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5000" w:type="pct"/>
        <w:tblLayout w:type="fixed"/>
        <w:tblLook w:val="0000" w:firstRow="0" w:lastRow="0" w:firstColumn="0" w:lastColumn="0" w:noHBand="0" w:noVBand="0"/>
      </w:tblPr>
      <w:tblGrid>
        <w:gridCol w:w="1501"/>
        <w:gridCol w:w="818"/>
        <w:gridCol w:w="287"/>
        <w:gridCol w:w="1105"/>
        <w:gridCol w:w="1105"/>
        <w:gridCol w:w="1105"/>
        <w:gridCol w:w="1105"/>
        <w:gridCol w:w="7"/>
        <w:gridCol w:w="704"/>
        <w:gridCol w:w="1759"/>
      </w:tblGrid>
      <w:tr w:rsidR="00FE4A4D" w:rsidRPr="009A55B3" w14:paraId="75CA09FB" w14:textId="77777777" w:rsidTr="00BA25D1">
        <w:trPr>
          <w:cantSplit/>
          <w:trHeight w:val="1079"/>
        </w:trPr>
        <w:tc>
          <w:tcPr>
            <w:tcW w:w="1499" w:type="dxa"/>
          </w:tcPr>
          <w:p w14:paraId="03CF67D5" w14:textId="77777777" w:rsidR="00FE4A4D" w:rsidRPr="008A6A43" w:rsidRDefault="00FE4A4D" w:rsidP="00C84DB9">
            <w:pPr>
              <w:spacing w:line="480" w:lineRule="exact"/>
              <w:jc w:val="both"/>
              <w:rPr>
                <w:rFonts w:cs="Traditional Arabic"/>
                <w:b/>
                <w:bCs/>
                <w:sz w:val="48"/>
                <w:szCs w:val="48"/>
              </w:rPr>
            </w:pPr>
            <w:r w:rsidRPr="008A6A43">
              <w:rPr>
                <w:rFonts w:cs="Traditional Arabic"/>
                <w:b/>
                <w:bCs/>
                <w:sz w:val="48"/>
                <w:szCs w:val="48"/>
                <w:rtl/>
              </w:rPr>
              <w:t>الأمم المتحدة</w:t>
            </w:r>
          </w:p>
        </w:tc>
        <w:tc>
          <w:tcPr>
            <w:tcW w:w="1106" w:type="dxa"/>
            <w:gridSpan w:val="2"/>
            <w:tcBorders>
              <w:left w:val="nil"/>
            </w:tcBorders>
            <w:vAlign w:val="center"/>
          </w:tcPr>
          <w:p w14:paraId="46CF055C" w14:textId="77777777" w:rsidR="00FE4A4D" w:rsidRPr="009A55B3" w:rsidRDefault="00FE4A4D" w:rsidP="00C84DB9">
            <w:pPr>
              <w:jc w:val="center"/>
              <w:rPr>
                <w:sz w:val="6"/>
                <w:szCs w:val="6"/>
              </w:rPr>
            </w:pPr>
            <w:r>
              <w:rPr>
                <w:noProof/>
              </w:rPr>
              <w:drawing>
                <wp:inline distT="0" distB="0" distL="0" distR="0" wp14:anchorId="2A576901" wp14:editId="76641A2F">
                  <wp:extent cx="452755" cy="423545"/>
                  <wp:effectExtent l="0" t="0" r="4445" b="0"/>
                  <wp:docPr id="12" name="Picture 12" descr="Description: 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755" cy="423545"/>
                          </a:xfrm>
                          <a:prstGeom prst="rect">
                            <a:avLst/>
                          </a:prstGeom>
                          <a:noFill/>
                          <a:ln>
                            <a:noFill/>
                          </a:ln>
                        </pic:spPr>
                      </pic:pic>
                    </a:graphicData>
                  </a:graphic>
                </wp:inline>
              </w:drawing>
            </w:r>
          </w:p>
        </w:tc>
        <w:tc>
          <w:tcPr>
            <w:tcW w:w="1105" w:type="dxa"/>
            <w:tcBorders>
              <w:left w:val="nil"/>
            </w:tcBorders>
            <w:vAlign w:val="center"/>
          </w:tcPr>
          <w:p w14:paraId="0F0D6FFE" w14:textId="77777777" w:rsidR="00FE4A4D" w:rsidRPr="009A55B3" w:rsidRDefault="00FE4A4D" w:rsidP="00C84DB9">
            <w:pPr>
              <w:jc w:val="center"/>
              <w:rPr>
                <w:sz w:val="6"/>
                <w:szCs w:val="6"/>
                <w:rtl/>
              </w:rPr>
            </w:pPr>
            <w:r>
              <w:rPr>
                <w:noProof/>
              </w:rPr>
              <w:drawing>
                <wp:inline distT="0" distB="0" distL="0" distR="0" wp14:anchorId="794D8092" wp14:editId="2D4A58DA">
                  <wp:extent cx="499745" cy="49974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c>
        <w:tc>
          <w:tcPr>
            <w:tcW w:w="1105" w:type="dxa"/>
            <w:tcBorders>
              <w:left w:val="nil"/>
            </w:tcBorders>
            <w:vAlign w:val="center"/>
          </w:tcPr>
          <w:p w14:paraId="118E2763" w14:textId="77777777" w:rsidR="00FE4A4D" w:rsidRPr="00A13843" w:rsidRDefault="00FE4A4D" w:rsidP="00C84DB9">
            <w:pPr>
              <w:jc w:val="center"/>
            </w:pPr>
            <w:r>
              <w:rPr>
                <w:noProof/>
              </w:rPr>
              <w:drawing>
                <wp:inline distT="0" distB="0" distL="0" distR="0" wp14:anchorId="183F67C2" wp14:editId="537C38AB">
                  <wp:extent cx="588645" cy="452755"/>
                  <wp:effectExtent l="0" t="0" r="1905" b="4445"/>
                  <wp:docPr id="10" name="Picture 10" descr="Description: 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 cy="452755"/>
                          </a:xfrm>
                          <a:prstGeom prst="rect">
                            <a:avLst/>
                          </a:prstGeom>
                          <a:noFill/>
                          <a:ln>
                            <a:noFill/>
                          </a:ln>
                        </pic:spPr>
                      </pic:pic>
                    </a:graphicData>
                  </a:graphic>
                </wp:inline>
              </w:drawing>
            </w:r>
          </w:p>
        </w:tc>
        <w:tc>
          <w:tcPr>
            <w:tcW w:w="1105" w:type="dxa"/>
            <w:tcBorders>
              <w:left w:val="nil"/>
            </w:tcBorders>
            <w:vAlign w:val="center"/>
          </w:tcPr>
          <w:p w14:paraId="1589B8B7" w14:textId="77777777" w:rsidR="00FE4A4D" w:rsidRPr="009A55B3" w:rsidRDefault="00FE4A4D" w:rsidP="00C84DB9">
            <w:pPr>
              <w:rPr>
                <w:sz w:val="6"/>
                <w:szCs w:val="6"/>
              </w:rPr>
            </w:pPr>
            <w:r>
              <w:rPr>
                <w:noProof/>
              </w:rPr>
              <w:drawing>
                <wp:inline distT="0" distB="0" distL="0" distR="0" wp14:anchorId="5F96E4FE" wp14:editId="3ADBBB31">
                  <wp:extent cx="487045" cy="487045"/>
                  <wp:effectExtent l="0" t="0" r="8255" b="8255"/>
                  <wp:docPr id="9" name="Picture 9" descr="Description: 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OLEGE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inline>
              </w:drawing>
            </w:r>
          </w:p>
        </w:tc>
        <w:tc>
          <w:tcPr>
            <w:tcW w:w="1105" w:type="dxa"/>
            <w:tcBorders>
              <w:left w:val="nil"/>
            </w:tcBorders>
            <w:vAlign w:val="center"/>
          </w:tcPr>
          <w:p w14:paraId="5F7FFD59" w14:textId="77777777" w:rsidR="00FE4A4D" w:rsidRPr="009A55B3" w:rsidRDefault="00FE4A4D" w:rsidP="00C84DB9">
            <w:pPr>
              <w:jc w:val="right"/>
              <w:rPr>
                <w:sz w:val="6"/>
                <w:szCs w:val="6"/>
              </w:rPr>
            </w:pPr>
          </w:p>
        </w:tc>
        <w:tc>
          <w:tcPr>
            <w:tcW w:w="711" w:type="dxa"/>
            <w:gridSpan w:val="2"/>
            <w:tcBorders>
              <w:left w:val="nil"/>
            </w:tcBorders>
            <w:vAlign w:val="center"/>
          </w:tcPr>
          <w:p w14:paraId="4C273A5D" w14:textId="77777777" w:rsidR="00FE4A4D" w:rsidRPr="009A55B3" w:rsidRDefault="00FE4A4D" w:rsidP="00C84DB9">
            <w:pPr>
              <w:rPr>
                <w:sz w:val="6"/>
                <w:szCs w:val="6"/>
              </w:rPr>
            </w:pPr>
            <w:r>
              <w:rPr>
                <w:noProof/>
              </w:rPr>
              <mc:AlternateContent>
                <mc:Choice Requires="wps">
                  <w:drawing>
                    <wp:anchor distT="0" distB="0" distL="114300" distR="114300" simplePos="0" relativeHeight="251659264" behindDoc="0" locked="0" layoutInCell="1" allowOverlap="1" wp14:anchorId="1AA91541" wp14:editId="63A118E8">
                      <wp:simplePos x="0" y="0"/>
                      <wp:positionH relativeFrom="column">
                        <wp:posOffset>349885</wp:posOffset>
                      </wp:positionH>
                      <wp:positionV relativeFrom="paragraph">
                        <wp:posOffset>121285</wp:posOffset>
                      </wp:positionV>
                      <wp:extent cx="857885" cy="437515"/>
                      <wp:effectExtent l="0" t="0" r="18415" b="196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437515"/>
                              </a:xfrm>
                              <a:prstGeom prst="rect">
                                <a:avLst/>
                              </a:prstGeom>
                              <a:solidFill>
                                <a:sysClr val="window" lastClr="FFFFFF"/>
                              </a:solidFill>
                              <a:ln w="6350">
                                <a:solidFill>
                                  <a:sysClr val="window" lastClr="FFFFFF"/>
                                </a:solidFill>
                              </a:ln>
                              <a:effectLst/>
                            </wps:spPr>
                            <wps:txbx>
                              <w:txbxContent>
                                <w:p w14:paraId="0C5A9FD1" w14:textId="77777777" w:rsidR="00DB62A0" w:rsidRPr="00E857F4" w:rsidRDefault="00DB62A0" w:rsidP="00FE4A4D">
                                  <w:pPr>
                                    <w:spacing w:line="180" w:lineRule="exact"/>
                                    <w:rPr>
                                      <w:rFonts w:ascii="Traditional Arabic" w:hAnsi="Traditional Arabic" w:cs="Traditional Arabic"/>
                                      <w:b/>
                                      <w:bCs/>
                                      <w:w w:val="103"/>
                                      <w:sz w:val="20"/>
                                      <w:szCs w:val="20"/>
                                      <w:rtl/>
                                    </w:rPr>
                                  </w:pPr>
                                  <w:r w:rsidRPr="00E857F4">
                                    <w:rPr>
                                      <w:rFonts w:ascii="Traditional Arabic" w:hAnsi="Traditional Arabic" w:cs="Traditional Arabic"/>
                                      <w:b/>
                                      <w:bCs/>
                                      <w:w w:val="103"/>
                                      <w:sz w:val="20"/>
                                      <w:szCs w:val="20"/>
                                      <w:rtl/>
                                    </w:rPr>
                                    <w:t>منظمة</w:t>
                                  </w:r>
                                </w:p>
                                <w:p w14:paraId="0BB1CABA" w14:textId="77777777" w:rsidR="00DB62A0" w:rsidRPr="00E857F4" w:rsidRDefault="00DB62A0" w:rsidP="00FE4A4D">
                                  <w:pPr>
                                    <w:spacing w:line="180" w:lineRule="exact"/>
                                    <w:rPr>
                                      <w:w w:val="103"/>
                                      <w:sz w:val="20"/>
                                      <w:szCs w:val="20"/>
                                    </w:rPr>
                                  </w:pPr>
                                  <w:r w:rsidRPr="00E857F4">
                                    <w:rPr>
                                      <w:rFonts w:ascii="Traditional Arabic" w:hAnsi="Traditional Arabic" w:cs="Traditional Arabic"/>
                                      <w:b/>
                                      <w:bCs/>
                                      <w:w w:val="103"/>
                                      <w:sz w:val="20"/>
                                      <w:szCs w:val="20"/>
                                      <w:rtl/>
                                    </w:rPr>
                                    <w:t>الأغذية والزراعة للأمم المتحدة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91541" id="_x0000_t202" coordsize="21600,21600" o:spt="202" path="m,l,21600r21600,l21600,xe">
                      <v:stroke joinstyle="miter"/>
                      <v:path gradientshapeok="t" o:connecttype="rect"/>
                    </v:shapetype>
                    <v:shape id="Text Box 13" o:spid="_x0000_s1026" type="#_x0000_t202" style="position:absolute;left:0;text-align:left;margin-left:27.55pt;margin-top:9.55pt;width:67.55pt;height: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" fillcolor="window" strokecolor="window" strokeweight=".5pt">
                      <v:path arrowok="t"/>
                      <v:textbox>
                        <w:txbxContent>
                          <w:p w14:paraId="0C5A9FD1" w14:textId="77777777" w:rsidR="00DB62A0" w:rsidRPr="00E857F4" w:rsidRDefault="00DB62A0" w:rsidP="00FE4A4D">
                            <w:pPr>
                              <w:spacing w:line="180" w:lineRule="exact"/>
                              <w:rPr>
                                <w:rFonts w:ascii="Traditional Arabic" w:hAnsi="Traditional Arabic" w:cs="Traditional Arabic"/>
                                <w:b/>
                                <w:bCs/>
                                <w:w w:val="103"/>
                                <w:sz w:val="20"/>
                                <w:szCs w:val="20"/>
                                <w:rtl/>
                              </w:rPr>
                            </w:pPr>
                            <w:r w:rsidRPr="00E857F4">
                              <w:rPr>
                                <w:rFonts w:ascii="Traditional Arabic" w:hAnsi="Traditional Arabic" w:cs="Traditional Arabic"/>
                                <w:b/>
                                <w:bCs/>
                                <w:w w:val="103"/>
                                <w:sz w:val="20"/>
                                <w:szCs w:val="20"/>
                                <w:rtl/>
                              </w:rPr>
                              <w:t>منظمة</w:t>
                            </w:r>
                          </w:p>
                          <w:p w14:paraId="0BB1CABA" w14:textId="77777777" w:rsidR="00DB62A0" w:rsidRPr="00E857F4" w:rsidRDefault="00DB62A0" w:rsidP="00FE4A4D">
                            <w:pPr>
                              <w:spacing w:line="180" w:lineRule="exact"/>
                              <w:rPr>
                                <w:w w:val="103"/>
                                <w:sz w:val="20"/>
                                <w:szCs w:val="20"/>
                              </w:rPr>
                            </w:pPr>
                            <w:r w:rsidRPr="00E857F4">
                              <w:rPr>
                                <w:rFonts w:ascii="Traditional Arabic" w:hAnsi="Traditional Arabic" w:cs="Traditional Arabic"/>
                                <w:b/>
                                <w:bCs/>
                                <w:w w:val="103"/>
                                <w:sz w:val="20"/>
                                <w:szCs w:val="20"/>
                                <w:rtl/>
                              </w:rPr>
                              <w:t>الأغذية والزراعة للأمم المتحدة</w:t>
                            </w:r>
                          </w:p>
                        </w:txbxContent>
                      </v:textbox>
                    </v:shape>
                  </w:pict>
                </mc:Fallback>
              </mc:AlternateContent>
            </w:r>
            <w:r>
              <w:rPr>
                <w:noProof/>
              </w:rPr>
              <w:drawing>
                <wp:inline distT="0" distB="0" distL="0" distR="0" wp14:anchorId="36456242" wp14:editId="1ED75FFC">
                  <wp:extent cx="325755" cy="630555"/>
                  <wp:effectExtent l="0" t="0" r="0" b="0"/>
                  <wp:docPr id="8" name="Picture 8" descr="Description: 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 cy="630555"/>
                          </a:xfrm>
                          <a:prstGeom prst="rect">
                            <a:avLst/>
                          </a:prstGeom>
                          <a:noFill/>
                          <a:ln>
                            <a:noFill/>
                          </a:ln>
                        </pic:spPr>
                      </pic:pic>
                    </a:graphicData>
                  </a:graphic>
                </wp:inline>
              </w:drawing>
            </w:r>
          </w:p>
        </w:tc>
        <w:tc>
          <w:tcPr>
            <w:tcW w:w="1760" w:type="dxa"/>
          </w:tcPr>
          <w:p w14:paraId="17F6E55E" w14:textId="77777777" w:rsidR="00FE4A4D" w:rsidRPr="009A55B3" w:rsidRDefault="00FE4A4D" w:rsidP="00C84DB9">
            <w:pPr>
              <w:pStyle w:val="Heading2"/>
              <w:bidi w:val="0"/>
              <w:spacing w:before="0" w:after="0" w:line="240" w:lineRule="auto"/>
              <w:jc w:val="both"/>
              <w:rPr>
                <w:rFonts w:ascii="Arial" w:hAnsi="Arial" w:cs="Arial"/>
                <w:b/>
                <w:bCs/>
                <w:sz w:val="10"/>
                <w:szCs w:val="10"/>
                <w:u w:val="none"/>
              </w:rPr>
            </w:pPr>
            <w:r w:rsidRPr="008A6A43">
              <w:rPr>
                <w:rFonts w:ascii="Arial" w:hAnsi="Arial" w:cs="Arial"/>
                <w:b/>
                <w:bCs/>
                <w:sz w:val="64"/>
                <w:szCs w:val="64"/>
                <w:u w:val="none"/>
              </w:rPr>
              <w:t>BES</w:t>
            </w:r>
          </w:p>
        </w:tc>
      </w:tr>
      <w:tr w:rsidR="00FE4A4D" w:rsidRPr="009A55B3" w14:paraId="6F232BDB" w14:textId="77777777" w:rsidTr="00BA25D1">
        <w:trPr>
          <w:cantSplit/>
          <w:trHeight w:val="282"/>
        </w:trPr>
        <w:tc>
          <w:tcPr>
            <w:tcW w:w="1503" w:type="dxa"/>
            <w:tcBorders>
              <w:bottom w:val="single" w:sz="2" w:space="0" w:color="auto"/>
            </w:tcBorders>
          </w:tcPr>
          <w:p w14:paraId="62EDE349" w14:textId="77777777" w:rsidR="00FE4A4D" w:rsidRPr="009A55B3" w:rsidRDefault="00FE4A4D" w:rsidP="00C84DB9">
            <w:pPr>
              <w:jc w:val="both"/>
              <w:rPr>
                <w:noProof/>
                <w:sz w:val="6"/>
                <w:szCs w:val="6"/>
              </w:rPr>
            </w:pPr>
          </w:p>
        </w:tc>
        <w:tc>
          <w:tcPr>
            <w:tcW w:w="5533" w:type="dxa"/>
            <w:gridSpan w:val="7"/>
            <w:tcBorders>
              <w:bottom w:val="single" w:sz="2" w:space="0" w:color="auto"/>
            </w:tcBorders>
          </w:tcPr>
          <w:p w14:paraId="5B354029" w14:textId="77777777" w:rsidR="00FE4A4D" w:rsidRPr="009A55B3" w:rsidRDefault="00FE4A4D" w:rsidP="00C84DB9">
            <w:pPr>
              <w:rPr>
                <w:rFonts w:ascii="Univers" w:hAnsi="Univers"/>
                <w:b/>
                <w:sz w:val="6"/>
                <w:szCs w:val="6"/>
              </w:rPr>
            </w:pPr>
          </w:p>
        </w:tc>
        <w:tc>
          <w:tcPr>
            <w:tcW w:w="2460" w:type="dxa"/>
            <w:gridSpan w:val="2"/>
            <w:tcBorders>
              <w:bottom w:val="single" w:sz="2" w:space="0" w:color="auto"/>
            </w:tcBorders>
          </w:tcPr>
          <w:p w14:paraId="24EB3A2A" w14:textId="15F03753" w:rsidR="00FE4A4D" w:rsidRPr="00AF121C" w:rsidRDefault="00FE4A4D" w:rsidP="00FE4A4D">
            <w:pPr>
              <w:bidi w:val="0"/>
              <w:jc w:val="both"/>
              <w:rPr>
                <w:b/>
                <w:sz w:val="24"/>
                <w:szCs w:val="24"/>
              </w:rPr>
            </w:pPr>
            <w:r w:rsidRPr="007E3856">
              <w:rPr>
                <w:b/>
                <w:sz w:val="24"/>
                <w:szCs w:val="24"/>
              </w:rPr>
              <w:t>IPBES</w:t>
            </w:r>
            <w:r w:rsidRPr="007226C6">
              <w:rPr>
                <w:sz w:val="20"/>
                <w:szCs w:val="20"/>
              </w:rPr>
              <w:t>/</w:t>
            </w:r>
            <w:r w:rsidR="00AC6CE6">
              <w:rPr>
                <w:sz w:val="20"/>
                <w:szCs w:val="20"/>
              </w:rPr>
              <w:t>6</w:t>
            </w:r>
            <w:r w:rsidRPr="008B1BBE">
              <w:rPr>
                <w:rFonts w:cs="Times New Roman"/>
                <w:sz w:val="20"/>
                <w:szCs w:val="20"/>
              </w:rPr>
              <w:t>/</w:t>
            </w:r>
            <w:r w:rsidR="00AF121C">
              <w:rPr>
                <w:rFonts w:cs="Times New Roman"/>
                <w:sz w:val="20"/>
                <w:szCs w:val="20"/>
              </w:rPr>
              <w:t>15/Add.2</w:t>
            </w:r>
          </w:p>
        </w:tc>
      </w:tr>
      <w:tr w:rsidR="00FE4A4D" w:rsidRPr="009A55B3" w14:paraId="68251710" w14:textId="77777777" w:rsidTr="00BA25D1">
        <w:trPr>
          <w:cantSplit/>
          <w:trHeight w:val="1433"/>
        </w:trPr>
        <w:tc>
          <w:tcPr>
            <w:tcW w:w="2322" w:type="dxa"/>
            <w:gridSpan w:val="2"/>
            <w:tcBorders>
              <w:top w:val="single" w:sz="2" w:space="0" w:color="auto"/>
              <w:bottom w:val="single" w:sz="24" w:space="0" w:color="auto"/>
            </w:tcBorders>
            <w:vAlign w:val="center"/>
          </w:tcPr>
          <w:p w14:paraId="33565F27" w14:textId="77777777" w:rsidR="00FE4A4D" w:rsidRPr="009A55B3" w:rsidRDefault="00FE4A4D" w:rsidP="00C84DB9">
            <w:pPr>
              <w:bidi w:val="0"/>
              <w:spacing w:before="240" w:after="240"/>
              <w:jc w:val="right"/>
              <w:rPr>
                <w:rFonts w:ascii="Arial" w:hAnsi="Arial" w:cs="Arial"/>
                <w:b/>
                <w:sz w:val="10"/>
                <w:szCs w:val="10"/>
              </w:rPr>
            </w:pPr>
            <w:r>
              <w:rPr>
                <w:rFonts w:ascii="Arial" w:hAnsi="Arial" w:cs="Arial"/>
                <w:b/>
                <w:noProof/>
                <w:sz w:val="28"/>
              </w:rPr>
              <w:drawing>
                <wp:inline distT="0" distB="0" distL="0" distR="0" wp14:anchorId="478A1080" wp14:editId="16A7E30E">
                  <wp:extent cx="1083945" cy="50800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945" cy="508000"/>
                          </a:xfrm>
                          <a:prstGeom prst="rect">
                            <a:avLst/>
                          </a:prstGeom>
                          <a:noFill/>
                          <a:ln>
                            <a:noFill/>
                          </a:ln>
                        </pic:spPr>
                      </pic:pic>
                    </a:graphicData>
                  </a:graphic>
                </wp:inline>
              </w:drawing>
            </w:r>
          </w:p>
        </w:tc>
        <w:tc>
          <w:tcPr>
            <w:tcW w:w="4714" w:type="dxa"/>
            <w:gridSpan w:val="6"/>
            <w:tcBorders>
              <w:top w:val="single" w:sz="2" w:space="0" w:color="auto"/>
              <w:bottom w:val="single" w:sz="24" w:space="0" w:color="auto"/>
            </w:tcBorders>
          </w:tcPr>
          <w:p w14:paraId="138D38E8" w14:textId="77777777" w:rsidR="00FE4A4D" w:rsidRPr="008A6A43" w:rsidRDefault="00FE4A4D" w:rsidP="00471E03">
            <w:pPr>
              <w:spacing w:before="120" w:after="120" w:line="400" w:lineRule="exact"/>
              <w:ind w:right="833"/>
              <w:jc w:val="both"/>
              <w:rPr>
                <w:rFonts w:ascii="Arial" w:hAnsi="Arial" w:cs="Arial"/>
                <w:b/>
                <w:bCs/>
                <w:sz w:val="36"/>
                <w:szCs w:val="36"/>
                <w:rtl/>
              </w:rPr>
            </w:pPr>
            <w:r>
              <w:rPr>
                <w:rFonts w:ascii="Times New Roman Bold" w:hAnsi="Times New Roman Bold" w:cs="Traditional Arabic" w:hint="eastAsia"/>
                <w:b/>
                <w:bCs/>
                <w:w w:val="97"/>
                <w:sz w:val="36"/>
                <w:szCs w:val="36"/>
                <w:rtl/>
              </w:rPr>
              <w:t>ا</w:t>
            </w:r>
            <w:r w:rsidRPr="008A6A43">
              <w:rPr>
                <w:rFonts w:ascii="Times New Roman Bold" w:hAnsi="Times New Roman Bold" w:cs="Traditional Arabic" w:hint="eastAsia"/>
                <w:b/>
                <w:bCs/>
                <w:w w:val="97"/>
                <w:sz w:val="36"/>
                <w:szCs w:val="36"/>
                <w:rtl/>
              </w:rPr>
              <w:t>لمنبر</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الحكومي</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الدولي</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للعلوم</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والسياسات</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في</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مجال</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التنوع</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البيولوجي</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وخدمات</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النظم</w:t>
            </w:r>
            <w:r w:rsidRPr="008A6A43">
              <w:rPr>
                <w:rFonts w:ascii="Times New Roman Bold" w:hAnsi="Times New Roman Bold" w:cs="Traditional Arabic"/>
                <w:b/>
                <w:bCs/>
                <w:w w:val="97"/>
                <w:sz w:val="36"/>
                <w:szCs w:val="36"/>
                <w:rtl/>
              </w:rPr>
              <w:t xml:space="preserve"> </w:t>
            </w:r>
            <w:r w:rsidRPr="008A6A43">
              <w:rPr>
                <w:rFonts w:ascii="Times New Roman Bold" w:hAnsi="Times New Roman Bold" w:cs="Traditional Arabic" w:hint="eastAsia"/>
                <w:b/>
                <w:bCs/>
                <w:w w:val="97"/>
                <w:sz w:val="36"/>
                <w:szCs w:val="36"/>
                <w:rtl/>
              </w:rPr>
              <w:t>الإيكولوجية</w:t>
            </w:r>
          </w:p>
        </w:tc>
        <w:tc>
          <w:tcPr>
            <w:tcW w:w="2460" w:type="dxa"/>
            <w:gridSpan w:val="2"/>
            <w:tcBorders>
              <w:top w:val="single" w:sz="2" w:space="0" w:color="auto"/>
              <w:bottom w:val="single" w:sz="24" w:space="0" w:color="auto"/>
            </w:tcBorders>
          </w:tcPr>
          <w:p w14:paraId="2BCCD8AD" w14:textId="008A8E60" w:rsidR="00FE4A4D" w:rsidRPr="007226C6" w:rsidRDefault="00FE4A4D" w:rsidP="00C84DB9">
            <w:pPr>
              <w:bidi w:val="0"/>
              <w:spacing w:before="120"/>
              <w:rPr>
                <w:sz w:val="20"/>
                <w:szCs w:val="20"/>
              </w:rPr>
            </w:pPr>
            <w:r w:rsidRPr="007226C6">
              <w:rPr>
                <w:sz w:val="20"/>
                <w:szCs w:val="20"/>
              </w:rPr>
              <w:t xml:space="preserve">Distr.: </w:t>
            </w:r>
            <w:r w:rsidR="00A21362">
              <w:rPr>
                <w:sz w:val="20"/>
                <w:szCs w:val="20"/>
              </w:rPr>
              <w:t>General</w:t>
            </w:r>
          </w:p>
          <w:p w14:paraId="6CA127C2" w14:textId="3474BA04" w:rsidR="00FE4A4D" w:rsidRPr="007226C6" w:rsidRDefault="00AF121C" w:rsidP="00C84DB9">
            <w:pPr>
              <w:bidi w:val="0"/>
              <w:spacing w:after="120"/>
              <w:rPr>
                <w:sz w:val="20"/>
                <w:szCs w:val="20"/>
              </w:rPr>
            </w:pPr>
            <w:r>
              <w:rPr>
                <w:sz w:val="20"/>
                <w:szCs w:val="20"/>
              </w:rPr>
              <w:t xml:space="preserve">23 April </w:t>
            </w:r>
            <w:r w:rsidR="00FE4A4D" w:rsidRPr="007226C6">
              <w:rPr>
                <w:sz w:val="20"/>
                <w:szCs w:val="20"/>
              </w:rPr>
              <w:t>201</w:t>
            </w:r>
            <w:r w:rsidR="00070045">
              <w:rPr>
                <w:sz w:val="20"/>
                <w:szCs w:val="20"/>
              </w:rPr>
              <w:t>8</w:t>
            </w:r>
          </w:p>
          <w:p w14:paraId="7D7F1F2E" w14:textId="77777777" w:rsidR="00FE4A4D" w:rsidRPr="007226C6" w:rsidRDefault="00FE4A4D" w:rsidP="00C84DB9">
            <w:pPr>
              <w:bidi w:val="0"/>
              <w:spacing w:before="120"/>
              <w:rPr>
                <w:sz w:val="20"/>
                <w:szCs w:val="20"/>
              </w:rPr>
            </w:pPr>
            <w:r w:rsidRPr="007226C6">
              <w:rPr>
                <w:sz w:val="20"/>
                <w:szCs w:val="20"/>
              </w:rPr>
              <w:t>Arabic</w:t>
            </w:r>
          </w:p>
          <w:p w14:paraId="10DC2286" w14:textId="77777777" w:rsidR="00FE4A4D" w:rsidRPr="00A13843" w:rsidRDefault="00FE4A4D" w:rsidP="00C84DB9">
            <w:pPr>
              <w:bidi w:val="0"/>
              <w:spacing w:after="120"/>
            </w:pPr>
            <w:r w:rsidRPr="007226C6">
              <w:rPr>
                <w:sz w:val="20"/>
                <w:szCs w:val="20"/>
              </w:rPr>
              <w:t>Original: English</w:t>
            </w:r>
          </w:p>
        </w:tc>
      </w:tr>
    </w:tbl>
    <w:p w14:paraId="71F2BD57" w14:textId="77777777" w:rsidR="008A6A43" w:rsidRPr="00B86C1A" w:rsidRDefault="00FE4A4D" w:rsidP="00542A0A">
      <w:pPr>
        <w:spacing w:before="40" w:line="340" w:lineRule="exact"/>
        <w:ind w:left="142" w:right="5670"/>
        <w:jc w:val="both"/>
        <w:rPr>
          <w:rFonts w:ascii="Times New Roman Bold" w:hAnsi="Times New Roman Bold" w:cs="Traditional Arabic"/>
          <w:b/>
          <w:bCs/>
          <w:w w:val="97"/>
          <w:sz w:val="28"/>
          <w:rtl/>
        </w:rPr>
      </w:pPr>
      <w:r w:rsidRPr="00B86C1A">
        <w:rPr>
          <w:rFonts w:ascii="Times New Roman Bold" w:hAnsi="Times New Roman Bold" w:cs="Traditional Arabic" w:hint="eastAsia"/>
          <w:b/>
          <w:bCs/>
          <w:w w:val="97"/>
          <w:sz w:val="28"/>
          <w:rtl/>
        </w:rPr>
        <w:t>ا</w:t>
      </w:r>
      <w:r w:rsidR="008A6A43" w:rsidRPr="00B86C1A">
        <w:rPr>
          <w:rFonts w:ascii="Times New Roman Bold" w:hAnsi="Times New Roman Bold" w:cs="Traditional Arabic"/>
          <w:b/>
          <w:bCs/>
          <w:w w:val="97"/>
          <w:sz w:val="28"/>
          <w:rtl/>
        </w:rPr>
        <w:t>لاجتماع العام للمنبر الحكومي الدولي للعلوم والسياسات في مجال التنوع البيولوجي وخدمات النظم الإيكولوجية</w:t>
      </w:r>
    </w:p>
    <w:p w14:paraId="0856AE77" w14:textId="77777777" w:rsidR="008A6A43" w:rsidRPr="009A2EEE" w:rsidRDefault="008A6A43" w:rsidP="009A2EEE">
      <w:pPr>
        <w:spacing w:line="340" w:lineRule="exact"/>
        <w:ind w:left="140"/>
        <w:jc w:val="both"/>
        <w:rPr>
          <w:rFonts w:ascii="Traditional Arabic" w:hAnsi="Traditional Arabic" w:cs="Traditional Arabic"/>
          <w:w w:val="97"/>
          <w:sz w:val="28"/>
          <w:rtl/>
        </w:rPr>
      </w:pPr>
      <w:r w:rsidRPr="00B86C1A">
        <w:rPr>
          <w:rFonts w:ascii="Times New Roman Bold" w:hAnsi="Times New Roman Bold" w:cs="Traditional Arabic"/>
          <w:b/>
          <w:bCs/>
          <w:w w:val="97"/>
          <w:sz w:val="28"/>
          <w:rtl/>
        </w:rPr>
        <w:t xml:space="preserve">الدورة </w:t>
      </w:r>
      <w:r w:rsidR="002D12BC">
        <w:rPr>
          <w:rFonts w:ascii="Times New Roman Bold" w:hAnsi="Times New Roman Bold" w:cs="Traditional Arabic"/>
          <w:b/>
          <w:bCs/>
          <w:w w:val="97"/>
          <w:sz w:val="28"/>
          <w:rtl/>
        </w:rPr>
        <w:t>ال</w:t>
      </w:r>
      <w:r w:rsidR="00AC6CE6">
        <w:rPr>
          <w:rFonts w:ascii="Times New Roman Bold" w:hAnsi="Times New Roman Bold" w:cs="Traditional Arabic" w:hint="cs"/>
          <w:b/>
          <w:bCs/>
          <w:w w:val="97"/>
          <w:sz w:val="28"/>
          <w:rtl/>
        </w:rPr>
        <w:t>ساد</w:t>
      </w:r>
      <w:r w:rsidR="002D12BC">
        <w:rPr>
          <w:rFonts w:ascii="Times New Roman Bold" w:hAnsi="Times New Roman Bold" w:cs="Traditional Arabic"/>
          <w:b/>
          <w:bCs/>
          <w:w w:val="97"/>
          <w:sz w:val="28"/>
          <w:rtl/>
        </w:rPr>
        <w:t>سة</w:t>
      </w:r>
    </w:p>
    <w:p w14:paraId="68CEE715" w14:textId="7D10EFA2" w:rsidR="009A2EEE" w:rsidRPr="009A2EEE" w:rsidRDefault="00AC6CE6" w:rsidP="00AF121C">
      <w:pPr>
        <w:spacing w:line="360" w:lineRule="exact"/>
        <w:ind w:left="140"/>
        <w:jc w:val="both"/>
        <w:rPr>
          <w:b/>
          <w:bCs/>
          <w:sz w:val="28"/>
          <w:rtl/>
        </w:rPr>
      </w:pPr>
      <w:r w:rsidRPr="009A2EEE">
        <w:rPr>
          <w:rFonts w:ascii="Traditional Arabic" w:hAnsi="Traditional Arabic" w:cs="Traditional Arabic" w:hint="cs"/>
          <w:sz w:val="28"/>
          <w:rtl/>
        </w:rPr>
        <w:t>مديين، كولومبيا 18-24</w:t>
      </w:r>
      <w:r w:rsidR="00597F50" w:rsidRPr="009A2EEE">
        <w:rPr>
          <w:rFonts w:ascii="Traditional Arabic" w:hAnsi="Traditional Arabic" w:cs="Traditional Arabic" w:hint="cs"/>
          <w:sz w:val="28"/>
          <w:rtl/>
        </w:rPr>
        <w:t xml:space="preserve"> آذار/مارس </w:t>
      </w:r>
      <w:r w:rsidRPr="009A2EEE">
        <w:rPr>
          <w:rFonts w:ascii="Traditional Arabic" w:hAnsi="Traditional Arabic" w:cs="Traditional Arabic" w:hint="cs"/>
          <w:sz w:val="28"/>
          <w:rtl/>
        </w:rPr>
        <w:t>2018</w:t>
      </w:r>
      <w:bookmarkStart w:id="0" w:name="_Hlk499030572"/>
    </w:p>
    <w:bookmarkEnd w:id="0"/>
    <w:p w14:paraId="0B026802" w14:textId="77777777" w:rsidR="00BD41CF" w:rsidRPr="0037072D" w:rsidRDefault="00BD41CF" w:rsidP="00BD41CF">
      <w:pPr>
        <w:spacing w:before="360" w:after="240" w:line="400" w:lineRule="exact"/>
        <w:ind w:left="1134"/>
        <w:jc w:val="both"/>
        <w:rPr>
          <w:rFonts w:cs="Traditional Arabic"/>
          <w:b/>
          <w:bCs/>
          <w:sz w:val="34"/>
          <w:szCs w:val="34"/>
          <w:rtl/>
          <w:lang w:val="en-GB" w:eastAsia="zh-TW"/>
        </w:rPr>
      </w:pPr>
      <w:r w:rsidRPr="000F56B8">
        <w:rPr>
          <w:rFonts w:cs="Traditional Arabic"/>
          <w:b/>
          <w:bCs/>
          <w:sz w:val="34"/>
          <w:szCs w:val="34"/>
          <w:rtl/>
          <w:lang w:val="en-GB" w:eastAsia="zh-TW"/>
        </w:rPr>
        <w:t>تقرير الاجتماع العام للمنبر الحكومي الدولي للعلوم والسياسات في مجال التنوع البيولوجي وخدمات النظم الإيكولوجية عن أعمال دورته السادسة</w:t>
      </w:r>
    </w:p>
    <w:p w14:paraId="765CC6A0" w14:textId="77777777" w:rsidR="00BD41CF" w:rsidRPr="00D1183D" w:rsidRDefault="00BD41CF" w:rsidP="00BD41CF">
      <w:pPr>
        <w:spacing w:after="240" w:line="400" w:lineRule="exact"/>
        <w:ind w:left="1134"/>
        <w:jc w:val="both"/>
        <w:rPr>
          <w:rFonts w:cs="Traditional Arabic"/>
          <w:b/>
          <w:bCs/>
          <w:color w:val="000000" w:themeColor="text1"/>
          <w:sz w:val="32"/>
          <w:szCs w:val="32"/>
          <w:lang w:eastAsia="zh-TW" w:bidi="ar-MA"/>
        </w:rPr>
      </w:pPr>
      <w:r>
        <w:rPr>
          <w:rFonts w:cs="Traditional Arabic" w:hint="cs"/>
          <w:b/>
          <w:bCs/>
          <w:sz w:val="32"/>
          <w:szCs w:val="32"/>
          <w:rtl/>
          <w:lang w:eastAsia="zh-TW" w:bidi="ar-MA"/>
        </w:rPr>
        <w:t>إضافة</w:t>
      </w:r>
    </w:p>
    <w:p w14:paraId="603CE747" w14:textId="77777777" w:rsidR="00BD41CF" w:rsidRDefault="00BD41CF" w:rsidP="00BD41CF">
      <w:pPr>
        <w:spacing w:before="360" w:after="240" w:line="400" w:lineRule="exact"/>
        <w:ind w:left="1134" w:firstLine="565"/>
        <w:jc w:val="both"/>
        <w:rPr>
          <w:rFonts w:cs="Traditional Arabic"/>
          <w:sz w:val="20"/>
          <w:szCs w:val="30"/>
          <w:lang w:eastAsia="zh-TW"/>
        </w:rPr>
      </w:pPr>
      <w:r>
        <w:rPr>
          <w:rFonts w:cs="Traditional Arabic" w:hint="cs"/>
          <w:sz w:val="20"/>
          <w:szCs w:val="30"/>
          <w:rtl/>
          <w:lang w:eastAsia="zh-TW" w:bidi="ar-MA"/>
        </w:rPr>
        <w:t xml:space="preserve">أقر الاجتماع العام </w:t>
      </w:r>
      <w:r w:rsidRPr="00604E56">
        <w:rPr>
          <w:rFonts w:cs="Traditional Arabic"/>
          <w:sz w:val="20"/>
          <w:szCs w:val="30"/>
          <w:rtl/>
          <w:lang w:eastAsia="zh-TW" w:bidi="ar-MA"/>
        </w:rPr>
        <w:t>للمنبر الحكومي الدولي للعلوم والسياسات في مجال التنوع البيولوجي وخدمات النظم الإيكولوجية</w:t>
      </w:r>
      <w:r w:rsidRPr="00604E56" w:rsidDel="00E34AD5">
        <w:rPr>
          <w:rFonts w:cs="Traditional Arabic"/>
          <w:sz w:val="20"/>
          <w:szCs w:val="30"/>
          <w:rtl/>
          <w:lang w:eastAsia="zh-TW" w:bidi="ar-MA"/>
        </w:rPr>
        <w:t xml:space="preserve"> </w:t>
      </w:r>
      <w:r w:rsidRPr="00E34AD5">
        <w:rPr>
          <w:rFonts w:cs="Traditional Arabic"/>
          <w:sz w:val="20"/>
          <w:szCs w:val="30"/>
          <w:rtl/>
          <w:lang w:eastAsia="zh-TW"/>
        </w:rPr>
        <w:t xml:space="preserve">في دورته السادسة، بموجب </w:t>
      </w:r>
      <w:r>
        <w:rPr>
          <w:rFonts w:cs="Traditional Arabic" w:hint="cs"/>
          <w:sz w:val="20"/>
          <w:szCs w:val="30"/>
          <w:rtl/>
          <w:lang w:eastAsia="zh-TW"/>
        </w:rPr>
        <w:t xml:space="preserve">الفقرة 5 من الجزء الرابع من </w:t>
      </w:r>
      <w:r w:rsidRPr="00E34AD5">
        <w:rPr>
          <w:rFonts w:cs="Traditional Arabic"/>
          <w:sz w:val="20"/>
          <w:szCs w:val="30"/>
          <w:rtl/>
          <w:lang w:eastAsia="zh-TW"/>
        </w:rPr>
        <w:t>مقرره م</w:t>
      </w:r>
      <w:r>
        <w:rPr>
          <w:rFonts w:cs="Traditional Arabic" w:hint="cs"/>
          <w:sz w:val="20"/>
          <w:szCs w:val="30"/>
          <w:rtl/>
          <w:lang w:eastAsia="zh-TW"/>
        </w:rPr>
        <w:t xml:space="preserve"> </w:t>
      </w:r>
      <w:r w:rsidRPr="00E34AD5">
        <w:rPr>
          <w:rFonts w:cs="Traditional Arabic"/>
          <w:sz w:val="20"/>
          <w:szCs w:val="30"/>
          <w:rtl/>
          <w:lang w:eastAsia="zh-TW"/>
        </w:rPr>
        <w:t>ح</w:t>
      </w:r>
      <w:r>
        <w:rPr>
          <w:rFonts w:cs="Traditional Arabic" w:hint="cs"/>
          <w:sz w:val="20"/>
          <w:szCs w:val="30"/>
          <w:rtl/>
          <w:lang w:eastAsia="zh-TW"/>
        </w:rPr>
        <w:t xml:space="preserve"> د</w:t>
      </w:r>
      <w:r w:rsidRPr="00E34AD5">
        <w:rPr>
          <w:rFonts w:cs="Traditional Arabic"/>
          <w:sz w:val="20"/>
          <w:szCs w:val="30"/>
          <w:rtl/>
          <w:lang w:eastAsia="zh-TW"/>
        </w:rPr>
        <w:t xml:space="preserve">-٦/١، </w:t>
      </w:r>
      <w:r w:rsidRPr="00F75856">
        <w:rPr>
          <w:rFonts w:cs="Traditional Arabic"/>
          <w:sz w:val="20"/>
          <w:szCs w:val="30"/>
          <w:rtl/>
          <w:lang w:eastAsia="zh-TW" w:bidi="ar-MA"/>
        </w:rPr>
        <w:t xml:space="preserve">موجز التقييم الإقليمي للتنوع البيولوجي وخدمات النظم الإيكولوجية </w:t>
      </w:r>
      <w:proofErr w:type="spellStart"/>
      <w:r w:rsidRPr="00F75856">
        <w:rPr>
          <w:rFonts w:cs="Traditional Arabic"/>
          <w:sz w:val="20"/>
          <w:szCs w:val="30"/>
          <w:rtl/>
          <w:lang w:eastAsia="zh-TW" w:bidi="ar-MA"/>
        </w:rPr>
        <w:t>للأمريكتين</w:t>
      </w:r>
      <w:proofErr w:type="spellEnd"/>
      <w:r w:rsidRPr="00F75856">
        <w:rPr>
          <w:rFonts w:cs="Traditional Arabic"/>
          <w:sz w:val="20"/>
          <w:szCs w:val="30"/>
          <w:lang w:eastAsia="zh-TW" w:bidi="ar-MA"/>
        </w:rPr>
        <w:t xml:space="preserve"> </w:t>
      </w:r>
      <w:r w:rsidRPr="00F75856">
        <w:rPr>
          <w:rFonts w:cs="Traditional Arabic"/>
          <w:sz w:val="20"/>
          <w:szCs w:val="30"/>
          <w:rtl/>
          <w:lang w:eastAsia="zh-TW" w:bidi="ar-MA"/>
        </w:rPr>
        <w:t>الخاص بمقرري السياسات</w:t>
      </w:r>
      <w:r>
        <w:rPr>
          <w:rFonts w:cs="Traditional Arabic" w:hint="cs"/>
          <w:sz w:val="20"/>
          <w:szCs w:val="30"/>
          <w:rtl/>
          <w:lang w:eastAsia="zh-TW" w:bidi="ar-MA"/>
        </w:rPr>
        <w:t xml:space="preserve">، بصيغته الواردة في </w:t>
      </w:r>
      <w:r w:rsidRPr="00E34AD5">
        <w:rPr>
          <w:rFonts w:cs="Traditional Arabic"/>
          <w:sz w:val="20"/>
          <w:szCs w:val="30"/>
          <w:rtl/>
          <w:lang w:eastAsia="zh-TW"/>
        </w:rPr>
        <w:t>مرفق هذه الإضافة.</w:t>
      </w:r>
    </w:p>
    <w:p w14:paraId="1B817213" w14:textId="77777777" w:rsidR="00BD41CF" w:rsidRPr="00405499" w:rsidRDefault="00BD41CF" w:rsidP="00BD41CF">
      <w:pPr>
        <w:spacing w:after="120" w:line="400" w:lineRule="exact"/>
        <w:rPr>
          <w:rFonts w:cs="Traditional Arabic"/>
          <w:b/>
          <w:bCs/>
          <w:sz w:val="34"/>
          <w:szCs w:val="34"/>
          <w:rtl/>
          <w:lang w:eastAsia="zh-TW"/>
        </w:rPr>
      </w:pPr>
      <w:r w:rsidRPr="00F75856">
        <w:rPr>
          <w:rFonts w:cs="Traditional Arabic"/>
          <w:sz w:val="20"/>
          <w:szCs w:val="30"/>
          <w:rtl/>
          <w:lang w:eastAsia="zh-TW"/>
        </w:rPr>
        <w:br w:type="page"/>
      </w:r>
      <w:r w:rsidRPr="00405499">
        <w:rPr>
          <w:rFonts w:cs="Traditional Arabic" w:hint="cs"/>
          <w:b/>
          <w:bCs/>
          <w:sz w:val="34"/>
          <w:szCs w:val="34"/>
          <w:rtl/>
          <w:lang w:eastAsia="zh-TW"/>
        </w:rPr>
        <w:lastRenderedPageBreak/>
        <w:t>المرفق</w:t>
      </w:r>
    </w:p>
    <w:p w14:paraId="5002103A" w14:textId="77777777" w:rsidR="00BD41CF" w:rsidRPr="00637540" w:rsidRDefault="00BD41CF" w:rsidP="00BD41CF">
      <w:pPr>
        <w:spacing w:after="120" w:line="380" w:lineRule="exact"/>
        <w:ind w:left="1134"/>
        <w:jc w:val="both"/>
        <w:rPr>
          <w:rFonts w:cs="Traditional Arabic"/>
          <w:b/>
          <w:bCs/>
          <w:szCs w:val="32"/>
          <w:rtl/>
          <w:lang w:eastAsia="zh-TW"/>
        </w:rPr>
      </w:pPr>
      <w:r w:rsidRPr="0037072D">
        <w:rPr>
          <w:rFonts w:cs="Traditional Arabic"/>
          <w:b/>
          <w:bCs/>
          <w:szCs w:val="32"/>
          <w:rtl/>
          <w:lang w:eastAsia="zh-TW"/>
        </w:rPr>
        <w:t xml:space="preserve">موجز </w:t>
      </w:r>
      <w:r>
        <w:rPr>
          <w:rFonts w:cs="Traditional Arabic" w:hint="cs"/>
          <w:b/>
          <w:bCs/>
          <w:szCs w:val="32"/>
          <w:rtl/>
          <w:lang w:eastAsia="zh-TW"/>
        </w:rPr>
        <w:t>تقرير ا</w:t>
      </w:r>
      <w:r w:rsidRPr="0037072D">
        <w:rPr>
          <w:rFonts w:cs="Traditional Arabic"/>
          <w:b/>
          <w:bCs/>
          <w:szCs w:val="32"/>
          <w:rtl/>
          <w:lang w:eastAsia="zh-TW"/>
        </w:rPr>
        <w:t xml:space="preserve">لتقييم الإقليمي للتنوع البيولوجي وخدمات النظم الإيكولوجية </w:t>
      </w:r>
      <w:proofErr w:type="spellStart"/>
      <w:r w:rsidRPr="0037072D">
        <w:rPr>
          <w:rFonts w:cs="Traditional Arabic"/>
          <w:b/>
          <w:bCs/>
          <w:szCs w:val="32"/>
          <w:rtl/>
          <w:lang w:eastAsia="zh-TW"/>
        </w:rPr>
        <w:t>للأمريكتين</w:t>
      </w:r>
      <w:proofErr w:type="spellEnd"/>
      <w:r w:rsidRPr="0037072D">
        <w:rPr>
          <w:rFonts w:cs="Traditional Arabic"/>
          <w:b/>
          <w:bCs/>
          <w:szCs w:val="32"/>
          <w:rtl/>
          <w:lang w:eastAsia="zh-TW"/>
        </w:rPr>
        <w:t xml:space="preserve"> </w:t>
      </w:r>
      <w:r>
        <w:rPr>
          <w:rFonts w:cs="Traditional Arabic" w:hint="cs"/>
          <w:b/>
          <w:bCs/>
          <w:szCs w:val="32"/>
          <w:rtl/>
          <w:lang w:eastAsia="zh-TW"/>
        </w:rPr>
        <w:t>الخاص بمقرري السياسات والصادر عن المنبر الحكومي الدولي للعلوم والسياسات في مجال التنوع البيولوجي وخدمات النظم الإيكولوجية</w:t>
      </w:r>
    </w:p>
    <w:p w14:paraId="7A356C4A" w14:textId="77777777" w:rsidR="00BD41CF" w:rsidRPr="00610E5D" w:rsidRDefault="00BD41CF" w:rsidP="00BD41CF">
      <w:pPr>
        <w:spacing w:before="120" w:after="120" w:line="380" w:lineRule="exact"/>
        <w:ind w:left="1134"/>
        <w:jc w:val="both"/>
        <w:rPr>
          <w:rFonts w:cs="Traditional Arabic"/>
          <w:b/>
          <w:bCs/>
          <w:sz w:val="20"/>
          <w:szCs w:val="30"/>
          <w:rtl/>
          <w:lang w:eastAsia="zh-TW"/>
        </w:rPr>
      </w:pPr>
      <w:r w:rsidRPr="00610E5D">
        <w:rPr>
          <w:rFonts w:cs="Traditional Arabic"/>
          <w:b/>
          <w:bCs/>
          <w:sz w:val="20"/>
          <w:szCs w:val="30"/>
          <w:rtl/>
          <w:lang w:eastAsia="zh-TW"/>
        </w:rPr>
        <w:t>المؤلفون:</w:t>
      </w:r>
    </w:p>
    <w:p w14:paraId="6E88504F" w14:textId="77777777" w:rsidR="00BD41CF" w:rsidRDefault="00BD41CF" w:rsidP="00BD41CF">
      <w:pPr>
        <w:spacing w:after="120" w:line="380" w:lineRule="exact"/>
        <w:ind w:left="1134"/>
        <w:jc w:val="both"/>
        <w:rPr>
          <w:rFonts w:cs="Traditional Arabic"/>
          <w:sz w:val="20"/>
          <w:szCs w:val="30"/>
          <w:rtl/>
          <w:lang w:eastAsia="zh-TW"/>
        </w:rPr>
      </w:pPr>
      <w:r w:rsidRPr="009712DB">
        <w:rPr>
          <w:rFonts w:cs="Traditional Arabic"/>
          <w:sz w:val="20"/>
          <w:szCs w:val="30"/>
          <w:rtl/>
          <w:lang w:eastAsia="zh-TW"/>
        </w:rPr>
        <w:t>جيك رايس (</w:t>
      </w:r>
      <w:r>
        <w:rPr>
          <w:rFonts w:cs="Traditional Arabic" w:hint="cs"/>
          <w:sz w:val="20"/>
          <w:szCs w:val="30"/>
          <w:rtl/>
          <w:lang w:eastAsia="zh-TW"/>
        </w:rPr>
        <w:t xml:space="preserve">نائب للرئيس، </w:t>
      </w:r>
      <w:r w:rsidRPr="009712DB">
        <w:rPr>
          <w:rFonts w:cs="Traditional Arabic"/>
          <w:sz w:val="20"/>
          <w:szCs w:val="30"/>
          <w:rtl/>
          <w:lang w:eastAsia="zh-TW"/>
        </w:rPr>
        <w:t>كندا)</w:t>
      </w:r>
      <w:r>
        <w:rPr>
          <w:rFonts w:cs="Traditional Arabic" w:hint="cs"/>
          <w:sz w:val="20"/>
          <w:szCs w:val="30"/>
          <w:rtl/>
          <w:lang w:eastAsia="zh-TW"/>
        </w:rPr>
        <w:t>،</w:t>
      </w:r>
      <w:r w:rsidRPr="009712DB">
        <w:rPr>
          <w:rFonts w:cs="Traditional Arabic"/>
          <w:sz w:val="20"/>
          <w:szCs w:val="30"/>
          <w:rtl/>
          <w:lang w:eastAsia="zh-TW"/>
        </w:rPr>
        <w:t xml:space="preserve"> وكريستيانا </w:t>
      </w:r>
      <w:proofErr w:type="spellStart"/>
      <w:r w:rsidRPr="009712DB">
        <w:rPr>
          <w:rFonts w:cs="Traditional Arabic"/>
          <w:sz w:val="20"/>
          <w:szCs w:val="30"/>
          <w:rtl/>
          <w:lang w:eastAsia="zh-TW"/>
        </w:rPr>
        <w:t>سيماو</w:t>
      </w:r>
      <w:proofErr w:type="spellEnd"/>
      <w:r w:rsidRPr="009712DB">
        <w:rPr>
          <w:rFonts w:cs="Traditional Arabic"/>
          <w:sz w:val="20"/>
          <w:szCs w:val="30"/>
          <w:rtl/>
          <w:lang w:eastAsia="zh-TW"/>
        </w:rPr>
        <w:t xml:space="preserve"> سي</w:t>
      </w:r>
      <w:r>
        <w:rPr>
          <w:rFonts w:cs="Traditional Arabic" w:hint="cs"/>
          <w:sz w:val="20"/>
          <w:szCs w:val="30"/>
          <w:rtl/>
          <w:lang w:eastAsia="zh-TW"/>
        </w:rPr>
        <w:t>ش</w:t>
      </w:r>
      <w:r w:rsidRPr="009712DB">
        <w:rPr>
          <w:rFonts w:cs="Traditional Arabic"/>
          <w:sz w:val="20"/>
          <w:szCs w:val="30"/>
          <w:rtl/>
          <w:lang w:eastAsia="zh-TW"/>
        </w:rPr>
        <w:t>اس (</w:t>
      </w:r>
      <w:r>
        <w:rPr>
          <w:rFonts w:cs="Traditional Arabic" w:hint="cs"/>
          <w:sz w:val="20"/>
          <w:szCs w:val="30"/>
          <w:rtl/>
          <w:lang w:eastAsia="zh-TW"/>
        </w:rPr>
        <w:t xml:space="preserve">نائبة للرئيس، </w:t>
      </w:r>
      <w:r w:rsidRPr="009712DB">
        <w:rPr>
          <w:rFonts w:cs="Traditional Arabic"/>
          <w:sz w:val="20"/>
          <w:szCs w:val="30"/>
          <w:rtl/>
          <w:lang w:eastAsia="zh-TW"/>
        </w:rPr>
        <w:t>البرازيل)</w:t>
      </w:r>
      <w:r>
        <w:rPr>
          <w:rFonts w:cs="Traditional Arabic" w:hint="cs"/>
          <w:sz w:val="20"/>
          <w:szCs w:val="30"/>
          <w:rtl/>
          <w:lang w:eastAsia="zh-TW"/>
        </w:rPr>
        <w:t>،</w:t>
      </w:r>
      <w:r w:rsidRPr="009712DB">
        <w:rPr>
          <w:rFonts w:cs="Traditional Arabic"/>
          <w:sz w:val="20"/>
          <w:szCs w:val="30"/>
          <w:rtl/>
          <w:lang w:eastAsia="zh-TW"/>
        </w:rPr>
        <w:t xml:space="preserve"> وماريا إيلينا </w:t>
      </w:r>
      <w:proofErr w:type="spellStart"/>
      <w:r w:rsidRPr="009712DB">
        <w:rPr>
          <w:rFonts w:cs="Traditional Arabic"/>
          <w:sz w:val="20"/>
          <w:szCs w:val="30"/>
          <w:rtl/>
          <w:lang w:eastAsia="zh-TW"/>
        </w:rPr>
        <w:t>زكاغنين</w:t>
      </w:r>
      <w:r>
        <w:rPr>
          <w:rFonts w:cs="Traditional Arabic"/>
          <w:sz w:val="20"/>
          <w:szCs w:val="30"/>
          <w:rtl/>
          <w:lang w:eastAsia="zh-TW"/>
        </w:rPr>
        <w:t>ي</w:t>
      </w:r>
      <w:proofErr w:type="spellEnd"/>
      <w:r>
        <w:rPr>
          <w:rFonts w:cs="Traditional Arabic"/>
          <w:sz w:val="20"/>
          <w:szCs w:val="30"/>
          <w:rtl/>
          <w:lang w:eastAsia="zh-TW"/>
        </w:rPr>
        <w:t xml:space="preserve"> (الأرجنتين</w:t>
      </w:r>
      <w:r>
        <w:rPr>
          <w:rFonts w:cs="Traditional Arabic" w:hint="cs"/>
          <w:sz w:val="20"/>
          <w:szCs w:val="30"/>
          <w:rtl/>
          <w:lang w:eastAsia="zh-TW"/>
        </w:rPr>
        <w:t>، نائبة للرئيس</w:t>
      </w:r>
      <w:r>
        <w:rPr>
          <w:rFonts w:cs="Traditional Arabic"/>
          <w:sz w:val="20"/>
          <w:szCs w:val="30"/>
          <w:rtl/>
          <w:lang w:eastAsia="zh-TW"/>
        </w:rPr>
        <w:t>)</w:t>
      </w:r>
      <w:r>
        <w:rPr>
          <w:rFonts w:cs="Traditional Arabic" w:hint="cs"/>
          <w:sz w:val="20"/>
          <w:szCs w:val="30"/>
          <w:rtl/>
          <w:lang w:eastAsia="zh-TW"/>
        </w:rPr>
        <w:t>؛</w:t>
      </w:r>
    </w:p>
    <w:p w14:paraId="7E7DE998" w14:textId="77777777" w:rsidR="00BD41CF" w:rsidRPr="009712DB" w:rsidRDefault="00BD41CF" w:rsidP="00BD41CF">
      <w:pPr>
        <w:spacing w:after="120" w:line="380" w:lineRule="exact"/>
        <w:ind w:left="1134"/>
        <w:jc w:val="both"/>
        <w:rPr>
          <w:rFonts w:cs="Traditional Arabic"/>
          <w:sz w:val="20"/>
          <w:szCs w:val="30"/>
          <w:rtl/>
          <w:lang w:eastAsia="zh-TW"/>
        </w:rPr>
      </w:pPr>
      <w:proofErr w:type="spellStart"/>
      <w:r>
        <w:rPr>
          <w:rFonts w:cs="Traditional Arabic"/>
          <w:sz w:val="20"/>
          <w:szCs w:val="30"/>
          <w:rtl/>
          <w:lang w:eastAsia="zh-TW"/>
        </w:rPr>
        <w:t>موريسيو</w:t>
      </w:r>
      <w:proofErr w:type="spellEnd"/>
      <w:r>
        <w:rPr>
          <w:rFonts w:cs="Traditional Arabic"/>
          <w:sz w:val="20"/>
          <w:szCs w:val="30"/>
          <w:rtl/>
          <w:lang w:eastAsia="zh-TW"/>
        </w:rPr>
        <w:t xml:space="preserve"> </w:t>
      </w:r>
      <w:proofErr w:type="spellStart"/>
      <w:r>
        <w:rPr>
          <w:rFonts w:cs="Traditional Arabic"/>
          <w:sz w:val="20"/>
          <w:szCs w:val="30"/>
          <w:rtl/>
          <w:lang w:eastAsia="zh-TW"/>
        </w:rPr>
        <w:t>بيدويا</w:t>
      </w:r>
      <w:proofErr w:type="spellEnd"/>
      <w:r>
        <w:rPr>
          <w:rFonts w:cs="Traditional Arabic" w:hint="cs"/>
          <w:sz w:val="20"/>
          <w:szCs w:val="30"/>
          <w:rtl/>
          <w:lang w:eastAsia="zh-TW"/>
        </w:rPr>
        <w:t>-</w:t>
      </w:r>
      <w:r>
        <w:rPr>
          <w:rFonts w:cs="Traditional Arabic"/>
          <w:sz w:val="20"/>
          <w:szCs w:val="30"/>
          <w:rtl/>
          <w:lang w:eastAsia="zh-TW"/>
        </w:rPr>
        <w:t>غ</w:t>
      </w:r>
      <w:r w:rsidRPr="009712DB">
        <w:rPr>
          <w:rFonts w:cs="Traditional Arabic"/>
          <w:sz w:val="20"/>
          <w:szCs w:val="30"/>
          <w:rtl/>
          <w:lang w:eastAsia="zh-TW"/>
        </w:rPr>
        <w:t xml:space="preserve">يتان </w:t>
      </w:r>
      <w:r>
        <w:rPr>
          <w:rFonts w:cs="Traditional Arabic" w:hint="cs"/>
          <w:sz w:val="20"/>
          <w:szCs w:val="30"/>
          <w:rtl/>
          <w:lang w:eastAsia="zh-TW"/>
        </w:rPr>
        <w:t xml:space="preserve">(المنبر) </w:t>
      </w:r>
      <w:proofErr w:type="spellStart"/>
      <w:r w:rsidRPr="009712DB">
        <w:rPr>
          <w:rFonts w:cs="Traditional Arabic"/>
          <w:sz w:val="20"/>
          <w:szCs w:val="30"/>
          <w:rtl/>
          <w:lang w:eastAsia="zh-TW"/>
        </w:rPr>
        <w:t>وناتاليا</w:t>
      </w:r>
      <w:proofErr w:type="spellEnd"/>
      <w:r w:rsidRPr="009712DB">
        <w:rPr>
          <w:rFonts w:cs="Traditional Arabic"/>
          <w:sz w:val="20"/>
          <w:szCs w:val="30"/>
          <w:rtl/>
          <w:lang w:eastAsia="zh-TW"/>
        </w:rPr>
        <w:t xml:space="preserve"> </w:t>
      </w:r>
      <w:proofErr w:type="spellStart"/>
      <w:r w:rsidRPr="009712DB">
        <w:rPr>
          <w:rFonts w:cs="Traditional Arabic"/>
          <w:sz w:val="20"/>
          <w:szCs w:val="30"/>
          <w:rtl/>
          <w:lang w:eastAsia="zh-TW"/>
        </w:rPr>
        <w:t>فالديراما</w:t>
      </w:r>
      <w:proofErr w:type="spellEnd"/>
      <w:r w:rsidRPr="009712DB">
        <w:rPr>
          <w:rFonts w:cs="Traditional Arabic"/>
          <w:sz w:val="20"/>
          <w:szCs w:val="30"/>
          <w:rtl/>
          <w:lang w:eastAsia="zh-TW"/>
        </w:rPr>
        <w:t xml:space="preserve"> </w:t>
      </w:r>
      <w:r>
        <w:rPr>
          <w:rFonts w:cs="Traditional Arabic" w:hint="cs"/>
          <w:sz w:val="20"/>
          <w:szCs w:val="30"/>
          <w:rtl/>
          <w:lang w:eastAsia="zh-TW"/>
        </w:rPr>
        <w:t xml:space="preserve">(المنبر) </w:t>
      </w:r>
      <w:r w:rsidRPr="009712DB">
        <w:rPr>
          <w:rFonts w:cs="Traditional Arabic"/>
          <w:sz w:val="20"/>
          <w:szCs w:val="30"/>
          <w:rtl/>
          <w:lang w:eastAsia="zh-TW"/>
        </w:rPr>
        <w:t>وكريستوفر ب. أندرسون (الأرجنتين</w:t>
      </w:r>
      <w:r>
        <w:rPr>
          <w:rFonts w:cs="Traditional Arabic"/>
          <w:sz w:val="20"/>
          <w:szCs w:val="30"/>
          <w:rtl/>
          <w:lang w:eastAsia="zh-TW"/>
        </w:rPr>
        <w:t>/</w:t>
      </w:r>
      <w:r w:rsidRPr="009712DB">
        <w:rPr>
          <w:rFonts w:cs="Traditional Arabic"/>
          <w:sz w:val="20"/>
          <w:szCs w:val="30"/>
          <w:rtl/>
          <w:lang w:eastAsia="zh-TW"/>
        </w:rPr>
        <w:t>الولايات المتحدة الأمريكية) وماري ت</w:t>
      </w:r>
      <w:r>
        <w:rPr>
          <w:rFonts w:cs="Traditional Arabic" w:hint="cs"/>
          <w:sz w:val="20"/>
          <w:szCs w:val="30"/>
          <w:rtl/>
          <w:lang w:eastAsia="zh-TW"/>
        </w:rPr>
        <w:t>. ك.</w:t>
      </w:r>
      <w:r w:rsidRPr="009712DB">
        <w:rPr>
          <w:rFonts w:cs="Traditional Arabic"/>
          <w:sz w:val="20"/>
          <w:szCs w:val="30"/>
          <w:rtl/>
          <w:lang w:eastAsia="zh-TW"/>
        </w:rPr>
        <w:t xml:space="preserve"> </w:t>
      </w:r>
      <w:proofErr w:type="spellStart"/>
      <w:r w:rsidRPr="009712DB">
        <w:rPr>
          <w:rFonts w:cs="Traditional Arabic"/>
          <w:sz w:val="20"/>
          <w:szCs w:val="30"/>
          <w:rtl/>
          <w:lang w:eastAsia="zh-TW"/>
        </w:rPr>
        <w:t>أرويو</w:t>
      </w:r>
      <w:proofErr w:type="spellEnd"/>
      <w:r w:rsidRPr="009712DB">
        <w:rPr>
          <w:rFonts w:cs="Traditional Arabic"/>
          <w:sz w:val="20"/>
          <w:szCs w:val="30"/>
          <w:rtl/>
          <w:lang w:eastAsia="zh-TW"/>
        </w:rPr>
        <w:t xml:space="preserve"> (شيلي</w:t>
      </w:r>
      <w:r>
        <w:rPr>
          <w:rFonts w:cs="Traditional Arabic" w:hint="cs"/>
          <w:sz w:val="20"/>
          <w:szCs w:val="30"/>
          <w:rtl/>
          <w:lang w:eastAsia="zh-TW"/>
        </w:rPr>
        <w:t>/نيوزيلندا</w:t>
      </w:r>
      <w:r w:rsidRPr="009712DB">
        <w:rPr>
          <w:rFonts w:cs="Traditional Arabic"/>
          <w:sz w:val="20"/>
          <w:szCs w:val="30"/>
          <w:rtl/>
          <w:lang w:eastAsia="zh-TW"/>
        </w:rPr>
        <w:t xml:space="preserve">) ومرسيدس </w:t>
      </w:r>
      <w:proofErr w:type="spellStart"/>
      <w:r w:rsidRPr="009712DB">
        <w:rPr>
          <w:rFonts w:cs="Traditional Arabic"/>
          <w:sz w:val="20"/>
          <w:szCs w:val="30"/>
          <w:rtl/>
          <w:lang w:eastAsia="zh-TW"/>
        </w:rPr>
        <w:t>بوستامانتي</w:t>
      </w:r>
      <w:proofErr w:type="spellEnd"/>
      <w:r w:rsidRPr="009712DB">
        <w:rPr>
          <w:rFonts w:cs="Traditional Arabic"/>
          <w:sz w:val="20"/>
          <w:szCs w:val="30"/>
          <w:rtl/>
          <w:lang w:eastAsia="zh-TW"/>
        </w:rPr>
        <w:t xml:space="preserve"> (البرازيل) </w:t>
      </w:r>
      <w:proofErr w:type="spellStart"/>
      <w:r w:rsidRPr="009712DB">
        <w:rPr>
          <w:rFonts w:cs="Traditional Arabic"/>
          <w:sz w:val="20"/>
          <w:szCs w:val="30"/>
          <w:rtl/>
          <w:lang w:eastAsia="zh-TW"/>
        </w:rPr>
        <w:t>وج</w:t>
      </w:r>
      <w:r>
        <w:rPr>
          <w:rFonts w:cs="Traditional Arabic" w:hint="cs"/>
          <w:sz w:val="20"/>
          <w:szCs w:val="30"/>
          <w:rtl/>
          <w:lang w:eastAsia="zh-TW"/>
        </w:rPr>
        <w:t>ي</w:t>
      </w:r>
      <w:r w:rsidRPr="009712DB">
        <w:rPr>
          <w:rFonts w:cs="Traditional Arabic"/>
          <w:sz w:val="20"/>
          <w:szCs w:val="30"/>
          <w:rtl/>
          <w:lang w:eastAsia="zh-TW"/>
        </w:rPr>
        <w:t>انين</w:t>
      </w:r>
      <w:proofErr w:type="spellEnd"/>
      <w:r w:rsidRPr="009712DB">
        <w:rPr>
          <w:rFonts w:cs="Traditional Arabic"/>
          <w:sz w:val="20"/>
          <w:szCs w:val="30"/>
          <w:rtl/>
          <w:lang w:eastAsia="zh-TW"/>
        </w:rPr>
        <w:t xml:space="preserve"> </w:t>
      </w:r>
      <w:proofErr w:type="spellStart"/>
      <w:r w:rsidRPr="009712DB">
        <w:rPr>
          <w:rFonts w:cs="Traditional Arabic"/>
          <w:sz w:val="20"/>
          <w:szCs w:val="30"/>
          <w:rtl/>
          <w:lang w:eastAsia="zh-TW"/>
        </w:rPr>
        <w:t>كافندر</w:t>
      </w:r>
      <w:r>
        <w:rPr>
          <w:rFonts w:cs="Traditional Arabic" w:hint="cs"/>
          <w:sz w:val="20"/>
          <w:szCs w:val="30"/>
          <w:rtl/>
          <w:lang w:eastAsia="zh-TW"/>
        </w:rPr>
        <w:t>-</w:t>
      </w:r>
      <w:r w:rsidRPr="009712DB">
        <w:rPr>
          <w:rFonts w:cs="Traditional Arabic"/>
          <w:sz w:val="20"/>
          <w:szCs w:val="30"/>
          <w:rtl/>
          <w:lang w:eastAsia="zh-TW"/>
        </w:rPr>
        <w:t>باريز</w:t>
      </w:r>
      <w:proofErr w:type="spellEnd"/>
      <w:r>
        <w:rPr>
          <w:rFonts w:cs="Traditional Arabic" w:hint="cs"/>
          <w:sz w:val="20"/>
          <w:szCs w:val="30"/>
          <w:rtl/>
          <w:lang w:eastAsia="zh-TW"/>
        </w:rPr>
        <w:t xml:space="preserve"> (الولايات المتحدة)</w:t>
      </w:r>
      <w:r w:rsidRPr="009712DB">
        <w:rPr>
          <w:rFonts w:cs="Traditional Arabic"/>
          <w:sz w:val="20"/>
          <w:szCs w:val="30"/>
          <w:rtl/>
          <w:lang w:eastAsia="zh-TW"/>
        </w:rPr>
        <w:t xml:space="preserve"> </w:t>
      </w:r>
      <w:proofErr w:type="spellStart"/>
      <w:r>
        <w:rPr>
          <w:rFonts w:cs="Traditional Arabic" w:hint="cs"/>
          <w:sz w:val="20"/>
          <w:szCs w:val="30"/>
          <w:rtl/>
          <w:lang w:eastAsia="zh-TW"/>
        </w:rPr>
        <w:t>وأنتونيو</w:t>
      </w:r>
      <w:proofErr w:type="spellEnd"/>
      <w:r>
        <w:rPr>
          <w:rFonts w:cs="Traditional Arabic" w:hint="cs"/>
          <w:sz w:val="20"/>
          <w:szCs w:val="30"/>
          <w:rtl/>
          <w:lang w:eastAsia="zh-TW"/>
        </w:rPr>
        <w:t xml:space="preserve"> </w:t>
      </w:r>
      <w:proofErr w:type="spellStart"/>
      <w:r>
        <w:rPr>
          <w:rFonts w:cs="Traditional Arabic" w:hint="cs"/>
          <w:sz w:val="20"/>
          <w:szCs w:val="30"/>
          <w:rtl/>
          <w:lang w:eastAsia="zh-TW"/>
        </w:rPr>
        <w:t>دياز</w:t>
      </w:r>
      <w:proofErr w:type="spellEnd"/>
      <w:r>
        <w:rPr>
          <w:rFonts w:cs="Traditional Arabic" w:hint="cs"/>
          <w:sz w:val="20"/>
          <w:szCs w:val="30"/>
          <w:rtl/>
          <w:lang w:eastAsia="zh-TW"/>
        </w:rPr>
        <w:t>-دي ليون (المكسيك)</w:t>
      </w:r>
      <w:r w:rsidRPr="000D7913">
        <w:rPr>
          <w:rFonts w:cs="Traditional Arabic"/>
          <w:sz w:val="20"/>
          <w:szCs w:val="30"/>
          <w:rtl/>
          <w:lang w:eastAsia="zh-TW"/>
        </w:rPr>
        <w:t xml:space="preserve"> </w:t>
      </w:r>
      <w:r>
        <w:rPr>
          <w:rFonts w:cs="Traditional Arabic" w:hint="cs"/>
          <w:sz w:val="20"/>
          <w:szCs w:val="30"/>
          <w:rtl/>
          <w:lang w:eastAsia="zh-TW"/>
        </w:rPr>
        <w:t>و</w:t>
      </w:r>
      <w:r w:rsidRPr="009712DB">
        <w:rPr>
          <w:rFonts w:cs="Traditional Arabic"/>
          <w:sz w:val="20"/>
          <w:szCs w:val="30"/>
          <w:rtl/>
          <w:lang w:eastAsia="zh-TW"/>
        </w:rPr>
        <w:t xml:space="preserve">سيوبهان </w:t>
      </w:r>
      <w:proofErr w:type="spellStart"/>
      <w:r w:rsidRPr="009712DB">
        <w:rPr>
          <w:rFonts w:cs="Traditional Arabic"/>
          <w:sz w:val="20"/>
          <w:szCs w:val="30"/>
          <w:rtl/>
          <w:lang w:eastAsia="zh-TW"/>
        </w:rPr>
        <w:t>فينيسي</w:t>
      </w:r>
      <w:proofErr w:type="spellEnd"/>
      <w:r w:rsidRPr="009712DB">
        <w:rPr>
          <w:rFonts w:cs="Traditional Arabic"/>
          <w:sz w:val="20"/>
          <w:szCs w:val="30"/>
          <w:rtl/>
          <w:lang w:eastAsia="zh-TW"/>
        </w:rPr>
        <w:t xml:space="preserve"> (الولايات المتحدة)</w:t>
      </w:r>
      <w:r>
        <w:rPr>
          <w:rFonts w:cs="Traditional Arabic" w:hint="cs"/>
          <w:sz w:val="20"/>
          <w:szCs w:val="30"/>
          <w:rtl/>
          <w:lang w:eastAsia="zh-TW"/>
        </w:rPr>
        <w:t xml:space="preserve"> </w:t>
      </w:r>
      <w:proofErr w:type="spellStart"/>
      <w:r>
        <w:rPr>
          <w:rFonts w:cs="Traditional Arabic" w:hint="cs"/>
          <w:sz w:val="20"/>
          <w:szCs w:val="30"/>
          <w:rtl/>
          <w:lang w:eastAsia="zh-TW"/>
        </w:rPr>
        <w:t>و</w:t>
      </w:r>
      <w:r w:rsidRPr="009712DB">
        <w:rPr>
          <w:rFonts w:cs="Traditional Arabic"/>
          <w:sz w:val="20"/>
          <w:szCs w:val="30"/>
          <w:rtl/>
          <w:lang w:eastAsia="zh-TW"/>
        </w:rPr>
        <w:t>خايمي</w:t>
      </w:r>
      <w:proofErr w:type="spellEnd"/>
      <w:r w:rsidRPr="009712DB">
        <w:rPr>
          <w:rFonts w:cs="Traditional Arabic"/>
          <w:sz w:val="20"/>
          <w:szCs w:val="30"/>
          <w:rtl/>
          <w:lang w:eastAsia="zh-TW"/>
        </w:rPr>
        <w:t xml:space="preserve"> ريكاردو غارسيا</w:t>
      </w:r>
      <w:r>
        <w:rPr>
          <w:rFonts w:cs="Traditional Arabic" w:hint="cs"/>
          <w:sz w:val="20"/>
          <w:szCs w:val="30"/>
          <w:rtl/>
          <w:lang w:eastAsia="zh-TW"/>
        </w:rPr>
        <w:t>-</w:t>
      </w:r>
      <w:r w:rsidRPr="009712DB">
        <w:rPr>
          <w:rFonts w:cs="Traditional Arabic"/>
          <w:sz w:val="20"/>
          <w:szCs w:val="30"/>
          <w:rtl/>
          <w:lang w:eastAsia="zh-TW"/>
        </w:rPr>
        <w:t>ماركيز (كولومبيا</w:t>
      </w:r>
      <w:r>
        <w:rPr>
          <w:rFonts w:cs="Traditional Arabic"/>
          <w:sz w:val="20"/>
          <w:szCs w:val="30"/>
          <w:rtl/>
          <w:lang w:eastAsia="zh-TW"/>
        </w:rPr>
        <w:t>/</w:t>
      </w:r>
      <w:r w:rsidRPr="009712DB">
        <w:rPr>
          <w:rFonts w:cs="Traditional Arabic"/>
          <w:sz w:val="20"/>
          <w:szCs w:val="30"/>
          <w:rtl/>
          <w:lang w:eastAsia="zh-TW"/>
        </w:rPr>
        <w:t>ألمانيا)</w:t>
      </w:r>
      <w:r>
        <w:rPr>
          <w:rFonts w:cs="Traditional Arabic" w:hint="cs"/>
          <w:sz w:val="20"/>
          <w:szCs w:val="30"/>
          <w:rtl/>
          <w:lang w:eastAsia="zh-TW"/>
        </w:rPr>
        <w:t xml:space="preserve"> و</w:t>
      </w:r>
      <w:r w:rsidRPr="009712DB">
        <w:rPr>
          <w:rFonts w:cs="Traditional Arabic"/>
          <w:sz w:val="20"/>
          <w:szCs w:val="30"/>
          <w:rtl/>
          <w:lang w:eastAsia="zh-TW"/>
        </w:rPr>
        <w:t>كيشا غارسيا (ترينيداد وتوباغو)</w:t>
      </w:r>
      <w:r>
        <w:rPr>
          <w:rFonts w:cs="Traditional Arabic" w:hint="cs"/>
          <w:sz w:val="20"/>
          <w:szCs w:val="30"/>
          <w:rtl/>
          <w:lang w:eastAsia="zh-TW"/>
        </w:rPr>
        <w:t xml:space="preserve"> </w:t>
      </w:r>
      <w:r>
        <w:rPr>
          <w:rFonts w:cs="Traditional Arabic"/>
          <w:sz w:val="20"/>
          <w:szCs w:val="30"/>
          <w:rtl/>
          <w:lang w:eastAsia="zh-TW"/>
        </w:rPr>
        <w:t>و</w:t>
      </w:r>
      <w:r>
        <w:rPr>
          <w:rFonts w:cs="Traditional Arabic" w:hint="cs"/>
          <w:sz w:val="20"/>
          <w:szCs w:val="30"/>
          <w:rtl/>
          <w:lang w:eastAsia="zh-TW"/>
        </w:rPr>
        <w:t>آي</w:t>
      </w:r>
      <w:r w:rsidRPr="009712DB">
        <w:rPr>
          <w:rFonts w:cs="Traditional Arabic"/>
          <w:sz w:val="20"/>
          <w:szCs w:val="30"/>
          <w:rtl/>
          <w:lang w:eastAsia="zh-TW"/>
        </w:rPr>
        <w:t>ل</w:t>
      </w:r>
      <w:r>
        <w:rPr>
          <w:rFonts w:cs="Traditional Arabic" w:hint="cs"/>
          <w:sz w:val="20"/>
          <w:szCs w:val="30"/>
          <w:rtl/>
          <w:lang w:eastAsia="zh-TW"/>
        </w:rPr>
        <w:t>ي</w:t>
      </w:r>
      <w:r w:rsidRPr="009712DB">
        <w:rPr>
          <w:rFonts w:cs="Traditional Arabic"/>
          <w:sz w:val="20"/>
          <w:szCs w:val="30"/>
          <w:rtl/>
          <w:lang w:eastAsia="zh-TW"/>
        </w:rPr>
        <w:t xml:space="preserve">ن </w:t>
      </w:r>
      <w:r>
        <w:rPr>
          <w:rFonts w:cs="Traditional Arabic" w:hint="cs"/>
          <w:sz w:val="20"/>
          <w:szCs w:val="30"/>
          <w:rtl/>
          <w:lang w:eastAsia="zh-TW"/>
        </w:rPr>
        <w:t xml:space="preserve">ه. </w:t>
      </w:r>
      <w:proofErr w:type="spellStart"/>
      <w:r w:rsidRPr="009712DB">
        <w:rPr>
          <w:rFonts w:cs="Traditional Arabic"/>
          <w:sz w:val="20"/>
          <w:szCs w:val="30"/>
          <w:rtl/>
          <w:lang w:eastAsia="zh-TW"/>
        </w:rPr>
        <w:t>هيلمر</w:t>
      </w:r>
      <w:proofErr w:type="spellEnd"/>
      <w:r w:rsidRPr="009712DB">
        <w:rPr>
          <w:rFonts w:cs="Traditional Arabic"/>
          <w:sz w:val="20"/>
          <w:szCs w:val="30"/>
          <w:rtl/>
          <w:lang w:eastAsia="zh-TW"/>
        </w:rPr>
        <w:t xml:space="preserve"> (الولايات المتحدة) </w:t>
      </w:r>
      <w:proofErr w:type="spellStart"/>
      <w:r w:rsidRPr="009712DB">
        <w:rPr>
          <w:rFonts w:cs="Traditional Arabic"/>
          <w:sz w:val="20"/>
          <w:szCs w:val="30"/>
          <w:rtl/>
          <w:lang w:eastAsia="zh-TW"/>
        </w:rPr>
        <w:t>وبرنال</w:t>
      </w:r>
      <w:proofErr w:type="spellEnd"/>
      <w:r w:rsidRPr="009712DB">
        <w:rPr>
          <w:rFonts w:cs="Traditional Arabic"/>
          <w:sz w:val="20"/>
          <w:szCs w:val="30"/>
          <w:rtl/>
          <w:lang w:eastAsia="zh-TW"/>
        </w:rPr>
        <w:t xml:space="preserve"> </w:t>
      </w:r>
      <w:proofErr w:type="spellStart"/>
      <w:r w:rsidRPr="009712DB">
        <w:rPr>
          <w:rFonts w:cs="Traditional Arabic"/>
          <w:sz w:val="20"/>
          <w:szCs w:val="30"/>
          <w:rtl/>
          <w:lang w:eastAsia="zh-TW"/>
        </w:rPr>
        <w:t>هيريرا</w:t>
      </w:r>
      <w:proofErr w:type="spellEnd"/>
      <w:r w:rsidRPr="009712DB">
        <w:rPr>
          <w:rFonts w:cs="Traditional Arabic"/>
          <w:sz w:val="20"/>
          <w:szCs w:val="30"/>
          <w:rtl/>
          <w:lang w:eastAsia="zh-TW"/>
        </w:rPr>
        <w:t xml:space="preserve"> (كوستاريكا) وبر</w:t>
      </w:r>
      <w:r>
        <w:rPr>
          <w:rFonts w:cs="Traditional Arabic" w:hint="cs"/>
          <w:sz w:val="20"/>
          <w:szCs w:val="30"/>
          <w:rtl/>
          <w:lang w:eastAsia="zh-TW"/>
        </w:rPr>
        <w:t>ا</w:t>
      </w:r>
      <w:r w:rsidRPr="009712DB">
        <w:rPr>
          <w:rFonts w:cs="Traditional Arabic"/>
          <w:sz w:val="20"/>
          <w:szCs w:val="30"/>
          <w:rtl/>
          <w:lang w:eastAsia="zh-TW"/>
        </w:rPr>
        <w:t>يان كلات (الولايات المتحدة) وجان ب</w:t>
      </w:r>
      <w:r>
        <w:rPr>
          <w:rFonts w:cs="Traditional Arabic" w:hint="cs"/>
          <w:sz w:val="20"/>
          <w:szCs w:val="30"/>
          <w:rtl/>
          <w:lang w:eastAsia="zh-TW"/>
        </w:rPr>
        <w:t xml:space="preserve">. </w:t>
      </w:r>
      <w:proofErr w:type="spellStart"/>
      <w:r>
        <w:rPr>
          <w:rFonts w:cs="Traditional Arabic" w:hint="cs"/>
          <w:sz w:val="20"/>
          <w:szCs w:val="30"/>
          <w:rtl/>
          <w:lang w:eastAsia="zh-TW"/>
        </w:rPr>
        <w:t>أ</w:t>
      </w:r>
      <w:r w:rsidRPr="009712DB">
        <w:rPr>
          <w:rFonts w:cs="Traditional Arabic"/>
          <w:sz w:val="20"/>
          <w:szCs w:val="30"/>
          <w:rtl/>
          <w:lang w:eastAsia="zh-TW"/>
        </w:rPr>
        <w:t>وميتو</w:t>
      </w:r>
      <w:proofErr w:type="spellEnd"/>
      <w:r w:rsidRPr="009712DB">
        <w:rPr>
          <w:rFonts w:cs="Traditional Arabic"/>
          <w:sz w:val="20"/>
          <w:szCs w:val="30"/>
          <w:rtl/>
          <w:lang w:eastAsia="zh-TW"/>
        </w:rPr>
        <w:t xml:space="preserve"> (البرازيل)</w:t>
      </w:r>
      <w:r>
        <w:rPr>
          <w:rFonts w:cs="Traditional Arabic" w:hint="cs"/>
          <w:sz w:val="20"/>
          <w:szCs w:val="30"/>
          <w:rtl/>
          <w:lang w:eastAsia="zh-TW"/>
        </w:rPr>
        <w:t xml:space="preserve"> </w:t>
      </w:r>
      <w:proofErr w:type="spellStart"/>
      <w:r w:rsidRPr="009712DB">
        <w:rPr>
          <w:rFonts w:cs="Traditional Arabic"/>
          <w:sz w:val="20"/>
          <w:szCs w:val="30"/>
          <w:rtl/>
          <w:lang w:eastAsia="zh-TW"/>
        </w:rPr>
        <w:t>وفانيسا</w:t>
      </w:r>
      <w:proofErr w:type="spellEnd"/>
      <w:r w:rsidRPr="009712DB">
        <w:rPr>
          <w:rFonts w:cs="Traditional Arabic"/>
          <w:sz w:val="20"/>
          <w:szCs w:val="30"/>
          <w:rtl/>
          <w:lang w:eastAsia="zh-TW"/>
        </w:rPr>
        <w:t xml:space="preserve"> </w:t>
      </w:r>
      <w:proofErr w:type="spellStart"/>
      <w:r w:rsidRPr="009712DB">
        <w:rPr>
          <w:rFonts w:cs="Traditional Arabic"/>
          <w:sz w:val="20"/>
          <w:szCs w:val="30"/>
          <w:rtl/>
          <w:lang w:eastAsia="zh-TW"/>
        </w:rPr>
        <w:t>رودريغيز</w:t>
      </w:r>
      <w:proofErr w:type="spellEnd"/>
      <w:r w:rsidRPr="009712DB">
        <w:rPr>
          <w:rFonts w:cs="Traditional Arabic"/>
          <w:sz w:val="20"/>
          <w:szCs w:val="30"/>
          <w:rtl/>
          <w:lang w:eastAsia="zh-TW"/>
        </w:rPr>
        <w:t xml:space="preserve"> أوسونا (بوليفيا</w:t>
      </w:r>
      <w:r>
        <w:rPr>
          <w:rFonts w:cs="Traditional Arabic"/>
          <w:sz w:val="20"/>
          <w:szCs w:val="30"/>
          <w:rtl/>
          <w:lang w:eastAsia="zh-TW"/>
        </w:rPr>
        <w:t>/</w:t>
      </w:r>
      <w:r w:rsidRPr="009712DB">
        <w:rPr>
          <w:rFonts w:cs="Traditional Arabic"/>
          <w:sz w:val="20"/>
          <w:szCs w:val="30"/>
          <w:rtl/>
          <w:lang w:eastAsia="zh-TW"/>
        </w:rPr>
        <w:t xml:space="preserve">الولايات المتحدة) وفابيو ر. </w:t>
      </w:r>
      <w:proofErr w:type="spellStart"/>
      <w:r w:rsidRPr="009712DB">
        <w:rPr>
          <w:rFonts w:cs="Traditional Arabic"/>
          <w:sz w:val="20"/>
          <w:szCs w:val="30"/>
          <w:rtl/>
          <w:lang w:eastAsia="zh-TW"/>
        </w:rPr>
        <w:t>سكارانو</w:t>
      </w:r>
      <w:proofErr w:type="spellEnd"/>
      <w:r w:rsidRPr="009712DB">
        <w:rPr>
          <w:rFonts w:cs="Traditional Arabic"/>
          <w:sz w:val="20"/>
          <w:szCs w:val="30"/>
          <w:rtl/>
          <w:lang w:eastAsia="zh-TW"/>
        </w:rPr>
        <w:t xml:space="preserve"> (البرازيل) </w:t>
      </w:r>
      <w:r>
        <w:rPr>
          <w:rFonts w:cs="Traditional Arabic" w:hint="cs"/>
          <w:sz w:val="20"/>
          <w:szCs w:val="30"/>
          <w:rtl/>
          <w:lang w:eastAsia="zh-TW"/>
        </w:rPr>
        <w:t xml:space="preserve">وستيفن شيل </w:t>
      </w:r>
      <w:r w:rsidRPr="009712DB">
        <w:rPr>
          <w:rFonts w:cs="Traditional Arabic"/>
          <w:sz w:val="20"/>
          <w:szCs w:val="30"/>
          <w:rtl/>
          <w:lang w:eastAsia="zh-TW"/>
        </w:rPr>
        <w:t xml:space="preserve">(الولايات المتحدة) وجوليانا </w:t>
      </w:r>
      <w:proofErr w:type="spellStart"/>
      <w:r w:rsidRPr="009712DB">
        <w:rPr>
          <w:rFonts w:cs="Traditional Arabic"/>
          <w:sz w:val="20"/>
          <w:szCs w:val="30"/>
          <w:rtl/>
          <w:lang w:eastAsia="zh-TW"/>
        </w:rPr>
        <w:t>سامبايو</w:t>
      </w:r>
      <w:proofErr w:type="spellEnd"/>
      <w:r w:rsidRPr="009712DB">
        <w:rPr>
          <w:rFonts w:cs="Traditional Arabic"/>
          <w:sz w:val="20"/>
          <w:szCs w:val="30"/>
          <w:rtl/>
          <w:lang w:eastAsia="zh-TW"/>
        </w:rPr>
        <w:t xml:space="preserve"> </w:t>
      </w:r>
      <w:proofErr w:type="spellStart"/>
      <w:r w:rsidRPr="009712DB">
        <w:rPr>
          <w:rFonts w:cs="Traditional Arabic"/>
          <w:sz w:val="20"/>
          <w:szCs w:val="30"/>
          <w:rtl/>
          <w:lang w:eastAsia="zh-TW"/>
        </w:rPr>
        <w:t>فاريناسي</w:t>
      </w:r>
      <w:proofErr w:type="spellEnd"/>
      <w:r w:rsidRPr="009712DB">
        <w:rPr>
          <w:rFonts w:cs="Traditional Arabic"/>
          <w:sz w:val="20"/>
          <w:szCs w:val="30"/>
          <w:rtl/>
          <w:lang w:eastAsia="zh-TW"/>
        </w:rPr>
        <w:t xml:space="preserve"> (البرازيل)</w:t>
      </w:r>
      <w:r w:rsidRPr="00596FFC">
        <w:rPr>
          <w:rFonts w:ascii="Traditional Arabic" w:hAnsi="Traditional Arabic" w:cs="Traditional Arabic" w:hint="cs"/>
          <w:sz w:val="30"/>
          <w:szCs w:val="30"/>
          <w:vertAlign w:val="superscript"/>
          <w:rtl/>
          <w:lang w:eastAsia="zh-TW"/>
        </w:rPr>
        <w:t>(</w:t>
      </w:r>
      <w:r w:rsidRPr="00596FFC">
        <w:rPr>
          <w:rStyle w:val="FootnoteReference"/>
          <w:rFonts w:ascii="Traditional Arabic" w:hAnsi="Traditional Arabic" w:cs="Traditional Arabic" w:hint="cs"/>
          <w:sz w:val="30"/>
          <w:szCs w:val="30"/>
          <w:rtl/>
          <w:lang w:eastAsia="zh-TW"/>
        </w:rPr>
        <w:footnoteReference w:id="1"/>
      </w:r>
      <w:r w:rsidRPr="00596FFC">
        <w:rPr>
          <w:rFonts w:ascii="Traditional Arabic" w:hAnsi="Traditional Arabic" w:cs="Traditional Arabic" w:hint="cs"/>
          <w:sz w:val="30"/>
          <w:szCs w:val="30"/>
          <w:vertAlign w:val="superscript"/>
          <w:rtl/>
          <w:lang w:eastAsia="zh-TW"/>
        </w:rPr>
        <w:t>)</w:t>
      </w:r>
      <w:r w:rsidRPr="009712DB">
        <w:rPr>
          <w:rFonts w:cs="Traditional Arabic"/>
          <w:sz w:val="20"/>
          <w:szCs w:val="30"/>
          <w:rtl/>
          <w:lang w:eastAsia="zh-TW"/>
        </w:rPr>
        <w:t>.</w:t>
      </w:r>
    </w:p>
    <w:p w14:paraId="3F777902" w14:textId="77777777" w:rsidR="00BD41CF" w:rsidRPr="00610E5D" w:rsidRDefault="00BD41CF" w:rsidP="00BD41CF">
      <w:pPr>
        <w:spacing w:before="120" w:after="120" w:line="380" w:lineRule="exact"/>
        <w:ind w:left="1134"/>
        <w:jc w:val="both"/>
        <w:rPr>
          <w:rFonts w:cs="Traditional Arabic"/>
          <w:b/>
          <w:bCs/>
          <w:sz w:val="20"/>
          <w:szCs w:val="30"/>
          <w:rtl/>
          <w:lang w:eastAsia="zh-TW"/>
        </w:rPr>
      </w:pPr>
      <w:r w:rsidRPr="000D5143">
        <w:rPr>
          <w:rFonts w:cs="Traditional Arabic"/>
          <w:bCs/>
          <w:szCs w:val="30"/>
          <w:rtl/>
          <w:lang w:eastAsia="zh-TW"/>
        </w:rPr>
        <w:t>المرجع المقترح</w:t>
      </w:r>
      <w:r>
        <w:rPr>
          <w:rFonts w:cs="Traditional Arabic" w:hint="cs"/>
          <w:bCs/>
          <w:szCs w:val="30"/>
          <w:rtl/>
          <w:lang w:eastAsia="zh-TW"/>
        </w:rPr>
        <w:t xml:space="preserve"> عند إيراد إشارة للموجز</w:t>
      </w:r>
      <w:r w:rsidRPr="000D5143">
        <w:rPr>
          <w:rFonts w:cs="Traditional Arabic"/>
          <w:bCs/>
          <w:szCs w:val="30"/>
          <w:rtl/>
          <w:lang w:eastAsia="zh-TW"/>
        </w:rPr>
        <w:t>:</w:t>
      </w:r>
    </w:p>
    <w:p w14:paraId="656A2741" w14:textId="77777777" w:rsidR="00BD41CF" w:rsidRDefault="00BD41CF" w:rsidP="00BD41CF">
      <w:pPr>
        <w:spacing w:after="120" w:line="380" w:lineRule="exact"/>
        <w:ind w:left="1134"/>
        <w:jc w:val="both"/>
        <w:rPr>
          <w:rFonts w:cs="Traditional Arabic"/>
          <w:sz w:val="20"/>
          <w:szCs w:val="30"/>
          <w:rtl/>
          <w:lang w:eastAsia="zh-TW"/>
        </w:rPr>
      </w:pPr>
      <w:r w:rsidRPr="009712DB">
        <w:rPr>
          <w:rFonts w:cs="Traditional Arabic"/>
          <w:sz w:val="20"/>
          <w:szCs w:val="30"/>
          <w:rtl/>
          <w:lang w:eastAsia="zh-TW"/>
        </w:rPr>
        <w:t xml:space="preserve">المنبر الحكومي الدولي للعلوم والسياسات في مجال التنوع البيولوجي وخدمات النظم الإيكولوجية (2018): </w:t>
      </w:r>
      <w:r w:rsidRPr="00FD421C">
        <w:rPr>
          <w:rFonts w:cs="Traditional Arabic"/>
          <w:sz w:val="20"/>
          <w:szCs w:val="30"/>
          <w:rtl/>
          <w:lang w:eastAsia="zh-TW"/>
        </w:rPr>
        <w:t xml:space="preserve">موجز التقييم الإقليمي ودون الإقليمي للتنوع البيولوجي وخدمات النظم الإيكولوجية </w:t>
      </w:r>
      <w:proofErr w:type="spellStart"/>
      <w:r w:rsidRPr="00FD421C">
        <w:rPr>
          <w:rFonts w:cs="Traditional Arabic"/>
          <w:sz w:val="20"/>
          <w:szCs w:val="30"/>
          <w:rtl/>
          <w:lang w:eastAsia="zh-TW"/>
        </w:rPr>
        <w:t>للأمريكتين</w:t>
      </w:r>
      <w:proofErr w:type="spellEnd"/>
      <w:r w:rsidRPr="00FD421C">
        <w:rPr>
          <w:rFonts w:cs="Traditional Arabic"/>
          <w:sz w:val="20"/>
          <w:szCs w:val="30"/>
          <w:rtl/>
          <w:lang w:eastAsia="zh-TW"/>
        </w:rPr>
        <w:t xml:space="preserve"> الخاص بمقرري السياسات</w:t>
      </w:r>
      <w:r w:rsidRPr="00E20C97">
        <w:rPr>
          <w:rFonts w:cs="Traditional Arabic"/>
          <w:sz w:val="20"/>
          <w:szCs w:val="30"/>
          <w:rtl/>
          <w:lang w:eastAsia="zh-TW"/>
        </w:rPr>
        <w:t xml:space="preserve"> </w:t>
      </w:r>
      <w:r>
        <w:rPr>
          <w:rFonts w:cs="Traditional Arabic" w:hint="cs"/>
          <w:sz w:val="20"/>
          <w:szCs w:val="30"/>
          <w:rtl/>
          <w:lang w:eastAsia="zh-TW"/>
        </w:rPr>
        <w:t>والصادر عن ا</w:t>
      </w:r>
      <w:r w:rsidRPr="009712DB">
        <w:rPr>
          <w:rFonts w:cs="Traditional Arabic"/>
          <w:sz w:val="20"/>
          <w:szCs w:val="30"/>
          <w:rtl/>
          <w:lang w:eastAsia="zh-TW"/>
        </w:rPr>
        <w:t>لمنبر الحكومي الدولي للعلوم والسياسات في مجال التنوع البيولوجي وخدمات النظم الإيكولوجية.</w:t>
      </w:r>
      <w:r>
        <w:rPr>
          <w:rFonts w:cs="Traditional Arabic" w:hint="cs"/>
          <w:sz w:val="20"/>
          <w:szCs w:val="30"/>
          <w:rtl/>
          <w:lang w:eastAsia="zh-TW"/>
        </w:rPr>
        <w:t xml:space="preserve"> </w:t>
      </w:r>
      <w:r w:rsidRPr="009712DB">
        <w:rPr>
          <w:rFonts w:cs="Traditional Arabic"/>
          <w:sz w:val="20"/>
          <w:szCs w:val="30"/>
          <w:rtl/>
          <w:lang w:eastAsia="zh-TW"/>
        </w:rPr>
        <w:t>ج</w:t>
      </w:r>
      <w:r>
        <w:rPr>
          <w:rFonts w:cs="Traditional Arabic" w:hint="cs"/>
          <w:sz w:val="20"/>
          <w:szCs w:val="30"/>
          <w:rtl/>
          <w:lang w:eastAsia="zh-TW"/>
        </w:rPr>
        <w:t>.</w:t>
      </w:r>
      <w:r w:rsidRPr="009712DB">
        <w:rPr>
          <w:rFonts w:cs="Traditional Arabic"/>
          <w:sz w:val="20"/>
          <w:szCs w:val="30"/>
          <w:rtl/>
          <w:lang w:eastAsia="zh-TW"/>
        </w:rPr>
        <w:t xml:space="preserve"> رايس</w:t>
      </w:r>
      <w:r>
        <w:rPr>
          <w:rFonts w:cs="Traditional Arabic" w:hint="cs"/>
          <w:sz w:val="20"/>
          <w:szCs w:val="30"/>
          <w:rtl/>
          <w:lang w:eastAsia="zh-TW"/>
        </w:rPr>
        <w:t xml:space="preserve">، </w:t>
      </w:r>
      <w:r w:rsidRPr="009712DB">
        <w:rPr>
          <w:rFonts w:cs="Traditional Arabic"/>
          <w:sz w:val="20"/>
          <w:szCs w:val="30"/>
          <w:rtl/>
          <w:lang w:eastAsia="zh-TW"/>
        </w:rPr>
        <w:t>ك</w:t>
      </w:r>
      <w:r>
        <w:rPr>
          <w:rFonts w:cs="Traditional Arabic" w:hint="cs"/>
          <w:sz w:val="20"/>
          <w:szCs w:val="30"/>
          <w:rtl/>
          <w:lang w:eastAsia="zh-TW"/>
        </w:rPr>
        <w:t xml:space="preserve">. </w:t>
      </w:r>
      <w:r w:rsidRPr="009712DB">
        <w:rPr>
          <w:rFonts w:cs="Traditional Arabic"/>
          <w:sz w:val="20"/>
          <w:szCs w:val="30"/>
          <w:rtl/>
          <w:lang w:eastAsia="zh-TW"/>
        </w:rPr>
        <w:t>س</w:t>
      </w:r>
      <w:r>
        <w:rPr>
          <w:rFonts w:cs="Traditional Arabic" w:hint="cs"/>
          <w:sz w:val="20"/>
          <w:szCs w:val="30"/>
          <w:rtl/>
          <w:lang w:eastAsia="zh-TW"/>
        </w:rPr>
        <w:t>.</w:t>
      </w:r>
      <w:r w:rsidRPr="009712DB">
        <w:rPr>
          <w:rFonts w:cs="Traditional Arabic"/>
          <w:sz w:val="20"/>
          <w:szCs w:val="30"/>
          <w:rtl/>
          <w:lang w:eastAsia="zh-TW"/>
        </w:rPr>
        <w:t xml:space="preserve"> </w:t>
      </w:r>
      <w:r>
        <w:rPr>
          <w:rFonts w:cs="Traditional Arabic" w:hint="cs"/>
          <w:sz w:val="20"/>
          <w:szCs w:val="30"/>
          <w:rtl/>
          <w:lang w:eastAsia="zh-TW"/>
        </w:rPr>
        <w:t xml:space="preserve">سيشاس، </w:t>
      </w:r>
      <w:r w:rsidRPr="009712DB">
        <w:rPr>
          <w:rFonts w:cs="Traditional Arabic"/>
          <w:sz w:val="20"/>
          <w:szCs w:val="30"/>
          <w:rtl/>
          <w:lang w:eastAsia="zh-TW"/>
        </w:rPr>
        <w:t>م</w:t>
      </w:r>
      <w:r>
        <w:rPr>
          <w:rFonts w:cs="Traditional Arabic" w:hint="cs"/>
          <w:sz w:val="20"/>
          <w:szCs w:val="30"/>
          <w:rtl/>
          <w:lang w:eastAsia="zh-TW"/>
        </w:rPr>
        <w:t>.</w:t>
      </w:r>
      <w:r w:rsidRPr="009712DB">
        <w:rPr>
          <w:rFonts w:cs="Traditional Arabic"/>
          <w:sz w:val="20"/>
          <w:szCs w:val="30"/>
          <w:rtl/>
          <w:lang w:eastAsia="zh-TW"/>
        </w:rPr>
        <w:t xml:space="preserve"> إ</w:t>
      </w:r>
      <w:r>
        <w:rPr>
          <w:rFonts w:cs="Traditional Arabic" w:hint="cs"/>
          <w:sz w:val="20"/>
          <w:szCs w:val="30"/>
          <w:rtl/>
          <w:lang w:eastAsia="zh-TW"/>
        </w:rPr>
        <w:t>.</w:t>
      </w:r>
      <w:r w:rsidRPr="009712DB">
        <w:rPr>
          <w:rFonts w:cs="Traditional Arabic"/>
          <w:sz w:val="20"/>
          <w:szCs w:val="30"/>
          <w:rtl/>
          <w:lang w:eastAsia="zh-TW"/>
        </w:rPr>
        <w:t xml:space="preserve"> </w:t>
      </w:r>
      <w:proofErr w:type="spellStart"/>
      <w:r w:rsidRPr="009712DB">
        <w:rPr>
          <w:rFonts w:cs="Traditional Arabic"/>
          <w:sz w:val="20"/>
          <w:szCs w:val="30"/>
          <w:rtl/>
          <w:lang w:eastAsia="zh-TW"/>
        </w:rPr>
        <w:t>زكاغنين</w:t>
      </w:r>
      <w:r>
        <w:rPr>
          <w:rFonts w:cs="Traditional Arabic"/>
          <w:sz w:val="20"/>
          <w:szCs w:val="30"/>
          <w:rtl/>
          <w:lang w:eastAsia="zh-TW"/>
        </w:rPr>
        <w:t>ي</w:t>
      </w:r>
      <w:proofErr w:type="spellEnd"/>
      <w:r>
        <w:rPr>
          <w:rFonts w:cs="Traditional Arabic" w:hint="cs"/>
          <w:sz w:val="20"/>
          <w:szCs w:val="30"/>
          <w:rtl/>
          <w:lang w:eastAsia="zh-TW"/>
        </w:rPr>
        <w:t xml:space="preserve">، </w:t>
      </w:r>
      <w:r>
        <w:rPr>
          <w:rFonts w:cs="Traditional Arabic"/>
          <w:sz w:val="20"/>
          <w:szCs w:val="30"/>
          <w:rtl/>
          <w:lang w:eastAsia="zh-TW"/>
        </w:rPr>
        <w:t>م</w:t>
      </w:r>
      <w:r>
        <w:rPr>
          <w:rFonts w:cs="Traditional Arabic" w:hint="cs"/>
          <w:sz w:val="20"/>
          <w:szCs w:val="30"/>
          <w:rtl/>
          <w:lang w:eastAsia="zh-TW"/>
        </w:rPr>
        <w:t xml:space="preserve">. </w:t>
      </w:r>
      <w:proofErr w:type="spellStart"/>
      <w:r>
        <w:rPr>
          <w:rFonts w:cs="Traditional Arabic"/>
          <w:sz w:val="20"/>
          <w:szCs w:val="30"/>
          <w:rtl/>
          <w:lang w:eastAsia="zh-TW"/>
        </w:rPr>
        <w:t>بيدويا</w:t>
      </w:r>
      <w:proofErr w:type="spellEnd"/>
      <w:r>
        <w:rPr>
          <w:rFonts w:cs="Traditional Arabic" w:hint="cs"/>
          <w:sz w:val="20"/>
          <w:szCs w:val="30"/>
          <w:rtl/>
          <w:lang w:eastAsia="zh-TW"/>
        </w:rPr>
        <w:t>-</w:t>
      </w:r>
      <w:r>
        <w:rPr>
          <w:rFonts w:cs="Traditional Arabic"/>
          <w:sz w:val="20"/>
          <w:szCs w:val="30"/>
          <w:rtl/>
          <w:lang w:eastAsia="zh-TW"/>
        </w:rPr>
        <w:t>غ</w:t>
      </w:r>
      <w:r w:rsidRPr="009712DB">
        <w:rPr>
          <w:rFonts w:cs="Traditional Arabic"/>
          <w:sz w:val="20"/>
          <w:szCs w:val="30"/>
          <w:rtl/>
          <w:lang w:eastAsia="zh-TW"/>
        </w:rPr>
        <w:t>يتان</w:t>
      </w:r>
      <w:r>
        <w:rPr>
          <w:rFonts w:cs="Traditional Arabic" w:hint="cs"/>
          <w:sz w:val="20"/>
          <w:szCs w:val="30"/>
          <w:rtl/>
          <w:lang w:eastAsia="zh-TW"/>
        </w:rPr>
        <w:t>،</w:t>
      </w:r>
      <w:r w:rsidRPr="009712DB">
        <w:rPr>
          <w:rFonts w:cs="Traditional Arabic"/>
          <w:sz w:val="20"/>
          <w:szCs w:val="30"/>
          <w:rtl/>
          <w:lang w:eastAsia="zh-TW"/>
        </w:rPr>
        <w:t xml:space="preserve"> ن</w:t>
      </w:r>
      <w:r>
        <w:rPr>
          <w:rFonts w:cs="Traditional Arabic" w:hint="cs"/>
          <w:sz w:val="20"/>
          <w:szCs w:val="30"/>
          <w:rtl/>
          <w:lang w:eastAsia="zh-TW"/>
        </w:rPr>
        <w:t xml:space="preserve">. </w:t>
      </w:r>
      <w:proofErr w:type="spellStart"/>
      <w:r w:rsidRPr="009712DB">
        <w:rPr>
          <w:rFonts w:cs="Traditional Arabic"/>
          <w:sz w:val="20"/>
          <w:szCs w:val="30"/>
          <w:rtl/>
          <w:lang w:eastAsia="zh-TW"/>
        </w:rPr>
        <w:t>فالديراما</w:t>
      </w:r>
      <w:proofErr w:type="spellEnd"/>
      <w:r>
        <w:rPr>
          <w:rFonts w:cs="Traditional Arabic" w:hint="cs"/>
          <w:sz w:val="20"/>
          <w:szCs w:val="30"/>
          <w:rtl/>
          <w:lang w:eastAsia="zh-TW"/>
        </w:rPr>
        <w:t xml:space="preserve">، </w:t>
      </w:r>
      <w:r w:rsidRPr="009712DB">
        <w:rPr>
          <w:rFonts w:cs="Traditional Arabic"/>
          <w:sz w:val="20"/>
          <w:szCs w:val="30"/>
          <w:rtl/>
          <w:lang w:eastAsia="zh-TW"/>
        </w:rPr>
        <w:t>ك</w:t>
      </w:r>
      <w:r>
        <w:rPr>
          <w:rFonts w:cs="Traditional Arabic" w:hint="cs"/>
          <w:sz w:val="20"/>
          <w:szCs w:val="30"/>
          <w:rtl/>
          <w:lang w:eastAsia="zh-TW"/>
        </w:rPr>
        <w:t>.</w:t>
      </w:r>
      <w:r w:rsidRPr="009712DB">
        <w:rPr>
          <w:rFonts w:cs="Traditional Arabic"/>
          <w:sz w:val="20"/>
          <w:szCs w:val="30"/>
          <w:rtl/>
          <w:lang w:eastAsia="zh-TW"/>
        </w:rPr>
        <w:t xml:space="preserve"> ب. أندرسون</w:t>
      </w:r>
      <w:r>
        <w:rPr>
          <w:rFonts w:cs="Traditional Arabic" w:hint="cs"/>
          <w:sz w:val="20"/>
          <w:szCs w:val="30"/>
          <w:rtl/>
          <w:lang w:eastAsia="zh-TW"/>
        </w:rPr>
        <w:t>،</w:t>
      </w:r>
      <w:r w:rsidRPr="009712DB">
        <w:rPr>
          <w:rFonts w:cs="Traditional Arabic"/>
          <w:sz w:val="20"/>
          <w:szCs w:val="30"/>
          <w:rtl/>
          <w:lang w:eastAsia="zh-TW"/>
        </w:rPr>
        <w:t xml:space="preserve"> م</w:t>
      </w:r>
      <w:r>
        <w:rPr>
          <w:rFonts w:cs="Traditional Arabic" w:hint="cs"/>
          <w:sz w:val="20"/>
          <w:szCs w:val="30"/>
          <w:rtl/>
          <w:lang w:eastAsia="zh-TW"/>
        </w:rPr>
        <w:t>.</w:t>
      </w:r>
      <w:r w:rsidRPr="009712DB">
        <w:rPr>
          <w:rFonts w:cs="Traditional Arabic"/>
          <w:sz w:val="20"/>
          <w:szCs w:val="30"/>
          <w:rtl/>
          <w:lang w:eastAsia="zh-TW"/>
        </w:rPr>
        <w:t xml:space="preserve"> ت</w:t>
      </w:r>
      <w:r>
        <w:rPr>
          <w:rFonts w:cs="Traditional Arabic" w:hint="cs"/>
          <w:sz w:val="20"/>
          <w:szCs w:val="30"/>
          <w:rtl/>
          <w:lang w:eastAsia="zh-TW"/>
        </w:rPr>
        <w:t>. ك.</w:t>
      </w:r>
      <w:r w:rsidRPr="009712DB">
        <w:rPr>
          <w:rFonts w:cs="Traditional Arabic"/>
          <w:sz w:val="20"/>
          <w:szCs w:val="30"/>
          <w:rtl/>
          <w:lang w:eastAsia="zh-TW"/>
        </w:rPr>
        <w:t xml:space="preserve"> </w:t>
      </w:r>
      <w:proofErr w:type="spellStart"/>
      <w:r w:rsidRPr="009712DB">
        <w:rPr>
          <w:rFonts w:cs="Traditional Arabic"/>
          <w:sz w:val="20"/>
          <w:szCs w:val="30"/>
          <w:rtl/>
          <w:lang w:eastAsia="zh-TW"/>
        </w:rPr>
        <w:t>أرويو</w:t>
      </w:r>
      <w:proofErr w:type="spellEnd"/>
      <w:r>
        <w:rPr>
          <w:rFonts w:cs="Traditional Arabic" w:hint="cs"/>
          <w:sz w:val="20"/>
          <w:szCs w:val="30"/>
          <w:rtl/>
          <w:lang w:eastAsia="zh-TW"/>
        </w:rPr>
        <w:t>،</w:t>
      </w:r>
      <w:r w:rsidRPr="009712DB">
        <w:rPr>
          <w:rFonts w:cs="Traditional Arabic"/>
          <w:sz w:val="20"/>
          <w:szCs w:val="30"/>
          <w:rtl/>
          <w:lang w:eastAsia="zh-TW"/>
        </w:rPr>
        <w:t xml:space="preserve"> م</w:t>
      </w:r>
      <w:r>
        <w:rPr>
          <w:rFonts w:cs="Traditional Arabic" w:hint="cs"/>
          <w:sz w:val="20"/>
          <w:szCs w:val="30"/>
          <w:rtl/>
          <w:lang w:eastAsia="zh-TW"/>
        </w:rPr>
        <w:t>.</w:t>
      </w:r>
      <w:r w:rsidRPr="009712DB">
        <w:rPr>
          <w:rFonts w:cs="Traditional Arabic"/>
          <w:sz w:val="20"/>
          <w:szCs w:val="30"/>
          <w:rtl/>
          <w:lang w:eastAsia="zh-TW"/>
        </w:rPr>
        <w:t xml:space="preserve"> </w:t>
      </w:r>
      <w:proofErr w:type="spellStart"/>
      <w:r w:rsidRPr="009712DB">
        <w:rPr>
          <w:rFonts w:cs="Traditional Arabic"/>
          <w:sz w:val="20"/>
          <w:szCs w:val="30"/>
          <w:rtl/>
          <w:lang w:eastAsia="zh-TW"/>
        </w:rPr>
        <w:t>بوستامانتي</w:t>
      </w:r>
      <w:proofErr w:type="spellEnd"/>
      <w:r>
        <w:rPr>
          <w:rFonts w:cs="Traditional Arabic" w:hint="cs"/>
          <w:sz w:val="20"/>
          <w:szCs w:val="30"/>
          <w:rtl/>
          <w:lang w:eastAsia="zh-TW"/>
        </w:rPr>
        <w:t>،</w:t>
      </w:r>
      <w:r w:rsidRPr="009712DB">
        <w:rPr>
          <w:rFonts w:cs="Traditional Arabic"/>
          <w:sz w:val="20"/>
          <w:szCs w:val="30"/>
          <w:rtl/>
          <w:lang w:eastAsia="zh-TW"/>
        </w:rPr>
        <w:t xml:space="preserve"> ج</w:t>
      </w:r>
      <w:r>
        <w:rPr>
          <w:rFonts w:cs="Traditional Arabic" w:hint="cs"/>
          <w:sz w:val="20"/>
          <w:szCs w:val="30"/>
          <w:rtl/>
          <w:lang w:eastAsia="zh-TW"/>
        </w:rPr>
        <w:t>.</w:t>
      </w:r>
      <w:r w:rsidRPr="009712DB">
        <w:rPr>
          <w:rFonts w:cs="Traditional Arabic"/>
          <w:sz w:val="20"/>
          <w:szCs w:val="30"/>
          <w:rtl/>
          <w:lang w:eastAsia="zh-TW"/>
        </w:rPr>
        <w:t xml:space="preserve"> </w:t>
      </w:r>
      <w:proofErr w:type="spellStart"/>
      <w:r w:rsidRPr="009712DB">
        <w:rPr>
          <w:rFonts w:cs="Traditional Arabic"/>
          <w:sz w:val="20"/>
          <w:szCs w:val="30"/>
          <w:rtl/>
          <w:lang w:eastAsia="zh-TW"/>
        </w:rPr>
        <w:t>كافندر</w:t>
      </w:r>
      <w:r>
        <w:rPr>
          <w:rFonts w:cs="Traditional Arabic" w:hint="cs"/>
          <w:sz w:val="20"/>
          <w:szCs w:val="30"/>
          <w:rtl/>
          <w:lang w:eastAsia="zh-TW"/>
        </w:rPr>
        <w:t>-</w:t>
      </w:r>
      <w:r w:rsidRPr="009712DB">
        <w:rPr>
          <w:rFonts w:cs="Traditional Arabic"/>
          <w:sz w:val="20"/>
          <w:szCs w:val="30"/>
          <w:rtl/>
          <w:lang w:eastAsia="zh-TW"/>
        </w:rPr>
        <w:t>باريز</w:t>
      </w:r>
      <w:proofErr w:type="spellEnd"/>
      <w:r>
        <w:rPr>
          <w:rFonts w:cs="Traditional Arabic" w:hint="cs"/>
          <w:sz w:val="20"/>
          <w:szCs w:val="30"/>
          <w:rtl/>
          <w:lang w:eastAsia="zh-TW"/>
        </w:rPr>
        <w:t xml:space="preserve">، أ. </w:t>
      </w:r>
      <w:proofErr w:type="spellStart"/>
      <w:r>
        <w:rPr>
          <w:rFonts w:cs="Traditional Arabic" w:hint="cs"/>
          <w:sz w:val="20"/>
          <w:szCs w:val="30"/>
          <w:rtl/>
          <w:lang w:eastAsia="zh-TW"/>
        </w:rPr>
        <w:t>دياز</w:t>
      </w:r>
      <w:proofErr w:type="spellEnd"/>
      <w:r>
        <w:rPr>
          <w:rFonts w:cs="Traditional Arabic" w:hint="cs"/>
          <w:sz w:val="20"/>
          <w:szCs w:val="30"/>
          <w:rtl/>
          <w:lang w:eastAsia="zh-TW"/>
        </w:rPr>
        <w:t xml:space="preserve">-دي ليون، </w:t>
      </w:r>
      <w:r w:rsidRPr="009712DB">
        <w:rPr>
          <w:rFonts w:cs="Traditional Arabic"/>
          <w:sz w:val="20"/>
          <w:szCs w:val="30"/>
          <w:rtl/>
          <w:lang w:eastAsia="zh-TW"/>
        </w:rPr>
        <w:t>س</w:t>
      </w:r>
      <w:r>
        <w:rPr>
          <w:rFonts w:cs="Traditional Arabic" w:hint="cs"/>
          <w:sz w:val="20"/>
          <w:szCs w:val="30"/>
          <w:rtl/>
          <w:lang w:eastAsia="zh-TW"/>
        </w:rPr>
        <w:t xml:space="preserve">. </w:t>
      </w:r>
      <w:proofErr w:type="spellStart"/>
      <w:r>
        <w:rPr>
          <w:rFonts w:cs="Traditional Arabic" w:hint="cs"/>
          <w:sz w:val="20"/>
          <w:szCs w:val="30"/>
          <w:rtl/>
          <w:lang w:eastAsia="zh-TW"/>
        </w:rPr>
        <w:t>في</w:t>
      </w:r>
      <w:r w:rsidRPr="009712DB">
        <w:rPr>
          <w:rFonts w:cs="Traditional Arabic"/>
          <w:sz w:val="20"/>
          <w:szCs w:val="30"/>
          <w:rtl/>
          <w:lang w:eastAsia="zh-TW"/>
        </w:rPr>
        <w:t>نيسي</w:t>
      </w:r>
      <w:proofErr w:type="spellEnd"/>
      <w:r>
        <w:rPr>
          <w:rFonts w:cs="Traditional Arabic" w:hint="cs"/>
          <w:sz w:val="20"/>
          <w:szCs w:val="30"/>
          <w:rtl/>
          <w:lang w:eastAsia="zh-TW"/>
        </w:rPr>
        <w:t xml:space="preserve">، </w:t>
      </w:r>
      <w:r w:rsidRPr="009712DB">
        <w:rPr>
          <w:rFonts w:cs="Traditional Arabic"/>
          <w:sz w:val="20"/>
          <w:szCs w:val="30"/>
          <w:rtl/>
          <w:lang w:eastAsia="zh-TW"/>
        </w:rPr>
        <w:t>خ</w:t>
      </w:r>
      <w:r>
        <w:rPr>
          <w:rFonts w:cs="Traditional Arabic" w:hint="cs"/>
          <w:sz w:val="20"/>
          <w:szCs w:val="30"/>
          <w:rtl/>
          <w:lang w:eastAsia="zh-TW"/>
        </w:rPr>
        <w:t>.</w:t>
      </w:r>
      <w:r w:rsidRPr="009712DB">
        <w:rPr>
          <w:rFonts w:cs="Traditional Arabic"/>
          <w:sz w:val="20"/>
          <w:szCs w:val="30"/>
          <w:rtl/>
          <w:lang w:eastAsia="zh-TW"/>
        </w:rPr>
        <w:t xml:space="preserve"> ر</w:t>
      </w:r>
      <w:r>
        <w:rPr>
          <w:rFonts w:cs="Traditional Arabic" w:hint="cs"/>
          <w:sz w:val="20"/>
          <w:szCs w:val="30"/>
          <w:rtl/>
          <w:lang w:eastAsia="zh-TW"/>
        </w:rPr>
        <w:t>.</w:t>
      </w:r>
      <w:r w:rsidRPr="009712DB">
        <w:rPr>
          <w:rFonts w:cs="Traditional Arabic"/>
          <w:sz w:val="20"/>
          <w:szCs w:val="30"/>
          <w:rtl/>
          <w:lang w:eastAsia="zh-TW"/>
        </w:rPr>
        <w:t xml:space="preserve"> غارسيا</w:t>
      </w:r>
      <w:r>
        <w:rPr>
          <w:rFonts w:cs="Traditional Arabic" w:hint="cs"/>
          <w:sz w:val="20"/>
          <w:szCs w:val="30"/>
          <w:rtl/>
          <w:lang w:eastAsia="zh-TW"/>
        </w:rPr>
        <w:t>-</w:t>
      </w:r>
      <w:r w:rsidRPr="009712DB">
        <w:rPr>
          <w:rFonts w:cs="Traditional Arabic"/>
          <w:sz w:val="20"/>
          <w:szCs w:val="30"/>
          <w:rtl/>
          <w:lang w:eastAsia="zh-TW"/>
        </w:rPr>
        <w:t>ماركيز</w:t>
      </w:r>
      <w:r>
        <w:rPr>
          <w:rFonts w:cs="Traditional Arabic" w:hint="cs"/>
          <w:sz w:val="20"/>
          <w:szCs w:val="30"/>
          <w:rtl/>
          <w:lang w:eastAsia="zh-TW"/>
        </w:rPr>
        <w:t xml:space="preserve">، </w:t>
      </w:r>
      <w:r w:rsidRPr="009712DB">
        <w:rPr>
          <w:rFonts w:cs="Traditional Arabic"/>
          <w:sz w:val="20"/>
          <w:szCs w:val="30"/>
          <w:rtl/>
          <w:lang w:eastAsia="zh-TW"/>
        </w:rPr>
        <w:t>ك</w:t>
      </w:r>
      <w:r>
        <w:rPr>
          <w:rFonts w:cs="Traditional Arabic" w:hint="cs"/>
          <w:sz w:val="20"/>
          <w:szCs w:val="30"/>
          <w:rtl/>
          <w:lang w:eastAsia="zh-TW"/>
        </w:rPr>
        <w:t xml:space="preserve">. </w:t>
      </w:r>
      <w:r w:rsidRPr="009712DB">
        <w:rPr>
          <w:rFonts w:cs="Traditional Arabic"/>
          <w:sz w:val="20"/>
          <w:szCs w:val="30"/>
          <w:rtl/>
          <w:lang w:eastAsia="zh-TW"/>
        </w:rPr>
        <w:t>غارسيا</w:t>
      </w:r>
      <w:r>
        <w:rPr>
          <w:rFonts w:cs="Traditional Arabic" w:hint="cs"/>
          <w:sz w:val="20"/>
          <w:szCs w:val="30"/>
          <w:rtl/>
          <w:lang w:eastAsia="zh-TW"/>
        </w:rPr>
        <w:t>،</w:t>
      </w:r>
      <w:r w:rsidRPr="009712DB">
        <w:rPr>
          <w:rFonts w:cs="Traditional Arabic"/>
          <w:sz w:val="20"/>
          <w:szCs w:val="30"/>
          <w:rtl/>
          <w:lang w:eastAsia="zh-TW"/>
        </w:rPr>
        <w:t xml:space="preserve"> </w:t>
      </w:r>
      <w:r>
        <w:rPr>
          <w:rFonts w:cs="Traditional Arabic" w:hint="cs"/>
          <w:sz w:val="20"/>
          <w:szCs w:val="30"/>
          <w:rtl/>
          <w:lang w:eastAsia="zh-TW"/>
        </w:rPr>
        <w:t>آ.</w:t>
      </w:r>
      <w:r w:rsidRPr="009712DB">
        <w:rPr>
          <w:rFonts w:cs="Traditional Arabic"/>
          <w:sz w:val="20"/>
          <w:szCs w:val="30"/>
          <w:rtl/>
          <w:lang w:eastAsia="zh-TW"/>
        </w:rPr>
        <w:t xml:space="preserve"> </w:t>
      </w:r>
      <w:r>
        <w:rPr>
          <w:rFonts w:cs="Traditional Arabic" w:hint="cs"/>
          <w:sz w:val="20"/>
          <w:szCs w:val="30"/>
          <w:rtl/>
          <w:lang w:eastAsia="zh-TW"/>
        </w:rPr>
        <w:t xml:space="preserve">ه. </w:t>
      </w:r>
      <w:proofErr w:type="spellStart"/>
      <w:r w:rsidRPr="009712DB">
        <w:rPr>
          <w:rFonts w:cs="Traditional Arabic"/>
          <w:sz w:val="20"/>
          <w:szCs w:val="30"/>
          <w:rtl/>
          <w:lang w:eastAsia="zh-TW"/>
        </w:rPr>
        <w:t>هيلمر</w:t>
      </w:r>
      <w:proofErr w:type="spellEnd"/>
      <w:r>
        <w:rPr>
          <w:rFonts w:cs="Traditional Arabic" w:hint="cs"/>
          <w:sz w:val="20"/>
          <w:szCs w:val="30"/>
          <w:rtl/>
          <w:lang w:eastAsia="zh-TW"/>
        </w:rPr>
        <w:t>،</w:t>
      </w:r>
      <w:r w:rsidRPr="009712DB">
        <w:rPr>
          <w:rFonts w:cs="Traditional Arabic"/>
          <w:sz w:val="20"/>
          <w:szCs w:val="30"/>
          <w:rtl/>
          <w:lang w:eastAsia="zh-TW"/>
        </w:rPr>
        <w:t xml:space="preserve"> ب</w:t>
      </w:r>
      <w:r>
        <w:rPr>
          <w:rFonts w:cs="Traditional Arabic" w:hint="cs"/>
          <w:sz w:val="20"/>
          <w:szCs w:val="30"/>
          <w:rtl/>
          <w:lang w:eastAsia="zh-TW"/>
        </w:rPr>
        <w:t>.</w:t>
      </w:r>
      <w:r w:rsidRPr="009712DB">
        <w:rPr>
          <w:rFonts w:cs="Traditional Arabic"/>
          <w:sz w:val="20"/>
          <w:szCs w:val="30"/>
          <w:rtl/>
          <w:lang w:eastAsia="zh-TW"/>
        </w:rPr>
        <w:t xml:space="preserve"> </w:t>
      </w:r>
      <w:proofErr w:type="spellStart"/>
      <w:r w:rsidRPr="009712DB">
        <w:rPr>
          <w:rFonts w:cs="Traditional Arabic"/>
          <w:sz w:val="20"/>
          <w:szCs w:val="30"/>
          <w:rtl/>
          <w:lang w:eastAsia="zh-TW"/>
        </w:rPr>
        <w:t>هيريرا</w:t>
      </w:r>
      <w:proofErr w:type="spellEnd"/>
      <w:r>
        <w:rPr>
          <w:rFonts w:cs="Traditional Arabic" w:hint="cs"/>
          <w:sz w:val="20"/>
          <w:szCs w:val="30"/>
          <w:rtl/>
          <w:lang w:eastAsia="zh-TW"/>
        </w:rPr>
        <w:t>،</w:t>
      </w:r>
      <w:r w:rsidRPr="009712DB">
        <w:rPr>
          <w:rFonts w:cs="Traditional Arabic"/>
          <w:sz w:val="20"/>
          <w:szCs w:val="30"/>
          <w:rtl/>
          <w:lang w:eastAsia="zh-TW"/>
        </w:rPr>
        <w:t xml:space="preserve"> ب</w:t>
      </w:r>
      <w:r>
        <w:rPr>
          <w:rFonts w:cs="Traditional Arabic" w:hint="cs"/>
          <w:sz w:val="20"/>
          <w:szCs w:val="30"/>
          <w:rtl/>
          <w:lang w:eastAsia="zh-TW"/>
        </w:rPr>
        <w:t>.</w:t>
      </w:r>
      <w:r w:rsidRPr="009712DB">
        <w:rPr>
          <w:rFonts w:cs="Traditional Arabic"/>
          <w:sz w:val="20"/>
          <w:szCs w:val="30"/>
          <w:rtl/>
          <w:lang w:eastAsia="zh-TW"/>
        </w:rPr>
        <w:t xml:space="preserve"> كلات</w:t>
      </w:r>
      <w:r>
        <w:rPr>
          <w:rFonts w:cs="Traditional Arabic" w:hint="cs"/>
          <w:sz w:val="20"/>
          <w:szCs w:val="30"/>
          <w:rtl/>
          <w:lang w:eastAsia="zh-TW"/>
        </w:rPr>
        <w:t>،</w:t>
      </w:r>
      <w:r w:rsidRPr="009712DB">
        <w:rPr>
          <w:rFonts w:cs="Traditional Arabic"/>
          <w:sz w:val="20"/>
          <w:szCs w:val="30"/>
          <w:rtl/>
          <w:lang w:eastAsia="zh-TW"/>
        </w:rPr>
        <w:t xml:space="preserve"> ج</w:t>
      </w:r>
      <w:r>
        <w:rPr>
          <w:rFonts w:cs="Traditional Arabic" w:hint="cs"/>
          <w:sz w:val="20"/>
          <w:szCs w:val="30"/>
          <w:rtl/>
          <w:lang w:eastAsia="zh-TW"/>
        </w:rPr>
        <w:t>.</w:t>
      </w:r>
      <w:r w:rsidRPr="009712DB">
        <w:rPr>
          <w:rFonts w:cs="Traditional Arabic"/>
          <w:sz w:val="20"/>
          <w:szCs w:val="30"/>
          <w:rtl/>
          <w:lang w:eastAsia="zh-TW"/>
        </w:rPr>
        <w:t xml:space="preserve"> ب</w:t>
      </w:r>
      <w:r>
        <w:rPr>
          <w:rFonts w:cs="Traditional Arabic" w:hint="cs"/>
          <w:sz w:val="20"/>
          <w:szCs w:val="30"/>
          <w:rtl/>
          <w:lang w:eastAsia="zh-TW"/>
        </w:rPr>
        <w:t xml:space="preserve">. </w:t>
      </w:r>
      <w:proofErr w:type="spellStart"/>
      <w:r>
        <w:rPr>
          <w:rFonts w:cs="Traditional Arabic" w:hint="cs"/>
          <w:sz w:val="20"/>
          <w:szCs w:val="30"/>
          <w:rtl/>
          <w:lang w:eastAsia="zh-TW"/>
        </w:rPr>
        <w:t>أ</w:t>
      </w:r>
      <w:r w:rsidRPr="009712DB">
        <w:rPr>
          <w:rFonts w:cs="Traditional Arabic"/>
          <w:sz w:val="20"/>
          <w:szCs w:val="30"/>
          <w:rtl/>
          <w:lang w:eastAsia="zh-TW"/>
        </w:rPr>
        <w:t>وميتو</w:t>
      </w:r>
      <w:proofErr w:type="spellEnd"/>
      <w:r>
        <w:rPr>
          <w:rFonts w:cs="Traditional Arabic" w:hint="cs"/>
          <w:sz w:val="20"/>
          <w:szCs w:val="30"/>
          <w:rtl/>
          <w:lang w:eastAsia="zh-TW"/>
        </w:rPr>
        <w:t>،</w:t>
      </w:r>
      <w:r w:rsidRPr="009712DB">
        <w:rPr>
          <w:rFonts w:cs="Traditional Arabic"/>
          <w:sz w:val="20"/>
          <w:szCs w:val="30"/>
          <w:rtl/>
          <w:lang w:eastAsia="zh-TW"/>
        </w:rPr>
        <w:t xml:space="preserve"> ف</w:t>
      </w:r>
      <w:r>
        <w:rPr>
          <w:rFonts w:cs="Traditional Arabic" w:hint="cs"/>
          <w:sz w:val="20"/>
          <w:szCs w:val="30"/>
          <w:rtl/>
          <w:lang w:eastAsia="zh-TW"/>
        </w:rPr>
        <w:t>.</w:t>
      </w:r>
      <w:r w:rsidRPr="009712DB">
        <w:rPr>
          <w:rFonts w:cs="Traditional Arabic"/>
          <w:sz w:val="20"/>
          <w:szCs w:val="30"/>
          <w:rtl/>
          <w:lang w:eastAsia="zh-TW"/>
        </w:rPr>
        <w:t xml:space="preserve"> </w:t>
      </w:r>
      <w:proofErr w:type="spellStart"/>
      <w:r w:rsidRPr="009712DB">
        <w:rPr>
          <w:rFonts w:cs="Traditional Arabic"/>
          <w:sz w:val="20"/>
          <w:szCs w:val="30"/>
          <w:rtl/>
          <w:lang w:eastAsia="zh-TW"/>
        </w:rPr>
        <w:t>رودريغيز</w:t>
      </w:r>
      <w:proofErr w:type="spellEnd"/>
      <w:r w:rsidRPr="009712DB">
        <w:rPr>
          <w:rFonts w:cs="Traditional Arabic"/>
          <w:sz w:val="20"/>
          <w:szCs w:val="30"/>
          <w:rtl/>
          <w:lang w:eastAsia="zh-TW"/>
        </w:rPr>
        <w:t xml:space="preserve"> أوسونا</w:t>
      </w:r>
      <w:r>
        <w:rPr>
          <w:rFonts w:cs="Traditional Arabic" w:hint="cs"/>
          <w:sz w:val="20"/>
          <w:szCs w:val="30"/>
          <w:rtl/>
          <w:lang w:eastAsia="zh-TW"/>
        </w:rPr>
        <w:t>،</w:t>
      </w:r>
      <w:r w:rsidRPr="009712DB">
        <w:rPr>
          <w:rFonts w:cs="Traditional Arabic"/>
          <w:sz w:val="20"/>
          <w:szCs w:val="30"/>
          <w:rtl/>
          <w:lang w:eastAsia="zh-TW"/>
        </w:rPr>
        <w:t xml:space="preserve"> ف</w:t>
      </w:r>
      <w:r>
        <w:rPr>
          <w:rFonts w:cs="Traditional Arabic" w:hint="cs"/>
          <w:sz w:val="20"/>
          <w:szCs w:val="30"/>
          <w:rtl/>
          <w:lang w:eastAsia="zh-TW"/>
        </w:rPr>
        <w:t>.</w:t>
      </w:r>
      <w:r w:rsidRPr="009712DB">
        <w:rPr>
          <w:rFonts w:cs="Traditional Arabic"/>
          <w:sz w:val="20"/>
          <w:szCs w:val="30"/>
          <w:rtl/>
          <w:lang w:eastAsia="zh-TW"/>
        </w:rPr>
        <w:t xml:space="preserve"> ر. </w:t>
      </w:r>
      <w:proofErr w:type="spellStart"/>
      <w:r w:rsidRPr="009712DB">
        <w:rPr>
          <w:rFonts w:cs="Traditional Arabic"/>
          <w:sz w:val="20"/>
          <w:szCs w:val="30"/>
          <w:rtl/>
          <w:lang w:eastAsia="zh-TW"/>
        </w:rPr>
        <w:t>سكارانو</w:t>
      </w:r>
      <w:proofErr w:type="spellEnd"/>
      <w:r>
        <w:rPr>
          <w:rFonts w:cs="Traditional Arabic" w:hint="cs"/>
          <w:sz w:val="20"/>
          <w:szCs w:val="30"/>
          <w:rtl/>
          <w:lang w:eastAsia="zh-TW"/>
        </w:rPr>
        <w:t>،</w:t>
      </w:r>
      <w:r w:rsidRPr="009712DB">
        <w:rPr>
          <w:rFonts w:cs="Traditional Arabic"/>
          <w:sz w:val="20"/>
          <w:szCs w:val="30"/>
          <w:rtl/>
          <w:lang w:eastAsia="zh-TW"/>
        </w:rPr>
        <w:t xml:space="preserve"> </w:t>
      </w:r>
      <w:r>
        <w:rPr>
          <w:rFonts w:cs="Traditional Arabic" w:hint="cs"/>
          <w:sz w:val="20"/>
          <w:szCs w:val="30"/>
          <w:rtl/>
          <w:lang w:eastAsia="zh-TW"/>
        </w:rPr>
        <w:t xml:space="preserve">س. شيل، </w:t>
      </w:r>
      <w:r w:rsidRPr="009712DB">
        <w:rPr>
          <w:rFonts w:cs="Traditional Arabic"/>
          <w:sz w:val="20"/>
          <w:szCs w:val="30"/>
          <w:rtl/>
          <w:lang w:eastAsia="zh-TW"/>
        </w:rPr>
        <w:t>ج</w:t>
      </w:r>
      <w:r>
        <w:rPr>
          <w:rFonts w:cs="Traditional Arabic" w:hint="cs"/>
          <w:sz w:val="20"/>
          <w:szCs w:val="30"/>
          <w:rtl/>
          <w:lang w:eastAsia="zh-TW"/>
        </w:rPr>
        <w:t>.</w:t>
      </w:r>
      <w:r w:rsidRPr="009712DB">
        <w:rPr>
          <w:rFonts w:cs="Traditional Arabic"/>
          <w:sz w:val="20"/>
          <w:szCs w:val="30"/>
          <w:rtl/>
          <w:lang w:eastAsia="zh-TW"/>
        </w:rPr>
        <w:t xml:space="preserve"> س</w:t>
      </w:r>
      <w:r>
        <w:rPr>
          <w:rFonts w:cs="Traditional Arabic" w:hint="cs"/>
          <w:sz w:val="20"/>
          <w:szCs w:val="30"/>
          <w:rtl/>
          <w:lang w:eastAsia="zh-TW"/>
        </w:rPr>
        <w:t>.</w:t>
      </w:r>
      <w:r w:rsidRPr="009712DB">
        <w:rPr>
          <w:rFonts w:cs="Traditional Arabic"/>
          <w:sz w:val="20"/>
          <w:szCs w:val="30"/>
          <w:rtl/>
          <w:lang w:eastAsia="zh-TW"/>
        </w:rPr>
        <w:t xml:space="preserve"> </w:t>
      </w:r>
      <w:proofErr w:type="spellStart"/>
      <w:r w:rsidRPr="009712DB">
        <w:rPr>
          <w:rFonts w:cs="Traditional Arabic"/>
          <w:sz w:val="20"/>
          <w:szCs w:val="30"/>
          <w:rtl/>
          <w:lang w:eastAsia="zh-TW"/>
        </w:rPr>
        <w:t>فاريناسي</w:t>
      </w:r>
      <w:proofErr w:type="spellEnd"/>
      <w:r>
        <w:rPr>
          <w:rFonts w:cs="Traditional Arabic" w:hint="cs"/>
          <w:sz w:val="20"/>
          <w:szCs w:val="30"/>
          <w:rtl/>
          <w:lang w:eastAsia="zh-TW"/>
        </w:rPr>
        <w:t xml:space="preserve"> (محررون). أمانة </w:t>
      </w:r>
      <w:r w:rsidRPr="009712DB">
        <w:rPr>
          <w:rFonts w:cs="Traditional Arabic"/>
          <w:sz w:val="20"/>
          <w:szCs w:val="30"/>
          <w:rtl/>
          <w:lang w:eastAsia="zh-TW"/>
        </w:rPr>
        <w:t>المنبر الحكومي الدولي للعلوم والسياسات في مجال التنوع البيولوجي وخدمات النظم الإيكولوجية</w:t>
      </w:r>
      <w:r>
        <w:rPr>
          <w:rFonts w:cs="Traditional Arabic" w:hint="cs"/>
          <w:sz w:val="20"/>
          <w:szCs w:val="30"/>
          <w:rtl/>
          <w:lang w:eastAsia="zh-TW"/>
        </w:rPr>
        <w:t>، بون، ألمانيا. [ ] صفحة.</w:t>
      </w:r>
    </w:p>
    <w:p w14:paraId="3470C72C" w14:textId="77777777" w:rsidR="00BD41CF" w:rsidRPr="00610E5D" w:rsidRDefault="00BD41CF" w:rsidP="00BD41CF">
      <w:pPr>
        <w:spacing w:before="120" w:after="120" w:line="380" w:lineRule="exact"/>
        <w:ind w:left="1134"/>
        <w:jc w:val="both"/>
        <w:rPr>
          <w:rFonts w:cs="Traditional Arabic"/>
          <w:b/>
          <w:bCs/>
          <w:sz w:val="20"/>
          <w:szCs w:val="30"/>
          <w:rtl/>
          <w:lang w:eastAsia="zh-TW"/>
        </w:rPr>
      </w:pPr>
      <w:r w:rsidRPr="00610E5D">
        <w:rPr>
          <w:rFonts w:cs="Traditional Arabic"/>
          <w:b/>
          <w:bCs/>
          <w:sz w:val="20"/>
          <w:szCs w:val="30"/>
          <w:rtl/>
          <w:lang w:eastAsia="zh-TW"/>
        </w:rPr>
        <w:t xml:space="preserve">أعضاء لجنة </w:t>
      </w:r>
      <w:r w:rsidRPr="00610E5D">
        <w:rPr>
          <w:rFonts w:cs="Traditional Arabic" w:hint="cs"/>
          <w:b/>
          <w:bCs/>
          <w:sz w:val="20"/>
          <w:szCs w:val="30"/>
          <w:rtl/>
          <w:lang w:eastAsia="zh-TW"/>
        </w:rPr>
        <w:t>الإدارة</w:t>
      </w:r>
      <w:r w:rsidRPr="00610E5D">
        <w:rPr>
          <w:rFonts w:cs="Traditional Arabic"/>
          <w:b/>
          <w:bCs/>
          <w:sz w:val="20"/>
          <w:szCs w:val="30"/>
          <w:rtl/>
          <w:lang w:eastAsia="zh-TW"/>
        </w:rPr>
        <w:t xml:space="preserve"> الذين قدموا التوجيه </w:t>
      </w:r>
      <w:r>
        <w:rPr>
          <w:rFonts w:cs="Traditional Arabic" w:hint="cs"/>
          <w:b/>
          <w:bCs/>
          <w:sz w:val="20"/>
          <w:szCs w:val="30"/>
          <w:rtl/>
          <w:lang w:eastAsia="zh-TW"/>
        </w:rPr>
        <w:t>لإعداد</w:t>
      </w:r>
      <w:r w:rsidRPr="00610E5D">
        <w:rPr>
          <w:rFonts w:cs="Traditional Arabic"/>
          <w:b/>
          <w:bCs/>
          <w:sz w:val="20"/>
          <w:szCs w:val="30"/>
          <w:rtl/>
          <w:lang w:eastAsia="zh-TW"/>
        </w:rPr>
        <w:t xml:space="preserve"> هذا التقييم:</w:t>
      </w:r>
    </w:p>
    <w:p w14:paraId="6595C5AA" w14:textId="77777777" w:rsidR="00BD41CF" w:rsidRDefault="00BD41CF" w:rsidP="00BD41CF">
      <w:pPr>
        <w:spacing w:after="120" w:line="380" w:lineRule="exact"/>
        <w:ind w:left="1134"/>
        <w:jc w:val="both"/>
        <w:rPr>
          <w:rFonts w:cs="Traditional Arabic"/>
          <w:sz w:val="20"/>
          <w:szCs w:val="30"/>
          <w:rtl/>
          <w:lang w:eastAsia="zh-TW"/>
        </w:rPr>
      </w:pPr>
      <w:r w:rsidRPr="009712DB">
        <w:rPr>
          <w:rFonts w:cs="Traditional Arabic"/>
          <w:sz w:val="20"/>
          <w:szCs w:val="30"/>
          <w:rtl/>
          <w:lang w:eastAsia="zh-TW"/>
        </w:rPr>
        <w:t xml:space="preserve">بريجيت </w:t>
      </w:r>
      <w:proofErr w:type="spellStart"/>
      <w:r w:rsidRPr="009712DB">
        <w:rPr>
          <w:rFonts w:cs="Traditional Arabic"/>
          <w:sz w:val="20"/>
          <w:szCs w:val="30"/>
          <w:rtl/>
          <w:lang w:eastAsia="zh-TW"/>
        </w:rPr>
        <w:t>بابتيست</w:t>
      </w:r>
      <w:proofErr w:type="spellEnd"/>
      <w:r>
        <w:rPr>
          <w:rFonts w:cs="Traditional Arabic" w:hint="cs"/>
          <w:sz w:val="20"/>
          <w:szCs w:val="30"/>
          <w:rtl/>
          <w:lang w:eastAsia="zh-TW"/>
        </w:rPr>
        <w:t xml:space="preserve">، </w:t>
      </w:r>
      <w:proofErr w:type="spellStart"/>
      <w:r>
        <w:rPr>
          <w:rFonts w:cs="Traditional Arabic" w:hint="cs"/>
          <w:sz w:val="20"/>
          <w:szCs w:val="30"/>
          <w:rtl/>
          <w:lang w:eastAsia="zh-TW"/>
        </w:rPr>
        <w:t>و</w:t>
      </w:r>
      <w:r w:rsidRPr="009712DB">
        <w:rPr>
          <w:rFonts w:cs="Traditional Arabic"/>
          <w:sz w:val="20"/>
          <w:szCs w:val="30"/>
          <w:rtl/>
          <w:lang w:eastAsia="zh-TW"/>
        </w:rPr>
        <w:t>فلويد</w:t>
      </w:r>
      <w:proofErr w:type="spellEnd"/>
      <w:r w:rsidRPr="009712DB">
        <w:rPr>
          <w:rFonts w:cs="Traditional Arabic"/>
          <w:sz w:val="20"/>
          <w:szCs w:val="30"/>
          <w:rtl/>
          <w:lang w:eastAsia="zh-TW"/>
        </w:rPr>
        <w:t xml:space="preserve"> </w:t>
      </w:r>
      <w:proofErr w:type="spellStart"/>
      <w:r w:rsidRPr="009712DB">
        <w:rPr>
          <w:rFonts w:cs="Traditional Arabic"/>
          <w:sz w:val="20"/>
          <w:szCs w:val="30"/>
          <w:rtl/>
          <w:lang w:eastAsia="zh-TW"/>
        </w:rPr>
        <w:t>هومر</w:t>
      </w:r>
      <w:proofErr w:type="spellEnd"/>
      <w:r>
        <w:rPr>
          <w:rFonts w:cs="Traditional Arabic" w:hint="cs"/>
          <w:sz w:val="20"/>
          <w:szCs w:val="30"/>
          <w:rtl/>
          <w:lang w:eastAsia="zh-TW"/>
        </w:rPr>
        <w:t>، و</w:t>
      </w:r>
      <w:r w:rsidRPr="009712DB">
        <w:rPr>
          <w:rFonts w:cs="Traditional Arabic"/>
          <w:sz w:val="20"/>
          <w:szCs w:val="30"/>
          <w:rtl/>
          <w:lang w:eastAsia="zh-TW"/>
        </w:rPr>
        <w:t>كارلوس جولي</w:t>
      </w:r>
      <w:r>
        <w:rPr>
          <w:rFonts w:cs="Traditional Arabic" w:hint="cs"/>
          <w:sz w:val="20"/>
          <w:szCs w:val="30"/>
          <w:rtl/>
          <w:lang w:eastAsia="zh-TW"/>
        </w:rPr>
        <w:t xml:space="preserve">، </w:t>
      </w:r>
      <w:proofErr w:type="spellStart"/>
      <w:r>
        <w:rPr>
          <w:rFonts w:cs="Traditional Arabic" w:hint="cs"/>
          <w:sz w:val="20"/>
          <w:szCs w:val="30"/>
          <w:rtl/>
          <w:lang w:eastAsia="zh-TW"/>
        </w:rPr>
        <w:t>و</w:t>
      </w:r>
      <w:r w:rsidRPr="009712DB">
        <w:rPr>
          <w:rFonts w:cs="Traditional Arabic"/>
          <w:sz w:val="20"/>
          <w:szCs w:val="30"/>
          <w:rtl/>
          <w:lang w:eastAsia="zh-TW"/>
        </w:rPr>
        <w:t>رودريغو</w:t>
      </w:r>
      <w:proofErr w:type="spellEnd"/>
      <w:r w:rsidRPr="009712DB">
        <w:rPr>
          <w:rFonts w:cs="Traditional Arabic"/>
          <w:sz w:val="20"/>
          <w:szCs w:val="30"/>
          <w:rtl/>
          <w:lang w:eastAsia="zh-TW"/>
        </w:rPr>
        <w:t xml:space="preserve"> </w:t>
      </w:r>
      <w:proofErr w:type="spellStart"/>
      <w:r w:rsidRPr="009712DB">
        <w:rPr>
          <w:rFonts w:cs="Traditional Arabic"/>
          <w:sz w:val="20"/>
          <w:szCs w:val="30"/>
          <w:rtl/>
          <w:lang w:eastAsia="zh-TW"/>
        </w:rPr>
        <w:t>ميديلين</w:t>
      </w:r>
      <w:proofErr w:type="spellEnd"/>
      <w:r w:rsidRPr="009712DB">
        <w:rPr>
          <w:rFonts w:cs="Traditional Arabic"/>
          <w:sz w:val="20"/>
          <w:szCs w:val="30"/>
          <w:rtl/>
          <w:lang w:eastAsia="zh-TW"/>
        </w:rPr>
        <w:t xml:space="preserve"> (فريق الخبراء المتعدد التخصصات)؛ </w:t>
      </w:r>
      <w:r>
        <w:rPr>
          <w:rFonts w:cs="Traditional Arabic" w:hint="cs"/>
          <w:sz w:val="20"/>
          <w:szCs w:val="30"/>
          <w:rtl/>
          <w:lang w:eastAsia="zh-TW"/>
        </w:rPr>
        <w:t>و</w:t>
      </w:r>
      <w:r w:rsidRPr="009712DB">
        <w:rPr>
          <w:rFonts w:cs="Traditional Arabic"/>
          <w:sz w:val="20"/>
          <w:szCs w:val="30"/>
          <w:rtl/>
          <w:lang w:eastAsia="zh-TW"/>
        </w:rPr>
        <w:t xml:space="preserve">دييجو </w:t>
      </w:r>
      <w:proofErr w:type="spellStart"/>
      <w:r w:rsidRPr="009712DB">
        <w:rPr>
          <w:rFonts w:cs="Traditional Arabic"/>
          <w:sz w:val="20"/>
          <w:szCs w:val="30"/>
          <w:rtl/>
          <w:lang w:eastAsia="zh-TW"/>
        </w:rPr>
        <w:t>باتشيكو</w:t>
      </w:r>
      <w:proofErr w:type="spellEnd"/>
      <w:r>
        <w:rPr>
          <w:rFonts w:cs="Traditional Arabic" w:hint="cs"/>
          <w:sz w:val="20"/>
          <w:szCs w:val="30"/>
          <w:rtl/>
          <w:lang w:eastAsia="zh-TW"/>
        </w:rPr>
        <w:t>، و</w:t>
      </w:r>
      <w:r w:rsidRPr="009712DB">
        <w:rPr>
          <w:rFonts w:cs="Traditional Arabic"/>
          <w:sz w:val="20"/>
          <w:szCs w:val="30"/>
          <w:rtl/>
          <w:lang w:eastAsia="zh-TW"/>
        </w:rPr>
        <w:t>سبنسر توماس</w:t>
      </w:r>
      <w:r>
        <w:rPr>
          <w:rFonts w:cs="Traditional Arabic" w:hint="cs"/>
          <w:sz w:val="20"/>
          <w:szCs w:val="30"/>
          <w:rtl/>
          <w:lang w:eastAsia="zh-TW"/>
        </w:rPr>
        <w:t xml:space="preserve"> و</w:t>
      </w:r>
      <w:r w:rsidRPr="009712DB">
        <w:rPr>
          <w:rFonts w:cs="Traditional Arabic"/>
          <w:sz w:val="20"/>
          <w:szCs w:val="30"/>
          <w:rtl/>
          <w:lang w:eastAsia="zh-TW"/>
        </w:rPr>
        <w:t>روبرت واتسون (المكتب).</w:t>
      </w:r>
    </w:p>
    <w:p w14:paraId="3DCCED10" w14:textId="77777777" w:rsidR="00BD41CF" w:rsidRPr="00E20C3F" w:rsidRDefault="00BD41CF" w:rsidP="00BD41CF">
      <w:pPr>
        <w:spacing w:line="360" w:lineRule="exact"/>
        <w:ind w:left="1134"/>
        <w:jc w:val="both"/>
        <w:rPr>
          <w:rFonts w:cs="Traditional Arabic"/>
          <w:b/>
          <w:bCs/>
          <w:sz w:val="20"/>
          <w:szCs w:val="30"/>
          <w:lang w:eastAsia="zh-TW"/>
        </w:rPr>
      </w:pPr>
      <w:r w:rsidRPr="00E20C3F">
        <w:rPr>
          <w:rFonts w:cs="Traditional Arabic" w:hint="cs"/>
          <w:b/>
          <w:bCs/>
          <w:sz w:val="20"/>
          <w:szCs w:val="30"/>
          <w:rtl/>
          <w:lang w:eastAsia="zh-TW"/>
        </w:rPr>
        <w:t>إعلان عدم مسؤولية:</w:t>
      </w:r>
    </w:p>
    <w:p w14:paraId="79AF64A3" w14:textId="77777777" w:rsidR="00BD41CF" w:rsidRDefault="00BD41CF" w:rsidP="00BD41CF">
      <w:pPr>
        <w:spacing w:line="360" w:lineRule="exact"/>
        <w:ind w:left="1134"/>
        <w:jc w:val="both"/>
        <w:rPr>
          <w:rFonts w:cs="Traditional Arabic"/>
          <w:sz w:val="20"/>
          <w:szCs w:val="30"/>
          <w:rtl/>
          <w:lang w:eastAsia="zh-TW"/>
        </w:rPr>
      </w:pPr>
      <w:r w:rsidRPr="00FD5476">
        <w:rPr>
          <w:rFonts w:cs="Traditional Arabic" w:hint="cs"/>
          <w:sz w:val="20"/>
          <w:szCs w:val="30"/>
          <w:rtl/>
          <w:lang w:eastAsia="zh-TW"/>
        </w:rPr>
        <w:t>إن ا</w:t>
      </w:r>
      <w:r w:rsidRPr="00FD5476">
        <w:rPr>
          <w:rFonts w:cs="Traditional Arabic"/>
          <w:sz w:val="20"/>
          <w:szCs w:val="30"/>
          <w:rtl/>
          <w:lang w:eastAsia="zh-TW"/>
        </w:rPr>
        <w:t xml:space="preserve">لتسميات المستخدمة وطريقة عرض المادة </w:t>
      </w:r>
      <w:r w:rsidRPr="00FD5476">
        <w:rPr>
          <w:rFonts w:cs="Traditional Arabic" w:hint="cs"/>
          <w:sz w:val="20"/>
          <w:szCs w:val="30"/>
          <w:rtl/>
          <w:lang w:eastAsia="zh-TW"/>
        </w:rPr>
        <w:t xml:space="preserve">على الخرائط المستخدمة في هذا التقرير </w:t>
      </w:r>
      <w:r w:rsidRPr="00FD5476">
        <w:rPr>
          <w:rFonts w:cs="Traditional Arabic"/>
          <w:sz w:val="20"/>
          <w:szCs w:val="30"/>
          <w:rtl/>
          <w:lang w:eastAsia="zh-TW"/>
        </w:rPr>
        <w:t xml:space="preserve">لا تعني ضمناً الإعراب عن أي رأي مهما كان من جانب </w:t>
      </w:r>
      <w:r w:rsidRPr="00FD5476">
        <w:rPr>
          <w:rFonts w:cs="Traditional Arabic" w:hint="cs"/>
          <w:sz w:val="20"/>
          <w:szCs w:val="30"/>
          <w:rtl/>
          <w:lang w:eastAsia="zh-TW"/>
        </w:rPr>
        <w:t>ا</w:t>
      </w:r>
      <w:r w:rsidRPr="00FD5476">
        <w:rPr>
          <w:rFonts w:cs="Traditional Arabic"/>
          <w:sz w:val="20"/>
          <w:szCs w:val="30"/>
          <w:rtl/>
          <w:lang w:eastAsia="zh-TW"/>
        </w:rPr>
        <w:t>لمنبر الحكومي الدولي للعلوم والسياسات في مجال التنوع البيولوجي وخدمات النظم الإيكولوجية</w:t>
      </w:r>
      <w:r w:rsidRPr="00FD5476">
        <w:rPr>
          <w:rFonts w:cs="Traditional Arabic" w:hint="cs"/>
          <w:sz w:val="20"/>
          <w:szCs w:val="30"/>
          <w:rtl/>
          <w:lang w:eastAsia="zh-TW"/>
        </w:rPr>
        <w:t xml:space="preserve"> بخصوص </w:t>
      </w:r>
      <w:r w:rsidRPr="00FD5476">
        <w:rPr>
          <w:rFonts w:cs="Traditional Arabic"/>
          <w:sz w:val="20"/>
          <w:szCs w:val="30"/>
          <w:rtl/>
          <w:lang w:eastAsia="zh-TW"/>
        </w:rPr>
        <w:t xml:space="preserve">الوضع القانوني لأي بلد أو إقليم أو مدينة أو منطقة أو سلطاتها، أو </w:t>
      </w:r>
      <w:r w:rsidRPr="00FD5476">
        <w:rPr>
          <w:rFonts w:cs="Traditional Arabic" w:hint="cs"/>
          <w:sz w:val="20"/>
          <w:szCs w:val="30"/>
          <w:rtl/>
          <w:lang w:eastAsia="zh-TW"/>
        </w:rPr>
        <w:t xml:space="preserve">بخصوص </w:t>
      </w:r>
      <w:r w:rsidRPr="00FD5476">
        <w:rPr>
          <w:rFonts w:cs="Traditional Arabic"/>
          <w:sz w:val="20"/>
          <w:szCs w:val="30"/>
          <w:rtl/>
          <w:lang w:eastAsia="zh-TW"/>
        </w:rPr>
        <w:t>ت</w:t>
      </w:r>
      <w:r w:rsidRPr="00FD5476">
        <w:rPr>
          <w:rFonts w:cs="Traditional Arabic" w:hint="cs"/>
          <w:sz w:val="20"/>
          <w:szCs w:val="30"/>
          <w:rtl/>
          <w:lang w:eastAsia="zh-TW"/>
        </w:rPr>
        <w:t>عيين</w:t>
      </w:r>
      <w:r w:rsidRPr="00FD5476">
        <w:rPr>
          <w:rFonts w:cs="Traditional Arabic"/>
          <w:sz w:val="20"/>
          <w:szCs w:val="30"/>
          <w:rtl/>
          <w:lang w:eastAsia="zh-TW"/>
        </w:rPr>
        <w:t xml:space="preserve"> </w:t>
      </w:r>
      <w:proofErr w:type="spellStart"/>
      <w:r w:rsidRPr="00FD5476">
        <w:rPr>
          <w:rFonts w:cs="Traditional Arabic"/>
          <w:sz w:val="20"/>
          <w:szCs w:val="30"/>
          <w:rtl/>
          <w:lang w:eastAsia="zh-TW"/>
        </w:rPr>
        <w:t>تخومها</w:t>
      </w:r>
      <w:proofErr w:type="spellEnd"/>
      <w:r w:rsidRPr="00FD5476">
        <w:rPr>
          <w:rFonts w:cs="Traditional Arabic"/>
          <w:sz w:val="20"/>
          <w:szCs w:val="30"/>
          <w:rtl/>
          <w:lang w:eastAsia="zh-TW"/>
        </w:rPr>
        <w:t xml:space="preserve"> أو حدودها</w:t>
      </w:r>
      <w:r w:rsidRPr="00FD5476">
        <w:rPr>
          <w:rFonts w:cs="Traditional Arabic" w:hint="cs"/>
          <w:sz w:val="20"/>
          <w:szCs w:val="30"/>
          <w:rtl/>
          <w:lang w:eastAsia="zh-TW"/>
        </w:rPr>
        <w:t>. وقد أُعدت الخرائط لغرض وحيد هو تيسير تقييم المناطق البيولوجية العامة الممثلة فيها</w:t>
      </w:r>
      <w:r>
        <w:rPr>
          <w:rFonts w:cs="Traditional Arabic" w:hint="cs"/>
          <w:sz w:val="20"/>
          <w:szCs w:val="30"/>
          <w:rtl/>
          <w:lang w:eastAsia="zh-TW"/>
        </w:rPr>
        <w:t>.</w:t>
      </w:r>
    </w:p>
    <w:p w14:paraId="58B4BBA6" w14:textId="77777777" w:rsidR="00BD41CF" w:rsidRDefault="00BD41CF" w:rsidP="00BD41CF">
      <w:pPr>
        <w:keepNext/>
        <w:spacing w:after="120" w:line="400" w:lineRule="exact"/>
        <w:ind w:left="1134"/>
        <w:jc w:val="both"/>
        <w:rPr>
          <w:rFonts w:cs="Traditional Arabic"/>
          <w:b/>
          <w:bCs/>
          <w:szCs w:val="32"/>
          <w:rtl/>
          <w:lang w:eastAsia="zh-TW"/>
        </w:rPr>
      </w:pPr>
      <w:r w:rsidRPr="00610E5D">
        <w:rPr>
          <w:rFonts w:cs="Traditional Arabic"/>
          <w:b/>
          <w:bCs/>
          <w:szCs w:val="32"/>
          <w:rtl/>
          <w:lang w:eastAsia="zh-TW"/>
        </w:rPr>
        <w:lastRenderedPageBreak/>
        <w:t>الرسائل الرئيسية</w:t>
      </w:r>
    </w:p>
    <w:p w14:paraId="288FA1A7" w14:textId="77777777" w:rsidR="00BD41CF" w:rsidRPr="00610E5D" w:rsidRDefault="00BD41CF" w:rsidP="00BD41CF">
      <w:pPr>
        <w:keepNext/>
        <w:spacing w:after="120" w:line="400" w:lineRule="exact"/>
        <w:ind w:left="1132"/>
        <w:jc w:val="both"/>
        <w:rPr>
          <w:rFonts w:cs="Traditional Arabic"/>
          <w:b/>
          <w:bCs/>
          <w:szCs w:val="32"/>
          <w:rtl/>
          <w:lang w:eastAsia="zh-TW"/>
        </w:rPr>
      </w:pPr>
      <w:r w:rsidRPr="00FD5476">
        <w:rPr>
          <w:rFonts w:cs="Traditional Arabic"/>
          <w:sz w:val="20"/>
          <w:szCs w:val="30"/>
          <w:rtl/>
          <w:lang w:eastAsia="zh-TW"/>
        </w:rPr>
        <w:t xml:space="preserve">تتسم منطقة </w:t>
      </w:r>
      <w:proofErr w:type="spellStart"/>
      <w:r w:rsidRPr="00FD5476">
        <w:rPr>
          <w:rFonts w:cs="Traditional Arabic"/>
          <w:sz w:val="20"/>
          <w:szCs w:val="30"/>
          <w:rtl/>
          <w:lang w:eastAsia="zh-TW"/>
        </w:rPr>
        <w:t>الأمريكتين</w:t>
      </w:r>
      <w:proofErr w:type="spellEnd"/>
      <w:r w:rsidRPr="00FD5476">
        <w:rPr>
          <w:rFonts w:cs="Traditional Arabic"/>
          <w:sz w:val="20"/>
          <w:szCs w:val="30"/>
          <w:rtl/>
          <w:lang w:eastAsia="zh-TW"/>
        </w:rPr>
        <w:t xml:space="preserve"> بدرجة عالية من التنوع البيولوجي والثقافي. وهي تضم سبعة من البلدان الـ 17 الأكثر تنوعا</w:t>
      </w:r>
      <w:r>
        <w:rPr>
          <w:rFonts w:cs="Traditional Arabic" w:hint="cs"/>
          <w:sz w:val="20"/>
          <w:szCs w:val="30"/>
          <w:rtl/>
          <w:lang w:eastAsia="zh-TW"/>
        </w:rPr>
        <w:t>ً</w:t>
      </w:r>
      <w:r w:rsidRPr="00FD5476">
        <w:rPr>
          <w:rFonts w:cs="Traditional Arabic"/>
          <w:sz w:val="20"/>
          <w:szCs w:val="30"/>
          <w:rtl/>
          <w:lang w:eastAsia="zh-TW"/>
        </w:rPr>
        <w:t xml:space="preserve"> بيولوجيا</w:t>
      </w:r>
      <w:r>
        <w:rPr>
          <w:rFonts w:cs="Traditional Arabic" w:hint="cs"/>
          <w:sz w:val="20"/>
          <w:szCs w:val="30"/>
          <w:rtl/>
          <w:lang w:eastAsia="zh-TW"/>
        </w:rPr>
        <w:t>ً</w:t>
      </w:r>
      <w:r w:rsidRPr="00FD5476">
        <w:rPr>
          <w:rFonts w:cs="Traditional Arabic"/>
          <w:sz w:val="20"/>
          <w:szCs w:val="30"/>
          <w:rtl/>
          <w:lang w:eastAsia="zh-TW"/>
        </w:rPr>
        <w:t xml:space="preserve"> في العالم، وتمتد من القطب إلى القطب، حيث تضم بعضا</w:t>
      </w:r>
      <w:r>
        <w:rPr>
          <w:rFonts w:cs="Traditional Arabic" w:hint="cs"/>
          <w:sz w:val="20"/>
          <w:szCs w:val="30"/>
          <w:rtl/>
          <w:lang w:eastAsia="zh-TW"/>
        </w:rPr>
        <w:t>ً</w:t>
      </w:r>
      <w:r w:rsidRPr="00FD5476">
        <w:rPr>
          <w:rFonts w:cs="Traditional Arabic"/>
          <w:sz w:val="20"/>
          <w:szCs w:val="30"/>
          <w:rtl/>
          <w:lang w:eastAsia="zh-TW"/>
        </w:rPr>
        <w:t xml:space="preserve"> من أوسع البراري على كوكب الأرض، وتشكيلة من الأنواع المميزة جدا</w:t>
      </w:r>
      <w:r>
        <w:rPr>
          <w:rFonts w:cs="Traditional Arabic" w:hint="cs"/>
          <w:sz w:val="20"/>
          <w:szCs w:val="30"/>
          <w:rtl/>
          <w:lang w:eastAsia="zh-TW"/>
        </w:rPr>
        <w:t>ً</w:t>
      </w:r>
      <w:r w:rsidRPr="00FD5476">
        <w:rPr>
          <w:rFonts w:cs="Traditional Arabic"/>
          <w:sz w:val="20"/>
          <w:szCs w:val="30"/>
          <w:rtl/>
          <w:lang w:eastAsia="zh-TW"/>
        </w:rPr>
        <w:t xml:space="preserve"> التي لا يمكن الاستغناء عنها. ومنطقة </w:t>
      </w:r>
      <w:proofErr w:type="spellStart"/>
      <w:r w:rsidRPr="00FD5476">
        <w:rPr>
          <w:rFonts w:cs="Traditional Arabic"/>
          <w:sz w:val="20"/>
          <w:szCs w:val="30"/>
          <w:rtl/>
          <w:lang w:eastAsia="zh-TW"/>
        </w:rPr>
        <w:t>الأمريكتين</w:t>
      </w:r>
      <w:proofErr w:type="spellEnd"/>
      <w:r w:rsidRPr="00FD5476">
        <w:rPr>
          <w:rFonts w:cs="Traditional Arabic"/>
          <w:sz w:val="20"/>
          <w:szCs w:val="30"/>
          <w:rtl/>
          <w:lang w:eastAsia="zh-TW"/>
        </w:rPr>
        <w:t xml:space="preserve"> كذلك منطقة على درجة عالية من التنوع الثقافي والاجتماعي-</w:t>
      </w:r>
      <w:r>
        <w:rPr>
          <w:rFonts w:cs="Traditional Arabic"/>
          <w:sz w:val="20"/>
          <w:szCs w:val="30"/>
          <w:lang w:eastAsia="zh-TW"/>
        </w:rPr>
        <w:t xml:space="preserve"> </w:t>
      </w:r>
      <w:r w:rsidRPr="00FD5476">
        <w:rPr>
          <w:rFonts w:cs="Traditional Arabic"/>
          <w:sz w:val="20"/>
          <w:szCs w:val="30"/>
          <w:rtl/>
          <w:lang w:eastAsia="zh-TW"/>
        </w:rPr>
        <w:t xml:space="preserve">الاقتصادي، وهي موطن لنسبة ١٥ في المائة من لغات العالم، وتتراوح كثافة السكان فيها ما بين نفرين ولكل ١٠٠ كيلومتر مربع في غرينلاند وأكثر من ٠٠٠ ٩ نسمة لكل كيلومتر مربع في عدد من المراكز الحضرية. وهذه التركيبة الاجتماعية والاقتصادية والإيكولوجية غير المتجانسة تجعل من الصعب التوصل إلى استنتاجات عامة تطبق بشكل موحد على جميع المناطق دون الإقليمية </w:t>
      </w:r>
      <w:proofErr w:type="spellStart"/>
      <w:r w:rsidRPr="00FD5476">
        <w:rPr>
          <w:rFonts w:cs="Traditional Arabic" w:hint="cs"/>
          <w:sz w:val="20"/>
          <w:szCs w:val="30"/>
          <w:rtl/>
          <w:lang w:eastAsia="zh-TW"/>
        </w:rPr>
        <w:t>للأمريكتين</w:t>
      </w:r>
      <w:proofErr w:type="spellEnd"/>
      <w:r w:rsidRPr="00FD5476">
        <w:rPr>
          <w:rFonts w:cs="Traditional Arabic"/>
          <w:sz w:val="20"/>
          <w:szCs w:val="30"/>
          <w:vertAlign w:val="superscript"/>
          <w:rtl/>
          <w:lang w:eastAsia="zh-TW"/>
        </w:rPr>
        <w:t>(</w:t>
      </w:r>
      <w:r>
        <w:rPr>
          <w:rStyle w:val="FootnoteReference"/>
          <w:rFonts w:cs="Traditional Arabic"/>
          <w:sz w:val="20"/>
          <w:szCs w:val="30"/>
          <w:rtl/>
          <w:lang w:eastAsia="zh-TW"/>
        </w:rPr>
        <w:footnoteReference w:id="2"/>
      </w:r>
      <w:r w:rsidRPr="00FD5476">
        <w:rPr>
          <w:rFonts w:cs="Traditional Arabic" w:hint="cs"/>
          <w:sz w:val="20"/>
          <w:szCs w:val="30"/>
          <w:vertAlign w:val="superscript"/>
          <w:rtl/>
          <w:lang w:eastAsia="zh-TW"/>
        </w:rPr>
        <w:t>)</w:t>
      </w:r>
      <w:r w:rsidRPr="00FD5476">
        <w:rPr>
          <w:rFonts w:cs="Traditional Arabic"/>
          <w:sz w:val="20"/>
          <w:szCs w:val="30"/>
          <w:rtl/>
          <w:lang w:eastAsia="zh-TW"/>
        </w:rPr>
        <w:t>.</w:t>
      </w:r>
    </w:p>
    <w:p w14:paraId="29394F0C" w14:textId="77777777" w:rsidR="00BD41CF" w:rsidRPr="00AF121C" w:rsidRDefault="00BD41CF" w:rsidP="00BD41CF">
      <w:pPr>
        <w:keepNext/>
        <w:spacing w:after="120" w:line="400" w:lineRule="exact"/>
        <w:ind w:left="1135" w:hanging="853"/>
        <w:jc w:val="both"/>
        <w:rPr>
          <w:rFonts w:cs="Traditional Arabic"/>
          <w:szCs w:val="32"/>
          <w:rtl/>
          <w:lang w:eastAsia="zh-TW"/>
        </w:rPr>
      </w:pPr>
      <w:r w:rsidRPr="00F93035">
        <w:rPr>
          <w:rFonts w:cs="Traditional Arabic" w:hint="cs"/>
          <w:b/>
          <w:bCs/>
          <w:szCs w:val="32"/>
          <w:rtl/>
          <w:lang w:eastAsia="zh-TW"/>
        </w:rPr>
        <w:t>ألف</w:t>
      </w:r>
      <w:r>
        <w:rPr>
          <w:rFonts w:cs="Traditional Arabic" w:hint="cs"/>
          <w:b/>
          <w:bCs/>
          <w:szCs w:val="32"/>
          <w:rtl/>
          <w:lang w:eastAsia="zh-TW"/>
        </w:rPr>
        <w:t xml:space="preserve"> </w:t>
      </w:r>
      <w:r w:rsidRPr="00F93035">
        <w:rPr>
          <w:rFonts w:cs="Traditional Arabic" w:hint="cs"/>
          <w:b/>
          <w:bCs/>
          <w:szCs w:val="32"/>
          <w:rtl/>
          <w:lang w:eastAsia="zh-TW"/>
        </w:rPr>
        <w:t>-</w:t>
      </w:r>
      <w:r w:rsidRPr="00F93035">
        <w:rPr>
          <w:rFonts w:cs="Traditional Arabic" w:hint="cs"/>
          <w:b/>
          <w:bCs/>
          <w:szCs w:val="32"/>
          <w:rtl/>
          <w:lang w:eastAsia="zh-TW"/>
        </w:rPr>
        <w:tab/>
      </w:r>
      <w:r>
        <w:rPr>
          <w:rFonts w:cs="Traditional Arabic"/>
          <w:b/>
          <w:bCs/>
          <w:szCs w:val="32"/>
          <w:rtl/>
          <w:lang w:eastAsia="zh-TW"/>
        </w:rPr>
        <w:t>إسهامات الطبيعة لصالح البشر</w:t>
      </w:r>
      <w:r w:rsidRPr="00F93035">
        <w:rPr>
          <w:rFonts w:cs="Traditional Arabic"/>
          <w:b/>
          <w:bCs/>
          <w:szCs w:val="32"/>
          <w:rtl/>
          <w:lang w:eastAsia="zh-TW"/>
        </w:rPr>
        <w:t xml:space="preserve"> ونوعية الحياة</w:t>
      </w:r>
      <w:r w:rsidRPr="00AF121C">
        <w:rPr>
          <w:rFonts w:cs="Traditional Arabic" w:hint="cs"/>
          <w:sz w:val="20"/>
          <w:szCs w:val="30"/>
          <w:vertAlign w:val="superscript"/>
          <w:rtl/>
          <w:lang w:eastAsia="zh-TW"/>
        </w:rPr>
        <w:t>(</w:t>
      </w:r>
      <w:r w:rsidRPr="00AF121C">
        <w:rPr>
          <w:rFonts w:hint="cs"/>
          <w:sz w:val="20"/>
          <w:vertAlign w:val="superscript"/>
          <w:rtl/>
        </w:rPr>
        <w:footnoteReference w:id="3"/>
      </w:r>
      <w:r w:rsidRPr="00AF121C">
        <w:rPr>
          <w:rFonts w:cs="Traditional Arabic" w:hint="cs"/>
          <w:sz w:val="20"/>
          <w:szCs w:val="30"/>
          <w:vertAlign w:val="superscript"/>
          <w:rtl/>
          <w:lang w:eastAsia="zh-TW"/>
        </w:rPr>
        <w:t>)</w:t>
      </w:r>
    </w:p>
    <w:p w14:paraId="169A4EDC"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ألف 1</w:t>
      </w:r>
      <w:r>
        <w:rPr>
          <w:rFonts w:cs="Traditional Arabic" w:hint="cs"/>
          <w:sz w:val="20"/>
          <w:szCs w:val="30"/>
          <w:rtl/>
          <w:lang w:eastAsia="zh-TW"/>
        </w:rPr>
        <w:t>-</w:t>
      </w:r>
      <w:r>
        <w:rPr>
          <w:rFonts w:cs="Traditional Arabic" w:hint="cs"/>
          <w:sz w:val="20"/>
          <w:szCs w:val="30"/>
          <w:rtl/>
          <w:lang w:eastAsia="zh-TW"/>
        </w:rPr>
        <w:tab/>
      </w:r>
      <w:r w:rsidRPr="00B376EF">
        <w:rPr>
          <w:rFonts w:cs="Traditional Arabic" w:hint="cs"/>
          <w:b/>
          <w:bCs/>
          <w:sz w:val="20"/>
          <w:szCs w:val="30"/>
          <w:rtl/>
          <w:lang w:eastAsia="zh-TW"/>
        </w:rPr>
        <w:t>تتمتع</w:t>
      </w:r>
      <w:r w:rsidRPr="00B376EF">
        <w:rPr>
          <w:rFonts w:cs="Traditional Arabic"/>
          <w:b/>
          <w:bCs/>
          <w:sz w:val="20"/>
          <w:szCs w:val="30"/>
          <w:rtl/>
          <w:lang w:eastAsia="zh-TW"/>
        </w:rPr>
        <w:t xml:space="preserve"> </w:t>
      </w:r>
      <w:proofErr w:type="spellStart"/>
      <w:r w:rsidRPr="00B376EF">
        <w:rPr>
          <w:rFonts w:cs="Traditional Arabic"/>
          <w:b/>
          <w:bCs/>
          <w:sz w:val="20"/>
          <w:szCs w:val="30"/>
          <w:rtl/>
          <w:lang w:eastAsia="zh-TW"/>
        </w:rPr>
        <w:t>الأمريكتان</w:t>
      </w:r>
      <w:proofErr w:type="spellEnd"/>
      <w:r w:rsidRPr="00B376EF">
        <w:rPr>
          <w:rFonts w:cs="Traditional Arabic"/>
          <w:b/>
          <w:bCs/>
          <w:sz w:val="20"/>
          <w:szCs w:val="30"/>
          <w:rtl/>
          <w:lang w:eastAsia="zh-TW"/>
        </w:rPr>
        <w:t xml:space="preserve"> </w:t>
      </w:r>
      <w:r w:rsidRPr="00B376EF">
        <w:rPr>
          <w:rFonts w:cs="Traditional Arabic" w:hint="cs"/>
          <w:b/>
          <w:bCs/>
          <w:sz w:val="20"/>
          <w:szCs w:val="30"/>
          <w:rtl/>
          <w:lang w:eastAsia="zh-TW"/>
        </w:rPr>
        <w:t>ب</w:t>
      </w:r>
      <w:r w:rsidRPr="00B376EF">
        <w:rPr>
          <w:rFonts w:cs="Traditional Arabic"/>
          <w:b/>
          <w:bCs/>
          <w:sz w:val="20"/>
          <w:szCs w:val="30"/>
          <w:rtl/>
          <w:lang w:eastAsia="zh-TW"/>
        </w:rPr>
        <w:t xml:space="preserve">طبيعة </w:t>
      </w:r>
      <w:r w:rsidRPr="00B376EF">
        <w:rPr>
          <w:rFonts w:cs="Traditional Arabic" w:hint="cs"/>
          <w:b/>
          <w:bCs/>
          <w:sz w:val="20"/>
          <w:szCs w:val="30"/>
          <w:rtl/>
          <w:lang w:eastAsia="zh-TW"/>
        </w:rPr>
        <w:t>أكثر قدرة بكثير على الإسهام</w:t>
      </w:r>
      <w:r w:rsidRPr="00B376EF">
        <w:rPr>
          <w:rFonts w:cs="Traditional Arabic"/>
          <w:b/>
          <w:bCs/>
          <w:sz w:val="20"/>
          <w:szCs w:val="30"/>
          <w:rtl/>
          <w:lang w:eastAsia="zh-TW"/>
        </w:rPr>
        <w:t xml:space="preserve"> في نوعية حياة </w:t>
      </w:r>
      <w:r w:rsidRPr="00B376EF">
        <w:rPr>
          <w:rFonts w:cs="Traditional Arabic" w:hint="cs"/>
          <w:b/>
          <w:bCs/>
          <w:sz w:val="20"/>
          <w:szCs w:val="30"/>
          <w:rtl/>
          <w:lang w:eastAsia="zh-TW"/>
        </w:rPr>
        <w:t>البشر</w:t>
      </w:r>
      <w:r w:rsidRPr="00B376EF">
        <w:rPr>
          <w:rFonts w:cs="Traditional Arabic"/>
          <w:b/>
          <w:bCs/>
          <w:sz w:val="20"/>
          <w:szCs w:val="30"/>
          <w:rtl/>
          <w:lang w:eastAsia="zh-TW"/>
        </w:rPr>
        <w:t xml:space="preserve"> </w:t>
      </w:r>
      <w:r w:rsidRPr="00B376EF">
        <w:rPr>
          <w:rFonts w:cs="Traditional Arabic" w:hint="cs"/>
          <w:b/>
          <w:bCs/>
          <w:sz w:val="20"/>
          <w:szCs w:val="30"/>
          <w:rtl/>
          <w:lang w:eastAsia="zh-TW"/>
        </w:rPr>
        <w:t>مقارنة ب</w:t>
      </w:r>
      <w:r w:rsidRPr="00B376EF">
        <w:rPr>
          <w:rFonts w:cs="Traditional Arabic"/>
          <w:b/>
          <w:bCs/>
          <w:sz w:val="20"/>
          <w:szCs w:val="30"/>
          <w:rtl/>
          <w:lang w:eastAsia="zh-TW"/>
        </w:rPr>
        <w:t>المتوسط</w:t>
      </w:r>
      <w:r w:rsidRPr="00B376EF">
        <w:rPr>
          <w:rFonts w:cs="Traditional Arabic" w:hint="cs"/>
          <w:b/>
          <w:bCs/>
          <w:sz w:val="20"/>
          <w:szCs w:val="30"/>
          <w:rtl/>
          <w:lang w:eastAsia="zh-TW"/>
        </w:rPr>
        <w:t xml:space="preserve"> العالمي</w:t>
      </w:r>
      <w:r>
        <w:rPr>
          <w:rFonts w:cs="Traditional Arabic" w:hint="cs"/>
          <w:b/>
          <w:bCs/>
          <w:sz w:val="20"/>
          <w:szCs w:val="30"/>
          <w:rtl/>
          <w:lang w:eastAsia="zh-TW"/>
        </w:rPr>
        <w:t>-</w:t>
      </w:r>
      <w:r w:rsidRPr="009712DB">
        <w:rPr>
          <w:rFonts w:cs="Traditional Arabic"/>
          <w:sz w:val="20"/>
          <w:szCs w:val="30"/>
          <w:rtl/>
          <w:lang w:eastAsia="zh-TW"/>
        </w:rPr>
        <w:t xml:space="preserve"> </w:t>
      </w:r>
      <w:r w:rsidRPr="00610E5D">
        <w:rPr>
          <w:rFonts w:cs="Traditional Arabic" w:hint="cs"/>
          <w:sz w:val="20"/>
          <w:szCs w:val="30"/>
          <w:rtl/>
          <w:lang w:eastAsia="zh-TW"/>
        </w:rPr>
        <w:t>وتحتوي</w:t>
      </w:r>
      <w:r w:rsidRPr="009712DB">
        <w:rPr>
          <w:rFonts w:cs="Traditional Arabic"/>
          <w:sz w:val="20"/>
          <w:szCs w:val="30"/>
          <w:rtl/>
          <w:lang w:eastAsia="zh-TW"/>
        </w:rPr>
        <w:t xml:space="preserve"> </w:t>
      </w:r>
      <w:proofErr w:type="spellStart"/>
      <w:r w:rsidRPr="00610E5D">
        <w:rPr>
          <w:rFonts w:cs="Traditional Arabic" w:hint="cs"/>
          <w:sz w:val="20"/>
          <w:szCs w:val="30"/>
          <w:rtl/>
          <w:lang w:eastAsia="zh-TW"/>
        </w:rPr>
        <w:t>الأمريكتان</w:t>
      </w:r>
      <w:proofErr w:type="spellEnd"/>
      <w:r w:rsidRPr="009712DB">
        <w:rPr>
          <w:rFonts w:cs="Traditional Arabic"/>
          <w:sz w:val="20"/>
          <w:szCs w:val="30"/>
          <w:rtl/>
          <w:lang w:eastAsia="zh-TW"/>
        </w:rPr>
        <w:t xml:space="preserve"> </w:t>
      </w:r>
      <w:r w:rsidRPr="00610E5D">
        <w:rPr>
          <w:rFonts w:cs="Traditional Arabic" w:hint="cs"/>
          <w:sz w:val="20"/>
          <w:szCs w:val="30"/>
          <w:rtl/>
          <w:lang w:eastAsia="zh-TW"/>
        </w:rPr>
        <w:t>على</w:t>
      </w:r>
      <w:r w:rsidRPr="009712DB">
        <w:rPr>
          <w:rFonts w:cs="Traditional Arabic"/>
          <w:sz w:val="20"/>
          <w:szCs w:val="30"/>
          <w:rtl/>
          <w:lang w:eastAsia="zh-TW"/>
        </w:rPr>
        <w:t xml:space="preserve"> 40</w:t>
      </w:r>
      <w:r>
        <w:rPr>
          <w:rFonts w:cs="Traditional Arabic" w:hint="cs"/>
          <w:sz w:val="20"/>
          <w:szCs w:val="30"/>
          <w:rtl/>
          <w:lang w:eastAsia="zh-TW"/>
        </w:rPr>
        <w:t xml:space="preserve"> في المائة</w:t>
      </w:r>
      <w:r w:rsidRPr="009712DB">
        <w:rPr>
          <w:rFonts w:cs="Traditional Arabic"/>
          <w:sz w:val="20"/>
          <w:szCs w:val="30"/>
          <w:rtl/>
          <w:lang w:eastAsia="zh-TW"/>
        </w:rPr>
        <w:t xml:space="preserve"> </w:t>
      </w:r>
      <w:r w:rsidRPr="00610E5D">
        <w:rPr>
          <w:rFonts w:cs="Traditional Arabic" w:hint="cs"/>
          <w:sz w:val="20"/>
          <w:szCs w:val="30"/>
          <w:rtl/>
          <w:lang w:eastAsia="zh-TW"/>
        </w:rPr>
        <w:t>من</w:t>
      </w:r>
      <w:r w:rsidRPr="009712DB">
        <w:rPr>
          <w:rFonts w:cs="Traditional Arabic"/>
          <w:sz w:val="20"/>
          <w:szCs w:val="30"/>
          <w:rtl/>
          <w:lang w:eastAsia="zh-TW"/>
        </w:rPr>
        <w:t xml:space="preserve"> </w:t>
      </w:r>
      <w:r w:rsidRPr="00610E5D">
        <w:rPr>
          <w:rFonts w:cs="Traditional Arabic" w:hint="cs"/>
          <w:sz w:val="20"/>
          <w:szCs w:val="30"/>
          <w:rtl/>
          <w:lang w:eastAsia="zh-TW"/>
        </w:rPr>
        <w:t>قدرة</w:t>
      </w:r>
      <w:r w:rsidRPr="009712DB">
        <w:rPr>
          <w:rFonts w:cs="Traditional Arabic"/>
          <w:sz w:val="20"/>
          <w:szCs w:val="30"/>
          <w:rtl/>
          <w:lang w:eastAsia="zh-TW"/>
        </w:rPr>
        <w:t xml:space="preserve"> </w:t>
      </w:r>
      <w:r w:rsidRPr="00610E5D">
        <w:rPr>
          <w:rFonts w:cs="Traditional Arabic" w:hint="cs"/>
          <w:sz w:val="20"/>
          <w:szCs w:val="30"/>
          <w:rtl/>
          <w:lang w:eastAsia="zh-TW"/>
        </w:rPr>
        <w:t>النظم</w:t>
      </w:r>
      <w:r w:rsidRPr="009712DB">
        <w:rPr>
          <w:rFonts w:cs="Traditional Arabic"/>
          <w:sz w:val="20"/>
          <w:szCs w:val="30"/>
          <w:rtl/>
          <w:lang w:eastAsia="zh-TW"/>
        </w:rPr>
        <w:t xml:space="preserve"> </w:t>
      </w:r>
      <w:r w:rsidRPr="00610E5D">
        <w:rPr>
          <w:rFonts w:cs="Traditional Arabic" w:hint="cs"/>
          <w:sz w:val="20"/>
          <w:szCs w:val="30"/>
          <w:rtl/>
          <w:lang w:eastAsia="zh-TW"/>
        </w:rPr>
        <w:t>الإيكولوجية</w:t>
      </w:r>
      <w:r w:rsidRPr="009712DB">
        <w:rPr>
          <w:rFonts w:cs="Traditional Arabic"/>
          <w:sz w:val="20"/>
          <w:szCs w:val="30"/>
          <w:rtl/>
          <w:lang w:eastAsia="zh-TW"/>
        </w:rPr>
        <w:t xml:space="preserve"> </w:t>
      </w:r>
      <w:r w:rsidRPr="00610E5D">
        <w:rPr>
          <w:rFonts w:cs="Traditional Arabic" w:hint="cs"/>
          <w:sz w:val="20"/>
          <w:szCs w:val="30"/>
          <w:rtl/>
          <w:lang w:eastAsia="zh-TW"/>
        </w:rPr>
        <w:t>العالمية</w:t>
      </w:r>
      <w:r w:rsidRPr="009712DB">
        <w:rPr>
          <w:rFonts w:cs="Traditional Arabic"/>
          <w:sz w:val="20"/>
          <w:szCs w:val="30"/>
          <w:rtl/>
          <w:lang w:eastAsia="zh-TW"/>
        </w:rPr>
        <w:t xml:space="preserve"> </w:t>
      </w:r>
      <w:r w:rsidRPr="00610E5D">
        <w:rPr>
          <w:rFonts w:cs="Traditional Arabic" w:hint="cs"/>
          <w:sz w:val="20"/>
          <w:szCs w:val="30"/>
          <w:rtl/>
          <w:lang w:eastAsia="zh-TW"/>
        </w:rPr>
        <w:t>على</w:t>
      </w:r>
      <w:r w:rsidRPr="009712DB">
        <w:rPr>
          <w:rFonts w:cs="Traditional Arabic"/>
          <w:sz w:val="20"/>
          <w:szCs w:val="30"/>
          <w:rtl/>
          <w:lang w:eastAsia="zh-TW"/>
        </w:rPr>
        <w:t xml:space="preserve"> </w:t>
      </w:r>
      <w:r w:rsidRPr="00610E5D">
        <w:rPr>
          <w:rFonts w:cs="Traditional Arabic" w:hint="cs"/>
          <w:sz w:val="20"/>
          <w:szCs w:val="30"/>
          <w:rtl/>
          <w:lang w:eastAsia="zh-TW"/>
        </w:rPr>
        <w:t>إنتاج</w:t>
      </w:r>
      <w:r w:rsidRPr="009712DB">
        <w:rPr>
          <w:rFonts w:cs="Traditional Arabic"/>
          <w:sz w:val="20"/>
          <w:szCs w:val="30"/>
          <w:rtl/>
          <w:lang w:eastAsia="zh-TW"/>
        </w:rPr>
        <w:t xml:space="preserve"> </w:t>
      </w:r>
      <w:r w:rsidRPr="00610E5D">
        <w:rPr>
          <w:rFonts w:cs="Traditional Arabic" w:hint="cs"/>
          <w:sz w:val="20"/>
          <w:szCs w:val="30"/>
          <w:rtl/>
          <w:lang w:eastAsia="zh-TW"/>
        </w:rPr>
        <w:t>المواد</w:t>
      </w:r>
      <w:r w:rsidRPr="009712DB">
        <w:rPr>
          <w:rFonts w:cs="Traditional Arabic"/>
          <w:sz w:val="20"/>
          <w:szCs w:val="30"/>
          <w:rtl/>
          <w:lang w:eastAsia="zh-TW"/>
        </w:rPr>
        <w:t xml:space="preserve"> </w:t>
      </w:r>
      <w:r>
        <w:rPr>
          <w:rFonts w:cs="Traditional Arabic" w:hint="cs"/>
          <w:sz w:val="20"/>
          <w:szCs w:val="30"/>
          <w:rtl/>
          <w:lang w:eastAsia="zh-TW"/>
        </w:rPr>
        <w:t>القائمة ع</w:t>
      </w:r>
      <w:r w:rsidRPr="00610E5D">
        <w:rPr>
          <w:rFonts w:cs="Traditional Arabic" w:hint="cs"/>
          <w:sz w:val="20"/>
          <w:szCs w:val="30"/>
          <w:rtl/>
          <w:lang w:eastAsia="zh-TW"/>
        </w:rPr>
        <w:t>لى</w:t>
      </w:r>
      <w:r w:rsidRPr="009712DB">
        <w:rPr>
          <w:rFonts w:cs="Traditional Arabic"/>
          <w:sz w:val="20"/>
          <w:szCs w:val="30"/>
          <w:rtl/>
          <w:lang w:eastAsia="zh-TW"/>
        </w:rPr>
        <w:t xml:space="preserve"> </w:t>
      </w:r>
      <w:r w:rsidRPr="00610E5D">
        <w:rPr>
          <w:rFonts w:cs="Traditional Arabic" w:hint="cs"/>
          <w:sz w:val="20"/>
          <w:szCs w:val="30"/>
          <w:rtl/>
          <w:lang w:eastAsia="zh-TW"/>
        </w:rPr>
        <w:t>الطبيعة</w:t>
      </w:r>
      <w:r w:rsidRPr="009712DB">
        <w:rPr>
          <w:rFonts w:cs="Traditional Arabic"/>
          <w:sz w:val="20"/>
          <w:szCs w:val="30"/>
          <w:rtl/>
          <w:lang w:eastAsia="zh-TW"/>
        </w:rPr>
        <w:t xml:space="preserve"> </w:t>
      </w:r>
      <w:r w:rsidRPr="00610E5D">
        <w:rPr>
          <w:rFonts w:cs="Traditional Arabic" w:hint="cs"/>
          <w:sz w:val="20"/>
          <w:szCs w:val="30"/>
          <w:rtl/>
          <w:lang w:eastAsia="zh-TW"/>
        </w:rPr>
        <w:t>التي</w:t>
      </w:r>
      <w:r w:rsidRPr="009712DB">
        <w:rPr>
          <w:rFonts w:cs="Traditional Arabic"/>
          <w:sz w:val="20"/>
          <w:szCs w:val="30"/>
          <w:rtl/>
          <w:lang w:eastAsia="zh-TW"/>
        </w:rPr>
        <w:t xml:space="preserve"> </w:t>
      </w:r>
      <w:r w:rsidRPr="00610E5D">
        <w:rPr>
          <w:rFonts w:cs="Traditional Arabic" w:hint="cs"/>
          <w:sz w:val="20"/>
          <w:szCs w:val="30"/>
          <w:rtl/>
          <w:lang w:eastAsia="zh-TW"/>
        </w:rPr>
        <w:t>يستهلكها</w:t>
      </w:r>
      <w:r w:rsidRPr="009712DB">
        <w:rPr>
          <w:rFonts w:cs="Traditional Arabic"/>
          <w:sz w:val="20"/>
          <w:szCs w:val="30"/>
          <w:rtl/>
          <w:lang w:eastAsia="zh-TW"/>
        </w:rPr>
        <w:t xml:space="preserve"> </w:t>
      </w:r>
      <w:r>
        <w:rPr>
          <w:rFonts w:cs="Traditional Arabic" w:hint="cs"/>
          <w:sz w:val="20"/>
          <w:szCs w:val="30"/>
          <w:rtl/>
          <w:lang w:eastAsia="zh-TW"/>
        </w:rPr>
        <w:t>البشر</w:t>
      </w:r>
      <w:r w:rsidRPr="009712DB">
        <w:rPr>
          <w:rFonts w:cs="Traditional Arabic"/>
          <w:sz w:val="20"/>
          <w:szCs w:val="30"/>
          <w:rtl/>
          <w:lang w:eastAsia="zh-TW"/>
        </w:rPr>
        <w:t xml:space="preserve"> </w:t>
      </w:r>
      <w:r w:rsidRPr="00610E5D">
        <w:rPr>
          <w:rFonts w:cs="Traditional Arabic" w:hint="cs"/>
          <w:sz w:val="20"/>
          <w:szCs w:val="30"/>
          <w:rtl/>
          <w:lang w:eastAsia="zh-TW"/>
        </w:rPr>
        <w:t>واستيعاب</w:t>
      </w:r>
      <w:r w:rsidRPr="009712DB">
        <w:rPr>
          <w:rFonts w:cs="Traditional Arabic"/>
          <w:sz w:val="20"/>
          <w:szCs w:val="30"/>
          <w:rtl/>
          <w:lang w:eastAsia="zh-TW"/>
        </w:rPr>
        <w:t xml:space="preserve"> </w:t>
      </w:r>
      <w:r w:rsidRPr="00610E5D">
        <w:rPr>
          <w:rFonts w:cs="Traditional Arabic" w:hint="cs"/>
          <w:sz w:val="20"/>
          <w:szCs w:val="30"/>
          <w:rtl/>
          <w:lang w:eastAsia="zh-TW"/>
        </w:rPr>
        <w:t>المنتجات</w:t>
      </w:r>
      <w:r w:rsidRPr="009712DB">
        <w:rPr>
          <w:rFonts w:cs="Traditional Arabic"/>
          <w:sz w:val="20"/>
          <w:szCs w:val="30"/>
          <w:rtl/>
          <w:lang w:eastAsia="zh-TW"/>
        </w:rPr>
        <w:t xml:space="preserve"> </w:t>
      </w:r>
      <w:r w:rsidRPr="00610E5D">
        <w:rPr>
          <w:rFonts w:cs="Traditional Arabic" w:hint="cs"/>
          <w:sz w:val="20"/>
          <w:szCs w:val="30"/>
          <w:rtl/>
          <w:lang w:eastAsia="zh-TW"/>
        </w:rPr>
        <w:t>الثانوية</w:t>
      </w:r>
      <w:r w:rsidRPr="009712DB">
        <w:rPr>
          <w:rFonts w:cs="Traditional Arabic"/>
          <w:sz w:val="20"/>
          <w:szCs w:val="30"/>
          <w:rtl/>
          <w:lang w:eastAsia="zh-TW"/>
        </w:rPr>
        <w:t xml:space="preserve"> </w:t>
      </w:r>
      <w:r w:rsidRPr="00610E5D">
        <w:rPr>
          <w:rFonts w:cs="Traditional Arabic" w:hint="cs"/>
          <w:sz w:val="20"/>
          <w:szCs w:val="30"/>
          <w:rtl/>
          <w:lang w:eastAsia="zh-TW"/>
        </w:rPr>
        <w:t>من</w:t>
      </w:r>
      <w:r w:rsidRPr="009712DB">
        <w:rPr>
          <w:rFonts w:cs="Traditional Arabic"/>
          <w:sz w:val="20"/>
          <w:szCs w:val="30"/>
          <w:rtl/>
          <w:lang w:eastAsia="zh-TW"/>
        </w:rPr>
        <w:t xml:space="preserve"> </w:t>
      </w:r>
      <w:r w:rsidRPr="00610E5D">
        <w:rPr>
          <w:rFonts w:cs="Traditional Arabic" w:hint="cs"/>
          <w:sz w:val="20"/>
          <w:szCs w:val="30"/>
          <w:rtl/>
          <w:lang w:eastAsia="zh-TW"/>
        </w:rPr>
        <w:t>استهلا</w:t>
      </w:r>
      <w:r w:rsidRPr="009712DB">
        <w:rPr>
          <w:rFonts w:cs="Traditional Arabic"/>
          <w:sz w:val="20"/>
          <w:szCs w:val="30"/>
          <w:rtl/>
          <w:lang w:eastAsia="zh-TW"/>
        </w:rPr>
        <w:t xml:space="preserve">كها، ولكنها لا </w:t>
      </w:r>
      <w:r>
        <w:rPr>
          <w:rFonts w:cs="Traditional Arabic" w:hint="cs"/>
          <w:sz w:val="20"/>
          <w:szCs w:val="30"/>
          <w:rtl/>
          <w:lang w:eastAsia="zh-TW"/>
        </w:rPr>
        <w:t>تضم إلا</w:t>
      </w:r>
      <w:r w:rsidRPr="009712DB">
        <w:rPr>
          <w:rFonts w:cs="Traditional Arabic"/>
          <w:sz w:val="20"/>
          <w:szCs w:val="30"/>
          <w:rtl/>
          <w:lang w:eastAsia="zh-TW"/>
        </w:rPr>
        <w:t xml:space="preserve"> 13</w:t>
      </w:r>
      <w:r>
        <w:rPr>
          <w:rFonts w:cs="Traditional Arabic"/>
          <w:sz w:val="20"/>
          <w:szCs w:val="30"/>
          <w:rtl/>
          <w:lang w:eastAsia="zh-TW"/>
        </w:rPr>
        <w:t xml:space="preserve"> في المائة</w:t>
      </w:r>
      <w:r w:rsidRPr="009712DB">
        <w:rPr>
          <w:rFonts w:cs="Traditional Arabic"/>
          <w:sz w:val="20"/>
          <w:szCs w:val="30"/>
          <w:rtl/>
          <w:lang w:eastAsia="zh-TW"/>
        </w:rPr>
        <w:t xml:space="preserve"> من مجموع سكان العالم. </w:t>
      </w:r>
      <w:r>
        <w:rPr>
          <w:rFonts w:cs="Traditional Arabic" w:hint="cs"/>
          <w:sz w:val="20"/>
          <w:szCs w:val="30"/>
          <w:rtl/>
          <w:lang w:eastAsia="zh-TW"/>
        </w:rPr>
        <w:t>ونتيجة ل</w:t>
      </w:r>
      <w:r w:rsidRPr="009712DB">
        <w:rPr>
          <w:rFonts w:cs="Traditional Arabic"/>
          <w:sz w:val="20"/>
          <w:szCs w:val="30"/>
          <w:rtl/>
          <w:lang w:eastAsia="zh-TW"/>
        </w:rPr>
        <w:t>هذه القدرات</w:t>
      </w:r>
      <w:r>
        <w:rPr>
          <w:rFonts w:cs="Traditional Arabic" w:hint="cs"/>
          <w:sz w:val="20"/>
          <w:szCs w:val="30"/>
          <w:rtl/>
          <w:lang w:eastAsia="zh-TW"/>
        </w:rPr>
        <w:t xml:space="preserve">، تزيد </w:t>
      </w:r>
      <w:r w:rsidRPr="009712DB">
        <w:rPr>
          <w:rFonts w:cs="Traditional Arabic"/>
          <w:sz w:val="20"/>
          <w:szCs w:val="30"/>
          <w:rtl/>
          <w:lang w:eastAsia="zh-TW"/>
        </w:rPr>
        <w:t xml:space="preserve">الموارد التي توفرها الطبيعة للفرد الواحد في </w:t>
      </w:r>
      <w:proofErr w:type="spellStart"/>
      <w:r w:rsidRPr="009712DB">
        <w:rPr>
          <w:rFonts w:cs="Traditional Arabic"/>
          <w:sz w:val="20"/>
          <w:szCs w:val="30"/>
          <w:rtl/>
          <w:lang w:eastAsia="zh-TW"/>
        </w:rPr>
        <w:t>الأمريكتين</w:t>
      </w:r>
      <w:proofErr w:type="spellEnd"/>
      <w:r w:rsidRPr="009712DB">
        <w:rPr>
          <w:rFonts w:cs="Traditional Arabic"/>
          <w:sz w:val="20"/>
          <w:szCs w:val="30"/>
          <w:rtl/>
          <w:lang w:eastAsia="zh-TW"/>
        </w:rPr>
        <w:t xml:space="preserve"> بمقدار ثلاثة أضعاف</w:t>
      </w:r>
      <w:r>
        <w:rPr>
          <w:rFonts w:cs="Traditional Arabic" w:hint="cs"/>
          <w:sz w:val="20"/>
          <w:szCs w:val="30"/>
          <w:rtl/>
          <w:lang w:eastAsia="zh-TW"/>
        </w:rPr>
        <w:t xml:space="preserve"> عن متوسط</w:t>
      </w:r>
      <w:r>
        <w:rPr>
          <w:rFonts w:cs="Traditional Arabic"/>
          <w:sz w:val="20"/>
          <w:szCs w:val="30"/>
          <w:rtl/>
          <w:lang w:eastAsia="zh-TW"/>
        </w:rPr>
        <w:t xml:space="preserve"> الموارد المتاحة لمواطن عالمي</w:t>
      </w:r>
      <w:r>
        <w:rPr>
          <w:rFonts w:cs="Traditional Arabic" w:hint="cs"/>
          <w:sz w:val="20"/>
          <w:szCs w:val="30"/>
          <w:rtl/>
          <w:lang w:eastAsia="zh-TW"/>
        </w:rPr>
        <w:t xml:space="preserve"> عادي.</w:t>
      </w:r>
      <w:r w:rsidRPr="009712DB">
        <w:rPr>
          <w:rFonts w:cs="Traditional Arabic"/>
          <w:sz w:val="20"/>
          <w:szCs w:val="30"/>
          <w:rtl/>
          <w:lang w:eastAsia="zh-TW"/>
        </w:rPr>
        <w:t xml:space="preserve"> وتسهم </w:t>
      </w:r>
      <w:r>
        <w:rPr>
          <w:rFonts w:cs="Traditional Arabic" w:hint="cs"/>
          <w:sz w:val="20"/>
          <w:szCs w:val="30"/>
          <w:rtl/>
          <w:lang w:eastAsia="zh-TW"/>
        </w:rPr>
        <w:t>هذه الموارد ب</w:t>
      </w:r>
      <w:r w:rsidRPr="009712DB">
        <w:rPr>
          <w:rFonts w:cs="Traditional Arabic"/>
          <w:sz w:val="20"/>
          <w:szCs w:val="30"/>
          <w:rtl/>
          <w:lang w:eastAsia="zh-TW"/>
        </w:rPr>
        <w:t xml:space="preserve">طرق أساسية </w:t>
      </w:r>
      <w:r>
        <w:rPr>
          <w:rFonts w:cs="Traditional Arabic" w:hint="cs"/>
          <w:sz w:val="20"/>
          <w:szCs w:val="30"/>
          <w:rtl/>
          <w:lang w:eastAsia="zh-TW"/>
        </w:rPr>
        <w:t xml:space="preserve">في </w:t>
      </w:r>
      <w:r w:rsidRPr="009712DB">
        <w:rPr>
          <w:rFonts w:cs="Traditional Arabic"/>
          <w:sz w:val="20"/>
          <w:szCs w:val="30"/>
          <w:rtl/>
          <w:lang w:eastAsia="zh-TW"/>
        </w:rPr>
        <w:t>تحقيق الأمن الغذائي والأمن المائي</w:t>
      </w:r>
      <w:r w:rsidRPr="00FD5476">
        <w:rPr>
          <w:rFonts w:cs="Traditional Arabic" w:hint="cs"/>
          <w:sz w:val="20"/>
          <w:szCs w:val="30"/>
          <w:vertAlign w:val="superscript"/>
          <w:rtl/>
          <w:lang w:eastAsia="zh-TW"/>
        </w:rPr>
        <w:t>(</w:t>
      </w:r>
      <w:r>
        <w:rPr>
          <w:rStyle w:val="FootnoteReference"/>
          <w:rFonts w:cs="Traditional Arabic"/>
          <w:sz w:val="20"/>
          <w:szCs w:val="30"/>
          <w:rtl/>
          <w:lang w:eastAsia="zh-TW"/>
        </w:rPr>
        <w:footnoteReference w:id="4"/>
      </w:r>
      <w:r w:rsidRPr="00FD5476">
        <w:rPr>
          <w:rFonts w:cs="Traditional Arabic" w:hint="cs"/>
          <w:sz w:val="20"/>
          <w:szCs w:val="30"/>
          <w:vertAlign w:val="superscript"/>
          <w:rtl/>
          <w:lang w:eastAsia="zh-TW"/>
        </w:rPr>
        <w:t>)</w:t>
      </w:r>
      <w:r w:rsidRPr="009712DB">
        <w:rPr>
          <w:rFonts w:cs="Traditional Arabic"/>
          <w:sz w:val="20"/>
          <w:szCs w:val="30"/>
          <w:rtl/>
          <w:lang w:eastAsia="zh-TW"/>
        </w:rPr>
        <w:t xml:space="preserve"> وأمن الطاقة</w:t>
      </w:r>
      <w:r>
        <w:rPr>
          <w:rFonts w:cs="Traditional Arabic" w:hint="cs"/>
          <w:sz w:val="20"/>
          <w:szCs w:val="30"/>
          <w:rtl/>
          <w:lang w:eastAsia="zh-TW"/>
        </w:rPr>
        <w:t>، وكذلك في توفير إسهامات</w:t>
      </w:r>
      <w:r w:rsidRPr="009712DB">
        <w:rPr>
          <w:rFonts w:cs="Traditional Arabic"/>
          <w:sz w:val="20"/>
          <w:szCs w:val="30"/>
          <w:rtl/>
          <w:lang w:eastAsia="zh-TW"/>
        </w:rPr>
        <w:t xml:space="preserve"> </w:t>
      </w:r>
      <w:r>
        <w:rPr>
          <w:rFonts w:cs="Traditional Arabic" w:hint="cs"/>
          <w:sz w:val="20"/>
          <w:szCs w:val="30"/>
          <w:rtl/>
          <w:lang w:eastAsia="zh-TW"/>
        </w:rPr>
        <w:t xml:space="preserve">في مجال التنظيم </w:t>
      </w:r>
      <w:r w:rsidRPr="009712DB">
        <w:rPr>
          <w:rFonts w:cs="Traditional Arabic"/>
          <w:sz w:val="20"/>
          <w:szCs w:val="30"/>
          <w:rtl/>
          <w:lang w:eastAsia="zh-TW"/>
        </w:rPr>
        <w:t>مثل التلقيح وتنظيم المناخ و</w:t>
      </w:r>
      <w:r>
        <w:rPr>
          <w:rFonts w:cs="Traditional Arabic" w:hint="cs"/>
          <w:sz w:val="20"/>
          <w:szCs w:val="30"/>
          <w:rtl/>
          <w:lang w:eastAsia="zh-TW"/>
        </w:rPr>
        <w:t xml:space="preserve">تحسين </w:t>
      </w:r>
      <w:r w:rsidRPr="009712DB">
        <w:rPr>
          <w:rFonts w:cs="Traditional Arabic"/>
          <w:sz w:val="20"/>
          <w:szCs w:val="30"/>
          <w:rtl/>
          <w:lang w:eastAsia="zh-TW"/>
        </w:rPr>
        <w:t>نوعية الهواء</w:t>
      </w:r>
      <w:r>
        <w:rPr>
          <w:rFonts w:cs="Traditional Arabic" w:hint="cs"/>
          <w:sz w:val="20"/>
          <w:szCs w:val="30"/>
          <w:rtl/>
          <w:lang w:eastAsia="zh-TW"/>
        </w:rPr>
        <w:t>، وإسهامات غير مادية من قبيل</w:t>
      </w:r>
      <w:r w:rsidRPr="009712DB">
        <w:rPr>
          <w:rFonts w:cs="Traditional Arabic"/>
          <w:sz w:val="20"/>
          <w:szCs w:val="30"/>
          <w:rtl/>
          <w:lang w:eastAsia="zh-TW"/>
        </w:rPr>
        <w:t xml:space="preserve"> الصحة البدنية والعقلية والاستمرارية الثقافية</w:t>
      </w:r>
      <w:r w:rsidRPr="00B72064">
        <w:rPr>
          <w:rFonts w:cs="Traditional Arabic"/>
          <w:sz w:val="20"/>
          <w:szCs w:val="30"/>
          <w:vertAlign w:val="superscript"/>
          <w:rtl/>
          <w:lang w:eastAsia="zh-TW"/>
        </w:rPr>
        <w:t>(</w:t>
      </w:r>
      <w:r>
        <w:rPr>
          <w:rStyle w:val="FootnoteReference"/>
          <w:rFonts w:cs="Traditional Arabic"/>
          <w:sz w:val="20"/>
          <w:szCs w:val="30"/>
          <w:rtl/>
          <w:lang w:eastAsia="zh-TW"/>
        </w:rPr>
        <w:footnoteReference w:id="5"/>
      </w:r>
      <w:r w:rsidRPr="00B72064">
        <w:rPr>
          <w:rFonts w:cs="Traditional Arabic"/>
          <w:sz w:val="20"/>
          <w:szCs w:val="30"/>
          <w:vertAlign w:val="superscript"/>
          <w:rtl/>
          <w:lang w:eastAsia="zh-TW"/>
        </w:rPr>
        <w:t>)</w:t>
      </w:r>
      <w:r w:rsidRPr="009712DB">
        <w:rPr>
          <w:rFonts w:cs="Traditional Arabic"/>
          <w:sz w:val="20"/>
          <w:szCs w:val="30"/>
          <w:rtl/>
          <w:lang w:eastAsia="zh-TW"/>
        </w:rPr>
        <w:t>.</w:t>
      </w:r>
    </w:p>
    <w:p w14:paraId="38D01D0C"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ألف 2-</w:t>
      </w:r>
      <w:r w:rsidRPr="00B376EF">
        <w:rPr>
          <w:rFonts w:cs="Traditional Arabic" w:hint="cs"/>
          <w:b/>
          <w:bCs/>
          <w:sz w:val="20"/>
          <w:szCs w:val="30"/>
          <w:rtl/>
          <w:lang w:eastAsia="zh-TW"/>
        </w:rPr>
        <w:tab/>
      </w:r>
      <w:r w:rsidRPr="000944D9">
        <w:rPr>
          <w:rFonts w:cs="Traditional Arabic"/>
          <w:b/>
          <w:bCs/>
          <w:sz w:val="20"/>
          <w:szCs w:val="30"/>
          <w:rtl/>
          <w:lang w:eastAsia="zh-TW"/>
        </w:rPr>
        <w:t>ت</w:t>
      </w:r>
      <w:r>
        <w:rPr>
          <w:rFonts w:cs="Traditional Arabic" w:hint="cs"/>
          <w:b/>
          <w:bCs/>
          <w:sz w:val="20"/>
          <w:szCs w:val="30"/>
          <w:rtl/>
          <w:lang w:eastAsia="zh-TW"/>
        </w:rPr>
        <w:t>ُقدر</w:t>
      </w:r>
      <w:r w:rsidRPr="000944D9">
        <w:rPr>
          <w:rFonts w:cs="Traditional Arabic"/>
          <w:b/>
          <w:bCs/>
          <w:sz w:val="20"/>
          <w:szCs w:val="30"/>
          <w:rtl/>
          <w:lang w:eastAsia="zh-TW"/>
        </w:rPr>
        <w:t xml:space="preserve"> القيمة الاقتصادية </w:t>
      </w:r>
      <w:r>
        <w:rPr>
          <w:rFonts w:cs="Traditional Arabic" w:hint="cs"/>
          <w:b/>
          <w:bCs/>
          <w:sz w:val="20"/>
          <w:szCs w:val="30"/>
          <w:rtl/>
          <w:lang w:eastAsia="zh-TW"/>
        </w:rPr>
        <w:t>لإسهامات</w:t>
      </w:r>
      <w:r w:rsidRPr="000944D9">
        <w:rPr>
          <w:rFonts w:cs="Traditional Arabic"/>
          <w:b/>
          <w:bCs/>
          <w:sz w:val="20"/>
          <w:szCs w:val="30"/>
          <w:rtl/>
          <w:lang w:eastAsia="zh-TW"/>
        </w:rPr>
        <w:t xml:space="preserve"> الطبيعة البرية </w:t>
      </w:r>
      <w:r>
        <w:rPr>
          <w:rFonts w:cs="Traditional Arabic" w:hint="cs"/>
          <w:b/>
          <w:bCs/>
          <w:sz w:val="20"/>
          <w:szCs w:val="30"/>
          <w:rtl/>
          <w:lang w:eastAsia="zh-TW"/>
        </w:rPr>
        <w:t>للبشر</w:t>
      </w:r>
      <w:r>
        <w:rPr>
          <w:rFonts w:cs="Traditional Arabic" w:hint="cs"/>
          <w:b/>
          <w:bCs/>
          <w:sz w:val="20"/>
          <w:szCs w:val="30"/>
          <w:rtl/>
          <w:lang w:eastAsia="zh-TW" w:bidi="ar-EG"/>
        </w:rPr>
        <w:t xml:space="preserve"> في </w:t>
      </w:r>
      <w:proofErr w:type="spellStart"/>
      <w:r>
        <w:rPr>
          <w:rFonts w:cs="Traditional Arabic" w:hint="cs"/>
          <w:b/>
          <w:bCs/>
          <w:sz w:val="20"/>
          <w:szCs w:val="30"/>
          <w:rtl/>
          <w:lang w:eastAsia="zh-TW" w:bidi="ar-EG"/>
        </w:rPr>
        <w:t>الأمريكتين</w:t>
      </w:r>
      <w:proofErr w:type="spellEnd"/>
      <w:r>
        <w:rPr>
          <w:rFonts w:cs="Traditional Arabic" w:hint="cs"/>
          <w:b/>
          <w:bCs/>
          <w:sz w:val="20"/>
          <w:szCs w:val="30"/>
          <w:rtl/>
          <w:lang w:eastAsia="zh-TW" w:bidi="ar-EG"/>
        </w:rPr>
        <w:t xml:space="preserve"> بمبلغ </w:t>
      </w:r>
      <w:r w:rsidRPr="000944D9">
        <w:rPr>
          <w:rFonts w:cs="Traditional Arabic"/>
          <w:b/>
          <w:bCs/>
          <w:sz w:val="20"/>
          <w:szCs w:val="30"/>
          <w:rtl/>
          <w:lang w:eastAsia="zh-TW"/>
        </w:rPr>
        <w:t xml:space="preserve">24.3 تريليون دولار أمريكي </w:t>
      </w:r>
      <w:r>
        <w:rPr>
          <w:rFonts w:cs="Traditional Arabic" w:hint="cs"/>
          <w:b/>
          <w:bCs/>
          <w:sz w:val="20"/>
          <w:szCs w:val="30"/>
          <w:rtl/>
          <w:lang w:eastAsia="zh-TW"/>
        </w:rPr>
        <w:t>في السنة على الأقل</w:t>
      </w:r>
      <w:r w:rsidRPr="000944D9">
        <w:rPr>
          <w:rFonts w:cs="Traditional Arabic"/>
          <w:b/>
          <w:bCs/>
          <w:sz w:val="20"/>
          <w:szCs w:val="30"/>
          <w:rtl/>
          <w:lang w:eastAsia="zh-TW"/>
        </w:rPr>
        <w:t xml:space="preserve">، أي ما يعادل </w:t>
      </w:r>
      <w:r>
        <w:rPr>
          <w:rFonts w:cs="Traditional Arabic" w:hint="cs"/>
          <w:b/>
          <w:bCs/>
          <w:sz w:val="20"/>
          <w:szCs w:val="30"/>
          <w:rtl/>
          <w:lang w:eastAsia="zh-TW"/>
        </w:rPr>
        <w:t>الناتج</w:t>
      </w:r>
      <w:r w:rsidRPr="000944D9">
        <w:rPr>
          <w:rFonts w:cs="Traditional Arabic"/>
          <w:b/>
          <w:bCs/>
          <w:sz w:val="20"/>
          <w:szCs w:val="30"/>
          <w:rtl/>
          <w:lang w:eastAsia="zh-TW"/>
        </w:rPr>
        <w:t xml:space="preserve"> المحلي الإجمال</w:t>
      </w:r>
      <w:r>
        <w:rPr>
          <w:rFonts w:cs="Traditional Arabic" w:hint="cs"/>
          <w:b/>
          <w:bCs/>
          <w:sz w:val="20"/>
          <w:szCs w:val="30"/>
          <w:rtl/>
          <w:lang w:eastAsia="zh-TW"/>
        </w:rPr>
        <w:t>ي للمنطقة-</w:t>
      </w:r>
      <w:r w:rsidRPr="009712DB">
        <w:rPr>
          <w:rFonts w:cs="Traditional Arabic"/>
          <w:sz w:val="20"/>
          <w:szCs w:val="30"/>
          <w:rtl/>
          <w:lang w:eastAsia="zh-TW"/>
        </w:rPr>
        <w:t xml:space="preserve"> و</w:t>
      </w:r>
      <w:r>
        <w:rPr>
          <w:rFonts w:cs="Traditional Arabic" w:hint="cs"/>
          <w:sz w:val="20"/>
          <w:szCs w:val="30"/>
          <w:rtl/>
          <w:lang w:eastAsia="zh-TW"/>
        </w:rPr>
        <w:t>تستأثر</w:t>
      </w:r>
      <w:r w:rsidRPr="009712DB">
        <w:rPr>
          <w:rFonts w:cs="Traditional Arabic"/>
          <w:sz w:val="20"/>
          <w:szCs w:val="30"/>
          <w:rtl/>
          <w:lang w:eastAsia="zh-TW"/>
        </w:rPr>
        <w:t xml:space="preserve"> البلدان ذات أكبر مساحة من الأراضي </w:t>
      </w:r>
      <w:r>
        <w:rPr>
          <w:rFonts w:cs="Traditional Arabic" w:hint="cs"/>
          <w:sz w:val="20"/>
          <w:szCs w:val="30"/>
          <w:rtl/>
          <w:lang w:eastAsia="zh-TW"/>
        </w:rPr>
        <w:t>ب</w:t>
      </w:r>
      <w:r w:rsidRPr="009712DB">
        <w:rPr>
          <w:rFonts w:cs="Traditional Arabic"/>
          <w:sz w:val="20"/>
          <w:szCs w:val="30"/>
          <w:rtl/>
          <w:lang w:eastAsia="zh-TW"/>
        </w:rPr>
        <w:t xml:space="preserve">أكبر القيم، في حين أن بعض الدول الجزرية </w:t>
      </w:r>
      <w:r>
        <w:rPr>
          <w:rFonts w:cs="Traditional Arabic" w:hint="cs"/>
          <w:sz w:val="20"/>
          <w:szCs w:val="30"/>
          <w:rtl/>
          <w:lang w:eastAsia="zh-TW"/>
        </w:rPr>
        <w:t>تستأثر ب</w:t>
      </w:r>
      <w:r w:rsidRPr="009712DB">
        <w:rPr>
          <w:rFonts w:cs="Traditional Arabic"/>
          <w:sz w:val="20"/>
          <w:szCs w:val="30"/>
          <w:rtl/>
          <w:lang w:eastAsia="zh-TW"/>
        </w:rPr>
        <w:t xml:space="preserve">أعلى قيم للهكتار في السنة. وتحدث هذه الاختلافات </w:t>
      </w:r>
      <w:r>
        <w:rPr>
          <w:rFonts w:cs="Traditional Arabic" w:hint="cs"/>
          <w:sz w:val="20"/>
          <w:szCs w:val="30"/>
          <w:rtl/>
          <w:lang w:eastAsia="zh-TW"/>
        </w:rPr>
        <w:t>في جزء منها</w:t>
      </w:r>
      <w:r w:rsidRPr="009712DB">
        <w:rPr>
          <w:rFonts w:cs="Traditional Arabic"/>
          <w:sz w:val="20"/>
          <w:szCs w:val="30"/>
          <w:rtl/>
          <w:lang w:eastAsia="zh-TW"/>
        </w:rPr>
        <w:t xml:space="preserve"> </w:t>
      </w:r>
      <w:r>
        <w:rPr>
          <w:rFonts w:cs="Traditional Arabic" w:hint="cs"/>
          <w:sz w:val="20"/>
          <w:szCs w:val="30"/>
          <w:rtl/>
          <w:lang w:eastAsia="zh-TW"/>
        </w:rPr>
        <w:t>نتيجة اختلاف</w:t>
      </w:r>
      <w:r w:rsidRPr="009712DB">
        <w:rPr>
          <w:rFonts w:cs="Traditional Arabic"/>
          <w:sz w:val="20"/>
          <w:szCs w:val="30"/>
          <w:rtl/>
          <w:lang w:eastAsia="zh-TW"/>
        </w:rPr>
        <w:t xml:space="preserve"> القيمة النقدية لأ</w:t>
      </w:r>
      <w:r>
        <w:rPr>
          <w:rFonts w:cs="Traditional Arabic"/>
          <w:sz w:val="20"/>
          <w:szCs w:val="30"/>
          <w:rtl/>
          <w:lang w:eastAsia="zh-TW"/>
        </w:rPr>
        <w:t>نواع معينة من النظم الإيكولوجية</w:t>
      </w:r>
      <w:r w:rsidRPr="009712DB">
        <w:rPr>
          <w:rFonts w:cs="Traditional Arabic"/>
          <w:sz w:val="20"/>
          <w:szCs w:val="30"/>
          <w:rtl/>
          <w:lang w:eastAsia="zh-TW"/>
        </w:rPr>
        <w:t xml:space="preserve">، </w:t>
      </w:r>
      <w:r>
        <w:rPr>
          <w:rFonts w:cs="Traditional Arabic" w:hint="cs"/>
          <w:sz w:val="20"/>
          <w:szCs w:val="30"/>
          <w:rtl/>
          <w:lang w:eastAsia="zh-TW"/>
        </w:rPr>
        <w:t>حيث يكون ل</w:t>
      </w:r>
      <w:r w:rsidRPr="009712DB">
        <w:rPr>
          <w:rFonts w:cs="Traditional Arabic"/>
          <w:sz w:val="20"/>
          <w:szCs w:val="30"/>
          <w:rtl/>
          <w:lang w:eastAsia="zh-TW"/>
        </w:rPr>
        <w:t xml:space="preserve">وحدات التحليل مثل المناطق الساحلية والغابات المطيرة قيم </w:t>
      </w:r>
      <w:r>
        <w:rPr>
          <w:rFonts w:cs="Traditional Arabic"/>
          <w:sz w:val="20"/>
          <w:szCs w:val="30"/>
          <w:rtl/>
          <w:lang w:eastAsia="zh-TW"/>
        </w:rPr>
        <w:t xml:space="preserve">اقتصادية </w:t>
      </w:r>
      <w:r w:rsidRPr="009712DB">
        <w:rPr>
          <w:rFonts w:cs="Traditional Arabic"/>
          <w:sz w:val="20"/>
          <w:szCs w:val="30"/>
          <w:rtl/>
          <w:lang w:eastAsia="zh-TW"/>
        </w:rPr>
        <w:t>عالية</w:t>
      </w:r>
      <w:r>
        <w:rPr>
          <w:rFonts w:cs="Traditional Arabic" w:hint="cs"/>
          <w:sz w:val="20"/>
          <w:szCs w:val="30"/>
          <w:rtl/>
          <w:lang w:eastAsia="zh-TW"/>
        </w:rPr>
        <w:t xml:space="preserve"> للغاية</w:t>
      </w:r>
      <w:r w:rsidRPr="009712DB">
        <w:rPr>
          <w:rFonts w:cs="Traditional Arabic"/>
          <w:sz w:val="20"/>
          <w:szCs w:val="30"/>
          <w:rtl/>
          <w:lang w:eastAsia="zh-TW"/>
        </w:rPr>
        <w:t xml:space="preserve">. </w:t>
      </w:r>
      <w:r>
        <w:rPr>
          <w:rFonts w:cs="Traditional Arabic" w:hint="cs"/>
          <w:sz w:val="20"/>
          <w:szCs w:val="30"/>
          <w:rtl/>
          <w:lang w:eastAsia="zh-TW"/>
        </w:rPr>
        <w:t>وتؤدي</w:t>
      </w:r>
      <w:r w:rsidRPr="009712DB">
        <w:rPr>
          <w:rFonts w:cs="Traditional Arabic"/>
          <w:sz w:val="20"/>
          <w:szCs w:val="30"/>
          <w:rtl/>
          <w:lang w:eastAsia="zh-TW"/>
        </w:rPr>
        <w:t xml:space="preserve"> الصعوبات في تقييم </w:t>
      </w:r>
      <w:r>
        <w:rPr>
          <w:rFonts w:cs="Traditional Arabic" w:hint="cs"/>
          <w:sz w:val="20"/>
          <w:szCs w:val="30"/>
          <w:rtl/>
          <w:lang w:eastAsia="zh-TW"/>
        </w:rPr>
        <w:t>الإسهامات</w:t>
      </w:r>
      <w:r>
        <w:rPr>
          <w:rFonts w:cs="Traditional Arabic"/>
          <w:sz w:val="20"/>
          <w:szCs w:val="30"/>
          <w:rtl/>
          <w:lang w:eastAsia="zh-TW"/>
        </w:rPr>
        <w:t xml:space="preserve"> </w:t>
      </w:r>
      <w:r w:rsidRPr="009712DB">
        <w:rPr>
          <w:rFonts w:cs="Traditional Arabic"/>
          <w:sz w:val="20"/>
          <w:szCs w:val="30"/>
          <w:rtl/>
          <w:lang w:eastAsia="zh-TW"/>
        </w:rPr>
        <w:t xml:space="preserve">غير السوقية </w:t>
      </w:r>
      <w:r>
        <w:rPr>
          <w:rFonts w:cs="Traditional Arabic"/>
          <w:sz w:val="20"/>
          <w:szCs w:val="30"/>
          <w:rtl/>
          <w:lang w:eastAsia="zh-TW"/>
        </w:rPr>
        <w:t>التي تقدمها الطبيعة</w:t>
      </w:r>
      <w:r w:rsidRPr="009712DB">
        <w:rPr>
          <w:rFonts w:cs="Traditional Arabic"/>
          <w:sz w:val="20"/>
          <w:szCs w:val="30"/>
          <w:rtl/>
          <w:lang w:eastAsia="zh-TW"/>
        </w:rPr>
        <w:t xml:space="preserve"> </w:t>
      </w:r>
      <w:r>
        <w:rPr>
          <w:rFonts w:cs="Traditional Arabic" w:hint="cs"/>
          <w:sz w:val="20"/>
          <w:szCs w:val="30"/>
          <w:rtl/>
          <w:lang w:eastAsia="zh-TW"/>
        </w:rPr>
        <w:t>للبشر إلى نتائج غير محسومة ل</w:t>
      </w:r>
      <w:r w:rsidRPr="009712DB">
        <w:rPr>
          <w:rFonts w:cs="Traditional Arabic"/>
          <w:sz w:val="20"/>
          <w:szCs w:val="30"/>
          <w:rtl/>
          <w:lang w:eastAsia="zh-TW"/>
        </w:rPr>
        <w:t>تقييم</w:t>
      </w:r>
      <w:r>
        <w:rPr>
          <w:rFonts w:cs="Traditional Arabic" w:hint="cs"/>
          <w:sz w:val="20"/>
          <w:szCs w:val="30"/>
          <w:rtl/>
          <w:lang w:eastAsia="zh-TW"/>
        </w:rPr>
        <w:t>ات ال</w:t>
      </w:r>
      <w:r w:rsidRPr="009712DB">
        <w:rPr>
          <w:rFonts w:cs="Traditional Arabic"/>
          <w:sz w:val="20"/>
          <w:szCs w:val="30"/>
          <w:rtl/>
          <w:lang w:eastAsia="zh-TW"/>
        </w:rPr>
        <w:t xml:space="preserve">مقارنة بين </w:t>
      </w:r>
      <w:r>
        <w:rPr>
          <w:rFonts w:cs="Traditional Arabic" w:hint="cs"/>
          <w:sz w:val="20"/>
          <w:szCs w:val="30"/>
          <w:rtl/>
          <w:lang w:eastAsia="zh-TW"/>
        </w:rPr>
        <w:t>المناطق دون الإقليمية</w:t>
      </w:r>
      <w:r w:rsidRPr="009712DB">
        <w:rPr>
          <w:rFonts w:cs="Traditional Arabic"/>
          <w:sz w:val="20"/>
          <w:szCs w:val="30"/>
          <w:rtl/>
          <w:lang w:eastAsia="zh-TW"/>
        </w:rPr>
        <w:t xml:space="preserve"> أو وحدات </w:t>
      </w:r>
      <w:r>
        <w:rPr>
          <w:rFonts w:cs="Traditional Arabic" w:hint="cs"/>
          <w:sz w:val="20"/>
          <w:szCs w:val="30"/>
          <w:rtl/>
          <w:lang w:eastAsia="zh-TW"/>
        </w:rPr>
        <w:t>ال</w:t>
      </w:r>
      <w:r w:rsidRPr="009712DB">
        <w:rPr>
          <w:rFonts w:cs="Traditional Arabic"/>
          <w:sz w:val="20"/>
          <w:szCs w:val="30"/>
          <w:rtl/>
          <w:lang w:eastAsia="zh-TW"/>
        </w:rPr>
        <w:t>تحليل.</w:t>
      </w:r>
    </w:p>
    <w:p w14:paraId="22F72802"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ألف 3-</w:t>
      </w:r>
      <w:r>
        <w:rPr>
          <w:rFonts w:cs="Traditional Arabic" w:hint="cs"/>
          <w:sz w:val="20"/>
          <w:szCs w:val="30"/>
          <w:rtl/>
          <w:lang w:eastAsia="zh-TW"/>
        </w:rPr>
        <w:tab/>
      </w:r>
      <w:r w:rsidRPr="000944D9">
        <w:rPr>
          <w:rFonts w:cs="Traditional Arabic"/>
          <w:b/>
          <w:bCs/>
          <w:sz w:val="20"/>
          <w:szCs w:val="30"/>
          <w:rtl/>
          <w:lang w:eastAsia="zh-TW"/>
        </w:rPr>
        <w:t xml:space="preserve">يوفر التنوع الثقافي </w:t>
      </w:r>
      <w:r>
        <w:rPr>
          <w:rFonts w:cs="Traditional Arabic"/>
          <w:b/>
          <w:bCs/>
          <w:sz w:val="20"/>
          <w:szCs w:val="30"/>
          <w:rtl/>
          <w:lang w:eastAsia="zh-TW"/>
        </w:rPr>
        <w:t>للشعوب الأصلية</w:t>
      </w:r>
      <w:r w:rsidRPr="000944D9">
        <w:rPr>
          <w:rFonts w:cs="Traditional Arabic"/>
          <w:b/>
          <w:bCs/>
          <w:sz w:val="20"/>
          <w:szCs w:val="30"/>
          <w:rtl/>
          <w:lang w:eastAsia="zh-TW"/>
        </w:rPr>
        <w:t xml:space="preserve"> والمجتمعات المحلية في </w:t>
      </w:r>
      <w:proofErr w:type="spellStart"/>
      <w:r w:rsidRPr="000944D9">
        <w:rPr>
          <w:rFonts w:cs="Traditional Arabic"/>
          <w:b/>
          <w:bCs/>
          <w:sz w:val="20"/>
          <w:szCs w:val="30"/>
          <w:rtl/>
          <w:lang w:eastAsia="zh-TW"/>
        </w:rPr>
        <w:t>الأمريكتين</w:t>
      </w:r>
      <w:proofErr w:type="spellEnd"/>
      <w:r w:rsidRPr="000944D9">
        <w:rPr>
          <w:rFonts w:cs="Traditional Arabic"/>
          <w:b/>
          <w:bCs/>
          <w:sz w:val="20"/>
          <w:szCs w:val="30"/>
          <w:rtl/>
          <w:lang w:eastAsia="zh-TW"/>
        </w:rPr>
        <w:t xml:space="preserve"> </w:t>
      </w:r>
      <w:r>
        <w:rPr>
          <w:rFonts w:cs="Traditional Arabic" w:hint="cs"/>
          <w:b/>
          <w:bCs/>
          <w:sz w:val="20"/>
          <w:szCs w:val="30"/>
          <w:rtl/>
          <w:lang w:eastAsia="zh-TW"/>
        </w:rPr>
        <w:t>عدداً كبيراً</w:t>
      </w:r>
      <w:r w:rsidRPr="000944D9">
        <w:rPr>
          <w:rFonts w:cs="Traditional Arabic"/>
          <w:b/>
          <w:bCs/>
          <w:sz w:val="20"/>
          <w:szCs w:val="30"/>
          <w:rtl/>
          <w:lang w:eastAsia="zh-TW"/>
        </w:rPr>
        <w:t xml:space="preserve"> من المعارف والآراء العالمية لإدارة التنوع البيولوجي </w:t>
      </w:r>
      <w:r>
        <w:rPr>
          <w:rFonts w:cs="Traditional Arabic" w:hint="cs"/>
          <w:b/>
          <w:bCs/>
          <w:sz w:val="20"/>
          <w:szCs w:val="30"/>
          <w:rtl/>
          <w:lang w:eastAsia="zh-TW"/>
        </w:rPr>
        <w:t>وإسهامات الطبيعة لصالح البشر</w:t>
      </w:r>
      <w:r w:rsidRPr="000944D9">
        <w:rPr>
          <w:rFonts w:cs="Traditional Arabic"/>
          <w:b/>
          <w:bCs/>
          <w:sz w:val="20"/>
          <w:szCs w:val="30"/>
          <w:rtl/>
          <w:lang w:eastAsia="zh-TW"/>
        </w:rPr>
        <w:t xml:space="preserve"> </w:t>
      </w:r>
      <w:r>
        <w:rPr>
          <w:rFonts w:cs="Traditional Arabic" w:hint="cs"/>
          <w:b/>
          <w:bCs/>
          <w:sz w:val="20"/>
          <w:szCs w:val="30"/>
          <w:rtl/>
          <w:lang w:eastAsia="zh-TW"/>
        </w:rPr>
        <w:t>على نحو يتسق</w:t>
      </w:r>
      <w:r w:rsidRPr="000944D9">
        <w:rPr>
          <w:rFonts w:cs="Traditional Arabic"/>
          <w:b/>
          <w:bCs/>
          <w:sz w:val="20"/>
          <w:szCs w:val="30"/>
          <w:rtl/>
          <w:lang w:eastAsia="zh-TW"/>
        </w:rPr>
        <w:t xml:space="preserve"> مع القيم الثقافية التي تعزز التفاعل </w:t>
      </w:r>
      <w:r>
        <w:rPr>
          <w:rFonts w:cs="Traditional Arabic" w:hint="cs"/>
          <w:b/>
          <w:bCs/>
          <w:sz w:val="20"/>
          <w:szCs w:val="30"/>
          <w:rtl/>
          <w:lang w:eastAsia="zh-TW"/>
        </w:rPr>
        <w:t>الذي ينطوي على الاحترام</w:t>
      </w:r>
      <w:r w:rsidRPr="000944D9">
        <w:rPr>
          <w:rFonts w:cs="Traditional Arabic"/>
          <w:b/>
          <w:bCs/>
          <w:sz w:val="20"/>
          <w:szCs w:val="30"/>
          <w:rtl/>
          <w:lang w:eastAsia="zh-TW"/>
        </w:rPr>
        <w:t xml:space="preserve"> بين </w:t>
      </w:r>
      <w:r>
        <w:rPr>
          <w:rFonts w:cs="Traditional Arabic" w:hint="cs"/>
          <w:b/>
          <w:bCs/>
          <w:sz w:val="20"/>
          <w:szCs w:val="30"/>
          <w:rtl/>
          <w:lang w:eastAsia="zh-TW"/>
        </w:rPr>
        <w:t>البشر و</w:t>
      </w:r>
      <w:r w:rsidRPr="000944D9">
        <w:rPr>
          <w:rFonts w:cs="Traditional Arabic"/>
          <w:b/>
          <w:bCs/>
          <w:sz w:val="20"/>
          <w:szCs w:val="30"/>
          <w:rtl/>
          <w:lang w:eastAsia="zh-TW"/>
        </w:rPr>
        <w:t>الطبيعة</w:t>
      </w:r>
      <w:r>
        <w:rPr>
          <w:rFonts w:cs="Traditional Arabic" w:hint="cs"/>
          <w:b/>
          <w:bCs/>
          <w:sz w:val="20"/>
          <w:szCs w:val="30"/>
          <w:rtl/>
          <w:lang w:eastAsia="zh-TW"/>
        </w:rPr>
        <w:t>-</w:t>
      </w:r>
      <w:r w:rsidRPr="009712DB">
        <w:rPr>
          <w:rFonts w:cs="Traditional Arabic"/>
          <w:sz w:val="20"/>
          <w:szCs w:val="30"/>
          <w:rtl/>
          <w:lang w:eastAsia="zh-TW"/>
        </w:rPr>
        <w:t xml:space="preserve"> </w:t>
      </w:r>
      <w:r>
        <w:rPr>
          <w:rFonts w:cs="Traditional Arabic" w:hint="cs"/>
          <w:sz w:val="20"/>
          <w:szCs w:val="30"/>
          <w:rtl/>
          <w:lang w:eastAsia="zh-TW"/>
        </w:rPr>
        <w:t>ف</w:t>
      </w:r>
      <w:r w:rsidRPr="009712DB">
        <w:rPr>
          <w:rFonts w:cs="Traditional Arabic"/>
          <w:sz w:val="20"/>
          <w:szCs w:val="30"/>
          <w:rtl/>
          <w:lang w:eastAsia="zh-TW"/>
        </w:rPr>
        <w:t xml:space="preserve">قد أظهرت </w:t>
      </w:r>
      <w:r>
        <w:rPr>
          <w:rFonts w:cs="Traditional Arabic" w:hint="cs"/>
          <w:sz w:val="20"/>
          <w:szCs w:val="30"/>
          <w:rtl/>
          <w:lang w:eastAsia="zh-TW"/>
        </w:rPr>
        <w:t>النظم الرئيسية</w:t>
      </w:r>
      <w:r w:rsidRPr="009712DB">
        <w:rPr>
          <w:rFonts w:cs="Traditional Arabic"/>
          <w:sz w:val="20"/>
          <w:szCs w:val="30"/>
          <w:rtl/>
          <w:lang w:eastAsia="zh-TW"/>
        </w:rPr>
        <w:t xml:space="preserve"> لمعارف </w:t>
      </w:r>
      <w:r>
        <w:rPr>
          <w:rFonts w:cs="Traditional Arabic" w:hint="cs"/>
          <w:sz w:val="20"/>
          <w:szCs w:val="30"/>
          <w:rtl/>
          <w:lang w:eastAsia="zh-TW"/>
        </w:rPr>
        <w:t xml:space="preserve">الشعوب </w:t>
      </w:r>
      <w:r w:rsidRPr="009712DB">
        <w:rPr>
          <w:rFonts w:cs="Traditional Arabic"/>
          <w:sz w:val="20"/>
          <w:szCs w:val="30"/>
          <w:rtl/>
          <w:lang w:eastAsia="zh-TW"/>
        </w:rPr>
        <w:t>الأصلية و</w:t>
      </w:r>
      <w:r>
        <w:rPr>
          <w:rFonts w:cs="Traditional Arabic" w:hint="cs"/>
          <w:sz w:val="20"/>
          <w:szCs w:val="30"/>
          <w:rtl/>
          <w:lang w:eastAsia="zh-TW"/>
        </w:rPr>
        <w:t xml:space="preserve">المعارف </w:t>
      </w:r>
      <w:r w:rsidRPr="009712DB">
        <w:rPr>
          <w:rFonts w:cs="Traditional Arabic"/>
          <w:sz w:val="20"/>
          <w:szCs w:val="30"/>
          <w:rtl/>
          <w:lang w:eastAsia="zh-TW"/>
        </w:rPr>
        <w:t xml:space="preserve">المحلية في </w:t>
      </w:r>
      <w:r>
        <w:rPr>
          <w:rFonts w:cs="Traditional Arabic" w:hint="cs"/>
          <w:sz w:val="20"/>
          <w:szCs w:val="30"/>
          <w:rtl/>
          <w:lang w:eastAsia="zh-TW"/>
        </w:rPr>
        <w:t>المنطقة</w:t>
      </w:r>
      <w:r w:rsidRPr="009712DB">
        <w:rPr>
          <w:rFonts w:cs="Traditional Arabic"/>
          <w:sz w:val="20"/>
          <w:szCs w:val="30"/>
          <w:rtl/>
          <w:lang w:eastAsia="zh-TW"/>
        </w:rPr>
        <w:t xml:space="preserve"> قدرتها على حماية </w:t>
      </w:r>
      <w:r>
        <w:rPr>
          <w:rFonts w:cs="Traditional Arabic" w:hint="cs"/>
          <w:sz w:val="20"/>
          <w:szCs w:val="30"/>
          <w:rtl/>
          <w:lang w:eastAsia="zh-TW"/>
        </w:rPr>
        <w:t>ال</w:t>
      </w:r>
      <w:r w:rsidRPr="009712DB">
        <w:rPr>
          <w:rFonts w:cs="Traditional Arabic"/>
          <w:sz w:val="20"/>
          <w:szCs w:val="30"/>
          <w:rtl/>
          <w:lang w:eastAsia="zh-TW"/>
        </w:rPr>
        <w:t>أراضي</w:t>
      </w:r>
      <w:r>
        <w:rPr>
          <w:rFonts w:cs="Traditional Arabic" w:hint="cs"/>
          <w:sz w:val="20"/>
          <w:szCs w:val="30"/>
          <w:rtl/>
          <w:lang w:eastAsia="zh-TW"/>
        </w:rPr>
        <w:t xml:space="preserve"> </w:t>
      </w:r>
      <w:r w:rsidRPr="009712DB">
        <w:rPr>
          <w:rFonts w:cs="Traditional Arabic"/>
          <w:sz w:val="20"/>
          <w:szCs w:val="30"/>
          <w:rtl/>
          <w:lang w:eastAsia="zh-TW"/>
        </w:rPr>
        <w:t>وإدارتها في إطار مجموع</w:t>
      </w:r>
      <w:r>
        <w:rPr>
          <w:rFonts w:cs="Traditional Arabic" w:hint="cs"/>
          <w:sz w:val="20"/>
          <w:szCs w:val="30"/>
          <w:rtl/>
          <w:lang w:eastAsia="zh-TW"/>
        </w:rPr>
        <w:t>تها الخاصة من</w:t>
      </w:r>
      <w:r w:rsidRPr="009712DB">
        <w:rPr>
          <w:rFonts w:cs="Traditional Arabic"/>
          <w:sz w:val="20"/>
          <w:szCs w:val="30"/>
          <w:rtl/>
          <w:lang w:eastAsia="zh-TW"/>
        </w:rPr>
        <w:t xml:space="preserve"> القيم والتكنولوجيا والممارسات حتى في </w:t>
      </w:r>
      <w:r>
        <w:rPr>
          <w:rFonts w:cs="Traditional Arabic" w:hint="cs"/>
          <w:sz w:val="20"/>
          <w:szCs w:val="30"/>
          <w:rtl/>
          <w:lang w:eastAsia="zh-TW"/>
        </w:rPr>
        <w:t>عالم تسوده العولمة</w:t>
      </w:r>
      <w:r w:rsidRPr="009712DB">
        <w:rPr>
          <w:rFonts w:cs="Traditional Arabic"/>
          <w:sz w:val="20"/>
          <w:szCs w:val="30"/>
          <w:rtl/>
          <w:lang w:eastAsia="zh-TW"/>
        </w:rPr>
        <w:t xml:space="preserve">. وبالإضافة إلى ذلك، </w:t>
      </w:r>
      <w:r>
        <w:rPr>
          <w:rFonts w:cs="Traditional Arabic" w:hint="cs"/>
          <w:sz w:val="20"/>
          <w:szCs w:val="30"/>
          <w:rtl/>
          <w:lang w:eastAsia="zh-TW"/>
        </w:rPr>
        <w:t>تسهم</w:t>
      </w:r>
      <w:r w:rsidRPr="009712DB">
        <w:rPr>
          <w:rFonts w:cs="Traditional Arabic"/>
          <w:sz w:val="20"/>
          <w:szCs w:val="30"/>
          <w:rtl/>
          <w:lang w:eastAsia="zh-TW"/>
        </w:rPr>
        <w:t xml:space="preserve"> الثقافات العديدة التي </w:t>
      </w:r>
      <w:r w:rsidRPr="009712DB">
        <w:rPr>
          <w:rFonts w:cs="Traditional Arabic"/>
          <w:sz w:val="20"/>
          <w:szCs w:val="30"/>
          <w:rtl/>
          <w:lang w:eastAsia="zh-TW"/>
        </w:rPr>
        <w:lastRenderedPageBreak/>
        <w:t>هاجر</w:t>
      </w:r>
      <w:r>
        <w:rPr>
          <w:rFonts w:cs="Traditional Arabic" w:hint="cs"/>
          <w:sz w:val="20"/>
          <w:szCs w:val="30"/>
          <w:rtl/>
          <w:lang w:eastAsia="zh-TW"/>
        </w:rPr>
        <w:t>ت</w:t>
      </w:r>
      <w:r w:rsidRPr="009712DB">
        <w:rPr>
          <w:rFonts w:cs="Traditional Arabic"/>
          <w:sz w:val="20"/>
          <w:szCs w:val="30"/>
          <w:rtl/>
          <w:lang w:eastAsia="zh-TW"/>
        </w:rPr>
        <w:t xml:space="preserve"> إلى </w:t>
      </w:r>
      <w:proofErr w:type="spellStart"/>
      <w:r w:rsidRPr="009712DB">
        <w:rPr>
          <w:rFonts w:cs="Traditional Arabic"/>
          <w:sz w:val="20"/>
          <w:szCs w:val="30"/>
          <w:rtl/>
          <w:lang w:eastAsia="zh-TW"/>
        </w:rPr>
        <w:t>الأمريكتين</w:t>
      </w:r>
      <w:proofErr w:type="spellEnd"/>
      <w:r w:rsidRPr="009712DB">
        <w:rPr>
          <w:rFonts w:cs="Traditional Arabic"/>
          <w:sz w:val="20"/>
          <w:szCs w:val="30"/>
          <w:rtl/>
          <w:lang w:eastAsia="zh-TW"/>
        </w:rPr>
        <w:t xml:space="preserve"> على مدى القرون الخمسة الماضية في تنوع القيم. ويوفر هذا التنوع الجماعي </w:t>
      </w:r>
      <w:r>
        <w:rPr>
          <w:rFonts w:cs="Traditional Arabic" w:hint="cs"/>
          <w:sz w:val="20"/>
          <w:szCs w:val="30"/>
          <w:rtl/>
          <w:lang w:eastAsia="zh-TW"/>
        </w:rPr>
        <w:t>ال</w:t>
      </w:r>
      <w:r w:rsidRPr="009712DB">
        <w:rPr>
          <w:rFonts w:cs="Traditional Arabic"/>
          <w:sz w:val="20"/>
          <w:szCs w:val="30"/>
          <w:rtl/>
          <w:lang w:eastAsia="zh-TW"/>
        </w:rPr>
        <w:t>عديد</w:t>
      </w:r>
      <w:r>
        <w:rPr>
          <w:rFonts w:cs="Traditional Arabic" w:hint="cs"/>
          <w:sz w:val="20"/>
          <w:szCs w:val="30"/>
          <w:rtl/>
          <w:lang w:eastAsia="zh-TW"/>
        </w:rPr>
        <w:t xml:space="preserve"> من الفرص</w:t>
      </w:r>
      <w:r w:rsidRPr="009712DB">
        <w:rPr>
          <w:rFonts w:cs="Traditional Arabic"/>
          <w:sz w:val="20"/>
          <w:szCs w:val="30"/>
          <w:rtl/>
          <w:lang w:eastAsia="zh-TW"/>
        </w:rPr>
        <w:t xml:space="preserve"> لتطوير </w:t>
      </w:r>
      <w:r>
        <w:rPr>
          <w:rFonts w:cs="Traditional Arabic" w:hint="cs"/>
          <w:sz w:val="20"/>
          <w:szCs w:val="30"/>
          <w:rtl/>
          <w:lang w:eastAsia="zh-TW"/>
        </w:rPr>
        <w:t>آراء</w:t>
      </w:r>
      <w:r w:rsidRPr="009712DB">
        <w:rPr>
          <w:rFonts w:cs="Traditional Arabic"/>
          <w:sz w:val="20"/>
          <w:szCs w:val="30"/>
          <w:rtl/>
          <w:lang w:eastAsia="zh-TW"/>
        </w:rPr>
        <w:t xml:space="preserve"> عالمية متوافقة مع الاستخدامات المستدامة </w:t>
      </w:r>
      <w:r>
        <w:rPr>
          <w:rFonts w:cs="Traditional Arabic" w:hint="cs"/>
          <w:sz w:val="20"/>
          <w:szCs w:val="30"/>
          <w:rtl/>
          <w:lang w:eastAsia="zh-TW"/>
        </w:rPr>
        <w:t>ل</w:t>
      </w:r>
      <w:r w:rsidRPr="009712DB">
        <w:rPr>
          <w:rFonts w:cs="Traditional Arabic"/>
          <w:sz w:val="20"/>
          <w:szCs w:val="30"/>
          <w:rtl/>
          <w:lang w:eastAsia="zh-TW"/>
        </w:rPr>
        <w:t xml:space="preserve">لطبيعة </w:t>
      </w:r>
      <w:r>
        <w:rPr>
          <w:rFonts w:cs="Traditional Arabic" w:hint="cs"/>
          <w:sz w:val="20"/>
          <w:szCs w:val="30"/>
          <w:rtl/>
          <w:lang w:eastAsia="zh-TW"/>
        </w:rPr>
        <w:t xml:space="preserve">والاحترام لها </w:t>
      </w:r>
      <w:r w:rsidRPr="009712DB">
        <w:rPr>
          <w:rFonts w:cs="Traditional Arabic"/>
          <w:sz w:val="20"/>
          <w:szCs w:val="30"/>
          <w:rtl/>
          <w:lang w:eastAsia="zh-TW"/>
        </w:rPr>
        <w:t xml:space="preserve">في عالم </w:t>
      </w:r>
      <w:r>
        <w:rPr>
          <w:rFonts w:cs="Traditional Arabic" w:hint="cs"/>
          <w:sz w:val="20"/>
          <w:szCs w:val="30"/>
          <w:rtl/>
          <w:lang w:eastAsia="zh-TW"/>
        </w:rPr>
        <w:t>تسوده العولمة</w:t>
      </w:r>
      <w:r w:rsidRPr="009712DB">
        <w:rPr>
          <w:rFonts w:cs="Traditional Arabic"/>
          <w:sz w:val="20"/>
          <w:szCs w:val="30"/>
          <w:rtl/>
          <w:lang w:eastAsia="zh-TW"/>
        </w:rPr>
        <w:t>.</w:t>
      </w:r>
    </w:p>
    <w:p w14:paraId="7EC6959C"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ألف 4-</w:t>
      </w:r>
      <w:r w:rsidRPr="00B376EF">
        <w:rPr>
          <w:rFonts w:cs="Traditional Arabic" w:hint="cs"/>
          <w:b/>
          <w:bCs/>
          <w:sz w:val="20"/>
          <w:szCs w:val="30"/>
          <w:rtl/>
          <w:lang w:eastAsia="zh-TW"/>
        </w:rPr>
        <w:tab/>
      </w:r>
      <w:r w:rsidRPr="000944D9">
        <w:rPr>
          <w:rFonts w:cs="Traditional Arabic"/>
          <w:b/>
          <w:bCs/>
          <w:sz w:val="20"/>
          <w:szCs w:val="30"/>
          <w:rtl/>
          <w:lang w:eastAsia="zh-TW"/>
        </w:rPr>
        <w:t xml:space="preserve">تتحسن جوانب عديدة من نوعية الحياة على الصعيدين الإقليمي ودون الإقليمي. </w:t>
      </w:r>
      <w:r>
        <w:rPr>
          <w:rFonts w:cs="Traditional Arabic" w:hint="cs"/>
          <w:b/>
          <w:bCs/>
          <w:sz w:val="20"/>
          <w:szCs w:val="30"/>
          <w:rtl/>
          <w:lang w:eastAsia="zh-TW"/>
        </w:rPr>
        <w:t>غير أن</w:t>
      </w:r>
      <w:r w:rsidRPr="000944D9">
        <w:rPr>
          <w:rFonts w:cs="Traditional Arabic"/>
          <w:b/>
          <w:bCs/>
          <w:sz w:val="20"/>
          <w:szCs w:val="30"/>
          <w:rtl/>
          <w:lang w:eastAsia="zh-TW"/>
        </w:rPr>
        <w:t xml:space="preserve"> غالبية البلدان في </w:t>
      </w:r>
      <w:proofErr w:type="spellStart"/>
      <w:r w:rsidRPr="000944D9">
        <w:rPr>
          <w:rFonts w:cs="Traditional Arabic"/>
          <w:b/>
          <w:bCs/>
          <w:sz w:val="20"/>
          <w:szCs w:val="30"/>
          <w:rtl/>
          <w:lang w:eastAsia="zh-TW"/>
        </w:rPr>
        <w:t>الأمريكتين</w:t>
      </w:r>
      <w:proofErr w:type="spellEnd"/>
      <w:r w:rsidRPr="000944D9">
        <w:rPr>
          <w:rFonts w:cs="Traditional Arabic"/>
          <w:b/>
          <w:bCs/>
          <w:sz w:val="20"/>
          <w:szCs w:val="30"/>
          <w:rtl/>
          <w:lang w:eastAsia="zh-TW"/>
        </w:rPr>
        <w:t xml:space="preserve"> </w:t>
      </w:r>
      <w:r>
        <w:rPr>
          <w:rFonts w:cs="Traditional Arabic" w:hint="cs"/>
          <w:b/>
          <w:bCs/>
          <w:sz w:val="20"/>
          <w:szCs w:val="30"/>
          <w:rtl/>
          <w:lang w:eastAsia="zh-TW"/>
        </w:rPr>
        <w:t xml:space="preserve">تستخدم </w:t>
      </w:r>
      <w:r w:rsidRPr="000944D9">
        <w:rPr>
          <w:rFonts w:cs="Traditional Arabic"/>
          <w:b/>
          <w:bCs/>
          <w:sz w:val="20"/>
          <w:szCs w:val="30"/>
          <w:rtl/>
          <w:lang w:eastAsia="zh-TW"/>
        </w:rPr>
        <w:t xml:space="preserve">الطبيعة بشكل أكثر كثافة من المتوسط </w:t>
      </w:r>
      <w:r w:rsidRPr="000944D9">
        <w:rPr>
          <w:rFonts w:cs="Traditional Arabic" w:hint="cs"/>
          <w:b/>
          <w:bCs/>
          <w:sz w:val="20"/>
          <w:szCs w:val="30"/>
          <w:rtl/>
          <w:lang w:eastAsia="zh-TW"/>
        </w:rPr>
        <w:t>العالمي</w:t>
      </w:r>
      <w:r w:rsidRPr="000944D9">
        <w:rPr>
          <w:rFonts w:cs="Traditional Arabic"/>
          <w:b/>
          <w:bCs/>
          <w:sz w:val="20"/>
          <w:szCs w:val="30"/>
          <w:rtl/>
          <w:lang w:eastAsia="zh-TW"/>
        </w:rPr>
        <w:t xml:space="preserve"> و</w:t>
      </w:r>
      <w:r>
        <w:rPr>
          <w:rFonts w:cs="Traditional Arabic" w:hint="cs"/>
          <w:b/>
          <w:bCs/>
          <w:sz w:val="20"/>
          <w:szCs w:val="30"/>
          <w:rtl/>
          <w:lang w:eastAsia="zh-TW"/>
        </w:rPr>
        <w:t xml:space="preserve">بطريقة </w:t>
      </w:r>
      <w:r w:rsidRPr="000944D9">
        <w:rPr>
          <w:rFonts w:cs="Traditional Arabic"/>
          <w:b/>
          <w:bCs/>
          <w:sz w:val="20"/>
          <w:szCs w:val="30"/>
          <w:rtl/>
          <w:lang w:eastAsia="zh-TW"/>
        </w:rPr>
        <w:t xml:space="preserve">تتجاوز قدرة الطبيعة على تجديد </w:t>
      </w:r>
      <w:r>
        <w:rPr>
          <w:rFonts w:cs="Traditional Arabic" w:hint="cs"/>
          <w:b/>
          <w:bCs/>
          <w:sz w:val="20"/>
          <w:szCs w:val="30"/>
          <w:rtl/>
          <w:lang w:eastAsia="zh-TW"/>
        </w:rPr>
        <w:t>الإسهامات</w:t>
      </w:r>
      <w:r w:rsidRPr="000944D9">
        <w:rPr>
          <w:rFonts w:cs="Traditional Arabic"/>
          <w:b/>
          <w:bCs/>
          <w:sz w:val="20"/>
          <w:szCs w:val="30"/>
          <w:rtl/>
          <w:lang w:eastAsia="zh-TW"/>
        </w:rPr>
        <w:t xml:space="preserve"> التي تقدمها لنوعية الحياة</w:t>
      </w:r>
      <w:r>
        <w:rPr>
          <w:rFonts w:cs="Traditional Arabic" w:hint="cs"/>
          <w:b/>
          <w:bCs/>
          <w:sz w:val="20"/>
          <w:szCs w:val="30"/>
          <w:rtl/>
          <w:lang w:eastAsia="zh-TW"/>
        </w:rPr>
        <w:t>-</w:t>
      </w:r>
      <w:r w:rsidRPr="009712DB">
        <w:rPr>
          <w:rFonts w:cs="Traditional Arabic"/>
          <w:sz w:val="20"/>
          <w:szCs w:val="30"/>
          <w:rtl/>
          <w:lang w:eastAsia="zh-TW"/>
        </w:rPr>
        <w:t xml:space="preserve"> وتنتج نسبة 13</w:t>
      </w:r>
      <w:r>
        <w:rPr>
          <w:rFonts w:cs="Traditional Arabic"/>
          <w:sz w:val="20"/>
          <w:szCs w:val="30"/>
          <w:rtl/>
          <w:lang w:eastAsia="zh-TW"/>
        </w:rPr>
        <w:t xml:space="preserve"> في المائة</w:t>
      </w:r>
      <w:r w:rsidRPr="009712DB">
        <w:rPr>
          <w:rFonts w:cs="Traditional Arabic"/>
          <w:sz w:val="20"/>
          <w:szCs w:val="30"/>
          <w:rtl/>
          <w:lang w:eastAsia="zh-TW"/>
        </w:rPr>
        <w:t xml:space="preserve"> من سكان العالم </w:t>
      </w:r>
      <w:r>
        <w:rPr>
          <w:rFonts w:cs="Traditional Arabic" w:hint="cs"/>
          <w:sz w:val="20"/>
          <w:szCs w:val="30"/>
          <w:rtl/>
          <w:lang w:eastAsia="zh-TW"/>
        </w:rPr>
        <w:t>الذين يقيمون</w:t>
      </w:r>
      <w:r w:rsidRPr="009712DB">
        <w:rPr>
          <w:rFonts w:cs="Traditional Arabic"/>
          <w:sz w:val="20"/>
          <w:szCs w:val="30"/>
          <w:rtl/>
          <w:lang w:eastAsia="zh-TW"/>
        </w:rPr>
        <w:t xml:space="preserve"> في </w:t>
      </w:r>
      <w:proofErr w:type="spellStart"/>
      <w:r w:rsidRPr="009712DB">
        <w:rPr>
          <w:rFonts w:cs="Traditional Arabic"/>
          <w:sz w:val="20"/>
          <w:szCs w:val="30"/>
          <w:rtl/>
          <w:lang w:eastAsia="zh-TW"/>
        </w:rPr>
        <w:t>الأمريكتين</w:t>
      </w:r>
      <w:proofErr w:type="spellEnd"/>
      <w:r w:rsidRPr="009712DB">
        <w:rPr>
          <w:rFonts w:cs="Traditional Arabic"/>
          <w:sz w:val="20"/>
          <w:szCs w:val="30"/>
          <w:rtl/>
          <w:lang w:eastAsia="zh-TW"/>
        </w:rPr>
        <w:t xml:space="preserve"> 22.8</w:t>
      </w:r>
      <w:r>
        <w:rPr>
          <w:rFonts w:cs="Traditional Arabic"/>
          <w:sz w:val="20"/>
          <w:szCs w:val="30"/>
          <w:rtl/>
          <w:lang w:eastAsia="zh-TW"/>
        </w:rPr>
        <w:t xml:space="preserve"> في المائة</w:t>
      </w:r>
      <w:r w:rsidRPr="009712DB">
        <w:rPr>
          <w:rFonts w:cs="Traditional Arabic"/>
          <w:sz w:val="20"/>
          <w:szCs w:val="30"/>
          <w:rtl/>
          <w:lang w:eastAsia="zh-TW"/>
        </w:rPr>
        <w:t xml:space="preserve"> من </w:t>
      </w:r>
      <w:r>
        <w:rPr>
          <w:rFonts w:cs="Traditional Arabic"/>
          <w:sz w:val="20"/>
          <w:szCs w:val="30"/>
          <w:rtl/>
          <w:lang w:eastAsia="zh-TW"/>
        </w:rPr>
        <w:t>البصمة الإيكولوجية</w:t>
      </w:r>
      <w:r w:rsidRPr="009712DB">
        <w:rPr>
          <w:rFonts w:cs="Traditional Arabic"/>
          <w:sz w:val="20"/>
          <w:szCs w:val="30"/>
          <w:rtl/>
          <w:lang w:eastAsia="zh-TW"/>
        </w:rPr>
        <w:t xml:space="preserve"> العالمية</w:t>
      </w:r>
      <w:r w:rsidRPr="00FD5476">
        <w:rPr>
          <w:rFonts w:cs="Traditional Arabic" w:hint="cs"/>
          <w:sz w:val="20"/>
          <w:szCs w:val="30"/>
          <w:vertAlign w:val="superscript"/>
          <w:rtl/>
          <w:lang w:eastAsia="zh-TW"/>
        </w:rPr>
        <w:t>(</w:t>
      </w:r>
      <w:r>
        <w:rPr>
          <w:rStyle w:val="FootnoteReference"/>
          <w:rFonts w:cs="Traditional Arabic"/>
          <w:sz w:val="20"/>
          <w:szCs w:val="30"/>
          <w:rtl/>
          <w:lang w:eastAsia="zh-TW"/>
        </w:rPr>
        <w:footnoteReference w:id="6"/>
      </w:r>
      <w:r w:rsidRPr="00FD5476">
        <w:rPr>
          <w:rFonts w:cs="Traditional Arabic" w:hint="cs"/>
          <w:sz w:val="20"/>
          <w:szCs w:val="30"/>
          <w:vertAlign w:val="superscript"/>
          <w:rtl/>
          <w:lang w:eastAsia="zh-TW"/>
        </w:rPr>
        <w:t>)</w:t>
      </w:r>
      <w:r w:rsidRPr="009712DB">
        <w:rPr>
          <w:rFonts w:cs="Traditional Arabic"/>
          <w:sz w:val="20"/>
          <w:szCs w:val="30"/>
          <w:rtl/>
          <w:lang w:eastAsia="zh-TW"/>
        </w:rPr>
        <w:t xml:space="preserve">، </w:t>
      </w:r>
      <w:r>
        <w:rPr>
          <w:rFonts w:cs="Traditional Arabic" w:hint="cs"/>
          <w:sz w:val="20"/>
          <w:szCs w:val="30"/>
          <w:rtl/>
          <w:lang w:eastAsia="zh-TW"/>
        </w:rPr>
        <w:t>وتستأثر</w:t>
      </w:r>
      <w:r w:rsidRPr="009712DB">
        <w:rPr>
          <w:rFonts w:cs="Traditional Arabic"/>
          <w:sz w:val="20"/>
          <w:szCs w:val="30"/>
          <w:rtl/>
          <w:lang w:eastAsia="zh-TW"/>
        </w:rPr>
        <w:t xml:space="preserve"> أمريكا الشمالية</w:t>
      </w:r>
      <w:r>
        <w:rPr>
          <w:rFonts w:cs="Traditional Arabic" w:hint="cs"/>
          <w:sz w:val="20"/>
          <w:szCs w:val="30"/>
          <w:rtl/>
          <w:lang w:eastAsia="zh-TW"/>
        </w:rPr>
        <w:t xml:space="preserve"> بمقدار</w:t>
      </w:r>
      <w:r w:rsidRPr="009712DB">
        <w:rPr>
          <w:rFonts w:cs="Traditional Arabic"/>
          <w:sz w:val="20"/>
          <w:szCs w:val="30"/>
          <w:rtl/>
          <w:lang w:eastAsia="zh-TW"/>
        </w:rPr>
        <w:t xml:space="preserve"> 63</w:t>
      </w:r>
      <w:r>
        <w:rPr>
          <w:rFonts w:cs="Traditional Arabic"/>
          <w:sz w:val="20"/>
          <w:szCs w:val="30"/>
          <w:rtl/>
          <w:lang w:eastAsia="zh-TW"/>
        </w:rPr>
        <w:t xml:space="preserve"> في المائة</w:t>
      </w:r>
      <w:r w:rsidRPr="009712DB">
        <w:rPr>
          <w:rFonts w:cs="Traditional Arabic"/>
          <w:sz w:val="20"/>
          <w:szCs w:val="30"/>
          <w:rtl/>
          <w:lang w:eastAsia="zh-TW"/>
        </w:rPr>
        <w:t xml:space="preserve"> من </w:t>
      </w:r>
      <w:r>
        <w:rPr>
          <w:rFonts w:cs="Traditional Arabic" w:hint="cs"/>
          <w:sz w:val="20"/>
          <w:szCs w:val="30"/>
          <w:rtl/>
          <w:lang w:eastAsia="zh-TW"/>
        </w:rPr>
        <w:t xml:space="preserve">هذه النسبة، بينما لا تضم سوى 35.9 في المائة من سكان </w:t>
      </w:r>
      <w:proofErr w:type="spellStart"/>
      <w:r>
        <w:rPr>
          <w:rFonts w:cs="Traditional Arabic" w:hint="cs"/>
          <w:sz w:val="20"/>
          <w:szCs w:val="30"/>
          <w:rtl/>
          <w:lang w:eastAsia="zh-TW"/>
        </w:rPr>
        <w:t>الأمريكتين</w:t>
      </w:r>
      <w:proofErr w:type="spellEnd"/>
      <w:r w:rsidRPr="009712DB">
        <w:rPr>
          <w:rFonts w:cs="Traditional Arabic"/>
          <w:sz w:val="20"/>
          <w:szCs w:val="30"/>
          <w:rtl/>
          <w:lang w:eastAsia="zh-TW"/>
        </w:rPr>
        <w:t xml:space="preserve">. وعلاوة على ذلك </w:t>
      </w:r>
      <w:r>
        <w:rPr>
          <w:rFonts w:cs="Traditional Arabic" w:hint="cs"/>
          <w:sz w:val="20"/>
          <w:szCs w:val="30"/>
          <w:rtl/>
          <w:lang w:eastAsia="zh-TW"/>
        </w:rPr>
        <w:t>فهناك تفاوت في</w:t>
      </w:r>
      <w:r w:rsidRPr="009712DB">
        <w:rPr>
          <w:rFonts w:cs="Traditional Arabic"/>
          <w:sz w:val="20"/>
          <w:szCs w:val="30"/>
          <w:rtl/>
          <w:lang w:eastAsia="zh-TW"/>
        </w:rPr>
        <w:t xml:space="preserve"> توزيع المنافع </w:t>
      </w:r>
      <w:r>
        <w:rPr>
          <w:rFonts w:cs="Traditional Arabic" w:hint="cs"/>
          <w:sz w:val="20"/>
          <w:szCs w:val="30"/>
          <w:rtl/>
          <w:lang w:eastAsia="zh-TW"/>
        </w:rPr>
        <w:t>الناتجة عن</w:t>
      </w:r>
      <w:r w:rsidRPr="009712DB">
        <w:rPr>
          <w:rFonts w:cs="Traditional Arabic"/>
          <w:sz w:val="20"/>
          <w:szCs w:val="30"/>
          <w:rtl/>
          <w:lang w:eastAsia="zh-TW"/>
        </w:rPr>
        <w:t xml:space="preserve"> استخدام </w:t>
      </w:r>
      <w:r>
        <w:rPr>
          <w:rFonts w:cs="Traditional Arabic" w:hint="cs"/>
          <w:sz w:val="20"/>
          <w:szCs w:val="30"/>
          <w:rtl/>
          <w:lang w:eastAsia="zh-TW"/>
        </w:rPr>
        <w:t>الإسهامات</w:t>
      </w:r>
      <w:r w:rsidRPr="009712DB">
        <w:rPr>
          <w:rFonts w:cs="Traditional Arabic"/>
          <w:sz w:val="20"/>
          <w:szCs w:val="30"/>
          <w:rtl/>
          <w:lang w:eastAsia="zh-TW"/>
        </w:rPr>
        <w:t xml:space="preserve"> العديد</w:t>
      </w:r>
      <w:r>
        <w:rPr>
          <w:rFonts w:cs="Traditional Arabic" w:hint="cs"/>
          <w:sz w:val="20"/>
          <w:szCs w:val="30"/>
          <w:rtl/>
          <w:lang w:eastAsia="zh-TW"/>
        </w:rPr>
        <w:t>ة ل</w:t>
      </w:r>
      <w:r w:rsidRPr="009712DB">
        <w:rPr>
          <w:rFonts w:cs="Traditional Arabic"/>
          <w:sz w:val="20"/>
          <w:szCs w:val="30"/>
          <w:rtl/>
          <w:lang w:eastAsia="zh-TW"/>
        </w:rPr>
        <w:t xml:space="preserve">لطبيعة </w:t>
      </w:r>
      <w:r>
        <w:rPr>
          <w:rFonts w:cs="Traditional Arabic" w:hint="cs"/>
          <w:sz w:val="20"/>
          <w:szCs w:val="30"/>
          <w:rtl/>
          <w:lang w:eastAsia="zh-TW"/>
        </w:rPr>
        <w:t>بين</w:t>
      </w:r>
      <w:r w:rsidRPr="009712DB">
        <w:rPr>
          <w:rFonts w:cs="Traditional Arabic"/>
          <w:sz w:val="20"/>
          <w:szCs w:val="30"/>
          <w:rtl/>
          <w:lang w:eastAsia="zh-TW"/>
        </w:rPr>
        <w:t xml:space="preserve"> </w:t>
      </w:r>
      <w:r>
        <w:rPr>
          <w:rFonts w:cs="Traditional Arabic" w:hint="cs"/>
          <w:sz w:val="20"/>
          <w:szCs w:val="30"/>
          <w:rtl/>
          <w:lang w:eastAsia="zh-TW"/>
        </w:rPr>
        <w:t>البشر</w:t>
      </w:r>
      <w:r w:rsidRPr="009712DB">
        <w:rPr>
          <w:rFonts w:cs="Traditional Arabic"/>
          <w:sz w:val="20"/>
          <w:szCs w:val="30"/>
          <w:rtl/>
          <w:lang w:eastAsia="zh-TW"/>
        </w:rPr>
        <w:t xml:space="preserve"> والثقافات في </w:t>
      </w:r>
      <w:proofErr w:type="spellStart"/>
      <w:r w:rsidRPr="009712DB">
        <w:rPr>
          <w:rFonts w:cs="Traditional Arabic"/>
          <w:sz w:val="20"/>
          <w:szCs w:val="30"/>
          <w:rtl/>
          <w:lang w:eastAsia="zh-TW"/>
        </w:rPr>
        <w:t>الأمريكتين</w:t>
      </w:r>
      <w:proofErr w:type="spellEnd"/>
      <w:r w:rsidRPr="009712DB">
        <w:rPr>
          <w:rFonts w:cs="Traditional Arabic"/>
          <w:sz w:val="20"/>
          <w:szCs w:val="30"/>
          <w:rtl/>
          <w:lang w:eastAsia="zh-TW"/>
        </w:rPr>
        <w:t xml:space="preserve">، حيث </w:t>
      </w:r>
      <w:r>
        <w:rPr>
          <w:rFonts w:cs="Traditional Arabic" w:hint="cs"/>
          <w:sz w:val="20"/>
          <w:szCs w:val="30"/>
          <w:rtl/>
          <w:lang w:eastAsia="zh-TW"/>
        </w:rPr>
        <w:t>ي</w:t>
      </w:r>
      <w:r w:rsidRPr="009712DB">
        <w:rPr>
          <w:rFonts w:cs="Traditional Arabic"/>
          <w:sz w:val="20"/>
          <w:szCs w:val="30"/>
          <w:rtl/>
          <w:lang w:eastAsia="zh-TW"/>
        </w:rPr>
        <w:t xml:space="preserve">واجه </w:t>
      </w:r>
      <w:r>
        <w:rPr>
          <w:rFonts w:cs="Traditional Arabic" w:hint="cs"/>
          <w:sz w:val="20"/>
          <w:szCs w:val="30"/>
          <w:rtl/>
          <w:lang w:eastAsia="zh-TW"/>
        </w:rPr>
        <w:t xml:space="preserve">رفاه الإنسان الذي يستند جزئياً أو كلياً إلى إسهامات الطبيعة لصالح البشر </w:t>
      </w:r>
      <w:r w:rsidRPr="009712DB">
        <w:rPr>
          <w:rFonts w:cs="Traditional Arabic"/>
          <w:sz w:val="20"/>
          <w:szCs w:val="30"/>
          <w:rtl/>
          <w:lang w:eastAsia="zh-TW"/>
        </w:rPr>
        <w:t xml:space="preserve">تهديدات أو </w:t>
      </w:r>
      <w:r>
        <w:rPr>
          <w:rFonts w:cs="Traditional Arabic" w:hint="cs"/>
          <w:sz w:val="20"/>
          <w:szCs w:val="30"/>
          <w:rtl/>
          <w:lang w:eastAsia="zh-TW"/>
        </w:rPr>
        <w:t>يتجه إلى ال</w:t>
      </w:r>
      <w:r w:rsidRPr="009712DB">
        <w:rPr>
          <w:rFonts w:cs="Traditional Arabic"/>
          <w:sz w:val="20"/>
          <w:szCs w:val="30"/>
          <w:rtl/>
          <w:lang w:eastAsia="zh-TW"/>
        </w:rPr>
        <w:t>انخفاض.</w:t>
      </w:r>
    </w:p>
    <w:p w14:paraId="23668D6A" w14:textId="77777777" w:rsidR="00BD41CF"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ألف 5-</w:t>
      </w:r>
      <w:r>
        <w:rPr>
          <w:rFonts w:cs="Traditional Arabic" w:hint="cs"/>
          <w:sz w:val="20"/>
          <w:szCs w:val="30"/>
          <w:rtl/>
          <w:lang w:eastAsia="zh-TW"/>
        </w:rPr>
        <w:tab/>
      </w:r>
      <w:r w:rsidRPr="000944D9">
        <w:rPr>
          <w:rFonts w:cs="Traditional Arabic"/>
          <w:b/>
          <w:bCs/>
          <w:sz w:val="20"/>
          <w:szCs w:val="30"/>
          <w:rtl/>
          <w:lang w:eastAsia="zh-TW"/>
        </w:rPr>
        <w:t>الأمن الغذائي</w:t>
      </w:r>
      <w:r>
        <w:rPr>
          <w:rFonts w:cs="Traditional Arabic" w:hint="cs"/>
          <w:b/>
          <w:bCs/>
          <w:sz w:val="20"/>
          <w:szCs w:val="30"/>
          <w:rtl/>
          <w:lang w:eastAsia="zh-TW"/>
        </w:rPr>
        <w:t>:</w:t>
      </w:r>
      <w:r w:rsidRPr="000944D9">
        <w:rPr>
          <w:rFonts w:cs="Traditional Arabic"/>
          <w:b/>
          <w:bCs/>
          <w:sz w:val="20"/>
          <w:szCs w:val="30"/>
          <w:rtl/>
          <w:lang w:eastAsia="zh-TW"/>
        </w:rPr>
        <w:t xml:space="preserve"> </w:t>
      </w:r>
      <w:r>
        <w:rPr>
          <w:rFonts w:cs="Traditional Arabic" w:hint="cs"/>
          <w:b/>
          <w:bCs/>
          <w:sz w:val="20"/>
          <w:szCs w:val="30"/>
          <w:rtl/>
          <w:lang w:eastAsia="zh-TW"/>
        </w:rPr>
        <w:t>لا تزال مصادر</w:t>
      </w:r>
      <w:r w:rsidRPr="000944D9">
        <w:rPr>
          <w:rFonts w:cs="Traditional Arabic"/>
          <w:b/>
          <w:bCs/>
          <w:sz w:val="20"/>
          <w:szCs w:val="30"/>
          <w:rtl/>
          <w:lang w:eastAsia="zh-TW"/>
        </w:rPr>
        <w:t xml:space="preserve"> الإنتاج الزراعي ومصا</w:t>
      </w:r>
      <w:r>
        <w:rPr>
          <w:rFonts w:cs="Traditional Arabic" w:hint="cs"/>
          <w:b/>
          <w:bCs/>
          <w:sz w:val="20"/>
          <w:szCs w:val="30"/>
          <w:rtl/>
          <w:lang w:eastAsia="zh-TW"/>
        </w:rPr>
        <w:t>ئ</w:t>
      </w:r>
      <w:r w:rsidRPr="000944D9">
        <w:rPr>
          <w:rFonts w:cs="Traditional Arabic"/>
          <w:b/>
          <w:bCs/>
          <w:sz w:val="20"/>
          <w:szCs w:val="30"/>
          <w:rtl/>
          <w:lang w:eastAsia="zh-TW"/>
        </w:rPr>
        <w:t xml:space="preserve">د </w:t>
      </w:r>
      <w:r w:rsidRPr="000944D9">
        <w:rPr>
          <w:rFonts w:cs="Traditional Arabic" w:hint="cs"/>
          <w:b/>
          <w:bCs/>
          <w:sz w:val="20"/>
          <w:szCs w:val="30"/>
          <w:rtl/>
          <w:lang w:eastAsia="zh-TW"/>
        </w:rPr>
        <w:t>الأسماك</w:t>
      </w:r>
      <w:r w:rsidRPr="000944D9">
        <w:rPr>
          <w:rFonts w:cs="Traditional Arabic"/>
          <w:b/>
          <w:bCs/>
          <w:sz w:val="20"/>
          <w:szCs w:val="30"/>
          <w:rtl/>
          <w:lang w:eastAsia="zh-TW"/>
        </w:rPr>
        <w:t xml:space="preserve"> وتربية </w:t>
      </w:r>
      <w:r w:rsidRPr="000944D9">
        <w:rPr>
          <w:rFonts w:cs="Traditional Arabic" w:hint="cs"/>
          <w:b/>
          <w:bCs/>
          <w:sz w:val="20"/>
          <w:szCs w:val="30"/>
          <w:rtl/>
          <w:lang w:eastAsia="zh-TW"/>
        </w:rPr>
        <w:t>الأحياء</w:t>
      </w:r>
      <w:r w:rsidRPr="000944D9">
        <w:rPr>
          <w:rFonts w:cs="Traditional Arabic"/>
          <w:b/>
          <w:bCs/>
          <w:sz w:val="20"/>
          <w:szCs w:val="30"/>
          <w:rtl/>
          <w:lang w:eastAsia="zh-TW"/>
        </w:rPr>
        <w:t xml:space="preserve"> المائية </w:t>
      </w:r>
      <w:r>
        <w:rPr>
          <w:rFonts w:cs="Traditional Arabic" w:hint="cs"/>
          <w:b/>
          <w:bCs/>
          <w:sz w:val="20"/>
          <w:szCs w:val="30"/>
          <w:rtl/>
          <w:lang w:eastAsia="zh-TW"/>
        </w:rPr>
        <w:t>تزيد من توفيرها ل</w:t>
      </w:r>
      <w:r w:rsidRPr="000944D9">
        <w:rPr>
          <w:rFonts w:cs="Traditional Arabic"/>
          <w:b/>
          <w:bCs/>
          <w:sz w:val="20"/>
          <w:szCs w:val="30"/>
          <w:rtl/>
          <w:lang w:eastAsia="zh-TW"/>
        </w:rPr>
        <w:t xml:space="preserve">لغذاء </w:t>
      </w:r>
      <w:r>
        <w:rPr>
          <w:rFonts w:cs="Traditional Arabic" w:hint="cs"/>
          <w:b/>
          <w:bCs/>
          <w:sz w:val="20"/>
          <w:szCs w:val="30"/>
          <w:rtl/>
          <w:lang w:eastAsia="zh-TW"/>
        </w:rPr>
        <w:t>للمنطقة</w:t>
      </w:r>
      <w:r w:rsidRPr="000944D9">
        <w:rPr>
          <w:rFonts w:cs="Traditional Arabic"/>
          <w:b/>
          <w:bCs/>
          <w:sz w:val="20"/>
          <w:szCs w:val="30"/>
          <w:rtl/>
          <w:lang w:eastAsia="zh-TW"/>
        </w:rPr>
        <w:t xml:space="preserve"> و</w:t>
      </w:r>
      <w:r>
        <w:rPr>
          <w:rFonts w:cs="Traditional Arabic" w:hint="cs"/>
          <w:b/>
          <w:bCs/>
          <w:sz w:val="20"/>
          <w:szCs w:val="30"/>
          <w:rtl/>
          <w:lang w:eastAsia="zh-TW"/>
        </w:rPr>
        <w:t>ل</w:t>
      </w:r>
      <w:r w:rsidRPr="000944D9">
        <w:rPr>
          <w:rFonts w:cs="Traditional Arabic"/>
          <w:b/>
          <w:bCs/>
          <w:sz w:val="20"/>
          <w:szCs w:val="30"/>
          <w:rtl/>
          <w:lang w:eastAsia="zh-TW"/>
        </w:rPr>
        <w:t xml:space="preserve">لكوكب ولكن </w:t>
      </w:r>
      <w:r>
        <w:rPr>
          <w:rFonts w:cs="Traditional Arabic" w:hint="cs"/>
          <w:b/>
          <w:bCs/>
          <w:sz w:val="20"/>
          <w:szCs w:val="30"/>
          <w:rtl/>
          <w:lang w:eastAsia="zh-TW"/>
        </w:rPr>
        <w:t xml:space="preserve">أحياناً </w:t>
      </w:r>
      <w:r w:rsidRPr="000944D9">
        <w:rPr>
          <w:rFonts w:cs="Traditional Arabic"/>
          <w:b/>
          <w:bCs/>
          <w:sz w:val="20"/>
          <w:szCs w:val="30"/>
          <w:rtl/>
          <w:lang w:eastAsia="zh-TW"/>
        </w:rPr>
        <w:t>على حساب</w:t>
      </w:r>
      <w:r>
        <w:rPr>
          <w:rFonts w:cs="Traditional Arabic" w:hint="cs"/>
          <w:b/>
          <w:bCs/>
          <w:sz w:val="20"/>
          <w:szCs w:val="30"/>
          <w:rtl/>
          <w:lang w:eastAsia="zh-TW"/>
        </w:rPr>
        <w:t xml:space="preserve"> جوانب هامة أخرى من إسهامات الطبيعة لصالح البشر-</w:t>
      </w:r>
      <w:r w:rsidRPr="000944D9">
        <w:rPr>
          <w:rFonts w:cs="Traditional Arabic"/>
          <w:b/>
          <w:bCs/>
          <w:sz w:val="20"/>
          <w:szCs w:val="30"/>
          <w:rtl/>
          <w:lang w:eastAsia="zh-TW"/>
        </w:rPr>
        <w:t xml:space="preserve"> </w:t>
      </w:r>
      <w:r w:rsidRPr="003F0646">
        <w:rPr>
          <w:rFonts w:cs="Traditional Arabic" w:hint="eastAsia"/>
          <w:sz w:val="20"/>
          <w:szCs w:val="30"/>
          <w:rtl/>
          <w:lang w:eastAsia="zh-TW"/>
        </w:rPr>
        <w:t>ويتسبب</w:t>
      </w:r>
      <w:r w:rsidRPr="003F0646">
        <w:rPr>
          <w:rFonts w:cs="Traditional Arabic"/>
          <w:sz w:val="20"/>
          <w:szCs w:val="30"/>
          <w:rtl/>
          <w:lang w:eastAsia="zh-TW"/>
        </w:rPr>
        <w:t xml:space="preserve"> التوسع والتكثيف </w:t>
      </w:r>
      <w:r w:rsidRPr="003F0646">
        <w:rPr>
          <w:rFonts w:cs="Traditional Arabic" w:hint="eastAsia"/>
          <w:sz w:val="20"/>
          <w:szCs w:val="30"/>
          <w:rtl/>
          <w:lang w:eastAsia="zh-TW"/>
        </w:rPr>
        <w:t>غير</w:t>
      </w:r>
      <w:r w:rsidRPr="003F0646">
        <w:rPr>
          <w:rFonts w:cs="Traditional Arabic"/>
          <w:sz w:val="20"/>
          <w:szCs w:val="30"/>
          <w:rtl/>
          <w:lang w:eastAsia="zh-TW"/>
        </w:rPr>
        <w:t xml:space="preserve"> المستدامين </w:t>
      </w:r>
      <w:r w:rsidRPr="003F0646">
        <w:rPr>
          <w:rFonts w:cs="Traditional Arabic" w:hint="eastAsia"/>
          <w:sz w:val="20"/>
          <w:szCs w:val="30"/>
          <w:rtl/>
          <w:lang w:eastAsia="zh-TW"/>
        </w:rPr>
        <w:t>من</w:t>
      </w:r>
      <w:r w:rsidRPr="003F0646">
        <w:rPr>
          <w:rFonts w:cs="Traditional Arabic"/>
          <w:sz w:val="20"/>
          <w:szCs w:val="30"/>
          <w:rtl/>
          <w:lang w:eastAsia="zh-TW"/>
        </w:rPr>
        <w:t xml:space="preserve"> </w:t>
      </w:r>
      <w:r w:rsidRPr="003F0646">
        <w:rPr>
          <w:rFonts w:cs="Traditional Arabic" w:hint="eastAsia"/>
          <w:sz w:val="20"/>
          <w:szCs w:val="30"/>
          <w:rtl/>
          <w:lang w:eastAsia="zh-TW"/>
        </w:rPr>
        <w:t>أجل</w:t>
      </w:r>
      <w:r w:rsidRPr="003F0646">
        <w:rPr>
          <w:rFonts w:cs="Traditional Arabic"/>
          <w:sz w:val="20"/>
          <w:szCs w:val="30"/>
          <w:rtl/>
          <w:lang w:eastAsia="zh-TW"/>
        </w:rPr>
        <w:t xml:space="preserve"> زيادة إنتاج الغذاء </w:t>
      </w:r>
      <w:r w:rsidRPr="003F0646">
        <w:rPr>
          <w:rFonts w:cs="Traditional Arabic" w:hint="eastAsia"/>
          <w:sz w:val="20"/>
          <w:szCs w:val="30"/>
          <w:rtl/>
          <w:lang w:eastAsia="zh-TW"/>
        </w:rPr>
        <w:t>على</w:t>
      </w:r>
      <w:r w:rsidRPr="003F0646">
        <w:rPr>
          <w:rFonts w:cs="Traditional Arabic"/>
          <w:sz w:val="20"/>
          <w:szCs w:val="30"/>
          <w:rtl/>
          <w:lang w:eastAsia="zh-TW"/>
        </w:rPr>
        <w:t xml:space="preserve"> </w:t>
      </w:r>
      <w:r w:rsidRPr="003F0646">
        <w:rPr>
          <w:rFonts w:cs="Traditional Arabic" w:hint="eastAsia"/>
          <w:sz w:val="20"/>
          <w:szCs w:val="30"/>
          <w:rtl/>
          <w:lang w:eastAsia="zh-TW"/>
        </w:rPr>
        <w:t>التوالي</w:t>
      </w:r>
      <w:r w:rsidRPr="003F0646">
        <w:rPr>
          <w:rFonts w:cs="Traditional Arabic"/>
          <w:sz w:val="20"/>
          <w:szCs w:val="30"/>
          <w:rtl/>
          <w:lang w:eastAsia="zh-TW"/>
        </w:rPr>
        <w:t xml:space="preserve"> في استبدال </w:t>
      </w:r>
      <w:r w:rsidRPr="003F0646">
        <w:rPr>
          <w:rFonts w:cs="Traditional Arabic" w:hint="eastAsia"/>
          <w:sz w:val="20"/>
          <w:szCs w:val="30"/>
          <w:rtl/>
          <w:lang w:eastAsia="zh-TW"/>
        </w:rPr>
        <w:t>وتدهور</w:t>
      </w:r>
      <w:r w:rsidRPr="003F0646">
        <w:rPr>
          <w:rFonts w:cs="Traditional Arabic"/>
          <w:sz w:val="20"/>
          <w:szCs w:val="30"/>
          <w:rtl/>
          <w:lang w:eastAsia="zh-TW"/>
        </w:rPr>
        <w:t xml:space="preserve"> النظم الإيكولوجية الطبيعي</w:t>
      </w:r>
      <w:r w:rsidRPr="003F0646">
        <w:rPr>
          <w:rFonts w:cs="Traditional Arabic" w:hint="eastAsia"/>
          <w:sz w:val="20"/>
          <w:szCs w:val="30"/>
          <w:rtl/>
          <w:lang w:eastAsia="zh-TW"/>
        </w:rPr>
        <w:t>ة</w:t>
      </w:r>
      <w:r w:rsidRPr="003F0646">
        <w:rPr>
          <w:rFonts w:cs="Traditional Arabic"/>
          <w:sz w:val="20"/>
          <w:szCs w:val="30"/>
          <w:rtl/>
          <w:lang w:eastAsia="zh-TW"/>
        </w:rPr>
        <w:t xml:space="preserve">، </w:t>
      </w:r>
      <w:r w:rsidRPr="003F0646">
        <w:rPr>
          <w:rFonts w:cs="Traditional Arabic" w:hint="eastAsia"/>
          <w:sz w:val="20"/>
          <w:szCs w:val="30"/>
          <w:rtl/>
          <w:lang w:eastAsia="zh-TW"/>
        </w:rPr>
        <w:t>التي</w:t>
      </w:r>
      <w:r w:rsidRPr="003F0646">
        <w:rPr>
          <w:rFonts w:cs="Traditional Arabic"/>
          <w:sz w:val="20"/>
          <w:szCs w:val="30"/>
          <w:rtl/>
          <w:lang w:eastAsia="zh-TW"/>
        </w:rPr>
        <w:t xml:space="preserve"> </w:t>
      </w:r>
      <w:r w:rsidRPr="003F0646">
        <w:rPr>
          <w:rFonts w:cs="Traditional Arabic" w:hint="eastAsia"/>
          <w:sz w:val="20"/>
          <w:szCs w:val="30"/>
          <w:rtl/>
          <w:lang w:eastAsia="zh-TW"/>
        </w:rPr>
        <w:t>ت</w:t>
      </w:r>
      <w:r w:rsidRPr="003F0646">
        <w:rPr>
          <w:rFonts w:cs="Traditional Arabic"/>
          <w:sz w:val="20"/>
          <w:szCs w:val="30"/>
          <w:rtl/>
          <w:lang w:eastAsia="zh-TW"/>
        </w:rPr>
        <w:t xml:space="preserve">وفر </w:t>
      </w:r>
      <w:r w:rsidRPr="003F0646">
        <w:rPr>
          <w:rFonts w:cs="Traditional Arabic" w:hint="eastAsia"/>
          <w:sz w:val="20"/>
          <w:szCs w:val="30"/>
          <w:rtl/>
          <w:lang w:eastAsia="zh-TW"/>
        </w:rPr>
        <w:t>إسهامات</w:t>
      </w:r>
      <w:r w:rsidRPr="003F0646">
        <w:rPr>
          <w:rFonts w:cs="Traditional Arabic"/>
          <w:sz w:val="20"/>
          <w:szCs w:val="30"/>
          <w:rtl/>
          <w:lang w:eastAsia="zh-TW"/>
        </w:rPr>
        <w:t xml:space="preserve"> </w:t>
      </w:r>
      <w:r w:rsidRPr="003F0646">
        <w:rPr>
          <w:rFonts w:cs="Traditional Arabic" w:hint="eastAsia"/>
          <w:sz w:val="20"/>
          <w:szCs w:val="30"/>
          <w:rtl/>
          <w:lang w:eastAsia="zh-TW"/>
        </w:rPr>
        <w:t>متعددة</w:t>
      </w:r>
      <w:r w:rsidRPr="003F0646">
        <w:rPr>
          <w:rFonts w:cs="Traditional Arabic"/>
          <w:sz w:val="20"/>
          <w:szCs w:val="30"/>
          <w:rtl/>
          <w:lang w:eastAsia="zh-TW"/>
        </w:rPr>
        <w:t xml:space="preserve"> </w:t>
      </w:r>
      <w:r w:rsidRPr="003F0646">
        <w:rPr>
          <w:rFonts w:cs="Traditional Arabic" w:hint="eastAsia"/>
          <w:sz w:val="20"/>
          <w:szCs w:val="30"/>
          <w:rtl/>
          <w:lang w:eastAsia="zh-TW"/>
        </w:rPr>
        <w:t>تقدمها</w:t>
      </w:r>
      <w:r w:rsidRPr="003F0646">
        <w:rPr>
          <w:rFonts w:cs="Traditional Arabic"/>
          <w:sz w:val="20"/>
          <w:szCs w:val="30"/>
          <w:rtl/>
          <w:lang w:eastAsia="zh-TW"/>
        </w:rPr>
        <w:t xml:space="preserve"> </w:t>
      </w:r>
      <w:r w:rsidRPr="003F0646">
        <w:rPr>
          <w:rFonts w:cs="Traditional Arabic" w:hint="eastAsia"/>
          <w:sz w:val="20"/>
          <w:szCs w:val="30"/>
          <w:rtl/>
          <w:lang w:eastAsia="zh-TW"/>
        </w:rPr>
        <w:t>الطبيعة</w:t>
      </w:r>
      <w:r w:rsidRPr="003F0646">
        <w:rPr>
          <w:rFonts w:cs="Traditional Arabic"/>
          <w:sz w:val="20"/>
          <w:szCs w:val="30"/>
          <w:rtl/>
          <w:lang w:eastAsia="zh-TW"/>
        </w:rPr>
        <w:t xml:space="preserve"> </w:t>
      </w:r>
      <w:r w:rsidRPr="003F0646">
        <w:rPr>
          <w:rFonts w:cs="Traditional Arabic" w:hint="eastAsia"/>
          <w:sz w:val="20"/>
          <w:szCs w:val="30"/>
          <w:rtl/>
          <w:lang w:eastAsia="zh-TW"/>
        </w:rPr>
        <w:t>للبشر</w:t>
      </w:r>
      <w:r w:rsidRPr="003F0646">
        <w:rPr>
          <w:rFonts w:cs="Traditional Arabic"/>
          <w:sz w:val="20"/>
          <w:szCs w:val="30"/>
          <w:rtl/>
          <w:lang w:eastAsia="zh-TW"/>
        </w:rPr>
        <w:t xml:space="preserve"> </w:t>
      </w:r>
      <w:r w:rsidRPr="003F0646">
        <w:rPr>
          <w:rFonts w:cs="Traditional Arabic" w:hint="eastAsia"/>
          <w:sz w:val="20"/>
          <w:szCs w:val="30"/>
          <w:rtl/>
          <w:lang w:eastAsia="zh-TW"/>
        </w:rPr>
        <w:t>ذات</w:t>
      </w:r>
      <w:r w:rsidRPr="003F0646">
        <w:rPr>
          <w:rFonts w:cs="Traditional Arabic"/>
          <w:sz w:val="20"/>
          <w:szCs w:val="30"/>
          <w:rtl/>
          <w:lang w:eastAsia="zh-TW"/>
        </w:rPr>
        <w:t xml:space="preserve"> </w:t>
      </w:r>
      <w:r w:rsidRPr="003F0646">
        <w:rPr>
          <w:rFonts w:cs="Traditional Arabic" w:hint="eastAsia"/>
          <w:sz w:val="20"/>
          <w:szCs w:val="30"/>
          <w:rtl/>
          <w:lang w:eastAsia="zh-TW"/>
        </w:rPr>
        <w:t>طابع</w:t>
      </w:r>
      <w:r w:rsidRPr="003F0646">
        <w:rPr>
          <w:rFonts w:cs="Traditional Arabic"/>
          <w:sz w:val="20"/>
          <w:szCs w:val="30"/>
          <w:rtl/>
          <w:lang w:eastAsia="zh-TW"/>
        </w:rPr>
        <w:t xml:space="preserve"> </w:t>
      </w:r>
      <w:r w:rsidRPr="003F0646">
        <w:rPr>
          <w:rFonts w:cs="Traditional Arabic" w:hint="eastAsia"/>
          <w:sz w:val="20"/>
          <w:szCs w:val="30"/>
          <w:rtl/>
          <w:lang w:eastAsia="zh-TW"/>
        </w:rPr>
        <w:t>مادي</w:t>
      </w:r>
      <w:r w:rsidRPr="003F0646">
        <w:rPr>
          <w:rFonts w:cs="Traditional Arabic"/>
          <w:sz w:val="20"/>
          <w:szCs w:val="30"/>
          <w:rtl/>
          <w:lang w:eastAsia="zh-TW"/>
        </w:rPr>
        <w:t xml:space="preserve"> وغير مادي </w:t>
      </w:r>
      <w:r w:rsidRPr="003F0646">
        <w:rPr>
          <w:rFonts w:cs="Traditional Arabic" w:hint="eastAsia"/>
          <w:sz w:val="20"/>
          <w:szCs w:val="30"/>
          <w:rtl/>
          <w:lang w:eastAsia="zh-TW"/>
        </w:rPr>
        <w:t>ومنظِّم</w:t>
      </w:r>
      <w:r w:rsidRPr="003F0646">
        <w:rPr>
          <w:rFonts w:cs="Traditional Arabic"/>
          <w:sz w:val="20"/>
          <w:szCs w:val="30"/>
          <w:rtl/>
          <w:lang w:eastAsia="zh-TW"/>
        </w:rPr>
        <w:t>، و</w:t>
      </w:r>
      <w:r w:rsidRPr="003F0646">
        <w:rPr>
          <w:rFonts w:cs="Traditional Arabic" w:hint="eastAsia"/>
          <w:sz w:val="20"/>
          <w:szCs w:val="30"/>
          <w:rtl/>
          <w:lang w:eastAsia="zh-TW"/>
        </w:rPr>
        <w:t>ت</w:t>
      </w:r>
      <w:r w:rsidRPr="003F0646">
        <w:rPr>
          <w:rFonts w:cs="Traditional Arabic"/>
          <w:sz w:val="20"/>
          <w:szCs w:val="30"/>
          <w:rtl/>
          <w:lang w:eastAsia="zh-TW"/>
        </w:rPr>
        <w:t>حافظ على الكثير من سبل العيش و</w:t>
      </w:r>
      <w:r w:rsidRPr="003F0646">
        <w:rPr>
          <w:rFonts w:cs="Traditional Arabic" w:hint="eastAsia"/>
          <w:sz w:val="20"/>
          <w:szCs w:val="30"/>
          <w:rtl/>
          <w:lang w:eastAsia="zh-TW"/>
        </w:rPr>
        <w:t>ت</w:t>
      </w:r>
      <w:r w:rsidRPr="003F0646">
        <w:rPr>
          <w:rFonts w:cs="Traditional Arabic"/>
          <w:sz w:val="20"/>
          <w:szCs w:val="30"/>
          <w:rtl/>
          <w:lang w:eastAsia="zh-TW"/>
        </w:rPr>
        <w:t xml:space="preserve">ساهم في جوانب </w:t>
      </w:r>
      <w:r w:rsidRPr="003F0646">
        <w:rPr>
          <w:rFonts w:cs="Traditional Arabic" w:hint="eastAsia"/>
          <w:sz w:val="20"/>
          <w:szCs w:val="30"/>
          <w:rtl/>
          <w:lang w:eastAsia="zh-TW"/>
        </w:rPr>
        <w:t>عديدة</w:t>
      </w:r>
      <w:r w:rsidRPr="003F0646">
        <w:rPr>
          <w:rFonts w:cs="Traditional Arabic"/>
          <w:sz w:val="20"/>
          <w:szCs w:val="30"/>
          <w:rtl/>
          <w:lang w:eastAsia="zh-TW"/>
        </w:rPr>
        <w:t xml:space="preserve"> من نوعية الحياة، </w:t>
      </w:r>
      <w:r w:rsidRPr="003F0646">
        <w:rPr>
          <w:rFonts w:cs="Traditional Arabic" w:hint="eastAsia"/>
          <w:sz w:val="20"/>
          <w:szCs w:val="30"/>
          <w:rtl/>
          <w:lang w:eastAsia="zh-TW"/>
        </w:rPr>
        <w:t>وتقدم</w:t>
      </w:r>
      <w:r w:rsidRPr="003F0646">
        <w:rPr>
          <w:rFonts w:cs="Traditional Arabic"/>
          <w:sz w:val="20"/>
          <w:szCs w:val="30"/>
          <w:rtl/>
          <w:lang w:eastAsia="zh-TW"/>
        </w:rPr>
        <w:t xml:space="preserve"> </w:t>
      </w:r>
      <w:r w:rsidRPr="003F0646">
        <w:rPr>
          <w:rFonts w:cs="Traditional Arabic" w:hint="eastAsia"/>
          <w:sz w:val="20"/>
          <w:szCs w:val="30"/>
          <w:rtl/>
          <w:lang w:eastAsia="zh-TW"/>
        </w:rPr>
        <w:t>ال</w:t>
      </w:r>
      <w:r w:rsidRPr="003F0646">
        <w:rPr>
          <w:rFonts w:cs="Traditional Arabic"/>
          <w:sz w:val="20"/>
          <w:szCs w:val="30"/>
          <w:rtl/>
          <w:lang w:eastAsia="zh-TW"/>
        </w:rPr>
        <w:t xml:space="preserve">نظم </w:t>
      </w:r>
      <w:r w:rsidRPr="003F0646">
        <w:rPr>
          <w:rFonts w:cs="Traditional Arabic" w:hint="eastAsia"/>
          <w:sz w:val="20"/>
          <w:szCs w:val="30"/>
          <w:rtl/>
          <w:lang w:eastAsia="zh-TW"/>
        </w:rPr>
        <w:t>الأقل</w:t>
      </w:r>
      <w:r w:rsidRPr="003F0646">
        <w:rPr>
          <w:rFonts w:cs="Traditional Arabic"/>
          <w:sz w:val="20"/>
          <w:szCs w:val="30"/>
          <w:rtl/>
          <w:lang w:eastAsia="zh-TW"/>
        </w:rPr>
        <w:t xml:space="preserve"> تنوع</w:t>
      </w:r>
      <w:r w:rsidRPr="003F0646">
        <w:rPr>
          <w:rFonts w:cs="Traditional Arabic" w:hint="eastAsia"/>
          <w:sz w:val="20"/>
          <w:szCs w:val="30"/>
          <w:rtl/>
          <w:lang w:eastAsia="zh-TW"/>
        </w:rPr>
        <w:t>اً</w:t>
      </w:r>
      <w:r w:rsidRPr="003F0646">
        <w:rPr>
          <w:rFonts w:cs="Traditional Arabic"/>
          <w:sz w:val="20"/>
          <w:szCs w:val="30"/>
          <w:rtl/>
          <w:lang w:eastAsia="zh-TW"/>
        </w:rPr>
        <w:t xml:space="preserve"> </w:t>
      </w:r>
      <w:r w:rsidRPr="003F0646">
        <w:rPr>
          <w:rFonts w:cs="Traditional Arabic" w:hint="eastAsia"/>
          <w:sz w:val="20"/>
          <w:szCs w:val="30"/>
          <w:rtl/>
          <w:lang w:eastAsia="zh-TW"/>
        </w:rPr>
        <w:t>عدداً</w:t>
      </w:r>
      <w:r w:rsidRPr="003F0646">
        <w:rPr>
          <w:rFonts w:cs="Traditional Arabic"/>
          <w:sz w:val="20"/>
          <w:szCs w:val="30"/>
          <w:rtl/>
          <w:lang w:eastAsia="zh-TW"/>
        </w:rPr>
        <w:t xml:space="preserve"> أقل من </w:t>
      </w:r>
      <w:r>
        <w:rPr>
          <w:rFonts w:cs="Traditional Arabic"/>
          <w:sz w:val="20"/>
          <w:szCs w:val="30"/>
          <w:rtl/>
          <w:lang w:eastAsia="zh-TW"/>
        </w:rPr>
        <w:t>إسهامات الطبيعة لصالح البشر</w:t>
      </w:r>
      <w:r w:rsidRPr="003F0646">
        <w:rPr>
          <w:rFonts w:cs="Traditional Arabic"/>
          <w:sz w:val="20"/>
          <w:szCs w:val="30"/>
          <w:rtl/>
          <w:lang w:eastAsia="zh-TW"/>
        </w:rPr>
        <w:t xml:space="preserve"> و</w:t>
      </w:r>
      <w:r w:rsidRPr="003F0646">
        <w:rPr>
          <w:rFonts w:cs="Traditional Arabic" w:hint="eastAsia"/>
          <w:sz w:val="20"/>
          <w:szCs w:val="30"/>
          <w:rtl/>
          <w:lang w:eastAsia="zh-TW"/>
        </w:rPr>
        <w:t>ت</w:t>
      </w:r>
      <w:r w:rsidRPr="003F0646">
        <w:rPr>
          <w:rFonts w:cs="Traditional Arabic"/>
          <w:sz w:val="20"/>
          <w:szCs w:val="30"/>
          <w:rtl/>
          <w:lang w:eastAsia="zh-TW"/>
        </w:rPr>
        <w:t xml:space="preserve">دعم </w:t>
      </w:r>
      <w:r w:rsidRPr="003F0646">
        <w:rPr>
          <w:rFonts w:cs="Traditional Arabic" w:hint="eastAsia"/>
          <w:sz w:val="20"/>
          <w:szCs w:val="30"/>
          <w:rtl/>
          <w:lang w:eastAsia="zh-TW"/>
        </w:rPr>
        <w:t>عدداً</w:t>
      </w:r>
      <w:r w:rsidRPr="003F0646">
        <w:rPr>
          <w:rFonts w:cs="Traditional Arabic"/>
          <w:sz w:val="20"/>
          <w:szCs w:val="30"/>
          <w:rtl/>
          <w:lang w:eastAsia="zh-TW"/>
        </w:rPr>
        <w:t xml:space="preserve"> أقل من سبل </w:t>
      </w:r>
      <w:r w:rsidRPr="003F0646">
        <w:rPr>
          <w:rFonts w:cs="Traditional Arabic" w:hint="eastAsia"/>
          <w:sz w:val="20"/>
          <w:szCs w:val="30"/>
          <w:rtl/>
          <w:lang w:eastAsia="zh-TW"/>
        </w:rPr>
        <w:t>ال</w:t>
      </w:r>
      <w:r w:rsidRPr="003F0646">
        <w:rPr>
          <w:rFonts w:cs="Traditional Arabic"/>
          <w:sz w:val="20"/>
          <w:szCs w:val="30"/>
          <w:rtl/>
          <w:lang w:eastAsia="zh-TW"/>
        </w:rPr>
        <w:t xml:space="preserve">عيش. </w:t>
      </w:r>
      <w:r w:rsidRPr="003F77A7">
        <w:rPr>
          <w:rFonts w:cs="Traditional Arabic"/>
          <w:sz w:val="20"/>
          <w:szCs w:val="30"/>
          <w:rtl/>
          <w:lang w:eastAsia="zh-TW"/>
        </w:rPr>
        <w:t>وتعكس الأنشطة الضيقة النطاق لمصا</w:t>
      </w:r>
      <w:r w:rsidRPr="003F77A7">
        <w:rPr>
          <w:rFonts w:cs="Traditional Arabic" w:hint="eastAsia"/>
          <w:sz w:val="20"/>
          <w:szCs w:val="30"/>
          <w:rtl/>
          <w:lang w:eastAsia="zh-TW"/>
        </w:rPr>
        <w:t>ئ</w:t>
      </w:r>
      <w:r w:rsidRPr="003F77A7">
        <w:rPr>
          <w:rFonts w:cs="Traditional Arabic"/>
          <w:sz w:val="20"/>
          <w:szCs w:val="30"/>
          <w:rtl/>
          <w:lang w:eastAsia="zh-TW"/>
        </w:rPr>
        <w:t xml:space="preserve">د الأسماك والزراعة وتربية الماشية والحراجة الزراعية التي </w:t>
      </w:r>
      <w:r w:rsidRPr="003F77A7">
        <w:rPr>
          <w:rFonts w:cs="Traditional Arabic" w:hint="eastAsia"/>
          <w:sz w:val="20"/>
          <w:szCs w:val="30"/>
          <w:rtl/>
          <w:lang w:eastAsia="zh-TW"/>
        </w:rPr>
        <w:t>ت</w:t>
      </w:r>
      <w:r w:rsidRPr="003F77A7">
        <w:rPr>
          <w:rFonts w:cs="Traditional Arabic"/>
          <w:sz w:val="20"/>
          <w:szCs w:val="30"/>
          <w:rtl/>
          <w:lang w:eastAsia="zh-TW"/>
        </w:rPr>
        <w:t>مارسها</w:t>
      </w:r>
      <w:r w:rsidRPr="009712DB">
        <w:rPr>
          <w:rFonts w:cs="Traditional Arabic"/>
          <w:sz w:val="20"/>
          <w:szCs w:val="30"/>
          <w:rtl/>
          <w:lang w:eastAsia="zh-TW"/>
        </w:rPr>
        <w:t xml:space="preserve"> </w:t>
      </w:r>
      <w:r>
        <w:rPr>
          <w:rFonts w:cs="Traditional Arabic" w:hint="cs"/>
          <w:sz w:val="20"/>
          <w:szCs w:val="30"/>
          <w:rtl/>
          <w:lang w:eastAsia="zh-TW"/>
        </w:rPr>
        <w:t>الشعوب</w:t>
      </w:r>
      <w:r w:rsidRPr="009712DB">
        <w:rPr>
          <w:rFonts w:cs="Traditional Arabic"/>
          <w:sz w:val="20"/>
          <w:szCs w:val="30"/>
          <w:rtl/>
          <w:lang w:eastAsia="zh-TW"/>
        </w:rPr>
        <w:t xml:space="preserve"> الأصلي</w:t>
      </w:r>
      <w:r>
        <w:rPr>
          <w:rFonts w:cs="Traditional Arabic" w:hint="cs"/>
          <w:sz w:val="20"/>
          <w:szCs w:val="30"/>
          <w:rtl/>
          <w:lang w:eastAsia="zh-TW"/>
        </w:rPr>
        <w:t>ة</w:t>
      </w:r>
      <w:r w:rsidRPr="009712DB">
        <w:rPr>
          <w:rFonts w:cs="Traditional Arabic"/>
          <w:sz w:val="20"/>
          <w:szCs w:val="30"/>
          <w:rtl/>
          <w:lang w:eastAsia="zh-TW"/>
        </w:rPr>
        <w:t xml:space="preserve"> والمجتمعات المحلية تنوع الاستخدامات المستدامة للطبيعة و</w:t>
      </w:r>
      <w:r>
        <w:rPr>
          <w:rFonts w:cs="Traditional Arabic" w:hint="cs"/>
          <w:sz w:val="20"/>
          <w:szCs w:val="30"/>
          <w:rtl/>
          <w:lang w:eastAsia="zh-TW"/>
        </w:rPr>
        <w:t>تؤدي أ</w:t>
      </w:r>
      <w:r w:rsidRPr="009712DB">
        <w:rPr>
          <w:rFonts w:cs="Traditional Arabic"/>
          <w:sz w:val="20"/>
          <w:szCs w:val="30"/>
          <w:rtl/>
          <w:lang w:eastAsia="zh-TW"/>
        </w:rPr>
        <w:t>دو</w:t>
      </w:r>
      <w:r>
        <w:rPr>
          <w:rFonts w:cs="Traditional Arabic" w:hint="cs"/>
          <w:sz w:val="20"/>
          <w:szCs w:val="30"/>
          <w:rtl/>
          <w:lang w:eastAsia="zh-TW"/>
        </w:rPr>
        <w:t>ا</w:t>
      </w:r>
      <w:r w:rsidRPr="009712DB">
        <w:rPr>
          <w:rFonts w:cs="Traditional Arabic"/>
          <w:sz w:val="20"/>
          <w:szCs w:val="30"/>
          <w:rtl/>
          <w:lang w:eastAsia="zh-TW"/>
        </w:rPr>
        <w:t>را</w:t>
      </w:r>
      <w:r>
        <w:rPr>
          <w:rFonts w:cs="Traditional Arabic" w:hint="cs"/>
          <w:sz w:val="20"/>
          <w:szCs w:val="30"/>
          <w:rtl/>
          <w:lang w:eastAsia="zh-TW"/>
        </w:rPr>
        <w:t>ً</w:t>
      </w:r>
      <w:r w:rsidRPr="009712DB">
        <w:rPr>
          <w:rFonts w:cs="Traditional Arabic"/>
          <w:sz w:val="20"/>
          <w:szCs w:val="30"/>
          <w:rtl/>
          <w:lang w:eastAsia="zh-TW"/>
        </w:rPr>
        <w:t xml:space="preserve"> رئيسي</w:t>
      </w:r>
      <w:r>
        <w:rPr>
          <w:rFonts w:cs="Traditional Arabic" w:hint="cs"/>
          <w:sz w:val="20"/>
          <w:szCs w:val="30"/>
          <w:rtl/>
          <w:lang w:eastAsia="zh-TW"/>
        </w:rPr>
        <w:t>ة</w:t>
      </w:r>
      <w:r w:rsidRPr="009712DB">
        <w:rPr>
          <w:rFonts w:cs="Traditional Arabic"/>
          <w:sz w:val="20"/>
          <w:szCs w:val="30"/>
          <w:rtl/>
          <w:lang w:eastAsia="zh-TW"/>
        </w:rPr>
        <w:t xml:space="preserve"> في </w:t>
      </w:r>
      <w:r>
        <w:rPr>
          <w:rFonts w:cs="Traditional Arabic" w:hint="cs"/>
          <w:sz w:val="20"/>
          <w:szCs w:val="30"/>
          <w:rtl/>
          <w:lang w:eastAsia="zh-TW"/>
        </w:rPr>
        <w:t>مجالي</w:t>
      </w:r>
      <w:r w:rsidRPr="009712DB">
        <w:rPr>
          <w:rFonts w:cs="Traditional Arabic"/>
          <w:sz w:val="20"/>
          <w:szCs w:val="30"/>
          <w:rtl/>
          <w:lang w:eastAsia="zh-TW"/>
        </w:rPr>
        <w:t xml:space="preserve"> الأمن الغذائي والصحة على </w:t>
      </w:r>
      <w:r>
        <w:rPr>
          <w:rFonts w:cs="Traditional Arabic" w:hint="cs"/>
          <w:sz w:val="20"/>
          <w:szCs w:val="30"/>
          <w:rtl/>
          <w:lang w:eastAsia="zh-TW"/>
        </w:rPr>
        <w:t>الصعيد</w:t>
      </w:r>
      <w:r w:rsidRPr="009712DB">
        <w:rPr>
          <w:rFonts w:cs="Traditional Arabic"/>
          <w:sz w:val="20"/>
          <w:szCs w:val="30"/>
          <w:rtl/>
          <w:lang w:eastAsia="zh-TW"/>
        </w:rPr>
        <w:t xml:space="preserve"> المحلي. </w:t>
      </w:r>
      <w:r>
        <w:rPr>
          <w:rFonts w:cs="Traditional Arabic" w:hint="cs"/>
          <w:sz w:val="20"/>
          <w:szCs w:val="30"/>
          <w:rtl/>
          <w:lang w:eastAsia="zh-TW"/>
        </w:rPr>
        <w:t>ويقوم</w:t>
      </w:r>
      <w:r w:rsidRPr="009712DB">
        <w:rPr>
          <w:rFonts w:cs="Traditional Arabic"/>
          <w:sz w:val="20"/>
          <w:szCs w:val="30"/>
          <w:rtl/>
          <w:lang w:eastAsia="zh-TW"/>
        </w:rPr>
        <w:t xml:space="preserve"> الإنتاج الزراعي </w:t>
      </w:r>
      <w:r>
        <w:rPr>
          <w:rFonts w:cs="Traditional Arabic" w:hint="cs"/>
          <w:sz w:val="20"/>
          <w:szCs w:val="30"/>
          <w:rtl/>
          <w:lang w:eastAsia="zh-TW"/>
        </w:rPr>
        <w:t>على</w:t>
      </w:r>
      <w:r w:rsidRPr="009712DB">
        <w:rPr>
          <w:rFonts w:cs="Traditional Arabic"/>
          <w:sz w:val="20"/>
          <w:szCs w:val="30"/>
          <w:rtl/>
          <w:lang w:eastAsia="zh-TW"/>
        </w:rPr>
        <w:t xml:space="preserve"> أساس </w:t>
      </w:r>
      <w:r>
        <w:rPr>
          <w:rFonts w:cs="Traditional Arabic" w:hint="cs"/>
          <w:sz w:val="20"/>
          <w:szCs w:val="30"/>
          <w:rtl/>
          <w:lang w:eastAsia="zh-TW"/>
        </w:rPr>
        <w:t>توفره</w:t>
      </w:r>
      <w:r w:rsidRPr="009712DB">
        <w:rPr>
          <w:rFonts w:cs="Traditional Arabic"/>
          <w:sz w:val="20"/>
          <w:szCs w:val="30"/>
          <w:rtl/>
          <w:lang w:eastAsia="zh-TW"/>
        </w:rPr>
        <w:t xml:space="preserve"> المناطق الاستوائية </w:t>
      </w:r>
      <w:r>
        <w:rPr>
          <w:rFonts w:cs="Traditional Arabic" w:hint="cs"/>
          <w:sz w:val="20"/>
          <w:szCs w:val="30"/>
          <w:rtl/>
          <w:lang w:eastAsia="zh-TW"/>
        </w:rPr>
        <w:t>و</w:t>
      </w:r>
      <w:r w:rsidRPr="009712DB">
        <w:rPr>
          <w:rFonts w:cs="Traditional Arabic"/>
          <w:sz w:val="20"/>
          <w:szCs w:val="30"/>
          <w:rtl/>
          <w:lang w:eastAsia="zh-TW"/>
        </w:rPr>
        <w:t>الجبلية الأمريكية</w:t>
      </w:r>
      <w:r>
        <w:rPr>
          <w:rFonts w:cs="Traditional Arabic" w:hint="cs"/>
          <w:sz w:val="20"/>
          <w:szCs w:val="30"/>
          <w:rtl/>
          <w:lang w:eastAsia="zh-TW"/>
        </w:rPr>
        <w:t xml:space="preserve"> المتنوعة بيولوجياً</w:t>
      </w:r>
      <w:r w:rsidRPr="009712DB">
        <w:rPr>
          <w:rFonts w:cs="Traditional Arabic"/>
          <w:sz w:val="20"/>
          <w:szCs w:val="30"/>
          <w:rtl/>
          <w:lang w:eastAsia="zh-TW"/>
        </w:rPr>
        <w:t xml:space="preserve">، </w:t>
      </w:r>
      <w:r>
        <w:rPr>
          <w:rFonts w:cs="Traditional Arabic" w:hint="cs"/>
          <w:sz w:val="20"/>
          <w:szCs w:val="30"/>
          <w:rtl/>
          <w:lang w:eastAsia="zh-TW"/>
        </w:rPr>
        <w:t>التي تعد</w:t>
      </w:r>
      <w:r w:rsidRPr="009712DB">
        <w:rPr>
          <w:rFonts w:cs="Traditional Arabic"/>
          <w:sz w:val="20"/>
          <w:szCs w:val="30"/>
          <w:rtl/>
          <w:lang w:eastAsia="zh-TW"/>
        </w:rPr>
        <w:t xml:space="preserve"> مراكز </w:t>
      </w:r>
      <w:r>
        <w:rPr>
          <w:rFonts w:cs="Traditional Arabic" w:hint="cs"/>
          <w:sz w:val="20"/>
          <w:szCs w:val="30"/>
          <w:rtl/>
          <w:lang w:eastAsia="zh-TW"/>
        </w:rPr>
        <w:t>ال</w:t>
      </w:r>
      <w:r w:rsidRPr="009712DB">
        <w:rPr>
          <w:rFonts w:cs="Traditional Arabic"/>
          <w:sz w:val="20"/>
          <w:szCs w:val="30"/>
          <w:rtl/>
          <w:lang w:eastAsia="zh-TW"/>
        </w:rPr>
        <w:t xml:space="preserve">منشأ لكثير من النباتات </w:t>
      </w:r>
      <w:r>
        <w:rPr>
          <w:rFonts w:cs="Traditional Arabic" w:hint="cs"/>
          <w:sz w:val="20"/>
          <w:szCs w:val="30"/>
          <w:rtl/>
          <w:lang w:eastAsia="zh-TW"/>
        </w:rPr>
        <w:t>التي تستزرع محلياً</w:t>
      </w:r>
      <w:r w:rsidRPr="009712DB">
        <w:rPr>
          <w:rFonts w:cs="Traditional Arabic"/>
          <w:sz w:val="20"/>
          <w:szCs w:val="30"/>
          <w:rtl/>
          <w:lang w:eastAsia="zh-TW"/>
        </w:rPr>
        <w:t>، بما في ذلك المحاصيل والسلع الأساسية ذات الأهمية العالمية.</w:t>
      </w:r>
    </w:p>
    <w:p w14:paraId="304BEC35"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ألف 6-</w:t>
      </w:r>
      <w:r>
        <w:rPr>
          <w:rFonts w:cs="Traditional Arabic" w:hint="cs"/>
          <w:sz w:val="20"/>
          <w:szCs w:val="30"/>
          <w:rtl/>
          <w:lang w:eastAsia="zh-TW"/>
        </w:rPr>
        <w:tab/>
      </w:r>
      <w:r w:rsidRPr="000944D9">
        <w:rPr>
          <w:rFonts w:cs="Traditional Arabic"/>
          <w:b/>
          <w:bCs/>
          <w:sz w:val="20"/>
          <w:szCs w:val="30"/>
          <w:rtl/>
          <w:lang w:eastAsia="zh-TW"/>
        </w:rPr>
        <w:t>أمن المياه</w:t>
      </w:r>
      <w:r>
        <w:rPr>
          <w:rFonts w:cs="Traditional Arabic" w:hint="cs"/>
          <w:b/>
          <w:bCs/>
          <w:sz w:val="20"/>
          <w:szCs w:val="30"/>
          <w:rtl/>
          <w:lang w:eastAsia="zh-TW"/>
        </w:rPr>
        <w:t xml:space="preserve">: إن منطقة </w:t>
      </w:r>
      <w:proofErr w:type="spellStart"/>
      <w:r w:rsidRPr="000944D9">
        <w:rPr>
          <w:rFonts w:cs="Traditional Arabic"/>
          <w:b/>
          <w:bCs/>
          <w:sz w:val="20"/>
          <w:szCs w:val="30"/>
          <w:rtl/>
          <w:lang w:eastAsia="zh-TW"/>
        </w:rPr>
        <w:t>الأمريكت</w:t>
      </w:r>
      <w:r>
        <w:rPr>
          <w:rFonts w:cs="Traditional Arabic" w:hint="cs"/>
          <w:b/>
          <w:bCs/>
          <w:sz w:val="20"/>
          <w:szCs w:val="30"/>
          <w:rtl/>
          <w:lang w:eastAsia="zh-TW"/>
        </w:rPr>
        <w:t>ي</w:t>
      </w:r>
      <w:r w:rsidRPr="000944D9">
        <w:rPr>
          <w:rFonts w:cs="Traditional Arabic"/>
          <w:b/>
          <w:bCs/>
          <w:sz w:val="20"/>
          <w:szCs w:val="30"/>
          <w:rtl/>
          <w:lang w:eastAsia="zh-TW"/>
        </w:rPr>
        <w:t>ن</w:t>
      </w:r>
      <w:proofErr w:type="spellEnd"/>
      <w:r w:rsidRPr="000944D9">
        <w:rPr>
          <w:rFonts w:cs="Traditional Arabic"/>
          <w:b/>
          <w:bCs/>
          <w:sz w:val="20"/>
          <w:szCs w:val="30"/>
          <w:rtl/>
          <w:lang w:eastAsia="zh-TW"/>
        </w:rPr>
        <w:t xml:space="preserve"> غنية بموارد المياه العذبة؛ </w:t>
      </w:r>
      <w:r>
        <w:rPr>
          <w:rFonts w:cs="Traditional Arabic" w:hint="cs"/>
          <w:b/>
          <w:bCs/>
          <w:sz w:val="20"/>
          <w:szCs w:val="30"/>
          <w:rtl/>
          <w:lang w:eastAsia="zh-TW"/>
        </w:rPr>
        <w:t>غير</w:t>
      </w:r>
      <w:r w:rsidRPr="000944D9">
        <w:rPr>
          <w:rFonts w:cs="Traditional Arabic"/>
          <w:b/>
          <w:bCs/>
          <w:sz w:val="20"/>
          <w:szCs w:val="30"/>
          <w:rtl/>
          <w:lang w:eastAsia="zh-TW"/>
        </w:rPr>
        <w:t xml:space="preserve"> أن </w:t>
      </w:r>
      <w:r>
        <w:rPr>
          <w:rFonts w:cs="Traditional Arabic" w:hint="cs"/>
          <w:b/>
          <w:bCs/>
          <w:sz w:val="20"/>
          <w:szCs w:val="30"/>
          <w:rtl/>
          <w:lang w:eastAsia="zh-TW"/>
        </w:rPr>
        <w:t>ال</w:t>
      </w:r>
      <w:r w:rsidRPr="000944D9">
        <w:rPr>
          <w:rFonts w:cs="Traditional Arabic"/>
          <w:b/>
          <w:bCs/>
          <w:sz w:val="20"/>
          <w:szCs w:val="30"/>
          <w:rtl/>
          <w:lang w:eastAsia="zh-TW"/>
        </w:rPr>
        <w:t xml:space="preserve">إمدادات </w:t>
      </w:r>
      <w:r>
        <w:rPr>
          <w:rFonts w:cs="Traditional Arabic" w:hint="cs"/>
          <w:b/>
          <w:bCs/>
          <w:sz w:val="20"/>
          <w:szCs w:val="30"/>
          <w:rtl/>
          <w:lang w:eastAsia="zh-TW"/>
        </w:rPr>
        <w:t xml:space="preserve">من </w:t>
      </w:r>
      <w:r w:rsidRPr="000944D9">
        <w:rPr>
          <w:rFonts w:cs="Traditional Arabic"/>
          <w:b/>
          <w:bCs/>
          <w:sz w:val="20"/>
          <w:szCs w:val="30"/>
          <w:rtl/>
          <w:lang w:eastAsia="zh-TW"/>
        </w:rPr>
        <w:t>المياه تختلف اختلافا</w:t>
      </w:r>
      <w:r>
        <w:rPr>
          <w:rFonts w:cs="Traditional Arabic" w:hint="cs"/>
          <w:b/>
          <w:bCs/>
          <w:sz w:val="20"/>
          <w:szCs w:val="30"/>
          <w:rtl/>
          <w:lang w:eastAsia="zh-TW"/>
        </w:rPr>
        <w:t>ً</w:t>
      </w:r>
      <w:r w:rsidRPr="000944D9">
        <w:rPr>
          <w:rFonts w:cs="Traditional Arabic"/>
          <w:b/>
          <w:bCs/>
          <w:sz w:val="20"/>
          <w:szCs w:val="30"/>
          <w:rtl/>
          <w:lang w:eastAsia="zh-TW"/>
        </w:rPr>
        <w:t xml:space="preserve"> </w:t>
      </w:r>
      <w:r>
        <w:rPr>
          <w:rFonts w:cs="Traditional Arabic" w:hint="cs"/>
          <w:b/>
          <w:bCs/>
          <w:sz w:val="20"/>
          <w:szCs w:val="30"/>
          <w:rtl/>
          <w:lang w:eastAsia="zh-TW"/>
        </w:rPr>
        <w:t>كبيراً عبر</w:t>
      </w:r>
      <w:r w:rsidRPr="000944D9">
        <w:rPr>
          <w:rFonts w:cs="Traditional Arabic"/>
          <w:b/>
          <w:bCs/>
          <w:sz w:val="20"/>
          <w:szCs w:val="30"/>
          <w:rtl/>
          <w:lang w:eastAsia="zh-TW"/>
        </w:rPr>
        <w:t xml:space="preserve"> المناطق دون الإقليمية، و</w:t>
      </w:r>
      <w:r>
        <w:rPr>
          <w:rFonts w:cs="Traditional Arabic" w:hint="cs"/>
          <w:b/>
          <w:bCs/>
          <w:sz w:val="20"/>
          <w:szCs w:val="30"/>
          <w:rtl/>
          <w:lang w:eastAsia="zh-TW"/>
        </w:rPr>
        <w:t>ي</w:t>
      </w:r>
      <w:r w:rsidRPr="000944D9">
        <w:rPr>
          <w:rFonts w:cs="Traditional Arabic"/>
          <w:b/>
          <w:bCs/>
          <w:sz w:val="20"/>
          <w:szCs w:val="30"/>
          <w:rtl/>
          <w:lang w:eastAsia="zh-TW"/>
        </w:rPr>
        <w:t>تناقص نصيب الفرد</w:t>
      </w:r>
      <w:r>
        <w:rPr>
          <w:rFonts w:cs="Traditional Arabic" w:hint="cs"/>
          <w:b/>
          <w:bCs/>
          <w:sz w:val="20"/>
          <w:szCs w:val="30"/>
          <w:rtl/>
          <w:lang w:eastAsia="zh-TW"/>
        </w:rPr>
        <w:t xml:space="preserve"> منها</w:t>
      </w:r>
      <w:r w:rsidRPr="000944D9">
        <w:rPr>
          <w:rFonts w:cs="Traditional Arabic"/>
          <w:b/>
          <w:bCs/>
          <w:sz w:val="20"/>
          <w:szCs w:val="30"/>
          <w:rtl/>
          <w:lang w:eastAsia="zh-TW"/>
        </w:rPr>
        <w:t xml:space="preserve">، </w:t>
      </w:r>
      <w:r>
        <w:rPr>
          <w:rFonts w:cs="Traditional Arabic" w:hint="cs"/>
          <w:b/>
          <w:bCs/>
          <w:sz w:val="20"/>
          <w:szCs w:val="30"/>
          <w:rtl/>
          <w:lang w:eastAsia="zh-TW"/>
        </w:rPr>
        <w:t>وتتفشى ظاهرة الاستخدام غير المستدام</w:t>
      </w:r>
      <w:r w:rsidRPr="000944D9">
        <w:rPr>
          <w:rFonts w:cs="Traditional Arabic"/>
          <w:b/>
          <w:bCs/>
          <w:sz w:val="20"/>
          <w:szCs w:val="30"/>
          <w:rtl/>
          <w:lang w:eastAsia="zh-TW"/>
        </w:rPr>
        <w:t xml:space="preserve"> للمياه </w:t>
      </w:r>
      <w:r>
        <w:rPr>
          <w:rFonts w:cs="Traditional Arabic" w:hint="cs"/>
          <w:b/>
          <w:bCs/>
          <w:sz w:val="20"/>
          <w:szCs w:val="30"/>
          <w:rtl/>
          <w:lang w:eastAsia="zh-TW"/>
        </w:rPr>
        <w:t>السطحية و</w:t>
      </w:r>
      <w:r w:rsidRPr="000944D9">
        <w:rPr>
          <w:rFonts w:cs="Traditional Arabic"/>
          <w:b/>
          <w:bCs/>
          <w:sz w:val="20"/>
          <w:szCs w:val="30"/>
          <w:rtl/>
          <w:lang w:eastAsia="zh-TW"/>
        </w:rPr>
        <w:t xml:space="preserve">الجوفية في </w:t>
      </w:r>
      <w:r>
        <w:rPr>
          <w:rFonts w:cs="Traditional Arabic" w:hint="cs"/>
          <w:b/>
          <w:bCs/>
          <w:sz w:val="20"/>
          <w:szCs w:val="30"/>
          <w:rtl/>
          <w:lang w:eastAsia="zh-TW"/>
        </w:rPr>
        <w:t xml:space="preserve">كثير من </w:t>
      </w:r>
      <w:r w:rsidRPr="000944D9">
        <w:rPr>
          <w:rFonts w:cs="Traditional Arabic"/>
          <w:b/>
          <w:bCs/>
          <w:sz w:val="20"/>
          <w:szCs w:val="30"/>
          <w:rtl/>
          <w:lang w:eastAsia="zh-TW"/>
        </w:rPr>
        <w:t xml:space="preserve">أنحاء </w:t>
      </w:r>
      <w:r>
        <w:rPr>
          <w:rFonts w:cs="Traditional Arabic" w:hint="cs"/>
          <w:b/>
          <w:bCs/>
          <w:sz w:val="20"/>
          <w:szCs w:val="30"/>
          <w:rtl/>
          <w:lang w:eastAsia="zh-TW"/>
        </w:rPr>
        <w:t>المنطقة</w:t>
      </w:r>
      <w:r w:rsidRPr="000944D9">
        <w:rPr>
          <w:rFonts w:cs="Traditional Arabic"/>
          <w:b/>
          <w:bCs/>
          <w:sz w:val="20"/>
          <w:szCs w:val="30"/>
          <w:rtl/>
          <w:lang w:eastAsia="zh-TW"/>
        </w:rPr>
        <w:t xml:space="preserve">. وعلاوة على ذلك، </w:t>
      </w:r>
      <w:r>
        <w:rPr>
          <w:rFonts w:cs="Traditional Arabic" w:hint="cs"/>
          <w:b/>
          <w:bCs/>
          <w:sz w:val="20"/>
          <w:szCs w:val="30"/>
          <w:rtl/>
          <w:lang w:eastAsia="zh-TW"/>
        </w:rPr>
        <w:t>فإن</w:t>
      </w:r>
      <w:r w:rsidRPr="000944D9">
        <w:rPr>
          <w:rFonts w:cs="Traditional Arabic"/>
          <w:b/>
          <w:bCs/>
          <w:sz w:val="20"/>
          <w:szCs w:val="30"/>
          <w:rtl/>
          <w:lang w:eastAsia="zh-TW"/>
        </w:rPr>
        <w:t xml:space="preserve"> الاتجاهات في نوعية المياه</w:t>
      </w:r>
      <w:r>
        <w:rPr>
          <w:rFonts w:cs="Traditional Arabic" w:hint="cs"/>
          <w:b/>
          <w:bCs/>
          <w:sz w:val="20"/>
          <w:szCs w:val="30"/>
          <w:rtl/>
          <w:lang w:eastAsia="zh-TW"/>
        </w:rPr>
        <w:t xml:space="preserve"> آخذة في الانخفاض</w:t>
      </w:r>
      <w:r w:rsidRPr="000944D9">
        <w:rPr>
          <w:rFonts w:cs="Traditional Arabic"/>
          <w:b/>
          <w:bCs/>
          <w:sz w:val="20"/>
          <w:szCs w:val="30"/>
          <w:rtl/>
          <w:lang w:eastAsia="zh-TW"/>
        </w:rPr>
        <w:t xml:space="preserve"> </w:t>
      </w:r>
      <w:r>
        <w:rPr>
          <w:rFonts w:cs="Traditional Arabic" w:hint="cs"/>
          <w:b/>
          <w:bCs/>
          <w:sz w:val="20"/>
          <w:szCs w:val="30"/>
          <w:rtl/>
          <w:lang w:eastAsia="zh-TW"/>
        </w:rPr>
        <w:t>في</w:t>
      </w:r>
      <w:r w:rsidRPr="000944D9">
        <w:rPr>
          <w:rFonts w:cs="Traditional Arabic"/>
          <w:b/>
          <w:bCs/>
          <w:sz w:val="20"/>
          <w:szCs w:val="30"/>
          <w:rtl/>
          <w:lang w:eastAsia="zh-TW"/>
        </w:rPr>
        <w:t xml:space="preserve"> معظم </w:t>
      </w:r>
      <w:proofErr w:type="spellStart"/>
      <w:r w:rsidRPr="000944D9">
        <w:rPr>
          <w:rFonts w:cs="Traditional Arabic"/>
          <w:b/>
          <w:bCs/>
          <w:sz w:val="20"/>
          <w:szCs w:val="30"/>
          <w:rtl/>
          <w:lang w:eastAsia="zh-TW"/>
        </w:rPr>
        <w:t>مستجمعات</w:t>
      </w:r>
      <w:proofErr w:type="spellEnd"/>
      <w:r w:rsidRPr="000944D9">
        <w:rPr>
          <w:rFonts w:cs="Traditional Arabic"/>
          <w:b/>
          <w:bCs/>
          <w:sz w:val="20"/>
          <w:szCs w:val="30"/>
          <w:rtl/>
          <w:lang w:eastAsia="zh-TW"/>
        </w:rPr>
        <w:t xml:space="preserve"> المياه والمناطق الساحلية، ويتزايد الاعتماد على </w:t>
      </w:r>
      <w:r>
        <w:rPr>
          <w:rFonts w:cs="Traditional Arabic" w:hint="cs"/>
          <w:b/>
          <w:bCs/>
          <w:sz w:val="20"/>
          <w:szCs w:val="30"/>
          <w:rtl/>
          <w:lang w:eastAsia="zh-TW"/>
        </w:rPr>
        <w:t>الهياكل الأساسية</w:t>
      </w:r>
      <w:r w:rsidRPr="000944D9">
        <w:rPr>
          <w:rFonts w:cs="Traditional Arabic"/>
          <w:b/>
          <w:bCs/>
          <w:sz w:val="20"/>
          <w:szCs w:val="30"/>
          <w:rtl/>
          <w:lang w:eastAsia="zh-TW"/>
        </w:rPr>
        <w:t xml:space="preserve"> لتوفير المياه</w:t>
      </w:r>
      <w:r>
        <w:rPr>
          <w:rFonts w:cs="Traditional Arabic" w:hint="cs"/>
          <w:b/>
          <w:bCs/>
          <w:sz w:val="20"/>
          <w:szCs w:val="30"/>
          <w:rtl/>
          <w:lang w:eastAsia="zh-TW"/>
        </w:rPr>
        <w:t xml:space="preserve">- </w:t>
      </w:r>
      <w:r>
        <w:rPr>
          <w:rFonts w:cs="Traditional Arabic" w:hint="cs"/>
          <w:sz w:val="20"/>
          <w:szCs w:val="30"/>
          <w:rtl/>
          <w:lang w:eastAsia="zh-TW"/>
        </w:rPr>
        <w:t>و</w:t>
      </w:r>
      <w:r w:rsidRPr="009712DB">
        <w:rPr>
          <w:rFonts w:cs="Traditional Arabic"/>
          <w:sz w:val="20"/>
          <w:szCs w:val="30"/>
          <w:rtl/>
          <w:lang w:eastAsia="zh-TW"/>
        </w:rPr>
        <w:t>على الرغم من وفرة</w:t>
      </w:r>
      <w:r>
        <w:rPr>
          <w:rFonts w:cs="Traditional Arabic" w:hint="cs"/>
          <w:sz w:val="20"/>
          <w:szCs w:val="30"/>
          <w:rtl/>
          <w:lang w:eastAsia="zh-TW"/>
        </w:rPr>
        <w:t xml:space="preserve"> </w:t>
      </w:r>
      <w:r w:rsidRPr="009712DB">
        <w:rPr>
          <w:rFonts w:cs="Traditional Arabic"/>
          <w:sz w:val="20"/>
          <w:szCs w:val="30"/>
          <w:rtl/>
          <w:lang w:eastAsia="zh-TW"/>
        </w:rPr>
        <w:t>المياه العذبة</w:t>
      </w:r>
      <w:r>
        <w:rPr>
          <w:rFonts w:cs="Traditional Arabic" w:hint="cs"/>
          <w:sz w:val="20"/>
          <w:szCs w:val="30"/>
          <w:rtl/>
          <w:lang w:eastAsia="zh-TW"/>
        </w:rPr>
        <w:t>، يمكن أن تكون الإمدادات منها</w:t>
      </w:r>
      <w:r w:rsidRPr="009712DB">
        <w:rPr>
          <w:rFonts w:cs="Traditional Arabic"/>
          <w:sz w:val="20"/>
          <w:szCs w:val="30"/>
          <w:rtl/>
          <w:lang w:eastAsia="zh-TW"/>
        </w:rPr>
        <w:t xml:space="preserve"> </w:t>
      </w:r>
      <w:r>
        <w:rPr>
          <w:rFonts w:cs="Traditional Arabic" w:hint="cs"/>
          <w:sz w:val="20"/>
          <w:szCs w:val="30"/>
          <w:rtl/>
          <w:lang w:eastAsia="zh-TW"/>
        </w:rPr>
        <w:t>شحيحة على الصعيد ال</w:t>
      </w:r>
      <w:r w:rsidRPr="009712DB">
        <w:rPr>
          <w:rFonts w:cs="Traditional Arabic"/>
          <w:sz w:val="20"/>
          <w:szCs w:val="30"/>
          <w:rtl/>
          <w:lang w:eastAsia="zh-TW"/>
        </w:rPr>
        <w:t xml:space="preserve">محلي. وهذا </w:t>
      </w:r>
      <w:r>
        <w:rPr>
          <w:rFonts w:cs="Traditional Arabic" w:hint="cs"/>
          <w:sz w:val="20"/>
          <w:szCs w:val="30"/>
          <w:rtl/>
          <w:lang w:eastAsia="zh-TW"/>
        </w:rPr>
        <w:t xml:space="preserve">التفاوت في مدى </w:t>
      </w:r>
      <w:r w:rsidRPr="009712DB">
        <w:rPr>
          <w:rFonts w:cs="Traditional Arabic"/>
          <w:sz w:val="20"/>
          <w:szCs w:val="30"/>
          <w:rtl/>
          <w:lang w:eastAsia="zh-TW"/>
        </w:rPr>
        <w:t>التوافر، مقترنا</w:t>
      </w:r>
      <w:r>
        <w:rPr>
          <w:rFonts w:cs="Traditional Arabic" w:hint="cs"/>
          <w:sz w:val="20"/>
          <w:szCs w:val="30"/>
          <w:rtl/>
          <w:lang w:eastAsia="zh-TW"/>
        </w:rPr>
        <w:t>ً</w:t>
      </w:r>
      <w:r w:rsidRPr="009712DB">
        <w:rPr>
          <w:rFonts w:cs="Traditional Arabic"/>
          <w:sz w:val="20"/>
          <w:szCs w:val="30"/>
          <w:rtl/>
          <w:lang w:eastAsia="zh-TW"/>
        </w:rPr>
        <w:t xml:space="preserve"> بالتوزيع </w:t>
      </w:r>
      <w:r>
        <w:rPr>
          <w:rFonts w:cs="Traditional Arabic" w:hint="cs"/>
          <w:sz w:val="20"/>
          <w:szCs w:val="30"/>
          <w:rtl/>
          <w:lang w:eastAsia="zh-TW"/>
        </w:rPr>
        <w:t xml:space="preserve">غير السليم </w:t>
      </w:r>
      <w:r w:rsidRPr="009712DB">
        <w:rPr>
          <w:rFonts w:cs="Traditional Arabic"/>
          <w:sz w:val="20"/>
          <w:szCs w:val="30"/>
          <w:rtl/>
          <w:lang w:eastAsia="zh-TW"/>
        </w:rPr>
        <w:t>والهياكل الأساسية</w:t>
      </w:r>
      <w:r>
        <w:rPr>
          <w:rFonts w:cs="Traditional Arabic" w:hint="cs"/>
          <w:sz w:val="20"/>
          <w:szCs w:val="30"/>
          <w:rtl/>
          <w:lang w:eastAsia="zh-TW"/>
        </w:rPr>
        <w:t xml:space="preserve"> غير الكافية</w:t>
      </w:r>
      <w:r w:rsidRPr="009712DB">
        <w:rPr>
          <w:rFonts w:cs="Traditional Arabic"/>
          <w:sz w:val="20"/>
          <w:szCs w:val="30"/>
          <w:rtl/>
          <w:lang w:eastAsia="zh-TW"/>
        </w:rPr>
        <w:t xml:space="preserve"> لمعالجة النفايات، يجعل أمن المياه مشكلة لأكثر من نصف سكان </w:t>
      </w:r>
      <w:proofErr w:type="spellStart"/>
      <w:r>
        <w:rPr>
          <w:rFonts w:cs="Traditional Arabic" w:hint="cs"/>
          <w:sz w:val="20"/>
          <w:szCs w:val="30"/>
          <w:rtl/>
          <w:lang w:eastAsia="zh-TW"/>
        </w:rPr>
        <w:t>الأمريكتين</w:t>
      </w:r>
      <w:proofErr w:type="spellEnd"/>
      <w:r w:rsidRPr="009712DB">
        <w:rPr>
          <w:rFonts w:cs="Traditional Arabic"/>
          <w:sz w:val="20"/>
          <w:szCs w:val="30"/>
          <w:rtl/>
          <w:lang w:eastAsia="zh-TW"/>
        </w:rPr>
        <w:t>، مما يقلل إمكانية الحصول على مياه عذبة</w:t>
      </w:r>
      <w:r>
        <w:rPr>
          <w:rFonts w:cs="Traditional Arabic" w:hint="cs"/>
          <w:sz w:val="20"/>
          <w:szCs w:val="30"/>
          <w:rtl/>
          <w:lang w:eastAsia="zh-TW"/>
        </w:rPr>
        <w:t xml:space="preserve"> عالية النوعية بك</w:t>
      </w:r>
      <w:r w:rsidRPr="009712DB">
        <w:rPr>
          <w:rFonts w:cs="Traditional Arabic"/>
          <w:sz w:val="20"/>
          <w:szCs w:val="30"/>
          <w:rtl/>
          <w:lang w:eastAsia="zh-TW"/>
        </w:rPr>
        <w:t>مي</w:t>
      </w:r>
      <w:r>
        <w:rPr>
          <w:rFonts w:cs="Traditional Arabic" w:hint="cs"/>
          <w:sz w:val="20"/>
          <w:szCs w:val="30"/>
          <w:rtl/>
          <w:lang w:eastAsia="zh-TW"/>
        </w:rPr>
        <w:t xml:space="preserve">ات كافية وبشكل </w:t>
      </w:r>
      <w:r w:rsidRPr="009712DB">
        <w:rPr>
          <w:rFonts w:cs="Traditional Arabic"/>
          <w:sz w:val="20"/>
          <w:szCs w:val="30"/>
          <w:rtl/>
          <w:lang w:eastAsia="zh-TW"/>
        </w:rPr>
        <w:t>موثوق، مع ما يترتب على ذلك من آثار على صحة الإنسان.</w:t>
      </w:r>
    </w:p>
    <w:p w14:paraId="6BB178C7" w14:textId="7ACE0CF8"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ألف 7-</w:t>
      </w:r>
      <w:r>
        <w:rPr>
          <w:rFonts w:cs="Traditional Arabic" w:hint="cs"/>
          <w:sz w:val="20"/>
          <w:szCs w:val="30"/>
          <w:rtl/>
          <w:lang w:eastAsia="zh-TW"/>
        </w:rPr>
        <w:tab/>
      </w:r>
      <w:r w:rsidRPr="000944D9">
        <w:rPr>
          <w:rFonts w:cs="Traditional Arabic"/>
          <w:b/>
          <w:bCs/>
          <w:sz w:val="20"/>
          <w:szCs w:val="30"/>
          <w:rtl/>
          <w:lang w:eastAsia="zh-TW"/>
        </w:rPr>
        <w:t>أمن الطاقة</w:t>
      </w:r>
      <w:r>
        <w:rPr>
          <w:rFonts w:cs="Traditional Arabic" w:hint="cs"/>
          <w:b/>
          <w:bCs/>
          <w:sz w:val="20"/>
          <w:szCs w:val="30"/>
          <w:rtl/>
          <w:lang w:eastAsia="zh-TW"/>
        </w:rPr>
        <w:t>:</w:t>
      </w:r>
      <w:r w:rsidRPr="000944D9">
        <w:rPr>
          <w:rFonts w:cs="Traditional Arabic"/>
          <w:b/>
          <w:bCs/>
          <w:sz w:val="20"/>
          <w:szCs w:val="30"/>
          <w:rtl/>
          <w:lang w:eastAsia="zh-TW"/>
        </w:rPr>
        <w:t xml:space="preserve"> زادت الطاقة </w:t>
      </w:r>
      <w:r>
        <w:rPr>
          <w:rFonts w:cs="Traditional Arabic" w:hint="cs"/>
          <w:b/>
          <w:bCs/>
          <w:sz w:val="20"/>
          <w:szCs w:val="30"/>
          <w:rtl/>
          <w:lang w:eastAsia="zh-TW"/>
        </w:rPr>
        <w:t xml:space="preserve">المستمدة </w:t>
      </w:r>
      <w:r w:rsidRPr="000944D9">
        <w:rPr>
          <w:rFonts w:cs="Traditional Arabic"/>
          <w:b/>
          <w:bCs/>
          <w:sz w:val="20"/>
          <w:szCs w:val="30"/>
          <w:rtl/>
          <w:lang w:eastAsia="zh-TW"/>
        </w:rPr>
        <w:t xml:space="preserve">من المصادر </w:t>
      </w:r>
      <w:r>
        <w:rPr>
          <w:rFonts w:cs="Traditional Arabic" w:hint="cs"/>
          <w:b/>
          <w:bCs/>
          <w:sz w:val="20"/>
          <w:szCs w:val="30"/>
          <w:rtl/>
          <w:lang w:eastAsia="zh-TW"/>
        </w:rPr>
        <w:t xml:space="preserve">القائمة على </w:t>
      </w:r>
      <w:r w:rsidRPr="000944D9">
        <w:rPr>
          <w:rFonts w:cs="Traditional Arabic"/>
          <w:b/>
          <w:bCs/>
          <w:sz w:val="20"/>
          <w:szCs w:val="30"/>
          <w:rtl/>
          <w:lang w:eastAsia="zh-TW"/>
        </w:rPr>
        <w:t>الطبيعية، بما في ذلك الوقود الحيوي</w:t>
      </w:r>
      <w:r>
        <w:rPr>
          <w:rFonts w:cs="Traditional Arabic" w:hint="cs"/>
          <w:b/>
          <w:bCs/>
          <w:sz w:val="20"/>
          <w:szCs w:val="30"/>
          <w:rtl/>
          <w:lang w:eastAsia="zh-TW"/>
        </w:rPr>
        <w:t xml:space="preserve"> من المنتجات</w:t>
      </w:r>
      <w:r w:rsidRPr="000944D9">
        <w:rPr>
          <w:rFonts w:cs="Traditional Arabic"/>
          <w:b/>
          <w:bCs/>
          <w:sz w:val="20"/>
          <w:szCs w:val="30"/>
          <w:rtl/>
          <w:lang w:eastAsia="zh-TW"/>
        </w:rPr>
        <w:t xml:space="preserve"> المزروع</w:t>
      </w:r>
      <w:r>
        <w:rPr>
          <w:rFonts w:cs="Traditional Arabic" w:hint="cs"/>
          <w:b/>
          <w:bCs/>
          <w:sz w:val="20"/>
          <w:szCs w:val="30"/>
          <w:rtl/>
          <w:lang w:eastAsia="zh-TW"/>
        </w:rPr>
        <w:t>ة</w:t>
      </w:r>
      <w:r w:rsidRPr="000944D9">
        <w:rPr>
          <w:rFonts w:cs="Traditional Arabic"/>
          <w:b/>
          <w:bCs/>
          <w:sz w:val="20"/>
          <w:szCs w:val="30"/>
          <w:rtl/>
          <w:lang w:eastAsia="zh-TW"/>
        </w:rPr>
        <w:t xml:space="preserve"> والطاقة </w:t>
      </w:r>
      <w:proofErr w:type="spellStart"/>
      <w:r w:rsidRPr="000944D9">
        <w:rPr>
          <w:rFonts w:cs="Traditional Arabic"/>
          <w:b/>
          <w:bCs/>
          <w:sz w:val="20"/>
          <w:szCs w:val="30"/>
          <w:rtl/>
          <w:lang w:eastAsia="zh-TW"/>
        </w:rPr>
        <w:t>الكهرمائية</w:t>
      </w:r>
      <w:proofErr w:type="spellEnd"/>
      <w:r w:rsidRPr="000944D9">
        <w:rPr>
          <w:rFonts w:cs="Traditional Arabic"/>
          <w:b/>
          <w:bCs/>
          <w:sz w:val="20"/>
          <w:szCs w:val="30"/>
          <w:rtl/>
          <w:lang w:eastAsia="zh-TW"/>
        </w:rPr>
        <w:t xml:space="preserve"> في جميع المناطق دون الإقليمية</w:t>
      </w:r>
      <w:r>
        <w:rPr>
          <w:rFonts w:cs="Traditional Arabic" w:hint="cs"/>
          <w:b/>
          <w:bCs/>
          <w:sz w:val="20"/>
          <w:szCs w:val="30"/>
          <w:rtl/>
          <w:lang w:eastAsia="zh-TW"/>
        </w:rPr>
        <w:t xml:space="preserve"> </w:t>
      </w:r>
      <w:proofErr w:type="spellStart"/>
      <w:r>
        <w:rPr>
          <w:rFonts w:cs="Traditional Arabic" w:hint="cs"/>
          <w:b/>
          <w:bCs/>
          <w:sz w:val="20"/>
          <w:szCs w:val="30"/>
          <w:rtl/>
          <w:lang w:eastAsia="zh-TW"/>
        </w:rPr>
        <w:t>للأمريكتين</w:t>
      </w:r>
      <w:proofErr w:type="spellEnd"/>
      <w:r w:rsidRPr="000944D9">
        <w:rPr>
          <w:rFonts w:cs="Traditional Arabic"/>
          <w:b/>
          <w:bCs/>
          <w:sz w:val="20"/>
          <w:szCs w:val="30"/>
          <w:rtl/>
          <w:lang w:eastAsia="zh-TW"/>
        </w:rPr>
        <w:t>. ومع ذلك، قد يتنافس إنتاج الطاقة الحيوية</w:t>
      </w:r>
      <w:r>
        <w:rPr>
          <w:rFonts w:cs="Traditional Arabic" w:hint="cs"/>
          <w:b/>
          <w:bCs/>
          <w:sz w:val="20"/>
          <w:szCs w:val="30"/>
          <w:rtl/>
          <w:lang w:eastAsia="zh-TW"/>
        </w:rPr>
        <w:t>،</w:t>
      </w:r>
      <w:r w:rsidRPr="000944D9">
        <w:rPr>
          <w:rFonts w:cs="Traditional Arabic"/>
          <w:b/>
          <w:bCs/>
          <w:sz w:val="20"/>
          <w:szCs w:val="30"/>
          <w:rtl/>
          <w:lang w:eastAsia="zh-TW"/>
        </w:rPr>
        <w:t xml:space="preserve"> على الصعيد المحلي، مع إنتاج </w:t>
      </w:r>
      <w:r>
        <w:rPr>
          <w:rFonts w:cs="Traditional Arabic" w:hint="cs"/>
          <w:b/>
          <w:bCs/>
          <w:sz w:val="20"/>
          <w:szCs w:val="30"/>
          <w:rtl/>
          <w:lang w:eastAsia="zh-TW"/>
        </w:rPr>
        <w:t>الغذاء</w:t>
      </w:r>
      <w:r w:rsidRPr="000944D9">
        <w:rPr>
          <w:rFonts w:cs="Traditional Arabic"/>
          <w:b/>
          <w:bCs/>
          <w:sz w:val="20"/>
          <w:szCs w:val="30"/>
          <w:rtl/>
          <w:lang w:eastAsia="zh-TW"/>
        </w:rPr>
        <w:t xml:space="preserve"> والنباتات الطبيعية، وقد </w:t>
      </w:r>
      <w:r>
        <w:rPr>
          <w:rFonts w:cs="Traditional Arabic" w:hint="cs"/>
          <w:b/>
          <w:bCs/>
          <w:sz w:val="20"/>
          <w:szCs w:val="30"/>
          <w:rtl/>
          <w:lang w:eastAsia="zh-TW"/>
        </w:rPr>
        <w:lastRenderedPageBreak/>
        <w:t>ت</w:t>
      </w:r>
      <w:r w:rsidRPr="000944D9">
        <w:rPr>
          <w:rFonts w:cs="Traditional Arabic"/>
          <w:b/>
          <w:bCs/>
          <w:sz w:val="20"/>
          <w:szCs w:val="30"/>
          <w:rtl/>
          <w:lang w:eastAsia="zh-TW"/>
        </w:rPr>
        <w:t xml:space="preserve">كون له </w:t>
      </w:r>
      <w:r>
        <w:rPr>
          <w:rFonts w:cs="Traditional Arabic" w:hint="cs"/>
          <w:b/>
          <w:bCs/>
          <w:sz w:val="20"/>
          <w:szCs w:val="30"/>
          <w:rtl/>
          <w:lang w:eastAsia="zh-TW"/>
        </w:rPr>
        <w:t>عواقب</w:t>
      </w:r>
      <w:r w:rsidRPr="000944D9">
        <w:rPr>
          <w:rFonts w:cs="Traditional Arabic"/>
          <w:b/>
          <w:bCs/>
          <w:sz w:val="20"/>
          <w:szCs w:val="30"/>
          <w:rtl/>
          <w:lang w:eastAsia="zh-TW"/>
        </w:rPr>
        <w:t xml:space="preserve"> </w:t>
      </w:r>
      <w:r>
        <w:rPr>
          <w:rFonts w:cs="Traditional Arabic" w:hint="cs"/>
          <w:b/>
          <w:bCs/>
          <w:sz w:val="20"/>
          <w:szCs w:val="30"/>
          <w:rtl/>
          <w:lang w:eastAsia="zh-TW"/>
        </w:rPr>
        <w:t>اجتماعية واقتصادية وإيكولوجية</w:t>
      </w:r>
      <w:r w:rsidR="001A3D19">
        <w:rPr>
          <w:rFonts w:cs="Traditional Arabic" w:hint="cs"/>
          <w:b/>
          <w:bCs/>
          <w:sz w:val="20"/>
          <w:szCs w:val="30"/>
          <w:rtl/>
          <w:lang w:eastAsia="zh-TW"/>
        </w:rPr>
        <w:t>-</w:t>
      </w:r>
      <w:r>
        <w:rPr>
          <w:rFonts w:cs="Traditional Arabic" w:hint="cs"/>
          <w:b/>
          <w:bCs/>
          <w:sz w:val="20"/>
          <w:szCs w:val="30"/>
          <w:rtl/>
          <w:lang w:eastAsia="zh-TW"/>
        </w:rPr>
        <w:t xml:space="preserve"> </w:t>
      </w:r>
      <w:r>
        <w:rPr>
          <w:rFonts w:cs="Traditional Arabic" w:hint="cs"/>
          <w:sz w:val="20"/>
          <w:szCs w:val="30"/>
          <w:rtl/>
          <w:lang w:eastAsia="zh-TW"/>
        </w:rPr>
        <w:t>و</w:t>
      </w:r>
      <w:r w:rsidRPr="009712DB">
        <w:rPr>
          <w:rFonts w:cs="Traditional Arabic"/>
          <w:sz w:val="20"/>
          <w:szCs w:val="30"/>
          <w:rtl/>
          <w:lang w:eastAsia="zh-TW"/>
        </w:rPr>
        <w:t xml:space="preserve">تؤدي الزيادات في إنتاج الطاقة </w:t>
      </w:r>
      <w:proofErr w:type="spellStart"/>
      <w:r w:rsidRPr="009712DB">
        <w:rPr>
          <w:rFonts w:cs="Traditional Arabic"/>
          <w:sz w:val="20"/>
          <w:szCs w:val="30"/>
          <w:rtl/>
          <w:lang w:eastAsia="zh-TW"/>
        </w:rPr>
        <w:t>الكهرمائية</w:t>
      </w:r>
      <w:proofErr w:type="spellEnd"/>
      <w:r w:rsidRPr="009712DB">
        <w:rPr>
          <w:rFonts w:cs="Traditional Arabic"/>
          <w:sz w:val="20"/>
          <w:szCs w:val="30"/>
          <w:rtl/>
          <w:lang w:eastAsia="zh-TW"/>
        </w:rPr>
        <w:t xml:space="preserve"> إلى </w:t>
      </w:r>
      <w:r>
        <w:rPr>
          <w:rFonts w:cs="Traditional Arabic" w:hint="cs"/>
          <w:sz w:val="20"/>
          <w:szCs w:val="30"/>
          <w:rtl/>
          <w:lang w:eastAsia="zh-TW"/>
        </w:rPr>
        <w:t xml:space="preserve">إحداث </w:t>
      </w:r>
      <w:r w:rsidRPr="009712DB">
        <w:rPr>
          <w:rFonts w:cs="Traditional Arabic"/>
          <w:sz w:val="20"/>
          <w:szCs w:val="30"/>
          <w:rtl/>
          <w:lang w:eastAsia="zh-TW"/>
        </w:rPr>
        <w:t xml:space="preserve">تغيير </w:t>
      </w:r>
      <w:r>
        <w:rPr>
          <w:rFonts w:cs="Traditional Arabic" w:hint="cs"/>
          <w:sz w:val="20"/>
          <w:szCs w:val="30"/>
          <w:rtl/>
          <w:lang w:eastAsia="zh-TW"/>
        </w:rPr>
        <w:t xml:space="preserve">في </w:t>
      </w:r>
      <w:proofErr w:type="spellStart"/>
      <w:r w:rsidRPr="009712DB">
        <w:rPr>
          <w:rFonts w:cs="Traditional Arabic"/>
          <w:sz w:val="20"/>
          <w:szCs w:val="30"/>
          <w:rtl/>
          <w:lang w:eastAsia="zh-TW"/>
        </w:rPr>
        <w:t>مستجمعات</w:t>
      </w:r>
      <w:proofErr w:type="spellEnd"/>
      <w:r w:rsidRPr="009712DB">
        <w:rPr>
          <w:rFonts w:cs="Traditional Arabic"/>
          <w:sz w:val="20"/>
          <w:szCs w:val="30"/>
          <w:rtl/>
          <w:lang w:eastAsia="zh-TW"/>
        </w:rPr>
        <w:t xml:space="preserve"> المياه، مع ما يترتب على ذلك من </w:t>
      </w:r>
      <w:r>
        <w:rPr>
          <w:rFonts w:cs="Traditional Arabic" w:hint="cs"/>
          <w:sz w:val="20"/>
          <w:szCs w:val="30"/>
          <w:rtl/>
          <w:lang w:eastAsia="zh-TW"/>
        </w:rPr>
        <w:t>عواقب</w:t>
      </w:r>
      <w:r w:rsidRPr="009712DB">
        <w:rPr>
          <w:rFonts w:cs="Traditional Arabic"/>
          <w:sz w:val="20"/>
          <w:szCs w:val="30"/>
          <w:rtl/>
          <w:lang w:eastAsia="zh-TW"/>
        </w:rPr>
        <w:t xml:space="preserve"> </w:t>
      </w:r>
      <w:r>
        <w:rPr>
          <w:rFonts w:cs="Traditional Arabic" w:hint="cs"/>
          <w:sz w:val="20"/>
          <w:szCs w:val="30"/>
          <w:rtl/>
          <w:lang w:eastAsia="zh-TW"/>
        </w:rPr>
        <w:t xml:space="preserve">محتملة </w:t>
      </w:r>
      <w:r w:rsidRPr="009712DB">
        <w:rPr>
          <w:rFonts w:cs="Traditional Arabic"/>
          <w:sz w:val="20"/>
          <w:szCs w:val="30"/>
          <w:rtl/>
          <w:lang w:eastAsia="zh-TW"/>
        </w:rPr>
        <w:t>على التنوع البيولوجي المائي، و</w:t>
      </w:r>
      <w:r>
        <w:rPr>
          <w:rFonts w:cs="Traditional Arabic" w:hint="cs"/>
          <w:sz w:val="20"/>
          <w:szCs w:val="30"/>
          <w:rtl/>
          <w:lang w:eastAsia="zh-TW"/>
        </w:rPr>
        <w:t>نزوح</w:t>
      </w:r>
      <w:r w:rsidRPr="009712DB">
        <w:rPr>
          <w:rFonts w:cs="Traditional Arabic"/>
          <w:sz w:val="20"/>
          <w:szCs w:val="30"/>
          <w:rtl/>
          <w:lang w:eastAsia="zh-TW"/>
        </w:rPr>
        <w:t xml:space="preserve"> السكان، والاستخدامات البديلة </w:t>
      </w:r>
      <w:r>
        <w:rPr>
          <w:rFonts w:cs="Traditional Arabic" w:hint="cs"/>
          <w:sz w:val="20"/>
          <w:szCs w:val="30"/>
          <w:rtl/>
          <w:lang w:eastAsia="zh-TW"/>
        </w:rPr>
        <w:t>لمناطق اليابسة</w:t>
      </w:r>
      <w:r w:rsidRPr="009712DB">
        <w:rPr>
          <w:rFonts w:cs="Traditional Arabic"/>
          <w:sz w:val="20"/>
          <w:szCs w:val="30"/>
          <w:rtl/>
          <w:lang w:eastAsia="zh-TW"/>
        </w:rPr>
        <w:t xml:space="preserve"> المغمورة </w:t>
      </w:r>
      <w:r>
        <w:rPr>
          <w:rFonts w:cs="Traditional Arabic" w:hint="cs"/>
          <w:sz w:val="20"/>
          <w:szCs w:val="30"/>
          <w:rtl/>
          <w:lang w:eastAsia="zh-TW"/>
        </w:rPr>
        <w:t xml:space="preserve">بالمياه </w:t>
      </w:r>
      <w:r w:rsidRPr="009712DB">
        <w:rPr>
          <w:rFonts w:cs="Traditional Arabic"/>
          <w:sz w:val="20"/>
          <w:szCs w:val="30"/>
          <w:rtl/>
          <w:lang w:eastAsia="zh-TW"/>
        </w:rPr>
        <w:t xml:space="preserve">أو </w:t>
      </w:r>
      <w:r>
        <w:rPr>
          <w:rFonts w:cs="Traditional Arabic" w:hint="cs"/>
          <w:sz w:val="20"/>
          <w:szCs w:val="30"/>
          <w:rtl/>
          <w:lang w:eastAsia="zh-TW"/>
        </w:rPr>
        <w:t>التي تغيرت بشكل آخر</w:t>
      </w:r>
      <w:r w:rsidRPr="009712DB">
        <w:rPr>
          <w:rFonts w:cs="Traditional Arabic"/>
          <w:sz w:val="20"/>
          <w:szCs w:val="30"/>
          <w:rtl/>
          <w:lang w:eastAsia="zh-TW"/>
        </w:rPr>
        <w:t xml:space="preserve"> </w:t>
      </w:r>
      <w:r>
        <w:rPr>
          <w:rFonts w:cs="Traditional Arabic" w:hint="cs"/>
          <w:sz w:val="20"/>
          <w:szCs w:val="30"/>
          <w:rtl/>
          <w:lang w:eastAsia="zh-TW"/>
        </w:rPr>
        <w:t>وكذلك على</w:t>
      </w:r>
      <w:r w:rsidRPr="009712DB">
        <w:rPr>
          <w:rFonts w:cs="Traditional Arabic"/>
          <w:sz w:val="20"/>
          <w:szCs w:val="30"/>
          <w:rtl/>
          <w:lang w:eastAsia="zh-TW"/>
        </w:rPr>
        <w:t xml:space="preserve"> استخدام</w:t>
      </w:r>
      <w:r>
        <w:rPr>
          <w:rFonts w:cs="Traditional Arabic" w:hint="cs"/>
          <w:sz w:val="20"/>
          <w:szCs w:val="30"/>
          <w:rtl/>
          <w:lang w:eastAsia="zh-TW"/>
        </w:rPr>
        <w:t>ات</w:t>
      </w:r>
      <w:r w:rsidRPr="009712DB">
        <w:rPr>
          <w:rFonts w:cs="Traditional Arabic"/>
          <w:sz w:val="20"/>
          <w:szCs w:val="30"/>
          <w:rtl/>
          <w:lang w:eastAsia="zh-TW"/>
        </w:rPr>
        <w:t xml:space="preserve"> المياه التي تحتاج</w:t>
      </w:r>
      <w:r>
        <w:rPr>
          <w:rFonts w:cs="Traditional Arabic" w:hint="cs"/>
          <w:sz w:val="20"/>
          <w:szCs w:val="30"/>
          <w:rtl/>
          <w:lang w:eastAsia="zh-TW"/>
        </w:rPr>
        <w:t xml:space="preserve"> إلي</w:t>
      </w:r>
      <w:r w:rsidRPr="009712DB">
        <w:rPr>
          <w:rFonts w:cs="Traditional Arabic"/>
          <w:sz w:val="20"/>
          <w:szCs w:val="30"/>
          <w:rtl/>
          <w:lang w:eastAsia="zh-TW"/>
        </w:rPr>
        <w:t xml:space="preserve">ها مرافق الطاقة </w:t>
      </w:r>
      <w:proofErr w:type="spellStart"/>
      <w:r w:rsidRPr="009712DB">
        <w:rPr>
          <w:rFonts w:cs="Traditional Arabic"/>
          <w:sz w:val="20"/>
          <w:szCs w:val="30"/>
          <w:rtl/>
          <w:lang w:eastAsia="zh-TW"/>
        </w:rPr>
        <w:t>ال</w:t>
      </w:r>
      <w:r>
        <w:rPr>
          <w:rFonts w:cs="Traditional Arabic"/>
          <w:sz w:val="20"/>
          <w:szCs w:val="30"/>
          <w:rtl/>
          <w:lang w:eastAsia="zh-TW"/>
        </w:rPr>
        <w:t>كهرمائية</w:t>
      </w:r>
      <w:proofErr w:type="spellEnd"/>
      <w:r w:rsidRPr="009712DB">
        <w:rPr>
          <w:rFonts w:cs="Traditional Arabic"/>
          <w:sz w:val="20"/>
          <w:szCs w:val="30"/>
          <w:rtl/>
          <w:lang w:eastAsia="zh-TW"/>
        </w:rPr>
        <w:t>.</w:t>
      </w:r>
    </w:p>
    <w:p w14:paraId="12736E18" w14:textId="6A87A214"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ألف 8-</w:t>
      </w:r>
      <w:r>
        <w:rPr>
          <w:rFonts w:cs="Traditional Arabic" w:hint="cs"/>
          <w:sz w:val="20"/>
          <w:szCs w:val="30"/>
          <w:rtl/>
          <w:lang w:eastAsia="zh-TW"/>
        </w:rPr>
        <w:tab/>
      </w:r>
      <w:r w:rsidRPr="000944D9">
        <w:rPr>
          <w:rFonts w:cs="Traditional Arabic"/>
          <w:b/>
          <w:bCs/>
          <w:sz w:val="20"/>
          <w:szCs w:val="30"/>
          <w:rtl/>
          <w:lang w:eastAsia="zh-TW"/>
        </w:rPr>
        <w:t>الصحة</w:t>
      </w:r>
      <w:r>
        <w:rPr>
          <w:rFonts w:cs="Traditional Arabic" w:hint="cs"/>
          <w:b/>
          <w:bCs/>
          <w:sz w:val="20"/>
          <w:szCs w:val="30"/>
          <w:rtl/>
          <w:lang w:eastAsia="zh-TW"/>
        </w:rPr>
        <w:t xml:space="preserve">: تستفيد </w:t>
      </w:r>
      <w:r w:rsidRPr="000944D9">
        <w:rPr>
          <w:rFonts w:cs="Traditional Arabic"/>
          <w:b/>
          <w:bCs/>
          <w:sz w:val="20"/>
          <w:szCs w:val="30"/>
          <w:rtl/>
          <w:lang w:eastAsia="zh-TW"/>
        </w:rPr>
        <w:t>شع</w:t>
      </w:r>
      <w:r>
        <w:rPr>
          <w:rFonts w:cs="Traditional Arabic" w:hint="cs"/>
          <w:b/>
          <w:bCs/>
          <w:sz w:val="20"/>
          <w:szCs w:val="30"/>
          <w:rtl/>
          <w:lang w:eastAsia="zh-TW"/>
        </w:rPr>
        <w:t>و</w:t>
      </w:r>
      <w:r w:rsidRPr="000944D9">
        <w:rPr>
          <w:rFonts w:cs="Traditional Arabic"/>
          <w:b/>
          <w:bCs/>
          <w:sz w:val="20"/>
          <w:szCs w:val="30"/>
          <w:rtl/>
          <w:lang w:eastAsia="zh-TW"/>
        </w:rPr>
        <w:t xml:space="preserve">ب </w:t>
      </w:r>
      <w:proofErr w:type="spellStart"/>
      <w:r w:rsidRPr="000944D9">
        <w:rPr>
          <w:rFonts w:cs="Traditional Arabic"/>
          <w:b/>
          <w:bCs/>
          <w:sz w:val="20"/>
          <w:szCs w:val="30"/>
          <w:rtl/>
          <w:lang w:eastAsia="zh-TW"/>
        </w:rPr>
        <w:t>الأمريكت</w:t>
      </w:r>
      <w:r>
        <w:rPr>
          <w:rFonts w:cs="Traditional Arabic" w:hint="cs"/>
          <w:b/>
          <w:bCs/>
          <w:sz w:val="20"/>
          <w:szCs w:val="30"/>
          <w:rtl/>
          <w:lang w:eastAsia="zh-TW"/>
        </w:rPr>
        <w:t>ي</w:t>
      </w:r>
      <w:r w:rsidRPr="000944D9">
        <w:rPr>
          <w:rFonts w:cs="Traditional Arabic"/>
          <w:b/>
          <w:bCs/>
          <w:sz w:val="20"/>
          <w:szCs w:val="30"/>
          <w:rtl/>
          <w:lang w:eastAsia="zh-TW"/>
        </w:rPr>
        <w:t>ن</w:t>
      </w:r>
      <w:proofErr w:type="spellEnd"/>
      <w:r w:rsidRPr="000944D9">
        <w:rPr>
          <w:rFonts w:cs="Traditional Arabic"/>
          <w:b/>
          <w:bCs/>
          <w:sz w:val="20"/>
          <w:szCs w:val="30"/>
          <w:rtl/>
          <w:lang w:eastAsia="zh-TW"/>
        </w:rPr>
        <w:t xml:space="preserve"> من توافر الغذاء والمياه والمنتجات الدوائية والتفاعل مع الطبيعة </w:t>
      </w:r>
      <w:r>
        <w:rPr>
          <w:rFonts w:cs="Traditional Arabic" w:hint="cs"/>
          <w:b/>
          <w:bCs/>
          <w:sz w:val="20"/>
          <w:szCs w:val="30"/>
          <w:rtl/>
          <w:lang w:eastAsia="zh-TW"/>
        </w:rPr>
        <w:t xml:space="preserve">من أجل </w:t>
      </w:r>
      <w:r w:rsidRPr="000944D9">
        <w:rPr>
          <w:rFonts w:cs="Traditional Arabic"/>
          <w:b/>
          <w:bCs/>
          <w:sz w:val="20"/>
          <w:szCs w:val="30"/>
          <w:rtl/>
          <w:lang w:eastAsia="zh-TW"/>
        </w:rPr>
        <w:t>صحته</w:t>
      </w:r>
      <w:r>
        <w:rPr>
          <w:rFonts w:cs="Traditional Arabic" w:hint="cs"/>
          <w:b/>
          <w:bCs/>
          <w:sz w:val="20"/>
          <w:szCs w:val="30"/>
          <w:rtl/>
          <w:lang w:eastAsia="zh-TW"/>
        </w:rPr>
        <w:t>ا</w:t>
      </w:r>
      <w:r w:rsidRPr="000944D9">
        <w:rPr>
          <w:rFonts w:cs="Traditional Arabic"/>
          <w:b/>
          <w:bCs/>
          <w:sz w:val="20"/>
          <w:szCs w:val="30"/>
          <w:rtl/>
          <w:lang w:eastAsia="zh-TW"/>
        </w:rPr>
        <w:t xml:space="preserve"> البدنية والعقلية. ومع ذلك، لا تزال هناك العديد من التحديات التي تواجه تحسين الصحة</w:t>
      </w:r>
      <w:r w:rsidR="001A3D19">
        <w:rPr>
          <w:rFonts w:cs="Traditional Arabic" w:hint="cs"/>
          <w:b/>
          <w:bCs/>
          <w:sz w:val="20"/>
          <w:szCs w:val="30"/>
          <w:rtl/>
          <w:lang w:eastAsia="zh-TW"/>
        </w:rPr>
        <w:t>-</w:t>
      </w:r>
      <w:r w:rsidRPr="009712DB">
        <w:rPr>
          <w:rFonts w:cs="Traditional Arabic"/>
          <w:sz w:val="20"/>
          <w:szCs w:val="30"/>
          <w:rtl/>
          <w:lang w:eastAsia="zh-TW"/>
        </w:rPr>
        <w:t xml:space="preserve"> </w:t>
      </w:r>
      <w:r>
        <w:rPr>
          <w:rFonts w:cs="Traditional Arabic" w:hint="cs"/>
          <w:sz w:val="20"/>
          <w:szCs w:val="30"/>
          <w:rtl/>
          <w:lang w:eastAsia="zh-TW"/>
        </w:rPr>
        <w:t xml:space="preserve">وتنطوي </w:t>
      </w:r>
      <w:r w:rsidRPr="009712DB">
        <w:rPr>
          <w:rFonts w:cs="Traditional Arabic"/>
          <w:sz w:val="20"/>
          <w:szCs w:val="30"/>
          <w:rtl/>
          <w:lang w:eastAsia="zh-TW"/>
        </w:rPr>
        <w:t xml:space="preserve">المنتجات الدوائية </w:t>
      </w:r>
      <w:r>
        <w:rPr>
          <w:rFonts w:cs="Traditional Arabic" w:hint="cs"/>
          <w:sz w:val="20"/>
          <w:szCs w:val="30"/>
          <w:rtl/>
          <w:lang w:eastAsia="zh-TW"/>
        </w:rPr>
        <w:t xml:space="preserve">المستمدة </w:t>
      </w:r>
      <w:r w:rsidRPr="009712DB">
        <w:rPr>
          <w:rFonts w:cs="Traditional Arabic"/>
          <w:sz w:val="20"/>
          <w:szCs w:val="30"/>
          <w:rtl/>
          <w:lang w:eastAsia="zh-TW"/>
        </w:rPr>
        <w:t>من التنوع البيولوجي</w:t>
      </w:r>
      <w:r>
        <w:rPr>
          <w:rFonts w:cs="Traditional Arabic"/>
          <w:sz w:val="20"/>
          <w:szCs w:val="30"/>
          <w:rtl/>
          <w:lang w:eastAsia="zh-TW"/>
        </w:rPr>
        <w:t xml:space="preserve"> </w:t>
      </w:r>
      <w:r>
        <w:rPr>
          <w:rFonts w:cs="Traditional Arabic" w:hint="cs"/>
          <w:sz w:val="20"/>
          <w:szCs w:val="30"/>
          <w:rtl/>
          <w:lang w:eastAsia="zh-TW"/>
        </w:rPr>
        <w:t>على إمكانيات ل</w:t>
      </w:r>
      <w:r w:rsidRPr="009712DB">
        <w:rPr>
          <w:rFonts w:cs="Traditional Arabic"/>
          <w:sz w:val="20"/>
          <w:szCs w:val="30"/>
          <w:rtl/>
          <w:lang w:eastAsia="zh-TW"/>
        </w:rPr>
        <w:t xml:space="preserve">تطوير منتجات جديدة ذات قيمة اقتصادية عالية. </w:t>
      </w:r>
      <w:r>
        <w:rPr>
          <w:rFonts w:cs="Traditional Arabic" w:hint="cs"/>
          <w:sz w:val="20"/>
          <w:szCs w:val="30"/>
          <w:rtl/>
          <w:lang w:eastAsia="zh-TW"/>
        </w:rPr>
        <w:t>وتسهم تجارب التفاعل</w:t>
      </w:r>
      <w:r w:rsidRPr="009712DB">
        <w:rPr>
          <w:rFonts w:cs="Traditional Arabic"/>
          <w:sz w:val="20"/>
          <w:szCs w:val="30"/>
          <w:rtl/>
          <w:lang w:eastAsia="zh-TW"/>
        </w:rPr>
        <w:t xml:space="preserve"> مع الطبيعة</w:t>
      </w:r>
      <w:r>
        <w:rPr>
          <w:rFonts w:cs="Traditional Arabic" w:hint="cs"/>
          <w:sz w:val="20"/>
          <w:szCs w:val="30"/>
          <w:rtl/>
          <w:lang w:eastAsia="zh-TW"/>
        </w:rPr>
        <w:t xml:space="preserve"> </w:t>
      </w:r>
      <w:r w:rsidRPr="009712DB">
        <w:rPr>
          <w:rFonts w:cs="Traditional Arabic"/>
          <w:sz w:val="20"/>
          <w:szCs w:val="30"/>
          <w:rtl/>
          <w:lang w:eastAsia="zh-TW"/>
        </w:rPr>
        <w:t>في</w:t>
      </w:r>
      <w:r>
        <w:rPr>
          <w:rFonts w:cs="Traditional Arabic" w:hint="cs"/>
          <w:sz w:val="20"/>
          <w:szCs w:val="30"/>
          <w:rtl/>
          <w:lang w:eastAsia="zh-TW"/>
        </w:rPr>
        <w:t xml:space="preserve"> تحسين</w:t>
      </w:r>
      <w:r w:rsidRPr="009712DB">
        <w:rPr>
          <w:rFonts w:cs="Traditional Arabic"/>
          <w:sz w:val="20"/>
          <w:szCs w:val="30"/>
          <w:rtl/>
          <w:lang w:eastAsia="zh-TW"/>
        </w:rPr>
        <w:t xml:space="preserve"> الصحة البدنية والعقلية. وفي المناطق ال</w:t>
      </w:r>
      <w:r>
        <w:rPr>
          <w:rFonts w:cs="Traditional Arabic"/>
          <w:sz w:val="20"/>
          <w:szCs w:val="30"/>
          <w:rtl/>
          <w:lang w:eastAsia="zh-TW"/>
        </w:rPr>
        <w:t>استوائي</w:t>
      </w:r>
      <w:r w:rsidRPr="009712DB">
        <w:rPr>
          <w:rFonts w:cs="Traditional Arabic"/>
          <w:sz w:val="20"/>
          <w:szCs w:val="30"/>
          <w:rtl/>
          <w:lang w:eastAsia="zh-TW"/>
        </w:rPr>
        <w:t xml:space="preserve">ة، </w:t>
      </w:r>
      <w:r>
        <w:rPr>
          <w:rFonts w:cs="Traditional Arabic" w:hint="cs"/>
          <w:sz w:val="20"/>
          <w:szCs w:val="30"/>
          <w:rtl/>
          <w:lang w:eastAsia="zh-TW"/>
        </w:rPr>
        <w:t>تشكل</w:t>
      </w:r>
      <w:r w:rsidRPr="009712DB">
        <w:rPr>
          <w:rFonts w:cs="Traditional Arabic"/>
          <w:sz w:val="20"/>
          <w:szCs w:val="30"/>
          <w:rtl/>
          <w:lang w:eastAsia="zh-TW"/>
        </w:rPr>
        <w:t xml:space="preserve"> التغيرات في استخدام الأراضي، </w:t>
      </w:r>
      <w:r>
        <w:rPr>
          <w:rFonts w:cs="Traditional Arabic" w:hint="cs"/>
          <w:sz w:val="20"/>
          <w:szCs w:val="30"/>
          <w:rtl/>
          <w:lang w:eastAsia="zh-TW"/>
        </w:rPr>
        <w:t xml:space="preserve">التي تنتج خصيصاً عن </w:t>
      </w:r>
      <w:r w:rsidRPr="009712DB">
        <w:rPr>
          <w:rFonts w:cs="Traditional Arabic"/>
          <w:sz w:val="20"/>
          <w:szCs w:val="30"/>
          <w:rtl/>
          <w:lang w:eastAsia="zh-TW"/>
        </w:rPr>
        <w:t xml:space="preserve">إزالة </w:t>
      </w:r>
      <w:r>
        <w:rPr>
          <w:rFonts w:cs="Traditional Arabic" w:hint="cs"/>
          <w:sz w:val="20"/>
          <w:szCs w:val="30"/>
          <w:rtl/>
          <w:lang w:eastAsia="zh-TW"/>
        </w:rPr>
        <w:t>الغابات</w:t>
      </w:r>
      <w:r w:rsidRPr="009712DB">
        <w:rPr>
          <w:rFonts w:cs="Traditional Arabic"/>
          <w:sz w:val="20"/>
          <w:szCs w:val="30"/>
          <w:rtl/>
          <w:lang w:eastAsia="zh-TW"/>
        </w:rPr>
        <w:t xml:space="preserve"> والتعدين و</w:t>
      </w:r>
      <w:r>
        <w:rPr>
          <w:rFonts w:cs="Traditional Arabic" w:hint="cs"/>
          <w:sz w:val="20"/>
          <w:szCs w:val="30"/>
          <w:rtl/>
          <w:lang w:eastAsia="zh-TW"/>
        </w:rPr>
        <w:t xml:space="preserve">بناء </w:t>
      </w:r>
      <w:r w:rsidRPr="009712DB">
        <w:rPr>
          <w:rFonts w:cs="Traditional Arabic"/>
          <w:sz w:val="20"/>
          <w:szCs w:val="30"/>
          <w:rtl/>
          <w:lang w:eastAsia="zh-TW"/>
        </w:rPr>
        <w:t xml:space="preserve">الخزانات، </w:t>
      </w:r>
      <w:r>
        <w:rPr>
          <w:rFonts w:cs="Traditional Arabic" w:hint="cs"/>
          <w:sz w:val="20"/>
          <w:szCs w:val="30"/>
          <w:rtl/>
          <w:lang w:eastAsia="zh-TW"/>
        </w:rPr>
        <w:t>سبباً</w:t>
      </w:r>
      <w:r w:rsidRPr="009712DB">
        <w:rPr>
          <w:rFonts w:cs="Traditional Arabic"/>
          <w:sz w:val="20"/>
          <w:szCs w:val="30"/>
          <w:rtl/>
          <w:lang w:eastAsia="zh-TW"/>
        </w:rPr>
        <w:t xml:space="preserve"> </w:t>
      </w:r>
      <w:r>
        <w:rPr>
          <w:rFonts w:cs="Traditional Arabic" w:hint="cs"/>
          <w:sz w:val="20"/>
          <w:szCs w:val="30"/>
          <w:rtl/>
          <w:lang w:eastAsia="zh-TW"/>
        </w:rPr>
        <w:t xml:space="preserve">من </w:t>
      </w:r>
      <w:r w:rsidRPr="009712DB">
        <w:rPr>
          <w:rFonts w:cs="Traditional Arabic"/>
          <w:sz w:val="20"/>
          <w:szCs w:val="30"/>
          <w:rtl/>
          <w:lang w:eastAsia="zh-TW"/>
        </w:rPr>
        <w:t xml:space="preserve">الأسباب الرئيسية لتفشي الأمراض البشرية المعدية وظهور مسببات جديدة </w:t>
      </w:r>
      <w:r>
        <w:rPr>
          <w:rFonts w:cs="Traditional Arabic" w:hint="cs"/>
          <w:sz w:val="20"/>
          <w:szCs w:val="30"/>
          <w:rtl/>
          <w:lang w:eastAsia="zh-TW"/>
        </w:rPr>
        <w:t>ل</w:t>
      </w:r>
      <w:r w:rsidRPr="009712DB">
        <w:rPr>
          <w:rFonts w:cs="Traditional Arabic"/>
          <w:sz w:val="20"/>
          <w:szCs w:val="30"/>
          <w:rtl/>
          <w:lang w:eastAsia="zh-TW"/>
        </w:rPr>
        <w:t xml:space="preserve">لأمراض. </w:t>
      </w:r>
      <w:r>
        <w:rPr>
          <w:rFonts w:cs="Traditional Arabic" w:hint="cs"/>
          <w:sz w:val="20"/>
          <w:szCs w:val="30"/>
          <w:rtl/>
          <w:lang w:eastAsia="zh-TW"/>
        </w:rPr>
        <w:t>ويؤدي</w:t>
      </w:r>
      <w:r w:rsidRPr="009712DB">
        <w:rPr>
          <w:rFonts w:cs="Traditional Arabic"/>
          <w:sz w:val="20"/>
          <w:szCs w:val="30"/>
          <w:rtl/>
          <w:lang w:eastAsia="zh-TW"/>
        </w:rPr>
        <w:t xml:space="preserve"> الإسهال الناتج عن المياه الملوثة وسوء الصرف الصحي </w:t>
      </w:r>
      <w:r>
        <w:rPr>
          <w:rFonts w:cs="Traditional Arabic" w:hint="cs"/>
          <w:sz w:val="20"/>
          <w:szCs w:val="30"/>
          <w:rtl/>
          <w:lang w:eastAsia="zh-TW"/>
        </w:rPr>
        <w:t xml:space="preserve">إلى </w:t>
      </w:r>
      <w:r w:rsidRPr="009712DB">
        <w:rPr>
          <w:rFonts w:cs="Traditional Arabic"/>
          <w:sz w:val="20"/>
          <w:szCs w:val="30"/>
          <w:rtl/>
          <w:lang w:eastAsia="zh-TW"/>
        </w:rPr>
        <w:t xml:space="preserve">أكثر من 000 8 حالة وفاة </w:t>
      </w:r>
      <w:r>
        <w:rPr>
          <w:rFonts w:cs="Traditional Arabic"/>
          <w:sz w:val="20"/>
          <w:szCs w:val="30"/>
          <w:rtl/>
          <w:lang w:eastAsia="zh-TW"/>
        </w:rPr>
        <w:t xml:space="preserve">سنوياً </w:t>
      </w:r>
      <w:r>
        <w:rPr>
          <w:rFonts w:cs="Traditional Arabic" w:hint="cs"/>
          <w:sz w:val="20"/>
          <w:szCs w:val="30"/>
          <w:rtl/>
          <w:lang w:eastAsia="zh-TW"/>
        </w:rPr>
        <w:t>بين ا</w:t>
      </w:r>
      <w:r w:rsidRPr="009712DB">
        <w:rPr>
          <w:rFonts w:cs="Traditional Arabic"/>
          <w:sz w:val="20"/>
          <w:szCs w:val="30"/>
          <w:rtl/>
          <w:lang w:eastAsia="zh-TW"/>
        </w:rPr>
        <w:t>لأطفال دون سن الخامسة.</w:t>
      </w:r>
    </w:p>
    <w:p w14:paraId="715355AC" w14:textId="73C9CECF"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ألف 9-</w:t>
      </w:r>
      <w:r>
        <w:rPr>
          <w:rFonts w:cs="Traditional Arabic" w:hint="cs"/>
          <w:sz w:val="20"/>
          <w:szCs w:val="30"/>
          <w:rtl/>
          <w:lang w:eastAsia="zh-TW"/>
        </w:rPr>
        <w:tab/>
        <w:t>’’</w:t>
      </w:r>
      <w:r w:rsidRPr="000944D9">
        <w:rPr>
          <w:rFonts w:cs="Traditional Arabic"/>
          <w:b/>
          <w:bCs/>
          <w:sz w:val="20"/>
          <w:szCs w:val="30"/>
          <w:rtl/>
          <w:lang w:eastAsia="zh-TW"/>
        </w:rPr>
        <w:t>الاستمرارية الثقافية</w:t>
      </w:r>
      <w:r>
        <w:rPr>
          <w:rFonts w:cs="Traditional Arabic" w:hint="cs"/>
          <w:b/>
          <w:bCs/>
          <w:sz w:val="20"/>
          <w:szCs w:val="30"/>
          <w:rtl/>
          <w:lang w:eastAsia="zh-TW"/>
        </w:rPr>
        <w:t xml:space="preserve">‘‘: </w:t>
      </w:r>
      <w:r w:rsidRPr="000944D9">
        <w:rPr>
          <w:rFonts w:cs="Traditional Arabic"/>
          <w:b/>
          <w:bCs/>
          <w:sz w:val="20"/>
          <w:szCs w:val="30"/>
          <w:rtl/>
          <w:lang w:eastAsia="zh-TW"/>
        </w:rPr>
        <w:t>أنشأ</w:t>
      </w:r>
      <w:r>
        <w:rPr>
          <w:rFonts w:cs="Traditional Arabic" w:hint="cs"/>
          <w:b/>
          <w:bCs/>
          <w:sz w:val="20"/>
          <w:szCs w:val="30"/>
          <w:rtl/>
          <w:lang w:eastAsia="zh-TW"/>
        </w:rPr>
        <w:t xml:space="preserve">ت الشعوب </w:t>
      </w:r>
      <w:r w:rsidRPr="000944D9">
        <w:rPr>
          <w:rFonts w:cs="Traditional Arabic"/>
          <w:b/>
          <w:bCs/>
          <w:sz w:val="20"/>
          <w:szCs w:val="30"/>
          <w:rtl/>
          <w:lang w:eastAsia="zh-TW"/>
        </w:rPr>
        <w:t>الأصلي</w:t>
      </w:r>
      <w:r>
        <w:rPr>
          <w:rFonts w:cs="Traditional Arabic" w:hint="cs"/>
          <w:b/>
          <w:bCs/>
          <w:sz w:val="20"/>
          <w:szCs w:val="30"/>
          <w:rtl/>
          <w:lang w:eastAsia="zh-TW"/>
        </w:rPr>
        <w:t>ة</w:t>
      </w:r>
      <w:r w:rsidRPr="000944D9">
        <w:rPr>
          <w:rFonts w:cs="Traditional Arabic"/>
          <w:b/>
          <w:bCs/>
          <w:sz w:val="20"/>
          <w:szCs w:val="30"/>
          <w:rtl/>
          <w:lang w:eastAsia="zh-TW"/>
        </w:rPr>
        <w:t xml:space="preserve"> والمجتمعات المحلية </w:t>
      </w:r>
      <w:r>
        <w:rPr>
          <w:rFonts w:cs="Traditional Arabic" w:hint="cs"/>
          <w:b/>
          <w:bCs/>
          <w:sz w:val="20"/>
          <w:szCs w:val="30"/>
          <w:rtl/>
          <w:lang w:eastAsia="zh-TW"/>
        </w:rPr>
        <w:t>مجموعة متنوعة</w:t>
      </w:r>
      <w:r w:rsidRPr="000944D9">
        <w:rPr>
          <w:rFonts w:cs="Traditional Arabic"/>
          <w:b/>
          <w:bCs/>
          <w:sz w:val="20"/>
          <w:szCs w:val="30"/>
          <w:rtl/>
          <w:lang w:eastAsia="zh-TW"/>
        </w:rPr>
        <w:t xml:space="preserve"> </w:t>
      </w:r>
      <w:r>
        <w:rPr>
          <w:rFonts w:cs="Traditional Arabic" w:hint="cs"/>
          <w:b/>
          <w:bCs/>
          <w:sz w:val="20"/>
          <w:szCs w:val="30"/>
          <w:rtl/>
          <w:lang w:eastAsia="zh-TW"/>
        </w:rPr>
        <w:t>من</w:t>
      </w:r>
      <w:r w:rsidRPr="000944D9">
        <w:rPr>
          <w:rFonts w:cs="Traditional Arabic"/>
          <w:b/>
          <w:bCs/>
          <w:sz w:val="20"/>
          <w:szCs w:val="30"/>
          <w:rtl/>
          <w:lang w:eastAsia="zh-TW"/>
        </w:rPr>
        <w:t xml:space="preserve"> </w:t>
      </w:r>
      <w:r>
        <w:rPr>
          <w:rFonts w:cs="Traditional Arabic" w:hint="cs"/>
          <w:b/>
          <w:bCs/>
          <w:sz w:val="20"/>
          <w:szCs w:val="30"/>
          <w:rtl/>
          <w:lang w:eastAsia="zh-TW"/>
        </w:rPr>
        <w:t>الن</w:t>
      </w:r>
      <w:r w:rsidRPr="000944D9">
        <w:rPr>
          <w:rFonts w:cs="Traditional Arabic"/>
          <w:b/>
          <w:bCs/>
          <w:sz w:val="20"/>
          <w:szCs w:val="30"/>
          <w:rtl/>
          <w:lang w:eastAsia="zh-TW"/>
        </w:rPr>
        <w:t xml:space="preserve">ظم </w:t>
      </w:r>
      <w:r>
        <w:rPr>
          <w:rFonts w:cs="Traditional Arabic" w:hint="cs"/>
          <w:b/>
          <w:bCs/>
          <w:sz w:val="20"/>
          <w:szCs w:val="30"/>
          <w:rtl/>
          <w:lang w:eastAsia="zh-TW"/>
        </w:rPr>
        <w:t xml:space="preserve">القائمة على التنوع البيولوجي مثل تعدد المحاصيل ونظم </w:t>
      </w:r>
      <w:r w:rsidRPr="000944D9">
        <w:rPr>
          <w:rFonts w:cs="Traditional Arabic"/>
          <w:b/>
          <w:bCs/>
          <w:sz w:val="20"/>
          <w:szCs w:val="30"/>
          <w:rtl/>
          <w:lang w:eastAsia="zh-TW"/>
        </w:rPr>
        <w:t>الحراجة الزراعية التي وفرت سبل العيش والغذاء والصحة، و</w:t>
      </w:r>
      <w:r>
        <w:rPr>
          <w:rFonts w:cs="Traditional Arabic" w:hint="cs"/>
          <w:b/>
          <w:bCs/>
          <w:sz w:val="20"/>
          <w:szCs w:val="30"/>
          <w:rtl/>
          <w:lang w:eastAsia="zh-TW"/>
        </w:rPr>
        <w:t xml:space="preserve">أدت </w:t>
      </w:r>
      <w:r w:rsidRPr="000944D9">
        <w:rPr>
          <w:rFonts w:cs="Traditional Arabic"/>
          <w:b/>
          <w:bCs/>
          <w:sz w:val="20"/>
          <w:szCs w:val="30"/>
          <w:rtl/>
          <w:lang w:eastAsia="zh-TW"/>
        </w:rPr>
        <w:t xml:space="preserve">من خلال عمليات التنويع </w:t>
      </w:r>
      <w:r>
        <w:rPr>
          <w:rFonts w:cs="Traditional Arabic" w:hint="cs"/>
          <w:b/>
          <w:bCs/>
          <w:sz w:val="20"/>
          <w:szCs w:val="30"/>
          <w:rtl/>
          <w:lang w:eastAsia="zh-TW"/>
        </w:rPr>
        <w:t xml:space="preserve">إلى </w:t>
      </w:r>
      <w:r>
        <w:rPr>
          <w:rFonts w:cs="Traditional Arabic"/>
          <w:b/>
          <w:bCs/>
          <w:sz w:val="20"/>
          <w:szCs w:val="30"/>
          <w:rtl/>
          <w:lang w:eastAsia="zh-TW"/>
        </w:rPr>
        <w:t>زيادة التنوع البيولوجي</w:t>
      </w:r>
      <w:r>
        <w:rPr>
          <w:rFonts w:cs="Traditional Arabic" w:hint="cs"/>
          <w:b/>
          <w:bCs/>
          <w:sz w:val="20"/>
          <w:szCs w:val="30"/>
          <w:rtl/>
          <w:lang w:eastAsia="zh-TW"/>
        </w:rPr>
        <w:t xml:space="preserve"> و</w:t>
      </w:r>
      <w:r w:rsidRPr="000944D9">
        <w:rPr>
          <w:rFonts w:cs="Traditional Arabic"/>
          <w:b/>
          <w:bCs/>
          <w:sz w:val="20"/>
          <w:szCs w:val="30"/>
          <w:rtl/>
          <w:lang w:eastAsia="zh-TW"/>
        </w:rPr>
        <w:t>شك</w:t>
      </w:r>
      <w:r>
        <w:rPr>
          <w:rFonts w:cs="Traditional Arabic" w:hint="cs"/>
          <w:b/>
          <w:bCs/>
          <w:sz w:val="20"/>
          <w:szCs w:val="30"/>
          <w:rtl/>
          <w:lang w:eastAsia="zh-TW"/>
        </w:rPr>
        <w:t>ّ</w:t>
      </w:r>
      <w:r w:rsidRPr="000944D9">
        <w:rPr>
          <w:rFonts w:cs="Traditional Arabic"/>
          <w:b/>
          <w:bCs/>
          <w:sz w:val="20"/>
          <w:szCs w:val="30"/>
          <w:rtl/>
          <w:lang w:eastAsia="zh-TW"/>
        </w:rPr>
        <w:t>ل</w:t>
      </w:r>
      <w:r>
        <w:rPr>
          <w:rFonts w:cs="Traditional Arabic" w:hint="cs"/>
          <w:b/>
          <w:bCs/>
          <w:sz w:val="20"/>
          <w:szCs w:val="30"/>
          <w:rtl/>
          <w:lang w:eastAsia="zh-TW"/>
        </w:rPr>
        <w:t>ت</w:t>
      </w:r>
      <w:r w:rsidRPr="000944D9">
        <w:rPr>
          <w:rFonts w:cs="Traditional Arabic"/>
          <w:b/>
          <w:bCs/>
          <w:sz w:val="20"/>
          <w:szCs w:val="30"/>
          <w:rtl/>
          <w:lang w:eastAsia="zh-TW"/>
        </w:rPr>
        <w:t xml:space="preserve"> </w:t>
      </w:r>
      <w:r>
        <w:rPr>
          <w:rFonts w:cs="Traditional Arabic" w:hint="cs"/>
          <w:b/>
          <w:bCs/>
          <w:sz w:val="20"/>
          <w:szCs w:val="30"/>
          <w:rtl/>
          <w:lang w:eastAsia="zh-TW"/>
        </w:rPr>
        <w:t>الأراضي</w:t>
      </w:r>
      <w:r w:rsidRPr="000944D9">
        <w:rPr>
          <w:rFonts w:cs="Traditional Arabic"/>
          <w:b/>
          <w:bCs/>
          <w:sz w:val="20"/>
          <w:szCs w:val="30"/>
          <w:rtl/>
          <w:lang w:eastAsia="zh-TW"/>
        </w:rPr>
        <w:t xml:space="preserve"> الطبيعية. ومن ناحية أخرى،</w:t>
      </w:r>
      <w:r>
        <w:rPr>
          <w:rFonts w:cs="Traditional Arabic" w:hint="cs"/>
          <w:b/>
          <w:bCs/>
          <w:sz w:val="20"/>
          <w:szCs w:val="30"/>
          <w:rtl/>
          <w:lang w:eastAsia="zh-TW"/>
        </w:rPr>
        <w:t xml:space="preserve"> يمكن أن</w:t>
      </w:r>
      <w:r w:rsidRPr="000944D9">
        <w:rPr>
          <w:rFonts w:cs="Traditional Arabic"/>
          <w:b/>
          <w:bCs/>
          <w:sz w:val="20"/>
          <w:szCs w:val="30"/>
          <w:rtl/>
          <w:lang w:eastAsia="zh-TW"/>
        </w:rPr>
        <w:t xml:space="preserve"> يؤدي فصل أنماط الحياة عن الموائل المحلية والتدهور المباشر للبيئة إلى </w:t>
      </w:r>
      <w:r>
        <w:rPr>
          <w:rFonts w:cs="Traditional Arabic" w:hint="cs"/>
          <w:b/>
          <w:bCs/>
          <w:sz w:val="20"/>
          <w:szCs w:val="30"/>
          <w:rtl/>
          <w:lang w:eastAsia="zh-TW"/>
        </w:rPr>
        <w:t>تضاؤل</w:t>
      </w:r>
      <w:r w:rsidRPr="000944D9">
        <w:rPr>
          <w:rFonts w:cs="Traditional Arabic"/>
          <w:b/>
          <w:bCs/>
          <w:sz w:val="20"/>
          <w:szCs w:val="30"/>
          <w:rtl/>
          <w:lang w:eastAsia="zh-TW"/>
        </w:rPr>
        <w:t xml:space="preserve"> </w:t>
      </w:r>
      <w:r>
        <w:rPr>
          <w:rFonts w:cs="Traditional Arabic" w:hint="cs"/>
          <w:b/>
          <w:bCs/>
          <w:sz w:val="20"/>
          <w:szCs w:val="30"/>
          <w:rtl/>
          <w:lang w:eastAsia="zh-TW"/>
        </w:rPr>
        <w:t xml:space="preserve">حس </w:t>
      </w:r>
      <w:r w:rsidRPr="000944D9">
        <w:rPr>
          <w:rFonts w:cs="Traditional Arabic"/>
          <w:b/>
          <w:bCs/>
          <w:sz w:val="20"/>
          <w:szCs w:val="30"/>
          <w:rtl/>
          <w:lang w:eastAsia="zh-TW"/>
        </w:rPr>
        <w:t xml:space="preserve">المكان واللغة </w:t>
      </w:r>
      <w:r>
        <w:rPr>
          <w:rFonts w:cs="Traditional Arabic" w:hint="cs"/>
          <w:b/>
          <w:bCs/>
          <w:sz w:val="20"/>
          <w:szCs w:val="30"/>
          <w:rtl/>
          <w:lang w:eastAsia="zh-TW"/>
        </w:rPr>
        <w:t>و</w:t>
      </w:r>
      <w:r w:rsidRPr="000944D9">
        <w:rPr>
          <w:rFonts w:cs="Traditional Arabic"/>
          <w:b/>
          <w:bCs/>
          <w:sz w:val="20"/>
          <w:szCs w:val="30"/>
          <w:rtl/>
          <w:lang w:eastAsia="zh-TW"/>
        </w:rPr>
        <w:t>ال</w:t>
      </w:r>
      <w:r>
        <w:rPr>
          <w:rFonts w:cs="Traditional Arabic"/>
          <w:b/>
          <w:bCs/>
          <w:sz w:val="20"/>
          <w:szCs w:val="30"/>
          <w:rtl/>
          <w:lang w:eastAsia="zh-TW"/>
        </w:rPr>
        <w:t>معارف</w:t>
      </w:r>
      <w:r w:rsidRPr="000944D9">
        <w:rPr>
          <w:rFonts w:cs="Traditional Arabic"/>
          <w:b/>
          <w:bCs/>
          <w:sz w:val="20"/>
          <w:szCs w:val="30"/>
          <w:rtl/>
          <w:lang w:eastAsia="zh-TW"/>
        </w:rPr>
        <w:t xml:space="preserve"> </w:t>
      </w:r>
      <w:r>
        <w:rPr>
          <w:rFonts w:cs="Traditional Arabic" w:hint="cs"/>
          <w:b/>
          <w:bCs/>
          <w:sz w:val="20"/>
          <w:szCs w:val="30"/>
          <w:rtl/>
          <w:lang w:eastAsia="zh-TW"/>
        </w:rPr>
        <w:t>الإيكولوجية</w:t>
      </w:r>
      <w:r>
        <w:rPr>
          <w:rFonts w:cs="Traditional Arabic"/>
          <w:b/>
          <w:bCs/>
          <w:sz w:val="20"/>
          <w:szCs w:val="30"/>
          <w:rtl/>
          <w:lang w:eastAsia="zh-TW"/>
        </w:rPr>
        <w:t xml:space="preserve"> المحلية مما يضر </w:t>
      </w:r>
      <w:r>
        <w:rPr>
          <w:rFonts w:cs="Traditional Arabic" w:hint="cs"/>
          <w:b/>
          <w:bCs/>
          <w:sz w:val="20"/>
          <w:szCs w:val="30"/>
          <w:rtl/>
          <w:lang w:eastAsia="zh-TW"/>
        </w:rPr>
        <w:t>بـ ’’</w:t>
      </w:r>
      <w:r w:rsidRPr="000944D9">
        <w:rPr>
          <w:rFonts w:cs="Traditional Arabic"/>
          <w:b/>
          <w:bCs/>
          <w:sz w:val="20"/>
          <w:szCs w:val="30"/>
          <w:rtl/>
          <w:lang w:eastAsia="zh-TW"/>
        </w:rPr>
        <w:t>الاستمرارية الثقافية</w:t>
      </w:r>
      <w:r>
        <w:rPr>
          <w:rFonts w:cs="Traditional Arabic" w:hint="cs"/>
          <w:b/>
          <w:bCs/>
          <w:sz w:val="20"/>
          <w:szCs w:val="30"/>
          <w:rtl/>
          <w:lang w:eastAsia="zh-TW"/>
        </w:rPr>
        <w:t>‘‘</w:t>
      </w:r>
      <w:r w:rsidR="001A3D19">
        <w:rPr>
          <w:rFonts w:cs="Traditional Arabic" w:hint="cs"/>
          <w:b/>
          <w:bCs/>
          <w:sz w:val="20"/>
          <w:szCs w:val="30"/>
          <w:rtl/>
          <w:lang w:eastAsia="zh-TW"/>
        </w:rPr>
        <w:t>-</w:t>
      </w:r>
      <w:r w:rsidRPr="009712DB">
        <w:rPr>
          <w:rFonts w:cs="Traditional Arabic"/>
          <w:sz w:val="20"/>
          <w:szCs w:val="30"/>
          <w:rtl/>
          <w:lang w:eastAsia="zh-TW"/>
        </w:rPr>
        <w:t xml:space="preserve"> </w:t>
      </w:r>
      <w:r>
        <w:rPr>
          <w:rFonts w:cs="Traditional Arabic" w:hint="cs"/>
          <w:sz w:val="20"/>
          <w:szCs w:val="30"/>
          <w:rtl/>
          <w:lang w:eastAsia="zh-TW"/>
        </w:rPr>
        <w:t>و</w:t>
      </w:r>
      <w:r w:rsidRPr="009712DB">
        <w:rPr>
          <w:rFonts w:cs="Traditional Arabic"/>
          <w:sz w:val="20"/>
          <w:szCs w:val="30"/>
          <w:rtl/>
          <w:lang w:eastAsia="zh-TW"/>
        </w:rPr>
        <w:t>على سبيل المثال،</w:t>
      </w:r>
      <w:r>
        <w:rPr>
          <w:rFonts w:cs="Traditional Arabic" w:hint="cs"/>
          <w:sz w:val="20"/>
          <w:szCs w:val="30"/>
          <w:rtl/>
          <w:lang w:eastAsia="zh-TW"/>
        </w:rPr>
        <w:t xml:space="preserve"> أصبحت</w:t>
      </w:r>
      <w:r w:rsidRPr="009712DB">
        <w:rPr>
          <w:rFonts w:cs="Traditional Arabic"/>
          <w:sz w:val="20"/>
          <w:szCs w:val="30"/>
          <w:rtl/>
          <w:lang w:eastAsia="zh-TW"/>
        </w:rPr>
        <w:t xml:space="preserve"> 61</w:t>
      </w:r>
      <w:r>
        <w:rPr>
          <w:rFonts w:cs="Traditional Arabic"/>
          <w:sz w:val="20"/>
          <w:szCs w:val="30"/>
          <w:rtl/>
          <w:lang w:eastAsia="zh-TW"/>
        </w:rPr>
        <w:t xml:space="preserve"> في المائة</w:t>
      </w:r>
      <w:r w:rsidRPr="009712DB">
        <w:rPr>
          <w:rFonts w:cs="Traditional Arabic"/>
          <w:sz w:val="20"/>
          <w:szCs w:val="30"/>
          <w:rtl/>
          <w:lang w:eastAsia="zh-TW"/>
        </w:rPr>
        <w:t xml:space="preserve"> من لغات </w:t>
      </w:r>
      <w:proofErr w:type="spellStart"/>
      <w:r w:rsidRPr="009712DB">
        <w:rPr>
          <w:rFonts w:cs="Traditional Arabic"/>
          <w:sz w:val="20"/>
          <w:szCs w:val="30"/>
          <w:rtl/>
          <w:lang w:eastAsia="zh-TW"/>
        </w:rPr>
        <w:t>الأمريكتين</w:t>
      </w:r>
      <w:proofErr w:type="spellEnd"/>
      <w:r w:rsidRPr="009712DB">
        <w:rPr>
          <w:rFonts w:cs="Traditional Arabic"/>
          <w:sz w:val="20"/>
          <w:szCs w:val="30"/>
          <w:rtl/>
          <w:lang w:eastAsia="zh-TW"/>
        </w:rPr>
        <w:t xml:space="preserve">، والثقافات المرتبطة بها، </w:t>
      </w:r>
      <w:r>
        <w:rPr>
          <w:rFonts w:cs="Traditional Arabic" w:hint="cs"/>
          <w:sz w:val="20"/>
          <w:szCs w:val="30"/>
          <w:rtl/>
          <w:lang w:eastAsia="zh-TW"/>
        </w:rPr>
        <w:t>في وضع حرج أو تتجه إلى الزوال</w:t>
      </w:r>
      <w:r w:rsidRPr="009712DB">
        <w:rPr>
          <w:rFonts w:cs="Traditional Arabic"/>
          <w:sz w:val="20"/>
          <w:szCs w:val="30"/>
          <w:rtl/>
          <w:lang w:eastAsia="zh-TW"/>
        </w:rPr>
        <w:t>.</w:t>
      </w:r>
      <w:r>
        <w:rPr>
          <w:rFonts w:cs="Traditional Arabic" w:hint="cs"/>
          <w:sz w:val="20"/>
          <w:szCs w:val="30"/>
          <w:rtl/>
          <w:lang w:eastAsia="zh-TW"/>
        </w:rPr>
        <w:t xml:space="preserve"> وفي أرجاء </w:t>
      </w:r>
      <w:proofErr w:type="spellStart"/>
      <w:r>
        <w:rPr>
          <w:rFonts w:cs="Traditional Arabic" w:hint="cs"/>
          <w:sz w:val="20"/>
          <w:szCs w:val="30"/>
          <w:rtl/>
          <w:lang w:eastAsia="zh-TW"/>
        </w:rPr>
        <w:t>الأمريكتين</w:t>
      </w:r>
      <w:proofErr w:type="spellEnd"/>
      <w:r>
        <w:rPr>
          <w:rFonts w:cs="Traditional Arabic" w:hint="cs"/>
          <w:sz w:val="20"/>
          <w:szCs w:val="30"/>
          <w:rtl/>
          <w:lang w:eastAsia="zh-TW"/>
        </w:rPr>
        <w:t xml:space="preserve"> تواصل الشعوب والمجتمعات المحلية اتباع ممارسات مستدامة في الزراعة والحصاد، وهي أمور تتيح فرصاً للتعلم على الصعيد العالمي.</w:t>
      </w:r>
    </w:p>
    <w:p w14:paraId="250AA837" w14:textId="77777777" w:rsidR="00BD41CF" w:rsidRPr="00610E5D" w:rsidRDefault="00BD41CF" w:rsidP="00BD41CF">
      <w:pPr>
        <w:keepNext/>
        <w:spacing w:after="120" w:line="400" w:lineRule="exact"/>
        <w:ind w:left="1134" w:hanging="710"/>
        <w:jc w:val="both"/>
        <w:rPr>
          <w:rFonts w:cs="Traditional Arabic"/>
          <w:b/>
          <w:bCs/>
          <w:szCs w:val="32"/>
          <w:rtl/>
          <w:lang w:eastAsia="zh-TW"/>
        </w:rPr>
      </w:pPr>
      <w:r w:rsidRPr="00610E5D">
        <w:rPr>
          <w:rFonts w:cs="Traditional Arabic"/>
          <w:b/>
          <w:bCs/>
          <w:szCs w:val="32"/>
          <w:rtl/>
          <w:lang w:eastAsia="zh-TW"/>
        </w:rPr>
        <w:t>باء</w:t>
      </w:r>
      <w:r>
        <w:rPr>
          <w:rFonts w:cs="Traditional Arabic" w:hint="cs"/>
          <w:b/>
          <w:bCs/>
          <w:szCs w:val="32"/>
          <w:rtl/>
          <w:lang w:eastAsia="zh-TW"/>
        </w:rPr>
        <w:t xml:space="preserve"> </w:t>
      </w:r>
      <w:r w:rsidRPr="00610E5D">
        <w:rPr>
          <w:rFonts w:cs="Traditional Arabic"/>
          <w:b/>
          <w:bCs/>
          <w:szCs w:val="32"/>
          <w:rtl/>
          <w:lang w:eastAsia="zh-TW"/>
        </w:rPr>
        <w:t>-</w:t>
      </w:r>
      <w:r w:rsidRPr="00610E5D">
        <w:rPr>
          <w:rFonts w:cs="Traditional Arabic" w:hint="cs"/>
          <w:b/>
          <w:bCs/>
          <w:szCs w:val="32"/>
          <w:rtl/>
          <w:lang w:eastAsia="zh-TW"/>
        </w:rPr>
        <w:tab/>
      </w:r>
      <w:r w:rsidRPr="00610E5D">
        <w:rPr>
          <w:rFonts w:cs="Traditional Arabic"/>
          <w:b/>
          <w:bCs/>
          <w:szCs w:val="32"/>
          <w:rtl/>
          <w:lang w:eastAsia="zh-TW"/>
        </w:rPr>
        <w:t>الاتجاهات ال</w:t>
      </w:r>
      <w:r>
        <w:rPr>
          <w:rFonts w:cs="Traditional Arabic" w:hint="cs"/>
          <w:b/>
          <w:bCs/>
          <w:szCs w:val="32"/>
          <w:rtl/>
          <w:lang w:eastAsia="zh-TW"/>
        </w:rPr>
        <w:t>تي ت</w:t>
      </w:r>
      <w:r w:rsidRPr="00610E5D">
        <w:rPr>
          <w:rFonts w:cs="Traditional Arabic"/>
          <w:b/>
          <w:bCs/>
          <w:szCs w:val="32"/>
          <w:rtl/>
          <w:lang w:eastAsia="zh-TW"/>
        </w:rPr>
        <w:t>ؤثر على نوعية الحياة في التنوع البيولوجي و</w:t>
      </w:r>
      <w:r>
        <w:rPr>
          <w:rFonts w:cs="Traditional Arabic"/>
          <w:b/>
          <w:bCs/>
          <w:szCs w:val="32"/>
          <w:rtl/>
          <w:lang w:eastAsia="zh-TW"/>
        </w:rPr>
        <w:t>إسهامات الطبيعة لصالح البشر</w:t>
      </w:r>
    </w:p>
    <w:p w14:paraId="24E3FBDB" w14:textId="200FC4C7" w:rsidR="00BD41CF" w:rsidRPr="003F0646" w:rsidRDefault="00BD41CF" w:rsidP="00BD41CF">
      <w:pPr>
        <w:tabs>
          <w:tab w:val="left" w:pos="2125"/>
        </w:tabs>
        <w:spacing w:after="120" w:line="400" w:lineRule="exact"/>
        <w:ind w:left="1134"/>
        <w:jc w:val="both"/>
        <w:rPr>
          <w:rFonts w:ascii="Traditional Arabic" w:hAnsi="Traditional Arabic" w:cs="Traditional Arabic"/>
          <w:sz w:val="30"/>
          <w:szCs w:val="30"/>
          <w:rtl/>
          <w:lang w:eastAsia="zh-TW"/>
        </w:rPr>
      </w:pPr>
      <w:r w:rsidRPr="003F0646">
        <w:rPr>
          <w:rFonts w:ascii="Traditional Arabic" w:hAnsi="Traditional Arabic" w:cs="Traditional Arabic" w:hint="eastAsia"/>
          <w:b/>
          <w:bCs/>
          <w:sz w:val="30"/>
          <w:szCs w:val="30"/>
          <w:rtl/>
          <w:lang w:eastAsia="zh-TW"/>
        </w:rPr>
        <w:t>باء</w:t>
      </w:r>
      <w:r w:rsidRPr="003F0646">
        <w:rPr>
          <w:rFonts w:ascii="Traditional Arabic" w:hAnsi="Traditional Arabic" w:cs="Traditional Arabic"/>
          <w:b/>
          <w:bCs/>
          <w:sz w:val="30"/>
          <w:szCs w:val="30"/>
          <w:rtl/>
          <w:lang w:eastAsia="zh-TW"/>
        </w:rPr>
        <w:t xml:space="preserve"> 1-</w:t>
      </w:r>
      <w:r w:rsidRPr="003F0646">
        <w:rPr>
          <w:rFonts w:ascii="Traditional Arabic" w:hAnsi="Traditional Arabic" w:cs="Traditional Arabic"/>
          <w:sz w:val="30"/>
          <w:szCs w:val="30"/>
          <w:rtl/>
          <w:lang w:eastAsia="zh-TW"/>
        </w:rPr>
        <w:tab/>
      </w:r>
      <w:r w:rsidRPr="003F0646">
        <w:rPr>
          <w:rFonts w:ascii="Traditional Arabic" w:hAnsi="Traditional Arabic" w:cs="Traditional Arabic"/>
          <w:b/>
          <w:bCs/>
          <w:sz w:val="30"/>
          <w:szCs w:val="30"/>
          <w:rtl/>
        </w:rPr>
        <w:t xml:space="preserve">ظروف التنوع البيولوجي والنظم الإيكولوجية آخذة في التدهور في أنحاء عديدة من </w:t>
      </w:r>
      <w:proofErr w:type="spellStart"/>
      <w:r w:rsidRPr="003F0646">
        <w:rPr>
          <w:rFonts w:ascii="Traditional Arabic" w:hAnsi="Traditional Arabic" w:cs="Traditional Arabic"/>
          <w:b/>
          <w:bCs/>
          <w:sz w:val="30"/>
          <w:szCs w:val="30"/>
          <w:rtl/>
        </w:rPr>
        <w:t>الأمريكتين</w:t>
      </w:r>
      <w:proofErr w:type="spellEnd"/>
      <w:r w:rsidRPr="003F0646">
        <w:rPr>
          <w:rFonts w:ascii="Traditional Arabic" w:hAnsi="Traditional Arabic" w:cs="Traditional Arabic"/>
          <w:b/>
          <w:bCs/>
          <w:sz w:val="30"/>
          <w:szCs w:val="30"/>
          <w:rtl/>
        </w:rPr>
        <w:t xml:space="preserve">، مما يُسفر عن تقلص في </w:t>
      </w:r>
      <w:r>
        <w:rPr>
          <w:rFonts w:ascii="Traditional Arabic" w:hAnsi="Traditional Arabic" w:cs="Traditional Arabic" w:hint="cs"/>
          <w:b/>
          <w:bCs/>
          <w:sz w:val="30"/>
          <w:szCs w:val="30"/>
          <w:rtl/>
        </w:rPr>
        <w:t>إسهامات</w:t>
      </w:r>
      <w:r w:rsidRPr="003F0646">
        <w:rPr>
          <w:rFonts w:ascii="Traditional Arabic" w:hAnsi="Traditional Arabic" w:cs="Traditional Arabic"/>
          <w:b/>
          <w:bCs/>
          <w:sz w:val="30"/>
          <w:szCs w:val="30"/>
          <w:rtl/>
        </w:rPr>
        <w:t xml:space="preserve"> الطبيعة في نوعية حياة ال</w:t>
      </w:r>
      <w:r>
        <w:rPr>
          <w:rFonts w:ascii="Traditional Arabic" w:hAnsi="Traditional Arabic" w:cs="Traditional Arabic" w:hint="cs"/>
          <w:b/>
          <w:bCs/>
          <w:sz w:val="30"/>
          <w:szCs w:val="30"/>
          <w:rtl/>
        </w:rPr>
        <w:t>ناس-</w:t>
      </w:r>
      <w:r w:rsidRPr="003F0646">
        <w:rPr>
          <w:rFonts w:ascii="Traditional Arabic" w:hAnsi="Traditional Arabic" w:cs="Traditional Arabic"/>
          <w:sz w:val="30"/>
          <w:szCs w:val="30"/>
          <w:rtl/>
        </w:rPr>
        <w:t xml:space="preserve"> فنسبة 65 في المائة من </w:t>
      </w:r>
      <w:r>
        <w:rPr>
          <w:rFonts w:ascii="Traditional Arabic" w:hAnsi="Traditional Arabic" w:cs="Traditional Arabic"/>
          <w:sz w:val="30"/>
          <w:szCs w:val="30"/>
          <w:rtl/>
        </w:rPr>
        <w:t>إسهامات الطبيعة لصالح البشر</w:t>
      </w:r>
      <w:r w:rsidRPr="003F0646">
        <w:rPr>
          <w:rFonts w:ascii="Traditional Arabic" w:hAnsi="Traditional Arabic" w:cs="Traditional Arabic"/>
          <w:sz w:val="30"/>
          <w:szCs w:val="30"/>
          <w:rtl/>
        </w:rPr>
        <w:t xml:space="preserve"> في جميع وحدات التحليل في </w:t>
      </w:r>
      <w:proofErr w:type="spellStart"/>
      <w:r w:rsidRPr="003F0646">
        <w:rPr>
          <w:rFonts w:ascii="Traditional Arabic" w:hAnsi="Traditional Arabic" w:cs="Traditional Arabic"/>
          <w:sz w:val="30"/>
          <w:szCs w:val="30"/>
          <w:rtl/>
        </w:rPr>
        <w:t>الأمريكتين</w:t>
      </w:r>
      <w:proofErr w:type="spellEnd"/>
      <w:r w:rsidRPr="003F0646">
        <w:rPr>
          <w:rFonts w:ascii="Traditional Arabic" w:hAnsi="Traditional Arabic" w:cs="Traditional Arabic"/>
          <w:sz w:val="30"/>
          <w:szCs w:val="30"/>
          <w:rtl/>
        </w:rPr>
        <w:t xml:space="preserve"> آخذة في التدهور، مع حدوث تدهور حاد في 21 في المائة منها. وقد طرأت تحولات كبيرة على الأراضي الرطبة في أجزاء واسعة من </w:t>
      </w:r>
      <w:proofErr w:type="spellStart"/>
      <w:r w:rsidRPr="003F0646">
        <w:rPr>
          <w:rFonts w:ascii="Traditional Arabic" w:hAnsi="Traditional Arabic" w:cs="Traditional Arabic"/>
          <w:sz w:val="30"/>
          <w:szCs w:val="30"/>
          <w:rtl/>
        </w:rPr>
        <w:t>الأمريكتين</w:t>
      </w:r>
      <w:proofErr w:type="spellEnd"/>
      <w:r w:rsidRPr="003F0646">
        <w:rPr>
          <w:rFonts w:ascii="Traditional Arabic" w:hAnsi="Traditional Arabic" w:cs="Traditional Arabic"/>
          <w:sz w:val="30"/>
          <w:szCs w:val="30"/>
          <w:rtl/>
        </w:rPr>
        <w:t xml:space="preserve">، لاسيما </w:t>
      </w:r>
      <w:r>
        <w:rPr>
          <w:rFonts w:ascii="Traditional Arabic" w:hAnsi="Traditional Arabic" w:cs="Traditional Arabic" w:hint="cs"/>
          <w:sz w:val="30"/>
          <w:szCs w:val="30"/>
          <w:rtl/>
        </w:rPr>
        <w:t>نتيجة</w:t>
      </w:r>
      <w:r w:rsidRPr="003F0646">
        <w:rPr>
          <w:rFonts w:ascii="Traditional Arabic" w:hAnsi="Traditional Arabic" w:cs="Traditional Arabic"/>
          <w:sz w:val="30"/>
          <w:szCs w:val="30"/>
          <w:rtl/>
        </w:rPr>
        <w:t xml:space="preserve"> التوسع في الزراعة وتربية الماشية والتوسع الحضري. وقد عانى التنوع البيولوجي البحري، وبخاصة التنوع المرتبط بموائل محددة مثل الشعاب المرجانية وأشجار المنغروف، من خسائر كبيرة في العقود الأخيرة، مما أدى إلى انخفاض في الغذاء وت</w:t>
      </w:r>
      <w:r>
        <w:rPr>
          <w:rFonts w:ascii="Traditional Arabic" w:hAnsi="Traditional Arabic" w:cs="Traditional Arabic" w:hint="cs"/>
          <w:sz w:val="30"/>
          <w:szCs w:val="30"/>
          <w:rtl/>
        </w:rPr>
        <w:t>قلص</w:t>
      </w:r>
      <w:r w:rsidRPr="003F0646">
        <w:rPr>
          <w:rFonts w:ascii="Traditional Arabic" w:hAnsi="Traditional Arabic" w:cs="Traditional Arabic"/>
          <w:sz w:val="30"/>
          <w:szCs w:val="30"/>
          <w:rtl/>
        </w:rPr>
        <w:t xml:space="preserve"> أسباب المعيشة والاستمرارية الثقافية للشعوب الساحلية. وتكثر الأنواع الدخي</w:t>
      </w:r>
      <w:r w:rsidRPr="003F0646">
        <w:rPr>
          <w:rFonts w:ascii="Traditional Arabic" w:hAnsi="Traditional Arabic" w:cs="Traditional Arabic" w:hint="eastAsia"/>
          <w:sz w:val="30"/>
          <w:szCs w:val="30"/>
          <w:rtl/>
        </w:rPr>
        <w:t>ل</w:t>
      </w:r>
      <w:r w:rsidRPr="003F0646">
        <w:rPr>
          <w:rFonts w:ascii="Traditional Arabic" w:hAnsi="Traditional Arabic" w:cs="Traditional Arabic"/>
          <w:sz w:val="30"/>
          <w:szCs w:val="30"/>
          <w:rtl/>
        </w:rPr>
        <w:t xml:space="preserve">ة، بما فيها الأنواع الدخيلة المغيرة، في جميع الموائل الرئيسية في </w:t>
      </w:r>
      <w:proofErr w:type="spellStart"/>
      <w:r w:rsidRPr="003F0646">
        <w:rPr>
          <w:rFonts w:ascii="Traditional Arabic" w:hAnsi="Traditional Arabic" w:cs="Traditional Arabic"/>
          <w:sz w:val="30"/>
          <w:szCs w:val="30"/>
          <w:rtl/>
        </w:rPr>
        <w:t>الأمريكتين</w:t>
      </w:r>
      <w:proofErr w:type="spellEnd"/>
      <w:r w:rsidRPr="003F0646">
        <w:rPr>
          <w:rFonts w:ascii="Traditional Arabic" w:hAnsi="Traditional Arabic" w:cs="Traditional Arabic"/>
          <w:sz w:val="30"/>
          <w:szCs w:val="30"/>
          <w:rtl/>
        </w:rPr>
        <w:t>، ولكن آثارها على التنوع البيولوجي والثقافات والاقتصادات تختلف من منطقة دون إقليمية لأخرى.</w:t>
      </w:r>
    </w:p>
    <w:p w14:paraId="5941CB09" w14:textId="4A8CEFBC" w:rsidR="00BD41CF" w:rsidRDefault="00BD41CF" w:rsidP="00BD41CF">
      <w:pPr>
        <w:tabs>
          <w:tab w:val="left" w:pos="2125"/>
        </w:tabs>
        <w:spacing w:after="120" w:line="400" w:lineRule="exact"/>
        <w:ind w:left="1134"/>
        <w:jc w:val="both"/>
        <w:rPr>
          <w:rFonts w:ascii="Traditional Arabic" w:hAnsi="Traditional Arabic" w:cs="Traditional Arabic"/>
          <w:sz w:val="30"/>
          <w:szCs w:val="30"/>
          <w:rtl/>
        </w:rPr>
      </w:pPr>
      <w:r w:rsidRPr="00B376EF">
        <w:rPr>
          <w:rFonts w:cs="Traditional Arabic" w:hint="cs"/>
          <w:b/>
          <w:bCs/>
          <w:sz w:val="20"/>
          <w:szCs w:val="30"/>
          <w:rtl/>
          <w:lang w:eastAsia="zh-TW"/>
        </w:rPr>
        <w:t>باء 2-</w:t>
      </w:r>
      <w:r>
        <w:rPr>
          <w:rFonts w:cs="Traditional Arabic" w:hint="cs"/>
          <w:sz w:val="20"/>
          <w:szCs w:val="30"/>
          <w:rtl/>
          <w:lang w:eastAsia="zh-TW"/>
        </w:rPr>
        <w:tab/>
      </w:r>
      <w:r>
        <w:rPr>
          <w:rFonts w:cs="Traditional Arabic" w:hint="cs"/>
          <w:b/>
          <w:bCs/>
          <w:sz w:val="20"/>
          <w:szCs w:val="30"/>
          <w:rtl/>
          <w:lang w:eastAsia="zh-TW"/>
        </w:rPr>
        <w:t xml:space="preserve">ويُصنف قرابة ربع الأنواع البالغ عددها 000 14 نوع ضمن المجموعات التصنيفية التي أجرى </w:t>
      </w:r>
      <w:r w:rsidRPr="000944D9">
        <w:rPr>
          <w:rFonts w:cs="Traditional Arabic"/>
          <w:b/>
          <w:bCs/>
          <w:sz w:val="20"/>
          <w:szCs w:val="30"/>
          <w:rtl/>
          <w:lang w:eastAsia="zh-TW"/>
        </w:rPr>
        <w:t xml:space="preserve">الاتحاد الدولي لحفظ الطبيعة </w:t>
      </w:r>
      <w:r>
        <w:rPr>
          <w:rFonts w:cs="Traditional Arabic" w:hint="cs"/>
          <w:b/>
          <w:bCs/>
          <w:sz w:val="20"/>
          <w:szCs w:val="30"/>
          <w:rtl/>
          <w:lang w:eastAsia="zh-TW"/>
        </w:rPr>
        <w:t xml:space="preserve">تقيما لها في </w:t>
      </w:r>
      <w:proofErr w:type="spellStart"/>
      <w:r>
        <w:rPr>
          <w:rFonts w:cs="Traditional Arabic" w:hint="cs"/>
          <w:b/>
          <w:bCs/>
          <w:sz w:val="20"/>
          <w:szCs w:val="30"/>
          <w:rtl/>
          <w:lang w:eastAsia="zh-TW"/>
        </w:rPr>
        <w:t>الأمريكتين</w:t>
      </w:r>
      <w:proofErr w:type="spellEnd"/>
      <w:r>
        <w:rPr>
          <w:rFonts w:cs="Traditional Arabic" w:hint="cs"/>
          <w:b/>
          <w:bCs/>
          <w:sz w:val="20"/>
          <w:szCs w:val="30"/>
          <w:rtl/>
          <w:lang w:eastAsia="zh-TW"/>
        </w:rPr>
        <w:t xml:space="preserve"> ضمن الأنواع ال</w:t>
      </w:r>
      <w:r w:rsidRPr="000944D9">
        <w:rPr>
          <w:rFonts w:cs="Traditional Arabic"/>
          <w:b/>
          <w:bCs/>
          <w:sz w:val="20"/>
          <w:szCs w:val="30"/>
          <w:rtl/>
          <w:lang w:eastAsia="zh-TW"/>
        </w:rPr>
        <w:t>معرض</w:t>
      </w:r>
      <w:r>
        <w:rPr>
          <w:rFonts w:cs="Traditional Arabic" w:hint="cs"/>
          <w:b/>
          <w:bCs/>
          <w:sz w:val="20"/>
          <w:szCs w:val="30"/>
          <w:rtl/>
          <w:lang w:eastAsia="zh-TW"/>
        </w:rPr>
        <w:t>ة</w:t>
      </w:r>
      <w:r w:rsidRPr="000944D9">
        <w:rPr>
          <w:rFonts w:cs="Traditional Arabic"/>
          <w:b/>
          <w:bCs/>
          <w:sz w:val="20"/>
          <w:szCs w:val="30"/>
          <w:rtl/>
          <w:lang w:eastAsia="zh-TW"/>
        </w:rPr>
        <w:t xml:space="preserve"> لخطر الانقراض</w:t>
      </w:r>
      <w:r w:rsidR="001A3D19">
        <w:rPr>
          <w:rFonts w:cs="Traditional Arabic" w:hint="cs"/>
          <w:b/>
          <w:bCs/>
          <w:sz w:val="20"/>
          <w:szCs w:val="30"/>
          <w:rtl/>
          <w:lang w:eastAsia="zh-TW"/>
        </w:rPr>
        <w:t>-</w:t>
      </w:r>
      <w:r w:rsidRPr="005419BB">
        <w:rPr>
          <w:rtl/>
        </w:rPr>
        <w:t xml:space="preserve"> </w:t>
      </w:r>
      <w:r w:rsidRPr="003F0646">
        <w:rPr>
          <w:rFonts w:ascii="Traditional Arabic" w:hAnsi="Traditional Arabic" w:cs="Traditional Arabic"/>
          <w:sz w:val="30"/>
          <w:szCs w:val="30"/>
          <w:rtl/>
        </w:rPr>
        <w:t xml:space="preserve">ويزداد خطر فقدان المجموعات أو الأنواع أو </w:t>
      </w:r>
      <w:r w:rsidR="00D95F0E">
        <w:rPr>
          <w:rFonts w:ascii="Traditional Arabic" w:hAnsi="Traditional Arabic" w:cs="Traditional Arabic" w:hint="cs"/>
          <w:sz w:val="30"/>
          <w:szCs w:val="30"/>
          <w:rtl/>
        </w:rPr>
        <w:t>ا</w:t>
      </w:r>
      <w:r w:rsidR="00D95F0E" w:rsidRPr="003F0646">
        <w:rPr>
          <w:rFonts w:ascii="Traditional Arabic" w:hAnsi="Traditional Arabic" w:cs="Traditional Arabic" w:hint="cs"/>
          <w:sz w:val="30"/>
          <w:szCs w:val="30"/>
          <w:rtl/>
        </w:rPr>
        <w:t>نقراضها</w:t>
      </w:r>
      <w:r w:rsidRPr="003F0646">
        <w:rPr>
          <w:rFonts w:ascii="Traditional Arabic" w:hAnsi="Traditional Arabic" w:cs="Traditional Arabic"/>
          <w:sz w:val="30"/>
          <w:szCs w:val="30"/>
          <w:rtl/>
        </w:rPr>
        <w:t xml:space="preserve"> في الموائل البرية والساحلية والبحرية وموائل المياه العذبة. ومن بين مجموعات الأنواع المتوطنة التي تم تقييمها لمعرفة خطر انقراضها، وُجد أن أكثر من نصف الأنواع في منطقة البحر الكاريبي وما يزيد على ٤٠ في المائة منها في أمريكا الوسطى وزهاء ربعها في أمريكا الشمالية وأمريكا الجنوبية </w:t>
      </w:r>
      <w:r w:rsidRPr="003F0646">
        <w:rPr>
          <w:rFonts w:ascii="Traditional Arabic" w:hAnsi="Traditional Arabic" w:cs="Traditional Arabic"/>
          <w:sz w:val="30"/>
          <w:szCs w:val="30"/>
          <w:rtl/>
        </w:rPr>
        <w:lastRenderedPageBreak/>
        <w:t>معرضة لخطر كبير. ومن شأن فقدان المجموعات أو الأنواع أن يقلص من إسهامات هامة للطبيعة في الأمن المائي والغذائي وأسباب المعيشة والاقتصادات.</w:t>
      </w:r>
    </w:p>
    <w:p w14:paraId="4C17073D" w14:textId="77777777" w:rsidR="00BD41CF" w:rsidRPr="003F0646" w:rsidRDefault="00BD41CF" w:rsidP="00BD41CF">
      <w:pPr>
        <w:tabs>
          <w:tab w:val="left" w:pos="2125"/>
        </w:tabs>
        <w:spacing w:after="120" w:line="400" w:lineRule="exact"/>
        <w:ind w:left="1134"/>
        <w:jc w:val="both"/>
        <w:rPr>
          <w:rFonts w:ascii="Traditional Arabic" w:hAnsi="Traditional Arabic" w:cs="Traditional Arabic"/>
          <w:sz w:val="30"/>
          <w:szCs w:val="30"/>
          <w:rtl/>
          <w:lang w:eastAsia="zh-TW"/>
        </w:rPr>
      </w:pPr>
      <w:r w:rsidRPr="003F0646">
        <w:rPr>
          <w:rFonts w:ascii="Traditional Arabic" w:hAnsi="Traditional Arabic" w:cs="Traditional Arabic" w:hint="eastAsia"/>
          <w:b/>
          <w:bCs/>
          <w:sz w:val="30"/>
          <w:szCs w:val="30"/>
          <w:rtl/>
          <w:lang w:eastAsia="zh-TW"/>
        </w:rPr>
        <w:t>باء</w:t>
      </w:r>
      <w:r w:rsidRPr="003F0646">
        <w:rPr>
          <w:rFonts w:ascii="Traditional Arabic" w:hAnsi="Traditional Arabic" w:cs="Traditional Arabic"/>
          <w:b/>
          <w:bCs/>
          <w:sz w:val="30"/>
          <w:szCs w:val="30"/>
          <w:rtl/>
          <w:lang w:eastAsia="zh-TW"/>
        </w:rPr>
        <w:t xml:space="preserve"> 3- </w:t>
      </w:r>
      <w:r w:rsidRPr="003F0646">
        <w:rPr>
          <w:rFonts w:ascii="Traditional Arabic" w:hAnsi="Traditional Arabic" w:cs="Traditional Arabic"/>
          <w:b/>
          <w:bCs/>
          <w:sz w:val="30"/>
          <w:szCs w:val="30"/>
          <w:rtl/>
        </w:rPr>
        <w:t>وقد ازداد التنوع البيولوجي في بعض المناطق بفضل الإدارة الفعالة أو العمليات الطبيعية في المناطق الزراعية المهجورة</w:t>
      </w:r>
      <w:r w:rsidRPr="000B5141">
        <w:rPr>
          <w:rFonts w:ascii="Traditional Arabic" w:hAnsi="Traditional Arabic" w:cs="Traditional Arabic" w:hint="cs"/>
          <w:sz w:val="30"/>
          <w:szCs w:val="30"/>
          <w:rtl/>
        </w:rPr>
        <w:t xml:space="preserve"> </w:t>
      </w:r>
      <w:r>
        <w:rPr>
          <w:rFonts w:ascii="Traditional Arabic" w:hAnsi="Traditional Arabic" w:cs="Traditional Arabic" w:hint="cs"/>
          <w:b/>
          <w:bCs/>
          <w:sz w:val="30"/>
          <w:szCs w:val="30"/>
          <w:rtl/>
        </w:rPr>
        <w:t>-</w:t>
      </w:r>
      <w:r w:rsidRPr="003F0646">
        <w:rPr>
          <w:rFonts w:ascii="Traditional Arabic" w:hAnsi="Traditional Arabic" w:cs="Traditional Arabic"/>
          <w:sz w:val="30"/>
          <w:szCs w:val="30"/>
          <w:rtl/>
        </w:rPr>
        <w:t xml:space="preserve"> ومن الأمثلة على ذلك نمو الغطاء الحرجي في منطقة البحر الكاريبي والم</w:t>
      </w:r>
      <w:r>
        <w:rPr>
          <w:rFonts w:ascii="Traditional Arabic" w:hAnsi="Traditional Arabic" w:cs="Traditional Arabic" w:hint="cs"/>
          <w:sz w:val="30"/>
          <w:szCs w:val="30"/>
          <w:rtl/>
        </w:rPr>
        <w:t>ساحات</w:t>
      </w:r>
      <w:r w:rsidRPr="003F0646">
        <w:rPr>
          <w:rFonts w:ascii="Traditional Arabic" w:hAnsi="Traditional Arabic" w:cs="Traditional Arabic"/>
          <w:sz w:val="30"/>
          <w:szCs w:val="30"/>
          <w:rtl/>
        </w:rPr>
        <w:t xml:space="preserve"> الكثيرة المستصلحة في جميع المناطق دون الإقليمية ووحدات التحليل.</w:t>
      </w:r>
    </w:p>
    <w:p w14:paraId="2A7D8960" w14:textId="77777777" w:rsidR="00BD41CF" w:rsidRPr="00610E5D" w:rsidRDefault="00BD41CF" w:rsidP="00BD41CF">
      <w:pPr>
        <w:keepNext/>
        <w:spacing w:after="120" w:line="400" w:lineRule="exact"/>
        <w:ind w:left="1135" w:hanging="853"/>
        <w:jc w:val="both"/>
        <w:rPr>
          <w:rFonts w:cs="Traditional Arabic"/>
          <w:b/>
          <w:bCs/>
          <w:szCs w:val="32"/>
          <w:rtl/>
          <w:lang w:eastAsia="zh-TW"/>
        </w:rPr>
      </w:pPr>
      <w:r w:rsidRPr="00610E5D">
        <w:rPr>
          <w:rFonts w:cs="Traditional Arabic"/>
          <w:b/>
          <w:bCs/>
          <w:szCs w:val="32"/>
          <w:rtl/>
          <w:lang w:eastAsia="zh-TW"/>
        </w:rPr>
        <w:t>جيم</w:t>
      </w:r>
      <w:r>
        <w:rPr>
          <w:rFonts w:cs="Traditional Arabic" w:hint="cs"/>
          <w:b/>
          <w:bCs/>
          <w:szCs w:val="32"/>
          <w:rtl/>
          <w:lang w:eastAsia="zh-TW"/>
        </w:rPr>
        <w:t xml:space="preserve"> </w:t>
      </w:r>
      <w:r w:rsidRPr="00610E5D">
        <w:rPr>
          <w:rFonts w:cs="Traditional Arabic"/>
          <w:b/>
          <w:bCs/>
          <w:szCs w:val="32"/>
          <w:rtl/>
          <w:lang w:eastAsia="zh-TW"/>
        </w:rPr>
        <w:t>-</w:t>
      </w:r>
      <w:r w:rsidRPr="00610E5D">
        <w:rPr>
          <w:rFonts w:cs="Traditional Arabic" w:hint="cs"/>
          <w:b/>
          <w:bCs/>
          <w:szCs w:val="32"/>
          <w:rtl/>
          <w:lang w:eastAsia="zh-TW"/>
        </w:rPr>
        <w:tab/>
      </w:r>
      <w:r>
        <w:rPr>
          <w:rFonts w:cs="Traditional Arabic" w:hint="cs"/>
          <w:b/>
          <w:bCs/>
          <w:szCs w:val="32"/>
          <w:rtl/>
          <w:lang w:eastAsia="zh-TW"/>
        </w:rPr>
        <w:t>العوامل المحركة ل</w:t>
      </w:r>
      <w:r w:rsidRPr="00610E5D">
        <w:rPr>
          <w:rFonts w:cs="Traditional Arabic"/>
          <w:b/>
          <w:bCs/>
          <w:szCs w:val="32"/>
          <w:rtl/>
          <w:lang w:eastAsia="zh-TW"/>
        </w:rPr>
        <w:t>لاتجاهات في التنوع البيولوجي و</w:t>
      </w:r>
      <w:r>
        <w:rPr>
          <w:rFonts w:cs="Traditional Arabic"/>
          <w:b/>
          <w:bCs/>
          <w:szCs w:val="32"/>
          <w:rtl/>
          <w:lang w:eastAsia="zh-TW"/>
        </w:rPr>
        <w:t>إسهامات الطبيعة لصالح البشر</w:t>
      </w:r>
    </w:p>
    <w:p w14:paraId="2D0BF607" w14:textId="77777777" w:rsidR="00BD41CF" w:rsidRDefault="00BD41CF" w:rsidP="00BD41CF">
      <w:pPr>
        <w:tabs>
          <w:tab w:val="left" w:pos="2125"/>
        </w:tabs>
        <w:spacing w:after="120" w:line="400" w:lineRule="exact"/>
        <w:ind w:left="1134"/>
        <w:jc w:val="both"/>
        <w:rPr>
          <w:rFonts w:cs="Traditional Arabic"/>
          <w:sz w:val="20"/>
          <w:szCs w:val="30"/>
          <w:lang w:eastAsia="zh-TW"/>
        </w:rPr>
      </w:pPr>
      <w:r w:rsidRPr="00B376EF">
        <w:rPr>
          <w:rFonts w:cs="Traditional Arabic" w:hint="cs"/>
          <w:b/>
          <w:bCs/>
          <w:sz w:val="20"/>
          <w:szCs w:val="30"/>
          <w:rtl/>
          <w:lang w:eastAsia="zh-TW"/>
        </w:rPr>
        <w:t>جيم 1-</w:t>
      </w:r>
      <w:r>
        <w:rPr>
          <w:rFonts w:cs="Traditional Arabic" w:hint="cs"/>
          <w:sz w:val="20"/>
          <w:szCs w:val="30"/>
          <w:rtl/>
          <w:lang w:eastAsia="zh-TW"/>
        </w:rPr>
        <w:tab/>
      </w:r>
      <w:r w:rsidRPr="000944D9">
        <w:rPr>
          <w:rFonts w:cs="Traditional Arabic"/>
          <w:b/>
          <w:bCs/>
          <w:sz w:val="20"/>
          <w:szCs w:val="30"/>
          <w:rtl/>
          <w:lang w:eastAsia="zh-TW"/>
        </w:rPr>
        <w:t>تش</w:t>
      </w:r>
      <w:r>
        <w:rPr>
          <w:rFonts w:cs="Traditional Arabic" w:hint="cs"/>
          <w:b/>
          <w:bCs/>
          <w:sz w:val="20"/>
          <w:szCs w:val="30"/>
          <w:rtl/>
          <w:lang w:eastAsia="zh-TW"/>
        </w:rPr>
        <w:t>ت</w:t>
      </w:r>
      <w:r w:rsidRPr="000944D9">
        <w:rPr>
          <w:rFonts w:cs="Traditional Arabic"/>
          <w:b/>
          <w:bCs/>
          <w:sz w:val="20"/>
          <w:szCs w:val="30"/>
          <w:rtl/>
          <w:lang w:eastAsia="zh-TW"/>
        </w:rPr>
        <w:t xml:space="preserve">مل أهم </w:t>
      </w:r>
      <w:r>
        <w:rPr>
          <w:rFonts w:cs="Traditional Arabic" w:hint="cs"/>
          <w:b/>
          <w:bCs/>
          <w:sz w:val="20"/>
          <w:szCs w:val="30"/>
          <w:rtl/>
          <w:lang w:eastAsia="zh-TW"/>
        </w:rPr>
        <w:t>العوامل المحركة</w:t>
      </w:r>
      <w:r w:rsidRPr="000944D9">
        <w:rPr>
          <w:rFonts w:cs="Traditional Arabic"/>
          <w:b/>
          <w:bCs/>
          <w:sz w:val="20"/>
          <w:szCs w:val="30"/>
          <w:rtl/>
          <w:lang w:eastAsia="zh-TW"/>
        </w:rPr>
        <w:t xml:space="preserve"> البشرية غير المباشرة للتغيرات في الطبيعة و</w:t>
      </w:r>
      <w:r>
        <w:rPr>
          <w:rFonts w:cs="Traditional Arabic"/>
          <w:b/>
          <w:bCs/>
          <w:sz w:val="20"/>
          <w:szCs w:val="30"/>
          <w:rtl/>
          <w:lang w:eastAsia="zh-TW"/>
        </w:rPr>
        <w:t>إسهامات الطبيعة لصالح البشر</w:t>
      </w:r>
      <w:r w:rsidRPr="000944D9">
        <w:rPr>
          <w:rFonts w:cs="Traditional Arabic"/>
          <w:b/>
          <w:bCs/>
          <w:sz w:val="20"/>
          <w:szCs w:val="30"/>
          <w:rtl/>
          <w:lang w:eastAsia="zh-TW"/>
        </w:rPr>
        <w:t xml:space="preserve"> ونوعية الحياة</w:t>
      </w:r>
      <w:r>
        <w:rPr>
          <w:rFonts w:cs="Traditional Arabic" w:hint="cs"/>
          <w:b/>
          <w:bCs/>
          <w:sz w:val="20"/>
          <w:szCs w:val="30"/>
          <w:rtl/>
          <w:lang w:eastAsia="zh-TW"/>
        </w:rPr>
        <w:t xml:space="preserve"> على </w:t>
      </w:r>
      <w:r w:rsidRPr="000944D9">
        <w:rPr>
          <w:rFonts w:cs="Traditional Arabic"/>
          <w:b/>
          <w:bCs/>
          <w:sz w:val="20"/>
          <w:szCs w:val="30"/>
          <w:rtl/>
          <w:lang w:eastAsia="zh-TW"/>
        </w:rPr>
        <w:t>الاتجاهات السكان</w:t>
      </w:r>
      <w:r>
        <w:rPr>
          <w:rFonts w:cs="Traditional Arabic" w:hint="cs"/>
          <w:b/>
          <w:bCs/>
          <w:sz w:val="20"/>
          <w:szCs w:val="30"/>
          <w:rtl/>
          <w:lang w:eastAsia="zh-TW"/>
        </w:rPr>
        <w:t>ية و</w:t>
      </w:r>
      <w:r w:rsidRPr="000944D9">
        <w:rPr>
          <w:rFonts w:cs="Traditional Arabic"/>
          <w:b/>
          <w:bCs/>
          <w:sz w:val="20"/>
          <w:szCs w:val="30"/>
          <w:rtl/>
          <w:lang w:eastAsia="zh-TW"/>
        </w:rPr>
        <w:t>الديم</w:t>
      </w:r>
      <w:r>
        <w:rPr>
          <w:rFonts w:cs="Traditional Arabic" w:hint="cs"/>
          <w:b/>
          <w:bCs/>
          <w:sz w:val="20"/>
          <w:szCs w:val="30"/>
          <w:rtl/>
          <w:lang w:eastAsia="zh-TW"/>
        </w:rPr>
        <w:t>و</w:t>
      </w:r>
      <w:r w:rsidRPr="000944D9">
        <w:rPr>
          <w:rFonts w:cs="Traditional Arabic"/>
          <w:b/>
          <w:bCs/>
          <w:sz w:val="20"/>
          <w:szCs w:val="30"/>
          <w:rtl/>
          <w:lang w:eastAsia="zh-TW"/>
        </w:rPr>
        <w:t xml:space="preserve">غرافية وأنماط النمو الاقتصادي </w:t>
      </w:r>
      <w:r>
        <w:rPr>
          <w:rFonts w:cs="Traditional Arabic" w:hint="cs"/>
          <w:b/>
          <w:bCs/>
          <w:sz w:val="20"/>
          <w:szCs w:val="30"/>
          <w:rtl/>
          <w:lang w:eastAsia="zh-TW"/>
        </w:rPr>
        <w:t>و</w:t>
      </w:r>
      <w:r w:rsidRPr="000944D9">
        <w:rPr>
          <w:rFonts w:cs="Traditional Arabic"/>
          <w:b/>
          <w:bCs/>
          <w:sz w:val="20"/>
          <w:szCs w:val="30"/>
          <w:rtl/>
          <w:lang w:eastAsia="zh-TW"/>
        </w:rPr>
        <w:t xml:space="preserve">ضعف </w:t>
      </w:r>
      <w:r>
        <w:rPr>
          <w:rFonts w:cs="Traditional Arabic"/>
          <w:b/>
          <w:bCs/>
          <w:sz w:val="20"/>
          <w:szCs w:val="30"/>
          <w:rtl/>
          <w:lang w:eastAsia="zh-TW"/>
        </w:rPr>
        <w:t>نظم الحوكمة</w:t>
      </w:r>
      <w:r w:rsidRPr="000944D9">
        <w:rPr>
          <w:rFonts w:cs="Traditional Arabic"/>
          <w:b/>
          <w:bCs/>
          <w:sz w:val="20"/>
          <w:szCs w:val="30"/>
          <w:rtl/>
          <w:lang w:eastAsia="zh-TW"/>
        </w:rPr>
        <w:t xml:space="preserve"> وعدم المساواة</w:t>
      </w:r>
      <w:r w:rsidRPr="00CE17EA">
        <w:rPr>
          <w:rFonts w:cs="Traditional Arabic" w:hint="cs"/>
          <w:b/>
          <w:bCs/>
          <w:sz w:val="20"/>
          <w:szCs w:val="30"/>
          <w:rtl/>
          <w:lang w:eastAsia="zh-TW"/>
        </w:rPr>
        <w:t>-</w:t>
      </w:r>
      <w:r w:rsidRPr="009712DB">
        <w:rPr>
          <w:rFonts w:cs="Traditional Arabic"/>
          <w:sz w:val="20"/>
          <w:szCs w:val="30"/>
          <w:rtl/>
          <w:lang w:eastAsia="zh-TW"/>
        </w:rPr>
        <w:t xml:space="preserve"> ويمكن </w:t>
      </w:r>
      <w:r>
        <w:rPr>
          <w:rFonts w:cs="Traditional Arabic" w:hint="cs"/>
          <w:sz w:val="20"/>
          <w:szCs w:val="30"/>
          <w:rtl/>
          <w:lang w:eastAsia="zh-TW"/>
        </w:rPr>
        <w:t>أن يؤثر ا</w:t>
      </w:r>
      <w:r w:rsidRPr="009712DB">
        <w:rPr>
          <w:rFonts w:cs="Traditional Arabic"/>
          <w:sz w:val="20"/>
          <w:szCs w:val="30"/>
          <w:rtl/>
          <w:lang w:eastAsia="zh-TW"/>
        </w:rPr>
        <w:t>لنمو الاقتصادي والتجارة إيجابيا</w:t>
      </w:r>
      <w:r>
        <w:rPr>
          <w:rFonts w:cs="Traditional Arabic" w:hint="cs"/>
          <w:sz w:val="20"/>
          <w:szCs w:val="30"/>
          <w:rtl/>
          <w:lang w:eastAsia="zh-TW"/>
        </w:rPr>
        <w:t>ً</w:t>
      </w:r>
      <w:r w:rsidRPr="009712DB">
        <w:rPr>
          <w:rFonts w:cs="Traditional Arabic"/>
          <w:sz w:val="20"/>
          <w:szCs w:val="30"/>
          <w:rtl/>
          <w:lang w:eastAsia="zh-TW"/>
        </w:rPr>
        <w:t xml:space="preserve"> أو سلب</w:t>
      </w:r>
      <w:r>
        <w:rPr>
          <w:rFonts w:cs="Traditional Arabic" w:hint="cs"/>
          <w:sz w:val="20"/>
          <w:szCs w:val="30"/>
          <w:rtl/>
          <w:lang w:eastAsia="zh-TW"/>
        </w:rPr>
        <w:t>ي</w:t>
      </w:r>
      <w:r w:rsidRPr="009712DB">
        <w:rPr>
          <w:rFonts w:cs="Traditional Arabic"/>
          <w:sz w:val="20"/>
          <w:szCs w:val="30"/>
          <w:rtl/>
          <w:lang w:eastAsia="zh-TW"/>
        </w:rPr>
        <w:t>ا</w:t>
      </w:r>
      <w:r>
        <w:rPr>
          <w:rFonts w:cs="Traditional Arabic" w:hint="cs"/>
          <w:sz w:val="20"/>
          <w:szCs w:val="30"/>
          <w:rtl/>
          <w:lang w:eastAsia="zh-TW"/>
        </w:rPr>
        <w:t>ً</w:t>
      </w:r>
      <w:r w:rsidRPr="009712DB">
        <w:rPr>
          <w:rFonts w:cs="Traditional Arabic"/>
          <w:sz w:val="20"/>
          <w:szCs w:val="30"/>
          <w:rtl/>
          <w:lang w:eastAsia="zh-TW"/>
        </w:rPr>
        <w:t xml:space="preserve"> على التنوع البيولوجي و</w:t>
      </w:r>
      <w:r>
        <w:rPr>
          <w:rFonts w:cs="Traditional Arabic"/>
          <w:sz w:val="20"/>
          <w:szCs w:val="30"/>
          <w:rtl/>
          <w:lang w:eastAsia="zh-TW"/>
        </w:rPr>
        <w:t>إسهامات الطبيعة لصالح البشر</w:t>
      </w:r>
      <w:r w:rsidRPr="009712DB">
        <w:rPr>
          <w:rFonts w:cs="Traditional Arabic"/>
          <w:sz w:val="20"/>
          <w:szCs w:val="30"/>
          <w:rtl/>
          <w:lang w:eastAsia="zh-TW"/>
        </w:rPr>
        <w:t>. و</w:t>
      </w:r>
      <w:r>
        <w:rPr>
          <w:rFonts w:cs="Traditional Arabic" w:hint="cs"/>
          <w:sz w:val="20"/>
          <w:szCs w:val="30"/>
          <w:rtl/>
          <w:lang w:eastAsia="zh-TW"/>
        </w:rPr>
        <w:t>هما حالياً</w:t>
      </w:r>
      <w:r w:rsidRPr="009712DB">
        <w:rPr>
          <w:rFonts w:cs="Traditional Arabic"/>
          <w:sz w:val="20"/>
          <w:szCs w:val="30"/>
          <w:rtl/>
          <w:lang w:eastAsia="zh-TW"/>
        </w:rPr>
        <w:t xml:space="preserve"> </w:t>
      </w:r>
      <w:r>
        <w:rPr>
          <w:rFonts w:cs="Traditional Arabic" w:hint="cs"/>
          <w:sz w:val="20"/>
          <w:szCs w:val="30"/>
          <w:rtl/>
          <w:lang w:eastAsia="zh-TW"/>
        </w:rPr>
        <w:t>ي</w:t>
      </w:r>
      <w:r w:rsidRPr="009712DB">
        <w:rPr>
          <w:rFonts w:cs="Traditional Arabic"/>
          <w:sz w:val="20"/>
          <w:szCs w:val="30"/>
          <w:rtl/>
          <w:lang w:eastAsia="zh-TW"/>
        </w:rPr>
        <w:t>ؤثر</w:t>
      </w:r>
      <w:r>
        <w:rPr>
          <w:rFonts w:cs="Traditional Arabic" w:hint="cs"/>
          <w:sz w:val="20"/>
          <w:szCs w:val="30"/>
          <w:rtl/>
          <w:lang w:eastAsia="zh-TW"/>
        </w:rPr>
        <w:t>ان</w:t>
      </w:r>
      <w:r w:rsidRPr="009712DB">
        <w:rPr>
          <w:rFonts w:cs="Traditional Arabic"/>
          <w:sz w:val="20"/>
          <w:szCs w:val="30"/>
          <w:rtl/>
          <w:lang w:eastAsia="zh-TW"/>
        </w:rPr>
        <w:t xml:space="preserve">، في </w:t>
      </w:r>
      <w:r>
        <w:rPr>
          <w:rFonts w:cs="Traditional Arabic" w:hint="cs"/>
          <w:sz w:val="20"/>
          <w:szCs w:val="30"/>
          <w:rtl/>
          <w:lang w:eastAsia="zh-TW"/>
        </w:rPr>
        <w:t>المتوسط</w:t>
      </w:r>
      <w:r w:rsidRPr="009712DB">
        <w:rPr>
          <w:rFonts w:cs="Traditional Arabic"/>
          <w:sz w:val="20"/>
          <w:szCs w:val="30"/>
          <w:rtl/>
          <w:lang w:eastAsia="zh-TW"/>
        </w:rPr>
        <w:t xml:space="preserve">، </w:t>
      </w:r>
      <w:r>
        <w:rPr>
          <w:rFonts w:cs="Traditional Arabic"/>
          <w:sz w:val="20"/>
          <w:szCs w:val="30"/>
          <w:rtl/>
          <w:lang w:eastAsia="zh-TW"/>
        </w:rPr>
        <w:t xml:space="preserve">تأثيراً </w:t>
      </w:r>
      <w:r w:rsidRPr="009712DB">
        <w:rPr>
          <w:rFonts w:cs="Traditional Arabic"/>
          <w:sz w:val="20"/>
          <w:szCs w:val="30"/>
          <w:rtl/>
          <w:lang w:eastAsia="zh-TW"/>
        </w:rPr>
        <w:t>ضارا</w:t>
      </w:r>
      <w:r>
        <w:rPr>
          <w:rFonts w:cs="Traditional Arabic" w:hint="cs"/>
          <w:sz w:val="20"/>
          <w:szCs w:val="30"/>
          <w:rtl/>
          <w:lang w:eastAsia="zh-TW"/>
        </w:rPr>
        <w:t>ً على التنوع البيولوجي وإسهامات الطبيعة لصالح البشر</w:t>
      </w:r>
      <w:r w:rsidRPr="009712DB">
        <w:rPr>
          <w:rFonts w:cs="Traditional Arabic"/>
          <w:sz w:val="20"/>
          <w:szCs w:val="30"/>
          <w:rtl/>
          <w:lang w:eastAsia="zh-TW"/>
        </w:rPr>
        <w:t xml:space="preserve">. وقد أدت زيادة الناتج المحلي الإجمالي </w:t>
      </w:r>
      <w:r>
        <w:rPr>
          <w:rFonts w:cs="Traditional Arabic" w:hint="cs"/>
          <w:sz w:val="20"/>
          <w:szCs w:val="30"/>
          <w:rtl/>
          <w:lang w:eastAsia="zh-TW"/>
        </w:rPr>
        <w:t xml:space="preserve">ستة أضعاف </w:t>
      </w:r>
      <w:r w:rsidRPr="009712DB">
        <w:rPr>
          <w:rFonts w:cs="Traditional Arabic"/>
          <w:sz w:val="20"/>
          <w:szCs w:val="30"/>
          <w:rtl/>
          <w:lang w:eastAsia="zh-TW"/>
        </w:rPr>
        <w:t xml:space="preserve">منذ عام 1960 إلى تحسين نوعية حياة كثير من </w:t>
      </w:r>
      <w:r>
        <w:rPr>
          <w:rFonts w:cs="Traditional Arabic" w:hint="cs"/>
          <w:sz w:val="20"/>
          <w:szCs w:val="30"/>
          <w:rtl/>
          <w:lang w:eastAsia="zh-TW"/>
        </w:rPr>
        <w:t>البشر</w:t>
      </w:r>
      <w:r w:rsidRPr="009712DB">
        <w:rPr>
          <w:rFonts w:cs="Traditional Arabic"/>
          <w:sz w:val="20"/>
          <w:szCs w:val="30"/>
          <w:rtl/>
          <w:lang w:eastAsia="zh-TW"/>
        </w:rPr>
        <w:t xml:space="preserve"> </w:t>
      </w:r>
      <w:r>
        <w:rPr>
          <w:rFonts w:cs="Traditional Arabic" w:hint="cs"/>
          <w:sz w:val="20"/>
          <w:szCs w:val="30"/>
          <w:rtl/>
          <w:lang w:eastAsia="zh-TW"/>
        </w:rPr>
        <w:t>في</w:t>
      </w:r>
      <w:r w:rsidRPr="009712DB">
        <w:rPr>
          <w:rFonts w:cs="Traditional Arabic"/>
          <w:sz w:val="20"/>
          <w:szCs w:val="30"/>
          <w:rtl/>
          <w:lang w:eastAsia="zh-TW"/>
        </w:rPr>
        <w:t xml:space="preserve"> عدد متزايد من السكان </w:t>
      </w:r>
      <w:r>
        <w:rPr>
          <w:rFonts w:cs="Traditional Arabic" w:hint="cs"/>
          <w:sz w:val="20"/>
          <w:szCs w:val="30"/>
          <w:rtl/>
          <w:lang w:eastAsia="zh-TW"/>
        </w:rPr>
        <w:t xml:space="preserve">يتزايد ثراء، مع </w:t>
      </w:r>
      <w:r w:rsidRPr="009712DB">
        <w:rPr>
          <w:rFonts w:cs="Traditional Arabic"/>
          <w:sz w:val="20"/>
          <w:szCs w:val="30"/>
          <w:rtl/>
          <w:lang w:eastAsia="zh-TW"/>
        </w:rPr>
        <w:t>ما يصاحب</w:t>
      </w:r>
      <w:r>
        <w:rPr>
          <w:rFonts w:cs="Traditional Arabic" w:hint="cs"/>
          <w:sz w:val="20"/>
          <w:szCs w:val="30"/>
          <w:rtl/>
          <w:lang w:eastAsia="zh-TW"/>
        </w:rPr>
        <w:t xml:space="preserve"> ذلك</w:t>
      </w:r>
      <w:r w:rsidRPr="009712DB">
        <w:rPr>
          <w:rFonts w:cs="Traditional Arabic"/>
          <w:sz w:val="20"/>
          <w:szCs w:val="30"/>
          <w:rtl/>
          <w:lang w:eastAsia="zh-TW"/>
        </w:rPr>
        <w:t xml:space="preserve"> من زيادة الطلب على الغذاء و</w:t>
      </w:r>
      <w:r>
        <w:rPr>
          <w:rFonts w:cs="Traditional Arabic"/>
          <w:sz w:val="20"/>
          <w:szCs w:val="30"/>
          <w:rtl/>
          <w:lang w:eastAsia="zh-TW"/>
        </w:rPr>
        <w:t>المياه</w:t>
      </w:r>
      <w:r w:rsidRPr="009712DB">
        <w:rPr>
          <w:rFonts w:cs="Traditional Arabic"/>
          <w:sz w:val="20"/>
          <w:szCs w:val="30"/>
          <w:rtl/>
          <w:lang w:eastAsia="zh-TW"/>
        </w:rPr>
        <w:t xml:space="preserve"> والطاقة. </w:t>
      </w:r>
      <w:r>
        <w:rPr>
          <w:rFonts w:cs="Traditional Arabic" w:hint="cs"/>
          <w:sz w:val="20"/>
          <w:szCs w:val="30"/>
          <w:rtl/>
          <w:lang w:eastAsia="zh-TW"/>
        </w:rPr>
        <w:t>غير أن</w:t>
      </w:r>
      <w:r w:rsidRPr="009712DB">
        <w:rPr>
          <w:rFonts w:cs="Traditional Arabic"/>
          <w:sz w:val="20"/>
          <w:szCs w:val="30"/>
          <w:rtl/>
          <w:lang w:eastAsia="zh-TW"/>
        </w:rPr>
        <w:t xml:space="preserve"> تلبية هذه المطالب يزيد الضغوط </w:t>
      </w:r>
      <w:r>
        <w:rPr>
          <w:rFonts w:cs="Traditional Arabic" w:hint="cs"/>
          <w:sz w:val="20"/>
          <w:szCs w:val="30"/>
          <w:rtl/>
          <w:lang w:eastAsia="zh-TW"/>
        </w:rPr>
        <w:t>التي تتعرض لها</w:t>
      </w:r>
      <w:r w:rsidRPr="009712DB">
        <w:rPr>
          <w:rFonts w:cs="Traditional Arabic"/>
          <w:sz w:val="20"/>
          <w:szCs w:val="30"/>
          <w:rtl/>
          <w:lang w:eastAsia="zh-TW"/>
        </w:rPr>
        <w:t xml:space="preserve"> الموارد الطبيعية، مع ما يترتب على ذلك من </w:t>
      </w:r>
      <w:r>
        <w:rPr>
          <w:rFonts w:cs="Traditional Arabic" w:hint="cs"/>
          <w:sz w:val="20"/>
          <w:szCs w:val="30"/>
          <w:rtl/>
          <w:lang w:eastAsia="zh-TW"/>
        </w:rPr>
        <w:t>عواقب</w:t>
      </w:r>
      <w:r w:rsidRPr="009712DB">
        <w:rPr>
          <w:rFonts w:cs="Traditional Arabic"/>
          <w:sz w:val="20"/>
          <w:szCs w:val="30"/>
          <w:rtl/>
          <w:lang w:eastAsia="zh-TW"/>
        </w:rPr>
        <w:t xml:space="preserve"> سلبية على الطبيعة، </w:t>
      </w:r>
      <w:r>
        <w:rPr>
          <w:rFonts w:cs="Traditional Arabic" w:hint="cs"/>
          <w:sz w:val="20"/>
          <w:szCs w:val="30"/>
          <w:rtl/>
          <w:lang w:eastAsia="zh-TW"/>
        </w:rPr>
        <w:t>وعلى العديد من الإسهامات</w:t>
      </w:r>
      <w:r w:rsidRPr="009712DB">
        <w:rPr>
          <w:rFonts w:cs="Traditional Arabic"/>
          <w:sz w:val="20"/>
          <w:szCs w:val="30"/>
          <w:rtl/>
          <w:lang w:eastAsia="zh-TW"/>
        </w:rPr>
        <w:t xml:space="preserve"> </w:t>
      </w:r>
      <w:r>
        <w:rPr>
          <w:rFonts w:cs="Traditional Arabic" w:hint="cs"/>
          <w:sz w:val="20"/>
          <w:szCs w:val="30"/>
          <w:rtl/>
          <w:lang w:eastAsia="zh-TW"/>
        </w:rPr>
        <w:t>المنظِّمة</w:t>
      </w:r>
      <w:r w:rsidRPr="009712DB">
        <w:rPr>
          <w:rFonts w:cs="Traditional Arabic"/>
          <w:sz w:val="20"/>
          <w:szCs w:val="30"/>
          <w:rtl/>
          <w:lang w:eastAsia="zh-TW"/>
        </w:rPr>
        <w:t xml:space="preserve"> وغير المادية </w:t>
      </w:r>
      <w:r>
        <w:rPr>
          <w:rFonts w:cs="Traditional Arabic" w:hint="cs"/>
          <w:sz w:val="20"/>
          <w:szCs w:val="30"/>
          <w:rtl/>
          <w:lang w:eastAsia="zh-TW"/>
        </w:rPr>
        <w:t>التي تقدمها الطبيعة للبشر</w:t>
      </w:r>
      <w:r w:rsidRPr="009712DB">
        <w:rPr>
          <w:rFonts w:cs="Traditional Arabic"/>
          <w:sz w:val="20"/>
          <w:szCs w:val="30"/>
          <w:rtl/>
          <w:lang w:eastAsia="zh-TW"/>
        </w:rPr>
        <w:t>، و</w:t>
      </w:r>
      <w:r>
        <w:rPr>
          <w:rFonts w:cs="Traditional Arabic" w:hint="cs"/>
          <w:sz w:val="20"/>
          <w:szCs w:val="30"/>
          <w:rtl/>
          <w:lang w:eastAsia="zh-TW"/>
        </w:rPr>
        <w:t xml:space="preserve">كذلك على </w:t>
      </w:r>
      <w:r w:rsidRPr="009712DB">
        <w:rPr>
          <w:rFonts w:cs="Traditional Arabic"/>
          <w:sz w:val="20"/>
          <w:szCs w:val="30"/>
          <w:rtl/>
          <w:lang w:eastAsia="zh-TW"/>
        </w:rPr>
        <w:t xml:space="preserve">نوعية حياة </w:t>
      </w:r>
      <w:r>
        <w:rPr>
          <w:rFonts w:cs="Traditional Arabic" w:hint="cs"/>
          <w:sz w:val="20"/>
          <w:szCs w:val="30"/>
          <w:rtl/>
          <w:lang w:eastAsia="zh-TW"/>
        </w:rPr>
        <w:t>كثير</w:t>
      </w:r>
      <w:r w:rsidRPr="009712DB">
        <w:rPr>
          <w:rFonts w:cs="Traditional Arabic"/>
          <w:sz w:val="20"/>
          <w:szCs w:val="30"/>
          <w:rtl/>
          <w:lang w:eastAsia="zh-TW"/>
        </w:rPr>
        <w:t xml:space="preserve"> من </w:t>
      </w:r>
      <w:r>
        <w:rPr>
          <w:rFonts w:cs="Traditional Arabic" w:hint="cs"/>
          <w:sz w:val="20"/>
          <w:szCs w:val="30"/>
          <w:rtl/>
          <w:lang w:eastAsia="zh-TW"/>
        </w:rPr>
        <w:t>السكان</w:t>
      </w:r>
      <w:r w:rsidRPr="009712DB">
        <w:rPr>
          <w:rFonts w:cs="Traditional Arabic"/>
          <w:sz w:val="20"/>
          <w:szCs w:val="30"/>
          <w:rtl/>
          <w:lang w:eastAsia="zh-TW"/>
        </w:rPr>
        <w:t>.</w:t>
      </w:r>
    </w:p>
    <w:p w14:paraId="3EEA2F54" w14:textId="77777777" w:rsidR="00BD41CF" w:rsidRPr="003F0646" w:rsidRDefault="00BD41CF" w:rsidP="00BD41CF">
      <w:pPr>
        <w:tabs>
          <w:tab w:val="left" w:pos="2125"/>
        </w:tabs>
        <w:spacing w:after="120" w:line="400" w:lineRule="exact"/>
        <w:ind w:left="1134"/>
        <w:jc w:val="both"/>
        <w:rPr>
          <w:rFonts w:ascii="Traditional Arabic" w:hAnsi="Traditional Arabic" w:cs="Traditional Arabic"/>
          <w:sz w:val="30"/>
          <w:szCs w:val="30"/>
          <w:rtl/>
          <w:lang w:eastAsia="zh-TW"/>
        </w:rPr>
      </w:pPr>
      <w:r w:rsidRPr="00B376EF">
        <w:rPr>
          <w:rFonts w:cs="Traditional Arabic" w:hint="cs"/>
          <w:b/>
          <w:bCs/>
          <w:sz w:val="20"/>
          <w:szCs w:val="30"/>
          <w:rtl/>
          <w:lang w:eastAsia="zh-TW"/>
        </w:rPr>
        <w:t>جيم 2-</w:t>
      </w:r>
      <w:r w:rsidRPr="003F0646">
        <w:rPr>
          <w:rFonts w:cs="Traditional Arabic"/>
          <w:b/>
          <w:bCs/>
          <w:sz w:val="20"/>
          <w:szCs w:val="30"/>
          <w:rtl/>
          <w:lang w:eastAsia="zh-TW"/>
        </w:rPr>
        <w:tab/>
      </w:r>
      <w:r w:rsidRPr="003F0646">
        <w:rPr>
          <w:rFonts w:ascii="Traditional Arabic" w:hAnsi="Traditional Arabic" w:cs="Traditional Arabic"/>
          <w:b/>
          <w:bCs/>
          <w:sz w:val="30"/>
          <w:szCs w:val="30"/>
          <w:rtl/>
        </w:rPr>
        <w:t xml:space="preserve">وفي </w:t>
      </w:r>
      <w:proofErr w:type="spellStart"/>
      <w:r w:rsidRPr="003F0646">
        <w:rPr>
          <w:rFonts w:ascii="Traditional Arabic" w:hAnsi="Traditional Arabic" w:cs="Traditional Arabic"/>
          <w:b/>
          <w:bCs/>
          <w:sz w:val="30"/>
          <w:szCs w:val="30"/>
          <w:rtl/>
        </w:rPr>
        <w:t>الأمريكتين</w:t>
      </w:r>
      <w:proofErr w:type="spellEnd"/>
      <w:r w:rsidRPr="003F0646">
        <w:rPr>
          <w:rFonts w:ascii="Traditional Arabic" w:hAnsi="Traditional Arabic" w:cs="Traditional Arabic"/>
          <w:b/>
          <w:bCs/>
          <w:sz w:val="30"/>
          <w:szCs w:val="30"/>
          <w:rtl/>
        </w:rPr>
        <w:t xml:space="preserve"> تتم إدارة النظم الإيكولوجية والتنوع البيولوجي في إطار مجموعة متنوعة من ترتيبات الحوكمة والسياقات الاجتماعية والاقتصادية والبيئية، الأمر الذي يجعل </w:t>
      </w:r>
      <w:r w:rsidRPr="0037369B">
        <w:rPr>
          <w:rFonts w:ascii="Traditional Arabic" w:hAnsi="Traditional Arabic" w:cs="Traditional Arabic"/>
          <w:b/>
          <w:bCs/>
          <w:sz w:val="30"/>
          <w:szCs w:val="30"/>
          <w:rtl/>
        </w:rPr>
        <w:t xml:space="preserve">من المعقد التمييز </w:t>
      </w:r>
      <w:r w:rsidRPr="003F0646">
        <w:rPr>
          <w:rFonts w:ascii="Traditional Arabic" w:hAnsi="Traditional Arabic" w:cs="Traditional Arabic"/>
          <w:b/>
          <w:bCs/>
          <w:sz w:val="30"/>
          <w:szCs w:val="30"/>
          <w:rtl/>
        </w:rPr>
        <w:t>بين أدوارها في دفع الاتجاهات السابقة للطبيعة وإسهاماتها للبشر</w:t>
      </w:r>
      <w:r w:rsidRPr="003F0646">
        <w:rPr>
          <w:rFonts w:ascii="Traditional Arabic" w:hAnsi="Traditional Arabic" w:cs="Traditional Arabic"/>
          <w:b/>
          <w:bCs/>
          <w:sz w:val="30"/>
          <w:szCs w:val="30"/>
        </w:rPr>
        <w:t>.</w:t>
      </w:r>
      <w:r w:rsidRPr="003F0646" w:rsidDel="007A6882">
        <w:rPr>
          <w:rFonts w:ascii="Traditional Arabic" w:hAnsi="Traditional Arabic" w:cs="Traditional Arabic"/>
          <w:b/>
          <w:bCs/>
          <w:sz w:val="30"/>
          <w:szCs w:val="30"/>
          <w:rtl/>
          <w:lang w:eastAsia="zh-TW"/>
        </w:rPr>
        <w:t xml:space="preserve"> </w:t>
      </w:r>
      <w:r w:rsidRPr="003F0646">
        <w:rPr>
          <w:rFonts w:ascii="Traditional Arabic" w:hAnsi="Traditional Arabic" w:cs="Traditional Arabic"/>
          <w:b/>
          <w:bCs/>
          <w:sz w:val="30"/>
          <w:szCs w:val="30"/>
          <w:rtl/>
        </w:rPr>
        <w:t>وعلى الرغم من وجود سياسات بيئية ونهج إدارة ترمي إلى خفض الضغط على الطبيعة وإسهاماتها للبشر، فإنها كثيرا</w:t>
      </w:r>
      <w:r>
        <w:rPr>
          <w:rFonts w:ascii="Traditional Arabic" w:hAnsi="Traditional Arabic" w:cs="Traditional Arabic" w:hint="cs"/>
          <w:b/>
          <w:bCs/>
          <w:sz w:val="30"/>
          <w:szCs w:val="30"/>
          <w:rtl/>
        </w:rPr>
        <w:t>ً</w:t>
      </w:r>
      <w:r w:rsidRPr="003F0646">
        <w:rPr>
          <w:rFonts w:ascii="Traditional Arabic" w:hAnsi="Traditional Arabic" w:cs="Traditional Arabic"/>
          <w:b/>
          <w:bCs/>
          <w:sz w:val="30"/>
          <w:szCs w:val="30"/>
          <w:rtl/>
        </w:rPr>
        <w:t xml:space="preserve"> ما لا تُنسق تنسيقا</w:t>
      </w:r>
      <w:r>
        <w:rPr>
          <w:rFonts w:ascii="Traditional Arabic" w:hAnsi="Traditional Arabic" w:cs="Traditional Arabic" w:hint="cs"/>
          <w:b/>
          <w:bCs/>
          <w:sz w:val="30"/>
          <w:szCs w:val="30"/>
          <w:rtl/>
        </w:rPr>
        <w:t>ً</w:t>
      </w:r>
      <w:r w:rsidRPr="003F0646">
        <w:rPr>
          <w:rFonts w:ascii="Traditional Arabic" w:hAnsi="Traditional Arabic" w:cs="Traditional Arabic"/>
          <w:b/>
          <w:bCs/>
          <w:sz w:val="30"/>
          <w:szCs w:val="30"/>
          <w:rtl/>
        </w:rPr>
        <w:t xml:space="preserve"> فعالا</w:t>
      </w:r>
      <w:r>
        <w:rPr>
          <w:rFonts w:ascii="Traditional Arabic" w:hAnsi="Traditional Arabic" w:cs="Traditional Arabic" w:hint="cs"/>
          <w:b/>
          <w:bCs/>
          <w:sz w:val="30"/>
          <w:szCs w:val="30"/>
          <w:rtl/>
        </w:rPr>
        <w:t>ً</w:t>
      </w:r>
      <w:r w:rsidRPr="003F0646">
        <w:rPr>
          <w:rFonts w:ascii="Traditional Arabic" w:hAnsi="Traditional Arabic" w:cs="Traditional Arabic"/>
          <w:b/>
          <w:bCs/>
          <w:sz w:val="30"/>
          <w:szCs w:val="30"/>
          <w:rtl/>
        </w:rPr>
        <w:t xml:space="preserve"> لتحقيق أهدافها</w:t>
      </w:r>
      <w:r>
        <w:rPr>
          <w:rFonts w:ascii="Traditional Arabic" w:hAnsi="Traditional Arabic" w:cs="Traditional Arabic" w:hint="cs"/>
          <w:b/>
          <w:bCs/>
          <w:sz w:val="30"/>
          <w:szCs w:val="30"/>
          <w:rtl/>
        </w:rPr>
        <w:t>-</w:t>
      </w:r>
      <w:r w:rsidRPr="003F0646" w:rsidDel="007A6882">
        <w:rPr>
          <w:rFonts w:ascii="Traditional Arabic" w:hAnsi="Traditional Arabic" w:cs="Traditional Arabic"/>
          <w:b/>
          <w:bCs/>
          <w:sz w:val="30"/>
          <w:szCs w:val="30"/>
          <w:rtl/>
          <w:lang w:eastAsia="zh-TW"/>
        </w:rPr>
        <w:t xml:space="preserve"> </w:t>
      </w:r>
      <w:r w:rsidRPr="003F0646">
        <w:rPr>
          <w:rFonts w:ascii="Traditional Arabic" w:hAnsi="Traditional Arabic" w:cs="Traditional Arabic"/>
          <w:sz w:val="30"/>
          <w:szCs w:val="30"/>
          <w:rtl/>
        </w:rPr>
        <w:t>ولا يزال وضع البيئة في مرتبة أدنى من الاقتصاد في مفاضلات السياسات، وعدم ال</w:t>
      </w:r>
      <w:r>
        <w:rPr>
          <w:rFonts w:ascii="Traditional Arabic" w:hAnsi="Traditional Arabic" w:cs="Traditional Arabic" w:hint="cs"/>
          <w:sz w:val="30"/>
          <w:szCs w:val="30"/>
          <w:rtl/>
        </w:rPr>
        <w:t>تعادل</w:t>
      </w:r>
      <w:r w:rsidRPr="003F0646">
        <w:rPr>
          <w:rFonts w:ascii="Traditional Arabic" w:hAnsi="Traditional Arabic" w:cs="Traditional Arabic"/>
          <w:sz w:val="30"/>
          <w:szCs w:val="30"/>
          <w:rtl/>
        </w:rPr>
        <w:t xml:space="preserve"> في توزيع المنافع الناتجة عن استخدامات </w:t>
      </w:r>
      <w:r>
        <w:rPr>
          <w:rFonts w:ascii="Traditional Arabic" w:hAnsi="Traditional Arabic" w:cs="Traditional Arabic"/>
          <w:sz w:val="30"/>
          <w:szCs w:val="30"/>
          <w:rtl/>
        </w:rPr>
        <w:t>إسهامات الطبيعة لصالح البشر</w:t>
      </w:r>
      <w:r w:rsidRPr="003F0646">
        <w:rPr>
          <w:rFonts w:ascii="Traditional Arabic" w:hAnsi="Traditional Arabic" w:cs="Traditional Arabic"/>
          <w:sz w:val="30"/>
          <w:szCs w:val="30"/>
          <w:rtl/>
        </w:rPr>
        <w:t xml:space="preserve"> قائمين في جميع المناطق دون الإقليمية</w:t>
      </w:r>
      <w:r w:rsidRPr="003F0646">
        <w:rPr>
          <w:rFonts w:ascii="Traditional Arabic" w:hAnsi="Traditional Arabic" w:cs="Traditional Arabic"/>
          <w:sz w:val="30"/>
          <w:szCs w:val="30"/>
        </w:rPr>
        <w:t>.</w:t>
      </w:r>
      <w:r w:rsidRPr="003F0646" w:rsidDel="007A6882">
        <w:rPr>
          <w:rFonts w:ascii="Traditional Arabic" w:hAnsi="Traditional Arabic" w:cs="Traditional Arabic"/>
          <w:b/>
          <w:bCs/>
          <w:sz w:val="30"/>
          <w:szCs w:val="30"/>
          <w:rtl/>
          <w:lang w:eastAsia="zh-TW"/>
        </w:rPr>
        <w:t xml:space="preserve"> </w:t>
      </w:r>
      <w:r w:rsidRPr="003F0646">
        <w:rPr>
          <w:rFonts w:ascii="Traditional Arabic" w:hAnsi="Traditional Arabic" w:cs="Traditional Arabic"/>
          <w:sz w:val="30"/>
          <w:szCs w:val="30"/>
          <w:rtl/>
        </w:rPr>
        <w:t>وفي المتوسط تقلص التنوع البيولوجي و</w:t>
      </w:r>
      <w:r>
        <w:rPr>
          <w:rFonts w:ascii="Traditional Arabic" w:hAnsi="Traditional Arabic" w:cs="Traditional Arabic"/>
          <w:sz w:val="30"/>
          <w:szCs w:val="30"/>
          <w:rtl/>
        </w:rPr>
        <w:t>إسهامات الطبيعة لصالح البشر</w:t>
      </w:r>
      <w:r w:rsidRPr="003F0646">
        <w:rPr>
          <w:rFonts w:ascii="Traditional Arabic" w:hAnsi="Traditional Arabic" w:cs="Traditional Arabic"/>
          <w:sz w:val="30"/>
          <w:szCs w:val="30"/>
          <w:rtl/>
        </w:rPr>
        <w:t xml:space="preserve"> بصورة مستمرة في ظل نظم الحوكمة في </w:t>
      </w:r>
      <w:proofErr w:type="spellStart"/>
      <w:r w:rsidRPr="003F0646">
        <w:rPr>
          <w:rFonts w:ascii="Traditional Arabic" w:hAnsi="Traditional Arabic" w:cs="Traditional Arabic"/>
          <w:sz w:val="30"/>
          <w:szCs w:val="30"/>
          <w:rtl/>
        </w:rPr>
        <w:t>الأمريكتين</w:t>
      </w:r>
      <w:proofErr w:type="spellEnd"/>
      <w:r w:rsidRPr="003F0646">
        <w:rPr>
          <w:rFonts w:ascii="Traditional Arabic" w:hAnsi="Traditional Arabic" w:cs="Traditional Arabic"/>
          <w:sz w:val="30"/>
          <w:szCs w:val="30"/>
          <w:rtl/>
        </w:rPr>
        <w:t>؛</w:t>
      </w:r>
      <w:r w:rsidRPr="003F0646" w:rsidDel="007A6882">
        <w:rPr>
          <w:rFonts w:ascii="Traditional Arabic" w:hAnsi="Traditional Arabic" w:cs="Traditional Arabic"/>
          <w:b/>
          <w:bCs/>
          <w:sz w:val="30"/>
          <w:szCs w:val="30"/>
          <w:rtl/>
          <w:lang w:eastAsia="zh-TW"/>
        </w:rPr>
        <w:t xml:space="preserve"> </w:t>
      </w:r>
      <w:r w:rsidRPr="003F0646">
        <w:rPr>
          <w:rFonts w:ascii="Traditional Arabic" w:hAnsi="Traditional Arabic" w:cs="Traditional Arabic"/>
          <w:sz w:val="30"/>
          <w:szCs w:val="30"/>
          <w:rtl/>
        </w:rPr>
        <w:t xml:space="preserve">بيد أن الأمثلة المحلية </w:t>
      </w:r>
      <w:r>
        <w:rPr>
          <w:rFonts w:ascii="Traditional Arabic" w:hAnsi="Traditional Arabic" w:cs="Traditional Arabic" w:hint="cs"/>
          <w:sz w:val="30"/>
          <w:szCs w:val="30"/>
          <w:rtl/>
        </w:rPr>
        <w:t>ل</w:t>
      </w:r>
      <w:r w:rsidRPr="003F0646">
        <w:rPr>
          <w:rFonts w:ascii="Traditional Arabic" w:hAnsi="Traditional Arabic" w:cs="Traditional Arabic"/>
          <w:sz w:val="30"/>
          <w:szCs w:val="30"/>
          <w:rtl/>
        </w:rPr>
        <w:t xml:space="preserve">لحماية الناجحة أو </w:t>
      </w:r>
      <w:r>
        <w:rPr>
          <w:rFonts w:ascii="Traditional Arabic" w:hAnsi="Traditional Arabic" w:cs="Traditional Arabic" w:hint="cs"/>
          <w:sz w:val="30"/>
          <w:szCs w:val="30"/>
          <w:rtl/>
        </w:rPr>
        <w:t>التغلب على</w:t>
      </w:r>
      <w:r w:rsidRPr="003F0646">
        <w:rPr>
          <w:rFonts w:ascii="Traditional Arabic" w:hAnsi="Traditional Arabic" w:cs="Traditional Arabic"/>
          <w:sz w:val="30"/>
          <w:szCs w:val="30"/>
          <w:rtl/>
        </w:rPr>
        <w:t xml:space="preserve"> تدهور التنوع البيولوجي تبين أن من الممكن تحقيق </w:t>
      </w:r>
      <w:r>
        <w:rPr>
          <w:rFonts w:ascii="Traditional Arabic" w:hAnsi="Traditional Arabic" w:cs="Traditional Arabic" w:hint="cs"/>
          <w:sz w:val="30"/>
          <w:szCs w:val="30"/>
          <w:rtl/>
        </w:rPr>
        <w:t>ال</w:t>
      </w:r>
      <w:r w:rsidRPr="003F0646">
        <w:rPr>
          <w:rFonts w:ascii="Traditional Arabic" w:hAnsi="Traditional Arabic" w:cs="Traditional Arabic"/>
          <w:sz w:val="30"/>
          <w:szCs w:val="30"/>
          <w:rtl/>
        </w:rPr>
        <w:t>تقدم في هذا المجال</w:t>
      </w:r>
      <w:r w:rsidRPr="003F0646">
        <w:rPr>
          <w:rFonts w:ascii="Traditional Arabic" w:hAnsi="Traditional Arabic" w:cs="Traditional Arabic"/>
          <w:sz w:val="30"/>
          <w:szCs w:val="30"/>
        </w:rPr>
        <w:t>.</w:t>
      </w:r>
    </w:p>
    <w:p w14:paraId="3926799D"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جيم 3-</w:t>
      </w:r>
      <w:r>
        <w:rPr>
          <w:rFonts w:cs="Traditional Arabic" w:hint="cs"/>
          <w:sz w:val="20"/>
          <w:szCs w:val="30"/>
          <w:rtl/>
          <w:lang w:eastAsia="zh-TW"/>
        </w:rPr>
        <w:tab/>
      </w:r>
      <w:r>
        <w:rPr>
          <w:rFonts w:cs="Traditional Arabic" w:hint="cs"/>
          <w:b/>
          <w:bCs/>
          <w:sz w:val="20"/>
          <w:szCs w:val="30"/>
          <w:rtl/>
          <w:lang w:eastAsia="zh-TW"/>
        </w:rPr>
        <w:t>يمثل</w:t>
      </w:r>
      <w:r w:rsidRPr="000944D9">
        <w:rPr>
          <w:rFonts w:cs="Traditional Arabic"/>
          <w:b/>
          <w:bCs/>
          <w:sz w:val="20"/>
          <w:szCs w:val="30"/>
          <w:rtl/>
          <w:lang w:eastAsia="zh-TW"/>
        </w:rPr>
        <w:t xml:space="preserve"> تحويل المو</w:t>
      </w:r>
      <w:r>
        <w:rPr>
          <w:rFonts w:cs="Traditional Arabic" w:hint="cs"/>
          <w:b/>
          <w:bCs/>
          <w:sz w:val="20"/>
          <w:szCs w:val="30"/>
          <w:rtl/>
          <w:lang w:eastAsia="zh-TW"/>
        </w:rPr>
        <w:t>ا</w:t>
      </w:r>
      <w:r w:rsidRPr="000944D9">
        <w:rPr>
          <w:rFonts w:cs="Traditional Arabic"/>
          <w:b/>
          <w:bCs/>
          <w:sz w:val="20"/>
          <w:szCs w:val="30"/>
          <w:rtl/>
          <w:lang w:eastAsia="zh-TW"/>
        </w:rPr>
        <w:t>ئل وتجز</w:t>
      </w:r>
      <w:r>
        <w:rPr>
          <w:rFonts w:cs="Traditional Arabic" w:hint="cs"/>
          <w:b/>
          <w:bCs/>
          <w:sz w:val="20"/>
          <w:szCs w:val="30"/>
          <w:rtl/>
          <w:lang w:eastAsia="zh-TW"/>
        </w:rPr>
        <w:t>ؤها</w:t>
      </w:r>
      <w:r w:rsidRPr="000944D9">
        <w:rPr>
          <w:rFonts w:cs="Traditional Arabic"/>
          <w:b/>
          <w:bCs/>
          <w:sz w:val="20"/>
          <w:szCs w:val="30"/>
          <w:rtl/>
          <w:lang w:eastAsia="zh-TW"/>
        </w:rPr>
        <w:t xml:space="preserve"> و</w:t>
      </w:r>
      <w:r>
        <w:rPr>
          <w:rFonts w:cs="Traditional Arabic" w:hint="cs"/>
          <w:b/>
          <w:bCs/>
          <w:sz w:val="20"/>
          <w:szCs w:val="30"/>
          <w:rtl/>
          <w:lang w:eastAsia="zh-TW"/>
        </w:rPr>
        <w:t xml:space="preserve">الإفراط في </w:t>
      </w:r>
      <w:r w:rsidRPr="000944D9">
        <w:rPr>
          <w:rFonts w:cs="Traditional Arabic"/>
          <w:b/>
          <w:bCs/>
          <w:sz w:val="20"/>
          <w:szCs w:val="30"/>
          <w:rtl/>
          <w:lang w:eastAsia="zh-TW"/>
        </w:rPr>
        <w:t>استغلاله</w:t>
      </w:r>
      <w:r>
        <w:rPr>
          <w:rFonts w:cs="Traditional Arabic" w:hint="cs"/>
          <w:b/>
          <w:bCs/>
          <w:sz w:val="20"/>
          <w:szCs w:val="30"/>
          <w:rtl/>
          <w:lang w:eastAsia="zh-TW"/>
        </w:rPr>
        <w:t xml:space="preserve">ا/حصادها </w:t>
      </w:r>
      <w:r w:rsidRPr="000944D9">
        <w:rPr>
          <w:rFonts w:cs="Traditional Arabic"/>
          <w:b/>
          <w:bCs/>
          <w:sz w:val="20"/>
          <w:szCs w:val="30"/>
          <w:rtl/>
          <w:lang w:eastAsia="zh-TW"/>
        </w:rPr>
        <w:t xml:space="preserve">أكبر </w:t>
      </w:r>
      <w:r>
        <w:rPr>
          <w:rFonts w:cs="Traditional Arabic" w:hint="cs"/>
          <w:b/>
          <w:bCs/>
          <w:sz w:val="20"/>
          <w:szCs w:val="30"/>
          <w:rtl/>
          <w:lang w:eastAsia="zh-TW"/>
        </w:rPr>
        <w:t>العوامل المحركة</w:t>
      </w:r>
      <w:r w:rsidRPr="000944D9">
        <w:rPr>
          <w:rFonts w:cs="Traditional Arabic"/>
          <w:b/>
          <w:bCs/>
          <w:sz w:val="20"/>
          <w:szCs w:val="30"/>
          <w:rtl/>
          <w:lang w:eastAsia="zh-TW"/>
        </w:rPr>
        <w:t xml:space="preserve"> المباشر</w:t>
      </w:r>
      <w:r>
        <w:rPr>
          <w:rFonts w:cs="Traditional Arabic" w:hint="cs"/>
          <w:b/>
          <w:bCs/>
          <w:sz w:val="20"/>
          <w:szCs w:val="30"/>
          <w:rtl/>
          <w:lang w:eastAsia="zh-TW"/>
        </w:rPr>
        <w:t>ة</w:t>
      </w:r>
      <w:r w:rsidRPr="000944D9">
        <w:rPr>
          <w:rFonts w:cs="Traditional Arabic"/>
          <w:b/>
          <w:bCs/>
          <w:sz w:val="20"/>
          <w:szCs w:val="30"/>
          <w:rtl/>
          <w:lang w:eastAsia="zh-TW"/>
        </w:rPr>
        <w:t xml:space="preserve"> لفقدان التنوع البيولوجي، وفقدان وظائف النظم الإيكولوجي</w:t>
      </w:r>
      <w:r>
        <w:rPr>
          <w:rFonts w:cs="Traditional Arabic" w:hint="cs"/>
          <w:b/>
          <w:bCs/>
          <w:sz w:val="20"/>
          <w:szCs w:val="30"/>
          <w:rtl/>
          <w:lang w:eastAsia="zh-TW"/>
        </w:rPr>
        <w:t>ة</w:t>
      </w:r>
      <w:r w:rsidRPr="000944D9">
        <w:rPr>
          <w:rFonts w:cs="Traditional Arabic"/>
          <w:b/>
          <w:bCs/>
          <w:sz w:val="20"/>
          <w:szCs w:val="30"/>
          <w:rtl/>
          <w:lang w:eastAsia="zh-TW"/>
        </w:rPr>
        <w:t xml:space="preserve">، وتقليل </w:t>
      </w:r>
      <w:r>
        <w:rPr>
          <w:rFonts w:cs="Traditional Arabic"/>
          <w:b/>
          <w:bCs/>
          <w:sz w:val="20"/>
          <w:szCs w:val="30"/>
          <w:rtl/>
          <w:lang w:eastAsia="zh-TW"/>
        </w:rPr>
        <w:t>إسهامات الطبيعة لصالح البشر</w:t>
      </w:r>
      <w:r>
        <w:rPr>
          <w:rFonts w:cs="Traditional Arabic" w:hint="cs"/>
          <w:b/>
          <w:bCs/>
          <w:sz w:val="20"/>
          <w:szCs w:val="30"/>
          <w:rtl/>
          <w:lang w:eastAsia="zh-TW"/>
        </w:rPr>
        <w:t>،</w:t>
      </w:r>
      <w:r w:rsidRPr="000944D9">
        <w:rPr>
          <w:rFonts w:cs="Traditional Arabic"/>
          <w:b/>
          <w:bCs/>
          <w:sz w:val="20"/>
          <w:szCs w:val="30"/>
          <w:rtl/>
          <w:lang w:eastAsia="zh-TW"/>
        </w:rPr>
        <w:t xml:space="preserve"> من </w:t>
      </w:r>
      <w:r>
        <w:rPr>
          <w:rFonts w:cs="Traditional Arabic" w:hint="cs"/>
          <w:b/>
          <w:bCs/>
          <w:sz w:val="20"/>
          <w:szCs w:val="30"/>
          <w:rtl/>
          <w:lang w:eastAsia="zh-TW"/>
        </w:rPr>
        <w:t>النطاقات</w:t>
      </w:r>
      <w:r w:rsidRPr="000944D9">
        <w:rPr>
          <w:rFonts w:cs="Traditional Arabic"/>
          <w:b/>
          <w:bCs/>
          <w:sz w:val="20"/>
          <w:szCs w:val="30"/>
          <w:rtl/>
          <w:lang w:eastAsia="zh-TW"/>
        </w:rPr>
        <w:t xml:space="preserve"> المحلية إلى الإقليمية في جميع المناطق الأحيائية. </w:t>
      </w:r>
      <w:r>
        <w:rPr>
          <w:rFonts w:cs="Traditional Arabic" w:hint="cs"/>
          <w:b/>
          <w:bCs/>
          <w:sz w:val="20"/>
          <w:szCs w:val="30"/>
          <w:rtl/>
          <w:lang w:eastAsia="zh-TW"/>
        </w:rPr>
        <w:t xml:space="preserve">ويشكل </w:t>
      </w:r>
      <w:r w:rsidRPr="000944D9">
        <w:rPr>
          <w:rFonts w:cs="Traditional Arabic"/>
          <w:b/>
          <w:bCs/>
          <w:sz w:val="20"/>
          <w:szCs w:val="30"/>
          <w:rtl/>
          <w:lang w:eastAsia="zh-TW"/>
        </w:rPr>
        <w:t>تدهور الموائل بسبب تحويل الأراضي و</w:t>
      </w:r>
      <w:r>
        <w:rPr>
          <w:rFonts w:cs="Traditional Arabic" w:hint="cs"/>
          <w:b/>
          <w:bCs/>
          <w:sz w:val="20"/>
          <w:szCs w:val="30"/>
          <w:rtl/>
          <w:lang w:eastAsia="zh-TW"/>
        </w:rPr>
        <w:t>ال</w:t>
      </w:r>
      <w:r w:rsidRPr="000944D9">
        <w:rPr>
          <w:rFonts w:cs="Traditional Arabic"/>
          <w:b/>
          <w:bCs/>
          <w:sz w:val="20"/>
          <w:szCs w:val="30"/>
          <w:rtl/>
          <w:lang w:eastAsia="zh-TW"/>
        </w:rPr>
        <w:t>تكثيف الزراع</w:t>
      </w:r>
      <w:r>
        <w:rPr>
          <w:rFonts w:cs="Traditional Arabic" w:hint="cs"/>
          <w:b/>
          <w:bCs/>
          <w:sz w:val="20"/>
          <w:szCs w:val="30"/>
          <w:rtl/>
          <w:lang w:eastAsia="zh-TW"/>
        </w:rPr>
        <w:t>ي</w:t>
      </w:r>
      <w:r w:rsidRPr="000944D9">
        <w:rPr>
          <w:rFonts w:cs="Traditional Arabic"/>
          <w:b/>
          <w:bCs/>
          <w:sz w:val="20"/>
          <w:szCs w:val="30"/>
          <w:rtl/>
          <w:lang w:eastAsia="zh-TW"/>
        </w:rPr>
        <w:t xml:space="preserve">؛ </w:t>
      </w:r>
      <w:r>
        <w:rPr>
          <w:rFonts w:cs="Traditional Arabic" w:hint="cs"/>
          <w:b/>
          <w:bCs/>
          <w:sz w:val="20"/>
          <w:szCs w:val="30"/>
          <w:rtl/>
          <w:lang w:eastAsia="zh-TW"/>
        </w:rPr>
        <w:t>و</w:t>
      </w:r>
      <w:r w:rsidRPr="000944D9">
        <w:rPr>
          <w:rFonts w:cs="Traditional Arabic"/>
          <w:b/>
          <w:bCs/>
          <w:sz w:val="20"/>
          <w:szCs w:val="30"/>
          <w:rtl/>
          <w:lang w:eastAsia="zh-TW"/>
        </w:rPr>
        <w:t>تصريف</w:t>
      </w:r>
      <w:r>
        <w:rPr>
          <w:rFonts w:cs="Traditional Arabic" w:hint="cs"/>
          <w:b/>
          <w:bCs/>
          <w:sz w:val="20"/>
          <w:szCs w:val="30"/>
          <w:rtl/>
          <w:lang w:eastAsia="zh-TW"/>
        </w:rPr>
        <w:t xml:space="preserve"> مياه</w:t>
      </w:r>
      <w:r>
        <w:rPr>
          <w:rFonts w:cs="Traditional Arabic"/>
          <w:b/>
          <w:bCs/>
          <w:sz w:val="20"/>
          <w:szCs w:val="30"/>
          <w:rtl/>
          <w:lang w:eastAsia="zh-TW"/>
        </w:rPr>
        <w:t xml:space="preserve"> الأراضي الرطبة و</w:t>
      </w:r>
      <w:r w:rsidRPr="000944D9">
        <w:rPr>
          <w:rFonts w:cs="Traditional Arabic"/>
          <w:b/>
          <w:bCs/>
          <w:sz w:val="20"/>
          <w:szCs w:val="30"/>
          <w:rtl/>
          <w:lang w:eastAsia="zh-TW"/>
        </w:rPr>
        <w:t>تحويل</w:t>
      </w:r>
      <w:r>
        <w:rPr>
          <w:rFonts w:cs="Traditional Arabic" w:hint="cs"/>
          <w:b/>
          <w:bCs/>
          <w:sz w:val="20"/>
          <w:szCs w:val="30"/>
          <w:rtl/>
          <w:lang w:eastAsia="zh-TW"/>
        </w:rPr>
        <w:t>ها</w:t>
      </w:r>
      <w:r w:rsidRPr="000944D9">
        <w:rPr>
          <w:rFonts w:cs="Traditional Arabic"/>
          <w:b/>
          <w:bCs/>
          <w:sz w:val="20"/>
          <w:szCs w:val="30"/>
          <w:rtl/>
          <w:lang w:eastAsia="zh-TW"/>
        </w:rPr>
        <w:t xml:space="preserve">؛ </w:t>
      </w:r>
      <w:r>
        <w:rPr>
          <w:rFonts w:cs="Traditional Arabic" w:hint="cs"/>
          <w:b/>
          <w:bCs/>
          <w:sz w:val="20"/>
          <w:szCs w:val="30"/>
          <w:rtl/>
          <w:lang w:eastAsia="zh-TW"/>
        </w:rPr>
        <w:t>والتوسع الحضري</w:t>
      </w:r>
      <w:r w:rsidRPr="000944D9">
        <w:rPr>
          <w:rFonts w:cs="Traditional Arabic"/>
          <w:b/>
          <w:bCs/>
          <w:sz w:val="20"/>
          <w:szCs w:val="30"/>
          <w:rtl/>
          <w:lang w:eastAsia="zh-TW"/>
        </w:rPr>
        <w:t xml:space="preserve">، </w:t>
      </w:r>
      <w:r>
        <w:rPr>
          <w:rFonts w:cs="Traditional Arabic" w:hint="cs"/>
          <w:b/>
          <w:bCs/>
          <w:sz w:val="20"/>
          <w:szCs w:val="30"/>
          <w:rtl/>
          <w:lang w:eastAsia="zh-TW"/>
        </w:rPr>
        <w:t>والهياكل الأساسية</w:t>
      </w:r>
      <w:r w:rsidRPr="000944D9">
        <w:rPr>
          <w:rFonts w:cs="Traditional Arabic"/>
          <w:b/>
          <w:bCs/>
          <w:sz w:val="20"/>
          <w:szCs w:val="30"/>
          <w:rtl/>
          <w:lang w:eastAsia="zh-TW"/>
        </w:rPr>
        <w:t xml:space="preserve"> الجديدة</w:t>
      </w:r>
      <w:r>
        <w:rPr>
          <w:rFonts w:cs="Traditional Arabic" w:hint="cs"/>
          <w:b/>
          <w:bCs/>
          <w:sz w:val="20"/>
          <w:szCs w:val="30"/>
          <w:rtl/>
          <w:lang w:eastAsia="zh-TW"/>
        </w:rPr>
        <w:t xml:space="preserve"> الأخرى</w:t>
      </w:r>
      <w:r w:rsidRPr="000944D9">
        <w:rPr>
          <w:rFonts w:cs="Traditional Arabic"/>
          <w:b/>
          <w:bCs/>
          <w:sz w:val="20"/>
          <w:szCs w:val="30"/>
          <w:rtl/>
          <w:lang w:eastAsia="zh-TW"/>
        </w:rPr>
        <w:t xml:space="preserve">، واستخراج الموارد أكبر التهديدات المباشرة </w:t>
      </w:r>
      <w:r>
        <w:rPr>
          <w:rFonts w:cs="Traditional Arabic"/>
          <w:b/>
          <w:bCs/>
          <w:sz w:val="20"/>
          <w:szCs w:val="30"/>
          <w:rtl/>
          <w:lang w:eastAsia="zh-TW"/>
        </w:rPr>
        <w:t xml:space="preserve">لإسهامات الطبيعة </w:t>
      </w:r>
      <w:r w:rsidRPr="000944D9">
        <w:rPr>
          <w:rFonts w:cs="Traditional Arabic"/>
          <w:b/>
          <w:bCs/>
          <w:sz w:val="20"/>
          <w:szCs w:val="30"/>
          <w:rtl/>
          <w:lang w:eastAsia="zh-TW"/>
        </w:rPr>
        <w:t xml:space="preserve">والتنوع البيولوجي </w:t>
      </w:r>
      <w:r>
        <w:rPr>
          <w:rFonts w:cs="Traditional Arabic"/>
          <w:b/>
          <w:bCs/>
          <w:sz w:val="20"/>
          <w:szCs w:val="30"/>
          <w:rtl/>
          <w:lang w:eastAsia="zh-TW"/>
        </w:rPr>
        <w:t>للبشر</w:t>
      </w:r>
      <w:r w:rsidRPr="000944D9">
        <w:rPr>
          <w:rFonts w:cs="Traditional Arabic"/>
          <w:b/>
          <w:bCs/>
          <w:sz w:val="20"/>
          <w:szCs w:val="30"/>
          <w:rtl/>
          <w:lang w:eastAsia="zh-TW"/>
        </w:rPr>
        <w:t xml:space="preserve"> في </w:t>
      </w:r>
      <w:proofErr w:type="spellStart"/>
      <w:r w:rsidRPr="000944D9">
        <w:rPr>
          <w:rFonts w:cs="Traditional Arabic"/>
          <w:b/>
          <w:bCs/>
          <w:sz w:val="20"/>
          <w:szCs w:val="30"/>
          <w:rtl/>
          <w:lang w:eastAsia="zh-TW"/>
        </w:rPr>
        <w:t>الأمريكتين</w:t>
      </w:r>
      <w:proofErr w:type="spellEnd"/>
      <w:r>
        <w:rPr>
          <w:rFonts w:cs="Traditional Arabic" w:hint="cs"/>
          <w:b/>
          <w:bCs/>
          <w:sz w:val="20"/>
          <w:szCs w:val="30"/>
          <w:rtl/>
          <w:lang w:eastAsia="zh-TW"/>
        </w:rPr>
        <w:t xml:space="preserve">- </w:t>
      </w:r>
      <w:r w:rsidRPr="009712DB">
        <w:rPr>
          <w:rFonts w:cs="Traditional Arabic"/>
          <w:sz w:val="20"/>
          <w:szCs w:val="30"/>
          <w:rtl/>
          <w:lang w:eastAsia="zh-TW"/>
        </w:rPr>
        <w:t>و</w:t>
      </w:r>
      <w:r>
        <w:rPr>
          <w:rFonts w:cs="Traditional Arabic" w:hint="cs"/>
          <w:sz w:val="20"/>
          <w:szCs w:val="30"/>
          <w:rtl/>
          <w:lang w:eastAsia="zh-TW"/>
        </w:rPr>
        <w:t xml:space="preserve">قد تترابط </w:t>
      </w:r>
      <w:r w:rsidRPr="009712DB">
        <w:rPr>
          <w:rFonts w:cs="Traditional Arabic"/>
          <w:sz w:val="20"/>
          <w:szCs w:val="30"/>
          <w:rtl/>
          <w:lang w:eastAsia="zh-TW"/>
        </w:rPr>
        <w:t xml:space="preserve">التغيرات الناجمة عن ذلك في </w:t>
      </w:r>
      <w:r>
        <w:rPr>
          <w:rFonts w:cs="Traditional Arabic" w:hint="cs"/>
          <w:sz w:val="20"/>
          <w:szCs w:val="30"/>
          <w:rtl/>
          <w:lang w:eastAsia="zh-TW"/>
        </w:rPr>
        <w:t>البيئة</w:t>
      </w:r>
      <w:r w:rsidRPr="009712DB">
        <w:rPr>
          <w:rFonts w:cs="Traditional Arabic"/>
          <w:sz w:val="20"/>
          <w:szCs w:val="30"/>
          <w:rtl/>
          <w:lang w:eastAsia="zh-TW"/>
        </w:rPr>
        <w:t xml:space="preserve"> </w:t>
      </w:r>
      <w:r>
        <w:rPr>
          <w:rFonts w:cs="Traditional Arabic" w:hint="cs"/>
          <w:sz w:val="20"/>
          <w:szCs w:val="30"/>
          <w:rtl/>
          <w:lang w:eastAsia="zh-TW"/>
        </w:rPr>
        <w:t>البرية</w:t>
      </w:r>
      <w:r w:rsidRPr="009712DB">
        <w:rPr>
          <w:rFonts w:cs="Traditional Arabic"/>
          <w:sz w:val="20"/>
          <w:szCs w:val="30"/>
          <w:rtl/>
          <w:lang w:eastAsia="zh-TW"/>
        </w:rPr>
        <w:t xml:space="preserve"> و</w:t>
      </w:r>
      <w:r>
        <w:rPr>
          <w:rFonts w:cs="Traditional Arabic" w:hint="cs"/>
          <w:sz w:val="20"/>
          <w:szCs w:val="30"/>
          <w:rtl/>
          <w:lang w:eastAsia="zh-TW"/>
        </w:rPr>
        <w:t xml:space="preserve">بيئة </w:t>
      </w:r>
      <w:r w:rsidRPr="009712DB">
        <w:rPr>
          <w:rFonts w:cs="Traditional Arabic"/>
          <w:sz w:val="20"/>
          <w:szCs w:val="30"/>
          <w:rtl/>
          <w:lang w:eastAsia="zh-TW"/>
        </w:rPr>
        <w:t>المياه العذبة و</w:t>
      </w:r>
      <w:r>
        <w:rPr>
          <w:rFonts w:cs="Traditional Arabic" w:hint="cs"/>
          <w:sz w:val="20"/>
          <w:szCs w:val="30"/>
          <w:rtl/>
          <w:lang w:eastAsia="zh-TW"/>
        </w:rPr>
        <w:t xml:space="preserve">البيئة </w:t>
      </w:r>
      <w:r w:rsidRPr="009712DB">
        <w:rPr>
          <w:rFonts w:cs="Traditional Arabic"/>
          <w:sz w:val="20"/>
          <w:szCs w:val="30"/>
          <w:rtl/>
          <w:lang w:eastAsia="zh-TW"/>
        </w:rPr>
        <w:t>البحرية، وكثيرا</w:t>
      </w:r>
      <w:r>
        <w:rPr>
          <w:rFonts w:cs="Traditional Arabic" w:hint="cs"/>
          <w:sz w:val="20"/>
          <w:szCs w:val="30"/>
          <w:rtl/>
          <w:lang w:eastAsia="zh-TW"/>
        </w:rPr>
        <w:t>ً</w:t>
      </w:r>
      <w:r w:rsidRPr="009712DB">
        <w:rPr>
          <w:rFonts w:cs="Traditional Arabic"/>
          <w:sz w:val="20"/>
          <w:szCs w:val="30"/>
          <w:rtl/>
          <w:lang w:eastAsia="zh-TW"/>
        </w:rPr>
        <w:t xml:space="preserve"> ما تؤدي إلى تغيرات في الدورات الكيميائية ال</w:t>
      </w:r>
      <w:r>
        <w:rPr>
          <w:rFonts w:cs="Traditional Arabic" w:hint="cs"/>
          <w:sz w:val="20"/>
          <w:szCs w:val="30"/>
          <w:rtl/>
          <w:lang w:eastAsia="zh-TW"/>
        </w:rPr>
        <w:t>ب</w:t>
      </w:r>
      <w:r w:rsidRPr="009712DB">
        <w:rPr>
          <w:rFonts w:cs="Traditional Arabic"/>
          <w:sz w:val="20"/>
          <w:szCs w:val="30"/>
          <w:rtl/>
          <w:lang w:eastAsia="zh-TW"/>
        </w:rPr>
        <w:t xml:space="preserve">يولوجية، وتلوث النظم الإيكولوجية </w:t>
      </w:r>
      <w:r>
        <w:rPr>
          <w:rFonts w:cs="Traditional Arabic" w:hint="cs"/>
          <w:sz w:val="20"/>
          <w:szCs w:val="30"/>
          <w:rtl/>
          <w:lang w:eastAsia="zh-TW"/>
        </w:rPr>
        <w:t>وإفراط المغذيات فيها</w:t>
      </w:r>
      <w:r w:rsidRPr="009712DB">
        <w:rPr>
          <w:rFonts w:cs="Traditional Arabic"/>
          <w:sz w:val="20"/>
          <w:szCs w:val="30"/>
          <w:rtl/>
          <w:lang w:eastAsia="zh-TW"/>
        </w:rPr>
        <w:t>، والغزو البيولوجي.</w:t>
      </w:r>
      <w:r w:rsidRPr="00B07531">
        <w:rPr>
          <w:rFonts w:cs="Traditional Arabic" w:hint="cs"/>
          <w:sz w:val="20"/>
          <w:szCs w:val="30"/>
          <w:rtl/>
          <w:lang w:eastAsia="zh-TW"/>
        </w:rPr>
        <w:t xml:space="preserve"> </w:t>
      </w:r>
      <w:r>
        <w:rPr>
          <w:rFonts w:cs="Traditional Arabic" w:hint="cs"/>
          <w:sz w:val="20"/>
          <w:szCs w:val="30"/>
          <w:rtl/>
          <w:lang w:eastAsia="zh-TW"/>
        </w:rPr>
        <w:t>وقد أ</w:t>
      </w:r>
      <w:r w:rsidRPr="009712DB">
        <w:rPr>
          <w:rFonts w:cs="Traditional Arabic"/>
          <w:sz w:val="20"/>
          <w:szCs w:val="30"/>
          <w:rtl/>
          <w:lang w:eastAsia="zh-TW"/>
        </w:rPr>
        <w:t>سهم الإنتاج الزراعي المكثف و</w:t>
      </w:r>
      <w:r>
        <w:rPr>
          <w:rFonts w:cs="Traditional Arabic" w:hint="cs"/>
          <w:sz w:val="20"/>
          <w:szCs w:val="30"/>
          <w:rtl/>
          <w:lang w:eastAsia="zh-TW"/>
        </w:rPr>
        <w:t xml:space="preserve">عالي </w:t>
      </w:r>
      <w:r w:rsidRPr="009712DB">
        <w:rPr>
          <w:rFonts w:cs="Traditional Arabic"/>
          <w:sz w:val="20"/>
          <w:szCs w:val="30"/>
          <w:rtl/>
          <w:lang w:eastAsia="zh-TW"/>
        </w:rPr>
        <w:t xml:space="preserve">المدخلات </w:t>
      </w:r>
      <w:r>
        <w:rPr>
          <w:rFonts w:cs="Traditional Arabic"/>
          <w:sz w:val="20"/>
          <w:szCs w:val="30"/>
          <w:rtl/>
          <w:lang w:eastAsia="zh-TW"/>
        </w:rPr>
        <w:t>في</w:t>
      </w:r>
      <w:r>
        <w:rPr>
          <w:rFonts w:cs="Traditional Arabic" w:hint="cs"/>
          <w:sz w:val="20"/>
          <w:szCs w:val="30"/>
          <w:rtl/>
          <w:lang w:eastAsia="zh-TW"/>
        </w:rPr>
        <w:t xml:space="preserve"> </w:t>
      </w:r>
      <w:r w:rsidRPr="009712DB">
        <w:rPr>
          <w:rFonts w:cs="Traditional Arabic"/>
          <w:sz w:val="20"/>
          <w:szCs w:val="30"/>
          <w:rtl/>
          <w:lang w:eastAsia="zh-TW"/>
        </w:rPr>
        <w:t xml:space="preserve">أمن </w:t>
      </w:r>
      <w:r>
        <w:rPr>
          <w:rFonts w:cs="Traditional Arabic" w:hint="cs"/>
          <w:sz w:val="20"/>
          <w:szCs w:val="30"/>
          <w:rtl/>
          <w:lang w:eastAsia="zh-TW"/>
        </w:rPr>
        <w:t>الغذاء</w:t>
      </w:r>
      <w:r w:rsidRPr="009712DB">
        <w:rPr>
          <w:rFonts w:cs="Traditional Arabic"/>
          <w:sz w:val="20"/>
          <w:szCs w:val="30"/>
          <w:rtl/>
          <w:lang w:eastAsia="zh-TW"/>
        </w:rPr>
        <w:t xml:space="preserve"> والطاقة، ولكنه </w:t>
      </w:r>
      <w:r>
        <w:rPr>
          <w:rFonts w:cs="Traditional Arabic" w:hint="cs"/>
          <w:sz w:val="20"/>
          <w:szCs w:val="30"/>
          <w:rtl/>
          <w:lang w:eastAsia="zh-TW"/>
        </w:rPr>
        <w:t>أسفر</w:t>
      </w:r>
      <w:r w:rsidRPr="009712DB">
        <w:rPr>
          <w:rFonts w:cs="Traditional Arabic"/>
          <w:sz w:val="20"/>
          <w:szCs w:val="30"/>
          <w:rtl/>
          <w:lang w:eastAsia="zh-TW"/>
        </w:rPr>
        <w:t xml:space="preserve"> </w:t>
      </w:r>
      <w:r>
        <w:rPr>
          <w:rFonts w:cs="Traditional Arabic" w:hint="cs"/>
          <w:sz w:val="20"/>
          <w:szCs w:val="30"/>
          <w:rtl/>
          <w:lang w:eastAsia="zh-TW"/>
        </w:rPr>
        <w:t xml:space="preserve">في حالات كثيرة </w:t>
      </w:r>
      <w:r w:rsidRPr="009712DB">
        <w:rPr>
          <w:rFonts w:cs="Traditional Arabic"/>
          <w:sz w:val="20"/>
          <w:szCs w:val="30"/>
          <w:rtl/>
          <w:lang w:eastAsia="zh-TW"/>
        </w:rPr>
        <w:t xml:space="preserve">عن </w:t>
      </w:r>
      <w:r>
        <w:rPr>
          <w:rFonts w:cs="Traditional Arabic" w:hint="cs"/>
          <w:sz w:val="20"/>
          <w:szCs w:val="30"/>
          <w:rtl/>
          <w:lang w:eastAsia="zh-TW"/>
        </w:rPr>
        <w:t>اختلال التوازن في المغذيات،</w:t>
      </w:r>
      <w:r w:rsidRPr="009712DB">
        <w:rPr>
          <w:rFonts w:cs="Traditional Arabic"/>
          <w:sz w:val="20"/>
          <w:szCs w:val="30"/>
          <w:rtl/>
          <w:lang w:eastAsia="zh-TW"/>
        </w:rPr>
        <w:t xml:space="preserve"> </w:t>
      </w:r>
      <w:r>
        <w:rPr>
          <w:rFonts w:cs="Traditional Arabic" w:hint="cs"/>
          <w:sz w:val="20"/>
          <w:szCs w:val="30"/>
          <w:rtl/>
          <w:lang w:eastAsia="zh-TW"/>
        </w:rPr>
        <w:t>وظهور مخلفات</w:t>
      </w:r>
      <w:r w:rsidRPr="009712DB">
        <w:rPr>
          <w:rFonts w:cs="Traditional Arabic"/>
          <w:sz w:val="20"/>
          <w:szCs w:val="30"/>
          <w:rtl/>
          <w:lang w:eastAsia="zh-TW"/>
        </w:rPr>
        <w:t xml:space="preserve"> مبيدات الآفات </w:t>
      </w:r>
      <w:r>
        <w:rPr>
          <w:rFonts w:cs="Traditional Arabic" w:hint="cs"/>
          <w:sz w:val="20"/>
          <w:szCs w:val="30"/>
          <w:rtl/>
          <w:lang w:eastAsia="zh-TW"/>
        </w:rPr>
        <w:t>و</w:t>
      </w:r>
      <w:r w:rsidRPr="009712DB">
        <w:rPr>
          <w:rFonts w:cs="Traditional Arabic"/>
          <w:sz w:val="20"/>
          <w:szCs w:val="30"/>
          <w:rtl/>
          <w:lang w:eastAsia="zh-TW"/>
        </w:rPr>
        <w:t>المواد الكيميائية</w:t>
      </w:r>
      <w:r>
        <w:rPr>
          <w:rFonts w:cs="Traditional Arabic" w:hint="cs"/>
          <w:sz w:val="20"/>
          <w:szCs w:val="30"/>
          <w:rtl/>
          <w:lang w:eastAsia="zh-TW"/>
        </w:rPr>
        <w:t xml:space="preserve"> </w:t>
      </w:r>
      <w:r w:rsidRPr="009712DB">
        <w:rPr>
          <w:rFonts w:cs="Traditional Arabic"/>
          <w:sz w:val="20"/>
          <w:szCs w:val="30"/>
          <w:rtl/>
          <w:lang w:eastAsia="zh-TW"/>
        </w:rPr>
        <w:t>الزراعية</w:t>
      </w:r>
      <w:r>
        <w:rPr>
          <w:rFonts w:cs="Traditional Arabic" w:hint="cs"/>
          <w:sz w:val="20"/>
          <w:szCs w:val="30"/>
          <w:rtl/>
          <w:lang w:eastAsia="zh-TW"/>
        </w:rPr>
        <w:t xml:space="preserve"> الأخرى</w:t>
      </w:r>
      <w:r w:rsidRPr="009712DB">
        <w:rPr>
          <w:rFonts w:cs="Traditional Arabic"/>
          <w:sz w:val="20"/>
          <w:szCs w:val="30"/>
          <w:rtl/>
          <w:lang w:eastAsia="zh-TW"/>
        </w:rPr>
        <w:t xml:space="preserve"> في النظم الإيكولوجية، مما يهدد </w:t>
      </w:r>
      <w:r>
        <w:rPr>
          <w:rFonts w:cs="Traditional Arabic" w:hint="cs"/>
          <w:sz w:val="20"/>
          <w:szCs w:val="30"/>
          <w:rtl/>
          <w:lang w:eastAsia="zh-TW"/>
        </w:rPr>
        <w:t xml:space="preserve">التنوع البيولوجي وإسهامات الطبيعة لصالح البشر </w:t>
      </w:r>
      <w:r w:rsidRPr="009712DB">
        <w:rPr>
          <w:rFonts w:cs="Traditional Arabic"/>
          <w:sz w:val="20"/>
          <w:szCs w:val="30"/>
          <w:rtl/>
          <w:lang w:eastAsia="zh-TW"/>
        </w:rPr>
        <w:t>والصحة في جميع المناطق دون الإقليمية.</w:t>
      </w:r>
    </w:p>
    <w:p w14:paraId="14145C8C"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lastRenderedPageBreak/>
        <w:t>جيم 4-</w:t>
      </w:r>
      <w:r>
        <w:rPr>
          <w:rFonts w:cs="Traditional Arabic" w:hint="cs"/>
          <w:sz w:val="20"/>
          <w:szCs w:val="30"/>
          <w:rtl/>
          <w:lang w:eastAsia="zh-TW"/>
        </w:rPr>
        <w:tab/>
      </w:r>
      <w:r>
        <w:rPr>
          <w:rFonts w:cs="Traditional Arabic" w:hint="cs"/>
          <w:b/>
          <w:bCs/>
          <w:sz w:val="20"/>
          <w:szCs w:val="30"/>
          <w:rtl/>
          <w:lang w:eastAsia="zh-TW"/>
        </w:rPr>
        <w:t>تتزايد أهمية</w:t>
      </w:r>
      <w:r w:rsidRPr="000944D9">
        <w:rPr>
          <w:rFonts w:cs="Traditional Arabic"/>
          <w:b/>
          <w:bCs/>
          <w:sz w:val="20"/>
          <w:szCs w:val="30"/>
          <w:rtl/>
          <w:lang w:eastAsia="zh-TW"/>
        </w:rPr>
        <w:t xml:space="preserve"> تغير المناخ الناجم عن البشر </w:t>
      </w:r>
      <w:r>
        <w:rPr>
          <w:rFonts w:cs="Traditional Arabic" w:hint="cs"/>
          <w:b/>
          <w:bCs/>
          <w:sz w:val="20"/>
          <w:szCs w:val="30"/>
          <w:rtl/>
          <w:lang w:eastAsia="zh-TW"/>
        </w:rPr>
        <w:t>كعامل محرك مباشر</w:t>
      </w:r>
      <w:r w:rsidRPr="000944D9">
        <w:rPr>
          <w:rFonts w:cs="Traditional Arabic"/>
          <w:b/>
          <w:bCs/>
          <w:sz w:val="20"/>
          <w:szCs w:val="30"/>
          <w:rtl/>
          <w:lang w:eastAsia="zh-TW"/>
        </w:rPr>
        <w:t xml:space="preserve"> </w:t>
      </w:r>
      <w:r>
        <w:rPr>
          <w:rFonts w:cs="Traditional Arabic" w:hint="cs"/>
          <w:b/>
          <w:bCs/>
          <w:sz w:val="20"/>
          <w:szCs w:val="30"/>
          <w:rtl/>
          <w:lang w:eastAsia="zh-TW"/>
        </w:rPr>
        <w:t>يؤدي إلى تفاقم</w:t>
      </w:r>
      <w:r w:rsidRPr="000944D9">
        <w:rPr>
          <w:rFonts w:cs="Traditional Arabic"/>
          <w:b/>
          <w:bCs/>
          <w:sz w:val="20"/>
          <w:szCs w:val="30"/>
          <w:rtl/>
          <w:lang w:eastAsia="zh-TW"/>
        </w:rPr>
        <w:t xml:space="preserve"> </w:t>
      </w:r>
      <w:r>
        <w:rPr>
          <w:rFonts w:cs="Traditional Arabic" w:hint="cs"/>
          <w:b/>
          <w:bCs/>
          <w:sz w:val="20"/>
          <w:szCs w:val="30"/>
          <w:rtl/>
          <w:lang w:eastAsia="zh-TW"/>
        </w:rPr>
        <w:t>آثار</w:t>
      </w:r>
      <w:r w:rsidRPr="000944D9">
        <w:rPr>
          <w:rFonts w:cs="Traditional Arabic"/>
          <w:b/>
          <w:bCs/>
          <w:sz w:val="20"/>
          <w:szCs w:val="30"/>
          <w:rtl/>
          <w:lang w:eastAsia="zh-TW"/>
        </w:rPr>
        <w:t xml:space="preserve"> </w:t>
      </w:r>
      <w:r>
        <w:rPr>
          <w:rFonts w:cs="Traditional Arabic" w:hint="cs"/>
          <w:b/>
          <w:bCs/>
          <w:sz w:val="20"/>
          <w:szCs w:val="30"/>
          <w:rtl/>
          <w:lang w:eastAsia="zh-TW"/>
        </w:rPr>
        <w:t>العوامل المحركة</w:t>
      </w:r>
      <w:r w:rsidRPr="000944D9">
        <w:rPr>
          <w:rFonts w:cs="Traditional Arabic"/>
          <w:b/>
          <w:bCs/>
          <w:sz w:val="20"/>
          <w:szCs w:val="30"/>
          <w:rtl/>
          <w:lang w:eastAsia="zh-TW"/>
        </w:rPr>
        <w:t xml:space="preserve"> الأخرى (أي تدهور الموائل والتلوث والأنواع </w:t>
      </w:r>
      <w:r>
        <w:rPr>
          <w:rFonts w:cs="Traditional Arabic" w:hint="cs"/>
          <w:b/>
          <w:bCs/>
          <w:sz w:val="20"/>
          <w:szCs w:val="30"/>
          <w:rtl/>
          <w:lang w:eastAsia="zh-TW"/>
        </w:rPr>
        <w:t>الدخيلة</w:t>
      </w:r>
      <w:r w:rsidRPr="000944D9">
        <w:rPr>
          <w:rFonts w:cs="Traditional Arabic"/>
          <w:b/>
          <w:bCs/>
          <w:sz w:val="20"/>
          <w:szCs w:val="30"/>
          <w:rtl/>
          <w:lang w:eastAsia="zh-TW"/>
        </w:rPr>
        <w:t xml:space="preserve"> والاستغلال المفرط) من خلال تغيرات في درجات الحرارة وهطول الأمطار و</w:t>
      </w:r>
      <w:r>
        <w:rPr>
          <w:rFonts w:cs="Traditional Arabic" w:hint="cs"/>
          <w:b/>
          <w:bCs/>
          <w:sz w:val="20"/>
          <w:szCs w:val="30"/>
          <w:rtl/>
          <w:lang w:eastAsia="zh-TW"/>
        </w:rPr>
        <w:t>طبيعة بعض الظواهر</w:t>
      </w:r>
      <w:r w:rsidRPr="000944D9">
        <w:rPr>
          <w:rFonts w:cs="Traditional Arabic"/>
          <w:b/>
          <w:bCs/>
          <w:sz w:val="20"/>
          <w:szCs w:val="30"/>
          <w:rtl/>
          <w:lang w:eastAsia="zh-TW"/>
        </w:rPr>
        <w:t xml:space="preserve"> </w:t>
      </w:r>
      <w:r>
        <w:rPr>
          <w:rFonts w:cs="Traditional Arabic" w:hint="cs"/>
          <w:b/>
          <w:bCs/>
          <w:sz w:val="20"/>
          <w:szCs w:val="30"/>
          <w:rtl/>
          <w:lang w:eastAsia="zh-TW"/>
        </w:rPr>
        <w:t>المناخية الشديدة الوطأة-</w:t>
      </w:r>
      <w:r w:rsidRPr="009712DB">
        <w:rPr>
          <w:rFonts w:cs="Traditional Arabic"/>
          <w:sz w:val="20"/>
          <w:szCs w:val="30"/>
          <w:rtl/>
          <w:lang w:eastAsia="zh-TW"/>
        </w:rPr>
        <w:t xml:space="preserve"> </w:t>
      </w:r>
      <w:r w:rsidRPr="003C56C9">
        <w:rPr>
          <w:rFonts w:cs="Traditional Arabic"/>
          <w:sz w:val="20"/>
          <w:szCs w:val="30"/>
          <w:rtl/>
          <w:lang w:eastAsia="zh-TW"/>
        </w:rPr>
        <w:t>وستصاحب التغيرات الإقليمية في درجات حرارة الغلاف الجوي والمحيطات تغيرات في الغطاء الجليدي وهطول الأمطار وسيل المياه في الأنهار والرياح وتيارات المحيطات ومستوى سطح البحر من بين سمات بيئية عديدة أخرى، وهي أمور تُحدث آثارا</w:t>
      </w:r>
      <w:r>
        <w:rPr>
          <w:rFonts w:cs="Traditional Arabic" w:hint="cs"/>
          <w:sz w:val="20"/>
          <w:szCs w:val="30"/>
          <w:rtl/>
          <w:lang w:eastAsia="zh-TW"/>
        </w:rPr>
        <w:t>ً</w:t>
      </w:r>
      <w:r w:rsidRPr="003C56C9">
        <w:rPr>
          <w:rFonts w:cs="Traditional Arabic"/>
          <w:sz w:val="20"/>
          <w:szCs w:val="30"/>
          <w:rtl/>
          <w:lang w:eastAsia="zh-TW"/>
        </w:rPr>
        <w:t xml:space="preserve"> سلبية عموما</w:t>
      </w:r>
      <w:r>
        <w:rPr>
          <w:rFonts w:cs="Traditional Arabic" w:hint="cs"/>
          <w:sz w:val="20"/>
          <w:szCs w:val="30"/>
          <w:rtl/>
          <w:lang w:eastAsia="zh-TW"/>
        </w:rPr>
        <w:t>ً</w:t>
      </w:r>
      <w:r w:rsidRPr="003C56C9">
        <w:rPr>
          <w:rFonts w:cs="Traditional Arabic"/>
          <w:sz w:val="20"/>
          <w:szCs w:val="30"/>
          <w:rtl/>
          <w:lang w:eastAsia="zh-TW"/>
        </w:rPr>
        <w:t xml:space="preserve"> على التنوع البيولوجي و</w:t>
      </w:r>
      <w:r>
        <w:rPr>
          <w:rFonts w:cs="Traditional Arabic"/>
          <w:sz w:val="20"/>
          <w:szCs w:val="30"/>
          <w:rtl/>
          <w:lang w:eastAsia="zh-TW"/>
        </w:rPr>
        <w:t>إسهامات الطبيعة لصالح البشر</w:t>
      </w:r>
      <w:r w:rsidRPr="003C56C9">
        <w:rPr>
          <w:rFonts w:cs="Traditional Arabic"/>
          <w:sz w:val="20"/>
          <w:szCs w:val="30"/>
          <w:rtl/>
          <w:lang w:eastAsia="zh-TW"/>
        </w:rPr>
        <w:t>.</w:t>
      </w:r>
      <w:r>
        <w:rPr>
          <w:rFonts w:cs="Traditional Arabic" w:hint="cs"/>
          <w:sz w:val="20"/>
          <w:szCs w:val="30"/>
          <w:rtl/>
          <w:lang w:eastAsia="zh-TW"/>
        </w:rPr>
        <w:t xml:space="preserve"> و</w:t>
      </w:r>
      <w:r w:rsidRPr="009712DB">
        <w:rPr>
          <w:rFonts w:cs="Traditional Arabic"/>
          <w:sz w:val="20"/>
          <w:szCs w:val="30"/>
          <w:rtl/>
          <w:lang w:eastAsia="zh-TW"/>
        </w:rPr>
        <w:t>قد شهد</w:t>
      </w:r>
      <w:r>
        <w:rPr>
          <w:rFonts w:cs="Traditional Arabic" w:hint="cs"/>
          <w:sz w:val="20"/>
          <w:szCs w:val="30"/>
          <w:rtl/>
          <w:lang w:eastAsia="zh-TW"/>
        </w:rPr>
        <w:t>ت أغلبية</w:t>
      </w:r>
      <w:r w:rsidRPr="009712DB">
        <w:rPr>
          <w:rFonts w:cs="Traditional Arabic"/>
          <w:sz w:val="20"/>
          <w:szCs w:val="30"/>
          <w:rtl/>
          <w:lang w:eastAsia="zh-TW"/>
        </w:rPr>
        <w:t xml:space="preserve"> النظم الإيكولوجية في </w:t>
      </w:r>
      <w:proofErr w:type="spellStart"/>
      <w:r w:rsidRPr="009712DB">
        <w:rPr>
          <w:rFonts w:cs="Traditional Arabic"/>
          <w:sz w:val="20"/>
          <w:szCs w:val="30"/>
          <w:rtl/>
          <w:lang w:eastAsia="zh-TW"/>
        </w:rPr>
        <w:t>الأمريكتين</w:t>
      </w:r>
      <w:proofErr w:type="spellEnd"/>
      <w:r w:rsidRPr="009712DB">
        <w:rPr>
          <w:rFonts w:cs="Traditional Arabic"/>
          <w:sz w:val="20"/>
          <w:szCs w:val="30"/>
          <w:rtl/>
          <w:lang w:eastAsia="zh-TW"/>
        </w:rPr>
        <w:t xml:space="preserve"> زيادة في </w:t>
      </w:r>
      <w:r w:rsidRPr="00610E5D">
        <w:rPr>
          <w:rFonts w:cs="Traditional Arabic" w:hint="cs"/>
          <w:sz w:val="20"/>
          <w:szCs w:val="30"/>
          <w:rtl/>
          <w:lang w:eastAsia="zh-TW"/>
        </w:rPr>
        <w:t>درجات</w:t>
      </w:r>
      <w:r w:rsidRPr="009712DB">
        <w:rPr>
          <w:rFonts w:cs="Traditional Arabic"/>
          <w:sz w:val="20"/>
          <w:szCs w:val="30"/>
          <w:rtl/>
          <w:lang w:eastAsia="zh-TW"/>
        </w:rPr>
        <w:t xml:space="preserve"> </w:t>
      </w:r>
      <w:r>
        <w:rPr>
          <w:rFonts w:cs="Traditional Arabic" w:hint="cs"/>
          <w:sz w:val="20"/>
          <w:szCs w:val="30"/>
          <w:rtl/>
          <w:lang w:eastAsia="zh-TW"/>
        </w:rPr>
        <w:t>ال</w:t>
      </w:r>
      <w:r w:rsidRPr="00610E5D">
        <w:rPr>
          <w:rFonts w:cs="Traditional Arabic" w:hint="cs"/>
          <w:sz w:val="20"/>
          <w:szCs w:val="30"/>
          <w:rtl/>
          <w:lang w:eastAsia="zh-TW"/>
        </w:rPr>
        <w:t>حرارة</w:t>
      </w:r>
      <w:r w:rsidRPr="009712DB">
        <w:rPr>
          <w:rFonts w:cs="Traditional Arabic"/>
          <w:sz w:val="20"/>
          <w:szCs w:val="30"/>
          <w:rtl/>
          <w:lang w:eastAsia="zh-TW"/>
        </w:rPr>
        <w:t xml:space="preserve"> </w:t>
      </w:r>
      <w:r>
        <w:rPr>
          <w:rFonts w:cs="Traditional Arabic" w:hint="cs"/>
          <w:sz w:val="20"/>
          <w:szCs w:val="30"/>
          <w:rtl/>
          <w:lang w:eastAsia="zh-TW"/>
        </w:rPr>
        <w:t>المتوسطة</w:t>
      </w:r>
      <w:r w:rsidRPr="009712DB">
        <w:rPr>
          <w:rFonts w:cs="Traditional Arabic"/>
          <w:sz w:val="20"/>
          <w:szCs w:val="30"/>
          <w:rtl/>
          <w:lang w:eastAsia="zh-TW"/>
        </w:rPr>
        <w:t xml:space="preserve"> </w:t>
      </w:r>
      <w:r w:rsidRPr="00610E5D">
        <w:rPr>
          <w:rFonts w:cs="Traditional Arabic" w:hint="cs"/>
          <w:sz w:val="20"/>
          <w:szCs w:val="30"/>
          <w:rtl/>
          <w:lang w:eastAsia="zh-TW"/>
        </w:rPr>
        <w:t>و</w:t>
      </w:r>
      <w:r>
        <w:rPr>
          <w:rFonts w:cs="Traditional Arabic" w:hint="cs"/>
          <w:sz w:val="20"/>
          <w:szCs w:val="30"/>
          <w:rtl/>
          <w:lang w:eastAsia="zh-TW"/>
        </w:rPr>
        <w:t xml:space="preserve">القصوى </w:t>
      </w:r>
      <w:r>
        <w:rPr>
          <w:rFonts w:cs="Traditional Arabic"/>
          <w:sz w:val="20"/>
          <w:szCs w:val="30"/>
          <w:rtl/>
          <w:lang w:eastAsia="zh-TW"/>
        </w:rPr>
        <w:t>و/</w:t>
      </w:r>
      <w:r w:rsidRPr="00610E5D">
        <w:rPr>
          <w:rFonts w:cs="Traditional Arabic" w:hint="cs"/>
          <w:sz w:val="20"/>
          <w:szCs w:val="30"/>
          <w:rtl/>
          <w:lang w:eastAsia="zh-TW"/>
        </w:rPr>
        <w:t>أو</w:t>
      </w:r>
      <w:r w:rsidRPr="009712DB">
        <w:rPr>
          <w:rFonts w:cs="Traditional Arabic"/>
          <w:sz w:val="20"/>
          <w:szCs w:val="30"/>
          <w:rtl/>
          <w:lang w:eastAsia="zh-TW"/>
        </w:rPr>
        <w:t xml:space="preserve"> </w:t>
      </w:r>
      <w:r>
        <w:rPr>
          <w:rFonts w:cs="Traditional Arabic" w:hint="cs"/>
          <w:sz w:val="20"/>
          <w:szCs w:val="30"/>
          <w:rtl/>
          <w:lang w:eastAsia="zh-TW"/>
        </w:rPr>
        <w:t xml:space="preserve">مستويات </w:t>
      </w:r>
      <w:r w:rsidRPr="00610E5D">
        <w:rPr>
          <w:rFonts w:cs="Traditional Arabic" w:hint="cs"/>
          <w:sz w:val="20"/>
          <w:szCs w:val="30"/>
          <w:rtl/>
          <w:lang w:eastAsia="zh-TW"/>
        </w:rPr>
        <w:t>هطول</w:t>
      </w:r>
      <w:r w:rsidRPr="009712DB">
        <w:rPr>
          <w:rFonts w:cs="Traditional Arabic"/>
          <w:sz w:val="20"/>
          <w:szCs w:val="30"/>
          <w:rtl/>
          <w:lang w:eastAsia="zh-TW"/>
        </w:rPr>
        <w:t xml:space="preserve"> </w:t>
      </w:r>
      <w:r w:rsidRPr="00610E5D">
        <w:rPr>
          <w:rFonts w:cs="Traditional Arabic" w:hint="cs"/>
          <w:sz w:val="20"/>
          <w:szCs w:val="30"/>
          <w:rtl/>
          <w:lang w:eastAsia="zh-TW"/>
        </w:rPr>
        <w:t>الأمطار</w:t>
      </w:r>
      <w:r w:rsidRPr="009712DB">
        <w:rPr>
          <w:rFonts w:cs="Traditional Arabic"/>
          <w:sz w:val="20"/>
          <w:szCs w:val="30"/>
          <w:rtl/>
          <w:lang w:eastAsia="zh-TW"/>
        </w:rPr>
        <w:t xml:space="preserve"> </w:t>
      </w:r>
      <w:r>
        <w:rPr>
          <w:rFonts w:cs="Traditional Arabic" w:hint="cs"/>
          <w:sz w:val="20"/>
          <w:szCs w:val="30"/>
          <w:rtl/>
          <w:lang w:eastAsia="zh-TW"/>
        </w:rPr>
        <w:t>المتوسطة</w:t>
      </w:r>
      <w:r w:rsidRPr="009712DB">
        <w:rPr>
          <w:rFonts w:cs="Traditional Arabic"/>
          <w:sz w:val="20"/>
          <w:szCs w:val="30"/>
          <w:rtl/>
          <w:lang w:eastAsia="zh-TW"/>
        </w:rPr>
        <w:t xml:space="preserve"> </w:t>
      </w:r>
      <w:r w:rsidRPr="00610E5D">
        <w:rPr>
          <w:rFonts w:cs="Traditional Arabic" w:hint="cs"/>
          <w:sz w:val="20"/>
          <w:szCs w:val="30"/>
          <w:rtl/>
          <w:lang w:eastAsia="zh-TW"/>
        </w:rPr>
        <w:t>و</w:t>
      </w:r>
      <w:r>
        <w:rPr>
          <w:rFonts w:cs="Traditional Arabic" w:hint="cs"/>
          <w:sz w:val="20"/>
          <w:szCs w:val="30"/>
          <w:rtl/>
          <w:lang w:eastAsia="zh-TW"/>
        </w:rPr>
        <w:t>القصوى</w:t>
      </w:r>
      <w:r w:rsidRPr="00610E5D">
        <w:rPr>
          <w:rFonts w:cs="Traditional Arabic" w:hint="cs"/>
          <w:sz w:val="20"/>
          <w:szCs w:val="30"/>
          <w:rtl/>
          <w:lang w:eastAsia="zh-TW"/>
        </w:rPr>
        <w:t xml:space="preserve"> </w:t>
      </w:r>
      <w:r>
        <w:rPr>
          <w:rFonts w:cs="Traditional Arabic" w:hint="cs"/>
          <w:sz w:val="20"/>
          <w:szCs w:val="30"/>
          <w:rtl/>
          <w:lang w:eastAsia="zh-TW"/>
        </w:rPr>
        <w:t xml:space="preserve">في بعض الحالات، </w:t>
      </w:r>
      <w:r w:rsidRPr="00610E5D">
        <w:rPr>
          <w:rFonts w:cs="Traditional Arabic" w:hint="cs"/>
          <w:sz w:val="20"/>
          <w:szCs w:val="30"/>
          <w:rtl/>
          <w:lang w:eastAsia="zh-TW"/>
        </w:rPr>
        <w:t>مما</w:t>
      </w:r>
      <w:r w:rsidRPr="009712DB">
        <w:rPr>
          <w:rFonts w:cs="Traditional Arabic"/>
          <w:sz w:val="20"/>
          <w:szCs w:val="30"/>
          <w:rtl/>
          <w:lang w:eastAsia="zh-TW"/>
        </w:rPr>
        <w:t xml:space="preserve"> </w:t>
      </w:r>
      <w:r w:rsidRPr="00610E5D">
        <w:rPr>
          <w:rFonts w:cs="Traditional Arabic" w:hint="cs"/>
          <w:sz w:val="20"/>
          <w:szCs w:val="30"/>
          <w:rtl/>
          <w:lang w:eastAsia="zh-TW"/>
        </w:rPr>
        <w:t>تسبب</w:t>
      </w:r>
      <w:r w:rsidRPr="009712DB">
        <w:rPr>
          <w:rFonts w:cs="Traditional Arabic"/>
          <w:sz w:val="20"/>
          <w:szCs w:val="30"/>
          <w:rtl/>
          <w:lang w:eastAsia="zh-TW"/>
        </w:rPr>
        <w:t xml:space="preserve"> </w:t>
      </w:r>
      <w:r w:rsidRPr="00610E5D">
        <w:rPr>
          <w:rFonts w:cs="Traditional Arabic" w:hint="cs"/>
          <w:sz w:val="20"/>
          <w:szCs w:val="30"/>
          <w:rtl/>
          <w:lang w:eastAsia="zh-TW"/>
        </w:rPr>
        <w:t>في</w:t>
      </w:r>
      <w:r w:rsidRPr="009712DB">
        <w:rPr>
          <w:rFonts w:cs="Traditional Arabic"/>
          <w:sz w:val="20"/>
          <w:szCs w:val="30"/>
          <w:rtl/>
          <w:lang w:eastAsia="zh-TW"/>
        </w:rPr>
        <w:t xml:space="preserve"> </w:t>
      </w:r>
      <w:r w:rsidRPr="00610E5D">
        <w:rPr>
          <w:rFonts w:cs="Traditional Arabic" w:hint="cs"/>
          <w:sz w:val="20"/>
          <w:szCs w:val="30"/>
          <w:rtl/>
          <w:lang w:eastAsia="zh-TW"/>
        </w:rPr>
        <w:t>تغيرات</w:t>
      </w:r>
      <w:r w:rsidRPr="009712DB">
        <w:rPr>
          <w:rFonts w:cs="Traditional Arabic"/>
          <w:sz w:val="20"/>
          <w:szCs w:val="30"/>
          <w:rtl/>
          <w:lang w:eastAsia="zh-TW"/>
        </w:rPr>
        <w:t xml:space="preserve"> </w:t>
      </w:r>
      <w:r w:rsidRPr="00610E5D">
        <w:rPr>
          <w:rFonts w:cs="Traditional Arabic" w:hint="cs"/>
          <w:sz w:val="20"/>
          <w:szCs w:val="30"/>
          <w:rtl/>
          <w:lang w:eastAsia="zh-TW"/>
        </w:rPr>
        <w:t>في</w:t>
      </w:r>
      <w:r w:rsidRPr="009712DB">
        <w:rPr>
          <w:rFonts w:cs="Traditional Arabic"/>
          <w:sz w:val="20"/>
          <w:szCs w:val="30"/>
          <w:rtl/>
          <w:lang w:eastAsia="zh-TW"/>
        </w:rPr>
        <w:t xml:space="preserve"> </w:t>
      </w:r>
      <w:r w:rsidRPr="00610E5D">
        <w:rPr>
          <w:rFonts w:cs="Traditional Arabic" w:hint="cs"/>
          <w:sz w:val="20"/>
          <w:szCs w:val="30"/>
          <w:rtl/>
          <w:lang w:eastAsia="zh-TW"/>
        </w:rPr>
        <w:t>ت</w:t>
      </w:r>
      <w:r w:rsidRPr="009712DB">
        <w:rPr>
          <w:rFonts w:cs="Traditional Arabic"/>
          <w:sz w:val="20"/>
          <w:szCs w:val="30"/>
          <w:rtl/>
          <w:lang w:eastAsia="zh-TW"/>
        </w:rPr>
        <w:t>وزيع الأنواع وتفاعلات</w:t>
      </w:r>
      <w:r>
        <w:rPr>
          <w:rFonts w:cs="Traditional Arabic" w:hint="cs"/>
          <w:sz w:val="20"/>
          <w:szCs w:val="30"/>
          <w:rtl/>
          <w:lang w:eastAsia="zh-TW"/>
        </w:rPr>
        <w:t>ها</w:t>
      </w:r>
      <w:r w:rsidRPr="009712DB">
        <w:rPr>
          <w:rFonts w:cs="Traditional Arabic"/>
          <w:sz w:val="20"/>
          <w:szCs w:val="30"/>
          <w:rtl/>
          <w:lang w:eastAsia="zh-TW"/>
        </w:rPr>
        <w:t>، وفي حدود النظم الإيكولوجية.</w:t>
      </w:r>
    </w:p>
    <w:p w14:paraId="6C2F1889"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rPr>
      </w:pPr>
      <w:r w:rsidRPr="00B376EF">
        <w:rPr>
          <w:rFonts w:cs="Traditional Arabic" w:hint="cs"/>
          <w:b/>
          <w:bCs/>
          <w:sz w:val="20"/>
          <w:szCs w:val="30"/>
          <w:rtl/>
          <w:lang w:eastAsia="zh-TW"/>
        </w:rPr>
        <w:t>جيم 5-</w:t>
      </w:r>
      <w:r>
        <w:rPr>
          <w:rFonts w:cs="Traditional Arabic" w:hint="cs"/>
          <w:sz w:val="20"/>
          <w:szCs w:val="30"/>
          <w:rtl/>
          <w:lang w:eastAsia="zh-TW"/>
        </w:rPr>
        <w:tab/>
      </w:r>
      <w:r w:rsidRPr="0037369B">
        <w:rPr>
          <w:rFonts w:cs="Traditional Arabic" w:hint="cs"/>
          <w:b/>
          <w:bCs/>
          <w:sz w:val="20"/>
          <w:szCs w:val="30"/>
          <w:rtl/>
          <w:lang w:eastAsia="zh-TW"/>
        </w:rPr>
        <w:t>وكثير من الأنشطة البشرية، بما فيها إنتاج وإ</w:t>
      </w:r>
      <w:r w:rsidRPr="0037369B">
        <w:rPr>
          <w:rFonts w:cs="Traditional Arabic"/>
          <w:b/>
          <w:bCs/>
          <w:sz w:val="20"/>
          <w:szCs w:val="30"/>
          <w:rtl/>
          <w:lang w:eastAsia="zh-TW"/>
        </w:rPr>
        <w:t>حراق الوقود</w:t>
      </w:r>
      <w:r w:rsidRPr="000944D9">
        <w:rPr>
          <w:rFonts w:cs="Traditional Arabic"/>
          <w:b/>
          <w:bCs/>
          <w:sz w:val="20"/>
          <w:szCs w:val="30"/>
          <w:rtl/>
          <w:lang w:eastAsia="zh-TW"/>
        </w:rPr>
        <w:t xml:space="preserve"> الأحفوري </w:t>
      </w:r>
      <w:r>
        <w:rPr>
          <w:rFonts w:cs="Traditional Arabic" w:hint="cs"/>
          <w:b/>
          <w:bCs/>
          <w:sz w:val="20"/>
          <w:szCs w:val="30"/>
          <w:rtl/>
          <w:lang w:eastAsia="zh-TW"/>
        </w:rPr>
        <w:t xml:space="preserve">هي مصادر </w:t>
      </w:r>
      <w:r w:rsidRPr="000944D9">
        <w:rPr>
          <w:rFonts w:cs="Traditional Arabic"/>
          <w:b/>
          <w:bCs/>
          <w:sz w:val="20"/>
          <w:szCs w:val="30"/>
          <w:rtl/>
          <w:lang w:eastAsia="zh-TW"/>
        </w:rPr>
        <w:t>رئيسي</w:t>
      </w:r>
      <w:r>
        <w:rPr>
          <w:rFonts w:cs="Traditional Arabic" w:hint="cs"/>
          <w:b/>
          <w:bCs/>
          <w:sz w:val="20"/>
          <w:szCs w:val="30"/>
          <w:rtl/>
          <w:lang w:eastAsia="zh-TW"/>
        </w:rPr>
        <w:t>ة</w:t>
      </w:r>
      <w:r w:rsidRPr="000944D9">
        <w:rPr>
          <w:rFonts w:cs="Traditional Arabic"/>
          <w:b/>
          <w:bCs/>
          <w:sz w:val="20"/>
          <w:szCs w:val="30"/>
          <w:rtl/>
          <w:lang w:eastAsia="zh-TW"/>
        </w:rPr>
        <w:t xml:space="preserve"> للتلوث ال</w:t>
      </w:r>
      <w:r>
        <w:rPr>
          <w:rFonts w:cs="Traditional Arabic" w:hint="cs"/>
          <w:b/>
          <w:bCs/>
          <w:sz w:val="20"/>
          <w:szCs w:val="30"/>
          <w:rtl/>
          <w:lang w:eastAsia="zh-TW"/>
        </w:rPr>
        <w:t>ت</w:t>
      </w:r>
      <w:r w:rsidRPr="000944D9">
        <w:rPr>
          <w:rFonts w:cs="Traditional Arabic"/>
          <w:b/>
          <w:bCs/>
          <w:sz w:val="20"/>
          <w:szCs w:val="30"/>
          <w:rtl/>
          <w:lang w:eastAsia="zh-TW"/>
        </w:rPr>
        <w:t xml:space="preserve">ي </w:t>
      </w:r>
      <w:r>
        <w:rPr>
          <w:rFonts w:cs="Traditional Arabic" w:hint="cs"/>
          <w:b/>
          <w:bCs/>
          <w:sz w:val="20"/>
          <w:szCs w:val="30"/>
          <w:rtl/>
          <w:lang w:eastAsia="zh-TW"/>
        </w:rPr>
        <w:t>ت</w:t>
      </w:r>
      <w:r w:rsidRPr="000944D9">
        <w:rPr>
          <w:rFonts w:cs="Traditional Arabic"/>
          <w:b/>
          <w:bCs/>
          <w:sz w:val="20"/>
          <w:szCs w:val="30"/>
          <w:rtl/>
          <w:lang w:eastAsia="zh-TW"/>
        </w:rPr>
        <w:t xml:space="preserve">ؤثر </w:t>
      </w:r>
      <w:r>
        <w:rPr>
          <w:rFonts w:cs="Traditional Arabic" w:hint="cs"/>
          <w:b/>
          <w:bCs/>
          <w:sz w:val="20"/>
          <w:szCs w:val="30"/>
          <w:rtl/>
          <w:lang w:eastAsia="zh-TW"/>
        </w:rPr>
        <w:t>تأثيراً ضاراً</w:t>
      </w:r>
      <w:r w:rsidRPr="000944D9">
        <w:rPr>
          <w:rFonts w:cs="Traditional Arabic"/>
          <w:b/>
          <w:bCs/>
          <w:sz w:val="20"/>
          <w:szCs w:val="30"/>
          <w:rtl/>
          <w:lang w:eastAsia="zh-TW"/>
        </w:rPr>
        <w:t xml:space="preserve"> على معظم النظم الإيكولوجية البرية والبحرية</w:t>
      </w:r>
      <w:r w:rsidRPr="00CE17EA">
        <w:rPr>
          <w:rFonts w:cs="Traditional Arabic" w:hint="cs"/>
          <w:b/>
          <w:bCs/>
          <w:sz w:val="20"/>
          <w:szCs w:val="30"/>
          <w:rtl/>
          <w:lang w:eastAsia="zh-TW"/>
        </w:rPr>
        <w:t>-</w:t>
      </w:r>
      <w:r>
        <w:rPr>
          <w:rFonts w:cs="Traditional Arabic" w:hint="cs"/>
          <w:sz w:val="20"/>
          <w:szCs w:val="30"/>
          <w:rtl/>
          <w:lang w:eastAsia="zh-TW"/>
        </w:rPr>
        <w:t xml:space="preserve"> وقد يتسبب</w:t>
      </w:r>
      <w:r w:rsidRPr="009712DB">
        <w:rPr>
          <w:rFonts w:cs="Traditional Arabic"/>
          <w:sz w:val="20"/>
          <w:szCs w:val="30"/>
          <w:rtl/>
          <w:lang w:eastAsia="zh-TW"/>
        </w:rPr>
        <w:t xml:space="preserve"> تلوث الهواء </w:t>
      </w:r>
      <w:r>
        <w:rPr>
          <w:rFonts w:cs="Traditional Arabic" w:hint="cs"/>
          <w:sz w:val="20"/>
          <w:szCs w:val="30"/>
          <w:rtl/>
          <w:lang w:eastAsia="zh-TW"/>
        </w:rPr>
        <w:t>في</w:t>
      </w:r>
      <w:r w:rsidRPr="009712DB">
        <w:rPr>
          <w:rFonts w:cs="Traditional Arabic"/>
          <w:sz w:val="20"/>
          <w:szCs w:val="30"/>
          <w:rtl/>
          <w:lang w:eastAsia="zh-TW"/>
        </w:rPr>
        <w:t xml:space="preserve"> آثار ضارة كبيرة </w:t>
      </w:r>
      <w:r>
        <w:rPr>
          <w:rFonts w:cs="Traditional Arabic" w:hint="cs"/>
          <w:sz w:val="20"/>
          <w:szCs w:val="30"/>
          <w:rtl/>
          <w:lang w:eastAsia="zh-TW"/>
        </w:rPr>
        <w:t>ل</w:t>
      </w:r>
      <w:r w:rsidRPr="009712DB">
        <w:rPr>
          <w:rFonts w:cs="Traditional Arabic"/>
          <w:sz w:val="20"/>
          <w:szCs w:val="30"/>
          <w:rtl/>
          <w:lang w:eastAsia="zh-TW"/>
        </w:rPr>
        <w:t xml:space="preserve">لتنوع البيولوجي. ويتزايد تحمض المحيطات </w:t>
      </w:r>
      <w:r>
        <w:rPr>
          <w:rFonts w:cs="Traditional Arabic" w:hint="cs"/>
          <w:sz w:val="20"/>
          <w:szCs w:val="30"/>
          <w:rtl/>
          <w:lang w:eastAsia="zh-TW"/>
        </w:rPr>
        <w:t>نتيجة</w:t>
      </w:r>
      <w:r w:rsidRPr="009712DB">
        <w:rPr>
          <w:rFonts w:cs="Traditional Arabic"/>
          <w:sz w:val="20"/>
          <w:szCs w:val="30"/>
          <w:rtl/>
          <w:lang w:eastAsia="zh-TW"/>
        </w:rPr>
        <w:t xml:space="preserve"> زيادة ثاني أكسيد الكربون في الغلاف الجوي، مما يؤثر على</w:t>
      </w:r>
      <w:r>
        <w:rPr>
          <w:rFonts w:cs="Traditional Arabic" w:hint="cs"/>
          <w:sz w:val="20"/>
          <w:szCs w:val="30"/>
          <w:rtl/>
          <w:lang w:eastAsia="zh-TW"/>
        </w:rPr>
        <w:t xml:space="preserve"> الأنواع البحرية الرئيسية وأهم </w:t>
      </w:r>
      <w:r w:rsidRPr="009712DB">
        <w:rPr>
          <w:rFonts w:cs="Traditional Arabic"/>
          <w:sz w:val="20"/>
          <w:szCs w:val="30"/>
          <w:rtl/>
          <w:lang w:eastAsia="zh-TW"/>
        </w:rPr>
        <w:t>مكونات شبك</w:t>
      </w:r>
      <w:r>
        <w:rPr>
          <w:rFonts w:cs="Traditional Arabic" w:hint="cs"/>
          <w:sz w:val="20"/>
          <w:szCs w:val="30"/>
          <w:rtl/>
          <w:lang w:eastAsia="zh-TW"/>
        </w:rPr>
        <w:t>ات</w:t>
      </w:r>
      <w:r w:rsidRPr="009712DB">
        <w:rPr>
          <w:rFonts w:cs="Traditional Arabic"/>
          <w:sz w:val="20"/>
          <w:szCs w:val="30"/>
          <w:rtl/>
          <w:lang w:eastAsia="zh-TW"/>
        </w:rPr>
        <w:t xml:space="preserve"> </w:t>
      </w:r>
      <w:r>
        <w:rPr>
          <w:rFonts w:cs="Traditional Arabic" w:hint="cs"/>
          <w:sz w:val="20"/>
          <w:szCs w:val="30"/>
          <w:rtl/>
          <w:lang w:eastAsia="zh-TW"/>
        </w:rPr>
        <w:t xml:space="preserve">الغذاء، وتضاف إلى ذلك عوامل توتر أخرى (مثل إزالة الأوكسجين من طبقات المياه العلوية بسبب تدفق المغذيات، وارتفاع درجات الحرارة) الأمر الذي يُحتمل أن </w:t>
      </w:r>
      <w:r w:rsidRPr="009712DB">
        <w:rPr>
          <w:rFonts w:cs="Traditional Arabic"/>
          <w:sz w:val="20"/>
          <w:szCs w:val="30"/>
          <w:rtl/>
          <w:lang w:eastAsia="zh-TW"/>
        </w:rPr>
        <w:t xml:space="preserve">يسهم في </w:t>
      </w:r>
      <w:r>
        <w:rPr>
          <w:rFonts w:cs="Traditional Arabic" w:hint="cs"/>
          <w:sz w:val="20"/>
          <w:szCs w:val="30"/>
          <w:rtl/>
          <w:lang w:eastAsia="zh-TW"/>
        </w:rPr>
        <w:t>تسطيح</w:t>
      </w:r>
      <w:r w:rsidRPr="009712DB">
        <w:rPr>
          <w:rFonts w:cs="Traditional Arabic"/>
          <w:sz w:val="20"/>
          <w:szCs w:val="30"/>
          <w:rtl/>
          <w:lang w:eastAsia="zh-TW"/>
        </w:rPr>
        <w:t xml:space="preserve"> الشعاب المرجانية على نطاق </w:t>
      </w:r>
      <w:r>
        <w:rPr>
          <w:rFonts w:cs="Traditional Arabic"/>
          <w:sz w:val="20"/>
          <w:szCs w:val="30"/>
          <w:rtl/>
          <w:lang w:eastAsia="zh-TW"/>
        </w:rPr>
        <w:t>منطقة البحر الكاريبي</w:t>
      </w:r>
      <w:r>
        <w:rPr>
          <w:rFonts w:cs="Traditional Arabic" w:hint="cs"/>
          <w:sz w:val="20"/>
          <w:szCs w:val="30"/>
          <w:rtl/>
          <w:lang w:eastAsia="zh-TW"/>
        </w:rPr>
        <w:t xml:space="preserve"> بأكملها</w:t>
      </w:r>
      <w:r w:rsidRPr="009712DB">
        <w:rPr>
          <w:rFonts w:cs="Traditional Arabic"/>
          <w:sz w:val="20"/>
          <w:szCs w:val="30"/>
          <w:rtl/>
          <w:lang w:eastAsia="zh-TW"/>
        </w:rPr>
        <w:t>.</w:t>
      </w:r>
    </w:p>
    <w:p w14:paraId="65CD2A04" w14:textId="77777777" w:rsidR="00BD41CF" w:rsidRPr="00610E5D" w:rsidRDefault="00BD41CF" w:rsidP="00BD41CF">
      <w:pPr>
        <w:keepNext/>
        <w:spacing w:after="180" w:line="380" w:lineRule="exact"/>
        <w:ind w:left="1134" w:hanging="709"/>
        <w:jc w:val="both"/>
        <w:rPr>
          <w:rFonts w:cs="Traditional Arabic"/>
          <w:b/>
          <w:bCs/>
          <w:szCs w:val="32"/>
          <w:rtl/>
          <w:lang w:eastAsia="zh-TW"/>
        </w:rPr>
      </w:pPr>
      <w:bookmarkStart w:id="1" w:name="_Hlk509619053"/>
      <w:r w:rsidRPr="004122BE">
        <w:rPr>
          <w:rFonts w:cs="Traditional Arabic"/>
          <w:b/>
          <w:bCs/>
          <w:szCs w:val="32"/>
          <w:rtl/>
          <w:lang w:eastAsia="zh-TW"/>
        </w:rPr>
        <w:t>دال -</w:t>
      </w:r>
      <w:r w:rsidRPr="004122BE">
        <w:rPr>
          <w:rFonts w:cs="Traditional Arabic"/>
          <w:b/>
          <w:bCs/>
          <w:szCs w:val="32"/>
          <w:rtl/>
          <w:lang w:eastAsia="zh-TW"/>
        </w:rPr>
        <w:tab/>
        <w:t>الاتجاهات المستقبلية للتنوع البيولوجي و</w:t>
      </w:r>
      <w:r>
        <w:rPr>
          <w:rFonts w:cs="Traditional Arabic"/>
          <w:b/>
          <w:bCs/>
          <w:szCs w:val="32"/>
          <w:rtl/>
          <w:lang w:eastAsia="zh-TW"/>
        </w:rPr>
        <w:t>إسهامات الطبيعة لصالح البشر</w:t>
      </w:r>
      <w:r w:rsidRPr="004122BE">
        <w:rPr>
          <w:rFonts w:cs="Traditional Arabic"/>
          <w:b/>
          <w:bCs/>
          <w:szCs w:val="32"/>
          <w:rtl/>
          <w:lang w:eastAsia="zh-TW"/>
        </w:rPr>
        <w:t xml:space="preserve"> </w:t>
      </w:r>
      <w:r>
        <w:rPr>
          <w:rFonts w:cs="Traditional Arabic" w:hint="cs"/>
          <w:b/>
          <w:bCs/>
          <w:szCs w:val="32"/>
          <w:rtl/>
          <w:lang w:eastAsia="zh-TW"/>
        </w:rPr>
        <w:t>والأهداف والغايات والتطلعات</w:t>
      </w:r>
      <w:r w:rsidRPr="004122BE">
        <w:rPr>
          <w:rFonts w:cs="Traditional Arabic"/>
          <w:b/>
          <w:bCs/>
          <w:szCs w:val="32"/>
          <w:rtl/>
          <w:lang w:eastAsia="zh-TW"/>
        </w:rPr>
        <w:t xml:space="preserve"> العالمية</w:t>
      </w:r>
    </w:p>
    <w:p w14:paraId="0AD1CB2D" w14:textId="77777777" w:rsidR="00BD41CF" w:rsidRDefault="00BD41CF" w:rsidP="00BD41CF">
      <w:pPr>
        <w:tabs>
          <w:tab w:val="left" w:pos="1983"/>
        </w:tabs>
        <w:spacing w:after="120" w:line="380" w:lineRule="exact"/>
        <w:ind w:left="1134"/>
        <w:jc w:val="both"/>
        <w:rPr>
          <w:rFonts w:cs="Traditional Arabic"/>
          <w:sz w:val="20"/>
          <w:szCs w:val="30"/>
          <w:rtl/>
          <w:lang w:eastAsia="zh-TW"/>
        </w:rPr>
      </w:pPr>
      <w:r w:rsidRPr="00B376EF">
        <w:rPr>
          <w:rFonts w:cs="Traditional Arabic" w:hint="cs"/>
          <w:b/>
          <w:bCs/>
          <w:sz w:val="20"/>
          <w:szCs w:val="30"/>
          <w:rtl/>
          <w:lang w:eastAsia="zh-TW"/>
        </w:rPr>
        <w:t>دال 1-</w:t>
      </w:r>
      <w:r w:rsidRPr="00B376EF">
        <w:rPr>
          <w:rFonts w:cs="Traditional Arabic" w:hint="cs"/>
          <w:b/>
          <w:bCs/>
          <w:sz w:val="20"/>
          <w:szCs w:val="30"/>
          <w:rtl/>
          <w:lang w:eastAsia="zh-TW"/>
        </w:rPr>
        <w:tab/>
      </w:r>
      <w:r w:rsidRPr="000944D9">
        <w:rPr>
          <w:rFonts w:cs="Traditional Arabic"/>
          <w:b/>
          <w:bCs/>
          <w:sz w:val="20"/>
          <w:szCs w:val="30"/>
          <w:rtl/>
          <w:lang w:eastAsia="zh-TW"/>
        </w:rPr>
        <w:t xml:space="preserve">من المتوقع أن تتكثف </w:t>
      </w:r>
      <w:r>
        <w:rPr>
          <w:rFonts w:cs="Traditional Arabic" w:hint="cs"/>
          <w:b/>
          <w:bCs/>
          <w:sz w:val="20"/>
          <w:szCs w:val="30"/>
          <w:rtl/>
          <w:lang w:eastAsia="zh-TW"/>
        </w:rPr>
        <w:t>العوامل المحركة</w:t>
      </w:r>
      <w:r w:rsidRPr="000944D9">
        <w:rPr>
          <w:rFonts w:cs="Traditional Arabic"/>
          <w:b/>
          <w:bCs/>
          <w:sz w:val="20"/>
          <w:szCs w:val="30"/>
          <w:rtl/>
          <w:lang w:eastAsia="zh-TW"/>
        </w:rPr>
        <w:t xml:space="preserve"> الرئيسية </w:t>
      </w:r>
      <w:r>
        <w:rPr>
          <w:rFonts w:cs="Traditional Arabic" w:hint="cs"/>
          <w:b/>
          <w:bCs/>
          <w:sz w:val="20"/>
          <w:szCs w:val="30"/>
          <w:rtl/>
          <w:lang w:eastAsia="zh-TW"/>
        </w:rPr>
        <w:t>ل</w:t>
      </w:r>
      <w:r w:rsidRPr="000944D9">
        <w:rPr>
          <w:rFonts w:cs="Traditional Arabic"/>
          <w:b/>
          <w:bCs/>
          <w:sz w:val="20"/>
          <w:szCs w:val="30"/>
          <w:rtl/>
          <w:lang w:eastAsia="zh-TW"/>
        </w:rPr>
        <w:t xml:space="preserve">اتجاهات </w:t>
      </w:r>
      <w:r>
        <w:rPr>
          <w:rFonts w:cs="Traditional Arabic" w:hint="cs"/>
          <w:b/>
          <w:bCs/>
          <w:sz w:val="20"/>
          <w:szCs w:val="30"/>
          <w:rtl/>
          <w:lang w:eastAsia="zh-TW"/>
        </w:rPr>
        <w:t>ا</w:t>
      </w:r>
      <w:r w:rsidRPr="000944D9">
        <w:rPr>
          <w:rFonts w:cs="Traditional Arabic"/>
          <w:b/>
          <w:bCs/>
          <w:sz w:val="20"/>
          <w:szCs w:val="30"/>
          <w:rtl/>
          <w:lang w:eastAsia="zh-TW"/>
        </w:rPr>
        <w:t xml:space="preserve">لتنوع البيولوجي </w:t>
      </w:r>
      <w:r>
        <w:rPr>
          <w:rFonts w:cs="Traditional Arabic" w:hint="cs"/>
          <w:b/>
          <w:bCs/>
          <w:sz w:val="20"/>
          <w:szCs w:val="30"/>
          <w:rtl/>
          <w:lang w:eastAsia="zh-TW"/>
        </w:rPr>
        <w:t>وإسهامات الطبيعة لصالح البشر</w:t>
      </w:r>
      <w:r w:rsidRPr="000944D9">
        <w:rPr>
          <w:rFonts w:cs="Traditional Arabic"/>
          <w:b/>
          <w:bCs/>
          <w:sz w:val="20"/>
          <w:szCs w:val="30"/>
          <w:rtl/>
          <w:lang w:eastAsia="zh-TW"/>
        </w:rPr>
        <w:t xml:space="preserve"> في المستقبل، مما يزيد الحاجة إلى تحسين فعالية السياسات والحوكمة</w:t>
      </w:r>
      <w:r>
        <w:rPr>
          <w:rFonts w:cs="Traditional Arabic" w:hint="cs"/>
          <w:b/>
          <w:bCs/>
          <w:sz w:val="20"/>
          <w:szCs w:val="30"/>
          <w:rtl/>
          <w:lang w:eastAsia="zh-TW"/>
        </w:rPr>
        <w:t xml:space="preserve"> إذا أريد حفظ التنوع البيولوجي وإسهامات الطبيعة لصالح البشر.</w:t>
      </w:r>
    </w:p>
    <w:p w14:paraId="2D6C2A28" w14:textId="77777777" w:rsidR="00BD41CF" w:rsidRPr="00610E5D" w:rsidRDefault="00BD41CF" w:rsidP="00BD41CF">
      <w:pPr>
        <w:pStyle w:val="ListParagraph"/>
        <w:numPr>
          <w:ilvl w:val="0"/>
          <w:numId w:val="28"/>
        </w:numPr>
        <w:tabs>
          <w:tab w:val="clear" w:pos="1247"/>
          <w:tab w:val="clear" w:pos="1814"/>
          <w:tab w:val="clear" w:pos="2381"/>
          <w:tab w:val="clear" w:pos="2948"/>
          <w:tab w:val="clear" w:pos="3515"/>
        </w:tabs>
        <w:bidi/>
        <w:spacing w:after="120" w:line="380" w:lineRule="exact"/>
        <w:ind w:left="2550" w:hanging="425"/>
        <w:jc w:val="both"/>
        <w:rPr>
          <w:rFonts w:hint="default"/>
          <w:rtl/>
          <w:lang w:eastAsia="zh-TW"/>
        </w:rPr>
      </w:pPr>
      <w:r w:rsidRPr="00610E5D">
        <w:rPr>
          <w:rtl/>
          <w:lang w:eastAsia="zh-TW"/>
        </w:rPr>
        <w:t xml:space="preserve">من المتوقع أن </w:t>
      </w:r>
      <w:r>
        <w:rPr>
          <w:rtl/>
          <w:lang w:eastAsia="zh-TW"/>
        </w:rPr>
        <w:t>يزيد</w:t>
      </w:r>
      <w:r w:rsidRPr="00610E5D">
        <w:rPr>
          <w:rtl/>
          <w:lang w:eastAsia="zh-TW"/>
        </w:rPr>
        <w:t xml:space="preserve"> عدد سكان </w:t>
      </w:r>
      <w:proofErr w:type="spellStart"/>
      <w:r w:rsidRPr="00610E5D">
        <w:rPr>
          <w:rtl/>
          <w:lang w:eastAsia="zh-TW"/>
        </w:rPr>
        <w:t>الأمريكتين</w:t>
      </w:r>
      <w:proofErr w:type="spellEnd"/>
      <w:r w:rsidRPr="00610E5D">
        <w:rPr>
          <w:rtl/>
          <w:lang w:eastAsia="zh-TW"/>
        </w:rPr>
        <w:t xml:space="preserve"> بنسبة 20 في المائة بحلول عام 2050</w:t>
      </w:r>
      <w:r>
        <w:rPr>
          <w:rtl/>
          <w:lang w:eastAsia="zh-TW"/>
        </w:rPr>
        <w:t xml:space="preserve"> </w:t>
      </w:r>
      <w:r w:rsidRPr="00610E5D">
        <w:rPr>
          <w:rtl/>
          <w:lang w:eastAsia="zh-TW"/>
        </w:rPr>
        <w:t xml:space="preserve">ليصل إلى 1.2 </w:t>
      </w:r>
      <w:r>
        <w:rPr>
          <w:rtl/>
          <w:lang w:eastAsia="zh-TW"/>
        </w:rPr>
        <w:t>بليون</w:t>
      </w:r>
      <w:r w:rsidRPr="00610E5D">
        <w:rPr>
          <w:rtl/>
          <w:lang w:eastAsia="zh-TW"/>
        </w:rPr>
        <w:t xml:space="preserve"> نسمة، وأن يتضاعف الناتج المحلي الإجمالي تقريبا</w:t>
      </w:r>
      <w:r>
        <w:rPr>
          <w:rtl/>
          <w:lang w:eastAsia="zh-TW"/>
        </w:rPr>
        <w:t>ً</w:t>
      </w:r>
      <w:r w:rsidRPr="00610E5D">
        <w:rPr>
          <w:rtl/>
          <w:lang w:eastAsia="zh-TW"/>
        </w:rPr>
        <w:t>، مع ما يص</w:t>
      </w:r>
      <w:r>
        <w:rPr>
          <w:rtl/>
          <w:lang w:eastAsia="zh-TW"/>
        </w:rPr>
        <w:t>ا</w:t>
      </w:r>
      <w:r w:rsidRPr="00610E5D">
        <w:rPr>
          <w:rtl/>
          <w:lang w:eastAsia="zh-TW"/>
        </w:rPr>
        <w:t>حب ذلك من زيادة في الاستهلاك.</w:t>
      </w:r>
    </w:p>
    <w:p w14:paraId="299A0BD6" w14:textId="77777777" w:rsidR="00BD41CF" w:rsidRPr="00610E5D" w:rsidRDefault="00BD41CF" w:rsidP="00BD41CF">
      <w:pPr>
        <w:pStyle w:val="ListParagraph"/>
        <w:numPr>
          <w:ilvl w:val="0"/>
          <w:numId w:val="28"/>
        </w:numPr>
        <w:tabs>
          <w:tab w:val="clear" w:pos="1247"/>
          <w:tab w:val="clear" w:pos="1814"/>
          <w:tab w:val="clear" w:pos="2381"/>
          <w:tab w:val="clear" w:pos="2948"/>
          <w:tab w:val="clear" w:pos="3515"/>
        </w:tabs>
        <w:bidi/>
        <w:spacing w:after="120" w:line="380" w:lineRule="exact"/>
        <w:ind w:left="2550" w:hanging="425"/>
        <w:jc w:val="both"/>
        <w:rPr>
          <w:rFonts w:hint="default"/>
          <w:rtl/>
          <w:lang w:eastAsia="zh-TW"/>
        </w:rPr>
      </w:pPr>
      <w:r w:rsidRPr="00610E5D">
        <w:rPr>
          <w:rtl/>
          <w:lang w:eastAsia="zh-TW"/>
        </w:rPr>
        <w:t xml:space="preserve">من المتوقع أن تكون الممارسات الزراعية غير المستدامة وتغير المناخ </w:t>
      </w:r>
      <w:r>
        <w:rPr>
          <w:rtl/>
          <w:lang w:eastAsia="zh-TW"/>
        </w:rPr>
        <w:t>من العوامل المحركة ال</w:t>
      </w:r>
      <w:r w:rsidRPr="00610E5D">
        <w:rPr>
          <w:rtl/>
          <w:lang w:eastAsia="zh-TW"/>
        </w:rPr>
        <w:t xml:space="preserve">رئيسية </w:t>
      </w:r>
      <w:r>
        <w:rPr>
          <w:rtl/>
          <w:lang w:eastAsia="zh-TW"/>
        </w:rPr>
        <w:t>ل</w:t>
      </w:r>
      <w:r w:rsidRPr="00610E5D">
        <w:rPr>
          <w:rtl/>
          <w:lang w:eastAsia="zh-TW"/>
        </w:rPr>
        <w:t xml:space="preserve">لمزيد من التدهور في معظم النظم الإيكولوجية </w:t>
      </w:r>
      <w:r>
        <w:rPr>
          <w:rtl/>
          <w:lang w:eastAsia="zh-TW"/>
        </w:rPr>
        <w:t>البرية والساحلية والنظم الإيكولوجية للمياه العذبة</w:t>
      </w:r>
      <w:r w:rsidRPr="00610E5D">
        <w:rPr>
          <w:rtl/>
          <w:lang w:eastAsia="zh-TW"/>
        </w:rPr>
        <w:t>.</w:t>
      </w:r>
    </w:p>
    <w:p w14:paraId="15C4D947" w14:textId="77777777" w:rsidR="00BD41CF" w:rsidRPr="00610E5D" w:rsidRDefault="00BD41CF" w:rsidP="00BD41CF">
      <w:pPr>
        <w:pStyle w:val="ListParagraph"/>
        <w:numPr>
          <w:ilvl w:val="0"/>
          <w:numId w:val="28"/>
        </w:numPr>
        <w:tabs>
          <w:tab w:val="clear" w:pos="1247"/>
          <w:tab w:val="clear" w:pos="1814"/>
          <w:tab w:val="clear" w:pos="2381"/>
          <w:tab w:val="clear" w:pos="2948"/>
          <w:tab w:val="clear" w:pos="3515"/>
        </w:tabs>
        <w:bidi/>
        <w:spacing w:after="120" w:line="380" w:lineRule="exact"/>
        <w:ind w:left="2550" w:hanging="425"/>
        <w:jc w:val="both"/>
        <w:rPr>
          <w:rFonts w:hint="default"/>
          <w:rtl/>
          <w:lang w:eastAsia="zh-TW"/>
        </w:rPr>
      </w:pPr>
      <w:r>
        <w:rPr>
          <w:rtl/>
          <w:lang w:eastAsia="zh-TW"/>
        </w:rPr>
        <w:t>من المتوقع أن تتكثف وتتفاعل عوامل محركة متعددة</w:t>
      </w:r>
      <w:r w:rsidRPr="00610E5D">
        <w:rPr>
          <w:rtl/>
          <w:lang w:eastAsia="zh-TW"/>
        </w:rPr>
        <w:t xml:space="preserve">، </w:t>
      </w:r>
      <w:r>
        <w:rPr>
          <w:rtl/>
          <w:lang w:eastAsia="zh-TW"/>
        </w:rPr>
        <w:t>وفي كثير من الأحيان</w:t>
      </w:r>
      <w:r w:rsidRPr="00610E5D">
        <w:rPr>
          <w:rtl/>
          <w:lang w:eastAsia="zh-TW"/>
        </w:rPr>
        <w:t xml:space="preserve"> بطرق متآزرة، </w:t>
      </w:r>
      <w:r>
        <w:rPr>
          <w:rtl/>
          <w:lang w:eastAsia="zh-TW"/>
        </w:rPr>
        <w:t>مما يزيد من</w:t>
      </w:r>
      <w:r w:rsidRPr="00610E5D">
        <w:rPr>
          <w:rtl/>
          <w:lang w:eastAsia="zh-TW"/>
        </w:rPr>
        <w:t xml:space="preserve"> فقدان التنوع البيولوجي، </w:t>
      </w:r>
      <w:r>
        <w:rPr>
          <w:rtl/>
          <w:lang w:eastAsia="zh-TW"/>
        </w:rPr>
        <w:t>ويقلل</w:t>
      </w:r>
      <w:r w:rsidRPr="00610E5D">
        <w:rPr>
          <w:rtl/>
          <w:lang w:eastAsia="zh-TW"/>
        </w:rPr>
        <w:t xml:space="preserve"> قدرة النظم الإيكولوجية على الصمود، </w:t>
      </w:r>
      <w:r>
        <w:rPr>
          <w:rtl/>
          <w:lang w:eastAsia="zh-TW"/>
        </w:rPr>
        <w:t>ويخفض</w:t>
      </w:r>
      <w:r w:rsidRPr="00610E5D">
        <w:rPr>
          <w:rtl/>
          <w:lang w:eastAsia="zh-TW"/>
        </w:rPr>
        <w:t xml:space="preserve"> المستويات الحالية </w:t>
      </w:r>
      <w:r>
        <w:rPr>
          <w:rtl/>
          <w:lang w:eastAsia="zh-TW"/>
        </w:rPr>
        <w:t>من الإسهامات التي توفرها الطبيعة للبشر</w:t>
      </w:r>
      <w:r w:rsidRPr="00610E5D">
        <w:rPr>
          <w:rtl/>
          <w:lang w:eastAsia="zh-TW"/>
        </w:rPr>
        <w:t>.</w:t>
      </w:r>
    </w:p>
    <w:p w14:paraId="3BD025AD"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rPr>
      </w:pPr>
      <w:r w:rsidRPr="00B376EF">
        <w:rPr>
          <w:rFonts w:cs="Traditional Arabic" w:hint="cs"/>
          <w:b/>
          <w:bCs/>
          <w:sz w:val="20"/>
          <w:szCs w:val="30"/>
          <w:rtl/>
          <w:lang w:eastAsia="zh-TW"/>
        </w:rPr>
        <w:t>دال 2-</w:t>
      </w:r>
      <w:r>
        <w:rPr>
          <w:rFonts w:cs="Traditional Arabic" w:hint="cs"/>
          <w:sz w:val="20"/>
          <w:szCs w:val="30"/>
          <w:rtl/>
          <w:lang w:eastAsia="zh-TW"/>
        </w:rPr>
        <w:tab/>
      </w:r>
      <w:r w:rsidRPr="000944D9">
        <w:rPr>
          <w:rFonts w:cs="Traditional Arabic"/>
          <w:b/>
          <w:bCs/>
          <w:sz w:val="20"/>
          <w:szCs w:val="30"/>
          <w:rtl/>
          <w:lang w:eastAsia="zh-TW"/>
        </w:rPr>
        <w:t>من المتوقع أن الضغط على الطبيعة</w:t>
      </w:r>
      <w:r>
        <w:rPr>
          <w:rFonts w:cs="Traditional Arabic" w:hint="cs"/>
          <w:b/>
          <w:bCs/>
          <w:sz w:val="20"/>
          <w:szCs w:val="30"/>
          <w:rtl/>
          <w:lang w:eastAsia="zh-TW"/>
        </w:rPr>
        <w:t xml:space="preserve"> سيزداد على نحو أبطأ</w:t>
      </w:r>
      <w:r w:rsidRPr="000944D9">
        <w:rPr>
          <w:rFonts w:cs="Traditional Arabic"/>
          <w:b/>
          <w:bCs/>
          <w:sz w:val="20"/>
          <w:szCs w:val="30"/>
          <w:rtl/>
          <w:lang w:eastAsia="zh-TW"/>
        </w:rPr>
        <w:t xml:space="preserve">، أو </w:t>
      </w:r>
      <w:r>
        <w:rPr>
          <w:rFonts w:cs="Traditional Arabic" w:hint="cs"/>
          <w:b/>
          <w:bCs/>
          <w:sz w:val="20"/>
          <w:szCs w:val="30"/>
          <w:rtl/>
          <w:lang w:eastAsia="zh-TW"/>
        </w:rPr>
        <w:t>يتوقع</w:t>
      </w:r>
      <w:r w:rsidRPr="000944D9">
        <w:rPr>
          <w:rFonts w:cs="Traditional Arabic"/>
          <w:b/>
          <w:bCs/>
          <w:sz w:val="20"/>
          <w:szCs w:val="30"/>
          <w:rtl/>
          <w:lang w:eastAsia="zh-TW"/>
        </w:rPr>
        <w:t xml:space="preserve"> أن ينخفض </w:t>
      </w:r>
      <w:r w:rsidRPr="000944D9">
        <w:rPr>
          <w:rFonts w:cs="Traditional Arabic" w:hint="cs"/>
          <w:b/>
          <w:bCs/>
          <w:sz w:val="20"/>
          <w:szCs w:val="30"/>
          <w:rtl/>
          <w:lang w:eastAsia="zh-TW"/>
        </w:rPr>
        <w:t>في</w:t>
      </w:r>
      <w:r w:rsidRPr="000944D9">
        <w:rPr>
          <w:rFonts w:cs="Traditional Arabic"/>
          <w:b/>
          <w:bCs/>
          <w:sz w:val="20"/>
          <w:szCs w:val="30"/>
          <w:rtl/>
          <w:lang w:eastAsia="zh-TW"/>
        </w:rPr>
        <w:t xml:space="preserve"> </w:t>
      </w:r>
      <w:r w:rsidRPr="000944D9">
        <w:rPr>
          <w:rFonts w:cs="Traditional Arabic" w:hint="cs"/>
          <w:b/>
          <w:bCs/>
          <w:sz w:val="20"/>
          <w:szCs w:val="30"/>
          <w:rtl/>
          <w:lang w:eastAsia="zh-TW"/>
        </w:rPr>
        <w:t>بعض</w:t>
      </w:r>
      <w:r w:rsidRPr="000944D9">
        <w:rPr>
          <w:rFonts w:cs="Traditional Arabic"/>
          <w:b/>
          <w:bCs/>
          <w:sz w:val="20"/>
          <w:szCs w:val="30"/>
          <w:rtl/>
          <w:lang w:eastAsia="zh-TW"/>
        </w:rPr>
        <w:t xml:space="preserve"> </w:t>
      </w:r>
      <w:r w:rsidRPr="000944D9">
        <w:rPr>
          <w:rFonts w:cs="Traditional Arabic" w:hint="cs"/>
          <w:b/>
          <w:bCs/>
          <w:sz w:val="20"/>
          <w:szCs w:val="30"/>
          <w:rtl/>
          <w:lang w:eastAsia="zh-TW"/>
        </w:rPr>
        <w:t>المناطق</w:t>
      </w:r>
      <w:r w:rsidRPr="000944D9">
        <w:rPr>
          <w:rFonts w:cs="Traditional Arabic"/>
          <w:b/>
          <w:bCs/>
          <w:sz w:val="20"/>
          <w:szCs w:val="30"/>
          <w:rtl/>
          <w:lang w:eastAsia="zh-TW"/>
        </w:rPr>
        <w:t xml:space="preserve"> </w:t>
      </w:r>
      <w:r w:rsidRPr="000944D9">
        <w:rPr>
          <w:rFonts w:cs="Traditional Arabic" w:hint="cs"/>
          <w:b/>
          <w:bCs/>
          <w:sz w:val="20"/>
          <w:szCs w:val="30"/>
          <w:rtl/>
          <w:lang w:eastAsia="zh-TW"/>
        </w:rPr>
        <w:t>دون</w:t>
      </w:r>
      <w:r w:rsidRPr="000944D9">
        <w:rPr>
          <w:rFonts w:cs="Traditional Arabic"/>
          <w:b/>
          <w:bCs/>
          <w:sz w:val="20"/>
          <w:szCs w:val="30"/>
          <w:rtl/>
          <w:lang w:eastAsia="zh-TW"/>
        </w:rPr>
        <w:t xml:space="preserve"> </w:t>
      </w:r>
      <w:r w:rsidRPr="000944D9">
        <w:rPr>
          <w:rFonts w:cs="Traditional Arabic" w:hint="cs"/>
          <w:b/>
          <w:bCs/>
          <w:sz w:val="20"/>
          <w:szCs w:val="30"/>
          <w:rtl/>
          <w:lang w:eastAsia="zh-TW"/>
        </w:rPr>
        <w:t>الإقليمية،</w:t>
      </w:r>
      <w:r w:rsidRPr="000944D9">
        <w:rPr>
          <w:rFonts w:cs="Traditional Arabic"/>
          <w:b/>
          <w:bCs/>
          <w:sz w:val="20"/>
          <w:szCs w:val="30"/>
          <w:rtl/>
          <w:lang w:eastAsia="zh-TW"/>
        </w:rPr>
        <w:t xml:space="preserve"> </w:t>
      </w:r>
      <w:r>
        <w:rPr>
          <w:rFonts w:cs="Traditional Arabic" w:hint="cs"/>
          <w:b/>
          <w:bCs/>
          <w:sz w:val="20"/>
          <w:szCs w:val="30"/>
          <w:rtl/>
          <w:lang w:eastAsia="zh-TW"/>
        </w:rPr>
        <w:t>في إطار</w:t>
      </w:r>
      <w:r w:rsidRPr="000944D9">
        <w:rPr>
          <w:rFonts w:cs="Traditional Arabic"/>
          <w:b/>
          <w:bCs/>
          <w:sz w:val="20"/>
          <w:szCs w:val="30"/>
          <w:rtl/>
          <w:lang w:eastAsia="zh-TW"/>
        </w:rPr>
        <w:t xml:space="preserve"> </w:t>
      </w:r>
      <w:r w:rsidRPr="000944D9">
        <w:rPr>
          <w:rFonts w:cs="Traditional Arabic" w:hint="cs"/>
          <w:b/>
          <w:bCs/>
          <w:sz w:val="20"/>
          <w:szCs w:val="30"/>
          <w:rtl/>
          <w:lang w:eastAsia="zh-TW"/>
        </w:rPr>
        <w:t>مسارات</w:t>
      </w:r>
      <w:r w:rsidRPr="000944D9">
        <w:rPr>
          <w:rFonts w:cs="Traditional Arabic"/>
          <w:b/>
          <w:bCs/>
          <w:sz w:val="20"/>
          <w:szCs w:val="30"/>
          <w:rtl/>
          <w:lang w:eastAsia="zh-TW"/>
        </w:rPr>
        <w:t xml:space="preserve"> </w:t>
      </w:r>
      <w:r w:rsidRPr="000944D9">
        <w:rPr>
          <w:rFonts w:cs="Traditional Arabic" w:hint="cs"/>
          <w:b/>
          <w:bCs/>
          <w:sz w:val="20"/>
          <w:szCs w:val="30"/>
          <w:rtl/>
          <w:lang w:eastAsia="zh-TW"/>
        </w:rPr>
        <w:t>الانتقال</w:t>
      </w:r>
      <w:r w:rsidRPr="000944D9">
        <w:rPr>
          <w:rFonts w:cs="Traditional Arabic"/>
          <w:b/>
          <w:bCs/>
          <w:sz w:val="20"/>
          <w:szCs w:val="30"/>
          <w:rtl/>
          <w:lang w:eastAsia="zh-TW"/>
        </w:rPr>
        <w:t xml:space="preserve"> </w:t>
      </w:r>
      <w:r w:rsidRPr="000944D9">
        <w:rPr>
          <w:rFonts w:cs="Traditional Arabic" w:hint="cs"/>
          <w:b/>
          <w:bCs/>
          <w:sz w:val="20"/>
          <w:szCs w:val="30"/>
          <w:rtl/>
          <w:lang w:eastAsia="zh-TW"/>
        </w:rPr>
        <w:t>إلى</w:t>
      </w:r>
      <w:r w:rsidRPr="000944D9">
        <w:rPr>
          <w:rFonts w:cs="Traditional Arabic"/>
          <w:b/>
          <w:bCs/>
          <w:sz w:val="20"/>
          <w:szCs w:val="30"/>
          <w:rtl/>
          <w:lang w:eastAsia="zh-TW"/>
        </w:rPr>
        <w:t xml:space="preserve"> </w:t>
      </w:r>
      <w:r w:rsidRPr="000944D9">
        <w:rPr>
          <w:rFonts w:cs="Traditional Arabic" w:hint="cs"/>
          <w:b/>
          <w:bCs/>
          <w:sz w:val="20"/>
          <w:szCs w:val="30"/>
          <w:rtl/>
          <w:lang w:eastAsia="zh-TW"/>
        </w:rPr>
        <w:t>سيناريوهات</w:t>
      </w:r>
      <w:r w:rsidRPr="000944D9">
        <w:rPr>
          <w:rFonts w:cs="Traditional Arabic"/>
          <w:b/>
          <w:bCs/>
          <w:sz w:val="20"/>
          <w:szCs w:val="30"/>
          <w:rtl/>
          <w:lang w:eastAsia="zh-TW"/>
        </w:rPr>
        <w:t xml:space="preserve"> </w:t>
      </w:r>
      <w:r w:rsidRPr="000944D9">
        <w:rPr>
          <w:rFonts w:cs="Traditional Arabic" w:hint="cs"/>
          <w:b/>
          <w:bCs/>
          <w:sz w:val="20"/>
          <w:szCs w:val="30"/>
          <w:rtl/>
          <w:lang w:eastAsia="zh-TW"/>
        </w:rPr>
        <w:t>الاستدامة</w:t>
      </w:r>
      <w:r w:rsidRPr="000944D9">
        <w:rPr>
          <w:rFonts w:cs="Traditional Arabic"/>
          <w:b/>
          <w:bCs/>
          <w:sz w:val="20"/>
          <w:szCs w:val="30"/>
          <w:rtl/>
          <w:lang w:eastAsia="zh-TW"/>
        </w:rPr>
        <w:t xml:space="preserve"> </w:t>
      </w:r>
      <w:r w:rsidRPr="000944D9">
        <w:rPr>
          <w:rFonts w:cs="Traditional Arabic" w:hint="cs"/>
          <w:b/>
          <w:bCs/>
          <w:sz w:val="20"/>
          <w:szCs w:val="30"/>
          <w:rtl/>
          <w:lang w:eastAsia="zh-TW"/>
        </w:rPr>
        <w:t>بحلول</w:t>
      </w:r>
      <w:r w:rsidRPr="000944D9">
        <w:rPr>
          <w:rFonts w:cs="Traditional Arabic"/>
          <w:b/>
          <w:bCs/>
          <w:sz w:val="20"/>
          <w:szCs w:val="30"/>
          <w:rtl/>
          <w:lang w:eastAsia="zh-TW"/>
        </w:rPr>
        <w:t xml:space="preserve"> </w:t>
      </w:r>
      <w:r w:rsidRPr="000944D9">
        <w:rPr>
          <w:rFonts w:cs="Traditional Arabic" w:hint="cs"/>
          <w:b/>
          <w:bCs/>
          <w:sz w:val="20"/>
          <w:szCs w:val="30"/>
          <w:rtl/>
          <w:lang w:eastAsia="zh-TW"/>
        </w:rPr>
        <w:t>عام</w:t>
      </w:r>
      <w:r w:rsidRPr="000944D9">
        <w:rPr>
          <w:rFonts w:cs="Traditional Arabic"/>
          <w:b/>
          <w:bCs/>
          <w:sz w:val="20"/>
          <w:szCs w:val="30"/>
          <w:rtl/>
          <w:lang w:eastAsia="zh-TW"/>
        </w:rPr>
        <w:t xml:space="preserve"> 2050</w:t>
      </w:r>
      <w:r>
        <w:rPr>
          <w:rFonts w:cs="Traditional Arabic" w:hint="cs"/>
          <w:b/>
          <w:bCs/>
          <w:sz w:val="20"/>
          <w:szCs w:val="30"/>
          <w:rtl/>
          <w:lang w:eastAsia="zh-TW"/>
        </w:rPr>
        <w:t xml:space="preserve"> (الإطار 1)</w:t>
      </w:r>
      <w:r w:rsidRPr="000944D9">
        <w:rPr>
          <w:rFonts w:cs="Traditional Arabic" w:hint="cs"/>
          <w:b/>
          <w:bCs/>
          <w:sz w:val="20"/>
          <w:szCs w:val="30"/>
          <w:rtl/>
          <w:lang w:eastAsia="zh-TW"/>
        </w:rPr>
        <w:t>،</w:t>
      </w:r>
      <w:r w:rsidRPr="000944D9">
        <w:rPr>
          <w:rFonts w:cs="Traditional Arabic"/>
          <w:b/>
          <w:bCs/>
          <w:sz w:val="20"/>
          <w:szCs w:val="30"/>
          <w:rtl/>
          <w:lang w:eastAsia="zh-TW"/>
        </w:rPr>
        <w:t xml:space="preserve"> </w:t>
      </w:r>
      <w:r>
        <w:rPr>
          <w:rFonts w:cs="Traditional Arabic" w:hint="cs"/>
          <w:b/>
          <w:bCs/>
          <w:sz w:val="20"/>
          <w:szCs w:val="30"/>
          <w:rtl/>
          <w:lang w:eastAsia="zh-TW"/>
        </w:rPr>
        <w:t>بينما يتوقع</w:t>
      </w:r>
      <w:r w:rsidRPr="000944D9">
        <w:rPr>
          <w:rFonts w:cs="Traditional Arabic"/>
          <w:b/>
          <w:bCs/>
          <w:sz w:val="20"/>
          <w:szCs w:val="30"/>
          <w:rtl/>
          <w:lang w:eastAsia="zh-TW"/>
        </w:rPr>
        <w:t xml:space="preserve"> </w:t>
      </w:r>
      <w:r w:rsidRPr="000944D9">
        <w:rPr>
          <w:rFonts w:cs="Traditional Arabic" w:hint="cs"/>
          <w:b/>
          <w:bCs/>
          <w:sz w:val="20"/>
          <w:szCs w:val="30"/>
          <w:rtl/>
          <w:lang w:eastAsia="zh-TW"/>
        </w:rPr>
        <w:t>أن</w:t>
      </w:r>
      <w:r w:rsidRPr="000944D9">
        <w:rPr>
          <w:rFonts w:cs="Traditional Arabic"/>
          <w:b/>
          <w:bCs/>
          <w:sz w:val="20"/>
          <w:szCs w:val="30"/>
          <w:rtl/>
          <w:lang w:eastAsia="zh-TW"/>
        </w:rPr>
        <w:t xml:space="preserve"> </w:t>
      </w:r>
      <w:r w:rsidRPr="000944D9">
        <w:rPr>
          <w:rFonts w:cs="Traditional Arabic" w:hint="cs"/>
          <w:b/>
          <w:bCs/>
          <w:sz w:val="20"/>
          <w:szCs w:val="30"/>
          <w:rtl/>
          <w:lang w:eastAsia="zh-TW"/>
        </w:rPr>
        <w:t>يزداد</w:t>
      </w:r>
      <w:r w:rsidRPr="000944D9">
        <w:rPr>
          <w:rFonts w:cs="Traditional Arabic"/>
          <w:b/>
          <w:bCs/>
          <w:sz w:val="20"/>
          <w:szCs w:val="30"/>
          <w:rtl/>
          <w:lang w:eastAsia="zh-TW"/>
        </w:rPr>
        <w:t xml:space="preserve"> </w:t>
      </w:r>
      <w:r w:rsidRPr="000944D9">
        <w:rPr>
          <w:rFonts w:cs="Traditional Arabic" w:hint="cs"/>
          <w:b/>
          <w:bCs/>
          <w:sz w:val="20"/>
          <w:szCs w:val="30"/>
          <w:rtl/>
          <w:lang w:eastAsia="zh-TW"/>
        </w:rPr>
        <w:t>في</w:t>
      </w:r>
      <w:r w:rsidRPr="000944D9">
        <w:rPr>
          <w:rFonts w:cs="Traditional Arabic"/>
          <w:b/>
          <w:bCs/>
          <w:sz w:val="20"/>
          <w:szCs w:val="30"/>
          <w:rtl/>
          <w:lang w:eastAsia="zh-TW"/>
        </w:rPr>
        <w:t xml:space="preserve"> </w:t>
      </w:r>
      <w:r w:rsidRPr="000944D9">
        <w:rPr>
          <w:rFonts w:cs="Traditional Arabic" w:hint="cs"/>
          <w:b/>
          <w:bCs/>
          <w:sz w:val="20"/>
          <w:szCs w:val="30"/>
          <w:rtl/>
          <w:lang w:eastAsia="zh-TW"/>
        </w:rPr>
        <w:t>إطار</w:t>
      </w:r>
      <w:r w:rsidRPr="000944D9">
        <w:rPr>
          <w:rFonts w:cs="Traditional Arabic"/>
          <w:b/>
          <w:bCs/>
          <w:sz w:val="20"/>
          <w:szCs w:val="30"/>
          <w:rtl/>
          <w:lang w:eastAsia="zh-TW"/>
        </w:rPr>
        <w:t xml:space="preserve"> </w:t>
      </w:r>
      <w:r w:rsidRPr="000944D9">
        <w:rPr>
          <w:rFonts w:cs="Traditional Arabic" w:hint="cs"/>
          <w:b/>
          <w:bCs/>
          <w:sz w:val="20"/>
          <w:szCs w:val="30"/>
          <w:rtl/>
          <w:lang w:eastAsia="zh-TW"/>
        </w:rPr>
        <w:t>سيناريو</w:t>
      </w:r>
      <w:r w:rsidRPr="000944D9">
        <w:rPr>
          <w:rFonts w:cs="Traditional Arabic"/>
          <w:b/>
          <w:bCs/>
          <w:sz w:val="20"/>
          <w:szCs w:val="30"/>
          <w:rtl/>
          <w:lang w:eastAsia="zh-TW"/>
        </w:rPr>
        <w:t xml:space="preserve"> </w:t>
      </w:r>
      <w:r>
        <w:rPr>
          <w:rFonts w:cs="Traditional Arabic" w:hint="cs"/>
          <w:b/>
          <w:bCs/>
          <w:sz w:val="20"/>
          <w:szCs w:val="30"/>
          <w:rtl/>
          <w:lang w:eastAsia="zh-TW"/>
        </w:rPr>
        <w:t>سير الأمور</w:t>
      </w:r>
      <w:r w:rsidRPr="000944D9">
        <w:rPr>
          <w:rFonts w:cs="Traditional Arabic"/>
          <w:b/>
          <w:bCs/>
          <w:sz w:val="20"/>
          <w:szCs w:val="30"/>
          <w:rtl/>
          <w:lang w:eastAsia="zh-TW"/>
        </w:rPr>
        <w:t xml:space="preserve"> </w:t>
      </w:r>
      <w:r>
        <w:rPr>
          <w:rFonts w:cs="Traditional Arabic" w:hint="cs"/>
          <w:b/>
          <w:bCs/>
          <w:sz w:val="20"/>
          <w:szCs w:val="30"/>
          <w:rtl/>
          <w:lang w:eastAsia="zh-TW"/>
        </w:rPr>
        <w:t>ك</w:t>
      </w:r>
      <w:r w:rsidRPr="000944D9">
        <w:rPr>
          <w:rFonts w:cs="Traditional Arabic" w:hint="cs"/>
          <w:b/>
          <w:bCs/>
          <w:sz w:val="20"/>
          <w:szCs w:val="30"/>
          <w:rtl/>
          <w:lang w:eastAsia="zh-TW"/>
        </w:rPr>
        <w:t>المعتاد</w:t>
      </w:r>
      <w:r>
        <w:rPr>
          <w:rFonts w:cs="Traditional Arabic" w:hint="cs"/>
          <w:b/>
          <w:bCs/>
          <w:sz w:val="20"/>
          <w:szCs w:val="30"/>
          <w:rtl/>
          <w:lang w:eastAsia="zh-TW"/>
        </w:rPr>
        <w:t xml:space="preserve">- </w:t>
      </w:r>
      <w:r>
        <w:rPr>
          <w:rFonts w:cs="Traditional Arabic" w:hint="cs"/>
          <w:sz w:val="20"/>
          <w:szCs w:val="30"/>
          <w:rtl/>
          <w:lang w:eastAsia="zh-TW"/>
        </w:rPr>
        <w:t>ومن بين المسارات العديدة المحتملة، تتوقع المسارات الثلاثة التي يبحثها هذا التقرير</w:t>
      </w:r>
      <w:r w:rsidRPr="009712DB">
        <w:rPr>
          <w:rFonts w:cs="Traditional Arabic"/>
          <w:sz w:val="20"/>
          <w:szCs w:val="30"/>
          <w:rtl/>
          <w:lang w:eastAsia="zh-TW"/>
        </w:rPr>
        <w:t xml:space="preserve"> </w:t>
      </w:r>
      <w:r>
        <w:rPr>
          <w:rFonts w:cs="Traditional Arabic" w:hint="cs"/>
          <w:sz w:val="20"/>
          <w:szCs w:val="30"/>
          <w:rtl/>
          <w:lang w:eastAsia="zh-TW"/>
        </w:rPr>
        <w:t xml:space="preserve">انخفاضاً في </w:t>
      </w:r>
      <w:r w:rsidRPr="009712DB">
        <w:rPr>
          <w:rFonts w:cs="Traditional Arabic"/>
          <w:sz w:val="20"/>
          <w:szCs w:val="30"/>
          <w:rtl/>
          <w:lang w:eastAsia="zh-TW"/>
        </w:rPr>
        <w:t xml:space="preserve">فقدان التنوع البيولوجي في جميع المناطق دون الإقليمية </w:t>
      </w:r>
      <w:r>
        <w:rPr>
          <w:rFonts w:cs="Traditional Arabic" w:hint="cs"/>
          <w:sz w:val="20"/>
          <w:szCs w:val="30"/>
          <w:rtl/>
          <w:lang w:eastAsia="zh-TW"/>
        </w:rPr>
        <w:t>بالمقارنة مع معدل الفقدان الأكبر</w:t>
      </w:r>
      <w:r w:rsidRPr="009712DB">
        <w:rPr>
          <w:rFonts w:cs="Traditional Arabic"/>
          <w:sz w:val="20"/>
          <w:szCs w:val="30"/>
          <w:rtl/>
          <w:lang w:eastAsia="zh-TW"/>
        </w:rPr>
        <w:t xml:space="preserve"> المتوقع في إطار سيناريو </w:t>
      </w:r>
      <w:r>
        <w:rPr>
          <w:rFonts w:cs="Traditional Arabic" w:hint="cs"/>
          <w:sz w:val="20"/>
          <w:szCs w:val="30"/>
          <w:rtl/>
          <w:lang w:eastAsia="zh-TW"/>
        </w:rPr>
        <w:t>سير الأمور</w:t>
      </w:r>
      <w:r w:rsidRPr="009712DB">
        <w:rPr>
          <w:rFonts w:cs="Traditional Arabic"/>
          <w:sz w:val="20"/>
          <w:szCs w:val="30"/>
          <w:rtl/>
          <w:lang w:eastAsia="zh-TW"/>
        </w:rPr>
        <w:t xml:space="preserve"> </w:t>
      </w:r>
      <w:r>
        <w:rPr>
          <w:rFonts w:cs="Traditional Arabic" w:hint="cs"/>
          <w:sz w:val="20"/>
          <w:szCs w:val="30"/>
          <w:rtl/>
          <w:lang w:eastAsia="zh-TW"/>
        </w:rPr>
        <w:t>ك</w:t>
      </w:r>
      <w:r w:rsidRPr="009712DB">
        <w:rPr>
          <w:rFonts w:cs="Traditional Arabic"/>
          <w:sz w:val="20"/>
          <w:szCs w:val="30"/>
          <w:rtl/>
          <w:lang w:eastAsia="zh-TW"/>
        </w:rPr>
        <w:t>المعتاد.</w:t>
      </w:r>
    </w:p>
    <w:p w14:paraId="3B42301F"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rPr>
      </w:pPr>
      <w:r w:rsidRPr="00B376EF">
        <w:rPr>
          <w:rFonts w:cs="Traditional Arabic" w:hint="cs"/>
          <w:b/>
          <w:bCs/>
          <w:sz w:val="20"/>
          <w:szCs w:val="30"/>
          <w:rtl/>
          <w:lang w:eastAsia="zh-TW"/>
        </w:rPr>
        <w:t>دال 3-</w:t>
      </w:r>
      <w:r>
        <w:rPr>
          <w:rFonts w:cs="Traditional Arabic" w:hint="cs"/>
          <w:sz w:val="20"/>
          <w:szCs w:val="30"/>
          <w:rtl/>
          <w:lang w:eastAsia="zh-TW"/>
        </w:rPr>
        <w:tab/>
      </w:r>
      <w:r>
        <w:rPr>
          <w:rFonts w:cs="Traditional Arabic" w:hint="cs"/>
          <w:b/>
          <w:bCs/>
          <w:sz w:val="20"/>
          <w:szCs w:val="30"/>
          <w:rtl/>
          <w:lang w:eastAsia="zh-TW"/>
        </w:rPr>
        <w:t>بالنسبة لمعظم البلدان تنفصل</w:t>
      </w:r>
      <w:r w:rsidRPr="000944D9">
        <w:rPr>
          <w:rFonts w:cs="Traditional Arabic"/>
          <w:b/>
          <w:bCs/>
          <w:sz w:val="20"/>
          <w:szCs w:val="30"/>
          <w:rtl/>
          <w:lang w:eastAsia="zh-TW"/>
        </w:rPr>
        <w:t xml:space="preserve"> </w:t>
      </w:r>
      <w:r>
        <w:rPr>
          <w:rFonts w:cs="Traditional Arabic" w:hint="cs"/>
          <w:b/>
          <w:bCs/>
          <w:sz w:val="20"/>
          <w:szCs w:val="30"/>
          <w:rtl/>
          <w:lang w:eastAsia="zh-TW"/>
        </w:rPr>
        <w:t>الأهداف والغايات والتطلعات</w:t>
      </w:r>
      <w:r w:rsidRPr="000944D9">
        <w:rPr>
          <w:rFonts w:cs="Traditional Arabic"/>
          <w:b/>
          <w:bCs/>
          <w:sz w:val="20"/>
          <w:szCs w:val="30"/>
          <w:rtl/>
          <w:lang w:eastAsia="zh-TW"/>
        </w:rPr>
        <w:t xml:space="preserve"> البيئية العالمية </w:t>
      </w:r>
      <w:r>
        <w:rPr>
          <w:rFonts w:cs="Traditional Arabic" w:hint="cs"/>
          <w:b/>
          <w:bCs/>
          <w:sz w:val="20"/>
          <w:szCs w:val="30"/>
          <w:rtl/>
          <w:lang w:eastAsia="zh-TW"/>
        </w:rPr>
        <w:t xml:space="preserve">عن </w:t>
      </w:r>
      <w:r w:rsidRPr="000944D9">
        <w:rPr>
          <w:rFonts w:cs="Traditional Arabic"/>
          <w:b/>
          <w:bCs/>
          <w:sz w:val="20"/>
          <w:szCs w:val="30"/>
          <w:rtl/>
          <w:lang w:eastAsia="zh-TW"/>
        </w:rPr>
        <w:t xml:space="preserve">السياسات الوطنية. </w:t>
      </w:r>
      <w:r>
        <w:rPr>
          <w:rFonts w:cs="Traditional Arabic" w:hint="cs"/>
          <w:b/>
          <w:bCs/>
          <w:sz w:val="20"/>
          <w:szCs w:val="30"/>
          <w:rtl/>
          <w:lang w:eastAsia="zh-TW"/>
        </w:rPr>
        <w:t>وي</w:t>
      </w:r>
      <w:r w:rsidRPr="000944D9">
        <w:rPr>
          <w:rFonts w:cs="Traditional Arabic"/>
          <w:b/>
          <w:bCs/>
          <w:sz w:val="20"/>
          <w:szCs w:val="30"/>
          <w:rtl/>
          <w:lang w:eastAsia="zh-TW"/>
        </w:rPr>
        <w:t>تناقص التنوع البيولوجي و</w:t>
      </w:r>
      <w:r>
        <w:rPr>
          <w:rFonts w:cs="Traditional Arabic"/>
          <w:b/>
          <w:bCs/>
          <w:sz w:val="20"/>
          <w:szCs w:val="30"/>
          <w:rtl/>
          <w:lang w:eastAsia="zh-TW"/>
        </w:rPr>
        <w:t>إسهامات الطبيعة لصالح البشر</w:t>
      </w:r>
      <w:r w:rsidRPr="000944D9">
        <w:rPr>
          <w:rFonts w:cs="Traditional Arabic"/>
          <w:b/>
          <w:bCs/>
          <w:sz w:val="20"/>
          <w:szCs w:val="30"/>
          <w:rtl/>
          <w:lang w:eastAsia="zh-TW"/>
        </w:rPr>
        <w:t xml:space="preserve"> </w:t>
      </w:r>
      <w:r>
        <w:rPr>
          <w:rFonts w:cs="Traditional Arabic" w:hint="cs"/>
          <w:b/>
          <w:bCs/>
          <w:sz w:val="20"/>
          <w:szCs w:val="30"/>
          <w:rtl/>
          <w:lang w:eastAsia="zh-TW"/>
        </w:rPr>
        <w:t xml:space="preserve">في الكثير من مناطق الأمريكيتين. </w:t>
      </w:r>
      <w:r w:rsidRPr="00564BE3">
        <w:rPr>
          <w:rFonts w:cs="Traditional Arabic"/>
          <w:sz w:val="20"/>
          <w:szCs w:val="30"/>
          <w:rtl/>
          <w:lang w:eastAsia="zh-TW"/>
        </w:rPr>
        <w:lastRenderedPageBreak/>
        <w:t xml:space="preserve">ويرجح </w:t>
      </w:r>
      <w:r>
        <w:rPr>
          <w:rFonts w:cs="Traditional Arabic" w:hint="cs"/>
          <w:sz w:val="20"/>
          <w:szCs w:val="30"/>
          <w:rtl/>
          <w:lang w:eastAsia="zh-TW"/>
        </w:rPr>
        <w:t xml:space="preserve">تحقق القليل من </w:t>
      </w:r>
      <w:r w:rsidRPr="00564BE3">
        <w:rPr>
          <w:rFonts w:cs="Traditional Arabic"/>
          <w:sz w:val="20"/>
          <w:szCs w:val="30"/>
          <w:rtl/>
          <w:lang w:eastAsia="zh-TW"/>
        </w:rPr>
        <w:t>أهداف آيتشي للتنوع البيولوج</w:t>
      </w:r>
      <w:r>
        <w:rPr>
          <w:rFonts w:cs="Traditional Arabic" w:hint="cs"/>
          <w:sz w:val="20"/>
          <w:szCs w:val="30"/>
          <w:rtl/>
          <w:lang w:eastAsia="zh-TW"/>
        </w:rPr>
        <w:t xml:space="preserve">ي في معظم بلدان </w:t>
      </w:r>
      <w:proofErr w:type="spellStart"/>
      <w:r>
        <w:rPr>
          <w:rFonts w:cs="Traditional Arabic" w:hint="cs"/>
          <w:sz w:val="20"/>
          <w:szCs w:val="30"/>
          <w:rtl/>
          <w:lang w:eastAsia="zh-TW"/>
        </w:rPr>
        <w:t>الأمريكتين</w:t>
      </w:r>
      <w:proofErr w:type="spellEnd"/>
      <w:r>
        <w:rPr>
          <w:rFonts w:cs="Traditional Arabic" w:hint="cs"/>
          <w:sz w:val="20"/>
          <w:szCs w:val="30"/>
          <w:rtl/>
          <w:lang w:eastAsia="zh-TW"/>
        </w:rPr>
        <w:t xml:space="preserve"> بحلول الموعد النهائي لعام، 2020، ويعزى هذا جزئياً إلى ما يتخذ من خيارات في مجال السياسات وإلى المقايضات مع الآثار السلبية فيما يتعلق ببعض جوانب التنوع البيولوجي. وقد يؤدي استمرار فقدان التنوع البيولوجي إلى عرقلة تحقيق بعض </w:t>
      </w:r>
      <w:r w:rsidRPr="00564BE3">
        <w:rPr>
          <w:rFonts w:cs="Traditional Arabic"/>
          <w:sz w:val="20"/>
          <w:szCs w:val="30"/>
          <w:rtl/>
          <w:lang w:eastAsia="zh-TW"/>
        </w:rPr>
        <w:t xml:space="preserve">أهداف التنمية المستدامة، </w:t>
      </w:r>
      <w:r>
        <w:rPr>
          <w:rFonts w:cs="Traditional Arabic" w:hint="cs"/>
          <w:sz w:val="20"/>
          <w:szCs w:val="30"/>
          <w:rtl/>
          <w:lang w:eastAsia="zh-TW"/>
        </w:rPr>
        <w:t>وكذلك بعض الأهداف والغايات والتطلعات الدولية المتعلقة بالمناخ</w:t>
      </w:r>
      <w:r w:rsidRPr="009712DB">
        <w:rPr>
          <w:rFonts w:cs="Traditional Arabic"/>
          <w:sz w:val="20"/>
          <w:szCs w:val="30"/>
          <w:rtl/>
          <w:lang w:eastAsia="zh-TW"/>
        </w:rPr>
        <w:t>.</w:t>
      </w:r>
    </w:p>
    <w:p w14:paraId="753CD9AB" w14:textId="77777777" w:rsidR="00BD41CF" w:rsidRPr="00610E5D" w:rsidRDefault="00BD41CF" w:rsidP="00BD41CF">
      <w:pPr>
        <w:keepNext/>
        <w:spacing w:after="240" w:line="380" w:lineRule="exact"/>
        <w:ind w:left="1135" w:hanging="711"/>
        <w:jc w:val="both"/>
        <w:rPr>
          <w:rFonts w:cs="Traditional Arabic"/>
          <w:b/>
          <w:bCs/>
          <w:szCs w:val="32"/>
          <w:rtl/>
          <w:lang w:eastAsia="zh-TW"/>
        </w:rPr>
      </w:pPr>
      <w:r w:rsidRPr="00610E5D">
        <w:rPr>
          <w:rFonts w:cs="Traditional Arabic"/>
          <w:b/>
          <w:bCs/>
          <w:szCs w:val="32"/>
          <w:rtl/>
          <w:lang w:eastAsia="zh-TW"/>
        </w:rPr>
        <w:t>هاء</w:t>
      </w:r>
      <w:r>
        <w:rPr>
          <w:rFonts w:cs="Traditional Arabic" w:hint="cs"/>
          <w:b/>
          <w:bCs/>
          <w:szCs w:val="32"/>
          <w:rtl/>
          <w:lang w:eastAsia="zh-TW"/>
        </w:rPr>
        <w:t xml:space="preserve"> </w:t>
      </w:r>
      <w:r w:rsidRPr="00610E5D">
        <w:rPr>
          <w:rFonts w:cs="Traditional Arabic"/>
          <w:b/>
          <w:bCs/>
          <w:szCs w:val="32"/>
          <w:rtl/>
          <w:lang w:eastAsia="zh-TW"/>
        </w:rPr>
        <w:t>-</w:t>
      </w:r>
      <w:r w:rsidRPr="00610E5D">
        <w:rPr>
          <w:rFonts w:cs="Traditional Arabic" w:hint="cs"/>
          <w:b/>
          <w:bCs/>
          <w:szCs w:val="32"/>
          <w:rtl/>
          <w:lang w:eastAsia="zh-TW"/>
        </w:rPr>
        <w:tab/>
      </w:r>
      <w:r w:rsidRPr="00610E5D">
        <w:rPr>
          <w:rFonts w:cs="Traditional Arabic"/>
          <w:b/>
          <w:bCs/>
          <w:szCs w:val="32"/>
          <w:rtl/>
          <w:lang w:eastAsia="zh-TW"/>
        </w:rPr>
        <w:t>خيارات الإدارة والسياسات</w:t>
      </w:r>
    </w:p>
    <w:p w14:paraId="3A776F1B" w14:textId="77777777" w:rsidR="00BD41CF" w:rsidRPr="000944D9" w:rsidRDefault="00BD41CF" w:rsidP="00BD41CF">
      <w:pPr>
        <w:tabs>
          <w:tab w:val="left" w:pos="1983"/>
        </w:tabs>
        <w:spacing w:after="120" w:line="380" w:lineRule="exact"/>
        <w:ind w:left="1134"/>
        <w:jc w:val="both"/>
        <w:rPr>
          <w:rFonts w:cs="Traditional Arabic"/>
          <w:b/>
          <w:bCs/>
          <w:sz w:val="20"/>
          <w:szCs w:val="30"/>
          <w:rtl/>
          <w:lang w:eastAsia="zh-TW"/>
        </w:rPr>
      </w:pPr>
      <w:r w:rsidRPr="00B376EF">
        <w:rPr>
          <w:rFonts w:cs="Traditional Arabic" w:hint="cs"/>
          <w:b/>
          <w:bCs/>
          <w:sz w:val="20"/>
          <w:szCs w:val="30"/>
          <w:rtl/>
          <w:lang w:eastAsia="zh-TW"/>
        </w:rPr>
        <w:t>هاء 1-</w:t>
      </w:r>
      <w:r>
        <w:rPr>
          <w:rFonts w:cs="Traditional Arabic" w:hint="cs"/>
          <w:sz w:val="20"/>
          <w:szCs w:val="30"/>
          <w:rtl/>
          <w:lang w:eastAsia="zh-TW"/>
        </w:rPr>
        <w:tab/>
      </w:r>
      <w:r>
        <w:rPr>
          <w:rFonts w:cs="Traditional Arabic" w:hint="cs"/>
          <w:b/>
          <w:bCs/>
          <w:sz w:val="20"/>
          <w:szCs w:val="30"/>
          <w:rtl/>
          <w:lang w:eastAsia="zh-TW"/>
        </w:rPr>
        <w:t xml:space="preserve">ثمة خيارات ومبادرات أن تؤدي إلى تباطؤ وتيرة تدهور النظم الإيكولوجية في </w:t>
      </w:r>
      <w:proofErr w:type="spellStart"/>
      <w:r>
        <w:rPr>
          <w:rFonts w:cs="Traditional Arabic" w:hint="cs"/>
          <w:b/>
          <w:bCs/>
          <w:sz w:val="20"/>
          <w:szCs w:val="30"/>
          <w:rtl/>
          <w:lang w:eastAsia="zh-TW"/>
        </w:rPr>
        <w:t>الأمريكتين</w:t>
      </w:r>
      <w:proofErr w:type="spellEnd"/>
      <w:r>
        <w:rPr>
          <w:rFonts w:cs="Traditional Arabic" w:hint="cs"/>
          <w:b/>
          <w:bCs/>
          <w:sz w:val="20"/>
          <w:szCs w:val="30"/>
          <w:rtl/>
          <w:lang w:eastAsia="zh-TW"/>
        </w:rPr>
        <w:t xml:space="preserve"> وتحويل مساره؛ ولكن </w:t>
      </w:r>
      <w:r w:rsidRPr="000944D9">
        <w:rPr>
          <w:rFonts w:cs="Traditional Arabic"/>
          <w:b/>
          <w:bCs/>
          <w:sz w:val="20"/>
          <w:szCs w:val="30"/>
          <w:rtl/>
          <w:lang w:eastAsia="zh-TW"/>
        </w:rPr>
        <w:t xml:space="preserve">معظم النظم الإيكولوجية في </w:t>
      </w:r>
      <w:proofErr w:type="spellStart"/>
      <w:r>
        <w:rPr>
          <w:rFonts w:cs="Traditional Arabic" w:hint="cs"/>
          <w:b/>
          <w:bCs/>
          <w:sz w:val="20"/>
          <w:szCs w:val="30"/>
          <w:rtl/>
          <w:lang w:eastAsia="zh-TW"/>
        </w:rPr>
        <w:t>الأمريكتين</w:t>
      </w:r>
      <w:proofErr w:type="spellEnd"/>
      <w:r w:rsidRPr="000944D9">
        <w:rPr>
          <w:rFonts w:cs="Traditional Arabic"/>
          <w:b/>
          <w:bCs/>
          <w:sz w:val="20"/>
          <w:szCs w:val="30"/>
          <w:rtl/>
          <w:lang w:eastAsia="zh-TW"/>
        </w:rPr>
        <w:t xml:space="preserve"> لا تزال متدهورة.</w:t>
      </w:r>
    </w:p>
    <w:p w14:paraId="12EE2D90" w14:textId="77777777" w:rsidR="00BD41CF" w:rsidRPr="009712DB" w:rsidRDefault="00BD41CF" w:rsidP="00BD41CF">
      <w:pPr>
        <w:pStyle w:val="ListParagraph"/>
        <w:numPr>
          <w:ilvl w:val="0"/>
          <w:numId w:val="28"/>
        </w:numPr>
        <w:tabs>
          <w:tab w:val="clear" w:pos="1247"/>
          <w:tab w:val="clear" w:pos="1814"/>
          <w:tab w:val="clear" w:pos="2381"/>
          <w:tab w:val="clear" w:pos="2948"/>
          <w:tab w:val="clear" w:pos="3515"/>
        </w:tabs>
        <w:bidi/>
        <w:spacing w:after="120" w:line="380" w:lineRule="exact"/>
        <w:ind w:left="2408" w:hanging="425"/>
        <w:jc w:val="both"/>
        <w:rPr>
          <w:rFonts w:hint="default"/>
          <w:rtl/>
          <w:lang w:eastAsia="zh-TW"/>
        </w:rPr>
      </w:pPr>
      <w:r w:rsidRPr="000944D9">
        <w:rPr>
          <w:b/>
          <w:bCs/>
          <w:rtl/>
          <w:lang w:eastAsia="zh-TW"/>
        </w:rPr>
        <w:t xml:space="preserve">تسهم </w:t>
      </w:r>
      <w:r>
        <w:rPr>
          <w:b/>
          <w:bCs/>
          <w:rtl/>
          <w:lang w:eastAsia="zh-TW"/>
        </w:rPr>
        <w:t>زيادة معظم البلدان ل</w:t>
      </w:r>
      <w:r w:rsidRPr="000944D9">
        <w:rPr>
          <w:b/>
          <w:bCs/>
          <w:rtl/>
          <w:lang w:eastAsia="zh-TW"/>
        </w:rPr>
        <w:t>لمناطق المحمية في الحفاظ على خيارات للمستقبل</w:t>
      </w:r>
      <w:r w:rsidRPr="00CE17EA">
        <w:rPr>
          <w:b/>
          <w:bCs/>
          <w:rtl/>
          <w:lang w:eastAsia="zh-TW"/>
        </w:rPr>
        <w:t>-</w:t>
      </w:r>
      <w:r w:rsidRPr="009712DB">
        <w:rPr>
          <w:rtl/>
          <w:lang w:eastAsia="zh-TW"/>
        </w:rPr>
        <w:t xml:space="preserve"> </w:t>
      </w:r>
      <w:r>
        <w:rPr>
          <w:rtl/>
          <w:lang w:eastAsia="zh-TW"/>
        </w:rPr>
        <w:t xml:space="preserve">فقد </w:t>
      </w:r>
      <w:r w:rsidRPr="009712DB">
        <w:rPr>
          <w:rtl/>
          <w:lang w:eastAsia="zh-TW"/>
        </w:rPr>
        <w:t>زادت حماية مناطق التنوع البيولوجي الرئيسية بنسبة 17</w:t>
      </w:r>
      <w:r>
        <w:rPr>
          <w:rtl/>
          <w:lang w:eastAsia="zh-TW"/>
        </w:rPr>
        <w:t xml:space="preserve"> في المائة</w:t>
      </w:r>
      <w:r w:rsidRPr="009712DB">
        <w:rPr>
          <w:rtl/>
          <w:lang w:eastAsia="zh-TW"/>
        </w:rPr>
        <w:t xml:space="preserve"> من عام 1970 إلى عام 2010، ومع ذلك، فإن أقل من 20</w:t>
      </w:r>
      <w:r>
        <w:rPr>
          <w:rtl/>
          <w:lang w:eastAsia="zh-TW"/>
        </w:rPr>
        <w:t xml:space="preserve"> في المائة</w:t>
      </w:r>
      <w:r w:rsidRPr="009712DB">
        <w:rPr>
          <w:rtl/>
          <w:lang w:eastAsia="zh-TW"/>
        </w:rPr>
        <w:t xml:space="preserve"> من مناطق التنوع البيولوجي الرئيسية محمية. </w:t>
      </w:r>
      <w:r>
        <w:rPr>
          <w:rtl/>
          <w:lang w:eastAsia="zh-TW"/>
        </w:rPr>
        <w:t>و</w:t>
      </w:r>
      <w:r w:rsidRPr="009712DB">
        <w:rPr>
          <w:rtl/>
          <w:lang w:eastAsia="zh-TW"/>
        </w:rPr>
        <w:t>تغطية المناطق البحرية المحمية أ</w:t>
      </w:r>
      <w:r>
        <w:rPr>
          <w:rtl/>
          <w:lang w:eastAsia="zh-TW"/>
        </w:rPr>
        <w:t>صغر</w:t>
      </w:r>
      <w:r w:rsidRPr="009712DB">
        <w:rPr>
          <w:rtl/>
          <w:lang w:eastAsia="zh-TW"/>
        </w:rPr>
        <w:t xml:space="preserve"> بكثير من </w:t>
      </w:r>
      <w:r>
        <w:rPr>
          <w:rtl/>
          <w:lang w:eastAsia="zh-TW"/>
        </w:rPr>
        <w:t xml:space="preserve">تغطية </w:t>
      </w:r>
      <w:r w:rsidRPr="009712DB">
        <w:rPr>
          <w:rtl/>
          <w:lang w:eastAsia="zh-TW"/>
        </w:rPr>
        <w:t xml:space="preserve">نظيراتها البرية في </w:t>
      </w:r>
      <w:r>
        <w:rPr>
          <w:rtl/>
          <w:lang w:eastAsia="zh-TW"/>
        </w:rPr>
        <w:t xml:space="preserve">جميع المناطق دون الإقليمية باستثناء </w:t>
      </w:r>
      <w:r w:rsidRPr="009712DB">
        <w:rPr>
          <w:rtl/>
          <w:lang w:eastAsia="zh-TW"/>
        </w:rPr>
        <w:t xml:space="preserve">أمريكا الشمالية. </w:t>
      </w:r>
      <w:r>
        <w:rPr>
          <w:rtl/>
          <w:lang w:eastAsia="zh-TW"/>
        </w:rPr>
        <w:t>و</w:t>
      </w:r>
      <w:r w:rsidRPr="009712DB">
        <w:rPr>
          <w:rtl/>
          <w:lang w:eastAsia="zh-TW"/>
        </w:rPr>
        <w:t xml:space="preserve">ثبت </w:t>
      </w:r>
      <w:r>
        <w:rPr>
          <w:rtl/>
          <w:lang w:eastAsia="zh-TW"/>
        </w:rPr>
        <w:t xml:space="preserve">أن نظم الاستخدام المستدام للأراضي التي تتبعها الشعوب الأصلية والمجتمعات المحلية تمثل </w:t>
      </w:r>
      <w:r w:rsidRPr="009712DB">
        <w:rPr>
          <w:rtl/>
          <w:lang w:eastAsia="zh-TW"/>
        </w:rPr>
        <w:t>أداة قوية لحماية الطبيعة.</w:t>
      </w:r>
    </w:p>
    <w:p w14:paraId="56569D1E" w14:textId="77777777" w:rsidR="00BD41CF" w:rsidRPr="00564BE3" w:rsidRDefault="00BD41CF" w:rsidP="00BD41CF">
      <w:pPr>
        <w:pStyle w:val="ListParagraph"/>
        <w:numPr>
          <w:ilvl w:val="0"/>
          <w:numId w:val="28"/>
        </w:numPr>
        <w:tabs>
          <w:tab w:val="clear" w:pos="1247"/>
          <w:tab w:val="clear" w:pos="1814"/>
          <w:tab w:val="clear" w:pos="2381"/>
          <w:tab w:val="clear" w:pos="2948"/>
          <w:tab w:val="clear" w:pos="3515"/>
        </w:tabs>
        <w:bidi/>
        <w:spacing w:after="120" w:line="380" w:lineRule="exact"/>
        <w:ind w:left="2408" w:hanging="425"/>
        <w:jc w:val="both"/>
        <w:rPr>
          <w:rFonts w:hint="default"/>
          <w:rtl/>
          <w:lang w:eastAsia="zh-TW"/>
        </w:rPr>
      </w:pPr>
      <w:r>
        <w:rPr>
          <w:b/>
          <w:bCs/>
          <w:rtl/>
          <w:lang w:eastAsia="zh-TW"/>
        </w:rPr>
        <w:t>يؤدي الإنعاش الإيكولوجي</w:t>
      </w:r>
      <w:r w:rsidRPr="000944D9">
        <w:rPr>
          <w:b/>
          <w:bCs/>
          <w:rtl/>
          <w:lang w:eastAsia="zh-TW"/>
        </w:rPr>
        <w:t xml:space="preserve"> </w:t>
      </w:r>
      <w:r>
        <w:rPr>
          <w:b/>
          <w:bCs/>
          <w:rtl/>
          <w:lang w:eastAsia="zh-TW"/>
        </w:rPr>
        <w:t xml:space="preserve">إلى آثار إيجابية </w:t>
      </w:r>
      <w:r w:rsidRPr="000944D9">
        <w:rPr>
          <w:b/>
          <w:bCs/>
          <w:rtl/>
          <w:lang w:eastAsia="zh-TW"/>
        </w:rPr>
        <w:t xml:space="preserve">على </w:t>
      </w:r>
      <w:r>
        <w:rPr>
          <w:b/>
          <w:bCs/>
          <w:rtl/>
          <w:lang w:eastAsia="zh-TW"/>
        </w:rPr>
        <w:t>النطاقات</w:t>
      </w:r>
      <w:r w:rsidRPr="000944D9">
        <w:rPr>
          <w:b/>
          <w:bCs/>
          <w:rtl/>
          <w:lang w:eastAsia="zh-TW"/>
        </w:rPr>
        <w:t xml:space="preserve"> </w:t>
      </w:r>
      <w:r>
        <w:rPr>
          <w:b/>
          <w:bCs/>
          <w:rtl/>
          <w:lang w:eastAsia="zh-TW"/>
        </w:rPr>
        <w:t>المحلية، فتؤدي في كثير من الأحيان إلى التعجيل في</w:t>
      </w:r>
      <w:r w:rsidRPr="000944D9">
        <w:rPr>
          <w:b/>
          <w:bCs/>
          <w:rtl/>
          <w:lang w:eastAsia="zh-TW"/>
        </w:rPr>
        <w:t xml:space="preserve"> </w:t>
      </w:r>
      <w:r>
        <w:rPr>
          <w:b/>
          <w:bCs/>
          <w:rtl/>
          <w:lang w:eastAsia="zh-TW"/>
        </w:rPr>
        <w:t>تعافي</w:t>
      </w:r>
      <w:r w:rsidRPr="000944D9">
        <w:rPr>
          <w:b/>
          <w:bCs/>
          <w:rtl/>
          <w:lang w:eastAsia="zh-TW"/>
        </w:rPr>
        <w:t xml:space="preserve"> النظم الإيكولوجي</w:t>
      </w:r>
      <w:r>
        <w:rPr>
          <w:b/>
          <w:bCs/>
          <w:rtl/>
          <w:lang w:eastAsia="zh-TW"/>
        </w:rPr>
        <w:t>ة</w:t>
      </w:r>
      <w:r w:rsidRPr="000944D9">
        <w:rPr>
          <w:b/>
          <w:bCs/>
          <w:rtl/>
          <w:lang w:eastAsia="zh-TW"/>
        </w:rPr>
        <w:t xml:space="preserve">، </w:t>
      </w:r>
      <w:r>
        <w:rPr>
          <w:b/>
          <w:bCs/>
          <w:rtl/>
          <w:lang w:eastAsia="zh-TW"/>
        </w:rPr>
        <w:t>وتحسن قدرة تلك المناطق على تقديم إسهامات الطبيعة لصالح البشر</w:t>
      </w:r>
      <w:r w:rsidRPr="00CE17EA">
        <w:rPr>
          <w:b/>
          <w:bCs/>
          <w:rtl/>
          <w:lang w:eastAsia="zh-TW"/>
        </w:rPr>
        <w:t>-</w:t>
      </w:r>
      <w:r>
        <w:rPr>
          <w:b/>
          <w:bCs/>
          <w:rtl/>
          <w:lang w:eastAsia="zh-TW"/>
        </w:rPr>
        <w:t xml:space="preserve"> </w:t>
      </w:r>
      <w:r w:rsidRPr="00564BE3">
        <w:rPr>
          <w:rFonts w:hint="default"/>
          <w:rtl/>
          <w:lang w:eastAsia="zh-TW"/>
        </w:rPr>
        <w:t xml:space="preserve">ولكن </w:t>
      </w:r>
      <w:r>
        <w:rPr>
          <w:rtl/>
          <w:lang w:eastAsia="zh-TW"/>
        </w:rPr>
        <w:t>تكاليفها</w:t>
      </w:r>
      <w:r w:rsidRPr="00564BE3">
        <w:rPr>
          <w:rFonts w:hint="default"/>
          <w:rtl/>
          <w:lang w:eastAsia="zh-TW"/>
        </w:rPr>
        <w:t xml:space="preserve"> الأولية قد تكون كبيرة، وقد لا تستعاد الإسهامات غير المادية لبعض البشر.</w:t>
      </w:r>
    </w:p>
    <w:p w14:paraId="53D65D64" w14:textId="77777777" w:rsidR="00BD41CF" w:rsidRPr="009712DB" w:rsidRDefault="00BD41CF" w:rsidP="00BD41CF">
      <w:pPr>
        <w:pStyle w:val="ListParagraph"/>
        <w:numPr>
          <w:ilvl w:val="0"/>
          <w:numId w:val="28"/>
        </w:numPr>
        <w:tabs>
          <w:tab w:val="clear" w:pos="1247"/>
          <w:tab w:val="clear" w:pos="1814"/>
          <w:tab w:val="clear" w:pos="2381"/>
          <w:tab w:val="clear" w:pos="2948"/>
          <w:tab w:val="clear" w:pos="3515"/>
        </w:tabs>
        <w:bidi/>
        <w:spacing w:after="120" w:line="380" w:lineRule="exact"/>
        <w:ind w:left="2408" w:hanging="425"/>
        <w:jc w:val="both"/>
        <w:rPr>
          <w:rFonts w:hint="default"/>
          <w:rtl/>
          <w:lang w:eastAsia="zh-TW"/>
        </w:rPr>
      </w:pPr>
      <w:r w:rsidRPr="000944D9">
        <w:rPr>
          <w:b/>
          <w:bCs/>
          <w:rtl/>
          <w:lang w:eastAsia="zh-TW"/>
        </w:rPr>
        <w:t xml:space="preserve">المناطق المحمية والمستعادة </w:t>
      </w:r>
      <w:r>
        <w:rPr>
          <w:b/>
          <w:bCs/>
          <w:rtl/>
          <w:lang w:eastAsia="zh-TW"/>
        </w:rPr>
        <w:t>تسهم في إسهامات الطبيعة للشر ولكن يرجح أنها ستظل تمثل جزءاً صغيراً</w:t>
      </w:r>
      <w:r w:rsidRPr="000944D9">
        <w:rPr>
          <w:b/>
          <w:bCs/>
          <w:rtl/>
          <w:lang w:eastAsia="zh-TW"/>
        </w:rPr>
        <w:t xml:space="preserve"> من </w:t>
      </w:r>
      <w:r>
        <w:rPr>
          <w:b/>
          <w:bCs/>
          <w:rtl/>
          <w:lang w:eastAsia="zh-TW"/>
        </w:rPr>
        <w:t>اليابسة</w:t>
      </w:r>
      <w:r w:rsidRPr="000944D9">
        <w:rPr>
          <w:b/>
          <w:bCs/>
          <w:rtl/>
          <w:lang w:eastAsia="zh-TW"/>
        </w:rPr>
        <w:t xml:space="preserve"> والبح</w:t>
      </w:r>
      <w:r>
        <w:rPr>
          <w:b/>
          <w:bCs/>
          <w:rtl/>
          <w:lang w:eastAsia="zh-TW"/>
        </w:rPr>
        <w:t xml:space="preserve">ار </w:t>
      </w:r>
      <w:proofErr w:type="spellStart"/>
      <w:r>
        <w:rPr>
          <w:b/>
          <w:bCs/>
          <w:rtl/>
          <w:lang w:eastAsia="zh-TW"/>
        </w:rPr>
        <w:t>للأمريكتين</w:t>
      </w:r>
      <w:proofErr w:type="spellEnd"/>
      <w:r w:rsidRPr="000944D9">
        <w:rPr>
          <w:b/>
          <w:bCs/>
          <w:rtl/>
          <w:lang w:eastAsia="zh-TW"/>
        </w:rPr>
        <w:t xml:space="preserve">، </w:t>
      </w:r>
      <w:r>
        <w:rPr>
          <w:b/>
          <w:bCs/>
          <w:rtl/>
          <w:lang w:eastAsia="zh-TW"/>
        </w:rPr>
        <w:t>ولهذا يظل</w:t>
      </w:r>
      <w:r w:rsidRPr="000944D9">
        <w:rPr>
          <w:b/>
          <w:bCs/>
          <w:rtl/>
          <w:lang w:eastAsia="zh-TW"/>
        </w:rPr>
        <w:t xml:space="preserve"> </w:t>
      </w:r>
      <w:r>
        <w:rPr>
          <w:b/>
          <w:bCs/>
          <w:rtl/>
          <w:lang w:eastAsia="zh-TW"/>
        </w:rPr>
        <w:t xml:space="preserve">الاستخدام والإدارة المستدامان </w:t>
      </w:r>
      <w:r w:rsidRPr="000944D9">
        <w:rPr>
          <w:b/>
          <w:bCs/>
          <w:rtl/>
          <w:lang w:eastAsia="zh-TW"/>
        </w:rPr>
        <w:t xml:space="preserve">خارج هذه المناطق </w:t>
      </w:r>
      <w:r>
        <w:rPr>
          <w:b/>
          <w:bCs/>
          <w:rtl/>
          <w:lang w:eastAsia="zh-TW"/>
        </w:rPr>
        <w:t>من ال</w:t>
      </w:r>
      <w:r w:rsidRPr="000944D9">
        <w:rPr>
          <w:b/>
          <w:bCs/>
          <w:rtl/>
          <w:lang w:eastAsia="zh-TW"/>
        </w:rPr>
        <w:t>أولوي</w:t>
      </w:r>
      <w:r>
        <w:rPr>
          <w:b/>
          <w:bCs/>
          <w:rtl/>
          <w:lang w:eastAsia="zh-TW"/>
        </w:rPr>
        <w:t>ات-</w:t>
      </w:r>
      <w:r w:rsidRPr="009712DB">
        <w:rPr>
          <w:rtl/>
          <w:lang w:eastAsia="zh-TW"/>
        </w:rPr>
        <w:t xml:space="preserve"> </w:t>
      </w:r>
      <w:r>
        <w:rPr>
          <w:rtl/>
          <w:lang w:eastAsia="zh-TW"/>
        </w:rPr>
        <w:t>و</w:t>
      </w:r>
      <w:r w:rsidRPr="009712DB">
        <w:rPr>
          <w:rtl/>
          <w:lang w:eastAsia="zh-TW"/>
        </w:rPr>
        <w:t>الاستراتيجيات المتنوعة و</w:t>
      </w:r>
      <w:r>
        <w:rPr>
          <w:rtl/>
          <w:lang w:eastAsia="zh-TW"/>
        </w:rPr>
        <w:t xml:space="preserve">الأكثر تكاملاً، التي تتراوح من </w:t>
      </w:r>
      <w:r w:rsidRPr="009712DB">
        <w:rPr>
          <w:rtl/>
          <w:lang w:eastAsia="zh-TW"/>
        </w:rPr>
        <w:t>الن</w:t>
      </w:r>
      <w:r>
        <w:rPr>
          <w:rtl/>
          <w:lang w:eastAsia="zh-TW"/>
        </w:rPr>
        <w:t>ُ</w:t>
      </w:r>
      <w:r w:rsidRPr="009712DB">
        <w:rPr>
          <w:rtl/>
          <w:lang w:eastAsia="zh-TW"/>
        </w:rPr>
        <w:t xml:space="preserve">هج </w:t>
      </w:r>
      <w:r>
        <w:rPr>
          <w:rtl/>
          <w:lang w:eastAsia="zh-TW"/>
        </w:rPr>
        <w:t>الكلية التي يتبعها ك</w:t>
      </w:r>
      <w:r w:rsidRPr="009712DB">
        <w:rPr>
          <w:rtl/>
          <w:lang w:eastAsia="zh-TW"/>
        </w:rPr>
        <w:t>ثير من الشعوب الأصلية</w:t>
      </w:r>
      <w:r>
        <w:rPr>
          <w:rtl/>
          <w:lang w:eastAsia="zh-TW"/>
        </w:rPr>
        <w:t xml:space="preserve"> والمجتمعات المحلية</w:t>
      </w:r>
      <w:r w:rsidRPr="009712DB">
        <w:rPr>
          <w:rtl/>
          <w:lang w:eastAsia="zh-TW"/>
        </w:rPr>
        <w:t xml:space="preserve"> </w:t>
      </w:r>
      <w:r>
        <w:rPr>
          <w:rtl/>
          <w:lang w:eastAsia="zh-TW"/>
        </w:rPr>
        <w:t>إلى ال</w:t>
      </w:r>
      <w:r w:rsidRPr="009712DB">
        <w:rPr>
          <w:rtl/>
          <w:lang w:eastAsia="zh-TW"/>
        </w:rPr>
        <w:t>ن</w:t>
      </w:r>
      <w:r>
        <w:rPr>
          <w:rtl/>
          <w:lang w:eastAsia="zh-TW"/>
        </w:rPr>
        <w:t>ُ</w:t>
      </w:r>
      <w:r w:rsidRPr="009712DB">
        <w:rPr>
          <w:rtl/>
          <w:lang w:eastAsia="zh-TW"/>
        </w:rPr>
        <w:t>هج القائمة على النظم الإيكولوجية التي وضعت من أجل الإدارة القطاعية</w:t>
      </w:r>
      <w:r>
        <w:rPr>
          <w:rtl/>
          <w:lang w:eastAsia="zh-TW"/>
        </w:rPr>
        <w:t>،</w:t>
      </w:r>
      <w:r w:rsidRPr="009712DB">
        <w:rPr>
          <w:rtl/>
          <w:lang w:eastAsia="zh-TW"/>
        </w:rPr>
        <w:t xml:space="preserve"> </w:t>
      </w:r>
      <w:r>
        <w:rPr>
          <w:rtl/>
          <w:lang w:eastAsia="zh-TW"/>
        </w:rPr>
        <w:t>يمكن أن تكون فعالة</w:t>
      </w:r>
      <w:r w:rsidRPr="009712DB">
        <w:rPr>
          <w:rtl/>
          <w:lang w:eastAsia="zh-TW"/>
        </w:rPr>
        <w:t xml:space="preserve"> عند تنفيذها </w:t>
      </w:r>
      <w:r>
        <w:rPr>
          <w:rtl/>
          <w:lang w:eastAsia="zh-TW"/>
        </w:rPr>
        <w:t>بشكل سليم</w:t>
      </w:r>
      <w:r w:rsidRPr="009712DB">
        <w:rPr>
          <w:rtl/>
          <w:lang w:eastAsia="zh-TW"/>
        </w:rPr>
        <w:t xml:space="preserve">. </w:t>
      </w:r>
      <w:r>
        <w:rPr>
          <w:rtl/>
          <w:lang w:eastAsia="zh-TW"/>
        </w:rPr>
        <w:t xml:space="preserve">ومن المهم للغاية اتباع </w:t>
      </w:r>
      <w:r w:rsidRPr="009712DB">
        <w:rPr>
          <w:rtl/>
          <w:lang w:eastAsia="zh-TW"/>
        </w:rPr>
        <w:t xml:space="preserve">الاستراتيجيات الرامية إلى جعل </w:t>
      </w:r>
      <w:r>
        <w:rPr>
          <w:rtl/>
          <w:lang w:eastAsia="zh-TW"/>
        </w:rPr>
        <w:t>المساحات</w:t>
      </w:r>
      <w:r w:rsidRPr="009712DB">
        <w:rPr>
          <w:rtl/>
          <w:lang w:eastAsia="zh-TW"/>
        </w:rPr>
        <w:t xml:space="preserve"> التي يهيمن عليها البشر (مثل </w:t>
      </w:r>
      <w:r>
        <w:rPr>
          <w:rtl/>
          <w:lang w:eastAsia="zh-TW"/>
        </w:rPr>
        <w:t>مساحات الأراضي</w:t>
      </w:r>
      <w:r w:rsidRPr="009712DB">
        <w:rPr>
          <w:rtl/>
          <w:lang w:eastAsia="zh-TW"/>
        </w:rPr>
        <w:t xml:space="preserve"> الزراعية</w:t>
      </w:r>
      <w:r>
        <w:rPr>
          <w:rtl/>
          <w:lang w:eastAsia="zh-TW"/>
        </w:rPr>
        <w:t xml:space="preserve"> </w:t>
      </w:r>
      <w:r w:rsidRPr="009712DB">
        <w:rPr>
          <w:rtl/>
          <w:lang w:eastAsia="zh-TW"/>
        </w:rPr>
        <w:t>والمدن) داعمة للتنوع البيولوجي و</w:t>
      </w:r>
      <w:r>
        <w:rPr>
          <w:rtl/>
          <w:lang w:eastAsia="zh-TW"/>
        </w:rPr>
        <w:t>إسهامات الطبيعة لصالح البشر</w:t>
      </w:r>
      <w:r w:rsidRPr="009712DB">
        <w:rPr>
          <w:rtl/>
          <w:lang w:eastAsia="zh-TW"/>
        </w:rPr>
        <w:t xml:space="preserve"> (مثل </w:t>
      </w:r>
      <w:r>
        <w:rPr>
          <w:rtl/>
          <w:lang w:eastAsia="zh-TW"/>
        </w:rPr>
        <w:t>المساحات ال</w:t>
      </w:r>
      <w:r w:rsidRPr="009712DB">
        <w:rPr>
          <w:rtl/>
          <w:lang w:eastAsia="zh-TW"/>
        </w:rPr>
        <w:t>متعددة الوظائف والمتنوعة والنظم الزراعية</w:t>
      </w:r>
      <w:r>
        <w:rPr>
          <w:rtl/>
          <w:lang w:eastAsia="zh-TW"/>
        </w:rPr>
        <w:t>-</w:t>
      </w:r>
      <w:r w:rsidRPr="009712DB">
        <w:rPr>
          <w:rtl/>
          <w:lang w:eastAsia="zh-TW"/>
        </w:rPr>
        <w:t>الإيكولوجية) إذا ما أريد حماية التنوع البيولوجي و</w:t>
      </w:r>
      <w:r>
        <w:rPr>
          <w:rtl/>
          <w:lang w:eastAsia="zh-TW"/>
        </w:rPr>
        <w:t>إسهامات الطبيعة لصالح البشر</w:t>
      </w:r>
      <w:r w:rsidRPr="009712DB">
        <w:rPr>
          <w:rtl/>
          <w:lang w:eastAsia="zh-TW"/>
        </w:rPr>
        <w:t xml:space="preserve"> وتعزيزها حيث</w:t>
      </w:r>
      <w:r>
        <w:rPr>
          <w:rtl/>
          <w:lang w:eastAsia="zh-TW"/>
        </w:rPr>
        <w:t>ما</w:t>
      </w:r>
      <w:r w:rsidRPr="009712DB">
        <w:rPr>
          <w:rtl/>
          <w:lang w:eastAsia="zh-TW"/>
        </w:rPr>
        <w:t xml:space="preserve"> تدهورت.</w:t>
      </w:r>
    </w:p>
    <w:p w14:paraId="61C9A8D5"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rPr>
      </w:pPr>
      <w:r w:rsidRPr="00B376EF">
        <w:rPr>
          <w:rFonts w:cs="Traditional Arabic" w:hint="cs"/>
          <w:b/>
          <w:bCs/>
          <w:sz w:val="20"/>
          <w:szCs w:val="30"/>
          <w:rtl/>
          <w:lang w:eastAsia="zh-TW"/>
        </w:rPr>
        <w:t>هاء 2-</w:t>
      </w:r>
      <w:r>
        <w:rPr>
          <w:rFonts w:cs="Traditional Arabic" w:hint="cs"/>
          <w:sz w:val="20"/>
          <w:szCs w:val="30"/>
          <w:rtl/>
          <w:lang w:eastAsia="zh-TW"/>
        </w:rPr>
        <w:tab/>
      </w:r>
      <w:r w:rsidRPr="000944D9">
        <w:rPr>
          <w:rFonts w:cs="Traditional Arabic"/>
          <w:b/>
          <w:bCs/>
          <w:sz w:val="20"/>
          <w:szCs w:val="30"/>
          <w:rtl/>
          <w:lang w:eastAsia="zh-TW"/>
        </w:rPr>
        <w:t xml:space="preserve">يمكن أن تكون </w:t>
      </w:r>
      <w:r>
        <w:rPr>
          <w:rFonts w:cs="Traditional Arabic" w:hint="cs"/>
          <w:b/>
          <w:bCs/>
          <w:sz w:val="20"/>
          <w:szCs w:val="30"/>
          <w:rtl/>
          <w:lang w:eastAsia="zh-TW"/>
        </w:rPr>
        <w:t>ا</w:t>
      </w:r>
      <w:r w:rsidRPr="000944D9">
        <w:rPr>
          <w:rFonts w:cs="Traditional Arabic"/>
          <w:b/>
          <w:bCs/>
          <w:sz w:val="20"/>
          <w:szCs w:val="30"/>
          <w:rtl/>
          <w:lang w:eastAsia="zh-TW"/>
        </w:rPr>
        <w:t>لتدخلات السياساتية أكثر فعالية عندما تأخذ في الاعتبار التفاعلات السببية بين الأماكن البعيدة و</w:t>
      </w:r>
      <w:r>
        <w:rPr>
          <w:rFonts w:cs="Traditional Arabic" w:hint="cs"/>
          <w:b/>
          <w:bCs/>
          <w:sz w:val="20"/>
          <w:szCs w:val="30"/>
          <w:rtl/>
          <w:lang w:eastAsia="zh-TW"/>
        </w:rPr>
        <w:t>تأثيرات</w:t>
      </w:r>
      <w:r w:rsidRPr="000944D9">
        <w:rPr>
          <w:rFonts w:cs="Traditional Arabic"/>
          <w:b/>
          <w:bCs/>
          <w:sz w:val="20"/>
          <w:szCs w:val="30"/>
          <w:rtl/>
          <w:lang w:eastAsia="zh-TW"/>
        </w:rPr>
        <w:t xml:space="preserve"> التسرب و</w:t>
      </w:r>
      <w:r>
        <w:rPr>
          <w:rFonts w:cs="Traditional Arabic" w:hint="cs"/>
          <w:b/>
          <w:bCs/>
          <w:sz w:val="20"/>
          <w:szCs w:val="30"/>
          <w:rtl/>
          <w:lang w:eastAsia="zh-TW"/>
        </w:rPr>
        <w:t>التأثيرات</w:t>
      </w:r>
      <w:r w:rsidRPr="000944D9">
        <w:rPr>
          <w:rFonts w:cs="Traditional Arabic"/>
          <w:b/>
          <w:bCs/>
          <w:sz w:val="20"/>
          <w:szCs w:val="30"/>
          <w:rtl/>
          <w:lang w:eastAsia="zh-TW"/>
        </w:rPr>
        <w:t xml:space="preserve"> غير المباشرة</w:t>
      </w:r>
      <w:r w:rsidRPr="00AF121C">
        <w:rPr>
          <w:rFonts w:cs="Traditional Arabic" w:hint="cs"/>
          <w:sz w:val="20"/>
          <w:szCs w:val="30"/>
          <w:vertAlign w:val="superscript"/>
          <w:rtl/>
          <w:lang w:eastAsia="zh-TW"/>
        </w:rPr>
        <w:t>(</w:t>
      </w:r>
      <w:r w:rsidRPr="00AF121C">
        <w:rPr>
          <w:rStyle w:val="FootnoteReference"/>
          <w:rFonts w:cs="Traditional Arabic"/>
          <w:sz w:val="20"/>
          <w:szCs w:val="30"/>
          <w:rtl/>
          <w:lang w:eastAsia="zh-TW"/>
        </w:rPr>
        <w:footnoteReference w:id="7"/>
      </w:r>
      <w:r w:rsidRPr="00AF121C">
        <w:rPr>
          <w:rFonts w:cs="Traditional Arabic" w:hint="cs"/>
          <w:sz w:val="20"/>
          <w:szCs w:val="30"/>
          <w:vertAlign w:val="superscript"/>
          <w:rtl/>
          <w:lang w:eastAsia="zh-TW"/>
        </w:rPr>
        <w:t>)</w:t>
      </w:r>
      <w:r w:rsidRPr="000944D9">
        <w:rPr>
          <w:rFonts w:cs="Traditional Arabic"/>
          <w:b/>
          <w:bCs/>
          <w:sz w:val="20"/>
          <w:szCs w:val="30"/>
          <w:rtl/>
          <w:lang w:eastAsia="zh-TW"/>
        </w:rPr>
        <w:t xml:space="preserve"> على العديد من المستويات و</w:t>
      </w:r>
      <w:r>
        <w:rPr>
          <w:rFonts w:cs="Traditional Arabic" w:hint="cs"/>
          <w:b/>
          <w:bCs/>
          <w:sz w:val="20"/>
          <w:szCs w:val="30"/>
          <w:rtl/>
          <w:lang w:eastAsia="zh-TW"/>
        </w:rPr>
        <w:t>النطاقات</w:t>
      </w:r>
      <w:r w:rsidRPr="000944D9">
        <w:rPr>
          <w:rFonts w:cs="Traditional Arabic"/>
          <w:b/>
          <w:bCs/>
          <w:sz w:val="20"/>
          <w:szCs w:val="30"/>
          <w:rtl/>
          <w:lang w:eastAsia="zh-TW"/>
        </w:rPr>
        <w:t xml:space="preserve"> في جميع أنحاء </w:t>
      </w:r>
      <w:r>
        <w:rPr>
          <w:rFonts w:cs="Traditional Arabic" w:hint="cs"/>
          <w:b/>
          <w:bCs/>
          <w:sz w:val="20"/>
          <w:szCs w:val="30"/>
          <w:rtl/>
          <w:lang w:eastAsia="zh-TW"/>
        </w:rPr>
        <w:t>المنطقة-</w:t>
      </w:r>
      <w:r w:rsidRPr="009712DB">
        <w:rPr>
          <w:rFonts w:cs="Traditional Arabic"/>
          <w:sz w:val="20"/>
          <w:szCs w:val="30"/>
          <w:rtl/>
          <w:lang w:eastAsia="zh-TW"/>
        </w:rPr>
        <w:t xml:space="preserve"> </w:t>
      </w:r>
      <w:r>
        <w:rPr>
          <w:rFonts w:cs="Traditional Arabic" w:hint="cs"/>
          <w:sz w:val="20"/>
          <w:szCs w:val="30"/>
          <w:rtl/>
          <w:lang w:eastAsia="zh-TW"/>
        </w:rPr>
        <w:t>و</w:t>
      </w:r>
      <w:r w:rsidRPr="009712DB">
        <w:rPr>
          <w:rFonts w:cs="Traditional Arabic"/>
          <w:sz w:val="20"/>
          <w:szCs w:val="30"/>
          <w:rtl/>
          <w:lang w:eastAsia="zh-TW"/>
        </w:rPr>
        <w:t xml:space="preserve">بالإضافة إلى ذلك، </w:t>
      </w:r>
      <w:r>
        <w:rPr>
          <w:rFonts w:cs="Traditional Arabic" w:hint="cs"/>
          <w:sz w:val="20"/>
          <w:szCs w:val="30"/>
          <w:rtl/>
          <w:lang w:eastAsia="zh-TW"/>
        </w:rPr>
        <w:t>تكون</w:t>
      </w:r>
      <w:r w:rsidRPr="009712DB">
        <w:rPr>
          <w:rFonts w:cs="Traditional Arabic"/>
          <w:sz w:val="20"/>
          <w:szCs w:val="30"/>
          <w:rtl/>
          <w:lang w:eastAsia="zh-TW"/>
        </w:rPr>
        <w:t xml:space="preserve"> أسباب العديد من التهديدات </w:t>
      </w:r>
      <w:r>
        <w:rPr>
          <w:rFonts w:cs="Traditional Arabic" w:hint="cs"/>
          <w:sz w:val="20"/>
          <w:szCs w:val="30"/>
          <w:rtl/>
          <w:lang w:eastAsia="zh-TW"/>
        </w:rPr>
        <w:t>التي يتعرض لها ا</w:t>
      </w:r>
      <w:r w:rsidRPr="009712DB">
        <w:rPr>
          <w:rFonts w:cs="Traditional Arabic"/>
          <w:sz w:val="20"/>
          <w:szCs w:val="30"/>
          <w:rtl/>
          <w:lang w:eastAsia="zh-TW"/>
        </w:rPr>
        <w:t>لتنوع البيولوجي و</w:t>
      </w:r>
      <w:r>
        <w:rPr>
          <w:rFonts w:cs="Traditional Arabic"/>
          <w:sz w:val="20"/>
          <w:szCs w:val="30"/>
          <w:rtl/>
          <w:lang w:eastAsia="zh-TW"/>
        </w:rPr>
        <w:t>إسهامات الطبيعة لصالح البشر</w:t>
      </w:r>
      <w:r w:rsidRPr="009712DB">
        <w:rPr>
          <w:rFonts w:cs="Traditional Arabic"/>
          <w:sz w:val="20"/>
          <w:szCs w:val="30"/>
          <w:rtl/>
          <w:lang w:eastAsia="zh-TW"/>
        </w:rPr>
        <w:t xml:space="preserve"> خارج الحدود الوطنية </w:t>
      </w:r>
      <w:r>
        <w:rPr>
          <w:rFonts w:cs="Traditional Arabic" w:hint="cs"/>
          <w:sz w:val="20"/>
          <w:szCs w:val="30"/>
          <w:rtl/>
          <w:lang w:eastAsia="zh-TW"/>
        </w:rPr>
        <w:t>في الأساس وقد تعالج بأكبر قدر ممكن من الفعالية عن طريق ال</w:t>
      </w:r>
      <w:r w:rsidRPr="009712DB">
        <w:rPr>
          <w:rFonts w:cs="Traditional Arabic"/>
          <w:sz w:val="20"/>
          <w:szCs w:val="30"/>
          <w:rtl/>
          <w:lang w:eastAsia="zh-TW"/>
        </w:rPr>
        <w:t xml:space="preserve">اتفاقات </w:t>
      </w:r>
      <w:r>
        <w:rPr>
          <w:rFonts w:cs="Traditional Arabic" w:hint="cs"/>
          <w:sz w:val="20"/>
          <w:szCs w:val="30"/>
          <w:rtl/>
          <w:lang w:eastAsia="zh-TW"/>
        </w:rPr>
        <w:t>ال</w:t>
      </w:r>
      <w:r w:rsidRPr="009712DB">
        <w:rPr>
          <w:rFonts w:cs="Traditional Arabic"/>
          <w:sz w:val="20"/>
          <w:szCs w:val="30"/>
          <w:rtl/>
          <w:lang w:eastAsia="zh-TW"/>
        </w:rPr>
        <w:t>ثنائية و</w:t>
      </w:r>
      <w:r>
        <w:rPr>
          <w:rFonts w:cs="Traditional Arabic" w:hint="cs"/>
          <w:sz w:val="20"/>
          <w:szCs w:val="30"/>
          <w:rtl/>
          <w:lang w:eastAsia="zh-TW"/>
        </w:rPr>
        <w:t>ال</w:t>
      </w:r>
      <w:r w:rsidRPr="009712DB">
        <w:rPr>
          <w:rFonts w:cs="Traditional Arabic"/>
          <w:sz w:val="20"/>
          <w:szCs w:val="30"/>
          <w:rtl/>
          <w:lang w:eastAsia="zh-TW"/>
        </w:rPr>
        <w:t>متعددة الأطراف.</w:t>
      </w:r>
    </w:p>
    <w:p w14:paraId="105ED59D" w14:textId="77777777" w:rsidR="00BD41CF" w:rsidRDefault="00BD41CF" w:rsidP="00BD41CF">
      <w:pPr>
        <w:tabs>
          <w:tab w:val="left" w:pos="2125"/>
        </w:tabs>
        <w:spacing w:after="120" w:line="380" w:lineRule="exact"/>
        <w:ind w:left="1134"/>
        <w:jc w:val="both"/>
        <w:rPr>
          <w:rFonts w:cs="Traditional Arabic"/>
          <w:sz w:val="20"/>
          <w:szCs w:val="30"/>
          <w:rtl/>
          <w:lang w:eastAsia="zh-TW"/>
        </w:rPr>
      </w:pPr>
      <w:r w:rsidRPr="00B376EF">
        <w:rPr>
          <w:rFonts w:cs="Traditional Arabic" w:hint="cs"/>
          <w:b/>
          <w:bCs/>
          <w:sz w:val="20"/>
          <w:szCs w:val="30"/>
          <w:rtl/>
          <w:lang w:eastAsia="zh-TW"/>
        </w:rPr>
        <w:t>هاء 3-</w:t>
      </w:r>
      <w:r>
        <w:rPr>
          <w:rFonts w:cs="Traditional Arabic" w:hint="cs"/>
          <w:sz w:val="20"/>
          <w:szCs w:val="30"/>
          <w:rtl/>
          <w:lang w:eastAsia="zh-TW"/>
        </w:rPr>
        <w:tab/>
      </w:r>
      <w:r>
        <w:rPr>
          <w:rFonts w:cs="Traditional Arabic" w:hint="cs"/>
          <w:b/>
          <w:bCs/>
          <w:sz w:val="20"/>
          <w:szCs w:val="30"/>
          <w:rtl/>
          <w:lang w:eastAsia="zh-TW"/>
        </w:rPr>
        <w:t>إن تعميم الحفظ والاستخدام المستدام للتنوع البيولوجي</w:t>
      </w:r>
      <w:r w:rsidRPr="000944D9">
        <w:rPr>
          <w:rFonts w:cs="Traditional Arabic"/>
          <w:b/>
          <w:bCs/>
          <w:sz w:val="20"/>
          <w:szCs w:val="30"/>
          <w:rtl/>
          <w:lang w:eastAsia="zh-TW"/>
        </w:rPr>
        <w:t xml:space="preserve"> </w:t>
      </w:r>
      <w:r>
        <w:rPr>
          <w:rFonts w:cs="Traditional Arabic" w:hint="cs"/>
          <w:b/>
          <w:bCs/>
          <w:sz w:val="20"/>
          <w:szCs w:val="30"/>
          <w:rtl/>
          <w:lang w:eastAsia="zh-TW"/>
        </w:rPr>
        <w:t>مهم للغاية من أجل تعزيز إسهامات الطبيعة لصالح البشر</w:t>
      </w:r>
      <w:r w:rsidRPr="00CE17EA">
        <w:rPr>
          <w:rFonts w:cs="Traditional Arabic" w:hint="cs"/>
          <w:b/>
          <w:bCs/>
          <w:sz w:val="20"/>
          <w:szCs w:val="30"/>
          <w:rtl/>
          <w:lang w:eastAsia="zh-TW"/>
        </w:rPr>
        <w:t>-</w:t>
      </w:r>
      <w:r w:rsidRPr="009712DB">
        <w:rPr>
          <w:rFonts w:cs="Traditional Arabic"/>
          <w:sz w:val="20"/>
          <w:szCs w:val="30"/>
          <w:rtl/>
          <w:lang w:eastAsia="zh-TW"/>
        </w:rPr>
        <w:t xml:space="preserve"> </w:t>
      </w:r>
      <w:r>
        <w:rPr>
          <w:rFonts w:cs="Traditional Arabic" w:hint="cs"/>
          <w:sz w:val="20"/>
          <w:szCs w:val="30"/>
          <w:rtl/>
          <w:lang w:eastAsia="zh-TW"/>
        </w:rPr>
        <w:t xml:space="preserve">ولكن بالنسبة لمعظم البلدان في المنطقة جرت معالجة البيئة في الغالب كقطاع مستقل في </w:t>
      </w:r>
      <w:r>
        <w:rPr>
          <w:rFonts w:cs="Traditional Arabic" w:hint="cs"/>
          <w:sz w:val="20"/>
          <w:szCs w:val="30"/>
          <w:rtl/>
          <w:lang w:eastAsia="zh-TW"/>
        </w:rPr>
        <w:lastRenderedPageBreak/>
        <w:t xml:space="preserve">التخطيط الوطني، ولم تعمم بشكل فعال في قطاعات التنمية. </w:t>
      </w:r>
      <w:r w:rsidRPr="009712DB">
        <w:rPr>
          <w:rFonts w:cs="Traditional Arabic"/>
          <w:sz w:val="20"/>
          <w:szCs w:val="30"/>
          <w:rtl/>
          <w:lang w:eastAsia="zh-TW"/>
        </w:rPr>
        <w:t xml:space="preserve">ومن شأن وضع آليات لدمج سياسات التنوع البيولوجي في الوكالات </w:t>
      </w:r>
      <w:r>
        <w:rPr>
          <w:rFonts w:cs="Traditional Arabic" w:hint="cs"/>
          <w:sz w:val="20"/>
          <w:szCs w:val="30"/>
          <w:rtl/>
          <w:lang w:eastAsia="zh-TW"/>
        </w:rPr>
        <w:t xml:space="preserve">المعنية بولايات تعالج </w:t>
      </w:r>
      <w:r w:rsidRPr="009712DB">
        <w:rPr>
          <w:rFonts w:cs="Traditional Arabic"/>
          <w:sz w:val="20"/>
          <w:szCs w:val="30"/>
          <w:rtl/>
          <w:lang w:eastAsia="zh-TW"/>
        </w:rPr>
        <w:t xml:space="preserve">الضغوط </w:t>
      </w:r>
      <w:r>
        <w:rPr>
          <w:rFonts w:cs="Traditional Arabic" w:hint="cs"/>
          <w:sz w:val="20"/>
          <w:szCs w:val="30"/>
          <w:rtl/>
          <w:lang w:eastAsia="zh-TW"/>
        </w:rPr>
        <w:t>التي يتعرض لها</w:t>
      </w:r>
      <w:r w:rsidRPr="009712DB">
        <w:rPr>
          <w:rFonts w:cs="Traditional Arabic"/>
          <w:sz w:val="20"/>
          <w:szCs w:val="30"/>
          <w:rtl/>
          <w:lang w:eastAsia="zh-TW"/>
        </w:rPr>
        <w:t xml:space="preserve"> التنوع البيولوجي أن يعزز </w:t>
      </w:r>
      <w:r>
        <w:rPr>
          <w:rFonts w:cs="Traditional Arabic" w:hint="cs"/>
          <w:sz w:val="20"/>
          <w:szCs w:val="30"/>
          <w:rtl/>
          <w:lang w:eastAsia="zh-TW"/>
        </w:rPr>
        <w:t xml:space="preserve">وضع </w:t>
      </w:r>
      <w:r w:rsidRPr="009712DB">
        <w:rPr>
          <w:rFonts w:cs="Traditional Arabic"/>
          <w:sz w:val="20"/>
          <w:szCs w:val="30"/>
          <w:rtl/>
          <w:lang w:eastAsia="zh-TW"/>
        </w:rPr>
        <w:t xml:space="preserve">سياسات أفضل. </w:t>
      </w:r>
      <w:r>
        <w:rPr>
          <w:rFonts w:cs="Traditional Arabic" w:hint="cs"/>
          <w:sz w:val="20"/>
          <w:szCs w:val="30"/>
          <w:rtl/>
          <w:lang w:eastAsia="zh-TW"/>
        </w:rPr>
        <w:t>تحقق</w:t>
      </w:r>
      <w:r w:rsidRPr="009712DB">
        <w:rPr>
          <w:rFonts w:cs="Traditional Arabic"/>
          <w:sz w:val="20"/>
          <w:szCs w:val="30"/>
          <w:rtl/>
          <w:lang w:eastAsia="zh-TW"/>
        </w:rPr>
        <w:t xml:space="preserve"> السياسات والتدابير</w:t>
      </w:r>
      <w:r>
        <w:rPr>
          <w:rFonts w:cs="Traditional Arabic" w:hint="cs"/>
          <w:sz w:val="20"/>
          <w:szCs w:val="30"/>
          <w:rtl/>
          <w:lang w:eastAsia="zh-TW"/>
        </w:rPr>
        <w:t xml:space="preserve"> الرامية إلى تحقيق نتائج للحفظ والاستخدام المستدام أكبر فعالية ممكنة عندما تكون</w:t>
      </w:r>
      <w:r w:rsidRPr="009712DB">
        <w:rPr>
          <w:rFonts w:cs="Traditional Arabic"/>
          <w:sz w:val="20"/>
          <w:szCs w:val="30"/>
          <w:rtl/>
          <w:lang w:eastAsia="zh-TW"/>
        </w:rPr>
        <w:t xml:space="preserve"> متماسكة ومتكاملة فيما بين القطاعات. ويمكن </w:t>
      </w:r>
      <w:r>
        <w:rPr>
          <w:rFonts w:cs="Traditional Arabic" w:hint="cs"/>
          <w:sz w:val="20"/>
          <w:szCs w:val="30"/>
          <w:rtl/>
          <w:lang w:eastAsia="zh-TW"/>
        </w:rPr>
        <w:t xml:space="preserve">أن تستخدم طائفة كبيرة من الجهات الفاعلة </w:t>
      </w:r>
      <w:r w:rsidRPr="009712DB">
        <w:rPr>
          <w:rFonts w:cs="Traditional Arabic"/>
          <w:sz w:val="20"/>
          <w:szCs w:val="30"/>
          <w:rtl/>
          <w:lang w:eastAsia="zh-TW"/>
        </w:rPr>
        <w:t xml:space="preserve">مجموعة واسعة من </w:t>
      </w:r>
      <w:r>
        <w:rPr>
          <w:rFonts w:cs="Traditional Arabic" w:hint="cs"/>
          <w:sz w:val="20"/>
          <w:szCs w:val="30"/>
          <w:rtl/>
          <w:lang w:eastAsia="zh-TW"/>
        </w:rPr>
        <w:t>ال</w:t>
      </w:r>
      <w:r w:rsidRPr="009712DB">
        <w:rPr>
          <w:rFonts w:cs="Traditional Arabic"/>
          <w:sz w:val="20"/>
          <w:szCs w:val="30"/>
          <w:rtl/>
          <w:lang w:eastAsia="zh-TW"/>
        </w:rPr>
        <w:t>أدوات السياس</w:t>
      </w:r>
      <w:r>
        <w:rPr>
          <w:rFonts w:cs="Traditional Arabic" w:hint="cs"/>
          <w:sz w:val="20"/>
          <w:szCs w:val="30"/>
          <w:rtl/>
          <w:lang w:eastAsia="zh-TW"/>
        </w:rPr>
        <w:t>اتية</w:t>
      </w:r>
      <w:r w:rsidRPr="009712DB">
        <w:rPr>
          <w:rFonts w:cs="Traditional Arabic"/>
          <w:sz w:val="20"/>
          <w:szCs w:val="30"/>
          <w:rtl/>
          <w:lang w:eastAsia="zh-TW"/>
        </w:rPr>
        <w:t>، مثل الدفع مقابل خدمات النظم الإيكولوجية، و</w:t>
      </w:r>
      <w:r>
        <w:rPr>
          <w:rFonts w:cs="Traditional Arabic" w:hint="cs"/>
          <w:sz w:val="20"/>
          <w:szCs w:val="30"/>
          <w:rtl/>
          <w:lang w:eastAsia="zh-TW"/>
        </w:rPr>
        <w:t>الأدوات</w:t>
      </w:r>
      <w:r w:rsidRPr="009712DB">
        <w:rPr>
          <w:rFonts w:cs="Traditional Arabic"/>
          <w:sz w:val="20"/>
          <w:szCs w:val="30"/>
          <w:rtl/>
          <w:lang w:eastAsia="zh-TW"/>
        </w:rPr>
        <w:t xml:space="preserve"> القائمة على الحقوق، وإصدار </w:t>
      </w:r>
      <w:r>
        <w:rPr>
          <w:rFonts w:cs="Traditional Arabic" w:hint="cs"/>
          <w:sz w:val="20"/>
          <w:szCs w:val="30"/>
          <w:rtl/>
          <w:lang w:eastAsia="zh-TW"/>
        </w:rPr>
        <w:t xml:space="preserve">الشهادات </w:t>
      </w:r>
      <w:r w:rsidRPr="009712DB">
        <w:rPr>
          <w:rFonts w:cs="Traditional Arabic"/>
          <w:sz w:val="20"/>
          <w:szCs w:val="30"/>
          <w:rtl/>
          <w:lang w:eastAsia="zh-TW"/>
        </w:rPr>
        <w:t>الإيكولوجي</w:t>
      </w:r>
      <w:r>
        <w:rPr>
          <w:rFonts w:cs="Traditional Arabic" w:hint="cs"/>
          <w:sz w:val="20"/>
          <w:szCs w:val="30"/>
          <w:rtl/>
          <w:lang w:eastAsia="zh-TW"/>
        </w:rPr>
        <w:t>ة بصورة طوعية</w:t>
      </w:r>
      <w:r w:rsidRPr="009712DB">
        <w:rPr>
          <w:rFonts w:cs="Traditional Arabic"/>
          <w:sz w:val="20"/>
          <w:szCs w:val="30"/>
          <w:rtl/>
          <w:lang w:eastAsia="zh-TW"/>
        </w:rPr>
        <w:t xml:space="preserve"> </w:t>
      </w:r>
      <w:r>
        <w:rPr>
          <w:rFonts w:cs="Traditional Arabic" w:hint="cs"/>
          <w:sz w:val="20"/>
          <w:szCs w:val="30"/>
          <w:rtl/>
          <w:lang w:eastAsia="zh-TW"/>
        </w:rPr>
        <w:t xml:space="preserve">من أجل </w:t>
      </w:r>
      <w:r w:rsidRPr="009712DB">
        <w:rPr>
          <w:rFonts w:cs="Traditional Arabic"/>
          <w:sz w:val="20"/>
          <w:szCs w:val="30"/>
          <w:rtl/>
          <w:lang w:eastAsia="zh-TW"/>
        </w:rPr>
        <w:t xml:space="preserve">تعميم </w:t>
      </w:r>
      <w:r>
        <w:rPr>
          <w:rFonts w:cs="Traditional Arabic" w:hint="cs"/>
          <w:sz w:val="20"/>
          <w:szCs w:val="30"/>
          <w:rtl/>
          <w:lang w:eastAsia="zh-TW"/>
        </w:rPr>
        <w:t xml:space="preserve">مراعاة </w:t>
      </w:r>
      <w:r w:rsidRPr="009712DB">
        <w:rPr>
          <w:rFonts w:cs="Traditional Arabic"/>
          <w:sz w:val="20"/>
          <w:szCs w:val="30"/>
          <w:rtl/>
          <w:lang w:eastAsia="zh-TW"/>
        </w:rPr>
        <w:t>التنوع البيولوجي و</w:t>
      </w:r>
      <w:r>
        <w:rPr>
          <w:rFonts w:cs="Traditional Arabic"/>
          <w:sz w:val="20"/>
          <w:szCs w:val="30"/>
          <w:rtl/>
          <w:lang w:eastAsia="zh-TW"/>
        </w:rPr>
        <w:t>إسهامات الطبيعة لصالح البشر</w:t>
      </w:r>
      <w:r w:rsidRPr="009712DB">
        <w:rPr>
          <w:rFonts w:cs="Traditional Arabic"/>
          <w:sz w:val="20"/>
          <w:szCs w:val="30"/>
          <w:rtl/>
          <w:lang w:eastAsia="zh-TW"/>
        </w:rPr>
        <w:t xml:space="preserve"> </w:t>
      </w:r>
      <w:r>
        <w:rPr>
          <w:rFonts w:cs="Traditional Arabic" w:hint="cs"/>
          <w:sz w:val="20"/>
          <w:szCs w:val="30"/>
          <w:rtl/>
          <w:lang w:eastAsia="zh-TW"/>
        </w:rPr>
        <w:t xml:space="preserve">على نحو أفضل </w:t>
      </w:r>
      <w:r w:rsidRPr="009712DB">
        <w:rPr>
          <w:rFonts w:cs="Traditional Arabic"/>
          <w:sz w:val="20"/>
          <w:szCs w:val="30"/>
          <w:rtl/>
          <w:lang w:eastAsia="zh-TW"/>
        </w:rPr>
        <w:t>في السياسات والإدارة.</w:t>
      </w:r>
    </w:p>
    <w:p w14:paraId="2135A089" w14:textId="77777777" w:rsidR="00BD41CF" w:rsidRDefault="00BD41CF" w:rsidP="00BD41CF">
      <w:pPr>
        <w:tabs>
          <w:tab w:val="left" w:pos="2125"/>
        </w:tabs>
        <w:spacing w:after="120" w:line="380" w:lineRule="exact"/>
        <w:ind w:left="1134"/>
        <w:jc w:val="both"/>
        <w:rPr>
          <w:rFonts w:cs="Traditional Arabic"/>
          <w:sz w:val="20"/>
          <w:szCs w:val="30"/>
          <w:rtl/>
          <w:lang w:eastAsia="zh-TW"/>
        </w:rPr>
      </w:pPr>
      <w:r w:rsidRPr="00B376EF">
        <w:rPr>
          <w:rFonts w:cs="Traditional Arabic" w:hint="cs"/>
          <w:b/>
          <w:bCs/>
          <w:sz w:val="20"/>
          <w:szCs w:val="30"/>
          <w:rtl/>
          <w:lang w:eastAsia="zh-TW"/>
        </w:rPr>
        <w:t>هاء 4-</w:t>
      </w:r>
      <w:r>
        <w:rPr>
          <w:rFonts w:cs="Traditional Arabic" w:hint="cs"/>
          <w:sz w:val="20"/>
          <w:szCs w:val="30"/>
          <w:rtl/>
          <w:lang w:eastAsia="zh-TW"/>
        </w:rPr>
        <w:tab/>
      </w:r>
      <w:r>
        <w:rPr>
          <w:rFonts w:cs="Traditional Arabic" w:hint="cs"/>
          <w:b/>
          <w:bCs/>
          <w:sz w:val="20"/>
          <w:szCs w:val="30"/>
          <w:rtl/>
          <w:lang w:eastAsia="zh-TW"/>
        </w:rPr>
        <w:t xml:space="preserve">إن تنفيذ عمليات الحوكمة والأدوات السياساتية التي تتسم بالفعالية يمكن أن يعالج حفظ التنوع البيولوجي ويعزز </w:t>
      </w:r>
      <w:r>
        <w:rPr>
          <w:rFonts w:cs="Traditional Arabic"/>
          <w:b/>
          <w:bCs/>
          <w:sz w:val="20"/>
          <w:szCs w:val="30"/>
          <w:rtl/>
          <w:lang w:eastAsia="zh-TW"/>
        </w:rPr>
        <w:t>إسهامات الطبيعة لصالح البشر</w:t>
      </w:r>
      <w:r>
        <w:rPr>
          <w:rFonts w:cs="Traditional Arabic" w:hint="cs"/>
          <w:b/>
          <w:bCs/>
          <w:sz w:val="20"/>
          <w:szCs w:val="30"/>
          <w:rtl/>
          <w:lang w:eastAsia="zh-TW"/>
        </w:rPr>
        <w:t xml:space="preserve">- </w:t>
      </w:r>
      <w:r>
        <w:rPr>
          <w:rFonts w:cs="Traditional Arabic" w:hint="cs"/>
          <w:sz w:val="20"/>
          <w:szCs w:val="30"/>
          <w:rtl/>
          <w:lang w:eastAsia="zh-TW"/>
        </w:rPr>
        <w:t>ولكن مجموعات الأدوات السياساتية التي تتزايد اتساعاً والتي تستخدمها طائفة من الجهات الفاعلة لدعم إدارة التنوع البيولوجي وإسهامات الطبيعة لصالح البشر ولتجنب الآثار على النظم الإيكولوجية المختلفة أو التخفيف منها لم تؤد إلى زيادة في الفعالية العامة على النطاقات الوطنية أو دون الإقليمية، على الرغم من أنها كثيراً ما تكون فعالة محلياً. ويحظى تنفيذ السياسات العامة بأكبر قدر من الفعالية عندما يترافق مع جملة أمور منها ال</w:t>
      </w:r>
      <w:r w:rsidRPr="009712DB">
        <w:rPr>
          <w:rFonts w:cs="Traditional Arabic"/>
          <w:sz w:val="20"/>
          <w:szCs w:val="30"/>
          <w:rtl/>
          <w:lang w:eastAsia="zh-TW"/>
        </w:rPr>
        <w:t>توليف</w:t>
      </w:r>
      <w:r>
        <w:rPr>
          <w:rFonts w:cs="Traditional Arabic" w:hint="cs"/>
          <w:sz w:val="20"/>
          <w:szCs w:val="30"/>
          <w:rtl/>
          <w:lang w:eastAsia="zh-TW"/>
        </w:rPr>
        <w:t>ات</w:t>
      </w:r>
      <w:r w:rsidRPr="009712DB">
        <w:rPr>
          <w:rFonts w:cs="Traditional Arabic"/>
          <w:sz w:val="20"/>
          <w:szCs w:val="30"/>
          <w:rtl/>
          <w:lang w:eastAsia="zh-TW"/>
        </w:rPr>
        <w:t xml:space="preserve"> </w:t>
      </w:r>
      <w:r>
        <w:rPr>
          <w:rFonts w:cs="Traditional Arabic" w:hint="cs"/>
          <w:sz w:val="20"/>
          <w:szCs w:val="30"/>
          <w:rtl/>
          <w:lang w:eastAsia="zh-TW"/>
        </w:rPr>
        <w:t>ال</w:t>
      </w:r>
      <w:r w:rsidRPr="009712DB">
        <w:rPr>
          <w:rFonts w:cs="Traditional Arabic"/>
          <w:sz w:val="20"/>
          <w:szCs w:val="30"/>
          <w:rtl/>
          <w:lang w:eastAsia="zh-TW"/>
        </w:rPr>
        <w:t xml:space="preserve">مناسبة من </w:t>
      </w:r>
      <w:r>
        <w:rPr>
          <w:rFonts w:cs="Traditional Arabic" w:hint="cs"/>
          <w:sz w:val="20"/>
          <w:szCs w:val="30"/>
          <w:rtl/>
          <w:lang w:eastAsia="zh-TW"/>
        </w:rPr>
        <w:t>التغيير</w:t>
      </w:r>
      <w:r w:rsidRPr="009712DB">
        <w:rPr>
          <w:rFonts w:cs="Traditional Arabic"/>
          <w:sz w:val="20"/>
          <w:szCs w:val="30"/>
          <w:rtl/>
          <w:lang w:eastAsia="zh-TW"/>
        </w:rPr>
        <w:t xml:space="preserve"> السلوك</w:t>
      </w:r>
      <w:r>
        <w:rPr>
          <w:rFonts w:cs="Traditional Arabic" w:hint="cs"/>
          <w:sz w:val="20"/>
          <w:szCs w:val="30"/>
          <w:rtl/>
          <w:lang w:eastAsia="zh-TW"/>
        </w:rPr>
        <w:t>ي</w:t>
      </w:r>
      <w:r w:rsidRPr="009712DB">
        <w:rPr>
          <w:rFonts w:cs="Traditional Arabic"/>
          <w:sz w:val="20"/>
          <w:szCs w:val="30"/>
          <w:rtl/>
          <w:lang w:eastAsia="zh-TW"/>
        </w:rPr>
        <w:t xml:space="preserve">، والتكنولوجيا </w:t>
      </w:r>
      <w:r>
        <w:rPr>
          <w:rFonts w:cs="Traditional Arabic" w:hint="cs"/>
          <w:sz w:val="20"/>
          <w:szCs w:val="30"/>
          <w:rtl/>
          <w:lang w:eastAsia="zh-TW"/>
        </w:rPr>
        <w:t>المحسنة</w:t>
      </w:r>
      <w:r w:rsidRPr="009712DB">
        <w:rPr>
          <w:rFonts w:cs="Traditional Arabic"/>
          <w:sz w:val="20"/>
          <w:szCs w:val="30"/>
          <w:rtl/>
          <w:lang w:eastAsia="zh-TW"/>
        </w:rPr>
        <w:t>، و</w:t>
      </w:r>
      <w:r>
        <w:rPr>
          <w:rFonts w:cs="Traditional Arabic" w:hint="cs"/>
          <w:sz w:val="20"/>
          <w:szCs w:val="30"/>
          <w:rtl/>
          <w:lang w:eastAsia="zh-TW"/>
        </w:rPr>
        <w:t>ال</w:t>
      </w:r>
      <w:r w:rsidRPr="009712DB">
        <w:rPr>
          <w:rFonts w:cs="Traditional Arabic"/>
          <w:sz w:val="20"/>
          <w:szCs w:val="30"/>
          <w:rtl/>
          <w:lang w:eastAsia="zh-TW"/>
        </w:rPr>
        <w:t xml:space="preserve">ترتيبات </w:t>
      </w:r>
      <w:r>
        <w:rPr>
          <w:rFonts w:cs="Traditional Arabic" w:hint="cs"/>
          <w:sz w:val="20"/>
          <w:szCs w:val="30"/>
          <w:rtl/>
          <w:lang w:eastAsia="zh-TW"/>
        </w:rPr>
        <w:t>الفعالة</w:t>
      </w:r>
      <w:r w:rsidDel="0026652C">
        <w:rPr>
          <w:rFonts w:cs="Traditional Arabic" w:hint="cs"/>
          <w:sz w:val="20"/>
          <w:szCs w:val="30"/>
          <w:rtl/>
          <w:lang w:eastAsia="zh-TW"/>
        </w:rPr>
        <w:t xml:space="preserve"> </w:t>
      </w:r>
      <w:r>
        <w:rPr>
          <w:rFonts w:cs="Traditional Arabic" w:hint="cs"/>
          <w:sz w:val="20"/>
          <w:szCs w:val="30"/>
          <w:rtl/>
          <w:lang w:eastAsia="zh-TW"/>
        </w:rPr>
        <w:t>ل</w:t>
      </w:r>
      <w:r>
        <w:rPr>
          <w:rFonts w:cs="Traditional Arabic"/>
          <w:sz w:val="20"/>
          <w:szCs w:val="30"/>
          <w:rtl/>
          <w:lang w:eastAsia="zh-TW"/>
        </w:rPr>
        <w:t>لحوكمة</w:t>
      </w:r>
      <w:r w:rsidRPr="009712DB">
        <w:rPr>
          <w:rFonts w:cs="Traditional Arabic"/>
          <w:sz w:val="20"/>
          <w:szCs w:val="30"/>
          <w:rtl/>
          <w:lang w:eastAsia="zh-TW"/>
        </w:rPr>
        <w:t xml:space="preserve">، وبرامج </w:t>
      </w:r>
      <w:r>
        <w:rPr>
          <w:rFonts w:cs="Traditional Arabic" w:hint="cs"/>
          <w:sz w:val="20"/>
          <w:szCs w:val="30"/>
          <w:rtl/>
          <w:lang w:eastAsia="zh-TW"/>
        </w:rPr>
        <w:t>ا</w:t>
      </w:r>
      <w:r w:rsidRPr="009712DB">
        <w:rPr>
          <w:rFonts w:cs="Traditional Arabic"/>
          <w:sz w:val="20"/>
          <w:szCs w:val="30"/>
          <w:rtl/>
          <w:lang w:eastAsia="zh-TW"/>
        </w:rPr>
        <w:t>لتثقيف والتوعية، وا</w:t>
      </w:r>
      <w:r>
        <w:rPr>
          <w:rFonts w:cs="Traditional Arabic"/>
          <w:sz w:val="20"/>
          <w:szCs w:val="30"/>
          <w:rtl/>
          <w:lang w:eastAsia="zh-TW"/>
        </w:rPr>
        <w:t>لبحث العلمي، والرصد والتقييم، و</w:t>
      </w:r>
      <w:r>
        <w:rPr>
          <w:rFonts w:cs="Traditional Arabic" w:hint="cs"/>
          <w:sz w:val="20"/>
          <w:szCs w:val="30"/>
          <w:rtl/>
          <w:lang w:eastAsia="zh-TW"/>
        </w:rPr>
        <w:t>ال</w:t>
      </w:r>
      <w:r w:rsidRPr="009712DB">
        <w:rPr>
          <w:rFonts w:cs="Traditional Arabic"/>
          <w:sz w:val="20"/>
          <w:szCs w:val="30"/>
          <w:rtl/>
          <w:lang w:eastAsia="zh-TW"/>
        </w:rPr>
        <w:t xml:space="preserve">ترتيبات </w:t>
      </w:r>
      <w:r>
        <w:rPr>
          <w:rFonts w:cs="Traditional Arabic" w:hint="cs"/>
          <w:sz w:val="20"/>
          <w:szCs w:val="30"/>
          <w:rtl/>
          <w:lang w:eastAsia="zh-TW"/>
        </w:rPr>
        <w:t>ال</w:t>
      </w:r>
      <w:r w:rsidRPr="009712DB">
        <w:rPr>
          <w:rFonts w:cs="Traditional Arabic"/>
          <w:sz w:val="20"/>
          <w:szCs w:val="30"/>
          <w:rtl/>
          <w:lang w:eastAsia="zh-TW"/>
        </w:rPr>
        <w:t xml:space="preserve">مالية </w:t>
      </w:r>
      <w:r>
        <w:rPr>
          <w:rFonts w:cs="Traditional Arabic" w:hint="cs"/>
          <w:sz w:val="20"/>
          <w:szCs w:val="30"/>
          <w:rtl/>
          <w:lang w:eastAsia="zh-TW"/>
        </w:rPr>
        <w:t>الكافية</w:t>
      </w:r>
      <w:r w:rsidRPr="009712DB">
        <w:rPr>
          <w:rFonts w:cs="Traditional Arabic"/>
          <w:sz w:val="20"/>
          <w:szCs w:val="30"/>
          <w:rtl/>
          <w:lang w:eastAsia="zh-TW"/>
        </w:rPr>
        <w:t>، و</w:t>
      </w:r>
      <w:r>
        <w:rPr>
          <w:rFonts w:cs="Traditional Arabic" w:hint="cs"/>
          <w:sz w:val="20"/>
          <w:szCs w:val="30"/>
          <w:rtl/>
          <w:lang w:eastAsia="zh-TW"/>
        </w:rPr>
        <w:t>ال</w:t>
      </w:r>
      <w:r w:rsidRPr="009712DB">
        <w:rPr>
          <w:rFonts w:cs="Traditional Arabic"/>
          <w:sz w:val="20"/>
          <w:szCs w:val="30"/>
          <w:rtl/>
          <w:lang w:eastAsia="zh-TW"/>
        </w:rPr>
        <w:t xml:space="preserve">وثائق </w:t>
      </w:r>
      <w:r>
        <w:rPr>
          <w:rFonts w:cs="Traditional Arabic" w:hint="cs"/>
          <w:sz w:val="20"/>
          <w:szCs w:val="30"/>
          <w:rtl/>
          <w:lang w:eastAsia="zh-TW"/>
        </w:rPr>
        <w:t>ال</w:t>
      </w:r>
      <w:r w:rsidRPr="009712DB">
        <w:rPr>
          <w:rFonts w:cs="Traditional Arabic"/>
          <w:sz w:val="20"/>
          <w:szCs w:val="30"/>
          <w:rtl/>
          <w:lang w:eastAsia="zh-TW"/>
        </w:rPr>
        <w:t xml:space="preserve">داعمة، وبناء القدرات. وقد </w:t>
      </w:r>
      <w:r>
        <w:rPr>
          <w:rFonts w:cs="Traditional Arabic" w:hint="cs"/>
          <w:sz w:val="20"/>
          <w:szCs w:val="30"/>
          <w:rtl/>
          <w:lang w:eastAsia="zh-TW"/>
        </w:rPr>
        <w:t>تلزم التغييرات السلوكية ل</w:t>
      </w:r>
      <w:r w:rsidRPr="009712DB">
        <w:rPr>
          <w:rFonts w:cs="Traditional Arabic"/>
          <w:sz w:val="20"/>
          <w:szCs w:val="30"/>
          <w:rtl/>
          <w:lang w:eastAsia="zh-TW"/>
        </w:rPr>
        <w:t>لأفراد والمجتمعات و</w:t>
      </w:r>
      <w:r>
        <w:rPr>
          <w:rFonts w:cs="Traditional Arabic" w:hint="cs"/>
          <w:sz w:val="20"/>
          <w:szCs w:val="30"/>
          <w:rtl/>
          <w:lang w:eastAsia="zh-TW"/>
        </w:rPr>
        <w:t>الشركات</w:t>
      </w:r>
      <w:r w:rsidRPr="009712DB">
        <w:rPr>
          <w:rFonts w:cs="Traditional Arabic"/>
          <w:sz w:val="20"/>
          <w:szCs w:val="30"/>
          <w:rtl/>
          <w:lang w:eastAsia="zh-TW"/>
        </w:rPr>
        <w:t xml:space="preserve"> والحكومات</w:t>
      </w:r>
      <w:r>
        <w:rPr>
          <w:rFonts w:cs="Traditional Arabic" w:hint="cs"/>
          <w:sz w:val="20"/>
          <w:szCs w:val="30"/>
          <w:rtl/>
          <w:lang w:eastAsia="zh-TW"/>
        </w:rPr>
        <w:t>. ويمكن أن تحظى العوامل التي تعزز الحفظ والاستخدام المستدام للتنوع البيولوجي وإسهامات الطبيعة للشر بالمساعدة عن طريق الترتيبات التمكينية للحوكمة، بما في ذلك الشراكات وعمليات التداول التشاركية والاعتراف بحقوق الشعوب الأصلية والمجتمعات المحلية والأشخاص الذين يعيشون حالات الضعف، وفقاً للتشريعات الوطنية.</w:t>
      </w:r>
    </w:p>
    <w:p w14:paraId="215C5999"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rPr>
      </w:pPr>
      <w:r>
        <w:rPr>
          <w:rFonts w:cs="Traditional Arabic" w:hint="cs"/>
          <w:b/>
          <w:bCs/>
          <w:sz w:val="20"/>
          <w:szCs w:val="30"/>
          <w:rtl/>
          <w:lang w:eastAsia="zh-TW"/>
        </w:rPr>
        <w:t>هاء 5-</w:t>
      </w:r>
      <w:r>
        <w:rPr>
          <w:rFonts w:cs="Traditional Arabic" w:hint="cs"/>
          <w:b/>
          <w:bCs/>
          <w:sz w:val="20"/>
          <w:szCs w:val="30"/>
          <w:rtl/>
          <w:lang w:eastAsia="zh-TW"/>
        </w:rPr>
        <w:tab/>
        <w:t xml:space="preserve">جرى التعرف على ثغرات معرفية في جميع الفصول- </w:t>
      </w:r>
      <w:r>
        <w:rPr>
          <w:rFonts w:cs="Traditional Arabic" w:hint="cs"/>
          <w:sz w:val="20"/>
          <w:szCs w:val="30"/>
          <w:rtl/>
          <w:lang w:eastAsia="zh-TW"/>
        </w:rPr>
        <w:t>وتعرقل التقييم بسبب وجود قدر محدود من المعلومات (أ) بشأن أثر إسهامات الطبيعة لصالح البشر على نوعية الحياة، وبوجه خاص بسبب عدم التطابق بين البيانات الاجتماعية المتعلقة بنوعية الحياة والتي تنتج على النطاق السياسي والبيانات الإيكولوجية التي تُنتج على نطاق المجتمع الأحيائي؛ (ب) بشأن الإسهامات غير المادية التي تقدمها الطبيعة للبشر والتي تسهم في نوعية الحياة؛ (ج) لتقييم الصلات التي تربط بين المحركات المباشرة والمحركات غير المباشرة، وتلك التي تربط المحركات بتغيرات محددة في التنوع البيولوجي وإسهامات الطبيعة لصالح البشر؛ (د) بشأن العوامل التي تؤثر على قابلية تعميم نتائج فرادى وتكرارها على نطاق أوسع أو أضيق.</w:t>
      </w:r>
    </w:p>
    <w:p w14:paraId="6EE61467" w14:textId="77777777" w:rsidR="00BD41CF" w:rsidRPr="001A17B0" w:rsidRDefault="00BD41CF" w:rsidP="00BD41CF">
      <w:pPr>
        <w:keepNext/>
        <w:spacing w:after="120" w:line="400" w:lineRule="exact"/>
        <w:ind w:left="1134"/>
        <w:jc w:val="both"/>
        <w:rPr>
          <w:rFonts w:cs="Traditional Arabic"/>
          <w:b/>
          <w:bCs/>
          <w:sz w:val="32"/>
          <w:szCs w:val="32"/>
          <w:rtl/>
          <w:lang w:eastAsia="zh-TW"/>
        </w:rPr>
      </w:pPr>
      <w:r>
        <w:rPr>
          <w:rFonts w:cs="Traditional Arabic" w:hint="cs"/>
          <w:b/>
          <w:bCs/>
          <w:sz w:val="32"/>
          <w:szCs w:val="32"/>
          <w:rtl/>
          <w:lang w:eastAsia="zh-TW"/>
        </w:rPr>
        <w:t>معلومات أساسية</w:t>
      </w:r>
    </w:p>
    <w:p w14:paraId="0BA99ABF" w14:textId="77777777" w:rsidR="00BD41CF" w:rsidRPr="00DB2EA1" w:rsidRDefault="00BD41CF" w:rsidP="00BD41CF">
      <w:pPr>
        <w:spacing w:after="120" w:line="400" w:lineRule="exact"/>
        <w:ind w:left="1134"/>
        <w:jc w:val="both"/>
        <w:rPr>
          <w:rFonts w:ascii="Traditional Arabic" w:hAnsi="Traditional Arabic" w:cs="Traditional Arabic"/>
          <w:sz w:val="30"/>
          <w:szCs w:val="30"/>
          <w:rtl/>
          <w:lang w:eastAsia="zh-TW"/>
        </w:rPr>
      </w:pPr>
      <w:r w:rsidRPr="000944D9">
        <w:rPr>
          <w:rFonts w:cs="Traditional Arabic" w:hint="cs"/>
          <w:b/>
          <w:bCs/>
          <w:sz w:val="20"/>
          <w:szCs w:val="30"/>
          <w:rtl/>
          <w:lang w:eastAsia="zh-TW"/>
        </w:rPr>
        <w:t>إن</w:t>
      </w:r>
      <w:r w:rsidRPr="000944D9">
        <w:rPr>
          <w:rFonts w:cs="Traditional Arabic"/>
          <w:b/>
          <w:bCs/>
          <w:sz w:val="20"/>
          <w:szCs w:val="30"/>
          <w:rtl/>
          <w:lang w:eastAsia="zh-TW"/>
        </w:rPr>
        <w:t xml:space="preserve"> منطقة </w:t>
      </w:r>
      <w:proofErr w:type="spellStart"/>
      <w:r w:rsidRPr="000944D9">
        <w:rPr>
          <w:rFonts w:cs="Traditional Arabic"/>
          <w:b/>
          <w:bCs/>
          <w:szCs w:val="32"/>
          <w:rtl/>
          <w:lang w:eastAsia="zh-TW"/>
        </w:rPr>
        <w:t>الأمريكتين</w:t>
      </w:r>
      <w:proofErr w:type="spellEnd"/>
      <w:r w:rsidRPr="000944D9">
        <w:rPr>
          <w:rFonts w:cs="Traditional Arabic"/>
          <w:b/>
          <w:bCs/>
          <w:sz w:val="20"/>
          <w:szCs w:val="30"/>
          <w:rtl/>
          <w:lang w:eastAsia="zh-TW"/>
        </w:rPr>
        <w:t xml:space="preserve"> (الشكل</w:t>
      </w:r>
      <w:r>
        <w:rPr>
          <w:rFonts w:cs="Traditional Arabic" w:hint="cs"/>
          <w:b/>
          <w:bCs/>
          <w:sz w:val="20"/>
          <w:szCs w:val="30"/>
          <w:rtl/>
          <w:lang w:eastAsia="zh-TW"/>
        </w:rPr>
        <w:t xml:space="preserve"> م ق س-</w:t>
      </w:r>
      <w:r w:rsidRPr="000944D9">
        <w:rPr>
          <w:rFonts w:cs="Traditional Arabic"/>
          <w:b/>
          <w:bCs/>
          <w:sz w:val="20"/>
          <w:szCs w:val="30"/>
          <w:rtl/>
          <w:lang w:eastAsia="zh-TW"/>
        </w:rPr>
        <w:t>1) متنوعة</w:t>
      </w:r>
      <w:r>
        <w:rPr>
          <w:rFonts w:cs="Traditional Arabic" w:hint="cs"/>
          <w:b/>
          <w:bCs/>
          <w:sz w:val="20"/>
          <w:szCs w:val="30"/>
          <w:rtl/>
          <w:lang w:eastAsia="zh-TW"/>
        </w:rPr>
        <w:t xml:space="preserve"> للغاية من الناحية ال</w:t>
      </w:r>
      <w:r w:rsidRPr="000944D9">
        <w:rPr>
          <w:rFonts w:cs="Traditional Arabic"/>
          <w:b/>
          <w:bCs/>
          <w:sz w:val="20"/>
          <w:szCs w:val="30"/>
          <w:rtl/>
          <w:lang w:eastAsia="zh-TW"/>
        </w:rPr>
        <w:t>بيولوجي</w:t>
      </w:r>
      <w:r>
        <w:rPr>
          <w:rFonts w:cs="Traditional Arabic" w:hint="cs"/>
          <w:b/>
          <w:bCs/>
          <w:sz w:val="20"/>
          <w:szCs w:val="30"/>
          <w:rtl/>
          <w:lang w:eastAsia="zh-TW"/>
        </w:rPr>
        <w:t>ة</w:t>
      </w:r>
      <w:r w:rsidRPr="000944D9">
        <w:rPr>
          <w:rFonts w:cs="Traditional Arabic"/>
          <w:b/>
          <w:bCs/>
          <w:sz w:val="20"/>
          <w:szCs w:val="30"/>
          <w:rtl/>
          <w:lang w:eastAsia="zh-TW"/>
        </w:rPr>
        <w:t>، و</w:t>
      </w:r>
      <w:r>
        <w:rPr>
          <w:rFonts w:cs="Traditional Arabic" w:hint="cs"/>
          <w:b/>
          <w:bCs/>
          <w:sz w:val="20"/>
          <w:szCs w:val="30"/>
          <w:rtl/>
          <w:lang w:eastAsia="zh-TW"/>
        </w:rPr>
        <w:t>تقع فيها</w:t>
      </w:r>
      <w:r w:rsidRPr="000944D9">
        <w:rPr>
          <w:rFonts w:cs="Traditional Arabic"/>
          <w:b/>
          <w:bCs/>
          <w:sz w:val="20"/>
          <w:szCs w:val="30"/>
          <w:rtl/>
          <w:lang w:eastAsia="zh-TW"/>
        </w:rPr>
        <w:t xml:space="preserve"> سبعة </w:t>
      </w:r>
      <w:r>
        <w:rPr>
          <w:rFonts w:cs="Traditional Arabic" w:hint="cs"/>
          <w:b/>
          <w:bCs/>
          <w:sz w:val="20"/>
          <w:szCs w:val="30"/>
          <w:rtl/>
          <w:lang w:eastAsia="zh-TW"/>
        </w:rPr>
        <w:t>من</w:t>
      </w:r>
      <w:r w:rsidRPr="000944D9">
        <w:rPr>
          <w:rFonts w:cs="Traditional Arabic"/>
          <w:b/>
          <w:bCs/>
          <w:sz w:val="20"/>
          <w:szCs w:val="30"/>
          <w:rtl/>
          <w:lang w:eastAsia="zh-TW"/>
        </w:rPr>
        <w:t xml:space="preserve"> </w:t>
      </w:r>
      <w:r>
        <w:rPr>
          <w:rFonts w:cs="Traditional Arabic" w:hint="cs"/>
          <w:b/>
          <w:bCs/>
          <w:sz w:val="20"/>
          <w:szCs w:val="30"/>
          <w:rtl/>
          <w:lang w:eastAsia="zh-TW"/>
        </w:rPr>
        <w:t>البلدان السبعة عشر الأ</w:t>
      </w:r>
      <w:r w:rsidRPr="000944D9">
        <w:rPr>
          <w:rFonts w:cs="Traditional Arabic"/>
          <w:b/>
          <w:bCs/>
          <w:sz w:val="20"/>
          <w:szCs w:val="30"/>
          <w:rtl/>
          <w:lang w:eastAsia="zh-TW"/>
        </w:rPr>
        <w:t>كثر تنوعا</w:t>
      </w:r>
      <w:r>
        <w:rPr>
          <w:rFonts w:cs="Traditional Arabic" w:hint="cs"/>
          <w:b/>
          <w:bCs/>
          <w:sz w:val="20"/>
          <w:szCs w:val="30"/>
          <w:rtl/>
          <w:lang w:eastAsia="zh-TW"/>
        </w:rPr>
        <w:t>ً بيولوجياً</w:t>
      </w:r>
      <w:r w:rsidRPr="000944D9">
        <w:rPr>
          <w:rFonts w:cs="Traditional Arabic"/>
          <w:b/>
          <w:bCs/>
          <w:sz w:val="20"/>
          <w:szCs w:val="30"/>
          <w:rtl/>
          <w:lang w:eastAsia="zh-TW"/>
        </w:rPr>
        <w:t xml:space="preserve"> في العالم وتشمل 14 وحدة تحليل (الشكل</w:t>
      </w:r>
      <w:r>
        <w:rPr>
          <w:rFonts w:cs="Traditional Arabic" w:hint="cs"/>
          <w:b/>
          <w:bCs/>
          <w:sz w:val="20"/>
          <w:szCs w:val="30"/>
          <w:rtl/>
          <w:lang w:eastAsia="zh-TW"/>
        </w:rPr>
        <w:t xml:space="preserve"> م ق س-2</w:t>
      </w:r>
      <w:r w:rsidRPr="000944D9">
        <w:rPr>
          <w:rFonts w:cs="Traditional Arabic"/>
          <w:b/>
          <w:bCs/>
          <w:sz w:val="20"/>
          <w:szCs w:val="30"/>
          <w:rtl/>
          <w:lang w:eastAsia="zh-TW"/>
        </w:rPr>
        <w:t xml:space="preserve">) </w:t>
      </w:r>
      <w:r>
        <w:rPr>
          <w:rFonts w:cs="Traditional Arabic" w:hint="cs"/>
          <w:b/>
          <w:bCs/>
          <w:sz w:val="20"/>
          <w:szCs w:val="30"/>
          <w:rtl/>
          <w:lang w:eastAsia="zh-TW"/>
        </w:rPr>
        <w:t xml:space="preserve">تمتد </w:t>
      </w:r>
      <w:r w:rsidRPr="000944D9">
        <w:rPr>
          <w:rFonts w:cs="Traditional Arabic"/>
          <w:b/>
          <w:bCs/>
          <w:sz w:val="20"/>
          <w:szCs w:val="30"/>
          <w:rtl/>
          <w:lang w:eastAsia="zh-TW"/>
        </w:rPr>
        <w:t>عبر 140 درجة من خطوط العرض</w:t>
      </w:r>
      <w:r>
        <w:rPr>
          <w:rFonts w:cs="Traditional Arabic" w:hint="cs"/>
          <w:b/>
          <w:bCs/>
          <w:sz w:val="20"/>
          <w:szCs w:val="30"/>
          <w:rtl/>
          <w:lang w:eastAsia="zh-TW"/>
        </w:rPr>
        <w:t xml:space="preserve"> (</w:t>
      </w:r>
      <w:r w:rsidRPr="00BE435C">
        <w:rPr>
          <w:rFonts w:cs="Traditional Arabic" w:hint="cs"/>
          <w:b/>
          <w:bCs/>
          <w:i/>
          <w:iCs/>
          <w:sz w:val="20"/>
          <w:szCs w:val="30"/>
          <w:rtl/>
          <w:lang w:eastAsia="zh-TW"/>
        </w:rPr>
        <w:t>لا خلاف عليه</w:t>
      </w:r>
      <w:r>
        <w:rPr>
          <w:rFonts w:cs="Traditional Arabic" w:hint="cs"/>
          <w:b/>
          <w:bCs/>
          <w:i/>
          <w:iCs/>
          <w:sz w:val="20"/>
          <w:szCs w:val="30"/>
          <w:rtl/>
          <w:lang w:eastAsia="zh-TW"/>
        </w:rPr>
        <w:t>)</w:t>
      </w:r>
      <w:r w:rsidRPr="00BE435C">
        <w:rPr>
          <w:rFonts w:cs="Traditional Arabic" w:hint="cs"/>
          <w:b/>
          <w:bCs/>
          <w:sz w:val="20"/>
          <w:szCs w:val="30"/>
          <w:rtl/>
          <w:lang w:eastAsia="zh-TW"/>
        </w:rPr>
        <w:t>،</w:t>
      </w:r>
      <w:r w:rsidRPr="000944D9">
        <w:rPr>
          <w:rFonts w:cs="Traditional Arabic"/>
          <w:b/>
          <w:bCs/>
          <w:sz w:val="20"/>
          <w:szCs w:val="30"/>
          <w:rtl/>
          <w:lang w:eastAsia="zh-TW"/>
        </w:rPr>
        <w:t xml:space="preserve"> </w:t>
      </w:r>
      <w:r w:rsidRPr="00DB2EA1">
        <w:rPr>
          <w:rFonts w:ascii="Traditional Arabic" w:hAnsi="Traditional Arabic" w:cs="Traditional Arabic"/>
          <w:b/>
          <w:bCs/>
          <w:sz w:val="30"/>
          <w:szCs w:val="30"/>
          <w:lang w:eastAsia="zh-TW"/>
        </w:rPr>
        <w:t>}</w:t>
      </w:r>
      <w:r w:rsidRPr="000944D9">
        <w:rPr>
          <w:rFonts w:cs="Traditional Arabic" w:hint="cs"/>
          <w:b/>
          <w:bCs/>
          <w:sz w:val="20"/>
          <w:szCs w:val="30"/>
          <w:rtl/>
          <w:lang w:eastAsia="zh-TW"/>
        </w:rPr>
        <w:t>1-1</w:t>
      </w:r>
      <w:r w:rsidRPr="000944D9">
        <w:rPr>
          <w:rFonts w:cs="Traditional Arabic"/>
          <w:b/>
          <w:bCs/>
          <w:sz w:val="20"/>
          <w:szCs w:val="30"/>
          <w:rtl/>
          <w:lang w:eastAsia="zh-TW"/>
        </w:rPr>
        <w:t xml:space="preserve">، </w:t>
      </w:r>
      <w:r w:rsidRPr="000944D9">
        <w:rPr>
          <w:rFonts w:cs="Traditional Arabic" w:hint="cs"/>
          <w:b/>
          <w:bCs/>
          <w:sz w:val="20"/>
          <w:szCs w:val="30"/>
          <w:rtl/>
          <w:lang w:eastAsia="zh-TW"/>
        </w:rPr>
        <w:t>1-6-</w:t>
      </w:r>
      <w:r w:rsidRPr="00DB2EA1">
        <w:rPr>
          <w:rFonts w:ascii="Traditional Arabic" w:hAnsi="Traditional Arabic" w:cs="Traditional Arabic"/>
          <w:b/>
          <w:bCs/>
          <w:sz w:val="30"/>
          <w:szCs w:val="30"/>
          <w:rtl/>
          <w:lang w:eastAsia="zh-TW"/>
        </w:rPr>
        <w:t>1</w:t>
      </w:r>
      <w:r w:rsidRPr="00DB2EA1">
        <w:rPr>
          <w:rFonts w:ascii="Traditional Arabic" w:hAnsi="Traditional Arabic" w:cs="Traditional Arabic"/>
          <w:b/>
          <w:bCs/>
          <w:sz w:val="30"/>
          <w:szCs w:val="30"/>
          <w:lang w:eastAsia="zh-TW"/>
        </w:rPr>
        <w:t>{</w:t>
      </w:r>
      <w:r w:rsidRPr="00A83FA9">
        <w:rPr>
          <w:rFonts w:cs="Traditional Arabic" w:hint="cs"/>
          <w:b/>
          <w:bCs/>
          <w:sz w:val="20"/>
          <w:szCs w:val="30"/>
          <w:rtl/>
          <w:lang w:eastAsia="zh-TW"/>
        </w:rPr>
        <w:t>-</w:t>
      </w:r>
      <w:r w:rsidRPr="00A268FF">
        <w:rPr>
          <w:rFonts w:cs="Traditional Arabic" w:hint="cs"/>
          <w:sz w:val="20"/>
          <w:szCs w:val="30"/>
          <w:rtl/>
          <w:lang w:eastAsia="zh-TW"/>
        </w:rPr>
        <w:t xml:space="preserve"> </w:t>
      </w:r>
      <w:r w:rsidRPr="00610E5D">
        <w:rPr>
          <w:rFonts w:cs="Traditional Arabic"/>
          <w:sz w:val="20"/>
          <w:szCs w:val="30"/>
          <w:rtl/>
          <w:lang w:eastAsia="zh-TW"/>
        </w:rPr>
        <w:t xml:space="preserve">وتشمل </w:t>
      </w:r>
      <w:proofErr w:type="spellStart"/>
      <w:r w:rsidRPr="00610E5D">
        <w:rPr>
          <w:rFonts w:cs="Traditional Arabic"/>
          <w:sz w:val="20"/>
          <w:szCs w:val="30"/>
          <w:rtl/>
          <w:lang w:eastAsia="zh-TW"/>
        </w:rPr>
        <w:t>الأمريكتان</w:t>
      </w:r>
      <w:proofErr w:type="spellEnd"/>
      <w:r w:rsidRPr="00610E5D">
        <w:rPr>
          <w:rFonts w:cs="Traditional Arabic"/>
          <w:sz w:val="20"/>
          <w:szCs w:val="30"/>
          <w:rtl/>
          <w:lang w:eastAsia="zh-TW"/>
        </w:rPr>
        <w:t xml:space="preserve"> 55 من أصل </w:t>
      </w:r>
      <w:r>
        <w:rPr>
          <w:rFonts w:cs="Traditional Arabic" w:hint="cs"/>
          <w:sz w:val="20"/>
          <w:szCs w:val="30"/>
          <w:rtl/>
          <w:lang w:eastAsia="zh-TW"/>
        </w:rPr>
        <w:t>195</w:t>
      </w:r>
      <w:r w:rsidRPr="00610E5D">
        <w:rPr>
          <w:rFonts w:cs="Traditional Arabic"/>
          <w:sz w:val="20"/>
          <w:szCs w:val="30"/>
          <w:rtl/>
          <w:lang w:eastAsia="zh-TW"/>
        </w:rPr>
        <w:t xml:space="preserve"> منطقة إيكولوجية </w:t>
      </w:r>
      <w:r>
        <w:rPr>
          <w:rFonts w:cs="Traditional Arabic" w:hint="cs"/>
          <w:sz w:val="20"/>
          <w:szCs w:val="30"/>
          <w:rtl/>
          <w:lang w:eastAsia="zh-TW"/>
        </w:rPr>
        <w:t xml:space="preserve">برية </w:t>
      </w:r>
      <w:r w:rsidRPr="00610E5D">
        <w:rPr>
          <w:rFonts w:cs="Traditional Arabic"/>
          <w:sz w:val="20"/>
          <w:szCs w:val="30"/>
          <w:rtl/>
          <w:lang w:eastAsia="zh-TW"/>
        </w:rPr>
        <w:t>و</w:t>
      </w:r>
      <w:r>
        <w:rPr>
          <w:rFonts w:cs="Traditional Arabic" w:hint="cs"/>
          <w:sz w:val="20"/>
          <w:szCs w:val="30"/>
          <w:rtl/>
          <w:lang w:eastAsia="zh-TW"/>
        </w:rPr>
        <w:t>منطقة إيكولوجية لل</w:t>
      </w:r>
      <w:r w:rsidRPr="00610E5D">
        <w:rPr>
          <w:rFonts w:cs="Traditional Arabic"/>
          <w:sz w:val="20"/>
          <w:szCs w:val="30"/>
          <w:rtl/>
          <w:lang w:eastAsia="zh-TW"/>
        </w:rPr>
        <w:t xml:space="preserve">مياه </w:t>
      </w:r>
      <w:r>
        <w:rPr>
          <w:rFonts w:cs="Traditional Arabic" w:hint="cs"/>
          <w:sz w:val="20"/>
          <w:szCs w:val="30"/>
          <w:rtl/>
          <w:lang w:eastAsia="zh-TW"/>
        </w:rPr>
        <w:t>ال</w:t>
      </w:r>
      <w:r w:rsidRPr="00610E5D">
        <w:rPr>
          <w:rFonts w:cs="Traditional Arabic"/>
          <w:sz w:val="20"/>
          <w:szCs w:val="30"/>
          <w:rtl/>
          <w:lang w:eastAsia="zh-TW"/>
        </w:rPr>
        <w:t xml:space="preserve">عذبة في العالم ذات تركيبة مميزة </w:t>
      </w:r>
      <w:r>
        <w:rPr>
          <w:rFonts w:cs="Traditional Arabic" w:hint="cs"/>
          <w:sz w:val="20"/>
          <w:szCs w:val="30"/>
          <w:rtl/>
          <w:lang w:eastAsia="zh-TW"/>
        </w:rPr>
        <w:t>للغاية</w:t>
      </w:r>
      <w:r w:rsidRPr="00610E5D">
        <w:rPr>
          <w:rFonts w:cs="Traditional Arabic"/>
          <w:sz w:val="20"/>
          <w:szCs w:val="30"/>
          <w:rtl/>
          <w:lang w:eastAsia="zh-TW"/>
        </w:rPr>
        <w:t xml:space="preserve"> أو لا يمكن </w:t>
      </w:r>
      <w:r>
        <w:rPr>
          <w:rFonts w:cs="Traditional Arabic" w:hint="cs"/>
          <w:sz w:val="20"/>
          <w:szCs w:val="30"/>
          <w:rtl/>
          <w:lang w:eastAsia="zh-TW"/>
        </w:rPr>
        <w:t>الاستعاضة عنها</w:t>
      </w:r>
      <w:r w:rsidRPr="00610E5D">
        <w:rPr>
          <w:rFonts w:cs="Traditional Arabic"/>
          <w:sz w:val="20"/>
          <w:szCs w:val="30"/>
          <w:rtl/>
          <w:lang w:eastAsia="zh-TW"/>
        </w:rPr>
        <w:t>. و</w:t>
      </w:r>
      <w:r>
        <w:rPr>
          <w:rFonts w:cs="Traditional Arabic" w:hint="cs"/>
          <w:sz w:val="20"/>
          <w:szCs w:val="30"/>
          <w:rtl/>
          <w:lang w:eastAsia="zh-TW"/>
        </w:rPr>
        <w:t>يقع في</w:t>
      </w:r>
      <w:r w:rsidRPr="00610E5D">
        <w:rPr>
          <w:rFonts w:cs="Traditional Arabic"/>
          <w:sz w:val="20"/>
          <w:szCs w:val="30"/>
          <w:rtl/>
          <w:lang w:eastAsia="zh-TW"/>
        </w:rPr>
        <w:t xml:space="preserve"> </w:t>
      </w:r>
      <w:r>
        <w:rPr>
          <w:rFonts w:cs="Traditional Arabic" w:hint="cs"/>
          <w:sz w:val="20"/>
          <w:szCs w:val="30"/>
          <w:rtl/>
          <w:lang w:eastAsia="zh-TW"/>
        </w:rPr>
        <w:t>المنطقة</w:t>
      </w:r>
      <w:r w:rsidRPr="00610E5D">
        <w:rPr>
          <w:rFonts w:cs="Traditional Arabic"/>
          <w:sz w:val="20"/>
          <w:szCs w:val="30"/>
          <w:rtl/>
          <w:lang w:eastAsia="zh-TW"/>
        </w:rPr>
        <w:t xml:space="preserve"> 20 في المائة من مناطق التنوع البيولوجي الرئيسية </w:t>
      </w:r>
      <w:r>
        <w:rPr>
          <w:rFonts w:cs="Traditional Arabic" w:hint="cs"/>
          <w:sz w:val="20"/>
          <w:szCs w:val="30"/>
          <w:rtl/>
          <w:lang w:eastAsia="zh-TW"/>
        </w:rPr>
        <w:t>المحددة</w:t>
      </w:r>
      <w:r w:rsidRPr="00610E5D">
        <w:rPr>
          <w:rFonts w:cs="Traditional Arabic"/>
          <w:sz w:val="20"/>
          <w:szCs w:val="30"/>
          <w:rtl/>
          <w:lang w:eastAsia="zh-TW"/>
        </w:rPr>
        <w:t xml:space="preserve"> عالميا</w:t>
      </w:r>
      <w:r>
        <w:rPr>
          <w:rFonts w:cs="Traditional Arabic" w:hint="cs"/>
          <w:sz w:val="20"/>
          <w:szCs w:val="30"/>
          <w:rtl/>
          <w:lang w:eastAsia="zh-TW"/>
        </w:rPr>
        <w:t>ً</w:t>
      </w:r>
      <w:r w:rsidRPr="00610E5D">
        <w:rPr>
          <w:rFonts w:cs="Traditional Arabic"/>
          <w:sz w:val="20"/>
          <w:szCs w:val="30"/>
          <w:rtl/>
          <w:lang w:eastAsia="zh-TW"/>
        </w:rPr>
        <w:t xml:space="preserve">، و26 في المائة من النقاط الساخنة لحفظ التنوع البيولوجي </w:t>
      </w:r>
      <w:r>
        <w:rPr>
          <w:rFonts w:cs="Traditional Arabic" w:hint="cs"/>
          <w:sz w:val="20"/>
          <w:szCs w:val="30"/>
          <w:rtl/>
          <w:lang w:eastAsia="zh-TW"/>
        </w:rPr>
        <w:t>البري المحددة</w:t>
      </w:r>
      <w:r w:rsidRPr="00610E5D">
        <w:rPr>
          <w:rFonts w:cs="Traditional Arabic"/>
          <w:sz w:val="20"/>
          <w:szCs w:val="30"/>
          <w:rtl/>
          <w:lang w:eastAsia="zh-TW"/>
        </w:rPr>
        <w:t xml:space="preserve"> عالميا</w:t>
      </w:r>
      <w:r>
        <w:rPr>
          <w:rFonts w:cs="Traditional Arabic" w:hint="cs"/>
          <w:sz w:val="20"/>
          <w:szCs w:val="30"/>
          <w:rtl/>
          <w:lang w:eastAsia="zh-TW"/>
        </w:rPr>
        <w:t>ً</w:t>
      </w:r>
      <w:r w:rsidRPr="00610E5D">
        <w:rPr>
          <w:rFonts w:cs="Traditional Arabic"/>
          <w:sz w:val="20"/>
          <w:szCs w:val="30"/>
          <w:rtl/>
          <w:lang w:eastAsia="zh-TW"/>
        </w:rPr>
        <w:t xml:space="preserve">، وثلاثة من أطول ستة </w:t>
      </w:r>
      <w:r>
        <w:rPr>
          <w:rFonts w:cs="Traditional Arabic" w:hint="cs"/>
          <w:sz w:val="20"/>
          <w:szCs w:val="30"/>
          <w:rtl/>
          <w:lang w:eastAsia="zh-TW"/>
        </w:rPr>
        <w:t>شعاب</w:t>
      </w:r>
      <w:r w:rsidRPr="00610E5D">
        <w:rPr>
          <w:rFonts w:cs="Traditional Arabic"/>
          <w:sz w:val="20"/>
          <w:szCs w:val="30"/>
          <w:rtl/>
          <w:lang w:eastAsia="zh-TW"/>
        </w:rPr>
        <w:t xml:space="preserve"> مرجانية</w:t>
      </w:r>
      <w:r>
        <w:rPr>
          <w:rFonts w:cs="Traditional Arabic" w:hint="cs"/>
          <w:sz w:val="20"/>
          <w:szCs w:val="30"/>
          <w:rtl/>
          <w:lang w:eastAsia="zh-TW"/>
        </w:rPr>
        <w:t>.</w:t>
      </w:r>
      <w:r w:rsidRPr="00610E5D">
        <w:rPr>
          <w:rFonts w:cs="Traditional Arabic"/>
          <w:sz w:val="20"/>
          <w:szCs w:val="30"/>
          <w:rtl/>
          <w:lang w:eastAsia="zh-TW"/>
        </w:rPr>
        <w:t xml:space="preserve"> و</w:t>
      </w:r>
      <w:r>
        <w:rPr>
          <w:rFonts w:cs="Traditional Arabic" w:hint="cs"/>
          <w:sz w:val="20"/>
          <w:szCs w:val="30"/>
          <w:rtl/>
          <w:lang w:eastAsia="zh-TW"/>
        </w:rPr>
        <w:t xml:space="preserve">علاوة على ذلك، أدرج </w:t>
      </w:r>
      <w:r w:rsidRPr="00610E5D">
        <w:rPr>
          <w:rFonts w:cs="Traditional Arabic"/>
          <w:sz w:val="20"/>
          <w:szCs w:val="30"/>
          <w:rtl/>
          <w:lang w:eastAsia="zh-TW"/>
        </w:rPr>
        <w:t xml:space="preserve">خليج كاليفورنيا وغرب الكاريبي في </w:t>
      </w:r>
      <w:r>
        <w:rPr>
          <w:rFonts w:cs="Traditional Arabic" w:hint="cs"/>
          <w:sz w:val="20"/>
          <w:szCs w:val="30"/>
          <w:rtl/>
          <w:lang w:eastAsia="zh-TW"/>
        </w:rPr>
        <w:t xml:space="preserve">قائمة </w:t>
      </w:r>
      <w:r w:rsidRPr="00610E5D">
        <w:rPr>
          <w:rFonts w:cs="Traditional Arabic"/>
          <w:sz w:val="20"/>
          <w:szCs w:val="30"/>
          <w:rtl/>
          <w:lang w:eastAsia="zh-TW"/>
        </w:rPr>
        <w:t xml:space="preserve">أهم 18 نقطة </w:t>
      </w:r>
      <w:r>
        <w:rPr>
          <w:rFonts w:cs="Traditional Arabic" w:hint="cs"/>
          <w:sz w:val="20"/>
          <w:szCs w:val="30"/>
          <w:rtl/>
          <w:lang w:eastAsia="zh-TW"/>
        </w:rPr>
        <w:t xml:space="preserve">ساخنة </w:t>
      </w:r>
      <w:r w:rsidRPr="00610E5D">
        <w:rPr>
          <w:rFonts w:cs="Traditional Arabic"/>
          <w:sz w:val="20"/>
          <w:szCs w:val="30"/>
          <w:rtl/>
          <w:lang w:eastAsia="zh-TW"/>
        </w:rPr>
        <w:t>رئيسية لحفظ التنوع البيولوجي البحري</w:t>
      </w:r>
      <w:r>
        <w:rPr>
          <w:rFonts w:cs="Traditional Arabic" w:hint="cs"/>
          <w:sz w:val="20"/>
          <w:szCs w:val="30"/>
          <w:rtl/>
          <w:lang w:eastAsia="zh-TW"/>
        </w:rPr>
        <w:t xml:space="preserve"> </w:t>
      </w:r>
      <w:r w:rsidRPr="00DB2EA1">
        <w:rPr>
          <w:rFonts w:ascii="Traditional Arabic" w:hAnsi="Traditional Arabic" w:cs="Traditional Arabic"/>
          <w:sz w:val="30"/>
          <w:szCs w:val="30"/>
          <w:lang w:eastAsia="zh-TW"/>
        </w:rPr>
        <w:t>}</w:t>
      </w:r>
      <w:r w:rsidRPr="00090461">
        <w:rPr>
          <w:rFonts w:ascii="Traditional Arabic" w:hAnsi="Traditional Arabic" w:cs="Traditional Arabic"/>
          <w:sz w:val="30"/>
          <w:szCs w:val="30"/>
          <w:rtl/>
          <w:lang w:eastAsia="zh-TW"/>
        </w:rPr>
        <w:t>1-1، 3-2</w:t>
      </w:r>
      <w:r w:rsidRPr="00090461">
        <w:rPr>
          <w:rFonts w:ascii="Traditional Arabic" w:hAnsi="Traditional Arabic" w:cs="Traditional Arabic"/>
          <w:sz w:val="30"/>
          <w:szCs w:val="30"/>
          <w:lang w:eastAsia="zh-TW"/>
        </w:rPr>
        <w:t>{</w:t>
      </w:r>
      <w:r w:rsidRPr="00610E5D">
        <w:rPr>
          <w:rFonts w:cs="Traditional Arabic"/>
          <w:sz w:val="20"/>
          <w:szCs w:val="30"/>
          <w:rtl/>
          <w:lang w:eastAsia="zh-TW"/>
        </w:rPr>
        <w:t xml:space="preserve">. </w:t>
      </w:r>
      <w:r>
        <w:rPr>
          <w:rFonts w:cs="Traditional Arabic" w:hint="cs"/>
          <w:sz w:val="20"/>
          <w:szCs w:val="30"/>
          <w:rtl/>
          <w:lang w:eastAsia="zh-TW"/>
        </w:rPr>
        <w:t xml:space="preserve">وتحتوي </w:t>
      </w:r>
      <w:r w:rsidRPr="00610E5D">
        <w:rPr>
          <w:rFonts w:cs="Traditional Arabic"/>
          <w:sz w:val="20"/>
          <w:szCs w:val="30"/>
          <w:rtl/>
          <w:lang w:eastAsia="zh-TW"/>
        </w:rPr>
        <w:t xml:space="preserve">المنطقة </w:t>
      </w:r>
      <w:r>
        <w:rPr>
          <w:rFonts w:cs="Traditional Arabic" w:hint="cs"/>
          <w:sz w:val="20"/>
          <w:szCs w:val="30"/>
          <w:rtl/>
          <w:lang w:eastAsia="zh-TW"/>
        </w:rPr>
        <w:t xml:space="preserve">على </w:t>
      </w:r>
      <w:r w:rsidRPr="00610E5D">
        <w:rPr>
          <w:rFonts w:cs="Traditional Arabic"/>
          <w:sz w:val="20"/>
          <w:szCs w:val="30"/>
          <w:rtl/>
          <w:lang w:eastAsia="zh-TW"/>
        </w:rPr>
        <w:t xml:space="preserve">بعض من أكثر المناطق البرية </w:t>
      </w:r>
      <w:r>
        <w:rPr>
          <w:rFonts w:cs="Traditional Arabic" w:hint="cs"/>
          <w:sz w:val="20"/>
          <w:szCs w:val="30"/>
          <w:rtl/>
          <w:lang w:eastAsia="zh-TW"/>
        </w:rPr>
        <w:t>امتداداً على</w:t>
      </w:r>
      <w:r w:rsidRPr="00610E5D">
        <w:rPr>
          <w:rFonts w:cs="Traditional Arabic"/>
          <w:sz w:val="20"/>
          <w:szCs w:val="30"/>
          <w:rtl/>
          <w:lang w:eastAsia="zh-TW"/>
        </w:rPr>
        <w:t xml:space="preserve"> هذا الك</w:t>
      </w:r>
      <w:r>
        <w:rPr>
          <w:rFonts w:cs="Traditional Arabic"/>
          <w:sz w:val="20"/>
          <w:szCs w:val="30"/>
          <w:rtl/>
          <w:lang w:eastAsia="zh-TW"/>
        </w:rPr>
        <w:t>وكب، مثل</w:t>
      </w:r>
      <w:r>
        <w:rPr>
          <w:rFonts w:cs="Traditional Arabic" w:hint="cs"/>
          <w:sz w:val="20"/>
          <w:szCs w:val="30"/>
          <w:rtl/>
          <w:lang w:eastAsia="zh-TW"/>
        </w:rPr>
        <w:t xml:space="preserve"> مناطق</w:t>
      </w:r>
      <w:r>
        <w:rPr>
          <w:rFonts w:cs="Traditional Arabic"/>
          <w:sz w:val="20"/>
          <w:szCs w:val="30"/>
          <w:rtl/>
          <w:lang w:eastAsia="zh-TW"/>
        </w:rPr>
        <w:t xml:space="preserve"> شمال غرب المحيط الهادئ</w:t>
      </w:r>
      <w:r w:rsidRPr="00610E5D">
        <w:rPr>
          <w:rFonts w:cs="Traditional Arabic"/>
          <w:sz w:val="20"/>
          <w:szCs w:val="30"/>
          <w:rtl/>
          <w:lang w:eastAsia="zh-TW"/>
        </w:rPr>
        <w:t xml:space="preserve"> والأمازون </w:t>
      </w:r>
      <w:proofErr w:type="spellStart"/>
      <w:r w:rsidRPr="00610E5D">
        <w:rPr>
          <w:rFonts w:cs="Traditional Arabic"/>
          <w:sz w:val="20"/>
          <w:szCs w:val="30"/>
          <w:rtl/>
          <w:lang w:eastAsia="zh-TW"/>
        </w:rPr>
        <w:t>وباتاغونيا</w:t>
      </w:r>
      <w:proofErr w:type="spellEnd"/>
      <w:r w:rsidRPr="00610E5D">
        <w:rPr>
          <w:rFonts w:cs="Traditional Arabic"/>
          <w:sz w:val="20"/>
          <w:szCs w:val="30"/>
          <w:rtl/>
          <w:lang w:eastAsia="zh-TW"/>
        </w:rPr>
        <w:t xml:space="preserve">. </w:t>
      </w:r>
      <w:r>
        <w:rPr>
          <w:rFonts w:cs="Traditional Arabic" w:hint="cs"/>
          <w:sz w:val="20"/>
          <w:szCs w:val="30"/>
          <w:rtl/>
          <w:lang w:eastAsia="zh-TW"/>
        </w:rPr>
        <w:t xml:space="preserve">وتمثل </w:t>
      </w:r>
      <w:r w:rsidRPr="00610E5D">
        <w:rPr>
          <w:rFonts w:cs="Traditional Arabic"/>
          <w:sz w:val="20"/>
          <w:szCs w:val="30"/>
          <w:rtl/>
          <w:lang w:eastAsia="zh-TW"/>
        </w:rPr>
        <w:t xml:space="preserve">غابات </w:t>
      </w:r>
      <w:proofErr w:type="spellStart"/>
      <w:r w:rsidRPr="00610E5D">
        <w:rPr>
          <w:rFonts w:cs="Traditional Arabic"/>
          <w:sz w:val="20"/>
          <w:szCs w:val="30"/>
          <w:rtl/>
          <w:lang w:eastAsia="zh-TW"/>
        </w:rPr>
        <w:t>بارامو</w:t>
      </w:r>
      <w:proofErr w:type="spellEnd"/>
      <w:r w:rsidRPr="00610E5D">
        <w:rPr>
          <w:rFonts w:cs="Traditional Arabic"/>
          <w:sz w:val="20"/>
          <w:szCs w:val="30"/>
          <w:rtl/>
          <w:lang w:eastAsia="zh-TW"/>
        </w:rPr>
        <w:t xml:space="preserve"> أغنى منطقة </w:t>
      </w:r>
      <w:r>
        <w:rPr>
          <w:rFonts w:cs="Traditional Arabic" w:hint="cs"/>
          <w:sz w:val="20"/>
          <w:szCs w:val="30"/>
          <w:rtl/>
          <w:lang w:eastAsia="zh-TW"/>
        </w:rPr>
        <w:t xml:space="preserve">جبلية </w:t>
      </w:r>
      <w:r w:rsidRPr="00610E5D">
        <w:rPr>
          <w:rFonts w:cs="Traditional Arabic"/>
          <w:sz w:val="20"/>
          <w:szCs w:val="30"/>
          <w:rtl/>
          <w:lang w:eastAsia="zh-TW"/>
        </w:rPr>
        <w:t>استوائية والأمازون</w:t>
      </w:r>
      <w:r>
        <w:rPr>
          <w:rFonts w:cs="Traditional Arabic" w:hint="cs"/>
          <w:sz w:val="20"/>
          <w:szCs w:val="30"/>
          <w:rtl/>
          <w:lang w:eastAsia="zh-TW"/>
        </w:rPr>
        <w:t xml:space="preserve"> أغنى </w:t>
      </w:r>
      <w:r w:rsidRPr="00610E5D">
        <w:rPr>
          <w:rFonts w:cs="Traditional Arabic"/>
          <w:sz w:val="20"/>
          <w:szCs w:val="30"/>
          <w:rtl/>
          <w:lang w:eastAsia="zh-TW"/>
        </w:rPr>
        <w:t>غابات استوائية رطبة في العالم (</w:t>
      </w:r>
      <w:r>
        <w:rPr>
          <w:rFonts w:cs="Traditional Arabic"/>
          <w:i/>
          <w:iCs/>
          <w:sz w:val="20"/>
          <w:szCs w:val="30"/>
          <w:rtl/>
          <w:lang w:eastAsia="zh-TW"/>
        </w:rPr>
        <w:t>لا خلاف عليه</w:t>
      </w:r>
      <w:r w:rsidRPr="00610E5D">
        <w:rPr>
          <w:rFonts w:cs="Traditional Arabic"/>
          <w:sz w:val="20"/>
          <w:szCs w:val="30"/>
          <w:rtl/>
          <w:lang w:eastAsia="zh-TW"/>
        </w:rPr>
        <w:t xml:space="preserve">) </w:t>
      </w:r>
      <w:r w:rsidRPr="00090461">
        <w:rPr>
          <w:rFonts w:ascii="Traditional Arabic" w:hAnsi="Traditional Arabic" w:cs="Traditional Arabic"/>
          <w:sz w:val="30"/>
          <w:szCs w:val="30"/>
          <w:lang w:eastAsia="zh-TW"/>
        </w:rPr>
        <w:t>}</w:t>
      </w:r>
      <w:r>
        <w:rPr>
          <w:rFonts w:cs="Traditional Arabic" w:hint="cs"/>
          <w:sz w:val="20"/>
          <w:szCs w:val="30"/>
          <w:rtl/>
          <w:lang w:eastAsia="zh-TW"/>
        </w:rPr>
        <w:t>3-4-1-1</w:t>
      </w:r>
      <w:r w:rsidRPr="00610E5D">
        <w:rPr>
          <w:rFonts w:cs="Traditional Arabic"/>
          <w:sz w:val="20"/>
          <w:szCs w:val="30"/>
          <w:rtl/>
          <w:lang w:eastAsia="zh-TW"/>
        </w:rPr>
        <w:t xml:space="preserve">، </w:t>
      </w:r>
      <w:r>
        <w:rPr>
          <w:rFonts w:cs="Traditional Arabic" w:hint="cs"/>
          <w:sz w:val="20"/>
          <w:szCs w:val="30"/>
          <w:rtl/>
          <w:lang w:eastAsia="zh-TW"/>
        </w:rPr>
        <w:t>3-4-1-</w:t>
      </w:r>
      <w:r w:rsidRPr="00DB2EA1">
        <w:rPr>
          <w:rFonts w:ascii="Traditional Arabic" w:hAnsi="Traditional Arabic" w:cs="Traditional Arabic"/>
          <w:sz w:val="30"/>
          <w:szCs w:val="30"/>
          <w:rtl/>
          <w:lang w:eastAsia="zh-TW"/>
        </w:rPr>
        <w:t>5</w:t>
      </w:r>
      <w:r w:rsidRPr="00DB2EA1">
        <w:rPr>
          <w:rFonts w:ascii="Traditional Arabic" w:hAnsi="Traditional Arabic" w:cs="Traditional Arabic"/>
          <w:sz w:val="30"/>
          <w:szCs w:val="30"/>
          <w:lang w:eastAsia="zh-TW"/>
        </w:rPr>
        <w:t>{</w:t>
      </w:r>
      <w:r w:rsidRPr="00DB2EA1">
        <w:rPr>
          <w:rFonts w:ascii="Traditional Arabic" w:hAnsi="Traditional Arabic" w:cs="Traditional Arabic"/>
          <w:sz w:val="30"/>
          <w:szCs w:val="30"/>
          <w:rtl/>
          <w:lang w:eastAsia="zh-TW"/>
        </w:rPr>
        <w:t xml:space="preserve">. </w:t>
      </w:r>
      <w:r>
        <w:rPr>
          <w:rFonts w:cs="Traditional Arabic" w:hint="cs"/>
          <w:sz w:val="20"/>
          <w:szCs w:val="30"/>
          <w:rtl/>
          <w:lang w:eastAsia="zh-TW"/>
        </w:rPr>
        <w:t xml:space="preserve">ويوجد </w:t>
      </w:r>
      <w:r w:rsidRPr="00610E5D">
        <w:rPr>
          <w:rFonts w:cs="Traditional Arabic"/>
          <w:sz w:val="20"/>
          <w:szCs w:val="30"/>
          <w:rtl/>
          <w:lang w:eastAsia="zh-TW"/>
        </w:rPr>
        <w:t xml:space="preserve">في </w:t>
      </w:r>
      <w:proofErr w:type="spellStart"/>
      <w:r w:rsidRPr="00610E5D">
        <w:rPr>
          <w:rFonts w:cs="Traditional Arabic"/>
          <w:sz w:val="20"/>
          <w:szCs w:val="30"/>
          <w:rtl/>
          <w:lang w:eastAsia="zh-TW"/>
        </w:rPr>
        <w:t>الأمريكتين</w:t>
      </w:r>
      <w:proofErr w:type="spellEnd"/>
      <w:r w:rsidRPr="00610E5D">
        <w:rPr>
          <w:rFonts w:cs="Traditional Arabic"/>
          <w:sz w:val="20"/>
          <w:szCs w:val="30"/>
          <w:rtl/>
          <w:lang w:eastAsia="zh-TW"/>
        </w:rPr>
        <w:t xml:space="preserve"> </w:t>
      </w:r>
      <w:r w:rsidRPr="00610E5D">
        <w:rPr>
          <w:rFonts w:cs="Traditional Arabic"/>
          <w:sz w:val="20"/>
          <w:szCs w:val="30"/>
          <w:rtl/>
          <w:lang w:eastAsia="zh-TW"/>
        </w:rPr>
        <w:lastRenderedPageBreak/>
        <w:t>حوالي 29 في المائة من نباتات البذور في العالم، و35 في المائة من الثدييات، و35 في المائة من الزواحف، و41 في المائة من الطيور، و51 في المائة من البرمائيات</w:t>
      </w:r>
      <w:r>
        <w:rPr>
          <w:rFonts w:cs="Traditional Arabic" w:hint="cs"/>
          <w:sz w:val="20"/>
          <w:szCs w:val="30"/>
          <w:rtl/>
          <w:lang w:eastAsia="zh-TW"/>
        </w:rPr>
        <w:t>، وتتضمن مجموعات الأنواع هذه</w:t>
      </w:r>
      <w:r w:rsidRPr="00610E5D">
        <w:rPr>
          <w:rFonts w:cs="Traditional Arabic"/>
          <w:sz w:val="20"/>
          <w:szCs w:val="30"/>
          <w:rtl/>
          <w:lang w:eastAsia="zh-TW"/>
        </w:rPr>
        <w:t xml:space="preserve"> </w:t>
      </w:r>
      <w:r>
        <w:rPr>
          <w:rFonts w:cs="Traditional Arabic" w:hint="cs"/>
          <w:sz w:val="20"/>
          <w:szCs w:val="30"/>
          <w:rtl/>
          <w:lang w:eastAsia="zh-TW"/>
        </w:rPr>
        <w:t xml:space="preserve">وحدها ما مجموعه 000 122 </w:t>
      </w:r>
      <w:r w:rsidRPr="00610E5D">
        <w:rPr>
          <w:rFonts w:cs="Traditional Arabic"/>
          <w:sz w:val="20"/>
          <w:szCs w:val="30"/>
          <w:rtl/>
          <w:lang w:eastAsia="zh-TW"/>
        </w:rPr>
        <w:t>نوع (</w:t>
      </w:r>
      <w:r>
        <w:rPr>
          <w:rFonts w:cs="Traditional Arabic" w:hint="cs"/>
          <w:i/>
          <w:iCs/>
          <w:sz w:val="20"/>
          <w:szCs w:val="30"/>
          <w:rtl/>
          <w:lang w:eastAsia="zh-TW"/>
        </w:rPr>
        <w:t>مسلم به لكنه ناقص</w:t>
      </w:r>
      <w:r w:rsidRPr="00610E5D">
        <w:rPr>
          <w:rFonts w:cs="Traditional Arabic"/>
          <w:sz w:val="20"/>
          <w:szCs w:val="30"/>
          <w:rtl/>
          <w:lang w:eastAsia="zh-TW"/>
        </w:rPr>
        <w:t xml:space="preserve">) </w:t>
      </w:r>
      <w:r w:rsidRPr="00090461">
        <w:rPr>
          <w:rFonts w:ascii="Traditional Arabic" w:hAnsi="Traditional Arabic" w:cs="Traditional Arabic"/>
          <w:sz w:val="30"/>
          <w:szCs w:val="30"/>
          <w:lang w:eastAsia="zh-TW"/>
        </w:rPr>
        <w:t>}</w:t>
      </w:r>
      <w:r>
        <w:rPr>
          <w:rFonts w:cs="Traditional Arabic" w:hint="cs"/>
          <w:sz w:val="20"/>
          <w:szCs w:val="30"/>
          <w:rtl/>
          <w:lang w:eastAsia="zh-TW"/>
        </w:rPr>
        <w:t>3-2-2-2</w:t>
      </w:r>
      <w:r w:rsidRPr="00610E5D">
        <w:rPr>
          <w:rFonts w:cs="Traditional Arabic"/>
          <w:sz w:val="20"/>
          <w:szCs w:val="30"/>
          <w:rtl/>
          <w:lang w:eastAsia="zh-TW"/>
        </w:rPr>
        <w:t xml:space="preserve">، الجدول </w:t>
      </w:r>
      <w:r>
        <w:rPr>
          <w:rFonts w:cs="Traditional Arabic" w:hint="cs"/>
          <w:sz w:val="20"/>
          <w:szCs w:val="30"/>
          <w:rtl/>
          <w:lang w:eastAsia="zh-TW"/>
        </w:rPr>
        <w:t>3-1</w:t>
      </w:r>
      <w:r w:rsidRPr="00090461">
        <w:rPr>
          <w:rFonts w:ascii="Traditional Arabic" w:hAnsi="Traditional Arabic" w:cs="Traditional Arabic"/>
          <w:sz w:val="30"/>
          <w:szCs w:val="30"/>
          <w:lang w:eastAsia="zh-TW"/>
        </w:rPr>
        <w:t>{</w:t>
      </w:r>
      <w:r w:rsidRPr="00610E5D">
        <w:rPr>
          <w:rFonts w:cs="Traditional Arabic"/>
          <w:sz w:val="20"/>
          <w:szCs w:val="30"/>
          <w:rtl/>
          <w:lang w:eastAsia="zh-TW"/>
        </w:rPr>
        <w:t xml:space="preserve">، </w:t>
      </w:r>
      <w:r>
        <w:rPr>
          <w:rFonts w:cs="Traditional Arabic" w:hint="cs"/>
          <w:sz w:val="20"/>
          <w:szCs w:val="30"/>
          <w:rtl/>
          <w:lang w:eastAsia="zh-TW"/>
        </w:rPr>
        <w:t>بالإضافة إلى</w:t>
      </w:r>
      <w:r w:rsidRPr="00610E5D">
        <w:rPr>
          <w:rFonts w:cs="Traditional Arabic"/>
          <w:sz w:val="20"/>
          <w:szCs w:val="30"/>
          <w:rtl/>
          <w:lang w:eastAsia="zh-TW"/>
        </w:rPr>
        <w:t xml:space="preserve"> أكثر من ثلث أسماك المياه العذبة في العالم التي تتكون من أكثر من </w:t>
      </w:r>
      <w:r>
        <w:rPr>
          <w:rFonts w:cs="Traditional Arabic" w:hint="cs"/>
          <w:sz w:val="20"/>
          <w:szCs w:val="30"/>
          <w:rtl/>
          <w:lang w:eastAsia="zh-TW"/>
        </w:rPr>
        <w:t>000 5</w:t>
      </w:r>
      <w:r w:rsidRPr="00610E5D">
        <w:rPr>
          <w:rFonts w:cs="Traditional Arabic"/>
          <w:sz w:val="20"/>
          <w:szCs w:val="30"/>
          <w:rtl/>
          <w:lang w:eastAsia="zh-TW"/>
        </w:rPr>
        <w:t xml:space="preserve"> نوع (</w:t>
      </w:r>
      <w:r>
        <w:rPr>
          <w:rFonts w:cs="Traditional Arabic"/>
          <w:i/>
          <w:iCs/>
          <w:sz w:val="20"/>
          <w:szCs w:val="30"/>
          <w:rtl/>
          <w:lang w:eastAsia="zh-TW"/>
        </w:rPr>
        <w:t>لا خلاف عليه</w:t>
      </w:r>
      <w:r w:rsidRPr="00DB2EA1">
        <w:rPr>
          <w:rFonts w:ascii="Traditional Arabic" w:hAnsi="Traditional Arabic" w:cs="Traditional Arabic"/>
          <w:sz w:val="30"/>
          <w:szCs w:val="30"/>
          <w:rtl/>
          <w:lang w:eastAsia="zh-TW"/>
        </w:rPr>
        <w:t xml:space="preserve">) </w:t>
      </w:r>
      <w:r w:rsidRPr="00DB2EA1">
        <w:rPr>
          <w:rFonts w:ascii="Traditional Arabic" w:hAnsi="Traditional Arabic" w:cs="Traditional Arabic"/>
          <w:sz w:val="30"/>
          <w:szCs w:val="30"/>
          <w:lang w:eastAsia="zh-TW"/>
        </w:rPr>
        <w:t>}</w:t>
      </w:r>
      <w:r w:rsidRPr="00DB2EA1">
        <w:rPr>
          <w:rFonts w:ascii="Traditional Arabic" w:hAnsi="Traditional Arabic" w:cs="Traditional Arabic"/>
          <w:sz w:val="30"/>
          <w:szCs w:val="30"/>
          <w:rtl/>
          <w:lang w:eastAsia="zh-TW"/>
        </w:rPr>
        <w:t>3-2-3-1</w:t>
      </w:r>
      <w:r w:rsidRPr="00DB2EA1">
        <w:rPr>
          <w:rFonts w:ascii="Traditional Arabic" w:hAnsi="Traditional Arabic" w:cs="Traditional Arabic"/>
          <w:sz w:val="30"/>
          <w:szCs w:val="30"/>
          <w:lang w:eastAsia="zh-TW"/>
        </w:rPr>
        <w:t>{</w:t>
      </w:r>
      <w:r w:rsidRPr="00DB2EA1">
        <w:rPr>
          <w:rFonts w:ascii="Traditional Arabic" w:hAnsi="Traditional Arabic" w:cs="Traditional Arabic"/>
          <w:sz w:val="30"/>
          <w:szCs w:val="30"/>
          <w:rtl/>
          <w:lang w:eastAsia="zh-TW"/>
        </w:rPr>
        <w:t>.</w:t>
      </w:r>
      <w:r w:rsidRPr="00610E5D">
        <w:rPr>
          <w:rFonts w:cs="Traditional Arabic"/>
          <w:sz w:val="20"/>
          <w:szCs w:val="30"/>
          <w:rtl/>
          <w:lang w:eastAsia="zh-TW"/>
        </w:rPr>
        <w:t xml:space="preserve"> </w:t>
      </w:r>
      <w:r>
        <w:rPr>
          <w:rFonts w:cs="Traditional Arabic" w:hint="cs"/>
          <w:sz w:val="20"/>
          <w:szCs w:val="30"/>
          <w:rtl/>
          <w:lang w:eastAsia="zh-TW"/>
        </w:rPr>
        <w:t>ووفقاً لتقديرات متحفظة، فإن</w:t>
      </w:r>
      <w:r w:rsidRPr="00610E5D">
        <w:rPr>
          <w:rFonts w:cs="Traditional Arabic"/>
          <w:sz w:val="20"/>
          <w:szCs w:val="30"/>
          <w:rtl/>
          <w:lang w:eastAsia="zh-TW"/>
        </w:rPr>
        <w:t xml:space="preserve"> 33 في المائة من النباتات </w:t>
      </w:r>
      <w:r>
        <w:rPr>
          <w:rFonts w:cs="Traditional Arabic" w:hint="cs"/>
          <w:sz w:val="20"/>
          <w:szCs w:val="30"/>
          <w:rtl/>
          <w:lang w:eastAsia="zh-TW"/>
        </w:rPr>
        <w:t>التي يستخدمها الإنسان</w:t>
      </w:r>
      <w:r w:rsidRPr="00610E5D">
        <w:rPr>
          <w:rFonts w:cs="Traditional Arabic"/>
          <w:sz w:val="20"/>
          <w:szCs w:val="30"/>
          <w:rtl/>
          <w:lang w:eastAsia="zh-TW"/>
        </w:rPr>
        <w:t xml:space="preserve"> </w:t>
      </w:r>
      <w:r>
        <w:rPr>
          <w:rFonts w:cs="Traditional Arabic" w:hint="cs"/>
          <w:sz w:val="20"/>
          <w:szCs w:val="30"/>
          <w:rtl/>
          <w:lang w:eastAsia="zh-TW"/>
        </w:rPr>
        <w:t>موجودة</w:t>
      </w:r>
      <w:r w:rsidRPr="00610E5D">
        <w:rPr>
          <w:rFonts w:cs="Traditional Arabic"/>
          <w:sz w:val="20"/>
          <w:szCs w:val="30"/>
          <w:rtl/>
          <w:lang w:eastAsia="zh-TW"/>
        </w:rPr>
        <w:t xml:space="preserve"> في </w:t>
      </w:r>
      <w:proofErr w:type="spellStart"/>
      <w:r w:rsidRPr="00610E5D">
        <w:rPr>
          <w:rFonts w:cs="Traditional Arabic"/>
          <w:sz w:val="20"/>
          <w:szCs w:val="30"/>
          <w:rtl/>
          <w:lang w:eastAsia="zh-TW"/>
        </w:rPr>
        <w:t>الأمريكتين</w:t>
      </w:r>
      <w:proofErr w:type="spellEnd"/>
      <w:r w:rsidRPr="00610E5D">
        <w:rPr>
          <w:rFonts w:cs="Traditional Arabic"/>
          <w:sz w:val="20"/>
          <w:szCs w:val="30"/>
          <w:rtl/>
          <w:lang w:eastAsia="zh-TW"/>
        </w:rPr>
        <w:t xml:space="preserve"> (</w:t>
      </w:r>
      <w:r>
        <w:rPr>
          <w:rFonts w:cs="Traditional Arabic"/>
          <w:i/>
          <w:iCs/>
          <w:sz w:val="20"/>
          <w:szCs w:val="30"/>
          <w:rtl/>
          <w:lang w:eastAsia="zh-TW"/>
        </w:rPr>
        <w:t>ل</w:t>
      </w:r>
      <w:r>
        <w:rPr>
          <w:rFonts w:cs="Traditional Arabic" w:hint="cs"/>
          <w:i/>
          <w:iCs/>
          <w:sz w:val="20"/>
          <w:szCs w:val="30"/>
          <w:rtl/>
          <w:lang w:eastAsia="zh-TW"/>
        </w:rPr>
        <w:t>ا </w:t>
      </w:r>
      <w:r>
        <w:rPr>
          <w:rFonts w:cs="Traditional Arabic"/>
          <w:i/>
          <w:iCs/>
          <w:sz w:val="20"/>
          <w:szCs w:val="30"/>
          <w:rtl/>
          <w:lang w:eastAsia="zh-TW"/>
        </w:rPr>
        <w:t>خلاف عليه</w:t>
      </w:r>
      <w:r w:rsidRPr="00610E5D">
        <w:rPr>
          <w:rFonts w:cs="Traditional Arabic"/>
          <w:sz w:val="20"/>
          <w:szCs w:val="30"/>
          <w:rtl/>
          <w:lang w:eastAsia="zh-TW"/>
        </w:rPr>
        <w:t>)</w:t>
      </w:r>
      <w:r w:rsidRPr="00DB2EA1">
        <w:rPr>
          <w:rFonts w:ascii="Traditional Arabic" w:hAnsi="Traditional Arabic" w:cs="Traditional Arabic"/>
          <w:sz w:val="30"/>
          <w:szCs w:val="30"/>
          <w:rtl/>
          <w:lang w:eastAsia="zh-TW"/>
        </w:rPr>
        <w:t xml:space="preserve"> </w:t>
      </w:r>
      <w:r w:rsidRPr="00DB2EA1">
        <w:rPr>
          <w:rFonts w:ascii="Traditional Arabic" w:hAnsi="Traditional Arabic" w:cs="Traditional Arabic"/>
          <w:sz w:val="30"/>
          <w:szCs w:val="30"/>
          <w:lang w:eastAsia="zh-TW"/>
        </w:rPr>
        <w:t>}</w:t>
      </w:r>
      <w:r w:rsidRPr="00DB2EA1">
        <w:rPr>
          <w:rFonts w:ascii="Traditional Arabic" w:hAnsi="Traditional Arabic" w:cs="Traditional Arabic"/>
          <w:sz w:val="30"/>
          <w:szCs w:val="30"/>
          <w:rtl/>
          <w:lang w:eastAsia="zh-TW"/>
        </w:rPr>
        <w:t>3-2-2-2</w:t>
      </w:r>
      <w:r w:rsidRPr="00DB2EA1">
        <w:rPr>
          <w:rFonts w:ascii="Traditional Arabic" w:hAnsi="Traditional Arabic" w:cs="Traditional Arabic"/>
          <w:sz w:val="30"/>
          <w:szCs w:val="30"/>
          <w:lang w:eastAsia="zh-TW"/>
        </w:rPr>
        <w:t>{</w:t>
      </w:r>
      <w:r w:rsidRPr="00DB2EA1">
        <w:rPr>
          <w:rFonts w:ascii="Traditional Arabic" w:hAnsi="Traditional Arabic" w:cs="Traditional Arabic"/>
          <w:sz w:val="30"/>
          <w:szCs w:val="30"/>
          <w:rtl/>
          <w:lang w:eastAsia="zh-TW"/>
        </w:rPr>
        <w:t>.</w:t>
      </w:r>
    </w:p>
    <w:tbl>
      <w:tblPr>
        <w:tblStyle w:val="TableGrid"/>
        <w:tblpPr w:leftFromText="180" w:rightFromText="180" w:vertAnchor="text" w:horzAnchor="margin" w:tblpY="14"/>
        <w:bidiVisual/>
        <w:tblW w:w="9530" w:type="dxa"/>
        <w:tblLook w:val="04A0" w:firstRow="1" w:lastRow="0" w:firstColumn="1" w:lastColumn="0" w:noHBand="0" w:noVBand="1"/>
      </w:tblPr>
      <w:tblGrid>
        <w:gridCol w:w="9530"/>
      </w:tblGrid>
      <w:tr w:rsidR="00BD41CF" w:rsidRPr="00F01661" w14:paraId="4C2D5C47" w14:textId="77777777" w:rsidTr="00FC079B">
        <w:trPr>
          <w:trHeight w:val="106"/>
        </w:trPr>
        <w:tc>
          <w:tcPr>
            <w:tcW w:w="9530" w:type="dxa"/>
            <w:tcBorders>
              <w:bottom w:val="nil"/>
            </w:tcBorders>
          </w:tcPr>
          <w:p w14:paraId="04A25773" w14:textId="77777777" w:rsidR="00BD41CF" w:rsidRPr="001A17B0" w:rsidRDefault="00BD41CF" w:rsidP="00F7794D">
            <w:pPr>
              <w:spacing w:line="320" w:lineRule="exact"/>
              <w:jc w:val="both"/>
              <w:rPr>
                <w:rFonts w:ascii="Traditional Arabic" w:hAnsi="Traditional Arabic" w:cs="Traditional Arabic"/>
                <w:sz w:val="28"/>
                <w:rtl/>
                <w:lang w:val="en-GB"/>
              </w:rPr>
            </w:pPr>
            <w:r w:rsidRPr="005E7B90">
              <w:rPr>
                <w:rFonts w:ascii="Traditional Arabic" w:hAnsi="Traditional Arabic" w:cs="Traditional Arabic" w:hint="cs"/>
                <w:b/>
                <w:bCs/>
                <w:sz w:val="28"/>
                <w:rtl/>
                <w:lang w:val="en-GB"/>
              </w:rPr>
              <w:t>الشكل</w:t>
            </w:r>
            <w:r w:rsidRPr="001A17B0">
              <w:rPr>
                <w:rFonts w:ascii="Traditional Arabic" w:hAnsi="Traditional Arabic" w:cs="Traditional Arabic" w:hint="cs"/>
                <w:sz w:val="28"/>
                <w:rtl/>
                <w:lang w:val="en-GB"/>
              </w:rPr>
              <w:t xml:space="preserve"> م ق س-1</w:t>
            </w:r>
          </w:p>
          <w:p w14:paraId="630183E2" w14:textId="77777777" w:rsidR="00BD41CF" w:rsidRPr="00F01661" w:rsidRDefault="00BD41CF" w:rsidP="00F7794D">
            <w:pPr>
              <w:spacing w:after="40" w:line="320" w:lineRule="exact"/>
              <w:jc w:val="both"/>
              <w:rPr>
                <w:rFonts w:ascii="Cambria" w:eastAsia="Cambria" w:hAnsi="Cambria"/>
                <w:noProof/>
                <w:lang w:val="en-CA" w:eastAsia="en-CA"/>
              </w:rPr>
            </w:pPr>
            <w:r w:rsidRPr="001A17B0">
              <w:rPr>
                <w:rFonts w:ascii="Traditional Arabic" w:hAnsi="Traditional Arabic" w:cs="Traditional Arabic" w:hint="cs"/>
                <w:b/>
                <w:bCs/>
                <w:sz w:val="28"/>
                <w:rtl/>
                <w:lang w:val="en-GB"/>
              </w:rPr>
              <w:t xml:space="preserve">المناطق دون الإقليمية في تقييم </w:t>
            </w:r>
            <w:proofErr w:type="spellStart"/>
            <w:r w:rsidRPr="001A17B0">
              <w:rPr>
                <w:rFonts w:ascii="Traditional Arabic" w:hAnsi="Traditional Arabic" w:cs="Traditional Arabic" w:hint="cs"/>
                <w:b/>
                <w:bCs/>
                <w:sz w:val="28"/>
                <w:rtl/>
                <w:lang w:val="en-GB"/>
              </w:rPr>
              <w:t>الأمريكتين</w:t>
            </w:r>
            <w:proofErr w:type="spellEnd"/>
          </w:p>
        </w:tc>
      </w:tr>
      <w:tr w:rsidR="00BD41CF" w:rsidRPr="00F01661" w14:paraId="607415A2" w14:textId="77777777" w:rsidTr="00FC079B">
        <w:trPr>
          <w:trHeight w:val="4941"/>
        </w:trPr>
        <w:tc>
          <w:tcPr>
            <w:tcW w:w="9530" w:type="dxa"/>
            <w:tcBorders>
              <w:top w:val="nil"/>
              <w:bottom w:val="nil"/>
            </w:tcBorders>
          </w:tcPr>
          <w:p w14:paraId="0339EE35" w14:textId="43B30681" w:rsidR="00BD41CF" w:rsidRPr="00F01661" w:rsidRDefault="00FC079B" w:rsidP="00F7794D">
            <w:pPr>
              <w:spacing w:before="120" w:after="120"/>
              <w:jc w:val="center"/>
              <w:rPr>
                <w:rFonts w:eastAsia="Cambria"/>
                <w:sz w:val="20"/>
                <w:szCs w:val="20"/>
                <w:lang w:val="en-GB"/>
              </w:rPr>
            </w:pPr>
            <w:r w:rsidRPr="00FC079B">
              <w:rPr>
                <w:rFonts w:eastAsia="Cambria"/>
                <w:noProof/>
                <w:sz w:val="20"/>
                <w:szCs w:val="20"/>
                <w:rtl/>
                <w:lang w:val="en-GB"/>
              </w:rPr>
              <w:drawing>
                <wp:inline distT="0" distB="0" distL="0" distR="0" wp14:anchorId="2EB519AC" wp14:editId="5CA6B1BF">
                  <wp:extent cx="5867400" cy="43560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4137" cy="4361002"/>
                          </a:xfrm>
                          <a:prstGeom prst="rect">
                            <a:avLst/>
                          </a:prstGeom>
                          <a:noFill/>
                          <a:ln>
                            <a:noFill/>
                          </a:ln>
                        </pic:spPr>
                      </pic:pic>
                    </a:graphicData>
                  </a:graphic>
                </wp:inline>
              </w:drawing>
            </w:r>
          </w:p>
        </w:tc>
      </w:tr>
      <w:tr w:rsidR="00BD41CF" w:rsidRPr="00F01661" w14:paraId="168A8F24" w14:textId="77777777" w:rsidTr="00FC079B">
        <w:trPr>
          <w:trHeight w:val="335"/>
        </w:trPr>
        <w:tc>
          <w:tcPr>
            <w:tcW w:w="9530" w:type="dxa"/>
            <w:tcBorders>
              <w:top w:val="nil"/>
            </w:tcBorders>
          </w:tcPr>
          <w:p w14:paraId="606ED266" w14:textId="573B8262" w:rsidR="00BD41CF" w:rsidRPr="005E7B90" w:rsidRDefault="00BD41CF" w:rsidP="00F7794D">
            <w:pPr>
              <w:spacing w:line="320" w:lineRule="exact"/>
              <w:jc w:val="both"/>
              <w:rPr>
                <w:rFonts w:ascii="Traditional Arabic" w:hAnsi="Traditional Arabic" w:cs="Traditional Arabic"/>
                <w:sz w:val="24"/>
                <w:szCs w:val="24"/>
                <w:rtl/>
                <w:lang w:val="en-GB"/>
              </w:rPr>
            </w:pPr>
          </w:p>
        </w:tc>
      </w:tr>
    </w:tbl>
    <w:p w14:paraId="2C69EFFE" w14:textId="77777777" w:rsidR="00BD41CF" w:rsidRDefault="00BD41CF" w:rsidP="00BD41CF">
      <w:pPr>
        <w:spacing w:line="400" w:lineRule="exact"/>
        <w:rPr>
          <w:rtl/>
          <w:lang w:bidi="ar-MA"/>
        </w:rPr>
      </w:pPr>
    </w:p>
    <w:p w14:paraId="7728AE80" w14:textId="77777777" w:rsidR="00BD41CF" w:rsidRDefault="00BD41CF" w:rsidP="00BD41CF">
      <w:pPr>
        <w:bidi w:val="0"/>
        <w:rPr>
          <w:rtl/>
          <w:lang w:bidi="ar-MA"/>
        </w:rPr>
      </w:pPr>
      <w:r>
        <w:rPr>
          <w:rtl/>
          <w:lang w:bidi="ar-MA"/>
        </w:rPr>
        <w:br w:type="page"/>
      </w:r>
    </w:p>
    <w:p w14:paraId="6EBB4C6C" w14:textId="77777777" w:rsidR="00BD41CF" w:rsidRDefault="00BD41CF" w:rsidP="00BD41CF">
      <w:pPr>
        <w:spacing w:line="400" w:lineRule="exact"/>
        <w:rPr>
          <w:rtl/>
          <w:lang w:bidi="ar-MA"/>
        </w:rPr>
      </w:pPr>
    </w:p>
    <w:tbl>
      <w:tblPr>
        <w:tblStyle w:val="TableGrid"/>
        <w:bidiVisual/>
        <w:tblW w:w="9487" w:type="dxa"/>
        <w:tblInd w:w="1022" w:type="dxa"/>
        <w:tblLook w:val="04A0" w:firstRow="1" w:lastRow="0" w:firstColumn="1" w:lastColumn="0" w:noHBand="0" w:noVBand="1"/>
      </w:tblPr>
      <w:tblGrid>
        <w:gridCol w:w="9487"/>
      </w:tblGrid>
      <w:tr w:rsidR="00BD41CF" w14:paraId="4B581830" w14:textId="77777777" w:rsidTr="00FC079B">
        <w:trPr>
          <w:trHeight w:val="6817"/>
        </w:trPr>
        <w:tc>
          <w:tcPr>
            <w:tcW w:w="9487" w:type="dxa"/>
          </w:tcPr>
          <w:p w14:paraId="226FC90B" w14:textId="77777777" w:rsidR="00BD41CF" w:rsidRDefault="00BD41CF" w:rsidP="00F7794D">
            <w:pPr>
              <w:spacing w:line="320" w:lineRule="exact"/>
              <w:jc w:val="both"/>
              <w:rPr>
                <w:rFonts w:ascii="Traditional Arabic" w:hAnsi="Traditional Arabic" w:cs="Traditional Arabic"/>
                <w:b/>
                <w:bCs/>
                <w:sz w:val="28"/>
                <w:lang w:val="en-GB"/>
              </w:rPr>
            </w:pPr>
            <w:r w:rsidRPr="00F75856">
              <w:rPr>
                <w:rFonts w:ascii="Traditional Arabic" w:hAnsi="Traditional Arabic" w:cs="Traditional Arabic"/>
                <w:b/>
                <w:bCs/>
                <w:sz w:val="28"/>
                <w:rtl/>
                <w:lang w:val="en-GB"/>
              </w:rPr>
              <w:t>الشكل م ق س-2</w:t>
            </w:r>
          </w:p>
          <w:p w14:paraId="35805D93" w14:textId="25841540" w:rsidR="00BD41CF" w:rsidRDefault="00FC079B" w:rsidP="00F7794D">
            <w:pPr>
              <w:spacing w:after="120" w:line="320" w:lineRule="exact"/>
              <w:jc w:val="both"/>
              <w:rPr>
                <w:rFonts w:ascii="Traditional Arabic" w:hAnsi="Traditional Arabic" w:cs="Traditional Arabic"/>
                <w:b/>
                <w:bCs/>
                <w:sz w:val="24"/>
                <w:szCs w:val="24"/>
                <w:lang w:val="en-GB"/>
              </w:rPr>
            </w:pPr>
            <w:r>
              <w:rPr>
                <w:rFonts w:ascii="Traditional Arabic" w:hAnsi="Traditional Arabic" w:cs="Traditional Arabic" w:hint="cs"/>
                <w:b/>
                <w:bCs/>
                <w:noProof/>
                <w:sz w:val="24"/>
                <w:szCs w:val="24"/>
                <w:rtl/>
                <w:lang w:val="ar-SA"/>
              </w:rPr>
              <mc:AlternateContent>
                <mc:Choice Requires="wps">
                  <w:drawing>
                    <wp:anchor distT="0" distB="0" distL="114300" distR="114300" simplePos="0" relativeHeight="251672576" behindDoc="0" locked="0" layoutInCell="1" allowOverlap="1" wp14:anchorId="573005A6" wp14:editId="7320F406">
                      <wp:simplePos x="0" y="0"/>
                      <wp:positionH relativeFrom="column">
                        <wp:posOffset>-28900</wp:posOffset>
                      </wp:positionH>
                      <wp:positionV relativeFrom="paragraph">
                        <wp:posOffset>256505</wp:posOffset>
                      </wp:positionV>
                      <wp:extent cx="5947040" cy="3852000"/>
                      <wp:effectExtent l="0" t="0" r="15875" b="15240"/>
                      <wp:wrapNone/>
                      <wp:docPr id="20" name="Text Box 20"/>
                      <wp:cNvGraphicFramePr/>
                      <a:graphic xmlns:a="http://schemas.openxmlformats.org/drawingml/2006/main">
                        <a:graphicData uri="http://schemas.microsoft.com/office/word/2010/wordprocessingShape">
                          <wps:wsp>
                            <wps:cNvSpPr txBox="1"/>
                            <wps:spPr>
                              <a:xfrm>
                                <a:off x="0" y="0"/>
                                <a:ext cx="5947040" cy="3852000"/>
                              </a:xfrm>
                              <a:prstGeom prst="rect">
                                <a:avLst/>
                              </a:prstGeom>
                              <a:solidFill>
                                <a:schemeClr val="lt1"/>
                              </a:solidFill>
                              <a:ln w="6350">
                                <a:solidFill>
                                  <a:schemeClr val="bg1"/>
                                </a:solidFill>
                              </a:ln>
                            </wps:spPr>
                            <wps:txbx>
                              <w:txbxContent>
                                <w:p w14:paraId="71B88C63" w14:textId="4FC7FBBE" w:rsidR="00DB62A0" w:rsidRDefault="00DB62A0">
                                  <w:r w:rsidRPr="00FC079B">
                                    <w:rPr>
                                      <w:noProof/>
                                      <w:rtl/>
                                    </w:rPr>
                                    <w:drawing>
                                      <wp:inline distT="0" distB="0" distL="0" distR="0" wp14:anchorId="1B57A7F0" wp14:editId="5FA246D0">
                                        <wp:extent cx="5757545" cy="354734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3547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05A6" id="Text Box 20" o:spid="_x0000_s1027" type="#_x0000_t202" style="position:absolute;left:0;text-align:left;margin-left:-2.3pt;margin-top:20.2pt;width:468.25pt;height:30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" fillcolor="white [3201]" strokecolor="white [3212]" strokeweight=".5pt">
                      <v:textbox>
                        <w:txbxContent>
                          <w:p w14:paraId="71B88C63" w14:textId="4FC7FBBE" w:rsidR="00DB62A0" w:rsidRDefault="00DB62A0">
                            <w:r w:rsidRPr="00FC079B">
                              <w:rPr>
                                <w:noProof/>
                                <w:rtl/>
                              </w:rPr>
                              <w:drawing>
                                <wp:inline distT="0" distB="0" distL="0" distR="0" wp14:anchorId="1B57A7F0" wp14:editId="5FA246D0">
                                  <wp:extent cx="5757545" cy="354734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545" cy="3547347"/>
                                          </a:xfrm>
                                          <a:prstGeom prst="rect">
                                            <a:avLst/>
                                          </a:prstGeom>
                                          <a:noFill/>
                                          <a:ln>
                                            <a:noFill/>
                                          </a:ln>
                                        </pic:spPr>
                                      </pic:pic>
                                    </a:graphicData>
                                  </a:graphic>
                                </wp:inline>
                              </w:drawing>
                            </w:r>
                          </w:p>
                        </w:txbxContent>
                      </v:textbox>
                    </v:shape>
                  </w:pict>
                </mc:Fallback>
              </mc:AlternateContent>
            </w:r>
            <w:r w:rsidR="00BD41CF" w:rsidRPr="00CF62E2">
              <w:rPr>
                <w:rFonts w:ascii="Traditional Arabic" w:hAnsi="Traditional Arabic" w:cs="Traditional Arabic" w:hint="cs"/>
                <w:b/>
                <w:bCs/>
                <w:sz w:val="24"/>
                <w:szCs w:val="24"/>
                <w:rtl/>
                <w:lang w:val="en-GB"/>
              </w:rPr>
              <w:t xml:space="preserve">وحدات التحليل في تقييم </w:t>
            </w:r>
            <w:proofErr w:type="spellStart"/>
            <w:r w:rsidR="00BD41CF" w:rsidRPr="00CF62E2">
              <w:rPr>
                <w:rFonts w:ascii="Traditional Arabic" w:hAnsi="Traditional Arabic" w:cs="Traditional Arabic" w:hint="cs"/>
                <w:b/>
                <w:bCs/>
                <w:sz w:val="24"/>
                <w:szCs w:val="24"/>
                <w:rtl/>
                <w:lang w:val="en-GB"/>
              </w:rPr>
              <w:t>الأمريكتين</w:t>
            </w:r>
            <w:proofErr w:type="spellEnd"/>
          </w:p>
          <w:p w14:paraId="0E1C129F" w14:textId="660309E4" w:rsidR="00FC079B" w:rsidRDefault="00FC079B" w:rsidP="00F7794D">
            <w:pPr>
              <w:spacing w:after="120" w:line="320" w:lineRule="exact"/>
              <w:jc w:val="both"/>
              <w:rPr>
                <w:rFonts w:ascii="Traditional Arabic" w:hAnsi="Traditional Arabic" w:cs="Traditional Arabic"/>
                <w:b/>
                <w:bCs/>
                <w:sz w:val="24"/>
                <w:szCs w:val="24"/>
                <w:lang w:val="en-GB"/>
              </w:rPr>
            </w:pPr>
          </w:p>
          <w:p w14:paraId="1D9F6F82" w14:textId="0885957D" w:rsidR="00FC079B" w:rsidRPr="00FC079B" w:rsidRDefault="00FC079B" w:rsidP="00F7794D">
            <w:pPr>
              <w:spacing w:after="120" w:line="320" w:lineRule="exact"/>
              <w:jc w:val="both"/>
              <w:rPr>
                <w:rFonts w:ascii="Traditional Arabic" w:hAnsi="Traditional Arabic" w:cs="Traditional Arabic"/>
                <w:b/>
                <w:bCs/>
                <w:sz w:val="24"/>
                <w:szCs w:val="24"/>
                <w:lang w:val="en-GB"/>
              </w:rPr>
            </w:pPr>
          </w:p>
          <w:p w14:paraId="07C485ED" w14:textId="19527A57" w:rsidR="00FC079B" w:rsidRDefault="00FC079B" w:rsidP="00F7794D">
            <w:pPr>
              <w:spacing w:after="120" w:line="320" w:lineRule="exact"/>
              <w:jc w:val="both"/>
              <w:rPr>
                <w:rFonts w:ascii="Traditional Arabic" w:hAnsi="Traditional Arabic" w:cs="Traditional Arabic"/>
                <w:b/>
                <w:bCs/>
                <w:sz w:val="24"/>
                <w:szCs w:val="24"/>
                <w:lang w:val="en-GB"/>
              </w:rPr>
            </w:pPr>
          </w:p>
          <w:p w14:paraId="0C2C19A6" w14:textId="12E0B812" w:rsidR="00FC079B" w:rsidRDefault="00FC079B" w:rsidP="00F7794D">
            <w:pPr>
              <w:spacing w:after="120" w:line="320" w:lineRule="exact"/>
              <w:jc w:val="both"/>
              <w:rPr>
                <w:rFonts w:ascii="Traditional Arabic" w:hAnsi="Traditional Arabic" w:cs="Traditional Arabic"/>
                <w:b/>
                <w:bCs/>
                <w:sz w:val="24"/>
                <w:szCs w:val="24"/>
                <w:lang w:val="en-GB"/>
              </w:rPr>
            </w:pPr>
          </w:p>
          <w:p w14:paraId="520237F2" w14:textId="77777777" w:rsidR="00FC079B" w:rsidRDefault="00FC079B" w:rsidP="00F7794D">
            <w:pPr>
              <w:spacing w:after="120" w:line="320" w:lineRule="exact"/>
              <w:jc w:val="both"/>
              <w:rPr>
                <w:rFonts w:ascii="Traditional Arabic" w:hAnsi="Traditional Arabic" w:cs="Traditional Arabic"/>
                <w:b/>
                <w:bCs/>
                <w:sz w:val="24"/>
                <w:szCs w:val="24"/>
                <w:rtl/>
                <w:lang w:val="en-GB"/>
              </w:rPr>
            </w:pPr>
          </w:p>
          <w:p w14:paraId="18929B2F" w14:textId="0B221529" w:rsidR="00BD41CF" w:rsidRPr="00F75856" w:rsidRDefault="00BD41CF" w:rsidP="00F7794D">
            <w:pPr>
              <w:spacing w:after="120" w:line="400" w:lineRule="exact"/>
              <w:jc w:val="both"/>
              <w:rPr>
                <w:rFonts w:ascii="Traditional Arabic" w:hAnsi="Traditional Arabic" w:cs="Traditional Arabic"/>
                <w:b/>
                <w:bCs/>
                <w:sz w:val="24"/>
                <w:szCs w:val="24"/>
                <w:rtl/>
                <w:lang w:val="en-GB"/>
              </w:rPr>
            </w:pPr>
            <w:r w:rsidRPr="002F0830">
              <w:rPr>
                <w:rFonts w:ascii="Traditional Arabic" w:hAnsi="Traditional Arabic" w:cs="Traditional Arabic" w:hint="cs"/>
                <w:sz w:val="26"/>
                <w:szCs w:val="26"/>
                <w:vertAlign w:val="superscript"/>
                <w:rtl/>
                <w:lang w:eastAsia="zh-TW"/>
              </w:rPr>
              <w:t>(</w:t>
            </w:r>
            <w:r w:rsidRPr="002F0830">
              <w:rPr>
                <w:rStyle w:val="FootnoteReference"/>
                <w:rFonts w:ascii="Traditional Arabic" w:hAnsi="Traditional Arabic" w:cs="Traditional Arabic" w:hint="cs"/>
                <w:sz w:val="26"/>
                <w:szCs w:val="26"/>
                <w:rtl/>
                <w:lang w:eastAsia="zh-TW"/>
              </w:rPr>
              <w:footnoteReference w:id="8"/>
            </w:r>
            <w:r w:rsidRPr="002F0830">
              <w:rPr>
                <w:rFonts w:ascii="Traditional Arabic" w:hAnsi="Traditional Arabic" w:cs="Traditional Arabic" w:hint="cs"/>
                <w:sz w:val="26"/>
                <w:szCs w:val="26"/>
                <w:vertAlign w:val="superscript"/>
                <w:rtl/>
                <w:lang w:eastAsia="zh-TW"/>
              </w:rPr>
              <w:t>)</w:t>
            </w:r>
          </w:p>
        </w:tc>
      </w:tr>
    </w:tbl>
    <w:p w14:paraId="4AE1EA91" w14:textId="77777777" w:rsidR="00BD41CF" w:rsidRDefault="00BD41CF" w:rsidP="00BD41CF">
      <w:pPr>
        <w:spacing w:before="240" w:after="120" w:line="400" w:lineRule="exact"/>
        <w:ind w:left="1134"/>
        <w:jc w:val="both"/>
        <w:rPr>
          <w:rFonts w:cs="Traditional Arabic"/>
          <w:sz w:val="20"/>
          <w:szCs w:val="30"/>
          <w:lang w:eastAsia="zh-TW" w:bidi="ar-EG"/>
        </w:rPr>
      </w:pPr>
      <w:r w:rsidRPr="000944D9">
        <w:rPr>
          <w:rFonts w:cs="Traditional Arabic" w:hint="cs"/>
          <w:b/>
          <w:bCs/>
          <w:sz w:val="20"/>
          <w:szCs w:val="30"/>
          <w:rtl/>
          <w:lang w:eastAsia="zh-TW" w:bidi="ar-EG"/>
        </w:rPr>
        <w:t xml:space="preserve">إن </w:t>
      </w:r>
      <w:r>
        <w:rPr>
          <w:rFonts w:cs="Traditional Arabic" w:hint="cs"/>
          <w:b/>
          <w:bCs/>
          <w:sz w:val="20"/>
          <w:szCs w:val="30"/>
          <w:rtl/>
          <w:lang w:eastAsia="zh-TW" w:bidi="ar-EG"/>
        </w:rPr>
        <w:t xml:space="preserve">منطقة </w:t>
      </w:r>
      <w:proofErr w:type="spellStart"/>
      <w:r w:rsidRPr="000944D9">
        <w:rPr>
          <w:rFonts w:cs="Traditional Arabic"/>
          <w:b/>
          <w:bCs/>
          <w:sz w:val="20"/>
          <w:szCs w:val="30"/>
          <w:rtl/>
          <w:lang w:eastAsia="zh-TW" w:bidi="ar-EG"/>
        </w:rPr>
        <w:t>الأمريكت</w:t>
      </w:r>
      <w:r w:rsidRPr="000944D9">
        <w:rPr>
          <w:rFonts w:cs="Traditional Arabic" w:hint="cs"/>
          <w:b/>
          <w:bCs/>
          <w:sz w:val="20"/>
          <w:szCs w:val="30"/>
          <w:rtl/>
          <w:lang w:eastAsia="zh-TW" w:bidi="ar-EG"/>
        </w:rPr>
        <w:t>ي</w:t>
      </w:r>
      <w:r w:rsidRPr="000944D9">
        <w:rPr>
          <w:rFonts w:cs="Traditional Arabic"/>
          <w:b/>
          <w:bCs/>
          <w:sz w:val="20"/>
          <w:szCs w:val="30"/>
          <w:rtl/>
          <w:lang w:eastAsia="zh-TW" w:bidi="ar-EG"/>
        </w:rPr>
        <w:t>ن</w:t>
      </w:r>
      <w:proofErr w:type="spellEnd"/>
      <w:r w:rsidRPr="000944D9">
        <w:rPr>
          <w:rFonts w:cs="Traditional Arabic"/>
          <w:b/>
          <w:bCs/>
          <w:sz w:val="20"/>
          <w:szCs w:val="30"/>
          <w:rtl/>
          <w:lang w:eastAsia="zh-TW" w:bidi="ar-EG"/>
        </w:rPr>
        <w:t xml:space="preserve"> متنوعة </w:t>
      </w:r>
      <w:r>
        <w:rPr>
          <w:rFonts w:cs="Traditional Arabic" w:hint="cs"/>
          <w:b/>
          <w:bCs/>
          <w:sz w:val="20"/>
          <w:szCs w:val="30"/>
          <w:rtl/>
          <w:lang w:eastAsia="zh-TW" w:bidi="ar-EG"/>
        </w:rPr>
        <w:t xml:space="preserve">للغاية </w:t>
      </w:r>
      <w:r w:rsidRPr="000944D9">
        <w:rPr>
          <w:rFonts w:cs="Traditional Arabic"/>
          <w:b/>
          <w:bCs/>
          <w:sz w:val="20"/>
          <w:szCs w:val="30"/>
          <w:rtl/>
          <w:lang w:eastAsia="zh-TW" w:bidi="ar-EG"/>
        </w:rPr>
        <w:t>ثقافي</w:t>
      </w:r>
      <w:r>
        <w:rPr>
          <w:rFonts w:cs="Traditional Arabic" w:hint="cs"/>
          <w:b/>
          <w:bCs/>
          <w:sz w:val="20"/>
          <w:szCs w:val="30"/>
          <w:rtl/>
          <w:lang w:eastAsia="zh-TW" w:bidi="ar-EG"/>
        </w:rPr>
        <w:t>اً</w:t>
      </w:r>
      <w:r w:rsidRPr="000944D9">
        <w:rPr>
          <w:rFonts w:cs="Traditional Arabic"/>
          <w:b/>
          <w:bCs/>
          <w:sz w:val="20"/>
          <w:szCs w:val="30"/>
          <w:rtl/>
          <w:lang w:eastAsia="zh-TW" w:bidi="ar-EG"/>
        </w:rPr>
        <w:t xml:space="preserve"> واجتماعي</w:t>
      </w:r>
      <w:r>
        <w:rPr>
          <w:rFonts w:cs="Traditional Arabic" w:hint="cs"/>
          <w:b/>
          <w:bCs/>
          <w:sz w:val="20"/>
          <w:szCs w:val="30"/>
          <w:rtl/>
          <w:lang w:eastAsia="zh-TW" w:bidi="ar-EG"/>
        </w:rPr>
        <w:t>اً</w:t>
      </w:r>
      <w:r w:rsidRPr="000944D9">
        <w:rPr>
          <w:rFonts w:cs="Traditional Arabic"/>
          <w:b/>
          <w:bCs/>
          <w:sz w:val="20"/>
          <w:szCs w:val="30"/>
          <w:rtl/>
          <w:lang w:eastAsia="zh-TW" w:bidi="ar-EG"/>
        </w:rPr>
        <w:t xml:space="preserve"> واقتصادي</w:t>
      </w:r>
      <w:r>
        <w:rPr>
          <w:rFonts w:cs="Traditional Arabic" w:hint="cs"/>
          <w:b/>
          <w:bCs/>
          <w:sz w:val="20"/>
          <w:szCs w:val="30"/>
          <w:rtl/>
          <w:lang w:eastAsia="zh-TW" w:bidi="ar-EG"/>
        </w:rPr>
        <w:t>اً</w:t>
      </w:r>
      <w:r w:rsidRPr="000944D9">
        <w:rPr>
          <w:rFonts w:cs="Traditional Arabic"/>
          <w:b/>
          <w:bCs/>
          <w:sz w:val="20"/>
          <w:szCs w:val="30"/>
          <w:rtl/>
          <w:lang w:eastAsia="zh-TW" w:bidi="ar-EG"/>
        </w:rPr>
        <w:t xml:space="preserve"> (</w:t>
      </w:r>
      <w:r>
        <w:rPr>
          <w:rFonts w:cs="Traditional Arabic"/>
          <w:b/>
          <w:bCs/>
          <w:i/>
          <w:iCs/>
          <w:sz w:val="20"/>
          <w:szCs w:val="30"/>
          <w:rtl/>
          <w:lang w:eastAsia="zh-TW" w:bidi="ar-EG"/>
        </w:rPr>
        <w:t>لا خلاف عليه</w:t>
      </w:r>
      <w:r w:rsidRPr="000944D9">
        <w:rPr>
          <w:rFonts w:cs="Traditional Arabic"/>
          <w:b/>
          <w:bCs/>
          <w:sz w:val="20"/>
          <w:szCs w:val="30"/>
          <w:rtl/>
          <w:lang w:eastAsia="zh-TW" w:bidi="ar-EG"/>
        </w:rPr>
        <w:t>)</w:t>
      </w:r>
      <w:r w:rsidRPr="00A83FA9">
        <w:rPr>
          <w:rFonts w:cs="Traditional Arabic" w:hint="cs"/>
          <w:b/>
          <w:bCs/>
          <w:sz w:val="20"/>
          <w:szCs w:val="30"/>
          <w:rtl/>
          <w:lang w:eastAsia="zh-TW" w:bidi="ar-EG"/>
        </w:rPr>
        <w:t>-</w:t>
      </w:r>
      <w:r>
        <w:rPr>
          <w:rFonts w:cs="Traditional Arabic" w:hint="cs"/>
          <w:sz w:val="20"/>
          <w:szCs w:val="30"/>
          <w:rtl/>
          <w:lang w:eastAsia="zh-TW" w:bidi="ar-EG"/>
        </w:rPr>
        <w:t xml:space="preserve"> ويسكنها أكثر من 66 مليون نسمة من أبناء الشعوب الأصلية الذين احتفظوا بثقافتهم في جميع المناطق دون الإقليمية، كما تقطنها أيضاً </w:t>
      </w:r>
      <w:r w:rsidRPr="009712DB">
        <w:rPr>
          <w:rFonts w:cs="Traditional Arabic"/>
          <w:sz w:val="20"/>
          <w:szCs w:val="30"/>
          <w:rtl/>
          <w:lang w:eastAsia="zh-TW" w:bidi="ar-EG"/>
        </w:rPr>
        <w:t xml:space="preserve">نسبة كبيرة </w:t>
      </w:r>
      <w:r>
        <w:rPr>
          <w:rFonts w:cs="Traditional Arabic" w:hint="cs"/>
          <w:sz w:val="20"/>
          <w:szCs w:val="30"/>
          <w:rtl/>
          <w:lang w:eastAsia="zh-TW" w:bidi="ar-EG"/>
        </w:rPr>
        <w:t xml:space="preserve">للغاية </w:t>
      </w:r>
      <w:r w:rsidRPr="009712DB">
        <w:rPr>
          <w:rFonts w:cs="Traditional Arabic"/>
          <w:sz w:val="20"/>
          <w:szCs w:val="30"/>
          <w:rtl/>
          <w:lang w:eastAsia="zh-TW" w:bidi="ar-EG"/>
        </w:rPr>
        <w:t>من المهاجرين الجدد أو الم</w:t>
      </w:r>
      <w:r>
        <w:rPr>
          <w:rFonts w:cs="Traditional Arabic" w:hint="cs"/>
          <w:sz w:val="20"/>
          <w:szCs w:val="30"/>
          <w:rtl/>
          <w:lang w:eastAsia="zh-TW" w:bidi="ar-EG"/>
        </w:rPr>
        <w:t>ن</w:t>
      </w:r>
      <w:r w:rsidRPr="009712DB">
        <w:rPr>
          <w:rFonts w:cs="Traditional Arabic"/>
          <w:sz w:val="20"/>
          <w:szCs w:val="30"/>
          <w:rtl/>
          <w:lang w:eastAsia="zh-TW" w:bidi="ar-EG"/>
        </w:rPr>
        <w:t xml:space="preserve">حدرين </w:t>
      </w:r>
      <w:r>
        <w:rPr>
          <w:rFonts w:cs="Traditional Arabic" w:hint="cs"/>
          <w:sz w:val="20"/>
          <w:szCs w:val="30"/>
          <w:rtl/>
          <w:lang w:eastAsia="zh-TW" w:bidi="ar-EG"/>
        </w:rPr>
        <w:t>من أصول مهاجرة والذين يأتون أساساً من</w:t>
      </w:r>
      <w:r w:rsidRPr="009712DB">
        <w:rPr>
          <w:rFonts w:cs="Traditional Arabic"/>
          <w:sz w:val="20"/>
          <w:szCs w:val="30"/>
          <w:rtl/>
          <w:lang w:eastAsia="zh-TW" w:bidi="ar-EG"/>
        </w:rPr>
        <w:t xml:space="preserve"> أوروبا وآسيا وأفريقيا، (</w:t>
      </w:r>
      <w:r>
        <w:rPr>
          <w:rFonts w:cs="Traditional Arabic"/>
          <w:i/>
          <w:iCs/>
          <w:sz w:val="20"/>
          <w:szCs w:val="30"/>
          <w:rtl/>
          <w:lang w:eastAsia="zh-TW" w:bidi="ar-EG"/>
        </w:rPr>
        <w:t>مسلم به لكنه ناقص</w:t>
      </w:r>
      <w:r w:rsidRPr="009712DB">
        <w:rPr>
          <w:rFonts w:cs="Traditional Arabic"/>
          <w:sz w:val="20"/>
          <w:szCs w:val="30"/>
          <w:rtl/>
          <w:lang w:eastAsia="zh-TW" w:bidi="ar-EG"/>
        </w:rPr>
        <w:t>)</w:t>
      </w:r>
      <w:r>
        <w:rPr>
          <w:rFonts w:cs="Traditional Arabic" w:hint="cs"/>
          <w:sz w:val="20"/>
          <w:szCs w:val="30"/>
          <w:rtl/>
          <w:lang w:eastAsia="zh-TW" w:bidi="ar-EG"/>
        </w:rPr>
        <w:t xml:space="preserve"> </w:t>
      </w:r>
      <w:r w:rsidRPr="00DB2EA1">
        <w:rPr>
          <w:rFonts w:ascii="Traditional Arabic" w:hAnsi="Traditional Arabic" w:cs="Traditional Arabic"/>
          <w:sz w:val="30"/>
          <w:szCs w:val="30"/>
          <w:lang w:eastAsia="zh-TW" w:bidi="ar-EG"/>
        </w:rPr>
        <w:t>}</w:t>
      </w:r>
      <w:r>
        <w:rPr>
          <w:rFonts w:cs="Traditional Arabic" w:hint="cs"/>
          <w:sz w:val="20"/>
          <w:szCs w:val="30"/>
          <w:rtl/>
          <w:lang w:eastAsia="zh-TW" w:bidi="ar-EG"/>
        </w:rPr>
        <w:t>2-1-1-، 2-1-2، 2-3-5، 2-5</w:t>
      </w:r>
      <w:r w:rsidRPr="00DB2EA1">
        <w:rPr>
          <w:rFonts w:ascii="Traditional Arabic" w:hAnsi="Traditional Arabic" w:cs="Traditional Arabic"/>
          <w:sz w:val="30"/>
          <w:szCs w:val="30"/>
          <w:lang w:eastAsia="zh-TW" w:bidi="ar-EG"/>
        </w:rPr>
        <w:t>{</w:t>
      </w:r>
      <w:r w:rsidRPr="00A83FA9">
        <w:rPr>
          <w:rFonts w:cs="Traditional Arabic" w:hint="cs"/>
          <w:b/>
          <w:b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وتمثل </w:t>
      </w:r>
      <w:proofErr w:type="spellStart"/>
      <w:r>
        <w:rPr>
          <w:rFonts w:cs="Traditional Arabic" w:hint="cs"/>
          <w:sz w:val="20"/>
          <w:szCs w:val="30"/>
          <w:rtl/>
          <w:lang w:eastAsia="zh-TW" w:bidi="ar-EG"/>
        </w:rPr>
        <w:t>الأمريكتان</w:t>
      </w:r>
      <w:proofErr w:type="spellEnd"/>
      <w:r w:rsidRPr="009712DB">
        <w:rPr>
          <w:rFonts w:cs="Traditional Arabic"/>
          <w:sz w:val="20"/>
          <w:szCs w:val="30"/>
          <w:rtl/>
          <w:lang w:eastAsia="zh-TW" w:bidi="ar-EG"/>
        </w:rPr>
        <w:t xml:space="preserve"> موطن</w:t>
      </w:r>
      <w:r>
        <w:rPr>
          <w:rFonts w:cs="Traditional Arabic" w:hint="cs"/>
          <w:sz w:val="20"/>
          <w:szCs w:val="30"/>
          <w:rtl/>
          <w:lang w:eastAsia="zh-TW" w:bidi="ar-EG"/>
        </w:rPr>
        <w:t>اً</w:t>
      </w:r>
      <w:r w:rsidRPr="009712DB">
        <w:rPr>
          <w:rFonts w:cs="Traditional Arabic"/>
          <w:sz w:val="20"/>
          <w:szCs w:val="30"/>
          <w:rtl/>
          <w:lang w:eastAsia="zh-TW" w:bidi="ar-EG"/>
        </w:rPr>
        <w:t xml:space="preserve"> ل</w:t>
      </w:r>
      <w:r>
        <w:rPr>
          <w:rFonts w:cs="Traditional Arabic" w:hint="cs"/>
          <w:sz w:val="20"/>
          <w:szCs w:val="30"/>
          <w:rtl/>
          <w:lang w:eastAsia="zh-TW" w:bidi="ar-EG"/>
        </w:rPr>
        <w:t>نسبة</w:t>
      </w:r>
      <w:r w:rsidRPr="009712DB">
        <w:rPr>
          <w:rFonts w:cs="Traditional Arabic"/>
          <w:sz w:val="20"/>
          <w:szCs w:val="30"/>
          <w:rtl/>
          <w:lang w:eastAsia="zh-TW" w:bidi="ar-EG"/>
        </w:rPr>
        <w:t xml:space="preserve"> 15</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من اللغات العالمية</w:t>
      </w:r>
      <w:r>
        <w:rPr>
          <w:rFonts w:cs="Traditional Arabic" w:hint="cs"/>
          <w:sz w:val="20"/>
          <w:szCs w:val="30"/>
          <w:rtl/>
          <w:lang w:eastAsia="zh-TW" w:bidi="ar-EG"/>
        </w:rPr>
        <w:t xml:space="preserve"> </w:t>
      </w:r>
      <w:r w:rsidRPr="00DB2EA1">
        <w:rPr>
          <w:rFonts w:ascii="Traditional Arabic" w:hAnsi="Traditional Arabic" w:cs="Traditional Arabic"/>
          <w:sz w:val="30"/>
          <w:szCs w:val="30"/>
          <w:lang w:eastAsia="zh-TW" w:bidi="ar-EG"/>
        </w:rPr>
        <w:t>}</w:t>
      </w:r>
      <w:r>
        <w:rPr>
          <w:rFonts w:cs="Traditional Arabic" w:hint="cs"/>
          <w:sz w:val="20"/>
          <w:szCs w:val="30"/>
          <w:rtl/>
          <w:lang w:eastAsia="zh-TW" w:bidi="ar-EG"/>
        </w:rPr>
        <w:t>2-1-1</w:t>
      </w:r>
      <w:r w:rsidRPr="00DB2EA1">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وتتراوح </w:t>
      </w:r>
      <w:r>
        <w:rPr>
          <w:rFonts w:cs="Traditional Arabic" w:hint="cs"/>
          <w:sz w:val="20"/>
          <w:szCs w:val="30"/>
          <w:rtl/>
          <w:lang w:eastAsia="zh-TW" w:bidi="ar-EG"/>
        </w:rPr>
        <w:t>ال</w:t>
      </w:r>
      <w:r w:rsidRPr="009712DB">
        <w:rPr>
          <w:rFonts w:cs="Traditional Arabic"/>
          <w:sz w:val="20"/>
          <w:szCs w:val="30"/>
          <w:rtl/>
          <w:lang w:eastAsia="zh-TW" w:bidi="ar-EG"/>
        </w:rPr>
        <w:t>كثافة السكان</w:t>
      </w:r>
      <w:r>
        <w:rPr>
          <w:rFonts w:cs="Traditional Arabic" w:hint="cs"/>
          <w:sz w:val="20"/>
          <w:szCs w:val="30"/>
          <w:rtl/>
          <w:lang w:eastAsia="zh-TW" w:bidi="ar-EG"/>
        </w:rPr>
        <w:t>ية</w:t>
      </w:r>
      <w:r w:rsidRPr="009712DB">
        <w:rPr>
          <w:rFonts w:cs="Traditional Arabic"/>
          <w:sz w:val="20"/>
          <w:szCs w:val="30"/>
          <w:rtl/>
          <w:lang w:eastAsia="zh-TW" w:bidi="ar-EG"/>
        </w:rPr>
        <w:t xml:space="preserve">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من </w:t>
      </w:r>
      <w:r>
        <w:rPr>
          <w:rFonts w:cs="Traditional Arabic" w:hint="cs"/>
          <w:sz w:val="20"/>
          <w:szCs w:val="30"/>
          <w:rtl/>
          <w:lang w:eastAsia="zh-TW" w:bidi="ar-EG"/>
        </w:rPr>
        <w:t>فردين</w:t>
      </w:r>
      <w:r w:rsidRPr="009712DB">
        <w:rPr>
          <w:rFonts w:cs="Traditional Arabic"/>
          <w:sz w:val="20"/>
          <w:szCs w:val="30"/>
          <w:rtl/>
          <w:lang w:eastAsia="zh-TW" w:bidi="ar-EG"/>
        </w:rPr>
        <w:t xml:space="preserve"> لكل 100 كيلومتر مربع في غرينلاند إلى أكثر من </w:t>
      </w:r>
      <w:r>
        <w:rPr>
          <w:rFonts w:cs="Traditional Arabic" w:hint="cs"/>
          <w:sz w:val="20"/>
          <w:szCs w:val="30"/>
          <w:rtl/>
          <w:lang w:eastAsia="zh-TW" w:bidi="ar-EG"/>
        </w:rPr>
        <w:t>000 9</w:t>
      </w:r>
      <w:r w:rsidRPr="009712DB">
        <w:rPr>
          <w:rFonts w:cs="Traditional Arabic"/>
          <w:sz w:val="20"/>
          <w:szCs w:val="30"/>
          <w:rtl/>
          <w:lang w:eastAsia="zh-TW" w:bidi="ar-EG"/>
        </w:rPr>
        <w:t xml:space="preserve"> </w:t>
      </w:r>
      <w:r>
        <w:rPr>
          <w:rFonts w:cs="Traditional Arabic" w:hint="cs"/>
          <w:sz w:val="20"/>
          <w:szCs w:val="30"/>
          <w:rtl/>
          <w:lang w:eastAsia="zh-TW" w:bidi="ar-EG"/>
        </w:rPr>
        <w:t>فرد لل</w:t>
      </w:r>
      <w:r w:rsidRPr="009712DB">
        <w:rPr>
          <w:rFonts w:cs="Traditional Arabic"/>
          <w:sz w:val="20"/>
          <w:szCs w:val="30"/>
          <w:rtl/>
          <w:lang w:eastAsia="zh-TW" w:bidi="ar-EG"/>
        </w:rPr>
        <w:t xml:space="preserve">كيلومتر </w:t>
      </w:r>
      <w:r>
        <w:rPr>
          <w:rFonts w:cs="Traditional Arabic" w:hint="cs"/>
          <w:sz w:val="20"/>
          <w:szCs w:val="30"/>
          <w:rtl/>
          <w:lang w:eastAsia="zh-TW" w:bidi="ar-EG"/>
        </w:rPr>
        <w:t>ال</w:t>
      </w:r>
      <w:r w:rsidRPr="009712DB">
        <w:rPr>
          <w:rFonts w:cs="Traditional Arabic"/>
          <w:sz w:val="20"/>
          <w:szCs w:val="30"/>
          <w:rtl/>
          <w:lang w:eastAsia="zh-TW" w:bidi="ar-EG"/>
        </w:rPr>
        <w:t>مربع في العديد من المراكز الحضرية {</w:t>
      </w:r>
      <w:r>
        <w:rPr>
          <w:rFonts w:cs="Traditional Arabic" w:hint="cs"/>
          <w:sz w:val="20"/>
          <w:szCs w:val="30"/>
          <w:rtl/>
          <w:lang w:eastAsia="zh-TW" w:bidi="ar-EG"/>
        </w:rPr>
        <w:t>3</w:t>
      </w:r>
      <w:r>
        <w:rPr>
          <w:rFonts w:cs="Traditional Arabic"/>
          <w:sz w:val="20"/>
          <w:szCs w:val="30"/>
          <w:rtl/>
          <w:lang w:eastAsia="zh-TW" w:bidi="ar-EG"/>
        </w:rPr>
        <w:t>-</w:t>
      </w:r>
      <w:r>
        <w:rPr>
          <w:rFonts w:cs="Traditional Arabic" w:hint="cs"/>
          <w:sz w:val="20"/>
          <w:szCs w:val="30"/>
          <w:rtl/>
          <w:lang w:eastAsia="zh-TW" w:bidi="ar-EG"/>
        </w:rPr>
        <w:t>6</w:t>
      </w:r>
      <w:r>
        <w:rPr>
          <w:rFonts w:cs="Traditional Arabic"/>
          <w:sz w:val="20"/>
          <w:szCs w:val="30"/>
          <w:rtl/>
          <w:lang w:eastAsia="zh-TW" w:bidi="ar-EG"/>
        </w:rPr>
        <w:t>-</w:t>
      </w:r>
      <w:r>
        <w:rPr>
          <w:rFonts w:cs="Traditional Arabic" w:hint="cs"/>
          <w:sz w:val="20"/>
          <w:szCs w:val="30"/>
          <w:rtl/>
          <w:lang w:eastAsia="zh-TW" w:bidi="ar-EG"/>
        </w:rPr>
        <w:t>1</w:t>
      </w:r>
      <w:r w:rsidRPr="009712DB">
        <w:rPr>
          <w:rFonts w:cs="Traditional Arabic"/>
          <w:sz w:val="20"/>
          <w:szCs w:val="30"/>
          <w:rtl/>
          <w:lang w:eastAsia="zh-TW" w:bidi="ar-EG"/>
        </w:rPr>
        <w:t>}. ومن الناحية الاقتصادية</w:t>
      </w:r>
      <w:r>
        <w:rPr>
          <w:rFonts w:cs="Traditional Arabic" w:hint="cs"/>
          <w:sz w:val="20"/>
          <w:szCs w:val="30"/>
          <w:rtl/>
          <w:lang w:eastAsia="zh-TW" w:bidi="ar-EG"/>
        </w:rPr>
        <w:t>-</w:t>
      </w:r>
      <w:r w:rsidRPr="009712DB">
        <w:rPr>
          <w:rFonts w:cs="Traditional Arabic"/>
          <w:sz w:val="20"/>
          <w:szCs w:val="30"/>
          <w:rtl/>
          <w:lang w:eastAsia="zh-TW" w:bidi="ar-EG"/>
        </w:rPr>
        <w:t xml:space="preserve">الاجتماعية، </w:t>
      </w:r>
      <w:r>
        <w:rPr>
          <w:rFonts w:cs="Traditional Arabic" w:hint="cs"/>
          <w:sz w:val="20"/>
          <w:szCs w:val="30"/>
          <w:rtl/>
          <w:lang w:eastAsia="zh-TW" w:bidi="ar-EG"/>
        </w:rPr>
        <w:t>تضم المنطقة بلدين اثنين</w:t>
      </w:r>
      <w:r w:rsidRPr="009712DB">
        <w:rPr>
          <w:rFonts w:cs="Traditional Arabic"/>
          <w:sz w:val="20"/>
          <w:szCs w:val="30"/>
          <w:rtl/>
          <w:lang w:eastAsia="zh-TW" w:bidi="ar-EG"/>
        </w:rPr>
        <w:t xml:space="preserve"> من بين أفضل 10 بلدان </w:t>
      </w:r>
      <w:r>
        <w:rPr>
          <w:rFonts w:cs="Traditional Arabic" w:hint="cs"/>
          <w:sz w:val="20"/>
          <w:szCs w:val="30"/>
          <w:rtl/>
          <w:lang w:eastAsia="zh-TW" w:bidi="ar-EG"/>
        </w:rPr>
        <w:t>وفقاً ل</w:t>
      </w:r>
      <w:r w:rsidRPr="009712DB">
        <w:rPr>
          <w:rFonts w:cs="Traditional Arabic"/>
          <w:sz w:val="20"/>
          <w:szCs w:val="30"/>
          <w:rtl/>
          <w:lang w:eastAsia="zh-TW" w:bidi="ar-EG"/>
        </w:rPr>
        <w:t xml:space="preserve">مؤشر </w:t>
      </w:r>
      <w:r>
        <w:rPr>
          <w:rFonts w:cs="Traditional Arabic" w:hint="cs"/>
          <w:sz w:val="20"/>
          <w:szCs w:val="30"/>
          <w:rtl/>
          <w:lang w:eastAsia="zh-TW" w:bidi="ar-EG"/>
        </w:rPr>
        <w:t>ا</w:t>
      </w:r>
      <w:r w:rsidRPr="009712DB">
        <w:rPr>
          <w:rFonts w:cs="Traditional Arabic"/>
          <w:sz w:val="20"/>
          <w:szCs w:val="30"/>
          <w:rtl/>
          <w:lang w:eastAsia="zh-TW" w:bidi="ar-EG"/>
        </w:rPr>
        <w:t xml:space="preserve">لتنمية البشرية، </w:t>
      </w:r>
      <w:r>
        <w:rPr>
          <w:rFonts w:cs="Traditional Arabic"/>
          <w:sz w:val="20"/>
          <w:szCs w:val="30"/>
          <w:rtl/>
          <w:lang w:eastAsia="zh-TW" w:bidi="ar-EG"/>
        </w:rPr>
        <w:t xml:space="preserve">فضلاً </w:t>
      </w:r>
      <w:r w:rsidRPr="009712DB">
        <w:rPr>
          <w:rFonts w:cs="Traditional Arabic"/>
          <w:sz w:val="20"/>
          <w:szCs w:val="30"/>
          <w:rtl/>
          <w:lang w:eastAsia="zh-TW" w:bidi="ar-EG"/>
        </w:rPr>
        <w:t xml:space="preserve">عن </w:t>
      </w:r>
      <w:r>
        <w:rPr>
          <w:rFonts w:cs="Traditional Arabic" w:hint="cs"/>
          <w:sz w:val="20"/>
          <w:szCs w:val="30"/>
          <w:rtl/>
          <w:lang w:eastAsia="zh-TW" w:bidi="ar-EG"/>
        </w:rPr>
        <w:t>بلد واحد</w:t>
      </w:r>
      <w:r w:rsidRPr="009712DB">
        <w:rPr>
          <w:rFonts w:cs="Traditional Arabic"/>
          <w:sz w:val="20"/>
          <w:szCs w:val="30"/>
          <w:rtl/>
          <w:lang w:eastAsia="zh-TW" w:bidi="ar-EG"/>
        </w:rPr>
        <w:t xml:space="preserve"> من بين</w:t>
      </w:r>
      <w:r>
        <w:rPr>
          <w:rFonts w:cs="Traditional Arabic" w:hint="cs"/>
          <w:sz w:val="20"/>
          <w:szCs w:val="30"/>
          <w:rtl/>
          <w:lang w:eastAsia="zh-TW" w:bidi="ar-EG"/>
        </w:rPr>
        <w:t xml:space="preserve"> أقل</w:t>
      </w:r>
      <w:r w:rsidRPr="009712DB">
        <w:rPr>
          <w:rFonts w:cs="Traditional Arabic"/>
          <w:sz w:val="20"/>
          <w:szCs w:val="30"/>
          <w:rtl/>
          <w:lang w:eastAsia="zh-TW" w:bidi="ar-EG"/>
        </w:rPr>
        <w:t xml:space="preserve"> 30 بلدا</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وفقاً لل</w:t>
      </w:r>
      <w:r w:rsidRPr="009712DB">
        <w:rPr>
          <w:rFonts w:cs="Traditional Arabic"/>
          <w:sz w:val="20"/>
          <w:szCs w:val="30"/>
          <w:rtl/>
          <w:lang w:eastAsia="zh-TW" w:bidi="ar-EG"/>
        </w:rPr>
        <w:t xml:space="preserve">مؤشر </w:t>
      </w:r>
      <w:r>
        <w:rPr>
          <w:rFonts w:cs="Traditional Arabic" w:hint="cs"/>
          <w:sz w:val="20"/>
          <w:szCs w:val="30"/>
          <w:rtl/>
          <w:lang w:eastAsia="zh-TW" w:bidi="ar-EG"/>
        </w:rPr>
        <w:t xml:space="preserve">نفسه </w:t>
      </w:r>
      <w:r w:rsidRPr="009712DB">
        <w:rPr>
          <w:rFonts w:cs="Traditional Arabic"/>
          <w:sz w:val="20"/>
          <w:szCs w:val="30"/>
          <w:rtl/>
          <w:lang w:eastAsia="zh-TW" w:bidi="ar-EG"/>
        </w:rPr>
        <w:t>(</w:t>
      </w:r>
      <w:r w:rsidRPr="006C1C14">
        <w:rPr>
          <w:rFonts w:cs="Traditional Arabic"/>
          <w:i/>
          <w:iCs/>
          <w:sz w:val="20"/>
          <w:szCs w:val="30"/>
          <w:rtl/>
          <w:lang w:eastAsia="zh-TW" w:bidi="ar-EG"/>
        </w:rPr>
        <w:t>لا خلاف عليه</w:t>
      </w:r>
      <w:r w:rsidRPr="009712DB">
        <w:rPr>
          <w:rFonts w:cs="Traditional Arabic"/>
          <w:sz w:val="20"/>
          <w:szCs w:val="30"/>
          <w:rtl/>
          <w:lang w:eastAsia="zh-TW" w:bidi="ar-EG"/>
        </w:rPr>
        <w:t>) {</w:t>
      </w:r>
      <w:r>
        <w:rPr>
          <w:rFonts w:cs="Traditional Arabic" w:hint="cs"/>
          <w:sz w:val="20"/>
          <w:szCs w:val="30"/>
          <w:rtl/>
          <w:lang w:eastAsia="zh-TW" w:bidi="ar-EG"/>
        </w:rPr>
        <w:t>3</w:t>
      </w:r>
      <w:r>
        <w:rPr>
          <w:rFonts w:cs="Traditional Arabic"/>
          <w:sz w:val="20"/>
          <w:szCs w:val="30"/>
          <w:rtl/>
          <w:lang w:eastAsia="zh-TW" w:bidi="ar-EG"/>
        </w:rPr>
        <w:t>-</w:t>
      </w:r>
      <w:r>
        <w:rPr>
          <w:rFonts w:cs="Traditional Arabic" w:hint="cs"/>
          <w:sz w:val="20"/>
          <w:szCs w:val="30"/>
          <w:rtl/>
          <w:lang w:eastAsia="zh-TW" w:bidi="ar-EG"/>
        </w:rPr>
        <w:t>6</w:t>
      </w:r>
      <w:r>
        <w:rPr>
          <w:rFonts w:cs="Traditional Arabic"/>
          <w:sz w:val="20"/>
          <w:szCs w:val="30"/>
          <w:rtl/>
          <w:lang w:eastAsia="zh-TW" w:bidi="ar-EG"/>
        </w:rPr>
        <w:t>-</w:t>
      </w:r>
      <w:r>
        <w:rPr>
          <w:rFonts w:cs="Traditional Arabic" w:hint="cs"/>
          <w:sz w:val="20"/>
          <w:szCs w:val="30"/>
          <w:rtl/>
          <w:lang w:eastAsia="zh-TW" w:bidi="ar-EG"/>
        </w:rPr>
        <w:t>1</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عد</w:t>
      </w:r>
      <w:r>
        <w:rPr>
          <w:rFonts w:cs="Traditional Arabic" w:hint="cs"/>
          <w:sz w:val="20"/>
          <w:szCs w:val="30"/>
          <w:rtl/>
          <w:lang w:eastAsia="zh-TW" w:bidi="ar-EG"/>
        </w:rPr>
        <w:t>م</w:t>
      </w:r>
      <w:r w:rsidRPr="009712DB">
        <w:rPr>
          <w:rFonts w:cs="Traditional Arabic"/>
          <w:sz w:val="20"/>
          <w:szCs w:val="30"/>
          <w:rtl/>
          <w:lang w:eastAsia="zh-TW" w:bidi="ar-EG"/>
        </w:rPr>
        <w:t xml:space="preserve"> التجانس هذا </w:t>
      </w:r>
      <w:r>
        <w:rPr>
          <w:rFonts w:cs="Traditional Arabic" w:hint="cs"/>
          <w:sz w:val="20"/>
          <w:szCs w:val="30"/>
          <w:rtl/>
          <w:lang w:eastAsia="zh-TW" w:bidi="ar-EG"/>
        </w:rPr>
        <w:t xml:space="preserve">يجعل من الصعب </w:t>
      </w:r>
      <w:r w:rsidRPr="009712DB">
        <w:rPr>
          <w:rFonts w:cs="Traditional Arabic"/>
          <w:sz w:val="20"/>
          <w:szCs w:val="30"/>
          <w:rtl/>
          <w:lang w:eastAsia="zh-TW" w:bidi="ar-EG"/>
        </w:rPr>
        <w:t>وضع استنتاجات عامة ت</w:t>
      </w:r>
      <w:r>
        <w:rPr>
          <w:rFonts w:cs="Traditional Arabic" w:hint="cs"/>
          <w:sz w:val="20"/>
          <w:szCs w:val="30"/>
          <w:rtl/>
          <w:lang w:eastAsia="zh-TW" w:bidi="ar-EG"/>
        </w:rPr>
        <w:t>ن</w:t>
      </w:r>
      <w:r w:rsidRPr="009712DB">
        <w:rPr>
          <w:rFonts w:cs="Traditional Arabic"/>
          <w:sz w:val="20"/>
          <w:szCs w:val="30"/>
          <w:rtl/>
          <w:lang w:eastAsia="zh-TW" w:bidi="ar-EG"/>
        </w:rPr>
        <w:t xml:space="preserve">طبق بصورة موحدة </w:t>
      </w:r>
      <w:r>
        <w:rPr>
          <w:rFonts w:cs="Traditional Arabic" w:hint="cs"/>
          <w:sz w:val="20"/>
          <w:szCs w:val="30"/>
          <w:rtl/>
          <w:lang w:eastAsia="zh-TW" w:bidi="ar-EG"/>
        </w:rPr>
        <w:t>على</w:t>
      </w:r>
      <w:r w:rsidRPr="009712DB">
        <w:rPr>
          <w:rFonts w:cs="Traditional Arabic"/>
          <w:sz w:val="20"/>
          <w:szCs w:val="30"/>
          <w:rtl/>
          <w:lang w:eastAsia="zh-TW" w:bidi="ar-EG"/>
        </w:rPr>
        <w:t xml:space="preserve"> جميع المناطق دون الإقليمية.</w:t>
      </w:r>
    </w:p>
    <w:p w14:paraId="68102532" w14:textId="77777777" w:rsidR="00DB62A0" w:rsidRDefault="00DB62A0">
      <w:pPr>
        <w:bidi w:val="0"/>
        <w:rPr>
          <w:rFonts w:cs="Traditional Arabic"/>
          <w:b/>
          <w:bCs/>
          <w:sz w:val="32"/>
          <w:szCs w:val="32"/>
          <w:rtl/>
          <w:lang w:eastAsia="zh-TW"/>
        </w:rPr>
      </w:pPr>
      <w:r>
        <w:rPr>
          <w:rFonts w:cs="Traditional Arabic"/>
          <w:b/>
          <w:bCs/>
          <w:sz w:val="32"/>
          <w:szCs w:val="32"/>
          <w:rtl/>
          <w:lang w:eastAsia="zh-TW"/>
        </w:rPr>
        <w:br w:type="page"/>
      </w:r>
    </w:p>
    <w:p w14:paraId="57F0965D" w14:textId="67E8C666" w:rsidR="00BD41CF" w:rsidRPr="00F2189D" w:rsidRDefault="00BD41CF" w:rsidP="00BD41CF">
      <w:pPr>
        <w:spacing w:after="120" w:line="380" w:lineRule="exact"/>
        <w:ind w:left="1134" w:hanging="710"/>
        <w:jc w:val="both"/>
        <w:rPr>
          <w:rFonts w:cs="Traditional Arabic"/>
          <w:b/>
          <w:bCs/>
          <w:sz w:val="32"/>
          <w:szCs w:val="32"/>
          <w:rtl/>
          <w:lang w:eastAsia="zh-TW"/>
        </w:rPr>
      </w:pPr>
      <w:r w:rsidRPr="00F2189D">
        <w:rPr>
          <w:rFonts w:cs="Traditional Arabic" w:hint="cs"/>
          <w:b/>
          <w:bCs/>
          <w:sz w:val="32"/>
          <w:szCs w:val="32"/>
          <w:rtl/>
          <w:lang w:eastAsia="zh-TW"/>
        </w:rPr>
        <w:lastRenderedPageBreak/>
        <w:t>ألف</w:t>
      </w:r>
      <w:r>
        <w:rPr>
          <w:rFonts w:cs="Traditional Arabic" w:hint="cs"/>
          <w:b/>
          <w:bCs/>
          <w:sz w:val="32"/>
          <w:szCs w:val="32"/>
          <w:rtl/>
          <w:lang w:eastAsia="zh-TW"/>
        </w:rPr>
        <w:t xml:space="preserve"> </w:t>
      </w:r>
      <w:r w:rsidRPr="00F2189D">
        <w:rPr>
          <w:rFonts w:cs="Traditional Arabic" w:hint="cs"/>
          <w:b/>
          <w:bCs/>
          <w:sz w:val="32"/>
          <w:szCs w:val="32"/>
          <w:rtl/>
          <w:lang w:eastAsia="zh-TW"/>
        </w:rPr>
        <w:t>-</w:t>
      </w:r>
      <w:r w:rsidRPr="00F2189D">
        <w:rPr>
          <w:rFonts w:cs="Traditional Arabic" w:hint="cs"/>
          <w:b/>
          <w:bCs/>
          <w:sz w:val="32"/>
          <w:szCs w:val="32"/>
          <w:rtl/>
          <w:lang w:eastAsia="zh-TW"/>
        </w:rPr>
        <w:tab/>
      </w:r>
      <w:r>
        <w:rPr>
          <w:rFonts w:cs="Traditional Arabic"/>
          <w:b/>
          <w:bCs/>
          <w:sz w:val="32"/>
          <w:szCs w:val="32"/>
          <w:rtl/>
          <w:lang w:eastAsia="zh-TW"/>
        </w:rPr>
        <w:t>إسهامات الطبيعة لصالح البشر</w:t>
      </w:r>
      <w:r w:rsidRPr="00F2189D">
        <w:rPr>
          <w:rFonts w:cs="Traditional Arabic"/>
          <w:b/>
          <w:bCs/>
          <w:sz w:val="32"/>
          <w:szCs w:val="32"/>
          <w:rtl/>
          <w:lang w:eastAsia="zh-TW"/>
        </w:rPr>
        <w:t xml:space="preserve"> ونوعية الحياة</w:t>
      </w:r>
    </w:p>
    <w:p w14:paraId="43C557E2" w14:textId="5611B990" w:rsidR="00BD41CF" w:rsidRPr="009712DB" w:rsidRDefault="00BD41CF" w:rsidP="00BD41CF">
      <w:pPr>
        <w:tabs>
          <w:tab w:val="left" w:pos="2125"/>
        </w:tabs>
        <w:spacing w:after="120" w:line="380" w:lineRule="exact"/>
        <w:ind w:left="1134"/>
        <w:jc w:val="both"/>
        <w:rPr>
          <w:rFonts w:cs="Traditional Arabic"/>
          <w:sz w:val="20"/>
          <w:szCs w:val="30"/>
          <w:rtl/>
          <w:lang w:eastAsia="zh-TW" w:bidi="ar-EG"/>
        </w:rPr>
      </w:pPr>
      <w:r w:rsidRPr="000944D9">
        <w:rPr>
          <w:rFonts w:cs="Traditional Arabic"/>
          <w:b/>
          <w:bCs/>
          <w:sz w:val="20"/>
          <w:szCs w:val="30"/>
          <w:rtl/>
          <w:lang w:eastAsia="zh-TW" w:bidi="ar-EG"/>
        </w:rPr>
        <w:t xml:space="preserve">على الرغم من أن </w:t>
      </w:r>
      <w:r>
        <w:rPr>
          <w:rFonts w:cs="Traditional Arabic" w:hint="cs"/>
          <w:b/>
          <w:bCs/>
          <w:sz w:val="20"/>
          <w:szCs w:val="30"/>
          <w:rtl/>
          <w:lang w:eastAsia="zh-TW" w:bidi="ar-EG"/>
        </w:rPr>
        <w:t>”</w:t>
      </w:r>
      <w:r w:rsidRPr="000944D9">
        <w:rPr>
          <w:rFonts w:cs="Traditional Arabic"/>
          <w:b/>
          <w:bCs/>
          <w:sz w:val="20"/>
          <w:szCs w:val="30"/>
          <w:rtl/>
          <w:lang w:eastAsia="zh-TW" w:bidi="ar-EG"/>
        </w:rPr>
        <w:t>القدرة البيولوجية</w:t>
      </w:r>
      <w:r>
        <w:rPr>
          <w:rFonts w:cs="Traditional Arabic" w:hint="cs"/>
          <w:b/>
          <w:bCs/>
          <w:sz w:val="20"/>
          <w:szCs w:val="30"/>
          <w:rtl/>
          <w:lang w:eastAsia="zh-TW" w:bidi="ar-EG"/>
        </w:rPr>
        <w:t>“</w:t>
      </w:r>
      <w:r w:rsidRPr="000944D9">
        <w:rPr>
          <w:rFonts w:cs="Traditional Arabic"/>
          <w:b/>
          <w:bCs/>
          <w:sz w:val="20"/>
          <w:szCs w:val="30"/>
          <w:rtl/>
          <w:lang w:eastAsia="zh-TW" w:bidi="ar-EG"/>
        </w:rPr>
        <w:t xml:space="preserve"> العالية</w:t>
      </w:r>
      <w:r w:rsidRPr="00B72064">
        <w:rPr>
          <w:rFonts w:cs="Traditional Arabic"/>
          <w:b/>
          <w:bCs/>
          <w:sz w:val="20"/>
          <w:szCs w:val="30"/>
          <w:vertAlign w:val="superscript"/>
          <w:rtl/>
          <w:lang w:eastAsia="zh-TW" w:bidi="ar-EG"/>
        </w:rPr>
        <w:t>(</w:t>
      </w:r>
      <w:r w:rsidRPr="003F1B87">
        <w:rPr>
          <w:rStyle w:val="FootnoteReference"/>
          <w:rFonts w:cs="Traditional Arabic"/>
          <w:b/>
          <w:bCs/>
          <w:sz w:val="20"/>
          <w:szCs w:val="30"/>
          <w:rtl/>
          <w:lang w:eastAsia="zh-TW" w:bidi="ar-EG"/>
        </w:rPr>
        <w:footnoteReference w:id="9"/>
      </w:r>
      <w:r w:rsidRPr="00B72064">
        <w:rPr>
          <w:rFonts w:cs="Traditional Arabic"/>
          <w:b/>
          <w:bCs/>
          <w:sz w:val="20"/>
          <w:szCs w:val="30"/>
          <w:vertAlign w:val="superscript"/>
          <w:rtl/>
          <w:lang w:eastAsia="zh-TW" w:bidi="ar-EG"/>
        </w:rPr>
        <w:t>)</w:t>
      </w:r>
      <w:r w:rsidRPr="000944D9">
        <w:rPr>
          <w:rFonts w:cs="Traditional Arabic"/>
          <w:b/>
          <w:bCs/>
          <w:sz w:val="20"/>
          <w:szCs w:val="30"/>
          <w:rtl/>
          <w:lang w:eastAsia="zh-TW" w:bidi="ar-EG"/>
        </w:rPr>
        <w:t xml:space="preserve"> </w:t>
      </w:r>
      <w:proofErr w:type="spellStart"/>
      <w:r w:rsidRPr="000944D9">
        <w:rPr>
          <w:rFonts w:cs="Traditional Arabic"/>
          <w:b/>
          <w:bCs/>
          <w:sz w:val="20"/>
          <w:szCs w:val="30"/>
          <w:rtl/>
          <w:lang w:eastAsia="zh-TW" w:bidi="ar-EG"/>
        </w:rPr>
        <w:t>للأمريكتين</w:t>
      </w:r>
      <w:proofErr w:type="spellEnd"/>
      <w:r w:rsidRPr="000944D9">
        <w:rPr>
          <w:rFonts w:cs="Traditional Arabic"/>
          <w:b/>
          <w:bCs/>
          <w:sz w:val="20"/>
          <w:szCs w:val="30"/>
          <w:rtl/>
          <w:lang w:eastAsia="zh-TW" w:bidi="ar-EG"/>
        </w:rPr>
        <w:t xml:space="preserve"> تعني أن </w:t>
      </w:r>
      <w:r>
        <w:rPr>
          <w:rFonts w:cs="Traditional Arabic" w:hint="cs"/>
          <w:b/>
          <w:bCs/>
          <w:sz w:val="20"/>
          <w:szCs w:val="30"/>
          <w:rtl/>
          <w:lang w:eastAsia="zh-TW" w:bidi="ar-EG"/>
        </w:rPr>
        <w:t>ا</w:t>
      </w:r>
      <w:r w:rsidRPr="000944D9">
        <w:rPr>
          <w:rFonts w:cs="Traditional Arabic"/>
          <w:b/>
          <w:bCs/>
          <w:sz w:val="20"/>
          <w:szCs w:val="30"/>
          <w:rtl/>
          <w:lang w:eastAsia="zh-TW" w:bidi="ar-EG"/>
        </w:rPr>
        <w:t xml:space="preserve">لطبيعة </w:t>
      </w:r>
      <w:r>
        <w:rPr>
          <w:rFonts w:cs="Traditional Arabic" w:hint="cs"/>
          <w:b/>
          <w:bCs/>
          <w:sz w:val="20"/>
          <w:szCs w:val="30"/>
          <w:rtl/>
          <w:lang w:eastAsia="zh-TW" w:bidi="ar-EG"/>
        </w:rPr>
        <w:t xml:space="preserve">تمتلك </w:t>
      </w:r>
      <w:r w:rsidRPr="000944D9">
        <w:rPr>
          <w:rFonts w:cs="Traditional Arabic"/>
          <w:b/>
          <w:bCs/>
          <w:sz w:val="20"/>
          <w:szCs w:val="30"/>
          <w:rtl/>
          <w:lang w:eastAsia="zh-TW" w:bidi="ar-EG"/>
        </w:rPr>
        <w:t xml:space="preserve">قدرة استثنائية على </w:t>
      </w:r>
      <w:r>
        <w:rPr>
          <w:rFonts w:cs="Traditional Arabic" w:hint="cs"/>
          <w:b/>
          <w:bCs/>
          <w:sz w:val="20"/>
          <w:szCs w:val="30"/>
          <w:rtl/>
          <w:lang w:eastAsia="zh-TW" w:bidi="ar-EG"/>
        </w:rPr>
        <w:t>الإسهام</w:t>
      </w:r>
      <w:r w:rsidRPr="000944D9">
        <w:rPr>
          <w:rFonts w:cs="Traditional Arabic"/>
          <w:b/>
          <w:bCs/>
          <w:sz w:val="20"/>
          <w:szCs w:val="30"/>
          <w:rtl/>
          <w:lang w:eastAsia="zh-TW" w:bidi="ar-EG"/>
        </w:rPr>
        <w:t xml:space="preserve"> في نوعية حياة </w:t>
      </w:r>
      <w:r>
        <w:rPr>
          <w:rFonts w:cs="Traditional Arabic" w:hint="cs"/>
          <w:b/>
          <w:bCs/>
          <w:sz w:val="20"/>
          <w:szCs w:val="30"/>
          <w:rtl/>
          <w:lang w:eastAsia="zh-TW" w:bidi="ar-EG"/>
        </w:rPr>
        <w:t>البشر</w:t>
      </w:r>
      <w:r w:rsidRPr="000944D9">
        <w:rPr>
          <w:rFonts w:cs="Traditional Arabic"/>
          <w:b/>
          <w:bCs/>
          <w:sz w:val="20"/>
          <w:szCs w:val="30"/>
          <w:rtl/>
          <w:lang w:eastAsia="zh-TW" w:bidi="ar-EG"/>
        </w:rPr>
        <w:t xml:space="preserve"> (</w:t>
      </w:r>
      <w:r>
        <w:rPr>
          <w:rFonts w:cs="Traditional Arabic"/>
          <w:b/>
          <w:bCs/>
          <w:i/>
          <w:iCs/>
          <w:sz w:val="20"/>
          <w:szCs w:val="30"/>
          <w:rtl/>
          <w:lang w:eastAsia="zh-TW" w:bidi="ar-EG"/>
        </w:rPr>
        <w:t>لا خلاف عليه</w:t>
      </w:r>
      <w:r w:rsidRPr="000944D9">
        <w:rPr>
          <w:rFonts w:cs="Traditional Arabic"/>
          <w:b/>
          <w:bCs/>
          <w:sz w:val="20"/>
          <w:szCs w:val="30"/>
          <w:rtl/>
          <w:lang w:eastAsia="zh-TW" w:bidi="ar-EG"/>
        </w:rPr>
        <w:t xml:space="preserve">) </w:t>
      </w:r>
      <w:r w:rsidRPr="00DB2EA1">
        <w:rPr>
          <w:rFonts w:cs="Traditional Arabic"/>
          <w:b/>
          <w:bCs/>
          <w:sz w:val="30"/>
          <w:szCs w:val="30"/>
          <w:lang w:eastAsia="zh-TW" w:bidi="ar-EG"/>
        </w:rPr>
        <w:t>}</w:t>
      </w:r>
      <w:r w:rsidRPr="00DB2EA1">
        <w:rPr>
          <w:rFonts w:cs="Traditional Arabic"/>
          <w:b/>
          <w:bCs/>
          <w:sz w:val="30"/>
          <w:szCs w:val="30"/>
          <w:rtl/>
          <w:lang w:eastAsia="zh-TW" w:bidi="ar-EG"/>
        </w:rPr>
        <w:t>2</w:t>
      </w:r>
      <w:r w:rsidRPr="000944D9">
        <w:rPr>
          <w:rFonts w:cs="Traditional Arabic" w:hint="cs"/>
          <w:b/>
          <w:bCs/>
          <w:sz w:val="20"/>
          <w:szCs w:val="30"/>
          <w:rtl/>
          <w:lang w:eastAsia="zh-TW" w:bidi="ar-EG"/>
        </w:rPr>
        <w:t>-6</w:t>
      </w:r>
      <w:r>
        <w:rPr>
          <w:rFonts w:cs="Traditional Arabic" w:hint="cs"/>
          <w:b/>
          <w:bCs/>
          <w:sz w:val="20"/>
          <w:szCs w:val="30"/>
          <w:rtl/>
          <w:lang w:eastAsia="zh-TW" w:bidi="ar-EG"/>
        </w:rPr>
        <w:t>؛</w:t>
      </w:r>
      <w:r w:rsidRPr="000944D9">
        <w:rPr>
          <w:rFonts w:cs="Traditional Arabic"/>
          <w:b/>
          <w:bCs/>
          <w:sz w:val="20"/>
          <w:szCs w:val="30"/>
          <w:rtl/>
          <w:lang w:eastAsia="zh-TW" w:bidi="ar-EG"/>
        </w:rPr>
        <w:t xml:space="preserve"> الجدول </w:t>
      </w:r>
      <w:r w:rsidRPr="000944D9">
        <w:rPr>
          <w:rFonts w:cs="Traditional Arabic" w:hint="cs"/>
          <w:b/>
          <w:bCs/>
          <w:sz w:val="20"/>
          <w:szCs w:val="30"/>
          <w:rtl/>
          <w:lang w:eastAsia="zh-TW" w:bidi="ar-EG"/>
        </w:rPr>
        <w:t>2-24</w:t>
      </w:r>
      <w:r w:rsidRPr="00DB2EA1">
        <w:rPr>
          <w:rFonts w:ascii="Traditional Arabic" w:hAnsi="Traditional Arabic" w:cs="Traditional Arabic"/>
          <w:b/>
          <w:bCs/>
          <w:sz w:val="30"/>
          <w:szCs w:val="30"/>
          <w:lang w:eastAsia="zh-TW" w:bidi="ar-EG"/>
        </w:rPr>
        <w:t>{</w:t>
      </w:r>
      <w:r w:rsidRPr="000944D9">
        <w:rPr>
          <w:rFonts w:cs="Traditional Arabic"/>
          <w:b/>
          <w:bCs/>
          <w:sz w:val="20"/>
          <w:szCs w:val="30"/>
          <w:rtl/>
          <w:lang w:eastAsia="zh-TW" w:bidi="ar-EG"/>
        </w:rPr>
        <w:t xml:space="preserve">، فإن الصلات بين </w:t>
      </w:r>
      <w:r>
        <w:rPr>
          <w:rFonts w:cs="Traditional Arabic" w:hint="cs"/>
          <w:b/>
          <w:bCs/>
          <w:sz w:val="20"/>
          <w:szCs w:val="30"/>
          <w:rtl/>
          <w:lang w:eastAsia="zh-TW" w:bidi="ar-EG"/>
        </w:rPr>
        <w:t>”</w:t>
      </w:r>
      <w:r w:rsidRPr="000944D9">
        <w:rPr>
          <w:rFonts w:cs="Traditional Arabic"/>
          <w:b/>
          <w:bCs/>
          <w:sz w:val="20"/>
          <w:szCs w:val="30"/>
          <w:rtl/>
          <w:lang w:eastAsia="zh-TW" w:bidi="ar-EG"/>
        </w:rPr>
        <w:t>القدرة البيولوجية</w:t>
      </w:r>
      <w:r>
        <w:rPr>
          <w:rFonts w:cs="Traditional Arabic" w:hint="cs"/>
          <w:b/>
          <w:bCs/>
          <w:sz w:val="20"/>
          <w:szCs w:val="30"/>
          <w:rtl/>
          <w:lang w:eastAsia="zh-TW" w:bidi="ar-EG"/>
        </w:rPr>
        <w:t>“</w:t>
      </w:r>
      <w:r w:rsidRPr="000944D9">
        <w:rPr>
          <w:rFonts w:cs="Traditional Arabic"/>
          <w:b/>
          <w:bCs/>
          <w:sz w:val="20"/>
          <w:szCs w:val="30"/>
          <w:rtl/>
          <w:lang w:eastAsia="zh-TW" w:bidi="ar-EG"/>
        </w:rPr>
        <w:t xml:space="preserve"> والتوافر الحقيقي </w:t>
      </w:r>
      <w:r>
        <w:rPr>
          <w:rFonts w:cs="Traditional Arabic" w:hint="cs"/>
          <w:b/>
          <w:bCs/>
          <w:sz w:val="20"/>
          <w:szCs w:val="30"/>
          <w:rtl/>
          <w:lang w:eastAsia="zh-TW" w:bidi="ar-EG"/>
        </w:rPr>
        <w:t>للإسهامات</w:t>
      </w:r>
      <w:r w:rsidRPr="000944D9">
        <w:rPr>
          <w:rFonts w:cs="Traditional Arabic"/>
          <w:b/>
          <w:bCs/>
          <w:sz w:val="20"/>
          <w:szCs w:val="30"/>
          <w:rtl/>
          <w:lang w:eastAsia="zh-TW" w:bidi="ar-EG"/>
        </w:rPr>
        <w:t xml:space="preserve"> الفردية </w:t>
      </w:r>
      <w:r>
        <w:rPr>
          <w:rFonts w:cs="Traditional Arabic" w:hint="cs"/>
          <w:b/>
          <w:bCs/>
          <w:sz w:val="20"/>
          <w:szCs w:val="30"/>
          <w:rtl/>
          <w:lang w:eastAsia="zh-TW" w:bidi="ar-EG"/>
        </w:rPr>
        <w:t>التي تقدمها الطبيعة للبشر</w:t>
      </w:r>
      <w:r w:rsidRPr="000944D9">
        <w:rPr>
          <w:rFonts w:cs="Traditional Arabic"/>
          <w:b/>
          <w:bCs/>
          <w:sz w:val="20"/>
          <w:szCs w:val="30"/>
          <w:rtl/>
          <w:lang w:eastAsia="zh-TW" w:bidi="ar-EG"/>
        </w:rPr>
        <w:t xml:space="preserve"> ليست </w:t>
      </w:r>
      <w:r>
        <w:rPr>
          <w:rFonts w:cs="Traditional Arabic" w:hint="cs"/>
          <w:b/>
          <w:bCs/>
          <w:sz w:val="20"/>
          <w:szCs w:val="30"/>
          <w:rtl/>
          <w:lang w:eastAsia="zh-TW" w:bidi="ar-EG"/>
        </w:rPr>
        <w:t>مثبتة</w:t>
      </w:r>
      <w:r w:rsidRPr="000944D9">
        <w:rPr>
          <w:rFonts w:cs="Traditional Arabic"/>
          <w:b/>
          <w:bCs/>
          <w:sz w:val="20"/>
          <w:szCs w:val="30"/>
          <w:rtl/>
          <w:lang w:eastAsia="zh-TW" w:bidi="ar-EG"/>
        </w:rPr>
        <w:t xml:space="preserve"> تماما</w:t>
      </w:r>
      <w:r>
        <w:rPr>
          <w:rFonts w:cs="Traditional Arabic" w:hint="cs"/>
          <w:b/>
          <w:bCs/>
          <w:sz w:val="20"/>
          <w:szCs w:val="30"/>
          <w:rtl/>
          <w:lang w:eastAsia="zh-TW" w:bidi="ar-EG"/>
        </w:rPr>
        <w:t>ً</w:t>
      </w:r>
      <w:r w:rsidRPr="009712DB">
        <w:rPr>
          <w:rFonts w:cs="Traditional Arabic"/>
          <w:sz w:val="20"/>
          <w:szCs w:val="30"/>
          <w:rtl/>
          <w:lang w:eastAsia="zh-TW" w:bidi="ar-EG"/>
        </w:rPr>
        <w:t xml:space="preserve"> </w:t>
      </w:r>
      <w:r>
        <w:rPr>
          <w:rFonts w:cs="Traditional Arabic"/>
          <w:sz w:val="20"/>
          <w:szCs w:val="30"/>
          <w:rtl/>
          <w:lang w:eastAsia="zh-TW" w:bidi="ar-EG"/>
        </w:rPr>
        <w:t>(</w:t>
      </w:r>
      <w:r w:rsidRPr="009712DB">
        <w:rPr>
          <w:rFonts w:cs="Traditional Arabic"/>
          <w:sz w:val="20"/>
          <w:szCs w:val="30"/>
          <w:rtl/>
          <w:lang w:eastAsia="zh-TW" w:bidi="ar-EG"/>
        </w:rPr>
        <w:t>انظر التذييل</w:t>
      </w:r>
      <w:r>
        <w:rPr>
          <w:rFonts w:cs="Traditional Arabic" w:hint="cs"/>
          <w:sz w:val="20"/>
          <w:szCs w:val="30"/>
          <w:rtl/>
          <w:lang w:eastAsia="zh-TW" w:bidi="ar-EG"/>
        </w:rPr>
        <w:t xml:space="preserve"> </w:t>
      </w:r>
      <w:r w:rsidRPr="009712DB">
        <w:rPr>
          <w:rFonts w:cs="Traditional Arabic"/>
          <w:sz w:val="20"/>
          <w:szCs w:val="30"/>
          <w:rtl/>
          <w:lang w:eastAsia="zh-TW" w:bidi="ar-EG"/>
        </w:rPr>
        <w:t>2)</w:t>
      </w:r>
      <w:r w:rsidR="001A3D19">
        <w:rPr>
          <w:rFonts w:cs="Traditional Arabic" w:hint="cs"/>
          <w:sz w:val="20"/>
          <w:szCs w:val="30"/>
          <w:rtl/>
          <w:lang w:eastAsia="zh-TW" w:bidi="ar-EG"/>
        </w:rPr>
        <w:t>-</w:t>
      </w:r>
      <w:r w:rsidRPr="009712DB">
        <w:rPr>
          <w:rFonts w:cs="Traditional Arabic"/>
          <w:sz w:val="20"/>
          <w:szCs w:val="30"/>
          <w:rtl/>
          <w:lang w:eastAsia="zh-TW" w:bidi="ar-EG"/>
        </w:rPr>
        <w:t xml:space="preserve"> ولا</w:t>
      </w:r>
      <w:r>
        <w:rPr>
          <w:rFonts w:cs="Traditional Arabic" w:hint="cs"/>
          <w:sz w:val="20"/>
          <w:szCs w:val="30"/>
          <w:rtl/>
          <w:lang w:eastAsia="zh-TW" w:bidi="ar-EG"/>
        </w:rPr>
        <w:t xml:space="preserve"> </w:t>
      </w:r>
      <w:r w:rsidRPr="009712DB">
        <w:rPr>
          <w:rFonts w:cs="Traditional Arabic"/>
          <w:sz w:val="20"/>
          <w:szCs w:val="30"/>
          <w:rtl/>
          <w:lang w:eastAsia="zh-TW" w:bidi="ar-EG"/>
        </w:rPr>
        <w:t xml:space="preserve">يكفل المتوسط </w:t>
      </w:r>
      <w:r>
        <w:rPr>
          <w:rFonts w:ascii="Traditional Arabic" w:hAnsi="Traditional Arabic" w:cs="Traditional Arabic" w:hint="cs"/>
          <w:sz w:val="20"/>
          <w:szCs w:val="30"/>
          <w:rtl/>
          <w:lang w:eastAsia="zh-TW" w:bidi="ar-EG"/>
        </w:rPr>
        <w:t>المرتفع</w:t>
      </w:r>
      <w:r w:rsidRPr="009712DB">
        <w:rPr>
          <w:rFonts w:cs="Traditional Arabic"/>
          <w:sz w:val="20"/>
          <w:szCs w:val="30"/>
          <w:rtl/>
          <w:lang w:eastAsia="zh-TW" w:bidi="ar-EG"/>
        </w:rPr>
        <w:t xml:space="preserve"> </w:t>
      </w:r>
      <w:r w:rsidRPr="009712DB">
        <w:rPr>
          <w:rFonts w:ascii="Traditional Arabic" w:hAnsi="Traditional Arabic" w:cs="Traditional Arabic" w:hint="cs"/>
          <w:sz w:val="20"/>
          <w:szCs w:val="30"/>
          <w:rtl/>
          <w:lang w:eastAsia="zh-TW" w:bidi="ar-EG"/>
        </w:rPr>
        <w:t>ن</w:t>
      </w:r>
      <w:r w:rsidRPr="009712DB">
        <w:rPr>
          <w:rFonts w:cs="Traditional Arabic"/>
          <w:sz w:val="20"/>
          <w:szCs w:val="30"/>
          <w:rtl/>
          <w:lang w:eastAsia="zh-TW" w:bidi="ar-EG"/>
        </w:rPr>
        <w:t>سبيا</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لنصيب الفرد من</w:t>
      </w:r>
      <w:r w:rsidRPr="009712DB">
        <w:rPr>
          <w:rFonts w:cs="Traditional Arabic"/>
          <w:sz w:val="20"/>
          <w:szCs w:val="30"/>
          <w:rtl/>
          <w:lang w:eastAsia="zh-TW" w:bidi="ar-EG"/>
        </w:rPr>
        <w:t xml:space="preserve"> </w:t>
      </w:r>
      <w:r w:rsidRPr="002B434A">
        <w:rPr>
          <w:rFonts w:ascii="Traditional Arabic" w:hAnsi="Traditional Arabic" w:cs="Traditional Arabic" w:hint="cs"/>
          <w:sz w:val="20"/>
          <w:szCs w:val="30"/>
          <w:rtl/>
          <w:lang w:eastAsia="zh-TW" w:bidi="ar-EG"/>
        </w:rPr>
        <w:t>ا</w:t>
      </w:r>
      <w:r w:rsidRPr="009712DB">
        <w:rPr>
          <w:rFonts w:ascii="Traditional Arabic" w:hAnsi="Traditional Arabic" w:cs="Traditional Arabic" w:hint="cs"/>
          <w:sz w:val="20"/>
          <w:szCs w:val="30"/>
          <w:rtl/>
          <w:lang w:eastAsia="zh-TW" w:bidi="ar-EG"/>
        </w:rPr>
        <w:t>لموارد</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البيولوجية الطبيعية </w:t>
      </w:r>
      <w:r w:rsidRPr="009712DB">
        <w:rPr>
          <w:rFonts w:ascii="Traditional Arabic" w:hAnsi="Traditional Arabic" w:cs="Traditional Arabic" w:hint="cs"/>
          <w:sz w:val="20"/>
          <w:szCs w:val="30"/>
          <w:rtl/>
          <w:lang w:eastAsia="zh-TW" w:bidi="ar-EG"/>
        </w:rPr>
        <w:t>توافرها</w:t>
      </w:r>
      <w:r w:rsidRPr="009712DB">
        <w:rPr>
          <w:rFonts w:cs="Traditional Arabic"/>
          <w:sz w:val="20"/>
          <w:szCs w:val="30"/>
          <w:rtl/>
          <w:lang w:eastAsia="zh-TW" w:bidi="ar-EG"/>
        </w:rPr>
        <w:t xml:space="preserve"> </w:t>
      </w:r>
      <w:r w:rsidRPr="009712DB">
        <w:rPr>
          <w:rFonts w:ascii="Traditional Arabic" w:hAnsi="Traditional Arabic" w:cs="Traditional Arabic" w:hint="cs"/>
          <w:sz w:val="20"/>
          <w:szCs w:val="30"/>
          <w:rtl/>
          <w:lang w:eastAsia="zh-TW" w:bidi="ar-EG"/>
        </w:rPr>
        <w:t>على</w:t>
      </w:r>
      <w:r w:rsidRPr="009712DB">
        <w:rPr>
          <w:rFonts w:cs="Traditional Arabic"/>
          <w:sz w:val="20"/>
          <w:szCs w:val="30"/>
          <w:rtl/>
          <w:lang w:eastAsia="zh-TW" w:bidi="ar-EG"/>
        </w:rPr>
        <w:t xml:space="preserve"> </w:t>
      </w:r>
      <w:r w:rsidRPr="009712DB">
        <w:rPr>
          <w:rFonts w:ascii="Traditional Arabic" w:hAnsi="Traditional Arabic" w:cs="Traditional Arabic" w:hint="cs"/>
          <w:sz w:val="20"/>
          <w:szCs w:val="30"/>
          <w:rtl/>
          <w:lang w:eastAsia="zh-TW" w:bidi="ar-EG"/>
        </w:rPr>
        <w:t>قدم</w:t>
      </w:r>
      <w:r w:rsidRPr="009712DB">
        <w:rPr>
          <w:rFonts w:cs="Traditional Arabic"/>
          <w:sz w:val="20"/>
          <w:szCs w:val="30"/>
          <w:rtl/>
          <w:lang w:eastAsia="zh-TW" w:bidi="ar-EG"/>
        </w:rPr>
        <w:t xml:space="preserve"> </w:t>
      </w:r>
      <w:r w:rsidRPr="009712DB">
        <w:rPr>
          <w:rFonts w:ascii="Traditional Arabic" w:hAnsi="Traditional Arabic" w:cs="Traditional Arabic" w:hint="cs"/>
          <w:sz w:val="20"/>
          <w:szCs w:val="30"/>
          <w:rtl/>
          <w:lang w:eastAsia="zh-TW" w:bidi="ar-EG"/>
        </w:rPr>
        <w:t>المساواة</w:t>
      </w:r>
      <w:r>
        <w:rPr>
          <w:rFonts w:ascii="Traditional Arabic" w:hAnsi="Traditional Arabic" w:cs="Traditional Arabic" w:hint="cs"/>
          <w:sz w:val="20"/>
          <w:szCs w:val="30"/>
          <w:rtl/>
          <w:lang w:eastAsia="zh-TW" w:bidi="ar-EG"/>
        </w:rPr>
        <w:t xml:space="preserve"> بين البشر</w:t>
      </w:r>
      <w:r w:rsidRPr="009712DB">
        <w:rPr>
          <w:rFonts w:cs="Traditional Arabic"/>
          <w:sz w:val="20"/>
          <w:szCs w:val="30"/>
          <w:rtl/>
          <w:lang w:eastAsia="zh-TW" w:bidi="ar-EG"/>
        </w:rPr>
        <w:t xml:space="preserve"> </w:t>
      </w:r>
      <w:r>
        <w:rPr>
          <w:rFonts w:ascii="Traditional Arabic" w:hAnsi="Traditional Arabic" w:cs="Traditional Arabic" w:hint="cs"/>
          <w:sz w:val="20"/>
          <w:szCs w:val="30"/>
          <w:rtl/>
          <w:lang w:eastAsia="zh-TW" w:bidi="ar-EG"/>
        </w:rPr>
        <w:t xml:space="preserve">كما </w:t>
      </w:r>
      <w:r w:rsidRPr="009712DB">
        <w:rPr>
          <w:rFonts w:ascii="Traditional Arabic" w:hAnsi="Traditional Arabic" w:cs="Traditional Arabic" w:hint="cs"/>
          <w:sz w:val="20"/>
          <w:szCs w:val="30"/>
          <w:rtl/>
          <w:lang w:eastAsia="zh-TW" w:bidi="ar-EG"/>
        </w:rPr>
        <w:t>لا</w:t>
      </w:r>
      <w:r w:rsidRPr="009712DB">
        <w:rPr>
          <w:rFonts w:cs="Traditional Arabic"/>
          <w:sz w:val="20"/>
          <w:szCs w:val="30"/>
          <w:rtl/>
          <w:lang w:eastAsia="zh-TW" w:bidi="ar-EG"/>
        </w:rPr>
        <w:t xml:space="preserve"> </w:t>
      </w:r>
      <w:r w:rsidRPr="009712DB">
        <w:rPr>
          <w:rFonts w:ascii="Traditional Arabic" w:hAnsi="Traditional Arabic" w:cs="Traditional Arabic" w:hint="cs"/>
          <w:sz w:val="20"/>
          <w:szCs w:val="30"/>
          <w:rtl/>
          <w:lang w:eastAsia="zh-TW" w:bidi="ar-EG"/>
        </w:rPr>
        <w:t>يمنع</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حدوث </w:t>
      </w:r>
      <w:r w:rsidRPr="009712DB">
        <w:rPr>
          <w:rFonts w:ascii="Traditional Arabic" w:hAnsi="Traditional Arabic" w:cs="Traditional Arabic" w:hint="cs"/>
          <w:sz w:val="20"/>
          <w:szCs w:val="30"/>
          <w:rtl/>
          <w:lang w:eastAsia="zh-TW" w:bidi="ar-EG"/>
        </w:rPr>
        <w:t>نقص</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في </w:t>
      </w:r>
      <w:r w:rsidRPr="009712DB">
        <w:rPr>
          <w:rFonts w:ascii="Traditional Arabic" w:hAnsi="Traditional Arabic" w:cs="Traditional Arabic" w:hint="cs"/>
          <w:sz w:val="20"/>
          <w:szCs w:val="30"/>
          <w:rtl/>
          <w:lang w:eastAsia="zh-TW" w:bidi="ar-EG"/>
        </w:rPr>
        <w:t>الموارد</w:t>
      </w:r>
      <w:r>
        <w:rPr>
          <w:rFonts w:cs="Traditional Arabic" w:hint="cs"/>
          <w:sz w:val="20"/>
          <w:szCs w:val="30"/>
          <w:rtl/>
          <w:lang w:eastAsia="zh-TW" w:bidi="ar-EG"/>
        </w:rPr>
        <w:t xml:space="preserve"> </w:t>
      </w:r>
      <w:r w:rsidRPr="009712DB">
        <w:rPr>
          <w:rFonts w:ascii="Traditional Arabic" w:hAnsi="Traditional Arabic" w:cs="Traditional Arabic" w:hint="cs"/>
          <w:sz w:val="20"/>
          <w:szCs w:val="30"/>
          <w:rtl/>
          <w:lang w:eastAsia="zh-TW" w:bidi="ar-EG"/>
        </w:rPr>
        <w:t>في</w:t>
      </w:r>
      <w:r w:rsidRPr="009712DB">
        <w:rPr>
          <w:rFonts w:cs="Traditional Arabic"/>
          <w:sz w:val="20"/>
          <w:szCs w:val="30"/>
          <w:rtl/>
          <w:lang w:eastAsia="zh-TW" w:bidi="ar-EG"/>
        </w:rPr>
        <w:t xml:space="preserve"> </w:t>
      </w:r>
      <w:r>
        <w:rPr>
          <w:rFonts w:ascii="Traditional Arabic" w:hAnsi="Traditional Arabic" w:cs="Traditional Arabic" w:hint="cs"/>
          <w:sz w:val="20"/>
          <w:szCs w:val="30"/>
          <w:rtl/>
          <w:lang w:eastAsia="zh-TW" w:bidi="ar-EG"/>
        </w:rPr>
        <w:t>وقت</w:t>
      </w:r>
      <w:r w:rsidRPr="009712DB">
        <w:rPr>
          <w:rFonts w:cs="Traditional Arabic"/>
          <w:sz w:val="20"/>
          <w:szCs w:val="30"/>
          <w:rtl/>
          <w:lang w:eastAsia="zh-TW" w:bidi="ar-EG"/>
        </w:rPr>
        <w:t xml:space="preserve"> </w:t>
      </w:r>
      <w:r w:rsidRPr="009712DB">
        <w:rPr>
          <w:rFonts w:ascii="Traditional Arabic" w:hAnsi="Traditional Arabic" w:cs="Traditional Arabic" w:hint="cs"/>
          <w:sz w:val="20"/>
          <w:szCs w:val="30"/>
          <w:rtl/>
          <w:lang w:eastAsia="zh-TW" w:bidi="ar-EG"/>
        </w:rPr>
        <w:t>أو</w:t>
      </w:r>
      <w:r w:rsidRPr="009712DB">
        <w:rPr>
          <w:rFonts w:cs="Traditional Arabic"/>
          <w:sz w:val="20"/>
          <w:szCs w:val="30"/>
          <w:rtl/>
          <w:lang w:eastAsia="zh-TW" w:bidi="ar-EG"/>
        </w:rPr>
        <w:t xml:space="preserve"> </w:t>
      </w:r>
      <w:r>
        <w:rPr>
          <w:rFonts w:ascii="Traditional Arabic" w:hAnsi="Traditional Arabic" w:cs="Traditional Arabic" w:hint="cs"/>
          <w:sz w:val="20"/>
          <w:szCs w:val="30"/>
          <w:rtl/>
          <w:lang w:eastAsia="zh-TW" w:bidi="ar-EG"/>
        </w:rPr>
        <w:t xml:space="preserve">مكان ما </w:t>
      </w:r>
      <w:r w:rsidRPr="009712DB">
        <w:rPr>
          <w:rFonts w:ascii="Traditional Arabic" w:hAnsi="Traditional Arabic" w:cs="Traditional Arabic" w:hint="cs"/>
          <w:sz w:val="20"/>
          <w:szCs w:val="30"/>
          <w:rtl/>
          <w:lang w:eastAsia="zh-TW" w:bidi="ar-EG"/>
        </w:rPr>
        <w:t>أو</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ضمن </w:t>
      </w:r>
      <w:r w:rsidRPr="009712DB">
        <w:rPr>
          <w:rFonts w:ascii="Traditional Arabic" w:hAnsi="Traditional Arabic" w:cs="Traditional Arabic" w:hint="cs"/>
          <w:sz w:val="20"/>
          <w:szCs w:val="30"/>
          <w:rtl/>
          <w:lang w:eastAsia="zh-TW" w:bidi="ar-EG"/>
        </w:rPr>
        <w:t>طبقات</w:t>
      </w:r>
      <w:r w:rsidRPr="009712DB">
        <w:rPr>
          <w:rFonts w:cs="Traditional Arabic"/>
          <w:sz w:val="20"/>
          <w:szCs w:val="30"/>
          <w:rtl/>
          <w:lang w:eastAsia="zh-TW" w:bidi="ar-EG"/>
        </w:rPr>
        <w:t xml:space="preserve"> </w:t>
      </w:r>
      <w:r w:rsidRPr="009712DB">
        <w:rPr>
          <w:rFonts w:ascii="Traditional Arabic" w:hAnsi="Traditional Arabic" w:cs="Traditional Arabic" w:hint="cs"/>
          <w:sz w:val="20"/>
          <w:szCs w:val="30"/>
          <w:rtl/>
          <w:lang w:eastAsia="zh-TW" w:bidi="ar-EG"/>
        </w:rPr>
        <w:t>اجتماعية</w:t>
      </w:r>
      <w:r>
        <w:rPr>
          <w:rFonts w:cs="Traditional Arabic" w:hint="cs"/>
          <w:sz w:val="20"/>
          <w:szCs w:val="30"/>
          <w:rtl/>
          <w:lang w:eastAsia="zh-TW" w:bidi="ar-EG"/>
        </w:rPr>
        <w:t>-</w:t>
      </w:r>
      <w:r w:rsidRPr="009712DB">
        <w:rPr>
          <w:rFonts w:ascii="Traditional Arabic" w:hAnsi="Traditional Arabic" w:cs="Traditional Arabic" w:hint="cs"/>
          <w:sz w:val="20"/>
          <w:szCs w:val="30"/>
          <w:rtl/>
          <w:lang w:eastAsia="zh-TW" w:bidi="ar-EG"/>
        </w:rPr>
        <w:t>اقتصادية</w:t>
      </w:r>
      <w:r w:rsidRPr="009712DB">
        <w:rPr>
          <w:rFonts w:cs="Traditional Arabic"/>
          <w:sz w:val="20"/>
          <w:szCs w:val="30"/>
          <w:rtl/>
          <w:lang w:eastAsia="zh-TW" w:bidi="ar-EG"/>
        </w:rPr>
        <w:t xml:space="preserve"> </w:t>
      </w:r>
      <w:r>
        <w:rPr>
          <w:rFonts w:ascii="Traditional Arabic" w:hAnsi="Traditional Arabic" w:cs="Traditional Arabic" w:hint="cs"/>
          <w:sz w:val="20"/>
          <w:szCs w:val="30"/>
          <w:rtl/>
          <w:lang w:eastAsia="zh-TW" w:bidi="ar-EG"/>
        </w:rPr>
        <w:t>معينة</w:t>
      </w:r>
      <w:r w:rsidRPr="009712DB">
        <w:rPr>
          <w:rFonts w:cs="Traditional Arabic"/>
          <w:sz w:val="20"/>
          <w:szCs w:val="30"/>
          <w:rtl/>
          <w:lang w:eastAsia="zh-TW" w:bidi="ar-EG"/>
        </w:rPr>
        <w:t xml:space="preserve"> {</w:t>
      </w:r>
      <w:r>
        <w:rPr>
          <w:rFonts w:cs="Traditional Arabic" w:hint="cs"/>
          <w:sz w:val="20"/>
          <w:szCs w:val="30"/>
          <w:rtl/>
          <w:lang w:eastAsia="zh-TW" w:bidi="ar-EG"/>
        </w:rPr>
        <w:t>2-5</w:t>
      </w:r>
      <w:r w:rsidRPr="009712DB">
        <w:rPr>
          <w:rFonts w:ascii="Traditional Arabic" w:hAnsi="Traditional Arabic"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2-6</w:t>
      </w:r>
      <w:r w:rsidRPr="009712DB">
        <w:rPr>
          <w:rFonts w:ascii="Traditional Arabic" w:hAnsi="Traditional Arabic" w:cs="Traditional Arabic" w:hint="cs"/>
          <w:sz w:val="20"/>
          <w:szCs w:val="30"/>
          <w:rtl/>
          <w:lang w:eastAsia="zh-TW" w:bidi="ar-EG"/>
        </w:rPr>
        <w:t>،</w:t>
      </w:r>
      <w:r w:rsidRPr="009712DB">
        <w:rPr>
          <w:rFonts w:cs="Traditional Arabic"/>
          <w:sz w:val="20"/>
          <w:szCs w:val="30"/>
          <w:rtl/>
          <w:lang w:eastAsia="zh-TW" w:bidi="ar-EG"/>
        </w:rPr>
        <w:t xml:space="preserve"> </w:t>
      </w:r>
      <w:r w:rsidRPr="009712DB">
        <w:rPr>
          <w:rFonts w:ascii="Traditional Arabic" w:hAnsi="Traditional Arabic" w:cs="Traditional Arabic" w:hint="cs"/>
          <w:sz w:val="20"/>
          <w:szCs w:val="30"/>
          <w:rtl/>
          <w:lang w:eastAsia="zh-TW" w:bidi="ar-EG"/>
        </w:rPr>
        <w:t>الشكل</w:t>
      </w:r>
      <w:r w:rsidRPr="009712DB">
        <w:rPr>
          <w:rFonts w:cs="Traditional Arabic"/>
          <w:sz w:val="20"/>
          <w:szCs w:val="30"/>
          <w:rtl/>
          <w:lang w:eastAsia="zh-TW" w:bidi="ar-EG"/>
        </w:rPr>
        <w:t xml:space="preserve"> </w:t>
      </w:r>
      <w:r>
        <w:rPr>
          <w:rFonts w:cs="Traditional Arabic" w:hint="cs"/>
          <w:sz w:val="20"/>
          <w:szCs w:val="30"/>
          <w:rtl/>
          <w:lang w:eastAsia="zh-TW" w:bidi="ar-EG"/>
        </w:rPr>
        <w:t>2-36</w:t>
      </w:r>
      <w:r w:rsidRPr="009712DB">
        <w:rPr>
          <w:rFonts w:ascii="Traditional Arabic" w:hAnsi="Traditional Arabic" w:cs="Traditional Arabic" w:hint="cs"/>
          <w:sz w:val="20"/>
          <w:szCs w:val="30"/>
          <w:rtl/>
          <w:lang w:eastAsia="zh-TW" w:bidi="ar-EG"/>
        </w:rPr>
        <w:t>،</w:t>
      </w:r>
      <w:r w:rsidRPr="009712DB">
        <w:rPr>
          <w:rFonts w:cs="Traditional Arabic"/>
          <w:sz w:val="20"/>
          <w:szCs w:val="30"/>
          <w:rtl/>
          <w:lang w:eastAsia="zh-TW" w:bidi="ar-EG"/>
        </w:rPr>
        <w:t xml:space="preserve"> </w:t>
      </w:r>
      <w:r w:rsidRPr="009712DB">
        <w:rPr>
          <w:rFonts w:ascii="Traditional Arabic" w:hAnsi="Traditional Arabic" w:cs="Traditional Arabic" w:hint="cs"/>
          <w:sz w:val="20"/>
          <w:szCs w:val="30"/>
          <w:rtl/>
          <w:lang w:eastAsia="zh-TW" w:bidi="ar-EG"/>
        </w:rPr>
        <w:t>الجدول</w:t>
      </w:r>
      <w:r w:rsidRPr="009712DB">
        <w:rPr>
          <w:rFonts w:cs="Traditional Arabic"/>
          <w:sz w:val="20"/>
          <w:szCs w:val="30"/>
          <w:rtl/>
          <w:lang w:eastAsia="zh-TW" w:bidi="ar-EG"/>
        </w:rPr>
        <w:t xml:space="preserve"> </w:t>
      </w:r>
      <w:r>
        <w:rPr>
          <w:rFonts w:cs="Traditional Arabic" w:hint="cs"/>
          <w:sz w:val="20"/>
          <w:szCs w:val="30"/>
          <w:rtl/>
          <w:lang w:eastAsia="zh-TW" w:bidi="ar-EG"/>
        </w:rPr>
        <w:t>2-24</w:t>
      </w:r>
      <w:r w:rsidRPr="009712DB">
        <w:rPr>
          <w:rFonts w:cs="Traditional Arabic"/>
          <w:sz w:val="20"/>
          <w:szCs w:val="30"/>
          <w:rtl/>
          <w:lang w:eastAsia="zh-TW" w:bidi="ar-EG"/>
        </w:rPr>
        <w:t>}.</w:t>
      </w:r>
    </w:p>
    <w:p w14:paraId="04C95ABD" w14:textId="77777777" w:rsidR="00BD41CF" w:rsidRDefault="00BD41CF" w:rsidP="00BD41CF">
      <w:pPr>
        <w:tabs>
          <w:tab w:val="left" w:pos="2125"/>
        </w:tabs>
        <w:spacing w:after="120" w:line="360" w:lineRule="exact"/>
        <w:ind w:left="1134"/>
        <w:jc w:val="both"/>
        <w:rPr>
          <w:rFonts w:cs="Traditional Arabic"/>
          <w:sz w:val="20"/>
          <w:szCs w:val="30"/>
          <w:rtl/>
          <w:lang w:eastAsia="zh-TW"/>
        </w:rPr>
      </w:pPr>
      <w:r w:rsidRPr="00604F9C">
        <w:rPr>
          <w:rFonts w:cs="Traditional Arabic"/>
          <w:b/>
          <w:bCs/>
          <w:sz w:val="20"/>
          <w:szCs w:val="30"/>
          <w:rtl/>
          <w:lang w:eastAsia="zh-TW" w:bidi="ar-EG"/>
        </w:rPr>
        <w:t xml:space="preserve">وقد زاد الاستخدام غير المتناسب وغير المستدام </w:t>
      </w:r>
      <w:r>
        <w:rPr>
          <w:rFonts w:cs="Traditional Arabic" w:hint="cs"/>
          <w:b/>
          <w:bCs/>
          <w:sz w:val="20"/>
          <w:szCs w:val="30"/>
          <w:rtl/>
          <w:lang w:eastAsia="zh-TW" w:bidi="ar-EG"/>
        </w:rPr>
        <w:t>”</w:t>
      </w:r>
      <w:r w:rsidRPr="00604F9C">
        <w:rPr>
          <w:rFonts w:cs="Traditional Arabic"/>
          <w:b/>
          <w:bCs/>
          <w:sz w:val="20"/>
          <w:szCs w:val="30"/>
          <w:rtl/>
          <w:lang w:eastAsia="zh-TW" w:bidi="ar-EG"/>
        </w:rPr>
        <w:t>للقدرة البيولوجية</w:t>
      </w:r>
      <w:r>
        <w:rPr>
          <w:rFonts w:cs="Traditional Arabic" w:hint="cs"/>
          <w:b/>
          <w:bCs/>
          <w:sz w:val="20"/>
          <w:szCs w:val="30"/>
          <w:rtl/>
          <w:lang w:eastAsia="zh-TW" w:bidi="ar-EG"/>
        </w:rPr>
        <w:t>“</w:t>
      </w:r>
      <w:r w:rsidRPr="00604F9C">
        <w:rPr>
          <w:rFonts w:cs="Traditional Arabic"/>
          <w:b/>
          <w:bCs/>
          <w:sz w:val="20"/>
          <w:szCs w:val="30"/>
          <w:rtl/>
          <w:lang w:eastAsia="zh-TW" w:bidi="ar-EG"/>
        </w:rPr>
        <w:t xml:space="preserve"> </w:t>
      </w:r>
      <w:r>
        <w:rPr>
          <w:rFonts w:cs="Traditional Arabic" w:hint="cs"/>
          <w:b/>
          <w:bCs/>
          <w:sz w:val="20"/>
          <w:szCs w:val="30"/>
          <w:rtl/>
          <w:lang w:eastAsia="zh-TW" w:bidi="ar-EG"/>
        </w:rPr>
        <w:t xml:space="preserve">في </w:t>
      </w:r>
      <w:proofErr w:type="spellStart"/>
      <w:r w:rsidRPr="00604F9C">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 xml:space="preserve"> </w:t>
      </w:r>
      <w:r>
        <w:rPr>
          <w:rFonts w:cs="Traditional Arabic" w:hint="cs"/>
          <w:b/>
          <w:bCs/>
          <w:sz w:val="20"/>
          <w:szCs w:val="30"/>
          <w:rtl/>
          <w:lang w:eastAsia="zh-TW" w:bidi="ar-EG"/>
        </w:rPr>
        <w:t>على نحو مطَّرد</w:t>
      </w:r>
      <w:r w:rsidRPr="00604F9C">
        <w:rPr>
          <w:rFonts w:cs="Traditional Arabic"/>
          <w:b/>
          <w:bCs/>
          <w:sz w:val="20"/>
          <w:szCs w:val="30"/>
          <w:rtl/>
          <w:lang w:eastAsia="zh-TW" w:bidi="ar-EG"/>
        </w:rPr>
        <w:t xml:space="preserve"> في العقود الأخيرة (</w:t>
      </w:r>
      <w:r>
        <w:rPr>
          <w:rFonts w:cs="Traditional Arabic"/>
          <w:b/>
          <w:bCs/>
          <w:i/>
          <w:iCs/>
          <w:sz w:val="20"/>
          <w:szCs w:val="30"/>
          <w:rtl/>
          <w:lang w:eastAsia="zh-TW" w:bidi="ar-EG"/>
        </w:rPr>
        <w:t>لا خلاف عليه</w:t>
      </w:r>
      <w:r w:rsidRPr="00604F9C">
        <w:rPr>
          <w:rFonts w:cs="Traditional Arabic"/>
          <w:b/>
          <w:bCs/>
          <w:sz w:val="20"/>
          <w:szCs w:val="30"/>
          <w:rtl/>
          <w:lang w:eastAsia="zh-TW" w:bidi="ar-EG"/>
        </w:rPr>
        <w:t xml:space="preserve">) </w:t>
      </w:r>
      <w:r w:rsidRPr="00DB2EA1">
        <w:rPr>
          <w:rFonts w:ascii="Traditional Arabic" w:hAnsi="Traditional Arabic" w:cs="Traditional Arabic"/>
          <w:b/>
          <w:bCs/>
          <w:sz w:val="30"/>
          <w:szCs w:val="30"/>
          <w:lang w:eastAsia="zh-TW" w:bidi="ar-EG"/>
        </w:rPr>
        <w:t>}</w:t>
      </w:r>
      <w:r w:rsidRPr="00604F9C">
        <w:rPr>
          <w:rFonts w:cs="Traditional Arabic" w:hint="cs"/>
          <w:b/>
          <w:bCs/>
          <w:sz w:val="20"/>
          <w:szCs w:val="30"/>
          <w:rtl/>
          <w:lang w:eastAsia="zh-TW" w:bidi="ar-EG"/>
        </w:rPr>
        <w:t>2-6</w:t>
      </w:r>
      <w:r w:rsidRPr="00604F9C">
        <w:rPr>
          <w:rFonts w:cs="Traditional Arabic"/>
          <w:b/>
          <w:bCs/>
          <w:sz w:val="20"/>
          <w:szCs w:val="30"/>
          <w:rtl/>
          <w:lang w:eastAsia="zh-TW" w:bidi="ar-EG"/>
        </w:rPr>
        <w:t xml:space="preserve">، الجدول </w:t>
      </w:r>
      <w:r w:rsidRPr="00604F9C">
        <w:rPr>
          <w:rFonts w:cs="Traditional Arabic" w:hint="cs"/>
          <w:b/>
          <w:bCs/>
          <w:sz w:val="20"/>
          <w:szCs w:val="30"/>
          <w:rtl/>
          <w:lang w:eastAsia="zh-TW" w:bidi="ar-EG"/>
        </w:rPr>
        <w:t>2-25</w:t>
      </w:r>
      <w:r w:rsidRPr="00DB2EA1">
        <w:rPr>
          <w:rFonts w:ascii="Traditional Arabic" w:hAnsi="Traditional Arabic" w:cs="Traditional Arabic"/>
          <w:b/>
          <w:bCs/>
          <w:sz w:val="30"/>
          <w:szCs w:val="30"/>
          <w:lang w:eastAsia="zh-TW" w:bidi="ar-EG"/>
        </w:rPr>
        <w:t>{</w:t>
      </w:r>
      <w:r w:rsidRPr="00A83FA9">
        <w:rPr>
          <w:rFonts w:cs="Traditional Arabic" w:hint="cs"/>
          <w:b/>
          <w:b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منذ الستينات</w:t>
      </w:r>
      <w:r>
        <w:rPr>
          <w:rFonts w:cs="Traditional Arabic" w:hint="cs"/>
          <w:sz w:val="20"/>
          <w:szCs w:val="30"/>
          <w:rtl/>
          <w:lang w:eastAsia="zh-TW" w:bidi="ar-EG"/>
        </w:rPr>
        <w:t xml:space="preserve"> انخفضت كمية</w:t>
      </w:r>
      <w:r w:rsidRPr="009712DB">
        <w:rPr>
          <w:rFonts w:cs="Traditional Arabic"/>
          <w:sz w:val="20"/>
          <w:szCs w:val="30"/>
          <w:rtl/>
          <w:lang w:eastAsia="zh-TW" w:bidi="ar-EG"/>
        </w:rPr>
        <w:t xml:space="preserve"> المياه العذبة المتجددة المتاحة </w:t>
      </w:r>
      <w:r>
        <w:rPr>
          <w:rFonts w:cs="Traditional Arabic" w:hint="cs"/>
          <w:sz w:val="20"/>
          <w:szCs w:val="30"/>
          <w:rtl/>
          <w:lang w:eastAsia="zh-TW" w:bidi="ar-EG"/>
        </w:rPr>
        <w:t>للفرد بنسبة</w:t>
      </w:r>
      <w:r w:rsidRPr="009712DB">
        <w:rPr>
          <w:rFonts w:cs="Traditional Arabic"/>
          <w:sz w:val="20"/>
          <w:szCs w:val="30"/>
          <w:rtl/>
          <w:lang w:eastAsia="zh-TW" w:bidi="ar-EG"/>
        </w:rPr>
        <w:t xml:space="preserve"> 50</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في </w:t>
      </w:r>
      <w:r w:rsidRPr="00DB2EA1">
        <w:rPr>
          <w:rFonts w:ascii="Traditional Arabic" w:hAnsi="Traditional Arabic" w:cs="Traditional Arabic"/>
          <w:sz w:val="30"/>
          <w:szCs w:val="30"/>
          <w:lang w:eastAsia="zh-TW" w:bidi="ar-EG"/>
        </w:rPr>
        <w:t>}</w:t>
      </w:r>
      <w:r>
        <w:rPr>
          <w:rFonts w:cs="Traditional Arabic" w:hint="cs"/>
          <w:sz w:val="20"/>
          <w:szCs w:val="30"/>
          <w:rtl/>
          <w:lang w:eastAsia="zh-TW" w:bidi="ar-EG"/>
        </w:rPr>
        <w:t>2-2-10؛</w:t>
      </w:r>
      <w:r w:rsidRPr="009712DB">
        <w:rPr>
          <w:rFonts w:cs="Traditional Arabic"/>
          <w:sz w:val="20"/>
          <w:szCs w:val="30"/>
          <w:rtl/>
          <w:lang w:eastAsia="zh-TW" w:bidi="ar-EG"/>
        </w:rPr>
        <w:t xml:space="preserve"> الشكل </w:t>
      </w:r>
      <w:r>
        <w:rPr>
          <w:rFonts w:cs="Traditional Arabic" w:hint="cs"/>
          <w:sz w:val="20"/>
          <w:szCs w:val="30"/>
          <w:rtl/>
          <w:lang w:eastAsia="zh-TW" w:bidi="ar-EG"/>
        </w:rPr>
        <w:t>2-19</w:t>
      </w:r>
      <w:r w:rsidRPr="00DB2EA1">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زادت الأراضي المخصصة للزراعة بنسبة 13</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w:t>
      </w:r>
      <w:r w:rsidRPr="00DB2EA1">
        <w:rPr>
          <w:rFonts w:ascii="Traditional Arabic" w:hAnsi="Traditional Arabic" w:cs="Traditional Arabic"/>
          <w:sz w:val="30"/>
          <w:szCs w:val="30"/>
          <w:lang w:eastAsia="zh-TW" w:bidi="ar-EG"/>
        </w:rPr>
        <w:t>}</w:t>
      </w:r>
      <w:r>
        <w:rPr>
          <w:rFonts w:cs="Traditional Arabic" w:hint="cs"/>
          <w:sz w:val="20"/>
          <w:szCs w:val="30"/>
          <w:rtl/>
          <w:lang w:eastAsia="zh-TW" w:bidi="ar-EG"/>
        </w:rPr>
        <w:t>4-4-1</w:t>
      </w:r>
      <w:r w:rsidRPr="00DB2EA1">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ومنذ التسعينات يتواصل فقدان</w:t>
      </w:r>
      <w:r w:rsidRPr="009712DB">
        <w:rPr>
          <w:rFonts w:cs="Traditional Arabic"/>
          <w:sz w:val="20"/>
          <w:szCs w:val="30"/>
          <w:rtl/>
          <w:lang w:eastAsia="zh-TW" w:bidi="ar-EG"/>
        </w:rPr>
        <w:t xml:space="preserve"> مناطق الغابات في أمريكا الجنوبية (9.5</w:t>
      </w:r>
      <w:r>
        <w:rPr>
          <w:rFonts w:cs="Traditional Arabic"/>
          <w:sz w:val="20"/>
          <w:szCs w:val="30"/>
          <w:rtl/>
          <w:lang w:eastAsia="zh-TW" w:bidi="ar-EG"/>
        </w:rPr>
        <w:t xml:space="preserve"> في المائة</w:t>
      </w:r>
      <w:r w:rsidRPr="009712DB">
        <w:rPr>
          <w:rFonts w:cs="Traditional Arabic"/>
          <w:sz w:val="20"/>
          <w:szCs w:val="30"/>
          <w:rtl/>
          <w:lang w:eastAsia="zh-TW" w:bidi="ar-EG"/>
        </w:rPr>
        <w:t>) وأمريكا الوسطى (25</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على الرغم من </w:t>
      </w:r>
      <w:r>
        <w:rPr>
          <w:rFonts w:cs="Traditional Arabic" w:hint="cs"/>
          <w:sz w:val="20"/>
          <w:szCs w:val="30"/>
          <w:rtl/>
          <w:lang w:eastAsia="zh-TW" w:bidi="ar-EG"/>
        </w:rPr>
        <w:t>تحقق</w:t>
      </w:r>
      <w:r w:rsidRPr="009712DB">
        <w:rPr>
          <w:rFonts w:cs="Traditional Arabic"/>
          <w:sz w:val="20"/>
          <w:szCs w:val="30"/>
          <w:rtl/>
          <w:lang w:eastAsia="zh-TW" w:bidi="ar-EG"/>
        </w:rPr>
        <w:t xml:space="preserve"> مكاسب صافية في أمريكا الشمالية (0.4</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و</w:t>
      </w:r>
      <w:r>
        <w:rPr>
          <w:rFonts w:cs="Traditional Arabic" w:hint="cs"/>
          <w:sz w:val="20"/>
          <w:szCs w:val="30"/>
          <w:rtl/>
          <w:lang w:eastAsia="zh-TW" w:bidi="ar-EG"/>
        </w:rPr>
        <w:t xml:space="preserve">منطقة البحر </w:t>
      </w:r>
      <w:r w:rsidRPr="009712DB">
        <w:rPr>
          <w:rFonts w:cs="Traditional Arabic"/>
          <w:sz w:val="20"/>
          <w:szCs w:val="30"/>
          <w:rtl/>
          <w:lang w:eastAsia="zh-TW" w:bidi="ar-EG"/>
        </w:rPr>
        <w:t>الكاريبي (43.4</w:t>
      </w:r>
      <w:r>
        <w:rPr>
          <w:rFonts w:cs="Traditional Arabic"/>
          <w:sz w:val="20"/>
          <w:szCs w:val="30"/>
          <w:rtl/>
          <w:lang w:eastAsia="zh-TW" w:bidi="ar-EG"/>
        </w:rPr>
        <w:t xml:space="preserve"> في المائة</w:t>
      </w:r>
      <w:r w:rsidRPr="009712DB">
        <w:rPr>
          <w:rFonts w:cs="Traditional Arabic"/>
          <w:sz w:val="20"/>
          <w:szCs w:val="30"/>
          <w:rtl/>
          <w:lang w:eastAsia="zh-TW" w:bidi="ar-EG"/>
        </w:rPr>
        <w:t>) {</w:t>
      </w:r>
      <w:r>
        <w:rPr>
          <w:rFonts w:cs="Traditional Arabic" w:hint="cs"/>
          <w:sz w:val="20"/>
          <w:szCs w:val="30"/>
          <w:rtl/>
          <w:lang w:eastAsia="zh-TW" w:bidi="ar-EG"/>
        </w:rPr>
        <w:t>4-4-1</w:t>
      </w:r>
      <w:r w:rsidRPr="009712DB">
        <w:rPr>
          <w:rFonts w:cs="Traditional Arabic"/>
          <w:sz w:val="20"/>
          <w:szCs w:val="30"/>
          <w:rtl/>
          <w:lang w:eastAsia="zh-TW" w:bidi="ar-EG"/>
        </w:rPr>
        <w:t xml:space="preserve">}، </w:t>
      </w:r>
      <w:r>
        <w:rPr>
          <w:rFonts w:cs="Traditional Arabic" w:hint="cs"/>
          <w:sz w:val="20"/>
          <w:szCs w:val="30"/>
          <w:rtl/>
          <w:lang w:eastAsia="zh-TW" w:bidi="ar-EG"/>
        </w:rPr>
        <w:t>(</w:t>
      </w:r>
      <w:r w:rsidRPr="00DB2EA1">
        <w:rPr>
          <w:rFonts w:cs="Traditional Arabic"/>
          <w:sz w:val="20"/>
          <w:szCs w:val="30"/>
          <w:rtl/>
          <w:lang w:eastAsia="zh-TW"/>
        </w:rPr>
        <w:t xml:space="preserve">الشكل </w:t>
      </w:r>
      <w:r w:rsidRPr="00DB2EA1">
        <w:rPr>
          <w:rFonts w:cs="Traditional Arabic" w:hint="eastAsia"/>
          <w:sz w:val="20"/>
          <w:szCs w:val="30"/>
          <w:rtl/>
          <w:lang w:eastAsia="zh-TW"/>
        </w:rPr>
        <w:t>م</w:t>
      </w:r>
      <w:r w:rsidRPr="00DB2EA1">
        <w:rPr>
          <w:rFonts w:cs="Traditional Arabic"/>
          <w:sz w:val="20"/>
          <w:szCs w:val="30"/>
          <w:rtl/>
          <w:lang w:eastAsia="zh-TW"/>
        </w:rPr>
        <w:t xml:space="preserve"> </w:t>
      </w:r>
      <w:r w:rsidRPr="00DB2EA1">
        <w:rPr>
          <w:rFonts w:cs="Traditional Arabic" w:hint="eastAsia"/>
          <w:sz w:val="20"/>
          <w:szCs w:val="30"/>
          <w:rtl/>
          <w:lang w:eastAsia="zh-TW"/>
        </w:rPr>
        <w:t>ق</w:t>
      </w:r>
      <w:r w:rsidRPr="00DB2EA1">
        <w:rPr>
          <w:rFonts w:cs="Traditional Arabic"/>
          <w:sz w:val="20"/>
          <w:szCs w:val="30"/>
          <w:rtl/>
          <w:lang w:eastAsia="zh-TW"/>
        </w:rPr>
        <w:t xml:space="preserve"> </w:t>
      </w:r>
      <w:r w:rsidRPr="00DB2EA1">
        <w:rPr>
          <w:rFonts w:cs="Traditional Arabic" w:hint="eastAsia"/>
          <w:sz w:val="20"/>
          <w:szCs w:val="30"/>
          <w:rtl/>
          <w:lang w:eastAsia="zh-TW"/>
        </w:rPr>
        <w:t>س</w:t>
      </w:r>
      <w:r w:rsidRPr="00DB2EA1">
        <w:rPr>
          <w:rFonts w:cs="Traditional Arabic"/>
          <w:sz w:val="20"/>
          <w:szCs w:val="30"/>
          <w:rtl/>
          <w:lang w:eastAsia="zh-TW"/>
        </w:rPr>
        <w:t>-3</w:t>
      </w:r>
      <w:r>
        <w:rPr>
          <w:rFonts w:cs="Traditional Arabic" w:hint="cs"/>
          <w:sz w:val="20"/>
          <w:szCs w:val="30"/>
          <w:rtl/>
          <w:lang w:eastAsia="zh-TW"/>
        </w:rPr>
        <w:t>)</w:t>
      </w:r>
      <w:r w:rsidRPr="009712DB">
        <w:rPr>
          <w:rFonts w:cs="Traditional Arabic"/>
          <w:sz w:val="20"/>
          <w:szCs w:val="30"/>
          <w:rtl/>
          <w:lang w:eastAsia="zh-TW" w:bidi="ar-EG"/>
        </w:rPr>
        <w:t xml:space="preserve">. وزادت البصمة الإيكولوجية </w:t>
      </w:r>
      <w:proofErr w:type="spellStart"/>
      <w:r w:rsidRPr="009712DB">
        <w:rPr>
          <w:rFonts w:cs="Traditional Arabic"/>
          <w:sz w:val="20"/>
          <w:szCs w:val="30"/>
          <w:rtl/>
          <w:lang w:eastAsia="zh-TW" w:bidi="ar-EG"/>
        </w:rPr>
        <w:t>للأمريكتين</w:t>
      </w:r>
      <w:proofErr w:type="spellEnd"/>
      <w:r w:rsidRPr="009712DB">
        <w:rPr>
          <w:rFonts w:cs="Traditional Arabic"/>
          <w:sz w:val="20"/>
          <w:szCs w:val="30"/>
          <w:rtl/>
          <w:lang w:eastAsia="zh-TW" w:bidi="ar-EG"/>
        </w:rPr>
        <w:t xml:space="preserve"> </w:t>
      </w:r>
      <w:r>
        <w:rPr>
          <w:rFonts w:cs="Traditional Arabic" w:hint="cs"/>
          <w:sz w:val="20"/>
          <w:szCs w:val="30"/>
          <w:rtl/>
          <w:lang w:eastAsia="zh-TW" w:bidi="ar-EG"/>
        </w:rPr>
        <w:t xml:space="preserve">ما بين الضعف والثلاثة أضعاف </w:t>
      </w:r>
      <w:r w:rsidRPr="009712DB">
        <w:rPr>
          <w:rFonts w:cs="Traditional Arabic"/>
          <w:sz w:val="20"/>
          <w:szCs w:val="30"/>
          <w:rtl/>
          <w:lang w:eastAsia="zh-TW" w:bidi="ar-EG"/>
        </w:rPr>
        <w:t>في كل منطقة دون إقليمية منذ ستينات</w:t>
      </w:r>
      <w:r>
        <w:rPr>
          <w:rFonts w:cs="Traditional Arabic" w:hint="cs"/>
          <w:sz w:val="20"/>
          <w:szCs w:val="30"/>
          <w:rtl/>
          <w:lang w:eastAsia="zh-TW" w:bidi="ar-EG"/>
        </w:rPr>
        <w:t xml:space="preserve"> القرن الماضي</w:t>
      </w:r>
      <w:r w:rsidRPr="009712DB">
        <w:rPr>
          <w:rFonts w:cs="Traditional Arabic"/>
          <w:sz w:val="20"/>
          <w:szCs w:val="30"/>
          <w:rtl/>
          <w:lang w:eastAsia="zh-TW" w:bidi="ar-EG"/>
        </w:rPr>
        <w:t xml:space="preserve">. وقد </w:t>
      </w:r>
      <w:r>
        <w:rPr>
          <w:rFonts w:cs="Traditional Arabic" w:hint="cs"/>
          <w:sz w:val="20"/>
          <w:szCs w:val="30"/>
          <w:rtl/>
          <w:lang w:eastAsia="zh-TW" w:bidi="ar-EG"/>
        </w:rPr>
        <w:t>أصبح</w:t>
      </w:r>
      <w:r w:rsidRPr="009712DB">
        <w:rPr>
          <w:rFonts w:cs="Traditional Arabic"/>
          <w:sz w:val="20"/>
          <w:szCs w:val="30"/>
          <w:rtl/>
          <w:lang w:eastAsia="zh-TW" w:bidi="ar-EG"/>
        </w:rPr>
        <w:t xml:space="preserve"> هذا الاتجاه</w:t>
      </w:r>
      <w:r>
        <w:rPr>
          <w:rFonts w:cs="Traditional Arabic" w:hint="cs"/>
          <w:sz w:val="20"/>
          <w:szCs w:val="30"/>
          <w:rtl/>
          <w:lang w:eastAsia="zh-TW" w:bidi="ar-EG"/>
        </w:rPr>
        <w:t xml:space="preserve"> أضعف </w:t>
      </w:r>
      <w:r w:rsidRPr="009712DB">
        <w:rPr>
          <w:rFonts w:cs="Traditional Arabic"/>
          <w:sz w:val="20"/>
          <w:szCs w:val="30"/>
          <w:rtl/>
          <w:lang w:eastAsia="zh-TW" w:bidi="ar-EG"/>
        </w:rPr>
        <w:t>في العقود الأخيرة بالنسبة لأمريكا الشمالية و</w:t>
      </w:r>
      <w:r>
        <w:rPr>
          <w:rFonts w:cs="Traditional Arabic"/>
          <w:sz w:val="20"/>
          <w:szCs w:val="30"/>
          <w:rtl/>
          <w:lang w:eastAsia="zh-TW" w:bidi="ar-EG"/>
        </w:rPr>
        <w:t>منطقة أمريكا الوسطى والكاريبي</w:t>
      </w:r>
      <w:r w:rsidRPr="009712DB">
        <w:rPr>
          <w:rFonts w:cs="Traditional Arabic"/>
          <w:sz w:val="20"/>
          <w:szCs w:val="30"/>
          <w:rtl/>
          <w:lang w:eastAsia="zh-TW" w:bidi="ar-EG"/>
        </w:rPr>
        <w:t>، ولكنه لا يزال يزداد في أمريكا الجنوبية (</w:t>
      </w:r>
      <w:r w:rsidRPr="00DB2EA1">
        <w:rPr>
          <w:rFonts w:cs="Traditional Arabic"/>
          <w:sz w:val="20"/>
          <w:szCs w:val="30"/>
          <w:rtl/>
          <w:lang w:eastAsia="zh-TW"/>
        </w:rPr>
        <w:t xml:space="preserve">الشكل </w:t>
      </w:r>
      <w:r w:rsidRPr="00DB2EA1">
        <w:rPr>
          <w:rFonts w:cs="Traditional Arabic" w:hint="eastAsia"/>
          <w:sz w:val="20"/>
          <w:szCs w:val="30"/>
          <w:rtl/>
          <w:lang w:eastAsia="zh-TW"/>
        </w:rPr>
        <w:t>م</w:t>
      </w:r>
      <w:r w:rsidRPr="00DB2EA1">
        <w:rPr>
          <w:rFonts w:cs="Traditional Arabic"/>
          <w:sz w:val="20"/>
          <w:szCs w:val="30"/>
          <w:rtl/>
          <w:lang w:eastAsia="zh-TW"/>
        </w:rPr>
        <w:t xml:space="preserve"> </w:t>
      </w:r>
      <w:r w:rsidRPr="00DB2EA1">
        <w:rPr>
          <w:rFonts w:cs="Traditional Arabic" w:hint="eastAsia"/>
          <w:sz w:val="20"/>
          <w:szCs w:val="30"/>
          <w:rtl/>
          <w:lang w:eastAsia="zh-TW"/>
        </w:rPr>
        <w:t>ق</w:t>
      </w:r>
      <w:r w:rsidRPr="00DB2EA1">
        <w:rPr>
          <w:rFonts w:cs="Traditional Arabic"/>
          <w:sz w:val="20"/>
          <w:szCs w:val="30"/>
          <w:rtl/>
          <w:lang w:eastAsia="zh-TW"/>
        </w:rPr>
        <w:t xml:space="preserve"> </w:t>
      </w:r>
      <w:r w:rsidRPr="00DB2EA1">
        <w:rPr>
          <w:rFonts w:cs="Traditional Arabic" w:hint="eastAsia"/>
          <w:sz w:val="20"/>
          <w:szCs w:val="30"/>
          <w:rtl/>
          <w:lang w:eastAsia="zh-TW"/>
        </w:rPr>
        <w:t>س</w:t>
      </w:r>
      <w:r w:rsidRPr="00DB2EA1">
        <w:rPr>
          <w:rFonts w:cs="Traditional Arabic"/>
          <w:sz w:val="20"/>
          <w:szCs w:val="30"/>
          <w:rtl/>
          <w:lang w:eastAsia="zh-TW"/>
        </w:rPr>
        <w:t>-4</w:t>
      </w:r>
      <w:r w:rsidRPr="009712DB">
        <w:rPr>
          <w:rFonts w:cs="Traditional Arabic"/>
          <w:sz w:val="20"/>
          <w:szCs w:val="30"/>
          <w:rtl/>
          <w:lang w:eastAsia="zh-TW" w:bidi="ar-EG"/>
        </w:rPr>
        <w:t>)، وتختلف الأنماط اختلافا</w:t>
      </w:r>
      <w:r>
        <w:rPr>
          <w:rFonts w:cs="Traditional Arabic" w:hint="cs"/>
          <w:sz w:val="20"/>
          <w:szCs w:val="30"/>
          <w:rtl/>
          <w:lang w:eastAsia="zh-TW" w:bidi="ar-EG"/>
        </w:rPr>
        <w:t>ً</w:t>
      </w:r>
      <w:r w:rsidRPr="009712DB">
        <w:rPr>
          <w:rFonts w:cs="Traditional Arabic"/>
          <w:sz w:val="20"/>
          <w:szCs w:val="30"/>
          <w:rtl/>
          <w:lang w:eastAsia="zh-TW" w:bidi="ar-EG"/>
        </w:rPr>
        <w:t xml:space="preserve"> كبيرا</w:t>
      </w:r>
      <w:r>
        <w:rPr>
          <w:rFonts w:cs="Traditional Arabic" w:hint="cs"/>
          <w:sz w:val="20"/>
          <w:szCs w:val="30"/>
          <w:rtl/>
          <w:lang w:eastAsia="zh-TW" w:bidi="ar-EG"/>
        </w:rPr>
        <w:t>ً</w:t>
      </w:r>
      <w:r w:rsidRPr="009712DB">
        <w:rPr>
          <w:rFonts w:cs="Traditional Arabic"/>
          <w:sz w:val="20"/>
          <w:szCs w:val="30"/>
          <w:rtl/>
          <w:lang w:eastAsia="zh-TW" w:bidi="ar-EG"/>
        </w:rPr>
        <w:t xml:space="preserve"> فيما بين المناطق </w:t>
      </w:r>
      <w:r>
        <w:rPr>
          <w:rFonts w:cs="Traditional Arabic" w:hint="cs"/>
          <w:sz w:val="20"/>
          <w:szCs w:val="30"/>
          <w:rtl/>
          <w:lang w:eastAsia="zh-TW" w:bidi="ar-EG"/>
        </w:rPr>
        <w:t>دون الإقليمية</w:t>
      </w:r>
      <w:r w:rsidRPr="009712DB">
        <w:rPr>
          <w:rFonts w:cs="Traditional Arabic"/>
          <w:sz w:val="20"/>
          <w:szCs w:val="30"/>
          <w:rtl/>
          <w:lang w:eastAsia="zh-TW" w:bidi="ar-EG"/>
        </w:rPr>
        <w:t xml:space="preserve"> {</w:t>
      </w:r>
      <w:r>
        <w:rPr>
          <w:rFonts w:cs="Traditional Arabic" w:hint="cs"/>
          <w:sz w:val="20"/>
          <w:szCs w:val="30"/>
          <w:rtl/>
          <w:lang w:eastAsia="zh-TW" w:bidi="ar-EG"/>
        </w:rPr>
        <w:t>2-6</w:t>
      </w:r>
      <w:r w:rsidRPr="009712DB">
        <w:rPr>
          <w:rFonts w:cs="Traditional Arabic"/>
          <w:sz w:val="20"/>
          <w:szCs w:val="30"/>
          <w:rtl/>
          <w:lang w:eastAsia="zh-TW" w:bidi="ar-EG"/>
        </w:rPr>
        <w:t xml:space="preserve">، والجدول 2-24} ووحدات التحليل </w:t>
      </w:r>
      <w:r w:rsidRPr="00DB2EA1">
        <w:rPr>
          <w:rFonts w:ascii="Traditional Arabic" w:hAnsi="Traditional Arabic" w:cs="Traditional Arabic"/>
          <w:sz w:val="30"/>
          <w:szCs w:val="30"/>
          <w:lang w:eastAsia="zh-TW" w:bidi="ar-EG"/>
        </w:rPr>
        <w:t>}</w:t>
      </w:r>
      <w:r>
        <w:rPr>
          <w:rFonts w:cs="Traditional Arabic" w:hint="cs"/>
          <w:sz w:val="20"/>
          <w:szCs w:val="30"/>
          <w:rtl/>
          <w:lang w:eastAsia="zh-TW" w:bidi="ar-EG"/>
        </w:rPr>
        <w:t>4-3-2</w:t>
      </w:r>
      <w:r w:rsidRPr="00DB2EA1">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i/>
          <w:iCs/>
          <w:sz w:val="20"/>
          <w:szCs w:val="30"/>
          <w:rtl/>
          <w:lang w:eastAsia="zh-TW" w:bidi="ar-EG"/>
        </w:rPr>
        <w:t>لا خلاف عليه</w:t>
      </w:r>
      <w:r w:rsidRPr="009712DB">
        <w:rPr>
          <w:rFonts w:cs="Traditional Arabic"/>
          <w:sz w:val="20"/>
          <w:szCs w:val="30"/>
          <w:rtl/>
          <w:lang w:eastAsia="zh-TW" w:bidi="ar-EG"/>
        </w:rPr>
        <w:t>)</w:t>
      </w:r>
      <w:r>
        <w:rPr>
          <w:rFonts w:cs="Traditional Arabic"/>
          <w:sz w:val="20"/>
          <w:szCs w:val="30"/>
          <w:rtl/>
          <w:lang w:eastAsia="zh-TW" w:bidi="ar-EG"/>
        </w:rPr>
        <w:t>. وفي</w:t>
      </w:r>
      <w:r w:rsidRPr="009712DB">
        <w:rPr>
          <w:rFonts w:cs="Traditional Arabic"/>
          <w:sz w:val="20"/>
          <w:szCs w:val="30"/>
          <w:rtl/>
          <w:lang w:eastAsia="zh-TW" w:bidi="ar-EG"/>
        </w:rPr>
        <w:t xml:space="preserve"> جميع المناطق دون الإقليمية، هناك ثقافات وأنماط حياة تحقق الإدارة المستدامة للموارد الطبيعية نحو نوعية حياة</w:t>
      </w:r>
      <w:r>
        <w:rPr>
          <w:rFonts w:cs="Traditional Arabic" w:hint="cs"/>
          <w:sz w:val="20"/>
          <w:szCs w:val="30"/>
          <w:rtl/>
          <w:lang w:eastAsia="zh-TW" w:bidi="ar-EG"/>
        </w:rPr>
        <w:t xml:space="preserve"> جيدة</w:t>
      </w:r>
      <w:r>
        <w:rPr>
          <w:rFonts w:cs="Traditional Arabic" w:hint="cs"/>
          <w:sz w:val="20"/>
          <w:szCs w:val="30"/>
          <w:rtl/>
          <w:lang w:eastAsia="zh-TW"/>
        </w:rPr>
        <w:t xml:space="preserve"> {5-4-7، 5-4-11}</w:t>
      </w:r>
      <w:r w:rsidRPr="009712DB">
        <w:rPr>
          <w:rFonts w:cs="Traditional Arabic"/>
          <w:sz w:val="20"/>
          <w:szCs w:val="30"/>
          <w:rtl/>
          <w:lang w:eastAsia="zh-TW" w:bidi="ar-EG"/>
        </w:rPr>
        <w:t xml:space="preserve">. </w:t>
      </w:r>
      <w:r>
        <w:rPr>
          <w:rFonts w:cs="Traditional Arabic" w:hint="cs"/>
          <w:sz w:val="20"/>
          <w:szCs w:val="30"/>
          <w:rtl/>
          <w:lang w:eastAsia="zh-TW" w:bidi="ar-EG"/>
        </w:rPr>
        <w:t>غير أ</w:t>
      </w:r>
      <w:r w:rsidRPr="009712DB">
        <w:rPr>
          <w:rFonts w:cs="Traditional Arabic"/>
          <w:sz w:val="20"/>
          <w:szCs w:val="30"/>
          <w:rtl/>
          <w:lang w:eastAsia="zh-TW" w:bidi="ar-EG"/>
        </w:rPr>
        <w:t xml:space="preserve">ن البصمة </w:t>
      </w:r>
      <w:r>
        <w:rPr>
          <w:rFonts w:cs="Traditional Arabic" w:hint="cs"/>
          <w:sz w:val="20"/>
          <w:szCs w:val="30"/>
          <w:rtl/>
          <w:lang w:eastAsia="zh-TW" w:bidi="ar-EG"/>
        </w:rPr>
        <w:t xml:space="preserve">الإيكولوجية </w:t>
      </w:r>
      <w:r w:rsidRPr="009712DB">
        <w:rPr>
          <w:rFonts w:cs="Traditional Arabic"/>
          <w:sz w:val="20"/>
          <w:szCs w:val="30"/>
          <w:rtl/>
          <w:lang w:eastAsia="zh-TW" w:bidi="ar-EG"/>
        </w:rPr>
        <w:t xml:space="preserve">الإجمالية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w:t>
      </w:r>
      <w:r>
        <w:rPr>
          <w:rFonts w:cs="Traditional Arabic" w:hint="cs"/>
          <w:sz w:val="20"/>
          <w:szCs w:val="30"/>
          <w:rtl/>
          <w:lang w:eastAsia="zh-TW" w:bidi="ar-EG"/>
        </w:rPr>
        <w:t>تظل</w:t>
      </w:r>
      <w:r w:rsidRPr="009712DB">
        <w:rPr>
          <w:rFonts w:cs="Traditional Arabic"/>
          <w:sz w:val="20"/>
          <w:szCs w:val="30"/>
          <w:rtl/>
          <w:lang w:eastAsia="zh-TW" w:bidi="ar-EG"/>
        </w:rPr>
        <w:t xml:space="preserve"> غير </w:t>
      </w:r>
      <w:r>
        <w:rPr>
          <w:rFonts w:cs="Traditional Arabic" w:hint="cs"/>
          <w:sz w:val="20"/>
          <w:szCs w:val="30"/>
          <w:rtl/>
          <w:lang w:eastAsia="zh-TW" w:bidi="ar-EG"/>
        </w:rPr>
        <w:t>مستدامة</w:t>
      </w:r>
      <w:r w:rsidRPr="009712DB">
        <w:rPr>
          <w:rFonts w:cs="Traditional Arabic"/>
          <w:sz w:val="20"/>
          <w:szCs w:val="30"/>
          <w:rtl/>
          <w:lang w:eastAsia="zh-TW" w:bidi="ar-EG"/>
        </w:rPr>
        <w:t xml:space="preserve"> </w:t>
      </w:r>
      <w:r>
        <w:rPr>
          <w:rFonts w:cs="Traditional Arabic" w:hint="cs"/>
          <w:sz w:val="20"/>
          <w:szCs w:val="30"/>
          <w:rtl/>
          <w:lang w:eastAsia="zh-TW" w:bidi="ar-EG"/>
        </w:rPr>
        <w:t>وتزداد حجماً</w:t>
      </w:r>
      <w:r w:rsidRPr="009712DB">
        <w:rPr>
          <w:rFonts w:cs="Traditional Arabic"/>
          <w:sz w:val="20"/>
          <w:szCs w:val="30"/>
          <w:rtl/>
          <w:lang w:eastAsia="zh-TW" w:bidi="ar-EG"/>
        </w:rPr>
        <w:t xml:space="preserve"> (</w:t>
      </w:r>
      <w:r>
        <w:rPr>
          <w:rFonts w:cs="Traditional Arabic"/>
          <w:i/>
          <w:iCs/>
          <w:sz w:val="20"/>
          <w:szCs w:val="30"/>
          <w:rtl/>
          <w:lang w:eastAsia="zh-TW" w:bidi="ar-EG"/>
        </w:rPr>
        <w:t>مسلم به لكنه ناقص</w:t>
      </w:r>
      <w:r w:rsidRPr="009712DB">
        <w:rPr>
          <w:rFonts w:cs="Traditional Arabic"/>
          <w:sz w:val="20"/>
          <w:szCs w:val="30"/>
          <w:rtl/>
          <w:lang w:eastAsia="zh-TW" w:bidi="ar-EG"/>
        </w:rPr>
        <w:t xml:space="preserve">) </w:t>
      </w:r>
      <w:r w:rsidRPr="00DB2EA1">
        <w:rPr>
          <w:rFonts w:ascii="Traditional Arabic" w:hAnsi="Traditional Arabic" w:cs="Traditional Arabic"/>
          <w:sz w:val="30"/>
          <w:szCs w:val="30"/>
          <w:lang w:eastAsia="zh-TW" w:bidi="ar-EG"/>
        </w:rPr>
        <w:t>}</w:t>
      </w:r>
      <w:r w:rsidRPr="00DB2EA1">
        <w:rPr>
          <w:rFonts w:ascii="Traditional Arabic" w:hAnsi="Traditional Arabic" w:cs="Traditional Arabic"/>
          <w:sz w:val="30"/>
          <w:szCs w:val="30"/>
          <w:rtl/>
          <w:lang w:eastAsia="zh-TW" w:bidi="ar-EG"/>
        </w:rPr>
        <w:t>2-1-1، 2-6</w:t>
      </w:r>
      <w:r w:rsidRPr="00DB2EA1">
        <w:rPr>
          <w:rFonts w:ascii="Traditional Arabic" w:hAnsi="Traditional Arabic" w:cs="Traditional Arabic" w:hint="eastAsia"/>
          <w:sz w:val="30"/>
          <w:szCs w:val="30"/>
          <w:rtl/>
          <w:lang w:eastAsia="zh-TW" w:bidi="ar-EG"/>
        </w:rPr>
        <w:t>،</w:t>
      </w:r>
      <w:r w:rsidRPr="00DB2EA1">
        <w:rPr>
          <w:rFonts w:ascii="Traditional Arabic" w:hAnsi="Traditional Arabic" w:cs="Traditional Arabic"/>
          <w:sz w:val="30"/>
          <w:szCs w:val="30"/>
          <w:rtl/>
          <w:lang w:eastAsia="zh-TW" w:bidi="ar-EG"/>
        </w:rPr>
        <w:t xml:space="preserve"> 5-</w:t>
      </w:r>
      <w:r>
        <w:rPr>
          <w:rFonts w:ascii="Traditional Arabic" w:hAnsi="Traditional Arabic" w:cs="Traditional Arabic" w:hint="cs"/>
          <w:sz w:val="30"/>
          <w:szCs w:val="30"/>
          <w:rtl/>
          <w:lang w:eastAsia="zh-TW" w:bidi="ar-EG"/>
        </w:rPr>
        <w:t>5</w:t>
      </w:r>
      <w:r w:rsidRPr="00DB2EA1">
        <w:rPr>
          <w:rFonts w:ascii="Traditional Arabic" w:hAnsi="Traditional Arabic" w:cs="Traditional Arabic"/>
          <w:sz w:val="30"/>
          <w:szCs w:val="30"/>
          <w:lang w:eastAsia="zh-TW" w:bidi="ar-EG"/>
        </w:rPr>
        <w:t>{</w:t>
      </w:r>
      <w:r w:rsidRPr="009712DB">
        <w:rPr>
          <w:rFonts w:cs="Traditional Arabic"/>
          <w:sz w:val="20"/>
          <w:szCs w:val="30"/>
          <w:rtl/>
          <w:lang w:eastAsia="zh-TW" w:bidi="ar-EG"/>
        </w:rPr>
        <w:t>.</w:t>
      </w:r>
    </w:p>
    <w:p w14:paraId="3BAAABC6" w14:textId="77777777" w:rsidR="00BD41CF" w:rsidRDefault="00BD41CF" w:rsidP="00BD41CF">
      <w:pPr>
        <w:rPr>
          <w:rFonts w:cs="Traditional Arabic"/>
          <w:sz w:val="20"/>
          <w:szCs w:val="30"/>
          <w:rtl/>
          <w:lang w:eastAsia="zh-TW"/>
        </w:rPr>
      </w:pPr>
      <w:r>
        <w:rPr>
          <w:rFonts w:cs="Traditional Arabic"/>
          <w:sz w:val="20"/>
          <w:szCs w:val="30"/>
          <w:rtl/>
          <w:lang w:eastAsia="zh-TW"/>
        </w:rPr>
        <w:br w:type="page"/>
      </w:r>
    </w:p>
    <w:p w14:paraId="1D8C9DBA" w14:textId="77777777" w:rsidR="00BD41CF" w:rsidRPr="00731DF4" w:rsidRDefault="00BD41CF" w:rsidP="00BD41CF">
      <w:pPr>
        <w:tabs>
          <w:tab w:val="left" w:pos="2125"/>
        </w:tabs>
        <w:spacing w:line="360" w:lineRule="exact"/>
        <w:ind w:left="1134"/>
        <w:jc w:val="both"/>
        <w:rPr>
          <w:rFonts w:cs="Traditional Arabic"/>
          <w:sz w:val="20"/>
          <w:szCs w:val="30"/>
          <w:rtl/>
          <w:lang w:eastAsia="zh-TW"/>
        </w:rPr>
      </w:pPr>
    </w:p>
    <w:tbl>
      <w:tblPr>
        <w:tblStyle w:val="TableGrid"/>
        <w:bidiVisual/>
        <w:tblW w:w="0" w:type="auto"/>
        <w:tblInd w:w="84" w:type="dxa"/>
        <w:tblLook w:val="04A0" w:firstRow="1" w:lastRow="0" w:firstColumn="1" w:lastColumn="0" w:noHBand="0" w:noVBand="1"/>
      </w:tblPr>
      <w:tblGrid>
        <w:gridCol w:w="9345"/>
      </w:tblGrid>
      <w:tr w:rsidR="00BD41CF" w:rsidRPr="00CF62E2" w14:paraId="5A8301D8" w14:textId="77777777" w:rsidTr="00DB62A0">
        <w:trPr>
          <w:trHeight w:val="5300"/>
        </w:trPr>
        <w:tc>
          <w:tcPr>
            <w:tcW w:w="9345" w:type="dxa"/>
          </w:tcPr>
          <w:p w14:paraId="368BB765" w14:textId="77777777" w:rsidR="00BD41CF" w:rsidRPr="009A47A9" w:rsidRDefault="00BD41CF" w:rsidP="00F7794D">
            <w:pPr>
              <w:tabs>
                <w:tab w:val="left" w:pos="2125"/>
              </w:tabs>
              <w:spacing w:line="360" w:lineRule="exact"/>
              <w:jc w:val="both"/>
              <w:rPr>
                <w:rFonts w:cs="Traditional Arabic"/>
                <w:sz w:val="30"/>
                <w:szCs w:val="30"/>
                <w:lang w:eastAsia="zh-TW" w:bidi="ar-EG"/>
              </w:rPr>
            </w:pPr>
            <w:r w:rsidRPr="009A47A9">
              <w:rPr>
                <w:rFonts w:cs="Traditional Arabic" w:hint="cs"/>
                <w:sz w:val="30"/>
                <w:szCs w:val="30"/>
                <w:rtl/>
                <w:lang w:eastAsia="zh-TW" w:bidi="ar-EG"/>
              </w:rPr>
              <w:t>الشكل م ق س-3</w:t>
            </w:r>
          </w:p>
          <w:p w14:paraId="29077AD4" w14:textId="77598285" w:rsidR="00BD41CF" w:rsidRDefault="00DB62A0" w:rsidP="00F7794D">
            <w:pPr>
              <w:tabs>
                <w:tab w:val="left" w:pos="2125"/>
              </w:tabs>
              <w:spacing w:line="360" w:lineRule="exact"/>
              <w:jc w:val="both"/>
              <w:rPr>
                <w:rFonts w:cs="Traditional Arabic"/>
                <w:b/>
                <w:bCs/>
                <w:sz w:val="30"/>
                <w:szCs w:val="30"/>
                <w:lang w:eastAsia="zh-TW" w:bidi="ar-EG"/>
              </w:rPr>
            </w:pPr>
            <w:r>
              <w:rPr>
                <w:rFonts w:cs="Traditional Arabic" w:hint="cs"/>
                <w:b/>
                <w:bCs/>
                <w:noProof/>
                <w:sz w:val="30"/>
                <w:szCs w:val="30"/>
                <w:rtl/>
                <w:lang w:val="ar-EG" w:eastAsia="zh-TW" w:bidi="ar-EG"/>
              </w:rPr>
              <mc:AlternateContent>
                <mc:Choice Requires="wps">
                  <w:drawing>
                    <wp:anchor distT="0" distB="0" distL="114300" distR="114300" simplePos="0" relativeHeight="251673600" behindDoc="0" locked="0" layoutInCell="1" allowOverlap="1" wp14:anchorId="3FF1157D" wp14:editId="19655CDF">
                      <wp:simplePos x="0" y="0"/>
                      <wp:positionH relativeFrom="column">
                        <wp:posOffset>-14695</wp:posOffset>
                      </wp:positionH>
                      <wp:positionV relativeFrom="paragraph">
                        <wp:posOffset>249305</wp:posOffset>
                      </wp:positionV>
                      <wp:extent cx="5839200" cy="2959200"/>
                      <wp:effectExtent l="0" t="0" r="28575" b="12700"/>
                      <wp:wrapNone/>
                      <wp:docPr id="48" name="Text Box 48"/>
                      <wp:cNvGraphicFramePr/>
                      <a:graphic xmlns:a="http://schemas.openxmlformats.org/drawingml/2006/main">
                        <a:graphicData uri="http://schemas.microsoft.com/office/word/2010/wordprocessingShape">
                          <wps:wsp>
                            <wps:cNvSpPr txBox="1"/>
                            <wps:spPr>
                              <a:xfrm>
                                <a:off x="0" y="0"/>
                                <a:ext cx="5839200" cy="2959200"/>
                              </a:xfrm>
                              <a:prstGeom prst="rect">
                                <a:avLst/>
                              </a:prstGeom>
                              <a:solidFill>
                                <a:schemeClr val="lt1"/>
                              </a:solidFill>
                              <a:ln w="6350">
                                <a:solidFill>
                                  <a:schemeClr val="bg1"/>
                                </a:solidFill>
                              </a:ln>
                            </wps:spPr>
                            <wps:txbx>
                              <w:txbxContent>
                                <w:p w14:paraId="47B8C496" w14:textId="52CDBBAA" w:rsidR="00DB62A0" w:rsidRDefault="00DB62A0">
                                  <w:r w:rsidRPr="00DB62A0">
                                    <w:rPr>
                                      <w:noProof/>
                                      <w:rtl/>
                                    </w:rPr>
                                    <w:drawing>
                                      <wp:inline distT="0" distB="0" distL="0" distR="0" wp14:anchorId="01D99800" wp14:editId="5723DB2B">
                                        <wp:extent cx="5649595" cy="2879177"/>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9595" cy="2879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1157D" id="Text Box 48" o:spid="_x0000_s1028" type="#_x0000_t202" style="position:absolute;left:0;text-align:left;margin-left:-1.15pt;margin-top:19.65pt;width:459.8pt;height:2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" fillcolor="white [3201]" strokecolor="white [3212]" strokeweight=".5pt">
                      <v:textbox>
                        <w:txbxContent>
                          <w:p w14:paraId="47B8C496" w14:textId="52CDBBAA" w:rsidR="00DB62A0" w:rsidRDefault="00DB62A0">
                            <w:r w:rsidRPr="00DB62A0">
                              <w:rPr>
                                <w:noProof/>
                                <w:rtl/>
                              </w:rPr>
                              <w:drawing>
                                <wp:inline distT="0" distB="0" distL="0" distR="0" wp14:anchorId="01D99800" wp14:editId="5723DB2B">
                                  <wp:extent cx="5649595" cy="2879177"/>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9595" cy="2879177"/>
                                          </a:xfrm>
                                          <a:prstGeom prst="rect">
                                            <a:avLst/>
                                          </a:prstGeom>
                                          <a:noFill/>
                                          <a:ln>
                                            <a:noFill/>
                                          </a:ln>
                                        </pic:spPr>
                                      </pic:pic>
                                    </a:graphicData>
                                  </a:graphic>
                                </wp:inline>
                              </w:drawing>
                            </w:r>
                          </w:p>
                        </w:txbxContent>
                      </v:textbox>
                    </v:shape>
                  </w:pict>
                </mc:Fallback>
              </mc:AlternateContent>
            </w:r>
            <w:r w:rsidR="00BD41CF" w:rsidRPr="009A47A9">
              <w:rPr>
                <w:rFonts w:cs="Traditional Arabic" w:hint="cs"/>
                <w:b/>
                <w:bCs/>
                <w:sz w:val="30"/>
                <w:szCs w:val="30"/>
                <w:rtl/>
                <w:lang w:eastAsia="zh-TW" w:bidi="ar-EG"/>
              </w:rPr>
              <w:t>اتجاهات إجمالي الغطاء الحرجي حسب المناطق دون الإقليمية</w:t>
            </w:r>
          </w:p>
          <w:p w14:paraId="374FFA0C" w14:textId="12385F07" w:rsidR="00DB62A0" w:rsidRDefault="00DB62A0" w:rsidP="00F7794D">
            <w:pPr>
              <w:tabs>
                <w:tab w:val="left" w:pos="2125"/>
              </w:tabs>
              <w:spacing w:line="360" w:lineRule="exact"/>
              <w:jc w:val="both"/>
              <w:rPr>
                <w:rFonts w:cs="Traditional Arabic"/>
                <w:b/>
                <w:bCs/>
                <w:sz w:val="16"/>
                <w:szCs w:val="22"/>
                <w:lang w:eastAsia="zh-TW"/>
              </w:rPr>
            </w:pPr>
          </w:p>
          <w:p w14:paraId="17A239A8" w14:textId="458A98A7" w:rsidR="00DB62A0" w:rsidRDefault="00DB62A0" w:rsidP="00F7794D">
            <w:pPr>
              <w:tabs>
                <w:tab w:val="left" w:pos="2125"/>
              </w:tabs>
              <w:spacing w:line="360" w:lineRule="exact"/>
              <w:jc w:val="both"/>
              <w:rPr>
                <w:rFonts w:cs="Traditional Arabic"/>
                <w:b/>
                <w:bCs/>
                <w:sz w:val="16"/>
                <w:szCs w:val="22"/>
                <w:lang w:eastAsia="zh-TW"/>
              </w:rPr>
            </w:pPr>
          </w:p>
          <w:p w14:paraId="710F2877" w14:textId="6D904959" w:rsidR="00DB62A0" w:rsidRDefault="00DB62A0" w:rsidP="00F7794D">
            <w:pPr>
              <w:tabs>
                <w:tab w:val="left" w:pos="2125"/>
              </w:tabs>
              <w:spacing w:line="360" w:lineRule="exact"/>
              <w:jc w:val="both"/>
              <w:rPr>
                <w:rFonts w:cs="Traditional Arabic"/>
                <w:b/>
                <w:bCs/>
                <w:sz w:val="16"/>
                <w:szCs w:val="22"/>
                <w:lang w:eastAsia="zh-TW"/>
              </w:rPr>
            </w:pPr>
          </w:p>
          <w:p w14:paraId="535ADFBB" w14:textId="4F16C713" w:rsidR="00DB62A0" w:rsidRDefault="00DB62A0" w:rsidP="00F7794D">
            <w:pPr>
              <w:tabs>
                <w:tab w:val="left" w:pos="2125"/>
              </w:tabs>
              <w:spacing w:line="360" w:lineRule="exact"/>
              <w:jc w:val="both"/>
              <w:rPr>
                <w:rFonts w:cs="Traditional Arabic"/>
                <w:b/>
                <w:bCs/>
                <w:sz w:val="16"/>
                <w:szCs w:val="22"/>
                <w:lang w:eastAsia="zh-TW"/>
              </w:rPr>
            </w:pPr>
          </w:p>
          <w:p w14:paraId="37E00516" w14:textId="282FE706" w:rsidR="00DB62A0" w:rsidRDefault="00DB62A0" w:rsidP="00F7794D">
            <w:pPr>
              <w:tabs>
                <w:tab w:val="left" w:pos="2125"/>
              </w:tabs>
              <w:spacing w:line="360" w:lineRule="exact"/>
              <w:jc w:val="both"/>
              <w:rPr>
                <w:rFonts w:cs="Traditional Arabic"/>
                <w:b/>
                <w:bCs/>
                <w:sz w:val="16"/>
                <w:szCs w:val="22"/>
                <w:lang w:eastAsia="zh-TW"/>
              </w:rPr>
            </w:pPr>
          </w:p>
          <w:p w14:paraId="50BE9656" w14:textId="3A9A542F" w:rsidR="00DB62A0" w:rsidRDefault="00DB62A0" w:rsidP="00F7794D">
            <w:pPr>
              <w:tabs>
                <w:tab w:val="left" w:pos="2125"/>
              </w:tabs>
              <w:spacing w:line="360" w:lineRule="exact"/>
              <w:jc w:val="both"/>
              <w:rPr>
                <w:rFonts w:cs="Traditional Arabic"/>
                <w:b/>
                <w:bCs/>
                <w:sz w:val="16"/>
                <w:szCs w:val="22"/>
                <w:lang w:eastAsia="zh-TW"/>
              </w:rPr>
            </w:pPr>
          </w:p>
          <w:p w14:paraId="4D9C5AFA" w14:textId="025B02BD" w:rsidR="00DB62A0" w:rsidRDefault="00DB62A0" w:rsidP="00F7794D">
            <w:pPr>
              <w:tabs>
                <w:tab w:val="left" w:pos="2125"/>
              </w:tabs>
              <w:spacing w:line="360" w:lineRule="exact"/>
              <w:jc w:val="both"/>
              <w:rPr>
                <w:rFonts w:cs="Traditional Arabic"/>
                <w:b/>
                <w:bCs/>
                <w:sz w:val="16"/>
                <w:szCs w:val="22"/>
                <w:lang w:eastAsia="zh-TW"/>
              </w:rPr>
            </w:pPr>
          </w:p>
          <w:p w14:paraId="7884BEEF" w14:textId="179DD276" w:rsidR="00DB62A0" w:rsidRDefault="00DB62A0" w:rsidP="00F7794D">
            <w:pPr>
              <w:tabs>
                <w:tab w:val="left" w:pos="2125"/>
              </w:tabs>
              <w:spacing w:line="360" w:lineRule="exact"/>
              <w:jc w:val="both"/>
              <w:rPr>
                <w:rFonts w:cs="Traditional Arabic"/>
                <w:b/>
                <w:bCs/>
                <w:sz w:val="16"/>
                <w:szCs w:val="22"/>
                <w:lang w:eastAsia="zh-TW"/>
              </w:rPr>
            </w:pPr>
          </w:p>
          <w:p w14:paraId="1C9FB82F" w14:textId="19DD3620" w:rsidR="00DB62A0" w:rsidRDefault="00DB62A0" w:rsidP="00F7794D">
            <w:pPr>
              <w:tabs>
                <w:tab w:val="left" w:pos="2125"/>
              </w:tabs>
              <w:spacing w:line="360" w:lineRule="exact"/>
              <w:jc w:val="both"/>
              <w:rPr>
                <w:rFonts w:cs="Traditional Arabic"/>
                <w:b/>
                <w:bCs/>
                <w:sz w:val="16"/>
                <w:szCs w:val="22"/>
                <w:lang w:eastAsia="zh-TW"/>
              </w:rPr>
            </w:pPr>
          </w:p>
          <w:p w14:paraId="5672342D" w14:textId="76489848" w:rsidR="00DB62A0" w:rsidRDefault="00DB62A0" w:rsidP="00F7794D">
            <w:pPr>
              <w:tabs>
                <w:tab w:val="left" w:pos="2125"/>
              </w:tabs>
              <w:spacing w:line="360" w:lineRule="exact"/>
              <w:jc w:val="both"/>
              <w:rPr>
                <w:rFonts w:cs="Traditional Arabic"/>
                <w:b/>
                <w:bCs/>
                <w:sz w:val="16"/>
                <w:szCs w:val="22"/>
                <w:lang w:eastAsia="zh-TW"/>
              </w:rPr>
            </w:pPr>
          </w:p>
          <w:p w14:paraId="5A06FE9C" w14:textId="0772BC2B" w:rsidR="00DB62A0" w:rsidRDefault="00DB62A0" w:rsidP="00F7794D">
            <w:pPr>
              <w:tabs>
                <w:tab w:val="left" w:pos="2125"/>
              </w:tabs>
              <w:spacing w:line="360" w:lineRule="exact"/>
              <w:jc w:val="both"/>
              <w:rPr>
                <w:rFonts w:cs="Traditional Arabic"/>
                <w:b/>
                <w:bCs/>
                <w:sz w:val="16"/>
                <w:szCs w:val="22"/>
                <w:lang w:eastAsia="zh-TW"/>
              </w:rPr>
            </w:pPr>
          </w:p>
          <w:p w14:paraId="57A973DE" w14:textId="1ACEF8F9" w:rsidR="00DB62A0" w:rsidRDefault="00DB62A0" w:rsidP="00F7794D">
            <w:pPr>
              <w:tabs>
                <w:tab w:val="left" w:pos="2125"/>
              </w:tabs>
              <w:spacing w:line="360" w:lineRule="exact"/>
              <w:jc w:val="both"/>
              <w:rPr>
                <w:rFonts w:cs="Traditional Arabic"/>
                <w:b/>
                <w:bCs/>
                <w:sz w:val="16"/>
                <w:szCs w:val="22"/>
                <w:lang w:eastAsia="zh-TW"/>
              </w:rPr>
            </w:pPr>
          </w:p>
          <w:p w14:paraId="11321C76" w14:textId="77777777" w:rsidR="00DB62A0" w:rsidRPr="009A47A9" w:rsidRDefault="00DB62A0" w:rsidP="00F7794D">
            <w:pPr>
              <w:tabs>
                <w:tab w:val="left" w:pos="2125"/>
              </w:tabs>
              <w:spacing w:line="360" w:lineRule="exact"/>
              <w:jc w:val="both"/>
              <w:rPr>
                <w:rFonts w:cs="Traditional Arabic"/>
                <w:b/>
                <w:bCs/>
                <w:sz w:val="16"/>
                <w:szCs w:val="22"/>
                <w:rtl/>
                <w:lang w:eastAsia="zh-TW"/>
              </w:rPr>
            </w:pPr>
          </w:p>
          <w:p w14:paraId="1EFFE864" w14:textId="77777777" w:rsidR="00BD41CF" w:rsidRPr="009A47A9" w:rsidRDefault="00BD41CF" w:rsidP="00F7794D">
            <w:pPr>
              <w:tabs>
                <w:tab w:val="left" w:pos="2125"/>
              </w:tabs>
              <w:spacing w:after="60" w:line="360" w:lineRule="exact"/>
              <w:jc w:val="both"/>
              <w:rPr>
                <w:rFonts w:cs="Traditional Arabic"/>
                <w:b/>
                <w:bCs/>
                <w:sz w:val="26"/>
                <w:szCs w:val="26"/>
                <w:rtl/>
                <w:lang w:eastAsia="zh-TW"/>
              </w:rPr>
            </w:pPr>
            <w:r w:rsidRPr="00C11A8E">
              <w:rPr>
                <w:rFonts w:ascii="Traditional Arabic" w:hAnsi="Traditional Arabic" w:cs="Traditional Arabic" w:hint="cs"/>
                <w:i/>
                <w:iCs/>
                <w:sz w:val="26"/>
                <w:szCs w:val="26"/>
                <w:rtl/>
                <w:lang w:val="en-GB"/>
              </w:rPr>
              <w:t>المصدر</w:t>
            </w:r>
            <w:r w:rsidRPr="009A47A9">
              <w:rPr>
                <w:rFonts w:ascii="Traditional Arabic" w:hAnsi="Traditional Arabic" w:cs="Traditional Arabic" w:hint="cs"/>
                <w:sz w:val="26"/>
                <w:szCs w:val="26"/>
                <w:rtl/>
                <w:lang w:val="en-GB"/>
              </w:rPr>
              <w:t>:</w:t>
            </w:r>
            <w:r w:rsidRPr="009A47A9">
              <w:rPr>
                <w:rFonts w:ascii="Traditional Arabic" w:hAnsi="Traditional Arabic" w:cs="Traditional Arabic" w:hint="cs"/>
                <w:b/>
                <w:bCs/>
                <w:sz w:val="26"/>
                <w:szCs w:val="26"/>
                <w:rtl/>
                <w:lang w:val="en-GB"/>
              </w:rPr>
              <w:t xml:space="preserve"> </w:t>
            </w:r>
            <w:r w:rsidRPr="009A47A9">
              <w:rPr>
                <w:rFonts w:ascii="Traditional Arabic" w:hAnsi="Traditional Arabic" w:cs="Traditional Arabic" w:hint="cs"/>
                <w:sz w:val="26"/>
                <w:szCs w:val="26"/>
                <w:rtl/>
                <w:lang w:val="en-GB"/>
              </w:rPr>
              <w:t>(منظمة الأغذية والزراعة للأمم المتحدة (الفاو 2015)</w:t>
            </w:r>
            <w:r w:rsidRPr="009A47A9">
              <w:rPr>
                <w:rFonts w:ascii="Traditional Arabic" w:hAnsi="Traditional Arabic" w:cs="Traditional Arabic" w:hint="cs"/>
                <w:sz w:val="26"/>
                <w:szCs w:val="26"/>
                <w:vertAlign w:val="superscript"/>
                <w:rtl/>
                <w:lang w:eastAsia="zh-TW"/>
              </w:rPr>
              <w:t>(</w:t>
            </w:r>
            <w:r w:rsidRPr="009A47A9">
              <w:rPr>
                <w:rStyle w:val="FootnoteReference"/>
                <w:rFonts w:ascii="Traditional Arabic" w:hAnsi="Traditional Arabic" w:cs="Traditional Arabic" w:hint="cs"/>
                <w:sz w:val="26"/>
                <w:szCs w:val="26"/>
                <w:rtl/>
                <w:lang w:eastAsia="zh-TW"/>
              </w:rPr>
              <w:footnoteReference w:id="10"/>
            </w:r>
            <w:r w:rsidRPr="009A47A9">
              <w:rPr>
                <w:rFonts w:ascii="Traditional Arabic" w:hAnsi="Traditional Arabic" w:cs="Traditional Arabic" w:hint="cs"/>
                <w:sz w:val="26"/>
                <w:szCs w:val="26"/>
                <w:vertAlign w:val="superscript"/>
                <w:rtl/>
                <w:lang w:eastAsia="zh-TW"/>
              </w:rPr>
              <w:t>)</w:t>
            </w:r>
            <w:r w:rsidRPr="009A47A9">
              <w:rPr>
                <w:rFonts w:ascii="Traditional Arabic" w:hAnsi="Traditional Arabic" w:cs="Traditional Arabic" w:hint="cs"/>
                <w:sz w:val="26"/>
                <w:szCs w:val="26"/>
                <w:rtl/>
                <w:lang w:eastAsia="zh-TW"/>
              </w:rPr>
              <w:t>.</w:t>
            </w:r>
          </w:p>
        </w:tc>
      </w:tr>
    </w:tbl>
    <w:p w14:paraId="042AE28B" w14:textId="466A3E2E" w:rsidR="00A73D59" w:rsidRDefault="00BD41CF" w:rsidP="001A3D19">
      <w:pPr>
        <w:tabs>
          <w:tab w:val="left" w:pos="2125"/>
        </w:tabs>
        <w:spacing w:before="240" w:after="120" w:line="360" w:lineRule="exact"/>
        <w:ind w:left="1134"/>
        <w:jc w:val="both"/>
        <w:rPr>
          <w:rFonts w:cs="Traditional Arabic"/>
          <w:sz w:val="20"/>
          <w:szCs w:val="30"/>
          <w:rtl/>
          <w:lang w:eastAsia="zh-TW" w:bidi="ar-EG"/>
        </w:rPr>
      </w:pPr>
      <w:r>
        <w:rPr>
          <w:rFonts w:cs="Traditional Arabic" w:hint="cs"/>
          <w:b/>
          <w:bCs/>
          <w:sz w:val="20"/>
          <w:szCs w:val="30"/>
          <w:rtl/>
          <w:lang w:eastAsia="zh-TW" w:bidi="ar-EG"/>
        </w:rPr>
        <w:t>و</w:t>
      </w:r>
      <w:r w:rsidRPr="00604F9C">
        <w:rPr>
          <w:rFonts w:cs="Traditional Arabic"/>
          <w:b/>
          <w:bCs/>
          <w:sz w:val="20"/>
          <w:szCs w:val="30"/>
          <w:rtl/>
          <w:lang w:eastAsia="zh-TW" w:bidi="ar-EG"/>
        </w:rPr>
        <w:t xml:space="preserve">الاختلافات في التنمية الاقتصادية التي تحققت </w:t>
      </w:r>
      <w:r>
        <w:rPr>
          <w:rFonts w:cs="Traditional Arabic" w:hint="cs"/>
          <w:b/>
          <w:bCs/>
          <w:sz w:val="20"/>
          <w:szCs w:val="30"/>
          <w:rtl/>
          <w:lang w:eastAsia="zh-TW" w:bidi="ar-EG"/>
        </w:rPr>
        <w:t>داخل</w:t>
      </w:r>
      <w:r w:rsidRPr="00604F9C">
        <w:rPr>
          <w:rFonts w:cs="Traditional Arabic"/>
          <w:b/>
          <w:bCs/>
          <w:sz w:val="20"/>
          <w:szCs w:val="30"/>
          <w:rtl/>
          <w:lang w:eastAsia="zh-TW" w:bidi="ar-EG"/>
        </w:rPr>
        <w:t xml:space="preserve"> بلدان </w:t>
      </w:r>
      <w:proofErr w:type="spellStart"/>
      <w:r w:rsidRPr="00604F9C">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 xml:space="preserve"> وفيما بينها والتفاوت</w:t>
      </w:r>
      <w:r>
        <w:rPr>
          <w:rFonts w:cs="Traditional Arabic" w:hint="cs"/>
          <w:b/>
          <w:bCs/>
          <w:sz w:val="20"/>
          <w:szCs w:val="30"/>
          <w:rtl/>
          <w:lang w:eastAsia="zh-TW" w:bidi="ar-EG"/>
        </w:rPr>
        <w:t>ات</w:t>
      </w:r>
      <w:r w:rsidRPr="00604F9C">
        <w:rPr>
          <w:rFonts w:cs="Traditional Arabic"/>
          <w:b/>
          <w:bCs/>
          <w:sz w:val="20"/>
          <w:szCs w:val="30"/>
          <w:rtl/>
          <w:lang w:eastAsia="zh-TW" w:bidi="ar-EG"/>
        </w:rPr>
        <w:t xml:space="preserve"> في </w:t>
      </w:r>
      <w:r>
        <w:rPr>
          <w:rFonts w:cs="Traditional Arabic"/>
          <w:b/>
          <w:bCs/>
          <w:sz w:val="20"/>
          <w:szCs w:val="30"/>
          <w:rtl/>
          <w:lang w:eastAsia="zh-TW" w:bidi="ar-EG"/>
        </w:rPr>
        <w:t>البصمة الإيكولوجية</w:t>
      </w:r>
      <w:r w:rsidRPr="00604F9C">
        <w:rPr>
          <w:rFonts w:cs="Traditional Arabic"/>
          <w:b/>
          <w:bCs/>
          <w:sz w:val="20"/>
          <w:szCs w:val="30"/>
          <w:rtl/>
          <w:lang w:eastAsia="zh-TW" w:bidi="ar-EG"/>
        </w:rPr>
        <w:t xml:space="preserve"> للبلدان المرتبطة بسعيها إلى </w:t>
      </w:r>
      <w:r>
        <w:rPr>
          <w:rFonts w:cs="Traditional Arabic" w:hint="cs"/>
          <w:b/>
          <w:bCs/>
          <w:sz w:val="20"/>
          <w:szCs w:val="30"/>
          <w:rtl/>
          <w:lang w:eastAsia="zh-TW" w:bidi="ar-EG"/>
        </w:rPr>
        <w:t xml:space="preserve">تحقيق </w:t>
      </w:r>
      <w:r w:rsidRPr="00604F9C">
        <w:rPr>
          <w:rFonts w:cs="Traditional Arabic"/>
          <w:b/>
          <w:bCs/>
          <w:sz w:val="20"/>
          <w:szCs w:val="30"/>
          <w:rtl/>
          <w:lang w:eastAsia="zh-TW" w:bidi="ar-EG"/>
        </w:rPr>
        <w:t xml:space="preserve">التنمية </w:t>
      </w:r>
      <w:r>
        <w:rPr>
          <w:rFonts w:cs="Traditional Arabic" w:hint="cs"/>
          <w:b/>
          <w:bCs/>
          <w:sz w:val="20"/>
          <w:szCs w:val="30"/>
          <w:rtl/>
          <w:lang w:eastAsia="zh-TW" w:bidi="ar-EG"/>
        </w:rPr>
        <w:t>ت</w:t>
      </w:r>
      <w:r w:rsidRPr="00604F9C">
        <w:rPr>
          <w:rFonts w:cs="Traditional Arabic"/>
          <w:b/>
          <w:bCs/>
          <w:sz w:val="20"/>
          <w:szCs w:val="30"/>
          <w:rtl/>
          <w:lang w:eastAsia="zh-TW" w:bidi="ar-EG"/>
        </w:rPr>
        <w:t xml:space="preserve">شكل تحديات </w:t>
      </w:r>
      <w:r>
        <w:rPr>
          <w:rFonts w:cs="Traditional Arabic" w:hint="cs"/>
          <w:b/>
          <w:bCs/>
          <w:sz w:val="20"/>
          <w:szCs w:val="30"/>
          <w:rtl/>
          <w:lang w:eastAsia="zh-TW" w:bidi="ar-EG"/>
        </w:rPr>
        <w:t>ل</w:t>
      </w:r>
      <w:r w:rsidRPr="00604F9C">
        <w:rPr>
          <w:rFonts w:cs="Traditional Arabic"/>
          <w:b/>
          <w:bCs/>
          <w:sz w:val="20"/>
          <w:szCs w:val="30"/>
          <w:rtl/>
          <w:lang w:eastAsia="zh-TW" w:bidi="ar-EG"/>
        </w:rPr>
        <w:t xml:space="preserve">لاستخدام </w:t>
      </w:r>
      <w:r>
        <w:rPr>
          <w:rFonts w:cs="Traditional Arabic" w:hint="cs"/>
          <w:b/>
          <w:bCs/>
          <w:sz w:val="20"/>
          <w:szCs w:val="30"/>
          <w:rtl/>
          <w:lang w:eastAsia="zh-TW" w:bidi="ar-EG"/>
        </w:rPr>
        <w:t>المنصف و</w:t>
      </w:r>
      <w:r w:rsidRPr="00604F9C">
        <w:rPr>
          <w:rFonts w:cs="Traditional Arabic"/>
          <w:b/>
          <w:bCs/>
          <w:sz w:val="20"/>
          <w:szCs w:val="30"/>
          <w:rtl/>
          <w:lang w:eastAsia="zh-TW" w:bidi="ar-EG"/>
        </w:rPr>
        <w:t>المستدام للطبيعة (</w:t>
      </w:r>
      <w:r>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Pr>
          <w:rFonts w:cs="Traditional Arabic" w:hint="cs"/>
          <w:b/>
          <w:bCs/>
          <w:sz w:val="20"/>
          <w:szCs w:val="30"/>
          <w:rtl/>
          <w:lang w:eastAsia="zh-TW" w:bidi="ar-EG"/>
        </w:rPr>
        <w:t xml:space="preserve">. </w:t>
      </w:r>
      <w:r>
        <w:rPr>
          <w:rFonts w:cs="Traditional Arabic" w:hint="cs"/>
          <w:sz w:val="20"/>
          <w:szCs w:val="30"/>
          <w:rtl/>
          <w:lang w:eastAsia="zh-TW" w:bidi="ar-EG"/>
        </w:rPr>
        <w:t>وفي بعض أجزاء المناطق دون الإقليمية تظل اللا</w:t>
      </w:r>
      <w:r w:rsidRPr="009712DB">
        <w:rPr>
          <w:rFonts w:cs="Traditional Arabic"/>
          <w:sz w:val="20"/>
          <w:szCs w:val="30"/>
          <w:rtl/>
          <w:lang w:eastAsia="zh-TW" w:bidi="ar-EG"/>
        </w:rPr>
        <w:t xml:space="preserve">مساواة الاجتماعية في توزيع </w:t>
      </w:r>
      <w:r>
        <w:rPr>
          <w:rFonts w:cs="Traditional Arabic" w:hint="cs"/>
          <w:sz w:val="20"/>
          <w:szCs w:val="30"/>
          <w:rtl/>
          <w:lang w:eastAsia="zh-TW" w:bidi="ar-EG"/>
        </w:rPr>
        <w:t xml:space="preserve">المنافع من </w:t>
      </w:r>
      <w:r w:rsidRPr="009712DB">
        <w:rPr>
          <w:rFonts w:cs="Traditional Arabic"/>
          <w:sz w:val="20"/>
          <w:szCs w:val="30"/>
          <w:rtl/>
          <w:lang w:eastAsia="zh-TW" w:bidi="ar-EG"/>
        </w:rPr>
        <w:t xml:space="preserve">استخدامات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وإمكانية الحصول عل</w:t>
      </w:r>
      <w:r>
        <w:rPr>
          <w:rFonts w:cs="Traditional Arabic" w:hint="cs"/>
          <w:sz w:val="20"/>
          <w:szCs w:val="30"/>
          <w:rtl/>
          <w:lang w:eastAsia="zh-TW" w:bidi="ar-EG"/>
        </w:rPr>
        <w:t>يها</w:t>
      </w:r>
      <w:r w:rsidRPr="009712DB">
        <w:rPr>
          <w:rFonts w:cs="Traditional Arabic"/>
          <w:sz w:val="20"/>
          <w:szCs w:val="30"/>
          <w:rtl/>
          <w:lang w:eastAsia="zh-TW" w:bidi="ar-EG"/>
        </w:rPr>
        <w:t xml:space="preserve"> </w:t>
      </w:r>
      <w:r>
        <w:rPr>
          <w:rFonts w:cs="Traditional Arabic" w:hint="cs"/>
          <w:sz w:val="20"/>
          <w:szCs w:val="30"/>
          <w:rtl/>
          <w:lang w:eastAsia="zh-TW" w:bidi="ar-EG"/>
        </w:rPr>
        <w:t>ت</w:t>
      </w:r>
      <w:r w:rsidRPr="009712DB">
        <w:rPr>
          <w:rFonts w:cs="Traditional Arabic"/>
          <w:sz w:val="20"/>
          <w:szCs w:val="30"/>
          <w:rtl/>
          <w:lang w:eastAsia="zh-TW" w:bidi="ar-EG"/>
        </w:rPr>
        <w:t>شكل شاغلا</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كبيراً</w:t>
      </w:r>
      <w:r w:rsidRPr="009712DB">
        <w:rPr>
          <w:rFonts w:cs="Traditional Arabic"/>
          <w:sz w:val="20"/>
          <w:szCs w:val="30"/>
          <w:rtl/>
          <w:lang w:eastAsia="zh-TW" w:bidi="ar-EG"/>
        </w:rPr>
        <w:t xml:space="preserve"> (</w:t>
      </w:r>
      <w:r>
        <w:rPr>
          <w:rFonts w:cs="Traditional Arabic"/>
          <w:i/>
          <w:iCs/>
          <w:sz w:val="20"/>
          <w:szCs w:val="30"/>
          <w:rtl/>
          <w:lang w:eastAsia="zh-TW" w:bidi="ar-EG"/>
        </w:rPr>
        <w:t>مسلم به لكنه ناقص</w:t>
      </w:r>
      <w:r w:rsidRPr="009712DB">
        <w:rPr>
          <w:rFonts w:cs="Traditional Arabic"/>
          <w:sz w:val="20"/>
          <w:szCs w:val="30"/>
          <w:rtl/>
          <w:lang w:eastAsia="zh-TW" w:bidi="ar-EG"/>
        </w:rPr>
        <w:t xml:space="preserve">) </w:t>
      </w:r>
      <w:r w:rsidRPr="00DB2EA1">
        <w:rPr>
          <w:rFonts w:cs="Traditional Arabic"/>
          <w:sz w:val="30"/>
          <w:szCs w:val="30"/>
          <w:lang w:eastAsia="zh-TW" w:bidi="ar-EG"/>
        </w:rPr>
        <w:t>}</w:t>
      </w:r>
      <w:r>
        <w:rPr>
          <w:rFonts w:cs="Traditional Arabic" w:hint="cs"/>
          <w:sz w:val="20"/>
          <w:szCs w:val="30"/>
          <w:rtl/>
          <w:lang w:eastAsia="zh-TW" w:bidi="ar-EG"/>
        </w:rPr>
        <w:t>2-5</w:t>
      </w:r>
      <w:r w:rsidRPr="009712DB">
        <w:rPr>
          <w:rFonts w:cs="Traditional Arabic"/>
          <w:sz w:val="20"/>
          <w:szCs w:val="30"/>
          <w:rtl/>
          <w:lang w:eastAsia="zh-TW" w:bidi="ar-EG"/>
        </w:rPr>
        <w:t xml:space="preserve">، </w:t>
      </w:r>
      <w:r>
        <w:rPr>
          <w:rFonts w:cs="Traditional Arabic" w:hint="cs"/>
          <w:sz w:val="20"/>
          <w:szCs w:val="30"/>
          <w:rtl/>
          <w:lang w:eastAsia="zh-TW" w:bidi="ar-EG"/>
        </w:rPr>
        <w:t>4-3</w:t>
      </w:r>
      <w:r w:rsidRPr="00DB2EA1">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وعلى الرغم من </w:t>
      </w:r>
      <w:r>
        <w:rPr>
          <w:rFonts w:cs="Traditional Arabic" w:hint="cs"/>
          <w:sz w:val="20"/>
          <w:szCs w:val="30"/>
          <w:rtl/>
          <w:lang w:eastAsia="zh-TW" w:bidi="ar-EG"/>
        </w:rPr>
        <w:t>انخفاض</w:t>
      </w:r>
      <w:r w:rsidRPr="009712DB">
        <w:rPr>
          <w:rFonts w:cs="Traditional Arabic"/>
          <w:sz w:val="20"/>
          <w:szCs w:val="30"/>
          <w:rtl/>
          <w:lang w:eastAsia="zh-TW" w:bidi="ar-EG"/>
        </w:rPr>
        <w:t xml:space="preserve"> معدلات الفقر الإجمالية في السنوات العشرين الماضية، فإن أعدادا</w:t>
      </w:r>
      <w:r>
        <w:rPr>
          <w:rFonts w:cs="Traditional Arabic" w:hint="cs"/>
          <w:sz w:val="20"/>
          <w:szCs w:val="30"/>
          <w:rtl/>
          <w:lang w:eastAsia="zh-TW" w:bidi="ar-EG"/>
        </w:rPr>
        <w:t>ً</w:t>
      </w:r>
      <w:r w:rsidRPr="009712DB">
        <w:rPr>
          <w:rFonts w:cs="Traditional Arabic"/>
          <w:sz w:val="20"/>
          <w:szCs w:val="30"/>
          <w:rtl/>
          <w:lang w:eastAsia="zh-TW" w:bidi="ar-EG"/>
        </w:rPr>
        <w:t xml:space="preserve"> كبيرة من </w:t>
      </w:r>
      <w:r>
        <w:rPr>
          <w:rFonts w:cs="Traditional Arabic" w:hint="cs"/>
          <w:sz w:val="20"/>
          <w:szCs w:val="30"/>
          <w:rtl/>
          <w:lang w:eastAsia="zh-TW" w:bidi="ar-EG"/>
        </w:rPr>
        <w:t>البشر</w:t>
      </w:r>
      <w:r w:rsidRPr="009712DB">
        <w:rPr>
          <w:rFonts w:cs="Traditional Arabic"/>
          <w:sz w:val="20"/>
          <w:szCs w:val="30"/>
          <w:rtl/>
          <w:lang w:eastAsia="zh-TW" w:bidi="ar-EG"/>
        </w:rPr>
        <w:t xml:space="preserve">، ولا سيما في </w:t>
      </w:r>
      <w:r>
        <w:rPr>
          <w:rFonts w:cs="Traditional Arabic"/>
          <w:sz w:val="20"/>
          <w:szCs w:val="30"/>
          <w:rtl/>
          <w:lang w:eastAsia="zh-TW" w:bidi="ar-EG"/>
        </w:rPr>
        <w:t>منطقة أمريكا الوسطى والكاريبي</w:t>
      </w:r>
      <w:r w:rsidRPr="009712DB">
        <w:rPr>
          <w:rFonts w:cs="Traditional Arabic"/>
          <w:sz w:val="20"/>
          <w:szCs w:val="30"/>
          <w:rtl/>
          <w:lang w:eastAsia="zh-TW" w:bidi="ar-EG"/>
        </w:rPr>
        <w:t xml:space="preserve"> وأمريكا الجنوبية لا </w:t>
      </w:r>
      <w:r>
        <w:rPr>
          <w:rFonts w:cs="Traditional Arabic" w:hint="cs"/>
          <w:sz w:val="20"/>
          <w:szCs w:val="30"/>
          <w:rtl/>
          <w:lang w:eastAsia="zh-TW" w:bidi="ar-EG"/>
        </w:rPr>
        <w:t>تزال تعاني من الضعف</w:t>
      </w:r>
      <w:r w:rsidRPr="009712DB">
        <w:rPr>
          <w:rFonts w:cs="Traditional Arabic"/>
          <w:sz w:val="20"/>
          <w:szCs w:val="30"/>
          <w:rtl/>
          <w:lang w:eastAsia="zh-TW" w:bidi="ar-EG"/>
        </w:rPr>
        <w:t xml:space="preserve"> </w:t>
      </w:r>
      <w:r w:rsidRPr="00DB2EA1">
        <w:rPr>
          <w:rFonts w:cs="Traditional Arabic"/>
          <w:sz w:val="30"/>
          <w:szCs w:val="30"/>
          <w:lang w:eastAsia="zh-TW" w:bidi="ar-EG"/>
        </w:rPr>
        <w:t>}</w:t>
      </w:r>
      <w:r>
        <w:rPr>
          <w:rFonts w:cs="Traditional Arabic" w:hint="cs"/>
          <w:sz w:val="20"/>
          <w:szCs w:val="30"/>
          <w:rtl/>
          <w:lang w:eastAsia="zh-TW" w:bidi="ar-EG"/>
        </w:rPr>
        <w:t>4-3</w:t>
      </w:r>
      <w:r w:rsidRPr="00DB2EA1">
        <w:rPr>
          <w:rFonts w:ascii="Traditional Arabic" w:hAnsi="Traditional Arabic" w:cs="Traditional Arabic"/>
          <w:sz w:val="30"/>
          <w:szCs w:val="30"/>
          <w:lang w:eastAsia="zh-TW" w:bidi="ar-EG"/>
        </w:rPr>
        <w:t>{</w:t>
      </w:r>
      <w:r w:rsidRPr="009712DB">
        <w:rPr>
          <w:rFonts w:cs="Traditional Arabic"/>
          <w:sz w:val="20"/>
          <w:szCs w:val="30"/>
          <w:rtl/>
          <w:lang w:eastAsia="zh-TW" w:bidi="ar-EG"/>
        </w:rPr>
        <w:t>. و</w:t>
      </w:r>
      <w:r>
        <w:rPr>
          <w:rFonts w:cs="Traditional Arabic" w:hint="cs"/>
          <w:sz w:val="20"/>
          <w:szCs w:val="30"/>
          <w:rtl/>
          <w:lang w:eastAsia="zh-TW" w:bidi="ar-EG"/>
        </w:rPr>
        <w:t xml:space="preserve">يؤدي تزايد </w:t>
      </w:r>
      <w:r w:rsidRPr="009712DB">
        <w:rPr>
          <w:rFonts w:cs="Traditional Arabic"/>
          <w:sz w:val="20"/>
          <w:szCs w:val="30"/>
          <w:rtl/>
          <w:lang w:eastAsia="zh-TW" w:bidi="ar-EG"/>
        </w:rPr>
        <w:t>الطلب ال</w:t>
      </w:r>
      <w:r>
        <w:rPr>
          <w:rFonts w:cs="Traditional Arabic" w:hint="cs"/>
          <w:sz w:val="20"/>
          <w:szCs w:val="30"/>
          <w:rtl/>
          <w:lang w:eastAsia="zh-TW" w:bidi="ar-EG"/>
        </w:rPr>
        <w:t>عالمي</w:t>
      </w:r>
      <w:r w:rsidRPr="009712DB">
        <w:rPr>
          <w:rFonts w:cs="Traditional Arabic"/>
          <w:sz w:val="20"/>
          <w:szCs w:val="30"/>
          <w:rtl/>
          <w:lang w:eastAsia="zh-TW" w:bidi="ar-EG"/>
        </w:rPr>
        <w:t xml:space="preserve"> على الغذاء و</w:t>
      </w:r>
      <w:r>
        <w:rPr>
          <w:rFonts w:cs="Traditional Arabic"/>
          <w:sz w:val="20"/>
          <w:szCs w:val="30"/>
          <w:rtl/>
          <w:lang w:eastAsia="zh-TW" w:bidi="ar-EG"/>
        </w:rPr>
        <w:t>المياه</w:t>
      </w:r>
      <w:r w:rsidRPr="009712DB">
        <w:rPr>
          <w:rFonts w:cs="Traditional Arabic"/>
          <w:sz w:val="20"/>
          <w:szCs w:val="30"/>
          <w:rtl/>
          <w:lang w:eastAsia="zh-TW" w:bidi="ar-EG"/>
        </w:rPr>
        <w:t xml:space="preserve"> وأمن الطاقة </w:t>
      </w:r>
      <w:r>
        <w:rPr>
          <w:rFonts w:cs="Traditional Arabic" w:hint="cs"/>
          <w:sz w:val="20"/>
          <w:szCs w:val="30"/>
          <w:rtl/>
          <w:lang w:eastAsia="zh-TW" w:bidi="ar-EG"/>
        </w:rPr>
        <w:t xml:space="preserve">إلى زيادة </w:t>
      </w:r>
      <w:r w:rsidRPr="009712DB">
        <w:rPr>
          <w:rFonts w:cs="Traditional Arabic"/>
          <w:sz w:val="20"/>
          <w:szCs w:val="30"/>
          <w:rtl/>
          <w:lang w:eastAsia="zh-TW" w:bidi="ar-EG"/>
        </w:rPr>
        <w:t xml:space="preserve">الاستهلاك، </w:t>
      </w:r>
      <w:r>
        <w:rPr>
          <w:rFonts w:cs="Traditional Arabic" w:hint="cs"/>
          <w:sz w:val="20"/>
          <w:szCs w:val="30"/>
          <w:rtl/>
          <w:lang w:eastAsia="zh-TW" w:bidi="ar-EG"/>
        </w:rPr>
        <w:t>ويعمق أثر</w:t>
      </w:r>
      <w:r w:rsidRPr="009712DB">
        <w:rPr>
          <w:rFonts w:cs="Traditional Arabic"/>
          <w:sz w:val="20"/>
          <w:szCs w:val="30"/>
          <w:rtl/>
          <w:lang w:eastAsia="zh-TW" w:bidi="ar-EG"/>
        </w:rPr>
        <w:t xml:space="preserve"> </w:t>
      </w:r>
      <w:r>
        <w:rPr>
          <w:rFonts w:cs="Traditional Arabic" w:hint="cs"/>
          <w:sz w:val="20"/>
          <w:szCs w:val="30"/>
          <w:rtl/>
          <w:lang w:eastAsia="zh-TW" w:bidi="ar-EG"/>
        </w:rPr>
        <w:t>البصمة الإيكولوجية</w:t>
      </w:r>
      <w:r w:rsidRPr="009712DB">
        <w:rPr>
          <w:rFonts w:cs="Traditional Arabic"/>
          <w:sz w:val="20"/>
          <w:szCs w:val="30"/>
          <w:rtl/>
          <w:lang w:eastAsia="zh-TW" w:bidi="ar-EG"/>
        </w:rPr>
        <w:t xml:space="preserve"> </w:t>
      </w:r>
      <w:proofErr w:type="spellStart"/>
      <w:r w:rsidRPr="009712DB">
        <w:rPr>
          <w:rFonts w:cs="Traditional Arabic"/>
          <w:sz w:val="20"/>
          <w:szCs w:val="30"/>
          <w:rtl/>
          <w:lang w:eastAsia="zh-TW" w:bidi="ar-EG"/>
        </w:rPr>
        <w:t>للأمريكتين</w:t>
      </w:r>
      <w:proofErr w:type="spellEnd"/>
      <w:r w:rsidRPr="009712DB">
        <w:rPr>
          <w:rFonts w:cs="Traditional Arabic"/>
          <w:sz w:val="20"/>
          <w:szCs w:val="30"/>
          <w:rtl/>
          <w:lang w:eastAsia="zh-TW" w:bidi="ar-EG"/>
        </w:rPr>
        <w:t xml:space="preserve"> {</w:t>
      </w:r>
      <w:r>
        <w:rPr>
          <w:rFonts w:cs="Traditional Arabic" w:hint="cs"/>
          <w:sz w:val="20"/>
          <w:szCs w:val="30"/>
          <w:rtl/>
          <w:lang w:eastAsia="zh-TW" w:bidi="ar-EG"/>
        </w:rPr>
        <w:t>2-3-2</w:t>
      </w:r>
      <w:r w:rsidRPr="009712DB">
        <w:rPr>
          <w:rFonts w:cs="Traditional Arabic"/>
          <w:sz w:val="20"/>
          <w:szCs w:val="30"/>
          <w:rtl/>
          <w:lang w:eastAsia="zh-TW" w:bidi="ar-EG"/>
        </w:rPr>
        <w:t xml:space="preserve">، </w:t>
      </w:r>
      <w:r>
        <w:rPr>
          <w:rFonts w:cs="Traditional Arabic" w:hint="cs"/>
          <w:sz w:val="20"/>
          <w:szCs w:val="30"/>
          <w:rtl/>
          <w:lang w:eastAsia="zh-TW" w:bidi="ar-EG"/>
        </w:rPr>
        <w:t>2-3-5</w:t>
      </w:r>
      <w:r w:rsidRPr="009712DB">
        <w:rPr>
          <w:rFonts w:cs="Traditional Arabic"/>
          <w:sz w:val="20"/>
          <w:szCs w:val="30"/>
          <w:rtl/>
          <w:lang w:eastAsia="zh-TW" w:bidi="ar-EG"/>
        </w:rPr>
        <w:t xml:space="preserve">، </w:t>
      </w:r>
      <w:r>
        <w:rPr>
          <w:rFonts w:cs="Traditional Arabic" w:hint="cs"/>
          <w:sz w:val="20"/>
          <w:szCs w:val="30"/>
          <w:rtl/>
          <w:lang w:eastAsia="zh-TW" w:bidi="ar-EG"/>
        </w:rPr>
        <w:t>4-3-2</w:t>
      </w:r>
      <w:r w:rsidRPr="009712DB">
        <w:rPr>
          <w:rFonts w:cs="Traditional Arabic"/>
          <w:sz w:val="20"/>
          <w:szCs w:val="30"/>
          <w:rtl/>
          <w:lang w:eastAsia="zh-TW" w:bidi="ar-EG"/>
        </w:rPr>
        <w:t xml:space="preserve">}، </w:t>
      </w:r>
      <w:r>
        <w:rPr>
          <w:rFonts w:cs="Traditional Arabic" w:hint="cs"/>
          <w:sz w:val="20"/>
          <w:szCs w:val="30"/>
          <w:rtl/>
          <w:lang w:eastAsia="zh-TW" w:bidi="ar-EG"/>
        </w:rPr>
        <w:t>(</w:t>
      </w:r>
      <w:r w:rsidRPr="00DB2EA1">
        <w:rPr>
          <w:rFonts w:cs="Traditional Arabic"/>
          <w:sz w:val="20"/>
          <w:szCs w:val="30"/>
          <w:rtl/>
          <w:lang w:eastAsia="zh-TW"/>
        </w:rPr>
        <w:t xml:space="preserve">الشكل </w:t>
      </w:r>
      <w:r w:rsidRPr="00DB2EA1">
        <w:rPr>
          <w:rFonts w:cs="Traditional Arabic" w:hint="eastAsia"/>
          <w:sz w:val="20"/>
          <w:szCs w:val="30"/>
          <w:rtl/>
          <w:lang w:eastAsia="zh-TW"/>
        </w:rPr>
        <w:t>م</w:t>
      </w:r>
      <w:r w:rsidRPr="00DB2EA1">
        <w:rPr>
          <w:rFonts w:cs="Traditional Arabic"/>
          <w:sz w:val="20"/>
          <w:szCs w:val="30"/>
          <w:rtl/>
          <w:lang w:eastAsia="zh-TW"/>
        </w:rPr>
        <w:t xml:space="preserve"> </w:t>
      </w:r>
      <w:r w:rsidRPr="00DB2EA1">
        <w:rPr>
          <w:rFonts w:cs="Traditional Arabic" w:hint="eastAsia"/>
          <w:sz w:val="20"/>
          <w:szCs w:val="30"/>
          <w:rtl/>
          <w:lang w:eastAsia="zh-TW"/>
        </w:rPr>
        <w:t>ق</w:t>
      </w:r>
      <w:r w:rsidRPr="00DB2EA1">
        <w:rPr>
          <w:rFonts w:cs="Traditional Arabic"/>
          <w:sz w:val="20"/>
          <w:szCs w:val="30"/>
          <w:rtl/>
          <w:lang w:eastAsia="zh-TW"/>
        </w:rPr>
        <w:t xml:space="preserve"> </w:t>
      </w:r>
      <w:r w:rsidRPr="00DB2EA1">
        <w:rPr>
          <w:rFonts w:cs="Traditional Arabic" w:hint="eastAsia"/>
          <w:sz w:val="20"/>
          <w:szCs w:val="30"/>
          <w:rtl/>
          <w:lang w:eastAsia="zh-TW"/>
        </w:rPr>
        <w:t>س</w:t>
      </w:r>
      <w:r w:rsidRPr="00DB2EA1">
        <w:rPr>
          <w:rFonts w:cs="Traditional Arabic"/>
          <w:sz w:val="20"/>
          <w:szCs w:val="30"/>
          <w:rtl/>
          <w:lang w:eastAsia="zh-TW"/>
        </w:rPr>
        <w:t>-4</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وألحق تعميق الأثر هذا، حيثما استند إلى ممارسات غير مستدامة،</w:t>
      </w:r>
      <w:r w:rsidRPr="009712DB">
        <w:rPr>
          <w:rFonts w:cs="Traditional Arabic"/>
          <w:sz w:val="20"/>
          <w:szCs w:val="30"/>
          <w:rtl/>
          <w:lang w:eastAsia="zh-TW" w:bidi="ar-EG"/>
        </w:rPr>
        <w:t xml:space="preserve"> </w:t>
      </w:r>
      <w:r>
        <w:rPr>
          <w:rFonts w:cs="Traditional Arabic" w:hint="cs"/>
          <w:sz w:val="20"/>
          <w:szCs w:val="30"/>
          <w:rtl/>
          <w:lang w:eastAsia="zh-TW" w:bidi="ar-EG"/>
        </w:rPr>
        <w:t>أضراراً ب</w:t>
      </w:r>
      <w:r w:rsidRPr="009712DB">
        <w:rPr>
          <w:rFonts w:cs="Traditional Arabic"/>
          <w:sz w:val="20"/>
          <w:szCs w:val="30"/>
          <w:rtl/>
          <w:lang w:eastAsia="zh-TW" w:bidi="ar-EG"/>
        </w:rPr>
        <w:t xml:space="preserve">الطبيعة، </w:t>
      </w:r>
      <w:r>
        <w:rPr>
          <w:rFonts w:cs="Traditional Arabic" w:hint="cs"/>
          <w:sz w:val="20"/>
          <w:szCs w:val="30"/>
          <w:rtl/>
          <w:lang w:eastAsia="zh-TW" w:bidi="ar-EG"/>
        </w:rPr>
        <w:t>صاحبتها</w:t>
      </w:r>
      <w:r w:rsidRPr="009712DB">
        <w:rPr>
          <w:rFonts w:cs="Traditional Arabic"/>
          <w:sz w:val="20"/>
          <w:szCs w:val="30"/>
          <w:rtl/>
          <w:lang w:eastAsia="zh-TW" w:bidi="ar-EG"/>
        </w:rPr>
        <w:t xml:space="preserve"> آثار ضارة على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Pr>
          <w:rFonts w:cs="Traditional Arabic" w:hint="cs"/>
          <w:sz w:val="20"/>
          <w:szCs w:val="30"/>
          <w:rtl/>
          <w:lang w:eastAsia="zh-TW" w:bidi="ar-EG"/>
        </w:rPr>
        <w:t>(</w:t>
      </w:r>
      <w:r w:rsidRPr="00DB2EA1">
        <w:rPr>
          <w:rFonts w:cs="Traditional Arabic"/>
          <w:sz w:val="20"/>
          <w:szCs w:val="30"/>
          <w:rtl/>
          <w:lang w:eastAsia="zh-TW"/>
        </w:rPr>
        <w:t xml:space="preserve">الشكل </w:t>
      </w:r>
      <w:r w:rsidRPr="00DB2EA1">
        <w:rPr>
          <w:rFonts w:cs="Traditional Arabic" w:hint="eastAsia"/>
          <w:sz w:val="20"/>
          <w:szCs w:val="30"/>
          <w:rtl/>
          <w:lang w:eastAsia="zh-TW"/>
        </w:rPr>
        <w:t>م</w:t>
      </w:r>
      <w:r w:rsidRPr="00DB2EA1">
        <w:rPr>
          <w:rFonts w:cs="Traditional Arabic"/>
          <w:sz w:val="20"/>
          <w:szCs w:val="30"/>
          <w:rtl/>
          <w:lang w:eastAsia="zh-TW"/>
        </w:rPr>
        <w:t xml:space="preserve"> </w:t>
      </w:r>
      <w:r w:rsidRPr="00DB2EA1">
        <w:rPr>
          <w:rFonts w:cs="Traditional Arabic" w:hint="eastAsia"/>
          <w:sz w:val="20"/>
          <w:szCs w:val="30"/>
          <w:rtl/>
          <w:lang w:eastAsia="zh-TW"/>
        </w:rPr>
        <w:t>ق</w:t>
      </w:r>
      <w:r w:rsidRPr="00DB2EA1">
        <w:rPr>
          <w:rFonts w:cs="Traditional Arabic"/>
          <w:sz w:val="20"/>
          <w:szCs w:val="30"/>
          <w:rtl/>
          <w:lang w:eastAsia="zh-TW"/>
        </w:rPr>
        <w:t xml:space="preserve"> </w:t>
      </w:r>
      <w:r w:rsidRPr="00DB2EA1">
        <w:rPr>
          <w:rFonts w:cs="Traditional Arabic" w:hint="eastAsia"/>
          <w:sz w:val="20"/>
          <w:szCs w:val="30"/>
          <w:rtl/>
          <w:lang w:eastAsia="zh-TW"/>
        </w:rPr>
        <w:t>س</w:t>
      </w:r>
      <w:r w:rsidRPr="00DB2EA1">
        <w:rPr>
          <w:rFonts w:cs="Traditional Arabic"/>
          <w:sz w:val="20"/>
          <w:szCs w:val="30"/>
          <w:rtl/>
          <w:lang w:eastAsia="zh-TW"/>
        </w:rPr>
        <w:t>-5</w:t>
      </w:r>
      <w:r>
        <w:rPr>
          <w:rFonts w:cs="Traditional Arabic" w:hint="cs"/>
          <w:sz w:val="20"/>
          <w:szCs w:val="30"/>
          <w:rtl/>
          <w:lang w:eastAsia="zh-TW" w:bidi="ar-EG"/>
        </w:rPr>
        <w:t>)</w:t>
      </w:r>
      <w:r w:rsidRPr="009712DB">
        <w:rPr>
          <w:rFonts w:cs="Traditional Arabic"/>
          <w:sz w:val="20"/>
          <w:szCs w:val="30"/>
          <w:rtl/>
          <w:lang w:eastAsia="zh-TW" w:bidi="ar-EG"/>
        </w:rPr>
        <w:t xml:space="preserve"> ونوعية الحياة، وتوافر الخيارات في المستقبل (</w:t>
      </w:r>
      <w:r>
        <w:rPr>
          <w:rFonts w:cs="Traditional Arabic"/>
          <w:i/>
          <w:iCs/>
          <w:sz w:val="20"/>
          <w:szCs w:val="30"/>
          <w:rtl/>
          <w:lang w:eastAsia="zh-TW" w:bidi="ar-EG"/>
        </w:rPr>
        <w:t>لا خلاف عليه</w:t>
      </w:r>
      <w:r w:rsidRPr="009712DB">
        <w:rPr>
          <w:rFonts w:cs="Traditional Arabic"/>
          <w:sz w:val="20"/>
          <w:szCs w:val="30"/>
          <w:rtl/>
          <w:lang w:eastAsia="zh-TW" w:bidi="ar-EG"/>
        </w:rPr>
        <w:t>) {</w:t>
      </w:r>
      <w:r>
        <w:rPr>
          <w:rFonts w:cs="Traditional Arabic" w:hint="cs"/>
          <w:sz w:val="20"/>
          <w:szCs w:val="30"/>
          <w:rtl/>
          <w:lang w:eastAsia="zh-TW" w:bidi="ar-EG"/>
        </w:rPr>
        <w:t>2</w:t>
      </w:r>
      <w:r w:rsidRPr="009712DB">
        <w:rPr>
          <w:rFonts w:cs="Traditional Arabic"/>
          <w:sz w:val="20"/>
          <w:szCs w:val="30"/>
          <w:rtl/>
          <w:lang w:eastAsia="zh-TW" w:bidi="ar-EG"/>
        </w:rPr>
        <w:t>-3-</w:t>
      </w:r>
      <w:r>
        <w:rPr>
          <w:rFonts w:cs="Traditional Arabic" w:hint="cs"/>
          <w:sz w:val="20"/>
          <w:szCs w:val="30"/>
          <w:rtl/>
          <w:lang w:eastAsia="zh-TW" w:bidi="ar-EG"/>
        </w:rPr>
        <w:t>5،</w:t>
      </w:r>
      <w:r w:rsidRPr="009712DB">
        <w:rPr>
          <w:rFonts w:cs="Traditional Arabic"/>
          <w:sz w:val="20"/>
          <w:szCs w:val="30"/>
          <w:rtl/>
          <w:lang w:eastAsia="zh-TW" w:bidi="ar-EG"/>
        </w:rPr>
        <w:t xml:space="preserve"> </w:t>
      </w:r>
      <w:r>
        <w:rPr>
          <w:rFonts w:cs="Traditional Arabic" w:hint="cs"/>
          <w:sz w:val="20"/>
          <w:szCs w:val="30"/>
          <w:rtl/>
          <w:lang w:eastAsia="zh-TW" w:bidi="ar-EG"/>
        </w:rPr>
        <w:t>3-2-3،</w:t>
      </w:r>
      <w:r w:rsidRPr="009712DB">
        <w:rPr>
          <w:rFonts w:cs="Traditional Arabic"/>
          <w:sz w:val="20"/>
          <w:szCs w:val="30"/>
          <w:rtl/>
          <w:lang w:eastAsia="zh-TW" w:bidi="ar-EG"/>
        </w:rPr>
        <w:t xml:space="preserve"> </w:t>
      </w:r>
      <w:r>
        <w:rPr>
          <w:rFonts w:cs="Traditional Arabic" w:hint="cs"/>
          <w:sz w:val="20"/>
          <w:szCs w:val="30"/>
          <w:rtl/>
          <w:lang w:eastAsia="zh-TW" w:bidi="ar-EG"/>
        </w:rPr>
        <w:t>3</w:t>
      </w:r>
      <w:r w:rsidRPr="009712DB">
        <w:rPr>
          <w:rFonts w:cs="Traditional Arabic"/>
          <w:sz w:val="20"/>
          <w:szCs w:val="30"/>
          <w:rtl/>
          <w:lang w:eastAsia="zh-TW" w:bidi="ar-EG"/>
        </w:rPr>
        <w:t>-3-</w:t>
      </w:r>
      <w:r>
        <w:rPr>
          <w:rFonts w:cs="Traditional Arabic" w:hint="cs"/>
          <w:sz w:val="20"/>
          <w:szCs w:val="30"/>
          <w:rtl/>
          <w:lang w:eastAsia="zh-TW" w:bidi="ar-EG"/>
        </w:rPr>
        <w:t>5</w:t>
      </w:r>
      <w:r>
        <w:rPr>
          <w:rFonts w:cs="Traditional Arabic"/>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3-4</w:t>
      </w:r>
      <w:r w:rsidRPr="009712DB">
        <w:rPr>
          <w:rFonts w:cs="Traditional Arabic"/>
          <w:sz w:val="20"/>
          <w:szCs w:val="30"/>
          <w:rtl/>
          <w:lang w:eastAsia="zh-TW" w:bidi="ar-EG"/>
        </w:rPr>
        <w:t>،</w:t>
      </w:r>
      <w:r>
        <w:rPr>
          <w:rFonts w:cs="Traditional Arabic" w:hint="cs"/>
          <w:sz w:val="20"/>
          <w:szCs w:val="30"/>
          <w:rtl/>
          <w:lang w:eastAsia="zh-TW" w:bidi="ar-EG"/>
        </w:rPr>
        <w:t xml:space="preserve"> 4-4-1، 4-4-2،</w:t>
      </w:r>
      <w:r w:rsidRPr="009712DB">
        <w:rPr>
          <w:rFonts w:cs="Traditional Arabic"/>
          <w:sz w:val="20"/>
          <w:szCs w:val="30"/>
          <w:rtl/>
          <w:lang w:eastAsia="zh-TW" w:bidi="ar-EG"/>
        </w:rPr>
        <w:t xml:space="preserve"> </w:t>
      </w:r>
      <w:r>
        <w:rPr>
          <w:rFonts w:cs="Traditional Arabic" w:hint="cs"/>
          <w:sz w:val="20"/>
          <w:szCs w:val="30"/>
          <w:rtl/>
          <w:lang w:eastAsia="zh-TW" w:bidi="ar-EG"/>
        </w:rPr>
        <w:t>5-5</w:t>
      </w:r>
      <w:r w:rsidRPr="009712DB">
        <w:rPr>
          <w:rFonts w:cs="Traditional Arabic"/>
          <w:sz w:val="20"/>
          <w:szCs w:val="30"/>
          <w:rtl/>
          <w:lang w:eastAsia="zh-TW" w:bidi="ar-EG"/>
        </w:rPr>
        <w:t>}.</w:t>
      </w:r>
    </w:p>
    <w:p w14:paraId="53FBD93E" w14:textId="07C7F7DF" w:rsidR="00FD2EB0" w:rsidRDefault="00FD2EB0">
      <w:pPr>
        <w:bidi w:val="0"/>
        <w:rPr>
          <w:rFonts w:cs="Traditional Arabic"/>
          <w:sz w:val="20"/>
          <w:szCs w:val="30"/>
          <w:rtl/>
          <w:lang w:eastAsia="zh-TW" w:bidi="ar-EG"/>
        </w:rPr>
      </w:pPr>
      <w:r>
        <w:rPr>
          <w:rFonts w:cs="Traditional Arabic"/>
          <w:sz w:val="20"/>
          <w:szCs w:val="30"/>
          <w:rtl/>
          <w:lang w:eastAsia="zh-TW" w:bidi="ar-EG"/>
        </w:rPr>
        <w:br w:type="page"/>
      </w:r>
    </w:p>
    <w:p w14:paraId="1D7CD837" w14:textId="77777777" w:rsidR="00BD41CF" w:rsidRDefault="00BD41CF" w:rsidP="00A73D59">
      <w:pPr>
        <w:tabs>
          <w:tab w:val="left" w:pos="2125"/>
        </w:tabs>
        <w:spacing w:before="240" w:after="120" w:line="360" w:lineRule="exact"/>
        <w:ind w:left="1134"/>
        <w:jc w:val="both"/>
        <w:rPr>
          <w:rFonts w:cs="Traditional Arabic"/>
          <w:sz w:val="20"/>
          <w:szCs w:val="30"/>
          <w:rtl/>
          <w:lang w:eastAsia="zh-TW" w:bidi="ar-EG"/>
        </w:rPr>
      </w:pPr>
    </w:p>
    <w:tbl>
      <w:tblPr>
        <w:tblStyle w:val="TableGrid"/>
        <w:bidiVisual/>
        <w:tblW w:w="9494" w:type="dxa"/>
        <w:tblInd w:w="1167" w:type="dxa"/>
        <w:tblLook w:val="04A0" w:firstRow="1" w:lastRow="0" w:firstColumn="1" w:lastColumn="0" w:noHBand="0" w:noVBand="1"/>
      </w:tblPr>
      <w:tblGrid>
        <w:gridCol w:w="9486"/>
        <w:gridCol w:w="8"/>
      </w:tblGrid>
      <w:tr w:rsidR="00BD41CF" w14:paraId="5B1357F8" w14:textId="77777777" w:rsidTr="00FD2EB0">
        <w:trPr>
          <w:gridAfter w:val="1"/>
          <w:wAfter w:w="8" w:type="dxa"/>
        </w:trPr>
        <w:tc>
          <w:tcPr>
            <w:tcW w:w="9486" w:type="dxa"/>
          </w:tcPr>
          <w:p w14:paraId="5AF12F44" w14:textId="77777777" w:rsidR="00BD41CF" w:rsidRPr="009D4B81" w:rsidRDefault="00BD41CF" w:rsidP="00F7794D">
            <w:pPr>
              <w:tabs>
                <w:tab w:val="left" w:pos="2125"/>
              </w:tabs>
              <w:spacing w:after="120" w:line="340" w:lineRule="exact"/>
              <w:jc w:val="both"/>
              <w:rPr>
                <w:rFonts w:cs="Traditional Arabic"/>
                <w:sz w:val="28"/>
                <w:rtl/>
                <w:lang w:eastAsia="zh-TW" w:bidi="ar-EG"/>
              </w:rPr>
            </w:pPr>
            <w:r w:rsidRPr="009D4B81">
              <w:rPr>
                <w:rFonts w:cs="Traditional Arabic"/>
                <w:sz w:val="28"/>
                <w:rtl/>
                <w:lang w:eastAsia="zh-TW" w:bidi="ar-EG"/>
              </w:rPr>
              <w:t>الشكل م ق س-4أ</w:t>
            </w:r>
          </w:p>
          <w:p w14:paraId="71AF2077" w14:textId="3B611F01" w:rsidR="00BD41CF" w:rsidRDefault="00BD41CF" w:rsidP="00F7794D">
            <w:pPr>
              <w:tabs>
                <w:tab w:val="left" w:pos="2125"/>
              </w:tabs>
              <w:spacing w:line="340" w:lineRule="exact"/>
              <w:jc w:val="both"/>
              <w:rPr>
                <w:rFonts w:cs="Traditional Arabic"/>
                <w:b/>
                <w:bCs/>
                <w:sz w:val="28"/>
                <w:lang w:eastAsia="zh-TW" w:bidi="ar-EG"/>
              </w:rPr>
            </w:pPr>
            <w:r w:rsidRPr="009D4B81">
              <w:rPr>
                <w:rFonts w:cs="Traditional Arabic" w:hint="cs"/>
                <w:b/>
                <w:bCs/>
                <w:sz w:val="28"/>
                <w:rtl/>
                <w:lang w:eastAsia="zh-TW" w:bidi="ar-EG"/>
              </w:rPr>
              <w:t xml:space="preserve">قد يكون </w:t>
            </w:r>
            <w:r w:rsidRPr="009D4B81">
              <w:rPr>
                <w:rFonts w:cs="Traditional Arabic"/>
                <w:b/>
                <w:bCs/>
                <w:sz w:val="28"/>
                <w:rtl/>
                <w:lang w:eastAsia="zh-TW" w:bidi="ar-EG"/>
              </w:rPr>
              <w:t>الاحتياطي الإيكولوجي</w:t>
            </w:r>
            <w:r w:rsidRPr="009D4B81">
              <w:rPr>
                <w:rFonts w:cs="Traditional Arabic" w:hint="cs"/>
                <w:b/>
                <w:bCs/>
                <w:sz w:val="28"/>
                <w:rtl/>
                <w:lang w:eastAsia="zh-TW" w:bidi="ar-EG"/>
              </w:rPr>
              <w:t>، مقاسا كـ ’’قدرة بيولوجية‘‘ مطروحا</w:t>
            </w:r>
            <w:r w:rsidR="00CF1B6E">
              <w:rPr>
                <w:rFonts w:cs="Traditional Arabic" w:hint="cs"/>
                <w:b/>
                <w:bCs/>
                <w:sz w:val="28"/>
                <w:rtl/>
                <w:lang w:eastAsia="zh-TW" w:bidi="ar-EG"/>
              </w:rPr>
              <w:t>ً</w:t>
            </w:r>
            <w:r w:rsidRPr="009D4B81">
              <w:rPr>
                <w:rFonts w:cs="Traditional Arabic" w:hint="cs"/>
                <w:b/>
                <w:bCs/>
                <w:sz w:val="28"/>
                <w:rtl/>
                <w:lang w:eastAsia="zh-TW" w:bidi="ar-EG"/>
              </w:rPr>
              <w:t xml:space="preserve"> منه البصمة الإيكولوجية، إيجابيا</w:t>
            </w:r>
            <w:r w:rsidR="00CF1B6E">
              <w:rPr>
                <w:rFonts w:cs="Traditional Arabic" w:hint="cs"/>
                <w:b/>
                <w:bCs/>
                <w:sz w:val="28"/>
                <w:rtl/>
                <w:lang w:eastAsia="zh-TW" w:bidi="ar-EG"/>
              </w:rPr>
              <w:t>ً</w:t>
            </w:r>
            <w:r w:rsidRPr="009D4B81">
              <w:rPr>
                <w:rFonts w:cs="Traditional Arabic" w:hint="cs"/>
                <w:b/>
                <w:bCs/>
                <w:sz w:val="28"/>
                <w:rtl/>
                <w:lang w:eastAsia="zh-TW" w:bidi="ar-EG"/>
              </w:rPr>
              <w:t xml:space="preserve"> أو سلبيا</w:t>
            </w:r>
            <w:r w:rsidR="00CF1B6E">
              <w:rPr>
                <w:rFonts w:cs="Traditional Arabic" w:hint="cs"/>
                <w:b/>
                <w:bCs/>
                <w:sz w:val="28"/>
                <w:rtl/>
                <w:lang w:eastAsia="zh-TW" w:bidi="ar-EG"/>
              </w:rPr>
              <w:t>ً</w:t>
            </w:r>
            <w:r w:rsidRPr="009D4B81">
              <w:rPr>
                <w:rFonts w:cs="Traditional Arabic" w:hint="cs"/>
                <w:b/>
                <w:bCs/>
                <w:sz w:val="28"/>
                <w:rtl/>
                <w:lang w:eastAsia="zh-TW" w:bidi="ar-EG"/>
              </w:rPr>
              <w:t xml:space="preserve">. وترد التقييمات حسب البلدان في </w:t>
            </w:r>
            <w:proofErr w:type="spellStart"/>
            <w:r w:rsidRPr="009D4B81">
              <w:rPr>
                <w:rFonts w:cs="Traditional Arabic" w:hint="cs"/>
                <w:b/>
                <w:bCs/>
                <w:sz w:val="28"/>
                <w:rtl/>
                <w:lang w:eastAsia="zh-TW" w:bidi="ar-EG"/>
              </w:rPr>
              <w:t>الأمريكتين</w:t>
            </w:r>
            <w:proofErr w:type="spellEnd"/>
            <w:r w:rsidRPr="009D4B81">
              <w:rPr>
                <w:rFonts w:cs="Traditional Arabic" w:hint="cs"/>
                <w:b/>
                <w:bCs/>
                <w:sz w:val="28"/>
                <w:rtl/>
                <w:lang w:eastAsia="zh-TW" w:bidi="ar-EG"/>
              </w:rPr>
              <w:t>، باعتبارها دالة من دوال مؤشر التنمية البشرية لعام 2012 الذي أعده برنامج الأمم المتحدة الإنمائي</w:t>
            </w:r>
          </w:p>
          <w:p w14:paraId="79179903" w14:textId="6D4E0CDE" w:rsidR="00A73D59" w:rsidRDefault="00A73D59" w:rsidP="00F7794D">
            <w:pPr>
              <w:tabs>
                <w:tab w:val="left" w:pos="2125"/>
              </w:tabs>
              <w:spacing w:line="340" w:lineRule="exact"/>
              <w:jc w:val="both"/>
              <w:rPr>
                <w:rFonts w:cs="Traditional Arabic"/>
                <w:b/>
                <w:bCs/>
                <w:sz w:val="28"/>
                <w:lang w:eastAsia="zh-TW" w:bidi="ar-EG"/>
              </w:rPr>
            </w:pPr>
            <w:r>
              <w:rPr>
                <w:rFonts w:cs="Traditional Arabic"/>
                <w:b/>
                <w:bCs/>
                <w:noProof/>
                <w:sz w:val="28"/>
                <w:lang w:eastAsia="zh-TW" w:bidi="ar-EG"/>
              </w:rPr>
              <mc:AlternateContent>
                <mc:Choice Requires="wps">
                  <w:drawing>
                    <wp:anchor distT="0" distB="0" distL="114300" distR="114300" simplePos="0" relativeHeight="251674624" behindDoc="0" locked="0" layoutInCell="1" allowOverlap="1" wp14:anchorId="665092FD" wp14:editId="2A45ACE2">
                      <wp:simplePos x="0" y="0"/>
                      <wp:positionH relativeFrom="column">
                        <wp:posOffset>14300</wp:posOffset>
                      </wp:positionH>
                      <wp:positionV relativeFrom="paragraph">
                        <wp:posOffset>73905</wp:posOffset>
                      </wp:positionV>
                      <wp:extent cx="5867980" cy="3132000"/>
                      <wp:effectExtent l="0" t="0" r="19050" b="11430"/>
                      <wp:wrapNone/>
                      <wp:docPr id="65" name="Text Box 65"/>
                      <wp:cNvGraphicFramePr/>
                      <a:graphic xmlns:a="http://schemas.openxmlformats.org/drawingml/2006/main">
                        <a:graphicData uri="http://schemas.microsoft.com/office/word/2010/wordprocessingShape">
                          <wps:wsp>
                            <wps:cNvSpPr txBox="1"/>
                            <wps:spPr>
                              <a:xfrm>
                                <a:off x="0" y="0"/>
                                <a:ext cx="5867980" cy="3132000"/>
                              </a:xfrm>
                              <a:prstGeom prst="rect">
                                <a:avLst/>
                              </a:prstGeom>
                              <a:solidFill>
                                <a:schemeClr val="lt1"/>
                              </a:solidFill>
                              <a:ln w="6350">
                                <a:solidFill>
                                  <a:schemeClr val="bg1"/>
                                </a:solidFill>
                              </a:ln>
                            </wps:spPr>
                            <wps:txbx>
                              <w:txbxContent>
                                <w:p w14:paraId="69AA20AB" w14:textId="5290D81C" w:rsidR="00A73D59" w:rsidRDefault="00A73D59">
                                  <w:r w:rsidRPr="00A73D59">
                                    <w:rPr>
                                      <w:noProof/>
                                      <w:rtl/>
                                    </w:rPr>
                                    <w:drawing>
                                      <wp:inline distT="0" distB="0" distL="0" distR="0" wp14:anchorId="4BC94DBB" wp14:editId="5D553E58">
                                        <wp:extent cx="5677399" cy="3024000"/>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893" cy="30301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092FD" id="Text Box 65" o:spid="_x0000_s1029" type="#_x0000_t202" style="position:absolute;left:0;text-align:left;margin-left:1.15pt;margin-top:5.8pt;width:462.05pt;height:24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" fillcolor="white [3201]" strokecolor="white [3212]" strokeweight=".5pt">
                      <v:textbox>
                        <w:txbxContent>
                          <w:p w14:paraId="69AA20AB" w14:textId="5290D81C" w:rsidR="00A73D59" w:rsidRDefault="00A73D59">
                            <w:r w:rsidRPr="00A73D59">
                              <w:rPr>
                                <w:noProof/>
                                <w:rtl/>
                              </w:rPr>
                              <w:drawing>
                                <wp:inline distT="0" distB="0" distL="0" distR="0" wp14:anchorId="4BC94DBB" wp14:editId="5D553E58">
                                  <wp:extent cx="5677399" cy="3024000"/>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893" cy="3030122"/>
                                          </a:xfrm>
                                          <a:prstGeom prst="rect">
                                            <a:avLst/>
                                          </a:prstGeom>
                                          <a:noFill/>
                                          <a:ln>
                                            <a:noFill/>
                                          </a:ln>
                                        </pic:spPr>
                                      </pic:pic>
                                    </a:graphicData>
                                  </a:graphic>
                                </wp:inline>
                              </w:drawing>
                            </w:r>
                          </w:p>
                        </w:txbxContent>
                      </v:textbox>
                    </v:shape>
                  </w:pict>
                </mc:Fallback>
              </mc:AlternateContent>
            </w:r>
          </w:p>
          <w:p w14:paraId="10E2C11A" w14:textId="6616C009" w:rsidR="00A73D59" w:rsidRDefault="00A73D59" w:rsidP="00F7794D">
            <w:pPr>
              <w:tabs>
                <w:tab w:val="left" w:pos="2125"/>
              </w:tabs>
              <w:spacing w:line="340" w:lineRule="exact"/>
              <w:jc w:val="both"/>
              <w:rPr>
                <w:rFonts w:cs="Traditional Arabic"/>
                <w:b/>
                <w:bCs/>
                <w:sz w:val="28"/>
                <w:lang w:eastAsia="zh-TW" w:bidi="ar-EG"/>
              </w:rPr>
            </w:pPr>
          </w:p>
          <w:p w14:paraId="11D1FEF3" w14:textId="402E7669" w:rsidR="00A73D59" w:rsidRDefault="00A73D59" w:rsidP="00F7794D">
            <w:pPr>
              <w:tabs>
                <w:tab w:val="left" w:pos="2125"/>
              </w:tabs>
              <w:spacing w:line="340" w:lineRule="exact"/>
              <w:jc w:val="both"/>
              <w:rPr>
                <w:rFonts w:cs="Traditional Arabic"/>
                <w:b/>
                <w:bCs/>
                <w:sz w:val="28"/>
                <w:lang w:eastAsia="zh-TW" w:bidi="ar-EG"/>
              </w:rPr>
            </w:pPr>
          </w:p>
          <w:p w14:paraId="51817495" w14:textId="6E625B2E" w:rsidR="00A73D59" w:rsidRDefault="00A73D59" w:rsidP="00F7794D">
            <w:pPr>
              <w:tabs>
                <w:tab w:val="left" w:pos="2125"/>
              </w:tabs>
              <w:spacing w:line="340" w:lineRule="exact"/>
              <w:jc w:val="both"/>
              <w:rPr>
                <w:rFonts w:cs="Traditional Arabic"/>
                <w:b/>
                <w:bCs/>
                <w:sz w:val="28"/>
                <w:lang w:eastAsia="zh-TW" w:bidi="ar-EG"/>
              </w:rPr>
            </w:pPr>
          </w:p>
          <w:p w14:paraId="4E50F8DC" w14:textId="71958064" w:rsidR="00A73D59" w:rsidRDefault="00A73D59" w:rsidP="00F7794D">
            <w:pPr>
              <w:tabs>
                <w:tab w:val="left" w:pos="2125"/>
              </w:tabs>
              <w:spacing w:line="340" w:lineRule="exact"/>
              <w:jc w:val="both"/>
              <w:rPr>
                <w:rFonts w:cs="Traditional Arabic"/>
                <w:b/>
                <w:bCs/>
                <w:sz w:val="28"/>
                <w:lang w:eastAsia="zh-TW" w:bidi="ar-EG"/>
              </w:rPr>
            </w:pPr>
          </w:p>
          <w:p w14:paraId="0F6B8021" w14:textId="2A1F38F2" w:rsidR="00A73D59" w:rsidRDefault="00A73D59" w:rsidP="00F7794D">
            <w:pPr>
              <w:tabs>
                <w:tab w:val="left" w:pos="2125"/>
              </w:tabs>
              <w:spacing w:line="340" w:lineRule="exact"/>
              <w:jc w:val="both"/>
              <w:rPr>
                <w:rFonts w:cs="Traditional Arabic"/>
                <w:b/>
                <w:bCs/>
                <w:sz w:val="28"/>
                <w:lang w:eastAsia="zh-TW" w:bidi="ar-EG"/>
              </w:rPr>
            </w:pPr>
          </w:p>
          <w:p w14:paraId="0AD87648" w14:textId="2D3E5DE2" w:rsidR="00A73D59" w:rsidRDefault="00A73D59" w:rsidP="00F7794D">
            <w:pPr>
              <w:tabs>
                <w:tab w:val="left" w:pos="2125"/>
              </w:tabs>
              <w:spacing w:line="340" w:lineRule="exact"/>
              <w:jc w:val="both"/>
              <w:rPr>
                <w:rFonts w:cs="Traditional Arabic"/>
                <w:b/>
                <w:bCs/>
                <w:sz w:val="28"/>
                <w:lang w:eastAsia="zh-TW" w:bidi="ar-EG"/>
              </w:rPr>
            </w:pPr>
          </w:p>
          <w:p w14:paraId="4CA463A5" w14:textId="598F81CA" w:rsidR="00A73D59" w:rsidRDefault="00A73D59" w:rsidP="00F7794D">
            <w:pPr>
              <w:tabs>
                <w:tab w:val="left" w:pos="2125"/>
              </w:tabs>
              <w:spacing w:line="340" w:lineRule="exact"/>
              <w:jc w:val="both"/>
              <w:rPr>
                <w:rFonts w:cs="Traditional Arabic"/>
                <w:b/>
                <w:bCs/>
                <w:sz w:val="28"/>
                <w:lang w:eastAsia="zh-TW" w:bidi="ar-EG"/>
              </w:rPr>
            </w:pPr>
          </w:p>
          <w:p w14:paraId="7172FBD8" w14:textId="63348906" w:rsidR="00A73D59" w:rsidRDefault="00A73D59" w:rsidP="00F7794D">
            <w:pPr>
              <w:tabs>
                <w:tab w:val="left" w:pos="2125"/>
              </w:tabs>
              <w:spacing w:line="340" w:lineRule="exact"/>
              <w:jc w:val="both"/>
              <w:rPr>
                <w:rFonts w:cs="Traditional Arabic"/>
                <w:b/>
                <w:bCs/>
                <w:sz w:val="28"/>
                <w:lang w:eastAsia="zh-TW" w:bidi="ar-EG"/>
              </w:rPr>
            </w:pPr>
          </w:p>
          <w:p w14:paraId="7179993F" w14:textId="60F8FF92" w:rsidR="00A73D59" w:rsidRDefault="00A73D59" w:rsidP="00F7794D">
            <w:pPr>
              <w:tabs>
                <w:tab w:val="left" w:pos="2125"/>
              </w:tabs>
              <w:spacing w:line="340" w:lineRule="exact"/>
              <w:jc w:val="both"/>
              <w:rPr>
                <w:rFonts w:cs="Traditional Arabic"/>
                <w:b/>
                <w:bCs/>
                <w:sz w:val="28"/>
                <w:lang w:eastAsia="zh-TW" w:bidi="ar-EG"/>
              </w:rPr>
            </w:pPr>
          </w:p>
          <w:p w14:paraId="4B715D47" w14:textId="57145372" w:rsidR="00A73D59" w:rsidRDefault="00A73D59" w:rsidP="00F7794D">
            <w:pPr>
              <w:tabs>
                <w:tab w:val="left" w:pos="2125"/>
              </w:tabs>
              <w:spacing w:line="340" w:lineRule="exact"/>
              <w:jc w:val="both"/>
              <w:rPr>
                <w:rFonts w:cs="Traditional Arabic"/>
                <w:b/>
                <w:bCs/>
                <w:sz w:val="28"/>
                <w:lang w:eastAsia="zh-TW" w:bidi="ar-EG"/>
              </w:rPr>
            </w:pPr>
          </w:p>
          <w:p w14:paraId="41D21069" w14:textId="32CC5760" w:rsidR="00A73D59" w:rsidRDefault="00A73D59" w:rsidP="00F7794D">
            <w:pPr>
              <w:tabs>
                <w:tab w:val="left" w:pos="2125"/>
              </w:tabs>
              <w:spacing w:line="340" w:lineRule="exact"/>
              <w:jc w:val="both"/>
              <w:rPr>
                <w:rFonts w:cs="Traditional Arabic"/>
                <w:b/>
                <w:bCs/>
                <w:sz w:val="28"/>
                <w:lang w:eastAsia="zh-TW" w:bidi="ar-EG"/>
              </w:rPr>
            </w:pPr>
          </w:p>
          <w:p w14:paraId="6440BF6F" w14:textId="22FD030E" w:rsidR="00A73D59" w:rsidRDefault="00A73D59" w:rsidP="00F7794D">
            <w:pPr>
              <w:tabs>
                <w:tab w:val="left" w:pos="2125"/>
              </w:tabs>
              <w:spacing w:line="340" w:lineRule="exact"/>
              <w:jc w:val="both"/>
              <w:rPr>
                <w:rFonts w:cs="Traditional Arabic"/>
                <w:b/>
                <w:bCs/>
                <w:sz w:val="28"/>
                <w:lang w:eastAsia="zh-TW" w:bidi="ar-EG"/>
              </w:rPr>
            </w:pPr>
          </w:p>
          <w:p w14:paraId="5F6B01FB" w14:textId="2737E87B" w:rsidR="00A73D59" w:rsidRDefault="00A73D59" w:rsidP="00F7794D">
            <w:pPr>
              <w:tabs>
                <w:tab w:val="left" w:pos="2125"/>
              </w:tabs>
              <w:spacing w:line="340" w:lineRule="exact"/>
              <w:jc w:val="both"/>
              <w:rPr>
                <w:rFonts w:cs="Traditional Arabic"/>
                <w:b/>
                <w:bCs/>
                <w:sz w:val="28"/>
                <w:lang w:eastAsia="zh-TW" w:bidi="ar-EG"/>
              </w:rPr>
            </w:pPr>
          </w:p>
          <w:p w14:paraId="26DE788C" w14:textId="77777777" w:rsidR="00A73D59" w:rsidRDefault="00A73D59" w:rsidP="00F7794D">
            <w:pPr>
              <w:tabs>
                <w:tab w:val="left" w:pos="2125"/>
              </w:tabs>
              <w:spacing w:line="340" w:lineRule="exact"/>
              <w:jc w:val="both"/>
              <w:rPr>
                <w:rFonts w:cs="Traditional Arabic"/>
                <w:b/>
                <w:bCs/>
                <w:sz w:val="28"/>
                <w:lang w:eastAsia="zh-TW" w:bidi="ar-EG"/>
              </w:rPr>
            </w:pPr>
          </w:p>
          <w:p w14:paraId="1337FE42" w14:textId="77777777" w:rsidR="00A73D59" w:rsidRPr="009D4B81" w:rsidRDefault="00A73D59" w:rsidP="00F7794D">
            <w:pPr>
              <w:tabs>
                <w:tab w:val="left" w:pos="2125"/>
              </w:tabs>
              <w:spacing w:line="340" w:lineRule="exact"/>
              <w:jc w:val="both"/>
              <w:rPr>
                <w:rFonts w:cs="Traditional Arabic"/>
                <w:b/>
                <w:bCs/>
                <w:sz w:val="28"/>
                <w:rtl/>
                <w:lang w:eastAsia="zh-TW" w:bidi="ar-EG"/>
              </w:rPr>
            </w:pPr>
          </w:p>
          <w:p w14:paraId="667D6120" w14:textId="77777777" w:rsidR="00BD41CF" w:rsidRPr="009D4B81" w:rsidRDefault="00BD41CF" w:rsidP="00F7794D">
            <w:pPr>
              <w:tabs>
                <w:tab w:val="left" w:pos="2125"/>
              </w:tabs>
              <w:spacing w:line="400" w:lineRule="exact"/>
              <w:jc w:val="both"/>
              <w:rPr>
                <w:rFonts w:cs="Traditional Arabic"/>
                <w:b/>
                <w:bCs/>
                <w:sz w:val="28"/>
                <w:rtl/>
                <w:lang w:eastAsia="zh-TW" w:bidi="ar-EG"/>
              </w:rPr>
            </w:pPr>
            <w:r w:rsidRPr="009D4B81">
              <w:rPr>
                <w:rFonts w:cs="Traditional Arabic" w:hint="cs"/>
                <w:b/>
                <w:bCs/>
                <w:sz w:val="28"/>
                <w:rtl/>
                <w:lang w:eastAsia="zh-TW" w:bidi="ar-EG"/>
              </w:rPr>
              <w:t>الشكل م ق س-4ب</w:t>
            </w:r>
          </w:p>
          <w:p w14:paraId="7303F80A" w14:textId="17FE613C" w:rsidR="00BD41CF" w:rsidRDefault="00BD41CF" w:rsidP="00F7794D">
            <w:pPr>
              <w:tabs>
                <w:tab w:val="left" w:pos="2125"/>
              </w:tabs>
              <w:spacing w:line="400" w:lineRule="exact"/>
              <w:jc w:val="both"/>
              <w:rPr>
                <w:rFonts w:cs="Traditional Arabic"/>
                <w:sz w:val="28"/>
                <w:lang w:eastAsia="zh-TW" w:bidi="ar-EG"/>
              </w:rPr>
            </w:pPr>
            <w:r w:rsidRPr="009D4B81">
              <w:rPr>
                <w:rFonts w:cs="Traditional Arabic"/>
                <w:sz w:val="28"/>
                <w:rtl/>
                <w:lang w:eastAsia="zh-TW" w:bidi="ar-EG"/>
              </w:rPr>
              <w:t>إجمالي</w:t>
            </w:r>
            <w:r w:rsidRPr="009D4B81">
              <w:rPr>
                <w:rFonts w:cs="Traditional Arabic" w:hint="cs"/>
                <w:sz w:val="28"/>
                <w:rtl/>
                <w:lang w:eastAsia="zh-TW" w:bidi="ar-EG"/>
              </w:rPr>
              <w:t xml:space="preserve"> البصمة الإيكولوجية حسب المنطقة دون الإقليمية في </w:t>
            </w:r>
            <w:proofErr w:type="spellStart"/>
            <w:r w:rsidRPr="009D4B81">
              <w:rPr>
                <w:rFonts w:cs="Traditional Arabic" w:hint="cs"/>
                <w:sz w:val="28"/>
                <w:rtl/>
                <w:lang w:eastAsia="zh-TW" w:bidi="ar-EG"/>
              </w:rPr>
              <w:t>الأمريكتين</w:t>
            </w:r>
            <w:proofErr w:type="spellEnd"/>
            <w:r w:rsidRPr="009D4B81">
              <w:rPr>
                <w:rFonts w:cs="Traditional Arabic" w:hint="cs"/>
                <w:sz w:val="28"/>
                <w:rtl/>
                <w:lang w:eastAsia="zh-TW" w:bidi="ar-EG"/>
              </w:rPr>
              <w:t xml:space="preserve"> بين عامي 1992 و2012*</w:t>
            </w:r>
          </w:p>
          <w:p w14:paraId="5AC7C6FA" w14:textId="2D1A2AAA" w:rsidR="00A73D59" w:rsidRDefault="00A73D59" w:rsidP="00F7794D">
            <w:pPr>
              <w:tabs>
                <w:tab w:val="left" w:pos="2125"/>
              </w:tabs>
              <w:spacing w:line="400" w:lineRule="exact"/>
              <w:jc w:val="both"/>
              <w:rPr>
                <w:rFonts w:cs="Traditional Arabic"/>
                <w:sz w:val="20"/>
                <w:szCs w:val="30"/>
                <w:lang w:eastAsia="zh-TW" w:bidi="ar-EG"/>
              </w:rPr>
            </w:pPr>
            <w:r>
              <w:rPr>
                <w:rFonts w:cs="Traditional Arabic"/>
                <w:noProof/>
                <w:sz w:val="20"/>
                <w:szCs w:val="30"/>
                <w:lang w:eastAsia="zh-TW" w:bidi="ar-EG"/>
              </w:rPr>
              <mc:AlternateContent>
                <mc:Choice Requires="wps">
                  <w:drawing>
                    <wp:anchor distT="0" distB="0" distL="114300" distR="114300" simplePos="0" relativeHeight="251675648" behindDoc="0" locked="0" layoutInCell="1" allowOverlap="1" wp14:anchorId="5FE38689" wp14:editId="310FEC51">
                      <wp:simplePos x="0" y="0"/>
                      <wp:positionH relativeFrom="column">
                        <wp:posOffset>-14500</wp:posOffset>
                      </wp:positionH>
                      <wp:positionV relativeFrom="paragraph">
                        <wp:posOffset>107505</wp:posOffset>
                      </wp:positionV>
                      <wp:extent cx="5853600" cy="2649045"/>
                      <wp:effectExtent l="0" t="0" r="13970" b="18415"/>
                      <wp:wrapNone/>
                      <wp:docPr id="67" name="Text Box 67"/>
                      <wp:cNvGraphicFramePr/>
                      <a:graphic xmlns:a="http://schemas.openxmlformats.org/drawingml/2006/main">
                        <a:graphicData uri="http://schemas.microsoft.com/office/word/2010/wordprocessingShape">
                          <wps:wsp>
                            <wps:cNvSpPr txBox="1"/>
                            <wps:spPr>
                              <a:xfrm>
                                <a:off x="0" y="0"/>
                                <a:ext cx="5853600" cy="2649045"/>
                              </a:xfrm>
                              <a:prstGeom prst="rect">
                                <a:avLst/>
                              </a:prstGeom>
                              <a:solidFill>
                                <a:schemeClr val="lt1"/>
                              </a:solidFill>
                              <a:ln w="6350">
                                <a:solidFill>
                                  <a:schemeClr val="bg1"/>
                                </a:solidFill>
                              </a:ln>
                            </wps:spPr>
                            <wps:txbx>
                              <w:txbxContent>
                                <w:p w14:paraId="64AEB6D5" w14:textId="6ACA36A1" w:rsidR="00A73D59" w:rsidRDefault="00A73D59">
                                  <w:r w:rsidRPr="00A73D59">
                                    <w:rPr>
                                      <w:noProof/>
                                      <w:rtl/>
                                    </w:rPr>
                                    <w:drawing>
                                      <wp:inline distT="0" distB="0" distL="0" distR="0" wp14:anchorId="40B47FB3" wp14:editId="3307107A">
                                        <wp:extent cx="5781600" cy="25342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4728" cy="2540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38689" id="Text Box 67" o:spid="_x0000_s1030" type="#_x0000_t202" style="position:absolute;left:0;text-align:left;margin-left:-1.15pt;margin-top:8.45pt;width:460.9pt;height:208.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" fillcolor="white [3201]" strokecolor="white [3212]" strokeweight=".5pt">
                      <v:textbox>
                        <w:txbxContent>
                          <w:p w14:paraId="64AEB6D5" w14:textId="6ACA36A1" w:rsidR="00A73D59" w:rsidRDefault="00A73D59">
                            <w:r w:rsidRPr="00A73D59">
                              <w:rPr>
                                <w:noProof/>
                                <w:rtl/>
                              </w:rPr>
                              <w:drawing>
                                <wp:inline distT="0" distB="0" distL="0" distR="0" wp14:anchorId="40B47FB3" wp14:editId="3307107A">
                                  <wp:extent cx="5781600" cy="25342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4728" cy="2540040"/>
                                          </a:xfrm>
                                          <a:prstGeom prst="rect">
                                            <a:avLst/>
                                          </a:prstGeom>
                                          <a:noFill/>
                                          <a:ln>
                                            <a:noFill/>
                                          </a:ln>
                                        </pic:spPr>
                                      </pic:pic>
                                    </a:graphicData>
                                  </a:graphic>
                                </wp:inline>
                              </w:drawing>
                            </w:r>
                          </w:p>
                        </w:txbxContent>
                      </v:textbox>
                    </v:shape>
                  </w:pict>
                </mc:Fallback>
              </mc:AlternateContent>
            </w:r>
          </w:p>
          <w:p w14:paraId="07747F8B" w14:textId="1B4DB04B" w:rsidR="00A73D59" w:rsidRDefault="00A73D59" w:rsidP="00F7794D">
            <w:pPr>
              <w:tabs>
                <w:tab w:val="left" w:pos="2125"/>
              </w:tabs>
              <w:spacing w:line="400" w:lineRule="exact"/>
              <w:jc w:val="both"/>
              <w:rPr>
                <w:rFonts w:cs="Traditional Arabic"/>
                <w:sz w:val="20"/>
                <w:szCs w:val="30"/>
                <w:lang w:eastAsia="zh-TW" w:bidi="ar-EG"/>
              </w:rPr>
            </w:pPr>
          </w:p>
          <w:p w14:paraId="0E70FAF3" w14:textId="1F57FD9E" w:rsidR="00A73D59" w:rsidRDefault="00A73D59" w:rsidP="00F7794D">
            <w:pPr>
              <w:tabs>
                <w:tab w:val="left" w:pos="2125"/>
              </w:tabs>
              <w:spacing w:line="400" w:lineRule="exact"/>
              <w:jc w:val="both"/>
              <w:rPr>
                <w:rFonts w:cs="Traditional Arabic"/>
                <w:sz w:val="20"/>
                <w:szCs w:val="30"/>
                <w:lang w:eastAsia="zh-TW" w:bidi="ar-EG"/>
              </w:rPr>
            </w:pPr>
          </w:p>
          <w:p w14:paraId="0DA958DD" w14:textId="34C2CE2F" w:rsidR="00A73D59" w:rsidRDefault="00A73D59" w:rsidP="00F7794D">
            <w:pPr>
              <w:tabs>
                <w:tab w:val="left" w:pos="2125"/>
              </w:tabs>
              <w:spacing w:line="400" w:lineRule="exact"/>
              <w:jc w:val="both"/>
              <w:rPr>
                <w:rFonts w:cs="Traditional Arabic"/>
                <w:sz w:val="20"/>
                <w:szCs w:val="30"/>
                <w:lang w:eastAsia="zh-TW" w:bidi="ar-EG"/>
              </w:rPr>
            </w:pPr>
          </w:p>
          <w:p w14:paraId="306CA7E2" w14:textId="53715587" w:rsidR="00A73D59" w:rsidRDefault="00A73D59" w:rsidP="00F7794D">
            <w:pPr>
              <w:tabs>
                <w:tab w:val="left" w:pos="2125"/>
              </w:tabs>
              <w:spacing w:line="400" w:lineRule="exact"/>
              <w:jc w:val="both"/>
              <w:rPr>
                <w:rFonts w:cs="Traditional Arabic"/>
                <w:sz w:val="20"/>
                <w:szCs w:val="30"/>
                <w:lang w:eastAsia="zh-TW" w:bidi="ar-EG"/>
              </w:rPr>
            </w:pPr>
          </w:p>
          <w:p w14:paraId="3DEB005F" w14:textId="7B7A1EAA" w:rsidR="00A73D59" w:rsidRDefault="00A73D59" w:rsidP="00F7794D">
            <w:pPr>
              <w:tabs>
                <w:tab w:val="left" w:pos="2125"/>
              </w:tabs>
              <w:spacing w:line="400" w:lineRule="exact"/>
              <w:jc w:val="both"/>
              <w:rPr>
                <w:rFonts w:cs="Traditional Arabic"/>
                <w:sz w:val="20"/>
                <w:szCs w:val="30"/>
                <w:lang w:eastAsia="zh-TW" w:bidi="ar-EG"/>
              </w:rPr>
            </w:pPr>
          </w:p>
          <w:p w14:paraId="16F75E04" w14:textId="2ADE757A" w:rsidR="00A73D59" w:rsidRDefault="00A73D59" w:rsidP="00F7794D">
            <w:pPr>
              <w:tabs>
                <w:tab w:val="left" w:pos="2125"/>
              </w:tabs>
              <w:spacing w:line="400" w:lineRule="exact"/>
              <w:jc w:val="both"/>
              <w:rPr>
                <w:rFonts w:cs="Traditional Arabic"/>
                <w:sz w:val="20"/>
                <w:szCs w:val="30"/>
                <w:lang w:eastAsia="zh-TW" w:bidi="ar-EG"/>
              </w:rPr>
            </w:pPr>
          </w:p>
          <w:p w14:paraId="334DA1BD" w14:textId="44429006" w:rsidR="00A73D59" w:rsidRDefault="00A73D59" w:rsidP="00F7794D">
            <w:pPr>
              <w:tabs>
                <w:tab w:val="left" w:pos="2125"/>
              </w:tabs>
              <w:spacing w:line="400" w:lineRule="exact"/>
              <w:jc w:val="both"/>
              <w:rPr>
                <w:rFonts w:cs="Traditional Arabic"/>
                <w:sz w:val="20"/>
                <w:szCs w:val="30"/>
                <w:lang w:eastAsia="zh-TW" w:bidi="ar-EG"/>
              </w:rPr>
            </w:pPr>
          </w:p>
          <w:p w14:paraId="489C1124" w14:textId="264A7F8D" w:rsidR="00A73D59" w:rsidRDefault="00A73D59" w:rsidP="00F7794D">
            <w:pPr>
              <w:tabs>
                <w:tab w:val="left" w:pos="2125"/>
              </w:tabs>
              <w:spacing w:line="400" w:lineRule="exact"/>
              <w:jc w:val="both"/>
              <w:rPr>
                <w:rFonts w:cs="Traditional Arabic"/>
                <w:sz w:val="20"/>
                <w:szCs w:val="30"/>
                <w:lang w:eastAsia="zh-TW" w:bidi="ar-EG"/>
              </w:rPr>
            </w:pPr>
          </w:p>
          <w:p w14:paraId="130C062A" w14:textId="4F5526BD" w:rsidR="00A73D59" w:rsidRDefault="00A73D59" w:rsidP="00F7794D">
            <w:pPr>
              <w:tabs>
                <w:tab w:val="left" w:pos="2125"/>
              </w:tabs>
              <w:spacing w:line="400" w:lineRule="exact"/>
              <w:jc w:val="both"/>
              <w:rPr>
                <w:rFonts w:cs="Traditional Arabic"/>
                <w:sz w:val="20"/>
                <w:szCs w:val="30"/>
                <w:lang w:eastAsia="zh-TW" w:bidi="ar-EG"/>
              </w:rPr>
            </w:pPr>
          </w:p>
          <w:p w14:paraId="10BC0451" w14:textId="77777777" w:rsidR="00A73D59" w:rsidRDefault="00A73D59" w:rsidP="00F7794D">
            <w:pPr>
              <w:tabs>
                <w:tab w:val="left" w:pos="2125"/>
              </w:tabs>
              <w:spacing w:line="400" w:lineRule="exact"/>
              <w:jc w:val="both"/>
              <w:rPr>
                <w:rFonts w:cs="Traditional Arabic"/>
                <w:sz w:val="20"/>
                <w:szCs w:val="30"/>
                <w:rtl/>
                <w:lang w:eastAsia="zh-TW" w:bidi="ar-EG"/>
              </w:rPr>
            </w:pPr>
          </w:p>
          <w:p w14:paraId="7A4F9BA7" w14:textId="77777777" w:rsidR="00BD41CF" w:rsidRDefault="00BD41CF" w:rsidP="00F7794D">
            <w:pPr>
              <w:tabs>
                <w:tab w:val="left" w:pos="2125"/>
              </w:tabs>
              <w:spacing w:line="400" w:lineRule="exact"/>
              <w:jc w:val="both"/>
              <w:rPr>
                <w:rFonts w:cs="Traditional Arabic"/>
                <w:sz w:val="20"/>
                <w:szCs w:val="30"/>
                <w:rtl/>
                <w:lang w:eastAsia="zh-TW"/>
              </w:rPr>
            </w:pPr>
            <w:r w:rsidRPr="00331049">
              <w:rPr>
                <w:rFonts w:ascii="Traditional Arabic" w:hAnsi="Traditional Arabic" w:cs="Traditional Arabic" w:hint="cs"/>
                <w:i/>
                <w:iCs/>
                <w:sz w:val="24"/>
                <w:szCs w:val="24"/>
                <w:rtl/>
              </w:rPr>
              <w:t xml:space="preserve">المصدر: </w:t>
            </w:r>
            <w:r w:rsidRPr="00331049">
              <w:rPr>
                <w:rFonts w:ascii="Traditional Arabic" w:hAnsi="Traditional Arabic" w:cs="Traditional Arabic" w:hint="cs"/>
                <w:sz w:val="24"/>
                <w:szCs w:val="24"/>
                <w:rtl/>
                <w:lang w:val="en-GB"/>
              </w:rPr>
              <w:t>(شبكة بصمة الاستهلاك العالمية</w:t>
            </w:r>
            <w:r>
              <w:rPr>
                <w:rFonts w:ascii="Traditional Arabic" w:hAnsi="Traditional Arabic" w:cs="Traditional Arabic" w:hint="cs"/>
                <w:sz w:val="24"/>
                <w:szCs w:val="24"/>
                <w:rtl/>
                <w:lang w:val="en-GB"/>
              </w:rPr>
              <w:t>، 2016 والصندوق العالمي للحياة البرية</w:t>
            </w:r>
            <w:r w:rsidRPr="00331049">
              <w:rPr>
                <w:rFonts w:ascii="Traditional Arabic" w:hAnsi="Traditional Arabic" w:cs="Traditional Arabic" w:hint="cs"/>
                <w:sz w:val="24"/>
                <w:szCs w:val="24"/>
                <w:rtl/>
                <w:lang w:val="en-GB"/>
              </w:rPr>
              <w:t>، 2017)</w:t>
            </w:r>
            <w:r w:rsidRPr="00331049">
              <w:rPr>
                <w:rFonts w:ascii="Traditional Arabic" w:hAnsi="Traditional Arabic" w:cs="Traditional Arabic" w:hint="cs"/>
                <w:sz w:val="24"/>
                <w:szCs w:val="24"/>
                <w:vertAlign w:val="superscript"/>
                <w:rtl/>
                <w:lang w:eastAsia="zh-TW"/>
              </w:rPr>
              <w:t>(</w:t>
            </w:r>
            <w:r w:rsidRPr="00331049">
              <w:rPr>
                <w:rStyle w:val="FootnoteReference"/>
                <w:rFonts w:ascii="Traditional Arabic" w:hAnsi="Traditional Arabic" w:cs="Traditional Arabic" w:hint="cs"/>
                <w:sz w:val="24"/>
                <w:szCs w:val="24"/>
                <w:rtl/>
                <w:lang w:eastAsia="zh-TW"/>
              </w:rPr>
              <w:footnoteReference w:id="11"/>
            </w:r>
            <w:r w:rsidRPr="00331049">
              <w:rPr>
                <w:rFonts w:ascii="Traditional Arabic" w:hAnsi="Traditional Arabic" w:cs="Traditional Arabic" w:hint="cs"/>
                <w:sz w:val="24"/>
                <w:szCs w:val="24"/>
                <w:vertAlign w:val="superscript"/>
                <w:rtl/>
                <w:lang w:eastAsia="zh-TW"/>
              </w:rPr>
              <w:t>)</w:t>
            </w:r>
            <w:r>
              <w:rPr>
                <w:rFonts w:ascii="Traditional Arabic" w:hAnsi="Traditional Arabic" w:cs="Traditional Arabic" w:hint="cs"/>
                <w:sz w:val="24"/>
                <w:szCs w:val="24"/>
                <w:rtl/>
                <w:lang w:eastAsia="zh-TW"/>
              </w:rPr>
              <w:t>.</w:t>
            </w:r>
          </w:p>
        </w:tc>
      </w:tr>
      <w:tr w:rsidR="00BD41CF" w14:paraId="5C3BEBF2" w14:textId="77777777" w:rsidTr="00FD2EB0">
        <w:tc>
          <w:tcPr>
            <w:tcW w:w="9490" w:type="dxa"/>
            <w:gridSpan w:val="2"/>
            <w:tcBorders>
              <w:bottom w:val="nil"/>
            </w:tcBorders>
          </w:tcPr>
          <w:p w14:paraId="0161A4C9" w14:textId="77777777" w:rsidR="00BD41CF" w:rsidRPr="005D294E" w:rsidRDefault="00BD41CF" w:rsidP="00F7794D">
            <w:pPr>
              <w:tabs>
                <w:tab w:val="left" w:pos="3063"/>
              </w:tabs>
              <w:spacing w:line="320" w:lineRule="exact"/>
              <w:rPr>
                <w:rFonts w:ascii="Traditional Arabic" w:hAnsi="Traditional Arabic" w:cs="Traditional Arabic"/>
                <w:sz w:val="28"/>
                <w:rtl/>
                <w:lang w:bidi="ar-EG"/>
              </w:rPr>
            </w:pPr>
            <w:r w:rsidRPr="005D294E">
              <w:rPr>
                <w:rFonts w:ascii="Traditional Arabic" w:hAnsi="Traditional Arabic" w:cs="Traditional Arabic" w:hint="cs"/>
                <w:sz w:val="28"/>
                <w:rtl/>
                <w:lang w:bidi="ar-EG"/>
              </w:rPr>
              <w:lastRenderedPageBreak/>
              <w:t>الشكل م ق س-5</w:t>
            </w:r>
          </w:p>
          <w:p w14:paraId="19FB641A" w14:textId="77777777" w:rsidR="00BD41CF" w:rsidRPr="005D294E" w:rsidRDefault="00BD41CF" w:rsidP="00F7794D">
            <w:pPr>
              <w:tabs>
                <w:tab w:val="left" w:pos="3063"/>
              </w:tabs>
              <w:spacing w:line="320" w:lineRule="exact"/>
              <w:rPr>
                <w:sz w:val="28"/>
                <w:rtl/>
              </w:rPr>
            </w:pPr>
            <w:r w:rsidRPr="005D294E">
              <w:rPr>
                <w:rFonts w:ascii="Traditional Arabic" w:hAnsi="Traditional Arabic" w:cs="Traditional Arabic" w:hint="cs"/>
                <w:b/>
                <w:bCs/>
                <w:sz w:val="28"/>
                <w:rtl/>
                <w:lang w:bidi="ar-EG"/>
              </w:rPr>
              <w:t>الاتجاهات في توفير إسهامات الطبيعة لصالح البشر لكل وحدة من وحدات التحليل</w:t>
            </w:r>
          </w:p>
        </w:tc>
      </w:tr>
      <w:tr w:rsidR="00BD41CF" w14:paraId="3F4F17BA" w14:textId="77777777" w:rsidTr="00FD2EB0">
        <w:trPr>
          <w:trHeight w:val="42"/>
        </w:trPr>
        <w:tc>
          <w:tcPr>
            <w:tcW w:w="9490" w:type="dxa"/>
            <w:gridSpan w:val="2"/>
            <w:tcBorders>
              <w:top w:val="nil"/>
            </w:tcBorders>
          </w:tcPr>
          <w:p w14:paraId="01D79898" w14:textId="4FAA3C08" w:rsidR="00BD41CF" w:rsidRDefault="00BD41CF" w:rsidP="00F7794D">
            <w:pPr>
              <w:tabs>
                <w:tab w:val="left" w:pos="3063"/>
              </w:tabs>
              <w:spacing w:line="320" w:lineRule="exact"/>
              <w:rPr>
                <w:rFonts w:ascii="Traditional Arabic" w:hAnsi="Traditional Arabic" w:cs="Traditional Arabic"/>
                <w:sz w:val="28"/>
                <w:lang w:bidi="ar-EG"/>
              </w:rPr>
            </w:pPr>
            <w:r w:rsidRPr="005D294E">
              <w:rPr>
                <w:rFonts w:ascii="Traditional Arabic" w:hAnsi="Traditional Arabic" w:cs="Traditional Arabic"/>
                <w:sz w:val="28"/>
                <w:rtl/>
                <w:lang w:bidi="ar-EG"/>
              </w:rPr>
              <w:t>تستند الاتجاهات وقيم الأهمية إلى دليل معدل لعملية دلفي* من أجل بناء توافق في الآراء، كما يتبين من توليفة آراء الخبراء في الفصلين الفصول ٢ و٣</w:t>
            </w:r>
            <w:r w:rsidRPr="005D294E">
              <w:rPr>
                <w:rFonts w:ascii="Traditional Arabic" w:hAnsi="Traditional Arabic" w:cs="Traditional Arabic"/>
                <w:sz w:val="28"/>
                <w:lang w:bidi="ar-EG"/>
              </w:rPr>
              <w:t>.</w:t>
            </w:r>
            <w:r w:rsidRPr="005D294E">
              <w:rPr>
                <w:rFonts w:ascii="Traditional Arabic" w:hAnsi="Traditional Arabic" w:cs="Traditional Arabic"/>
                <w:sz w:val="28"/>
                <w:rtl/>
                <w:lang w:bidi="ar-EG"/>
              </w:rPr>
              <w:t xml:space="preserve"> وقد حُددت القيم على أساس نسبة وحدة التحليل التي لم تتعرض للتغيير بفعل الأنشطة البشرية</w:t>
            </w:r>
            <w:r w:rsidRPr="005D294E">
              <w:rPr>
                <w:rFonts w:ascii="Traditional Arabic" w:hAnsi="Traditional Arabic" w:cs="Traditional Arabic"/>
                <w:sz w:val="28"/>
                <w:lang w:bidi="ar-EG"/>
              </w:rPr>
              <w:t>.</w:t>
            </w:r>
            <w:r w:rsidRPr="005D294E">
              <w:rPr>
                <w:rFonts w:ascii="Traditional Arabic" w:hAnsi="Traditional Arabic" w:cs="Traditional Arabic"/>
                <w:sz w:val="28"/>
                <w:rtl/>
                <w:lang w:bidi="ar-EG"/>
              </w:rPr>
              <w:t xml:space="preserve"> وتشير المربعات الخالية من الأسهم إلى عدم وجود صلة واضحة [أو اتجاه] بين إسهامات الطبيعة لصالح البشر بالنسبة لتلك الفئة ووحدة التحليل المقابلة لها. (ملاحظة: لم يأخذ هذا التحليل الغلاف الجليدي في الاعتبار).</w:t>
            </w:r>
          </w:p>
          <w:p w14:paraId="0734F607" w14:textId="117B74EA" w:rsidR="00557CB6" w:rsidRDefault="00557CB6" w:rsidP="00F7794D">
            <w:pPr>
              <w:tabs>
                <w:tab w:val="left" w:pos="3063"/>
              </w:tabs>
              <w:spacing w:line="320" w:lineRule="exact"/>
              <w:rPr>
                <w:sz w:val="28"/>
              </w:rPr>
            </w:pPr>
            <w:r>
              <w:rPr>
                <w:noProof/>
                <w:sz w:val="28"/>
              </w:rPr>
              <mc:AlternateContent>
                <mc:Choice Requires="wps">
                  <w:drawing>
                    <wp:anchor distT="0" distB="0" distL="114300" distR="114300" simplePos="0" relativeHeight="251671552" behindDoc="0" locked="0" layoutInCell="1" allowOverlap="1" wp14:anchorId="484101F6" wp14:editId="54195FB6">
                      <wp:simplePos x="0" y="0"/>
                      <wp:positionH relativeFrom="column">
                        <wp:posOffset>35901</wp:posOffset>
                      </wp:positionH>
                      <wp:positionV relativeFrom="paragraph">
                        <wp:posOffset>70505</wp:posOffset>
                      </wp:positionV>
                      <wp:extent cx="5839200" cy="5277600"/>
                      <wp:effectExtent l="0" t="0" r="28575" b="18415"/>
                      <wp:wrapNone/>
                      <wp:docPr id="18" name="Text Box 18"/>
                      <wp:cNvGraphicFramePr/>
                      <a:graphic xmlns:a="http://schemas.openxmlformats.org/drawingml/2006/main">
                        <a:graphicData uri="http://schemas.microsoft.com/office/word/2010/wordprocessingShape">
                          <wps:wsp>
                            <wps:cNvSpPr txBox="1"/>
                            <wps:spPr>
                              <a:xfrm>
                                <a:off x="0" y="0"/>
                                <a:ext cx="5839200" cy="5277600"/>
                              </a:xfrm>
                              <a:prstGeom prst="rect">
                                <a:avLst/>
                              </a:prstGeom>
                              <a:solidFill>
                                <a:schemeClr val="lt1"/>
                              </a:solidFill>
                              <a:ln w="6350">
                                <a:solidFill>
                                  <a:schemeClr val="bg1"/>
                                </a:solidFill>
                              </a:ln>
                            </wps:spPr>
                            <wps:txbx>
                              <w:txbxContent>
                                <w:p w14:paraId="44A12AF7" w14:textId="6C79B862" w:rsidR="00DB62A0" w:rsidRDefault="00FD2EB0">
                                  <w:r w:rsidRPr="00557CB6">
                                    <w:rPr>
                                      <w:noProof/>
                                      <w:rtl/>
                                    </w:rPr>
                                    <w:drawing>
                                      <wp:inline distT="0" distB="0" distL="0" distR="0" wp14:anchorId="14A37DB1" wp14:editId="367AD3E1">
                                        <wp:extent cx="5860800" cy="5233965"/>
                                        <wp:effectExtent l="0" t="0" r="6985"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8960" cy="5294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101F6" id="Text Box 18" o:spid="_x0000_s1031" type="#_x0000_t202" style="position:absolute;left:0;text-align:left;margin-left:2.85pt;margin-top:5.55pt;width:459.8pt;height:4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" fillcolor="white [3201]" strokecolor="white [3212]" strokeweight=".5pt">
                      <v:textbox>
                        <w:txbxContent>
                          <w:p w14:paraId="44A12AF7" w14:textId="6C79B862" w:rsidR="00DB62A0" w:rsidRDefault="00FD2EB0">
                            <w:r w:rsidRPr="00557CB6">
                              <w:rPr>
                                <w:noProof/>
                                <w:rtl/>
                              </w:rPr>
                              <w:drawing>
                                <wp:inline distT="0" distB="0" distL="0" distR="0" wp14:anchorId="14A37DB1" wp14:editId="367AD3E1">
                                  <wp:extent cx="5860800" cy="5233965"/>
                                  <wp:effectExtent l="0" t="0" r="6985"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8960" cy="5294835"/>
                                          </a:xfrm>
                                          <a:prstGeom prst="rect">
                                            <a:avLst/>
                                          </a:prstGeom>
                                          <a:noFill/>
                                          <a:ln>
                                            <a:noFill/>
                                          </a:ln>
                                        </pic:spPr>
                                      </pic:pic>
                                    </a:graphicData>
                                  </a:graphic>
                                </wp:inline>
                              </w:drawing>
                            </w:r>
                          </w:p>
                        </w:txbxContent>
                      </v:textbox>
                    </v:shape>
                  </w:pict>
                </mc:Fallback>
              </mc:AlternateContent>
            </w:r>
          </w:p>
          <w:p w14:paraId="04CFDFC0" w14:textId="35C785F8" w:rsidR="00557CB6" w:rsidRDefault="00557CB6" w:rsidP="00F7794D">
            <w:pPr>
              <w:tabs>
                <w:tab w:val="left" w:pos="3063"/>
              </w:tabs>
              <w:spacing w:line="320" w:lineRule="exact"/>
              <w:rPr>
                <w:sz w:val="28"/>
              </w:rPr>
            </w:pPr>
          </w:p>
          <w:p w14:paraId="426B3DEE" w14:textId="2733AE33" w:rsidR="00557CB6" w:rsidRDefault="00557CB6" w:rsidP="00F7794D">
            <w:pPr>
              <w:tabs>
                <w:tab w:val="left" w:pos="3063"/>
              </w:tabs>
              <w:spacing w:line="320" w:lineRule="exact"/>
              <w:rPr>
                <w:sz w:val="28"/>
              </w:rPr>
            </w:pPr>
          </w:p>
          <w:p w14:paraId="04AEB319" w14:textId="3D196E05" w:rsidR="00557CB6" w:rsidRDefault="00557CB6" w:rsidP="00F7794D">
            <w:pPr>
              <w:tabs>
                <w:tab w:val="left" w:pos="3063"/>
              </w:tabs>
              <w:spacing w:line="320" w:lineRule="exact"/>
              <w:rPr>
                <w:sz w:val="28"/>
              </w:rPr>
            </w:pPr>
          </w:p>
          <w:p w14:paraId="139E888A" w14:textId="43E8DDFD" w:rsidR="00557CB6" w:rsidRDefault="00557CB6" w:rsidP="00F7794D">
            <w:pPr>
              <w:tabs>
                <w:tab w:val="left" w:pos="3063"/>
              </w:tabs>
              <w:spacing w:line="320" w:lineRule="exact"/>
              <w:rPr>
                <w:sz w:val="28"/>
              </w:rPr>
            </w:pPr>
          </w:p>
          <w:p w14:paraId="5799142A" w14:textId="26A7869F" w:rsidR="00557CB6" w:rsidRDefault="00557CB6" w:rsidP="00F7794D">
            <w:pPr>
              <w:tabs>
                <w:tab w:val="left" w:pos="3063"/>
              </w:tabs>
              <w:spacing w:line="320" w:lineRule="exact"/>
              <w:rPr>
                <w:sz w:val="28"/>
              </w:rPr>
            </w:pPr>
          </w:p>
          <w:p w14:paraId="03E442CE" w14:textId="66E37F6C" w:rsidR="00557CB6" w:rsidRDefault="00557CB6" w:rsidP="00F7794D">
            <w:pPr>
              <w:tabs>
                <w:tab w:val="left" w:pos="3063"/>
              </w:tabs>
              <w:spacing w:line="320" w:lineRule="exact"/>
              <w:rPr>
                <w:sz w:val="28"/>
              </w:rPr>
            </w:pPr>
          </w:p>
          <w:p w14:paraId="409C40FB" w14:textId="4575A27E" w:rsidR="00557CB6" w:rsidRDefault="00557CB6" w:rsidP="00F7794D">
            <w:pPr>
              <w:tabs>
                <w:tab w:val="left" w:pos="3063"/>
              </w:tabs>
              <w:spacing w:line="320" w:lineRule="exact"/>
              <w:rPr>
                <w:sz w:val="28"/>
              </w:rPr>
            </w:pPr>
          </w:p>
          <w:p w14:paraId="4CE79649" w14:textId="6B7D588A" w:rsidR="00557CB6" w:rsidRDefault="00557CB6" w:rsidP="00F7794D">
            <w:pPr>
              <w:tabs>
                <w:tab w:val="left" w:pos="3063"/>
              </w:tabs>
              <w:spacing w:line="320" w:lineRule="exact"/>
              <w:rPr>
                <w:sz w:val="28"/>
              </w:rPr>
            </w:pPr>
          </w:p>
          <w:p w14:paraId="42BAA729" w14:textId="0DABA1A5" w:rsidR="00557CB6" w:rsidRDefault="00557CB6" w:rsidP="00F7794D">
            <w:pPr>
              <w:tabs>
                <w:tab w:val="left" w:pos="3063"/>
              </w:tabs>
              <w:spacing w:line="320" w:lineRule="exact"/>
              <w:rPr>
                <w:sz w:val="28"/>
              </w:rPr>
            </w:pPr>
          </w:p>
          <w:p w14:paraId="0C64F0F0" w14:textId="177BF14B" w:rsidR="00557CB6" w:rsidRDefault="00557CB6" w:rsidP="00F7794D">
            <w:pPr>
              <w:tabs>
                <w:tab w:val="left" w:pos="3063"/>
              </w:tabs>
              <w:spacing w:line="320" w:lineRule="exact"/>
              <w:rPr>
                <w:sz w:val="28"/>
              </w:rPr>
            </w:pPr>
          </w:p>
          <w:p w14:paraId="08E49660" w14:textId="4469A955" w:rsidR="00557CB6" w:rsidRDefault="00557CB6" w:rsidP="00F7794D">
            <w:pPr>
              <w:tabs>
                <w:tab w:val="left" w:pos="3063"/>
              </w:tabs>
              <w:spacing w:line="320" w:lineRule="exact"/>
              <w:rPr>
                <w:sz w:val="28"/>
              </w:rPr>
            </w:pPr>
          </w:p>
          <w:p w14:paraId="2491EE28" w14:textId="0D6A4AED" w:rsidR="00557CB6" w:rsidRDefault="00557CB6" w:rsidP="00F7794D">
            <w:pPr>
              <w:tabs>
                <w:tab w:val="left" w:pos="3063"/>
              </w:tabs>
              <w:spacing w:line="320" w:lineRule="exact"/>
              <w:rPr>
                <w:sz w:val="28"/>
              </w:rPr>
            </w:pPr>
          </w:p>
          <w:p w14:paraId="41C92A22" w14:textId="5D62317E" w:rsidR="00557CB6" w:rsidRDefault="00557CB6" w:rsidP="00F7794D">
            <w:pPr>
              <w:tabs>
                <w:tab w:val="left" w:pos="3063"/>
              </w:tabs>
              <w:spacing w:line="320" w:lineRule="exact"/>
              <w:rPr>
                <w:sz w:val="28"/>
              </w:rPr>
            </w:pPr>
          </w:p>
          <w:p w14:paraId="1B119222" w14:textId="0C1FD049" w:rsidR="00557CB6" w:rsidRDefault="00557CB6" w:rsidP="00F7794D">
            <w:pPr>
              <w:tabs>
                <w:tab w:val="left" w:pos="3063"/>
              </w:tabs>
              <w:spacing w:line="320" w:lineRule="exact"/>
              <w:rPr>
                <w:sz w:val="28"/>
              </w:rPr>
            </w:pPr>
          </w:p>
          <w:p w14:paraId="3B864142" w14:textId="2882586B" w:rsidR="00557CB6" w:rsidRDefault="00557CB6" w:rsidP="00F7794D">
            <w:pPr>
              <w:tabs>
                <w:tab w:val="left" w:pos="3063"/>
              </w:tabs>
              <w:spacing w:line="320" w:lineRule="exact"/>
              <w:rPr>
                <w:sz w:val="28"/>
              </w:rPr>
            </w:pPr>
          </w:p>
          <w:p w14:paraId="2B86D9BD" w14:textId="6F5BEB78" w:rsidR="00557CB6" w:rsidRDefault="00557CB6" w:rsidP="00F7794D">
            <w:pPr>
              <w:tabs>
                <w:tab w:val="left" w:pos="3063"/>
              </w:tabs>
              <w:spacing w:line="320" w:lineRule="exact"/>
              <w:rPr>
                <w:sz w:val="28"/>
              </w:rPr>
            </w:pPr>
          </w:p>
          <w:p w14:paraId="34654332" w14:textId="2BCF9E85" w:rsidR="00557CB6" w:rsidRDefault="00557CB6" w:rsidP="00F7794D">
            <w:pPr>
              <w:tabs>
                <w:tab w:val="left" w:pos="3063"/>
              </w:tabs>
              <w:spacing w:line="320" w:lineRule="exact"/>
              <w:rPr>
                <w:sz w:val="28"/>
              </w:rPr>
            </w:pPr>
          </w:p>
          <w:p w14:paraId="5701277C" w14:textId="6254B1B6" w:rsidR="00557CB6" w:rsidRDefault="00557CB6" w:rsidP="00F7794D">
            <w:pPr>
              <w:tabs>
                <w:tab w:val="left" w:pos="3063"/>
              </w:tabs>
              <w:spacing w:line="320" w:lineRule="exact"/>
              <w:rPr>
                <w:sz w:val="28"/>
              </w:rPr>
            </w:pPr>
          </w:p>
          <w:p w14:paraId="66328202" w14:textId="3AB28056" w:rsidR="00557CB6" w:rsidRDefault="00557CB6" w:rsidP="00F7794D">
            <w:pPr>
              <w:tabs>
                <w:tab w:val="left" w:pos="3063"/>
              </w:tabs>
              <w:spacing w:line="320" w:lineRule="exact"/>
              <w:rPr>
                <w:sz w:val="28"/>
              </w:rPr>
            </w:pPr>
          </w:p>
          <w:p w14:paraId="6CF23583" w14:textId="22FBCD5D" w:rsidR="00557CB6" w:rsidRDefault="00557CB6" w:rsidP="00F7794D">
            <w:pPr>
              <w:tabs>
                <w:tab w:val="left" w:pos="3063"/>
              </w:tabs>
              <w:spacing w:line="320" w:lineRule="exact"/>
              <w:rPr>
                <w:sz w:val="28"/>
              </w:rPr>
            </w:pPr>
          </w:p>
          <w:p w14:paraId="31023C7B" w14:textId="3DD71067" w:rsidR="00557CB6" w:rsidRDefault="00557CB6" w:rsidP="00F7794D">
            <w:pPr>
              <w:tabs>
                <w:tab w:val="left" w:pos="3063"/>
              </w:tabs>
              <w:spacing w:line="320" w:lineRule="exact"/>
              <w:rPr>
                <w:sz w:val="28"/>
              </w:rPr>
            </w:pPr>
          </w:p>
          <w:p w14:paraId="7E9D1176" w14:textId="6AB3D819" w:rsidR="00557CB6" w:rsidRDefault="00557CB6" w:rsidP="00F7794D">
            <w:pPr>
              <w:tabs>
                <w:tab w:val="left" w:pos="3063"/>
              </w:tabs>
              <w:spacing w:line="320" w:lineRule="exact"/>
              <w:rPr>
                <w:sz w:val="28"/>
              </w:rPr>
            </w:pPr>
          </w:p>
          <w:p w14:paraId="10761738" w14:textId="1D65748C" w:rsidR="00557CB6" w:rsidRDefault="00557CB6" w:rsidP="00F7794D">
            <w:pPr>
              <w:tabs>
                <w:tab w:val="left" w:pos="3063"/>
              </w:tabs>
              <w:spacing w:line="320" w:lineRule="exact"/>
              <w:rPr>
                <w:sz w:val="28"/>
              </w:rPr>
            </w:pPr>
          </w:p>
          <w:p w14:paraId="5834D0FC" w14:textId="7D42413D" w:rsidR="00557CB6" w:rsidRDefault="00557CB6" w:rsidP="00F7794D">
            <w:pPr>
              <w:tabs>
                <w:tab w:val="left" w:pos="3063"/>
              </w:tabs>
              <w:spacing w:line="320" w:lineRule="exact"/>
              <w:rPr>
                <w:sz w:val="28"/>
              </w:rPr>
            </w:pPr>
          </w:p>
          <w:p w14:paraId="71CDBE5D" w14:textId="7D0CE3B4" w:rsidR="00557CB6" w:rsidRDefault="00557CB6" w:rsidP="00F7794D">
            <w:pPr>
              <w:tabs>
                <w:tab w:val="left" w:pos="3063"/>
              </w:tabs>
              <w:spacing w:line="320" w:lineRule="exact"/>
              <w:rPr>
                <w:sz w:val="28"/>
              </w:rPr>
            </w:pPr>
          </w:p>
          <w:p w14:paraId="451B9EDC" w14:textId="77777777" w:rsidR="00557CB6" w:rsidRDefault="00557CB6" w:rsidP="00F7794D">
            <w:pPr>
              <w:tabs>
                <w:tab w:val="left" w:pos="3063"/>
              </w:tabs>
              <w:spacing w:line="320" w:lineRule="exact"/>
              <w:rPr>
                <w:sz w:val="28"/>
                <w:rtl/>
              </w:rPr>
            </w:pPr>
          </w:p>
          <w:p w14:paraId="4705A9C7" w14:textId="77777777" w:rsidR="00BD41CF" w:rsidRPr="00F31E78" w:rsidRDefault="00BD41CF" w:rsidP="00F7794D">
            <w:pPr>
              <w:tabs>
                <w:tab w:val="left" w:pos="3063"/>
              </w:tabs>
              <w:spacing w:after="40" w:line="320" w:lineRule="exact"/>
              <w:rPr>
                <w:i/>
                <w:iCs/>
                <w:sz w:val="24"/>
                <w:szCs w:val="24"/>
                <w:rtl/>
              </w:rPr>
            </w:pPr>
            <w:r w:rsidRPr="00F31E78">
              <w:rPr>
                <w:rFonts w:ascii="Traditional Arabic" w:eastAsiaTheme="minorHAnsi" w:hAnsi="Traditional Arabic" w:cs="Traditional Arabic"/>
                <w:i/>
                <w:iCs/>
                <w:sz w:val="24"/>
                <w:szCs w:val="24"/>
                <w:rtl/>
                <w:lang w:val="en-CA" w:bidi="ar-EG"/>
              </w:rPr>
              <w:t xml:space="preserve">المصدر: </w:t>
            </w:r>
            <w:r w:rsidRPr="005F0B6F">
              <w:rPr>
                <w:rFonts w:ascii="Traditional Arabic" w:eastAsiaTheme="minorHAnsi" w:hAnsi="Traditional Arabic" w:cs="Traditional Arabic"/>
                <w:sz w:val="24"/>
                <w:szCs w:val="24"/>
                <w:rtl/>
                <w:lang w:val="en-CA" w:bidi="ar-EG"/>
              </w:rPr>
              <w:t>عرض ذاتي</w:t>
            </w:r>
            <w:r w:rsidRPr="005F0B6F">
              <w:rPr>
                <w:rFonts w:hint="cs"/>
                <w:sz w:val="24"/>
                <w:szCs w:val="24"/>
                <w:rtl/>
              </w:rPr>
              <w:t>.</w:t>
            </w:r>
          </w:p>
        </w:tc>
      </w:tr>
    </w:tbl>
    <w:p w14:paraId="7470DFF0"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bidi="ar-EG"/>
        </w:rPr>
      </w:pPr>
      <w:r>
        <w:rPr>
          <w:rFonts w:cs="Traditional Arabic" w:hint="cs"/>
          <w:b/>
          <w:bCs/>
          <w:sz w:val="20"/>
          <w:szCs w:val="30"/>
          <w:rtl/>
          <w:lang w:eastAsia="zh-TW" w:bidi="ar-EG"/>
        </w:rPr>
        <w:lastRenderedPageBreak/>
        <w:t>و</w:t>
      </w:r>
      <w:r w:rsidRPr="00604F9C">
        <w:rPr>
          <w:rFonts w:cs="Traditional Arabic"/>
          <w:b/>
          <w:bCs/>
          <w:sz w:val="20"/>
          <w:szCs w:val="30"/>
          <w:rtl/>
          <w:lang w:eastAsia="zh-TW" w:bidi="ar-EG"/>
        </w:rPr>
        <w:t xml:space="preserve">أدت الزيادات في استخدامات الطبيعة </w:t>
      </w:r>
      <w:r>
        <w:rPr>
          <w:rFonts w:cs="Traditional Arabic"/>
          <w:b/>
          <w:bCs/>
          <w:sz w:val="20"/>
          <w:szCs w:val="30"/>
          <w:rtl/>
          <w:lang w:eastAsia="zh-TW" w:bidi="ar-EG"/>
        </w:rPr>
        <w:t xml:space="preserve">في </w:t>
      </w:r>
      <w:proofErr w:type="spellStart"/>
      <w:r>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 xml:space="preserve"> إلى أن </w:t>
      </w:r>
      <w:r>
        <w:rPr>
          <w:rFonts w:cs="Traditional Arabic" w:hint="cs"/>
          <w:b/>
          <w:bCs/>
          <w:sz w:val="20"/>
          <w:szCs w:val="30"/>
          <w:rtl/>
          <w:lang w:eastAsia="zh-TW" w:bidi="ar-EG"/>
        </w:rPr>
        <w:t>تصبح المنطقة</w:t>
      </w:r>
      <w:r w:rsidRPr="00604F9C">
        <w:rPr>
          <w:rFonts w:cs="Traditional Arabic"/>
          <w:b/>
          <w:bCs/>
          <w:sz w:val="20"/>
          <w:szCs w:val="30"/>
          <w:rtl/>
          <w:lang w:eastAsia="zh-TW" w:bidi="ar-EG"/>
        </w:rPr>
        <w:t xml:space="preserve"> أكبر م</w:t>
      </w:r>
      <w:r>
        <w:rPr>
          <w:rFonts w:cs="Traditional Arabic" w:hint="cs"/>
          <w:b/>
          <w:bCs/>
          <w:sz w:val="20"/>
          <w:szCs w:val="30"/>
          <w:rtl/>
          <w:lang w:eastAsia="zh-TW" w:bidi="ar-EG"/>
        </w:rPr>
        <w:t>ُ</w:t>
      </w:r>
      <w:r w:rsidRPr="00604F9C">
        <w:rPr>
          <w:rFonts w:cs="Traditional Arabic"/>
          <w:b/>
          <w:bCs/>
          <w:sz w:val="20"/>
          <w:szCs w:val="30"/>
          <w:rtl/>
          <w:lang w:eastAsia="zh-TW" w:bidi="ar-EG"/>
        </w:rPr>
        <w:t>ص</w:t>
      </w:r>
      <w:r>
        <w:rPr>
          <w:rFonts w:cs="Traditional Arabic" w:hint="cs"/>
          <w:b/>
          <w:bCs/>
          <w:sz w:val="20"/>
          <w:szCs w:val="30"/>
          <w:rtl/>
          <w:lang w:eastAsia="zh-TW" w:bidi="ar-EG"/>
        </w:rPr>
        <w:t>ّ</w:t>
      </w:r>
      <w:r w:rsidRPr="00604F9C">
        <w:rPr>
          <w:rFonts w:cs="Traditional Arabic"/>
          <w:b/>
          <w:bCs/>
          <w:sz w:val="20"/>
          <w:szCs w:val="30"/>
          <w:rtl/>
          <w:lang w:eastAsia="zh-TW" w:bidi="ar-EG"/>
        </w:rPr>
        <w:t xml:space="preserve">در عالمي </w:t>
      </w:r>
      <w:r>
        <w:rPr>
          <w:rFonts w:cs="Traditional Arabic" w:hint="cs"/>
          <w:b/>
          <w:bCs/>
          <w:sz w:val="20"/>
          <w:szCs w:val="30"/>
          <w:rtl/>
          <w:lang w:eastAsia="zh-TW" w:bidi="ar-EG"/>
        </w:rPr>
        <w:t>للغذاء</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ومن</w:t>
      </w:r>
      <w:r w:rsidRPr="00604F9C">
        <w:rPr>
          <w:rFonts w:cs="Traditional Arabic"/>
          <w:b/>
          <w:bCs/>
          <w:sz w:val="20"/>
          <w:szCs w:val="30"/>
          <w:rtl/>
          <w:lang w:eastAsia="zh-TW" w:bidi="ar-EG"/>
        </w:rPr>
        <w:t xml:space="preserve"> أكبر تجار الطاقة الحيوية (</w:t>
      </w:r>
      <w:r>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Pr>
          <w:rFonts w:cs="Traditional Arabic" w:hint="cs"/>
          <w:b/>
          <w:bCs/>
          <w:sz w:val="20"/>
          <w:szCs w:val="30"/>
          <w:rtl/>
          <w:lang w:eastAsia="zh-TW" w:bidi="ar-EG"/>
        </w:rPr>
        <w:t>-</w:t>
      </w:r>
      <w:r w:rsidRPr="009712DB">
        <w:rPr>
          <w:rFonts w:cs="Traditional Arabic"/>
          <w:sz w:val="20"/>
          <w:szCs w:val="30"/>
          <w:rtl/>
          <w:lang w:eastAsia="zh-TW" w:bidi="ar-EG"/>
        </w:rPr>
        <w:t xml:space="preserve"> ولا يزال الإنتاج الزراعي والحيواني في </w:t>
      </w:r>
      <w:proofErr w:type="spellStart"/>
      <w:r w:rsidRPr="009712DB">
        <w:rPr>
          <w:rFonts w:cs="Traditional Arabic"/>
          <w:sz w:val="20"/>
          <w:szCs w:val="30"/>
          <w:rtl/>
          <w:lang w:eastAsia="zh-TW" w:bidi="ar-EG"/>
        </w:rPr>
        <w:t>الأمريكتين</w:t>
      </w:r>
      <w:proofErr w:type="spellEnd"/>
      <w:r w:rsidRPr="00C42B46">
        <w:rPr>
          <w:rFonts w:cs="Traditional Arabic"/>
          <w:sz w:val="20"/>
          <w:szCs w:val="30"/>
          <w:rtl/>
          <w:lang w:eastAsia="zh-TW" w:bidi="ar-EG"/>
        </w:rPr>
        <w:t xml:space="preserve"> </w:t>
      </w:r>
      <w:r>
        <w:rPr>
          <w:rFonts w:cs="Traditional Arabic"/>
          <w:sz w:val="20"/>
          <w:szCs w:val="30"/>
          <w:rtl/>
          <w:lang w:eastAsia="zh-TW" w:bidi="ar-EG"/>
        </w:rPr>
        <w:t>يزداد</w:t>
      </w:r>
      <w:r w:rsidRPr="009712DB">
        <w:rPr>
          <w:rFonts w:cs="Traditional Arabic"/>
          <w:sz w:val="20"/>
          <w:szCs w:val="30"/>
          <w:rtl/>
          <w:lang w:eastAsia="zh-TW" w:bidi="ar-EG"/>
        </w:rPr>
        <w:t xml:space="preserve">، </w:t>
      </w:r>
      <w:r>
        <w:rPr>
          <w:rFonts w:cs="Traditional Arabic" w:hint="cs"/>
          <w:sz w:val="20"/>
          <w:szCs w:val="30"/>
          <w:rtl/>
          <w:lang w:eastAsia="zh-TW" w:bidi="ar-EG"/>
        </w:rPr>
        <w:t>ويتسم بأهمية بالغة</w:t>
      </w:r>
      <w:r w:rsidRPr="009712DB">
        <w:rPr>
          <w:rFonts w:cs="Traditional Arabic"/>
          <w:sz w:val="20"/>
          <w:szCs w:val="30"/>
          <w:rtl/>
          <w:lang w:eastAsia="zh-TW" w:bidi="ar-EG"/>
        </w:rPr>
        <w:t xml:space="preserve"> لتوفير الغذاء </w:t>
      </w:r>
      <w:r>
        <w:rPr>
          <w:rFonts w:cs="Traditional Arabic" w:hint="cs"/>
          <w:sz w:val="20"/>
          <w:szCs w:val="30"/>
          <w:rtl/>
          <w:lang w:eastAsia="zh-TW" w:bidi="ar-EG"/>
        </w:rPr>
        <w:t>للمنطقة</w:t>
      </w:r>
      <w:r w:rsidRPr="009712DB">
        <w:rPr>
          <w:rFonts w:cs="Traditional Arabic"/>
          <w:sz w:val="20"/>
          <w:szCs w:val="30"/>
          <w:rtl/>
          <w:lang w:eastAsia="zh-TW" w:bidi="ar-EG"/>
        </w:rPr>
        <w:t xml:space="preserve"> وبقية العالم</w:t>
      </w:r>
      <w:r>
        <w:rPr>
          <w:rFonts w:cs="Traditional Arabic" w:hint="cs"/>
          <w:sz w:val="20"/>
          <w:szCs w:val="30"/>
          <w:rtl/>
          <w:lang w:eastAsia="zh-TW" w:bidi="ar-EG"/>
        </w:rPr>
        <w:t xml:space="preserve"> على حد سواء، على الرغم من وجود فروق بين المناطق دون الإقليمية في هذا الصدد</w:t>
      </w:r>
      <w:r w:rsidRPr="009712DB">
        <w:rPr>
          <w:rFonts w:cs="Traditional Arabic"/>
          <w:sz w:val="20"/>
          <w:szCs w:val="30"/>
          <w:rtl/>
          <w:lang w:eastAsia="zh-TW" w:bidi="ar-EG"/>
        </w:rPr>
        <w:t xml:space="preserve"> </w:t>
      </w:r>
      <w:r w:rsidRPr="003E6E79">
        <w:rPr>
          <w:rFonts w:ascii="Traditional Arabic" w:hAnsi="Traditional Arabic" w:cs="Traditional Arabic"/>
          <w:sz w:val="30"/>
          <w:szCs w:val="30"/>
          <w:lang w:eastAsia="zh-TW" w:bidi="ar-EG"/>
        </w:rPr>
        <w:t>}</w:t>
      </w:r>
      <w:r>
        <w:rPr>
          <w:rFonts w:ascii="Traditional Arabic" w:hAnsi="Traditional Arabic" w:cs="Traditional Arabic" w:hint="cs"/>
          <w:sz w:val="30"/>
          <w:szCs w:val="30"/>
          <w:rtl/>
          <w:lang w:eastAsia="zh-TW" w:bidi="ar-EG"/>
        </w:rPr>
        <w:t xml:space="preserve">1-2-3، </w:t>
      </w:r>
      <w:r w:rsidRPr="003E6E79">
        <w:rPr>
          <w:rFonts w:ascii="Traditional Arabic" w:hAnsi="Traditional Arabic" w:cs="Traditional Arabic"/>
          <w:sz w:val="30"/>
          <w:szCs w:val="30"/>
          <w:rtl/>
          <w:lang w:eastAsia="zh-TW" w:bidi="ar-EG"/>
        </w:rPr>
        <w:t>3</w:t>
      </w:r>
      <w:r>
        <w:rPr>
          <w:rFonts w:cs="Traditional Arabic" w:hint="cs"/>
          <w:sz w:val="20"/>
          <w:szCs w:val="30"/>
          <w:rtl/>
          <w:lang w:eastAsia="zh-TW" w:bidi="ar-EG"/>
        </w:rPr>
        <w:t>-2-1</w:t>
      </w:r>
      <w:r w:rsidRPr="009712DB">
        <w:rPr>
          <w:rFonts w:cs="Traditional Arabic"/>
          <w:sz w:val="20"/>
          <w:szCs w:val="30"/>
          <w:rtl/>
          <w:lang w:eastAsia="zh-TW" w:bidi="ar-EG"/>
        </w:rPr>
        <w:t xml:space="preserve">، </w:t>
      </w:r>
      <w:r>
        <w:rPr>
          <w:rFonts w:cs="Traditional Arabic" w:hint="cs"/>
          <w:sz w:val="20"/>
          <w:szCs w:val="30"/>
          <w:rtl/>
          <w:lang w:eastAsia="zh-TW" w:bidi="ar-EG"/>
        </w:rPr>
        <w:t>3-3-5</w:t>
      </w:r>
      <w:r w:rsidRPr="003E6E79">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وباستثناء منطقة البحر الكاريبي، ازداد</w:t>
      </w:r>
      <w:r w:rsidRPr="009712DB">
        <w:rPr>
          <w:rFonts w:cs="Traditional Arabic"/>
          <w:sz w:val="20"/>
          <w:szCs w:val="30"/>
          <w:rtl/>
          <w:lang w:eastAsia="zh-TW" w:bidi="ar-EG"/>
        </w:rPr>
        <w:t xml:space="preserve"> إنتاج المحاصيل </w:t>
      </w:r>
      <w:r>
        <w:rPr>
          <w:rFonts w:cs="Traditional Arabic" w:hint="cs"/>
          <w:sz w:val="20"/>
          <w:szCs w:val="30"/>
          <w:rtl/>
          <w:lang w:eastAsia="zh-TW" w:bidi="ar-EG"/>
        </w:rPr>
        <w:t>ب</w:t>
      </w:r>
      <w:r w:rsidRPr="009712DB">
        <w:rPr>
          <w:rFonts w:cs="Traditional Arabic"/>
          <w:sz w:val="20"/>
          <w:szCs w:val="30"/>
          <w:rtl/>
          <w:lang w:eastAsia="zh-TW" w:bidi="ar-EG"/>
        </w:rPr>
        <w:t>أكثر من الضعف بين عامي 1961</w:t>
      </w:r>
      <w:r>
        <w:rPr>
          <w:rFonts w:cs="Traditional Arabic" w:hint="cs"/>
          <w:sz w:val="20"/>
          <w:szCs w:val="30"/>
          <w:rtl/>
          <w:lang w:eastAsia="zh-TW" w:bidi="ar-EG"/>
        </w:rPr>
        <w:t xml:space="preserve"> و</w:t>
      </w:r>
      <w:r w:rsidRPr="009712DB">
        <w:rPr>
          <w:rFonts w:cs="Traditional Arabic"/>
          <w:sz w:val="20"/>
          <w:szCs w:val="30"/>
          <w:rtl/>
          <w:lang w:eastAsia="zh-TW" w:bidi="ar-EG"/>
        </w:rPr>
        <w:t xml:space="preserve">2013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w:t>
      </w:r>
      <w:r>
        <w:rPr>
          <w:rFonts w:cs="Traditional Arabic" w:hint="cs"/>
          <w:sz w:val="20"/>
          <w:szCs w:val="30"/>
          <w:rtl/>
          <w:lang w:eastAsia="zh-TW" w:bidi="ar-EG"/>
        </w:rPr>
        <w:t xml:space="preserve">نتيجة </w:t>
      </w:r>
      <w:r w:rsidRPr="009712DB">
        <w:rPr>
          <w:rFonts w:cs="Traditional Arabic"/>
          <w:sz w:val="20"/>
          <w:szCs w:val="30"/>
          <w:rtl/>
          <w:lang w:eastAsia="zh-TW" w:bidi="ar-EG"/>
        </w:rPr>
        <w:t xml:space="preserve">توسيع نطاق الزراعة </w:t>
      </w:r>
      <w:r>
        <w:rPr>
          <w:rFonts w:cs="Traditional Arabic" w:hint="cs"/>
          <w:sz w:val="20"/>
          <w:szCs w:val="30"/>
          <w:rtl/>
          <w:lang w:eastAsia="zh-TW" w:bidi="ar-EG"/>
        </w:rPr>
        <w:t>على مساحات</w:t>
      </w:r>
      <w:r w:rsidRPr="009712DB">
        <w:rPr>
          <w:rFonts w:cs="Traditional Arabic"/>
          <w:sz w:val="20"/>
          <w:szCs w:val="30"/>
          <w:rtl/>
          <w:lang w:eastAsia="zh-TW" w:bidi="ar-EG"/>
        </w:rPr>
        <w:t xml:space="preserve"> واسع</w:t>
      </w:r>
      <w:r>
        <w:rPr>
          <w:rFonts w:cs="Traditional Arabic" w:hint="cs"/>
          <w:sz w:val="20"/>
          <w:szCs w:val="30"/>
          <w:rtl/>
          <w:lang w:eastAsia="zh-TW" w:bidi="ar-EG"/>
        </w:rPr>
        <w:t>ة</w:t>
      </w:r>
      <w:r w:rsidRPr="009712DB">
        <w:rPr>
          <w:rFonts w:cs="Traditional Arabic"/>
          <w:sz w:val="20"/>
          <w:szCs w:val="30"/>
          <w:rtl/>
          <w:lang w:eastAsia="zh-TW" w:bidi="ar-EG"/>
        </w:rPr>
        <w:t xml:space="preserve"> وتكثيفها </w:t>
      </w:r>
      <w:r w:rsidRPr="003E6E79">
        <w:rPr>
          <w:rFonts w:cs="Traditional Arabic"/>
          <w:sz w:val="30"/>
          <w:szCs w:val="30"/>
          <w:lang w:eastAsia="zh-TW" w:bidi="ar-EG"/>
        </w:rPr>
        <w:t>}</w:t>
      </w:r>
      <w:r>
        <w:rPr>
          <w:rFonts w:cs="Traditional Arabic" w:hint="cs"/>
          <w:sz w:val="20"/>
          <w:szCs w:val="30"/>
          <w:rtl/>
          <w:lang w:eastAsia="zh-TW" w:bidi="ar-EG"/>
        </w:rPr>
        <w:t>2-2-2-1</w:t>
      </w:r>
      <w:r w:rsidRPr="009712DB">
        <w:rPr>
          <w:rFonts w:cs="Traditional Arabic"/>
          <w:sz w:val="20"/>
          <w:szCs w:val="30"/>
          <w:rtl/>
          <w:lang w:eastAsia="zh-TW" w:bidi="ar-EG"/>
        </w:rPr>
        <w:t xml:space="preserve">، </w:t>
      </w:r>
      <w:r>
        <w:rPr>
          <w:rFonts w:cs="Traditional Arabic" w:hint="cs"/>
          <w:sz w:val="20"/>
          <w:szCs w:val="30"/>
          <w:rtl/>
          <w:lang w:eastAsia="zh-TW" w:bidi="ar-EG"/>
        </w:rPr>
        <w:t>2-3-5</w:t>
      </w:r>
      <w:r w:rsidRPr="003E6E79">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واستبدال </w:t>
      </w:r>
      <w:r w:rsidRPr="009712DB">
        <w:rPr>
          <w:rFonts w:cs="Traditional Arabic"/>
          <w:sz w:val="20"/>
          <w:szCs w:val="30"/>
          <w:rtl/>
          <w:lang w:eastAsia="zh-TW" w:bidi="ar-EG"/>
        </w:rPr>
        <w:t>النظم الإيكولوجية الطبيعية</w:t>
      </w:r>
      <w:r>
        <w:rPr>
          <w:rFonts w:cs="Traditional Arabic" w:hint="cs"/>
          <w:sz w:val="20"/>
          <w:szCs w:val="30"/>
          <w:rtl/>
          <w:lang w:eastAsia="zh-TW" w:bidi="ar-EG"/>
        </w:rPr>
        <w:t>.</w:t>
      </w:r>
      <w:r w:rsidRPr="009712DB" w:rsidDel="00587088">
        <w:rPr>
          <w:rFonts w:cs="Traditional Arabic"/>
          <w:sz w:val="20"/>
          <w:szCs w:val="30"/>
          <w:rtl/>
          <w:lang w:eastAsia="zh-TW" w:bidi="ar-EG"/>
        </w:rPr>
        <w:t xml:space="preserve"> </w:t>
      </w:r>
      <w:r>
        <w:rPr>
          <w:rFonts w:cs="Traditional Arabic" w:hint="cs"/>
          <w:sz w:val="20"/>
          <w:szCs w:val="30"/>
          <w:rtl/>
          <w:lang w:eastAsia="zh-TW" w:bidi="ar-EG"/>
        </w:rPr>
        <w:t>وقد أسفر ذلك عن</w:t>
      </w:r>
      <w:r w:rsidRPr="009712DB">
        <w:rPr>
          <w:rFonts w:cs="Traditional Arabic"/>
          <w:sz w:val="20"/>
          <w:szCs w:val="30"/>
          <w:rtl/>
          <w:lang w:eastAsia="zh-TW" w:bidi="ar-EG"/>
        </w:rPr>
        <w:t xml:space="preserve"> </w:t>
      </w:r>
      <w:r>
        <w:rPr>
          <w:rFonts w:cs="Traditional Arabic" w:hint="cs"/>
          <w:sz w:val="20"/>
          <w:szCs w:val="30"/>
          <w:rtl/>
          <w:lang w:eastAsia="zh-TW" w:bidi="ar-EG"/>
        </w:rPr>
        <w:t>تقلص أنواع كثيرة من إسهامات</w:t>
      </w:r>
      <w:r>
        <w:rPr>
          <w:rFonts w:cs="Traditional Arabic"/>
          <w:sz w:val="20"/>
          <w:szCs w:val="30"/>
          <w:rtl/>
          <w:lang w:eastAsia="zh-TW" w:bidi="ar-EG"/>
        </w:rPr>
        <w:t xml:space="preserve"> الطبيعة</w:t>
      </w:r>
      <w:r w:rsidRPr="009712DB">
        <w:rPr>
          <w:rFonts w:cs="Traditional Arabic"/>
          <w:sz w:val="20"/>
          <w:szCs w:val="30"/>
          <w:rtl/>
          <w:lang w:eastAsia="zh-TW" w:bidi="ar-EG"/>
        </w:rPr>
        <w:t xml:space="preserve"> </w:t>
      </w:r>
      <w:r>
        <w:rPr>
          <w:rFonts w:cs="Traditional Arabic" w:hint="cs"/>
          <w:sz w:val="20"/>
          <w:szCs w:val="30"/>
          <w:rtl/>
          <w:lang w:eastAsia="zh-TW" w:bidi="ar-EG"/>
        </w:rPr>
        <w:t>ل</w:t>
      </w:r>
      <w:r>
        <w:rPr>
          <w:rFonts w:cs="Traditional Arabic" w:hint="cs"/>
          <w:sz w:val="20"/>
          <w:szCs w:val="30"/>
          <w:rtl/>
          <w:lang w:eastAsia="zh-TW"/>
        </w:rPr>
        <w:t>صالح ا</w:t>
      </w:r>
      <w:r>
        <w:rPr>
          <w:rFonts w:cs="Traditional Arabic" w:hint="cs"/>
          <w:sz w:val="20"/>
          <w:szCs w:val="30"/>
          <w:rtl/>
          <w:lang w:eastAsia="zh-TW" w:bidi="ar-EG"/>
        </w:rPr>
        <w:t>لبشر</w:t>
      </w:r>
      <w:r w:rsidRPr="009712DB">
        <w:rPr>
          <w:rFonts w:cs="Traditional Arabic"/>
          <w:sz w:val="20"/>
          <w:szCs w:val="30"/>
          <w:rtl/>
          <w:lang w:eastAsia="zh-TW" w:bidi="ar-EG"/>
        </w:rPr>
        <w:t xml:space="preserve"> و</w:t>
      </w:r>
      <w:r>
        <w:rPr>
          <w:rFonts w:cs="Traditional Arabic" w:hint="cs"/>
          <w:sz w:val="20"/>
          <w:szCs w:val="30"/>
          <w:rtl/>
          <w:lang w:eastAsia="zh-TW" w:bidi="ar-EG"/>
        </w:rPr>
        <w:t>عن تغيرات في</w:t>
      </w:r>
      <w:r w:rsidRPr="009712DB">
        <w:rPr>
          <w:rFonts w:cs="Traditional Arabic"/>
          <w:sz w:val="20"/>
          <w:szCs w:val="30"/>
          <w:rtl/>
          <w:lang w:eastAsia="zh-TW" w:bidi="ar-EG"/>
        </w:rPr>
        <w:t xml:space="preserve"> توزيع المنافع الاقتصادية وسبل العيش (</w:t>
      </w:r>
      <w:r>
        <w:rPr>
          <w:rFonts w:cs="Traditional Arabic"/>
          <w:i/>
          <w:iCs/>
          <w:sz w:val="20"/>
          <w:szCs w:val="30"/>
          <w:rtl/>
          <w:lang w:eastAsia="zh-TW" w:bidi="ar-EG"/>
        </w:rPr>
        <w:t>لا خلاف عليه</w:t>
      </w:r>
      <w:r w:rsidRPr="009712DB">
        <w:rPr>
          <w:rFonts w:cs="Traditional Arabic"/>
          <w:sz w:val="20"/>
          <w:szCs w:val="30"/>
          <w:rtl/>
          <w:lang w:eastAsia="zh-TW" w:bidi="ar-EG"/>
        </w:rPr>
        <w:t xml:space="preserve">) </w:t>
      </w:r>
      <w:r w:rsidRPr="003E6E79">
        <w:rPr>
          <w:rFonts w:ascii="Traditional Arabic" w:hAnsi="Traditional Arabic" w:cs="Traditional Arabic"/>
          <w:sz w:val="30"/>
          <w:szCs w:val="30"/>
          <w:lang w:eastAsia="zh-TW" w:bidi="ar-EG"/>
        </w:rPr>
        <w:t>}</w:t>
      </w:r>
      <w:r w:rsidRPr="003E6E79">
        <w:rPr>
          <w:rFonts w:ascii="Traditional Arabic" w:hAnsi="Traditional Arabic" w:cs="Traditional Arabic"/>
          <w:sz w:val="30"/>
          <w:szCs w:val="30"/>
          <w:rtl/>
          <w:lang w:eastAsia="zh-TW" w:bidi="ar-EG"/>
        </w:rPr>
        <w:t>2-</w:t>
      </w:r>
      <w:r>
        <w:rPr>
          <w:rFonts w:cs="Traditional Arabic" w:hint="cs"/>
          <w:sz w:val="20"/>
          <w:szCs w:val="30"/>
          <w:rtl/>
          <w:lang w:eastAsia="zh-TW" w:bidi="ar-EG"/>
        </w:rPr>
        <w:t>5</w:t>
      </w:r>
      <w:r w:rsidRPr="009712DB">
        <w:rPr>
          <w:rFonts w:cs="Traditional Arabic"/>
          <w:sz w:val="20"/>
          <w:szCs w:val="30"/>
          <w:rtl/>
          <w:lang w:eastAsia="zh-TW" w:bidi="ar-EG"/>
        </w:rPr>
        <w:t xml:space="preserve">، </w:t>
      </w:r>
      <w:r>
        <w:rPr>
          <w:rFonts w:cs="Traditional Arabic" w:hint="cs"/>
          <w:sz w:val="20"/>
          <w:szCs w:val="30"/>
          <w:rtl/>
          <w:lang w:eastAsia="zh-TW" w:bidi="ar-EG"/>
        </w:rPr>
        <w:t>2-7</w:t>
      </w:r>
      <w:r w:rsidRPr="003E6E79">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وفي بعض الأماكن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w:t>
      </w:r>
      <w:r>
        <w:rPr>
          <w:rFonts w:cs="Traditional Arabic" w:hint="cs"/>
          <w:sz w:val="20"/>
          <w:szCs w:val="30"/>
          <w:rtl/>
          <w:lang w:eastAsia="zh-TW" w:bidi="ar-EG"/>
        </w:rPr>
        <w:t>ت</w:t>
      </w:r>
      <w:r w:rsidRPr="009712DB">
        <w:rPr>
          <w:rFonts w:cs="Traditional Arabic"/>
          <w:sz w:val="20"/>
          <w:szCs w:val="30"/>
          <w:rtl/>
          <w:lang w:eastAsia="zh-TW" w:bidi="ar-EG"/>
        </w:rPr>
        <w:t xml:space="preserve">واصل </w:t>
      </w:r>
      <w:r>
        <w:rPr>
          <w:rFonts w:cs="Traditional Arabic" w:hint="cs"/>
          <w:sz w:val="20"/>
          <w:szCs w:val="30"/>
          <w:rtl/>
          <w:lang w:eastAsia="zh-TW" w:bidi="ar-EG"/>
        </w:rPr>
        <w:t>مجتمعات الشعوب</w:t>
      </w:r>
      <w:r w:rsidRPr="009712DB">
        <w:rPr>
          <w:rFonts w:cs="Traditional Arabic"/>
          <w:sz w:val="20"/>
          <w:szCs w:val="30"/>
          <w:rtl/>
          <w:lang w:eastAsia="zh-TW" w:bidi="ar-EG"/>
        </w:rPr>
        <w:t xml:space="preserve"> الأصلي</w:t>
      </w:r>
      <w:r>
        <w:rPr>
          <w:rFonts w:cs="Traditional Arabic" w:hint="cs"/>
          <w:sz w:val="20"/>
          <w:szCs w:val="30"/>
          <w:rtl/>
          <w:lang w:eastAsia="zh-TW" w:bidi="ar-EG"/>
        </w:rPr>
        <w:t>ة</w:t>
      </w:r>
      <w:r w:rsidRPr="009712DB">
        <w:rPr>
          <w:rFonts w:cs="Traditional Arabic"/>
          <w:sz w:val="20"/>
          <w:szCs w:val="30"/>
          <w:rtl/>
          <w:lang w:eastAsia="zh-TW" w:bidi="ar-EG"/>
        </w:rPr>
        <w:t xml:space="preserve"> والمجتمعات المحلية ممارسات </w:t>
      </w:r>
      <w:r>
        <w:rPr>
          <w:rFonts w:cs="Traditional Arabic" w:hint="cs"/>
          <w:sz w:val="20"/>
          <w:szCs w:val="30"/>
          <w:rtl/>
          <w:lang w:eastAsia="zh-TW" w:bidi="ar-EG"/>
        </w:rPr>
        <w:t>الزراعة والحصاد</w:t>
      </w:r>
      <w:r w:rsidRPr="009712DB">
        <w:rPr>
          <w:rFonts w:cs="Traditional Arabic"/>
          <w:sz w:val="20"/>
          <w:szCs w:val="30"/>
          <w:rtl/>
          <w:lang w:eastAsia="zh-TW" w:bidi="ar-EG"/>
        </w:rPr>
        <w:t xml:space="preserve"> </w:t>
      </w:r>
      <w:r>
        <w:rPr>
          <w:rFonts w:cs="Traditional Arabic" w:hint="cs"/>
          <w:sz w:val="20"/>
          <w:szCs w:val="30"/>
          <w:rtl/>
          <w:lang w:eastAsia="zh-TW" w:bidi="ar-EG"/>
        </w:rPr>
        <w:t>ال</w:t>
      </w:r>
      <w:r w:rsidRPr="009712DB">
        <w:rPr>
          <w:rFonts w:cs="Traditional Arabic"/>
          <w:sz w:val="20"/>
          <w:szCs w:val="30"/>
          <w:rtl/>
          <w:lang w:eastAsia="zh-TW" w:bidi="ar-EG"/>
        </w:rPr>
        <w:t xml:space="preserve">مستدامة، </w:t>
      </w:r>
      <w:r>
        <w:rPr>
          <w:rFonts w:cs="Traditional Arabic" w:hint="cs"/>
          <w:sz w:val="20"/>
          <w:szCs w:val="30"/>
          <w:rtl/>
          <w:lang w:eastAsia="zh-TW" w:bidi="ar-EG"/>
        </w:rPr>
        <w:t>التي توفر فرص التعلم على الصعيد العالمي. وفي حين تُسهم هذه الممارسات بكمية</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ضئيلة في حصة </w:t>
      </w:r>
      <w:proofErr w:type="spellStart"/>
      <w:r>
        <w:rPr>
          <w:rFonts w:cs="Traditional Arabic" w:hint="cs"/>
          <w:sz w:val="20"/>
          <w:szCs w:val="30"/>
          <w:rtl/>
          <w:lang w:eastAsia="zh-TW" w:bidi="ar-EG"/>
        </w:rPr>
        <w:t>الأمريكتين</w:t>
      </w:r>
      <w:proofErr w:type="spellEnd"/>
      <w:r>
        <w:rPr>
          <w:rFonts w:cs="Traditional Arabic" w:hint="cs"/>
          <w:sz w:val="20"/>
          <w:szCs w:val="30"/>
          <w:rtl/>
          <w:lang w:eastAsia="zh-TW" w:bidi="ar-EG"/>
        </w:rPr>
        <w:t xml:space="preserve"> من</w:t>
      </w:r>
      <w:r w:rsidRPr="009712DB">
        <w:rPr>
          <w:rFonts w:cs="Traditional Arabic"/>
          <w:sz w:val="20"/>
          <w:szCs w:val="30"/>
          <w:rtl/>
          <w:lang w:eastAsia="zh-TW" w:bidi="ar-EG"/>
        </w:rPr>
        <w:t xml:space="preserve"> التجارة العالمية</w:t>
      </w:r>
      <w:r>
        <w:rPr>
          <w:rFonts w:cs="Traditional Arabic" w:hint="cs"/>
          <w:sz w:val="20"/>
          <w:szCs w:val="30"/>
          <w:rtl/>
          <w:lang w:eastAsia="zh-TW" w:bidi="ar-EG"/>
        </w:rPr>
        <w:t>، فإنها قد تتسم بأهمية حيوية بالنسبة لكفالة الأمن الغذائي وسبل المعيشة على الصعيدين المحلي والوطني (الفروع 2-2-1، 2-3-1، 2-4، 2-5، 2-6)</w:t>
      </w:r>
      <w:r w:rsidRPr="009712DB">
        <w:rPr>
          <w:rFonts w:cs="Traditional Arabic"/>
          <w:sz w:val="20"/>
          <w:szCs w:val="30"/>
          <w:rtl/>
          <w:lang w:eastAsia="zh-TW" w:bidi="ar-EG"/>
        </w:rPr>
        <w:t xml:space="preserve">. وقد استفادت جميع </w:t>
      </w:r>
      <w:r>
        <w:rPr>
          <w:rFonts w:cs="Traditional Arabic" w:hint="cs"/>
          <w:sz w:val="20"/>
          <w:szCs w:val="30"/>
          <w:rtl/>
          <w:lang w:eastAsia="zh-TW" w:bidi="ar-EG"/>
        </w:rPr>
        <w:t>نطاقات</w:t>
      </w:r>
      <w:r w:rsidRPr="009712DB">
        <w:rPr>
          <w:rFonts w:cs="Traditional Arabic"/>
          <w:sz w:val="20"/>
          <w:szCs w:val="30"/>
          <w:rtl/>
          <w:lang w:eastAsia="zh-TW" w:bidi="ar-EG"/>
        </w:rPr>
        <w:t xml:space="preserve"> الزراعة من </w:t>
      </w:r>
      <w:r>
        <w:rPr>
          <w:rFonts w:cs="Traditional Arabic" w:hint="cs"/>
          <w:sz w:val="20"/>
          <w:szCs w:val="30"/>
          <w:rtl/>
          <w:lang w:eastAsia="zh-TW" w:bidi="ar-EG"/>
        </w:rPr>
        <w:t>الاستزراع المحلي ل</w:t>
      </w:r>
      <w:r w:rsidRPr="009712DB">
        <w:rPr>
          <w:rFonts w:cs="Traditional Arabic"/>
          <w:sz w:val="20"/>
          <w:szCs w:val="30"/>
          <w:rtl/>
          <w:lang w:eastAsia="zh-TW" w:bidi="ar-EG"/>
        </w:rPr>
        <w:t xml:space="preserve">لنباتات من المناطق الاستوائية </w:t>
      </w:r>
      <w:r>
        <w:rPr>
          <w:rFonts w:cs="Traditional Arabic" w:hint="cs"/>
          <w:sz w:val="20"/>
          <w:szCs w:val="30"/>
          <w:rtl/>
          <w:lang w:eastAsia="zh-TW" w:bidi="ar-EG"/>
        </w:rPr>
        <w:t>والجبلية</w:t>
      </w:r>
      <w:r w:rsidRPr="009712DB">
        <w:rPr>
          <w:rFonts w:cs="Traditional Arabic"/>
          <w:sz w:val="20"/>
          <w:szCs w:val="30"/>
          <w:rtl/>
          <w:lang w:eastAsia="zh-TW" w:bidi="ar-EG"/>
        </w:rPr>
        <w:t xml:space="preserve">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w:t>
      </w:r>
      <w:r>
        <w:rPr>
          <w:rFonts w:cs="Traditional Arabic"/>
          <w:i/>
          <w:iCs/>
          <w:sz w:val="20"/>
          <w:szCs w:val="30"/>
          <w:rtl/>
          <w:lang w:eastAsia="zh-TW" w:bidi="ar-EG"/>
        </w:rPr>
        <w:t>لا خلاف عليه</w:t>
      </w:r>
      <w:r w:rsidRPr="009712DB">
        <w:rPr>
          <w:rFonts w:cs="Traditional Arabic"/>
          <w:sz w:val="20"/>
          <w:szCs w:val="30"/>
          <w:rtl/>
          <w:lang w:eastAsia="zh-TW" w:bidi="ar-EG"/>
        </w:rPr>
        <w:t xml:space="preserve">) </w:t>
      </w:r>
      <w:r w:rsidRPr="003E6E79">
        <w:rPr>
          <w:rFonts w:ascii="Traditional Arabic" w:hAnsi="Traditional Arabic" w:cs="Traditional Arabic"/>
          <w:sz w:val="30"/>
          <w:szCs w:val="30"/>
          <w:lang w:eastAsia="zh-TW" w:bidi="ar-EG"/>
        </w:rPr>
        <w:t>}</w:t>
      </w:r>
      <w:r>
        <w:rPr>
          <w:rFonts w:cs="Traditional Arabic" w:hint="cs"/>
          <w:sz w:val="20"/>
          <w:szCs w:val="30"/>
          <w:rtl/>
          <w:lang w:eastAsia="zh-TW" w:bidi="ar-EG"/>
        </w:rPr>
        <w:t>1-1،</w:t>
      </w:r>
      <w:r>
        <w:rPr>
          <w:rFonts w:cs="Traditional Arabic"/>
          <w:sz w:val="20"/>
          <w:szCs w:val="30"/>
          <w:rtl/>
          <w:lang w:eastAsia="zh-TW" w:bidi="ar-EG"/>
        </w:rPr>
        <w:t xml:space="preserve"> </w:t>
      </w:r>
      <w:r>
        <w:rPr>
          <w:rFonts w:cs="Traditional Arabic" w:hint="cs"/>
          <w:sz w:val="20"/>
          <w:szCs w:val="30"/>
          <w:rtl/>
          <w:lang w:eastAsia="zh-TW" w:bidi="ar-EG"/>
        </w:rPr>
        <w:t>2-2-1، 2-4، 3-3-3</w:t>
      </w:r>
      <w:r w:rsidRPr="003E6E79">
        <w:rPr>
          <w:rFonts w:ascii="Traditional Arabic" w:hAnsi="Traditional Arabic" w:cs="Traditional Arabic"/>
          <w:sz w:val="30"/>
          <w:szCs w:val="30"/>
          <w:lang w:eastAsia="zh-TW" w:bidi="ar-EG"/>
        </w:rPr>
        <w:t>{</w:t>
      </w:r>
      <w:r>
        <w:rPr>
          <w:rFonts w:cs="Traditional Arabic" w:hint="cs"/>
          <w:sz w:val="20"/>
          <w:szCs w:val="30"/>
          <w:rtl/>
          <w:lang w:eastAsia="zh-TW" w:bidi="ar-EG"/>
        </w:rPr>
        <w:t>.</w:t>
      </w:r>
      <w:r w:rsidRPr="009712DB">
        <w:rPr>
          <w:rFonts w:cs="Traditional Arabic"/>
          <w:sz w:val="20"/>
          <w:szCs w:val="30"/>
          <w:rtl/>
          <w:lang w:eastAsia="zh-TW" w:bidi="ar-EG"/>
        </w:rPr>
        <w:t xml:space="preserve"> و</w:t>
      </w:r>
      <w:r>
        <w:rPr>
          <w:rFonts w:cs="Traditional Arabic" w:hint="cs"/>
          <w:sz w:val="20"/>
          <w:szCs w:val="30"/>
          <w:rtl/>
          <w:lang w:eastAsia="zh-TW" w:bidi="ar-EG"/>
        </w:rPr>
        <w:t>وصل</w:t>
      </w:r>
      <w:r w:rsidRPr="009712DB">
        <w:rPr>
          <w:rFonts w:cs="Traditional Arabic"/>
          <w:sz w:val="20"/>
          <w:szCs w:val="30"/>
          <w:rtl/>
          <w:lang w:eastAsia="zh-TW" w:bidi="ar-EG"/>
        </w:rPr>
        <w:t xml:space="preserve"> </w:t>
      </w:r>
      <w:r>
        <w:rPr>
          <w:rFonts w:cs="Traditional Arabic" w:hint="cs"/>
          <w:sz w:val="20"/>
          <w:szCs w:val="30"/>
          <w:rtl/>
          <w:lang w:eastAsia="zh-TW" w:bidi="ar-EG"/>
        </w:rPr>
        <w:t>صيد</w:t>
      </w:r>
      <w:r w:rsidRPr="009712DB">
        <w:rPr>
          <w:rFonts w:cs="Traditional Arabic"/>
          <w:sz w:val="20"/>
          <w:szCs w:val="30"/>
          <w:rtl/>
          <w:lang w:eastAsia="zh-TW" w:bidi="ar-EG"/>
        </w:rPr>
        <w:t xml:space="preserve"> الأسماك البحرية </w:t>
      </w:r>
      <w:r>
        <w:rPr>
          <w:rFonts w:cs="Traditional Arabic" w:hint="cs"/>
          <w:sz w:val="20"/>
          <w:szCs w:val="30"/>
          <w:rtl/>
          <w:lang w:eastAsia="zh-TW" w:bidi="ar-EG"/>
        </w:rPr>
        <w:t xml:space="preserve">إلى </w:t>
      </w:r>
      <w:r w:rsidRPr="009712DB">
        <w:rPr>
          <w:rFonts w:cs="Traditional Arabic"/>
          <w:sz w:val="20"/>
          <w:szCs w:val="30"/>
          <w:rtl/>
          <w:lang w:eastAsia="zh-TW" w:bidi="ar-EG"/>
        </w:rPr>
        <w:t>ذروته في جميع المناطق دون الإقليمية و</w:t>
      </w:r>
      <w:r>
        <w:rPr>
          <w:rFonts w:cs="Traditional Arabic" w:hint="cs"/>
          <w:sz w:val="20"/>
          <w:szCs w:val="30"/>
          <w:rtl/>
          <w:lang w:eastAsia="zh-TW" w:bidi="ar-EG"/>
        </w:rPr>
        <w:t>بدأ ي</w:t>
      </w:r>
      <w:r w:rsidRPr="009712DB">
        <w:rPr>
          <w:rFonts w:cs="Traditional Arabic"/>
          <w:sz w:val="20"/>
          <w:szCs w:val="30"/>
          <w:rtl/>
          <w:lang w:eastAsia="zh-TW" w:bidi="ar-EG"/>
        </w:rPr>
        <w:t xml:space="preserve">تقلص </w:t>
      </w:r>
      <w:r>
        <w:rPr>
          <w:rFonts w:cs="Traditional Arabic" w:hint="cs"/>
          <w:sz w:val="20"/>
          <w:szCs w:val="30"/>
          <w:rtl/>
          <w:lang w:eastAsia="zh-TW" w:bidi="ar-EG"/>
        </w:rPr>
        <w:t>نتيجة</w:t>
      </w:r>
      <w:r>
        <w:rPr>
          <w:rFonts w:cs="Traditional Arabic"/>
          <w:sz w:val="20"/>
          <w:szCs w:val="30"/>
          <w:rtl/>
          <w:lang w:eastAsia="zh-TW" w:bidi="ar-EG"/>
        </w:rPr>
        <w:t xml:space="preserve"> انخفاض المخزونات</w:t>
      </w:r>
      <w:r w:rsidRPr="00B72064">
        <w:rPr>
          <w:rFonts w:cs="Traditional Arabic"/>
          <w:sz w:val="20"/>
          <w:szCs w:val="30"/>
          <w:vertAlign w:val="superscript"/>
          <w:rtl/>
          <w:lang w:eastAsia="zh-TW" w:bidi="ar-EG"/>
        </w:rPr>
        <w:t>(</w:t>
      </w:r>
      <w:r>
        <w:rPr>
          <w:rStyle w:val="FootnoteReference"/>
          <w:rFonts w:cs="Traditional Arabic"/>
          <w:sz w:val="20"/>
          <w:szCs w:val="30"/>
          <w:rtl/>
          <w:lang w:eastAsia="zh-TW" w:bidi="ar-EG"/>
        </w:rPr>
        <w:footnoteReference w:id="12"/>
      </w:r>
      <w:r w:rsidRPr="00B72064">
        <w:rPr>
          <w:rFonts w:cs="Traditional Arabic"/>
          <w:sz w:val="20"/>
          <w:szCs w:val="30"/>
          <w:vertAlign w:val="superscript"/>
          <w:rtl/>
          <w:lang w:eastAsia="zh-TW" w:bidi="ar-EG"/>
        </w:rPr>
        <w:t>)</w:t>
      </w:r>
      <w:r>
        <w:rPr>
          <w:rFonts w:cs="Traditional Arabic"/>
          <w:sz w:val="20"/>
          <w:szCs w:val="30"/>
          <w:rtl/>
          <w:lang w:eastAsia="zh-TW" w:bidi="ar-EG"/>
        </w:rPr>
        <w:t xml:space="preserve"> أو </w:t>
      </w:r>
      <w:r w:rsidRPr="009712DB">
        <w:rPr>
          <w:rFonts w:cs="Traditional Arabic"/>
          <w:sz w:val="20"/>
          <w:szCs w:val="30"/>
          <w:rtl/>
          <w:lang w:eastAsia="zh-TW" w:bidi="ar-EG"/>
        </w:rPr>
        <w:t xml:space="preserve">تقلص </w:t>
      </w:r>
      <w:r>
        <w:rPr>
          <w:rFonts w:cs="Traditional Arabic" w:hint="cs"/>
          <w:sz w:val="20"/>
          <w:szCs w:val="30"/>
          <w:rtl/>
          <w:lang w:eastAsia="zh-TW" w:bidi="ar-EG"/>
        </w:rPr>
        <w:t xml:space="preserve">معدلات الصيد بسبب إجراءات الإدارة، بينما زاد إنتاج مصائد أسماك المياه العذبة زيادة طفيفة وزادت </w:t>
      </w:r>
      <w:r w:rsidRPr="009712DB">
        <w:rPr>
          <w:rFonts w:cs="Traditional Arabic"/>
          <w:sz w:val="20"/>
          <w:szCs w:val="30"/>
          <w:rtl/>
          <w:lang w:eastAsia="zh-TW" w:bidi="ar-EG"/>
        </w:rPr>
        <w:t>مساهمة تربية الأحياء المائية من 3</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من إجمالي إنتاج الأسماك في عام 1990 إلى 17</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في عام 2014 {</w:t>
      </w:r>
      <w:r>
        <w:rPr>
          <w:rFonts w:cs="Traditional Arabic" w:hint="cs"/>
          <w:sz w:val="20"/>
          <w:szCs w:val="30"/>
          <w:rtl/>
          <w:lang w:eastAsia="zh-TW" w:bidi="ar-EG"/>
        </w:rPr>
        <w:t>5-4-4</w:t>
      </w:r>
      <w:r w:rsidRPr="009712DB">
        <w:rPr>
          <w:rFonts w:cs="Traditional Arabic"/>
          <w:sz w:val="20"/>
          <w:szCs w:val="30"/>
          <w:rtl/>
          <w:lang w:eastAsia="zh-TW" w:bidi="ar-EG"/>
        </w:rPr>
        <w:t>}.</w:t>
      </w:r>
    </w:p>
    <w:p w14:paraId="294BEC3B" w14:textId="77777777" w:rsidR="00BD41CF" w:rsidRPr="00414EE6" w:rsidRDefault="00BD41CF" w:rsidP="00BD41CF">
      <w:pPr>
        <w:tabs>
          <w:tab w:val="left" w:pos="2125"/>
        </w:tabs>
        <w:spacing w:after="120" w:line="400" w:lineRule="exact"/>
        <w:ind w:left="1134"/>
        <w:jc w:val="both"/>
        <w:rPr>
          <w:rFonts w:cs="Traditional Arabic"/>
          <w:sz w:val="20"/>
          <w:szCs w:val="30"/>
          <w:rtl/>
          <w:lang w:eastAsia="zh-TW" w:bidi="ar-EG"/>
        </w:rPr>
      </w:pPr>
      <w:r w:rsidRPr="00414EE6">
        <w:rPr>
          <w:rFonts w:cs="Traditional Arabic"/>
          <w:b/>
          <w:bCs/>
          <w:sz w:val="20"/>
          <w:szCs w:val="30"/>
          <w:rtl/>
          <w:lang w:eastAsia="zh-TW" w:bidi="ar-EG"/>
        </w:rPr>
        <w:t>وبالإضافة إلى تصدير السلع الغذائية، تم</w:t>
      </w:r>
      <w:r>
        <w:rPr>
          <w:rFonts w:cs="Traditional Arabic" w:hint="cs"/>
          <w:b/>
          <w:bCs/>
          <w:sz w:val="20"/>
          <w:szCs w:val="30"/>
          <w:rtl/>
          <w:lang w:eastAsia="zh-TW" w:bidi="ar-EG"/>
        </w:rPr>
        <w:t>ت</w:t>
      </w:r>
      <w:r w:rsidRPr="00414EE6">
        <w:rPr>
          <w:rFonts w:cs="Traditional Arabic"/>
          <w:b/>
          <w:bCs/>
          <w:sz w:val="20"/>
          <w:szCs w:val="30"/>
          <w:rtl/>
          <w:lang w:eastAsia="zh-TW" w:bidi="ar-EG"/>
        </w:rPr>
        <w:t xml:space="preserve">لك </w:t>
      </w:r>
      <w:proofErr w:type="spellStart"/>
      <w:r w:rsidRPr="00414EE6">
        <w:rPr>
          <w:rFonts w:cs="Traditional Arabic"/>
          <w:b/>
          <w:bCs/>
          <w:sz w:val="20"/>
          <w:szCs w:val="30"/>
          <w:rtl/>
          <w:lang w:eastAsia="zh-TW" w:bidi="ar-EG"/>
        </w:rPr>
        <w:t>الأمريكتان</w:t>
      </w:r>
      <w:proofErr w:type="spellEnd"/>
      <w:r w:rsidRPr="00414EE6">
        <w:rPr>
          <w:rFonts w:cs="Traditional Arabic"/>
          <w:b/>
          <w:bCs/>
          <w:sz w:val="20"/>
          <w:szCs w:val="30"/>
          <w:rtl/>
          <w:lang w:eastAsia="zh-TW" w:bidi="ar-EG"/>
        </w:rPr>
        <w:t xml:space="preserve"> تجارة كبيرة </w:t>
      </w:r>
      <w:r>
        <w:rPr>
          <w:rFonts w:cs="Traditional Arabic" w:hint="cs"/>
          <w:b/>
          <w:bCs/>
          <w:sz w:val="20"/>
          <w:szCs w:val="30"/>
          <w:rtl/>
          <w:lang w:eastAsia="zh-TW" w:bidi="ar-EG"/>
        </w:rPr>
        <w:t>ب</w:t>
      </w:r>
      <w:r w:rsidRPr="00414EE6">
        <w:rPr>
          <w:rFonts w:cs="Traditional Arabic"/>
          <w:b/>
          <w:bCs/>
          <w:sz w:val="20"/>
          <w:szCs w:val="30"/>
          <w:rtl/>
          <w:lang w:eastAsia="zh-TW" w:bidi="ar-EG"/>
        </w:rPr>
        <w:t xml:space="preserve">الأخشاب والألياف </w:t>
      </w:r>
      <w:r w:rsidRPr="00414EE6">
        <w:rPr>
          <w:rFonts w:cs="Traditional Arabic" w:hint="cs"/>
          <w:b/>
          <w:bCs/>
          <w:sz w:val="20"/>
          <w:szCs w:val="30"/>
          <w:rtl/>
          <w:lang w:eastAsia="zh-TW" w:bidi="ar-EG"/>
        </w:rPr>
        <w:t xml:space="preserve">المستخرجة من </w:t>
      </w:r>
      <w:r w:rsidRPr="00414EE6">
        <w:rPr>
          <w:rFonts w:cs="Traditional Arabic"/>
          <w:b/>
          <w:bCs/>
          <w:sz w:val="20"/>
          <w:szCs w:val="30"/>
          <w:rtl/>
          <w:lang w:eastAsia="zh-TW" w:bidi="ar-EG"/>
        </w:rPr>
        <w:t>النباتات والحيوانات</w:t>
      </w:r>
      <w:r>
        <w:rPr>
          <w:rFonts w:cs="Traditional Arabic" w:hint="cs"/>
          <w:b/>
          <w:bCs/>
          <w:sz w:val="20"/>
          <w:szCs w:val="30"/>
          <w:rtl/>
          <w:lang w:eastAsia="zh-TW" w:bidi="ar-EG"/>
        </w:rPr>
        <w:t xml:space="preserve"> </w:t>
      </w:r>
      <w:r w:rsidRPr="00CF1B6E">
        <w:rPr>
          <w:rFonts w:cs="Traditional Arabic" w:hint="cs"/>
          <w:b/>
          <w:bCs/>
          <w:i/>
          <w:iCs/>
          <w:sz w:val="20"/>
          <w:szCs w:val="30"/>
          <w:rtl/>
          <w:lang w:eastAsia="zh-TW" w:bidi="ar-EG"/>
        </w:rPr>
        <w:t>(لا خلاف عليه)-</w:t>
      </w:r>
      <w:r w:rsidRPr="009712DB">
        <w:rPr>
          <w:rFonts w:cs="Traditional Arabic"/>
          <w:sz w:val="20"/>
          <w:szCs w:val="30"/>
          <w:rtl/>
          <w:lang w:eastAsia="zh-TW" w:bidi="ar-EG"/>
        </w:rPr>
        <w:t xml:space="preserve"> </w:t>
      </w:r>
      <w:r w:rsidRPr="00414EE6">
        <w:rPr>
          <w:rFonts w:cs="Traditional Arabic"/>
          <w:sz w:val="20"/>
          <w:szCs w:val="30"/>
          <w:rtl/>
          <w:lang w:eastAsia="zh-TW" w:bidi="ar-EG"/>
        </w:rPr>
        <w:t xml:space="preserve">وعلى الرغم من </w:t>
      </w:r>
      <w:r w:rsidRPr="00414EE6">
        <w:rPr>
          <w:rFonts w:cs="Traditional Arabic" w:hint="cs"/>
          <w:sz w:val="20"/>
          <w:szCs w:val="30"/>
          <w:rtl/>
          <w:lang w:eastAsia="zh-TW" w:bidi="ar-EG"/>
        </w:rPr>
        <w:t>زيادة</w:t>
      </w:r>
      <w:r w:rsidRPr="00414EE6">
        <w:rPr>
          <w:rFonts w:cs="Traditional Arabic"/>
          <w:sz w:val="20"/>
          <w:szCs w:val="30"/>
          <w:rtl/>
          <w:lang w:eastAsia="zh-TW" w:bidi="ar-EG"/>
        </w:rPr>
        <w:t xml:space="preserve"> إنتاج الأخشاب والألياف زيادة كبيرة على مدى العقود العديدة الماضية، فقد بدأت في التباطؤ ومن المتوقع أن </w:t>
      </w:r>
      <w:r>
        <w:rPr>
          <w:rFonts w:cs="Traditional Arabic" w:hint="cs"/>
          <w:sz w:val="20"/>
          <w:szCs w:val="30"/>
          <w:rtl/>
          <w:lang w:eastAsia="zh-TW" w:bidi="ar-EG"/>
        </w:rPr>
        <w:t>تواصل</w:t>
      </w:r>
      <w:r w:rsidRPr="00414EE6">
        <w:rPr>
          <w:rFonts w:cs="Traditional Arabic"/>
          <w:sz w:val="20"/>
          <w:szCs w:val="30"/>
          <w:rtl/>
          <w:lang w:eastAsia="zh-TW" w:bidi="ar-EG"/>
        </w:rPr>
        <w:t xml:space="preserve"> الانخفاض مع ظهور </w:t>
      </w:r>
      <w:r>
        <w:rPr>
          <w:rFonts w:cs="Traditional Arabic" w:hint="cs"/>
          <w:sz w:val="20"/>
          <w:szCs w:val="30"/>
          <w:rtl/>
          <w:lang w:eastAsia="zh-TW" w:bidi="ar-EG"/>
        </w:rPr>
        <w:t>أنواع ال</w:t>
      </w:r>
      <w:r w:rsidRPr="00414EE6">
        <w:rPr>
          <w:rFonts w:cs="Traditional Arabic"/>
          <w:sz w:val="20"/>
          <w:szCs w:val="30"/>
          <w:rtl/>
          <w:lang w:eastAsia="zh-TW" w:bidi="ar-EG"/>
        </w:rPr>
        <w:t>تكنولوجيا و</w:t>
      </w:r>
      <w:r>
        <w:rPr>
          <w:rFonts w:cs="Traditional Arabic" w:hint="cs"/>
          <w:sz w:val="20"/>
          <w:szCs w:val="30"/>
          <w:rtl/>
          <w:lang w:eastAsia="zh-TW" w:bidi="ar-EG"/>
        </w:rPr>
        <w:t>ال</w:t>
      </w:r>
      <w:r w:rsidRPr="00414EE6">
        <w:rPr>
          <w:rFonts w:cs="Traditional Arabic"/>
          <w:sz w:val="20"/>
          <w:szCs w:val="30"/>
          <w:rtl/>
          <w:lang w:eastAsia="zh-TW" w:bidi="ar-EG"/>
        </w:rPr>
        <w:t xml:space="preserve">بدائل </w:t>
      </w:r>
      <w:r>
        <w:rPr>
          <w:rFonts w:cs="Traditional Arabic" w:hint="cs"/>
          <w:sz w:val="20"/>
          <w:szCs w:val="30"/>
          <w:rtl/>
          <w:lang w:eastAsia="zh-TW" w:bidi="ar-EG"/>
        </w:rPr>
        <w:t>ال</w:t>
      </w:r>
      <w:r w:rsidRPr="00414EE6">
        <w:rPr>
          <w:rFonts w:cs="Traditional Arabic"/>
          <w:sz w:val="20"/>
          <w:szCs w:val="30"/>
          <w:rtl/>
          <w:lang w:eastAsia="zh-TW" w:bidi="ar-EG"/>
        </w:rPr>
        <w:t xml:space="preserve">جديدة </w:t>
      </w:r>
      <w:r>
        <w:rPr>
          <w:rFonts w:cs="Traditional Arabic" w:hint="cs"/>
          <w:sz w:val="20"/>
          <w:szCs w:val="30"/>
          <w:rtl/>
          <w:lang w:eastAsia="zh-TW" w:bidi="ar-EG"/>
        </w:rPr>
        <w:t>لل</w:t>
      </w:r>
      <w:r w:rsidRPr="00414EE6">
        <w:rPr>
          <w:rFonts w:cs="Traditional Arabic"/>
          <w:sz w:val="20"/>
          <w:szCs w:val="30"/>
          <w:rtl/>
          <w:lang w:eastAsia="zh-TW" w:bidi="ar-EG"/>
        </w:rPr>
        <w:t>إنتاج و</w:t>
      </w:r>
      <w:r>
        <w:rPr>
          <w:rFonts w:cs="Traditional Arabic" w:hint="cs"/>
          <w:sz w:val="20"/>
          <w:szCs w:val="30"/>
          <w:rtl/>
          <w:lang w:eastAsia="zh-TW" w:bidi="ar-EG"/>
        </w:rPr>
        <w:t>استمرار انخفاض ال</w:t>
      </w:r>
      <w:r w:rsidRPr="00414EE6">
        <w:rPr>
          <w:rFonts w:cs="Traditional Arabic"/>
          <w:sz w:val="20"/>
          <w:szCs w:val="30"/>
          <w:rtl/>
          <w:lang w:eastAsia="zh-TW" w:bidi="ar-EG"/>
        </w:rPr>
        <w:t xml:space="preserve">إمدادات </w:t>
      </w:r>
      <w:r>
        <w:rPr>
          <w:rFonts w:cs="Traditional Arabic" w:hint="cs"/>
          <w:sz w:val="20"/>
          <w:szCs w:val="30"/>
          <w:rtl/>
          <w:lang w:eastAsia="zh-TW" w:bidi="ar-EG"/>
        </w:rPr>
        <w:t xml:space="preserve">من </w:t>
      </w:r>
      <w:r w:rsidRPr="00414EE6">
        <w:rPr>
          <w:rFonts w:cs="Traditional Arabic"/>
          <w:sz w:val="20"/>
          <w:szCs w:val="30"/>
          <w:rtl/>
          <w:lang w:eastAsia="zh-TW" w:bidi="ar-EG"/>
        </w:rPr>
        <w:t>الأخشاب (</w:t>
      </w:r>
      <w:r>
        <w:rPr>
          <w:rFonts w:cs="Traditional Arabic"/>
          <w:i/>
          <w:iCs/>
          <w:sz w:val="20"/>
          <w:szCs w:val="30"/>
          <w:rtl/>
          <w:lang w:eastAsia="zh-TW" w:bidi="ar-EG"/>
        </w:rPr>
        <w:t>لا خلاف عليه</w:t>
      </w:r>
      <w:r w:rsidRPr="00414EE6">
        <w:rPr>
          <w:rFonts w:cs="Traditional Arabic"/>
          <w:sz w:val="20"/>
          <w:szCs w:val="30"/>
          <w:rtl/>
          <w:lang w:eastAsia="zh-TW" w:bidi="ar-EG"/>
        </w:rPr>
        <w:t>) {</w:t>
      </w:r>
      <w:r w:rsidRPr="00414EE6">
        <w:rPr>
          <w:rFonts w:cs="Traditional Arabic" w:hint="cs"/>
          <w:sz w:val="20"/>
          <w:szCs w:val="30"/>
          <w:rtl/>
          <w:lang w:eastAsia="zh-TW" w:bidi="ar-EG"/>
        </w:rPr>
        <w:t>2-2-2</w:t>
      </w:r>
      <w:r w:rsidRPr="00414EE6">
        <w:rPr>
          <w:rFonts w:cs="Traditional Arabic"/>
          <w:sz w:val="20"/>
          <w:szCs w:val="30"/>
          <w:rtl/>
          <w:lang w:eastAsia="zh-TW" w:bidi="ar-EG"/>
        </w:rPr>
        <w:t xml:space="preserve">، </w:t>
      </w:r>
      <w:r w:rsidRPr="00414EE6">
        <w:rPr>
          <w:rFonts w:cs="Traditional Arabic" w:hint="cs"/>
          <w:sz w:val="20"/>
          <w:szCs w:val="30"/>
          <w:rtl/>
          <w:lang w:eastAsia="zh-TW" w:bidi="ar-EG"/>
        </w:rPr>
        <w:t>4-3-4</w:t>
      </w:r>
      <w:r w:rsidRPr="00414EE6">
        <w:rPr>
          <w:rFonts w:cs="Traditional Arabic"/>
          <w:sz w:val="20"/>
          <w:szCs w:val="30"/>
          <w:rtl/>
          <w:lang w:eastAsia="zh-TW" w:bidi="ar-EG"/>
        </w:rPr>
        <w:t>}.</w:t>
      </w:r>
      <w:r>
        <w:rPr>
          <w:rFonts w:cs="Traditional Arabic" w:hint="cs"/>
          <w:sz w:val="20"/>
          <w:szCs w:val="30"/>
          <w:rtl/>
          <w:lang w:eastAsia="zh-TW" w:bidi="ar-EG"/>
        </w:rPr>
        <w:t xml:space="preserve"> بيد أنه توجد</w:t>
      </w:r>
      <w:r>
        <w:rPr>
          <w:rFonts w:cs="Traditional Arabic" w:hint="eastAsia"/>
          <w:sz w:val="20"/>
          <w:szCs w:val="30"/>
          <w:rtl/>
          <w:lang w:eastAsia="zh-TW" w:bidi="ar-EG"/>
        </w:rPr>
        <w:t> </w:t>
      </w:r>
      <w:r>
        <w:rPr>
          <w:rFonts w:cs="Traditional Arabic" w:hint="cs"/>
          <w:sz w:val="20"/>
          <w:szCs w:val="30"/>
          <w:rtl/>
          <w:lang w:eastAsia="zh-TW" w:bidi="ar-EG"/>
        </w:rPr>
        <w:t>حالات لم يؤد فيها الانخفاض العام في حصاد الخشب القاسي إلى تخفيف الضغط على بعض الأنواع الثمينة {4-4-5}، وقد ازداد إنتاج الصنوبريات في أمريكا الجنوبية منذ عام 2000 {2-2-2}.</w:t>
      </w:r>
    </w:p>
    <w:p w14:paraId="60B25897"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bidi="ar-EG"/>
        </w:rPr>
      </w:pPr>
      <w:r>
        <w:rPr>
          <w:rFonts w:cs="Traditional Arabic" w:hint="cs"/>
          <w:b/>
          <w:bCs/>
          <w:sz w:val="20"/>
          <w:szCs w:val="30"/>
          <w:rtl/>
          <w:lang w:eastAsia="zh-TW" w:bidi="ar-EG"/>
        </w:rPr>
        <w:t>و</w:t>
      </w:r>
      <w:r w:rsidRPr="00604F9C">
        <w:rPr>
          <w:rFonts w:cs="Traditional Arabic"/>
          <w:b/>
          <w:bCs/>
          <w:sz w:val="20"/>
          <w:szCs w:val="30"/>
          <w:rtl/>
          <w:lang w:eastAsia="zh-TW" w:bidi="ar-EG"/>
        </w:rPr>
        <w:t xml:space="preserve">تنشأ </w:t>
      </w:r>
      <w:r>
        <w:rPr>
          <w:rFonts w:cs="Traditional Arabic" w:hint="cs"/>
          <w:b/>
          <w:bCs/>
          <w:sz w:val="20"/>
          <w:szCs w:val="30"/>
          <w:rtl/>
          <w:lang w:eastAsia="zh-TW" w:bidi="ar-EG"/>
        </w:rPr>
        <w:t>ال</w:t>
      </w:r>
      <w:r w:rsidRPr="00604F9C">
        <w:rPr>
          <w:rFonts w:cs="Traditional Arabic"/>
          <w:b/>
          <w:bCs/>
          <w:sz w:val="20"/>
          <w:szCs w:val="30"/>
          <w:rtl/>
          <w:lang w:eastAsia="zh-TW" w:bidi="ar-EG"/>
        </w:rPr>
        <w:t xml:space="preserve">تحديات </w:t>
      </w:r>
      <w:r>
        <w:rPr>
          <w:rFonts w:cs="Traditional Arabic" w:hint="cs"/>
          <w:b/>
          <w:bCs/>
          <w:sz w:val="20"/>
          <w:szCs w:val="30"/>
          <w:rtl/>
          <w:lang w:eastAsia="zh-TW" w:bidi="ar-EG"/>
        </w:rPr>
        <w:t>المتعلقة ب</w:t>
      </w:r>
      <w:r w:rsidRPr="00604F9C">
        <w:rPr>
          <w:rFonts w:cs="Traditional Arabic"/>
          <w:b/>
          <w:bCs/>
          <w:sz w:val="20"/>
          <w:szCs w:val="30"/>
          <w:rtl/>
          <w:lang w:eastAsia="zh-TW" w:bidi="ar-EG"/>
        </w:rPr>
        <w:t xml:space="preserve">أمن </w:t>
      </w:r>
      <w:r>
        <w:rPr>
          <w:rFonts w:cs="Traditional Arabic" w:hint="cs"/>
          <w:b/>
          <w:bCs/>
          <w:sz w:val="20"/>
          <w:szCs w:val="30"/>
          <w:rtl/>
          <w:lang w:eastAsia="zh-TW" w:bidi="ar-EG"/>
        </w:rPr>
        <w:t>المياه</w:t>
      </w:r>
      <w:r>
        <w:rPr>
          <w:rFonts w:cs="Traditional Arabic"/>
          <w:b/>
          <w:bCs/>
          <w:sz w:val="20"/>
          <w:szCs w:val="30"/>
          <w:rtl/>
          <w:lang w:eastAsia="zh-TW" w:bidi="ar-EG"/>
        </w:rPr>
        <w:t xml:space="preserve"> </w:t>
      </w:r>
      <w:r>
        <w:rPr>
          <w:rFonts w:cs="Traditional Arabic" w:hint="cs"/>
          <w:b/>
          <w:bCs/>
          <w:sz w:val="20"/>
          <w:szCs w:val="30"/>
          <w:rtl/>
          <w:lang w:eastAsia="zh-TW" w:bidi="ar-EG"/>
        </w:rPr>
        <w:t xml:space="preserve">التي تواجه </w:t>
      </w:r>
      <w:r w:rsidRPr="00604F9C">
        <w:rPr>
          <w:rFonts w:cs="Traditional Arabic"/>
          <w:b/>
          <w:bCs/>
          <w:sz w:val="20"/>
          <w:szCs w:val="30"/>
          <w:rtl/>
          <w:lang w:eastAsia="zh-TW" w:bidi="ar-EG"/>
        </w:rPr>
        <w:t xml:space="preserve">أكثر من نصف سكان </w:t>
      </w:r>
      <w:proofErr w:type="spellStart"/>
      <w:r w:rsidRPr="00604F9C">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 xml:space="preserve"> عن التوزيع غير </w:t>
      </w:r>
      <w:r>
        <w:rPr>
          <w:rFonts w:cs="Traditional Arabic" w:hint="cs"/>
          <w:b/>
          <w:bCs/>
          <w:sz w:val="20"/>
          <w:szCs w:val="30"/>
          <w:rtl/>
          <w:lang w:eastAsia="zh-TW" w:bidi="ar-EG"/>
        </w:rPr>
        <w:t>المتساوي</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للإمدادات وإمكانية الحصول عليها وانخفاض</w:t>
      </w:r>
      <w:r w:rsidRPr="00604F9C">
        <w:rPr>
          <w:rFonts w:cs="Traditional Arabic"/>
          <w:b/>
          <w:bCs/>
          <w:sz w:val="20"/>
          <w:szCs w:val="30"/>
          <w:rtl/>
          <w:lang w:eastAsia="zh-TW" w:bidi="ar-EG"/>
        </w:rPr>
        <w:t xml:space="preserve"> نوعية المياه (</w:t>
      </w:r>
      <w:r>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sidRPr="005F0B6F">
        <w:rPr>
          <w:rFonts w:cs="Traditional Arabic" w:hint="cs"/>
          <w:b/>
          <w:bCs/>
          <w:sz w:val="20"/>
          <w:szCs w:val="30"/>
          <w:rtl/>
          <w:lang w:eastAsia="zh-TW" w:bidi="ar-EG"/>
        </w:rPr>
        <w:t>-</w:t>
      </w:r>
      <w:r w:rsidRPr="009712DB">
        <w:rPr>
          <w:rFonts w:cs="Traditional Arabic"/>
          <w:sz w:val="20"/>
          <w:szCs w:val="30"/>
          <w:rtl/>
          <w:lang w:eastAsia="zh-TW" w:bidi="ar-EG"/>
        </w:rPr>
        <w:t xml:space="preserve"> وت</w:t>
      </w:r>
      <w:r>
        <w:rPr>
          <w:rFonts w:cs="Traditional Arabic" w:hint="cs"/>
          <w:sz w:val="20"/>
          <w:szCs w:val="30"/>
          <w:rtl/>
          <w:lang w:eastAsia="zh-TW" w:bidi="ar-EG"/>
        </w:rPr>
        <w:t xml:space="preserve">واجه جميع المناطق دون الإقليمية تحديات في الإمداد، لاسيما في الأراضي القاحلة، والمراكز الحضرية الكثيفة السكان، والمناطق التي يزداد فيها توسع الزراعة وكثافتها، مع </w:t>
      </w:r>
      <w:r w:rsidRPr="009712DB">
        <w:rPr>
          <w:rFonts w:cs="Traditional Arabic"/>
          <w:sz w:val="20"/>
          <w:szCs w:val="30"/>
          <w:rtl/>
          <w:lang w:eastAsia="zh-TW" w:bidi="ar-EG"/>
        </w:rPr>
        <w:t>نقص موسمي في الأمطار (</w:t>
      </w:r>
      <w:r>
        <w:rPr>
          <w:rFonts w:cs="Traditional Arabic"/>
          <w:i/>
          <w:iCs/>
          <w:sz w:val="20"/>
          <w:szCs w:val="30"/>
          <w:rtl/>
          <w:lang w:eastAsia="zh-TW" w:bidi="ar-EG"/>
        </w:rPr>
        <w:t>لا خلاف عليه</w:t>
      </w:r>
      <w:r w:rsidRPr="009712DB">
        <w:rPr>
          <w:rFonts w:cs="Traditional Arabic"/>
          <w:sz w:val="20"/>
          <w:szCs w:val="30"/>
          <w:rtl/>
          <w:lang w:eastAsia="zh-TW" w:bidi="ar-EG"/>
        </w:rPr>
        <w:t>) {</w:t>
      </w:r>
      <w:r>
        <w:rPr>
          <w:rFonts w:cs="Traditional Arabic" w:hint="cs"/>
          <w:sz w:val="20"/>
          <w:szCs w:val="30"/>
          <w:rtl/>
          <w:lang w:eastAsia="zh-TW" w:bidi="ar-EG"/>
        </w:rPr>
        <w:t>2-3-1، 2-3-2</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وقد أدى تغير المناخ والمعدلات غير المستدامة لاستغلال المياه السطحية والجوفية إلى تفاقم هذا التحدي، لاسيما في المناطق التي لا يُتوقع فيها هطول المزيد من الأمطار. </w:t>
      </w:r>
      <w:r w:rsidRPr="009712DB">
        <w:rPr>
          <w:rFonts w:cs="Traditional Arabic"/>
          <w:sz w:val="20"/>
          <w:szCs w:val="30"/>
          <w:rtl/>
          <w:lang w:eastAsia="zh-TW" w:bidi="ar-EG"/>
        </w:rPr>
        <w:t>ويساعد استيراد السلع المحتوية على الم</w:t>
      </w:r>
      <w:r>
        <w:rPr>
          <w:rFonts w:cs="Traditional Arabic" w:hint="cs"/>
          <w:sz w:val="20"/>
          <w:szCs w:val="30"/>
          <w:rtl/>
          <w:lang w:eastAsia="zh-TW" w:bidi="ar-EG"/>
        </w:rPr>
        <w:t>اء</w:t>
      </w:r>
      <w:r w:rsidRPr="009712DB">
        <w:rPr>
          <w:rFonts w:cs="Traditional Arabic"/>
          <w:sz w:val="20"/>
          <w:szCs w:val="30"/>
          <w:rtl/>
          <w:lang w:eastAsia="zh-TW" w:bidi="ar-EG"/>
        </w:rPr>
        <w:t xml:space="preserve"> من المناطق الغنية ب</w:t>
      </w:r>
      <w:r>
        <w:rPr>
          <w:rFonts w:cs="Traditional Arabic"/>
          <w:sz w:val="20"/>
          <w:szCs w:val="30"/>
          <w:rtl/>
          <w:lang w:eastAsia="zh-TW" w:bidi="ar-EG"/>
        </w:rPr>
        <w:t>المياه</w:t>
      </w:r>
      <w:r w:rsidRPr="009712DB">
        <w:rPr>
          <w:rFonts w:cs="Traditional Arabic"/>
          <w:sz w:val="20"/>
          <w:szCs w:val="30"/>
          <w:rtl/>
          <w:lang w:eastAsia="zh-TW" w:bidi="ar-EG"/>
        </w:rPr>
        <w:t xml:space="preserve"> على تعويض ندرة المياه</w:t>
      </w:r>
      <w:r>
        <w:rPr>
          <w:rFonts w:cs="Traditional Arabic" w:hint="cs"/>
          <w:sz w:val="20"/>
          <w:szCs w:val="30"/>
          <w:rtl/>
          <w:lang w:eastAsia="zh-TW" w:bidi="ar-EG"/>
        </w:rPr>
        <w:t>، وبخاصة</w:t>
      </w:r>
      <w:r w:rsidRPr="009712DB">
        <w:rPr>
          <w:rFonts w:cs="Traditional Arabic"/>
          <w:sz w:val="20"/>
          <w:szCs w:val="30"/>
          <w:rtl/>
          <w:lang w:eastAsia="zh-TW" w:bidi="ar-EG"/>
        </w:rPr>
        <w:t xml:space="preserve"> في المناطق القاحلة</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وقد يؤدي ذلك إلى تدهور </w:t>
      </w:r>
      <w:r w:rsidRPr="009712DB">
        <w:rPr>
          <w:rFonts w:cs="Traditional Arabic"/>
          <w:sz w:val="20"/>
          <w:szCs w:val="30"/>
          <w:rtl/>
          <w:lang w:eastAsia="zh-TW" w:bidi="ar-EG"/>
        </w:rPr>
        <w:t xml:space="preserve">نوعية المياه </w:t>
      </w:r>
      <w:r>
        <w:rPr>
          <w:rFonts w:cs="Traditional Arabic" w:hint="cs"/>
          <w:sz w:val="20"/>
          <w:szCs w:val="30"/>
          <w:rtl/>
          <w:lang w:eastAsia="zh-TW" w:bidi="ar-EG"/>
        </w:rPr>
        <w:t xml:space="preserve">في مواقع إنتاج السلع </w:t>
      </w:r>
      <w:r w:rsidRPr="009712DB">
        <w:rPr>
          <w:rFonts w:cs="Traditional Arabic"/>
          <w:sz w:val="20"/>
          <w:szCs w:val="30"/>
          <w:rtl/>
          <w:lang w:eastAsia="zh-TW" w:bidi="ar-EG"/>
        </w:rPr>
        <w:t xml:space="preserve">بسبب الأضرار البيئية (مثل </w:t>
      </w:r>
      <w:r>
        <w:rPr>
          <w:rFonts w:cs="Traditional Arabic" w:hint="cs"/>
          <w:sz w:val="20"/>
          <w:szCs w:val="30"/>
          <w:rtl/>
          <w:lang w:eastAsia="zh-TW" w:bidi="ar-EG"/>
        </w:rPr>
        <w:t>ال</w:t>
      </w:r>
      <w:r w:rsidRPr="009712DB">
        <w:rPr>
          <w:rFonts w:cs="Traditional Arabic"/>
          <w:sz w:val="20"/>
          <w:szCs w:val="30"/>
          <w:rtl/>
          <w:lang w:eastAsia="zh-TW" w:bidi="ar-EG"/>
        </w:rPr>
        <w:t xml:space="preserve">تلوث </w:t>
      </w:r>
      <w:r>
        <w:rPr>
          <w:rFonts w:cs="Traditional Arabic" w:hint="cs"/>
          <w:sz w:val="20"/>
          <w:szCs w:val="30"/>
          <w:rtl/>
          <w:lang w:eastAsia="zh-TW" w:bidi="ar-EG"/>
        </w:rPr>
        <w:t>المحتمل ل</w:t>
      </w:r>
      <w:r w:rsidRPr="009712DB">
        <w:rPr>
          <w:rFonts w:cs="Traditional Arabic"/>
          <w:sz w:val="20"/>
          <w:szCs w:val="30"/>
          <w:rtl/>
          <w:lang w:eastAsia="zh-TW" w:bidi="ar-EG"/>
        </w:rPr>
        <w:t>لمسطحات المائية بالمواد الكيم</w:t>
      </w:r>
      <w:r>
        <w:rPr>
          <w:rFonts w:cs="Traditional Arabic" w:hint="cs"/>
          <w:sz w:val="20"/>
          <w:szCs w:val="30"/>
          <w:rtl/>
          <w:lang w:eastAsia="zh-TW" w:bidi="ar-EG"/>
        </w:rPr>
        <w:t>ي</w:t>
      </w:r>
      <w:r w:rsidRPr="009712DB">
        <w:rPr>
          <w:rFonts w:cs="Traditional Arabic"/>
          <w:sz w:val="20"/>
          <w:szCs w:val="30"/>
          <w:rtl/>
          <w:lang w:eastAsia="zh-TW" w:bidi="ar-EG"/>
        </w:rPr>
        <w:t>ا</w:t>
      </w:r>
      <w:r>
        <w:rPr>
          <w:rFonts w:cs="Traditional Arabic" w:hint="cs"/>
          <w:sz w:val="20"/>
          <w:szCs w:val="30"/>
          <w:rtl/>
          <w:lang w:eastAsia="zh-TW" w:bidi="ar-EG"/>
        </w:rPr>
        <w:t>ئ</w:t>
      </w:r>
      <w:r w:rsidRPr="009712DB">
        <w:rPr>
          <w:rFonts w:cs="Traditional Arabic"/>
          <w:sz w:val="20"/>
          <w:szCs w:val="30"/>
          <w:rtl/>
          <w:lang w:eastAsia="zh-TW" w:bidi="ar-EG"/>
        </w:rPr>
        <w:t>ية الزراعية) (</w:t>
      </w:r>
      <w:r>
        <w:rPr>
          <w:rFonts w:cs="Traditional Arabic"/>
          <w:i/>
          <w:iCs/>
          <w:sz w:val="20"/>
          <w:szCs w:val="30"/>
          <w:rtl/>
          <w:lang w:eastAsia="zh-TW" w:bidi="ar-EG"/>
        </w:rPr>
        <w:t>مسلم به لكنه ناقص</w:t>
      </w:r>
      <w:r w:rsidRPr="009712DB">
        <w:rPr>
          <w:rFonts w:cs="Traditional Arabic"/>
          <w:sz w:val="20"/>
          <w:szCs w:val="30"/>
          <w:rtl/>
          <w:lang w:eastAsia="zh-TW" w:bidi="ar-EG"/>
        </w:rPr>
        <w:t>) {</w:t>
      </w:r>
      <w:r>
        <w:rPr>
          <w:rFonts w:cs="Traditional Arabic" w:hint="cs"/>
          <w:sz w:val="20"/>
          <w:szCs w:val="30"/>
          <w:rtl/>
          <w:lang w:eastAsia="zh-TW" w:bidi="ar-EG"/>
        </w:rPr>
        <w:t>2-2-10</w:t>
      </w:r>
      <w:r w:rsidRPr="009712DB">
        <w:rPr>
          <w:rFonts w:cs="Traditional Arabic"/>
          <w:sz w:val="20"/>
          <w:szCs w:val="30"/>
          <w:rtl/>
          <w:lang w:eastAsia="zh-TW" w:bidi="ar-EG"/>
        </w:rPr>
        <w:t xml:space="preserve">، </w:t>
      </w:r>
      <w:r>
        <w:rPr>
          <w:rFonts w:cs="Traditional Arabic" w:hint="cs"/>
          <w:sz w:val="20"/>
          <w:szCs w:val="30"/>
          <w:rtl/>
          <w:lang w:eastAsia="zh-TW" w:bidi="ar-EG"/>
        </w:rPr>
        <w:t>2-3-2</w:t>
      </w:r>
      <w:r w:rsidRPr="009712DB">
        <w:rPr>
          <w:rFonts w:cs="Traditional Arabic"/>
          <w:sz w:val="20"/>
          <w:szCs w:val="30"/>
          <w:rtl/>
          <w:lang w:eastAsia="zh-TW" w:bidi="ar-EG"/>
        </w:rPr>
        <w:t xml:space="preserve">، </w:t>
      </w:r>
      <w:r>
        <w:rPr>
          <w:rFonts w:cs="Traditional Arabic" w:hint="cs"/>
          <w:sz w:val="20"/>
          <w:szCs w:val="30"/>
          <w:rtl/>
          <w:lang w:eastAsia="zh-TW" w:bidi="ar-EG"/>
        </w:rPr>
        <w:t>4-3</w:t>
      </w:r>
      <w:r w:rsidRPr="009712DB">
        <w:rPr>
          <w:rFonts w:cs="Traditional Arabic"/>
          <w:sz w:val="20"/>
          <w:szCs w:val="30"/>
          <w:rtl/>
          <w:lang w:eastAsia="zh-TW" w:bidi="ar-EG"/>
        </w:rPr>
        <w:t xml:space="preserve">، </w:t>
      </w:r>
      <w:r>
        <w:rPr>
          <w:rFonts w:cs="Traditional Arabic" w:hint="cs"/>
          <w:sz w:val="20"/>
          <w:szCs w:val="30"/>
          <w:rtl/>
          <w:lang w:eastAsia="zh-TW" w:bidi="ar-EG"/>
        </w:rPr>
        <w:t>4-4-2</w:t>
      </w:r>
      <w:r w:rsidRPr="009712DB">
        <w:rPr>
          <w:rFonts w:cs="Traditional Arabic"/>
          <w:sz w:val="20"/>
          <w:szCs w:val="30"/>
          <w:rtl/>
          <w:lang w:eastAsia="zh-TW" w:bidi="ar-EG"/>
        </w:rPr>
        <w:t xml:space="preserve">، </w:t>
      </w:r>
      <w:r>
        <w:rPr>
          <w:rFonts w:cs="Traditional Arabic" w:hint="cs"/>
          <w:sz w:val="20"/>
          <w:szCs w:val="30"/>
          <w:rtl/>
          <w:lang w:eastAsia="zh-TW" w:bidi="ar-EG"/>
        </w:rPr>
        <w:t>5-4-10</w:t>
      </w:r>
      <w:r w:rsidRPr="009712DB">
        <w:rPr>
          <w:rFonts w:cs="Traditional Arabic"/>
          <w:sz w:val="20"/>
          <w:szCs w:val="30"/>
          <w:rtl/>
          <w:lang w:eastAsia="zh-TW" w:bidi="ar-EG"/>
        </w:rPr>
        <w:t xml:space="preserve">}. وعلاوة على ذلك، </w:t>
      </w:r>
      <w:r>
        <w:rPr>
          <w:rFonts w:cs="Traditional Arabic"/>
          <w:sz w:val="20"/>
          <w:szCs w:val="30"/>
          <w:rtl/>
          <w:lang w:eastAsia="zh-TW" w:bidi="ar-EG"/>
        </w:rPr>
        <w:t xml:space="preserve">لم تحظ </w:t>
      </w:r>
      <w:r>
        <w:rPr>
          <w:rFonts w:cs="Traditional Arabic" w:hint="cs"/>
          <w:sz w:val="20"/>
          <w:szCs w:val="30"/>
          <w:rtl/>
          <w:lang w:eastAsia="zh-TW" w:bidi="ar-EG"/>
        </w:rPr>
        <w:t xml:space="preserve">بعض </w:t>
      </w:r>
      <w:proofErr w:type="spellStart"/>
      <w:r>
        <w:rPr>
          <w:rFonts w:cs="Traditional Arabic" w:hint="cs"/>
          <w:sz w:val="20"/>
          <w:szCs w:val="30"/>
          <w:rtl/>
          <w:lang w:eastAsia="zh-TW" w:bidi="ar-EG"/>
        </w:rPr>
        <w:t>ال</w:t>
      </w:r>
      <w:r w:rsidRPr="009712DB">
        <w:rPr>
          <w:rFonts w:cs="Traditional Arabic"/>
          <w:sz w:val="20"/>
          <w:szCs w:val="30"/>
          <w:rtl/>
          <w:lang w:eastAsia="zh-TW" w:bidi="ar-EG"/>
        </w:rPr>
        <w:t>مستجمعات</w:t>
      </w:r>
      <w:proofErr w:type="spellEnd"/>
      <w:r w:rsidRPr="009712DB">
        <w:rPr>
          <w:rFonts w:cs="Traditional Arabic"/>
          <w:sz w:val="20"/>
          <w:szCs w:val="30"/>
          <w:rtl/>
          <w:lang w:eastAsia="zh-TW" w:bidi="ar-EG"/>
        </w:rPr>
        <w:t xml:space="preserve"> الطبيعية </w:t>
      </w:r>
      <w:r>
        <w:rPr>
          <w:rFonts w:cs="Traditional Arabic" w:hint="cs"/>
          <w:sz w:val="20"/>
          <w:szCs w:val="30"/>
          <w:rtl/>
          <w:lang w:eastAsia="zh-TW" w:bidi="ar-EG"/>
        </w:rPr>
        <w:t>ل</w:t>
      </w:r>
      <w:r w:rsidRPr="009712DB">
        <w:rPr>
          <w:rFonts w:cs="Traditional Arabic"/>
          <w:sz w:val="20"/>
          <w:szCs w:val="30"/>
          <w:rtl/>
          <w:lang w:eastAsia="zh-TW" w:bidi="ar-EG"/>
        </w:rPr>
        <w:t xml:space="preserve">لمياه </w:t>
      </w:r>
      <w:r>
        <w:rPr>
          <w:rFonts w:cs="Traditional Arabic"/>
          <w:sz w:val="20"/>
          <w:szCs w:val="30"/>
          <w:rtl/>
          <w:lang w:eastAsia="zh-TW" w:bidi="ar-EG"/>
        </w:rPr>
        <w:t xml:space="preserve">في جميع </w:t>
      </w:r>
      <w:r>
        <w:rPr>
          <w:rFonts w:cs="Traditional Arabic" w:hint="cs"/>
          <w:sz w:val="20"/>
          <w:szCs w:val="30"/>
          <w:rtl/>
          <w:lang w:eastAsia="zh-TW" w:bidi="ar-EG"/>
        </w:rPr>
        <w:t>المناطق</w:t>
      </w:r>
      <w:r>
        <w:rPr>
          <w:rFonts w:cs="Traditional Arabic"/>
          <w:sz w:val="20"/>
          <w:szCs w:val="30"/>
          <w:rtl/>
          <w:lang w:eastAsia="zh-TW" w:bidi="ar-EG"/>
        </w:rPr>
        <w:t xml:space="preserve"> ب</w:t>
      </w:r>
      <w:r w:rsidRPr="009712DB">
        <w:rPr>
          <w:rFonts w:cs="Traditional Arabic"/>
          <w:sz w:val="20"/>
          <w:szCs w:val="30"/>
          <w:rtl/>
          <w:lang w:eastAsia="zh-TW" w:bidi="ar-EG"/>
        </w:rPr>
        <w:t>حماية كافية من تحويل الأراضي إلى الزراعة والرعي، وحصاد الغابات</w:t>
      </w:r>
      <w:r>
        <w:rPr>
          <w:rFonts w:cs="Traditional Arabic" w:hint="cs"/>
          <w:sz w:val="20"/>
          <w:szCs w:val="30"/>
          <w:rtl/>
          <w:lang w:eastAsia="zh-TW" w:bidi="ar-EG"/>
        </w:rPr>
        <w:t xml:space="preserve"> غير المستدام، وفقدان الموائل الطبيعية</w:t>
      </w:r>
      <w:r w:rsidRPr="009712DB">
        <w:rPr>
          <w:rFonts w:cs="Traditional Arabic"/>
          <w:sz w:val="20"/>
          <w:szCs w:val="30"/>
          <w:rtl/>
          <w:lang w:eastAsia="zh-TW" w:bidi="ar-EG"/>
        </w:rPr>
        <w:t>، وممارسات التنمية الحضرية (</w:t>
      </w:r>
      <w:r>
        <w:rPr>
          <w:rFonts w:cs="Traditional Arabic"/>
          <w:i/>
          <w:iCs/>
          <w:sz w:val="20"/>
          <w:szCs w:val="30"/>
          <w:rtl/>
          <w:lang w:eastAsia="zh-TW" w:bidi="ar-EG"/>
        </w:rPr>
        <w:t>مسلم به لكنه ناقص</w:t>
      </w:r>
      <w:r w:rsidRPr="009712DB">
        <w:rPr>
          <w:rFonts w:cs="Traditional Arabic"/>
          <w:sz w:val="20"/>
          <w:szCs w:val="30"/>
          <w:rtl/>
          <w:lang w:eastAsia="zh-TW" w:bidi="ar-EG"/>
        </w:rPr>
        <w:t xml:space="preserve">) </w:t>
      </w:r>
      <w:r w:rsidRPr="003E6E79">
        <w:rPr>
          <w:rFonts w:ascii="Traditional Arabic" w:hAnsi="Traditional Arabic" w:cs="Traditional Arabic"/>
          <w:sz w:val="30"/>
          <w:szCs w:val="30"/>
          <w:lang w:eastAsia="zh-TW" w:bidi="ar-EG"/>
        </w:rPr>
        <w:t>}</w:t>
      </w:r>
      <w:r>
        <w:rPr>
          <w:rFonts w:cs="Traditional Arabic" w:hint="cs"/>
          <w:sz w:val="20"/>
          <w:szCs w:val="30"/>
          <w:rtl/>
          <w:lang w:eastAsia="zh-TW" w:bidi="ar-EG"/>
        </w:rPr>
        <w:t>4-4-1</w:t>
      </w:r>
      <w:r w:rsidRPr="009712DB">
        <w:rPr>
          <w:rFonts w:cs="Traditional Arabic"/>
          <w:sz w:val="20"/>
          <w:szCs w:val="30"/>
          <w:rtl/>
          <w:lang w:eastAsia="zh-TW" w:bidi="ar-EG"/>
        </w:rPr>
        <w:t xml:space="preserve">، </w:t>
      </w:r>
      <w:r>
        <w:rPr>
          <w:rFonts w:cs="Traditional Arabic" w:hint="cs"/>
          <w:sz w:val="20"/>
          <w:szCs w:val="30"/>
          <w:rtl/>
          <w:lang w:eastAsia="zh-TW" w:bidi="ar-EG"/>
        </w:rPr>
        <w:t>4-4-5</w:t>
      </w:r>
      <w:r w:rsidRPr="003E6E79">
        <w:rPr>
          <w:rFonts w:ascii="Traditional Arabic" w:hAnsi="Traditional Arabic" w:cs="Traditional Arabic"/>
          <w:sz w:val="30"/>
          <w:szCs w:val="30"/>
          <w:lang w:eastAsia="zh-TW" w:bidi="ar-EG"/>
        </w:rPr>
        <w:t>{</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وقد يؤدي هذا الأمر إلى</w:t>
      </w:r>
      <w:r w:rsidRPr="009712DB">
        <w:rPr>
          <w:rFonts w:cs="Traditional Arabic"/>
          <w:sz w:val="20"/>
          <w:szCs w:val="30"/>
          <w:rtl/>
          <w:lang w:eastAsia="zh-TW" w:bidi="ar-EG"/>
        </w:rPr>
        <w:t xml:space="preserve"> تدهور نوعية المياه بسبب </w:t>
      </w:r>
      <w:r>
        <w:rPr>
          <w:rFonts w:cs="Traditional Arabic" w:hint="cs"/>
          <w:sz w:val="20"/>
          <w:szCs w:val="30"/>
          <w:rtl/>
          <w:lang w:eastAsia="zh-TW" w:bidi="ar-EG"/>
        </w:rPr>
        <w:t xml:space="preserve">صرف المياه </w:t>
      </w:r>
      <w:r w:rsidRPr="009712DB">
        <w:rPr>
          <w:rFonts w:cs="Traditional Arabic"/>
          <w:sz w:val="20"/>
          <w:szCs w:val="30"/>
          <w:rtl/>
          <w:lang w:eastAsia="zh-TW" w:bidi="ar-EG"/>
        </w:rPr>
        <w:t>من الم</w:t>
      </w:r>
      <w:r>
        <w:rPr>
          <w:rFonts w:cs="Traditional Arabic" w:hint="cs"/>
          <w:sz w:val="20"/>
          <w:szCs w:val="30"/>
          <w:rtl/>
          <w:lang w:eastAsia="zh-TW" w:bidi="ar-EG"/>
        </w:rPr>
        <w:t>راكز</w:t>
      </w:r>
      <w:r w:rsidRPr="009712DB">
        <w:rPr>
          <w:rFonts w:cs="Traditional Arabic"/>
          <w:sz w:val="20"/>
          <w:szCs w:val="30"/>
          <w:rtl/>
          <w:lang w:eastAsia="zh-TW" w:bidi="ar-EG"/>
        </w:rPr>
        <w:t xml:space="preserve"> الحضرية، و</w:t>
      </w:r>
      <w:r>
        <w:rPr>
          <w:rFonts w:cs="Traditional Arabic" w:hint="cs"/>
          <w:sz w:val="20"/>
          <w:szCs w:val="30"/>
          <w:rtl/>
          <w:lang w:eastAsia="zh-TW" w:bidi="ar-EG"/>
        </w:rPr>
        <w:t>المناطق التي لا توجد فيها مرافق صرف</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كافية والمناطق التي تسود فيها ممارسات زراعية غير مستدامة </w:t>
      </w:r>
      <w:r w:rsidRPr="009712DB">
        <w:rPr>
          <w:rFonts w:cs="Traditional Arabic"/>
          <w:sz w:val="20"/>
          <w:szCs w:val="30"/>
          <w:rtl/>
          <w:lang w:eastAsia="zh-TW" w:bidi="ar-EG"/>
        </w:rPr>
        <w:t>(</w:t>
      </w:r>
      <w:r>
        <w:rPr>
          <w:rFonts w:cs="Traditional Arabic"/>
          <w:i/>
          <w:iCs/>
          <w:sz w:val="20"/>
          <w:szCs w:val="30"/>
          <w:rtl/>
          <w:lang w:eastAsia="zh-TW" w:bidi="ar-EG"/>
        </w:rPr>
        <w:t>لا</w:t>
      </w:r>
      <w:r>
        <w:rPr>
          <w:rFonts w:cs="Traditional Arabic" w:hint="cs"/>
          <w:i/>
          <w:iCs/>
          <w:sz w:val="20"/>
          <w:szCs w:val="30"/>
          <w:rtl/>
          <w:lang w:eastAsia="zh-TW" w:bidi="ar-EG"/>
        </w:rPr>
        <w:t> </w:t>
      </w:r>
      <w:r>
        <w:rPr>
          <w:rFonts w:cs="Traditional Arabic"/>
          <w:i/>
          <w:iCs/>
          <w:sz w:val="20"/>
          <w:szCs w:val="30"/>
          <w:rtl/>
          <w:lang w:eastAsia="zh-TW" w:bidi="ar-EG"/>
        </w:rPr>
        <w:t>خلاف عليه</w:t>
      </w:r>
      <w:r w:rsidRPr="009712DB">
        <w:rPr>
          <w:rFonts w:cs="Traditional Arabic"/>
          <w:sz w:val="20"/>
          <w:szCs w:val="30"/>
          <w:rtl/>
          <w:lang w:eastAsia="zh-TW" w:bidi="ar-EG"/>
        </w:rPr>
        <w:t>) {</w:t>
      </w:r>
      <w:r>
        <w:rPr>
          <w:rFonts w:cs="Traditional Arabic" w:hint="cs"/>
          <w:sz w:val="20"/>
          <w:szCs w:val="30"/>
          <w:rtl/>
          <w:lang w:eastAsia="zh-TW" w:bidi="ar-EG"/>
        </w:rPr>
        <w:t>2-2-11</w:t>
      </w:r>
      <w:r w:rsidRPr="009712DB">
        <w:rPr>
          <w:rFonts w:cs="Traditional Arabic"/>
          <w:sz w:val="20"/>
          <w:szCs w:val="30"/>
          <w:rtl/>
          <w:lang w:eastAsia="zh-TW" w:bidi="ar-EG"/>
        </w:rPr>
        <w:t xml:space="preserve">، </w:t>
      </w:r>
      <w:r>
        <w:rPr>
          <w:rFonts w:cs="Traditional Arabic" w:hint="cs"/>
          <w:sz w:val="20"/>
          <w:szCs w:val="30"/>
          <w:rtl/>
          <w:lang w:eastAsia="zh-TW" w:bidi="ar-EG"/>
        </w:rPr>
        <w:lastRenderedPageBreak/>
        <w:t>2-3-2</w:t>
      </w:r>
      <w:r w:rsidRPr="009712DB">
        <w:rPr>
          <w:rFonts w:cs="Traditional Arabic"/>
          <w:sz w:val="20"/>
          <w:szCs w:val="30"/>
          <w:rtl/>
          <w:lang w:eastAsia="zh-TW" w:bidi="ar-EG"/>
        </w:rPr>
        <w:t xml:space="preserve">؛ </w:t>
      </w:r>
      <w:r>
        <w:rPr>
          <w:rFonts w:cs="Traditional Arabic" w:hint="cs"/>
          <w:sz w:val="20"/>
          <w:szCs w:val="30"/>
          <w:rtl/>
          <w:lang w:eastAsia="zh-TW" w:bidi="ar-EG"/>
        </w:rPr>
        <w:t>4-4-1، 4-4-2، 5-4-10</w:t>
      </w:r>
      <w:r w:rsidRPr="009712DB">
        <w:rPr>
          <w:rFonts w:cs="Traditional Arabic"/>
          <w:sz w:val="20"/>
          <w:szCs w:val="30"/>
          <w:rtl/>
          <w:lang w:eastAsia="zh-TW" w:bidi="ar-EG"/>
        </w:rPr>
        <w:t xml:space="preserve">}. وفي </w:t>
      </w:r>
      <w:r>
        <w:rPr>
          <w:rFonts w:cs="Traditional Arabic" w:hint="cs"/>
          <w:sz w:val="20"/>
          <w:szCs w:val="30"/>
          <w:rtl/>
          <w:lang w:eastAsia="zh-TW" w:bidi="ar-EG"/>
        </w:rPr>
        <w:t xml:space="preserve">عام 2013، استخدمت </w:t>
      </w:r>
      <w:proofErr w:type="spellStart"/>
      <w:r w:rsidRPr="009712DB">
        <w:rPr>
          <w:rFonts w:cs="Traditional Arabic"/>
          <w:sz w:val="20"/>
          <w:szCs w:val="30"/>
          <w:rtl/>
          <w:lang w:eastAsia="zh-TW" w:bidi="ar-EG"/>
        </w:rPr>
        <w:t>الأمريكت</w:t>
      </w:r>
      <w:r>
        <w:rPr>
          <w:rFonts w:cs="Traditional Arabic" w:hint="cs"/>
          <w:sz w:val="20"/>
          <w:szCs w:val="30"/>
          <w:rtl/>
          <w:lang w:eastAsia="zh-TW" w:bidi="ar-EG"/>
        </w:rPr>
        <w:t>ا</w:t>
      </w:r>
      <w:r w:rsidRPr="009712DB">
        <w:rPr>
          <w:rFonts w:cs="Traditional Arabic"/>
          <w:sz w:val="20"/>
          <w:szCs w:val="30"/>
          <w:rtl/>
          <w:lang w:eastAsia="zh-TW" w:bidi="ar-EG"/>
        </w:rPr>
        <w:t>ن</w:t>
      </w:r>
      <w:proofErr w:type="spellEnd"/>
      <w:r w:rsidRPr="009712DB">
        <w:rPr>
          <w:rFonts w:cs="Traditional Arabic"/>
          <w:sz w:val="20"/>
          <w:szCs w:val="30"/>
          <w:rtl/>
          <w:lang w:eastAsia="zh-TW" w:bidi="ar-EG"/>
        </w:rPr>
        <w:t xml:space="preserve"> </w:t>
      </w:r>
      <w:r>
        <w:rPr>
          <w:rFonts w:cs="Traditional Arabic" w:hint="cs"/>
          <w:sz w:val="20"/>
          <w:szCs w:val="30"/>
          <w:rtl/>
          <w:lang w:eastAsia="zh-TW" w:bidi="ar-EG"/>
        </w:rPr>
        <w:t>ما يقرب من</w:t>
      </w:r>
      <w:r w:rsidRPr="009712DB">
        <w:rPr>
          <w:rFonts w:cs="Traditional Arabic"/>
          <w:sz w:val="20"/>
          <w:szCs w:val="30"/>
          <w:rtl/>
          <w:lang w:eastAsia="zh-TW" w:bidi="ar-EG"/>
        </w:rPr>
        <w:t xml:space="preserve"> 23 مليون طن من الأسمدة النيتروجينية</w:t>
      </w:r>
      <w:r>
        <w:rPr>
          <w:rFonts w:cs="Traditional Arabic"/>
          <w:sz w:val="20"/>
          <w:szCs w:val="30"/>
          <w:rtl/>
          <w:lang w:eastAsia="zh-TW" w:bidi="ar-EG"/>
        </w:rPr>
        <w:t xml:space="preserve"> و</w:t>
      </w:r>
      <w:r w:rsidRPr="009712DB">
        <w:rPr>
          <w:rFonts w:cs="Traditional Arabic"/>
          <w:sz w:val="20"/>
          <w:szCs w:val="30"/>
          <w:rtl/>
          <w:lang w:eastAsia="zh-TW" w:bidi="ar-EG"/>
        </w:rPr>
        <w:t>22 مليون طن من الفوسفور</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وفي بعض </w:t>
      </w:r>
      <w:proofErr w:type="spellStart"/>
      <w:r>
        <w:rPr>
          <w:rFonts w:cs="Traditional Arabic" w:hint="cs"/>
          <w:sz w:val="20"/>
          <w:szCs w:val="30"/>
          <w:rtl/>
          <w:lang w:eastAsia="zh-TW" w:bidi="ar-EG"/>
        </w:rPr>
        <w:t>مستجمعات</w:t>
      </w:r>
      <w:proofErr w:type="spellEnd"/>
      <w:r>
        <w:rPr>
          <w:rFonts w:cs="Traditional Arabic" w:hint="cs"/>
          <w:sz w:val="20"/>
          <w:szCs w:val="30"/>
          <w:rtl/>
          <w:lang w:eastAsia="zh-TW" w:bidi="ar-EG"/>
        </w:rPr>
        <w:t xml:space="preserve"> المياه في أنحاء </w:t>
      </w:r>
      <w:proofErr w:type="spellStart"/>
      <w:r>
        <w:rPr>
          <w:rFonts w:cs="Traditional Arabic" w:hint="cs"/>
          <w:sz w:val="20"/>
          <w:szCs w:val="30"/>
          <w:rtl/>
          <w:lang w:eastAsia="zh-TW" w:bidi="ar-EG"/>
        </w:rPr>
        <w:t>الأمريكتين</w:t>
      </w:r>
      <w:proofErr w:type="spellEnd"/>
      <w:r>
        <w:rPr>
          <w:rFonts w:cs="Traditional Arabic" w:hint="cs"/>
          <w:sz w:val="20"/>
          <w:szCs w:val="30"/>
          <w:rtl/>
          <w:lang w:eastAsia="zh-TW" w:bidi="ar-EG"/>
        </w:rPr>
        <w:t xml:space="preserve">، ينتهي جزء كبير من تلك المواد </w:t>
      </w:r>
      <w:r w:rsidRPr="009712DB">
        <w:rPr>
          <w:rFonts w:cs="Traditional Arabic"/>
          <w:sz w:val="20"/>
          <w:szCs w:val="30"/>
          <w:rtl/>
          <w:lang w:eastAsia="zh-TW" w:bidi="ar-EG"/>
        </w:rPr>
        <w:t xml:space="preserve">في </w:t>
      </w:r>
      <w:r>
        <w:rPr>
          <w:rFonts w:cs="Traditional Arabic" w:hint="cs"/>
          <w:sz w:val="20"/>
          <w:szCs w:val="30"/>
          <w:rtl/>
          <w:lang w:eastAsia="zh-TW" w:bidi="ar-EG"/>
        </w:rPr>
        <w:t xml:space="preserve">مصارف </w:t>
      </w:r>
      <w:r w:rsidRPr="009712DB">
        <w:rPr>
          <w:rFonts w:cs="Traditional Arabic"/>
          <w:sz w:val="20"/>
          <w:szCs w:val="30"/>
          <w:rtl/>
          <w:lang w:eastAsia="zh-TW" w:bidi="ar-EG"/>
        </w:rPr>
        <w:t xml:space="preserve">المياه </w:t>
      </w:r>
      <w:r>
        <w:rPr>
          <w:rFonts w:cs="Traditional Arabic" w:hint="cs"/>
          <w:sz w:val="20"/>
          <w:szCs w:val="30"/>
          <w:rtl/>
          <w:lang w:eastAsia="zh-TW" w:bidi="ar-EG"/>
        </w:rPr>
        <w:t>بسبب</w:t>
      </w:r>
      <w:r w:rsidRPr="009712DB">
        <w:rPr>
          <w:rFonts w:cs="Traditional Arabic"/>
          <w:sz w:val="20"/>
          <w:szCs w:val="30"/>
          <w:rtl/>
          <w:lang w:eastAsia="zh-TW" w:bidi="ar-EG"/>
        </w:rPr>
        <w:t xml:space="preserve"> الممارسات الزراعية </w:t>
      </w:r>
      <w:r>
        <w:rPr>
          <w:rFonts w:cs="Traditional Arabic" w:hint="cs"/>
          <w:sz w:val="20"/>
          <w:szCs w:val="30"/>
          <w:rtl/>
          <w:lang w:eastAsia="zh-TW" w:bidi="ar-EG"/>
        </w:rPr>
        <w:t xml:space="preserve">غير المستدامة </w:t>
      </w:r>
      <w:r w:rsidRPr="009712DB">
        <w:rPr>
          <w:rFonts w:cs="Traditional Arabic"/>
          <w:sz w:val="20"/>
          <w:szCs w:val="30"/>
          <w:rtl/>
          <w:lang w:eastAsia="zh-TW" w:bidi="ar-EG"/>
        </w:rPr>
        <w:t>(</w:t>
      </w:r>
      <w:r>
        <w:rPr>
          <w:rFonts w:cs="Traditional Arabic"/>
          <w:i/>
          <w:iCs/>
          <w:sz w:val="20"/>
          <w:szCs w:val="30"/>
          <w:rtl/>
          <w:lang w:eastAsia="zh-TW" w:bidi="ar-EG"/>
        </w:rPr>
        <w:t>مسلم به لكنه ناقص</w:t>
      </w:r>
      <w:r w:rsidRPr="009712DB">
        <w:rPr>
          <w:rFonts w:cs="Traditional Arabic"/>
          <w:sz w:val="20"/>
          <w:szCs w:val="30"/>
          <w:rtl/>
          <w:lang w:eastAsia="zh-TW" w:bidi="ar-EG"/>
        </w:rPr>
        <w:t>) {</w:t>
      </w:r>
      <w:r>
        <w:rPr>
          <w:rFonts w:cs="Traditional Arabic" w:hint="cs"/>
          <w:sz w:val="20"/>
          <w:szCs w:val="30"/>
          <w:rtl/>
          <w:lang w:eastAsia="zh-TW" w:bidi="ar-EG"/>
        </w:rPr>
        <w:t>2-3-2، 2-3-11، 4-4-1، 4-4-2</w:t>
      </w:r>
      <w:r w:rsidRPr="009712DB">
        <w:rPr>
          <w:rFonts w:cs="Traditional Arabic"/>
          <w:sz w:val="20"/>
          <w:szCs w:val="30"/>
          <w:rtl/>
          <w:lang w:eastAsia="zh-TW" w:bidi="ar-EG"/>
        </w:rPr>
        <w:t>}.</w:t>
      </w:r>
    </w:p>
    <w:p w14:paraId="34FD8BCC" w14:textId="5BD7E52A" w:rsidR="00BD41CF" w:rsidRPr="005F0B6F" w:rsidRDefault="00BD41CF" w:rsidP="00BD41CF">
      <w:pPr>
        <w:tabs>
          <w:tab w:val="left" w:pos="2125"/>
        </w:tabs>
        <w:spacing w:after="120" w:line="380" w:lineRule="exact"/>
        <w:ind w:left="1134"/>
        <w:jc w:val="both"/>
        <w:rPr>
          <w:rFonts w:cs="Traditional Arabic"/>
          <w:sz w:val="20"/>
          <w:szCs w:val="30"/>
          <w:rtl/>
          <w:lang w:eastAsia="zh-TW" w:bidi="ar-EG"/>
        </w:rPr>
      </w:pPr>
      <w:r w:rsidRPr="009E5984">
        <w:rPr>
          <w:rFonts w:cs="Traditional Arabic" w:hint="cs"/>
          <w:b/>
          <w:bCs/>
          <w:sz w:val="20"/>
          <w:szCs w:val="30"/>
          <w:rtl/>
          <w:lang w:eastAsia="zh-TW" w:bidi="ar-EG"/>
        </w:rPr>
        <w:t>وازدادت</w:t>
      </w:r>
      <w:r w:rsidRPr="009E5984">
        <w:rPr>
          <w:rFonts w:cs="Traditional Arabic"/>
          <w:b/>
          <w:bCs/>
          <w:sz w:val="20"/>
          <w:szCs w:val="30"/>
          <w:rtl/>
          <w:lang w:eastAsia="zh-TW" w:bidi="ar-EG"/>
        </w:rPr>
        <w:t xml:space="preserve"> الطاقة المنتجة من مصادر الطاقة </w:t>
      </w:r>
      <w:proofErr w:type="spellStart"/>
      <w:r w:rsidRPr="009E5984">
        <w:rPr>
          <w:rFonts w:cs="Traditional Arabic"/>
          <w:b/>
          <w:bCs/>
          <w:sz w:val="20"/>
          <w:szCs w:val="30"/>
          <w:rtl/>
          <w:lang w:eastAsia="zh-TW" w:bidi="ar-EG"/>
        </w:rPr>
        <w:t>الكهرمائية</w:t>
      </w:r>
      <w:proofErr w:type="spellEnd"/>
      <w:r w:rsidRPr="009E5984">
        <w:rPr>
          <w:rFonts w:cs="Traditional Arabic"/>
          <w:b/>
          <w:bCs/>
          <w:sz w:val="20"/>
          <w:szCs w:val="30"/>
          <w:rtl/>
          <w:lang w:eastAsia="zh-TW" w:bidi="ar-EG"/>
        </w:rPr>
        <w:t xml:space="preserve"> والوقود البيولوجي، بما في ذلك الوقود الحيوي</w:t>
      </w:r>
      <w:r w:rsidRPr="009E5984">
        <w:rPr>
          <w:rFonts w:cs="Traditional Arabic" w:hint="cs"/>
          <w:b/>
          <w:bCs/>
          <w:sz w:val="20"/>
          <w:szCs w:val="30"/>
          <w:rtl/>
          <w:lang w:eastAsia="zh-TW" w:bidi="ar-EG"/>
        </w:rPr>
        <w:t xml:space="preserve"> المستمد من الأنواع المزروعة</w:t>
      </w:r>
      <w:r w:rsidRPr="009E5984">
        <w:rPr>
          <w:rFonts w:cs="Traditional Arabic"/>
          <w:b/>
          <w:bCs/>
          <w:sz w:val="20"/>
          <w:szCs w:val="30"/>
          <w:rtl/>
          <w:lang w:eastAsia="zh-TW" w:bidi="ar-EG"/>
        </w:rPr>
        <w:t xml:space="preserve">، في </w:t>
      </w:r>
      <w:proofErr w:type="spellStart"/>
      <w:r w:rsidRPr="009E5984">
        <w:rPr>
          <w:rFonts w:cs="Traditional Arabic"/>
          <w:b/>
          <w:bCs/>
          <w:sz w:val="20"/>
          <w:szCs w:val="30"/>
          <w:rtl/>
          <w:lang w:eastAsia="zh-TW" w:bidi="ar-EG"/>
        </w:rPr>
        <w:t>الأمريكتين</w:t>
      </w:r>
      <w:proofErr w:type="spellEnd"/>
      <w:r w:rsidRPr="009E5984">
        <w:rPr>
          <w:rFonts w:cs="Traditional Arabic"/>
          <w:b/>
          <w:bCs/>
          <w:sz w:val="20"/>
          <w:szCs w:val="30"/>
          <w:rtl/>
          <w:lang w:eastAsia="zh-TW" w:bidi="ar-EG"/>
        </w:rPr>
        <w:t>، مما أسهم في أمن الطاقة (</w:t>
      </w:r>
      <w:r w:rsidRPr="009E5984">
        <w:rPr>
          <w:rFonts w:cs="Traditional Arabic"/>
          <w:b/>
          <w:bCs/>
          <w:i/>
          <w:iCs/>
          <w:sz w:val="20"/>
          <w:szCs w:val="30"/>
          <w:rtl/>
          <w:lang w:eastAsia="zh-TW" w:bidi="ar-EG"/>
        </w:rPr>
        <w:t>لا خلاف عليه</w:t>
      </w:r>
      <w:r w:rsidRPr="009E5984">
        <w:rPr>
          <w:rFonts w:cs="Traditional Arabic"/>
          <w:b/>
          <w:bCs/>
          <w:sz w:val="20"/>
          <w:szCs w:val="30"/>
          <w:rtl/>
          <w:lang w:eastAsia="zh-TW" w:bidi="ar-EG"/>
        </w:rPr>
        <w:t xml:space="preserve">) </w:t>
      </w:r>
      <w:r w:rsidRPr="009E5984">
        <w:rPr>
          <w:rFonts w:ascii="Traditional Arabic" w:hAnsi="Traditional Arabic" w:cs="Traditional Arabic"/>
          <w:b/>
          <w:bCs/>
          <w:sz w:val="30"/>
          <w:szCs w:val="30"/>
          <w:lang w:eastAsia="zh-TW" w:bidi="ar-EG"/>
        </w:rPr>
        <w:t>}</w:t>
      </w:r>
      <w:r w:rsidRPr="001A3D19">
        <w:rPr>
          <w:rFonts w:ascii="Traditional Arabic" w:hAnsi="Traditional Arabic" w:cs="Traditional Arabic"/>
          <w:sz w:val="30"/>
          <w:szCs w:val="30"/>
          <w:rtl/>
          <w:lang w:eastAsia="zh-TW" w:bidi="ar-EG"/>
        </w:rPr>
        <w:t>2-3-3</w:t>
      </w:r>
      <w:r w:rsidRPr="001A3D19">
        <w:rPr>
          <w:rFonts w:ascii="Traditional Arabic" w:hAnsi="Traditional Arabic" w:cs="Traditional Arabic"/>
          <w:sz w:val="30"/>
          <w:szCs w:val="30"/>
          <w:lang w:eastAsia="zh-TW" w:bidi="ar-EG"/>
        </w:rPr>
        <w:t>{</w:t>
      </w:r>
      <w:r w:rsidR="001A3D19" w:rsidRPr="001A3D19">
        <w:rPr>
          <w:rFonts w:ascii="Traditional Arabic" w:hAnsi="Traditional Arabic" w:cs="Traditional Arabic" w:hint="cs"/>
          <w:sz w:val="30"/>
          <w:szCs w:val="30"/>
          <w:rtl/>
          <w:lang w:eastAsia="zh-TW" w:bidi="ar-EG"/>
        </w:rPr>
        <w:t>-</w:t>
      </w:r>
      <w:r w:rsidRPr="005F0B6F">
        <w:rPr>
          <w:rFonts w:cs="Traditional Arabic"/>
          <w:sz w:val="20"/>
          <w:szCs w:val="30"/>
          <w:rtl/>
          <w:lang w:eastAsia="zh-TW" w:bidi="ar-EG"/>
        </w:rPr>
        <w:t xml:space="preserve"> ويمكن أن يؤثر </w:t>
      </w:r>
      <w:r w:rsidRPr="005F0B6F">
        <w:rPr>
          <w:rFonts w:cs="Traditional Arabic" w:hint="cs"/>
          <w:sz w:val="20"/>
          <w:szCs w:val="30"/>
          <w:rtl/>
          <w:lang w:eastAsia="zh-TW" w:bidi="ar-EG"/>
        </w:rPr>
        <w:t xml:space="preserve">هذان </w:t>
      </w:r>
      <w:r w:rsidRPr="005F0B6F">
        <w:rPr>
          <w:rFonts w:cs="Traditional Arabic"/>
          <w:sz w:val="20"/>
          <w:szCs w:val="30"/>
          <w:rtl/>
          <w:lang w:eastAsia="zh-TW" w:bidi="ar-EG"/>
        </w:rPr>
        <w:t>الاتجاه</w:t>
      </w:r>
      <w:r w:rsidRPr="005F0B6F">
        <w:rPr>
          <w:rFonts w:cs="Traditional Arabic" w:hint="cs"/>
          <w:sz w:val="20"/>
          <w:szCs w:val="30"/>
          <w:rtl/>
          <w:lang w:eastAsia="zh-TW" w:bidi="ar-EG"/>
        </w:rPr>
        <w:t>ا</w:t>
      </w:r>
      <w:r w:rsidRPr="005F0B6F">
        <w:rPr>
          <w:rFonts w:cs="Traditional Arabic"/>
          <w:sz w:val="20"/>
          <w:szCs w:val="30"/>
          <w:rtl/>
          <w:lang w:eastAsia="zh-TW" w:bidi="ar-EG"/>
        </w:rPr>
        <w:t>ن المتزايد</w:t>
      </w:r>
      <w:r w:rsidRPr="005F0B6F">
        <w:rPr>
          <w:rFonts w:cs="Traditional Arabic" w:hint="cs"/>
          <w:sz w:val="20"/>
          <w:szCs w:val="30"/>
          <w:rtl/>
          <w:lang w:eastAsia="zh-TW" w:bidi="ar-EG"/>
        </w:rPr>
        <w:t>ا</w:t>
      </w:r>
      <w:r w:rsidRPr="005F0B6F">
        <w:rPr>
          <w:rFonts w:cs="Traditional Arabic"/>
          <w:sz w:val="20"/>
          <w:szCs w:val="30"/>
          <w:rtl/>
          <w:lang w:eastAsia="zh-TW" w:bidi="ar-EG"/>
        </w:rPr>
        <w:t xml:space="preserve">ن </w:t>
      </w:r>
      <w:r w:rsidRPr="005F0B6F">
        <w:rPr>
          <w:rFonts w:cs="Traditional Arabic" w:hint="cs"/>
          <w:sz w:val="20"/>
          <w:szCs w:val="30"/>
          <w:rtl/>
          <w:lang w:eastAsia="zh-TW" w:bidi="ar-EG"/>
        </w:rPr>
        <w:t xml:space="preserve">تأثيراً </w:t>
      </w:r>
      <w:r w:rsidRPr="005F0B6F">
        <w:rPr>
          <w:rFonts w:cs="Traditional Arabic"/>
          <w:sz w:val="20"/>
          <w:szCs w:val="30"/>
          <w:rtl/>
          <w:lang w:eastAsia="zh-TW" w:bidi="ar-EG"/>
        </w:rPr>
        <w:t>سلب</w:t>
      </w:r>
      <w:r w:rsidRPr="005F0B6F">
        <w:rPr>
          <w:rFonts w:cs="Traditional Arabic" w:hint="cs"/>
          <w:sz w:val="20"/>
          <w:szCs w:val="30"/>
          <w:rtl/>
          <w:lang w:eastAsia="zh-TW" w:bidi="ar-EG"/>
        </w:rPr>
        <w:t>ي</w:t>
      </w:r>
      <w:r w:rsidRPr="005F0B6F">
        <w:rPr>
          <w:rFonts w:cs="Traditional Arabic"/>
          <w:sz w:val="20"/>
          <w:szCs w:val="30"/>
          <w:rtl/>
          <w:lang w:eastAsia="zh-TW" w:bidi="ar-EG"/>
        </w:rPr>
        <w:t>ا</w:t>
      </w:r>
      <w:r w:rsidRPr="005F0B6F">
        <w:rPr>
          <w:rFonts w:cs="Traditional Arabic" w:hint="cs"/>
          <w:sz w:val="20"/>
          <w:szCs w:val="30"/>
          <w:rtl/>
          <w:lang w:eastAsia="zh-TW" w:bidi="ar-EG"/>
        </w:rPr>
        <w:t>ً</w:t>
      </w:r>
      <w:r w:rsidRPr="005F0B6F">
        <w:rPr>
          <w:rFonts w:cs="Traditional Arabic"/>
          <w:sz w:val="20"/>
          <w:szCs w:val="30"/>
          <w:rtl/>
          <w:lang w:eastAsia="zh-TW" w:bidi="ar-EG"/>
        </w:rPr>
        <w:t xml:space="preserve"> على التنوع البيولوجي</w:t>
      </w:r>
      <w:r w:rsidRPr="005F0B6F">
        <w:rPr>
          <w:rFonts w:cs="Traditional Arabic" w:hint="cs"/>
          <w:sz w:val="20"/>
          <w:szCs w:val="30"/>
          <w:rtl/>
          <w:lang w:eastAsia="zh-TW" w:bidi="ar-EG"/>
        </w:rPr>
        <w:t xml:space="preserve"> بسبب تحويل الموائل والتغييرات في الدورات الحيوية-</w:t>
      </w:r>
      <w:proofErr w:type="spellStart"/>
      <w:r w:rsidRPr="005F0B6F">
        <w:rPr>
          <w:rFonts w:cs="Traditional Arabic" w:hint="cs"/>
          <w:sz w:val="20"/>
          <w:szCs w:val="30"/>
          <w:rtl/>
          <w:lang w:eastAsia="zh-TW" w:bidi="ar-EG"/>
        </w:rPr>
        <w:t>الجيوكيميائية</w:t>
      </w:r>
      <w:proofErr w:type="spellEnd"/>
      <w:r w:rsidRPr="005F0B6F">
        <w:rPr>
          <w:rFonts w:cs="Traditional Arabic"/>
          <w:sz w:val="20"/>
          <w:szCs w:val="30"/>
          <w:rtl/>
          <w:lang w:eastAsia="zh-TW" w:bidi="ar-EG"/>
        </w:rPr>
        <w:t xml:space="preserve"> (</w:t>
      </w:r>
      <w:r w:rsidRPr="005F0B6F">
        <w:rPr>
          <w:rFonts w:cs="Traditional Arabic"/>
          <w:i/>
          <w:iCs/>
          <w:sz w:val="20"/>
          <w:szCs w:val="30"/>
          <w:rtl/>
          <w:lang w:eastAsia="zh-TW" w:bidi="ar-EG"/>
        </w:rPr>
        <w:t>مسلم به لكنه ناقص</w:t>
      </w:r>
      <w:r w:rsidRPr="005F0B6F">
        <w:rPr>
          <w:rFonts w:cs="Traditional Arabic"/>
          <w:sz w:val="20"/>
          <w:szCs w:val="30"/>
          <w:rtl/>
          <w:lang w:eastAsia="zh-TW" w:bidi="ar-EG"/>
        </w:rPr>
        <w:t>)</w:t>
      </w:r>
      <w:r w:rsidRPr="005F0B6F">
        <w:rPr>
          <w:rFonts w:cs="Traditional Arabic" w:hint="cs"/>
          <w:sz w:val="20"/>
          <w:szCs w:val="30"/>
          <w:rtl/>
          <w:lang w:eastAsia="zh-TW" w:bidi="ar-EG"/>
        </w:rPr>
        <w:t>.</w:t>
      </w:r>
      <w:r w:rsidRPr="005F0B6F">
        <w:rPr>
          <w:rFonts w:cs="Traditional Arabic"/>
          <w:sz w:val="20"/>
          <w:szCs w:val="30"/>
          <w:rtl/>
          <w:lang w:eastAsia="zh-TW" w:bidi="ar-EG"/>
        </w:rPr>
        <w:t xml:space="preserve"> وفي </w:t>
      </w:r>
      <w:r w:rsidRPr="005F0B6F">
        <w:rPr>
          <w:rFonts w:cs="Traditional Arabic" w:hint="cs"/>
          <w:sz w:val="20"/>
          <w:szCs w:val="30"/>
          <w:rtl/>
          <w:lang w:eastAsia="zh-TW" w:bidi="ar-EG"/>
        </w:rPr>
        <w:t xml:space="preserve">بعض </w:t>
      </w:r>
      <w:r w:rsidRPr="005F0B6F">
        <w:rPr>
          <w:rFonts w:cs="Traditional Arabic"/>
          <w:sz w:val="20"/>
          <w:szCs w:val="30"/>
          <w:rtl/>
          <w:lang w:eastAsia="zh-TW" w:bidi="ar-EG"/>
        </w:rPr>
        <w:t xml:space="preserve">المناطق، </w:t>
      </w:r>
      <w:r w:rsidRPr="005F0B6F">
        <w:rPr>
          <w:rFonts w:cs="Traditional Arabic" w:hint="cs"/>
          <w:sz w:val="20"/>
          <w:szCs w:val="30"/>
          <w:rtl/>
          <w:lang w:eastAsia="zh-TW" w:bidi="ar-EG"/>
        </w:rPr>
        <w:t xml:space="preserve">وبالنسبة لمحاصيل معينة، يمكن أن يؤدي </w:t>
      </w:r>
      <w:r w:rsidRPr="005F0B6F">
        <w:rPr>
          <w:rFonts w:cs="Traditional Arabic"/>
          <w:sz w:val="20"/>
          <w:szCs w:val="30"/>
          <w:rtl/>
          <w:lang w:eastAsia="zh-TW" w:bidi="ar-EG"/>
        </w:rPr>
        <w:t xml:space="preserve">إنتاج الطاقة الحيوية </w:t>
      </w:r>
      <w:r w:rsidRPr="005F0B6F">
        <w:rPr>
          <w:rFonts w:cs="Traditional Arabic" w:hint="cs"/>
          <w:sz w:val="20"/>
          <w:szCs w:val="30"/>
          <w:rtl/>
          <w:lang w:eastAsia="zh-TW" w:bidi="ar-EG"/>
        </w:rPr>
        <w:t xml:space="preserve">إلى التنافس على الأراضي </w:t>
      </w:r>
      <w:r w:rsidRPr="005F0B6F">
        <w:rPr>
          <w:rFonts w:cs="Traditional Arabic"/>
          <w:sz w:val="20"/>
          <w:szCs w:val="30"/>
          <w:rtl/>
          <w:lang w:eastAsia="zh-TW" w:bidi="ar-EG"/>
        </w:rPr>
        <w:t xml:space="preserve">مع إنتاج الغذاء </w:t>
      </w:r>
      <w:r w:rsidRPr="005F0B6F">
        <w:rPr>
          <w:rFonts w:cs="Traditional Arabic" w:hint="cs"/>
          <w:sz w:val="20"/>
          <w:szCs w:val="30"/>
          <w:rtl/>
          <w:lang w:eastAsia="zh-TW" w:bidi="ar-EG"/>
        </w:rPr>
        <w:t>والنباتات</w:t>
      </w:r>
      <w:r w:rsidRPr="005F0B6F">
        <w:rPr>
          <w:rFonts w:cs="Traditional Arabic"/>
          <w:sz w:val="20"/>
          <w:szCs w:val="30"/>
          <w:rtl/>
          <w:lang w:eastAsia="zh-TW" w:bidi="ar-EG"/>
        </w:rPr>
        <w:t xml:space="preserve"> الطبيعي</w:t>
      </w:r>
      <w:r w:rsidRPr="005F0B6F">
        <w:rPr>
          <w:rFonts w:cs="Traditional Arabic" w:hint="cs"/>
          <w:sz w:val="20"/>
          <w:szCs w:val="30"/>
          <w:rtl/>
          <w:lang w:eastAsia="zh-TW" w:bidi="ar-EG"/>
        </w:rPr>
        <w:t>ة</w:t>
      </w:r>
      <w:r w:rsidRPr="005F0B6F">
        <w:rPr>
          <w:rFonts w:cs="Traditional Arabic"/>
          <w:sz w:val="20"/>
          <w:szCs w:val="30"/>
          <w:rtl/>
          <w:lang w:eastAsia="zh-TW" w:bidi="ar-EG"/>
        </w:rPr>
        <w:t xml:space="preserve">، </w:t>
      </w:r>
      <w:r w:rsidRPr="005F0B6F">
        <w:rPr>
          <w:rFonts w:cs="Traditional Arabic" w:hint="cs"/>
          <w:sz w:val="20"/>
          <w:szCs w:val="30"/>
          <w:rtl/>
          <w:lang w:eastAsia="zh-TW" w:bidi="ar-EG"/>
        </w:rPr>
        <w:t xml:space="preserve">وتترتب </w:t>
      </w:r>
      <w:r w:rsidRPr="005F0B6F">
        <w:rPr>
          <w:rFonts w:cs="Traditional Arabic"/>
          <w:sz w:val="20"/>
          <w:szCs w:val="30"/>
          <w:rtl/>
          <w:lang w:eastAsia="zh-TW" w:bidi="ar-EG"/>
        </w:rPr>
        <w:t xml:space="preserve">على ذلك </w:t>
      </w:r>
      <w:r w:rsidRPr="005F0B6F">
        <w:rPr>
          <w:rFonts w:cs="Traditional Arabic" w:hint="cs"/>
          <w:sz w:val="20"/>
          <w:szCs w:val="30"/>
          <w:rtl/>
          <w:lang w:eastAsia="zh-TW" w:bidi="ar-EG"/>
        </w:rPr>
        <w:t>عواقب</w:t>
      </w:r>
      <w:r w:rsidRPr="005F0B6F">
        <w:rPr>
          <w:rFonts w:cs="Traditional Arabic"/>
          <w:sz w:val="20"/>
          <w:szCs w:val="30"/>
          <w:rtl/>
          <w:lang w:eastAsia="zh-TW" w:bidi="ar-EG"/>
        </w:rPr>
        <w:t xml:space="preserve"> </w:t>
      </w:r>
      <w:r w:rsidRPr="005F0B6F">
        <w:rPr>
          <w:rFonts w:cs="Traditional Arabic" w:hint="cs"/>
          <w:sz w:val="20"/>
          <w:szCs w:val="30"/>
          <w:rtl/>
          <w:lang w:eastAsia="zh-TW" w:bidi="ar-EG"/>
        </w:rPr>
        <w:t>اجتماعية واقتصادية وإيكولوجية</w:t>
      </w:r>
      <w:r w:rsidRPr="005F0B6F">
        <w:rPr>
          <w:rFonts w:cs="Traditional Arabic"/>
          <w:sz w:val="20"/>
          <w:szCs w:val="30"/>
          <w:rtl/>
          <w:lang w:eastAsia="zh-TW" w:bidi="ar-EG"/>
        </w:rPr>
        <w:t xml:space="preserve"> </w:t>
      </w:r>
      <w:r w:rsidRPr="005F0B6F">
        <w:rPr>
          <w:rFonts w:ascii="Traditional Arabic" w:hAnsi="Traditional Arabic" w:cs="Traditional Arabic"/>
          <w:sz w:val="30"/>
          <w:szCs w:val="30"/>
          <w:lang w:eastAsia="zh-TW" w:bidi="ar-EG"/>
        </w:rPr>
        <w:t>}</w:t>
      </w:r>
      <w:r w:rsidRPr="005F0B6F">
        <w:rPr>
          <w:rFonts w:cs="Traditional Arabic" w:hint="cs"/>
          <w:sz w:val="20"/>
          <w:szCs w:val="30"/>
          <w:rtl/>
          <w:lang w:eastAsia="zh-TW" w:bidi="ar-EG"/>
        </w:rPr>
        <w:t>4-4-1</w:t>
      </w:r>
      <w:r w:rsidRPr="005F0B6F">
        <w:rPr>
          <w:rFonts w:ascii="Traditional Arabic" w:hAnsi="Traditional Arabic" w:cs="Traditional Arabic"/>
          <w:sz w:val="30"/>
          <w:szCs w:val="30"/>
          <w:lang w:eastAsia="zh-TW" w:bidi="ar-EG"/>
        </w:rPr>
        <w:t>{</w:t>
      </w:r>
      <w:r w:rsidRPr="005F0B6F">
        <w:rPr>
          <w:rFonts w:cs="Traditional Arabic"/>
          <w:sz w:val="20"/>
          <w:szCs w:val="30"/>
          <w:rtl/>
          <w:lang w:eastAsia="zh-TW" w:bidi="ar-EG"/>
        </w:rPr>
        <w:t>.</w:t>
      </w:r>
      <w:r w:rsidRPr="005F0B6F">
        <w:rPr>
          <w:rFonts w:cs="Traditional Arabic" w:hint="cs"/>
          <w:sz w:val="20"/>
          <w:szCs w:val="30"/>
          <w:rtl/>
          <w:lang w:eastAsia="zh-TW" w:bidi="ar-EG"/>
        </w:rPr>
        <w:t xml:space="preserve"> </w:t>
      </w:r>
      <w:r w:rsidRPr="005F0B6F">
        <w:rPr>
          <w:rFonts w:cs="Traditional Arabic"/>
          <w:sz w:val="20"/>
          <w:szCs w:val="30"/>
          <w:rtl/>
          <w:lang w:eastAsia="zh-TW" w:bidi="ar-EG"/>
        </w:rPr>
        <w:t xml:space="preserve">وأدت الزيادات في إنتاج الطاقة </w:t>
      </w:r>
      <w:proofErr w:type="spellStart"/>
      <w:r w:rsidRPr="005F0B6F">
        <w:rPr>
          <w:rFonts w:cs="Traditional Arabic"/>
          <w:sz w:val="20"/>
          <w:szCs w:val="30"/>
          <w:rtl/>
          <w:lang w:eastAsia="zh-TW" w:bidi="ar-EG"/>
        </w:rPr>
        <w:t>الكهرمائية</w:t>
      </w:r>
      <w:proofErr w:type="spellEnd"/>
      <w:r w:rsidRPr="005F0B6F">
        <w:rPr>
          <w:rFonts w:cs="Traditional Arabic"/>
          <w:sz w:val="20"/>
          <w:szCs w:val="30"/>
          <w:rtl/>
          <w:lang w:eastAsia="zh-TW" w:bidi="ar-EG"/>
        </w:rPr>
        <w:t xml:space="preserve"> إلى تغيرات في </w:t>
      </w:r>
      <w:proofErr w:type="spellStart"/>
      <w:r w:rsidRPr="005F0B6F">
        <w:rPr>
          <w:rFonts w:cs="Traditional Arabic"/>
          <w:sz w:val="20"/>
          <w:szCs w:val="30"/>
          <w:rtl/>
          <w:lang w:eastAsia="zh-TW" w:bidi="ar-EG"/>
        </w:rPr>
        <w:t>مستجمعات</w:t>
      </w:r>
      <w:proofErr w:type="spellEnd"/>
      <w:r w:rsidRPr="005F0B6F">
        <w:rPr>
          <w:rFonts w:cs="Traditional Arabic"/>
          <w:sz w:val="20"/>
          <w:szCs w:val="30"/>
          <w:rtl/>
          <w:lang w:eastAsia="zh-TW" w:bidi="ar-EG"/>
        </w:rPr>
        <w:t xml:space="preserve"> المياه </w:t>
      </w:r>
      <w:r w:rsidRPr="005F0B6F">
        <w:rPr>
          <w:rFonts w:cs="Traditional Arabic" w:hint="cs"/>
          <w:sz w:val="20"/>
          <w:szCs w:val="30"/>
          <w:rtl/>
          <w:lang w:eastAsia="zh-TW" w:bidi="ar-EG"/>
        </w:rPr>
        <w:t xml:space="preserve">وترتبت على ذلك عواقب </w:t>
      </w:r>
      <w:r w:rsidRPr="005F0B6F">
        <w:rPr>
          <w:rFonts w:cs="Traditional Arabic"/>
          <w:sz w:val="20"/>
          <w:szCs w:val="30"/>
          <w:rtl/>
          <w:lang w:eastAsia="zh-TW" w:bidi="ar-EG"/>
        </w:rPr>
        <w:t xml:space="preserve">سلبية </w:t>
      </w:r>
      <w:r w:rsidRPr="005F0B6F">
        <w:rPr>
          <w:rFonts w:cs="Traditional Arabic" w:hint="cs"/>
          <w:sz w:val="20"/>
          <w:szCs w:val="30"/>
          <w:rtl/>
          <w:lang w:eastAsia="zh-TW" w:bidi="ar-EG"/>
        </w:rPr>
        <w:t>و</w:t>
      </w:r>
      <w:r w:rsidRPr="005F0B6F">
        <w:rPr>
          <w:rFonts w:cs="Traditional Arabic"/>
          <w:sz w:val="20"/>
          <w:szCs w:val="30"/>
          <w:rtl/>
          <w:lang w:eastAsia="zh-TW" w:bidi="ar-EG"/>
        </w:rPr>
        <w:t>إيجابية عديد</w:t>
      </w:r>
      <w:r w:rsidRPr="005F0B6F">
        <w:rPr>
          <w:rFonts w:cs="Traditional Arabic" w:hint="cs"/>
          <w:sz w:val="20"/>
          <w:szCs w:val="30"/>
          <w:rtl/>
          <w:lang w:eastAsia="zh-TW" w:bidi="ar-EG"/>
        </w:rPr>
        <w:t>ة بالنسبة للنظم الإيكولوجية، و</w:t>
      </w:r>
      <w:r w:rsidRPr="005F0B6F">
        <w:rPr>
          <w:rFonts w:cs="Traditional Arabic"/>
          <w:sz w:val="20"/>
          <w:szCs w:val="30"/>
          <w:rtl/>
          <w:lang w:eastAsia="zh-TW" w:bidi="ar-EG"/>
        </w:rPr>
        <w:t xml:space="preserve">التنوع البيولوجي المائي، وتوافر المياه للاستخدامات المحلية، ونوعية حياة </w:t>
      </w:r>
      <w:r w:rsidRPr="005F0B6F">
        <w:rPr>
          <w:rFonts w:cs="Traditional Arabic" w:hint="cs"/>
          <w:sz w:val="20"/>
          <w:szCs w:val="30"/>
          <w:rtl/>
          <w:lang w:eastAsia="zh-TW" w:bidi="ar-EG"/>
        </w:rPr>
        <w:t xml:space="preserve">الأشخاص </w:t>
      </w:r>
      <w:r w:rsidRPr="005F0B6F">
        <w:rPr>
          <w:rFonts w:cs="Traditional Arabic"/>
          <w:sz w:val="20"/>
          <w:szCs w:val="30"/>
          <w:rtl/>
          <w:lang w:eastAsia="zh-TW" w:bidi="ar-EG"/>
        </w:rPr>
        <w:t>النازحين، والاستخدامات البديلة للأراضي المغمورة</w:t>
      </w:r>
      <w:r w:rsidRPr="005F0B6F">
        <w:rPr>
          <w:rFonts w:cs="Traditional Arabic" w:hint="cs"/>
          <w:sz w:val="20"/>
          <w:szCs w:val="30"/>
          <w:rtl/>
          <w:lang w:eastAsia="zh-TW" w:bidi="ar-EG"/>
        </w:rPr>
        <w:t xml:space="preserve"> بالمياه</w:t>
      </w:r>
      <w:r w:rsidRPr="005F0B6F">
        <w:rPr>
          <w:rFonts w:cs="Traditional Arabic"/>
          <w:sz w:val="20"/>
          <w:szCs w:val="30"/>
          <w:rtl/>
          <w:lang w:eastAsia="zh-TW" w:bidi="ar-EG"/>
        </w:rPr>
        <w:t xml:space="preserve"> أو </w:t>
      </w:r>
      <w:r w:rsidRPr="005F0B6F">
        <w:rPr>
          <w:rFonts w:cs="Traditional Arabic" w:hint="cs"/>
          <w:sz w:val="20"/>
          <w:szCs w:val="30"/>
          <w:rtl/>
          <w:lang w:eastAsia="zh-TW" w:bidi="ar-EG"/>
        </w:rPr>
        <w:t xml:space="preserve">التي تغيرت بشكل آخر بسبب </w:t>
      </w:r>
      <w:r w:rsidRPr="005F0B6F">
        <w:rPr>
          <w:rFonts w:cs="Traditional Arabic"/>
          <w:sz w:val="20"/>
          <w:szCs w:val="30"/>
          <w:rtl/>
          <w:lang w:eastAsia="zh-TW" w:bidi="ar-EG"/>
        </w:rPr>
        <w:t xml:space="preserve">مرافق الطاقة </w:t>
      </w:r>
      <w:proofErr w:type="spellStart"/>
      <w:r w:rsidRPr="005F0B6F">
        <w:rPr>
          <w:rFonts w:cs="Traditional Arabic"/>
          <w:sz w:val="20"/>
          <w:szCs w:val="30"/>
          <w:rtl/>
          <w:lang w:eastAsia="zh-TW" w:bidi="ar-EG"/>
        </w:rPr>
        <w:t>الكهرمائية</w:t>
      </w:r>
      <w:proofErr w:type="spellEnd"/>
      <w:r w:rsidRPr="005F0B6F">
        <w:rPr>
          <w:rFonts w:cs="Traditional Arabic"/>
          <w:sz w:val="20"/>
          <w:szCs w:val="30"/>
          <w:rtl/>
          <w:lang w:eastAsia="zh-TW" w:bidi="ar-EG"/>
        </w:rPr>
        <w:t xml:space="preserve"> </w:t>
      </w:r>
      <w:r w:rsidRPr="005F0B6F">
        <w:rPr>
          <w:rFonts w:ascii="Traditional Arabic" w:hAnsi="Traditional Arabic" w:cs="Traditional Arabic"/>
          <w:sz w:val="30"/>
          <w:szCs w:val="30"/>
          <w:lang w:eastAsia="zh-TW" w:bidi="ar-EG"/>
        </w:rPr>
        <w:t>}</w:t>
      </w:r>
      <w:r w:rsidRPr="005F0B6F">
        <w:rPr>
          <w:rFonts w:cs="Traditional Arabic" w:hint="cs"/>
          <w:sz w:val="20"/>
          <w:szCs w:val="30"/>
          <w:rtl/>
          <w:lang w:eastAsia="zh-TW" w:bidi="ar-EG"/>
        </w:rPr>
        <w:t>2-3-2</w:t>
      </w:r>
      <w:r w:rsidRPr="005F0B6F">
        <w:rPr>
          <w:rFonts w:cs="Traditional Arabic"/>
          <w:sz w:val="20"/>
          <w:szCs w:val="30"/>
          <w:rtl/>
          <w:lang w:eastAsia="zh-TW" w:bidi="ar-EG"/>
        </w:rPr>
        <w:t xml:space="preserve">، </w:t>
      </w:r>
      <w:r w:rsidRPr="005F0B6F">
        <w:rPr>
          <w:rFonts w:cs="Traditional Arabic" w:hint="cs"/>
          <w:sz w:val="20"/>
          <w:szCs w:val="30"/>
          <w:rtl/>
          <w:lang w:eastAsia="zh-TW" w:bidi="ar-EG"/>
        </w:rPr>
        <w:t>2-3-3</w:t>
      </w:r>
      <w:r>
        <w:rPr>
          <w:rFonts w:cs="Traditional Arabic" w:hint="cs"/>
          <w:sz w:val="20"/>
          <w:szCs w:val="30"/>
          <w:rtl/>
          <w:lang w:eastAsia="zh-TW" w:bidi="ar-EG"/>
        </w:rPr>
        <w:t>،</w:t>
      </w:r>
      <w:r w:rsidRPr="005F0B6F">
        <w:rPr>
          <w:rFonts w:cs="Traditional Arabic"/>
          <w:sz w:val="20"/>
          <w:szCs w:val="30"/>
          <w:rtl/>
          <w:lang w:eastAsia="zh-TW" w:bidi="ar-EG"/>
        </w:rPr>
        <w:t xml:space="preserve"> </w:t>
      </w:r>
      <w:r w:rsidRPr="005F0B6F">
        <w:rPr>
          <w:rFonts w:cs="Traditional Arabic" w:hint="cs"/>
          <w:sz w:val="20"/>
          <w:szCs w:val="30"/>
          <w:rtl/>
          <w:lang w:eastAsia="zh-TW" w:bidi="ar-EG"/>
        </w:rPr>
        <w:t>3-2-3-1</w:t>
      </w:r>
      <w:r>
        <w:rPr>
          <w:rFonts w:cs="Traditional Arabic" w:hint="cs"/>
          <w:sz w:val="20"/>
          <w:szCs w:val="30"/>
          <w:rtl/>
          <w:lang w:eastAsia="zh-TW" w:bidi="ar-EG"/>
        </w:rPr>
        <w:t>،</w:t>
      </w:r>
      <w:r w:rsidRPr="005F0B6F">
        <w:rPr>
          <w:rFonts w:cs="Traditional Arabic"/>
          <w:sz w:val="20"/>
          <w:szCs w:val="30"/>
          <w:rtl/>
          <w:lang w:eastAsia="zh-TW" w:bidi="ar-EG"/>
        </w:rPr>
        <w:t xml:space="preserve"> </w:t>
      </w:r>
      <w:r w:rsidRPr="005F0B6F">
        <w:rPr>
          <w:rFonts w:cs="Traditional Arabic" w:hint="cs"/>
          <w:sz w:val="20"/>
          <w:szCs w:val="30"/>
          <w:rtl/>
          <w:lang w:eastAsia="zh-TW" w:bidi="ar-EG"/>
        </w:rPr>
        <w:t>4-3-1</w:t>
      </w:r>
      <w:r>
        <w:rPr>
          <w:rFonts w:cs="Traditional Arabic" w:hint="cs"/>
          <w:sz w:val="20"/>
          <w:szCs w:val="30"/>
          <w:rtl/>
          <w:lang w:eastAsia="zh-TW" w:bidi="ar-EG"/>
        </w:rPr>
        <w:t>،</w:t>
      </w:r>
      <w:r w:rsidRPr="005F0B6F">
        <w:rPr>
          <w:rFonts w:cs="Traditional Arabic"/>
          <w:sz w:val="20"/>
          <w:szCs w:val="30"/>
          <w:rtl/>
          <w:lang w:eastAsia="zh-TW" w:bidi="ar-EG"/>
        </w:rPr>
        <w:t xml:space="preserve"> </w:t>
      </w:r>
      <w:r w:rsidRPr="005F0B6F">
        <w:rPr>
          <w:rFonts w:cs="Traditional Arabic" w:hint="cs"/>
          <w:sz w:val="20"/>
          <w:szCs w:val="30"/>
          <w:rtl/>
          <w:lang w:eastAsia="zh-TW" w:bidi="ar-EG"/>
        </w:rPr>
        <w:t>4-7</w:t>
      </w:r>
      <w:r w:rsidRPr="005F0B6F">
        <w:rPr>
          <w:rFonts w:ascii="Traditional Arabic" w:hAnsi="Traditional Arabic" w:cs="Traditional Arabic"/>
          <w:sz w:val="30"/>
          <w:szCs w:val="30"/>
          <w:lang w:eastAsia="zh-TW" w:bidi="ar-EG"/>
        </w:rPr>
        <w:t>{</w:t>
      </w:r>
      <w:r w:rsidRPr="005F0B6F">
        <w:rPr>
          <w:rFonts w:cs="Traditional Arabic"/>
          <w:sz w:val="20"/>
          <w:szCs w:val="30"/>
          <w:rtl/>
          <w:lang w:eastAsia="zh-TW" w:bidi="ar-EG"/>
        </w:rPr>
        <w:t>.</w:t>
      </w:r>
    </w:p>
    <w:p w14:paraId="7DE8DD02"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bidi="ar-EG"/>
        </w:rPr>
      </w:pPr>
      <w:r>
        <w:rPr>
          <w:rFonts w:cs="Traditional Arabic" w:hint="cs"/>
          <w:b/>
          <w:bCs/>
          <w:sz w:val="20"/>
          <w:szCs w:val="30"/>
          <w:rtl/>
          <w:lang w:eastAsia="zh-TW" w:bidi="ar-EG"/>
        </w:rPr>
        <w:t xml:space="preserve">تعتمد الصحة البشرية اعتماداً مباشراً وغير مباشر على الطبيعة. ويمثل التنوع البيولوجي مصدراً للأدوية وغيرها من المنتجات التي تسهم في الصحة البشرية وتنطوي </w:t>
      </w:r>
      <w:r w:rsidRPr="00604F9C">
        <w:rPr>
          <w:rFonts w:cs="Traditional Arabic"/>
          <w:b/>
          <w:bCs/>
          <w:sz w:val="20"/>
          <w:szCs w:val="30"/>
          <w:rtl/>
          <w:lang w:eastAsia="zh-TW" w:bidi="ar-EG"/>
        </w:rPr>
        <w:t>على إمكانيات</w:t>
      </w:r>
      <w:r>
        <w:rPr>
          <w:rFonts w:cs="Traditional Arabic" w:hint="cs"/>
          <w:b/>
          <w:bCs/>
          <w:sz w:val="20"/>
          <w:szCs w:val="30"/>
          <w:rtl/>
          <w:lang w:eastAsia="zh-TW" w:bidi="ar-EG"/>
        </w:rPr>
        <w:t xml:space="preserve"> عالية</w:t>
      </w:r>
      <w:r w:rsidRPr="00604F9C">
        <w:rPr>
          <w:rFonts w:cs="Traditional Arabic"/>
          <w:b/>
          <w:bCs/>
          <w:sz w:val="20"/>
          <w:szCs w:val="30"/>
          <w:rtl/>
          <w:lang w:eastAsia="zh-TW" w:bidi="ar-EG"/>
        </w:rPr>
        <w:t xml:space="preserve"> لتطوير منتجات </w:t>
      </w:r>
      <w:r>
        <w:rPr>
          <w:rFonts w:cs="Traditional Arabic" w:hint="cs"/>
          <w:b/>
          <w:bCs/>
          <w:sz w:val="20"/>
          <w:szCs w:val="30"/>
          <w:rtl/>
          <w:lang w:eastAsia="zh-TW" w:bidi="ar-EG"/>
        </w:rPr>
        <w:t>دوائية</w:t>
      </w:r>
      <w:r w:rsidRPr="00604F9C">
        <w:rPr>
          <w:rFonts w:cs="Traditional Arabic"/>
          <w:b/>
          <w:bCs/>
          <w:sz w:val="20"/>
          <w:szCs w:val="30"/>
          <w:rtl/>
          <w:lang w:eastAsia="zh-TW" w:bidi="ar-EG"/>
        </w:rPr>
        <w:t xml:space="preserve"> (</w:t>
      </w:r>
      <w:r>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4-2-2، 4-2</w:t>
      </w:r>
      <w:r w:rsidRPr="009712DB">
        <w:rPr>
          <w:rFonts w:cs="Traditional Arabic"/>
          <w:sz w:val="20"/>
          <w:szCs w:val="30"/>
          <w:rtl/>
          <w:lang w:eastAsia="zh-TW" w:bidi="ar-EG"/>
        </w:rPr>
        <w:t>}</w:t>
      </w:r>
      <w:r>
        <w:rPr>
          <w:rFonts w:cs="Traditional Arabic" w:hint="cs"/>
          <w:sz w:val="20"/>
          <w:szCs w:val="30"/>
          <w:rtl/>
          <w:lang w:eastAsia="zh-TW" w:bidi="ar-EG"/>
        </w:rPr>
        <w:t>- وفي بعض المناطق خارج نطاق أمريكا الشمالية، كان التطوير التجاري ل</w:t>
      </w:r>
      <w:r w:rsidRPr="009712DB">
        <w:rPr>
          <w:rFonts w:cs="Traditional Arabic"/>
          <w:sz w:val="20"/>
          <w:szCs w:val="30"/>
          <w:rtl/>
          <w:lang w:eastAsia="zh-TW" w:bidi="ar-EG"/>
        </w:rPr>
        <w:t xml:space="preserve">لمنتجات الطبية </w:t>
      </w:r>
      <w:r>
        <w:rPr>
          <w:rFonts w:cs="Traditional Arabic" w:hint="cs"/>
          <w:sz w:val="20"/>
          <w:szCs w:val="30"/>
          <w:rtl/>
          <w:lang w:eastAsia="zh-TW" w:bidi="ar-EG"/>
        </w:rPr>
        <w:t>ضعيفاً.</w:t>
      </w:r>
      <w:r w:rsidRPr="009712DB">
        <w:rPr>
          <w:rFonts w:cs="Traditional Arabic"/>
          <w:sz w:val="20"/>
          <w:szCs w:val="30"/>
          <w:rtl/>
          <w:lang w:eastAsia="zh-TW" w:bidi="ar-EG"/>
        </w:rPr>
        <w:t xml:space="preserve"> و</w:t>
      </w:r>
      <w:r>
        <w:rPr>
          <w:rFonts w:cs="Traditional Arabic" w:hint="cs"/>
          <w:sz w:val="20"/>
          <w:szCs w:val="30"/>
          <w:rtl/>
          <w:lang w:eastAsia="zh-TW" w:bidi="ar-EG"/>
        </w:rPr>
        <w:t>لا تزال هناك فرص عديدة</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في </w:t>
      </w:r>
      <w:proofErr w:type="spellStart"/>
      <w:r>
        <w:rPr>
          <w:rFonts w:cs="Traditional Arabic" w:hint="cs"/>
          <w:sz w:val="20"/>
          <w:szCs w:val="30"/>
          <w:rtl/>
          <w:lang w:eastAsia="zh-TW" w:bidi="ar-EG"/>
        </w:rPr>
        <w:t>الأمريكتين</w:t>
      </w:r>
      <w:proofErr w:type="spellEnd"/>
      <w:r>
        <w:rPr>
          <w:rFonts w:cs="Traditional Arabic" w:hint="cs"/>
          <w:sz w:val="20"/>
          <w:szCs w:val="30"/>
          <w:rtl/>
          <w:lang w:eastAsia="zh-TW" w:bidi="ar-EG"/>
        </w:rPr>
        <w:t xml:space="preserve"> لمواصلة تطوير المنتجات المستمدة من الطبيعة التي يمكن أن تسهم في صحة البشر، بوسائل منها ا</w:t>
      </w:r>
      <w:r w:rsidRPr="009712DB">
        <w:rPr>
          <w:rFonts w:cs="Traditional Arabic"/>
          <w:sz w:val="20"/>
          <w:szCs w:val="30"/>
          <w:rtl/>
          <w:lang w:eastAsia="zh-TW" w:bidi="ar-EG"/>
        </w:rPr>
        <w:t>لتنقيب</w:t>
      </w:r>
      <w:r>
        <w:rPr>
          <w:rFonts w:cs="Traditional Arabic" w:hint="cs"/>
          <w:sz w:val="20"/>
          <w:szCs w:val="30"/>
          <w:rtl/>
          <w:lang w:eastAsia="zh-TW" w:bidi="ar-EG"/>
        </w:rPr>
        <w:t xml:space="preserve"> البيولوجي، وفقاً للتشريعات الوطنية</w:t>
      </w:r>
      <w:r w:rsidRPr="009712DB">
        <w:rPr>
          <w:rFonts w:cs="Traditional Arabic"/>
          <w:sz w:val="20"/>
          <w:szCs w:val="30"/>
          <w:rtl/>
          <w:lang w:eastAsia="zh-TW" w:bidi="ar-EG"/>
        </w:rPr>
        <w:t xml:space="preserve"> </w:t>
      </w:r>
      <w:r w:rsidRPr="00564BE3">
        <w:rPr>
          <w:rFonts w:ascii="Traditional Arabic" w:hAnsi="Traditional Arabic" w:cs="Traditional Arabic"/>
          <w:sz w:val="30"/>
          <w:szCs w:val="30"/>
          <w:lang w:eastAsia="zh-TW" w:bidi="ar-EG"/>
        </w:rPr>
        <w:t>}</w:t>
      </w:r>
      <w:r w:rsidRPr="00564BE3">
        <w:rPr>
          <w:rFonts w:ascii="Traditional Arabic" w:hAnsi="Traditional Arabic" w:cs="Traditional Arabic"/>
          <w:sz w:val="30"/>
          <w:szCs w:val="30"/>
          <w:rtl/>
          <w:lang w:eastAsia="zh-TW" w:bidi="ar-EG"/>
        </w:rPr>
        <w:t>2-2-4، 2-4</w:t>
      </w:r>
      <w:r w:rsidRPr="00564BE3">
        <w:rPr>
          <w:rFonts w:ascii="Traditional Arabic" w:hAnsi="Traditional Arabic" w:cs="Traditional Arabic"/>
          <w:sz w:val="30"/>
          <w:szCs w:val="30"/>
          <w:lang w:eastAsia="zh-TW" w:bidi="ar-EG"/>
        </w:rPr>
        <w:t>{</w:t>
      </w:r>
      <w:r w:rsidRPr="00564BE3">
        <w:rPr>
          <w:rFonts w:ascii="Traditional Arabic" w:hAnsi="Traditional Arabic" w:cs="Traditional Arabic"/>
          <w:sz w:val="30"/>
          <w:szCs w:val="30"/>
          <w:rtl/>
          <w:lang w:eastAsia="zh-TW" w:bidi="ar-EG"/>
        </w:rPr>
        <w:t>.</w:t>
      </w:r>
    </w:p>
    <w:p w14:paraId="69739600"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bidi="ar-EG"/>
        </w:rPr>
      </w:pPr>
      <w:r w:rsidRPr="00B72064">
        <w:rPr>
          <w:rFonts w:cs="Traditional Arabic" w:hint="eastAsia"/>
          <w:b/>
          <w:bCs/>
          <w:sz w:val="20"/>
          <w:szCs w:val="30"/>
          <w:rtl/>
          <w:lang w:eastAsia="zh-TW" w:bidi="ar-EG"/>
        </w:rPr>
        <w:t>والمنافع</w:t>
      </w:r>
      <w:r w:rsidRPr="00B72064">
        <w:rPr>
          <w:rFonts w:cs="Traditional Arabic"/>
          <w:b/>
          <w:bCs/>
          <w:sz w:val="20"/>
          <w:szCs w:val="30"/>
          <w:rtl/>
          <w:lang w:eastAsia="zh-TW" w:bidi="ar-EG"/>
        </w:rPr>
        <w:t xml:space="preserve"> الصحية </w:t>
      </w:r>
      <w:r>
        <w:rPr>
          <w:rFonts w:cs="Traditional Arabic" w:hint="cs"/>
          <w:b/>
          <w:bCs/>
          <w:sz w:val="20"/>
          <w:szCs w:val="30"/>
          <w:rtl/>
          <w:lang w:eastAsia="zh-TW" w:bidi="ar-EG"/>
        </w:rPr>
        <w:t xml:space="preserve">الناتجة عن التنوع البيولوجي وإمكانية الاستفادة من الطبيعة موثقة بشكل جيد </w:t>
      </w:r>
      <w:r w:rsidRPr="00564BE3">
        <w:rPr>
          <w:rFonts w:cs="Traditional Arabic"/>
          <w:b/>
          <w:bCs/>
          <w:i/>
          <w:iCs/>
          <w:sz w:val="20"/>
          <w:szCs w:val="30"/>
          <w:rtl/>
          <w:lang w:eastAsia="zh-TW" w:bidi="ar-EG"/>
        </w:rPr>
        <w:t>(مسلم به لكنه ناقص)</w:t>
      </w:r>
      <w:r>
        <w:rPr>
          <w:rFonts w:cs="Traditional Arabic" w:hint="cs"/>
          <w:b/>
          <w:bCs/>
          <w:sz w:val="20"/>
          <w:szCs w:val="30"/>
          <w:rtl/>
          <w:lang w:eastAsia="zh-TW" w:bidi="ar-EG"/>
        </w:rPr>
        <w:t>-</w:t>
      </w:r>
      <w:r w:rsidRPr="00B72064">
        <w:rPr>
          <w:rFonts w:cs="Traditional Arabic"/>
          <w:b/>
          <w:bCs/>
          <w:sz w:val="20"/>
          <w:szCs w:val="30"/>
          <w:rtl/>
          <w:lang w:eastAsia="zh-TW" w:bidi="ar-EG"/>
        </w:rPr>
        <w:t xml:space="preserve"> </w:t>
      </w:r>
      <w:r>
        <w:rPr>
          <w:rFonts w:cs="Traditional Arabic" w:hint="cs"/>
          <w:sz w:val="20"/>
          <w:szCs w:val="30"/>
          <w:rtl/>
          <w:lang w:eastAsia="zh-TW" w:bidi="ar-EG"/>
        </w:rPr>
        <w:t xml:space="preserve">ومن أمثلة ذلك أن النظم الغذائية القائمة على المنتجات الطبيعة المتنوعة تحسن الصحة وهناك ما يشير إلى ارتباط القرب من المساحات الخضراء بتخفيض معدلات السمنة في بعض المناطق الحضرية </w:t>
      </w:r>
      <w:r w:rsidRPr="00564BE3">
        <w:rPr>
          <w:rFonts w:ascii="Traditional Arabic" w:hAnsi="Traditional Arabic" w:cs="Traditional Arabic"/>
          <w:sz w:val="30"/>
          <w:szCs w:val="30"/>
          <w:rtl/>
          <w:lang w:eastAsia="zh-TW" w:bidi="ar-EG"/>
        </w:rPr>
        <w:t>{1</w:t>
      </w:r>
      <w:r>
        <w:rPr>
          <w:rFonts w:ascii="Traditional Arabic" w:hAnsi="Traditional Arabic" w:cs="Traditional Arabic" w:hint="cs"/>
          <w:sz w:val="30"/>
          <w:szCs w:val="30"/>
          <w:rtl/>
          <w:lang w:eastAsia="zh-TW" w:bidi="ar-EG"/>
        </w:rPr>
        <w:t>-</w:t>
      </w:r>
      <w:r w:rsidRPr="00564BE3">
        <w:rPr>
          <w:rFonts w:ascii="Traditional Arabic" w:hAnsi="Traditional Arabic" w:cs="Traditional Arabic"/>
          <w:sz w:val="30"/>
          <w:szCs w:val="30"/>
          <w:rtl/>
          <w:lang w:eastAsia="zh-TW" w:bidi="ar-EG"/>
        </w:rPr>
        <w:t>3</w:t>
      </w:r>
      <w:r>
        <w:rPr>
          <w:rFonts w:ascii="Traditional Arabic" w:hAnsi="Traditional Arabic" w:cs="Traditional Arabic" w:hint="cs"/>
          <w:sz w:val="30"/>
          <w:szCs w:val="30"/>
          <w:rtl/>
          <w:lang w:eastAsia="zh-TW" w:bidi="ar-EG"/>
        </w:rPr>
        <w:t>-</w:t>
      </w:r>
      <w:r w:rsidRPr="005F73F4">
        <w:rPr>
          <w:rFonts w:ascii="Traditional Arabic" w:hAnsi="Traditional Arabic" w:cs="Traditional Arabic"/>
          <w:sz w:val="30"/>
          <w:szCs w:val="30"/>
          <w:rtl/>
          <w:lang w:eastAsia="zh-TW" w:bidi="ar-EG"/>
        </w:rPr>
        <w:t>2، 2</w:t>
      </w:r>
      <w:r>
        <w:rPr>
          <w:rFonts w:ascii="Traditional Arabic" w:hAnsi="Traditional Arabic" w:cs="Traditional Arabic" w:hint="cs"/>
          <w:sz w:val="30"/>
          <w:szCs w:val="30"/>
          <w:rtl/>
          <w:lang w:eastAsia="zh-TW" w:bidi="ar-EG"/>
        </w:rPr>
        <w:t>-</w:t>
      </w:r>
      <w:r w:rsidRPr="005F73F4">
        <w:rPr>
          <w:rFonts w:ascii="Traditional Arabic" w:hAnsi="Traditional Arabic" w:cs="Traditional Arabic"/>
          <w:sz w:val="30"/>
          <w:szCs w:val="30"/>
          <w:rtl/>
          <w:lang w:eastAsia="zh-TW" w:bidi="ar-EG"/>
        </w:rPr>
        <w:t>3</w:t>
      </w:r>
      <w:r>
        <w:rPr>
          <w:rFonts w:ascii="Traditional Arabic" w:hAnsi="Traditional Arabic" w:cs="Traditional Arabic" w:hint="cs"/>
          <w:sz w:val="30"/>
          <w:szCs w:val="30"/>
          <w:rtl/>
          <w:lang w:eastAsia="zh-TW" w:bidi="ar-EG"/>
        </w:rPr>
        <w:t>-</w:t>
      </w:r>
      <w:r w:rsidRPr="005F73F4">
        <w:rPr>
          <w:rFonts w:ascii="Traditional Arabic" w:hAnsi="Traditional Arabic" w:cs="Traditional Arabic"/>
          <w:sz w:val="30"/>
          <w:szCs w:val="30"/>
          <w:rtl/>
          <w:lang w:eastAsia="zh-TW" w:bidi="ar-EG"/>
        </w:rPr>
        <w:t>4}</w:t>
      </w:r>
      <w:r>
        <w:rPr>
          <w:rFonts w:cs="Traditional Arabic" w:hint="cs"/>
          <w:sz w:val="20"/>
          <w:szCs w:val="30"/>
          <w:rtl/>
          <w:lang w:eastAsia="zh-TW" w:bidi="ar-EG"/>
        </w:rPr>
        <w:t xml:space="preserve">. ومن جانب آخر، </w:t>
      </w:r>
      <w:r w:rsidRPr="000D166D">
        <w:rPr>
          <w:rFonts w:cs="Traditional Arabic"/>
          <w:sz w:val="20"/>
          <w:szCs w:val="30"/>
          <w:rtl/>
          <w:lang w:eastAsia="zh-TW" w:bidi="ar-EG"/>
        </w:rPr>
        <w:t xml:space="preserve">هناك </w:t>
      </w:r>
      <w:r>
        <w:rPr>
          <w:rFonts w:cs="Traditional Arabic" w:hint="cs"/>
          <w:sz w:val="20"/>
          <w:szCs w:val="30"/>
          <w:rtl/>
          <w:lang w:eastAsia="zh-TW" w:bidi="ar-EG"/>
        </w:rPr>
        <w:t>ما يشير إلى</w:t>
      </w:r>
      <w:r w:rsidRPr="000D166D">
        <w:rPr>
          <w:rFonts w:cs="Traditional Arabic"/>
          <w:sz w:val="20"/>
          <w:szCs w:val="30"/>
          <w:rtl/>
          <w:lang w:eastAsia="zh-TW" w:bidi="ar-EG"/>
        </w:rPr>
        <w:t xml:space="preserve"> </w:t>
      </w:r>
      <w:r w:rsidRPr="000D166D">
        <w:rPr>
          <w:rFonts w:cs="Traditional Arabic" w:hint="eastAsia"/>
          <w:sz w:val="20"/>
          <w:szCs w:val="30"/>
          <w:rtl/>
          <w:lang w:eastAsia="zh-TW" w:bidi="ar-EG"/>
        </w:rPr>
        <w:t>ارتباط</w:t>
      </w:r>
      <w:r w:rsidRPr="000D166D">
        <w:rPr>
          <w:rFonts w:cs="Traditional Arabic"/>
          <w:sz w:val="20"/>
          <w:szCs w:val="30"/>
          <w:rtl/>
          <w:lang w:eastAsia="zh-TW" w:bidi="ar-EG"/>
        </w:rPr>
        <w:t xml:space="preserve"> ملوثات النظم الإيكولوجية التي </w:t>
      </w:r>
      <w:r w:rsidRPr="000D166D">
        <w:rPr>
          <w:rFonts w:cs="Traditional Arabic" w:hint="eastAsia"/>
          <w:sz w:val="20"/>
          <w:szCs w:val="30"/>
          <w:rtl/>
          <w:lang w:eastAsia="zh-TW" w:bidi="ar-EG"/>
        </w:rPr>
        <w:t>تنتقل</w:t>
      </w:r>
      <w:r w:rsidRPr="000D166D">
        <w:rPr>
          <w:rFonts w:cs="Traditional Arabic"/>
          <w:sz w:val="20"/>
          <w:szCs w:val="30"/>
          <w:rtl/>
          <w:lang w:eastAsia="zh-TW" w:bidi="ar-EG"/>
        </w:rPr>
        <w:t xml:space="preserve"> إلى البشر عن طريق </w:t>
      </w:r>
      <w:r w:rsidRPr="000D166D">
        <w:rPr>
          <w:rFonts w:cs="Traditional Arabic" w:hint="eastAsia"/>
          <w:sz w:val="20"/>
          <w:szCs w:val="30"/>
          <w:rtl/>
          <w:lang w:eastAsia="zh-TW" w:bidi="ar-EG"/>
        </w:rPr>
        <w:t>الإمدادات</w:t>
      </w:r>
      <w:r w:rsidRPr="000D166D">
        <w:rPr>
          <w:rFonts w:cs="Traditional Arabic"/>
          <w:sz w:val="20"/>
          <w:szCs w:val="30"/>
          <w:rtl/>
          <w:lang w:eastAsia="zh-TW" w:bidi="ar-EG"/>
        </w:rPr>
        <w:t xml:space="preserve"> الغذائية ب</w:t>
      </w:r>
      <w:r w:rsidRPr="000D166D">
        <w:rPr>
          <w:rFonts w:cs="Traditional Arabic" w:hint="eastAsia"/>
          <w:sz w:val="20"/>
          <w:szCs w:val="30"/>
          <w:rtl/>
          <w:lang w:eastAsia="zh-TW" w:bidi="ar-EG"/>
        </w:rPr>
        <w:t>ال</w:t>
      </w:r>
      <w:r w:rsidRPr="000D166D">
        <w:rPr>
          <w:rFonts w:cs="Traditional Arabic"/>
          <w:sz w:val="20"/>
          <w:szCs w:val="30"/>
          <w:rtl/>
          <w:lang w:eastAsia="zh-TW" w:bidi="ar-EG"/>
        </w:rPr>
        <w:t xml:space="preserve">مشاكل </w:t>
      </w:r>
      <w:r w:rsidRPr="000D166D">
        <w:rPr>
          <w:rFonts w:cs="Traditional Arabic" w:hint="eastAsia"/>
          <w:sz w:val="20"/>
          <w:szCs w:val="30"/>
          <w:rtl/>
          <w:lang w:eastAsia="zh-TW" w:bidi="ar-EG"/>
        </w:rPr>
        <w:t>ال</w:t>
      </w:r>
      <w:r w:rsidRPr="000D166D">
        <w:rPr>
          <w:rFonts w:cs="Traditional Arabic"/>
          <w:sz w:val="20"/>
          <w:szCs w:val="30"/>
          <w:rtl/>
          <w:lang w:eastAsia="zh-TW" w:bidi="ar-EG"/>
        </w:rPr>
        <w:t xml:space="preserve">صحية </w:t>
      </w:r>
      <w:r w:rsidRPr="000D166D">
        <w:rPr>
          <w:rFonts w:cs="Traditional Arabic" w:hint="eastAsia"/>
          <w:sz w:val="20"/>
          <w:szCs w:val="30"/>
          <w:rtl/>
          <w:lang w:eastAsia="zh-TW" w:bidi="ar-EG"/>
        </w:rPr>
        <w:t>المنتشرة</w:t>
      </w:r>
      <w:r w:rsidRPr="000D166D">
        <w:rPr>
          <w:rFonts w:cs="Traditional Arabic"/>
          <w:sz w:val="20"/>
          <w:szCs w:val="30"/>
          <w:rtl/>
          <w:lang w:eastAsia="zh-TW" w:bidi="ar-EG"/>
        </w:rPr>
        <w:t xml:space="preserve"> و</w:t>
      </w:r>
      <w:r w:rsidRPr="000D166D">
        <w:rPr>
          <w:rFonts w:cs="Traditional Arabic" w:hint="eastAsia"/>
          <w:sz w:val="20"/>
          <w:szCs w:val="30"/>
          <w:rtl/>
          <w:lang w:eastAsia="zh-TW" w:bidi="ar-EG"/>
        </w:rPr>
        <w:t>ال</w:t>
      </w:r>
      <w:r w:rsidRPr="000D166D">
        <w:rPr>
          <w:rFonts w:cs="Traditional Arabic"/>
          <w:sz w:val="20"/>
          <w:szCs w:val="30"/>
          <w:rtl/>
          <w:lang w:eastAsia="zh-TW" w:bidi="ar-EG"/>
        </w:rPr>
        <w:t xml:space="preserve">خطيرة في بعض الأحيان، مثل السرطان واضطرابات الجهاز التناسلي أو العصبي </w:t>
      </w:r>
      <w:r w:rsidRPr="000D166D">
        <w:rPr>
          <w:rFonts w:ascii="Traditional Arabic" w:hAnsi="Traditional Arabic" w:cs="Traditional Arabic"/>
          <w:sz w:val="30"/>
          <w:szCs w:val="30"/>
          <w:lang w:eastAsia="zh-TW" w:bidi="ar-EG"/>
        </w:rPr>
        <w:t>}</w:t>
      </w:r>
      <w:r w:rsidRPr="000D166D">
        <w:rPr>
          <w:rFonts w:cs="Traditional Arabic"/>
          <w:sz w:val="20"/>
          <w:szCs w:val="30"/>
          <w:rtl/>
          <w:lang w:eastAsia="zh-TW" w:bidi="ar-EG"/>
        </w:rPr>
        <w:t>4-4-2</w:t>
      </w:r>
      <w:r w:rsidRPr="000D166D">
        <w:rPr>
          <w:rFonts w:ascii="Traditional Arabic" w:hAnsi="Traditional Arabic" w:cs="Traditional Arabic"/>
          <w:sz w:val="30"/>
          <w:szCs w:val="30"/>
          <w:lang w:eastAsia="zh-TW" w:bidi="ar-EG"/>
        </w:rPr>
        <w:t>{</w:t>
      </w:r>
      <w:r w:rsidRPr="000D166D">
        <w:rPr>
          <w:rFonts w:cs="Traditional Arabic"/>
          <w:sz w:val="20"/>
          <w:szCs w:val="30"/>
          <w:rtl/>
          <w:lang w:eastAsia="zh-TW" w:bidi="ar-EG"/>
        </w:rPr>
        <w:t>.</w:t>
      </w:r>
    </w:p>
    <w:p w14:paraId="124E7D02"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bidi="ar-EG"/>
        </w:rPr>
      </w:pPr>
      <w:r w:rsidRPr="00604F9C">
        <w:rPr>
          <w:rFonts w:cs="Traditional Arabic"/>
          <w:b/>
          <w:bCs/>
          <w:sz w:val="20"/>
          <w:szCs w:val="30"/>
          <w:rtl/>
          <w:lang w:eastAsia="zh-TW" w:bidi="ar-EG"/>
        </w:rPr>
        <w:t>و</w:t>
      </w:r>
      <w:r>
        <w:rPr>
          <w:rFonts w:cs="Traditional Arabic" w:hint="cs"/>
          <w:b/>
          <w:bCs/>
          <w:sz w:val="20"/>
          <w:szCs w:val="30"/>
          <w:rtl/>
          <w:lang w:eastAsia="zh-TW" w:bidi="ar-EG"/>
        </w:rPr>
        <w:t xml:space="preserve">لا </w:t>
      </w:r>
      <w:r w:rsidRPr="00604F9C">
        <w:rPr>
          <w:rFonts w:cs="Traditional Arabic"/>
          <w:b/>
          <w:bCs/>
          <w:sz w:val="20"/>
          <w:szCs w:val="30"/>
          <w:rtl/>
          <w:lang w:eastAsia="zh-TW" w:bidi="ar-EG"/>
        </w:rPr>
        <w:t xml:space="preserve">تعتمد اتجاهات </w:t>
      </w:r>
      <w:r>
        <w:rPr>
          <w:rFonts w:cs="Traditional Arabic" w:hint="cs"/>
          <w:b/>
          <w:bCs/>
          <w:sz w:val="20"/>
          <w:szCs w:val="30"/>
          <w:rtl/>
          <w:lang w:eastAsia="zh-TW" w:bidi="ar-EG"/>
        </w:rPr>
        <w:t xml:space="preserve">أسباب المعيشة </w:t>
      </w:r>
      <w:r w:rsidRPr="00604F9C">
        <w:rPr>
          <w:rFonts w:cs="Traditional Arabic"/>
          <w:b/>
          <w:bCs/>
          <w:sz w:val="20"/>
          <w:szCs w:val="30"/>
          <w:rtl/>
          <w:lang w:eastAsia="zh-TW" w:bidi="ar-EG"/>
        </w:rPr>
        <w:t xml:space="preserve">ونوعية </w:t>
      </w:r>
      <w:r>
        <w:rPr>
          <w:rFonts w:cs="Traditional Arabic"/>
          <w:b/>
          <w:bCs/>
          <w:sz w:val="20"/>
          <w:szCs w:val="30"/>
          <w:rtl/>
          <w:lang w:eastAsia="zh-TW" w:bidi="ar-EG"/>
        </w:rPr>
        <w:t xml:space="preserve">الحياة </w:t>
      </w:r>
      <w:r>
        <w:rPr>
          <w:rFonts w:cs="Traditional Arabic" w:hint="cs"/>
          <w:b/>
          <w:bCs/>
          <w:sz w:val="20"/>
          <w:szCs w:val="30"/>
          <w:rtl/>
          <w:lang w:eastAsia="zh-TW" w:bidi="ar-EG"/>
        </w:rPr>
        <w:t>الجيدة</w:t>
      </w:r>
      <w:r w:rsidRPr="00604F9C">
        <w:rPr>
          <w:rFonts w:cs="Traditional Arabic"/>
          <w:b/>
          <w:bCs/>
          <w:sz w:val="20"/>
          <w:szCs w:val="30"/>
          <w:rtl/>
          <w:lang w:eastAsia="zh-TW" w:bidi="ar-EG"/>
        </w:rPr>
        <w:t xml:space="preserve"> على </w:t>
      </w:r>
      <w:r>
        <w:rPr>
          <w:rFonts w:cs="Traditional Arabic" w:hint="cs"/>
          <w:b/>
          <w:bCs/>
          <w:sz w:val="20"/>
          <w:szCs w:val="30"/>
          <w:rtl/>
          <w:lang w:eastAsia="zh-TW" w:bidi="ar-EG"/>
        </w:rPr>
        <w:t>الإسهامات</w:t>
      </w:r>
      <w:r>
        <w:rPr>
          <w:rFonts w:cs="Traditional Arabic"/>
          <w:b/>
          <w:bCs/>
          <w:sz w:val="20"/>
          <w:szCs w:val="30"/>
          <w:rtl/>
          <w:lang w:eastAsia="zh-TW" w:bidi="ar-EG"/>
        </w:rPr>
        <w:t xml:space="preserve"> </w:t>
      </w:r>
      <w:r>
        <w:rPr>
          <w:rFonts w:cs="Traditional Arabic" w:hint="cs"/>
          <w:b/>
          <w:bCs/>
          <w:sz w:val="20"/>
          <w:szCs w:val="30"/>
          <w:rtl/>
          <w:lang w:eastAsia="zh-TW" w:bidi="ar-EG"/>
        </w:rPr>
        <w:t xml:space="preserve">المادية </w:t>
      </w:r>
      <w:r w:rsidRPr="00604F9C">
        <w:rPr>
          <w:rFonts w:cs="Traditional Arabic"/>
          <w:b/>
          <w:bCs/>
          <w:sz w:val="20"/>
          <w:szCs w:val="30"/>
          <w:rtl/>
          <w:lang w:eastAsia="zh-TW" w:bidi="ar-EG"/>
        </w:rPr>
        <w:t xml:space="preserve">ذات القيمة </w:t>
      </w:r>
      <w:r w:rsidRPr="00604F9C">
        <w:rPr>
          <w:rFonts w:cs="Traditional Arabic" w:hint="cs"/>
          <w:b/>
          <w:bCs/>
          <w:sz w:val="20"/>
          <w:szCs w:val="30"/>
          <w:rtl/>
          <w:lang w:eastAsia="zh-TW" w:bidi="ar-EG"/>
        </w:rPr>
        <w:t>الاقتصادية</w:t>
      </w:r>
      <w:r w:rsidRPr="00604F9C">
        <w:rPr>
          <w:rFonts w:cs="Traditional Arabic"/>
          <w:b/>
          <w:bCs/>
          <w:sz w:val="20"/>
          <w:szCs w:val="30"/>
          <w:rtl/>
          <w:lang w:eastAsia="zh-TW" w:bidi="ar-EG"/>
        </w:rPr>
        <w:t xml:space="preserve"> العالية</w:t>
      </w:r>
      <w:r>
        <w:rPr>
          <w:rFonts w:cs="Traditional Arabic"/>
          <w:b/>
          <w:bCs/>
          <w:sz w:val="20"/>
          <w:szCs w:val="30"/>
          <w:rtl/>
          <w:lang w:eastAsia="zh-TW" w:bidi="ar-EG"/>
        </w:rPr>
        <w:t xml:space="preserve"> التي تقدمها الطبيعة</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للبشر (</w:t>
      </w:r>
      <w:r w:rsidRPr="00604F9C">
        <w:rPr>
          <w:rFonts w:cs="Traditional Arabic"/>
          <w:b/>
          <w:bCs/>
          <w:sz w:val="20"/>
          <w:szCs w:val="30"/>
          <w:rtl/>
          <w:lang w:eastAsia="zh-TW" w:bidi="ar-EG"/>
        </w:rPr>
        <w:t xml:space="preserve">مثل الغذاء والخشب </w:t>
      </w:r>
      <w:r w:rsidRPr="00604F9C">
        <w:rPr>
          <w:rFonts w:cs="Traditional Arabic" w:hint="cs"/>
          <w:b/>
          <w:bCs/>
          <w:sz w:val="20"/>
          <w:szCs w:val="30"/>
          <w:rtl/>
          <w:lang w:eastAsia="zh-TW" w:bidi="ar-EG"/>
        </w:rPr>
        <w:t>والألياف</w:t>
      </w:r>
      <w:r>
        <w:rPr>
          <w:rFonts w:cs="Traditional Arabic" w:hint="cs"/>
          <w:b/>
          <w:bCs/>
          <w:sz w:val="20"/>
          <w:szCs w:val="30"/>
          <w:rtl/>
          <w:lang w:eastAsia="zh-TW" w:bidi="ar-EG"/>
        </w:rPr>
        <w:t>) فحسب</w:t>
      </w:r>
      <w:r w:rsidRPr="00604F9C">
        <w:rPr>
          <w:rFonts w:cs="Traditional Arabic"/>
          <w:b/>
          <w:bCs/>
          <w:sz w:val="20"/>
          <w:szCs w:val="30"/>
          <w:rtl/>
          <w:lang w:eastAsia="zh-TW" w:bidi="ar-EG"/>
        </w:rPr>
        <w:t>، ولكن</w:t>
      </w:r>
      <w:r>
        <w:rPr>
          <w:rFonts w:cs="Traditional Arabic" w:hint="cs"/>
          <w:b/>
          <w:bCs/>
          <w:sz w:val="20"/>
          <w:szCs w:val="30"/>
          <w:rtl/>
          <w:lang w:eastAsia="zh-TW" w:bidi="ar-EG"/>
        </w:rPr>
        <w:t>ها تعتمد</w:t>
      </w:r>
      <w:r w:rsidRPr="00604F9C">
        <w:rPr>
          <w:rFonts w:cs="Traditional Arabic"/>
          <w:b/>
          <w:bCs/>
          <w:sz w:val="20"/>
          <w:szCs w:val="30"/>
          <w:rtl/>
          <w:lang w:eastAsia="zh-TW" w:bidi="ar-EG"/>
        </w:rPr>
        <w:t xml:space="preserve"> أيضاً على </w:t>
      </w:r>
      <w:r>
        <w:rPr>
          <w:rFonts w:cs="Traditional Arabic" w:hint="cs"/>
          <w:b/>
          <w:bCs/>
          <w:sz w:val="20"/>
          <w:szCs w:val="30"/>
          <w:rtl/>
          <w:lang w:eastAsia="zh-TW" w:bidi="ar-EG"/>
        </w:rPr>
        <w:t>الإسهامات</w:t>
      </w:r>
      <w:r w:rsidRPr="00604F9C">
        <w:rPr>
          <w:rFonts w:cs="Traditional Arabic"/>
          <w:b/>
          <w:bCs/>
          <w:sz w:val="20"/>
          <w:szCs w:val="30"/>
          <w:rtl/>
          <w:lang w:eastAsia="zh-TW" w:bidi="ar-EG"/>
        </w:rPr>
        <w:t xml:space="preserve"> غير المادية</w:t>
      </w:r>
      <w:r>
        <w:rPr>
          <w:rFonts w:cs="Traditional Arabic" w:hint="cs"/>
          <w:b/>
          <w:bCs/>
          <w:sz w:val="20"/>
          <w:szCs w:val="30"/>
          <w:rtl/>
          <w:lang w:eastAsia="zh-TW" w:bidi="ar-EG"/>
        </w:rPr>
        <w:t xml:space="preserve"> (</w:t>
      </w:r>
      <w:r>
        <w:rPr>
          <w:rFonts w:cs="Traditional Arabic"/>
          <w:b/>
          <w:bCs/>
          <w:sz w:val="20"/>
          <w:szCs w:val="30"/>
          <w:rtl/>
          <w:lang w:eastAsia="zh-TW" w:bidi="ar-EG"/>
        </w:rPr>
        <w:t>مثل التعلم والخبرات و</w:t>
      </w:r>
      <w:r>
        <w:rPr>
          <w:rFonts w:cs="Traditional Arabic" w:hint="cs"/>
          <w:b/>
          <w:bCs/>
          <w:sz w:val="20"/>
          <w:szCs w:val="30"/>
          <w:rtl/>
          <w:lang w:eastAsia="zh-TW" w:bidi="ar-EG"/>
        </w:rPr>
        <w:t>دعم ال</w:t>
      </w:r>
      <w:r w:rsidRPr="00604F9C">
        <w:rPr>
          <w:rFonts w:cs="Traditional Arabic"/>
          <w:b/>
          <w:bCs/>
          <w:sz w:val="20"/>
          <w:szCs w:val="30"/>
          <w:rtl/>
          <w:lang w:eastAsia="zh-TW" w:bidi="ar-EG"/>
        </w:rPr>
        <w:t>هويات</w:t>
      </w:r>
      <w:r>
        <w:rPr>
          <w:rFonts w:cs="Traditional Arabic" w:hint="cs"/>
          <w:b/>
          <w:bCs/>
          <w:sz w:val="20"/>
          <w:szCs w:val="30"/>
          <w:rtl/>
          <w:lang w:eastAsia="zh-TW" w:bidi="ar-EG"/>
        </w:rPr>
        <w:t>)</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وعلى الإسهامات المنظِّمة</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(تنظيم الظواهر الشديدة</w:t>
      </w:r>
      <w:r w:rsidRPr="00604F9C">
        <w:rPr>
          <w:rFonts w:cs="Traditional Arabic"/>
          <w:b/>
          <w:bCs/>
          <w:sz w:val="20"/>
          <w:szCs w:val="30"/>
          <w:rtl/>
          <w:lang w:eastAsia="zh-TW" w:bidi="ar-EG"/>
        </w:rPr>
        <w:t xml:space="preserve">، والأمراض، والتلقيح) </w:t>
      </w:r>
      <w:r>
        <w:rPr>
          <w:rFonts w:cs="Traditional Arabic" w:hint="cs"/>
          <w:b/>
          <w:bCs/>
          <w:sz w:val="20"/>
          <w:szCs w:val="30"/>
          <w:rtl/>
          <w:lang w:eastAsia="zh-TW" w:bidi="ar-EG"/>
        </w:rPr>
        <w:t xml:space="preserve">وفي كثير من الأحيان لا تراعى هذه الإسهامات في التخطيط الإنمائي أو </w:t>
      </w:r>
      <w:r w:rsidRPr="00604F9C">
        <w:rPr>
          <w:rFonts w:cs="Traditional Arabic"/>
          <w:b/>
          <w:bCs/>
          <w:sz w:val="20"/>
          <w:szCs w:val="30"/>
          <w:rtl/>
          <w:lang w:eastAsia="zh-TW" w:bidi="ar-EG"/>
        </w:rPr>
        <w:t>الاقتصادي (</w:t>
      </w:r>
      <w:r>
        <w:rPr>
          <w:rFonts w:cs="Traditional Arabic"/>
          <w:b/>
          <w:bCs/>
          <w:i/>
          <w:iCs/>
          <w:sz w:val="20"/>
          <w:szCs w:val="30"/>
          <w:rtl/>
          <w:lang w:eastAsia="zh-TW" w:bidi="ar-EG"/>
        </w:rPr>
        <w:t>ل</w:t>
      </w:r>
      <w:r>
        <w:rPr>
          <w:rFonts w:cs="Traditional Arabic" w:hint="cs"/>
          <w:b/>
          <w:bCs/>
          <w:i/>
          <w:iCs/>
          <w:sz w:val="20"/>
          <w:szCs w:val="30"/>
          <w:rtl/>
          <w:lang w:eastAsia="zh-TW" w:bidi="ar-EG"/>
        </w:rPr>
        <w:t>ا </w:t>
      </w:r>
      <w:r>
        <w:rPr>
          <w:rFonts w:cs="Traditional Arabic"/>
          <w:b/>
          <w:bCs/>
          <w:i/>
          <w:iCs/>
          <w:sz w:val="20"/>
          <w:szCs w:val="30"/>
          <w:rtl/>
          <w:lang w:eastAsia="zh-TW" w:bidi="ar-EG"/>
        </w:rPr>
        <w:t>خلاف عليه</w:t>
      </w:r>
      <w:r w:rsidRPr="00604F9C">
        <w:rPr>
          <w:rFonts w:cs="Traditional Arabic"/>
          <w:b/>
          <w:bCs/>
          <w:sz w:val="20"/>
          <w:szCs w:val="30"/>
          <w:rtl/>
          <w:lang w:eastAsia="zh-TW" w:bidi="ar-EG"/>
        </w:rPr>
        <w:t>)</w:t>
      </w:r>
      <w:r>
        <w:rPr>
          <w:rFonts w:cs="Traditional Arabic" w:hint="cs"/>
          <w:sz w:val="20"/>
          <w:szCs w:val="30"/>
          <w:rtl/>
          <w:lang w:eastAsia="zh-TW" w:bidi="ar-EG"/>
        </w:rPr>
        <w:t>-</w:t>
      </w:r>
      <w:r w:rsidRPr="009712DB">
        <w:rPr>
          <w:rFonts w:cs="Traditional Arabic"/>
          <w:sz w:val="20"/>
          <w:szCs w:val="30"/>
          <w:rtl/>
          <w:lang w:eastAsia="zh-TW" w:bidi="ar-EG"/>
        </w:rPr>
        <w:t xml:space="preserve"> </w:t>
      </w:r>
      <w:r w:rsidRPr="003E6E79">
        <w:rPr>
          <w:rFonts w:ascii="Traditional Arabic" w:hAnsi="Traditional Arabic" w:cs="Traditional Arabic"/>
          <w:sz w:val="30"/>
          <w:szCs w:val="30"/>
          <w:lang w:eastAsia="zh-TW" w:bidi="ar-EG"/>
        </w:rPr>
        <w:t>}</w:t>
      </w:r>
      <w:r>
        <w:rPr>
          <w:rFonts w:ascii="Traditional Arabic" w:hAnsi="Traditional Arabic" w:cs="Traditional Arabic" w:hint="cs"/>
          <w:sz w:val="30"/>
          <w:szCs w:val="30"/>
          <w:rtl/>
          <w:lang w:eastAsia="zh-TW" w:bidi="ar-EG"/>
        </w:rPr>
        <w:t>1</w:t>
      </w:r>
      <w:r w:rsidRPr="003E6E79">
        <w:rPr>
          <w:rFonts w:ascii="Traditional Arabic" w:hAnsi="Traditional Arabic" w:cs="Traditional Arabic"/>
          <w:sz w:val="30"/>
          <w:szCs w:val="30"/>
          <w:rtl/>
          <w:lang w:eastAsia="zh-TW" w:bidi="ar-EG"/>
        </w:rPr>
        <w:t>-3-</w:t>
      </w:r>
      <w:r>
        <w:rPr>
          <w:rFonts w:cs="Traditional Arabic" w:hint="cs"/>
          <w:sz w:val="20"/>
          <w:szCs w:val="30"/>
          <w:rtl/>
          <w:lang w:eastAsia="zh-TW" w:bidi="ar-EG"/>
        </w:rPr>
        <w:t>2،</w:t>
      </w:r>
      <w:r w:rsidRPr="009712DB">
        <w:rPr>
          <w:rFonts w:cs="Traditional Arabic"/>
          <w:sz w:val="20"/>
          <w:szCs w:val="30"/>
          <w:rtl/>
          <w:lang w:eastAsia="zh-TW" w:bidi="ar-EG"/>
        </w:rPr>
        <w:t xml:space="preserve"> </w:t>
      </w:r>
      <w:r>
        <w:rPr>
          <w:rFonts w:cs="Traditional Arabic" w:hint="cs"/>
          <w:sz w:val="20"/>
          <w:szCs w:val="30"/>
          <w:rtl/>
          <w:lang w:eastAsia="zh-TW" w:bidi="ar-EG"/>
        </w:rPr>
        <w:t>2-2-5،</w:t>
      </w:r>
      <w:r w:rsidRPr="009712DB">
        <w:rPr>
          <w:rFonts w:cs="Traditional Arabic"/>
          <w:sz w:val="20"/>
          <w:szCs w:val="30"/>
          <w:rtl/>
          <w:lang w:eastAsia="zh-TW" w:bidi="ar-EG"/>
        </w:rPr>
        <w:t xml:space="preserve"> </w:t>
      </w:r>
      <w:r>
        <w:rPr>
          <w:rFonts w:cs="Traditional Arabic" w:hint="cs"/>
          <w:sz w:val="20"/>
          <w:szCs w:val="30"/>
          <w:rtl/>
          <w:lang w:eastAsia="zh-TW" w:bidi="ar-EG"/>
        </w:rPr>
        <w:t>2-2-6،</w:t>
      </w:r>
      <w:r w:rsidRPr="009712DB">
        <w:rPr>
          <w:rFonts w:cs="Traditional Arabic"/>
          <w:sz w:val="20"/>
          <w:szCs w:val="30"/>
          <w:rtl/>
          <w:lang w:eastAsia="zh-TW" w:bidi="ar-EG"/>
        </w:rPr>
        <w:t xml:space="preserve"> </w:t>
      </w:r>
      <w:r>
        <w:rPr>
          <w:rFonts w:cs="Traditional Arabic" w:hint="cs"/>
          <w:sz w:val="20"/>
          <w:szCs w:val="30"/>
          <w:rtl/>
          <w:lang w:eastAsia="zh-TW" w:bidi="ar-EG"/>
        </w:rPr>
        <w:t>2-2-7،</w:t>
      </w:r>
      <w:r w:rsidRPr="009712DB">
        <w:rPr>
          <w:rFonts w:cs="Traditional Arabic"/>
          <w:sz w:val="20"/>
          <w:szCs w:val="30"/>
          <w:rtl/>
          <w:lang w:eastAsia="zh-TW" w:bidi="ar-EG"/>
        </w:rPr>
        <w:t xml:space="preserve"> </w:t>
      </w:r>
      <w:r>
        <w:rPr>
          <w:rFonts w:cs="Traditional Arabic" w:hint="cs"/>
          <w:sz w:val="20"/>
          <w:szCs w:val="30"/>
          <w:rtl/>
          <w:lang w:eastAsia="zh-TW" w:bidi="ar-EG"/>
        </w:rPr>
        <w:t>2-2-8،</w:t>
      </w:r>
      <w:r w:rsidRPr="009712DB">
        <w:rPr>
          <w:rFonts w:cs="Traditional Arabic"/>
          <w:sz w:val="20"/>
          <w:szCs w:val="30"/>
          <w:rtl/>
          <w:lang w:eastAsia="zh-TW" w:bidi="ar-EG"/>
        </w:rPr>
        <w:t xml:space="preserve"> </w:t>
      </w:r>
      <w:r>
        <w:rPr>
          <w:rFonts w:cs="Traditional Arabic" w:hint="cs"/>
          <w:sz w:val="20"/>
          <w:szCs w:val="30"/>
          <w:rtl/>
          <w:lang w:eastAsia="zh-TW" w:bidi="ar-EG"/>
        </w:rPr>
        <w:t>2-2-9،</w:t>
      </w:r>
      <w:r w:rsidRPr="009712DB">
        <w:rPr>
          <w:rFonts w:cs="Traditional Arabic"/>
          <w:sz w:val="20"/>
          <w:szCs w:val="30"/>
          <w:rtl/>
          <w:lang w:eastAsia="zh-TW" w:bidi="ar-EG"/>
        </w:rPr>
        <w:t xml:space="preserve"> </w:t>
      </w:r>
      <w:r>
        <w:rPr>
          <w:rFonts w:cs="Traditional Arabic" w:hint="cs"/>
          <w:sz w:val="20"/>
          <w:szCs w:val="30"/>
          <w:rtl/>
          <w:lang w:eastAsia="zh-TW" w:bidi="ar-EG"/>
        </w:rPr>
        <w:t>2-2-10،</w:t>
      </w:r>
      <w:r w:rsidRPr="009712DB">
        <w:rPr>
          <w:rFonts w:cs="Traditional Arabic"/>
          <w:sz w:val="20"/>
          <w:szCs w:val="30"/>
          <w:rtl/>
          <w:lang w:eastAsia="zh-TW" w:bidi="ar-EG"/>
        </w:rPr>
        <w:t xml:space="preserve"> </w:t>
      </w:r>
      <w:r>
        <w:rPr>
          <w:rFonts w:cs="Traditional Arabic" w:hint="cs"/>
          <w:sz w:val="20"/>
          <w:szCs w:val="30"/>
          <w:rtl/>
          <w:lang w:eastAsia="zh-TW" w:bidi="ar-EG"/>
        </w:rPr>
        <w:t>2-2-11،</w:t>
      </w:r>
      <w:r w:rsidRPr="009712DB">
        <w:rPr>
          <w:rFonts w:cs="Traditional Arabic"/>
          <w:sz w:val="20"/>
          <w:szCs w:val="30"/>
          <w:rtl/>
          <w:lang w:eastAsia="zh-TW" w:bidi="ar-EG"/>
        </w:rPr>
        <w:t xml:space="preserve"> </w:t>
      </w:r>
      <w:r>
        <w:rPr>
          <w:rFonts w:cs="Traditional Arabic" w:hint="cs"/>
          <w:sz w:val="20"/>
          <w:szCs w:val="30"/>
          <w:rtl/>
          <w:lang w:eastAsia="zh-TW" w:bidi="ar-EG"/>
        </w:rPr>
        <w:t>2-2-12، 2-5-1، 4-5</w:t>
      </w:r>
      <w:r w:rsidRPr="003E6E79">
        <w:rPr>
          <w:rFonts w:ascii="Traditional Arabic" w:hAnsi="Traditional Arabic" w:cs="Traditional Arabic"/>
          <w:sz w:val="30"/>
          <w:szCs w:val="30"/>
          <w:lang w:eastAsia="zh-TW" w:bidi="ar-EG"/>
        </w:rPr>
        <w:t>{</w:t>
      </w:r>
      <w:r w:rsidRPr="009712DB">
        <w:rPr>
          <w:rFonts w:cs="Traditional Arabic"/>
          <w:sz w:val="20"/>
          <w:szCs w:val="30"/>
          <w:rtl/>
          <w:lang w:eastAsia="zh-TW" w:bidi="ar-EG"/>
        </w:rPr>
        <w:t>. وتتأثر الصحة العقلية تأثرا</w:t>
      </w:r>
      <w:r>
        <w:rPr>
          <w:rFonts w:cs="Traditional Arabic" w:hint="cs"/>
          <w:sz w:val="20"/>
          <w:szCs w:val="30"/>
          <w:rtl/>
          <w:lang w:eastAsia="zh-TW" w:bidi="ar-EG"/>
        </w:rPr>
        <w:t>ً</w:t>
      </w:r>
      <w:r w:rsidRPr="009712DB">
        <w:rPr>
          <w:rFonts w:cs="Traditional Arabic"/>
          <w:sz w:val="20"/>
          <w:szCs w:val="30"/>
          <w:rtl/>
          <w:lang w:eastAsia="zh-TW" w:bidi="ar-EG"/>
        </w:rPr>
        <w:t xml:space="preserve"> قويا</w:t>
      </w:r>
      <w:r>
        <w:rPr>
          <w:rFonts w:cs="Traditional Arabic" w:hint="cs"/>
          <w:sz w:val="20"/>
          <w:szCs w:val="30"/>
          <w:rtl/>
          <w:lang w:eastAsia="zh-TW" w:bidi="ar-EG"/>
        </w:rPr>
        <w:t>ً</w:t>
      </w:r>
      <w:r w:rsidRPr="009712DB">
        <w:rPr>
          <w:rFonts w:cs="Traditional Arabic"/>
          <w:sz w:val="20"/>
          <w:szCs w:val="30"/>
          <w:rtl/>
          <w:lang w:eastAsia="zh-TW" w:bidi="ar-EG"/>
        </w:rPr>
        <w:t xml:space="preserve"> وإيجابيا</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بإمكانية الاتصال ب</w:t>
      </w:r>
      <w:r w:rsidRPr="009712DB">
        <w:rPr>
          <w:rFonts w:cs="Traditional Arabic"/>
          <w:sz w:val="20"/>
          <w:szCs w:val="30"/>
          <w:rtl/>
          <w:lang w:eastAsia="zh-TW" w:bidi="ar-EG"/>
        </w:rPr>
        <w:t xml:space="preserve">الطبيعة، بما في ذلك المساحات الخضراء الحضرية، وتدرج هذه </w:t>
      </w:r>
      <w:r>
        <w:rPr>
          <w:rFonts w:cs="Traditional Arabic" w:hint="cs"/>
          <w:sz w:val="20"/>
          <w:szCs w:val="30"/>
          <w:rtl/>
          <w:lang w:eastAsia="zh-TW" w:bidi="ar-EG"/>
        </w:rPr>
        <w:t>المنافع</w:t>
      </w:r>
      <w:r w:rsidRPr="009712DB">
        <w:rPr>
          <w:rFonts w:cs="Traditional Arabic"/>
          <w:sz w:val="20"/>
          <w:szCs w:val="30"/>
          <w:rtl/>
          <w:lang w:eastAsia="zh-TW" w:bidi="ar-EG"/>
        </w:rPr>
        <w:t xml:space="preserve"> بشكل متزايد في التخطيط الحضري </w:t>
      </w:r>
      <w:r w:rsidRPr="003E6E79">
        <w:rPr>
          <w:rFonts w:ascii="Traditional Arabic" w:hAnsi="Traditional Arabic" w:cs="Traditional Arabic"/>
          <w:sz w:val="30"/>
          <w:szCs w:val="30"/>
          <w:rtl/>
          <w:lang w:eastAsia="zh-TW" w:bidi="ar-EG"/>
        </w:rPr>
        <w:t xml:space="preserve">والإقليمي </w:t>
      </w:r>
      <w:r w:rsidRPr="003E6E79">
        <w:rPr>
          <w:rFonts w:ascii="Traditional Arabic" w:hAnsi="Traditional Arabic" w:cs="Traditional Arabic"/>
          <w:sz w:val="30"/>
          <w:szCs w:val="30"/>
          <w:lang w:eastAsia="zh-TW" w:bidi="ar-EG"/>
        </w:rPr>
        <w:t>}</w:t>
      </w:r>
      <w:r w:rsidRPr="003E6E79">
        <w:rPr>
          <w:rFonts w:ascii="Traditional Arabic" w:hAnsi="Traditional Arabic" w:cs="Traditional Arabic"/>
          <w:sz w:val="30"/>
          <w:szCs w:val="30"/>
          <w:rtl/>
          <w:lang w:eastAsia="zh-TW" w:bidi="ar-EG"/>
        </w:rPr>
        <w:t>2-3-4، 5-4-8</w:t>
      </w:r>
      <w:r w:rsidRPr="003E6E79">
        <w:rPr>
          <w:rFonts w:ascii="Traditional Arabic" w:hAnsi="Traditional Arabic" w:cs="Traditional Arabic"/>
          <w:sz w:val="30"/>
          <w:szCs w:val="30"/>
          <w:lang w:eastAsia="zh-TW" w:bidi="ar-EG"/>
        </w:rPr>
        <w:t>{</w:t>
      </w:r>
      <w:r w:rsidRPr="003E6E79">
        <w:rPr>
          <w:rFonts w:ascii="Traditional Arabic" w:hAnsi="Traditional Arabic" w:cs="Traditional Arabic"/>
          <w:sz w:val="3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ولكن</w:t>
      </w:r>
      <w:r w:rsidRPr="009712DB">
        <w:rPr>
          <w:rFonts w:cs="Traditional Arabic"/>
          <w:sz w:val="20"/>
          <w:szCs w:val="30"/>
          <w:rtl/>
          <w:lang w:eastAsia="zh-TW" w:bidi="ar-EG"/>
        </w:rPr>
        <w:t xml:space="preserve"> المساحات الخضراء في المناطق الحضرية والضواحي </w:t>
      </w:r>
      <w:r>
        <w:rPr>
          <w:rFonts w:cs="Traditional Arabic" w:hint="cs"/>
          <w:sz w:val="20"/>
          <w:szCs w:val="30"/>
          <w:rtl/>
          <w:lang w:eastAsia="zh-TW" w:bidi="ar-EG"/>
        </w:rPr>
        <w:t>لا تتوزع</w:t>
      </w:r>
      <w:r w:rsidRPr="009712DB">
        <w:rPr>
          <w:rFonts w:cs="Traditional Arabic"/>
          <w:sz w:val="20"/>
          <w:szCs w:val="30"/>
          <w:rtl/>
          <w:lang w:eastAsia="zh-TW" w:bidi="ar-EG"/>
        </w:rPr>
        <w:t xml:space="preserve"> بشكل متساو عبر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وداخل المدن (</w:t>
      </w:r>
      <w:r>
        <w:rPr>
          <w:rFonts w:cs="Traditional Arabic"/>
          <w:i/>
          <w:iCs/>
          <w:sz w:val="20"/>
          <w:szCs w:val="30"/>
          <w:rtl/>
          <w:lang w:eastAsia="zh-TW" w:bidi="ar-EG"/>
        </w:rPr>
        <w:t>ل</w:t>
      </w:r>
      <w:r>
        <w:rPr>
          <w:rFonts w:cs="Traditional Arabic" w:hint="cs"/>
          <w:i/>
          <w:iCs/>
          <w:sz w:val="20"/>
          <w:szCs w:val="30"/>
          <w:rtl/>
          <w:lang w:eastAsia="zh-TW" w:bidi="ar-EG"/>
        </w:rPr>
        <w:t>ا </w:t>
      </w:r>
      <w:r>
        <w:rPr>
          <w:rFonts w:cs="Traditional Arabic"/>
          <w:i/>
          <w:iCs/>
          <w:sz w:val="20"/>
          <w:szCs w:val="30"/>
          <w:rtl/>
          <w:lang w:eastAsia="zh-TW" w:bidi="ar-EG"/>
        </w:rPr>
        <w:t>خلاف عليه</w:t>
      </w:r>
      <w:r w:rsidRPr="009712DB">
        <w:rPr>
          <w:rFonts w:cs="Traditional Arabic"/>
          <w:sz w:val="20"/>
          <w:szCs w:val="30"/>
          <w:rtl/>
          <w:lang w:eastAsia="zh-TW" w:bidi="ar-EG"/>
        </w:rPr>
        <w:t xml:space="preserve">)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3-3-4</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وقد ينبغي توجيه المزيد من الاهتمام إلى </w:t>
      </w:r>
      <w:r w:rsidRPr="009712DB">
        <w:rPr>
          <w:rFonts w:cs="Traditional Arabic"/>
          <w:sz w:val="20"/>
          <w:szCs w:val="30"/>
          <w:rtl/>
          <w:lang w:eastAsia="zh-TW" w:bidi="ar-EG"/>
        </w:rPr>
        <w:lastRenderedPageBreak/>
        <w:t xml:space="preserve">الآليات التي </w:t>
      </w:r>
      <w:r>
        <w:rPr>
          <w:rFonts w:cs="Traditional Arabic" w:hint="cs"/>
          <w:sz w:val="20"/>
          <w:szCs w:val="30"/>
          <w:rtl/>
          <w:lang w:eastAsia="zh-TW" w:bidi="ar-EG"/>
        </w:rPr>
        <w:t xml:space="preserve">تقدم </w:t>
      </w:r>
      <w:r w:rsidRPr="009712DB">
        <w:rPr>
          <w:rFonts w:cs="Traditional Arabic"/>
          <w:sz w:val="20"/>
          <w:szCs w:val="30"/>
          <w:rtl/>
          <w:lang w:eastAsia="zh-TW" w:bidi="ar-EG"/>
        </w:rPr>
        <w:t xml:space="preserve">هذه </w:t>
      </w:r>
      <w:r>
        <w:rPr>
          <w:rFonts w:cs="Traditional Arabic" w:hint="cs"/>
          <w:sz w:val="20"/>
          <w:szCs w:val="30"/>
          <w:rtl/>
          <w:lang w:eastAsia="zh-TW" w:bidi="ar-EG"/>
        </w:rPr>
        <w:t>الإسهامات</w:t>
      </w:r>
      <w:r w:rsidRPr="009712DB">
        <w:rPr>
          <w:rFonts w:cs="Traditional Arabic"/>
          <w:sz w:val="20"/>
          <w:szCs w:val="30"/>
          <w:rtl/>
          <w:lang w:eastAsia="zh-TW" w:bidi="ar-EG"/>
        </w:rPr>
        <w:t xml:space="preserve">، أو </w:t>
      </w:r>
      <w:r>
        <w:rPr>
          <w:rFonts w:cs="Traditional Arabic" w:hint="cs"/>
          <w:sz w:val="20"/>
          <w:szCs w:val="30"/>
          <w:rtl/>
          <w:lang w:eastAsia="zh-TW" w:bidi="ar-EG"/>
        </w:rPr>
        <w:t>الوسائل التي تؤثر</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بها </w:t>
      </w:r>
      <w:r w:rsidRPr="009712DB">
        <w:rPr>
          <w:rFonts w:cs="Traditional Arabic"/>
          <w:sz w:val="20"/>
          <w:szCs w:val="30"/>
          <w:rtl/>
          <w:lang w:eastAsia="zh-TW" w:bidi="ar-EG"/>
        </w:rPr>
        <w:t xml:space="preserve">خصائص </w:t>
      </w:r>
      <w:r>
        <w:rPr>
          <w:rFonts w:cs="Traditional Arabic" w:hint="cs"/>
          <w:sz w:val="20"/>
          <w:szCs w:val="30"/>
          <w:rtl/>
          <w:lang w:eastAsia="zh-TW" w:bidi="ar-EG"/>
        </w:rPr>
        <w:t>ال</w:t>
      </w:r>
      <w:r w:rsidRPr="009712DB">
        <w:rPr>
          <w:rFonts w:cs="Traditional Arabic"/>
          <w:sz w:val="20"/>
          <w:szCs w:val="30"/>
          <w:rtl/>
          <w:lang w:eastAsia="zh-TW" w:bidi="ar-EG"/>
        </w:rPr>
        <w:t>بيئات الطبيع</w:t>
      </w:r>
      <w:r>
        <w:rPr>
          <w:rFonts w:cs="Traditional Arabic" w:hint="cs"/>
          <w:sz w:val="20"/>
          <w:szCs w:val="30"/>
          <w:rtl/>
          <w:lang w:eastAsia="zh-TW" w:bidi="ar-EG"/>
        </w:rPr>
        <w:t>ي</w:t>
      </w:r>
      <w:r w:rsidRPr="009712DB">
        <w:rPr>
          <w:rFonts w:cs="Traditional Arabic"/>
          <w:sz w:val="20"/>
          <w:szCs w:val="30"/>
          <w:rtl/>
          <w:lang w:eastAsia="zh-TW" w:bidi="ar-EG"/>
        </w:rPr>
        <w:t>ة على</w:t>
      </w:r>
      <w:r>
        <w:rPr>
          <w:rFonts w:cs="Traditional Arabic" w:hint="cs"/>
          <w:sz w:val="20"/>
          <w:szCs w:val="30"/>
          <w:rtl/>
          <w:lang w:eastAsia="zh-TW" w:bidi="ar-EG"/>
        </w:rPr>
        <w:t xml:space="preserve"> ما ينتج من إسهامات الطبيعة لصالح البشر</w:t>
      </w:r>
      <w:r w:rsidRPr="009712DB">
        <w:rPr>
          <w:rFonts w:cs="Traditional Arabic"/>
          <w:sz w:val="20"/>
          <w:szCs w:val="30"/>
          <w:rtl/>
          <w:lang w:eastAsia="zh-TW" w:bidi="ar-EG"/>
        </w:rPr>
        <w:t xml:space="preserve"> في المواقع الجغرافية و</w:t>
      </w:r>
      <w:r>
        <w:rPr>
          <w:rFonts w:cs="Traditional Arabic" w:hint="cs"/>
          <w:sz w:val="20"/>
          <w:szCs w:val="30"/>
          <w:rtl/>
          <w:lang w:eastAsia="zh-TW" w:bidi="ar-EG"/>
        </w:rPr>
        <w:t>ا</w:t>
      </w:r>
      <w:r w:rsidRPr="009712DB">
        <w:rPr>
          <w:rFonts w:cs="Traditional Arabic"/>
          <w:sz w:val="20"/>
          <w:szCs w:val="30"/>
          <w:rtl/>
          <w:lang w:eastAsia="zh-TW" w:bidi="ar-EG"/>
        </w:rPr>
        <w:t>لثقافات و</w:t>
      </w:r>
      <w:r>
        <w:rPr>
          <w:rFonts w:cs="Traditional Arabic" w:hint="cs"/>
          <w:sz w:val="20"/>
          <w:szCs w:val="30"/>
          <w:rtl/>
          <w:lang w:eastAsia="zh-TW" w:bidi="ar-EG"/>
        </w:rPr>
        <w:t>الفئات</w:t>
      </w:r>
      <w:r w:rsidRPr="009712DB">
        <w:rPr>
          <w:rFonts w:cs="Traditional Arabic"/>
          <w:sz w:val="20"/>
          <w:szCs w:val="30"/>
          <w:rtl/>
          <w:lang w:eastAsia="zh-TW" w:bidi="ar-EG"/>
        </w:rPr>
        <w:t xml:space="preserve"> الاجتماعية والاقتصادية </w:t>
      </w:r>
      <w:r>
        <w:rPr>
          <w:rFonts w:cs="Traditional Arabic" w:hint="cs"/>
          <w:sz w:val="20"/>
          <w:szCs w:val="30"/>
          <w:rtl/>
          <w:lang w:eastAsia="zh-TW" w:bidi="ar-EG"/>
        </w:rPr>
        <w:t>المختلفة</w:t>
      </w:r>
      <w:r w:rsidRPr="009712DB">
        <w:rPr>
          <w:rFonts w:cs="Traditional Arabic"/>
          <w:sz w:val="20"/>
          <w:szCs w:val="30"/>
          <w:rtl/>
          <w:lang w:eastAsia="zh-TW" w:bidi="ar-EG"/>
        </w:rPr>
        <w:t>.</w:t>
      </w:r>
    </w:p>
    <w:p w14:paraId="681E64A1" w14:textId="51426FF1" w:rsidR="00BD41CF" w:rsidRDefault="00BD41CF" w:rsidP="00BD41CF">
      <w:pPr>
        <w:tabs>
          <w:tab w:val="left" w:pos="2125"/>
        </w:tabs>
        <w:spacing w:after="120" w:line="380" w:lineRule="exact"/>
        <w:ind w:left="1134"/>
        <w:jc w:val="both"/>
        <w:rPr>
          <w:rFonts w:cs="Traditional Arabic"/>
          <w:sz w:val="20"/>
          <w:szCs w:val="30"/>
          <w:rtl/>
          <w:lang w:eastAsia="zh-TW" w:bidi="ar-EG"/>
        </w:rPr>
      </w:pPr>
      <w:r>
        <w:rPr>
          <w:rFonts w:cs="Traditional Arabic" w:hint="cs"/>
          <w:b/>
          <w:bCs/>
          <w:sz w:val="20"/>
          <w:szCs w:val="30"/>
          <w:rtl/>
          <w:lang w:eastAsia="zh-TW" w:bidi="ar-EG"/>
        </w:rPr>
        <w:t xml:space="preserve">ويمكن أن يكون </w:t>
      </w:r>
      <w:r w:rsidRPr="00604F9C">
        <w:rPr>
          <w:rFonts w:cs="Traditional Arabic"/>
          <w:b/>
          <w:bCs/>
          <w:sz w:val="20"/>
          <w:szCs w:val="30"/>
          <w:rtl/>
          <w:lang w:eastAsia="zh-TW" w:bidi="ar-EG"/>
        </w:rPr>
        <w:t xml:space="preserve">التقييم الشامل للطرق التي </w:t>
      </w:r>
      <w:r>
        <w:rPr>
          <w:rFonts w:cs="Traditional Arabic" w:hint="cs"/>
          <w:b/>
          <w:bCs/>
          <w:sz w:val="20"/>
          <w:szCs w:val="30"/>
          <w:rtl/>
          <w:lang w:eastAsia="zh-TW" w:bidi="ar-EG"/>
        </w:rPr>
        <w:t>تدعم بها</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إسهامات معينة ل</w:t>
      </w:r>
      <w:r w:rsidRPr="00604F9C">
        <w:rPr>
          <w:rFonts w:cs="Traditional Arabic"/>
          <w:b/>
          <w:bCs/>
          <w:sz w:val="20"/>
          <w:szCs w:val="30"/>
          <w:rtl/>
          <w:lang w:eastAsia="zh-TW" w:bidi="ar-EG"/>
        </w:rPr>
        <w:t xml:space="preserve">لطبيعة نوعية الحياة </w:t>
      </w:r>
      <w:r>
        <w:rPr>
          <w:rFonts w:cs="Traditional Arabic" w:hint="cs"/>
          <w:b/>
          <w:bCs/>
          <w:sz w:val="20"/>
          <w:szCs w:val="30"/>
          <w:rtl/>
          <w:lang w:eastAsia="zh-TW" w:bidi="ar-EG"/>
        </w:rPr>
        <w:t xml:space="preserve">على أكبر قدر ممكن من الفعالية عندما يراعي </w:t>
      </w:r>
      <w:r w:rsidRPr="00604F9C">
        <w:rPr>
          <w:rFonts w:cs="Traditional Arabic"/>
          <w:b/>
          <w:bCs/>
          <w:sz w:val="20"/>
          <w:szCs w:val="30"/>
          <w:rtl/>
          <w:lang w:eastAsia="zh-TW" w:bidi="ar-EG"/>
        </w:rPr>
        <w:t xml:space="preserve">القيم المتعددة ونظم القيم المرتبطة بهذه </w:t>
      </w:r>
      <w:r>
        <w:rPr>
          <w:rFonts w:cs="Traditional Arabic" w:hint="cs"/>
          <w:b/>
          <w:bCs/>
          <w:sz w:val="20"/>
          <w:szCs w:val="30"/>
          <w:rtl/>
          <w:lang w:eastAsia="zh-TW" w:bidi="ar-EG"/>
        </w:rPr>
        <w:t>الإسهامات</w:t>
      </w:r>
      <w:r w:rsidRPr="00604F9C">
        <w:rPr>
          <w:rFonts w:cs="Traditional Arabic" w:hint="cs"/>
          <w:b/>
          <w:bCs/>
          <w:sz w:val="20"/>
          <w:szCs w:val="30"/>
          <w:rtl/>
          <w:lang w:eastAsia="zh-TW" w:bidi="ar-EG"/>
        </w:rPr>
        <w:t xml:space="preserve"> (</w:t>
      </w:r>
      <w:r w:rsidRPr="00B32D4F">
        <w:rPr>
          <w:rFonts w:cs="Traditional Arabic"/>
          <w:b/>
          <w:bCs/>
          <w:i/>
          <w:iCs/>
          <w:sz w:val="20"/>
          <w:szCs w:val="30"/>
          <w:rtl/>
          <w:lang w:eastAsia="zh-TW" w:bidi="ar-EG"/>
        </w:rPr>
        <w:t>لا خلاف عليه</w:t>
      </w:r>
      <w:r w:rsidRPr="00604F9C">
        <w:rPr>
          <w:rFonts w:cs="Traditional Arabic" w:hint="cs"/>
          <w:b/>
          <w:bCs/>
          <w:sz w:val="20"/>
          <w:szCs w:val="30"/>
          <w:rtl/>
          <w:lang w:eastAsia="zh-TW" w:bidi="ar-EG"/>
        </w:rPr>
        <w:t xml:space="preserve">) </w:t>
      </w:r>
      <w:r w:rsidRPr="003E6E79">
        <w:rPr>
          <w:rFonts w:ascii="Traditional Arabic" w:hAnsi="Traditional Arabic" w:cs="Traditional Arabic"/>
          <w:b/>
          <w:bCs/>
          <w:sz w:val="30"/>
          <w:szCs w:val="30"/>
          <w:lang w:eastAsia="zh-TW" w:bidi="ar-EG"/>
        </w:rPr>
        <w:t>}</w:t>
      </w:r>
      <w:r w:rsidRPr="00604F9C">
        <w:rPr>
          <w:rFonts w:cs="Traditional Arabic" w:hint="cs"/>
          <w:b/>
          <w:bCs/>
          <w:sz w:val="20"/>
          <w:szCs w:val="30"/>
          <w:rtl/>
          <w:lang w:eastAsia="zh-TW" w:bidi="ar-EG"/>
        </w:rPr>
        <w:t>2-5-1</w:t>
      </w:r>
      <w:r w:rsidRPr="00604F9C">
        <w:rPr>
          <w:rFonts w:cs="Traditional Arabic"/>
          <w:b/>
          <w:bCs/>
          <w:sz w:val="20"/>
          <w:szCs w:val="30"/>
          <w:rtl/>
          <w:lang w:eastAsia="zh-TW" w:bidi="ar-EG"/>
        </w:rPr>
        <w:t xml:space="preserve">، الجدول </w:t>
      </w:r>
      <w:r w:rsidRPr="00604F9C">
        <w:rPr>
          <w:rFonts w:cs="Traditional Arabic" w:hint="cs"/>
          <w:b/>
          <w:bCs/>
          <w:sz w:val="20"/>
          <w:szCs w:val="30"/>
          <w:rtl/>
          <w:lang w:eastAsia="zh-TW" w:bidi="ar-EG"/>
        </w:rPr>
        <w:t>2-21</w:t>
      </w:r>
      <w:r w:rsidRPr="003E6E79">
        <w:rPr>
          <w:rFonts w:ascii="Traditional Arabic" w:hAnsi="Traditional Arabic" w:cs="Traditional Arabic"/>
          <w:b/>
          <w:bCs/>
          <w:sz w:val="30"/>
          <w:szCs w:val="30"/>
          <w:lang w:eastAsia="zh-TW" w:bidi="ar-EG"/>
        </w:rPr>
        <w:t>{</w:t>
      </w:r>
      <w:r>
        <w:rPr>
          <w:rFonts w:cs="Traditional Arabic" w:hint="cs"/>
          <w:b/>
          <w:bCs/>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على سبيل المثال، يمكن تقييم </w:t>
      </w:r>
      <w:r>
        <w:rPr>
          <w:rFonts w:cs="Traditional Arabic" w:hint="cs"/>
          <w:sz w:val="20"/>
          <w:szCs w:val="30"/>
          <w:rtl/>
          <w:lang w:eastAsia="zh-TW" w:bidi="ar-EG"/>
        </w:rPr>
        <w:t>الغذاء والعلف</w:t>
      </w:r>
      <w:r w:rsidRPr="009712DB">
        <w:rPr>
          <w:rFonts w:cs="Traditional Arabic"/>
          <w:sz w:val="20"/>
          <w:szCs w:val="30"/>
          <w:rtl/>
          <w:lang w:eastAsia="zh-TW" w:bidi="ar-EG"/>
        </w:rPr>
        <w:t xml:space="preserve"> </w:t>
      </w:r>
      <w:r>
        <w:rPr>
          <w:rFonts w:cs="Traditional Arabic" w:hint="cs"/>
          <w:sz w:val="20"/>
          <w:szCs w:val="30"/>
          <w:rtl/>
          <w:lang w:eastAsia="zh-TW" w:bidi="ar-EG"/>
        </w:rPr>
        <w:t>كإسهامين من إسهامات الطبيعة لصالح البشر</w:t>
      </w:r>
      <w:r w:rsidRPr="009712DB">
        <w:rPr>
          <w:rFonts w:cs="Traditional Arabic"/>
          <w:sz w:val="20"/>
          <w:szCs w:val="30"/>
          <w:rtl/>
          <w:lang w:eastAsia="zh-TW" w:bidi="ar-EG"/>
        </w:rPr>
        <w:t xml:space="preserve">، </w:t>
      </w:r>
      <w:r>
        <w:rPr>
          <w:rFonts w:cs="Traditional Arabic" w:hint="cs"/>
          <w:sz w:val="20"/>
          <w:szCs w:val="30"/>
          <w:rtl/>
          <w:lang w:eastAsia="zh-TW" w:bidi="ar-EG"/>
        </w:rPr>
        <w:t>استنادا</w:t>
      </w:r>
      <w:r w:rsidR="00CF1B6E">
        <w:rPr>
          <w:rFonts w:cs="Traditional Arabic" w:hint="cs"/>
          <w:sz w:val="20"/>
          <w:szCs w:val="30"/>
          <w:rtl/>
          <w:lang w:eastAsia="zh-TW" w:bidi="ar-EG"/>
        </w:rPr>
        <w:t>ً</w:t>
      </w:r>
      <w:r>
        <w:rPr>
          <w:rFonts w:cs="Traditional Arabic" w:hint="cs"/>
          <w:sz w:val="20"/>
          <w:szCs w:val="30"/>
          <w:rtl/>
          <w:lang w:eastAsia="zh-TW" w:bidi="ar-EG"/>
        </w:rPr>
        <w:t xml:space="preserve"> إلى جملة أمور منها </w:t>
      </w:r>
      <w:r w:rsidRPr="009712DB">
        <w:rPr>
          <w:rFonts w:cs="Traditional Arabic"/>
          <w:sz w:val="20"/>
          <w:szCs w:val="30"/>
          <w:rtl/>
          <w:lang w:eastAsia="zh-TW" w:bidi="ar-EG"/>
        </w:rPr>
        <w:t>مقاييسه</w:t>
      </w:r>
      <w:r>
        <w:rPr>
          <w:rFonts w:cs="Traditional Arabic" w:hint="cs"/>
          <w:sz w:val="20"/>
          <w:szCs w:val="30"/>
          <w:rtl/>
          <w:lang w:eastAsia="zh-TW" w:bidi="ar-EG"/>
        </w:rPr>
        <w:t>م</w:t>
      </w:r>
      <w:r w:rsidRPr="009712DB">
        <w:rPr>
          <w:rFonts w:cs="Traditional Arabic"/>
          <w:sz w:val="20"/>
          <w:szCs w:val="30"/>
          <w:rtl/>
          <w:lang w:eastAsia="zh-TW" w:bidi="ar-EG"/>
        </w:rPr>
        <w:t xml:space="preserve">ا الفيزيائية </w:t>
      </w:r>
      <w:r>
        <w:rPr>
          <w:rFonts w:cs="Traditional Arabic" w:hint="cs"/>
          <w:sz w:val="20"/>
          <w:szCs w:val="30"/>
          <w:rtl/>
          <w:lang w:eastAsia="zh-TW" w:bidi="ar-EG"/>
        </w:rPr>
        <w:t>البيولوجية</w:t>
      </w:r>
      <w:r w:rsidRPr="009712DB">
        <w:rPr>
          <w:rFonts w:cs="Traditional Arabic"/>
          <w:sz w:val="20"/>
          <w:szCs w:val="30"/>
          <w:rtl/>
          <w:lang w:eastAsia="zh-TW" w:bidi="ar-EG"/>
        </w:rPr>
        <w:t xml:space="preserve">، بما في ذلك ثراء الأنواع أو </w:t>
      </w:r>
      <w:r>
        <w:rPr>
          <w:rFonts w:cs="Traditional Arabic" w:hint="cs"/>
          <w:sz w:val="20"/>
          <w:szCs w:val="30"/>
          <w:rtl/>
          <w:lang w:eastAsia="zh-TW" w:bidi="ar-EG"/>
        </w:rPr>
        <w:t>حجم</w:t>
      </w:r>
      <w:r w:rsidRPr="009712DB">
        <w:rPr>
          <w:rFonts w:cs="Traditional Arabic"/>
          <w:sz w:val="20"/>
          <w:szCs w:val="30"/>
          <w:rtl/>
          <w:lang w:eastAsia="zh-TW" w:bidi="ar-EG"/>
        </w:rPr>
        <w:t xml:space="preserve"> الغطاء الأرضي المخصص لإنتاج الغذاء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2-2-1</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 وفي الوقت نفسه، ي</w:t>
      </w:r>
      <w:r>
        <w:rPr>
          <w:rFonts w:cs="Traditional Arabic" w:hint="cs"/>
          <w:sz w:val="20"/>
          <w:szCs w:val="30"/>
          <w:rtl/>
          <w:lang w:eastAsia="zh-TW" w:bidi="ar-EG"/>
        </w:rPr>
        <w:t>ُ</w:t>
      </w:r>
      <w:r w:rsidRPr="009712DB">
        <w:rPr>
          <w:rFonts w:cs="Traditional Arabic"/>
          <w:sz w:val="20"/>
          <w:szCs w:val="30"/>
          <w:rtl/>
          <w:lang w:eastAsia="zh-TW" w:bidi="ar-EG"/>
        </w:rPr>
        <w:t xml:space="preserve">دمج هذا التنوع البيولوجي الصالح للأكل في نوعية حياة </w:t>
      </w:r>
      <w:r>
        <w:rPr>
          <w:rFonts w:cs="Traditional Arabic" w:hint="cs"/>
          <w:sz w:val="20"/>
          <w:szCs w:val="30"/>
          <w:rtl/>
          <w:lang w:eastAsia="zh-TW" w:bidi="ar-EG"/>
        </w:rPr>
        <w:t>الإنسان</w:t>
      </w:r>
      <w:r w:rsidRPr="009712DB">
        <w:rPr>
          <w:rFonts w:cs="Traditional Arabic"/>
          <w:sz w:val="20"/>
          <w:szCs w:val="30"/>
          <w:rtl/>
          <w:lang w:eastAsia="zh-TW" w:bidi="ar-EG"/>
        </w:rPr>
        <w:t xml:space="preserve"> عن طريق </w:t>
      </w:r>
      <w:r>
        <w:rPr>
          <w:rFonts w:cs="Traditional Arabic" w:hint="cs"/>
          <w:sz w:val="20"/>
          <w:szCs w:val="30"/>
          <w:rtl/>
          <w:lang w:eastAsia="zh-TW" w:bidi="ar-EG"/>
        </w:rPr>
        <w:t xml:space="preserve">تأثيرات </w:t>
      </w:r>
      <w:r w:rsidRPr="009712DB">
        <w:rPr>
          <w:rFonts w:cs="Traditional Arabic"/>
          <w:sz w:val="20"/>
          <w:szCs w:val="30"/>
          <w:rtl/>
          <w:lang w:eastAsia="zh-TW" w:bidi="ar-EG"/>
        </w:rPr>
        <w:t xml:space="preserve">صحية يمكن أن تكون إيجابية </w:t>
      </w:r>
      <w:r>
        <w:rPr>
          <w:rFonts w:cs="Traditional Arabic"/>
          <w:sz w:val="20"/>
          <w:szCs w:val="30"/>
          <w:rtl/>
          <w:lang w:eastAsia="zh-TW" w:bidi="ar-EG"/>
        </w:rPr>
        <w:t>(مثل</w:t>
      </w:r>
      <w:r>
        <w:rPr>
          <w:rFonts w:cs="Traditional Arabic" w:hint="cs"/>
          <w:sz w:val="20"/>
          <w:szCs w:val="30"/>
          <w:rtl/>
          <w:lang w:eastAsia="zh-TW" w:bidi="ar-EG"/>
        </w:rPr>
        <w:t> </w:t>
      </w:r>
      <w:r w:rsidRPr="009712DB">
        <w:rPr>
          <w:rFonts w:cs="Traditional Arabic"/>
          <w:sz w:val="20"/>
          <w:szCs w:val="30"/>
          <w:rtl/>
          <w:lang w:eastAsia="zh-TW" w:bidi="ar-EG"/>
        </w:rPr>
        <w:t>انخف</w:t>
      </w:r>
      <w:r>
        <w:rPr>
          <w:rFonts w:cs="Traditional Arabic" w:hint="cs"/>
          <w:sz w:val="20"/>
          <w:szCs w:val="30"/>
          <w:rtl/>
          <w:lang w:eastAsia="zh-TW" w:bidi="ar-EG"/>
        </w:rPr>
        <w:t>ا</w:t>
      </w:r>
      <w:r w:rsidRPr="009712DB">
        <w:rPr>
          <w:rFonts w:cs="Traditional Arabic"/>
          <w:sz w:val="20"/>
          <w:szCs w:val="30"/>
          <w:rtl/>
          <w:lang w:eastAsia="zh-TW" w:bidi="ar-EG"/>
        </w:rPr>
        <w:t xml:space="preserve">ض سوء التغذية في العقود الأخيرة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w:t>
      </w:r>
      <w:r>
        <w:rPr>
          <w:rFonts w:cs="Traditional Arabic" w:hint="cs"/>
          <w:sz w:val="20"/>
          <w:szCs w:val="30"/>
          <w:rtl/>
          <w:lang w:eastAsia="zh-TW" w:bidi="ar-EG"/>
        </w:rPr>
        <w:t xml:space="preserve">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2-3-1</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أو سلبية </w:t>
      </w:r>
      <w:r>
        <w:rPr>
          <w:rFonts w:cs="Traditional Arabic"/>
          <w:sz w:val="20"/>
          <w:szCs w:val="30"/>
          <w:rtl/>
          <w:lang w:eastAsia="zh-TW" w:bidi="ar-EG"/>
        </w:rPr>
        <w:t>(مثل</w:t>
      </w:r>
      <w:r w:rsidRPr="009712DB">
        <w:rPr>
          <w:rFonts w:cs="Traditional Arabic"/>
          <w:sz w:val="20"/>
          <w:szCs w:val="30"/>
          <w:rtl/>
          <w:lang w:eastAsia="zh-TW" w:bidi="ar-EG"/>
        </w:rPr>
        <w:t xml:space="preserve"> التلوث المرتبط بالزراعة</w:t>
      </w:r>
      <w:r>
        <w:rPr>
          <w:rFonts w:cs="Traditional Arabic" w:hint="cs"/>
          <w:sz w:val="20"/>
          <w:szCs w:val="30"/>
          <w:rtl/>
          <w:lang w:eastAsia="zh-TW" w:bidi="ar-EG"/>
        </w:rPr>
        <w:t xml:space="preserve">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2-2-1</w:t>
      </w:r>
      <w:r w:rsidRPr="009712DB">
        <w:rPr>
          <w:rFonts w:cs="Traditional Arabic"/>
          <w:sz w:val="20"/>
          <w:szCs w:val="30"/>
          <w:rtl/>
          <w:lang w:eastAsia="zh-TW" w:bidi="ar-EG"/>
        </w:rPr>
        <w:t xml:space="preserve">، </w:t>
      </w:r>
      <w:r>
        <w:rPr>
          <w:rFonts w:cs="Traditional Arabic" w:hint="cs"/>
          <w:sz w:val="20"/>
          <w:szCs w:val="30"/>
          <w:rtl/>
          <w:lang w:eastAsia="zh-TW" w:bidi="ar-EG"/>
        </w:rPr>
        <w:t>4-4-2</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وتتعلق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Pr>
          <w:rFonts w:cs="Traditional Arabic"/>
          <w:sz w:val="20"/>
          <w:szCs w:val="30"/>
          <w:rtl/>
          <w:lang w:eastAsia="zh-TW" w:bidi="ar-EG"/>
        </w:rPr>
        <w:t xml:space="preserve">أيضاً </w:t>
      </w:r>
      <w:r w:rsidRPr="009712DB">
        <w:rPr>
          <w:rFonts w:cs="Traditional Arabic"/>
          <w:sz w:val="20"/>
          <w:szCs w:val="30"/>
          <w:rtl/>
          <w:lang w:eastAsia="zh-TW" w:bidi="ar-EG"/>
        </w:rPr>
        <w:t xml:space="preserve">بالممارسات الاجتماعية الثقافية </w:t>
      </w:r>
      <w:r>
        <w:rPr>
          <w:rFonts w:cs="Traditional Arabic" w:hint="cs"/>
          <w:sz w:val="20"/>
          <w:szCs w:val="30"/>
          <w:rtl/>
          <w:lang w:eastAsia="zh-TW" w:bidi="ar-EG"/>
        </w:rPr>
        <w:t>المفيدة</w:t>
      </w:r>
      <w:r w:rsidRPr="009712DB">
        <w:rPr>
          <w:rFonts w:cs="Traditional Arabic"/>
          <w:sz w:val="20"/>
          <w:szCs w:val="30"/>
          <w:rtl/>
          <w:lang w:eastAsia="zh-TW" w:bidi="ar-EG"/>
        </w:rPr>
        <w:t xml:space="preserve"> للإنسان </w:t>
      </w:r>
      <w:r>
        <w:rPr>
          <w:rFonts w:cs="Traditional Arabic"/>
          <w:sz w:val="20"/>
          <w:szCs w:val="30"/>
          <w:rtl/>
          <w:lang w:eastAsia="zh-TW" w:bidi="ar-EG"/>
        </w:rPr>
        <w:t>(مثل</w:t>
      </w:r>
      <w:r w:rsidRPr="009712DB">
        <w:rPr>
          <w:rFonts w:cs="Traditional Arabic"/>
          <w:sz w:val="20"/>
          <w:szCs w:val="30"/>
          <w:rtl/>
          <w:lang w:eastAsia="zh-TW" w:bidi="ar-EG"/>
        </w:rPr>
        <w:t xml:space="preserve"> أنشطة الإنتاج </w:t>
      </w:r>
      <w:r>
        <w:rPr>
          <w:rFonts w:cs="Traditional Arabic" w:hint="cs"/>
          <w:sz w:val="20"/>
          <w:szCs w:val="30"/>
          <w:rtl/>
          <w:lang w:eastAsia="zh-TW" w:bidi="ar-EG"/>
        </w:rPr>
        <w:t>المتعلقة بالغذاء</w:t>
      </w:r>
      <w:r w:rsidRPr="009712DB">
        <w:rPr>
          <w:rFonts w:cs="Traditional Arabic"/>
          <w:sz w:val="20"/>
          <w:szCs w:val="30"/>
          <w:rtl/>
          <w:lang w:eastAsia="zh-TW" w:bidi="ar-EG"/>
        </w:rPr>
        <w:t xml:space="preserve"> </w:t>
      </w:r>
      <w:r>
        <w:rPr>
          <w:rFonts w:cs="Traditional Arabic" w:hint="cs"/>
          <w:sz w:val="20"/>
          <w:szCs w:val="30"/>
          <w:rtl/>
          <w:lang w:eastAsia="zh-TW" w:bidi="ar-EG"/>
        </w:rPr>
        <w:t>من قبيل</w:t>
      </w:r>
      <w:r w:rsidRPr="009712DB">
        <w:rPr>
          <w:rFonts w:cs="Traditional Arabic"/>
          <w:sz w:val="20"/>
          <w:szCs w:val="30"/>
          <w:rtl/>
          <w:lang w:eastAsia="zh-TW" w:bidi="ar-EG"/>
        </w:rPr>
        <w:t xml:space="preserve"> الزراعة وتربية الماشية وصيد الأسماك وصيد </w:t>
      </w:r>
      <w:r>
        <w:rPr>
          <w:rFonts w:cs="Traditional Arabic" w:hint="cs"/>
          <w:sz w:val="20"/>
          <w:szCs w:val="30"/>
          <w:rtl/>
          <w:lang w:eastAsia="zh-TW" w:bidi="ar-EG"/>
        </w:rPr>
        <w:t xml:space="preserve">الحيوانات؛ </w:t>
      </w:r>
      <w:r w:rsidRPr="009712DB">
        <w:rPr>
          <w:rFonts w:cs="Traditional Arabic"/>
          <w:sz w:val="20"/>
          <w:szCs w:val="30"/>
          <w:rtl/>
          <w:lang w:eastAsia="zh-TW" w:bidi="ar-EG"/>
        </w:rPr>
        <w:t>والعادات الثقافية وأحيانا</w:t>
      </w:r>
      <w:r>
        <w:rPr>
          <w:rFonts w:cs="Traditional Arabic" w:hint="cs"/>
          <w:sz w:val="20"/>
          <w:szCs w:val="30"/>
          <w:rtl/>
          <w:lang w:eastAsia="zh-TW" w:bidi="ar-EG"/>
        </w:rPr>
        <w:t>ً</w:t>
      </w:r>
      <w:r w:rsidRPr="009712DB">
        <w:rPr>
          <w:rFonts w:cs="Traditional Arabic"/>
          <w:sz w:val="20"/>
          <w:szCs w:val="30"/>
          <w:rtl/>
          <w:lang w:eastAsia="zh-TW" w:bidi="ar-EG"/>
        </w:rPr>
        <w:t xml:space="preserve"> المتطلبات اللازمة لتلبية الاحتياجات الغذائية بطرق معينة</w:t>
      </w:r>
      <w:r>
        <w:rPr>
          <w:rFonts w:cs="Traditional Arabic" w:hint="cs"/>
          <w:sz w:val="20"/>
          <w:szCs w:val="30"/>
          <w:rtl/>
          <w:lang w:eastAsia="zh-TW" w:bidi="ar-EG"/>
        </w:rPr>
        <w:t xml:space="preserve">،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2-3-1</w:t>
      </w:r>
      <w:r w:rsidRPr="002A2B14">
        <w:rPr>
          <w:rFonts w:ascii="Traditional Arabic" w:hAnsi="Traditional Arabic" w:cs="Traditional Arabic"/>
          <w:sz w:val="30"/>
          <w:szCs w:val="30"/>
          <w:lang w:eastAsia="zh-TW" w:bidi="ar-EG"/>
        </w:rPr>
        <w:t>{</w:t>
      </w:r>
      <w:r>
        <w:rPr>
          <w:rFonts w:cs="Traditional Arabic"/>
          <w:sz w:val="20"/>
          <w:szCs w:val="30"/>
          <w:rtl/>
          <w:lang w:eastAsia="zh-TW" w:bidi="ar-EG"/>
        </w:rPr>
        <w:t>)</w:t>
      </w:r>
      <w:r w:rsidRPr="009712DB">
        <w:rPr>
          <w:rFonts w:cs="Traditional Arabic"/>
          <w:sz w:val="20"/>
          <w:szCs w:val="30"/>
          <w:rtl/>
          <w:lang w:eastAsia="zh-TW" w:bidi="ar-EG"/>
        </w:rPr>
        <w:t xml:space="preserve"> وتشكل </w:t>
      </w:r>
      <w:r>
        <w:rPr>
          <w:rFonts w:cs="Traditional Arabic" w:hint="cs"/>
          <w:sz w:val="20"/>
          <w:szCs w:val="30"/>
          <w:rtl/>
          <w:lang w:eastAsia="zh-TW" w:bidi="ar-EG"/>
        </w:rPr>
        <w:t>أسباب معيشة</w:t>
      </w:r>
      <w:r w:rsidRPr="009712DB">
        <w:rPr>
          <w:rFonts w:cs="Traditional Arabic"/>
          <w:sz w:val="20"/>
          <w:szCs w:val="30"/>
          <w:rtl/>
          <w:lang w:eastAsia="zh-TW" w:bidi="ar-EG"/>
        </w:rPr>
        <w:t xml:space="preserve"> قائمة على الطبيعة. و</w:t>
      </w:r>
      <w:r>
        <w:rPr>
          <w:rFonts w:cs="Traditional Arabic" w:hint="cs"/>
          <w:sz w:val="20"/>
          <w:szCs w:val="30"/>
          <w:rtl/>
          <w:lang w:eastAsia="zh-TW" w:bidi="ar-EG"/>
        </w:rPr>
        <w:t>يمكن الاستفادة من ال</w:t>
      </w:r>
      <w:r w:rsidRPr="009712DB">
        <w:rPr>
          <w:rFonts w:cs="Traditional Arabic"/>
          <w:sz w:val="20"/>
          <w:szCs w:val="30"/>
          <w:rtl/>
          <w:lang w:eastAsia="zh-TW" w:bidi="ar-EG"/>
        </w:rPr>
        <w:t xml:space="preserve">تقييمات </w:t>
      </w:r>
      <w:r>
        <w:rPr>
          <w:rFonts w:cs="Traditional Arabic" w:hint="cs"/>
          <w:sz w:val="20"/>
          <w:szCs w:val="30"/>
          <w:rtl/>
          <w:lang w:eastAsia="zh-TW" w:bidi="ar-EG"/>
        </w:rPr>
        <w:t>الكلية</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لمعارف الشعوب </w:t>
      </w:r>
      <w:r w:rsidRPr="009712DB">
        <w:rPr>
          <w:rFonts w:cs="Traditional Arabic"/>
          <w:sz w:val="20"/>
          <w:szCs w:val="30"/>
          <w:rtl/>
          <w:lang w:eastAsia="zh-TW" w:bidi="ar-EG"/>
        </w:rPr>
        <w:t xml:space="preserve">الأصلية </w:t>
      </w:r>
      <w:r>
        <w:rPr>
          <w:rFonts w:cs="Traditional Arabic" w:hint="cs"/>
          <w:sz w:val="20"/>
          <w:szCs w:val="30"/>
          <w:rtl/>
          <w:lang w:eastAsia="zh-TW" w:bidi="ar-EG"/>
        </w:rPr>
        <w:t>وا</w:t>
      </w:r>
      <w:r w:rsidRPr="009712DB">
        <w:rPr>
          <w:rFonts w:cs="Traditional Arabic"/>
          <w:sz w:val="20"/>
          <w:szCs w:val="30"/>
          <w:rtl/>
          <w:lang w:eastAsia="zh-TW" w:bidi="ar-EG"/>
        </w:rPr>
        <w:t xml:space="preserve">لمعارف المحلية لفهم الطرق التقليدية التي تدار بها الطبيعة لإنتاج </w:t>
      </w:r>
      <w:r>
        <w:rPr>
          <w:rFonts w:cs="Traditional Arabic" w:hint="cs"/>
          <w:sz w:val="20"/>
          <w:szCs w:val="30"/>
          <w:rtl/>
          <w:lang w:eastAsia="zh-TW" w:bidi="ar-EG"/>
        </w:rPr>
        <w:t>الغذاء والعلف، والتي يتيح ال</w:t>
      </w:r>
      <w:r w:rsidRPr="009712DB">
        <w:rPr>
          <w:rFonts w:cs="Traditional Arabic"/>
          <w:sz w:val="20"/>
          <w:szCs w:val="30"/>
          <w:rtl/>
          <w:lang w:eastAsia="zh-TW" w:bidi="ar-EG"/>
        </w:rPr>
        <w:t xml:space="preserve">كثير منها </w:t>
      </w:r>
      <w:r>
        <w:rPr>
          <w:rFonts w:cs="Traditional Arabic" w:hint="cs"/>
          <w:sz w:val="20"/>
          <w:szCs w:val="30"/>
          <w:rtl/>
          <w:lang w:eastAsia="zh-TW" w:bidi="ar-EG"/>
        </w:rPr>
        <w:t>صون</w:t>
      </w:r>
      <w:r w:rsidRPr="009712DB">
        <w:rPr>
          <w:rFonts w:cs="Traditional Arabic"/>
          <w:sz w:val="20"/>
          <w:szCs w:val="30"/>
          <w:rtl/>
          <w:lang w:eastAsia="zh-TW" w:bidi="ar-EG"/>
        </w:rPr>
        <w:t xml:space="preserve"> التنوع البيولوجي المحلي والإقليمي أو حتى تعزيزه، على </w:t>
      </w:r>
      <w:r>
        <w:rPr>
          <w:rFonts w:cs="Traditional Arabic" w:hint="cs"/>
          <w:sz w:val="20"/>
          <w:szCs w:val="30"/>
          <w:rtl/>
          <w:lang w:eastAsia="zh-TW" w:bidi="ar-EG"/>
        </w:rPr>
        <w:t>عكس</w:t>
      </w:r>
      <w:r w:rsidRPr="009712DB">
        <w:rPr>
          <w:rFonts w:cs="Traditional Arabic"/>
          <w:sz w:val="20"/>
          <w:szCs w:val="30"/>
          <w:rtl/>
          <w:lang w:eastAsia="zh-TW" w:bidi="ar-EG"/>
        </w:rPr>
        <w:t xml:space="preserve"> </w:t>
      </w:r>
      <w:r>
        <w:rPr>
          <w:rFonts w:cs="Traditional Arabic" w:hint="cs"/>
          <w:sz w:val="20"/>
          <w:szCs w:val="30"/>
          <w:rtl/>
          <w:lang w:eastAsia="zh-TW" w:bidi="ar-EG"/>
        </w:rPr>
        <w:t>بعض الأشكال غير المستدامة لل</w:t>
      </w:r>
      <w:r w:rsidRPr="009712DB">
        <w:rPr>
          <w:rFonts w:cs="Traditional Arabic"/>
          <w:sz w:val="20"/>
          <w:szCs w:val="30"/>
          <w:rtl/>
          <w:lang w:eastAsia="zh-TW" w:bidi="ar-EG"/>
        </w:rPr>
        <w:t xml:space="preserve">إنتاج </w:t>
      </w:r>
      <w:r>
        <w:rPr>
          <w:rFonts w:cs="Traditional Arabic" w:hint="cs"/>
          <w:sz w:val="20"/>
          <w:szCs w:val="30"/>
          <w:rtl/>
          <w:lang w:eastAsia="zh-TW" w:bidi="ar-EG"/>
        </w:rPr>
        <w:t>الصناعي الحديث للغذاء</w:t>
      </w:r>
      <w:r w:rsidRPr="009712DB">
        <w:rPr>
          <w:rFonts w:cs="Traditional Arabic"/>
          <w:sz w:val="20"/>
          <w:szCs w:val="30"/>
          <w:rtl/>
          <w:lang w:eastAsia="zh-TW" w:bidi="ar-EG"/>
        </w:rPr>
        <w:t xml:space="preserve"> (</w:t>
      </w:r>
      <w:r w:rsidRPr="007D3B3D">
        <w:rPr>
          <w:rFonts w:cs="Traditional Arabic" w:hint="cs"/>
          <w:i/>
          <w:iCs/>
          <w:sz w:val="20"/>
          <w:szCs w:val="30"/>
          <w:rtl/>
          <w:lang w:eastAsia="zh-TW" w:bidi="ar-EG"/>
        </w:rPr>
        <w:t>لا خلاف عليه</w:t>
      </w:r>
      <w:r w:rsidRPr="009712DB">
        <w:rPr>
          <w:rFonts w:cs="Traditional Arabic"/>
          <w:sz w:val="20"/>
          <w:szCs w:val="30"/>
          <w:rtl/>
          <w:lang w:eastAsia="zh-TW" w:bidi="ar-EG"/>
        </w:rPr>
        <w:t xml:space="preserve">)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2-2-1</w:t>
      </w:r>
      <w:r w:rsidRPr="009712DB">
        <w:rPr>
          <w:rFonts w:cs="Traditional Arabic"/>
          <w:sz w:val="20"/>
          <w:szCs w:val="30"/>
          <w:rtl/>
          <w:lang w:eastAsia="zh-TW" w:bidi="ar-EG"/>
        </w:rPr>
        <w:t xml:space="preserve">، </w:t>
      </w:r>
      <w:r>
        <w:rPr>
          <w:rFonts w:cs="Traditional Arabic" w:hint="cs"/>
          <w:sz w:val="20"/>
          <w:szCs w:val="30"/>
          <w:rtl/>
          <w:lang w:eastAsia="zh-TW" w:bidi="ar-EG"/>
        </w:rPr>
        <w:t>2-2-6</w:t>
      </w:r>
      <w:r w:rsidRPr="009712DB">
        <w:rPr>
          <w:rFonts w:cs="Traditional Arabic"/>
          <w:sz w:val="20"/>
          <w:szCs w:val="30"/>
          <w:rtl/>
          <w:lang w:eastAsia="zh-TW" w:bidi="ar-EG"/>
        </w:rPr>
        <w:t xml:space="preserve">، </w:t>
      </w:r>
      <w:r>
        <w:rPr>
          <w:rFonts w:cs="Traditional Arabic" w:hint="cs"/>
          <w:sz w:val="20"/>
          <w:szCs w:val="30"/>
          <w:rtl/>
          <w:lang w:eastAsia="zh-TW" w:bidi="ar-EG"/>
        </w:rPr>
        <w:t>2-3-5</w:t>
      </w:r>
      <w:r w:rsidRPr="009712DB">
        <w:rPr>
          <w:rFonts w:cs="Traditional Arabic"/>
          <w:sz w:val="20"/>
          <w:szCs w:val="30"/>
          <w:rtl/>
          <w:lang w:eastAsia="zh-TW" w:bidi="ar-EG"/>
        </w:rPr>
        <w:t xml:space="preserve">، </w:t>
      </w:r>
      <w:r>
        <w:rPr>
          <w:rFonts w:cs="Traditional Arabic" w:hint="cs"/>
          <w:sz w:val="20"/>
          <w:szCs w:val="30"/>
          <w:rtl/>
          <w:lang w:eastAsia="zh-TW" w:bidi="ar-EG"/>
        </w:rPr>
        <w:t>2-4</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w:t>
      </w:r>
    </w:p>
    <w:p w14:paraId="71076973" w14:textId="77777777" w:rsidR="00BD41CF" w:rsidRDefault="00BD41CF" w:rsidP="00BD41CF">
      <w:pPr>
        <w:tabs>
          <w:tab w:val="left" w:pos="2125"/>
        </w:tabs>
        <w:spacing w:after="120" w:line="380" w:lineRule="exact"/>
        <w:ind w:left="1134"/>
        <w:jc w:val="both"/>
        <w:rPr>
          <w:rFonts w:cs="Traditional Arabic"/>
          <w:sz w:val="20"/>
          <w:szCs w:val="30"/>
          <w:rtl/>
          <w:lang w:eastAsia="zh-TW" w:bidi="ar-EG"/>
        </w:rPr>
      </w:pPr>
      <w:r w:rsidRPr="00604F9C">
        <w:rPr>
          <w:rFonts w:cs="Traditional Arabic"/>
          <w:b/>
          <w:bCs/>
          <w:sz w:val="20"/>
          <w:szCs w:val="30"/>
          <w:rtl/>
          <w:lang w:eastAsia="zh-TW" w:bidi="ar-EG"/>
        </w:rPr>
        <w:t>وعندما تؤخذ القيم الاقتصادية</w:t>
      </w:r>
      <w:r>
        <w:rPr>
          <w:rFonts w:cs="Traditional Arabic" w:hint="cs"/>
          <w:b/>
          <w:bCs/>
          <w:sz w:val="20"/>
          <w:szCs w:val="30"/>
          <w:rtl/>
          <w:lang w:eastAsia="zh-TW" w:bidi="ar-EG"/>
        </w:rPr>
        <w:t xml:space="preserve"> لخدمات النظم الإيكولوجية وحدها في</w:t>
      </w:r>
      <w:r w:rsidRPr="00604F9C">
        <w:rPr>
          <w:rFonts w:cs="Traditional Arabic"/>
          <w:b/>
          <w:bCs/>
          <w:sz w:val="20"/>
          <w:szCs w:val="30"/>
          <w:rtl/>
          <w:lang w:eastAsia="zh-TW" w:bidi="ar-EG"/>
        </w:rPr>
        <w:t xml:space="preserve"> الاعتبار، ي</w:t>
      </w:r>
      <w:r>
        <w:rPr>
          <w:rFonts w:cs="Traditional Arabic" w:hint="cs"/>
          <w:b/>
          <w:bCs/>
          <w:sz w:val="20"/>
          <w:szCs w:val="30"/>
          <w:rtl/>
          <w:lang w:eastAsia="zh-TW" w:bidi="ar-EG"/>
        </w:rPr>
        <w:t>ُ</w:t>
      </w:r>
      <w:r w:rsidRPr="00604F9C">
        <w:rPr>
          <w:rFonts w:cs="Traditional Arabic"/>
          <w:b/>
          <w:bCs/>
          <w:sz w:val="20"/>
          <w:szCs w:val="30"/>
          <w:rtl/>
          <w:lang w:eastAsia="zh-TW" w:bidi="ar-EG"/>
        </w:rPr>
        <w:t>لاحظ وجود اختلافات دون إقليمية (</w:t>
      </w:r>
      <w:r w:rsidRPr="000944D9">
        <w:rPr>
          <w:rFonts w:cs="Traditional Arabic"/>
          <w:b/>
          <w:bCs/>
          <w:sz w:val="20"/>
          <w:szCs w:val="30"/>
          <w:rtl/>
          <w:lang w:eastAsia="zh-TW"/>
        </w:rPr>
        <w:t>الشكل</w:t>
      </w:r>
      <w:r>
        <w:rPr>
          <w:rFonts w:cs="Traditional Arabic" w:hint="cs"/>
          <w:b/>
          <w:bCs/>
          <w:sz w:val="20"/>
          <w:szCs w:val="30"/>
          <w:rtl/>
          <w:lang w:eastAsia="zh-TW"/>
        </w:rPr>
        <w:t xml:space="preserve"> م ق س</w:t>
      </w:r>
      <w:r>
        <w:rPr>
          <w:rFonts w:cs="Traditional Arabic"/>
          <w:b/>
          <w:bCs/>
          <w:sz w:val="20"/>
          <w:szCs w:val="30"/>
          <w:rtl/>
          <w:lang w:eastAsia="zh-TW"/>
        </w:rPr>
        <w:noBreakHyphen/>
      </w:r>
      <w:r>
        <w:rPr>
          <w:rFonts w:cs="Traditional Arabic" w:hint="cs"/>
          <w:b/>
          <w:bCs/>
          <w:sz w:val="20"/>
          <w:szCs w:val="30"/>
          <w:rtl/>
          <w:lang w:eastAsia="zh-TW"/>
        </w:rPr>
        <w:t>6</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و</w:t>
      </w:r>
      <w:r>
        <w:rPr>
          <w:rFonts w:cs="Traditional Arabic"/>
          <w:b/>
          <w:bCs/>
          <w:sz w:val="20"/>
          <w:szCs w:val="30"/>
          <w:rtl/>
          <w:lang w:eastAsia="zh-TW" w:bidi="ar-EG"/>
        </w:rPr>
        <w:t>إسهامات الطبيعة لصالح البشر</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هي أكبر ما تكون في أمريكا الجنوبية من حيث مجموع قيمة خدمات النظم الإيكولوجية، وكذلك قيمتها حسب المساحة ولكل فرد (</w:t>
      </w:r>
      <w:r w:rsidRPr="00B72064">
        <w:rPr>
          <w:rFonts w:cs="Traditional Arabic" w:hint="eastAsia"/>
          <w:b/>
          <w:bCs/>
          <w:i/>
          <w:iCs/>
          <w:sz w:val="20"/>
          <w:szCs w:val="30"/>
          <w:rtl/>
          <w:lang w:eastAsia="zh-TW"/>
        </w:rPr>
        <w:t>مسلم</w:t>
      </w:r>
      <w:r w:rsidRPr="00B72064">
        <w:rPr>
          <w:rFonts w:cs="Traditional Arabic"/>
          <w:b/>
          <w:bCs/>
          <w:i/>
          <w:iCs/>
          <w:sz w:val="20"/>
          <w:szCs w:val="30"/>
          <w:rtl/>
          <w:lang w:eastAsia="zh-TW"/>
        </w:rPr>
        <w:t xml:space="preserve"> </w:t>
      </w:r>
      <w:r w:rsidRPr="00B72064">
        <w:rPr>
          <w:rFonts w:cs="Traditional Arabic" w:hint="eastAsia"/>
          <w:b/>
          <w:bCs/>
          <w:i/>
          <w:iCs/>
          <w:sz w:val="20"/>
          <w:szCs w:val="30"/>
          <w:rtl/>
          <w:lang w:eastAsia="zh-TW"/>
        </w:rPr>
        <w:t>به</w:t>
      </w:r>
      <w:r w:rsidRPr="00B72064">
        <w:rPr>
          <w:rFonts w:cs="Traditional Arabic"/>
          <w:b/>
          <w:bCs/>
          <w:i/>
          <w:iCs/>
          <w:sz w:val="20"/>
          <w:szCs w:val="30"/>
          <w:rtl/>
          <w:lang w:eastAsia="zh-TW"/>
        </w:rPr>
        <w:t xml:space="preserve"> </w:t>
      </w:r>
      <w:r w:rsidRPr="00B72064">
        <w:rPr>
          <w:rFonts w:cs="Traditional Arabic" w:hint="eastAsia"/>
          <w:b/>
          <w:bCs/>
          <w:i/>
          <w:iCs/>
          <w:sz w:val="20"/>
          <w:szCs w:val="30"/>
          <w:rtl/>
          <w:lang w:eastAsia="zh-TW"/>
        </w:rPr>
        <w:t>لكنه</w:t>
      </w:r>
      <w:r w:rsidRPr="00B72064">
        <w:rPr>
          <w:rFonts w:cs="Traditional Arabic"/>
          <w:b/>
          <w:bCs/>
          <w:i/>
          <w:iCs/>
          <w:sz w:val="20"/>
          <w:szCs w:val="30"/>
          <w:rtl/>
          <w:lang w:eastAsia="zh-TW"/>
        </w:rPr>
        <w:t xml:space="preserve"> </w:t>
      </w:r>
      <w:r w:rsidRPr="00B72064">
        <w:rPr>
          <w:rFonts w:cs="Traditional Arabic" w:hint="eastAsia"/>
          <w:b/>
          <w:bCs/>
          <w:i/>
          <w:iCs/>
          <w:sz w:val="20"/>
          <w:szCs w:val="30"/>
          <w:rtl/>
          <w:lang w:eastAsia="zh-TW"/>
        </w:rPr>
        <w:t>ناقص</w:t>
      </w:r>
      <w:r>
        <w:rPr>
          <w:rFonts w:cs="Traditional Arabic" w:hint="cs"/>
          <w:b/>
          <w:bCs/>
          <w:sz w:val="20"/>
          <w:szCs w:val="30"/>
          <w:rtl/>
          <w:lang w:eastAsia="zh-TW" w:bidi="ar-EG"/>
        </w:rPr>
        <w:t>)</w:t>
      </w:r>
      <w:r w:rsidRPr="005F0B6F">
        <w:rPr>
          <w:rFonts w:cs="Traditional Arabic" w:hint="cs"/>
          <w:b/>
          <w:b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وتتمتع ا</w:t>
      </w:r>
      <w:r w:rsidRPr="009712DB">
        <w:rPr>
          <w:rFonts w:cs="Traditional Arabic"/>
          <w:sz w:val="20"/>
          <w:szCs w:val="30"/>
          <w:rtl/>
          <w:lang w:eastAsia="zh-TW" w:bidi="ar-EG"/>
        </w:rPr>
        <w:t xml:space="preserve">لبرازيل والولايات المتحدة </w:t>
      </w:r>
      <w:r>
        <w:rPr>
          <w:rFonts w:cs="Traditional Arabic" w:hint="cs"/>
          <w:sz w:val="20"/>
          <w:szCs w:val="30"/>
          <w:rtl/>
          <w:lang w:eastAsia="zh-TW" w:bidi="ar-EG"/>
        </w:rPr>
        <w:t xml:space="preserve">الأمريكية </w:t>
      </w:r>
      <w:r w:rsidRPr="009712DB">
        <w:rPr>
          <w:rFonts w:cs="Traditional Arabic"/>
          <w:sz w:val="20"/>
          <w:szCs w:val="30"/>
          <w:rtl/>
          <w:lang w:eastAsia="zh-TW" w:bidi="ar-EG"/>
        </w:rPr>
        <w:t xml:space="preserve">وكندا </w:t>
      </w:r>
      <w:r>
        <w:rPr>
          <w:rFonts w:cs="Traditional Arabic" w:hint="cs"/>
          <w:sz w:val="20"/>
          <w:szCs w:val="30"/>
          <w:rtl/>
          <w:lang w:eastAsia="zh-TW" w:bidi="ar-EG"/>
        </w:rPr>
        <w:t>ب</w:t>
      </w:r>
      <w:r w:rsidRPr="009712DB">
        <w:rPr>
          <w:rFonts w:cs="Traditional Arabic"/>
          <w:sz w:val="20"/>
          <w:szCs w:val="30"/>
          <w:rtl/>
          <w:lang w:eastAsia="zh-TW" w:bidi="ar-EG"/>
        </w:rPr>
        <w:t xml:space="preserve">أكبر </w:t>
      </w:r>
      <w:r>
        <w:rPr>
          <w:rFonts w:cs="Traditional Arabic" w:hint="cs"/>
          <w:sz w:val="20"/>
          <w:szCs w:val="30"/>
          <w:rtl/>
          <w:lang w:eastAsia="zh-TW" w:bidi="ar-EG"/>
        </w:rPr>
        <w:t>ال</w:t>
      </w:r>
      <w:r w:rsidRPr="009712DB">
        <w:rPr>
          <w:rFonts w:cs="Traditional Arabic"/>
          <w:sz w:val="20"/>
          <w:szCs w:val="30"/>
          <w:rtl/>
          <w:lang w:eastAsia="zh-TW" w:bidi="ar-EG"/>
        </w:rPr>
        <w:t xml:space="preserve">قيم </w:t>
      </w:r>
      <w:r>
        <w:rPr>
          <w:rFonts w:cs="Traditional Arabic" w:hint="cs"/>
          <w:sz w:val="20"/>
          <w:szCs w:val="30"/>
          <w:rtl/>
          <w:lang w:eastAsia="zh-TW" w:bidi="ar-EG"/>
        </w:rPr>
        <w:t>ال</w:t>
      </w:r>
      <w:r w:rsidRPr="009712DB">
        <w:rPr>
          <w:rFonts w:cs="Traditional Arabic"/>
          <w:sz w:val="20"/>
          <w:szCs w:val="30"/>
          <w:rtl/>
          <w:lang w:eastAsia="zh-TW" w:bidi="ar-EG"/>
        </w:rPr>
        <w:t xml:space="preserve">نقدية </w:t>
      </w:r>
      <w:r>
        <w:rPr>
          <w:rFonts w:cs="Traditional Arabic" w:hint="cs"/>
          <w:sz w:val="20"/>
          <w:szCs w:val="30"/>
          <w:rtl/>
          <w:lang w:eastAsia="zh-TW" w:bidi="ar-EG"/>
        </w:rPr>
        <w:t>ال</w:t>
      </w:r>
      <w:r w:rsidRPr="009712DB">
        <w:rPr>
          <w:rFonts w:cs="Traditional Arabic"/>
          <w:sz w:val="20"/>
          <w:szCs w:val="30"/>
          <w:rtl/>
          <w:lang w:eastAsia="zh-TW" w:bidi="ar-EG"/>
        </w:rPr>
        <w:t xml:space="preserve">إجمالية </w:t>
      </w:r>
      <w:r>
        <w:rPr>
          <w:rFonts w:cs="Traditional Arabic" w:hint="cs"/>
          <w:sz w:val="20"/>
          <w:szCs w:val="30"/>
          <w:rtl/>
          <w:lang w:eastAsia="zh-TW" w:bidi="ar-EG"/>
        </w:rPr>
        <w:t>حسب ال</w:t>
      </w:r>
      <w:r w:rsidRPr="009712DB">
        <w:rPr>
          <w:rFonts w:cs="Traditional Arabic"/>
          <w:sz w:val="20"/>
          <w:szCs w:val="30"/>
          <w:rtl/>
          <w:lang w:eastAsia="zh-TW" w:bidi="ar-EG"/>
        </w:rPr>
        <w:t xml:space="preserve">بلد، حيث </w:t>
      </w:r>
      <w:r>
        <w:rPr>
          <w:rFonts w:cs="Traditional Arabic" w:hint="cs"/>
          <w:sz w:val="20"/>
          <w:szCs w:val="30"/>
          <w:rtl/>
          <w:lang w:eastAsia="zh-TW" w:bidi="ar-EG"/>
        </w:rPr>
        <w:t>تبلغ</w:t>
      </w:r>
      <w:r w:rsidRPr="009712DB">
        <w:rPr>
          <w:rFonts w:cs="Traditional Arabic"/>
          <w:sz w:val="20"/>
          <w:szCs w:val="30"/>
          <w:rtl/>
          <w:lang w:eastAsia="zh-TW" w:bidi="ar-EG"/>
        </w:rPr>
        <w:t xml:space="preserve"> 6.8 </w:t>
      </w:r>
      <w:r>
        <w:rPr>
          <w:rFonts w:cs="Traditional Arabic"/>
          <w:sz w:val="20"/>
          <w:szCs w:val="30"/>
          <w:rtl/>
          <w:lang w:eastAsia="zh-TW" w:bidi="ar-EG"/>
        </w:rPr>
        <w:t>و</w:t>
      </w:r>
      <w:r w:rsidRPr="009712DB">
        <w:rPr>
          <w:rFonts w:cs="Traditional Arabic"/>
          <w:sz w:val="20"/>
          <w:szCs w:val="30"/>
          <w:rtl/>
          <w:lang w:eastAsia="zh-TW" w:bidi="ar-EG"/>
        </w:rPr>
        <w:t xml:space="preserve">5.3 </w:t>
      </w:r>
      <w:r>
        <w:rPr>
          <w:rFonts w:cs="Traditional Arabic"/>
          <w:sz w:val="20"/>
          <w:szCs w:val="30"/>
          <w:rtl/>
          <w:lang w:eastAsia="zh-TW" w:bidi="ar-EG"/>
        </w:rPr>
        <w:t>و</w:t>
      </w:r>
      <w:r w:rsidRPr="009712DB">
        <w:rPr>
          <w:rFonts w:cs="Traditional Arabic"/>
          <w:sz w:val="20"/>
          <w:szCs w:val="30"/>
          <w:rtl/>
          <w:lang w:eastAsia="zh-TW" w:bidi="ar-EG"/>
        </w:rPr>
        <w:t xml:space="preserve">3.6 </w:t>
      </w:r>
      <w:r>
        <w:rPr>
          <w:rFonts w:cs="Traditional Arabic" w:hint="cs"/>
          <w:sz w:val="20"/>
          <w:szCs w:val="30"/>
          <w:rtl/>
          <w:lang w:eastAsia="zh-TW" w:bidi="ar-EG"/>
        </w:rPr>
        <w:t xml:space="preserve">من </w:t>
      </w:r>
      <w:proofErr w:type="spellStart"/>
      <w:r>
        <w:rPr>
          <w:rFonts w:cs="Traditional Arabic" w:hint="cs"/>
          <w:sz w:val="20"/>
          <w:szCs w:val="30"/>
          <w:rtl/>
          <w:lang w:eastAsia="zh-TW" w:bidi="ar-EG"/>
        </w:rPr>
        <w:t>ترليونات</w:t>
      </w:r>
      <w:proofErr w:type="spellEnd"/>
      <w:r>
        <w:rPr>
          <w:rFonts w:cs="Traditional Arabic" w:hint="cs"/>
          <w:sz w:val="20"/>
          <w:szCs w:val="30"/>
          <w:rtl/>
          <w:lang w:eastAsia="zh-TW" w:bidi="ar-EG"/>
        </w:rPr>
        <w:t xml:space="preserve"> الد</w:t>
      </w:r>
      <w:r w:rsidRPr="009712DB">
        <w:rPr>
          <w:rFonts w:cs="Traditional Arabic"/>
          <w:sz w:val="20"/>
          <w:szCs w:val="30"/>
          <w:rtl/>
          <w:lang w:eastAsia="zh-TW" w:bidi="ar-EG"/>
        </w:rPr>
        <w:t>ولار</w:t>
      </w:r>
      <w:r>
        <w:rPr>
          <w:rFonts w:cs="Traditional Arabic" w:hint="cs"/>
          <w:sz w:val="20"/>
          <w:szCs w:val="30"/>
          <w:rtl/>
          <w:lang w:eastAsia="zh-TW" w:bidi="ar-EG"/>
        </w:rPr>
        <w:t>ات</w:t>
      </w:r>
      <w:r w:rsidRPr="009712DB">
        <w:rPr>
          <w:rFonts w:cs="Traditional Arabic"/>
          <w:sz w:val="20"/>
          <w:szCs w:val="30"/>
          <w:rtl/>
          <w:lang w:eastAsia="zh-TW" w:bidi="ar-EG"/>
        </w:rPr>
        <w:t xml:space="preserve"> </w:t>
      </w:r>
      <w:r>
        <w:rPr>
          <w:rFonts w:cs="Traditional Arabic"/>
          <w:sz w:val="20"/>
          <w:szCs w:val="30"/>
          <w:rtl/>
          <w:lang w:eastAsia="zh-TW" w:bidi="ar-EG"/>
        </w:rPr>
        <w:t xml:space="preserve">سنوياً </w:t>
      </w:r>
      <w:r w:rsidRPr="009712DB">
        <w:rPr>
          <w:rFonts w:cs="Traditional Arabic"/>
          <w:sz w:val="20"/>
          <w:szCs w:val="30"/>
          <w:rtl/>
          <w:lang w:eastAsia="zh-TW" w:bidi="ar-EG"/>
        </w:rPr>
        <w:t>على التوالي. وعند</w:t>
      </w:r>
      <w:r>
        <w:rPr>
          <w:rFonts w:cs="Traditional Arabic" w:hint="cs"/>
          <w:sz w:val="20"/>
          <w:szCs w:val="30"/>
          <w:rtl/>
          <w:lang w:eastAsia="zh-TW" w:bidi="ar-EG"/>
        </w:rPr>
        <w:t xml:space="preserve"> التعبير عن القيمة لكل هكتار في السنة، تحصل </w:t>
      </w:r>
      <w:r w:rsidRPr="009712DB">
        <w:rPr>
          <w:rFonts w:cs="Traditional Arabic"/>
          <w:sz w:val="20"/>
          <w:szCs w:val="30"/>
          <w:rtl/>
          <w:lang w:eastAsia="zh-TW" w:bidi="ar-EG"/>
        </w:rPr>
        <w:t xml:space="preserve">جزر البهاما وأنتيغوا </w:t>
      </w:r>
      <w:proofErr w:type="spellStart"/>
      <w:r w:rsidRPr="009712DB">
        <w:rPr>
          <w:rFonts w:cs="Traditional Arabic"/>
          <w:sz w:val="20"/>
          <w:szCs w:val="30"/>
          <w:rtl/>
          <w:lang w:eastAsia="zh-TW" w:bidi="ar-EG"/>
        </w:rPr>
        <w:t>وبربودا</w:t>
      </w:r>
      <w:proofErr w:type="spellEnd"/>
      <w:r w:rsidRPr="009712DB">
        <w:rPr>
          <w:rFonts w:cs="Traditional Arabic"/>
          <w:sz w:val="20"/>
          <w:szCs w:val="30"/>
          <w:rtl/>
          <w:lang w:eastAsia="zh-TW" w:bidi="ar-EG"/>
        </w:rPr>
        <w:t xml:space="preserve"> </w:t>
      </w:r>
      <w:r>
        <w:rPr>
          <w:rFonts w:cs="Traditional Arabic" w:hint="cs"/>
          <w:sz w:val="20"/>
          <w:szCs w:val="30"/>
          <w:rtl/>
          <w:lang w:eastAsia="zh-TW" w:bidi="ar-EG"/>
        </w:rPr>
        <w:t>على أعلى القيم</w:t>
      </w:r>
      <w:r w:rsidRPr="009712DB">
        <w:rPr>
          <w:rFonts w:cs="Traditional Arabic"/>
          <w:sz w:val="20"/>
          <w:szCs w:val="30"/>
          <w:rtl/>
          <w:lang w:eastAsia="zh-TW" w:bidi="ar-EG"/>
        </w:rPr>
        <w:t xml:space="preserve"> (أكثر من 000 20 دولار للهكتار في السنة) (الجدول 2-22). وتتأثر هذه الاختلافات ب</w:t>
      </w:r>
      <w:r>
        <w:rPr>
          <w:rFonts w:cs="Traditional Arabic" w:hint="cs"/>
          <w:sz w:val="20"/>
          <w:szCs w:val="30"/>
          <w:rtl/>
          <w:lang w:eastAsia="zh-TW" w:bidi="ar-EG"/>
        </w:rPr>
        <w:t xml:space="preserve">كل من </w:t>
      </w:r>
      <w:r w:rsidRPr="009712DB">
        <w:rPr>
          <w:rFonts w:cs="Traditional Arabic"/>
          <w:sz w:val="20"/>
          <w:szCs w:val="30"/>
          <w:rtl/>
          <w:lang w:eastAsia="zh-TW" w:bidi="ar-EG"/>
        </w:rPr>
        <w:t xml:space="preserve">حجم هذه البلدان والقيمة الاقتصادية المختلفة لأنواع معينة من النظم الإيكولوجية، </w:t>
      </w:r>
      <w:r>
        <w:rPr>
          <w:rFonts w:cs="Traditional Arabic" w:hint="cs"/>
          <w:sz w:val="20"/>
          <w:szCs w:val="30"/>
          <w:rtl/>
          <w:lang w:eastAsia="zh-TW" w:bidi="ar-EG"/>
        </w:rPr>
        <w:t>حيث تكون ل</w:t>
      </w:r>
      <w:r w:rsidRPr="009712DB">
        <w:rPr>
          <w:rFonts w:cs="Traditional Arabic"/>
          <w:sz w:val="20"/>
          <w:szCs w:val="30"/>
          <w:rtl/>
          <w:lang w:eastAsia="zh-TW" w:bidi="ar-EG"/>
        </w:rPr>
        <w:t xml:space="preserve">مناطق أحيائية مثل الأراضي الرطبة الساحلية والغابات المطيرة قيم اقتصادية عالية </w:t>
      </w:r>
      <w:r>
        <w:rPr>
          <w:rFonts w:cs="Traditional Arabic" w:hint="cs"/>
          <w:sz w:val="20"/>
          <w:szCs w:val="30"/>
          <w:rtl/>
          <w:lang w:eastAsia="zh-TW" w:bidi="ar-EG"/>
        </w:rPr>
        <w:t>للغاية</w:t>
      </w:r>
      <w:r w:rsidRPr="009712DB">
        <w:rPr>
          <w:rFonts w:cs="Traditional Arabic"/>
          <w:sz w:val="20"/>
          <w:szCs w:val="30"/>
          <w:rtl/>
          <w:lang w:eastAsia="zh-TW" w:bidi="ar-EG"/>
        </w:rPr>
        <w:t xml:space="preserve">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2-5-1</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w:t>
      </w:r>
    </w:p>
    <w:p w14:paraId="44654F5F" w14:textId="77777777" w:rsidR="00BD41CF" w:rsidRDefault="00BD41CF" w:rsidP="00BD41CF">
      <w:pPr>
        <w:bidi w:val="0"/>
        <w:rPr>
          <w:rFonts w:cs="Traditional Arabic"/>
          <w:sz w:val="20"/>
          <w:szCs w:val="30"/>
          <w:rtl/>
          <w:lang w:eastAsia="zh-TW" w:bidi="ar-EG"/>
        </w:rPr>
      </w:pPr>
      <w:r>
        <w:rPr>
          <w:rFonts w:cs="Traditional Arabic"/>
          <w:sz w:val="20"/>
          <w:szCs w:val="30"/>
          <w:rtl/>
          <w:lang w:eastAsia="zh-TW" w:bidi="ar-EG"/>
        </w:rPr>
        <w:br w:type="page"/>
      </w:r>
    </w:p>
    <w:tbl>
      <w:tblPr>
        <w:tblStyle w:val="TableGrid"/>
        <w:bidiVisual/>
        <w:tblW w:w="0" w:type="auto"/>
        <w:tblLook w:val="04A0" w:firstRow="1" w:lastRow="0" w:firstColumn="1" w:lastColumn="0" w:noHBand="0" w:noVBand="1"/>
      </w:tblPr>
      <w:tblGrid>
        <w:gridCol w:w="9486"/>
      </w:tblGrid>
      <w:tr w:rsidR="00BD41CF" w14:paraId="505D84A4" w14:textId="77777777" w:rsidTr="00FD2EB0">
        <w:trPr>
          <w:trHeight w:val="8498"/>
        </w:trPr>
        <w:tc>
          <w:tcPr>
            <w:tcW w:w="9486" w:type="dxa"/>
          </w:tcPr>
          <w:p w14:paraId="7DA2CD3E" w14:textId="77777777" w:rsidR="00BD41CF" w:rsidRPr="0033059F" w:rsidRDefault="00BD41CF" w:rsidP="00F7794D">
            <w:pPr>
              <w:spacing w:line="320" w:lineRule="exact"/>
              <w:jc w:val="both"/>
              <w:rPr>
                <w:rFonts w:ascii="Traditional Arabic" w:hAnsi="Traditional Arabic" w:cs="Traditional Arabic"/>
                <w:sz w:val="28"/>
                <w:lang w:val="en-GB"/>
              </w:rPr>
            </w:pPr>
            <w:r w:rsidRPr="0033059F">
              <w:rPr>
                <w:rFonts w:ascii="Traditional Arabic" w:hAnsi="Traditional Arabic" w:cs="Traditional Arabic"/>
                <w:sz w:val="28"/>
                <w:rtl/>
                <w:lang w:val="en-GB"/>
              </w:rPr>
              <w:lastRenderedPageBreak/>
              <w:t>الشكل</w:t>
            </w:r>
            <w:r w:rsidRPr="0033059F">
              <w:rPr>
                <w:rFonts w:ascii="Traditional Arabic" w:hAnsi="Traditional Arabic" w:cs="Traditional Arabic"/>
                <w:sz w:val="28"/>
                <w:lang w:val="en-GB"/>
              </w:rPr>
              <w:t xml:space="preserve"> </w:t>
            </w:r>
            <w:r w:rsidRPr="0033059F">
              <w:rPr>
                <w:rFonts w:ascii="Traditional Arabic" w:hAnsi="Traditional Arabic" w:cs="Traditional Arabic" w:hint="cs"/>
                <w:sz w:val="28"/>
                <w:rtl/>
                <w:lang w:val="en-GB"/>
              </w:rPr>
              <w:t>م</w:t>
            </w:r>
            <w:r w:rsidRPr="0033059F">
              <w:rPr>
                <w:rFonts w:ascii="Traditional Arabic" w:hAnsi="Traditional Arabic" w:cs="Traditional Arabic"/>
                <w:sz w:val="28"/>
                <w:lang w:val="en-GB"/>
              </w:rPr>
              <w:t xml:space="preserve"> </w:t>
            </w:r>
            <w:r w:rsidRPr="0033059F">
              <w:rPr>
                <w:rFonts w:ascii="Traditional Arabic" w:hAnsi="Traditional Arabic" w:cs="Traditional Arabic" w:hint="cs"/>
                <w:sz w:val="28"/>
                <w:rtl/>
                <w:lang w:val="en-GB"/>
              </w:rPr>
              <w:t>ق</w:t>
            </w:r>
            <w:r w:rsidRPr="0033059F">
              <w:rPr>
                <w:rFonts w:ascii="Traditional Arabic" w:hAnsi="Traditional Arabic" w:cs="Traditional Arabic"/>
                <w:sz w:val="28"/>
                <w:lang w:val="en-GB"/>
              </w:rPr>
              <w:t xml:space="preserve"> </w:t>
            </w:r>
            <w:r w:rsidRPr="0033059F">
              <w:rPr>
                <w:rFonts w:ascii="Traditional Arabic" w:hAnsi="Traditional Arabic" w:cs="Traditional Arabic" w:hint="cs"/>
                <w:sz w:val="28"/>
                <w:rtl/>
                <w:lang w:val="en-GB"/>
              </w:rPr>
              <w:t>س-6</w:t>
            </w:r>
          </w:p>
          <w:p w14:paraId="69A8CCA4" w14:textId="6FCFF830" w:rsidR="00BD41CF" w:rsidRDefault="00FD2EB0" w:rsidP="00F7794D">
            <w:pPr>
              <w:tabs>
                <w:tab w:val="left" w:pos="2125"/>
              </w:tabs>
              <w:spacing w:after="120" w:line="320" w:lineRule="exact"/>
              <w:jc w:val="both"/>
              <w:rPr>
                <w:rFonts w:ascii="Traditional Arabic" w:hAnsi="Traditional Arabic" w:cs="Traditional Arabic"/>
                <w:b/>
                <w:bCs/>
                <w:sz w:val="28"/>
                <w:lang w:val="en-GB"/>
              </w:rPr>
            </w:pPr>
            <w:r>
              <w:rPr>
                <w:rFonts w:ascii="Traditional Arabic" w:hAnsi="Traditional Arabic" w:cs="Traditional Arabic" w:hint="cs"/>
                <w:b/>
                <w:bCs/>
                <w:noProof/>
                <w:sz w:val="28"/>
                <w:rtl/>
                <w:lang w:val="ar-SA"/>
              </w:rPr>
              <mc:AlternateContent>
                <mc:Choice Requires="wps">
                  <w:drawing>
                    <wp:anchor distT="0" distB="0" distL="114300" distR="114300" simplePos="0" relativeHeight="251676672" behindDoc="0" locked="0" layoutInCell="1" allowOverlap="1" wp14:anchorId="18713BB5" wp14:editId="2945C34F">
                      <wp:simplePos x="0" y="0"/>
                      <wp:positionH relativeFrom="column">
                        <wp:posOffset>-100</wp:posOffset>
                      </wp:positionH>
                      <wp:positionV relativeFrom="paragraph">
                        <wp:posOffset>265705</wp:posOffset>
                      </wp:positionV>
                      <wp:extent cx="5889600" cy="4737600"/>
                      <wp:effectExtent l="0" t="0" r="16510" b="25400"/>
                      <wp:wrapNone/>
                      <wp:docPr id="141" name="Text Box 141"/>
                      <wp:cNvGraphicFramePr/>
                      <a:graphic xmlns:a="http://schemas.openxmlformats.org/drawingml/2006/main">
                        <a:graphicData uri="http://schemas.microsoft.com/office/word/2010/wordprocessingShape">
                          <wps:wsp>
                            <wps:cNvSpPr txBox="1"/>
                            <wps:spPr>
                              <a:xfrm>
                                <a:off x="0" y="0"/>
                                <a:ext cx="5889600" cy="4737600"/>
                              </a:xfrm>
                              <a:prstGeom prst="rect">
                                <a:avLst/>
                              </a:prstGeom>
                              <a:solidFill>
                                <a:schemeClr val="lt1"/>
                              </a:solidFill>
                              <a:ln w="6350">
                                <a:solidFill>
                                  <a:schemeClr val="bg1"/>
                                </a:solidFill>
                              </a:ln>
                            </wps:spPr>
                            <wps:txbx>
                              <w:txbxContent>
                                <w:p w14:paraId="3CEBEFFB" w14:textId="2F2C5435" w:rsidR="00FD2EB0" w:rsidRDefault="00FD2EB0">
                                  <w:r w:rsidRPr="00FD2EB0">
                                    <w:rPr>
                                      <w:noProof/>
                                      <w:rtl/>
                                    </w:rPr>
                                    <w:drawing>
                                      <wp:inline distT="0" distB="0" distL="0" distR="0" wp14:anchorId="09EE4C84" wp14:editId="08388075">
                                        <wp:extent cx="5699760" cy="447772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9760" cy="4477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13BB5" id="Text Box 141" o:spid="_x0000_s1032" type="#_x0000_t202" style="position:absolute;left:0;text-align:left;margin-left:0;margin-top:20.9pt;width:463.75pt;height:373.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" fillcolor="white [3201]" strokecolor="white [3212]" strokeweight=".5pt">
                      <v:textbox>
                        <w:txbxContent>
                          <w:p w14:paraId="3CEBEFFB" w14:textId="2F2C5435" w:rsidR="00FD2EB0" w:rsidRDefault="00FD2EB0">
                            <w:r w:rsidRPr="00FD2EB0">
                              <w:rPr>
                                <w:noProof/>
                                <w:rtl/>
                              </w:rPr>
                              <w:drawing>
                                <wp:inline distT="0" distB="0" distL="0" distR="0" wp14:anchorId="09EE4C84" wp14:editId="08388075">
                                  <wp:extent cx="5699760" cy="447772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9760" cy="4477728"/>
                                          </a:xfrm>
                                          <a:prstGeom prst="rect">
                                            <a:avLst/>
                                          </a:prstGeom>
                                          <a:noFill/>
                                          <a:ln>
                                            <a:noFill/>
                                          </a:ln>
                                        </pic:spPr>
                                      </pic:pic>
                                    </a:graphicData>
                                  </a:graphic>
                                </wp:inline>
                              </w:drawing>
                            </w:r>
                          </w:p>
                        </w:txbxContent>
                      </v:textbox>
                    </v:shape>
                  </w:pict>
                </mc:Fallback>
              </mc:AlternateContent>
            </w:r>
            <w:r w:rsidR="00BD41CF" w:rsidRPr="00DB66CF">
              <w:rPr>
                <w:rFonts w:ascii="Traditional Arabic" w:hAnsi="Traditional Arabic" w:cs="Traditional Arabic" w:hint="cs"/>
                <w:b/>
                <w:bCs/>
                <w:sz w:val="28"/>
                <w:rtl/>
                <w:lang w:val="en-GB"/>
              </w:rPr>
              <w:t xml:space="preserve">القيم الاقتصادية </w:t>
            </w:r>
            <w:r w:rsidR="00BD41CF">
              <w:rPr>
                <w:rFonts w:ascii="Traditional Arabic" w:hAnsi="Traditional Arabic" w:cs="Traditional Arabic" w:hint="cs"/>
                <w:b/>
                <w:bCs/>
                <w:sz w:val="28"/>
                <w:rtl/>
                <w:lang w:val="en-GB"/>
              </w:rPr>
              <w:t xml:space="preserve">المقدرة </w:t>
            </w:r>
            <w:r w:rsidR="00BD41CF" w:rsidRPr="00DB66CF">
              <w:rPr>
                <w:rFonts w:ascii="Traditional Arabic" w:hAnsi="Traditional Arabic" w:cs="Traditional Arabic" w:hint="cs"/>
                <w:b/>
                <w:bCs/>
                <w:sz w:val="28"/>
                <w:rtl/>
                <w:lang w:val="en-GB"/>
              </w:rPr>
              <w:t xml:space="preserve">لخدمات النظم الإيكولوجية في </w:t>
            </w:r>
            <w:proofErr w:type="spellStart"/>
            <w:r w:rsidR="00BD41CF" w:rsidRPr="00DB66CF">
              <w:rPr>
                <w:rFonts w:ascii="Traditional Arabic" w:hAnsi="Traditional Arabic" w:cs="Traditional Arabic" w:hint="cs"/>
                <w:b/>
                <w:bCs/>
                <w:sz w:val="28"/>
                <w:rtl/>
                <w:lang w:val="en-GB"/>
              </w:rPr>
              <w:t>الأمريكتين</w:t>
            </w:r>
            <w:proofErr w:type="spellEnd"/>
          </w:p>
          <w:p w14:paraId="0BCA3805" w14:textId="660A5566" w:rsidR="00FD2EB0" w:rsidRDefault="00FD2EB0" w:rsidP="00F7794D">
            <w:pPr>
              <w:tabs>
                <w:tab w:val="left" w:pos="2125"/>
              </w:tabs>
              <w:spacing w:after="120" w:line="320" w:lineRule="exact"/>
              <w:jc w:val="both"/>
              <w:rPr>
                <w:rFonts w:cs="Traditional Arabic"/>
                <w:sz w:val="20"/>
                <w:szCs w:val="30"/>
                <w:lang w:eastAsia="zh-TW" w:bidi="ar-EG"/>
              </w:rPr>
            </w:pPr>
          </w:p>
          <w:p w14:paraId="357B1906" w14:textId="4E7BD565" w:rsidR="00FD2EB0" w:rsidRDefault="00FD2EB0" w:rsidP="00F7794D">
            <w:pPr>
              <w:tabs>
                <w:tab w:val="left" w:pos="2125"/>
              </w:tabs>
              <w:spacing w:after="120" w:line="320" w:lineRule="exact"/>
              <w:jc w:val="both"/>
              <w:rPr>
                <w:rFonts w:cs="Traditional Arabic"/>
                <w:sz w:val="20"/>
                <w:szCs w:val="30"/>
                <w:lang w:eastAsia="zh-TW" w:bidi="ar-EG"/>
              </w:rPr>
            </w:pPr>
          </w:p>
          <w:p w14:paraId="7FB651D7" w14:textId="106E9042" w:rsidR="00FD2EB0" w:rsidRDefault="00FD2EB0" w:rsidP="00F7794D">
            <w:pPr>
              <w:tabs>
                <w:tab w:val="left" w:pos="2125"/>
              </w:tabs>
              <w:spacing w:after="120" w:line="320" w:lineRule="exact"/>
              <w:jc w:val="both"/>
              <w:rPr>
                <w:rFonts w:cs="Traditional Arabic"/>
                <w:sz w:val="20"/>
                <w:szCs w:val="30"/>
                <w:lang w:eastAsia="zh-TW" w:bidi="ar-EG"/>
              </w:rPr>
            </w:pPr>
          </w:p>
          <w:p w14:paraId="7CA0DDDC" w14:textId="426C2F5E" w:rsidR="00FD2EB0" w:rsidRDefault="00FD2EB0" w:rsidP="00F7794D">
            <w:pPr>
              <w:tabs>
                <w:tab w:val="left" w:pos="2125"/>
              </w:tabs>
              <w:spacing w:after="120" w:line="320" w:lineRule="exact"/>
              <w:jc w:val="both"/>
              <w:rPr>
                <w:rFonts w:cs="Traditional Arabic"/>
                <w:sz w:val="20"/>
                <w:szCs w:val="30"/>
                <w:lang w:eastAsia="zh-TW" w:bidi="ar-EG"/>
              </w:rPr>
            </w:pPr>
          </w:p>
          <w:p w14:paraId="4B61F919" w14:textId="089E06A8" w:rsidR="00FD2EB0" w:rsidRDefault="00FD2EB0" w:rsidP="00F7794D">
            <w:pPr>
              <w:tabs>
                <w:tab w:val="left" w:pos="2125"/>
              </w:tabs>
              <w:spacing w:after="120" w:line="320" w:lineRule="exact"/>
              <w:jc w:val="both"/>
              <w:rPr>
                <w:rFonts w:cs="Traditional Arabic"/>
                <w:sz w:val="20"/>
                <w:szCs w:val="30"/>
                <w:lang w:eastAsia="zh-TW" w:bidi="ar-EG"/>
              </w:rPr>
            </w:pPr>
          </w:p>
          <w:p w14:paraId="317214F4" w14:textId="009A97C8" w:rsidR="00FD2EB0" w:rsidRDefault="00FD2EB0" w:rsidP="00F7794D">
            <w:pPr>
              <w:tabs>
                <w:tab w:val="left" w:pos="2125"/>
              </w:tabs>
              <w:spacing w:after="120" w:line="320" w:lineRule="exact"/>
              <w:jc w:val="both"/>
              <w:rPr>
                <w:rFonts w:cs="Traditional Arabic"/>
                <w:sz w:val="20"/>
                <w:szCs w:val="30"/>
                <w:lang w:eastAsia="zh-TW" w:bidi="ar-EG"/>
              </w:rPr>
            </w:pPr>
          </w:p>
          <w:p w14:paraId="45BD7D8B" w14:textId="11860595" w:rsidR="00FD2EB0" w:rsidRDefault="00FD2EB0" w:rsidP="00F7794D">
            <w:pPr>
              <w:tabs>
                <w:tab w:val="left" w:pos="2125"/>
              </w:tabs>
              <w:spacing w:after="120" w:line="320" w:lineRule="exact"/>
              <w:jc w:val="both"/>
              <w:rPr>
                <w:rFonts w:cs="Traditional Arabic"/>
                <w:sz w:val="20"/>
                <w:szCs w:val="30"/>
                <w:lang w:eastAsia="zh-TW" w:bidi="ar-EG"/>
              </w:rPr>
            </w:pPr>
          </w:p>
          <w:p w14:paraId="5D90DA07" w14:textId="19092187" w:rsidR="00FD2EB0" w:rsidRDefault="00FD2EB0" w:rsidP="00F7794D">
            <w:pPr>
              <w:tabs>
                <w:tab w:val="left" w:pos="2125"/>
              </w:tabs>
              <w:spacing w:after="120" w:line="320" w:lineRule="exact"/>
              <w:jc w:val="both"/>
              <w:rPr>
                <w:rFonts w:cs="Traditional Arabic"/>
                <w:sz w:val="20"/>
                <w:szCs w:val="30"/>
                <w:lang w:eastAsia="zh-TW" w:bidi="ar-EG"/>
              </w:rPr>
            </w:pPr>
          </w:p>
          <w:p w14:paraId="0E57E980" w14:textId="5DA5827B" w:rsidR="00FD2EB0" w:rsidRDefault="00FD2EB0" w:rsidP="00F7794D">
            <w:pPr>
              <w:tabs>
                <w:tab w:val="left" w:pos="2125"/>
              </w:tabs>
              <w:spacing w:after="120" w:line="320" w:lineRule="exact"/>
              <w:jc w:val="both"/>
              <w:rPr>
                <w:rFonts w:cs="Traditional Arabic"/>
                <w:sz w:val="20"/>
                <w:szCs w:val="30"/>
                <w:lang w:eastAsia="zh-TW" w:bidi="ar-EG"/>
              </w:rPr>
            </w:pPr>
          </w:p>
          <w:p w14:paraId="318B7E41" w14:textId="4F7747B9" w:rsidR="00FD2EB0" w:rsidRDefault="00FD2EB0" w:rsidP="00F7794D">
            <w:pPr>
              <w:tabs>
                <w:tab w:val="left" w:pos="2125"/>
              </w:tabs>
              <w:spacing w:after="120" w:line="320" w:lineRule="exact"/>
              <w:jc w:val="both"/>
              <w:rPr>
                <w:rFonts w:cs="Traditional Arabic"/>
                <w:sz w:val="20"/>
                <w:szCs w:val="30"/>
                <w:lang w:eastAsia="zh-TW" w:bidi="ar-EG"/>
              </w:rPr>
            </w:pPr>
          </w:p>
          <w:p w14:paraId="2E076252" w14:textId="6C539CA8" w:rsidR="00FD2EB0" w:rsidRDefault="00FD2EB0" w:rsidP="00F7794D">
            <w:pPr>
              <w:tabs>
                <w:tab w:val="left" w:pos="2125"/>
              </w:tabs>
              <w:spacing w:after="120" w:line="320" w:lineRule="exact"/>
              <w:jc w:val="both"/>
              <w:rPr>
                <w:rFonts w:cs="Traditional Arabic"/>
                <w:sz w:val="20"/>
                <w:szCs w:val="30"/>
                <w:lang w:eastAsia="zh-TW" w:bidi="ar-EG"/>
              </w:rPr>
            </w:pPr>
          </w:p>
          <w:p w14:paraId="5EADD410" w14:textId="4DAD4D8B" w:rsidR="00FD2EB0" w:rsidRDefault="00FD2EB0" w:rsidP="00F7794D">
            <w:pPr>
              <w:tabs>
                <w:tab w:val="left" w:pos="2125"/>
              </w:tabs>
              <w:spacing w:after="120" w:line="320" w:lineRule="exact"/>
              <w:jc w:val="both"/>
              <w:rPr>
                <w:rFonts w:cs="Traditional Arabic"/>
                <w:sz w:val="20"/>
                <w:szCs w:val="30"/>
                <w:lang w:eastAsia="zh-TW" w:bidi="ar-EG"/>
              </w:rPr>
            </w:pPr>
          </w:p>
          <w:p w14:paraId="0C849E46" w14:textId="013C7444" w:rsidR="00FD2EB0" w:rsidRDefault="00FD2EB0" w:rsidP="00F7794D">
            <w:pPr>
              <w:tabs>
                <w:tab w:val="left" w:pos="2125"/>
              </w:tabs>
              <w:spacing w:after="120" w:line="320" w:lineRule="exact"/>
              <w:jc w:val="both"/>
              <w:rPr>
                <w:rFonts w:cs="Traditional Arabic"/>
                <w:sz w:val="20"/>
                <w:szCs w:val="30"/>
                <w:lang w:eastAsia="zh-TW" w:bidi="ar-EG"/>
              </w:rPr>
            </w:pPr>
          </w:p>
          <w:p w14:paraId="0744F4B4" w14:textId="7B6C4001" w:rsidR="00FD2EB0" w:rsidRDefault="00FD2EB0" w:rsidP="00F7794D">
            <w:pPr>
              <w:tabs>
                <w:tab w:val="left" w:pos="2125"/>
              </w:tabs>
              <w:spacing w:after="120" w:line="320" w:lineRule="exact"/>
              <w:jc w:val="both"/>
              <w:rPr>
                <w:rFonts w:cs="Traditional Arabic"/>
                <w:sz w:val="20"/>
                <w:szCs w:val="30"/>
                <w:lang w:eastAsia="zh-TW" w:bidi="ar-EG"/>
              </w:rPr>
            </w:pPr>
          </w:p>
          <w:p w14:paraId="02E06EED" w14:textId="770C1C0A" w:rsidR="00FD2EB0" w:rsidRDefault="00FD2EB0" w:rsidP="00F7794D">
            <w:pPr>
              <w:tabs>
                <w:tab w:val="left" w:pos="2125"/>
              </w:tabs>
              <w:spacing w:after="120" w:line="320" w:lineRule="exact"/>
              <w:jc w:val="both"/>
              <w:rPr>
                <w:rFonts w:cs="Traditional Arabic"/>
                <w:sz w:val="20"/>
                <w:szCs w:val="30"/>
                <w:lang w:eastAsia="zh-TW" w:bidi="ar-EG"/>
              </w:rPr>
            </w:pPr>
          </w:p>
          <w:p w14:paraId="269C9057" w14:textId="5F5A28F4" w:rsidR="00FD2EB0" w:rsidRDefault="00FD2EB0" w:rsidP="00F7794D">
            <w:pPr>
              <w:tabs>
                <w:tab w:val="left" w:pos="2125"/>
              </w:tabs>
              <w:spacing w:after="120" w:line="320" w:lineRule="exact"/>
              <w:jc w:val="both"/>
              <w:rPr>
                <w:rFonts w:cs="Traditional Arabic"/>
                <w:sz w:val="20"/>
                <w:szCs w:val="30"/>
                <w:lang w:eastAsia="zh-TW" w:bidi="ar-EG"/>
              </w:rPr>
            </w:pPr>
          </w:p>
          <w:p w14:paraId="016860A2" w14:textId="77777777" w:rsidR="00FD2EB0" w:rsidRPr="00FD2EB0" w:rsidRDefault="00FD2EB0" w:rsidP="00F7794D">
            <w:pPr>
              <w:tabs>
                <w:tab w:val="left" w:pos="2125"/>
              </w:tabs>
              <w:spacing w:after="120" w:line="320" w:lineRule="exact"/>
              <w:jc w:val="both"/>
              <w:rPr>
                <w:rFonts w:cs="Traditional Arabic"/>
                <w:sz w:val="20"/>
                <w:szCs w:val="30"/>
                <w:rtl/>
                <w:lang w:eastAsia="zh-TW" w:bidi="ar-EG"/>
              </w:rPr>
            </w:pPr>
          </w:p>
          <w:p w14:paraId="0BBF9901" w14:textId="77777777" w:rsidR="00BD41CF" w:rsidRPr="00F31E78" w:rsidRDefault="00BD41CF" w:rsidP="00F7794D">
            <w:pPr>
              <w:tabs>
                <w:tab w:val="left" w:pos="2125"/>
              </w:tabs>
              <w:spacing w:after="120" w:line="380" w:lineRule="exact"/>
              <w:jc w:val="both"/>
              <w:rPr>
                <w:rFonts w:ascii="Traditional Arabic" w:hAnsi="Traditional Arabic" w:cs="Times New Roman"/>
                <w:sz w:val="16"/>
                <w:szCs w:val="20"/>
                <w:rtl/>
                <w:lang w:eastAsia="zh-TW" w:bidi="ar-EG"/>
              </w:rPr>
            </w:pPr>
            <w:r w:rsidRPr="005F0B6F">
              <w:rPr>
                <w:rFonts w:ascii="Traditional Arabic" w:hAnsi="Traditional Arabic" w:cs="Traditional Arabic" w:hint="cs"/>
                <w:i/>
                <w:iCs/>
                <w:szCs w:val="22"/>
                <w:rtl/>
                <w:lang w:eastAsia="zh-TW"/>
              </w:rPr>
              <w:t>المصدر</w:t>
            </w:r>
            <w:r w:rsidRPr="00F31E78">
              <w:rPr>
                <w:rFonts w:ascii="Traditional Arabic" w:hAnsi="Traditional Arabic" w:cs="Traditional Arabic" w:hint="cs"/>
                <w:szCs w:val="22"/>
                <w:rtl/>
                <w:lang w:eastAsia="zh-TW"/>
              </w:rPr>
              <w:t>: استناداً إلى قيم عام 2011 المنقولة عن</w:t>
            </w:r>
            <w:r w:rsidRPr="00F31E78">
              <w:rPr>
                <w:rFonts w:ascii="Traditional Arabic" w:hAnsi="Traditional Arabic" w:cs="Traditional Arabic" w:hint="cs"/>
                <w:sz w:val="16"/>
                <w:szCs w:val="20"/>
                <w:rtl/>
                <w:lang w:val="en-GB"/>
              </w:rPr>
              <w:t xml:space="preserve"> </w:t>
            </w:r>
            <w:r w:rsidRPr="00F31E78">
              <w:rPr>
                <w:rFonts w:asciiTheme="majorBidi" w:hAnsiTheme="majorBidi" w:cstheme="majorBidi"/>
                <w:sz w:val="16"/>
                <w:szCs w:val="20"/>
              </w:rPr>
              <w:t>Costanza et al. (2014)</w:t>
            </w:r>
            <w:r w:rsidRPr="00F31E78">
              <w:rPr>
                <w:rFonts w:ascii="Traditional Arabic" w:hAnsi="Traditional Arabic" w:cs="Times New Roman" w:hint="cs"/>
                <w:sz w:val="16"/>
                <w:szCs w:val="20"/>
                <w:rtl/>
              </w:rPr>
              <w:t xml:space="preserve"> </w:t>
            </w:r>
            <w:r w:rsidRPr="00F31E78">
              <w:rPr>
                <w:rFonts w:ascii="Traditional Arabic" w:hAnsi="Traditional Arabic" w:cs="Traditional Arabic" w:hint="cs"/>
                <w:sz w:val="16"/>
                <w:szCs w:val="20"/>
                <w:rtl/>
              </w:rPr>
              <w:t>و</w:t>
            </w:r>
            <w:proofErr w:type="spellStart"/>
            <w:r w:rsidRPr="00F31E78">
              <w:rPr>
                <w:rFonts w:asciiTheme="majorBidi" w:hAnsiTheme="majorBidi" w:cstheme="majorBidi"/>
                <w:sz w:val="16"/>
                <w:szCs w:val="20"/>
              </w:rPr>
              <w:t>Kubiszewski</w:t>
            </w:r>
            <w:proofErr w:type="spellEnd"/>
            <w:r w:rsidRPr="00F31E78">
              <w:rPr>
                <w:rFonts w:asciiTheme="majorBidi" w:hAnsiTheme="majorBidi" w:cstheme="majorBidi"/>
                <w:sz w:val="16"/>
                <w:szCs w:val="20"/>
              </w:rPr>
              <w:t xml:space="preserve"> et al</w:t>
            </w:r>
            <w:r w:rsidRPr="00F31E78">
              <w:rPr>
                <w:rFonts w:ascii="Traditional Arabic" w:hAnsi="Traditional Arabic" w:cs="Times New Roman"/>
                <w:sz w:val="16"/>
                <w:szCs w:val="20"/>
              </w:rPr>
              <w:t xml:space="preserve">. </w:t>
            </w:r>
            <w:r w:rsidRPr="00F31E78">
              <w:rPr>
                <w:rFonts w:asciiTheme="majorBidi" w:hAnsiTheme="majorBidi" w:cstheme="majorBidi"/>
                <w:sz w:val="16"/>
                <w:szCs w:val="20"/>
              </w:rPr>
              <w:t>(2017)</w:t>
            </w:r>
            <w:r w:rsidRPr="00F31E78">
              <w:rPr>
                <w:rFonts w:asciiTheme="majorBidi" w:hAnsiTheme="majorBidi" w:cstheme="majorBidi"/>
                <w:sz w:val="16"/>
                <w:szCs w:val="20"/>
                <w:vertAlign w:val="superscript"/>
                <w:rtl/>
                <w:lang w:eastAsia="zh-TW"/>
              </w:rPr>
              <w:t>(</w:t>
            </w:r>
            <w:r w:rsidRPr="00F31E78">
              <w:rPr>
                <w:rStyle w:val="FootnoteReference"/>
                <w:rFonts w:asciiTheme="majorBidi" w:hAnsiTheme="majorBidi" w:cstheme="majorBidi"/>
                <w:sz w:val="16"/>
                <w:szCs w:val="20"/>
                <w:rtl/>
                <w:lang w:eastAsia="zh-TW"/>
              </w:rPr>
              <w:footnoteReference w:id="13"/>
            </w:r>
            <w:r w:rsidRPr="00F31E78">
              <w:rPr>
                <w:rFonts w:asciiTheme="majorBidi" w:hAnsiTheme="majorBidi" w:cstheme="majorBidi"/>
                <w:sz w:val="16"/>
                <w:szCs w:val="20"/>
                <w:vertAlign w:val="superscript"/>
                <w:rtl/>
                <w:lang w:eastAsia="zh-TW"/>
              </w:rPr>
              <w:t>)</w:t>
            </w:r>
            <w:r w:rsidRPr="00F31E78">
              <w:rPr>
                <w:rFonts w:asciiTheme="majorBidi" w:hAnsiTheme="majorBidi" w:cstheme="majorBidi"/>
                <w:sz w:val="16"/>
                <w:szCs w:val="20"/>
                <w:rtl/>
                <w:lang w:eastAsia="zh-TW"/>
              </w:rPr>
              <w:t>.</w:t>
            </w:r>
          </w:p>
        </w:tc>
      </w:tr>
    </w:tbl>
    <w:p w14:paraId="7AC7DB8D" w14:textId="77777777" w:rsidR="00BD41CF" w:rsidRPr="00F2189D" w:rsidRDefault="00BD41CF" w:rsidP="00FD2EB0">
      <w:pPr>
        <w:spacing w:before="240" w:after="120" w:line="400" w:lineRule="exact"/>
        <w:ind w:left="1134" w:hanging="709"/>
        <w:jc w:val="both"/>
        <w:rPr>
          <w:rFonts w:cs="Traditional Arabic"/>
          <w:b/>
          <w:bCs/>
          <w:sz w:val="32"/>
          <w:szCs w:val="32"/>
          <w:rtl/>
          <w:lang w:eastAsia="zh-TW"/>
        </w:rPr>
      </w:pPr>
      <w:r w:rsidRPr="00F2189D">
        <w:rPr>
          <w:rFonts w:cs="Traditional Arabic"/>
          <w:b/>
          <w:bCs/>
          <w:sz w:val="32"/>
          <w:szCs w:val="32"/>
          <w:rtl/>
          <w:lang w:eastAsia="zh-TW"/>
        </w:rPr>
        <w:t>باء</w:t>
      </w:r>
      <w:r>
        <w:rPr>
          <w:rFonts w:cs="Traditional Arabic" w:hint="cs"/>
          <w:b/>
          <w:bCs/>
          <w:sz w:val="32"/>
          <w:szCs w:val="32"/>
          <w:rtl/>
          <w:lang w:eastAsia="zh-TW"/>
        </w:rPr>
        <w:t xml:space="preserve"> </w:t>
      </w:r>
      <w:r w:rsidRPr="00F2189D">
        <w:rPr>
          <w:rFonts w:cs="Traditional Arabic"/>
          <w:b/>
          <w:bCs/>
          <w:sz w:val="32"/>
          <w:szCs w:val="32"/>
          <w:rtl/>
          <w:lang w:eastAsia="zh-TW"/>
        </w:rPr>
        <w:t>-</w:t>
      </w:r>
      <w:r w:rsidRPr="00F2189D">
        <w:rPr>
          <w:rFonts w:cs="Traditional Arabic" w:hint="cs"/>
          <w:b/>
          <w:bCs/>
          <w:sz w:val="32"/>
          <w:szCs w:val="32"/>
          <w:rtl/>
          <w:lang w:eastAsia="zh-TW"/>
        </w:rPr>
        <w:tab/>
      </w:r>
      <w:r w:rsidRPr="00F2189D">
        <w:rPr>
          <w:rFonts w:cs="Traditional Arabic"/>
          <w:b/>
          <w:bCs/>
          <w:sz w:val="32"/>
          <w:szCs w:val="32"/>
          <w:rtl/>
          <w:lang w:eastAsia="zh-TW"/>
        </w:rPr>
        <w:t>الاتجاهات في التنوع البيولوجي و</w:t>
      </w:r>
      <w:r>
        <w:rPr>
          <w:rFonts w:cs="Traditional Arabic"/>
          <w:b/>
          <w:bCs/>
          <w:sz w:val="32"/>
          <w:szCs w:val="32"/>
          <w:rtl/>
          <w:lang w:eastAsia="zh-TW"/>
        </w:rPr>
        <w:t>إسهامات الطبيعة لصالح البشر</w:t>
      </w:r>
      <w:r>
        <w:rPr>
          <w:rFonts w:cs="Traditional Arabic" w:hint="cs"/>
          <w:b/>
          <w:bCs/>
          <w:sz w:val="32"/>
          <w:szCs w:val="32"/>
          <w:rtl/>
          <w:lang w:eastAsia="zh-TW"/>
        </w:rPr>
        <w:t xml:space="preserve"> التي ت</w:t>
      </w:r>
      <w:r w:rsidRPr="00F2189D">
        <w:rPr>
          <w:rFonts w:cs="Traditional Arabic"/>
          <w:b/>
          <w:bCs/>
          <w:sz w:val="32"/>
          <w:szCs w:val="32"/>
          <w:rtl/>
          <w:lang w:eastAsia="zh-TW"/>
        </w:rPr>
        <w:t>ؤثر على نوعية الحياة</w:t>
      </w:r>
    </w:p>
    <w:p w14:paraId="603EA004" w14:textId="77777777" w:rsidR="00BD41CF" w:rsidRDefault="00BD41CF" w:rsidP="00BD41CF">
      <w:pPr>
        <w:tabs>
          <w:tab w:val="left" w:pos="2125"/>
        </w:tabs>
        <w:spacing w:after="120" w:line="380" w:lineRule="exact"/>
        <w:ind w:left="1134"/>
        <w:jc w:val="both"/>
        <w:rPr>
          <w:rFonts w:cs="Traditional Arabic"/>
          <w:sz w:val="20"/>
          <w:szCs w:val="30"/>
          <w:rtl/>
          <w:lang w:eastAsia="zh-TW"/>
        </w:rPr>
      </w:pPr>
      <w:r>
        <w:rPr>
          <w:rFonts w:cs="Traditional Arabic" w:hint="cs"/>
          <w:b/>
          <w:bCs/>
          <w:sz w:val="20"/>
          <w:szCs w:val="30"/>
          <w:rtl/>
          <w:lang w:eastAsia="zh-TW" w:bidi="ar-EG"/>
        </w:rPr>
        <w:t xml:space="preserve">يتعرض التنوع البيولوجي الغني </w:t>
      </w:r>
      <w:proofErr w:type="spellStart"/>
      <w:r>
        <w:rPr>
          <w:rFonts w:cs="Traditional Arabic" w:hint="cs"/>
          <w:b/>
          <w:bCs/>
          <w:sz w:val="20"/>
          <w:szCs w:val="30"/>
          <w:rtl/>
          <w:lang w:eastAsia="zh-TW" w:bidi="ar-EG"/>
        </w:rPr>
        <w:t>للأمريكتين</w:t>
      </w:r>
      <w:proofErr w:type="spellEnd"/>
      <w:r>
        <w:rPr>
          <w:rFonts w:cs="Traditional Arabic" w:hint="cs"/>
          <w:b/>
          <w:bCs/>
          <w:sz w:val="20"/>
          <w:szCs w:val="30"/>
          <w:rtl/>
          <w:lang w:eastAsia="zh-TW" w:bidi="ar-EG"/>
        </w:rPr>
        <w:t xml:space="preserve"> للضغط </w:t>
      </w:r>
      <w:r w:rsidRPr="00CF1B6E">
        <w:rPr>
          <w:rFonts w:cs="Traditional Arabic" w:hint="cs"/>
          <w:b/>
          <w:bCs/>
          <w:i/>
          <w:iCs/>
          <w:sz w:val="20"/>
          <w:szCs w:val="30"/>
          <w:rtl/>
          <w:lang w:eastAsia="zh-TW" w:bidi="ar-EG"/>
        </w:rPr>
        <w:t>(لا خلاف عليه)</w:t>
      </w:r>
      <w:r>
        <w:rPr>
          <w:rFonts w:cs="Traditional Arabic" w:hint="cs"/>
          <w:b/>
          <w:bCs/>
          <w:sz w:val="20"/>
          <w:szCs w:val="30"/>
          <w:rtl/>
          <w:lang w:eastAsia="zh-TW" w:bidi="ar-EG"/>
        </w:rPr>
        <w:t xml:space="preserve"> </w:t>
      </w:r>
      <w:r w:rsidRPr="00564BE3">
        <w:rPr>
          <w:rFonts w:ascii="Traditional Arabic" w:hAnsi="Traditional Arabic" w:cs="Traditional Arabic"/>
          <w:b/>
          <w:bCs/>
          <w:sz w:val="30"/>
          <w:szCs w:val="30"/>
          <w:rtl/>
          <w:lang w:eastAsia="zh-TW" w:bidi="ar-EG"/>
        </w:rPr>
        <w:t>{3-4</w:t>
      </w:r>
      <w:r w:rsidRPr="00564BE3">
        <w:rPr>
          <w:rFonts w:ascii="Traditional Arabic" w:hAnsi="Traditional Arabic" w:cs="Traditional Arabic" w:hint="eastAsia"/>
          <w:b/>
          <w:bCs/>
          <w:sz w:val="30"/>
          <w:szCs w:val="30"/>
          <w:lang w:eastAsia="zh-TW" w:bidi="ar-EG"/>
        </w:rPr>
        <w:t>–</w:t>
      </w:r>
      <w:r w:rsidRPr="00564BE3">
        <w:rPr>
          <w:rFonts w:ascii="Traditional Arabic" w:hAnsi="Traditional Arabic" w:cs="Traditional Arabic"/>
          <w:b/>
          <w:bCs/>
          <w:sz w:val="30"/>
          <w:szCs w:val="30"/>
          <w:rtl/>
          <w:lang w:eastAsia="zh-TW" w:bidi="ar-EG"/>
        </w:rPr>
        <w:t>1}</w:t>
      </w:r>
      <w:r>
        <w:rPr>
          <w:rFonts w:ascii="Traditional Arabic" w:hAnsi="Traditional Arabic" w:cs="Traditional Arabic" w:hint="cs"/>
          <w:b/>
          <w:bCs/>
          <w:sz w:val="30"/>
          <w:szCs w:val="30"/>
          <w:rtl/>
          <w:lang w:eastAsia="zh-TW" w:bidi="ar-EG"/>
        </w:rPr>
        <w:t>-</w:t>
      </w:r>
      <w:r>
        <w:rPr>
          <w:rFonts w:cs="Traditional Arabic" w:hint="cs"/>
          <w:b/>
          <w:bCs/>
          <w:sz w:val="20"/>
          <w:szCs w:val="30"/>
          <w:rtl/>
          <w:lang w:eastAsia="zh-TW" w:bidi="ar-EG"/>
        </w:rPr>
        <w:t xml:space="preserve"> </w:t>
      </w:r>
      <w:r w:rsidRPr="00F85D22">
        <w:rPr>
          <w:rFonts w:cs="Traditional Arabic"/>
          <w:sz w:val="20"/>
          <w:szCs w:val="30"/>
          <w:rtl/>
          <w:lang w:eastAsia="zh-TW"/>
        </w:rPr>
        <w:t xml:space="preserve">وبالمقارنة مع الوضع </w:t>
      </w:r>
      <w:r w:rsidRPr="00F85D22">
        <w:rPr>
          <w:rFonts w:cs="Traditional Arabic" w:hint="cs"/>
          <w:sz w:val="20"/>
          <w:szCs w:val="30"/>
          <w:rtl/>
          <w:lang w:eastAsia="zh-TW"/>
        </w:rPr>
        <w:t>السابق ل</w:t>
      </w:r>
      <w:r w:rsidRPr="00F85D22">
        <w:rPr>
          <w:rFonts w:cs="Traditional Arabic"/>
          <w:sz w:val="20"/>
          <w:szCs w:val="30"/>
          <w:rtl/>
          <w:lang w:eastAsia="zh-TW"/>
        </w:rPr>
        <w:t>لاستيطان</w:t>
      </w:r>
      <w:r w:rsidRPr="00F85D22">
        <w:rPr>
          <w:rFonts w:cs="Traditional Arabic" w:hint="cs"/>
          <w:sz w:val="20"/>
          <w:szCs w:val="30"/>
          <w:rtl/>
          <w:lang w:eastAsia="zh-TW"/>
        </w:rPr>
        <w:t xml:space="preserve"> </w:t>
      </w:r>
      <w:r w:rsidRPr="00F85D22">
        <w:rPr>
          <w:rFonts w:cs="Traditional Arabic"/>
          <w:sz w:val="20"/>
          <w:szCs w:val="30"/>
          <w:rtl/>
          <w:lang w:eastAsia="zh-TW"/>
        </w:rPr>
        <w:t xml:space="preserve">الأوروبي، </w:t>
      </w:r>
      <w:r w:rsidRPr="00F85D22">
        <w:rPr>
          <w:rFonts w:cs="Traditional Arabic" w:hint="cs"/>
          <w:sz w:val="20"/>
          <w:szCs w:val="30"/>
          <w:rtl/>
          <w:lang w:eastAsia="zh-TW"/>
        </w:rPr>
        <w:t xml:space="preserve">فإن </w:t>
      </w:r>
      <w:r w:rsidRPr="00F85D22">
        <w:rPr>
          <w:rFonts w:cs="Traditional Arabic"/>
          <w:sz w:val="20"/>
          <w:szCs w:val="30"/>
          <w:rtl/>
          <w:lang w:eastAsia="zh-TW"/>
        </w:rPr>
        <w:t>أكثر من 95 في المائة من المراعي</w:t>
      </w:r>
      <w:r w:rsidRPr="00F85D22">
        <w:rPr>
          <w:rFonts w:cs="Traditional Arabic" w:hint="cs"/>
          <w:sz w:val="20"/>
          <w:szCs w:val="30"/>
          <w:rtl/>
          <w:lang w:eastAsia="zh-TW"/>
        </w:rPr>
        <w:t xml:space="preserve"> </w:t>
      </w:r>
      <w:r w:rsidRPr="00F85D22">
        <w:rPr>
          <w:rFonts w:cs="Traditional Arabic"/>
          <w:sz w:val="20"/>
          <w:szCs w:val="30"/>
          <w:rtl/>
          <w:lang w:eastAsia="zh-TW"/>
        </w:rPr>
        <w:t xml:space="preserve">في أمريكا الشمالية؛ </w:t>
      </w:r>
      <w:r w:rsidRPr="00F85D22">
        <w:rPr>
          <w:rFonts w:cs="Traditional Arabic" w:hint="cs"/>
          <w:sz w:val="20"/>
          <w:szCs w:val="30"/>
          <w:rtl/>
          <w:lang w:eastAsia="zh-TW"/>
        </w:rPr>
        <w:t>و</w:t>
      </w:r>
      <w:r w:rsidRPr="00F85D22">
        <w:rPr>
          <w:rFonts w:cs="Traditional Arabic"/>
          <w:sz w:val="20"/>
          <w:szCs w:val="30"/>
          <w:rtl/>
          <w:lang w:eastAsia="zh-TW"/>
        </w:rPr>
        <w:t xml:space="preserve">72 في المائة و66 في المائة من الغابات الجافة الاستوائية في منطقة أمريكا الوسطى والكاريبي، على التوالي؛ و88 في المائة من الغابات الاستوائية الأطلسية، و70 في المائة من الأراضي العشبية في ريو دي لا </w:t>
      </w:r>
      <w:proofErr w:type="spellStart"/>
      <w:r w:rsidRPr="00F85D22">
        <w:rPr>
          <w:rFonts w:cs="Traditional Arabic"/>
          <w:sz w:val="20"/>
          <w:szCs w:val="30"/>
          <w:rtl/>
          <w:lang w:eastAsia="zh-TW"/>
        </w:rPr>
        <w:t>بلاتا</w:t>
      </w:r>
      <w:proofErr w:type="spellEnd"/>
      <w:r w:rsidRPr="00F85D22">
        <w:rPr>
          <w:rFonts w:cs="Traditional Arabic"/>
          <w:sz w:val="20"/>
          <w:szCs w:val="30"/>
          <w:rtl/>
          <w:lang w:eastAsia="zh-TW"/>
        </w:rPr>
        <w:t>، و50 في المائة من السافانا الاستوائية</w:t>
      </w:r>
      <w:r>
        <w:rPr>
          <w:rFonts w:cs="Traditional Arabic" w:hint="cs"/>
          <w:sz w:val="20"/>
          <w:szCs w:val="30"/>
          <w:rtl/>
          <w:lang w:eastAsia="zh-TW"/>
        </w:rPr>
        <w:t xml:space="preserve"> (منطقة </w:t>
      </w:r>
      <w:proofErr w:type="spellStart"/>
      <w:r>
        <w:rPr>
          <w:rFonts w:cs="Traditional Arabic" w:hint="cs"/>
          <w:sz w:val="20"/>
          <w:szCs w:val="30"/>
          <w:rtl/>
          <w:lang w:eastAsia="zh-TW"/>
        </w:rPr>
        <w:t>سيرادو</w:t>
      </w:r>
      <w:proofErr w:type="spellEnd"/>
      <w:r>
        <w:rPr>
          <w:rFonts w:cs="Traditional Arabic" w:hint="cs"/>
          <w:sz w:val="20"/>
          <w:szCs w:val="30"/>
          <w:rtl/>
          <w:lang w:eastAsia="zh-TW"/>
        </w:rPr>
        <w:t>)</w:t>
      </w:r>
      <w:r w:rsidRPr="00F85D22">
        <w:rPr>
          <w:rFonts w:cs="Traditional Arabic" w:hint="cs"/>
          <w:sz w:val="20"/>
          <w:szCs w:val="30"/>
          <w:rtl/>
          <w:lang w:eastAsia="zh-TW"/>
        </w:rPr>
        <w:t>،</w:t>
      </w:r>
      <w:r w:rsidRPr="00F85D22">
        <w:rPr>
          <w:rFonts w:cs="Traditional Arabic"/>
          <w:sz w:val="20"/>
          <w:szCs w:val="30"/>
          <w:rtl/>
          <w:lang w:eastAsia="zh-TW"/>
        </w:rPr>
        <w:t xml:space="preserve"> و50 في المائة من </w:t>
      </w:r>
      <w:r w:rsidRPr="00F85D22">
        <w:rPr>
          <w:rFonts w:cs="Traditional Arabic" w:hint="cs"/>
          <w:sz w:val="20"/>
          <w:szCs w:val="30"/>
          <w:rtl/>
          <w:lang w:eastAsia="zh-TW"/>
        </w:rPr>
        <w:t>ال</w:t>
      </w:r>
      <w:r w:rsidRPr="00F85D22">
        <w:rPr>
          <w:rFonts w:cs="Traditional Arabic"/>
          <w:sz w:val="20"/>
          <w:szCs w:val="30"/>
          <w:rtl/>
          <w:lang w:eastAsia="zh-TW"/>
        </w:rPr>
        <w:t>غابات المتوسط</w:t>
      </w:r>
      <w:r w:rsidRPr="00F85D22">
        <w:rPr>
          <w:rFonts w:cs="Traditional Arabic" w:hint="cs"/>
          <w:sz w:val="20"/>
          <w:szCs w:val="30"/>
          <w:rtl/>
          <w:lang w:eastAsia="zh-TW"/>
        </w:rPr>
        <w:t>ية</w:t>
      </w:r>
      <w:r w:rsidRPr="00F85D22">
        <w:rPr>
          <w:rFonts w:cs="Traditional Arabic"/>
          <w:sz w:val="20"/>
          <w:szCs w:val="30"/>
          <w:rtl/>
          <w:lang w:eastAsia="zh-TW"/>
        </w:rPr>
        <w:t xml:space="preserve">، و34 في المائة من منطقة </w:t>
      </w:r>
      <w:proofErr w:type="spellStart"/>
      <w:r w:rsidRPr="00F85D22">
        <w:rPr>
          <w:rFonts w:cs="Traditional Arabic"/>
          <w:sz w:val="20"/>
          <w:szCs w:val="30"/>
          <w:rtl/>
          <w:lang w:eastAsia="zh-TW"/>
        </w:rPr>
        <w:t>تشاكو</w:t>
      </w:r>
      <w:proofErr w:type="spellEnd"/>
      <w:r w:rsidRPr="00F85D22">
        <w:rPr>
          <w:rFonts w:cs="Traditional Arabic"/>
          <w:sz w:val="20"/>
          <w:szCs w:val="30"/>
          <w:rtl/>
          <w:lang w:eastAsia="zh-TW"/>
        </w:rPr>
        <w:t xml:space="preserve"> الجافة، و17 في المائة من غابات الأمازون</w:t>
      </w:r>
      <w:r w:rsidRPr="00F85D22">
        <w:rPr>
          <w:rFonts w:cs="Traditional Arabic" w:hint="cs"/>
          <w:sz w:val="20"/>
          <w:szCs w:val="30"/>
          <w:rtl/>
          <w:lang w:eastAsia="zh-TW"/>
        </w:rPr>
        <w:t xml:space="preserve"> في أمريكا الجنوبية قد تحولت </w:t>
      </w:r>
      <w:r w:rsidRPr="00F85D22">
        <w:rPr>
          <w:rFonts w:cs="Traditional Arabic"/>
          <w:sz w:val="20"/>
          <w:szCs w:val="30"/>
          <w:rtl/>
          <w:lang w:eastAsia="zh-TW"/>
        </w:rPr>
        <w:t xml:space="preserve">إلى </w:t>
      </w:r>
      <w:r w:rsidRPr="00F85D22">
        <w:rPr>
          <w:rFonts w:cs="Traditional Arabic" w:hint="cs"/>
          <w:sz w:val="20"/>
          <w:szCs w:val="30"/>
          <w:rtl/>
          <w:lang w:eastAsia="zh-TW"/>
        </w:rPr>
        <w:t>مساحات</w:t>
      </w:r>
      <w:r w:rsidRPr="00F85D22">
        <w:rPr>
          <w:rFonts w:cs="Traditional Arabic"/>
          <w:sz w:val="20"/>
          <w:szCs w:val="30"/>
          <w:rtl/>
          <w:lang w:eastAsia="zh-TW"/>
        </w:rPr>
        <w:t xml:space="preserve"> يهيمن عليها الإنسان. </w:t>
      </w:r>
    </w:p>
    <w:p w14:paraId="5D8D9397"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bidi="ar-EG"/>
        </w:rPr>
      </w:pPr>
      <w:r>
        <w:rPr>
          <w:rFonts w:cs="Traditional Arabic" w:hint="cs"/>
          <w:b/>
          <w:bCs/>
          <w:sz w:val="20"/>
          <w:szCs w:val="30"/>
          <w:rtl/>
          <w:lang w:eastAsia="zh-TW"/>
        </w:rPr>
        <w:lastRenderedPageBreak/>
        <w:t>و</w:t>
      </w:r>
      <w:r w:rsidRPr="00604F9C">
        <w:rPr>
          <w:rFonts w:cs="Traditional Arabic"/>
          <w:b/>
          <w:bCs/>
          <w:sz w:val="20"/>
          <w:szCs w:val="30"/>
          <w:rtl/>
          <w:lang w:eastAsia="zh-TW" w:bidi="ar-EG"/>
        </w:rPr>
        <w:t xml:space="preserve">تعكس التهديدات التي </w:t>
      </w:r>
      <w:r>
        <w:rPr>
          <w:rFonts w:cs="Traditional Arabic" w:hint="cs"/>
          <w:b/>
          <w:bCs/>
          <w:sz w:val="20"/>
          <w:szCs w:val="30"/>
          <w:rtl/>
          <w:lang w:eastAsia="zh-TW" w:bidi="ar-EG"/>
        </w:rPr>
        <w:t>تواجه</w:t>
      </w:r>
      <w:r w:rsidRPr="00604F9C">
        <w:rPr>
          <w:rFonts w:cs="Traditional Arabic"/>
          <w:b/>
          <w:bCs/>
          <w:sz w:val="20"/>
          <w:szCs w:val="30"/>
          <w:rtl/>
          <w:lang w:eastAsia="zh-TW" w:bidi="ar-EG"/>
        </w:rPr>
        <w:t xml:space="preserve">ها جميع </w:t>
      </w:r>
      <w:r>
        <w:rPr>
          <w:rFonts w:cs="Traditional Arabic" w:hint="cs"/>
          <w:b/>
          <w:bCs/>
          <w:sz w:val="20"/>
          <w:szCs w:val="30"/>
          <w:rtl/>
          <w:lang w:eastAsia="zh-TW" w:bidi="ar-EG"/>
        </w:rPr>
        <w:t>جوانب الأمن</w:t>
      </w:r>
      <w:r w:rsidRPr="00604F9C">
        <w:rPr>
          <w:rFonts w:cs="Traditional Arabic"/>
          <w:b/>
          <w:bCs/>
          <w:sz w:val="20"/>
          <w:szCs w:val="30"/>
          <w:rtl/>
          <w:lang w:eastAsia="zh-TW" w:bidi="ar-EG"/>
        </w:rPr>
        <w:t xml:space="preserve"> القائمة على الطبيعة</w:t>
      </w:r>
      <w:r>
        <w:rPr>
          <w:rFonts w:cs="Traditional Arabic" w:hint="cs"/>
          <w:b/>
          <w:bCs/>
          <w:sz w:val="20"/>
          <w:szCs w:val="30"/>
          <w:vertAlign w:val="superscript"/>
          <w:rtl/>
          <w:lang w:eastAsia="zh-TW" w:bidi="ar-EG"/>
        </w:rPr>
        <w:t>(</w:t>
      </w:r>
      <w:r>
        <w:rPr>
          <w:rStyle w:val="FootnoteReference"/>
          <w:rFonts w:cs="Traditional Arabic"/>
          <w:b/>
          <w:bCs/>
          <w:sz w:val="20"/>
          <w:szCs w:val="30"/>
          <w:rtl/>
          <w:lang w:eastAsia="zh-TW" w:bidi="ar-EG"/>
        </w:rPr>
        <w:footnoteReference w:id="14"/>
      </w:r>
      <w:r>
        <w:rPr>
          <w:rFonts w:cs="Traditional Arabic" w:hint="cs"/>
          <w:b/>
          <w:bCs/>
          <w:sz w:val="20"/>
          <w:szCs w:val="30"/>
          <w:vertAlign w:val="superscript"/>
          <w:rtl/>
          <w:lang w:eastAsia="zh-TW" w:bidi="ar-EG"/>
        </w:rPr>
        <w:t>)</w:t>
      </w:r>
      <w:r w:rsidRPr="00604F9C">
        <w:rPr>
          <w:rFonts w:cs="Traditional Arabic"/>
          <w:b/>
          <w:bCs/>
          <w:sz w:val="20"/>
          <w:szCs w:val="30"/>
          <w:rtl/>
          <w:lang w:eastAsia="zh-TW" w:bidi="ar-EG"/>
        </w:rPr>
        <w:t xml:space="preserve"> أو </w:t>
      </w:r>
      <w:r>
        <w:rPr>
          <w:rFonts w:cs="Traditional Arabic" w:hint="cs"/>
          <w:b/>
          <w:bCs/>
          <w:sz w:val="20"/>
          <w:szCs w:val="30"/>
          <w:rtl/>
          <w:lang w:eastAsia="zh-TW" w:bidi="ar-EG"/>
        </w:rPr>
        <w:t xml:space="preserve">حالات </w:t>
      </w:r>
      <w:r w:rsidRPr="00604F9C">
        <w:rPr>
          <w:rFonts w:cs="Traditional Arabic"/>
          <w:b/>
          <w:bCs/>
          <w:sz w:val="20"/>
          <w:szCs w:val="30"/>
          <w:rtl/>
          <w:lang w:eastAsia="zh-TW" w:bidi="ar-EG"/>
        </w:rPr>
        <w:t xml:space="preserve">تناقصها في </w:t>
      </w:r>
      <w:proofErr w:type="spellStart"/>
      <w:r w:rsidRPr="00604F9C">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 xml:space="preserve"> استمرار </w:t>
      </w:r>
      <w:r>
        <w:rPr>
          <w:rFonts w:cs="Traditional Arabic" w:hint="cs"/>
          <w:b/>
          <w:bCs/>
          <w:sz w:val="20"/>
          <w:szCs w:val="30"/>
          <w:rtl/>
          <w:lang w:eastAsia="zh-TW" w:bidi="ar-EG"/>
        </w:rPr>
        <w:t>انخفاض</w:t>
      </w:r>
      <w:r w:rsidRPr="00604F9C">
        <w:rPr>
          <w:rFonts w:cs="Traditional Arabic"/>
          <w:b/>
          <w:bCs/>
          <w:sz w:val="20"/>
          <w:szCs w:val="30"/>
          <w:rtl/>
          <w:lang w:eastAsia="zh-TW" w:bidi="ar-EG"/>
        </w:rPr>
        <w:t xml:space="preserve"> قدرة الطبيعة على </w:t>
      </w:r>
      <w:r>
        <w:rPr>
          <w:rFonts w:cs="Traditional Arabic" w:hint="cs"/>
          <w:b/>
          <w:bCs/>
          <w:sz w:val="20"/>
          <w:szCs w:val="30"/>
          <w:rtl/>
          <w:lang w:eastAsia="zh-TW" w:bidi="ar-EG"/>
        </w:rPr>
        <w:t>الإسهام</w:t>
      </w:r>
      <w:r w:rsidRPr="00604F9C">
        <w:rPr>
          <w:rFonts w:cs="Traditional Arabic"/>
          <w:b/>
          <w:bCs/>
          <w:sz w:val="20"/>
          <w:szCs w:val="30"/>
          <w:rtl/>
          <w:lang w:eastAsia="zh-TW" w:bidi="ar-EG"/>
        </w:rPr>
        <w:t xml:space="preserve"> في نوعية حياة الإنسان. و</w:t>
      </w:r>
      <w:r>
        <w:rPr>
          <w:rFonts w:cs="Traditional Arabic" w:hint="cs"/>
          <w:b/>
          <w:bCs/>
          <w:sz w:val="20"/>
          <w:szCs w:val="30"/>
          <w:rtl/>
          <w:lang w:eastAsia="zh-TW" w:bidi="ar-EG"/>
        </w:rPr>
        <w:t xml:space="preserve">كانت </w:t>
      </w:r>
      <w:r w:rsidRPr="00604F9C">
        <w:rPr>
          <w:rFonts w:cs="Traditional Arabic"/>
          <w:b/>
          <w:bCs/>
          <w:sz w:val="20"/>
          <w:szCs w:val="30"/>
          <w:rtl/>
          <w:lang w:eastAsia="zh-TW" w:bidi="ar-EG"/>
        </w:rPr>
        <w:t xml:space="preserve">معدلات </w:t>
      </w:r>
      <w:r>
        <w:rPr>
          <w:rFonts w:cs="Traditional Arabic" w:hint="cs"/>
          <w:b/>
          <w:bCs/>
          <w:sz w:val="20"/>
          <w:szCs w:val="30"/>
          <w:rtl/>
          <w:lang w:eastAsia="zh-TW" w:bidi="ar-EG"/>
        </w:rPr>
        <w:t>الفقدان</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في الماضي</w:t>
      </w:r>
      <w:r w:rsidRPr="00604F9C">
        <w:rPr>
          <w:rFonts w:cs="Traditional Arabic"/>
          <w:b/>
          <w:bCs/>
          <w:sz w:val="20"/>
          <w:szCs w:val="30"/>
          <w:rtl/>
          <w:lang w:eastAsia="zh-TW" w:bidi="ar-EG"/>
        </w:rPr>
        <w:t xml:space="preserve"> مرتفعة، </w:t>
      </w:r>
      <w:r>
        <w:rPr>
          <w:rFonts w:cs="Traditional Arabic" w:hint="cs"/>
          <w:b/>
          <w:bCs/>
          <w:sz w:val="20"/>
          <w:szCs w:val="30"/>
          <w:rtl/>
          <w:lang w:eastAsia="zh-TW" w:bidi="ar-EG"/>
        </w:rPr>
        <w:t>ولا يزال</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الفقدان مستمراً</w:t>
      </w:r>
      <w:r w:rsidRPr="00604F9C">
        <w:rPr>
          <w:rFonts w:cs="Traditional Arabic"/>
          <w:b/>
          <w:bCs/>
          <w:sz w:val="20"/>
          <w:szCs w:val="30"/>
          <w:rtl/>
          <w:lang w:eastAsia="zh-TW" w:bidi="ar-EG"/>
        </w:rPr>
        <w:t xml:space="preserve">، </w:t>
      </w:r>
      <w:r>
        <w:rPr>
          <w:rFonts w:cs="Traditional Arabic" w:hint="cs"/>
          <w:b/>
          <w:bCs/>
          <w:sz w:val="20"/>
          <w:szCs w:val="30"/>
          <w:rtl/>
          <w:lang w:eastAsia="zh-TW" w:bidi="ar-EG"/>
        </w:rPr>
        <w:t xml:space="preserve">وتتعرض </w:t>
      </w:r>
      <w:r w:rsidRPr="00604F9C">
        <w:rPr>
          <w:rFonts w:cs="Traditional Arabic"/>
          <w:b/>
          <w:bCs/>
          <w:sz w:val="20"/>
          <w:szCs w:val="30"/>
          <w:rtl/>
          <w:lang w:eastAsia="zh-TW" w:bidi="ar-EG"/>
        </w:rPr>
        <w:t xml:space="preserve">بعض </w:t>
      </w:r>
      <w:r>
        <w:rPr>
          <w:rFonts w:cs="Traditional Arabic" w:hint="cs"/>
          <w:b/>
          <w:bCs/>
          <w:sz w:val="20"/>
          <w:szCs w:val="30"/>
          <w:rtl/>
          <w:lang w:eastAsia="zh-TW"/>
        </w:rPr>
        <w:t>المناطق الأحيائية</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ل</w:t>
      </w:r>
      <w:r w:rsidRPr="00604F9C">
        <w:rPr>
          <w:rFonts w:cs="Traditional Arabic"/>
          <w:b/>
          <w:bCs/>
          <w:sz w:val="20"/>
          <w:szCs w:val="30"/>
          <w:rtl/>
          <w:lang w:eastAsia="zh-TW" w:bidi="ar-EG"/>
        </w:rPr>
        <w:t xml:space="preserve">ضغط </w:t>
      </w:r>
      <w:r>
        <w:rPr>
          <w:rFonts w:cs="Traditional Arabic" w:hint="cs"/>
          <w:b/>
          <w:bCs/>
          <w:sz w:val="20"/>
          <w:szCs w:val="30"/>
          <w:rtl/>
          <w:lang w:eastAsia="zh-TW" w:bidi="ar-EG"/>
        </w:rPr>
        <w:t>خاص</w:t>
      </w:r>
      <w:r w:rsidRPr="00604F9C">
        <w:rPr>
          <w:rFonts w:cs="Traditional Arabic"/>
          <w:b/>
          <w:bCs/>
          <w:sz w:val="20"/>
          <w:szCs w:val="30"/>
          <w:rtl/>
          <w:lang w:eastAsia="zh-TW" w:bidi="ar-EG"/>
        </w:rPr>
        <w:t xml:space="preserve"> (</w:t>
      </w:r>
      <w:r w:rsidRPr="00DB6F91">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sidRPr="005F0B6F">
        <w:rPr>
          <w:rFonts w:cs="Traditional Arabic" w:hint="cs"/>
          <w:b/>
          <w:bCs/>
          <w:sz w:val="20"/>
          <w:szCs w:val="30"/>
          <w:rtl/>
          <w:lang w:eastAsia="zh-TW" w:bidi="ar-EG"/>
        </w:rPr>
        <w:t>-</w:t>
      </w:r>
      <w:r w:rsidRPr="009712DB">
        <w:rPr>
          <w:rFonts w:cs="Traditional Arabic"/>
          <w:sz w:val="20"/>
          <w:szCs w:val="30"/>
          <w:rtl/>
          <w:lang w:eastAsia="zh-TW" w:bidi="ar-EG"/>
        </w:rPr>
        <w:t xml:space="preserve"> ومن</w:t>
      </w:r>
      <w:r>
        <w:rPr>
          <w:rFonts w:cs="Traditional Arabic" w:hint="cs"/>
          <w:sz w:val="20"/>
          <w:szCs w:val="30"/>
          <w:rtl/>
          <w:lang w:eastAsia="zh-TW" w:bidi="ar-EG"/>
        </w:rPr>
        <w:t xml:space="preserve"> عام</w:t>
      </w:r>
      <w:r w:rsidRPr="009712DB">
        <w:rPr>
          <w:rFonts w:cs="Traditional Arabic"/>
          <w:sz w:val="20"/>
          <w:szCs w:val="30"/>
          <w:rtl/>
          <w:lang w:eastAsia="zh-TW" w:bidi="ar-EG"/>
        </w:rPr>
        <w:t xml:space="preserve"> 2014 إلى </w:t>
      </w:r>
      <w:r>
        <w:rPr>
          <w:rFonts w:cs="Traditional Arabic" w:hint="cs"/>
          <w:sz w:val="20"/>
          <w:szCs w:val="30"/>
          <w:rtl/>
          <w:lang w:eastAsia="zh-TW" w:bidi="ar-EG"/>
        </w:rPr>
        <w:t xml:space="preserve">عام </w:t>
      </w:r>
      <w:r w:rsidRPr="009712DB">
        <w:rPr>
          <w:rFonts w:cs="Traditional Arabic"/>
          <w:sz w:val="20"/>
          <w:szCs w:val="30"/>
          <w:rtl/>
          <w:lang w:eastAsia="zh-TW" w:bidi="ar-EG"/>
        </w:rPr>
        <w:t>2015</w:t>
      </w:r>
      <w:r>
        <w:rPr>
          <w:rFonts w:cs="Traditional Arabic" w:hint="cs"/>
          <w:sz w:val="20"/>
          <w:szCs w:val="30"/>
          <w:rtl/>
          <w:lang w:eastAsia="zh-TW" w:bidi="ar-EG"/>
        </w:rPr>
        <w:t>،</w:t>
      </w:r>
      <w:r w:rsidRPr="009712DB">
        <w:rPr>
          <w:rFonts w:cs="Traditional Arabic"/>
          <w:sz w:val="20"/>
          <w:szCs w:val="30"/>
          <w:rtl/>
          <w:lang w:eastAsia="zh-TW" w:bidi="ar-EG"/>
        </w:rPr>
        <w:t xml:space="preserve"> ف</w:t>
      </w:r>
      <w:r>
        <w:rPr>
          <w:rFonts w:cs="Traditional Arabic" w:hint="cs"/>
          <w:sz w:val="20"/>
          <w:szCs w:val="30"/>
          <w:rtl/>
          <w:lang w:eastAsia="zh-TW" w:bidi="ar-EG"/>
        </w:rPr>
        <w:t>ُ</w:t>
      </w:r>
      <w:r w:rsidRPr="009712DB">
        <w:rPr>
          <w:rFonts w:cs="Traditional Arabic"/>
          <w:sz w:val="20"/>
          <w:szCs w:val="30"/>
          <w:rtl/>
          <w:lang w:eastAsia="zh-TW" w:bidi="ar-EG"/>
        </w:rPr>
        <w:t>ق</w:t>
      </w:r>
      <w:r>
        <w:rPr>
          <w:rFonts w:cs="Traditional Arabic" w:hint="cs"/>
          <w:sz w:val="20"/>
          <w:szCs w:val="30"/>
          <w:rtl/>
          <w:lang w:eastAsia="zh-TW" w:bidi="ar-EG"/>
        </w:rPr>
        <w:t>ِ</w:t>
      </w:r>
      <w:r w:rsidRPr="009712DB">
        <w:rPr>
          <w:rFonts w:cs="Traditional Arabic"/>
          <w:sz w:val="20"/>
          <w:szCs w:val="30"/>
          <w:rtl/>
          <w:lang w:eastAsia="zh-TW" w:bidi="ar-EG"/>
        </w:rPr>
        <w:t>د</w:t>
      </w:r>
      <w:r>
        <w:rPr>
          <w:rFonts w:cs="Traditional Arabic" w:hint="cs"/>
          <w:sz w:val="20"/>
          <w:szCs w:val="30"/>
          <w:rtl/>
          <w:lang w:eastAsia="zh-TW" w:bidi="ar-EG"/>
        </w:rPr>
        <w:t xml:space="preserve"> بفعل التحويل أو إعادة التحويل ما يقرب من </w:t>
      </w:r>
      <w:r w:rsidRPr="009712DB">
        <w:rPr>
          <w:rFonts w:cs="Traditional Arabic"/>
          <w:sz w:val="20"/>
          <w:szCs w:val="30"/>
          <w:rtl/>
          <w:lang w:eastAsia="zh-TW" w:bidi="ar-EG"/>
        </w:rPr>
        <w:t xml:space="preserve">1.5 مليون هكتار من السهول </w:t>
      </w:r>
      <w:r>
        <w:rPr>
          <w:rFonts w:cs="Traditional Arabic" w:hint="cs"/>
          <w:sz w:val="20"/>
          <w:szCs w:val="30"/>
          <w:rtl/>
          <w:lang w:eastAsia="zh-TW" w:bidi="ar-EG"/>
        </w:rPr>
        <w:t>الكبرى</w:t>
      </w:r>
      <w:r w:rsidRPr="009712DB">
        <w:rPr>
          <w:rFonts w:cs="Traditional Arabic"/>
          <w:sz w:val="20"/>
          <w:szCs w:val="30"/>
          <w:rtl/>
          <w:lang w:eastAsia="zh-TW" w:bidi="ar-EG"/>
        </w:rPr>
        <w:t xml:space="preserve"> </w:t>
      </w:r>
      <w:r w:rsidRPr="00EA455C">
        <w:rPr>
          <w:rFonts w:cs="Traditional Arabic"/>
          <w:sz w:val="30"/>
          <w:szCs w:val="30"/>
          <w:lang w:eastAsia="zh-TW" w:bidi="ar-EG"/>
        </w:rPr>
        <w:t>}</w:t>
      </w:r>
      <w:r>
        <w:rPr>
          <w:rFonts w:cs="Traditional Arabic" w:hint="cs"/>
          <w:sz w:val="20"/>
          <w:szCs w:val="30"/>
          <w:rtl/>
          <w:lang w:eastAsia="zh-TW" w:bidi="ar-EG"/>
        </w:rPr>
        <w:t>3-4-1-7</w:t>
      </w:r>
      <w:r w:rsidRPr="00EA455C">
        <w:rPr>
          <w:rFonts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بين عامي 2003</w:t>
      </w:r>
      <w:r>
        <w:rPr>
          <w:rFonts w:cs="Traditional Arabic"/>
          <w:sz w:val="20"/>
          <w:szCs w:val="30"/>
          <w:rtl/>
          <w:lang w:eastAsia="zh-TW" w:bidi="ar-EG"/>
        </w:rPr>
        <w:t xml:space="preserve"> و</w:t>
      </w:r>
      <w:r w:rsidRPr="009712DB">
        <w:rPr>
          <w:rFonts w:cs="Traditional Arabic"/>
          <w:sz w:val="20"/>
          <w:szCs w:val="30"/>
          <w:rtl/>
          <w:lang w:eastAsia="zh-TW" w:bidi="ar-EG"/>
        </w:rPr>
        <w:t xml:space="preserve">2013، </w:t>
      </w:r>
      <w:r>
        <w:rPr>
          <w:rFonts w:cs="Traditional Arabic" w:hint="cs"/>
          <w:sz w:val="20"/>
          <w:szCs w:val="30"/>
          <w:rtl/>
          <w:lang w:eastAsia="zh-TW" w:bidi="ar-EG"/>
        </w:rPr>
        <w:t>ازدادت مساحة المناطق</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الزراعية </w:t>
      </w:r>
      <w:r w:rsidRPr="009712DB">
        <w:rPr>
          <w:rFonts w:cs="Traditional Arabic"/>
          <w:sz w:val="20"/>
          <w:szCs w:val="30"/>
          <w:rtl/>
          <w:lang w:eastAsia="zh-TW" w:bidi="ar-EG"/>
        </w:rPr>
        <w:t>الحدود</w:t>
      </w:r>
      <w:r>
        <w:rPr>
          <w:rFonts w:cs="Traditional Arabic" w:hint="cs"/>
          <w:sz w:val="20"/>
          <w:szCs w:val="30"/>
          <w:rtl/>
          <w:lang w:eastAsia="zh-TW" w:bidi="ar-EG"/>
        </w:rPr>
        <w:t>ية</w:t>
      </w:r>
      <w:r w:rsidRPr="009712DB">
        <w:rPr>
          <w:rFonts w:cs="Traditional Arabic"/>
          <w:sz w:val="20"/>
          <w:szCs w:val="30"/>
          <w:rtl/>
          <w:lang w:eastAsia="zh-TW" w:bidi="ar-EG"/>
        </w:rPr>
        <w:t xml:space="preserve"> الشمالية الشرقية في البرازيل </w:t>
      </w:r>
      <w:r>
        <w:rPr>
          <w:rFonts w:cs="Traditional Arabic" w:hint="cs"/>
          <w:sz w:val="20"/>
          <w:szCs w:val="30"/>
          <w:rtl/>
          <w:lang w:eastAsia="zh-TW" w:bidi="ar-EG"/>
        </w:rPr>
        <w:t>ب</w:t>
      </w:r>
      <w:r w:rsidRPr="009712DB">
        <w:rPr>
          <w:rFonts w:cs="Traditional Arabic"/>
          <w:sz w:val="20"/>
          <w:szCs w:val="30"/>
          <w:rtl/>
          <w:lang w:eastAsia="zh-TW" w:bidi="ar-EG"/>
        </w:rPr>
        <w:t xml:space="preserve">أكثر من الضعف من 1.2 إلى 2.5 مليون هكتار، </w:t>
      </w:r>
      <w:r>
        <w:rPr>
          <w:rFonts w:cs="Traditional Arabic" w:hint="cs"/>
          <w:sz w:val="20"/>
          <w:szCs w:val="30"/>
          <w:rtl/>
          <w:lang w:eastAsia="zh-TW" w:bidi="ar-EG"/>
        </w:rPr>
        <w:t>وأُخذت</w:t>
      </w:r>
      <w:r w:rsidRPr="009712DB">
        <w:rPr>
          <w:rFonts w:cs="Traditional Arabic"/>
          <w:sz w:val="20"/>
          <w:szCs w:val="30"/>
          <w:rtl/>
          <w:lang w:eastAsia="zh-TW" w:bidi="ar-EG"/>
        </w:rPr>
        <w:t xml:space="preserve"> 74</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من الأراضي الزراعية الجديدة من </w:t>
      </w:r>
      <w:r>
        <w:rPr>
          <w:rFonts w:cs="Traditional Arabic" w:hint="cs"/>
          <w:sz w:val="20"/>
          <w:szCs w:val="30"/>
          <w:rtl/>
          <w:lang w:eastAsia="zh-TW" w:bidi="ar-EG"/>
        </w:rPr>
        <w:t>السافان</w:t>
      </w:r>
      <w:r>
        <w:rPr>
          <w:rFonts w:cs="Traditional Arabic" w:hint="eastAsia"/>
          <w:sz w:val="20"/>
          <w:szCs w:val="30"/>
          <w:rtl/>
          <w:lang w:eastAsia="zh-TW" w:bidi="ar-EG"/>
        </w:rPr>
        <w:t>ا</w:t>
      </w:r>
      <w:r>
        <w:rPr>
          <w:rFonts w:cs="Traditional Arabic" w:hint="cs"/>
          <w:sz w:val="20"/>
          <w:szCs w:val="30"/>
          <w:rtl/>
          <w:lang w:eastAsia="zh-TW" w:bidi="ar-EG"/>
        </w:rPr>
        <w:t xml:space="preserve"> الاستوائية</w:t>
      </w:r>
      <w:r w:rsidRPr="009712DB">
        <w:rPr>
          <w:rFonts w:cs="Traditional Arabic"/>
          <w:sz w:val="20"/>
          <w:szCs w:val="30"/>
          <w:rtl/>
          <w:lang w:eastAsia="zh-TW" w:bidi="ar-EG"/>
        </w:rPr>
        <w:t xml:space="preserve"> </w:t>
      </w:r>
      <w:r>
        <w:rPr>
          <w:rFonts w:cs="Traditional Arabic" w:hint="cs"/>
          <w:sz w:val="20"/>
          <w:szCs w:val="30"/>
          <w:rtl/>
          <w:lang w:eastAsia="zh-TW" w:bidi="ar-EG"/>
        </w:rPr>
        <w:t>ال</w:t>
      </w:r>
      <w:r w:rsidRPr="009712DB">
        <w:rPr>
          <w:rFonts w:cs="Traditional Arabic"/>
          <w:sz w:val="20"/>
          <w:szCs w:val="30"/>
          <w:rtl/>
          <w:lang w:eastAsia="zh-TW" w:bidi="ar-EG"/>
        </w:rPr>
        <w:t>سليمة</w:t>
      </w:r>
      <w:r>
        <w:rPr>
          <w:rFonts w:cs="Traditional Arabic" w:hint="cs"/>
          <w:sz w:val="20"/>
          <w:szCs w:val="30"/>
          <w:rtl/>
          <w:lang w:eastAsia="zh-TW" w:bidi="ar-EG"/>
        </w:rPr>
        <w:t xml:space="preserve"> في منطقة </w:t>
      </w:r>
      <w:proofErr w:type="spellStart"/>
      <w:r>
        <w:rPr>
          <w:rFonts w:cs="Traditional Arabic" w:hint="cs"/>
          <w:sz w:val="20"/>
          <w:szCs w:val="30"/>
          <w:rtl/>
          <w:lang w:eastAsia="zh-TW" w:bidi="ar-EG"/>
        </w:rPr>
        <w:t>سيرادو</w:t>
      </w:r>
      <w:proofErr w:type="spellEnd"/>
      <w:r>
        <w:rPr>
          <w:rFonts w:cs="Traditional Arabic" w:hint="cs"/>
          <w:sz w:val="20"/>
          <w:szCs w:val="30"/>
          <w:rtl/>
          <w:lang w:eastAsia="zh-TW" w:bidi="ar-EG"/>
        </w:rPr>
        <w:t xml:space="preserve"> المحددة</w:t>
      </w:r>
      <w:r w:rsidRPr="009712DB">
        <w:rPr>
          <w:rFonts w:cs="Traditional Arabic"/>
          <w:sz w:val="20"/>
          <w:szCs w:val="30"/>
          <w:rtl/>
          <w:lang w:eastAsia="zh-TW" w:bidi="ar-EG"/>
        </w:rPr>
        <w:t xml:space="preserve"> </w:t>
      </w:r>
      <w:r>
        <w:rPr>
          <w:rFonts w:ascii="Traditional Arabic" w:hAnsi="Traditional Arabic" w:cs="Traditional Arabic"/>
          <w:sz w:val="30"/>
          <w:szCs w:val="30"/>
          <w:lang w:eastAsia="zh-TW" w:bidi="ar-EG"/>
        </w:rPr>
        <w:t>}</w:t>
      </w:r>
      <w:r>
        <w:rPr>
          <w:rFonts w:cs="Traditional Arabic" w:hint="cs"/>
          <w:sz w:val="20"/>
          <w:szCs w:val="30"/>
          <w:rtl/>
          <w:lang w:eastAsia="zh-TW" w:bidi="ar-EG"/>
        </w:rPr>
        <w:t>3-4-1-6</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فقدت الأراضي الجافة في أمريكا الشمالية </w:t>
      </w:r>
      <w:r>
        <w:rPr>
          <w:rFonts w:cs="Traditional Arabic" w:hint="cs"/>
          <w:sz w:val="20"/>
          <w:szCs w:val="30"/>
          <w:rtl/>
          <w:lang w:eastAsia="zh-TW" w:bidi="ar-EG"/>
        </w:rPr>
        <w:t xml:space="preserve">نسبة </w:t>
      </w:r>
      <w:r w:rsidRPr="009712DB">
        <w:rPr>
          <w:rFonts w:cs="Traditional Arabic"/>
          <w:sz w:val="20"/>
          <w:szCs w:val="30"/>
          <w:rtl/>
          <w:lang w:eastAsia="zh-TW" w:bidi="ar-EG"/>
        </w:rPr>
        <w:t>15-60</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من الموائل بين عامي 2000</w:t>
      </w:r>
      <w:r>
        <w:rPr>
          <w:rFonts w:cs="Traditional Arabic"/>
          <w:sz w:val="20"/>
          <w:szCs w:val="30"/>
          <w:rtl/>
          <w:lang w:eastAsia="zh-TW" w:bidi="ar-EG"/>
        </w:rPr>
        <w:t xml:space="preserve"> و</w:t>
      </w:r>
      <w:r w:rsidRPr="009712DB">
        <w:rPr>
          <w:rFonts w:cs="Traditional Arabic"/>
          <w:sz w:val="20"/>
          <w:szCs w:val="30"/>
          <w:rtl/>
          <w:lang w:eastAsia="zh-TW" w:bidi="ar-EG"/>
        </w:rPr>
        <w:t xml:space="preserve">2009 </w:t>
      </w:r>
      <w:r>
        <w:rPr>
          <w:rFonts w:ascii="Traditional Arabic" w:hAnsi="Traditional Arabic" w:cs="Traditional Arabic"/>
          <w:sz w:val="30"/>
          <w:szCs w:val="30"/>
          <w:lang w:eastAsia="zh-TW" w:bidi="ar-EG"/>
        </w:rPr>
        <w:t>}</w:t>
      </w:r>
      <w:r>
        <w:rPr>
          <w:rFonts w:cs="Traditional Arabic" w:hint="cs"/>
          <w:sz w:val="20"/>
          <w:szCs w:val="30"/>
          <w:rtl/>
          <w:lang w:eastAsia="zh-TW" w:bidi="ar-EG"/>
        </w:rPr>
        <w:t>3-4-1-8</w:t>
      </w:r>
      <w:r>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وتدهورت حتى ال</w:t>
      </w:r>
      <w:r w:rsidRPr="009712DB">
        <w:rPr>
          <w:rFonts w:cs="Traditional Arabic"/>
          <w:sz w:val="20"/>
          <w:szCs w:val="30"/>
          <w:rtl/>
          <w:lang w:eastAsia="zh-TW" w:bidi="ar-EG"/>
        </w:rPr>
        <w:t xml:space="preserve">موائل </w:t>
      </w:r>
      <w:r>
        <w:rPr>
          <w:rFonts w:cs="Traditional Arabic" w:hint="cs"/>
          <w:sz w:val="20"/>
          <w:szCs w:val="30"/>
          <w:rtl/>
          <w:lang w:eastAsia="zh-TW" w:bidi="ar-EG"/>
        </w:rPr>
        <w:t xml:space="preserve">في </w:t>
      </w:r>
      <w:r w:rsidRPr="009712DB">
        <w:rPr>
          <w:rFonts w:cs="Traditional Arabic"/>
          <w:sz w:val="20"/>
          <w:szCs w:val="30"/>
          <w:rtl/>
          <w:lang w:eastAsia="zh-TW" w:bidi="ar-EG"/>
        </w:rPr>
        <w:t>المرتفع</w:t>
      </w:r>
      <w:r>
        <w:rPr>
          <w:rFonts w:cs="Traditional Arabic" w:hint="cs"/>
          <w:sz w:val="20"/>
          <w:szCs w:val="30"/>
          <w:rtl/>
          <w:lang w:eastAsia="zh-TW" w:bidi="ar-EG"/>
        </w:rPr>
        <w:t>ات العالية</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المحفوظة </w:t>
      </w:r>
      <w:r>
        <w:rPr>
          <w:rFonts w:cs="Traditional Arabic" w:hint="cs"/>
          <w:sz w:val="20"/>
          <w:szCs w:val="30"/>
          <w:rtl/>
          <w:lang w:eastAsia="zh-TW" w:bidi="ar-EG"/>
        </w:rPr>
        <w:t xml:space="preserve">بشكل جيد </w:t>
      </w:r>
      <w:r w:rsidRPr="009712DB">
        <w:rPr>
          <w:rFonts w:cs="Traditional Arabic"/>
          <w:sz w:val="20"/>
          <w:szCs w:val="30"/>
          <w:rtl/>
          <w:lang w:eastAsia="zh-TW" w:bidi="ar-EG"/>
        </w:rPr>
        <w:t>نسبيا</w:t>
      </w:r>
      <w:r>
        <w:rPr>
          <w:rFonts w:cs="Traditional Arabic" w:hint="cs"/>
          <w:sz w:val="20"/>
          <w:szCs w:val="30"/>
          <w:rtl/>
          <w:lang w:eastAsia="zh-TW" w:bidi="ar-EG"/>
        </w:rPr>
        <w:t>ً</w:t>
      </w:r>
      <w:r>
        <w:rPr>
          <w:rFonts w:cs="Traditional Arabic"/>
          <w:sz w:val="20"/>
          <w:szCs w:val="30"/>
          <w:rtl/>
          <w:lang w:eastAsia="zh-TW" w:bidi="ar-EG"/>
        </w:rPr>
        <w:t xml:space="preserve">. </w:t>
      </w:r>
      <w:r>
        <w:rPr>
          <w:rFonts w:cs="Traditional Arabic" w:hint="cs"/>
          <w:sz w:val="20"/>
          <w:szCs w:val="30"/>
          <w:rtl/>
          <w:lang w:eastAsia="zh-TW" w:bidi="ar-EG"/>
        </w:rPr>
        <w:t>ف</w:t>
      </w:r>
      <w:r>
        <w:rPr>
          <w:rFonts w:cs="Traditional Arabic"/>
          <w:sz w:val="20"/>
          <w:szCs w:val="30"/>
          <w:rtl/>
          <w:lang w:eastAsia="zh-TW" w:bidi="ar-EG"/>
        </w:rPr>
        <w:t>على</w:t>
      </w:r>
      <w:r w:rsidRPr="009712DB">
        <w:rPr>
          <w:rFonts w:cs="Traditional Arabic"/>
          <w:sz w:val="20"/>
          <w:szCs w:val="30"/>
          <w:rtl/>
          <w:lang w:eastAsia="zh-TW" w:bidi="ar-EG"/>
        </w:rPr>
        <w:t xml:space="preserve"> سبيل المثال، تم تحويل </w:t>
      </w:r>
      <w:r>
        <w:rPr>
          <w:rFonts w:cs="Traditional Arabic" w:hint="cs"/>
          <w:sz w:val="20"/>
          <w:szCs w:val="30"/>
          <w:rtl/>
          <w:lang w:eastAsia="zh-TW" w:bidi="ar-EG"/>
        </w:rPr>
        <w:t xml:space="preserve">منطقة </w:t>
      </w:r>
      <w:proofErr w:type="spellStart"/>
      <w:r w:rsidRPr="009712DB">
        <w:rPr>
          <w:rFonts w:cs="Traditional Arabic"/>
          <w:sz w:val="20"/>
          <w:szCs w:val="30"/>
          <w:rtl/>
          <w:lang w:eastAsia="zh-TW" w:bidi="ar-EG"/>
        </w:rPr>
        <w:t>جالكا</w:t>
      </w:r>
      <w:proofErr w:type="spellEnd"/>
      <w:r w:rsidRPr="009712DB">
        <w:rPr>
          <w:rFonts w:cs="Traditional Arabic"/>
          <w:sz w:val="20"/>
          <w:szCs w:val="30"/>
          <w:rtl/>
          <w:lang w:eastAsia="zh-TW" w:bidi="ar-EG"/>
        </w:rPr>
        <w:t xml:space="preserve"> </w:t>
      </w:r>
      <w:proofErr w:type="spellStart"/>
      <w:r w:rsidRPr="009712DB">
        <w:rPr>
          <w:rFonts w:cs="Traditional Arabic"/>
          <w:sz w:val="20"/>
          <w:szCs w:val="30"/>
          <w:rtl/>
          <w:lang w:eastAsia="zh-TW" w:bidi="ar-EG"/>
        </w:rPr>
        <w:t>البيروفية</w:t>
      </w:r>
      <w:proofErr w:type="spellEnd"/>
      <w:r w:rsidRPr="009712DB">
        <w:rPr>
          <w:rFonts w:cs="Traditional Arabic"/>
          <w:sz w:val="20"/>
          <w:szCs w:val="30"/>
          <w:rtl/>
          <w:lang w:eastAsia="zh-TW" w:bidi="ar-EG"/>
        </w:rPr>
        <w:t xml:space="preserve"> بمعدل 1.5</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w:t>
      </w:r>
      <w:r>
        <w:rPr>
          <w:rFonts w:cs="Traditional Arabic"/>
          <w:sz w:val="20"/>
          <w:szCs w:val="30"/>
          <w:rtl/>
          <w:lang w:eastAsia="zh-TW" w:bidi="ar-EG"/>
        </w:rPr>
        <w:t xml:space="preserve">سنوياً </w:t>
      </w:r>
      <w:r w:rsidRPr="009712DB">
        <w:rPr>
          <w:rFonts w:cs="Traditional Arabic"/>
          <w:sz w:val="20"/>
          <w:szCs w:val="30"/>
          <w:rtl/>
          <w:lang w:eastAsia="zh-TW" w:bidi="ar-EG"/>
        </w:rPr>
        <w:t>على مدى 20 عاما</w:t>
      </w:r>
      <w:r>
        <w:rPr>
          <w:rFonts w:cs="Traditional Arabic" w:hint="cs"/>
          <w:sz w:val="20"/>
          <w:szCs w:val="30"/>
          <w:rtl/>
          <w:lang w:eastAsia="zh-TW" w:bidi="ar-EG"/>
        </w:rPr>
        <w:t>ً</w:t>
      </w:r>
      <w:r w:rsidRPr="009712DB">
        <w:rPr>
          <w:rFonts w:cs="Traditional Arabic"/>
          <w:sz w:val="20"/>
          <w:szCs w:val="30"/>
          <w:rtl/>
          <w:lang w:eastAsia="zh-TW" w:bidi="ar-EG"/>
        </w:rPr>
        <w:t xml:space="preserve"> ابتداء من</w:t>
      </w:r>
      <w:r>
        <w:rPr>
          <w:rFonts w:cs="Traditional Arabic" w:hint="cs"/>
          <w:sz w:val="20"/>
          <w:szCs w:val="30"/>
          <w:rtl/>
          <w:lang w:eastAsia="zh-TW" w:bidi="ar-EG"/>
        </w:rPr>
        <w:t xml:space="preserve"> عام</w:t>
      </w:r>
      <w:r w:rsidRPr="009712DB">
        <w:rPr>
          <w:rFonts w:cs="Traditional Arabic"/>
          <w:sz w:val="20"/>
          <w:szCs w:val="30"/>
          <w:rtl/>
          <w:lang w:eastAsia="zh-TW" w:bidi="ar-EG"/>
        </w:rPr>
        <w:t xml:space="preserve"> 1987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3-4-1-5</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وعلى الرغم من</w:t>
      </w:r>
      <w:r w:rsidRPr="009712DB">
        <w:rPr>
          <w:rFonts w:cs="Traditional Arabic"/>
          <w:sz w:val="20"/>
          <w:szCs w:val="30"/>
          <w:rtl/>
          <w:lang w:eastAsia="zh-TW" w:bidi="ar-EG"/>
        </w:rPr>
        <w:t xml:space="preserve"> ذلك، </w:t>
      </w:r>
      <w:r>
        <w:rPr>
          <w:rFonts w:cs="Traditional Arabic" w:hint="cs"/>
          <w:sz w:val="20"/>
          <w:szCs w:val="30"/>
          <w:rtl/>
          <w:lang w:eastAsia="zh-TW" w:bidi="ar-EG"/>
        </w:rPr>
        <w:t>حدثت</w:t>
      </w:r>
      <w:r w:rsidRPr="009712DB">
        <w:rPr>
          <w:rFonts w:cs="Traditional Arabic"/>
          <w:sz w:val="20"/>
          <w:szCs w:val="30"/>
          <w:rtl/>
          <w:lang w:eastAsia="zh-TW" w:bidi="ar-EG"/>
        </w:rPr>
        <w:t xml:space="preserve"> زيادات في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محليا</w:t>
      </w:r>
      <w:r>
        <w:rPr>
          <w:rFonts w:cs="Traditional Arabic" w:hint="cs"/>
          <w:sz w:val="20"/>
          <w:szCs w:val="30"/>
          <w:rtl/>
          <w:lang w:eastAsia="zh-TW" w:bidi="ar-EG"/>
        </w:rPr>
        <w:t>ً</w:t>
      </w:r>
      <w:r w:rsidRPr="009712DB">
        <w:rPr>
          <w:rFonts w:cs="Traditional Arabic"/>
          <w:sz w:val="20"/>
          <w:szCs w:val="30"/>
          <w:rtl/>
          <w:lang w:eastAsia="zh-TW" w:bidi="ar-EG"/>
        </w:rPr>
        <w:t xml:space="preserve">، مثل غابات </w:t>
      </w:r>
      <w:r>
        <w:rPr>
          <w:rFonts w:cs="Traditional Arabic" w:hint="cs"/>
          <w:sz w:val="20"/>
          <w:szCs w:val="30"/>
          <w:rtl/>
          <w:lang w:eastAsia="zh-TW" w:bidi="ar-EG"/>
        </w:rPr>
        <w:t xml:space="preserve">منطقة </w:t>
      </w:r>
      <w:r w:rsidRPr="009712DB">
        <w:rPr>
          <w:rFonts w:cs="Traditional Arabic"/>
          <w:sz w:val="20"/>
          <w:szCs w:val="30"/>
          <w:rtl/>
          <w:lang w:eastAsia="zh-TW" w:bidi="ar-EG"/>
        </w:rPr>
        <w:t xml:space="preserve">البحر الكاريبي </w:t>
      </w:r>
      <w:r>
        <w:rPr>
          <w:rFonts w:cs="Traditional Arabic" w:hint="cs"/>
          <w:sz w:val="20"/>
          <w:szCs w:val="30"/>
          <w:rtl/>
          <w:lang w:eastAsia="zh-TW" w:bidi="ar-EG"/>
        </w:rPr>
        <w:t>التي تتوسع حالياً نتيجة انخفاض حجم</w:t>
      </w:r>
      <w:r w:rsidRPr="009712DB">
        <w:rPr>
          <w:rFonts w:cs="Traditional Arabic"/>
          <w:sz w:val="20"/>
          <w:szCs w:val="30"/>
          <w:rtl/>
          <w:lang w:eastAsia="zh-TW" w:bidi="ar-EG"/>
        </w:rPr>
        <w:t xml:space="preserve"> ال</w:t>
      </w:r>
      <w:r>
        <w:rPr>
          <w:rFonts w:cs="Traditional Arabic"/>
          <w:sz w:val="20"/>
          <w:szCs w:val="30"/>
          <w:rtl/>
          <w:lang w:eastAsia="zh-TW" w:bidi="ar-EG"/>
        </w:rPr>
        <w:t>زراعة و</w:t>
      </w:r>
      <w:r>
        <w:rPr>
          <w:rFonts w:cs="Traditional Arabic" w:hint="cs"/>
          <w:sz w:val="20"/>
          <w:szCs w:val="30"/>
          <w:rtl/>
          <w:lang w:eastAsia="zh-TW" w:bidi="ar-EG"/>
        </w:rPr>
        <w:t xml:space="preserve">تراجع </w:t>
      </w:r>
      <w:r>
        <w:rPr>
          <w:rFonts w:cs="Traditional Arabic"/>
          <w:sz w:val="20"/>
          <w:szCs w:val="30"/>
          <w:rtl/>
          <w:lang w:eastAsia="zh-TW" w:bidi="ar-EG"/>
        </w:rPr>
        <w:t>استخدام الخشب كوقود</w:t>
      </w:r>
      <w:r w:rsidRPr="009712DB">
        <w:rPr>
          <w:rFonts w:cs="Traditional Arabic"/>
          <w:sz w:val="20"/>
          <w:szCs w:val="30"/>
          <w:rtl/>
          <w:lang w:eastAsia="zh-TW" w:bidi="ar-EG"/>
        </w:rPr>
        <w:t xml:space="preserve">، </w:t>
      </w:r>
      <w:r>
        <w:rPr>
          <w:rFonts w:cs="Traditional Arabic" w:hint="cs"/>
          <w:sz w:val="20"/>
          <w:szCs w:val="30"/>
          <w:rtl/>
          <w:lang w:eastAsia="zh-TW" w:bidi="ar-EG"/>
        </w:rPr>
        <w:t>ونتيجة انتقال</w:t>
      </w:r>
      <w:r w:rsidRPr="009712DB">
        <w:rPr>
          <w:rFonts w:cs="Traditional Arabic"/>
          <w:sz w:val="20"/>
          <w:szCs w:val="30"/>
          <w:rtl/>
          <w:lang w:eastAsia="zh-TW" w:bidi="ar-EG"/>
        </w:rPr>
        <w:t xml:space="preserve"> السكان </w:t>
      </w:r>
      <w:r>
        <w:rPr>
          <w:rFonts w:cs="Traditional Arabic" w:hint="cs"/>
          <w:sz w:val="20"/>
          <w:szCs w:val="30"/>
          <w:rtl/>
          <w:lang w:eastAsia="zh-TW" w:bidi="ar-EG"/>
        </w:rPr>
        <w:t>إلى مناطق حضرية</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تتوسع الغابات الشمالية </w:t>
      </w:r>
      <w:r>
        <w:rPr>
          <w:rFonts w:cs="Traditional Arabic" w:hint="cs"/>
          <w:sz w:val="20"/>
          <w:szCs w:val="30"/>
          <w:rtl/>
          <w:lang w:eastAsia="zh-TW" w:bidi="ar-EG"/>
        </w:rPr>
        <w:t xml:space="preserve">أيضاً </w:t>
      </w:r>
      <w:r w:rsidRPr="009712DB">
        <w:rPr>
          <w:rFonts w:cs="Traditional Arabic"/>
          <w:sz w:val="20"/>
          <w:szCs w:val="30"/>
          <w:rtl/>
          <w:lang w:eastAsia="zh-TW" w:bidi="ar-EG"/>
        </w:rPr>
        <w:t>ل</w:t>
      </w:r>
      <w:r>
        <w:rPr>
          <w:rFonts w:cs="Traditional Arabic" w:hint="cs"/>
          <w:sz w:val="20"/>
          <w:szCs w:val="30"/>
          <w:rtl/>
          <w:lang w:eastAsia="zh-TW" w:bidi="ar-EG"/>
        </w:rPr>
        <w:t xml:space="preserve">أن </w:t>
      </w:r>
      <w:r w:rsidRPr="009712DB">
        <w:rPr>
          <w:rFonts w:cs="Traditional Arabic"/>
          <w:sz w:val="20"/>
          <w:szCs w:val="30"/>
          <w:rtl/>
          <w:lang w:eastAsia="zh-TW" w:bidi="ar-EG"/>
        </w:rPr>
        <w:t xml:space="preserve">تغير المناخ </w:t>
      </w:r>
      <w:r>
        <w:rPr>
          <w:rFonts w:cs="Traditional Arabic" w:hint="cs"/>
          <w:sz w:val="20"/>
          <w:szCs w:val="30"/>
          <w:rtl/>
          <w:lang w:eastAsia="zh-TW" w:bidi="ar-EG"/>
        </w:rPr>
        <w:t>يتيح</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امتداد </w:t>
      </w:r>
      <w:r w:rsidRPr="009712DB">
        <w:rPr>
          <w:rFonts w:cs="Traditional Arabic"/>
          <w:sz w:val="20"/>
          <w:szCs w:val="30"/>
          <w:rtl/>
          <w:lang w:eastAsia="zh-TW" w:bidi="ar-EG"/>
        </w:rPr>
        <w:t>ظروف</w:t>
      </w:r>
      <w:r>
        <w:rPr>
          <w:rFonts w:cs="Traditional Arabic" w:hint="cs"/>
          <w:sz w:val="20"/>
          <w:szCs w:val="30"/>
          <w:rtl/>
          <w:lang w:eastAsia="zh-TW" w:bidi="ar-EG"/>
        </w:rPr>
        <w:t xml:space="preserve"> </w:t>
      </w:r>
      <w:r w:rsidRPr="009712DB">
        <w:rPr>
          <w:rFonts w:cs="Traditional Arabic"/>
          <w:sz w:val="20"/>
          <w:szCs w:val="30"/>
          <w:rtl/>
          <w:lang w:eastAsia="zh-TW" w:bidi="ar-EG"/>
        </w:rPr>
        <w:t xml:space="preserve">مواتية </w:t>
      </w:r>
      <w:r>
        <w:rPr>
          <w:rFonts w:cs="Traditional Arabic" w:hint="cs"/>
          <w:sz w:val="20"/>
          <w:szCs w:val="30"/>
          <w:rtl/>
          <w:lang w:eastAsia="zh-TW" w:bidi="ar-EG"/>
        </w:rPr>
        <w:t>لل</w:t>
      </w:r>
      <w:r w:rsidRPr="009712DB">
        <w:rPr>
          <w:rFonts w:cs="Traditional Arabic"/>
          <w:sz w:val="20"/>
          <w:szCs w:val="30"/>
          <w:rtl/>
          <w:lang w:eastAsia="zh-TW" w:bidi="ar-EG"/>
        </w:rPr>
        <w:t xml:space="preserve">نمو </w:t>
      </w:r>
      <w:r>
        <w:rPr>
          <w:rFonts w:cs="Traditional Arabic" w:hint="cs"/>
          <w:sz w:val="20"/>
          <w:szCs w:val="30"/>
          <w:rtl/>
          <w:lang w:eastAsia="zh-TW" w:bidi="ar-EG"/>
        </w:rPr>
        <w:t>نحو المنطقة</w:t>
      </w:r>
      <w:r w:rsidRPr="009712DB">
        <w:rPr>
          <w:rFonts w:cs="Traditional Arabic"/>
          <w:sz w:val="20"/>
          <w:szCs w:val="30"/>
          <w:rtl/>
          <w:lang w:eastAsia="zh-TW" w:bidi="ar-EG"/>
        </w:rPr>
        <w:t xml:space="preserve"> القطب</w:t>
      </w:r>
      <w:r>
        <w:rPr>
          <w:rFonts w:cs="Traditional Arabic" w:hint="cs"/>
          <w:sz w:val="20"/>
          <w:szCs w:val="30"/>
          <w:rtl/>
          <w:lang w:eastAsia="zh-TW" w:bidi="ar-EG"/>
        </w:rPr>
        <w:t>ية</w:t>
      </w:r>
      <w:r w:rsidRPr="009712DB">
        <w:rPr>
          <w:rFonts w:cs="Traditional Arabic"/>
          <w:sz w:val="20"/>
          <w:szCs w:val="30"/>
          <w:rtl/>
          <w:lang w:eastAsia="zh-TW" w:bidi="ar-EG"/>
        </w:rPr>
        <w:t xml:space="preserve"> </w:t>
      </w:r>
      <w:r w:rsidRPr="00EA455C">
        <w:rPr>
          <w:rFonts w:cs="Traditional Arabic"/>
          <w:sz w:val="30"/>
          <w:szCs w:val="30"/>
          <w:lang w:eastAsia="zh-TW" w:bidi="ar-EG"/>
        </w:rPr>
        <w:t>}</w:t>
      </w:r>
      <w:r>
        <w:rPr>
          <w:rFonts w:cs="Traditional Arabic" w:hint="cs"/>
          <w:sz w:val="20"/>
          <w:szCs w:val="30"/>
          <w:rtl/>
          <w:lang w:eastAsia="zh-TW" w:bidi="ar-EG"/>
        </w:rPr>
        <w:t>3-4-1-1</w:t>
      </w:r>
      <w:r w:rsidRPr="009712DB">
        <w:rPr>
          <w:rFonts w:cs="Traditional Arabic"/>
          <w:sz w:val="20"/>
          <w:szCs w:val="30"/>
          <w:rtl/>
          <w:lang w:eastAsia="zh-TW" w:bidi="ar-EG"/>
        </w:rPr>
        <w:t xml:space="preserve">، </w:t>
      </w:r>
      <w:r>
        <w:rPr>
          <w:rFonts w:cs="Traditional Arabic" w:hint="cs"/>
          <w:sz w:val="20"/>
          <w:szCs w:val="30"/>
          <w:rtl/>
          <w:lang w:eastAsia="zh-TW" w:bidi="ar-EG"/>
        </w:rPr>
        <w:t>3-</w:t>
      </w:r>
      <w:r>
        <w:rPr>
          <w:rFonts w:cs="Traditional Arabic" w:hint="eastAsia"/>
          <w:sz w:val="20"/>
          <w:szCs w:val="30"/>
          <w:rtl/>
          <w:lang w:eastAsia="zh-TW" w:bidi="ar-EG"/>
        </w:rPr>
        <w:t>4</w:t>
      </w:r>
      <w:r>
        <w:rPr>
          <w:rFonts w:cs="Traditional Arabic" w:hint="cs"/>
          <w:sz w:val="20"/>
          <w:szCs w:val="30"/>
          <w:rtl/>
          <w:lang w:eastAsia="zh-TW" w:bidi="ar-EG"/>
        </w:rPr>
        <w:t>-</w:t>
      </w:r>
      <w:r>
        <w:rPr>
          <w:rFonts w:cs="Traditional Arabic" w:hint="eastAsia"/>
          <w:sz w:val="20"/>
          <w:szCs w:val="30"/>
          <w:rtl/>
          <w:lang w:eastAsia="zh-TW" w:bidi="ar-EG"/>
        </w:rPr>
        <w:t>1</w:t>
      </w:r>
      <w:r>
        <w:rPr>
          <w:rFonts w:cs="Traditional Arabic" w:hint="cs"/>
          <w:sz w:val="20"/>
          <w:szCs w:val="30"/>
          <w:rtl/>
          <w:lang w:eastAsia="zh-TW" w:bidi="ar-EG"/>
        </w:rPr>
        <w:t>-</w:t>
      </w:r>
      <w:r>
        <w:rPr>
          <w:rFonts w:cs="Traditional Arabic" w:hint="eastAsia"/>
          <w:sz w:val="20"/>
          <w:szCs w:val="30"/>
          <w:rtl/>
          <w:lang w:eastAsia="zh-TW" w:bidi="ar-EG"/>
        </w:rPr>
        <w:t>2، 3</w:t>
      </w:r>
      <w:r>
        <w:rPr>
          <w:rFonts w:cs="Traditional Arabic" w:hint="cs"/>
          <w:sz w:val="20"/>
          <w:szCs w:val="30"/>
          <w:rtl/>
          <w:lang w:eastAsia="zh-TW" w:bidi="ar-EG"/>
        </w:rPr>
        <w:t>-</w:t>
      </w:r>
      <w:r>
        <w:rPr>
          <w:rFonts w:cs="Traditional Arabic" w:hint="eastAsia"/>
          <w:sz w:val="20"/>
          <w:szCs w:val="30"/>
          <w:rtl/>
          <w:lang w:eastAsia="zh-TW" w:bidi="ar-EG"/>
        </w:rPr>
        <w:t>4</w:t>
      </w:r>
      <w:r>
        <w:rPr>
          <w:rFonts w:cs="Traditional Arabic" w:hint="cs"/>
          <w:sz w:val="20"/>
          <w:szCs w:val="30"/>
          <w:rtl/>
          <w:lang w:eastAsia="zh-TW" w:bidi="ar-EG"/>
        </w:rPr>
        <w:t>-</w:t>
      </w:r>
      <w:r>
        <w:rPr>
          <w:rFonts w:cs="Traditional Arabic" w:hint="eastAsia"/>
          <w:sz w:val="20"/>
          <w:szCs w:val="30"/>
          <w:rtl/>
          <w:lang w:eastAsia="zh-TW" w:bidi="ar-EG"/>
        </w:rPr>
        <w:t>1</w:t>
      </w:r>
      <w:r>
        <w:rPr>
          <w:rFonts w:cs="Traditional Arabic" w:hint="cs"/>
          <w:sz w:val="20"/>
          <w:szCs w:val="30"/>
          <w:rtl/>
          <w:lang w:eastAsia="zh-TW" w:bidi="ar-EG"/>
        </w:rPr>
        <w:t>-</w:t>
      </w:r>
      <w:r>
        <w:rPr>
          <w:rFonts w:cs="Traditional Arabic" w:hint="eastAsia"/>
          <w:sz w:val="20"/>
          <w:szCs w:val="30"/>
          <w:rtl/>
          <w:lang w:eastAsia="zh-TW" w:bidi="ar-EG"/>
        </w:rPr>
        <w:t>4، 3</w:t>
      </w:r>
      <w:r>
        <w:rPr>
          <w:rFonts w:cs="Traditional Arabic" w:hint="cs"/>
          <w:sz w:val="20"/>
          <w:szCs w:val="30"/>
          <w:rtl/>
          <w:lang w:eastAsia="zh-TW" w:bidi="ar-EG"/>
        </w:rPr>
        <w:t>-</w:t>
      </w:r>
      <w:r>
        <w:rPr>
          <w:rFonts w:cs="Traditional Arabic" w:hint="eastAsia"/>
          <w:sz w:val="20"/>
          <w:szCs w:val="30"/>
          <w:rtl/>
          <w:lang w:eastAsia="zh-TW" w:bidi="ar-EG"/>
        </w:rPr>
        <w:t>4</w:t>
      </w:r>
      <w:r>
        <w:rPr>
          <w:rFonts w:cs="Traditional Arabic" w:hint="cs"/>
          <w:sz w:val="20"/>
          <w:szCs w:val="30"/>
          <w:rtl/>
          <w:lang w:eastAsia="zh-TW" w:bidi="ar-EG"/>
        </w:rPr>
        <w:t>-</w:t>
      </w:r>
      <w:r>
        <w:rPr>
          <w:rFonts w:cs="Traditional Arabic" w:hint="eastAsia"/>
          <w:sz w:val="20"/>
          <w:szCs w:val="30"/>
          <w:rtl/>
          <w:lang w:eastAsia="zh-TW" w:bidi="ar-EG"/>
        </w:rPr>
        <w:t>1</w:t>
      </w:r>
      <w:r>
        <w:rPr>
          <w:rFonts w:cs="Traditional Arabic" w:hint="cs"/>
          <w:sz w:val="20"/>
          <w:szCs w:val="30"/>
          <w:rtl/>
          <w:lang w:eastAsia="zh-TW" w:bidi="ar-EG"/>
        </w:rPr>
        <w:t>-</w:t>
      </w:r>
      <w:r>
        <w:rPr>
          <w:rFonts w:cs="Traditional Arabic" w:hint="eastAsia"/>
          <w:sz w:val="20"/>
          <w:szCs w:val="30"/>
          <w:rtl/>
          <w:lang w:eastAsia="zh-TW" w:bidi="ar-EG"/>
        </w:rPr>
        <w:t>6، 3</w:t>
      </w:r>
      <w:r>
        <w:rPr>
          <w:rFonts w:cs="Traditional Arabic" w:hint="cs"/>
          <w:sz w:val="20"/>
          <w:szCs w:val="30"/>
          <w:rtl/>
          <w:lang w:eastAsia="zh-TW" w:bidi="ar-EG"/>
        </w:rPr>
        <w:t>-</w:t>
      </w:r>
      <w:r>
        <w:rPr>
          <w:rFonts w:cs="Traditional Arabic" w:hint="eastAsia"/>
          <w:sz w:val="20"/>
          <w:szCs w:val="30"/>
          <w:rtl/>
          <w:lang w:eastAsia="zh-TW" w:bidi="ar-EG"/>
        </w:rPr>
        <w:t>4</w:t>
      </w:r>
      <w:r>
        <w:rPr>
          <w:rFonts w:cs="Traditional Arabic" w:hint="cs"/>
          <w:sz w:val="20"/>
          <w:szCs w:val="30"/>
          <w:rtl/>
          <w:lang w:eastAsia="zh-TW" w:bidi="ar-EG"/>
        </w:rPr>
        <w:t>-</w:t>
      </w:r>
      <w:r>
        <w:rPr>
          <w:rFonts w:cs="Traditional Arabic" w:hint="eastAsia"/>
          <w:sz w:val="20"/>
          <w:szCs w:val="30"/>
          <w:rtl/>
          <w:lang w:eastAsia="zh-TW" w:bidi="ar-EG"/>
        </w:rPr>
        <w:t>1</w:t>
      </w:r>
      <w:r>
        <w:rPr>
          <w:rFonts w:cs="Traditional Arabic" w:hint="cs"/>
          <w:sz w:val="20"/>
          <w:szCs w:val="30"/>
          <w:rtl/>
          <w:lang w:eastAsia="zh-TW" w:bidi="ar-EG"/>
        </w:rPr>
        <w:t>-</w:t>
      </w:r>
      <w:r>
        <w:rPr>
          <w:rFonts w:cs="Traditional Arabic" w:hint="eastAsia"/>
          <w:sz w:val="20"/>
          <w:szCs w:val="30"/>
          <w:rtl/>
          <w:lang w:eastAsia="zh-TW" w:bidi="ar-EG"/>
        </w:rPr>
        <w:t>7</w:t>
      </w:r>
      <w:r w:rsidRPr="00EA455C">
        <w:rPr>
          <w:rFonts w:cs="Traditional Arabic"/>
          <w:sz w:val="30"/>
          <w:szCs w:val="30"/>
          <w:lang w:eastAsia="zh-TW" w:bidi="ar-EG"/>
        </w:rPr>
        <w:t>{</w:t>
      </w:r>
      <w:r w:rsidRPr="009712DB">
        <w:rPr>
          <w:rFonts w:cs="Traditional Arabic"/>
          <w:sz w:val="20"/>
          <w:szCs w:val="30"/>
          <w:rtl/>
          <w:lang w:eastAsia="zh-TW" w:bidi="ar-EG"/>
        </w:rPr>
        <w:t>.</w:t>
      </w:r>
    </w:p>
    <w:p w14:paraId="1B63F567" w14:textId="24FFA3E1"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Pr>
          <w:rFonts w:cs="Traditional Arabic" w:hint="cs"/>
          <w:b/>
          <w:bCs/>
          <w:sz w:val="20"/>
          <w:szCs w:val="30"/>
          <w:rtl/>
          <w:lang w:eastAsia="zh-TW" w:bidi="ar-EG"/>
        </w:rPr>
        <w:t>وتتحول</w:t>
      </w:r>
      <w:r w:rsidRPr="00604F9C">
        <w:rPr>
          <w:rFonts w:cs="Traditional Arabic"/>
          <w:b/>
          <w:bCs/>
          <w:sz w:val="20"/>
          <w:szCs w:val="30"/>
          <w:rtl/>
          <w:lang w:eastAsia="zh-TW" w:bidi="ar-EG"/>
        </w:rPr>
        <w:t xml:space="preserve"> الأراضي الرطبة </w:t>
      </w:r>
      <w:r>
        <w:rPr>
          <w:rFonts w:cs="Traditional Arabic" w:hint="cs"/>
          <w:b/>
          <w:bCs/>
          <w:sz w:val="20"/>
          <w:szCs w:val="30"/>
          <w:rtl/>
          <w:lang w:eastAsia="zh-TW" w:bidi="ar-EG"/>
        </w:rPr>
        <w:t>تحولاً</w:t>
      </w:r>
      <w:r w:rsidRPr="00604F9C">
        <w:rPr>
          <w:rFonts w:cs="Traditional Arabic"/>
          <w:b/>
          <w:bCs/>
          <w:sz w:val="20"/>
          <w:szCs w:val="30"/>
          <w:rtl/>
          <w:lang w:eastAsia="zh-TW" w:bidi="ar-EG"/>
        </w:rPr>
        <w:t xml:space="preserve"> كبير</w:t>
      </w:r>
      <w:r>
        <w:rPr>
          <w:rFonts w:cs="Traditional Arabic" w:hint="cs"/>
          <w:b/>
          <w:bCs/>
          <w:sz w:val="20"/>
          <w:szCs w:val="30"/>
          <w:rtl/>
          <w:lang w:eastAsia="zh-TW" w:bidi="ar-EG"/>
        </w:rPr>
        <w:t>اً</w:t>
      </w:r>
      <w:r w:rsidRPr="00604F9C">
        <w:rPr>
          <w:rFonts w:cs="Traditional Arabic"/>
          <w:b/>
          <w:bCs/>
          <w:sz w:val="20"/>
          <w:szCs w:val="30"/>
          <w:rtl/>
          <w:lang w:eastAsia="zh-TW" w:bidi="ar-EG"/>
        </w:rPr>
        <w:t xml:space="preserve"> في</w:t>
      </w:r>
      <w:r>
        <w:rPr>
          <w:rFonts w:cs="Traditional Arabic" w:hint="cs"/>
          <w:b/>
          <w:bCs/>
          <w:sz w:val="20"/>
          <w:szCs w:val="30"/>
          <w:rtl/>
          <w:lang w:eastAsia="zh-TW" w:bidi="ar-EG"/>
        </w:rPr>
        <w:t xml:space="preserve"> مساحات كبيرة من </w:t>
      </w:r>
      <w:proofErr w:type="spellStart"/>
      <w:r>
        <w:rPr>
          <w:rFonts w:cs="Traditional Arabic" w:hint="cs"/>
          <w:b/>
          <w:bCs/>
          <w:sz w:val="20"/>
          <w:szCs w:val="30"/>
          <w:rtl/>
          <w:lang w:eastAsia="zh-TW" w:bidi="ar-EG"/>
        </w:rPr>
        <w:t>ال</w:t>
      </w:r>
      <w:r w:rsidRPr="00604F9C">
        <w:rPr>
          <w:rFonts w:cs="Traditional Arabic"/>
          <w:b/>
          <w:bCs/>
          <w:sz w:val="20"/>
          <w:szCs w:val="30"/>
          <w:rtl/>
          <w:lang w:eastAsia="zh-TW" w:bidi="ar-EG"/>
        </w:rPr>
        <w:t>أمريكتين</w:t>
      </w:r>
      <w:proofErr w:type="spellEnd"/>
      <w:r w:rsidRPr="00604F9C">
        <w:rPr>
          <w:rFonts w:cs="Traditional Arabic"/>
          <w:b/>
          <w:bCs/>
          <w:sz w:val="20"/>
          <w:szCs w:val="30"/>
          <w:rtl/>
          <w:lang w:eastAsia="zh-TW" w:bidi="ar-EG"/>
        </w:rPr>
        <w:t xml:space="preserve">، ولا سيما من خلال التوسع في الزراعة وتربية الماشية، </w:t>
      </w:r>
      <w:r>
        <w:rPr>
          <w:rFonts w:cs="Traditional Arabic" w:hint="cs"/>
          <w:b/>
          <w:bCs/>
          <w:sz w:val="20"/>
          <w:szCs w:val="30"/>
          <w:rtl/>
          <w:lang w:eastAsia="zh-TW" w:bidi="ar-EG"/>
        </w:rPr>
        <w:t>والتوسع الحضري</w:t>
      </w:r>
      <w:r w:rsidRPr="00604F9C">
        <w:rPr>
          <w:rFonts w:cs="Traditional Arabic"/>
          <w:b/>
          <w:bCs/>
          <w:sz w:val="20"/>
          <w:szCs w:val="30"/>
          <w:rtl/>
          <w:lang w:eastAsia="zh-TW" w:bidi="ar-EG"/>
        </w:rPr>
        <w:t>، والنمو السكاني الإجمالي (</w:t>
      </w:r>
      <w:r w:rsidRPr="00366156">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Pr>
          <w:rFonts w:cs="Traditional Arabic" w:hint="cs"/>
          <w:b/>
          <w:bCs/>
          <w:sz w:val="20"/>
          <w:szCs w:val="30"/>
          <w:rtl/>
          <w:lang w:eastAsia="zh-TW" w:bidi="ar-EG"/>
        </w:rPr>
        <w:t>-</w:t>
      </w:r>
      <w:r w:rsidRPr="00FC1767">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على سبيل المثال، ف</w:t>
      </w:r>
      <w:r>
        <w:rPr>
          <w:rFonts w:cs="Traditional Arabic" w:hint="cs"/>
          <w:sz w:val="20"/>
          <w:szCs w:val="30"/>
          <w:rtl/>
          <w:lang w:eastAsia="zh-TW" w:bidi="ar-EG"/>
        </w:rPr>
        <w:t>ُ</w:t>
      </w:r>
      <w:r w:rsidRPr="009712DB">
        <w:rPr>
          <w:rFonts w:cs="Traditional Arabic"/>
          <w:sz w:val="20"/>
          <w:szCs w:val="30"/>
          <w:rtl/>
          <w:lang w:eastAsia="zh-TW" w:bidi="ar-EG"/>
        </w:rPr>
        <w:t>ق</w:t>
      </w:r>
      <w:r>
        <w:rPr>
          <w:rFonts w:cs="Traditional Arabic" w:hint="cs"/>
          <w:sz w:val="20"/>
          <w:szCs w:val="30"/>
          <w:rtl/>
          <w:lang w:eastAsia="zh-TW" w:bidi="ar-EG"/>
        </w:rPr>
        <w:t>ِ</w:t>
      </w:r>
      <w:r w:rsidRPr="009712DB">
        <w:rPr>
          <w:rFonts w:cs="Traditional Arabic"/>
          <w:sz w:val="20"/>
          <w:szCs w:val="30"/>
          <w:rtl/>
          <w:lang w:eastAsia="zh-TW" w:bidi="ar-EG"/>
        </w:rPr>
        <w:t>د أكثر من 50</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من جميع الأراضي الرطبة في الولايات المتحدة</w:t>
      </w:r>
      <w:r>
        <w:rPr>
          <w:rFonts w:cs="Traditional Arabic" w:hint="cs"/>
          <w:sz w:val="20"/>
          <w:szCs w:val="30"/>
          <w:rtl/>
          <w:lang w:eastAsia="zh-TW" w:bidi="ar-EG"/>
        </w:rPr>
        <w:t xml:space="preserve"> منذ الاستيطان الأوروبي، وكان </w:t>
      </w:r>
      <w:r w:rsidRPr="009712DB">
        <w:rPr>
          <w:rFonts w:cs="Traditional Arabic"/>
          <w:sz w:val="20"/>
          <w:szCs w:val="30"/>
          <w:rtl/>
          <w:lang w:eastAsia="zh-TW" w:bidi="ar-EG"/>
        </w:rPr>
        <w:t>ما يصل إلى 90</w:t>
      </w:r>
      <w:r>
        <w:rPr>
          <w:rFonts w:cs="Traditional Arabic"/>
          <w:sz w:val="20"/>
          <w:szCs w:val="30"/>
          <w:rtl/>
          <w:lang w:eastAsia="zh-TW" w:bidi="ar-EG"/>
        </w:rPr>
        <w:t xml:space="preserve"> في المائة</w:t>
      </w:r>
      <w:r>
        <w:rPr>
          <w:rFonts w:cs="Traditional Arabic" w:hint="cs"/>
          <w:sz w:val="20"/>
          <w:szCs w:val="30"/>
          <w:rtl/>
          <w:lang w:eastAsia="zh-TW" w:bidi="ar-EG"/>
        </w:rPr>
        <w:t xml:space="preserve"> منها</w:t>
      </w:r>
      <w:r w:rsidRPr="009712DB">
        <w:rPr>
          <w:rFonts w:cs="Traditional Arabic"/>
          <w:sz w:val="20"/>
          <w:szCs w:val="30"/>
          <w:rtl/>
          <w:lang w:eastAsia="zh-TW" w:bidi="ar-EG"/>
        </w:rPr>
        <w:t xml:space="preserve"> في المناطق الزراعية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5-4-7</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 وقد أدى تحو</w:t>
      </w:r>
      <w:r>
        <w:rPr>
          <w:rFonts w:cs="Traditional Arabic" w:hint="cs"/>
          <w:sz w:val="20"/>
          <w:szCs w:val="30"/>
          <w:rtl/>
          <w:lang w:eastAsia="zh-TW" w:bidi="ar-EG"/>
        </w:rPr>
        <w:t>ي</w:t>
      </w:r>
      <w:r w:rsidRPr="009712DB">
        <w:rPr>
          <w:rFonts w:cs="Traditional Arabic"/>
          <w:sz w:val="20"/>
          <w:szCs w:val="30"/>
          <w:rtl/>
          <w:lang w:eastAsia="zh-TW" w:bidi="ar-EG"/>
        </w:rPr>
        <w:t xml:space="preserve">ل الأراضي الرطبة إلى تغيير وظائف النظم الإيكولوجية والتنوع البيولوجي </w:t>
      </w:r>
      <w:r>
        <w:rPr>
          <w:rFonts w:cs="Traditional Arabic" w:hint="cs"/>
          <w:sz w:val="20"/>
          <w:szCs w:val="30"/>
          <w:rtl/>
          <w:lang w:eastAsia="zh-TW" w:bidi="ar-EG"/>
        </w:rPr>
        <w:t>وتقليل</w:t>
      </w:r>
      <w:r w:rsidRPr="009712DB">
        <w:rPr>
          <w:rFonts w:cs="Traditional Arabic"/>
          <w:sz w:val="20"/>
          <w:szCs w:val="30"/>
          <w:rtl/>
          <w:lang w:eastAsia="zh-TW" w:bidi="ar-EG"/>
        </w:rPr>
        <w:t xml:space="preserve"> قدراتها على تقديم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من حيث </w:t>
      </w:r>
      <w:r w:rsidRPr="009712DB">
        <w:rPr>
          <w:rFonts w:cs="Traditional Arabic"/>
          <w:sz w:val="20"/>
          <w:szCs w:val="30"/>
          <w:rtl/>
          <w:lang w:eastAsia="zh-TW" w:bidi="ar-EG"/>
        </w:rPr>
        <w:t>كمية ونوعية المياه العذبة وتوفير الأغذية (الأسماك والم</w:t>
      </w:r>
      <w:r>
        <w:rPr>
          <w:rFonts w:cs="Traditional Arabic"/>
          <w:sz w:val="20"/>
          <w:szCs w:val="30"/>
          <w:rtl/>
          <w:lang w:eastAsia="zh-TW" w:bidi="ar-EG"/>
        </w:rPr>
        <w:t>حار والأرز والطيور المائية)، و</w:t>
      </w:r>
      <w:r w:rsidRPr="009712DB">
        <w:rPr>
          <w:rFonts w:cs="Traditional Arabic"/>
          <w:sz w:val="20"/>
          <w:szCs w:val="30"/>
          <w:rtl/>
          <w:lang w:eastAsia="zh-TW" w:bidi="ar-EG"/>
        </w:rPr>
        <w:t xml:space="preserve">تنظيم المناخ </w:t>
      </w:r>
      <w:r>
        <w:rPr>
          <w:rFonts w:cs="Traditional Arabic" w:hint="cs"/>
          <w:sz w:val="20"/>
          <w:szCs w:val="30"/>
          <w:rtl/>
          <w:lang w:eastAsia="zh-TW" w:bidi="ar-EG"/>
        </w:rPr>
        <w:t xml:space="preserve">مثلاً </w:t>
      </w:r>
      <w:r w:rsidRPr="009712DB">
        <w:rPr>
          <w:rFonts w:cs="Traditional Arabic"/>
          <w:sz w:val="20"/>
          <w:szCs w:val="30"/>
          <w:rtl/>
          <w:lang w:eastAsia="zh-TW" w:bidi="ar-EG"/>
        </w:rPr>
        <w:t xml:space="preserve">من خلال احتجاز الكربون </w:t>
      </w:r>
      <w:r>
        <w:rPr>
          <w:rFonts w:cs="Traditional Arabic" w:hint="cs"/>
          <w:sz w:val="20"/>
          <w:szCs w:val="30"/>
          <w:rtl/>
          <w:lang w:eastAsia="zh-TW" w:bidi="ar-EG"/>
        </w:rPr>
        <w:t>وعزله</w:t>
      </w:r>
      <w:r w:rsidRPr="009712DB">
        <w:rPr>
          <w:rFonts w:cs="Traditional Arabic"/>
          <w:sz w:val="20"/>
          <w:szCs w:val="30"/>
          <w:rtl/>
          <w:lang w:eastAsia="zh-TW" w:bidi="ar-EG"/>
        </w:rPr>
        <w:t xml:space="preserve"> {</w:t>
      </w:r>
      <w:r>
        <w:rPr>
          <w:rFonts w:cs="Traditional Arabic" w:hint="cs"/>
          <w:sz w:val="20"/>
          <w:szCs w:val="30"/>
          <w:rtl/>
          <w:lang w:eastAsia="zh-TW" w:bidi="ar-EG"/>
        </w:rPr>
        <w:t>2-2-9</w:t>
      </w:r>
      <w:r w:rsidRPr="009712DB">
        <w:rPr>
          <w:rFonts w:cs="Traditional Arabic"/>
          <w:sz w:val="20"/>
          <w:szCs w:val="30"/>
          <w:rtl/>
          <w:lang w:eastAsia="zh-TW" w:bidi="ar-EG"/>
        </w:rPr>
        <w:t xml:space="preserve">، </w:t>
      </w:r>
      <w:r>
        <w:rPr>
          <w:rFonts w:cs="Traditional Arabic" w:hint="cs"/>
          <w:sz w:val="20"/>
          <w:szCs w:val="30"/>
          <w:rtl/>
          <w:lang w:eastAsia="zh-TW" w:bidi="ar-EG"/>
        </w:rPr>
        <w:t>2-2-10</w:t>
      </w:r>
      <w:r w:rsidRPr="009712DB">
        <w:rPr>
          <w:rFonts w:cs="Traditional Arabic"/>
          <w:sz w:val="20"/>
          <w:szCs w:val="30"/>
          <w:rtl/>
          <w:lang w:eastAsia="zh-TW" w:bidi="ar-EG"/>
        </w:rPr>
        <w:t xml:space="preserve">، </w:t>
      </w:r>
      <w:r>
        <w:rPr>
          <w:rFonts w:cs="Traditional Arabic" w:hint="cs"/>
          <w:sz w:val="20"/>
          <w:szCs w:val="30"/>
          <w:rtl/>
          <w:lang w:eastAsia="zh-TW" w:bidi="ar-EG"/>
        </w:rPr>
        <w:t>2-2-11</w:t>
      </w:r>
      <w:r w:rsidRPr="009712DB">
        <w:rPr>
          <w:rFonts w:cs="Traditional Arabic"/>
          <w:sz w:val="20"/>
          <w:szCs w:val="30"/>
          <w:rtl/>
          <w:lang w:eastAsia="zh-TW" w:bidi="ar-EG"/>
        </w:rPr>
        <w:t xml:space="preserve">؛ الشكل 2-18؛ </w:t>
      </w:r>
      <w:r>
        <w:rPr>
          <w:rFonts w:cs="Traditional Arabic" w:hint="cs"/>
          <w:sz w:val="20"/>
          <w:szCs w:val="30"/>
          <w:rtl/>
          <w:lang w:eastAsia="zh-TW" w:bidi="ar-EG"/>
        </w:rPr>
        <w:t>3-4-1-9</w:t>
      </w:r>
      <w:r w:rsidRPr="009712DB">
        <w:rPr>
          <w:rFonts w:cs="Traditional Arabic"/>
          <w:sz w:val="20"/>
          <w:szCs w:val="30"/>
          <w:rtl/>
          <w:lang w:eastAsia="zh-TW" w:bidi="ar-EG"/>
        </w:rPr>
        <w:t xml:space="preserve">، </w:t>
      </w:r>
      <w:r>
        <w:rPr>
          <w:rFonts w:cs="Traditional Arabic" w:hint="cs"/>
          <w:sz w:val="20"/>
          <w:szCs w:val="30"/>
          <w:rtl/>
          <w:lang w:eastAsia="zh-TW" w:bidi="ar-EG"/>
        </w:rPr>
        <w:t>4-4-1</w:t>
      </w:r>
      <w:r w:rsidRPr="009712DB">
        <w:rPr>
          <w:rFonts w:cs="Traditional Arabic"/>
          <w:sz w:val="20"/>
          <w:szCs w:val="30"/>
          <w:rtl/>
          <w:lang w:eastAsia="zh-TW" w:bidi="ar-EG"/>
        </w:rPr>
        <w:t xml:space="preserve">، </w:t>
      </w:r>
      <w:r>
        <w:rPr>
          <w:rFonts w:cs="Traditional Arabic" w:hint="cs"/>
          <w:sz w:val="20"/>
          <w:szCs w:val="30"/>
          <w:rtl/>
          <w:lang w:eastAsia="zh-TW" w:bidi="ar-EG"/>
        </w:rPr>
        <w:t>4-4-2، 4-7</w:t>
      </w:r>
      <w:r w:rsidRPr="009712DB">
        <w:rPr>
          <w:rFonts w:cs="Traditional Arabic"/>
          <w:sz w:val="20"/>
          <w:szCs w:val="30"/>
          <w:rtl/>
          <w:lang w:eastAsia="zh-TW" w:bidi="ar-EG"/>
        </w:rPr>
        <w:t>}.</w:t>
      </w:r>
      <w:r>
        <w:rPr>
          <w:rFonts w:cs="Traditional Arabic" w:hint="cs"/>
          <w:sz w:val="20"/>
          <w:szCs w:val="30"/>
          <w:rtl/>
          <w:lang w:eastAsia="zh-TW" w:bidi="ar-EG"/>
        </w:rPr>
        <w:t xml:space="preserve"> وفي مثال آخر، ففي الفترة من 1976 إلى 2008 فقدت أراضي منطقة </w:t>
      </w:r>
      <w:proofErr w:type="spellStart"/>
      <w:r>
        <w:rPr>
          <w:rFonts w:cs="Traditional Arabic" w:hint="cs"/>
          <w:sz w:val="20"/>
          <w:szCs w:val="30"/>
          <w:rtl/>
          <w:lang w:eastAsia="zh-TW" w:bidi="ar-EG"/>
        </w:rPr>
        <w:t>بانتانال</w:t>
      </w:r>
      <w:proofErr w:type="spellEnd"/>
      <w:r>
        <w:rPr>
          <w:rFonts w:cs="Traditional Arabic" w:hint="cs"/>
          <w:sz w:val="20"/>
          <w:szCs w:val="30"/>
          <w:rtl/>
          <w:lang w:eastAsia="zh-TW" w:bidi="ar-EG"/>
        </w:rPr>
        <w:t xml:space="preserve"> الرطبة نحو 12 في المائة من مساحتها، ويمثل هذا ازدياد معدل فقدان نباتات السهول </w:t>
      </w:r>
      <w:proofErr w:type="spellStart"/>
      <w:r>
        <w:rPr>
          <w:rFonts w:cs="Traditional Arabic" w:hint="cs"/>
          <w:sz w:val="20"/>
          <w:szCs w:val="30"/>
          <w:rtl/>
          <w:lang w:eastAsia="zh-TW" w:bidi="ar-EG"/>
        </w:rPr>
        <w:t>الفيضية</w:t>
      </w:r>
      <w:proofErr w:type="spellEnd"/>
      <w:r>
        <w:rPr>
          <w:rFonts w:cs="Traditional Arabic" w:hint="cs"/>
          <w:sz w:val="20"/>
          <w:szCs w:val="30"/>
          <w:rtl/>
          <w:lang w:eastAsia="zh-TW" w:bidi="ar-EG"/>
        </w:rPr>
        <w:t xml:space="preserve"> بمقدار 20 ضعفاً، بسبب تغيرات استخدام الأراضي الذي صاحبته عواقب سلبية على أنواع الحيوانات الكبيرة </w:t>
      </w:r>
      <w:r w:rsidRPr="00EA455C">
        <w:rPr>
          <w:rFonts w:cs="Traditional Arabic"/>
          <w:sz w:val="30"/>
          <w:szCs w:val="30"/>
          <w:lang w:eastAsia="zh-TW" w:bidi="ar-EG"/>
        </w:rPr>
        <w:t>}</w:t>
      </w:r>
      <w:r>
        <w:rPr>
          <w:rFonts w:cs="Traditional Arabic" w:hint="cs"/>
          <w:sz w:val="20"/>
          <w:szCs w:val="30"/>
          <w:rtl/>
          <w:lang w:eastAsia="zh-TW" w:bidi="ar-EG"/>
        </w:rPr>
        <w:t>3-4-1</w:t>
      </w:r>
      <w:r>
        <w:rPr>
          <w:rFonts w:cs="Traditional Arabic" w:hint="cs"/>
          <w:sz w:val="20"/>
          <w:szCs w:val="30"/>
          <w:rtl/>
          <w:lang w:eastAsia="zh-TW"/>
        </w:rPr>
        <w:t>-9</w:t>
      </w:r>
      <w:r w:rsidRPr="00EA455C">
        <w:rPr>
          <w:rFonts w:cs="Traditional Arabic"/>
          <w:sz w:val="30"/>
          <w:szCs w:val="30"/>
          <w:lang w:eastAsia="zh-TW" w:bidi="ar-EG"/>
        </w:rPr>
        <w:t>{</w:t>
      </w:r>
      <w:r>
        <w:rPr>
          <w:rFonts w:cs="Traditional Arabic" w:hint="cs"/>
          <w:sz w:val="20"/>
          <w:szCs w:val="30"/>
          <w:rtl/>
          <w:lang w:eastAsia="zh-TW" w:bidi="ar-EG"/>
        </w:rPr>
        <w:t>.</w:t>
      </w:r>
    </w:p>
    <w:p w14:paraId="64CA3952"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sidRPr="00604F9C">
        <w:rPr>
          <w:rFonts w:cs="Traditional Arabic"/>
          <w:b/>
          <w:bCs/>
          <w:sz w:val="20"/>
          <w:szCs w:val="30"/>
          <w:rtl/>
          <w:lang w:eastAsia="zh-TW" w:bidi="ar-EG"/>
        </w:rPr>
        <w:t xml:space="preserve">وقد عانى التنوع البيولوجي البحري، وخاصة المرتبط بموائل </w:t>
      </w:r>
      <w:r>
        <w:rPr>
          <w:rFonts w:cs="Traditional Arabic" w:hint="cs"/>
          <w:b/>
          <w:bCs/>
          <w:sz w:val="20"/>
          <w:szCs w:val="30"/>
          <w:rtl/>
          <w:lang w:eastAsia="zh-TW" w:bidi="ar-EG"/>
        </w:rPr>
        <w:t>خاص</w:t>
      </w:r>
      <w:r w:rsidRPr="00604F9C">
        <w:rPr>
          <w:rFonts w:cs="Traditional Arabic"/>
          <w:b/>
          <w:bCs/>
          <w:sz w:val="20"/>
          <w:szCs w:val="30"/>
          <w:rtl/>
          <w:lang w:eastAsia="zh-TW" w:bidi="ar-EG"/>
        </w:rPr>
        <w:t>ة مثل الشعاب المرجانية وأشجار المنغروف، من خسائر كبيرة في العقود الأخيرة، مما أدى إلى انخفاض في الغذاء و</w:t>
      </w:r>
      <w:r>
        <w:rPr>
          <w:rFonts w:cs="Traditional Arabic" w:hint="cs"/>
          <w:b/>
          <w:bCs/>
          <w:sz w:val="20"/>
          <w:szCs w:val="30"/>
          <w:rtl/>
          <w:lang w:eastAsia="zh-TW" w:bidi="ar-EG"/>
        </w:rPr>
        <w:t>تراجع أسباب المعيشة</w:t>
      </w:r>
      <w:r w:rsidRPr="00604F9C">
        <w:rPr>
          <w:rFonts w:cs="Traditional Arabic"/>
          <w:b/>
          <w:bCs/>
          <w:sz w:val="20"/>
          <w:szCs w:val="30"/>
          <w:rtl/>
          <w:lang w:eastAsia="zh-TW" w:bidi="ar-EG"/>
        </w:rPr>
        <w:t xml:space="preserve"> </w:t>
      </w:r>
      <w:proofErr w:type="spellStart"/>
      <w:r w:rsidRPr="00604F9C">
        <w:rPr>
          <w:rFonts w:cs="Traditional Arabic"/>
          <w:b/>
          <w:bCs/>
          <w:sz w:val="20"/>
          <w:szCs w:val="30"/>
          <w:rtl/>
          <w:lang w:eastAsia="zh-TW" w:bidi="ar-EG"/>
        </w:rPr>
        <w:t>و</w:t>
      </w:r>
      <w:r>
        <w:rPr>
          <w:rFonts w:cs="Traditional Arabic" w:hint="cs"/>
          <w:b/>
          <w:bCs/>
          <w:sz w:val="20"/>
          <w:szCs w:val="30"/>
          <w:rtl/>
          <w:lang w:eastAsia="zh-TW" w:bidi="ar-EG"/>
        </w:rPr>
        <w:t>”</w:t>
      </w:r>
      <w:r w:rsidRPr="00604F9C">
        <w:rPr>
          <w:rFonts w:cs="Traditional Arabic"/>
          <w:b/>
          <w:bCs/>
          <w:sz w:val="20"/>
          <w:szCs w:val="30"/>
          <w:rtl/>
          <w:lang w:eastAsia="zh-TW" w:bidi="ar-EG"/>
        </w:rPr>
        <w:t>الاستمرارية</w:t>
      </w:r>
      <w:proofErr w:type="spellEnd"/>
      <w:r w:rsidRPr="00604F9C">
        <w:rPr>
          <w:rFonts w:cs="Traditional Arabic"/>
          <w:b/>
          <w:bCs/>
          <w:sz w:val="20"/>
          <w:szCs w:val="30"/>
          <w:rtl/>
          <w:lang w:eastAsia="zh-TW" w:bidi="ar-EG"/>
        </w:rPr>
        <w:t xml:space="preserve"> الثقافية</w:t>
      </w:r>
      <w:r>
        <w:rPr>
          <w:rFonts w:cs="Traditional Arabic" w:hint="cs"/>
          <w:b/>
          <w:bCs/>
          <w:sz w:val="20"/>
          <w:szCs w:val="30"/>
          <w:rtl/>
          <w:lang w:eastAsia="zh-TW" w:bidi="ar-EG"/>
        </w:rPr>
        <w:t>“</w:t>
      </w:r>
      <w:r w:rsidRPr="00604F9C">
        <w:rPr>
          <w:rFonts w:cs="Traditional Arabic"/>
          <w:b/>
          <w:bCs/>
          <w:sz w:val="20"/>
          <w:szCs w:val="30"/>
          <w:rtl/>
          <w:lang w:eastAsia="zh-TW" w:bidi="ar-EG"/>
        </w:rPr>
        <w:t xml:space="preserve"> للشعوب الساحلية (</w:t>
      </w:r>
      <w:r w:rsidRPr="00776729">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sidRPr="009712DB">
        <w:rPr>
          <w:rFonts w:cs="Traditional Arabic"/>
          <w:sz w:val="20"/>
          <w:szCs w:val="30"/>
          <w:rtl/>
          <w:lang w:eastAsia="zh-TW" w:bidi="ar-EG"/>
        </w:rPr>
        <w:t xml:space="preserve"> </w:t>
      </w:r>
      <w:r w:rsidRPr="00FC1767">
        <w:rPr>
          <w:rFonts w:ascii="Traditional Arabic" w:hAnsi="Traditional Arabic" w:cs="Traditional Arabic"/>
          <w:b/>
          <w:bCs/>
          <w:sz w:val="30"/>
          <w:szCs w:val="30"/>
          <w:lang w:eastAsia="zh-TW" w:bidi="ar-EG"/>
        </w:rPr>
        <w:t>}</w:t>
      </w:r>
      <w:r w:rsidRPr="00B87026">
        <w:rPr>
          <w:rFonts w:cs="Traditional Arabic" w:hint="cs"/>
          <w:b/>
          <w:bCs/>
          <w:sz w:val="20"/>
          <w:szCs w:val="30"/>
          <w:rtl/>
          <w:lang w:eastAsia="zh-TW" w:bidi="ar-EG"/>
        </w:rPr>
        <w:t>3-</w:t>
      </w:r>
      <w:r>
        <w:rPr>
          <w:rFonts w:cs="Traditional Arabic" w:hint="cs"/>
          <w:b/>
          <w:bCs/>
          <w:sz w:val="20"/>
          <w:szCs w:val="30"/>
          <w:rtl/>
          <w:lang w:eastAsia="zh-TW" w:bidi="ar-EG"/>
        </w:rPr>
        <w:t>4</w:t>
      </w:r>
      <w:r w:rsidRPr="00B87026">
        <w:rPr>
          <w:rFonts w:cs="Traditional Arabic" w:hint="cs"/>
          <w:b/>
          <w:bCs/>
          <w:sz w:val="20"/>
          <w:szCs w:val="30"/>
          <w:rtl/>
          <w:lang w:eastAsia="zh-TW" w:bidi="ar-EG"/>
        </w:rPr>
        <w:t>-2</w:t>
      </w:r>
      <w:r>
        <w:rPr>
          <w:rFonts w:cs="Traditional Arabic" w:hint="cs"/>
          <w:b/>
          <w:bCs/>
          <w:sz w:val="20"/>
          <w:szCs w:val="30"/>
          <w:rtl/>
          <w:lang w:eastAsia="zh-TW" w:bidi="ar-EG"/>
        </w:rPr>
        <w:t>،</w:t>
      </w:r>
      <w:r w:rsidRPr="00FC1767">
        <w:rPr>
          <w:rFonts w:cs="Traditional Arabic"/>
          <w:b/>
          <w:bCs/>
          <w:sz w:val="20"/>
          <w:szCs w:val="30"/>
          <w:rtl/>
          <w:lang w:eastAsia="zh-TW" w:bidi="ar-EG"/>
        </w:rPr>
        <w:t xml:space="preserve"> 4-4-2</w:t>
      </w:r>
      <w:r>
        <w:rPr>
          <w:rFonts w:cs="Traditional Arabic" w:hint="cs"/>
          <w:b/>
          <w:bCs/>
          <w:sz w:val="20"/>
          <w:szCs w:val="30"/>
          <w:rtl/>
          <w:lang w:eastAsia="zh-TW" w:bidi="ar-EG"/>
        </w:rPr>
        <w:t>،</w:t>
      </w:r>
      <w:r w:rsidRPr="00FC1767">
        <w:rPr>
          <w:rFonts w:cs="Traditional Arabic"/>
          <w:b/>
          <w:bCs/>
          <w:sz w:val="20"/>
          <w:szCs w:val="30"/>
          <w:rtl/>
          <w:lang w:eastAsia="zh-TW" w:bidi="ar-EG"/>
        </w:rPr>
        <w:t xml:space="preserve"> 4-4-5</w:t>
      </w:r>
      <w:r>
        <w:rPr>
          <w:rFonts w:cs="Traditional Arabic" w:hint="cs"/>
          <w:b/>
          <w:bCs/>
          <w:sz w:val="20"/>
          <w:szCs w:val="30"/>
          <w:rtl/>
          <w:lang w:eastAsia="zh-TW" w:bidi="ar-EG"/>
        </w:rPr>
        <w:t>،</w:t>
      </w:r>
      <w:r w:rsidRPr="00FC1767">
        <w:rPr>
          <w:rFonts w:cs="Traditional Arabic"/>
          <w:b/>
          <w:bCs/>
          <w:sz w:val="20"/>
          <w:szCs w:val="30"/>
          <w:rtl/>
          <w:lang w:eastAsia="zh-TW" w:bidi="ar-EG"/>
        </w:rPr>
        <w:t xml:space="preserve"> </w:t>
      </w:r>
      <w:r w:rsidRPr="00B87026">
        <w:rPr>
          <w:rFonts w:cs="Traditional Arabic" w:hint="cs"/>
          <w:b/>
          <w:bCs/>
          <w:sz w:val="20"/>
          <w:szCs w:val="30"/>
          <w:rtl/>
          <w:lang w:eastAsia="zh-TW" w:bidi="ar-EG"/>
        </w:rPr>
        <w:t>5-4-11</w:t>
      </w:r>
      <w:r w:rsidRPr="00FC1767">
        <w:rPr>
          <w:rFonts w:ascii="Traditional Arabic" w:hAnsi="Traditional Arabic" w:cs="Traditional Arabic"/>
          <w:b/>
          <w:bCs/>
          <w:sz w:val="30"/>
          <w:szCs w:val="30"/>
          <w:lang w:eastAsia="zh-TW" w:bidi="ar-EG"/>
        </w:rPr>
        <w:t>{</w:t>
      </w:r>
      <w:r>
        <w:rPr>
          <w:rFonts w:cs="Traditional Arabic" w:hint="cs"/>
          <w:b/>
          <w:bCs/>
          <w:sz w:val="20"/>
          <w:szCs w:val="30"/>
          <w:rtl/>
          <w:lang w:eastAsia="zh-TW" w:bidi="ar-EG"/>
        </w:rPr>
        <w:t>-</w:t>
      </w:r>
      <w:r w:rsidRPr="009712DB">
        <w:rPr>
          <w:rFonts w:cs="Traditional Arabic"/>
          <w:sz w:val="20"/>
          <w:szCs w:val="30"/>
          <w:rtl/>
          <w:lang w:eastAsia="zh-TW" w:bidi="ar-EG"/>
        </w:rPr>
        <w:t xml:space="preserve"> وانخفض</w:t>
      </w:r>
      <w:r>
        <w:rPr>
          <w:rFonts w:cs="Traditional Arabic" w:hint="cs"/>
          <w:sz w:val="20"/>
          <w:szCs w:val="30"/>
          <w:rtl/>
          <w:lang w:eastAsia="zh-TW" w:bidi="ar-EG"/>
        </w:rPr>
        <w:t>ت التغطية ب</w:t>
      </w:r>
      <w:r w:rsidRPr="009712DB">
        <w:rPr>
          <w:rFonts w:cs="Traditional Arabic"/>
          <w:sz w:val="20"/>
          <w:szCs w:val="30"/>
          <w:rtl/>
          <w:lang w:eastAsia="zh-TW" w:bidi="ar-EG"/>
        </w:rPr>
        <w:t xml:space="preserve">الشعاب المرجانية بنسبة </w:t>
      </w:r>
      <w:r>
        <w:rPr>
          <w:rFonts w:cs="Traditional Arabic" w:hint="cs"/>
          <w:sz w:val="20"/>
          <w:szCs w:val="30"/>
          <w:rtl/>
          <w:lang w:eastAsia="zh-TW" w:bidi="ar-EG"/>
        </w:rPr>
        <w:t>تزيد عن</w:t>
      </w:r>
      <w:r w:rsidRPr="009712DB">
        <w:rPr>
          <w:rFonts w:cs="Traditional Arabic"/>
          <w:sz w:val="20"/>
          <w:szCs w:val="30"/>
          <w:rtl/>
          <w:lang w:eastAsia="zh-TW" w:bidi="ar-EG"/>
        </w:rPr>
        <w:t xml:space="preserve"> 50 في المائة بحلول سبعينات</w:t>
      </w:r>
      <w:r>
        <w:rPr>
          <w:rFonts w:cs="Traditional Arabic" w:hint="cs"/>
          <w:sz w:val="20"/>
          <w:szCs w:val="30"/>
          <w:rtl/>
          <w:lang w:eastAsia="zh-TW" w:bidi="ar-EG"/>
        </w:rPr>
        <w:t xml:space="preserve"> القرن الماضي</w:t>
      </w:r>
      <w:r w:rsidRPr="009712DB">
        <w:rPr>
          <w:rFonts w:cs="Traditional Arabic"/>
          <w:sz w:val="20"/>
          <w:szCs w:val="30"/>
          <w:rtl/>
          <w:lang w:eastAsia="zh-TW" w:bidi="ar-EG"/>
        </w:rPr>
        <w:t xml:space="preserve">، </w:t>
      </w:r>
      <w:r>
        <w:rPr>
          <w:rFonts w:cs="Traditional Arabic" w:hint="cs"/>
          <w:sz w:val="20"/>
          <w:szCs w:val="30"/>
          <w:rtl/>
          <w:lang w:eastAsia="zh-TW" w:bidi="ar-EG"/>
        </w:rPr>
        <w:t>ولم تتبق إلا</w:t>
      </w:r>
      <w:r w:rsidRPr="009712DB">
        <w:rPr>
          <w:rFonts w:cs="Traditional Arabic"/>
          <w:sz w:val="20"/>
          <w:szCs w:val="30"/>
          <w:rtl/>
          <w:lang w:eastAsia="zh-TW" w:bidi="ar-EG"/>
        </w:rPr>
        <w:t xml:space="preserve"> نسبة 10 في المائة </w:t>
      </w:r>
      <w:r>
        <w:rPr>
          <w:rFonts w:cs="Traditional Arabic" w:hint="cs"/>
          <w:sz w:val="20"/>
          <w:szCs w:val="30"/>
          <w:rtl/>
          <w:lang w:eastAsia="zh-TW" w:bidi="ar-EG"/>
        </w:rPr>
        <w:t xml:space="preserve">منها </w:t>
      </w:r>
      <w:r w:rsidRPr="009712DB">
        <w:rPr>
          <w:rFonts w:cs="Traditional Arabic"/>
          <w:sz w:val="20"/>
          <w:szCs w:val="30"/>
          <w:rtl/>
          <w:lang w:eastAsia="zh-TW" w:bidi="ar-EG"/>
        </w:rPr>
        <w:t xml:space="preserve">بحلول عام 2003، </w:t>
      </w:r>
      <w:r>
        <w:rPr>
          <w:rFonts w:cs="Traditional Arabic" w:hint="cs"/>
          <w:sz w:val="20"/>
          <w:szCs w:val="30"/>
          <w:rtl/>
          <w:lang w:eastAsia="zh-TW" w:bidi="ar-EG"/>
        </w:rPr>
        <w:t>وتبع ذلك</w:t>
      </w:r>
      <w:r w:rsidRPr="009712DB">
        <w:rPr>
          <w:rFonts w:cs="Traditional Arabic"/>
          <w:sz w:val="20"/>
          <w:szCs w:val="30"/>
          <w:rtl/>
          <w:lang w:eastAsia="zh-TW" w:bidi="ar-EG"/>
        </w:rPr>
        <w:t xml:space="preserve"> </w:t>
      </w:r>
      <w:r>
        <w:rPr>
          <w:rFonts w:cs="Traditional Arabic" w:hint="cs"/>
          <w:sz w:val="20"/>
          <w:szCs w:val="30"/>
          <w:rtl/>
          <w:lang w:eastAsia="zh-TW" w:bidi="ar-EG"/>
        </w:rPr>
        <w:t>ابيضاض</w:t>
      </w:r>
      <w:r w:rsidRPr="009712DB">
        <w:rPr>
          <w:rFonts w:cs="Traditional Arabic"/>
          <w:sz w:val="20"/>
          <w:szCs w:val="30"/>
          <w:rtl/>
          <w:lang w:eastAsia="zh-TW" w:bidi="ar-EG"/>
        </w:rPr>
        <w:t xml:space="preserve"> المرجان على نطاق واسع في عام 2005 </w:t>
      </w:r>
      <w:r>
        <w:rPr>
          <w:rFonts w:cs="Traditional Arabic" w:hint="cs"/>
          <w:sz w:val="20"/>
          <w:szCs w:val="30"/>
          <w:rtl/>
          <w:lang w:eastAsia="zh-TW" w:bidi="ar-EG"/>
        </w:rPr>
        <w:t>ثم موت أعداد كبيرة منه</w:t>
      </w:r>
      <w:r w:rsidRPr="009712DB">
        <w:rPr>
          <w:rFonts w:cs="Traditional Arabic"/>
          <w:sz w:val="20"/>
          <w:szCs w:val="30"/>
          <w:rtl/>
          <w:lang w:eastAsia="zh-TW" w:bidi="ar-EG"/>
        </w:rPr>
        <w:t xml:space="preserve"> </w:t>
      </w:r>
      <w:r>
        <w:rPr>
          <w:rFonts w:cs="Traditional Arabic" w:hint="cs"/>
          <w:sz w:val="20"/>
          <w:szCs w:val="30"/>
          <w:rtl/>
          <w:lang w:eastAsia="zh-TW" w:bidi="ar-EG"/>
        </w:rPr>
        <w:t>نتيجة</w:t>
      </w:r>
      <w:r w:rsidRPr="009712DB">
        <w:rPr>
          <w:rFonts w:cs="Traditional Arabic"/>
          <w:sz w:val="20"/>
          <w:szCs w:val="30"/>
          <w:rtl/>
          <w:lang w:eastAsia="zh-TW" w:bidi="ar-EG"/>
        </w:rPr>
        <w:t xml:space="preserve"> الأمراض المعدية (</w:t>
      </w:r>
      <w:r>
        <w:rPr>
          <w:rFonts w:cs="Traditional Arabic"/>
          <w:i/>
          <w:iCs/>
          <w:sz w:val="20"/>
          <w:szCs w:val="30"/>
          <w:rtl/>
          <w:lang w:eastAsia="zh-TW" w:bidi="ar-EG"/>
        </w:rPr>
        <w:t>مسلم به لكنه ناقص</w:t>
      </w:r>
      <w:r w:rsidRPr="009712DB">
        <w:rPr>
          <w:rFonts w:cs="Traditional Arabic"/>
          <w:sz w:val="20"/>
          <w:szCs w:val="30"/>
          <w:rtl/>
          <w:lang w:eastAsia="zh-TW" w:bidi="ar-EG"/>
        </w:rPr>
        <w:t>). وتختفي مستنقعات الملح الساحلية وأشجار ال</w:t>
      </w:r>
      <w:r>
        <w:rPr>
          <w:rFonts w:cs="Traditional Arabic"/>
          <w:sz w:val="20"/>
          <w:szCs w:val="30"/>
          <w:rtl/>
          <w:lang w:eastAsia="zh-TW" w:bidi="ar-EG"/>
        </w:rPr>
        <w:t>منغروف</w:t>
      </w:r>
      <w:r w:rsidRPr="009712DB">
        <w:rPr>
          <w:rFonts w:cs="Traditional Arabic"/>
          <w:sz w:val="20"/>
          <w:szCs w:val="30"/>
          <w:rtl/>
          <w:lang w:eastAsia="zh-TW" w:bidi="ar-EG"/>
        </w:rPr>
        <w:t xml:space="preserve"> بسرعة</w:t>
      </w:r>
      <w:r>
        <w:rPr>
          <w:rFonts w:cs="Traditional Arabic" w:hint="cs"/>
          <w:sz w:val="20"/>
          <w:szCs w:val="30"/>
          <w:rtl/>
          <w:lang w:eastAsia="zh-TW" w:bidi="ar-EG"/>
        </w:rPr>
        <w:t xml:space="preserve"> كبيرة</w:t>
      </w:r>
      <w:r w:rsidRPr="009712DB">
        <w:rPr>
          <w:rFonts w:cs="Traditional Arabic"/>
          <w:sz w:val="20"/>
          <w:szCs w:val="30"/>
          <w:rtl/>
          <w:lang w:eastAsia="zh-TW" w:bidi="ar-EG"/>
        </w:rPr>
        <w:t xml:space="preserve"> (</w:t>
      </w:r>
      <w:r>
        <w:rPr>
          <w:rFonts w:cs="Traditional Arabic"/>
          <w:i/>
          <w:iCs/>
          <w:sz w:val="20"/>
          <w:szCs w:val="30"/>
          <w:rtl/>
          <w:lang w:eastAsia="zh-TW" w:bidi="ar-EG"/>
        </w:rPr>
        <w:t>مسلم به</w:t>
      </w:r>
      <w:r w:rsidRPr="00776729">
        <w:rPr>
          <w:rFonts w:cs="Traditional Arabic"/>
          <w:i/>
          <w:iCs/>
          <w:sz w:val="20"/>
          <w:szCs w:val="30"/>
          <w:rtl/>
          <w:lang w:eastAsia="zh-TW" w:bidi="ar-EG"/>
        </w:rPr>
        <w:t xml:space="preserve"> لكنه ناقص</w:t>
      </w:r>
      <w:r w:rsidRPr="009712DB">
        <w:rPr>
          <w:rFonts w:cs="Traditional Arabic"/>
          <w:sz w:val="20"/>
          <w:szCs w:val="30"/>
          <w:rtl/>
          <w:lang w:eastAsia="zh-TW" w:bidi="ar-EG"/>
        </w:rPr>
        <w:t xml:space="preserve">). وحدثت </w:t>
      </w:r>
      <w:r>
        <w:rPr>
          <w:rFonts w:cs="Traditional Arabic"/>
          <w:sz w:val="20"/>
          <w:szCs w:val="30"/>
          <w:rtl/>
          <w:lang w:eastAsia="zh-TW" w:bidi="ar-EG"/>
        </w:rPr>
        <w:t xml:space="preserve">أيضاً </w:t>
      </w:r>
      <w:r w:rsidRPr="009712DB">
        <w:rPr>
          <w:rFonts w:cs="Traditional Arabic"/>
          <w:sz w:val="20"/>
          <w:szCs w:val="30"/>
          <w:rtl/>
          <w:lang w:eastAsia="zh-TW" w:bidi="ar-EG"/>
        </w:rPr>
        <w:t xml:space="preserve">خسائر كبيرة في الأعشاب البحرية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3-4-2-1</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وتحتوي محيطات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على أعداد كبيرة من الأنواع المهددة بالانقراض، بما في ذلك أعداد كبيرة من الأنواع المهمة لنوعية </w:t>
      </w:r>
      <w:r>
        <w:rPr>
          <w:rFonts w:cs="Traditional Arabic"/>
          <w:sz w:val="20"/>
          <w:szCs w:val="30"/>
          <w:rtl/>
          <w:lang w:eastAsia="zh-TW" w:bidi="ar-EG"/>
        </w:rPr>
        <w:t>حياة الإنسان</w:t>
      </w:r>
      <w:r w:rsidRPr="009712DB">
        <w:rPr>
          <w:rFonts w:cs="Traditional Arabic"/>
          <w:sz w:val="20"/>
          <w:szCs w:val="30"/>
          <w:rtl/>
          <w:lang w:eastAsia="zh-TW" w:bidi="ar-EG"/>
        </w:rPr>
        <w:t xml:space="preserve">، </w:t>
      </w:r>
      <w:r>
        <w:rPr>
          <w:rFonts w:cs="Traditional Arabic"/>
          <w:sz w:val="20"/>
          <w:szCs w:val="30"/>
          <w:rtl/>
          <w:lang w:eastAsia="zh-TW" w:bidi="ar-EG"/>
        </w:rPr>
        <w:t xml:space="preserve">فضلاً </w:t>
      </w:r>
      <w:r w:rsidRPr="009712DB">
        <w:rPr>
          <w:rFonts w:cs="Traditional Arabic"/>
          <w:sz w:val="20"/>
          <w:szCs w:val="30"/>
          <w:rtl/>
          <w:lang w:eastAsia="zh-TW" w:bidi="ar-EG"/>
        </w:rPr>
        <w:t>ع</w:t>
      </w:r>
      <w:r>
        <w:rPr>
          <w:rFonts w:cs="Traditional Arabic"/>
          <w:sz w:val="20"/>
          <w:szCs w:val="30"/>
          <w:rtl/>
          <w:lang w:eastAsia="zh-TW" w:bidi="ar-EG"/>
        </w:rPr>
        <w:t>ن ثلاث من النقاط الساخنة السبع</w:t>
      </w:r>
      <w:r w:rsidRPr="009712DB">
        <w:rPr>
          <w:rFonts w:cs="Traditional Arabic"/>
          <w:sz w:val="20"/>
          <w:szCs w:val="30"/>
          <w:rtl/>
          <w:lang w:eastAsia="zh-TW" w:bidi="ar-EG"/>
        </w:rPr>
        <w:t xml:space="preserve"> </w:t>
      </w:r>
      <w:r>
        <w:rPr>
          <w:rFonts w:cs="Traditional Arabic" w:hint="cs"/>
          <w:sz w:val="20"/>
          <w:szCs w:val="30"/>
          <w:rtl/>
          <w:lang w:eastAsia="zh-TW" w:bidi="ar-EG"/>
        </w:rPr>
        <w:t>المهددة</w:t>
      </w:r>
      <w:r w:rsidRPr="009712DB">
        <w:rPr>
          <w:rFonts w:cs="Traditional Arabic"/>
          <w:sz w:val="20"/>
          <w:szCs w:val="30"/>
          <w:rtl/>
          <w:lang w:eastAsia="zh-TW" w:bidi="ar-EG"/>
        </w:rPr>
        <w:t xml:space="preserve"> عالميا</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والمهمة ل</w:t>
      </w:r>
      <w:r w:rsidRPr="009712DB">
        <w:rPr>
          <w:rFonts w:cs="Traditional Arabic"/>
          <w:sz w:val="20"/>
          <w:szCs w:val="30"/>
          <w:rtl/>
          <w:lang w:eastAsia="zh-TW" w:bidi="ar-EG"/>
        </w:rPr>
        <w:t xml:space="preserve">أسماك القرش المحيطية في المياه الساحلية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3-4-2</w:t>
      </w:r>
      <w:r w:rsidRPr="002A2B14">
        <w:rPr>
          <w:rFonts w:ascii="Traditional Arabic" w:hAnsi="Traditional Arabic" w:cs="Traditional Arabic"/>
          <w:sz w:val="30"/>
          <w:szCs w:val="30"/>
          <w:lang w:eastAsia="zh-TW" w:bidi="ar-EG"/>
        </w:rPr>
        <w:t>{</w:t>
      </w:r>
      <w:r>
        <w:rPr>
          <w:rFonts w:ascii="Traditional Arabic" w:hAnsi="Traditional Arabic" w:cs="Traditional Arabic" w:hint="cs"/>
          <w:sz w:val="30"/>
          <w:szCs w:val="30"/>
          <w:rtl/>
          <w:lang w:eastAsia="zh-TW" w:bidi="ar-EG"/>
        </w:rPr>
        <w:t xml:space="preserve">. والتلوث البحري الناتج عن البلاستيك آخذ في الازدياد ويتوقع </w:t>
      </w:r>
      <w:r>
        <w:rPr>
          <w:rFonts w:ascii="Traditional Arabic" w:hAnsi="Traditional Arabic" w:cs="Traditional Arabic" w:hint="cs"/>
          <w:sz w:val="30"/>
          <w:szCs w:val="30"/>
          <w:rtl/>
          <w:lang w:eastAsia="zh-TW" w:bidi="ar-EG"/>
        </w:rPr>
        <w:lastRenderedPageBreak/>
        <w:t>أن يتفاعل مع عوامل الإجهاد الأخرى في النظم الإيكولوجية البحرية (</w:t>
      </w:r>
      <w:r w:rsidRPr="00564BE3">
        <w:rPr>
          <w:rFonts w:ascii="Traditional Arabic" w:hAnsi="Traditional Arabic" w:cs="Traditional Arabic"/>
          <w:i/>
          <w:iCs/>
          <w:sz w:val="30"/>
          <w:szCs w:val="30"/>
          <w:rtl/>
          <w:lang w:eastAsia="zh-TW" w:bidi="ar-EG"/>
        </w:rPr>
        <w:t>مسلم به لكنه ناقص</w:t>
      </w:r>
      <w:r>
        <w:rPr>
          <w:rFonts w:ascii="Traditional Arabic" w:hAnsi="Traditional Arabic" w:cs="Traditional Arabic" w:hint="cs"/>
          <w:sz w:val="30"/>
          <w:szCs w:val="30"/>
          <w:rtl/>
          <w:lang w:eastAsia="zh-TW" w:bidi="ar-EG"/>
        </w:rPr>
        <w:t xml:space="preserve">)؛ والجسيمات البلاستيكية الدقيقة تلحق الضرر بالحياة البحرية وقد تنتقل إلى الكائنات العليا عن طريق سلسلة الغذاء. وتشمل تأثيرات البلاستيك على الكائنات الحية البحرية التشابك والابتلاع والتلوث الذي يصيب طائفة واسعة من الأنواع </w:t>
      </w:r>
      <w:r>
        <w:rPr>
          <w:rFonts w:ascii="Traditional Arabic" w:hAnsi="Traditional Arabic" w:cs="Traditional Arabic"/>
          <w:sz w:val="30"/>
          <w:szCs w:val="30"/>
          <w:lang w:eastAsia="zh-TW" w:bidi="ar-EG"/>
        </w:rPr>
        <w:t>}</w:t>
      </w:r>
      <w:r>
        <w:rPr>
          <w:rFonts w:ascii="Traditional Arabic" w:hAnsi="Traditional Arabic" w:cs="Traditional Arabic" w:hint="cs"/>
          <w:sz w:val="30"/>
          <w:szCs w:val="30"/>
          <w:rtl/>
          <w:lang w:eastAsia="zh-TW" w:bidi="ar-EG"/>
        </w:rPr>
        <w:t>4</w:t>
      </w:r>
      <w:r>
        <w:rPr>
          <w:rFonts w:ascii="Traditional Arabic" w:hAnsi="Traditional Arabic" w:cs="Traditional Arabic"/>
          <w:sz w:val="30"/>
          <w:szCs w:val="30"/>
          <w:lang w:eastAsia="zh-TW" w:bidi="ar-EG"/>
        </w:rPr>
        <w:t>-</w:t>
      </w:r>
      <w:r>
        <w:rPr>
          <w:rFonts w:ascii="Traditional Arabic" w:hAnsi="Traditional Arabic" w:cs="Traditional Arabic" w:hint="cs"/>
          <w:sz w:val="30"/>
          <w:szCs w:val="30"/>
          <w:rtl/>
          <w:lang w:eastAsia="zh-TW" w:bidi="ar-EG"/>
        </w:rPr>
        <w:t>4</w:t>
      </w:r>
      <w:r>
        <w:rPr>
          <w:rFonts w:ascii="Traditional Arabic" w:hAnsi="Traditional Arabic" w:cs="Traditional Arabic"/>
          <w:sz w:val="30"/>
          <w:szCs w:val="30"/>
          <w:lang w:eastAsia="zh-TW" w:bidi="ar-EG"/>
        </w:rPr>
        <w:t>-</w:t>
      </w:r>
      <w:r>
        <w:rPr>
          <w:rFonts w:ascii="Traditional Arabic" w:hAnsi="Traditional Arabic" w:cs="Traditional Arabic" w:hint="cs"/>
          <w:sz w:val="30"/>
          <w:szCs w:val="30"/>
          <w:rtl/>
          <w:lang w:eastAsia="zh-TW" w:bidi="ar-EG"/>
        </w:rPr>
        <w:t>2</w:t>
      </w:r>
      <w:r>
        <w:rPr>
          <w:rFonts w:ascii="Traditional Arabic" w:hAnsi="Traditional Arabic" w:cs="Traditional Arabic"/>
          <w:sz w:val="30"/>
          <w:szCs w:val="30"/>
          <w:lang w:eastAsia="zh-TW" w:bidi="ar-EG"/>
        </w:rPr>
        <w:t>{</w:t>
      </w:r>
      <w:r>
        <w:rPr>
          <w:rFonts w:ascii="Traditional Arabic" w:hAnsi="Traditional Arabic" w:cs="Traditional Arabic" w:hint="cs"/>
          <w:sz w:val="30"/>
          <w:szCs w:val="30"/>
          <w:rtl/>
          <w:lang w:eastAsia="zh-TW" w:bidi="ar-EG"/>
        </w:rPr>
        <w:t>.</w:t>
      </w:r>
    </w:p>
    <w:p w14:paraId="3D05F4E0" w14:textId="3D73903B"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Pr>
          <w:rFonts w:cs="Traditional Arabic" w:hint="cs"/>
          <w:b/>
          <w:bCs/>
          <w:sz w:val="20"/>
          <w:szCs w:val="30"/>
          <w:rtl/>
          <w:lang w:eastAsia="zh-TW" w:bidi="ar-EG"/>
        </w:rPr>
        <w:t xml:space="preserve">وتنتشر </w:t>
      </w:r>
      <w:r w:rsidRPr="00604F9C">
        <w:rPr>
          <w:rFonts w:cs="Traditional Arabic"/>
          <w:b/>
          <w:bCs/>
          <w:sz w:val="20"/>
          <w:szCs w:val="30"/>
          <w:rtl/>
          <w:lang w:eastAsia="zh-TW" w:bidi="ar-EG"/>
        </w:rPr>
        <w:t xml:space="preserve">الأنواع </w:t>
      </w:r>
      <w:r>
        <w:rPr>
          <w:rFonts w:cs="Traditional Arabic" w:hint="cs"/>
          <w:b/>
          <w:bCs/>
          <w:sz w:val="20"/>
          <w:szCs w:val="30"/>
          <w:rtl/>
          <w:lang w:eastAsia="zh-TW" w:bidi="ar-EG"/>
        </w:rPr>
        <w:t>الدخيلة</w:t>
      </w:r>
      <w:r w:rsidRPr="00604F9C">
        <w:rPr>
          <w:rFonts w:cs="Traditional Arabic"/>
          <w:b/>
          <w:bCs/>
          <w:sz w:val="20"/>
          <w:szCs w:val="30"/>
          <w:rtl/>
          <w:lang w:eastAsia="zh-TW" w:bidi="ar-EG"/>
        </w:rPr>
        <w:t xml:space="preserve"> في جميع الموائل الرئيسية </w:t>
      </w:r>
      <w:r>
        <w:rPr>
          <w:rFonts w:cs="Traditional Arabic" w:hint="cs"/>
          <w:b/>
          <w:bCs/>
          <w:sz w:val="20"/>
          <w:szCs w:val="30"/>
          <w:rtl/>
          <w:lang w:eastAsia="zh-TW" w:bidi="ar-EG"/>
        </w:rPr>
        <w:t xml:space="preserve">في </w:t>
      </w:r>
      <w:proofErr w:type="spellStart"/>
      <w:r>
        <w:rPr>
          <w:rFonts w:cs="Traditional Arabic" w:hint="cs"/>
          <w:b/>
          <w:bCs/>
          <w:sz w:val="20"/>
          <w:szCs w:val="30"/>
          <w:rtl/>
          <w:lang w:eastAsia="zh-TW" w:bidi="ar-EG"/>
        </w:rPr>
        <w:t>ا</w:t>
      </w:r>
      <w:r w:rsidRPr="00604F9C">
        <w:rPr>
          <w:rFonts w:cs="Traditional Arabic"/>
          <w:b/>
          <w:bCs/>
          <w:sz w:val="20"/>
          <w:szCs w:val="30"/>
          <w:rtl/>
          <w:lang w:eastAsia="zh-TW" w:bidi="ar-EG"/>
        </w:rPr>
        <w:t>لأمريكتين</w:t>
      </w:r>
      <w:proofErr w:type="spellEnd"/>
      <w:r w:rsidRPr="00604F9C">
        <w:rPr>
          <w:rFonts w:cs="Traditional Arabic"/>
          <w:b/>
          <w:bCs/>
          <w:sz w:val="20"/>
          <w:szCs w:val="30"/>
          <w:rtl/>
          <w:lang w:eastAsia="zh-TW" w:bidi="ar-EG"/>
        </w:rPr>
        <w:t xml:space="preserve">، ولكن </w:t>
      </w:r>
      <w:r>
        <w:rPr>
          <w:rFonts w:cs="Traditional Arabic" w:hint="cs"/>
          <w:b/>
          <w:bCs/>
          <w:sz w:val="20"/>
          <w:szCs w:val="30"/>
          <w:rtl/>
          <w:lang w:eastAsia="zh-TW" w:bidi="ar-EG"/>
        </w:rPr>
        <w:t xml:space="preserve">تختلف </w:t>
      </w:r>
      <w:r w:rsidRPr="00604F9C">
        <w:rPr>
          <w:rFonts w:cs="Traditional Arabic"/>
          <w:b/>
          <w:bCs/>
          <w:sz w:val="20"/>
          <w:szCs w:val="30"/>
          <w:rtl/>
          <w:lang w:eastAsia="zh-TW" w:bidi="ar-EG"/>
        </w:rPr>
        <w:t>معدلات ظهورها</w:t>
      </w:r>
      <w:r>
        <w:rPr>
          <w:rFonts w:cs="Traditional Arabic" w:hint="cs"/>
          <w:b/>
          <w:bCs/>
          <w:sz w:val="20"/>
          <w:szCs w:val="30"/>
          <w:rtl/>
          <w:lang w:eastAsia="zh-TW" w:bidi="ar-EG"/>
        </w:rPr>
        <w:t>،</w:t>
      </w:r>
      <w:r w:rsidRPr="00604F9C">
        <w:rPr>
          <w:rFonts w:cs="Traditional Arabic"/>
          <w:b/>
          <w:bCs/>
          <w:sz w:val="20"/>
          <w:szCs w:val="30"/>
          <w:rtl/>
          <w:lang w:eastAsia="zh-TW" w:bidi="ar-EG"/>
        </w:rPr>
        <w:t xml:space="preserve"> </w:t>
      </w:r>
      <w:r>
        <w:rPr>
          <w:rFonts w:cs="Traditional Arabic" w:hint="cs"/>
          <w:b/>
          <w:bCs/>
          <w:sz w:val="20"/>
          <w:szCs w:val="30"/>
          <w:rtl/>
          <w:lang w:eastAsia="zh-TW" w:bidi="ar-EG"/>
        </w:rPr>
        <w:t xml:space="preserve">حيثما تكون </w:t>
      </w:r>
      <w:r w:rsidRPr="00604F9C">
        <w:rPr>
          <w:rFonts w:cs="Traditional Arabic"/>
          <w:b/>
          <w:bCs/>
          <w:sz w:val="20"/>
          <w:szCs w:val="30"/>
          <w:rtl/>
          <w:lang w:eastAsia="zh-TW" w:bidi="ar-EG"/>
        </w:rPr>
        <w:t xml:space="preserve">معروفة، </w:t>
      </w:r>
      <w:r>
        <w:rPr>
          <w:rFonts w:cs="Traditional Arabic" w:hint="cs"/>
          <w:b/>
          <w:bCs/>
          <w:sz w:val="20"/>
          <w:szCs w:val="30"/>
          <w:rtl/>
          <w:lang w:eastAsia="zh-TW" w:bidi="ar-EG"/>
        </w:rPr>
        <w:t xml:space="preserve">كما تختلف </w:t>
      </w:r>
      <w:r w:rsidRPr="00604F9C">
        <w:rPr>
          <w:rFonts w:cs="Traditional Arabic"/>
          <w:b/>
          <w:bCs/>
          <w:sz w:val="20"/>
          <w:szCs w:val="30"/>
          <w:rtl/>
          <w:lang w:eastAsia="zh-TW" w:bidi="ar-EG"/>
        </w:rPr>
        <w:t>آثارها على التنوع البيولوجي</w:t>
      </w:r>
      <w:r>
        <w:rPr>
          <w:rFonts w:cs="Traditional Arabic" w:hint="cs"/>
          <w:b/>
          <w:bCs/>
          <w:sz w:val="20"/>
          <w:szCs w:val="30"/>
          <w:rtl/>
          <w:lang w:eastAsia="zh-TW" w:bidi="ar-EG"/>
        </w:rPr>
        <w:t xml:space="preserve"> والقيم الثقافية والاقتصادات والإنتاج </w:t>
      </w:r>
      <w:r w:rsidRPr="00604F9C">
        <w:rPr>
          <w:rFonts w:cs="Traditional Arabic"/>
          <w:b/>
          <w:bCs/>
          <w:sz w:val="20"/>
          <w:szCs w:val="30"/>
          <w:rtl/>
          <w:lang w:eastAsia="zh-TW" w:bidi="ar-EG"/>
        </w:rPr>
        <w:t xml:space="preserve">بين </w:t>
      </w:r>
      <w:r>
        <w:rPr>
          <w:rFonts w:cs="Traditional Arabic"/>
          <w:b/>
          <w:bCs/>
          <w:sz w:val="20"/>
          <w:szCs w:val="30"/>
          <w:rtl/>
          <w:lang w:eastAsia="zh-TW" w:bidi="ar-EG"/>
        </w:rPr>
        <w:t>المناطق دون الإقليمية</w:t>
      </w:r>
      <w:r w:rsidRPr="00604F9C">
        <w:rPr>
          <w:rFonts w:cs="Traditional Arabic"/>
          <w:b/>
          <w:bCs/>
          <w:sz w:val="20"/>
          <w:szCs w:val="30"/>
          <w:rtl/>
          <w:lang w:eastAsia="zh-TW" w:bidi="ar-EG"/>
        </w:rPr>
        <w:t xml:space="preserve"> (</w:t>
      </w:r>
      <w:r>
        <w:rPr>
          <w:rFonts w:cs="Traditional Arabic"/>
          <w:b/>
          <w:bCs/>
          <w:i/>
          <w:iCs/>
          <w:sz w:val="20"/>
          <w:szCs w:val="30"/>
          <w:rtl/>
          <w:lang w:eastAsia="zh-TW" w:bidi="ar-EG"/>
        </w:rPr>
        <w:t>مسلم به</w:t>
      </w:r>
      <w:r w:rsidRPr="004566FF">
        <w:rPr>
          <w:rFonts w:cs="Traditional Arabic"/>
          <w:b/>
          <w:bCs/>
          <w:i/>
          <w:iCs/>
          <w:sz w:val="20"/>
          <w:szCs w:val="30"/>
          <w:rtl/>
          <w:lang w:eastAsia="zh-TW" w:bidi="ar-EG"/>
        </w:rPr>
        <w:t xml:space="preserve"> لكنه ناقص</w:t>
      </w:r>
      <w:r w:rsidRPr="00604F9C">
        <w:rPr>
          <w:rFonts w:cs="Traditional Arabic"/>
          <w:b/>
          <w:bCs/>
          <w:sz w:val="20"/>
          <w:szCs w:val="30"/>
          <w:rtl/>
          <w:lang w:eastAsia="zh-TW" w:bidi="ar-EG"/>
        </w:rPr>
        <w:t>)</w:t>
      </w:r>
      <w:r>
        <w:rPr>
          <w:rFonts w:cs="Traditional Arabic"/>
          <w:b/>
          <w:bCs/>
          <w:sz w:val="20"/>
          <w:szCs w:val="30"/>
          <w:lang w:eastAsia="zh-TW" w:bidi="ar-EG"/>
        </w:rPr>
        <w:t xml:space="preserve"> </w:t>
      </w:r>
      <w:r w:rsidRPr="00604F9C">
        <w:rPr>
          <w:rFonts w:cs="Traditional Arabic"/>
          <w:b/>
          <w:bCs/>
          <w:sz w:val="20"/>
          <w:szCs w:val="30"/>
          <w:rtl/>
          <w:lang w:eastAsia="zh-TW" w:bidi="ar-EG"/>
        </w:rPr>
        <w:t>{</w:t>
      </w:r>
      <w:r w:rsidRPr="00604F9C">
        <w:rPr>
          <w:rFonts w:cs="Traditional Arabic" w:hint="cs"/>
          <w:b/>
          <w:bCs/>
          <w:sz w:val="20"/>
          <w:szCs w:val="30"/>
          <w:rtl/>
          <w:lang w:eastAsia="zh-TW" w:bidi="ar-EG"/>
        </w:rPr>
        <w:t>3-2-2-3</w:t>
      </w:r>
      <w:r w:rsidRPr="00604F9C">
        <w:rPr>
          <w:rFonts w:cs="Traditional Arabic"/>
          <w:b/>
          <w:bCs/>
          <w:sz w:val="20"/>
          <w:szCs w:val="30"/>
          <w:rtl/>
          <w:lang w:eastAsia="zh-TW" w:bidi="ar-EG"/>
        </w:rPr>
        <w:t xml:space="preserve">، </w:t>
      </w:r>
      <w:r w:rsidRPr="00604F9C">
        <w:rPr>
          <w:rFonts w:cs="Traditional Arabic" w:hint="cs"/>
          <w:b/>
          <w:bCs/>
          <w:sz w:val="20"/>
          <w:szCs w:val="30"/>
          <w:rtl/>
          <w:lang w:eastAsia="zh-TW" w:bidi="ar-EG"/>
        </w:rPr>
        <w:t>3-2-3-2</w:t>
      </w:r>
      <w:r w:rsidRPr="00604F9C">
        <w:rPr>
          <w:rFonts w:cs="Traditional Arabic"/>
          <w:b/>
          <w:bCs/>
          <w:sz w:val="20"/>
          <w:szCs w:val="30"/>
          <w:rtl/>
          <w:lang w:eastAsia="zh-TW" w:bidi="ar-EG"/>
        </w:rPr>
        <w:t xml:space="preserve">، </w:t>
      </w:r>
      <w:r w:rsidRPr="00604F9C">
        <w:rPr>
          <w:rFonts w:cs="Traditional Arabic" w:hint="cs"/>
          <w:b/>
          <w:bCs/>
          <w:sz w:val="20"/>
          <w:szCs w:val="30"/>
          <w:rtl/>
          <w:lang w:eastAsia="zh-TW" w:bidi="ar-EG"/>
        </w:rPr>
        <w:t>3-2-4-2</w:t>
      </w:r>
      <w:r w:rsidRPr="00604F9C">
        <w:rPr>
          <w:rFonts w:cs="Traditional Arabic"/>
          <w:b/>
          <w:bCs/>
          <w:sz w:val="20"/>
          <w:szCs w:val="30"/>
          <w:rtl/>
          <w:lang w:eastAsia="zh-TW" w:bidi="ar-EG"/>
        </w:rPr>
        <w:t xml:space="preserve">، </w:t>
      </w:r>
      <w:r w:rsidRPr="00604F9C">
        <w:rPr>
          <w:rFonts w:cs="Traditional Arabic" w:hint="cs"/>
          <w:b/>
          <w:bCs/>
          <w:sz w:val="20"/>
          <w:szCs w:val="30"/>
          <w:rtl/>
          <w:lang w:eastAsia="zh-TW" w:bidi="ar-EG"/>
        </w:rPr>
        <w:t>3-5-1</w:t>
      </w:r>
      <w:r w:rsidRPr="00604F9C">
        <w:rPr>
          <w:rFonts w:cs="Traditional Arabic"/>
          <w:b/>
          <w:bCs/>
          <w:sz w:val="20"/>
          <w:szCs w:val="30"/>
          <w:rtl/>
          <w:lang w:eastAsia="zh-TW" w:bidi="ar-EG"/>
        </w:rPr>
        <w:t xml:space="preserve">، </w:t>
      </w:r>
      <w:r w:rsidRPr="00604F9C">
        <w:rPr>
          <w:rFonts w:cs="Traditional Arabic" w:hint="cs"/>
          <w:b/>
          <w:bCs/>
          <w:sz w:val="20"/>
          <w:szCs w:val="30"/>
          <w:rtl/>
          <w:lang w:eastAsia="zh-TW" w:bidi="ar-EG"/>
        </w:rPr>
        <w:t>4-4-4</w:t>
      </w:r>
      <w:r w:rsidRPr="00604F9C">
        <w:rPr>
          <w:rFonts w:cs="Traditional Arabic"/>
          <w:b/>
          <w:bCs/>
          <w:sz w:val="20"/>
          <w:szCs w:val="30"/>
          <w:rtl/>
          <w:lang w:eastAsia="zh-TW" w:bidi="ar-EG"/>
        </w:rPr>
        <w:t>}</w:t>
      </w:r>
      <w:r w:rsidRPr="000E57E2">
        <w:rPr>
          <w:rFonts w:cs="Traditional Arabic" w:hint="cs"/>
          <w:b/>
          <w:b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استنادا</w:t>
      </w:r>
      <w:r>
        <w:rPr>
          <w:rFonts w:cs="Traditional Arabic" w:hint="cs"/>
          <w:sz w:val="20"/>
          <w:szCs w:val="30"/>
          <w:rtl/>
          <w:lang w:eastAsia="zh-TW" w:bidi="ar-EG"/>
        </w:rPr>
        <w:t>ً</w:t>
      </w:r>
      <w:r w:rsidRPr="009712DB">
        <w:rPr>
          <w:rFonts w:cs="Traditional Arabic"/>
          <w:sz w:val="20"/>
          <w:szCs w:val="30"/>
          <w:rtl/>
          <w:lang w:eastAsia="zh-TW" w:bidi="ar-EG"/>
        </w:rPr>
        <w:t xml:space="preserve"> إلى مستويات النواقل والاضطرابات المحتملة </w:t>
      </w:r>
      <w:r>
        <w:rPr>
          <w:rFonts w:cs="Traditional Arabic" w:hint="cs"/>
          <w:sz w:val="20"/>
          <w:szCs w:val="30"/>
          <w:rtl/>
          <w:lang w:eastAsia="zh-TW" w:bidi="ar-EG"/>
        </w:rPr>
        <w:t xml:space="preserve">يبلغ تهديد انتشار الأنواع الدخيلة البرية أقصاه </w:t>
      </w:r>
      <w:r w:rsidRPr="009712DB">
        <w:rPr>
          <w:rFonts w:cs="Traditional Arabic"/>
          <w:sz w:val="20"/>
          <w:szCs w:val="30"/>
          <w:rtl/>
          <w:lang w:eastAsia="zh-TW" w:bidi="ar-EG"/>
        </w:rPr>
        <w:t>في أمريكا الشمالية وأمريكا الوسطى</w:t>
      </w:r>
      <w:r>
        <w:rPr>
          <w:rFonts w:cs="Traditional Arabic"/>
          <w:sz w:val="20"/>
          <w:szCs w:val="30"/>
          <w:lang w:eastAsia="zh-TW" w:bidi="ar-EG"/>
        </w:rPr>
        <w:t xml:space="preserve"> </w:t>
      </w:r>
      <w:r w:rsidRPr="009712DB">
        <w:rPr>
          <w:rFonts w:cs="Traditional Arabic"/>
          <w:sz w:val="20"/>
          <w:szCs w:val="30"/>
          <w:rtl/>
          <w:lang w:eastAsia="zh-TW" w:bidi="ar-EG"/>
        </w:rPr>
        <w:t>{</w:t>
      </w:r>
      <w:r>
        <w:rPr>
          <w:rFonts w:cs="Traditional Arabic" w:hint="cs"/>
          <w:sz w:val="20"/>
          <w:szCs w:val="30"/>
          <w:rtl/>
          <w:lang w:eastAsia="zh-TW" w:bidi="ar-EG"/>
        </w:rPr>
        <w:t>3-2-2-3</w:t>
      </w:r>
      <w:r w:rsidRPr="009712DB">
        <w:rPr>
          <w:rFonts w:cs="Traditional Arabic"/>
          <w:sz w:val="20"/>
          <w:szCs w:val="30"/>
          <w:rtl/>
          <w:lang w:eastAsia="zh-TW" w:bidi="ar-EG"/>
        </w:rPr>
        <w:t xml:space="preserve">، </w:t>
      </w:r>
      <w:r>
        <w:rPr>
          <w:rFonts w:cs="Traditional Arabic" w:hint="cs"/>
          <w:sz w:val="20"/>
          <w:szCs w:val="30"/>
          <w:rtl/>
          <w:lang w:eastAsia="zh-TW" w:bidi="ar-EG"/>
        </w:rPr>
        <w:t>4-4-4</w:t>
      </w:r>
      <w:r w:rsidRPr="009712DB">
        <w:rPr>
          <w:rFonts w:cs="Traditional Arabic"/>
          <w:sz w:val="20"/>
          <w:szCs w:val="30"/>
          <w:rtl/>
          <w:lang w:eastAsia="zh-TW" w:bidi="ar-EG"/>
        </w:rPr>
        <w:t xml:space="preserve">، الشكل </w:t>
      </w:r>
      <w:r>
        <w:rPr>
          <w:rFonts w:cs="Traditional Arabic" w:hint="cs"/>
          <w:sz w:val="20"/>
          <w:szCs w:val="30"/>
          <w:rtl/>
          <w:lang w:eastAsia="zh-TW" w:bidi="ar-EG"/>
        </w:rPr>
        <w:t>3-8</w:t>
      </w:r>
      <w:r>
        <w:rPr>
          <w:rFonts w:cs="Traditional Arabic"/>
          <w:sz w:val="20"/>
          <w:szCs w:val="30"/>
          <w:rtl/>
          <w:lang w:eastAsia="zh-TW" w:bidi="ar-EG"/>
        </w:rPr>
        <w:t>}. وتس</w:t>
      </w:r>
      <w:r w:rsidRPr="009712DB">
        <w:rPr>
          <w:rFonts w:cs="Traditional Arabic"/>
          <w:sz w:val="20"/>
          <w:szCs w:val="30"/>
          <w:rtl/>
          <w:lang w:eastAsia="zh-TW" w:bidi="ar-EG"/>
        </w:rPr>
        <w:t xml:space="preserve">هم الأنواع </w:t>
      </w:r>
      <w:r>
        <w:rPr>
          <w:rFonts w:cs="Traditional Arabic" w:hint="cs"/>
          <w:sz w:val="20"/>
          <w:szCs w:val="30"/>
          <w:rtl/>
          <w:lang w:eastAsia="zh-TW" w:bidi="ar-EG"/>
        </w:rPr>
        <w:t>الدخيلة المغيرة</w:t>
      </w:r>
      <w:r w:rsidRPr="009712DB">
        <w:rPr>
          <w:rFonts w:cs="Traditional Arabic"/>
          <w:sz w:val="20"/>
          <w:szCs w:val="30"/>
          <w:rtl/>
          <w:lang w:eastAsia="zh-TW" w:bidi="ar-EG"/>
        </w:rPr>
        <w:t xml:space="preserve"> (وغيرها من الأنواع والجينات والأمراض</w:t>
      </w:r>
      <w:r w:rsidRPr="004566FF">
        <w:rPr>
          <w:rFonts w:cs="Traditional Arabic"/>
          <w:sz w:val="20"/>
          <w:szCs w:val="30"/>
          <w:rtl/>
          <w:lang w:eastAsia="zh-TW" w:bidi="ar-EG"/>
        </w:rPr>
        <w:t xml:space="preserve"> </w:t>
      </w:r>
      <w:r>
        <w:rPr>
          <w:rFonts w:cs="Traditional Arabic" w:hint="cs"/>
          <w:sz w:val="20"/>
          <w:szCs w:val="30"/>
          <w:rtl/>
          <w:lang w:eastAsia="zh-TW" w:bidi="ar-EG"/>
        </w:rPr>
        <w:t xml:space="preserve">التي تنطوي على </w:t>
      </w:r>
      <w:r w:rsidRPr="009712DB">
        <w:rPr>
          <w:rFonts w:cs="Traditional Arabic"/>
          <w:sz w:val="20"/>
          <w:szCs w:val="30"/>
          <w:rtl/>
          <w:lang w:eastAsia="zh-TW" w:bidi="ar-EG"/>
        </w:rPr>
        <w:t>إشكالي</w:t>
      </w:r>
      <w:r>
        <w:rPr>
          <w:rFonts w:cs="Traditional Arabic" w:hint="cs"/>
          <w:sz w:val="20"/>
          <w:szCs w:val="30"/>
          <w:rtl/>
          <w:lang w:eastAsia="zh-TW" w:bidi="ar-EG"/>
        </w:rPr>
        <w:t>ات)</w:t>
      </w:r>
      <w:r w:rsidRPr="00981BD6">
        <w:rPr>
          <w:rFonts w:ascii="Traditional Arabic" w:hAnsi="Traditional Arabic" w:cs="Traditional Arabic" w:hint="cs"/>
          <w:sz w:val="30"/>
          <w:szCs w:val="30"/>
          <w:vertAlign w:val="superscript"/>
          <w:rtl/>
          <w:lang w:eastAsia="zh-TW"/>
        </w:rPr>
        <w:t>(</w:t>
      </w:r>
      <w:r w:rsidRPr="00981BD6">
        <w:rPr>
          <w:rStyle w:val="FootnoteReference"/>
          <w:rFonts w:ascii="Traditional Arabic" w:hAnsi="Traditional Arabic" w:cs="Traditional Arabic" w:hint="cs"/>
          <w:sz w:val="30"/>
          <w:szCs w:val="30"/>
          <w:rtl/>
          <w:lang w:eastAsia="zh-TW"/>
        </w:rPr>
        <w:footnoteReference w:id="15"/>
      </w:r>
      <w:r w:rsidRPr="00981BD6">
        <w:rPr>
          <w:rFonts w:ascii="Traditional Arabic" w:hAnsi="Traditional Arabic" w:cs="Traditional Arabic" w:hint="cs"/>
          <w:sz w:val="30"/>
          <w:szCs w:val="30"/>
          <w:vertAlign w:val="superscript"/>
          <w:rtl/>
          <w:lang w:eastAsia="zh-TW"/>
        </w:rPr>
        <w:t>)</w:t>
      </w:r>
      <w:r w:rsidRPr="00981BD6">
        <w:rPr>
          <w:rFonts w:cs="Traditional Arabic" w:hint="cs"/>
          <w:sz w:val="20"/>
          <w:szCs w:val="30"/>
          <w:rtl/>
          <w:lang w:eastAsia="zh-TW" w:bidi="ar-EG"/>
        </w:rPr>
        <w:t xml:space="preserve"> </w:t>
      </w:r>
      <w:r w:rsidRPr="009712DB">
        <w:rPr>
          <w:rFonts w:cs="Traditional Arabic"/>
          <w:sz w:val="20"/>
          <w:szCs w:val="30"/>
          <w:rtl/>
          <w:lang w:eastAsia="zh-TW" w:bidi="ar-EG"/>
        </w:rPr>
        <w:t xml:space="preserve">في مخاطر الانقراض إلى أقصى حد في أمريكا الشمالية، </w:t>
      </w:r>
      <w:r>
        <w:rPr>
          <w:rFonts w:cs="Traditional Arabic" w:hint="cs"/>
          <w:sz w:val="20"/>
          <w:szCs w:val="30"/>
          <w:rtl/>
          <w:lang w:eastAsia="zh-TW" w:bidi="ar-EG"/>
        </w:rPr>
        <w:t>و</w:t>
      </w:r>
      <w:r w:rsidRPr="009712DB">
        <w:rPr>
          <w:rFonts w:cs="Traditional Arabic"/>
          <w:sz w:val="20"/>
          <w:szCs w:val="30"/>
          <w:rtl/>
          <w:lang w:eastAsia="zh-TW" w:bidi="ar-EG"/>
        </w:rPr>
        <w:t xml:space="preserve">تليها </w:t>
      </w:r>
      <w:r>
        <w:rPr>
          <w:rFonts w:cs="Traditional Arabic" w:hint="cs"/>
          <w:sz w:val="20"/>
          <w:szCs w:val="30"/>
          <w:rtl/>
          <w:lang w:eastAsia="zh-TW" w:bidi="ar-EG"/>
        </w:rPr>
        <w:t>ال</w:t>
      </w:r>
      <w:r>
        <w:rPr>
          <w:rFonts w:cs="Traditional Arabic"/>
          <w:sz w:val="20"/>
          <w:szCs w:val="30"/>
          <w:rtl/>
          <w:lang w:eastAsia="zh-TW" w:bidi="ar-EG"/>
        </w:rPr>
        <w:t>مناطق دون الإقليمية</w:t>
      </w:r>
      <w:r w:rsidRPr="009712DB">
        <w:rPr>
          <w:rFonts w:cs="Traditional Arabic"/>
          <w:sz w:val="20"/>
          <w:szCs w:val="30"/>
          <w:rtl/>
          <w:lang w:eastAsia="zh-TW" w:bidi="ar-EG"/>
        </w:rPr>
        <w:t xml:space="preserve"> </w:t>
      </w:r>
      <w:r>
        <w:rPr>
          <w:rFonts w:cs="Traditional Arabic" w:hint="cs"/>
          <w:sz w:val="20"/>
          <w:szCs w:val="30"/>
          <w:rtl/>
          <w:lang w:eastAsia="zh-TW" w:bidi="ar-EG"/>
        </w:rPr>
        <w:t>ل</w:t>
      </w:r>
      <w:r>
        <w:rPr>
          <w:rFonts w:cs="Traditional Arabic"/>
          <w:sz w:val="20"/>
          <w:szCs w:val="30"/>
          <w:rtl/>
          <w:lang w:eastAsia="zh-TW" w:bidi="ar-EG"/>
        </w:rPr>
        <w:t>ل</w:t>
      </w:r>
      <w:r>
        <w:rPr>
          <w:rFonts w:cs="Traditional Arabic" w:hint="cs"/>
          <w:sz w:val="20"/>
          <w:szCs w:val="30"/>
          <w:rtl/>
          <w:lang w:eastAsia="zh-TW" w:bidi="ar-EG"/>
        </w:rPr>
        <w:t>بحر ال</w:t>
      </w:r>
      <w:r>
        <w:rPr>
          <w:rFonts w:cs="Traditional Arabic"/>
          <w:sz w:val="20"/>
          <w:szCs w:val="30"/>
          <w:rtl/>
          <w:lang w:eastAsia="zh-TW" w:bidi="ar-EG"/>
        </w:rPr>
        <w:t>كاريبي</w:t>
      </w:r>
      <w:r w:rsidRPr="009712DB">
        <w:rPr>
          <w:rFonts w:cs="Traditional Arabic"/>
          <w:sz w:val="20"/>
          <w:szCs w:val="30"/>
          <w:rtl/>
          <w:lang w:eastAsia="zh-TW" w:bidi="ar-EG"/>
        </w:rPr>
        <w:t xml:space="preserve"> وأمريكا الوسطى وأمريكا الجنوبية</w:t>
      </w:r>
      <w:r w:rsidRPr="004566FF">
        <w:rPr>
          <w:rFonts w:cs="Traditional Arabic"/>
          <w:sz w:val="20"/>
          <w:szCs w:val="30"/>
          <w:rtl/>
          <w:lang w:eastAsia="zh-TW" w:bidi="ar-EG"/>
        </w:rPr>
        <w:t xml:space="preserve"> </w:t>
      </w:r>
      <w:r w:rsidRPr="009712DB">
        <w:rPr>
          <w:rFonts w:cs="Traditional Arabic"/>
          <w:sz w:val="20"/>
          <w:szCs w:val="30"/>
          <w:rtl/>
          <w:lang w:eastAsia="zh-TW" w:bidi="ar-EG"/>
        </w:rPr>
        <w:t>{</w:t>
      </w:r>
      <w:r>
        <w:rPr>
          <w:rFonts w:cs="Traditional Arabic" w:hint="cs"/>
          <w:sz w:val="20"/>
          <w:szCs w:val="30"/>
          <w:rtl/>
          <w:lang w:eastAsia="zh-TW" w:bidi="ar-EG"/>
        </w:rPr>
        <w:t>3-2-2-3</w:t>
      </w:r>
      <w:r w:rsidRPr="009712DB">
        <w:rPr>
          <w:rFonts w:cs="Traditional Arabic"/>
          <w:sz w:val="20"/>
          <w:szCs w:val="30"/>
          <w:rtl/>
          <w:lang w:eastAsia="zh-TW" w:bidi="ar-EG"/>
        </w:rPr>
        <w:t>،</w:t>
      </w:r>
      <w:r>
        <w:rPr>
          <w:rFonts w:cs="Traditional Arabic" w:hint="cs"/>
          <w:sz w:val="20"/>
          <w:szCs w:val="30"/>
          <w:rtl/>
          <w:lang w:eastAsia="zh-TW" w:bidi="ar-EG"/>
        </w:rPr>
        <w:t xml:space="preserve"> 4-4-4؛</w:t>
      </w:r>
      <w:r w:rsidRPr="009712DB">
        <w:rPr>
          <w:rFonts w:cs="Traditional Arabic"/>
          <w:sz w:val="20"/>
          <w:szCs w:val="30"/>
          <w:rtl/>
          <w:lang w:eastAsia="zh-TW" w:bidi="ar-EG"/>
        </w:rPr>
        <w:t xml:space="preserve"> الشكل </w:t>
      </w:r>
      <w:r>
        <w:rPr>
          <w:rFonts w:cs="Traditional Arabic" w:hint="cs"/>
          <w:sz w:val="20"/>
          <w:szCs w:val="30"/>
          <w:rtl/>
          <w:lang w:eastAsia="zh-TW" w:bidi="ar-EG"/>
        </w:rPr>
        <w:t>3-31</w:t>
      </w:r>
      <w:r w:rsidRPr="009712DB">
        <w:rPr>
          <w:rFonts w:cs="Traditional Arabic"/>
          <w:sz w:val="20"/>
          <w:szCs w:val="30"/>
          <w:rtl/>
          <w:lang w:eastAsia="zh-TW" w:bidi="ar-EG"/>
        </w:rPr>
        <w:t xml:space="preserve">}. </w:t>
      </w:r>
      <w:r>
        <w:rPr>
          <w:rFonts w:cs="Traditional Arabic" w:hint="cs"/>
          <w:sz w:val="20"/>
          <w:szCs w:val="30"/>
          <w:rtl/>
          <w:lang w:eastAsia="zh-TW" w:bidi="ar-EG"/>
        </w:rPr>
        <w:t>ويكون انتشار الأنواع الدخيلة</w:t>
      </w:r>
      <w:r w:rsidRPr="009712DB">
        <w:rPr>
          <w:rFonts w:cs="Traditional Arabic"/>
          <w:sz w:val="20"/>
          <w:szCs w:val="30"/>
          <w:rtl/>
          <w:lang w:eastAsia="zh-TW" w:bidi="ar-EG"/>
        </w:rPr>
        <w:t xml:space="preserve"> البحري</w:t>
      </w:r>
      <w:r>
        <w:rPr>
          <w:rFonts w:cs="Traditional Arabic" w:hint="cs"/>
          <w:sz w:val="20"/>
          <w:szCs w:val="30"/>
          <w:rtl/>
          <w:lang w:eastAsia="zh-TW" w:bidi="ar-EG"/>
        </w:rPr>
        <w:t>ة</w:t>
      </w:r>
      <w:r w:rsidRPr="009712DB">
        <w:rPr>
          <w:rFonts w:cs="Traditional Arabic"/>
          <w:sz w:val="20"/>
          <w:szCs w:val="30"/>
          <w:rtl/>
          <w:lang w:eastAsia="zh-TW" w:bidi="ar-EG"/>
        </w:rPr>
        <w:t xml:space="preserve"> أكثر تواترا</w:t>
      </w:r>
      <w:r>
        <w:rPr>
          <w:rFonts w:cs="Traditional Arabic" w:hint="cs"/>
          <w:sz w:val="20"/>
          <w:szCs w:val="30"/>
          <w:rtl/>
          <w:lang w:eastAsia="zh-TW" w:bidi="ar-EG"/>
        </w:rPr>
        <w:t>ً</w:t>
      </w:r>
      <w:r w:rsidRPr="009712DB">
        <w:rPr>
          <w:rFonts w:cs="Traditional Arabic"/>
          <w:sz w:val="20"/>
          <w:szCs w:val="30"/>
          <w:rtl/>
          <w:lang w:eastAsia="zh-TW" w:bidi="ar-EG"/>
        </w:rPr>
        <w:t xml:space="preserve"> في أمريكا الشمالية وخاصة على ساحل المحيط الهادئ (</w:t>
      </w:r>
      <w:r w:rsidRPr="004566FF">
        <w:rPr>
          <w:rFonts w:cs="Traditional Arabic"/>
          <w:i/>
          <w:iCs/>
          <w:sz w:val="20"/>
          <w:szCs w:val="30"/>
          <w:rtl/>
          <w:lang w:eastAsia="zh-TW" w:bidi="ar-EG"/>
        </w:rPr>
        <w:t>لا خلاف عليه</w:t>
      </w:r>
      <w:r w:rsidRPr="009712DB">
        <w:rPr>
          <w:rFonts w:cs="Traditional Arabic"/>
          <w:sz w:val="20"/>
          <w:szCs w:val="30"/>
          <w:rtl/>
          <w:lang w:eastAsia="zh-TW" w:bidi="ar-EG"/>
        </w:rPr>
        <w:t xml:space="preserve">)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3-2-4-2</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ول</w:t>
      </w:r>
      <w:r w:rsidRPr="009712DB">
        <w:rPr>
          <w:rFonts w:cs="Traditional Arabic"/>
          <w:sz w:val="20"/>
          <w:szCs w:val="30"/>
          <w:rtl/>
          <w:lang w:eastAsia="zh-TW" w:bidi="ar-EG"/>
        </w:rPr>
        <w:t xml:space="preserve">لأنواع </w:t>
      </w:r>
      <w:r>
        <w:rPr>
          <w:rFonts w:cs="Traditional Arabic" w:hint="cs"/>
          <w:sz w:val="20"/>
          <w:szCs w:val="30"/>
          <w:rtl/>
          <w:lang w:eastAsia="zh-TW" w:bidi="ar-EG"/>
        </w:rPr>
        <w:t>الدخيلة المغيرة</w:t>
      </w:r>
      <w:r w:rsidRPr="009712DB">
        <w:rPr>
          <w:rFonts w:cs="Traditional Arabic"/>
          <w:sz w:val="20"/>
          <w:szCs w:val="30"/>
          <w:rtl/>
          <w:lang w:eastAsia="zh-TW" w:bidi="ar-EG"/>
        </w:rPr>
        <w:t xml:space="preserve"> العديد من الآثار</w:t>
      </w:r>
      <w:r>
        <w:rPr>
          <w:rFonts w:cs="Traditional Arabic" w:hint="cs"/>
          <w:sz w:val="20"/>
          <w:szCs w:val="30"/>
          <w:rtl/>
          <w:lang w:eastAsia="zh-TW" w:bidi="ar-EG"/>
        </w:rPr>
        <w:t xml:space="preserve"> الضارة الإيكولوجية والاجتماعية-</w:t>
      </w:r>
      <w:r w:rsidRPr="009712DB">
        <w:rPr>
          <w:rFonts w:cs="Traditional Arabic"/>
          <w:sz w:val="20"/>
          <w:szCs w:val="30"/>
          <w:rtl/>
          <w:lang w:eastAsia="zh-TW" w:bidi="ar-EG"/>
        </w:rPr>
        <w:t>الاقتصادية</w:t>
      </w:r>
      <w:r w:rsidR="00F31039">
        <w:rPr>
          <w:rFonts w:cs="Traditional Arabic" w:hint="cs"/>
          <w:sz w:val="20"/>
          <w:szCs w:val="30"/>
          <w:rtl/>
          <w:lang w:eastAsia="zh-TW" w:bidi="ar-EG"/>
        </w:rPr>
        <w:t xml:space="preserve"> </w:t>
      </w:r>
      <w:r>
        <w:rPr>
          <w:rFonts w:cs="Traditional Arabic" w:hint="cs"/>
          <w:sz w:val="20"/>
          <w:szCs w:val="30"/>
          <w:rtl/>
          <w:lang w:eastAsia="zh-TW"/>
        </w:rPr>
        <w:t>{الجدولان 3-2 و3-3؛ الشكل 3-31؛ الإطارات من 4-21 إلى 4-24}</w:t>
      </w:r>
      <w:r w:rsidRPr="009712DB">
        <w:rPr>
          <w:rFonts w:cs="Traditional Arabic"/>
          <w:sz w:val="20"/>
          <w:szCs w:val="30"/>
          <w:rtl/>
          <w:lang w:eastAsia="zh-TW" w:bidi="ar-EG"/>
        </w:rPr>
        <w:t xml:space="preserve">. فعلى سبيل المثال، تبلغ التكاليف النقدية لإدارة </w:t>
      </w:r>
      <w:r>
        <w:rPr>
          <w:rFonts w:cs="Traditional Arabic" w:hint="cs"/>
          <w:sz w:val="20"/>
          <w:szCs w:val="30"/>
          <w:rtl/>
          <w:lang w:eastAsia="zh-TW" w:bidi="ar-EG"/>
        </w:rPr>
        <w:t>أثر</w:t>
      </w:r>
      <w:r w:rsidRPr="009712DB">
        <w:rPr>
          <w:rFonts w:cs="Traditional Arabic"/>
          <w:sz w:val="20"/>
          <w:szCs w:val="30"/>
          <w:rtl/>
          <w:lang w:eastAsia="zh-TW" w:bidi="ar-EG"/>
        </w:rPr>
        <w:t xml:space="preserve"> بلح البحر </w:t>
      </w:r>
      <w:r>
        <w:rPr>
          <w:rFonts w:cs="Traditional Arabic" w:hint="cs"/>
          <w:sz w:val="20"/>
          <w:szCs w:val="30"/>
          <w:rtl/>
          <w:lang w:eastAsia="zh-TW" w:bidi="ar-EG"/>
        </w:rPr>
        <w:t>المخطط</w:t>
      </w:r>
      <w:r w:rsidRPr="009712DB">
        <w:rPr>
          <w:rFonts w:cs="Traditional Arabic"/>
          <w:sz w:val="20"/>
          <w:szCs w:val="30"/>
          <w:rtl/>
          <w:lang w:eastAsia="zh-TW" w:bidi="ar-EG"/>
        </w:rPr>
        <w:t xml:space="preserve"> على </w:t>
      </w:r>
      <w:r>
        <w:rPr>
          <w:rFonts w:cs="Traditional Arabic" w:hint="cs"/>
          <w:sz w:val="20"/>
          <w:szCs w:val="30"/>
          <w:rtl/>
          <w:lang w:eastAsia="zh-TW" w:bidi="ar-EG"/>
        </w:rPr>
        <w:t>الهياكل الأساسية</w:t>
      </w:r>
      <w:r w:rsidRPr="009712DB">
        <w:rPr>
          <w:rFonts w:cs="Traditional Arabic"/>
          <w:sz w:val="20"/>
          <w:szCs w:val="30"/>
          <w:rtl/>
          <w:lang w:eastAsia="zh-TW" w:bidi="ar-EG"/>
        </w:rPr>
        <w:t xml:space="preserve"> </w:t>
      </w:r>
      <w:r>
        <w:rPr>
          <w:rFonts w:cs="Traditional Arabic" w:hint="cs"/>
          <w:sz w:val="20"/>
          <w:szCs w:val="30"/>
          <w:rtl/>
          <w:lang w:eastAsia="zh-TW" w:bidi="ar-EG"/>
        </w:rPr>
        <w:t>ل</w:t>
      </w:r>
      <w:r w:rsidRPr="009712DB">
        <w:rPr>
          <w:rFonts w:cs="Traditional Arabic"/>
          <w:sz w:val="20"/>
          <w:szCs w:val="30"/>
          <w:rtl/>
          <w:lang w:eastAsia="zh-TW" w:bidi="ar-EG"/>
        </w:rPr>
        <w:t xml:space="preserve">لطاقة وإمدادات المياه والنقل في منطقة البحيرات الكبرى أكثر من 500 مليون دولار </w:t>
      </w:r>
      <w:r>
        <w:rPr>
          <w:rFonts w:cs="Traditional Arabic"/>
          <w:sz w:val="20"/>
          <w:szCs w:val="30"/>
          <w:rtl/>
          <w:lang w:eastAsia="zh-TW" w:bidi="ar-EG"/>
        </w:rPr>
        <w:t xml:space="preserve">سنوياً </w:t>
      </w:r>
      <w:r w:rsidRPr="009712DB">
        <w:rPr>
          <w:rFonts w:cs="Traditional Arabic"/>
          <w:sz w:val="20"/>
          <w:szCs w:val="30"/>
          <w:rtl/>
          <w:lang w:eastAsia="zh-TW" w:bidi="ar-EG"/>
        </w:rPr>
        <w:t>{</w:t>
      </w:r>
      <w:r>
        <w:rPr>
          <w:rFonts w:cs="Traditional Arabic" w:hint="cs"/>
          <w:sz w:val="20"/>
          <w:szCs w:val="30"/>
          <w:rtl/>
          <w:lang w:eastAsia="zh-TW" w:bidi="ar-EG"/>
        </w:rPr>
        <w:t>3-2-3-2، 4-4-4}</w:t>
      </w:r>
      <w:r w:rsidRPr="009712DB">
        <w:rPr>
          <w:rFonts w:cs="Traditional Arabic"/>
          <w:sz w:val="20"/>
          <w:szCs w:val="30"/>
          <w:rtl/>
          <w:lang w:eastAsia="zh-TW" w:bidi="ar-EG"/>
        </w:rPr>
        <w:t>.</w:t>
      </w:r>
      <w:r>
        <w:rPr>
          <w:rFonts w:cs="Traditional Arabic" w:hint="cs"/>
          <w:sz w:val="20"/>
          <w:szCs w:val="30"/>
          <w:rtl/>
          <w:lang w:eastAsia="zh-TW" w:bidi="ar-EG"/>
        </w:rPr>
        <w:t xml:space="preserve"> وخلال فترة أقل من 30 عاماً، وسعت السمكة الأسدية المتوطنة في المحيط الهندي </w:t>
      </w:r>
      <w:proofErr w:type="spellStart"/>
      <w:r>
        <w:rPr>
          <w:rFonts w:cs="Traditional Arabic" w:hint="cs"/>
          <w:sz w:val="20"/>
          <w:szCs w:val="30"/>
          <w:rtl/>
          <w:lang w:eastAsia="zh-TW" w:bidi="ar-EG"/>
        </w:rPr>
        <w:t>وتخومه</w:t>
      </w:r>
      <w:proofErr w:type="spellEnd"/>
      <w:r>
        <w:rPr>
          <w:rFonts w:cs="Traditional Arabic" w:hint="cs"/>
          <w:sz w:val="20"/>
          <w:szCs w:val="30"/>
          <w:rtl/>
          <w:lang w:eastAsia="zh-TW" w:bidi="ar-EG"/>
        </w:rPr>
        <w:t xml:space="preserve"> من المحيط الهادئ بشكل كبير لنطاق توزعها في غير مناطق موطنها ليشمل السواحل الشرقية للولايات المتحدة، وبرمودا، ومنطقة البحر الكاريبي بأكملها وخليج المكسيك {4-4-4؛ الإطار 4-21}.</w:t>
      </w:r>
    </w:p>
    <w:p w14:paraId="28901968" w14:textId="6A8EF14A" w:rsidR="00BD41CF" w:rsidRDefault="00BD41CF" w:rsidP="00BD41CF">
      <w:pPr>
        <w:tabs>
          <w:tab w:val="left" w:pos="2125"/>
        </w:tabs>
        <w:spacing w:after="120" w:line="400" w:lineRule="exact"/>
        <w:ind w:left="1134"/>
        <w:jc w:val="both"/>
        <w:rPr>
          <w:rFonts w:cs="Traditional Arabic"/>
          <w:sz w:val="20"/>
          <w:szCs w:val="30"/>
          <w:rtl/>
          <w:lang w:eastAsia="zh-TW" w:bidi="ar-EG"/>
        </w:rPr>
      </w:pPr>
      <w:r w:rsidRPr="00604F9C">
        <w:rPr>
          <w:rFonts w:cs="Traditional Arabic"/>
          <w:b/>
          <w:bCs/>
          <w:sz w:val="20"/>
          <w:szCs w:val="30"/>
          <w:rtl/>
          <w:lang w:eastAsia="zh-TW" w:bidi="ar-EG"/>
        </w:rPr>
        <w:t>وعموما</w:t>
      </w:r>
      <w:r w:rsidRPr="00604F9C">
        <w:rPr>
          <w:rFonts w:cs="Traditional Arabic" w:hint="cs"/>
          <w:b/>
          <w:bCs/>
          <w:sz w:val="20"/>
          <w:szCs w:val="30"/>
          <w:rtl/>
          <w:lang w:eastAsia="zh-TW" w:bidi="ar-EG"/>
        </w:rPr>
        <w:t>ً</w:t>
      </w:r>
      <w:r w:rsidRPr="00604F9C">
        <w:rPr>
          <w:rFonts w:cs="Traditional Arabic"/>
          <w:b/>
          <w:bCs/>
          <w:sz w:val="20"/>
          <w:szCs w:val="30"/>
          <w:rtl/>
          <w:lang w:eastAsia="zh-TW" w:bidi="ar-EG"/>
        </w:rPr>
        <w:t xml:space="preserve">، فإن </w:t>
      </w:r>
      <w:r>
        <w:rPr>
          <w:rFonts w:cs="Traditional Arabic" w:hint="cs"/>
          <w:b/>
          <w:bCs/>
          <w:sz w:val="20"/>
          <w:szCs w:val="30"/>
          <w:rtl/>
          <w:lang w:eastAsia="zh-TW" w:bidi="ar-EG"/>
        </w:rPr>
        <w:t>أعداد الجماعات</w:t>
      </w:r>
      <w:r w:rsidRPr="00604F9C">
        <w:rPr>
          <w:rFonts w:cs="Traditional Arabic"/>
          <w:b/>
          <w:bCs/>
          <w:sz w:val="20"/>
          <w:szCs w:val="30"/>
          <w:rtl/>
          <w:lang w:eastAsia="zh-TW" w:bidi="ar-EG"/>
        </w:rPr>
        <w:t xml:space="preserve"> السكان</w:t>
      </w:r>
      <w:r>
        <w:rPr>
          <w:rFonts w:cs="Traditional Arabic" w:hint="cs"/>
          <w:b/>
          <w:bCs/>
          <w:sz w:val="20"/>
          <w:szCs w:val="30"/>
          <w:rtl/>
          <w:lang w:eastAsia="zh-TW" w:bidi="ar-EG"/>
        </w:rPr>
        <w:t>ية</w:t>
      </w:r>
      <w:r w:rsidRPr="00604F9C">
        <w:rPr>
          <w:rFonts w:cs="Traditional Arabic"/>
          <w:b/>
          <w:bCs/>
          <w:sz w:val="20"/>
          <w:szCs w:val="30"/>
          <w:rtl/>
          <w:lang w:eastAsia="zh-TW" w:bidi="ar-EG"/>
        </w:rPr>
        <w:t xml:space="preserve"> أو الأنواع المهددة </w:t>
      </w:r>
      <w:r>
        <w:rPr>
          <w:rFonts w:cs="Traditional Arabic" w:hint="cs"/>
          <w:b/>
          <w:bCs/>
          <w:sz w:val="20"/>
          <w:szCs w:val="30"/>
          <w:rtl/>
          <w:lang w:eastAsia="zh-TW" w:bidi="ar-EG"/>
        </w:rPr>
        <w:t>بالفقدان</w:t>
      </w:r>
      <w:r w:rsidRPr="00604F9C">
        <w:rPr>
          <w:rFonts w:cs="Traditional Arabic"/>
          <w:b/>
          <w:bCs/>
          <w:sz w:val="20"/>
          <w:szCs w:val="30"/>
          <w:rtl/>
          <w:lang w:eastAsia="zh-TW" w:bidi="ar-EG"/>
        </w:rPr>
        <w:t xml:space="preserve"> أو الانقراض آخذ</w:t>
      </w:r>
      <w:r>
        <w:rPr>
          <w:rFonts w:cs="Traditional Arabic" w:hint="cs"/>
          <w:b/>
          <w:bCs/>
          <w:sz w:val="20"/>
          <w:szCs w:val="30"/>
          <w:rtl/>
          <w:lang w:eastAsia="zh-TW" w:bidi="ar-EG"/>
        </w:rPr>
        <w:t>ة</w:t>
      </w:r>
      <w:r w:rsidRPr="00604F9C">
        <w:rPr>
          <w:rFonts w:cs="Traditional Arabic"/>
          <w:b/>
          <w:bCs/>
          <w:sz w:val="20"/>
          <w:szCs w:val="30"/>
          <w:rtl/>
          <w:lang w:eastAsia="zh-TW" w:bidi="ar-EG"/>
        </w:rPr>
        <w:t xml:space="preserve"> في الازدياد في </w:t>
      </w:r>
      <w:proofErr w:type="spellStart"/>
      <w:r w:rsidRPr="00604F9C">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w:t>
      </w:r>
      <w:r>
        <w:rPr>
          <w:rFonts w:cs="Traditional Arabic" w:hint="cs"/>
          <w:b/>
          <w:bCs/>
          <w:sz w:val="20"/>
          <w:szCs w:val="30"/>
          <w:rtl/>
          <w:lang w:eastAsia="zh-TW" w:bidi="ar-EG"/>
        </w:rPr>
        <w:t xml:space="preserve"> ويزداد أيضاً مستوى الخطر الذي تواجهه،</w:t>
      </w:r>
      <w:r w:rsidRPr="00604F9C">
        <w:rPr>
          <w:rFonts w:cs="Traditional Arabic"/>
          <w:b/>
          <w:bCs/>
          <w:sz w:val="20"/>
          <w:szCs w:val="30"/>
          <w:rtl/>
          <w:lang w:eastAsia="zh-TW" w:bidi="ar-EG"/>
        </w:rPr>
        <w:t xml:space="preserve"> ولكن الأسباب الكامنة </w:t>
      </w:r>
      <w:r>
        <w:rPr>
          <w:rFonts w:cs="Traditional Arabic" w:hint="cs"/>
          <w:b/>
          <w:bCs/>
          <w:sz w:val="20"/>
          <w:szCs w:val="30"/>
          <w:rtl/>
          <w:lang w:eastAsia="zh-TW" w:bidi="ar-EG"/>
        </w:rPr>
        <w:t xml:space="preserve">وراء ذلك </w:t>
      </w:r>
      <w:r w:rsidRPr="00604F9C">
        <w:rPr>
          <w:rFonts w:cs="Traditional Arabic"/>
          <w:b/>
          <w:bCs/>
          <w:sz w:val="20"/>
          <w:szCs w:val="30"/>
          <w:rtl/>
          <w:lang w:eastAsia="zh-TW" w:bidi="ar-EG"/>
        </w:rPr>
        <w:t>تختلف بين المناطق دون الإقليمية (</w:t>
      </w:r>
      <w:r w:rsidRPr="00EB0D52">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Pr>
          <w:rFonts w:cs="Traditional Arabic" w:hint="cs"/>
          <w:b/>
          <w:bCs/>
          <w:sz w:val="20"/>
          <w:szCs w:val="30"/>
          <w:rtl/>
          <w:lang w:eastAsia="zh-TW" w:bidi="ar-EG"/>
        </w:rPr>
        <w:t xml:space="preserve">- </w:t>
      </w:r>
      <w:r>
        <w:rPr>
          <w:rFonts w:cs="Traditional Arabic" w:hint="cs"/>
          <w:sz w:val="20"/>
          <w:szCs w:val="30"/>
          <w:rtl/>
          <w:lang w:eastAsia="zh-TW" w:bidi="ar-EG"/>
        </w:rPr>
        <w:t xml:space="preserve">وتشير التقديرات إلى أن </w:t>
      </w:r>
      <w:r w:rsidRPr="009712DB">
        <w:rPr>
          <w:rFonts w:cs="Traditional Arabic"/>
          <w:sz w:val="20"/>
          <w:szCs w:val="30"/>
          <w:rtl/>
          <w:lang w:eastAsia="zh-TW" w:bidi="ar-EG"/>
        </w:rPr>
        <w:t>ما يقرب من ربع الأنواع البالغ عددها 000</w:t>
      </w:r>
      <w:r w:rsidR="00CF1B6E">
        <w:rPr>
          <w:rFonts w:cs="Traditional Arabic" w:hint="cs"/>
          <w:sz w:val="20"/>
          <w:szCs w:val="30"/>
          <w:rtl/>
          <w:lang w:eastAsia="zh-TW" w:bidi="ar-EG"/>
        </w:rPr>
        <w:t> </w:t>
      </w:r>
      <w:r w:rsidRPr="009712DB">
        <w:rPr>
          <w:rFonts w:cs="Traditional Arabic"/>
          <w:sz w:val="20"/>
          <w:szCs w:val="30"/>
          <w:rtl/>
          <w:lang w:eastAsia="zh-TW" w:bidi="ar-EG"/>
        </w:rPr>
        <w:t xml:space="preserve">14 نوع </w:t>
      </w:r>
      <w:r>
        <w:rPr>
          <w:rFonts w:cs="Traditional Arabic" w:hint="cs"/>
          <w:sz w:val="20"/>
          <w:szCs w:val="30"/>
          <w:rtl/>
          <w:lang w:eastAsia="zh-TW" w:bidi="ar-EG"/>
        </w:rPr>
        <w:t>و</w:t>
      </w:r>
      <w:r w:rsidRPr="009712DB">
        <w:rPr>
          <w:rFonts w:cs="Traditional Arabic"/>
          <w:sz w:val="20"/>
          <w:szCs w:val="30"/>
          <w:rtl/>
          <w:lang w:eastAsia="zh-TW" w:bidi="ar-EG"/>
        </w:rPr>
        <w:t xml:space="preserve">التي </w:t>
      </w:r>
      <w:r>
        <w:rPr>
          <w:rFonts w:cs="Traditional Arabic" w:hint="cs"/>
          <w:sz w:val="20"/>
          <w:szCs w:val="30"/>
          <w:rtl/>
          <w:lang w:eastAsia="zh-TW" w:bidi="ar-EG"/>
        </w:rPr>
        <w:t>توجد في المجموعات التصنيفية التي خضعت لتقييم متكامل من</w:t>
      </w:r>
      <w:r w:rsidRPr="009712DB">
        <w:rPr>
          <w:rFonts w:cs="Traditional Arabic"/>
          <w:sz w:val="20"/>
          <w:szCs w:val="30"/>
          <w:rtl/>
          <w:lang w:eastAsia="zh-TW" w:bidi="ar-EG"/>
        </w:rPr>
        <w:t xml:space="preserve"> الاتحاد الدولي لحفظ الطبيعة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مهدد</w:t>
      </w:r>
      <w:r>
        <w:rPr>
          <w:rFonts w:cs="Traditional Arabic" w:hint="cs"/>
          <w:sz w:val="20"/>
          <w:szCs w:val="30"/>
          <w:rtl/>
          <w:lang w:eastAsia="zh-TW" w:bidi="ar-EG"/>
        </w:rPr>
        <w:t xml:space="preserve"> بالانقراض</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أعلى نسبة من الأنواع </w:t>
      </w:r>
      <w:r>
        <w:rPr>
          <w:rFonts w:cs="Traditional Arabic" w:hint="cs"/>
          <w:sz w:val="20"/>
          <w:szCs w:val="30"/>
          <w:rtl/>
          <w:lang w:eastAsia="zh-TW" w:bidi="ar-EG"/>
        </w:rPr>
        <w:t>التي تم تقييمها على أنها</w:t>
      </w:r>
      <w:r w:rsidRPr="009712DB">
        <w:rPr>
          <w:rFonts w:cs="Traditional Arabic"/>
          <w:sz w:val="20"/>
          <w:szCs w:val="30"/>
          <w:rtl/>
          <w:lang w:eastAsia="zh-TW" w:bidi="ar-EG"/>
        </w:rPr>
        <w:t xml:space="preserve"> </w:t>
      </w:r>
      <w:r>
        <w:rPr>
          <w:rFonts w:cs="Traditional Arabic" w:hint="cs"/>
          <w:sz w:val="20"/>
          <w:szCs w:val="30"/>
          <w:rtl/>
          <w:lang w:eastAsia="zh-TW" w:bidi="ar-EG"/>
        </w:rPr>
        <w:t>تواجه هذا ال</w:t>
      </w:r>
      <w:r w:rsidRPr="009712DB">
        <w:rPr>
          <w:rFonts w:cs="Traditional Arabic"/>
          <w:sz w:val="20"/>
          <w:szCs w:val="30"/>
          <w:rtl/>
          <w:lang w:eastAsia="zh-TW" w:bidi="ar-EG"/>
        </w:rPr>
        <w:t xml:space="preserve">خطر </w:t>
      </w:r>
      <w:r>
        <w:rPr>
          <w:rFonts w:cs="Traditional Arabic" w:hint="cs"/>
          <w:sz w:val="20"/>
          <w:szCs w:val="30"/>
          <w:rtl/>
          <w:lang w:eastAsia="zh-TW" w:bidi="ar-EG"/>
        </w:rPr>
        <w:t xml:space="preserve">متوطنة </w:t>
      </w:r>
      <w:r w:rsidRPr="009712DB">
        <w:rPr>
          <w:rFonts w:cs="Traditional Arabic"/>
          <w:sz w:val="20"/>
          <w:szCs w:val="30"/>
          <w:rtl/>
          <w:lang w:eastAsia="zh-TW" w:bidi="ar-EG"/>
        </w:rPr>
        <w:t xml:space="preserve">في </w:t>
      </w:r>
      <w:r>
        <w:rPr>
          <w:rFonts w:cs="Traditional Arabic"/>
          <w:sz w:val="20"/>
          <w:szCs w:val="30"/>
          <w:rtl/>
          <w:lang w:eastAsia="zh-TW" w:bidi="ar-EG"/>
        </w:rPr>
        <w:t>منطقة ال</w:t>
      </w:r>
      <w:r>
        <w:rPr>
          <w:rFonts w:cs="Traditional Arabic" w:hint="cs"/>
          <w:sz w:val="20"/>
          <w:szCs w:val="30"/>
          <w:rtl/>
          <w:lang w:eastAsia="zh-TW" w:bidi="ar-EG"/>
        </w:rPr>
        <w:t>بحر ال</w:t>
      </w:r>
      <w:r>
        <w:rPr>
          <w:rFonts w:cs="Traditional Arabic"/>
          <w:sz w:val="20"/>
          <w:szCs w:val="30"/>
          <w:rtl/>
          <w:lang w:eastAsia="zh-TW" w:bidi="ar-EG"/>
        </w:rPr>
        <w:t>كاريبي</w:t>
      </w:r>
      <w:r w:rsidRPr="009712DB">
        <w:rPr>
          <w:rFonts w:cs="Traditional Arabic"/>
          <w:sz w:val="20"/>
          <w:szCs w:val="30"/>
          <w:rtl/>
          <w:lang w:eastAsia="zh-TW" w:bidi="ar-EG"/>
        </w:rPr>
        <w:t xml:space="preserve">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3-5-1</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 وأظهرت مخاطر الانقراض الإجمالية على مدى عقدين</w:t>
      </w:r>
      <w:r>
        <w:rPr>
          <w:rFonts w:cs="Traditional Arabic" w:hint="cs"/>
          <w:sz w:val="20"/>
          <w:szCs w:val="30"/>
          <w:rtl/>
          <w:lang w:eastAsia="zh-TW" w:bidi="ar-EG"/>
        </w:rPr>
        <w:t xml:space="preserve"> </w:t>
      </w:r>
      <w:r w:rsidRPr="009712DB">
        <w:rPr>
          <w:rFonts w:cs="Traditional Arabic"/>
          <w:sz w:val="20"/>
          <w:szCs w:val="30"/>
          <w:rtl/>
          <w:lang w:eastAsia="zh-TW" w:bidi="ar-EG"/>
        </w:rPr>
        <w:t xml:space="preserve">من الزمن مستويات </w:t>
      </w:r>
      <w:r>
        <w:rPr>
          <w:rFonts w:cs="Traditional Arabic" w:hint="cs"/>
          <w:sz w:val="20"/>
          <w:szCs w:val="30"/>
          <w:rtl/>
          <w:lang w:eastAsia="zh-TW" w:bidi="ar-EG"/>
        </w:rPr>
        <w:t xml:space="preserve">مخاطر مرتفعة </w:t>
      </w:r>
      <w:r w:rsidRPr="009712DB">
        <w:rPr>
          <w:rFonts w:cs="Traditional Arabic"/>
          <w:sz w:val="20"/>
          <w:szCs w:val="30"/>
          <w:rtl/>
          <w:lang w:eastAsia="zh-TW" w:bidi="ar-EG"/>
        </w:rPr>
        <w:t>عموما</w:t>
      </w:r>
      <w:r>
        <w:rPr>
          <w:rFonts w:cs="Traditional Arabic" w:hint="cs"/>
          <w:sz w:val="20"/>
          <w:szCs w:val="30"/>
          <w:rtl/>
          <w:lang w:eastAsia="zh-TW" w:bidi="ar-EG"/>
        </w:rPr>
        <w:t>ً</w:t>
      </w:r>
      <w:r w:rsidRPr="009712DB">
        <w:rPr>
          <w:rFonts w:cs="Traditional Arabic"/>
          <w:sz w:val="20"/>
          <w:szCs w:val="30"/>
          <w:rtl/>
          <w:lang w:eastAsia="zh-TW" w:bidi="ar-EG"/>
        </w:rPr>
        <w:t xml:space="preserve"> في </w:t>
      </w:r>
      <w:r>
        <w:rPr>
          <w:rFonts w:cs="Traditional Arabic"/>
          <w:sz w:val="20"/>
          <w:szCs w:val="30"/>
          <w:rtl/>
          <w:lang w:eastAsia="zh-TW" w:bidi="ar-EG"/>
        </w:rPr>
        <w:t>المنطقة</w:t>
      </w:r>
      <w:r w:rsidRPr="009712DB">
        <w:rPr>
          <w:rFonts w:cs="Traditional Arabic"/>
          <w:sz w:val="20"/>
          <w:szCs w:val="30"/>
          <w:rtl/>
          <w:lang w:eastAsia="zh-TW" w:bidi="ar-EG"/>
        </w:rPr>
        <w:t>، وخاصة في أمريكا الجنوبية (</w:t>
      </w:r>
      <w:r w:rsidRPr="00EB0D52">
        <w:rPr>
          <w:rFonts w:cs="Traditional Arabic"/>
          <w:i/>
          <w:iCs/>
          <w:sz w:val="20"/>
          <w:szCs w:val="30"/>
          <w:rtl/>
          <w:lang w:eastAsia="zh-TW" w:bidi="ar-EG"/>
        </w:rPr>
        <w:t>لا خلاف عليه</w:t>
      </w:r>
      <w:r w:rsidRPr="009712DB">
        <w:rPr>
          <w:rFonts w:cs="Traditional Arabic"/>
          <w:sz w:val="20"/>
          <w:szCs w:val="30"/>
          <w:rtl/>
          <w:lang w:eastAsia="zh-TW" w:bidi="ar-EG"/>
        </w:rPr>
        <w:t xml:space="preserve">) </w:t>
      </w:r>
      <w:r>
        <w:rPr>
          <w:rFonts w:cs="Traditional Arabic" w:hint="cs"/>
          <w:sz w:val="20"/>
          <w:szCs w:val="30"/>
          <w:rtl/>
          <w:lang w:eastAsia="zh-TW" w:bidi="ar-EG"/>
        </w:rPr>
        <w:t>(</w:t>
      </w:r>
      <w:r w:rsidRPr="009712DB">
        <w:rPr>
          <w:rFonts w:cs="Traditional Arabic"/>
          <w:sz w:val="20"/>
          <w:szCs w:val="30"/>
          <w:rtl/>
          <w:lang w:eastAsia="zh-TW" w:bidi="ar-EG"/>
        </w:rPr>
        <w:t xml:space="preserve">الشكل </w:t>
      </w:r>
      <w:r>
        <w:rPr>
          <w:rFonts w:cs="Traditional Arabic" w:hint="cs"/>
          <w:sz w:val="20"/>
          <w:szCs w:val="30"/>
          <w:rtl/>
          <w:lang w:eastAsia="zh-TW" w:bidi="ar-EG"/>
        </w:rPr>
        <w:t>3-30)</w:t>
      </w:r>
      <w:r w:rsidRPr="009712DB">
        <w:rPr>
          <w:rFonts w:cs="Traditional Arabic"/>
          <w:sz w:val="20"/>
          <w:szCs w:val="30"/>
          <w:rtl/>
          <w:lang w:eastAsia="zh-TW" w:bidi="ar-EG"/>
        </w:rPr>
        <w:t xml:space="preserve">. </w:t>
      </w:r>
      <w:r>
        <w:rPr>
          <w:rFonts w:cs="Traditional Arabic" w:hint="cs"/>
          <w:sz w:val="20"/>
          <w:szCs w:val="30"/>
          <w:rtl/>
          <w:lang w:eastAsia="zh-TW" w:bidi="ar-EG"/>
        </w:rPr>
        <w:t>وأظهر التقييم</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أن </w:t>
      </w:r>
      <w:r w:rsidRPr="009712DB">
        <w:rPr>
          <w:rFonts w:cs="Traditional Arabic"/>
          <w:sz w:val="20"/>
          <w:szCs w:val="30"/>
          <w:rtl/>
          <w:lang w:eastAsia="zh-TW" w:bidi="ar-EG"/>
        </w:rPr>
        <w:t>نسب</w:t>
      </w:r>
      <w:r>
        <w:rPr>
          <w:rFonts w:cs="Traditional Arabic" w:hint="cs"/>
          <w:sz w:val="20"/>
          <w:szCs w:val="30"/>
          <w:rtl/>
          <w:lang w:eastAsia="zh-TW" w:bidi="ar-EG"/>
        </w:rPr>
        <w:t>ة</w:t>
      </w:r>
      <w:r w:rsidRPr="009712DB">
        <w:rPr>
          <w:rFonts w:cs="Traditional Arabic"/>
          <w:sz w:val="20"/>
          <w:szCs w:val="30"/>
          <w:rtl/>
          <w:lang w:eastAsia="zh-TW" w:bidi="ar-EG"/>
        </w:rPr>
        <w:t xml:space="preserve"> عالية </w:t>
      </w:r>
      <w:r>
        <w:rPr>
          <w:rFonts w:cs="Traditional Arabic" w:hint="cs"/>
          <w:sz w:val="20"/>
          <w:szCs w:val="30"/>
          <w:rtl/>
          <w:lang w:eastAsia="zh-TW" w:bidi="ar-EG"/>
        </w:rPr>
        <w:t>للغاية</w:t>
      </w:r>
      <w:r w:rsidRPr="009712DB">
        <w:rPr>
          <w:rFonts w:cs="Traditional Arabic"/>
          <w:sz w:val="20"/>
          <w:szCs w:val="30"/>
          <w:rtl/>
          <w:lang w:eastAsia="zh-TW" w:bidi="ar-EG"/>
        </w:rPr>
        <w:t xml:space="preserve"> من طيور </w:t>
      </w:r>
      <w:r>
        <w:rPr>
          <w:rFonts w:cs="Traditional Arabic" w:hint="cs"/>
          <w:sz w:val="20"/>
          <w:szCs w:val="30"/>
          <w:rtl/>
          <w:lang w:eastAsia="zh-TW" w:bidi="ar-EG"/>
        </w:rPr>
        <w:t>و</w:t>
      </w:r>
      <w:r w:rsidRPr="009712DB">
        <w:rPr>
          <w:rFonts w:cs="Traditional Arabic"/>
          <w:sz w:val="20"/>
          <w:szCs w:val="30"/>
          <w:rtl/>
          <w:lang w:eastAsia="zh-TW" w:bidi="ar-EG"/>
        </w:rPr>
        <w:t xml:space="preserve">ثدييات الغابات، ومعظم المجموعات البرمائية، </w:t>
      </w:r>
      <w:r>
        <w:rPr>
          <w:rFonts w:cs="Traditional Arabic" w:hint="cs"/>
          <w:sz w:val="20"/>
          <w:szCs w:val="30"/>
          <w:rtl/>
          <w:lang w:eastAsia="zh-TW" w:bidi="ar-EG"/>
        </w:rPr>
        <w:t>والأنواع</w:t>
      </w:r>
      <w:r w:rsidRPr="009712DB">
        <w:rPr>
          <w:rFonts w:cs="Traditional Arabic"/>
          <w:sz w:val="20"/>
          <w:szCs w:val="30"/>
          <w:rtl/>
          <w:lang w:eastAsia="zh-TW" w:bidi="ar-EG"/>
        </w:rPr>
        <w:t xml:space="preserve"> البحرية</w:t>
      </w:r>
      <w:r>
        <w:rPr>
          <w:rFonts w:cs="Traditional Arabic" w:hint="cs"/>
          <w:sz w:val="20"/>
          <w:szCs w:val="30"/>
          <w:rtl/>
          <w:lang w:eastAsia="zh-TW" w:bidi="ar-EG"/>
        </w:rPr>
        <w:t xml:space="preserve"> (مثل السلاحف</w:t>
      </w:r>
      <w:r w:rsidRPr="009712DB">
        <w:rPr>
          <w:rFonts w:cs="Traditional Arabic"/>
          <w:sz w:val="20"/>
          <w:szCs w:val="30"/>
          <w:rtl/>
          <w:lang w:eastAsia="zh-TW" w:bidi="ar-EG"/>
        </w:rPr>
        <w:t xml:space="preserve"> وأسماك القرش</w:t>
      </w:r>
      <w:r>
        <w:rPr>
          <w:rFonts w:cs="Traditional Arabic" w:hint="cs"/>
          <w:sz w:val="20"/>
          <w:szCs w:val="30"/>
          <w:rtl/>
          <w:lang w:eastAsia="zh-TW" w:bidi="ar-EG"/>
        </w:rPr>
        <w:t>)</w:t>
      </w:r>
      <w:r w:rsidRPr="009712DB">
        <w:rPr>
          <w:rFonts w:cs="Traditional Arabic"/>
          <w:sz w:val="20"/>
          <w:szCs w:val="30"/>
          <w:rtl/>
          <w:lang w:eastAsia="zh-TW" w:bidi="ar-EG"/>
        </w:rPr>
        <w:t xml:space="preserve"> تواجه مستويات </w:t>
      </w:r>
      <w:r>
        <w:rPr>
          <w:rFonts w:cs="Traditional Arabic" w:hint="cs"/>
          <w:sz w:val="20"/>
          <w:szCs w:val="30"/>
          <w:rtl/>
          <w:lang w:eastAsia="zh-TW" w:bidi="ar-EG"/>
        </w:rPr>
        <w:t xml:space="preserve">مخاطر </w:t>
      </w:r>
      <w:r w:rsidRPr="009712DB">
        <w:rPr>
          <w:rFonts w:cs="Traditional Arabic"/>
          <w:sz w:val="20"/>
          <w:szCs w:val="30"/>
          <w:rtl/>
          <w:lang w:eastAsia="zh-TW" w:bidi="ar-EG"/>
        </w:rPr>
        <w:t xml:space="preserve">عالية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3-2-3</w:t>
      </w:r>
      <w:r w:rsidRPr="009712DB">
        <w:rPr>
          <w:rFonts w:cs="Traditional Arabic"/>
          <w:sz w:val="20"/>
          <w:szCs w:val="30"/>
          <w:rtl/>
          <w:lang w:eastAsia="zh-TW" w:bidi="ar-EG"/>
        </w:rPr>
        <w:t>،</w:t>
      </w:r>
      <w:r>
        <w:rPr>
          <w:rFonts w:cs="Traditional Arabic" w:hint="cs"/>
          <w:sz w:val="20"/>
          <w:szCs w:val="30"/>
          <w:rtl/>
          <w:lang w:eastAsia="zh-TW" w:bidi="ar-EG"/>
        </w:rPr>
        <w:t xml:space="preserve"> 3-4-2،</w:t>
      </w:r>
      <w:r w:rsidRPr="009712DB">
        <w:rPr>
          <w:rFonts w:cs="Traditional Arabic"/>
          <w:sz w:val="20"/>
          <w:szCs w:val="30"/>
          <w:rtl/>
          <w:lang w:eastAsia="zh-TW" w:bidi="ar-EG"/>
        </w:rPr>
        <w:t xml:space="preserve"> </w:t>
      </w:r>
      <w:r>
        <w:rPr>
          <w:rFonts w:cs="Traditional Arabic" w:hint="cs"/>
          <w:sz w:val="20"/>
          <w:szCs w:val="30"/>
          <w:rtl/>
          <w:lang w:eastAsia="zh-TW" w:bidi="ar-EG"/>
        </w:rPr>
        <w:t>4-4-5؛ الشكل 3-17</w:t>
      </w:r>
      <w:r w:rsidRPr="002A2B14">
        <w:rPr>
          <w:rFonts w:ascii="Traditional Arabic" w:hAnsi="Traditional Arabic" w:cs="Traditional Arabic"/>
          <w:sz w:val="30"/>
          <w:szCs w:val="30"/>
          <w:lang w:eastAsia="zh-TW" w:bidi="ar-EG"/>
        </w:rPr>
        <w:t>{</w:t>
      </w:r>
      <w:r w:rsidRPr="009712DB">
        <w:rPr>
          <w:rFonts w:cs="Traditional Arabic"/>
          <w:sz w:val="20"/>
          <w:szCs w:val="30"/>
          <w:rtl/>
          <w:lang w:eastAsia="zh-TW" w:bidi="ar-EG"/>
        </w:rPr>
        <w:t>.</w:t>
      </w:r>
    </w:p>
    <w:p w14:paraId="3B2B7111" w14:textId="77777777" w:rsidR="00BD41CF" w:rsidRDefault="00BD41CF" w:rsidP="00BD41CF">
      <w:pPr>
        <w:ind w:left="1132"/>
        <w:jc w:val="both"/>
        <w:rPr>
          <w:rFonts w:cs="Traditional Arabic"/>
          <w:b/>
          <w:bCs/>
          <w:sz w:val="20"/>
          <w:szCs w:val="30"/>
          <w:lang w:eastAsia="zh-TW" w:bidi="ar-EG"/>
        </w:rPr>
      </w:pPr>
      <w:r w:rsidRPr="00604F9C">
        <w:rPr>
          <w:rFonts w:cs="Traditional Arabic"/>
          <w:b/>
          <w:bCs/>
          <w:sz w:val="20"/>
          <w:szCs w:val="30"/>
          <w:rtl/>
          <w:lang w:eastAsia="zh-TW" w:bidi="ar-EG"/>
        </w:rPr>
        <w:t xml:space="preserve">وعلى </w:t>
      </w:r>
      <w:r>
        <w:rPr>
          <w:rFonts w:cs="Traditional Arabic" w:hint="cs"/>
          <w:b/>
          <w:bCs/>
          <w:sz w:val="20"/>
          <w:szCs w:val="30"/>
          <w:rtl/>
          <w:lang w:eastAsia="zh-TW" w:bidi="ar-EG"/>
        </w:rPr>
        <w:t>النطاقات</w:t>
      </w:r>
      <w:r w:rsidRPr="00604F9C">
        <w:rPr>
          <w:rFonts w:cs="Traditional Arabic"/>
          <w:b/>
          <w:bCs/>
          <w:sz w:val="20"/>
          <w:szCs w:val="30"/>
          <w:rtl/>
          <w:lang w:eastAsia="zh-TW" w:bidi="ar-EG"/>
        </w:rPr>
        <w:t xml:space="preserve"> المحلي</w:t>
      </w:r>
      <w:r>
        <w:rPr>
          <w:rFonts w:cs="Traditional Arabic" w:hint="cs"/>
          <w:b/>
          <w:bCs/>
          <w:sz w:val="20"/>
          <w:szCs w:val="30"/>
          <w:rtl/>
          <w:lang w:eastAsia="zh-TW" w:bidi="ar-EG"/>
        </w:rPr>
        <w:t>ة</w:t>
      </w:r>
      <w:r w:rsidRPr="00604F9C">
        <w:rPr>
          <w:rFonts w:cs="Traditional Arabic"/>
          <w:b/>
          <w:bCs/>
          <w:sz w:val="20"/>
          <w:szCs w:val="30"/>
          <w:rtl/>
          <w:lang w:eastAsia="zh-TW" w:bidi="ar-EG"/>
        </w:rPr>
        <w:t xml:space="preserve">، هناك العديد من </w:t>
      </w:r>
      <w:r>
        <w:rPr>
          <w:rFonts w:cs="Traditional Arabic" w:hint="cs"/>
          <w:b/>
          <w:bCs/>
          <w:sz w:val="20"/>
          <w:szCs w:val="30"/>
          <w:rtl/>
          <w:lang w:eastAsia="zh-TW" w:bidi="ar-EG"/>
        </w:rPr>
        <w:t>ال</w:t>
      </w:r>
      <w:r w:rsidRPr="00604F9C">
        <w:rPr>
          <w:rFonts w:cs="Traditional Arabic"/>
          <w:b/>
          <w:bCs/>
          <w:sz w:val="20"/>
          <w:szCs w:val="30"/>
          <w:rtl/>
          <w:lang w:eastAsia="zh-TW" w:bidi="ar-EG"/>
        </w:rPr>
        <w:t xml:space="preserve">حالات </w:t>
      </w:r>
      <w:r>
        <w:rPr>
          <w:rFonts w:cs="Traditional Arabic" w:hint="cs"/>
          <w:b/>
          <w:bCs/>
          <w:sz w:val="20"/>
          <w:szCs w:val="30"/>
          <w:rtl/>
          <w:lang w:eastAsia="zh-TW" w:bidi="ar-EG"/>
        </w:rPr>
        <w:t xml:space="preserve">التي أدت فيها </w:t>
      </w:r>
      <w:r w:rsidRPr="00604F9C">
        <w:rPr>
          <w:rFonts w:cs="Traditional Arabic"/>
          <w:b/>
          <w:bCs/>
          <w:sz w:val="20"/>
          <w:szCs w:val="30"/>
          <w:rtl/>
          <w:lang w:eastAsia="zh-TW" w:bidi="ar-EG"/>
        </w:rPr>
        <w:t>مبادرات الاست</w:t>
      </w:r>
      <w:r>
        <w:rPr>
          <w:rFonts w:cs="Traditional Arabic" w:hint="cs"/>
          <w:b/>
          <w:bCs/>
          <w:sz w:val="20"/>
          <w:szCs w:val="30"/>
          <w:rtl/>
          <w:lang w:eastAsia="zh-TW" w:bidi="ar-EG"/>
        </w:rPr>
        <w:t>صلاح</w:t>
      </w:r>
      <w:r w:rsidRPr="00604F9C">
        <w:rPr>
          <w:rFonts w:cs="Traditional Arabic"/>
          <w:b/>
          <w:bCs/>
          <w:sz w:val="20"/>
          <w:szCs w:val="30"/>
          <w:rtl/>
          <w:lang w:eastAsia="zh-TW" w:bidi="ar-EG"/>
        </w:rPr>
        <w:t xml:space="preserve"> إلى تحسين الموائل المتدهورة، </w:t>
      </w:r>
      <w:r>
        <w:rPr>
          <w:rFonts w:cs="Traditional Arabic" w:hint="cs"/>
          <w:b/>
          <w:bCs/>
          <w:sz w:val="20"/>
          <w:szCs w:val="30"/>
          <w:rtl/>
          <w:lang w:eastAsia="zh-TW" w:bidi="ar-EG"/>
        </w:rPr>
        <w:t xml:space="preserve">حيث يزداد </w:t>
      </w:r>
      <w:r w:rsidRPr="00604F9C">
        <w:rPr>
          <w:rFonts w:cs="Traditional Arabic"/>
          <w:b/>
          <w:bCs/>
          <w:sz w:val="20"/>
          <w:szCs w:val="30"/>
          <w:rtl/>
          <w:lang w:eastAsia="zh-TW" w:bidi="ar-EG"/>
        </w:rPr>
        <w:t xml:space="preserve">التنوع البيولوجي </w:t>
      </w:r>
      <w:r>
        <w:rPr>
          <w:rFonts w:cs="Traditional Arabic" w:hint="cs"/>
          <w:b/>
          <w:bCs/>
          <w:sz w:val="20"/>
          <w:szCs w:val="30"/>
          <w:rtl/>
          <w:lang w:eastAsia="zh-TW" w:bidi="ar-EG"/>
        </w:rPr>
        <w:t>وتقدم</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مجموعة</w:t>
      </w:r>
      <w:r w:rsidRPr="00604F9C">
        <w:rPr>
          <w:rFonts w:cs="Traditional Arabic"/>
          <w:b/>
          <w:bCs/>
          <w:sz w:val="20"/>
          <w:szCs w:val="30"/>
          <w:rtl/>
          <w:lang w:eastAsia="zh-TW" w:bidi="ar-EG"/>
        </w:rPr>
        <w:t xml:space="preserve"> أوسع من </w:t>
      </w:r>
      <w:r>
        <w:rPr>
          <w:rFonts w:cs="Traditional Arabic"/>
          <w:b/>
          <w:bCs/>
          <w:sz w:val="20"/>
          <w:szCs w:val="30"/>
          <w:rtl/>
          <w:lang w:eastAsia="zh-TW" w:bidi="ar-EG"/>
        </w:rPr>
        <w:t>إسهامات الطبيعة لصالح البشر</w:t>
      </w:r>
      <w:r w:rsidRPr="00604F9C">
        <w:rPr>
          <w:rFonts w:cs="Traditional Arabic"/>
          <w:b/>
          <w:bCs/>
          <w:sz w:val="20"/>
          <w:szCs w:val="30"/>
          <w:rtl/>
          <w:lang w:eastAsia="zh-TW" w:bidi="ar-EG"/>
        </w:rPr>
        <w:t xml:space="preserve">، </w:t>
      </w:r>
      <w:r>
        <w:rPr>
          <w:rFonts w:cs="Traditional Arabic" w:hint="cs"/>
          <w:b/>
          <w:bCs/>
          <w:sz w:val="20"/>
          <w:szCs w:val="30"/>
          <w:rtl/>
          <w:lang w:eastAsia="zh-TW" w:bidi="ar-EG"/>
        </w:rPr>
        <w:t xml:space="preserve">مع </w:t>
      </w:r>
      <w:r w:rsidRPr="00604F9C">
        <w:rPr>
          <w:rFonts w:cs="Traditional Arabic"/>
          <w:b/>
          <w:bCs/>
          <w:sz w:val="20"/>
          <w:szCs w:val="30"/>
          <w:rtl/>
          <w:lang w:eastAsia="zh-TW" w:bidi="ar-EG"/>
        </w:rPr>
        <w:t>تقدم جهود الاست</w:t>
      </w:r>
      <w:r>
        <w:rPr>
          <w:rFonts w:cs="Traditional Arabic" w:hint="cs"/>
          <w:b/>
          <w:bCs/>
          <w:sz w:val="20"/>
          <w:szCs w:val="30"/>
          <w:rtl/>
          <w:lang w:eastAsia="zh-TW" w:bidi="ar-EG"/>
        </w:rPr>
        <w:t>صلاح</w:t>
      </w:r>
      <w:r w:rsidRPr="00604F9C">
        <w:rPr>
          <w:rFonts w:cs="Traditional Arabic"/>
          <w:b/>
          <w:bCs/>
          <w:sz w:val="20"/>
          <w:szCs w:val="30"/>
          <w:rtl/>
          <w:lang w:eastAsia="zh-TW" w:bidi="ar-EG"/>
        </w:rPr>
        <w:t xml:space="preserve"> (</w:t>
      </w:r>
      <w:r>
        <w:rPr>
          <w:rFonts w:cs="Traditional Arabic"/>
          <w:b/>
          <w:bCs/>
          <w:i/>
          <w:iCs/>
          <w:sz w:val="20"/>
          <w:szCs w:val="30"/>
          <w:rtl/>
          <w:lang w:eastAsia="zh-TW" w:bidi="ar-EG"/>
        </w:rPr>
        <w:t>مسلم به</w:t>
      </w:r>
      <w:r w:rsidRPr="00EB0D52">
        <w:rPr>
          <w:rFonts w:cs="Traditional Arabic"/>
          <w:b/>
          <w:bCs/>
          <w:i/>
          <w:iCs/>
          <w:sz w:val="20"/>
          <w:szCs w:val="30"/>
          <w:rtl/>
          <w:lang w:eastAsia="zh-TW" w:bidi="ar-EG"/>
        </w:rPr>
        <w:t xml:space="preserve"> لكنه ناقص</w:t>
      </w:r>
      <w:r w:rsidRPr="00604F9C">
        <w:rPr>
          <w:rFonts w:cs="Traditional Arabic"/>
          <w:b/>
          <w:bCs/>
          <w:sz w:val="20"/>
          <w:szCs w:val="30"/>
          <w:rtl/>
          <w:lang w:eastAsia="zh-TW" w:bidi="ar-EG"/>
        </w:rPr>
        <w:t xml:space="preserve">) </w:t>
      </w:r>
      <w:r w:rsidRPr="00FC1767">
        <w:rPr>
          <w:rFonts w:ascii="Traditional Arabic" w:hAnsi="Traditional Arabic" w:cs="Traditional Arabic"/>
          <w:b/>
          <w:bCs/>
          <w:sz w:val="30"/>
          <w:szCs w:val="30"/>
          <w:lang w:eastAsia="zh-TW" w:bidi="ar-EG"/>
        </w:rPr>
        <w:t>}</w:t>
      </w:r>
      <w:r>
        <w:rPr>
          <w:rFonts w:cs="Traditional Arabic" w:hint="cs"/>
          <w:b/>
          <w:bCs/>
          <w:sz w:val="20"/>
          <w:szCs w:val="30"/>
          <w:rtl/>
          <w:lang w:eastAsia="zh-TW" w:bidi="ar-EG"/>
        </w:rPr>
        <w:t>4-4-1، 6-4-1-2</w:t>
      </w:r>
      <w:r>
        <w:rPr>
          <w:rFonts w:cs="Traditional Arabic"/>
          <w:b/>
          <w:bCs/>
          <w:sz w:val="20"/>
          <w:szCs w:val="30"/>
          <w:rtl/>
          <w:lang w:eastAsia="zh-TW" w:bidi="ar-EG"/>
        </w:rPr>
        <w:t>}</w:t>
      </w:r>
      <w:r>
        <w:rPr>
          <w:rFonts w:cs="Traditional Arabic" w:hint="cs"/>
          <w:b/>
          <w:bCs/>
          <w:sz w:val="20"/>
          <w:szCs w:val="30"/>
          <w:rtl/>
          <w:lang w:eastAsia="zh-TW" w:bidi="ar-EG"/>
        </w:rPr>
        <w:t xml:space="preserve">- </w:t>
      </w:r>
      <w:r w:rsidRPr="00FC1767">
        <w:rPr>
          <w:rFonts w:cs="Traditional Arabic" w:hint="eastAsia"/>
          <w:sz w:val="20"/>
          <w:szCs w:val="30"/>
          <w:rtl/>
          <w:lang w:eastAsia="zh-TW" w:bidi="ar-EG"/>
        </w:rPr>
        <w:t>و</w:t>
      </w:r>
      <w:r w:rsidRPr="00770D6C">
        <w:rPr>
          <w:rFonts w:cs="Traditional Arabic"/>
          <w:sz w:val="20"/>
          <w:szCs w:val="30"/>
          <w:rtl/>
          <w:lang w:eastAsia="zh-TW" w:bidi="ar-EG"/>
        </w:rPr>
        <w:t>ن</w:t>
      </w:r>
      <w:r w:rsidRPr="009712DB">
        <w:rPr>
          <w:rFonts w:cs="Traditional Arabic"/>
          <w:sz w:val="20"/>
          <w:szCs w:val="30"/>
          <w:rtl/>
          <w:lang w:eastAsia="zh-TW" w:bidi="ar-EG"/>
        </w:rPr>
        <w:t xml:space="preserve">فذت مشاريع ناجحة في الأراضي العشبية </w:t>
      </w:r>
      <w:r>
        <w:rPr>
          <w:rFonts w:cs="Traditional Arabic" w:hint="cs"/>
          <w:sz w:val="20"/>
          <w:szCs w:val="30"/>
          <w:rtl/>
          <w:lang w:eastAsia="zh-TW" w:bidi="ar-EG"/>
        </w:rPr>
        <w:t xml:space="preserve">في </w:t>
      </w:r>
      <w:r w:rsidRPr="009712DB">
        <w:rPr>
          <w:rFonts w:cs="Traditional Arabic"/>
          <w:sz w:val="20"/>
          <w:szCs w:val="30"/>
          <w:rtl/>
          <w:lang w:eastAsia="zh-TW" w:bidi="ar-EG"/>
        </w:rPr>
        <w:t>أمريكا الشمالية، والأراضي الرطبة في أمريكا الشمالية والجنوبية، والغابات الساحلية في أمريكا الوسطى، والموائل الساحلية الحساسة في جميع المناطق دون الإقليمية، ولا</w:t>
      </w:r>
      <w:r>
        <w:rPr>
          <w:rFonts w:cs="Traditional Arabic" w:hint="cs"/>
          <w:sz w:val="20"/>
          <w:szCs w:val="30"/>
          <w:rtl/>
          <w:lang w:eastAsia="zh-TW" w:bidi="ar-EG"/>
        </w:rPr>
        <w:t xml:space="preserve"> </w:t>
      </w:r>
      <w:r w:rsidRPr="009712DB">
        <w:rPr>
          <w:rFonts w:cs="Traditional Arabic"/>
          <w:sz w:val="20"/>
          <w:szCs w:val="30"/>
          <w:rtl/>
          <w:lang w:eastAsia="zh-TW" w:bidi="ar-EG"/>
        </w:rPr>
        <w:t xml:space="preserve">سيما في </w:t>
      </w:r>
      <w:r>
        <w:rPr>
          <w:rFonts w:cs="Traditional Arabic"/>
          <w:sz w:val="20"/>
          <w:szCs w:val="30"/>
          <w:rtl/>
          <w:lang w:eastAsia="zh-TW" w:bidi="ar-EG"/>
        </w:rPr>
        <w:t>منطقة البحر الكاريبي</w:t>
      </w:r>
      <w:r w:rsidRPr="009712DB">
        <w:rPr>
          <w:rFonts w:cs="Traditional Arabic"/>
          <w:sz w:val="20"/>
          <w:szCs w:val="30"/>
          <w:rtl/>
          <w:lang w:eastAsia="zh-TW" w:bidi="ar-EG"/>
        </w:rPr>
        <w:t xml:space="preserve"> </w:t>
      </w:r>
      <w:r>
        <w:rPr>
          <w:rFonts w:cs="Traditional Arabic" w:hint="cs"/>
          <w:sz w:val="20"/>
          <w:szCs w:val="30"/>
          <w:rtl/>
          <w:lang w:eastAsia="zh-TW" w:bidi="ar-EG"/>
        </w:rPr>
        <w:lastRenderedPageBreak/>
        <w:t>وعلى الرغم من ذلك</w:t>
      </w:r>
      <w:r w:rsidRPr="009712DB">
        <w:rPr>
          <w:rFonts w:cs="Traditional Arabic"/>
          <w:sz w:val="20"/>
          <w:szCs w:val="30"/>
          <w:rtl/>
          <w:lang w:eastAsia="zh-TW" w:bidi="ar-EG"/>
        </w:rPr>
        <w:t>، لا</w:t>
      </w:r>
      <w:r>
        <w:rPr>
          <w:rFonts w:cs="Traditional Arabic" w:hint="cs"/>
          <w:sz w:val="20"/>
          <w:szCs w:val="30"/>
          <w:rtl/>
          <w:lang w:eastAsia="zh-TW" w:bidi="ar-EG"/>
        </w:rPr>
        <w:t xml:space="preserve"> </w:t>
      </w:r>
      <w:r w:rsidRPr="009712DB">
        <w:rPr>
          <w:rFonts w:cs="Traditional Arabic"/>
          <w:sz w:val="20"/>
          <w:szCs w:val="30"/>
          <w:rtl/>
          <w:lang w:eastAsia="zh-TW" w:bidi="ar-EG"/>
        </w:rPr>
        <w:t>تزال المناطق المستعادة تمثل نسبة صغيرة للغاية من</w:t>
      </w:r>
      <w:r>
        <w:rPr>
          <w:rFonts w:cs="Traditional Arabic" w:hint="cs"/>
          <w:sz w:val="20"/>
          <w:szCs w:val="30"/>
          <w:rtl/>
          <w:lang w:eastAsia="zh-TW" w:bidi="ar-EG"/>
        </w:rPr>
        <w:t xml:space="preserve"> مجموع</w:t>
      </w:r>
      <w:r w:rsidRPr="009712DB">
        <w:rPr>
          <w:rFonts w:cs="Traditional Arabic"/>
          <w:sz w:val="20"/>
          <w:szCs w:val="30"/>
          <w:rtl/>
          <w:lang w:eastAsia="zh-TW" w:bidi="ar-EG"/>
        </w:rPr>
        <w:t xml:space="preserve"> الأراضي والمياه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4-4-1</w:t>
      </w:r>
      <w:r w:rsidRPr="002A2B14">
        <w:rPr>
          <w:rFonts w:ascii="Traditional Arabic" w:hAnsi="Traditional Arabic" w:cs="Traditional Arabic"/>
          <w:sz w:val="30"/>
          <w:szCs w:val="30"/>
          <w:lang w:eastAsia="zh-TW" w:bidi="ar-EG"/>
        </w:rPr>
        <w:t>{</w:t>
      </w:r>
      <w:r>
        <w:rPr>
          <w:rFonts w:cs="Traditional Arabic" w:hint="cs"/>
          <w:sz w:val="20"/>
          <w:szCs w:val="30"/>
          <w:rtl/>
          <w:lang w:eastAsia="zh-TW" w:bidi="ar-EG"/>
        </w:rPr>
        <w:t>.</w:t>
      </w:r>
      <w:bookmarkEnd w:id="1"/>
    </w:p>
    <w:p w14:paraId="0C9D5B31" w14:textId="77777777" w:rsidR="00BD41CF" w:rsidRPr="00661AB8" w:rsidRDefault="00BD41CF" w:rsidP="00BD41CF">
      <w:pPr>
        <w:spacing w:before="120" w:after="120" w:line="400" w:lineRule="exact"/>
        <w:ind w:left="1135" w:hanging="711"/>
        <w:jc w:val="both"/>
        <w:rPr>
          <w:rFonts w:cs="Traditional Arabic"/>
          <w:b/>
          <w:bCs/>
          <w:sz w:val="32"/>
          <w:szCs w:val="32"/>
          <w:rtl/>
          <w:lang w:eastAsia="zh-TW"/>
        </w:rPr>
      </w:pPr>
      <w:r w:rsidRPr="00661AB8">
        <w:rPr>
          <w:rFonts w:cs="Traditional Arabic"/>
          <w:b/>
          <w:bCs/>
          <w:sz w:val="32"/>
          <w:szCs w:val="32"/>
          <w:rtl/>
          <w:lang w:eastAsia="zh-TW"/>
        </w:rPr>
        <w:t>جيم -</w:t>
      </w:r>
      <w:r w:rsidRPr="00661AB8">
        <w:rPr>
          <w:rFonts w:cs="Traditional Arabic"/>
          <w:b/>
          <w:bCs/>
          <w:sz w:val="32"/>
          <w:szCs w:val="32"/>
          <w:rtl/>
          <w:lang w:eastAsia="zh-TW"/>
        </w:rPr>
        <w:tab/>
        <w:t>العوامل المحركة للاتجاهات في التنوع البيولوجي و</w:t>
      </w:r>
      <w:r>
        <w:rPr>
          <w:rFonts w:cs="Traditional Arabic"/>
          <w:b/>
          <w:bCs/>
          <w:sz w:val="32"/>
          <w:szCs w:val="32"/>
          <w:rtl/>
          <w:lang w:eastAsia="zh-TW"/>
        </w:rPr>
        <w:t>إسهامات الطبيعة لصالح البشر</w:t>
      </w:r>
    </w:p>
    <w:p w14:paraId="0BC01B41"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sidRPr="00604F9C">
        <w:rPr>
          <w:rFonts w:cs="Traditional Arabic"/>
          <w:b/>
          <w:bCs/>
          <w:sz w:val="20"/>
          <w:szCs w:val="30"/>
          <w:rtl/>
          <w:lang w:eastAsia="zh-TW" w:bidi="ar-EG"/>
        </w:rPr>
        <w:t>ت</w:t>
      </w:r>
      <w:r>
        <w:rPr>
          <w:rFonts w:cs="Traditional Arabic" w:hint="cs"/>
          <w:b/>
          <w:bCs/>
          <w:sz w:val="20"/>
          <w:szCs w:val="30"/>
          <w:rtl/>
          <w:lang w:eastAsia="zh-TW" w:bidi="ar-EG"/>
        </w:rPr>
        <w:t>ت</w:t>
      </w:r>
      <w:r w:rsidRPr="00604F9C">
        <w:rPr>
          <w:rFonts w:cs="Traditional Arabic"/>
          <w:b/>
          <w:bCs/>
          <w:sz w:val="20"/>
          <w:szCs w:val="30"/>
          <w:rtl/>
          <w:lang w:eastAsia="zh-TW" w:bidi="ar-EG"/>
        </w:rPr>
        <w:t xml:space="preserve">حسن بعض مؤشرات نوعية </w:t>
      </w:r>
      <w:r>
        <w:rPr>
          <w:rFonts w:cs="Traditional Arabic"/>
          <w:b/>
          <w:bCs/>
          <w:sz w:val="20"/>
          <w:szCs w:val="30"/>
          <w:rtl/>
          <w:lang w:eastAsia="zh-TW" w:bidi="ar-EG"/>
        </w:rPr>
        <w:t xml:space="preserve">الحياة </w:t>
      </w:r>
      <w:r>
        <w:rPr>
          <w:rFonts w:cs="Traditional Arabic" w:hint="cs"/>
          <w:b/>
          <w:bCs/>
          <w:sz w:val="20"/>
          <w:szCs w:val="30"/>
          <w:rtl/>
          <w:lang w:eastAsia="zh-TW" w:bidi="ar-EG"/>
        </w:rPr>
        <w:t>الجيدة</w:t>
      </w:r>
      <w:r w:rsidRPr="00604F9C">
        <w:rPr>
          <w:rFonts w:cs="Traditional Arabic"/>
          <w:b/>
          <w:bCs/>
          <w:sz w:val="20"/>
          <w:szCs w:val="30"/>
          <w:rtl/>
          <w:lang w:eastAsia="zh-TW" w:bidi="ar-EG"/>
        </w:rPr>
        <w:t xml:space="preserve"> على </w:t>
      </w:r>
      <w:r>
        <w:rPr>
          <w:rFonts w:cs="Traditional Arabic" w:hint="cs"/>
          <w:b/>
          <w:bCs/>
          <w:sz w:val="20"/>
          <w:szCs w:val="30"/>
          <w:rtl/>
          <w:lang w:eastAsia="zh-TW" w:bidi="ar-EG"/>
        </w:rPr>
        <w:t>الصعيدين</w:t>
      </w:r>
      <w:r w:rsidRPr="00604F9C">
        <w:rPr>
          <w:rFonts w:cs="Traditional Arabic"/>
          <w:b/>
          <w:bCs/>
          <w:sz w:val="20"/>
          <w:szCs w:val="30"/>
          <w:rtl/>
          <w:lang w:eastAsia="zh-TW" w:bidi="ar-EG"/>
        </w:rPr>
        <w:t xml:space="preserve"> الإقليمي و</w:t>
      </w:r>
      <w:r>
        <w:rPr>
          <w:rFonts w:cs="Traditional Arabic" w:hint="cs"/>
          <w:b/>
          <w:bCs/>
          <w:sz w:val="20"/>
          <w:szCs w:val="30"/>
          <w:rtl/>
          <w:lang w:eastAsia="zh-TW" w:bidi="ar-EG"/>
        </w:rPr>
        <w:t>دون</w:t>
      </w:r>
      <w:r w:rsidRPr="00604F9C">
        <w:rPr>
          <w:rFonts w:cs="Traditional Arabic"/>
          <w:b/>
          <w:bCs/>
          <w:sz w:val="20"/>
          <w:szCs w:val="30"/>
          <w:rtl/>
          <w:lang w:eastAsia="zh-TW" w:bidi="ar-EG"/>
        </w:rPr>
        <w:t xml:space="preserve"> الإقليمي </w:t>
      </w:r>
      <w:r>
        <w:rPr>
          <w:rFonts w:cs="Traditional Arabic"/>
          <w:b/>
          <w:bCs/>
          <w:sz w:val="20"/>
          <w:szCs w:val="30"/>
          <w:rtl/>
          <w:lang w:eastAsia="zh-TW" w:bidi="ar-EG"/>
        </w:rPr>
        <w:t>مثل</w:t>
      </w:r>
      <w:r w:rsidRPr="00604F9C">
        <w:rPr>
          <w:rFonts w:cs="Traditional Arabic"/>
          <w:b/>
          <w:bCs/>
          <w:sz w:val="20"/>
          <w:szCs w:val="30"/>
          <w:rtl/>
          <w:lang w:eastAsia="zh-TW" w:bidi="ar-EG"/>
        </w:rPr>
        <w:t xml:space="preserve"> زيادة الناتج المحلي الإجمالي </w:t>
      </w:r>
      <w:r w:rsidRPr="002A2B14">
        <w:rPr>
          <w:rFonts w:ascii="Traditional Arabic" w:hAnsi="Traditional Arabic" w:cs="Traditional Arabic"/>
          <w:b/>
          <w:bCs/>
          <w:sz w:val="30"/>
          <w:szCs w:val="30"/>
          <w:lang w:eastAsia="zh-TW" w:bidi="ar-EG"/>
        </w:rPr>
        <w:t>}</w:t>
      </w:r>
      <w:r>
        <w:rPr>
          <w:rFonts w:cs="Traditional Arabic" w:hint="cs"/>
          <w:b/>
          <w:bCs/>
          <w:sz w:val="20"/>
          <w:szCs w:val="30"/>
          <w:rtl/>
          <w:lang w:eastAsia="zh-TW" w:bidi="ar-EG"/>
        </w:rPr>
        <w:t>4-3-2</w:t>
      </w:r>
      <w:r w:rsidRPr="00FC1767">
        <w:rPr>
          <w:rFonts w:ascii="Traditional Arabic" w:hAnsi="Traditional Arabic" w:cs="Traditional Arabic"/>
          <w:b/>
          <w:bCs/>
          <w:sz w:val="30"/>
          <w:szCs w:val="30"/>
          <w:lang w:eastAsia="zh-TW" w:bidi="ar-EG"/>
        </w:rPr>
        <w:t>{</w:t>
      </w:r>
      <w:r w:rsidRPr="00604F9C">
        <w:rPr>
          <w:rFonts w:cs="Traditional Arabic"/>
          <w:b/>
          <w:bCs/>
          <w:sz w:val="20"/>
          <w:szCs w:val="30"/>
          <w:rtl/>
          <w:lang w:eastAsia="zh-TW" w:bidi="ar-EG"/>
        </w:rPr>
        <w:t xml:space="preserve">، وانخفاض سوء التغذية </w:t>
      </w:r>
      <w:r w:rsidRPr="002A2B14">
        <w:rPr>
          <w:rFonts w:ascii="Traditional Arabic" w:hAnsi="Traditional Arabic" w:cs="Traditional Arabic"/>
          <w:b/>
          <w:bCs/>
          <w:sz w:val="30"/>
          <w:szCs w:val="30"/>
          <w:lang w:eastAsia="zh-TW" w:bidi="ar-EG"/>
        </w:rPr>
        <w:t>}</w:t>
      </w:r>
      <w:r>
        <w:rPr>
          <w:rFonts w:cs="Traditional Arabic" w:hint="cs"/>
          <w:b/>
          <w:bCs/>
          <w:sz w:val="20"/>
          <w:szCs w:val="30"/>
          <w:rtl/>
          <w:lang w:eastAsia="zh-TW" w:bidi="ar-EG"/>
        </w:rPr>
        <w:t>2-3-1</w:t>
      </w:r>
      <w:r w:rsidRPr="002A2B14">
        <w:rPr>
          <w:rFonts w:ascii="Traditional Arabic" w:hAnsi="Traditional Arabic" w:cs="Traditional Arabic"/>
          <w:b/>
          <w:bCs/>
          <w:sz w:val="30"/>
          <w:szCs w:val="30"/>
          <w:lang w:eastAsia="zh-TW" w:bidi="ar-EG"/>
        </w:rPr>
        <w:t>{</w:t>
      </w:r>
      <w:r w:rsidRPr="00604F9C">
        <w:rPr>
          <w:rFonts w:cs="Traditional Arabic"/>
          <w:b/>
          <w:bCs/>
          <w:sz w:val="20"/>
          <w:szCs w:val="30"/>
          <w:rtl/>
          <w:lang w:eastAsia="zh-TW" w:bidi="ar-EG"/>
        </w:rPr>
        <w:t xml:space="preserve">، وزيادة مصادر الطاقة </w:t>
      </w:r>
      <w:r w:rsidRPr="002A2B14">
        <w:rPr>
          <w:rFonts w:ascii="Traditional Arabic" w:hAnsi="Traditional Arabic" w:cs="Traditional Arabic"/>
          <w:b/>
          <w:bCs/>
          <w:sz w:val="30"/>
          <w:szCs w:val="30"/>
          <w:lang w:eastAsia="zh-TW" w:bidi="ar-EG"/>
        </w:rPr>
        <w:t>}</w:t>
      </w:r>
      <w:r>
        <w:rPr>
          <w:rFonts w:cs="Traditional Arabic" w:hint="cs"/>
          <w:b/>
          <w:bCs/>
          <w:sz w:val="20"/>
          <w:szCs w:val="30"/>
          <w:rtl/>
          <w:lang w:eastAsia="zh-TW" w:bidi="ar-EG"/>
        </w:rPr>
        <w:t>2-3-3</w:t>
      </w:r>
      <w:r w:rsidRPr="002A2B14">
        <w:rPr>
          <w:rFonts w:ascii="Traditional Arabic" w:hAnsi="Traditional Arabic" w:cs="Traditional Arabic"/>
          <w:b/>
          <w:bCs/>
          <w:sz w:val="30"/>
          <w:szCs w:val="30"/>
          <w:lang w:eastAsia="zh-TW" w:bidi="ar-EG"/>
        </w:rPr>
        <w:t>{</w:t>
      </w:r>
      <w:r>
        <w:rPr>
          <w:rFonts w:cs="Traditional Arabic" w:hint="cs"/>
          <w:b/>
          <w:bCs/>
          <w:sz w:val="20"/>
          <w:szCs w:val="30"/>
          <w:rtl/>
          <w:lang w:eastAsia="zh-TW" w:bidi="ar-EG"/>
        </w:rPr>
        <w:t>.</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ولكن هناك</w:t>
      </w:r>
      <w:r w:rsidRPr="00604F9C">
        <w:rPr>
          <w:rFonts w:cs="Traditional Arabic"/>
          <w:b/>
          <w:bCs/>
          <w:sz w:val="20"/>
          <w:szCs w:val="30"/>
          <w:rtl/>
          <w:lang w:eastAsia="zh-TW" w:bidi="ar-EG"/>
        </w:rPr>
        <w:t xml:space="preserve"> مؤشرات أخرى </w:t>
      </w:r>
      <w:r>
        <w:rPr>
          <w:rFonts w:cs="Traditional Arabic" w:hint="cs"/>
          <w:b/>
          <w:bCs/>
          <w:sz w:val="20"/>
          <w:szCs w:val="30"/>
          <w:rtl/>
          <w:lang w:eastAsia="zh-TW" w:bidi="ar-EG"/>
        </w:rPr>
        <w:t>لا تُظهر نفس مستوى التحسن</w:t>
      </w:r>
      <w:r w:rsidRPr="00604F9C">
        <w:rPr>
          <w:rFonts w:cs="Traditional Arabic"/>
          <w:b/>
          <w:bCs/>
          <w:sz w:val="20"/>
          <w:szCs w:val="30"/>
          <w:rtl/>
          <w:lang w:eastAsia="zh-TW" w:bidi="ar-EG"/>
        </w:rPr>
        <w:t xml:space="preserve">، مثل </w:t>
      </w:r>
      <w:r>
        <w:rPr>
          <w:rFonts w:cs="Traditional Arabic" w:hint="cs"/>
          <w:b/>
          <w:bCs/>
          <w:sz w:val="20"/>
          <w:szCs w:val="30"/>
          <w:rtl/>
          <w:lang w:eastAsia="zh-TW" w:bidi="ar-EG"/>
        </w:rPr>
        <w:t>حالات انخفاض</w:t>
      </w:r>
      <w:r w:rsidRPr="00604F9C">
        <w:rPr>
          <w:rFonts w:cs="Traditional Arabic"/>
          <w:b/>
          <w:bCs/>
          <w:sz w:val="20"/>
          <w:szCs w:val="30"/>
          <w:rtl/>
          <w:lang w:eastAsia="zh-TW" w:bidi="ar-EG"/>
        </w:rPr>
        <w:t xml:space="preserve"> الأمن المائي {</w:t>
      </w:r>
      <w:r>
        <w:rPr>
          <w:rFonts w:cs="Traditional Arabic" w:hint="cs"/>
          <w:b/>
          <w:bCs/>
          <w:sz w:val="20"/>
          <w:szCs w:val="30"/>
          <w:rtl/>
          <w:lang w:eastAsia="zh-TW" w:bidi="ar-EG"/>
        </w:rPr>
        <w:t>2-3-</w:t>
      </w:r>
      <w:r w:rsidRPr="00604F9C">
        <w:rPr>
          <w:rFonts w:cs="Traditional Arabic" w:hint="cs"/>
          <w:b/>
          <w:bCs/>
          <w:sz w:val="20"/>
          <w:szCs w:val="30"/>
          <w:rtl/>
          <w:lang w:eastAsia="zh-TW" w:bidi="ar-EG"/>
        </w:rPr>
        <w:t>2</w:t>
      </w:r>
      <w:r w:rsidRPr="00604F9C">
        <w:rPr>
          <w:rFonts w:cs="Traditional Arabic"/>
          <w:b/>
          <w:bCs/>
          <w:sz w:val="20"/>
          <w:szCs w:val="30"/>
          <w:rtl/>
          <w:lang w:eastAsia="zh-TW" w:bidi="ar-EG"/>
        </w:rPr>
        <w:t xml:space="preserve">}، </w:t>
      </w:r>
      <w:r>
        <w:rPr>
          <w:rFonts w:cs="Traditional Arabic" w:hint="cs"/>
          <w:b/>
          <w:bCs/>
          <w:sz w:val="20"/>
          <w:szCs w:val="30"/>
          <w:rtl/>
          <w:lang w:eastAsia="zh-TW" w:bidi="ar-EG"/>
        </w:rPr>
        <w:t xml:space="preserve">وصحة البيئة {4-4-1}، </w:t>
      </w:r>
      <w:r w:rsidRPr="00604F9C">
        <w:rPr>
          <w:rFonts w:cs="Traditional Arabic"/>
          <w:b/>
          <w:bCs/>
          <w:sz w:val="20"/>
          <w:szCs w:val="30"/>
          <w:rtl/>
          <w:lang w:eastAsia="zh-TW" w:bidi="ar-EG"/>
        </w:rPr>
        <w:t>وصحة</w:t>
      </w:r>
      <w:r>
        <w:rPr>
          <w:rFonts w:cs="Traditional Arabic" w:hint="cs"/>
          <w:b/>
          <w:bCs/>
          <w:sz w:val="20"/>
          <w:szCs w:val="30"/>
          <w:rtl/>
          <w:lang w:eastAsia="zh-TW" w:bidi="ar-EG"/>
        </w:rPr>
        <w:t xml:space="preserve"> الإنسان </w:t>
      </w:r>
      <w:r w:rsidRPr="00604F9C">
        <w:rPr>
          <w:rFonts w:cs="Traditional Arabic"/>
          <w:b/>
          <w:bCs/>
          <w:sz w:val="20"/>
          <w:szCs w:val="30"/>
          <w:rtl/>
          <w:lang w:eastAsia="zh-TW" w:bidi="ar-EG"/>
        </w:rPr>
        <w:t>{</w:t>
      </w:r>
      <w:r>
        <w:rPr>
          <w:rFonts w:cs="Traditional Arabic" w:hint="cs"/>
          <w:b/>
          <w:bCs/>
          <w:sz w:val="20"/>
          <w:szCs w:val="30"/>
          <w:rtl/>
          <w:lang w:eastAsia="zh-TW" w:bidi="ar-EG"/>
        </w:rPr>
        <w:t>2-3-</w:t>
      </w:r>
      <w:r w:rsidRPr="00604F9C">
        <w:rPr>
          <w:rFonts w:cs="Traditional Arabic" w:hint="cs"/>
          <w:b/>
          <w:bCs/>
          <w:sz w:val="20"/>
          <w:szCs w:val="30"/>
          <w:rtl/>
          <w:lang w:eastAsia="zh-TW" w:bidi="ar-EG"/>
        </w:rPr>
        <w:t>4</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وأسباب المعيشة</w:t>
      </w:r>
      <w:r w:rsidRPr="00604F9C">
        <w:rPr>
          <w:rFonts w:cs="Traditional Arabic"/>
          <w:b/>
          <w:bCs/>
          <w:sz w:val="20"/>
          <w:szCs w:val="30"/>
          <w:rtl/>
          <w:lang w:eastAsia="zh-TW" w:bidi="ar-EG"/>
        </w:rPr>
        <w:t xml:space="preserve"> المستدامة </w:t>
      </w:r>
      <w:r w:rsidRPr="002A2B14">
        <w:rPr>
          <w:rFonts w:ascii="Traditional Arabic" w:hAnsi="Traditional Arabic" w:cs="Traditional Arabic"/>
          <w:b/>
          <w:bCs/>
          <w:sz w:val="30"/>
          <w:szCs w:val="30"/>
          <w:lang w:eastAsia="zh-TW" w:bidi="ar-EG"/>
        </w:rPr>
        <w:t>}</w:t>
      </w:r>
      <w:r>
        <w:rPr>
          <w:rFonts w:cs="Traditional Arabic" w:hint="cs"/>
          <w:b/>
          <w:bCs/>
          <w:sz w:val="20"/>
          <w:szCs w:val="30"/>
          <w:rtl/>
          <w:lang w:eastAsia="zh-TW" w:bidi="ar-EG"/>
        </w:rPr>
        <w:t>2-3-</w:t>
      </w:r>
      <w:r w:rsidRPr="00604F9C">
        <w:rPr>
          <w:rFonts w:cs="Traditional Arabic" w:hint="cs"/>
          <w:b/>
          <w:bCs/>
          <w:sz w:val="20"/>
          <w:szCs w:val="30"/>
          <w:rtl/>
          <w:lang w:eastAsia="zh-TW" w:bidi="ar-EG"/>
        </w:rPr>
        <w:t>5</w:t>
      </w:r>
      <w:r w:rsidRPr="002A2B14">
        <w:rPr>
          <w:rFonts w:ascii="Traditional Arabic" w:hAnsi="Traditional Arabic" w:cs="Traditional Arabic"/>
          <w:b/>
          <w:bCs/>
          <w:sz w:val="30"/>
          <w:szCs w:val="30"/>
          <w:lang w:eastAsia="zh-TW" w:bidi="ar-EG"/>
        </w:rPr>
        <w:t>{</w:t>
      </w:r>
      <w:r w:rsidRPr="00604F9C">
        <w:rPr>
          <w:rFonts w:cs="Traditional Arabic"/>
          <w:b/>
          <w:bCs/>
          <w:sz w:val="20"/>
          <w:szCs w:val="30"/>
          <w:rtl/>
          <w:lang w:eastAsia="zh-TW" w:bidi="ar-EG"/>
        </w:rPr>
        <w:t xml:space="preserve">، </w:t>
      </w:r>
      <w:proofErr w:type="spellStart"/>
      <w:r w:rsidRPr="00604F9C">
        <w:rPr>
          <w:rFonts w:cs="Traditional Arabic"/>
          <w:b/>
          <w:bCs/>
          <w:sz w:val="20"/>
          <w:szCs w:val="30"/>
          <w:rtl/>
          <w:lang w:eastAsia="zh-TW" w:bidi="ar-EG"/>
        </w:rPr>
        <w:t>و</w:t>
      </w:r>
      <w:r>
        <w:rPr>
          <w:rFonts w:cs="Traditional Arabic" w:hint="cs"/>
          <w:b/>
          <w:bCs/>
          <w:sz w:val="20"/>
          <w:szCs w:val="30"/>
          <w:rtl/>
          <w:lang w:eastAsia="zh-TW" w:bidi="ar-EG"/>
        </w:rPr>
        <w:t>’’</w:t>
      </w:r>
      <w:r w:rsidRPr="00604F9C">
        <w:rPr>
          <w:rFonts w:cs="Traditional Arabic"/>
          <w:b/>
          <w:bCs/>
          <w:sz w:val="20"/>
          <w:szCs w:val="30"/>
          <w:rtl/>
          <w:lang w:eastAsia="zh-TW" w:bidi="ar-EG"/>
        </w:rPr>
        <w:t>الاستمرارية</w:t>
      </w:r>
      <w:proofErr w:type="spellEnd"/>
      <w:r w:rsidRPr="00604F9C">
        <w:rPr>
          <w:rFonts w:cs="Traditional Arabic"/>
          <w:b/>
          <w:bCs/>
          <w:sz w:val="20"/>
          <w:szCs w:val="30"/>
          <w:rtl/>
          <w:lang w:eastAsia="zh-TW" w:bidi="ar-EG"/>
        </w:rPr>
        <w:t xml:space="preserve"> الثقافية</w:t>
      </w:r>
      <w:r>
        <w:rPr>
          <w:rFonts w:cs="Traditional Arabic" w:hint="cs"/>
          <w:b/>
          <w:bCs/>
          <w:sz w:val="20"/>
          <w:szCs w:val="30"/>
          <w:rtl/>
          <w:lang w:eastAsia="zh-TW" w:bidi="ar-EG"/>
        </w:rPr>
        <w:t>‘‘</w:t>
      </w:r>
      <w:r w:rsidRPr="00604F9C">
        <w:rPr>
          <w:rFonts w:cs="Traditional Arabic"/>
          <w:b/>
          <w:bCs/>
          <w:sz w:val="20"/>
          <w:szCs w:val="30"/>
          <w:rtl/>
          <w:lang w:eastAsia="zh-TW" w:bidi="ar-EG"/>
        </w:rPr>
        <w:t xml:space="preserve"> والهوية</w:t>
      </w:r>
      <w:r>
        <w:rPr>
          <w:rFonts w:cs="Traditional Arabic" w:hint="cs"/>
          <w:b/>
          <w:bCs/>
          <w:sz w:val="20"/>
          <w:szCs w:val="30"/>
          <w:rtl/>
          <w:lang w:eastAsia="zh-TW" w:bidi="ar-EG"/>
        </w:rPr>
        <w:t xml:space="preserve"> الثقافية</w:t>
      </w:r>
      <w:r w:rsidRPr="00604F9C">
        <w:rPr>
          <w:rFonts w:cs="Traditional Arabic"/>
          <w:b/>
          <w:bCs/>
          <w:sz w:val="20"/>
          <w:szCs w:val="30"/>
          <w:rtl/>
          <w:lang w:eastAsia="zh-TW" w:bidi="ar-EG"/>
        </w:rPr>
        <w:t xml:space="preserve"> {</w:t>
      </w:r>
      <w:r>
        <w:rPr>
          <w:rFonts w:cs="Traditional Arabic" w:hint="cs"/>
          <w:b/>
          <w:bCs/>
          <w:sz w:val="20"/>
          <w:szCs w:val="30"/>
          <w:rtl/>
          <w:lang w:eastAsia="zh-TW" w:bidi="ar-EG"/>
        </w:rPr>
        <w:t>4–2</w:t>
      </w:r>
      <w:r w:rsidRPr="00604F9C">
        <w:rPr>
          <w:rFonts w:cs="Traditional Arabic"/>
          <w:b/>
          <w:bCs/>
          <w:sz w:val="20"/>
          <w:szCs w:val="30"/>
          <w:rtl/>
          <w:lang w:eastAsia="zh-TW" w:bidi="ar-EG"/>
        </w:rPr>
        <w:t xml:space="preserve">}، والحصول </w:t>
      </w:r>
      <w:r>
        <w:rPr>
          <w:rFonts w:cs="Traditional Arabic" w:hint="cs"/>
          <w:b/>
          <w:bCs/>
          <w:sz w:val="20"/>
          <w:szCs w:val="30"/>
          <w:rtl/>
          <w:lang w:eastAsia="zh-TW" w:bidi="ar-EG"/>
        </w:rPr>
        <w:t xml:space="preserve">على إسهامات الطبيعة </w:t>
      </w:r>
      <w:r w:rsidRPr="00604F9C">
        <w:rPr>
          <w:rFonts w:cs="Traditional Arabic"/>
          <w:b/>
          <w:bCs/>
          <w:sz w:val="20"/>
          <w:szCs w:val="30"/>
          <w:rtl/>
          <w:lang w:eastAsia="zh-TW" w:bidi="ar-EG"/>
        </w:rPr>
        <w:t>وتقاسم منافع</w:t>
      </w:r>
      <w:r>
        <w:rPr>
          <w:rFonts w:cs="Traditional Arabic" w:hint="cs"/>
          <w:b/>
          <w:bCs/>
          <w:sz w:val="20"/>
          <w:szCs w:val="30"/>
          <w:rtl/>
          <w:lang w:eastAsia="zh-TW" w:bidi="ar-EG"/>
        </w:rPr>
        <w:t>ها</w:t>
      </w:r>
      <w:r w:rsidRPr="00604F9C">
        <w:rPr>
          <w:rFonts w:cs="Traditional Arabic"/>
          <w:b/>
          <w:bCs/>
          <w:sz w:val="20"/>
          <w:szCs w:val="30"/>
          <w:rtl/>
          <w:lang w:eastAsia="zh-TW" w:bidi="ar-EG"/>
        </w:rPr>
        <w:t xml:space="preserve"> {</w:t>
      </w:r>
      <w:r>
        <w:rPr>
          <w:rFonts w:cs="Traditional Arabic" w:hint="cs"/>
          <w:b/>
          <w:bCs/>
          <w:sz w:val="20"/>
          <w:szCs w:val="30"/>
          <w:rtl/>
          <w:lang w:eastAsia="zh-TW" w:bidi="ar-EG"/>
        </w:rPr>
        <w:t>5-2</w:t>
      </w:r>
      <w:r w:rsidRPr="00604F9C">
        <w:rPr>
          <w:rFonts w:cs="Traditional Arabic"/>
          <w:b/>
          <w:bCs/>
          <w:sz w:val="20"/>
          <w:szCs w:val="30"/>
          <w:rtl/>
          <w:lang w:eastAsia="zh-TW" w:bidi="ar-EG"/>
        </w:rPr>
        <w:t>} (</w:t>
      </w:r>
      <w:r w:rsidRPr="00C169C8">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sidRPr="000E57E2">
        <w:rPr>
          <w:rFonts w:cs="Traditional Arabic" w:hint="cs"/>
          <w:b/>
          <w:bCs/>
          <w:sz w:val="20"/>
          <w:szCs w:val="30"/>
          <w:rtl/>
          <w:lang w:eastAsia="zh-TW" w:bidi="ar-EG"/>
        </w:rPr>
        <w:t>-</w:t>
      </w:r>
      <w:r w:rsidRPr="009712DB">
        <w:rPr>
          <w:rFonts w:cs="Traditional Arabic"/>
          <w:sz w:val="20"/>
          <w:szCs w:val="30"/>
          <w:rtl/>
          <w:lang w:eastAsia="zh-TW" w:bidi="ar-EG"/>
        </w:rPr>
        <w:t xml:space="preserve"> وقد </w:t>
      </w:r>
      <w:r>
        <w:rPr>
          <w:rFonts w:cs="Traditional Arabic" w:hint="cs"/>
          <w:sz w:val="20"/>
          <w:szCs w:val="30"/>
          <w:rtl/>
          <w:lang w:eastAsia="zh-TW" w:bidi="ar-EG"/>
        </w:rPr>
        <w:t>حدد</w:t>
      </w:r>
      <w:r w:rsidRPr="009712DB">
        <w:rPr>
          <w:rFonts w:cs="Traditional Arabic"/>
          <w:sz w:val="20"/>
          <w:szCs w:val="30"/>
          <w:rtl/>
          <w:lang w:eastAsia="zh-TW" w:bidi="ar-EG"/>
        </w:rPr>
        <w:t xml:space="preserve"> تقييم الألفية للنظم الإيكولوجية </w:t>
      </w:r>
      <w:r w:rsidRPr="002A4F1B">
        <w:rPr>
          <w:rFonts w:cs="Traditional Arabic"/>
          <w:sz w:val="20"/>
          <w:szCs w:val="30"/>
          <w:rtl/>
          <w:lang w:eastAsia="zh-TW" w:bidi="ar-EG"/>
        </w:rPr>
        <w:t xml:space="preserve">العديد من المجالات المثيرة للقلق </w:t>
      </w:r>
      <w:r w:rsidRPr="009712DB">
        <w:rPr>
          <w:rFonts w:cs="Traditional Arabic"/>
          <w:sz w:val="20"/>
          <w:szCs w:val="30"/>
          <w:rtl/>
          <w:lang w:eastAsia="zh-TW" w:bidi="ar-EG"/>
        </w:rPr>
        <w:t>على أنها تتطلب اتخاذ إجراءات</w:t>
      </w:r>
      <w:r>
        <w:rPr>
          <w:rFonts w:cs="Traditional Arabic" w:hint="cs"/>
          <w:sz w:val="20"/>
          <w:szCs w:val="30"/>
          <w:rtl/>
          <w:lang w:eastAsia="zh-TW" w:bidi="ar-EG"/>
        </w:rPr>
        <w:t xml:space="preserve"> بشأنها</w:t>
      </w:r>
      <w:r w:rsidRPr="009712DB">
        <w:rPr>
          <w:rFonts w:cs="Traditional Arabic"/>
          <w:sz w:val="20"/>
          <w:szCs w:val="30"/>
          <w:rtl/>
          <w:lang w:eastAsia="zh-TW" w:bidi="ar-EG"/>
        </w:rPr>
        <w:t xml:space="preserve">، </w:t>
      </w:r>
      <w:r>
        <w:rPr>
          <w:rFonts w:cs="Traditional Arabic" w:hint="cs"/>
          <w:sz w:val="20"/>
          <w:szCs w:val="30"/>
          <w:rtl/>
          <w:lang w:eastAsia="zh-TW" w:bidi="ar-EG"/>
        </w:rPr>
        <w:t>ولكنها</w:t>
      </w:r>
      <w:r w:rsidRPr="009712DB">
        <w:rPr>
          <w:rFonts w:cs="Traditional Arabic"/>
          <w:sz w:val="20"/>
          <w:szCs w:val="30"/>
          <w:rtl/>
          <w:lang w:eastAsia="zh-TW" w:bidi="ar-EG"/>
        </w:rPr>
        <w:t xml:space="preserve"> تحسنت قليلا</w:t>
      </w:r>
      <w:r>
        <w:rPr>
          <w:rFonts w:cs="Traditional Arabic" w:hint="cs"/>
          <w:sz w:val="20"/>
          <w:szCs w:val="30"/>
          <w:rtl/>
          <w:lang w:eastAsia="zh-TW" w:bidi="ar-EG"/>
        </w:rPr>
        <w:t>ً</w:t>
      </w:r>
      <w:r w:rsidRPr="009712DB">
        <w:rPr>
          <w:rFonts w:cs="Traditional Arabic"/>
          <w:sz w:val="20"/>
          <w:szCs w:val="30"/>
          <w:rtl/>
          <w:lang w:eastAsia="zh-TW" w:bidi="ar-EG"/>
        </w:rPr>
        <w:t xml:space="preserve"> أو </w:t>
      </w:r>
      <w:r>
        <w:rPr>
          <w:rFonts w:cs="Traditional Arabic" w:hint="cs"/>
          <w:sz w:val="20"/>
          <w:szCs w:val="30"/>
          <w:rtl/>
          <w:lang w:eastAsia="zh-TW" w:bidi="ar-EG"/>
        </w:rPr>
        <w:t>واصلت ال</w:t>
      </w:r>
      <w:r w:rsidRPr="009712DB">
        <w:rPr>
          <w:rFonts w:cs="Traditional Arabic"/>
          <w:sz w:val="20"/>
          <w:szCs w:val="30"/>
          <w:rtl/>
          <w:lang w:eastAsia="zh-TW" w:bidi="ar-EG"/>
        </w:rPr>
        <w:t>تدهور</w:t>
      </w:r>
      <w:r>
        <w:rPr>
          <w:rFonts w:cs="Traditional Arabic" w:hint="cs"/>
          <w:sz w:val="20"/>
          <w:szCs w:val="30"/>
          <w:rtl/>
          <w:lang w:eastAsia="zh-TW" w:bidi="ar-EG"/>
        </w:rPr>
        <w:t xml:space="preserve"> </w:t>
      </w:r>
      <w:r w:rsidRPr="009712DB">
        <w:rPr>
          <w:rFonts w:cs="Traditional Arabic"/>
          <w:sz w:val="20"/>
          <w:szCs w:val="30"/>
          <w:rtl/>
          <w:lang w:eastAsia="zh-TW" w:bidi="ar-EG"/>
        </w:rPr>
        <w:t>في السنوات العشر التالية (</w:t>
      </w:r>
      <w:r w:rsidRPr="00A1615A">
        <w:rPr>
          <w:rFonts w:cs="Traditional Arabic"/>
          <w:i/>
          <w:iCs/>
          <w:sz w:val="20"/>
          <w:szCs w:val="30"/>
          <w:rtl/>
          <w:lang w:eastAsia="zh-TW" w:bidi="ar-EG"/>
        </w:rPr>
        <w:t>لا خلاف عليه</w:t>
      </w:r>
      <w:r w:rsidRPr="009712DB">
        <w:rPr>
          <w:rFonts w:cs="Traditional Arabic"/>
          <w:sz w:val="20"/>
          <w:szCs w:val="30"/>
          <w:rtl/>
          <w:lang w:eastAsia="zh-TW" w:bidi="ar-EG"/>
        </w:rPr>
        <w:t xml:space="preserve">) </w:t>
      </w:r>
      <w:r w:rsidRPr="002A4F1B">
        <w:rPr>
          <w:rFonts w:cs="Traditional Arabic"/>
          <w:sz w:val="20"/>
          <w:szCs w:val="30"/>
          <w:rtl/>
          <w:lang w:eastAsia="zh-TW" w:bidi="ar-EG"/>
        </w:rPr>
        <w:t>(</w:t>
      </w:r>
      <w:r w:rsidRPr="00FC1767">
        <w:rPr>
          <w:rFonts w:cs="Traditional Arabic"/>
          <w:sz w:val="20"/>
          <w:szCs w:val="30"/>
          <w:rtl/>
          <w:lang w:eastAsia="zh-TW"/>
        </w:rPr>
        <w:t>الشكل</w:t>
      </w:r>
      <w:r w:rsidRPr="00FC1767">
        <w:rPr>
          <w:rFonts w:cs="Traditional Arabic"/>
          <w:sz w:val="20"/>
          <w:szCs w:val="30"/>
          <w:lang w:eastAsia="zh-TW"/>
        </w:rPr>
        <w:t xml:space="preserve"> </w:t>
      </w:r>
      <w:r w:rsidRPr="00FC1767">
        <w:rPr>
          <w:rFonts w:cs="Traditional Arabic" w:hint="eastAsia"/>
          <w:sz w:val="20"/>
          <w:szCs w:val="30"/>
          <w:rtl/>
          <w:lang w:eastAsia="zh-TW"/>
        </w:rPr>
        <w:t>م</w:t>
      </w:r>
      <w:r w:rsidRPr="00FC1767">
        <w:rPr>
          <w:rFonts w:cs="Traditional Arabic"/>
          <w:sz w:val="20"/>
          <w:szCs w:val="30"/>
          <w:lang w:eastAsia="zh-TW"/>
        </w:rPr>
        <w:t xml:space="preserve"> </w:t>
      </w:r>
      <w:r w:rsidRPr="00FC1767">
        <w:rPr>
          <w:rFonts w:cs="Traditional Arabic" w:hint="eastAsia"/>
          <w:sz w:val="20"/>
          <w:szCs w:val="30"/>
          <w:rtl/>
          <w:lang w:eastAsia="zh-TW"/>
        </w:rPr>
        <w:t>ق</w:t>
      </w:r>
      <w:r w:rsidRPr="00FC1767">
        <w:rPr>
          <w:rFonts w:cs="Traditional Arabic"/>
          <w:sz w:val="20"/>
          <w:szCs w:val="30"/>
          <w:lang w:eastAsia="zh-TW"/>
        </w:rPr>
        <w:t xml:space="preserve"> </w:t>
      </w:r>
      <w:r w:rsidRPr="00FC1767">
        <w:rPr>
          <w:rFonts w:cs="Traditional Arabic" w:hint="eastAsia"/>
          <w:sz w:val="20"/>
          <w:szCs w:val="30"/>
          <w:rtl/>
          <w:lang w:eastAsia="zh-TW"/>
        </w:rPr>
        <w:t>س</w:t>
      </w:r>
      <w:r w:rsidRPr="00FC1767">
        <w:rPr>
          <w:rFonts w:cs="Traditional Arabic"/>
          <w:sz w:val="20"/>
          <w:szCs w:val="30"/>
          <w:rtl/>
          <w:lang w:eastAsia="zh-TW"/>
        </w:rPr>
        <w:t>-5</w:t>
      </w:r>
      <w:r w:rsidRPr="002A4F1B">
        <w:rPr>
          <w:rFonts w:cs="Traditional Arabic"/>
          <w:sz w:val="20"/>
          <w:szCs w:val="30"/>
          <w:rtl/>
          <w:lang w:eastAsia="zh-TW" w:bidi="ar-EG"/>
        </w:rPr>
        <w:t>).</w:t>
      </w:r>
    </w:p>
    <w:p w14:paraId="63E245C8"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sidRPr="00604F9C">
        <w:rPr>
          <w:rFonts w:cs="Traditional Arabic"/>
          <w:b/>
          <w:bCs/>
          <w:sz w:val="20"/>
          <w:szCs w:val="30"/>
          <w:rtl/>
          <w:lang w:eastAsia="zh-TW" w:bidi="ar-EG"/>
        </w:rPr>
        <w:t xml:space="preserve">ويعكس الاتجاه </w:t>
      </w:r>
      <w:r>
        <w:rPr>
          <w:rFonts w:cs="Traditional Arabic" w:hint="cs"/>
          <w:b/>
          <w:bCs/>
          <w:sz w:val="20"/>
          <w:szCs w:val="30"/>
          <w:rtl/>
          <w:lang w:eastAsia="zh-TW" w:bidi="ar-EG"/>
        </w:rPr>
        <w:t xml:space="preserve">المتصاعد لحجم </w:t>
      </w:r>
      <w:r>
        <w:rPr>
          <w:rFonts w:cs="Traditional Arabic"/>
          <w:b/>
          <w:bCs/>
          <w:sz w:val="20"/>
          <w:szCs w:val="30"/>
          <w:rtl/>
          <w:lang w:eastAsia="zh-TW" w:bidi="ar-EG"/>
        </w:rPr>
        <w:t>البصمة الإيكولوجية</w:t>
      </w:r>
      <w:r w:rsidRPr="00604F9C">
        <w:rPr>
          <w:rFonts w:cs="Traditional Arabic"/>
          <w:b/>
          <w:bCs/>
          <w:sz w:val="20"/>
          <w:szCs w:val="30"/>
          <w:rtl/>
          <w:lang w:eastAsia="zh-TW" w:bidi="ar-EG"/>
        </w:rPr>
        <w:t xml:space="preserve"> </w:t>
      </w:r>
      <w:proofErr w:type="spellStart"/>
      <w:r w:rsidRPr="00604F9C">
        <w:rPr>
          <w:rFonts w:cs="Traditional Arabic"/>
          <w:b/>
          <w:bCs/>
          <w:sz w:val="20"/>
          <w:szCs w:val="30"/>
          <w:rtl/>
          <w:lang w:eastAsia="zh-TW" w:bidi="ar-EG"/>
        </w:rPr>
        <w:t>للأمريكتين</w:t>
      </w:r>
      <w:proofErr w:type="spellEnd"/>
      <w:r w:rsidRPr="00604F9C">
        <w:rPr>
          <w:rFonts w:cs="Traditional Arabic"/>
          <w:b/>
          <w:bCs/>
          <w:sz w:val="20"/>
          <w:szCs w:val="30"/>
          <w:rtl/>
          <w:lang w:eastAsia="zh-TW" w:bidi="ar-EG"/>
        </w:rPr>
        <w:t xml:space="preserve"> العديد من </w:t>
      </w:r>
      <w:r>
        <w:rPr>
          <w:rFonts w:cs="Traditional Arabic" w:hint="cs"/>
          <w:b/>
          <w:bCs/>
          <w:sz w:val="20"/>
          <w:szCs w:val="30"/>
          <w:rtl/>
          <w:lang w:eastAsia="zh-TW" w:bidi="ar-EG"/>
        </w:rPr>
        <w:t>العوامل المحركة</w:t>
      </w:r>
      <w:r w:rsidRPr="00604F9C">
        <w:rPr>
          <w:rFonts w:cs="Traditional Arabic"/>
          <w:b/>
          <w:bCs/>
          <w:sz w:val="20"/>
          <w:szCs w:val="30"/>
          <w:rtl/>
          <w:lang w:eastAsia="zh-TW" w:bidi="ar-EG"/>
        </w:rPr>
        <w:t xml:space="preserve"> البشرية غير المباشرة (العوامل الكامنة</w:t>
      </w:r>
      <w:r>
        <w:rPr>
          <w:rFonts w:cs="Traditional Arabic" w:hint="cs"/>
          <w:b/>
          <w:bCs/>
          <w:sz w:val="20"/>
          <w:szCs w:val="30"/>
          <w:rtl/>
          <w:lang w:eastAsia="zh-TW" w:bidi="ar-EG"/>
        </w:rPr>
        <w:t xml:space="preserve"> وراء التغير</w:t>
      </w:r>
      <w:r w:rsidRPr="00604F9C">
        <w:rPr>
          <w:rFonts w:cs="Traditional Arabic"/>
          <w:b/>
          <w:bCs/>
          <w:sz w:val="20"/>
          <w:szCs w:val="30"/>
          <w:rtl/>
          <w:lang w:eastAsia="zh-TW" w:bidi="ar-EG"/>
        </w:rPr>
        <w:t>)</w:t>
      </w:r>
      <w:r>
        <w:rPr>
          <w:rFonts w:cs="Traditional Arabic" w:hint="cs"/>
          <w:b/>
          <w:bCs/>
          <w:sz w:val="20"/>
          <w:szCs w:val="30"/>
          <w:rtl/>
          <w:lang w:eastAsia="zh-TW" w:bidi="ar-EG"/>
        </w:rPr>
        <w:t>،</w:t>
      </w:r>
      <w:r w:rsidRPr="00604F9C">
        <w:rPr>
          <w:rFonts w:cs="Traditional Arabic"/>
          <w:b/>
          <w:bCs/>
          <w:sz w:val="20"/>
          <w:szCs w:val="30"/>
          <w:rtl/>
          <w:lang w:eastAsia="zh-TW" w:bidi="ar-EG"/>
        </w:rPr>
        <w:t xml:space="preserve"> بما في ذلك </w:t>
      </w:r>
      <w:r>
        <w:rPr>
          <w:rFonts w:cs="Traditional Arabic" w:hint="cs"/>
          <w:b/>
          <w:bCs/>
          <w:sz w:val="20"/>
          <w:szCs w:val="30"/>
          <w:rtl/>
          <w:lang w:eastAsia="zh-TW" w:bidi="ar-EG"/>
        </w:rPr>
        <w:t>أنماط ا</w:t>
      </w:r>
      <w:r w:rsidRPr="00604F9C">
        <w:rPr>
          <w:rFonts w:cs="Traditional Arabic"/>
          <w:b/>
          <w:bCs/>
          <w:sz w:val="20"/>
          <w:szCs w:val="30"/>
          <w:rtl/>
          <w:lang w:eastAsia="zh-TW" w:bidi="ar-EG"/>
        </w:rPr>
        <w:t>لنمو الاقتصادي؛ والاتجاهات السكان</w:t>
      </w:r>
      <w:r>
        <w:rPr>
          <w:rFonts w:cs="Traditional Arabic" w:hint="cs"/>
          <w:b/>
          <w:bCs/>
          <w:sz w:val="20"/>
          <w:szCs w:val="30"/>
          <w:rtl/>
          <w:lang w:eastAsia="zh-TW" w:bidi="ar-EG"/>
        </w:rPr>
        <w:t>ية و</w:t>
      </w:r>
      <w:r w:rsidRPr="00604F9C">
        <w:rPr>
          <w:rFonts w:cs="Traditional Arabic"/>
          <w:b/>
          <w:bCs/>
          <w:sz w:val="20"/>
          <w:szCs w:val="30"/>
          <w:rtl/>
          <w:lang w:eastAsia="zh-TW" w:bidi="ar-EG"/>
        </w:rPr>
        <w:t>الديم</w:t>
      </w:r>
      <w:r>
        <w:rPr>
          <w:rFonts w:cs="Traditional Arabic" w:hint="cs"/>
          <w:b/>
          <w:bCs/>
          <w:sz w:val="20"/>
          <w:szCs w:val="30"/>
          <w:rtl/>
          <w:lang w:eastAsia="zh-TW" w:bidi="ar-EG"/>
        </w:rPr>
        <w:t>و</w:t>
      </w:r>
      <w:r w:rsidRPr="00604F9C">
        <w:rPr>
          <w:rFonts w:cs="Traditional Arabic"/>
          <w:b/>
          <w:bCs/>
          <w:sz w:val="20"/>
          <w:szCs w:val="30"/>
          <w:rtl/>
          <w:lang w:eastAsia="zh-TW" w:bidi="ar-EG"/>
        </w:rPr>
        <w:t xml:space="preserve">غرافية؛ </w:t>
      </w:r>
      <w:r>
        <w:rPr>
          <w:rFonts w:cs="Traditional Arabic" w:hint="cs"/>
          <w:b/>
          <w:bCs/>
          <w:sz w:val="20"/>
          <w:szCs w:val="30"/>
          <w:rtl/>
          <w:lang w:eastAsia="zh-TW" w:bidi="ar-EG"/>
        </w:rPr>
        <w:t>ومواطن</w:t>
      </w:r>
      <w:r w:rsidRPr="00604F9C">
        <w:rPr>
          <w:rFonts w:cs="Traditional Arabic"/>
          <w:b/>
          <w:bCs/>
          <w:sz w:val="20"/>
          <w:szCs w:val="30"/>
          <w:rtl/>
          <w:lang w:eastAsia="zh-TW" w:bidi="ar-EG"/>
        </w:rPr>
        <w:t xml:space="preserve"> الضعف في </w:t>
      </w:r>
      <w:r>
        <w:rPr>
          <w:rFonts w:cs="Traditional Arabic"/>
          <w:b/>
          <w:bCs/>
          <w:sz w:val="20"/>
          <w:szCs w:val="30"/>
          <w:rtl/>
          <w:lang w:eastAsia="zh-TW" w:bidi="ar-EG"/>
        </w:rPr>
        <w:t>نظم الحوكمة</w:t>
      </w:r>
      <w:r w:rsidRPr="00604F9C">
        <w:rPr>
          <w:rFonts w:cs="Traditional Arabic"/>
          <w:b/>
          <w:bCs/>
          <w:sz w:val="20"/>
          <w:szCs w:val="30"/>
          <w:rtl/>
          <w:lang w:eastAsia="zh-TW" w:bidi="ar-EG"/>
        </w:rPr>
        <w:t>؛ وعدم الإنصاف (</w:t>
      </w:r>
      <w:r>
        <w:rPr>
          <w:rFonts w:cs="Traditional Arabic"/>
          <w:b/>
          <w:bCs/>
          <w:i/>
          <w:iCs/>
          <w:sz w:val="20"/>
          <w:szCs w:val="30"/>
          <w:rtl/>
          <w:lang w:eastAsia="zh-TW" w:bidi="ar-EG"/>
        </w:rPr>
        <w:t>مسلم به</w:t>
      </w:r>
      <w:r w:rsidRPr="00A1615A">
        <w:rPr>
          <w:rFonts w:cs="Traditional Arabic"/>
          <w:b/>
          <w:bCs/>
          <w:i/>
          <w:iCs/>
          <w:sz w:val="20"/>
          <w:szCs w:val="30"/>
          <w:rtl/>
          <w:lang w:eastAsia="zh-TW" w:bidi="ar-EG"/>
        </w:rPr>
        <w:t xml:space="preserve"> لكنه ناقص</w:t>
      </w:r>
      <w:r w:rsidRPr="00604F9C">
        <w:rPr>
          <w:rFonts w:cs="Traditional Arabic"/>
          <w:b/>
          <w:bCs/>
          <w:sz w:val="20"/>
          <w:szCs w:val="30"/>
          <w:rtl/>
          <w:lang w:eastAsia="zh-TW" w:bidi="ar-EG"/>
        </w:rPr>
        <w:t>) {</w:t>
      </w:r>
      <w:r>
        <w:rPr>
          <w:rFonts w:cs="Traditional Arabic" w:hint="cs"/>
          <w:b/>
          <w:bCs/>
          <w:sz w:val="20"/>
          <w:szCs w:val="30"/>
          <w:rtl/>
          <w:lang w:eastAsia="zh-TW" w:bidi="ar-EG"/>
        </w:rPr>
        <w:t>3-4</w:t>
      </w:r>
      <w:r w:rsidRPr="00604F9C">
        <w:rPr>
          <w:rFonts w:cs="Traditional Arabic"/>
          <w:b/>
          <w:bCs/>
          <w:sz w:val="20"/>
          <w:szCs w:val="30"/>
          <w:rtl/>
          <w:lang w:eastAsia="zh-TW" w:bidi="ar-EG"/>
        </w:rPr>
        <w:t>}</w:t>
      </w:r>
      <w:r>
        <w:rPr>
          <w:rFonts w:cs="Traditional Arabic" w:hint="cs"/>
          <w:b/>
          <w:bCs/>
          <w:sz w:val="20"/>
          <w:szCs w:val="30"/>
          <w:rtl/>
          <w:lang w:eastAsia="zh-TW" w:bidi="ar-EG"/>
        </w:rPr>
        <w:t>-</w:t>
      </w:r>
      <w:r w:rsidRPr="009712DB">
        <w:rPr>
          <w:rFonts w:cs="Traditional Arabic"/>
          <w:sz w:val="20"/>
          <w:szCs w:val="30"/>
          <w:rtl/>
          <w:lang w:eastAsia="zh-TW" w:bidi="ar-EG"/>
        </w:rPr>
        <w:t xml:space="preserve"> وتش</w:t>
      </w:r>
      <w:r>
        <w:rPr>
          <w:rFonts w:cs="Traditional Arabic" w:hint="cs"/>
          <w:sz w:val="20"/>
          <w:szCs w:val="30"/>
          <w:rtl/>
          <w:lang w:eastAsia="zh-TW" w:bidi="ar-EG"/>
        </w:rPr>
        <w:t>ت</w:t>
      </w:r>
      <w:r w:rsidRPr="009712DB">
        <w:rPr>
          <w:rFonts w:cs="Traditional Arabic"/>
          <w:sz w:val="20"/>
          <w:szCs w:val="30"/>
          <w:rtl/>
          <w:lang w:eastAsia="zh-TW" w:bidi="ar-EG"/>
        </w:rPr>
        <w:t xml:space="preserve">مل </w:t>
      </w:r>
      <w:r>
        <w:rPr>
          <w:rFonts w:cs="Traditional Arabic" w:hint="cs"/>
          <w:sz w:val="20"/>
          <w:szCs w:val="30"/>
          <w:rtl/>
          <w:lang w:eastAsia="zh-TW" w:bidi="ar-EG"/>
        </w:rPr>
        <w:t>العوامل المحركة</w:t>
      </w:r>
      <w:r w:rsidRPr="009712DB">
        <w:rPr>
          <w:rFonts w:cs="Traditional Arabic"/>
          <w:sz w:val="20"/>
          <w:szCs w:val="30"/>
          <w:rtl/>
          <w:lang w:eastAsia="zh-TW" w:bidi="ar-EG"/>
        </w:rPr>
        <w:t xml:space="preserve"> الاقتصادية الرئيسية التي قد تزيد الضغوط على التنوع البيولوجي و</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على </w:t>
      </w:r>
      <w:r w:rsidRPr="009712DB">
        <w:rPr>
          <w:rFonts w:cs="Traditional Arabic"/>
          <w:sz w:val="20"/>
          <w:szCs w:val="30"/>
          <w:rtl/>
          <w:lang w:eastAsia="zh-TW" w:bidi="ar-EG"/>
        </w:rPr>
        <w:t>عوامل تتعلق بزيادة نصيب الفرد من الاستهلاك؛ والتطورات التكنولوجية التي تزيد الاستخدامات الاستهلاكية للموارد الطبيعية؛ و</w:t>
      </w:r>
      <w:r>
        <w:rPr>
          <w:rFonts w:cs="Traditional Arabic" w:hint="cs"/>
          <w:sz w:val="20"/>
          <w:szCs w:val="30"/>
          <w:rtl/>
          <w:lang w:eastAsia="zh-TW" w:bidi="ar-EG"/>
        </w:rPr>
        <w:t xml:space="preserve">التجارة عندما تنطوي على الفصل بين </w:t>
      </w:r>
      <w:r w:rsidRPr="009712DB">
        <w:rPr>
          <w:rFonts w:cs="Traditional Arabic"/>
          <w:sz w:val="20"/>
          <w:szCs w:val="30"/>
          <w:rtl/>
          <w:lang w:eastAsia="zh-TW" w:bidi="ar-EG"/>
        </w:rPr>
        <w:t xml:space="preserve">الاستهلاك </w:t>
      </w:r>
      <w:r>
        <w:rPr>
          <w:rFonts w:cs="Traditional Arabic" w:hint="cs"/>
          <w:sz w:val="20"/>
          <w:szCs w:val="30"/>
          <w:rtl/>
          <w:lang w:eastAsia="zh-TW" w:bidi="ar-EG"/>
        </w:rPr>
        <w:t>والمنتجات القائمة على</w:t>
      </w:r>
      <w:r w:rsidRPr="009712DB">
        <w:rPr>
          <w:rFonts w:cs="Traditional Arabic"/>
          <w:sz w:val="20"/>
          <w:szCs w:val="30"/>
          <w:rtl/>
          <w:lang w:eastAsia="zh-TW" w:bidi="ar-EG"/>
        </w:rPr>
        <w:t xml:space="preserve"> الطبيعة </w:t>
      </w:r>
      <w:r>
        <w:rPr>
          <w:rFonts w:cs="Traditional Arabic" w:hint="cs"/>
          <w:sz w:val="20"/>
          <w:szCs w:val="30"/>
          <w:rtl/>
          <w:lang w:eastAsia="zh-TW" w:bidi="ar-EG"/>
        </w:rPr>
        <w:t xml:space="preserve">وعلى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sidRPr="00EA455C">
        <w:rPr>
          <w:rFonts w:asciiTheme="majorBidi" w:hAnsiTheme="majorBidi" w:cstheme="majorBidi"/>
          <w:sz w:val="28"/>
          <w:lang w:eastAsia="zh-TW" w:bidi="ar-EG"/>
        </w:rPr>
        <w:t>}</w:t>
      </w:r>
      <w:r>
        <w:rPr>
          <w:rFonts w:cs="Traditional Arabic" w:hint="cs"/>
          <w:sz w:val="20"/>
          <w:szCs w:val="30"/>
          <w:rtl/>
          <w:lang w:eastAsia="zh-TW" w:bidi="ar-EG"/>
        </w:rPr>
        <w:t>4-3</w:t>
      </w:r>
      <w:r w:rsidRPr="009712DB">
        <w:rPr>
          <w:rFonts w:cs="Traditional Arabic"/>
          <w:sz w:val="20"/>
          <w:szCs w:val="30"/>
          <w:rtl/>
          <w:lang w:eastAsia="zh-TW" w:bidi="ar-EG"/>
        </w:rPr>
        <w:t xml:space="preserve">، </w:t>
      </w:r>
      <w:r>
        <w:rPr>
          <w:rFonts w:cs="Traditional Arabic" w:hint="cs"/>
          <w:sz w:val="20"/>
          <w:szCs w:val="30"/>
          <w:rtl/>
          <w:lang w:eastAsia="zh-TW" w:bidi="ar-EG"/>
        </w:rPr>
        <w:t>4-7</w:t>
      </w:r>
      <w:r w:rsidRPr="00EA455C">
        <w:rPr>
          <w:rFonts w:cs="Traditional Arabic"/>
          <w:sz w:val="28"/>
          <w:szCs w:val="40"/>
          <w:lang w:eastAsia="zh-TW" w:bidi="ar-EG"/>
        </w:rPr>
        <w:t>{</w:t>
      </w:r>
      <w:r w:rsidRPr="009712DB">
        <w:rPr>
          <w:rFonts w:cs="Traditional Arabic"/>
          <w:sz w:val="20"/>
          <w:szCs w:val="30"/>
          <w:rtl/>
          <w:lang w:eastAsia="zh-TW" w:bidi="ar-EG"/>
        </w:rPr>
        <w:t xml:space="preserve">. وقد أصبحت العولمة الاقتصادية المتزايدة </w:t>
      </w:r>
      <w:r>
        <w:rPr>
          <w:rFonts w:cs="Traditional Arabic" w:hint="cs"/>
          <w:sz w:val="20"/>
          <w:szCs w:val="30"/>
          <w:rtl/>
          <w:lang w:eastAsia="zh-TW" w:bidi="ar-EG"/>
        </w:rPr>
        <w:t>عاملاً محركاً</w:t>
      </w:r>
      <w:r w:rsidRPr="009712DB">
        <w:rPr>
          <w:rFonts w:cs="Traditional Arabic"/>
          <w:sz w:val="20"/>
          <w:szCs w:val="30"/>
          <w:rtl/>
          <w:lang w:eastAsia="zh-TW" w:bidi="ar-EG"/>
        </w:rPr>
        <w:t xml:space="preserve"> هاما</w:t>
      </w:r>
      <w:r>
        <w:rPr>
          <w:rFonts w:cs="Traditional Arabic" w:hint="cs"/>
          <w:sz w:val="20"/>
          <w:szCs w:val="30"/>
          <w:rtl/>
          <w:lang w:eastAsia="zh-TW" w:bidi="ar-EG"/>
        </w:rPr>
        <w:t>ً</w:t>
      </w:r>
      <w:r w:rsidRPr="009712DB">
        <w:rPr>
          <w:rFonts w:cs="Traditional Arabic"/>
          <w:sz w:val="20"/>
          <w:szCs w:val="30"/>
          <w:rtl/>
          <w:lang w:eastAsia="zh-TW" w:bidi="ar-EG"/>
        </w:rPr>
        <w:t xml:space="preserve"> للتنمية الإقليمية، ولكنها </w:t>
      </w:r>
      <w:r>
        <w:rPr>
          <w:rFonts w:cs="Traditional Arabic" w:hint="cs"/>
          <w:sz w:val="20"/>
          <w:szCs w:val="30"/>
          <w:rtl/>
          <w:lang w:eastAsia="zh-TW" w:bidi="ar-EG"/>
        </w:rPr>
        <w:t>أسفرت عن</w:t>
      </w:r>
      <w:r w:rsidRPr="009712DB">
        <w:rPr>
          <w:rFonts w:cs="Traditional Arabic"/>
          <w:sz w:val="20"/>
          <w:szCs w:val="30"/>
          <w:rtl/>
          <w:lang w:eastAsia="zh-TW" w:bidi="ar-EG"/>
        </w:rPr>
        <w:t xml:space="preserve"> </w:t>
      </w:r>
      <w:r>
        <w:rPr>
          <w:rFonts w:cs="Traditional Arabic" w:hint="cs"/>
          <w:sz w:val="20"/>
          <w:szCs w:val="30"/>
          <w:rtl/>
          <w:lang w:eastAsia="zh-TW" w:bidi="ar-EG"/>
        </w:rPr>
        <w:t>انقطاع الاتصال</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بين </w:t>
      </w:r>
      <w:r w:rsidRPr="009712DB">
        <w:rPr>
          <w:rFonts w:cs="Traditional Arabic"/>
          <w:sz w:val="20"/>
          <w:szCs w:val="30"/>
          <w:rtl/>
          <w:lang w:eastAsia="zh-TW" w:bidi="ar-EG"/>
        </w:rPr>
        <w:t>أماكن إنتاج و</w:t>
      </w:r>
      <w:r>
        <w:rPr>
          <w:rFonts w:cs="Traditional Arabic" w:hint="cs"/>
          <w:sz w:val="20"/>
          <w:szCs w:val="30"/>
          <w:rtl/>
          <w:lang w:eastAsia="zh-TW" w:bidi="ar-EG"/>
        </w:rPr>
        <w:t>تجهيز</w:t>
      </w:r>
      <w:r w:rsidRPr="009712DB">
        <w:rPr>
          <w:rFonts w:cs="Traditional Arabic"/>
          <w:sz w:val="20"/>
          <w:szCs w:val="30"/>
          <w:rtl/>
          <w:lang w:eastAsia="zh-TW" w:bidi="ar-EG"/>
        </w:rPr>
        <w:t xml:space="preserve"> واستهلاك المنتجات القائمة على الموارد (</w:t>
      </w:r>
      <w:r>
        <w:rPr>
          <w:rFonts w:cs="Traditional Arabic"/>
          <w:i/>
          <w:iCs/>
          <w:sz w:val="20"/>
          <w:szCs w:val="30"/>
          <w:rtl/>
          <w:lang w:eastAsia="zh-TW" w:bidi="ar-EG"/>
        </w:rPr>
        <w:t>مسلم به لكنه ناقص</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ويزيد </w:t>
      </w:r>
      <w:r w:rsidRPr="009712DB">
        <w:rPr>
          <w:rFonts w:cs="Traditional Arabic"/>
          <w:sz w:val="20"/>
          <w:szCs w:val="30"/>
          <w:rtl/>
          <w:lang w:eastAsia="zh-TW" w:bidi="ar-EG"/>
        </w:rPr>
        <w:t xml:space="preserve">هذا </w:t>
      </w:r>
      <w:r>
        <w:rPr>
          <w:rFonts w:cs="Traditional Arabic" w:hint="cs"/>
          <w:sz w:val="20"/>
          <w:szCs w:val="30"/>
          <w:rtl/>
          <w:lang w:eastAsia="zh-TW" w:bidi="ar-EG"/>
        </w:rPr>
        <w:t>الانقطاع</w:t>
      </w:r>
      <w:r w:rsidRPr="009712DB">
        <w:rPr>
          <w:rFonts w:cs="Traditional Arabic"/>
          <w:sz w:val="20"/>
          <w:szCs w:val="30"/>
          <w:rtl/>
          <w:lang w:eastAsia="zh-TW" w:bidi="ar-EG"/>
        </w:rPr>
        <w:t xml:space="preserve"> </w:t>
      </w:r>
      <w:r>
        <w:rPr>
          <w:rFonts w:cs="Traditional Arabic" w:hint="cs"/>
          <w:sz w:val="20"/>
          <w:szCs w:val="30"/>
          <w:rtl/>
          <w:lang w:eastAsia="zh-TW" w:bidi="ar-EG"/>
        </w:rPr>
        <w:t>من صعوبة الحوكمة</w:t>
      </w:r>
      <w:r w:rsidRPr="009712DB">
        <w:rPr>
          <w:rFonts w:cs="Traditional Arabic"/>
          <w:sz w:val="20"/>
          <w:szCs w:val="30"/>
          <w:rtl/>
          <w:lang w:eastAsia="zh-TW" w:bidi="ar-EG"/>
        </w:rPr>
        <w:t xml:space="preserve"> الاجتماعية</w:t>
      </w:r>
      <w:r>
        <w:rPr>
          <w:rFonts w:cs="Traditional Arabic" w:hint="cs"/>
          <w:sz w:val="20"/>
          <w:szCs w:val="30"/>
          <w:rtl/>
          <w:lang w:eastAsia="zh-TW" w:bidi="ar-EG"/>
        </w:rPr>
        <w:t>-</w:t>
      </w:r>
      <w:r w:rsidRPr="009712DB">
        <w:rPr>
          <w:rFonts w:cs="Traditional Arabic"/>
          <w:sz w:val="20"/>
          <w:szCs w:val="30"/>
          <w:rtl/>
          <w:lang w:eastAsia="zh-TW" w:bidi="ar-EG"/>
        </w:rPr>
        <w:t xml:space="preserve">البيئية وتنفيذ </w:t>
      </w:r>
      <w:r>
        <w:rPr>
          <w:rFonts w:cs="Traditional Arabic" w:hint="cs"/>
          <w:sz w:val="20"/>
          <w:szCs w:val="30"/>
          <w:rtl/>
          <w:lang w:eastAsia="zh-TW" w:bidi="ar-EG"/>
        </w:rPr>
        <w:t xml:space="preserve">القواعد </w:t>
      </w:r>
      <w:r w:rsidRPr="009712DB">
        <w:rPr>
          <w:rFonts w:cs="Traditional Arabic"/>
          <w:sz w:val="20"/>
          <w:szCs w:val="30"/>
          <w:rtl/>
          <w:lang w:eastAsia="zh-TW" w:bidi="ar-EG"/>
        </w:rPr>
        <w:t>التنظيمية</w:t>
      </w:r>
      <w:r>
        <w:rPr>
          <w:rFonts w:cs="Traditional Arabic"/>
          <w:sz w:val="20"/>
          <w:szCs w:val="30"/>
          <w:rtl/>
          <w:lang w:eastAsia="zh-TW" w:bidi="ar-EG"/>
        </w:rPr>
        <w:br/>
      </w:r>
      <w:r w:rsidRPr="00EA455C">
        <w:rPr>
          <w:rFonts w:asciiTheme="majorBidi" w:hAnsiTheme="majorBidi" w:cstheme="majorBidi"/>
          <w:sz w:val="28"/>
          <w:lang w:eastAsia="zh-TW" w:bidi="ar-EG"/>
        </w:rPr>
        <w:t>}</w:t>
      </w:r>
      <w:r>
        <w:rPr>
          <w:rFonts w:cs="Traditional Arabic" w:hint="cs"/>
          <w:sz w:val="20"/>
          <w:szCs w:val="30"/>
          <w:rtl/>
          <w:lang w:eastAsia="zh-TW" w:bidi="ar-EG"/>
        </w:rPr>
        <w:t>4-3</w:t>
      </w:r>
      <w:r w:rsidRPr="009712DB">
        <w:rPr>
          <w:rFonts w:cs="Traditional Arabic"/>
          <w:sz w:val="20"/>
          <w:szCs w:val="30"/>
          <w:rtl/>
          <w:lang w:eastAsia="zh-TW" w:bidi="ar-EG"/>
        </w:rPr>
        <w:t xml:space="preserve">، </w:t>
      </w:r>
      <w:r>
        <w:rPr>
          <w:rFonts w:cs="Traditional Arabic" w:hint="cs"/>
          <w:sz w:val="20"/>
          <w:szCs w:val="30"/>
          <w:rtl/>
          <w:lang w:eastAsia="zh-TW" w:bidi="ar-EG"/>
        </w:rPr>
        <w:t>4-7،</w:t>
      </w:r>
      <w:r w:rsidRPr="009712DB">
        <w:rPr>
          <w:rFonts w:cs="Traditional Arabic"/>
          <w:sz w:val="20"/>
          <w:szCs w:val="30"/>
          <w:rtl/>
          <w:lang w:eastAsia="zh-TW" w:bidi="ar-EG"/>
        </w:rPr>
        <w:t xml:space="preserve"> </w:t>
      </w:r>
      <w:r>
        <w:rPr>
          <w:rFonts w:cs="Traditional Arabic" w:hint="cs"/>
          <w:sz w:val="20"/>
          <w:szCs w:val="30"/>
          <w:rtl/>
          <w:lang w:eastAsia="zh-TW" w:bidi="ar-EG"/>
        </w:rPr>
        <w:t>5-6-3</w:t>
      </w:r>
      <w:r w:rsidRPr="00EA455C">
        <w:rPr>
          <w:rFonts w:cs="Traditional Arabic"/>
          <w:sz w:val="28"/>
          <w:szCs w:val="40"/>
          <w:lang w:eastAsia="zh-TW" w:bidi="ar-EG"/>
        </w:rPr>
        <w:t>{</w:t>
      </w:r>
      <w:r w:rsidRPr="009712DB">
        <w:rPr>
          <w:rFonts w:cs="Traditional Arabic"/>
          <w:sz w:val="20"/>
          <w:szCs w:val="30"/>
          <w:rtl/>
          <w:lang w:eastAsia="zh-TW" w:bidi="ar-EG"/>
        </w:rPr>
        <w:t>.</w:t>
      </w:r>
    </w:p>
    <w:p w14:paraId="7A9BFA32"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Pr>
          <w:rFonts w:cs="Traditional Arabic" w:hint="cs"/>
          <w:b/>
          <w:bCs/>
          <w:sz w:val="32"/>
          <w:szCs w:val="32"/>
          <w:rtl/>
          <w:lang w:eastAsia="zh-TW"/>
        </w:rPr>
        <w:t>ويمثل</w:t>
      </w:r>
      <w:r w:rsidRPr="00604F9C">
        <w:rPr>
          <w:rFonts w:cs="Traditional Arabic"/>
          <w:b/>
          <w:bCs/>
          <w:sz w:val="20"/>
          <w:szCs w:val="30"/>
          <w:rtl/>
          <w:lang w:eastAsia="zh-TW" w:bidi="ar-EG"/>
        </w:rPr>
        <w:t xml:space="preserve"> النمو الاقتصادي (الذي يقاس بالناتج المحلي الإجمالي ونصيب الفرد من الناتج المحلي الإجمالي)، </w:t>
      </w:r>
      <w:r>
        <w:rPr>
          <w:rFonts w:cs="Traditional Arabic" w:hint="cs"/>
          <w:b/>
          <w:bCs/>
          <w:sz w:val="20"/>
          <w:szCs w:val="30"/>
          <w:rtl/>
          <w:lang w:eastAsia="zh-TW" w:bidi="ar-EG"/>
        </w:rPr>
        <w:t>القائم</w:t>
      </w:r>
      <w:r w:rsidRPr="00604F9C">
        <w:rPr>
          <w:rFonts w:cs="Traditional Arabic"/>
          <w:b/>
          <w:bCs/>
          <w:sz w:val="20"/>
          <w:szCs w:val="30"/>
          <w:rtl/>
          <w:lang w:eastAsia="zh-TW" w:bidi="ar-EG"/>
        </w:rPr>
        <w:t xml:space="preserve"> جزئيا</w:t>
      </w:r>
      <w:r>
        <w:rPr>
          <w:rFonts w:cs="Traditional Arabic" w:hint="cs"/>
          <w:b/>
          <w:bCs/>
          <w:sz w:val="20"/>
          <w:szCs w:val="30"/>
          <w:rtl/>
          <w:lang w:eastAsia="zh-TW" w:bidi="ar-EG"/>
        </w:rPr>
        <w:t>ً</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ع</w:t>
      </w:r>
      <w:r w:rsidRPr="00604F9C">
        <w:rPr>
          <w:rFonts w:cs="Traditional Arabic"/>
          <w:b/>
          <w:bCs/>
          <w:sz w:val="20"/>
          <w:szCs w:val="30"/>
          <w:rtl/>
          <w:lang w:eastAsia="zh-TW" w:bidi="ar-EG"/>
        </w:rPr>
        <w:t xml:space="preserve">لى </w:t>
      </w:r>
      <w:r>
        <w:rPr>
          <w:rFonts w:cs="Traditional Arabic"/>
          <w:b/>
          <w:bCs/>
          <w:sz w:val="20"/>
          <w:szCs w:val="30"/>
          <w:rtl/>
          <w:lang w:eastAsia="zh-TW" w:bidi="ar-EG"/>
        </w:rPr>
        <w:t>إسهامات الطبيعة لصالح البشر</w:t>
      </w:r>
      <w:r w:rsidRPr="00604F9C">
        <w:rPr>
          <w:rFonts w:cs="Traditional Arabic"/>
          <w:b/>
          <w:bCs/>
          <w:sz w:val="20"/>
          <w:szCs w:val="30"/>
          <w:rtl/>
          <w:lang w:eastAsia="zh-TW" w:bidi="ar-EG"/>
        </w:rPr>
        <w:t>، و</w:t>
      </w:r>
      <w:r>
        <w:rPr>
          <w:rFonts w:cs="Traditional Arabic" w:hint="cs"/>
          <w:b/>
          <w:bCs/>
          <w:sz w:val="20"/>
          <w:szCs w:val="30"/>
          <w:rtl/>
          <w:lang w:eastAsia="zh-TW" w:bidi="ar-EG"/>
        </w:rPr>
        <w:t xml:space="preserve">إنتاج واستخدام </w:t>
      </w:r>
      <w:r w:rsidRPr="00604F9C">
        <w:rPr>
          <w:rFonts w:cs="Traditional Arabic"/>
          <w:b/>
          <w:bCs/>
          <w:sz w:val="20"/>
          <w:szCs w:val="30"/>
          <w:rtl/>
          <w:lang w:eastAsia="zh-TW" w:bidi="ar-EG"/>
        </w:rPr>
        <w:t xml:space="preserve">السلع الأساسية </w:t>
      </w:r>
      <w:r>
        <w:rPr>
          <w:rFonts w:cs="Traditional Arabic" w:hint="cs"/>
          <w:b/>
          <w:bCs/>
          <w:sz w:val="20"/>
          <w:szCs w:val="30"/>
          <w:rtl/>
          <w:lang w:eastAsia="zh-TW" w:bidi="ar-EG"/>
        </w:rPr>
        <w:t xml:space="preserve">التي توفرها </w:t>
      </w:r>
      <w:r w:rsidRPr="00604F9C">
        <w:rPr>
          <w:rFonts w:cs="Traditional Arabic"/>
          <w:b/>
          <w:bCs/>
          <w:sz w:val="20"/>
          <w:szCs w:val="30"/>
          <w:rtl/>
          <w:lang w:eastAsia="zh-TW" w:bidi="ar-EG"/>
        </w:rPr>
        <w:t xml:space="preserve">الطبيعة، </w:t>
      </w:r>
      <w:r>
        <w:rPr>
          <w:rFonts w:cs="Traditional Arabic" w:hint="cs"/>
          <w:b/>
          <w:bCs/>
          <w:sz w:val="20"/>
          <w:szCs w:val="30"/>
          <w:rtl/>
          <w:lang w:eastAsia="zh-TW" w:bidi="ar-EG"/>
        </w:rPr>
        <w:t>العاملين المحركين</w:t>
      </w:r>
      <w:r w:rsidRPr="00604F9C">
        <w:rPr>
          <w:rFonts w:cs="Traditional Arabic"/>
          <w:b/>
          <w:bCs/>
          <w:sz w:val="20"/>
          <w:szCs w:val="30"/>
          <w:rtl/>
          <w:lang w:eastAsia="zh-TW" w:bidi="ar-EG"/>
        </w:rPr>
        <w:t xml:space="preserve"> الرئيسي</w:t>
      </w:r>
      <w:r>
        <w:rPr>
          <w:rFonts w:cs="Traditional Arabic" w:hint="cs"/>
          <w:b/>
          <w:bCs/>
          <w:sz w:val="20"/>
          <w:szCs w:val="30"/>
          <w:rtl/>
          <w:lang w:eastAsia="zh-TW" w:bidi="ar-EG"/>
        </w:rPr>
        <w:t>ين</w:t>
      </w:r>
      <w:r w:rsidRPr="00604F9C">
        <w:rPr>
          <w:rFonts w:cs="Traditional Arabic"/>
          <w:b/>
          <w:bCs/>
          <w:sz w:val="20"/>
          <w:szCs w:val="30"/>
          <w:rtl/>
          <w:lang w:eastAsia="zh-TW" w:bidi="ar-EG"/>
        </w:rPr>
        <w:t xml:space="preserve"> لاستهلاك الموارد الطبيعية، واستخدام المياه، وانخفاض نوعية المياه في </w:t>
      </w:r>
      <w:proofErr w:type="spellStart"/>
      <w:r w:rsidRPr="00604F9C">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 xml:space="preserve"> (</w:t>
      </w:r>
      <w:r>
        <w:rPr>
          <w:rFonts w:cs="Traditional Arabic"/>
          <w:b/>
          <w:bCs/>
          <w:i/>
          <w:iCs/>
          <w:sz w:val="20"/>
          <w:szCs w:val="30"/>
          <w:rtl/>
          <w:lang w:eastAsia="zh-TW" w:bidi="ar-EG"/>
        </w:rPr>
        <w:t>مسلم به</w:t>
      </w:r>
      <w:r w:rsidRPr="00A1615A">
        <w:rPr>
          <w:rFonts w:cs="Traditional Arabic"/>
          <w:b/>
          <w:bCs/>
          <w:i/>
          <w:iCs/>
          <w:sz w:val="20"/>
          <w:szCs w:val="30"/>
          <w:rtl/>
          <w:lang w:eastAsia="zh-TW" w:bidi="ar-EG"/>
        </w:rPr>
        <w:t xml:space="preserve"> لكنه ناقص</w:t>
      </w:r>
      <w:r w:rsidRPr="00604F9C">
        <w:rPr>
          <w:rFonts w:cs="Traditional Arabic"/>
          <w:b/>
          <w:bCs/>
          <w:sz w:val="20"/>
          <w:szCs w:val="30"/>
          <w:rtl/>
          <w:lang w:eastAsia="zh-TW" w:bidi="ar-EG"/>
        </w:rPr>
        <w:t xml:space="preserve">) </w:t>
      </w:r>
      <w:r w:rsidRPr="006874F8">
        <w:rPr>
          <w:rFonts w:ascii="Traditional Arabic" w:hAnsi="Traditional Arabic" w:cs="Traditional Arabic"/>
          <w:sz w:val="30"/>
          <w:szCs w:val="30"/>
          <w:lang w:eastAsia="zh-TW" w:bidi="ar-EG"/>
        </w:rPr>
        <w:t>}</w:t>
      </w:r>
      <w:r w:rsidRPr="006874F8">
        <w:rPr>
          <w:rFonts w:ascii="Traditional Arabic" w:hAnsi="Traditional Arabic" w:cs="Traditional Arabic" w:hint="cs"/>
          <w:sz w:val="30"/>
          <w:szCs w:val="30"/>
          <w:rtl/>
          <w:lang w:eastAsia="zh-TW" w:bidi="ar-EG"/>
        </w:rPr>
        <w:t>4-3</w:t>
      </w:r>
      <w:r w:rsidRPr="006874F8">
        <w:rPr>
          <w:rFonts w:ascii="Traditional Arabic" w:hAnsi="Traditional Arabic" w:cs="Traditional Arabic"/>
          <w:sz w:val="30"/>
          <w:szCs w:val="30"/>
          <w:lang w:eastAsia="zh-TW" w:bidi="ar-EG"/>
        </w:rPr>
        <w:t>{</w:t>
      </w:r>
      <w:r w:rsidRPr="006874F8">
        <w:rPr>
          <w:rFonts w:ascii="Traditional Arabic" w:hAnsi="Traditional Arabic" w:cs="Traditional Arabic" w:hint="cs"/>
          <w:b/>
          <w:bCs/>
          <w:sz w:val="30"/>
          <w:szCs w:val="30"/>
          <w:rtl/>
          <w:lang w:eastAsia="zh-TW" w:bidi="ar-EG"/>
        </w:rPr>
        <w:t>-</w:t>
      </w:r>
      <w:r w:rsidRPr="006874F8">
        <w:rPr>
          <w:rFonts w:ascii="Traditional Arabic" w:hAnsi="Traditional Arabic" w:cs="Traditional Arabic"/>
          <w:sz w:val="30"/>
          <w:szCs w:val="30"/>
          <w:rtl/>
          <w:lang w:eastAsia="zh-TW" w:bidi="ar-EG"/>
        </w:rPr>
        <w:t xml:space="preserve"> ف</w:t>
      </w:r>
      <w:r w:rsidRPr="009712DB">
        <w:rPr>
          <w:rFonts w:cs="Traditional Arabic"/>
          <w:sz w:val="20"/>
          <w:szCs w:val="30"/>
          <w:rtl/>
          <w:lang w:eastAsia="zh-TW" w:bidi="ar-EG"/>
        </w:rPr>
        <w:t>النمو الاقتصادي</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الذي </w:t>
      </w:r>
      <w:r w:rsidRPr="009712DB">
        <w:rPr>
          <w:rFonts w:cs="Traditional Arabic"/>
          <w:sz w:val="20"/>
          <w:szCs w:val="30"/>
          <w:rtl/>
          <w:lang w:eastAsia="zh-TW" w:bidi="ar-EG"/>
        </w:rPr>
        <w:t xml:space="preserve">يقاس بنمو الناتج المحلي الإجمالي ونصيب الفرد من الناتج المحلي الإجمالي، </w:t>
      </w:r>
      <w:r>
        <w:rPr>
          <w:rFonts w:cs="Traditional Arabic" w:hint="cs"/>
          <w:sz w:val="20"/>
          <w:szCs w:val="30"/>
          <w:rtl/>
          <w:lang w:eastAsia="zh-TW" w:bidi="ar-EG"/>
        </w:rPr>
        <w:t>و</w:t>
      </w:r>
      <w:r w:rsidRPr="009712DB">
        <w:rPr>
          <w:rFonts w:cs="Traditional Arabic"/>
          <w:sz w:val="20"/>
          <w:szCs w:val="30"/>
          <w:rtl/>
          <w:lang w:eastAsia="zh-TW" w:bidi="ar-EG"/>
        </w:rPr>
        <w:t>الذي زاد بنحو 6 أضعاف منذ عام 1960</w:t>
      </w:r>
      <w:r>
        <w:rPr>
          <w:rFonts w:cs="Traditional Arabic" w:hint="cs"/>
          <w:sz w:val="20"/>
          <w:szCs w:val="30"/>
          <w:rtl/>
          <w:lang w:eastAsia="zh-TW" w:bidi="ar-EG"/>
        </w:rPr>
        <w:t xml:space="preserve"> يمثل عاملاً محركاً رئيسياً</w:t>
      </w:r>
      <w:r w:rsidRPr="009712DB">
        <w:rPr>
          <w:rFonts w:cs="Traditional Arabic"/>
          <w:sz w:val="20"/>
          <w:szCs w:val="30"/>
          <w:rtl/>
          <w:lang w:eastAsia="zh-TW" w:bidi="ar-EG"/>
        </w:rPr>
        <w:t xml:space="preserve"> لاستهلاك الموارد الطبيعية في </w:t>
      </w:r>
      <w:proofErr w:type="spellStart"/>
      <w:r w:rsidRPr="009712DB">
        <w:rPr>
          <w:rFonts w:cs="Traditional Arabic"/>
          <w:sz w:val="20"/>
          <w:szCs w:val="30"/>
          <w:rtl/>
          <w:lang w:eastAsia="zh-TW" w:bidi="ar-EG"/>
        </w:rPr>
        <w:t>الأمريكتين</w:t>
      </w:r>
      <w:proofErr w:type="spellEnd"/>
      <w:r>
        <w:rPr>
          <w:rFonts w:cs="Traditional Arabic" w:hint="cs"/>
          <w:sz w:val="20"/>
          <w:szCs w:val="30"/>
          <w:rtl/>
          <w:lang w:eastAsia="zh-TW" w:bidi="ar-EG"/>
        </w:rPr>
        <w:t>، شأنه في ذلك شأن التجارة الدولية</w:t>
      </w:r>
      <w:r w:rsidRPr="009712DB">
        <w:rPr>
          <w:rFonts w:cs="Traditional Arabic"/>
          <w:sz w:val="20"/>
          <w:szCs w:val="30"/>
          <w:rtl/>
          <w:lang w:eastAsia="zh-TW" w:bidi="ar-EG"/>
        </w:rPr>
        <w:t xml:space="preserve">. وتختلف أنماط النمو الاقتصادي </w:t>
      </w:r>
      <w:r>
        <w:rPr>
          <w:rFonts w:cs="Traditional Arabic" w:hint="cs"/>
          <w:sz w:val="20"/>
          <w:szCs w:val="30"/>
          <w:rtl/>
          <w:lang w:eastAsia="zh-TW" w:bidi="ar-EG"/>
        </w:rPr>
        <w:t>فيما بين</w:t>
      </w:r>
      <w:r w:rsidRPr="009712DB">
        <w:rPr>
          <w:rFonts w:cs="Traditional Arabic"/>
          <w:sz w:val="20"/>
          <w:szCs w:val="30"/>
          <w:rtl/>
          <w:lang w:eastAsia="zh-TW" w:bidi="ar-EG"/>
        </w:rPr>
        <w:t xml:space="preserve"> المناطق دون الإقليمية </w:t>
      </w:r>
      <w:r w:rsidRPr="006874F8">
        <w:rPr>
          <w:rFonts w:ascii="Traditional Arabic" w:hAnsi="Traditional Arabic" w:cs="Traditional Arabic" w:hint="cs"/>
          <w:sz w:val="30"/>
          <w:szCs w:val="30"/>
          <w:rtl/>
          <w:lang w:eastAsia="zh-TW" w:bidi="ar-EG"/>
        </w:rPr>
        <w:t>و</w:t>
      </w:r>
      <w:r w:rsidRPr="006874F8">
        <w:rPr>
          <w:rFonts w:ascii="Traditional Arabic" w:hAnsi="Traditional Arabic" w:cs="Traditional Arabic"/>
          <w:sz w:val="30"/>
          <w:szCs w:val="30"/>
          <w:rtl/>
          <w:lang w:eastAsia="zh-TW" w:bidi="ar-EG"/>
        </w:rPr>
        <w:t xml:space="preserve">داخلها </w:t>
      </w:r>
      <w:r w:rsidRPr="006874F8">
        <w:rPr>
          <w:rFonts w:ascii="Traditional Arabic" w:hAnsi="Traditional Arabic" w:cs="Traditional Arabic"/>
          <w:sz w:val="30"/>
          <w:szCs w:val="30"/>
          <w:lang w:eastAsia="zh-TW" w:bidi="ar-EG"/>
        </w:rPr>
        <w:t>}</w:t>
      </w:r>
      <w:r w:rsidRPr="006874F8">
        <w:rPr>
          <w:rFonts w:ascii="Traditional Arabic" w:hAnsi="Traditional Arabic" w:cs="Traditional Arabic" w:hint="cs"/>
          <w:sz w:val="30"/>
          <w:szCs w:val="30"/>
          <w:rtl/>
          <w:lang w:eastAsia="zh-TW" w:bidi="ar-EG"/>
        </w:rPr>
        <w:t>1-6-3</w:t>
      </w:r>
      <w:r w:rsidRPr="006874F8">
        <w:rPr>
          <w:rFonts w:ascii="Traditional Arabic" w:hAnsi="Traditional Arabic" w:cs="Traditional Arabic"/>
          <w:sz w:val="30"/>
          <w:szCs w:val="30"/>
          <w:lang w:eastAsia="zh-TW" w:bidi="ar-EG"/>
        </w:rPr>
        <w:t>{</w:t>
      </w:r>
      <w:r w:rsidRPr="006874F8">
        <w:rPr>
          <w:rFonts w:ascii="Traditional Arabic" w:hAnsi="Traditional Arabic" w:cs="Traditional Arabic" w:hint="cs"/>
          <w:sz w:val="30"/>
          <w:szCs w:val="30"/>
          <w:rtl/>
          <w:lang w:eastAsia="zh-TW" w:bidi="ar-EG"/>
        </w:rPr>
        <w:t>،</w:t>
      </w:r>
      <w:r w:rsidRPr="009712DB">
        <w:rPr>
          <w:rFonts w:cs="Traditional Arabic"/>
          <w:sz w:val="20"/>
          <w:szCs w:val="30"/>
          <w:rtl/>
          <w:lang w:eastAsia="zh-TW" w:bidi="ar-EG"/>
        </w:rPr>
        <w:t xml:space="preserve"> ولم </w:t>
      </w:r>
      <w:r>
        <w:rPr>
          <w:rFonts w:cs="Traditional Arabic" w:hint="cs"/>
          <w:sz w:val="20"/>
          <w:szCs w:val="30"/>
          <w:rtl/>
          <w:lang w:eastAsia="zh-TW" w:bidi="ar-EG"/>
        </w:rPr>
        <w:t>تتحقق فوائد</w:t>
      </w:r>
      <w:r w:rsidRPr="009712DB">
        <w:rPr>
          <w:rFonts w:cs="Traditional Arabic"/>
          <w:sz w:val="20"/>
          <w:szCs w:val="30"/>
          <w:rtl/>
          <w:lang w:eastAsia="zh-TW" w:bidi="ar-EG"/>
        </w:rPr>
        <w:t xml:space="preserve"> النمو بصورة </w:t>
      </w:r>
      <w:r>
        <w:rPr>
          <w:rFonts w:cs="Traditional Arabic" w:hint="cs"/>
          <w:sz w:val="20"/>
          <w:szCs w:val="30"/>
          <w:rtl/>
          <w:lang w:eastAsia="zh-TW" w:bidi="ar-EG"/>
        </w:rPr>
        <w:t>متكافئة بين المناطق دون الإقليمية وداخلها</w:t>
      </w:r>
      <w:r w:rsidRPr="009712DB">
        <w:rPr>
          <w:rFonts w:cs="Traditional Arabic"/>
          <w:sz w:val="20"/>
          <w:szCs w:val="30"/>
          <w:rtl/>
          <w:lang w:eastAsia="zh-TW" w:bidi="ar-EG"/>
        </w:rPr>
        <w:t xml:space="preserve"> (</w:t>
      </w:r>
      <w:r w:rsidRPr="005F3877">
        <w:rPr>
          <w:rFonts w:cs="Traditional Arabic"/>
          <w:i/>
          <w:iCs/>
          <w:sz w:val="20"/>
          <w:szCs w:val="30"/>
          <w:rtl/>
          <w:lang w:eastAsia="zh-TW" w:bidi="ar-EG"/>
        </w:rPr>
        <w:t>لا خلاف عليه</w:t>
      </w:r>
      <w:r w:rsidRPr="009712DB">
        <w:rPr>
          <w:rFonts w:cs="Traditional Arabic"/>
          <w:sz w:val="20"/>
          <w:szCs w:val="30"/>
          <w:rtl/>
          <w:lang w:eastAsia="zh-TW" w:bidi="ar-EG"/>
        </w:rPr>
        <w:t xml:space="preserve">) </w:t>
      </w:r>
      <w:r w:rsidRPr="006874F8">
        <w:rPr>
          <w:rFonts w:ascii="Traditional Arabic" w:hAnsi="Traditional Arabic" w:cs="Traditional Arabic"/>
          <w:sz w:val="30"/>
          <w:szCs w:val="30"/>
          <w:lang w:eastAsia="zh-TW" w:bidi="ar-EG"/>
        </w:rPr>
        <w:t>}</w:t>
      </w:r>
      <w:r>
        <w:rPr>
          <w:rFonts w:ascii="Traditional Arabic" w:hAnsi="Traditional Arabic" w:cs="Traditional Arabic" w:hint="cs"/>
          <w:sz w:val="30"/>
          <w:szCs w:val="30"/>
          <w:rtl/>
          <w:lang w:eastAsia="zh-TW" w:bidi="ar-EG"/>
        </w:rPr>
        <w:t xml:space="preserve">1-1، </w:t>
      </w:r>
      <w:r w:rsidRPr="006874F8">
        <w:rPr>
          <w:rFonts w:ascii="Traditional Arabic" w:hAnsi="Traditional Arabic" w:cs="Traditional Arabic" w:hint="cs"/>
          <w:sz w:val="30"/>
          <w:szCs w:val="30"/>
          <w:rtl/>
          <w:lang w:eastAsia="zh-TW" w:bidi="ar-EG"/>
        </w:rPr>
        <w:t>2-3-5، 2-5، 4-3-2</w:t>
      </w:r>
      <w:r w:rsidRPr="006874F8">
        <w:rPr>
          <w:rFonts w:ascii="Traditional Arabic" w:hAnsi="Traditional Arabic" w:cs="Traditional Arabic"/>
          <w:sz w:val="30"/>
          <w:szCs w:val="30"/>
          <w:lang w:eastAsia="zh-TW" w:bidi="ar-EG"/>
        </w:rPr>
        <w:t>{</w:t>
      </w:r>
      <w:r w:rsidRPr="006874F8">
        <w:rPr>
          <w:rFonts w:ascii="Traditional Arabic" w:hAnsi="Traditional Arabic" w:cs="Traditional Arabic"/>
          <w:sz w:val="3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يعكس النمو الاقتصادي </w:t>
      </w:r>
      <w:r>
        <w:rPr>
          <w:rFonts w:cs="Traditional Arabic" w:hint="cs"/>
          <w:sz w:val="20"/>
          <w:szCs w:val="30"/>
          <w:rtl/>
          <w:lang w:eastAsia="zh-TW" w:bidi="ar-EG"/>
        </w:rPr>
        <w:t>للأمم المختلفة</w:t>
      </w:r>
      <w:r>
        <w:rPr>
          <w:rFonts w:cs="Traditional Arabic"/>
          <w:sz w:val="20"/>
          <w:szCs w:val="30"/>
          <w:rtl/>
          <w:lang w:eastAsia="zh-TW" w:bidi="ar-EG"/>
        </w:rPr>
        <w:t xml:space="preserve"> </w:t>
      </w:r>
      <w:r w:rsidRPr="009712DB">
        <w:rPr>
          <w:rFonts w:cs="Traditional Arabic"/>
          <w:sz w:val="20"/>
          <w:szCs w:val="30"/>
          <w:rtl/>
          <w:lang w:eastAsia="zh-TW" w:bidi="ar-EG"/>
        </w:rPr>
        <w:t xml:space="preserve">تنوع نظم القيم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والتي تختلف بين المجموعات والهويات الثقافية في جميع أنحاء </w:t>
      </w:r>
      <w:r>
        <w:rPr>
          <w:rFonts w:cs="Traditional Arabic" w:hint="cs"/>
          <w:sz w:val="20"/>
          <w:szCs w:val="30"/>
          <w:rtl/>
          <w:lang w:eastAsia="zh-TW" w:bidi="ar-EG"/>
        </w:rPr>
        <w:t>المنطقة</w:t>
      </w:r>
      <w:r w:rsidRPr="009712DB">
        <w:rPr>
          <w:rFonts w:cs="Traditional Arabic"/>
          <w:sz w:val="20"/>
          <w:szCs w:val="30"/>
          <w:rtl/>
          <w:lang w:eastAsia="zh-TW" w:bidi="ar-EG"/>
        </w:rPr>
        <w:t xml:space="preserve"> (</w:t>
      </w:r>
      <w:r>
        <w:rPr>
          <w:rFonts w:cs="Traditional Arabic"/>
          <w:i/>
          <w:iCs/>
          <w:sz w:val="20"/>
          <w:szCs w:val="30"/>
          <w:rtl/>
          <w:lang w:eastAsia="zh-TW" w:bidi="ar-EG"/>
        </w:rPr>
        <w:t>مسلم به</w:t>
      </w:r>
      <w:r w:rsidRPr="005F3877">
        <w:rPr>
          <w:rFonts w:cs="Traditional Arabic"/>
          <w:i/>
          <w:iCs/>
          <w:sz w:val="20"/>
          <w:szCs w:val="30"/>
          <w:rtl/>
          <w:lang w:eastAsia="zh-TW" w:bidi="ar-EG"/>
        </w:rPr>
        <w:t xml:space="preserve"> لكنه ناقص</w:t>
      </w:r>
      <w:r w:rsidRPr="009712DB">
        <w:rPr>
          <w:rFonts w:cs="Traditional Arabic"/>
          <w:sz w:val="20"/>
          <w:szCs w:val="30"/>
          <w:rtl/>
          <w:lang w:eastAsia="zh-TW" w:bidi="ar-EG"/>
        </w:rPr>
        <w:t xml:space="preserve">) </w:t>
      </w:r>
      <w:r w:rsidRPr="006874F8">
        <w:rPr>
          <w:rFonts w:ascii="Traditional Arabic" w:hAnsi="Traditional Arabic" w:cs="Traditional Arabic"/>
          <w:sz w:val="30"/>
          <w:szCs w:val="30"/>
          <w:lang w:eastAsia="zh-TW" w:bidi="ar-EG"/>
        </w:rPr>
        <w:t>}</w:t>
      </w:r>
      <w:r w:rsidRPr="006874F8">
        <w:rPr>
          <w:rFonts w:ascii="Traditional Arabic" w:hAnsi="Traditional Arabic" w:cs="Traditional Arabic"/>
          <w:sz w:val="30"/>
          <w:szCs w:val="30"/>
          <w:rtl/>
          <w:lang w:eastAsia="zh-TW" w:bidi="ar-EG"/>
        </w:rPr>
        <w:t>2-5-1، 4-3-2، 5-6-4</w:t>
      </w:r>
      <w:r w:rsidRPr="006874F8">
        <w:rPr>
          <w:rFonts w:ascii="Traditional Arabic" w:hAnsi="Traditional Arabic" w:cs="Traditional Arabic"/>
          <w:sz w:val="30"/>
          <w:szCs w:val="30"/>
          <w:lang w:eastAsia="zh-TW" w:bidi="ar-EG"/>
        </w:rPr>
        <w:t>{</w:t>
      </w:r>
      <w:r w:rsidRPr="009712DB">
        <w:rPr>
          <w:rFonts w:cs="Traditional Arabic"/>
          <w:sz w:val="20"/>
          <w:szCs w:val="30"/>
          <w:rtl/>
          <w:lang w:eastAsia="zh-TW" w:bidi="ar-EG"/>
        </w:rPr>
        <w:t>.</w:t>
      </w:r>
    </w:p>
    <w:p w14:paraId="4CDA499F" w14:textId="77777777" w:rsidR="00BD41CF" w:rsidRPr="00E7539E" w:rsidRDefault="00BD41CF" w:rsidP="00BD41CF">
      <w:pPr>
        <w:tabs>
          <w:tab w:val="left" w:pos="2125"/>
        </w:tabs>
        <w:spacing w:after="120" w:line="400" w:lineRule="exact"/>
        <w:ind w:left="1134"/>
        <w:jc w:val="both"/>
        <w:rPr>
          <w:rFonts w:ascii="Traditional Arabic" w:hAnsi="Traditional Arabic" w:cs="Traditional Arabic"/>
          <w:sz w:val="30"/>
          <w:szCs w:val="30"/>
          <w:rtl/>
          <w:lang w:eastAsia="zh-TW" w:bidi="ar-EG"/>
        </w:rPr>
      </w:pPr>
      <w:r w:rsidRPr="00604F9C">
        <w:rPr>
          <w:rFonts w:cs="Traditional Arabic"/>
          <w:b/>
          <w:bCs/>
          <w:sz w:val="20"/>
          <w:szCs w:val="30"/>
          <w:rtl/>
          <w:lang w:eastAsia="zh-TW" w:bidi="ar-EG"/>
        </w:rPr>
        <w:t>ويؤدي تحويل المو</w:t>
      </w:r>
      <w:r>
        <w:rPr>
          <w:rFonts w:cs="Traditional Arabic" w:hint="cs"/>
          <w:b/>
          <w:bCs/>
          <w:sz w:val="20"/>
          <w:szCs w:val="30"/>
          <w:rtl/>
          <w:lang w:eastAsia="zh-TW" w:bidi="ar-EG"/>
        </w:rPr>
        <w:t>ا</w:t>
      </w:r>
      <w:r w:rsidRPr="00604F9C">
        <w:rPr>
          <w:rFonts w:cs="Traditional Arabic"/>
          <w:b/>
          <w:bCs/>
          <w:sz w:val="20"/>
          <w:szCs w:val="30"/>
          <w:rtl/>
          <w:lang w:eastAsia="zh-TW" w:bidi="ar-EG"/>
        </w:rPr>
        <w:t>ئل وتجزؤه</w:t>
      </w:r>
      <w:r>
        <w:rPr>
          <w:rFonts w:cs="Traditional Arabic" w:hint="cs"/>
          <w:b/>
          <w:bCs/>
          <w:sz w:val="20"/>
          <w:szCs w:val="30"/>
          <w:rtl/>
          <w:lang w:eastAsia="zh-TW" w:bidi="ar-EG"/>
        </w:rPr>
        <w:t>ا</w:t>
      </w:r>
      <w:r w:rsidRPr="00604F9C">
        <w:rPr>
          <w:rFonts w:cs="Traditional Arabic"/>
          <w:b/>
          <w:bCs/>
          <w:sz w:val="20"/>
          <w:szCs w:val="30"/>
          <w:rtl/>
          <w:lang w:eastAsia="zh-TW" w:bidi="ar-EG"/>
        </w:rPr>
        <w:t xml:space="preserve"> والإفراط في </w:t>
      </w:r>
      <w:r>
        <w:rPr>
          <w:rFonts w:cs="Traditional Arabic" w:hint="cs"/>
          <w:b/>
          <w:bCs/>
          <w:sz w:val="20"/>
          <w:szCs w:val="30"/>
          <w:rtl/>
          <w:lang w:eastAsia="zh-TW" w:bidi="ar-EG"/>
        </w:rPr>
        <w:t>استغلالها/</w:t>
      </w:r>
      <w:r w:rsidRPr="00604F9C">
        <w:rPr>
          <w:rFonts w:cs="Traditional Arabic"/>
          <w:b/>
          <w:bCs/>
          <w:sz w:val="20"/>
          <w:szCs w:val="30"/>
          <w:rtl/>
          <w:lang w:eastAsia="zh-TW" w:bidi="ar-EG"/>
        </w:rPr>
        <w:t>حصاد</w:t>
      </w:r>
      <w:r>
        <w:rPr>
          <w:rFonts w:cs="Traditional Arabic" w:hint="cs"/>
          <w:b/>
          <w:bCs/>
          <w:sz w:val="20"/>
          <w:szCs w:val="30"/>
          <w:rtl/>
          <w:lang w:eastAsia="zh-TW" w:bidi="ar-EG"/>
        </w:rPr>
        <w:t>ها</w:t>
      </w:r>
      <w:r w:rsidRPr="00604F9C">
        <w:rPr>
          <w:rFonts w:cs="Traditional Arabic"/>
          <w:b/>
          <w:bCs/>
          <w:sz w:val="20"/>
          <w:szCs w:val="30"/>
          <w:rtl/>
          <w:lang w:eastAsia="zh-TW" w:bidi="ar-EG"/>
        </w:rPr>
        <w:t xml:space="preserve"> إلى فقدان التنوع البيولوجي ووظائف النظم الإيكولوجية وفقدان أو </w:t>
      </w:r>
      <w:r>
        <w:rPr>
          <w:rFonts w:cs="Traditional Arabic" w:hint="cs"/>
          <w:b/>
          <w:bCs/>
          <w:sz w:val="20"/>
          <w:szCs w:val="30"/>
          <w:rtl/>
          <w:lang w:eastAsia="zh-TW" w:bidi="ar-EG"/>
        </w:rPr>
        <w:t>تناقص</w:t>
      </w:r>
      <w:r w:rsidRPr="00604F9C">
        <w:rPr>
          <w:rFonts w:cs="Traditional Arabic"/>
          <w:b/>
          <w:bCs/>
          <w:sz w:val="20"/>
          <w:szCs w:val="30"/>
          <w:rtl/>
          <w:lang w:eastAsia="zh-TW" w:bidi="ar-EG"/>
        </w:rPr>
        <w:t xml:space="preserve"> </w:t>
      </w:r>
      <w:r>
        <w:rPr>
          <w:rFonts w:cs="Traditional Arabic"/>
          <w:b/>
          <w:bCs/>
          <w:sz w:val="20"/>
          <w:szCs w:val="30"/>
          <w:rtl/>
          <w:lang w:eastAsia="zh-TW" w:bidi="ar-EG"/>
        </w:rPr>
        <w:t>إسهامات الطبيعة لصالح البشر</w:t>
      </w:r>
      <w:r w:rsidRPr="00604F9C">
        <w:rPr>
          <w:rFonts w:cs="Traditional Arabic"/>
          <w:b/>
          <w:bCs/>
          <w:sz w:val="20"/>
          <w:szCs w:val="30"/>
          <w:rtl/>
          <w:lang w:eastAsia="zh-TW" w:bidi="ar-EG"/>
        </w:rPr>
        <w:t xml:space="preserve"> على </w:t>
      </w:r>
      <w:r>
        <w:rPr>
          <w:rFonts w:cs="Traditional Arabic" w:hint="cs"/>
          <w:b/>
          <w:bCs/>
          <w:sz w:val="20"/>
          <w:szCs w:val="30"/>
          <w:rtl/>
          <w:lang w:eastAsia="zh-TW" w:bidi="ar-EG"/>
        </w:rPr>
        <w:t>ال</w:t>
      </w:r>
      <w:r w:rsidRPr="00604F9C">
        <w:rPr>
          <w:rFonts w:cs="Traditional Arabic"/>
          <w:b/>
          <w:bCs/>
          <w:sz w:val="20"/>
          <w:szCs w:val="30"/>
          <w:rtl/>
          <w:lang w:eastAsia="zh-TW" w:bidi="ar-EG"/>
        </w:rPr>
        <w:t>نطاق</w:t>
      </w:r>
      <w:r>
        <w:rPr>
          <w:rFonts w:cs="Traditional Arabic" w:hint="cs"/>
          <w:b/>
          <w:bCs/>
          <w:sz w:val="20"/>
          <w:szCs w:val="30"/>
          <w:rtl/>
          <w:lang w:eastAsia="zh-TW" w:bidi="ar-EG"/>
        </w:rPr>
        <w:t>ين ال</w:t>
      </w:r>
      <w:r w:rsidRPr="00604F9C">
        <w:rPr>
          <w:rFonts w:cs="Traditional Arabic"/>
          <w:b/>
          <w:bCs/>
          <w:sz w:val="20"/>
          <w:szCs w:val="30"/>
          <w:rtl/>
          <w:lang w:eastAsia="zh-TW" w:bidi="ar-EG"/>
        </w:rPr>
        <w:t xml:space="preserve">محلي </w:t>
      </w:r>
      <w:r>
        <w:rPr>
          <w:rFonts w:cs="Traditional Arabic" w:hint="cs"/>
          <w:b/>
          <w:bCs/>
          <w:sz w:val="20"/>
          <w:szCs w:val="30"/>
          <w:rtl/>
          <w:lang w:eastAsia="zh-TW" w:bidi="ar-EG"/>
        </w:rPr>
        <w:t>وال</w:t>
      </w:r>
      <w:r w:rsidRPr="00604F9C">
        <w:rPr>
          <w:rFonts w:cs="Traditional Arabic"/>
          <w:b/>
          <w:bCs/>
          <w:sz w:val="20"/>
          <w:szCs w:val="30"/>
          <w:rtl/>
          <w:lang w:eastAsia="zh-TW" w:bidi="ar-EG"/>
        </w:rPr>
        <w:t>إقليمي في جميع المناطق الأحيائية (</w:t>
      </w:r>
      <w:r>
        <w:rPr>
          <w:rFonts w:cs="Traditional Arabic"/>
          <w:b/>
          <w:bCs/>
          <w:i/>
          <w:iCs/>
          <w:sz w:val="20"/>
          <w:szCs w:val="30"/>
          <w:rtl/>
          <w:lang w:eastAsia="zh-TW" w:bidi="ar-EG"/>
        </w:rPr>
        <w:t>مسلم به</w:t>
      </w:r>
      <w:r w:rsidRPr="00053E04">
        <w:rPr>
          <w:rFonts w:cs="Traditional Arabic"/>
          <w:b/>
          <w:bCs/>
          <w:i/>
          <w:iCs/>
          <w:sz w:val="20"/>
          <w:szCs w:val="30"/>
          <w:rtl/>
          <w:lang w:eastAsia="zh-TW" w:bidi="ar-EG"/>
        </w:rPr>
        <w:t xml:space="preserve"> لكنه ناقص</w:t>
      </w:r>
      <w:r w:rsidRPr="00604F9C">
        <w:rPr>
          <w:rFonts w:cs="Traditional Arabic"/>
          <w:b/>
          <w:bCs/>
          <w:sz w:val="20"/>
          <w:szCs w:val="30"/>
          <w:rtl/>
          <w:lang w:eastAsia="zh-TW" w:bidi="ar-EG"/>
        </w:rPr>
        <w:t xml:space="preserve">) </w:t>
      </w:r>
      <w:r w:rsidRPr="00981BD6">
        <w:rPr>
          <w:rFonts w:asciiTheme="majorBidi" w:hAnsiTheme="majorBidi" w:cstheme="majorBidi"/>
          <w:sz w:val="20"/>
          <w:szCs w:val="20"/>
          <w:lang w:eastAsia="zh-TW" w:bidi="ar-EG"/>
        </w:rPr>
        <w:t>}</w:t>
      </w:r>
      <w:r>
        <w:rPr>
          <w:rFonts w:cs="Traditional Arabic" w:hint="cs"/>
          <w:b/>
          <w:bCs/>
          <w:sz w:val="20"/>
          <w:szCs w:val="30"/>
          <w:rtl/>
          <w:lang w:eastAsia="zh-TW" w:bidi="ar-EG"/>
        </w:rPr>
        <w:t>3-2-</w:t>
      </w:r>
      <w:r w:rsidRPr="00604F9C">
        <w:rPr>
          <w:rFonts w:cs="Traditional Arabic" w:hint="cs"/>
          <w:b/>
          <w:bCs/>
          <w:sz w:val="20"/>
          <w:szCs w:val="30"/>
          <w:rtl/>
          <w:lang w:eastAsia="zh-TW" w:bidi="ar-EG"/>
        </w:rPr>
        <w:t>3،</w:t>
      </w:r>
      <w:r w:rsidRPr="00604F9C">
        <w:rPr>
          <w:rFonts w:cs="Traditional Arabic"/>
          <w:b/>
          <w:bCs/>
          <w:sz w:val="20"/>
          <w:szCs w:val="30"/>
          <w:rtl/>
          <w:lang w:eastAsia="zh-TW" w:bidi="ar-EG"/>
        </w:rPr>
        <w:t xml:space="preserve"> </w:t>
      </w:r>
      <w:r>
        <w:rPr>
          <w:rFonts w:cs="Traditional Arabic" w:hint="cs"/>
          <w:b/>
          <w:bCs/>
          <w:sz w:val="20"/>
          <w:szCs w:val="30"/>
          <w:rtl/>
          <w:lang w:eastAsia="zh-TW" w:bidi="ar-EG"/>
        </w:rPr>
        <w:t>3-4-1</w:t>
      </w:r>
      <w:r w:rsidRPr="00604F9C">
        <w:rPr>
          <w:rFonts w:cs="Traditional Arabic"/>
          <w:b/>
          <w:bCs/>
          <w:sz w:val="20"/>
          <w:szCs w:val="30"/>
          <w:rtl/>
          <w:lang w:eastAsia="zh-TW" w:bidi="ar-EG"/>
        </w:rPr>
        <w:t xml:space="preserve">، </w:t>
      </w:r>
      <w:r>
        <w:rPr>
          <w:rFonts w:cs="Traditional Arabic" w:hint="cs"/>
          <w:b/>
          <w:bCs/>
          <w:sz w:val="20"/>
          <w:szCs w:val="30"/>
          <w:rtl/>
          <w:lang w:eastAsia="zh-TW" w:bidi="ar-EG"/>
        </w:rPr>
        <w:t>3-4-2</w:t>
      </w:r>
      <w:r w:rsidRPr="00604F9C">
        <w:rPr>
          <w:rFonts w:cs="Traditional Arabic"/>
          <w:b/>
          <w:bCs/>
          <w:sz w:val="20"/>
          <w:szCs w:val="30"/>
          <w:rtl/>
          <w:lang w:eastAsia="zh-TW" w:bidi="ar-EG"/>
        </w:rPr>
        <w:t xml:space="preserve">، </w:t>
      </w:r>
      <w:r>
        <w:rPr>
          <w:rFonts w:cs="Traditional Arabic" w:hint="cs"/>
          <w:b/>
          <w:bCs/>
          <w:sz w:val="20"/>
          <w:szCs w:val="30"/>
          <w:rtl/>
          <w:lang w:eastAsia="zh-TW" w:bidi="ar-EG"/>
        </w:rPr>
        <w:t>3-5-1</w:t>
      </w:r>
      <w:r w:rsidRPr="00604F9C">
        <w:rPr>
          <w:rFonts w:cs="Traditional Arabic"/>
          <w:b/>
          <w:bCs/>
          <w:sz w:val="20"/>
          <w:szCs w:val="30"/>
          <w:rtl/>
          <w:lang w:eastAsia="zh-TW" w:bidi="ar-EG"/>
        </w:rPr>
        <w:t xml:space="preserve">، </w:t>
      </w:r>
      <w:r>
        <w:rPr>
          <w:rFonts w:cs="Traditional Arabic" w:hint="cs"/>
          <w:b/>
          <w:bCs/>
          <w:sz w:val="20"/>
          <w:szCs w:val="30"/>
          <w:rtl/>
          <w:lang w:eastAsia="zh-TW" w:bidi="ar-EG"/>
        </w:rPr>
        <w:t>4-4-</w:t>
      </w:r>
      <w:r>
        <w:rPr>
          <w:rFonts w:cs="Traditional Arabic" w:hint="cs"/>
          <w:b/>
          <w:bCs/>
          <w:sz w:val="20"/>
          <w:szCs w:val="30"/>
          <w:rtl/>
          <w:lang w:eastAsia="zh-TW" w:bidi="ar-EG"/>
        </w:rPr>
        <w:lastRenderedPageBreak/>
        <w:t>1</w:t>
      </w:r>
      <w:r w:rsidRPr="00604F9C">
        <w:rPr>
          <w:rFonts w:cs="Traditional Arabic"/>
          <w:b/>
          <w:bCs/>
          <w:sz w:val="20"/>
          <w:szCs w:val="30"/>
          <w:rtl/>
          <w:lang w:eastAsia="zh-TW" w:bidi="ar-EG"/>
        </w:rPr>
        <w:t xml:space="preserve">، </w:t>
      </w:r>
      <w:r>
        <w:rPr>
          <w:rFonts w:cs="Traditional Arabic" w:hint="cs"/>
          <w:b/>
          <w:bCs/>
          <w:sz w:val="20"/>
          <w:szCs w:val="30"/>
          <w:rtl/>
          <w:lang w:eastAsia="zh-TW" w:bidi="ar-EG"/>
        </w:rPr>
        <w:t>4-4-5</w:t>
      </w:r>
      <w:r>
        <w:rPr>
          <w:rFonts w:cs="Traditional Arabic"/>
          <w:sz w:val="20"/>
          <w:szCs w:val="30"/>
          <w:lang w:eastAsia="zh-TW" w:bidi="ar-EG"/>
        </w:rPr>
        <w:t>{</w:t>
      </w:r>
      <w:r>
        <w:rPr>
          <w:rFonts w:cs="Traditional Arabic" w:hint="cs"/>
          <w:b/>
          <w:bCs/>
          <w:sz w:val="20"/>
          <w:szCs w:val="30"/>
          <w:rtl/>
          <w:lang w:eastAsia="zh-TW" w:bidi="ar-EG"/>
        </w:rPr>
        <w:t>-</w:t>
      </w:r>
      <w:r w:rsidRPr="009712DB">
        <w:rPr>
          <w:rFonts w:cs="Traditional Arabic"/>
          <w:sz w:val="20"/>
          <w:szCs w:val="30"/>
          <w:rtl/>
          <w:lang w:eastAsia="zh-TW" w:bidi="ar-EG"/>
        </w:rPr>
        <w:t xml:space="preserve"> وتتباين أسباب تحويل الموائل وتجزؤها على </w:t>
      </w:r>
      <w:r>
        <w:rPr>
          <w:rFonts w:cs="Traditional Arabic" w:hint="cs"/>
          <w:sz w:val="20"/>
          <w:szCs w:val="30"/>
          <w:rtl/>
          <w:lang w:eastAsia="zh-TW" w:bidi="ar-EG"/>
        </w:rPr>
        <w:t>الصعيد</w:t>
      </w:r>
      <w:r w:rsidRPr="009712DB">
        <w:rPr>
          <w:rFonts w:cs="Traditional Arabic"/>
          <w:sz w:val="20"/>
          <w:szCs w:val="30"/>
          <w:rtl/>
          <w:lang w:eastAsia="zh-TW" w:bidi="ar-EG"/>
        </w:rPr>
        <w:t xml:space="preserve"> دون الإقليمي وعلى </w:t>
      </w:r>
      <w:r>
        <w:rPr>
          <w:rFonts w:cs="Traditional Arabic" w:hint="cs"/>
          <w:sz w:val="20"/>
          <w:szCs w:val="30"/>
          <w:rtl/>
          <w:lang w:eastAsia="zh-TW" w:bidi="ar-EG"/>
        </w:rPr>
        <w:t>ال</w:t>
      </w:r>
      <w:r w:rsidRPr="009712DB">
        <w:rPr>
          <w:rFonts w:cs="Traditional Arabic"/>
          <w:sz w:val="20"/>
          <w:szCs w:val="30"/>
          <w:rtl/>
          <w:lang w:eastAsia="zh-TW" w:bidi="ar-EG"/>
        </w:rPr>
        <w:t xml:space="preserve">نطاق </w:t>
      </w:r>
      <w:r>
        <w:rPr>
          <w:rFonts w:cs="Traditional Arabic" w:hint="cs"/>
          <w:sz w:val="20"/>
          <w:szCs w:val="30"/>
          <w:rtl/>
          <w:lang w:eastAsia="zh-TW" w:bidi="ar-EG"/>
        </w:rPr>
        <w:t>ال</w:t>
      </w:r>
      <w:r w:rsidRPr="009712DB">
        <w:rPr>
          <w:rFonts w:cs="Traditional Arabic"/>
          <w:sz w:val="20"/>
          <w:szCs w:val="30"/>
          <w:rtl/>
          <w:lang w:eastAsia="zh-TW" w:bidi="ar-EG"/>
        </w:rPr>
        <w:t xml:space="preserve">محلي </w:t>
      </w:r>
      <w:r>
        <w:rPr>
          <w:rFonts w:cs="Traditional Arabic" w:hint="cs"/>
          <w:sz w:val="20"/>
          <w:szCs w:val="30"/>
          <w:rtl/>
          <w:lang w:eastAsia="zh-TW" w:bidi="ar-EG"/>
        </w:rPr>
        <w:t xml:space="preserve">بقدر </w:t>
      </w:r>
      <w:r w:rsidRPr="009712DB">
        <w:rPr>
          <w:rFonts w:cs="Traditional Arabic"/>
          <w:sz w:val="20"/>
          <w:szCs w:val="30"/>
          <w:rtl/>
          <w:lang w:eastAsia="zh-TW" w:bidi="ar-EG"/>
        </w:rPr>
        <w:t xml:space="preserve">أكبر، </w:t>
      </w:r>
      <w:r>
        <w:rPr>
          <w:rFonts w:cs="Traditional Arabic" w:hint="cs"/>
          <w:sz w:val="20"/>
          <w:szCs w:val="30"/>
          <w:rtl/>
          <w:lang w:eastAsia="zh-TW" w:bidi="ar-EG"/>
        </w:rPr>
        <w:t>ب</w:t>
      </w:r>
      <w:r w:rsidRPr="009712DB">
        <w:rPr>
          <w:rFonts w:cs="Traditional Arabic"/>
          <w:sz w:val="20"/>
          <w:szCs w:val="30"/>
          <w:rtl/>
          <w:lang w:eastAsia="zh-TW" w:bidi="ar-EG"/>
        </w:rPr>
        <w:t xml:space="preserve">ما يعكس التوسع في أشكال الزراعة المكثفة </w:t>
      </w:r>
      <w:r>
        <w:rPr>
          <w:rFonts w:cs="Traditional Arabic" w:hint="cs"/>
          <w:sz w:val="20"/>
          <w:szCs w:val="30"/>
          <w:rtl/>
          <w:lang w:eastAsia="zh-TW" w:bidi="ar-EG"/>
        </w:rPr>
        <w:t>والكثيفة</w:t>
      </w:r>
      <w:r w:rsidRPr="009712DB">
        <w:rPr>
          <w:rFonts w:cs="Traditional Arabic"/>
          <w:sz w:val="20"/>
          <w:szCs w:val="30"/>
          <w:rtl/>
          <w:lang w:eastAsia="zh-TW" w:bidi="ar-EG"/>
        </w:rPr>
        <w:t xml:space="preserve">، وتربية الماشية والحراجة، والزيادات في المناطق الحضرية والمناطق المخصصة </w:t>
      </w:r>
      <w:r>
        <w:rPr>
          <w:rFonts w:cs="Traditional Arabic" w:hint="cs"/>
          <w:sz w:val="20"/>
          <w:szCs w:val="30"/>
          <w:rtl/>
          <w:lang w:eastAsia="zh-TW" w:bidi="ar-EG"/>
        </w:rPr>
        <w:t>للهياكل الأساسية</w:t>
      </w:r>
      <w:r w:rsidRPr="009712DB">
        <w:rPr>
          <w:rFonts w:cs="Traditional Arabic"/>
          <w:sz w:val="20"/>
          <w:szCs w:val="30"/>
          <w:rtl/>
          <w:lang w:eastAsia="zh-TW" w:bidi="ar-EG"/>
        </w:rPr>
        <w:t xml:space="preserve"> بما في ذلك النقل وممرات الطاقة </w:t>
      </w:r>
      <w:r w:rsidRPr="00A7747A">
        <w:rPr>
          <w:rFonts w:ascii="Traditional Arabic" w:hAnsi="Traditional Arabic" w:cs="Traditional Arabic"/>
          <w:sz w:val="30"/>
          <w:szCs w:val="30"/>
          <w:lang w:eastAsia="zh-TW" w:bidi="ar-EG"/>
        </w:rPr>
        <w:t>}</w:t>
      </w:r>
      <w:r w:rsidRPr="00A7747A">
        <w:rPr>
          <w:rFonts w:ascii="Traditional Arabic" w:hAnsi="Traditional Arabic" w:cs="Traditional Arabic"/>
          <w:sz w:val="30"/>
          <w:szCs w:val="30"/>
          <w:rtl/>
          <w:lang w:eastAsia="zh-TW" w:bidi="ar-EG"/>
        </w:rPr>
        <w:t>4-4-1، 4-4-5</w:t>
      </w:r>
      <w:r w:rsidRPr="00A7747A">
        <w:rPr>
          <w:rFonts w:ascii="Traditional Arabic" w:hAnsi="Traditional Arabic" w:cs="Traditional Arabic"/>
          <w:sz w:val="30"/>
          <w:szCs w:val="30"/>
          <w:lang w:eastAsia="zh-TW" w:bidi="ar-EG"/>
        </w:rPr>
        <w:t>{</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يرتبط فقدان الموائل وتدهورها بخسائر</w:t>
      </w:r>
      <w:r>
        <w:rPr>
          <w:rFonts w:cs="Traditional Arabic"/>
          <w:sz w:val="20"/>
          <w:szCs w:val="30"/>
          <w:rtl/>
          <w:lang w:eastAsia="zh-TW" w:bidi="ar-EG"/>
        </w:rPr>
        <w:t xml:space="preserve"> </w:t>
      </w:r>
      <w:r>
        <w:rPr>
          <w:rFonts w:cs="Traditional Arabic" w:hint="cs"/>
          <w:sz w:val="20"/>
          <w:szCs w:val="30"/>
          <w:rtl/>
          <w:lang w:eastAsia="zh-TW" w:bidi="ar-EG"/>
        </w:rPr>
        <w:t xml:space="preserve">من حيث </w:t>
      </w:r>
      <w:r>
        <w:rPr>
          <w:rFonts w:cs="Traditional Arabic"/>
          <w:sz w:val="20"/>
          <w:szCs w:val="30"/>
          <w:rtl/>
          <w:lang w:eastAsia="zh-TW" w:bidi="ar-EG"/>
        </w:rPr>
        <w:t>ثراء الأنواع، و</w:t>
      </w:r>
      <w:r w:rsidRPr="009712DB">
        <w:rPr>
          <w:rFonts w:cs="Traditional Arabic"/>
          <w:sz w:val="20"/>
          <w:szCs w:val="30"/>
          <w:rtl/>
          <w:lang w:eastAsia="zh-TW" w:bidi="ar-EG"/>
        </w:rPr>
        <w:t xml:space="preserve">تغيرات في تكوين الأنواع، وتآكل </w:t>
      </w:r>
      <w:r>
        <w:rPr>
          <w:rFonts w:cs="Traditional Arabic" w:hint="cs"/>
          <w:sz w:val="20"/>
          <w:szCs w:val="30"/>
          <w:rtl/>
          <w:lang w:eastAsia="zh-TW" w:bidi="ar-EG"/>
        </w:rPr>
        <w:t xml:space="preserve">في </w:t>
      </w:r>
      <w:r w:rsidRPr="009712DB">
        <w:rPr>
          <w:rFonts w:cs="Traditional Arabic"/>
          <w:sz w:val="20"/>
          <w:szCs w:val="30"/>
          <w:rtl/>
          <w:lang w:eastAsia="zh-TW" w:bidi="ar-EG"/>
        </w:rPr>
        <w:t>وظائف النظم الإيكولوجي</w:t>
      </w:r>
      <w:r>
        <w:rPr>
          <w:rFonts w:cs="Traditional Arabic" w:hint="cs"/>
          <w:sz w:val="20"/>
          <w:szCs w:val="30"/>
          <w:rtl/>
          <w:lang w:eastAsia="zh-TW" w:bidi="ar-EG"/>
        </w:rPr>
        <w:t>ة</w:t>
      </w:r>
      <w:r w:rsidRPr="009712DB">
        <w:rPr>
          <w:rFonts w:cs="Traditional Arabic"/>
          <w:sz w:val="20"/>
          <w:szCs w:val="30"/>
          <w:rtl/>
          <w:lang w:eastAsia="zh-TW" w:bidi="ar-EG"/>
        </w:rPr>
        <w:t xml:space="preserve"> و</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sidRPr="00053E04">
        <w:rPr>
          <w:rFonts w:cs="Traditional Arabic"/>
          <w:i/>
          <w:iCs/>
          <w:sz w:val="20"/>
          <w:szCs w:val="30"/>
          <w:rtl/>
          <w:lang w:eastAsia="zh-TW" w:bidi="ar-EG"/>
        </w:rPr>
        <w:t>لا خلاف عليه</w:t>
      </w:r>
      <w:r w:rsidRPr="009712DB">
        <w:rPr>
          <w:rFonts w:cs="Traditional Arabic"/>
          <w:sz w:val="20"/>
          <w:szCs w:val="30"/>
          <w:rtl/>
          <w:lang w:eastAsia="zh-TW" w:bidi="ar-EG"/>
        </w:rPr>
        <w:t xml:space="preserve">) </w:t>
      </w:r>
      <w:r w:rsidRPr="00A7747A">
        <w:rPr>
          <w:rFonts w:ascii="Traditional Arabic" w:hAnsi="Traditional Arabic" w:cs="Traditional Arabic"/>
          <w:sz w:val="30"/>
          <w:szCs w:val="30"/>
          <w:lang w:eastAsia="zh-TW" w:bidi="ar-EG"/>
        </w:rPr>
        <w:t>}</w:t>
      </w:r>
      <w:r w:rsidRPr="00A7747A">
        <w:rPr>
          <w:rFonts w:ascii="Traditional Arabic" w:hAnsi="Traditional Arabic" w:cs="Traditional Arabic"/>
          <w:sz w:val="30"/>
          <w:szCs w:val="30"/>
          <w:rtl/>
          <w:lang w:eastAsia="zh-TW" w:bidi="ar-EG"/>
        </w:rPr>
        <w:t>3-4-1؛ الشكل 3-24؛ 4-4-1، 4-4-4</w:t>
      </w:r>
      <w:r w:rsidRPr="00A7747A">
        <w:rPr>
          <w:rFonts w:ascii="Traditional Arabic" w:hAnsi="Traditional Arabic" w:cs="Traditional Arabic"/>
          <w:sz w:val="30"/>
          <w:szCs w:val="30"/>
          <w:lang w:eastAsia="zh-TW" w:bidi="ar-EG"/>
        </w:rPr>
        <w:t>{</w:t>
      </w:r>
      <w:r w:rsidRPr="009712DB">
        <w:rPr>
          <w:rFonts w:cs="Traditional Arabic"/>
          <w:sz w:val="20"/>
          <w:szCs w:val="30"/>
          <w:rtl/>
          <w:lang w:eastAsia="zh-TW" w:bidi="ar-EG"/>
        </w:rPr>
        <w:t>.</w:t>
      </w:r>
      <w:r w:rsidRPr="00F50F90">
        <w:rPr>
          <w:rtl/>
        </w:rPr>
        <w:t xml:space="preserve"> </w:t>
      </w:r>
      <w:r w:rsidRPr="00E7539E">
        <w:rPr>
          <w:rFonts w:ascii="Traditional Arabic" w:hAnsi="Traditional Arabic" w:cs="Traditional Arabic"/>
          <w:sz w:val="30"/>
          <w:szCs w:val="30"/>
          <w:rtl/>
        </w:rPr>
        <w:t xml:space="preserve">فقد اختفت غابات المنغروف في </w:t>
      </w:r>
      <w:proofErr w:type="spellStart"/>
      <w:r w:rsidRPr="00E7539E">
        <w:rPr>
          <w:rFonts w:ascii="Traditional Arabic" w:hAnsi="Traditional Arabic" w:cs="Traditional Arabic"/>
          <w:sz w:val="30"/>
          <w:szCs w:val="30"/>
          <w:rtl/>
        </w:rPr>
        <w:t>الأمريكتين</w:t>
      </w:r>
      <w:proofErr w:type="spellEnd"/>
      <w:r w:rsidRPr="00E7539E">
        <w:rPr>
          <w:rFonts w:ascii="Traditional Arabic" w:hAnsi="Traditional Arabic" w:cs="Traditional Arabic"/>
          <w:sz w:val="30"/>
          <w:szCs w:val="30"/>
          <w:rtl/>
        </w:rPr>
        <w:t xml:space="preserve"> على سبيل المثال بمعدل ٢,١ في المائة سنويا</w:t>
      </w:r>
      <w:r>
        <w:rPr>
          <w:rFonts w:ascii="Traditional Arabic" w:hAnsi="Traditional Arabic" w:cs="Traditional Arabic" w:hint="cs"/>
          <w:sz w:val="30"/>
          <w:szCs w:val="30"/>
          <w:rtl/>
        </w:rPr>
        <w:t>ً</w:t>
      </w:r>
      <w:r w:rsidRPr="00E7539E">
        <w:rPr>
          <w:rFonts w:ascii="Traditional Arabic" w:hAnsi="Traditional Arabic" w:cs="Traditional Arabic"/>
          <w:sz w:val="30"/>
          <w:szCs w:val="30"/>
          <w:rtl/>
        </w:rPr>
        <w:t xml:space="preserve"> بسبب الاستغلال (مثلا</w:t>
      </w:r>
      <w:r>
        <w:rPr>
          <w:rFonts w:ascii="Traditional Arabic" w:hAnsi="Traditional Arabic" w:cs="Traditional Arabic" w:hint="cs"/>
          <w:sz w:val="30"/>
          <w:szCs w:val="30"/>
          <w:rtl/>
        </w:rPr>
        <w:t>ً</w:t>
      </w:r>
      <w:r w:rsidRPr="00E7539E">
        <w:rPr>
          <w:rFonts w:ascii="Traditional Arabic" w:hAnsi="Traditional Arabic" w:cs="Traditional Arabic"/>
          <w:sz w:val="30"/>
          <w:szCs w:val="30"/>
          <w:rtl/>
        </w:rPr>
        <w:t xml:space="preserve"> في تربية الأحياء المائية)، وتدهور نوعية المياه، وتنمية المناطق الساحلية</w:t>
      </w:r>
      <w:r>
        <w:rPr>
          <w:rFonts w:ascii="Traditional Arabic" w:hAnsi="Traditional Arabic" w:cs="Traditional Arabic" w:hint="cs"/>
          <w:sz w:val="30"/>
          <w:szCs w:val="30"/>
          <w:rtl/>
        </w:rPr>
        <w:t>،</w:t>
      </w:r>
      <w:r w:rsidRPr="00E7539E">
        <w:rPr>
          <w:rFonts w:ascii="Traditional Arabic" w:hAnsi="Traditional Arabic" w:cs="Traditional Arabic"/>
          <w:sz w:val="30"/>
          <w:szCs w:val="30"/>
          <w:rtl/>
        </w:rPr>
        <w:t xml:space="preserve"> وتغير المناخ </w:t>
      </w:r>
      <w:r w:rsidRPr="00A7747A">
        <w:rPr>
          <w:rFonts w:ascii="Traditional Arabic" w:hAnsi="Traditional Arabic" w:cs="Traditional Arabic"/>
          <w:sz w:val="30"/>
          <w:szCs w:val="30"/>
          <w:lang w:eastAsia="zh-TW" w:bidi="ar-EG"/>
        </w:rPr>
        <w:t>}</w:t>
      </w:r>
      <w:r w:rsidRPr="00A7747A">
        <w:rPr>
          <w:rFonts w:ascii="Traditional Arabic" w:hAnsi="Traditional Arabic" w:cs="Traditional Arabic"/>
          <w:sz w:val="30"/>
          <w:szCs w:val="30"/>
          <w:rtl/>
        </w:rPr>
        <w:t>3</w:t>
      </w:r>
      <w:r w:rsidRPr="00A7747A">
        <w:rPr>
          <w:rFonts w:ascii="Traditional Arabic" w:hAnsi="Traditional Arabic" w:cs="Traditional Arabic"/>
          <w:sz w:val="30"/>
          <w:szCs w:val="30"/>
          <w:rtl/>
          <w:lang w:eastAsia="zh-TW" w:bidi="ar-EG"/>
        </w:rPr>
        <w:t>-</w:t>
      </w:r>
      <w:r w:rsidRPr="00A7747A">
        <w:rPr>
          <w:rFonts w:ascii="Traditional Arabic" w:hAnsi="Traditional Arabic" w:cs="Traditional Arabic"/>
          <w:sz w:val="30"/>
          <w:szCs w:val="30"/>
          <w:rtl/>
        </w:rPr>
        <w:t>4</w:t>
      </w:r>
      <w:r w:rsidRPr="00A7747A">
        <w:rPr>
          <w:rFonts w:ascii="Traditional Arabic" w:hAnsi="Traditional Arabic" w:cs="Traditional Arabic"/>
          <w:sz w:val="30"/>
          <w:szCs w:val="30"/>
          <w:rtl/>
          <w:lang w:eastAsia="zh-TW" w:bidi="ar-EG"/>
        </w:rPr>
        <w:t>-</w:t>
      </w:r>
      <w:r w:rsidRPr="00A7747A">
        <w:rPr>
          <w:rFonts w:ascii="Traditional Arabic" w:hAnsi="Traditional Arabic" w:cs="Traditional Arabic"/>
          <w:sz w:val="30"/>
          <w:szCs w:val="30"/>
          <w:rtl/>
        </w:rPr>
        <w:t>2</w:t>
      </w:r>
      <w:r w:rsidRPr="00A7747A">
        <w:rPr>
          <w:rFonts w:ascii="Traditional Arabic" w:hAnsi="Traditional Arabic" w:cs="Traditional Arabic"/>
          <w:sz w:val="30"/>
          <w:szCs w:val="30"/>
          <w:rtl/>
          <w:lang w:eastAsia="zh-TW" w:bidi="ar-EG"/>
        </w:rPr>
        <w:t>-</w:t>
      </w:r>
      <w:r w:rsidRPr="00A7747A">
        <w:rPr>
          <w:rFonts w:ascii="Traditional Arabic" w:hAnsi="Traditional Arabic" w:cs="Traditional Arabic"/>
          <w:sz w:val="30"/>
          <w:szCs w:val="30"/>
          <w:rtl/>
        </w:rPr>
        <w:t>1</w:t>
      </w:r>
      <w:r w:rsidRPr="00A7747A">
        <w:rPr>
          <w:rFonts w:ascii="Traditional Arabic" w:hAnsi="Traditional Arabic" w:cs="Traditional Arabic"/>
          <w:sz w:val="30"/>
          <w:szCs w:val="30"/>
          <w:lang w:eastAsia="zh-TW" w:bidi="ar-EG"/>
        </w:rPr>
        <w:t>{</w:t>
      </w:r>
      <w:r w:rsidRPr="00E7539E">
        <w:rPr>
          <w:rFonts w:ascii="Traditional Arabic" w:hAnsi="Traditional Arabic" w:cs="Traditional Arabic"/>
          <w:sz w:val="30"/>
          <w:szCs w:val="30"/>
          <w:rtl/>
        </w:rPr>
        <w:t xml:space="preserve">. وتفشت ظاهرة الصيد المفرط في </w:t>
      </w:r>
      <w:proofErr w:type="spellStart"/>
      <w:r w:rsidRPr="00E7539E">
        <w:rPr>
          <w:rFonts w:ascii="Traditional Arabic" w:hAnsi="Traditional Arabic" w:cs="Traditional Arabic"/>
          <w:sz w:val="30"/>
          <w:szCs w:val="30"/>
          <w:rtl/>
        </w:rPr>
        <w:t>الأمريكتين</w:t>
      </w:r>
      <w:proofErr w:type="spellEnd"/>
      <w:r w:rsidRPr="00E7539E">
        <w:rPr>
          <w:rFonts w:ascii="Traditional Arabic" w:hAnsi="Traditional Arabic" w:cs="Traditional Arabic"/>
          <w:sz w:val="30"/>
          <w:szCs w:val="30"/>
          <w:rtl/>
        </w:rPr>
        <w:t xml:space="preserve"> على مدى عقود من الزمن، حيث تقلص ما بين ٢٠ و٧٠ في المائة من الأرصدة السمكية بفعل الإفراط في الصيد. وقد أدى هذا المستوى من الإفراط في صيد السمك إلى تغيير إنتاجية النظم الإيكولوجية البحرية ووظائفها في كثير من النظم البحرية وبعض نظم المياه العذبة، وعلى الرغم من أن الصيد المُفرط قد خُفف أو توقف في أنحاء كثيرة من </w:t>
      </w:r>
      <w:proofErr w:type="spellStart"/>
      <w:r w:rsidRPr="00E7539E">
        <w:rPr>
          <w:rFonts w:ascii="Traditional Arabic" w:hAnsi="Traditional Arabic" w:cs="Traditional Arabic"/>
          <w:sz w:val="30"/>
          <w:szCs w:val="30"/>
          <w:rtl/>
        </w:rPr>
        <w:t>الأمريكتين</w:t>
      </w:r>
      <w:proofErr w:type="spellEnd"/>
      <w:r w:rsidRPr="00E7539E">
        <w:rPr>
          <w:rFonts w:ascii="Traditional Arabic" w:hAnsi="Traditional Arabic" w:cs="Traditional Arabic"/>
          <w:sz w:val="30"/>
          <w:szCs w:val="30"/>
          <w:rtl/>
        </w:rPr>
        <w:t>، فإن الأرصدة السمكية والنظم الإيكولوجية التي تعرضت للصيد المفرط تتعافى ببطء (</w:t>
      </w:r>
      <w:r w:rsidRPr="0081047B">
        <w:rPr>
          <w:rFonts w:ascii="Traditional Arabic" w:hAnsi="Traditional Arabic" w:cs="Traditional Arabic"/>
          <w:i/>
          <w:iCs/>
          <w:sz w:val="30"/>
          <w:szCs w:val="30"/>
          <w:rtl/>
        </w:rPr>
        <w:t>مسلم به لكنه ناقص</w:t>
      </w:r>
      <w:r w:rsidRPr="00E7539E">
        <w:rPr>
          <w:rFonts w:ascii="Traditional Arabic" w:hAnsi="Traditional Arabic" w:cs="Traditional Arabic"/>
          <w:sz w:val="30"/>
          <w:szCs w:val="30"/>
          <w:rtl/>
        </w:rPr>
        <w:t xml:space="preserve">) </w:t>
      </w:r>
      <w:r w:rsidRPr="00A7747A">
        <w:rPr>
          <w:rFonts w:ascii="Traditional Arabic" w:hAnsi="Traditional Arabic" w:cs="Traditional Arabic"/>
          <w:sz w:val="30"/>
          <w:szCs w:val="30"/>
          <w:lang w:eastAsia="zh-TW" w:bidi="ar-EG"/>
        </w:rPr>
        <w:t>}</w:t>
      </w:r>
      <w:r w:rsidRPr="00A7747A">
        <w:rPr>
          <w:rFonts w:ascii="Traditional Arabic" w:hAnsi="Traditional Arabic" w:cs="Traditional Arabic"/>
          <w:sz w:val="30"/>
          <w:szCs w:val="30"/>
          <w:rtl/>
        </w:rPr>
        <w:t>4-4-5</w:t>
      </w:r>
      <w:r w:rsidRPr="00A7747A">
        <w:rPr>
          <w:rFonts w:ascii="Traditional Arabic" w:hAnsi="Traditional Arabic" w:cs="Traditional Arabic"/>
          <w:sz w:val="30"/>
          <w:szCs w:val="30"/>
          <w:lang w:eastAsia="zh-TW" w:bidi="ar-EG"/>
        </w:rPr>
        <w:t>{</w:t>
      </w:r>
      <w:r w:rsidRPr="00E7539E">
        <w:rPr>
          <w:rFonts w:ascii="Traditional Arabic" w:hAnsi="Traditional Arabic" w:cs="Traditional Arabic"/>
          <w:sz w:val="30"/>
          <w:szCs w:val="30"/>
          <w:rtl/>
        </w:rPr>
        <w:t>.</w:t>
      </w:r>
    </w:p>
    <w:p w14:paraId="6D474388"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sidRPr="00604F9C">
        <w:rPr>
          <w:rFonts w:cs="Traditional Arabic"/>
          <w:b/>
          <w:bCs/>
          <w:sz w:val="20"/>
          <w:szCs w:val="30"/>
          <w:rtl/>
          <w:lang w:eastAsia="zh-TW" w:bidi="ar-EG"/>
        </w:rPr>
        <w:t xml:space="preserve">وأدى تكثيف الإنتاج الزراعي </w:t>
      </w:r>
      <w:r>
        <w:rPr>
          <w:rFonts w:cs="Traditional Arabic" w:hint="cs"/>
          <w:b/>
          <w:bCs/>
          <w:sz w:val="20"/>
          <w:szCs w:val="30"/>
          <w:rtl/>
          <w:lang w:eastAsia="zh-TW" w:bidi="ar-EG"/>
        </w:rPr>
        <w:t xml:space="preserve">على نحو غير مستدام في كثير من الأحيان </w:t>
      </w:r>
      <w:r w:rsidRPr="00604F9C">
        <w:rPr>
          <w:rFonts w:cs="Traditional Arabic"/>
          <w:b/>
          <w:bCs/>
          <w:sz w:val="20"/>
          <w:szCs w:val="30"/>
          <w:rtl/>
          <w:lang w:eastAsia="zh-TW" w:bidi="ar-EG"/>
        </w:rPr>
        <w:t xml:space="preserve">إلى </w:t>
      </w:r>
      <w:r>
        <w:rPr>
          <w:rFonts w:cs="Traditional Arabic" w:hint="cs"/>
          <w:b/>
          <w:bCs/>
          <w:sz w:val="20"/>
          <w:szCs w:val="30"/>
          <w:rtl/>
          <w:lang w:eastAsia="zh-TW" w:bidi="ar-EG"/>
        </w:rPr>
        <w:t xml:space="preserve">تحويل الموائل واختلال توازن المغذيات في التربة </w:t>
      </w:r>
      <w:r w:rsidRPr="00604F9C">
        <w:rPr>
          <w:rFonts w:cs="Traditional Arabic"/>
          <w:b/>
          <w:bCs/>
          <w:sz w:val="20"/>
          <w:szCs w:val="30"/>
          <w:rtl/>
          <w:lang w:eastAsia="zh-TW" w:bidi="ar-EG"/>
        </w:rPr>
        <w:t>وإدخال مبيدات الآفات والمواد الكيميائية الزراعية الأخرى في النظم الإيكولوجية (</w:t>
      </w:r>
      <w:r w:rsidRPr="00053E04">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Pr>
          <w:rFonts w:cs="Traditional Arabic" w:hint="cs"/>
          <w:b/>
          <w:bCs/>
          <w:sz w:val="20"/>
          <w:szCs w:val="30"/>
          <w:rtl/>
          <w:lang w:eastAsia="zh-TW" w:bidi="ar-EG"/>
        </w:rPr>
        <w:t>-</w:t>
      </w:r>
      <w:r w:rsidRPr="009712DB">
        <w:rPr>
          <w:rFonts w:cs="Traditional Arabic"/>
          <w:sz w:val="20"/>
          <w:szCs w:val="30"/>
          <w:rtl/>
          <w:lang w:eastAsia="zh-TW" w:bidi="ar-EG"/>
        </w:rPr>
        <w:t xml:space="preserve"> وتترتب على هذه المستويات المرتفعة من المغذيات والملوثات </w:t>
      </w:r>
      <w:r>
        <w:rPr>
          <w:rFonts w:cs="Traditional Arabic" w:hint="cs"/>
          <w:sz w:val="20"/>
          <w:szCs w:val="30"/>
          <w:rtl/>
          <w:lang w:eastAsia="zh-TW" w:bidi="ar-EG"/>
        </w:rPr>
        <w:t>عواقب</w:t>
      </w:r>
      <w:r w:rsidRPr="009712DB">
        <w:rPr>
          <w:rFonts w:cs="Traditional Arabic"/>
          <w:sz w:val="20"/>
          <w:szCs w:val="30"/>
          <w:rtl/>
          <w:lang w:eastAsia="zh-TW" w:bidi="ar-EG"/>
        </w:rPr>
        <w:t xml:space="preserve"> سلبية على أداء النظم الإيكولوجي</w:t>
      </w:r>
      <w:r>
        <w:rPr>
          <w:rFonts w:cs="Traditional Arabic" w:hint="cs"/>
          <w:sz w:val="20"/>
          <w:szCs w:val="30"/>
          <w:rtl/>
          <w:lang w:eastAsia="zh-TW" w:bidi="ar-EG"/>
        </w:rPr>
        <w:t>ة</w:t>
      </w:r>
      <w:r w:rsidRPr="009712DB">
        <w:rPr>
          <w:rFonts w:cs="Traditional Arabic"/>
          <w:sz w:val="20"/>
          <w:szCs w:val="30"/>
          <w:rtl/>
          <w:lang w:eastAsia="zh-TW" w:bidi="ar-EG"/>
        </w:rPr>
        <w:t xml:space="preserve">، ونوعية الهواء والتربة والمياه، بما في ذلك </w:t>
      </w:r>
      <w:r>
        <w:rPr>
          <w:rFonts w:cs="Traditional Arabic" w:hint="cs"/>
          <w:sz w:val="20"/>
          <w:szCs w:val="30"/>
          <w:rtl/>
          <w:lang w:eastAsia="zh-TW" w:bidi="ar-EG"/>
        </w:rPr>
        <w:t>الإسهامات</w:t>
      </w:r>
      <w:r w:rsidRPr="009712DB">
        <w:rPr>
          <w:rFonts w:cs="Traditional Arabic"/>
          <w:sz w:val="20"/>
          <w:szCs w:val="30"/>
          <w:rtl/>
          <w:lang w:eastAsia="zh-TW" w:bidi="ar-EG"/>
        </w:rPr>
        <w:t xml:space="preserve"> الرئيسية في استنفاد الأكسجين </w:t>
      </w:r>
      <w:r>
        <w:rPr>
          <w:rFonts w:cs="Traditional Arabic" w:hint="cs"/>
          <w:sz w:val="20"/>
          <w:szCs w:val="30"/>
          <w:rtl/>
          <w:lang w:eastAsia="zh-TW" w:bidi="ar-EG"/>
        </w:rPr>
        <w:t>من</w:t>
      </w:r>
      <w:r w:rsidRPr="009712DB">
        <w:rPr>
          <w:rFonts w:cs="Traditional Arabic"/>
          <w:sz w:val="20"/>
          <w:szCs w:val="30"/>
          <w:rtl/>
          <w:lang w:eastAsia="zh-TW" w:bidi="ar-EG"/>
        </w:rPr>
        <w:t xml:space="preserve"> </w:t>
      </w:r>
      <w:r>
        <w:rPr>
          <w:rFonts w:cs="Traditional Arabic" w:hint="cs"/>
          <w:sz w:val="20"/>
          <w:szCs w:val="30"/>
          <w:rtl/>
          <w:lang w:eastAsia="zh-TW" w:bidi="ar-EG"/>
        </w:rPr>
        <w:t>مياه المناطق الساحلية</w:t>
      </w:r>
      <w:r w:rsidRPr="009712DB">
        <w:rPr>
          <w:rFonts w:cs="Traditional Arabic"/>
          <w:sz w:val="20"/>
          <w:szCs w:val="30"/>
          <w:rtl/>
          <w:lang w:eastAsia="zh-TW" w:bidi="ar-EG"/>
        </w:rPr>
        <w:t xml:space="preserve"> والمياه العذبة، مما يخلق </w:t>
      </w:r>
      <w:r>
        <w:rPr>
          <w:rFonts w:cs="Traditional Arabic" w:hint="cs"/>
          <w:sz w:val="20"/>
          <w:szCs w:val="30"/>
          <w:rtl/>
          <w:lang w:eastAsia="zh-TW" w:bidi="ar-EG"/>
        </w:rPr>
        <w:t>”</w:t>
      </w:r>
      <w:r w:rsidRPr="009712DB">
        <w:rPr>
          <w:rFonts w:cs="Traditional Arabic"/>
          <w:sz w:val="20"/>
          <w:szCs w:val="30"/>
          <w:rtl/>
          <w:lang w:eastAsia="zh-TW" w:bidi="ar-EG"/>
        </w:rPr>
        <w:t>مناطق ميتة</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مع ما يترتب على ذلك من</w:t>
      </w:r>
      <w:r w:rsidRPr="009712DB">
        <w:rPr>
          <w:rFonts w:cs="Traditional Arabic"/>
          <w:sz w:val="20"/>
          <w:szCs w:val="30"/>
          <w:rtl/>
          <w:lang w:eastAsia="zh-TW" w:bidi="ar-EG"/>
        </w:rPr>
        <w:t xml:space="preserve"> آثار على التنوع البيولوجي وصحة الإنسان ومصائد الأسماك</w:t>
      </w:r>
      <w:r>
        <w:rPr>
          <w:rFonts w:cs="Traditional Arabic" w:hint="cs"/>
          <w:sz w:val="20"/>
          <w:szCs w:val="30"/>
          <w:rtl/>
          <w:lang w:eastAsia="zh-TW" w:bidi="ar-EG"/>
        </w:rPr>
        <w:t xml:space="preserve"> </w:t>
      </w:r>
      <w:r w:rsidRPr="00A7747A">
        <w:rPr>
          <w:rFonts w:ascii="Traditional Arabic" w:hAnsi="Traditional Arabic" w:cs="Traditional Arabic"/>
          <w:sz w:val="30"/>
          <w:szCs w:val="30"/>
          <w:lang w:eastAsia="zh-TW" w:bidi="ar-EG"/>
        </w:rPr>
        <w:t>}</w:t>
      </w:r>
      <w:r w:rsidRPr="00A7747A">
        <w:rPr>
          <w:rFonts w:ascii="Traditional Arabic" w:hAnsi="Traditional Arabic" w:cs="Traditional Arabic"/>
          <w:sz w:val="30"/>
          <w:szCs w:val="30"/>
          <w:rtl/>
          <w:lang w:eastAsia="zh-TW" w:bidi="ar-EG"/>
        </w:rPr>
        <w:t>1-2-1، 2-2-11، 3-2-1-3، 4-4-2</w:t>
      </w:r>
      <w:r w:rsidRPr="00A7747A">
        <w:rPr>
          <w:rFonts w:ascii="Traditional Arabic" w:hAnsi="Traditional Arabic" w:cs="Traditional Arabic"/>
          <w:sz w:val="30"/>
          <w:szCs w:val="30"/>
          <w:lang w:eastAsia="zh-TW" w:bidi="ar-EG"/>
        </w:rPr>
        <w:t>{</w:t>
      </w:r>
      <w:r w:rsidRPr="009712DB">
        <w:rPr>
          <w:rFonts w:cs="Traditional Arabic"/>
          <w:sz w:val="20"/>
          <w:szCs w:val="30"/>
          <w:rtl/>
          <w:lang w:eastAsia="zh-TW" w:bidi="ar-EG"/>
        </w:rPr>
        <w:t>.</w:t>
      </w:r>
    </w:p>
    <w:p w14:paraId="61F6B263" w14:textId="08CBA67D"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sidRPr="00604F9C">
        <w:rPr>
          <w:rFonts w:cs="Traditional Arabic"/>
          <w:b/>
          <w:bCs/>
          <w:sz w:val="20"/>
          <w:szCs w:val="30"/>
          <w:rtl/>
          <w:lang w:eastAsia="zh-TW" w:bidi="ar-EG"/>
        </w:rPr>
        <w:t xml:space="preserve">وقد </w:t>
      </w:r>
      <w:r>
        <w:rPr>
          <w:rFonts w:cs="Traditional Arabic" w:hint="cs"/>
          <w:b/>
          <w:bCs/>
          <w:sz w:val="20"/>
          <w:szCs w:val="30"/>
          <w:rtl/>
          <w:lang w:eastAsia="zh-TW" w:bidi="ar-EG"/>
        </w:rPr>
        <w:t>أدى</w:t>
      </w:r>
      <w:r w:rsidRPr="00604F9C">
        <w:rPr>
          <w:rFonts w:cs="Traditional Arabic"/>
          <w:b/>
          <w:bCs/>
          <w:sz w:val="20"/>
          <w:szCs w:val="30"/>
          <w:rtl/>
          <w:lang w:eastAsia="zh-TW" w:bidi="ar-EG"/>
        </w:rPr>
        <w:t xml:space="preserve"> تغير المناخ ال</w:t>
      </w:r>
      <w:r>
        <w:rPr>
          <w:rFonts w:cs="Traditional Arabic" w:hint="cs"/>
          <w:b/>
          <w:bCs/>
          <w:sz w:val="20"/>
          <w:szCs w:val="30"/>
          <w:rtl/>
          <w:lang w:eastAsia="zh-TW" w:bidi="ar-EG"/>
        </w:rPr>
        <w:t xml:space="preserve">ذي يسببه </w:t>
      </w:r>
      <w:r w:rsidRPr="00F90EC5">
        <w:rPr>
          <w:rFonts w:cs="Traditional Arabic"/>
          <w:b/>
          <w:bCs/>
          <w:sz w:val="20"/>
          <w:szCs w:val="30"/>
          <w:rtl/>
          <w:lang w:eastAsia="zh-TW" w:bidi="ar-EG"/>
        </w:rPr>
        <w:t xml:space="preserve">البشر </w:t>
      </w:r>
      <w:r>
        <w:rPr>
          <w:rFonts w:cs="Traditional Arabic" w:hint="cs"/>
          <w:b/>
          <w:bCs/>
          <w:sz w:val="20"/>
          <w:szCs w:val="30"/>
          <w:rtl/>
          <w:lang w:eastAsia="zh-TW" w:bidi="ar-EG"/>
        </w:rPr>
        <w:t xml:space="preserve">إلى </w:t>
      </w:r>
      <w:r>
        <w:rPr>
          <w:rFonts w:cs="Traditional Arabic" w:hint="cs"/>
          <w:b/>
          <w:bCs/>
          <w:sz w:val="20"/>
          <w:szCs w:val="30"/>
          <w:rtl/>
          <w:lang w:eastAsia="zh-TW"/>
        </w:rPr>
        <w:t>ارتفاع</w:t>
      </w:r>
      <w:r w:rsidRPr="00E7539E">
        <w:rPr>
          <w:rFonts w:cs="Traditional Arabic"/>
          <w:b/>
          <w:bCs/>
          <w:sz w:val="20"/>
          <w:szCs w:val="30"/>
          <w:rtl/>
          <w:lang w:eastAsia="zh-TW"/>
        </w:rPr>
        <w:t xml:space="preserve"> في درجات الحرارة المتوسطة والقصوى و/أو مستويات هطول الأمطار المتوسطة والقصوى في بعض </w:t>
      </w:r>
      <w:r>
        <w:rPr>
          <w:rFonts w:cs="Traditional Arabic" w:hint="cs"/>
          <w:b/>
          <w:bCs/>
          <w:sz w:val="20"/>
          <w:szCs w:val="30"/>
          <w:rtl/>
          <w:lang w:eastAsia="zh-TW"/>
        </w:rPr>
        <w:t xml:space="preserve">الأماكن على نطاق </w:t>
      </w:r>
      <w:proofErr w:type="spellStart"/>
      <w:r>
        <w:rPr>
          <w:rFonts w:cs="Traditional Arabic" w:hint="cs"/>
          <w:b/>
          <w:bCs/>
          <w:sz w:val="20"/>
          <w:szCs w:val="30"/>
          <w:rtl/>
          <w:lang w:eastAsia="zh-TW"/>
        </w:rPr>
        <w:t>الأمريكتين</w:t>
      </w:r>
      <w:proofErr w:type="spellEnd"/>
      <w:r w:rsidRPr="00E7539E">
        <w:rPr>
          <w:rFonts w:cs="Traditional Arabic"/>
          <w:b/>
          <w:bCs/>
          <w:sz w:val="20"/>
          <w:szCs w:val="30"/>
          <w:rtl/>
          <w:lang w:eastAsia="zh-TW"/>
        </w:rPr>
        <w:t xml:space="preserve">، </w:t>
      </w:r>
      <w:r>
        <w:rPr>
          <w:rFonts w:cs="Traditional Arabic" w:hint="cs"/>
          <w:b/>
          <w:bCs/>
          <w:sz w:val="20"/>
          <w:szCs w:val="30"/>
          <w:rtl/>
          <w:lang w:eastAsia="zh-TW"/>
        </w:rPr>
        <w:t>مع ما يصحب ذلك من آثار ضارة على النظم الإيكولوجية</w:t>
      </w:r>
      <w:r w:rsidRPr="00604F9C">
        <w:rPr>
          <w:rFonts w:cs="Traditional Arabic"/>
          <w:b/>
          <w:bCs/>
          <w:sz w:val="20"/>
          <w:szCs w:val="30"/>
          <w:rtl/>
          <w:lang w:eastAsia="zh-TW" w:bidi="ar-EG"/>
        </w:rPr>
        <w:t xml:space="preserve"> (</w:t>
      </w:r>
      <w:r w:rsidRPr="00053E04">
        <w:rPr>
          <w:rFonts w:cs="Traditional Arabic"/>
          <w:b/>
          <w:bCs/>
          <w:i/>
          <w:iCs/>
          <w:sz w:val="20"/>
          <w:szCs w:val="30"/>
          <w:rtl/>
          <w:lang w:eastAsia="zh-TW" w:bidi="ar-EG"/>
        </w:rPr>
        <w:t>لا خلاف عليه</w:t>
      </w:r>
      <w:r w:rsidRPr="00604F9C">
        <w:rPr>
          <w:rFonts w:cs="Traditional Arabic"/>
          <w:b/>
          <w:bCs/>
          <w:sz w:val="20"/>
          <w:szCs w:val="30"/>
          <w:rtl/>
          <w:lang w:eastAsia="zh-TW" w:bidi="ar-EG"/>
        </w:rPr>
        <w:t xml:space="preserve">) </w:t>
      </w:r>
      <w:r w:rsidRPr="00A7747A">
        <w:rPr>
          <w:rFonts w:ascii="Traditional Arabic" w:hAnsi="Traditional Arabic" w:cs="Traditional Arabic"/>
          <w:b/>
          <w:bCs/>
          <w:sz w:val="30"/>
          <w:szCs w:val="30"/>
          <w:lang w:eastAsia="zh-TW" w:bidi="ar-EG"/>
        </w:rPr>
        <w:t>}</w:t>
      </w:r>
      <w:r w:rsidRPr="00A7747A">
        <w:rPr>
          <w:rFonts w:ascii="Traditional Arabic" w:hAnsi="Traditional Arabic" w:cs="Traditional Arabic"/>
          <w:b/>
          <w:bCs/>
          <w:sz w:val="30"/>
          <w:szCs w:val="30"/>
          <w:rtl/>
          <w:lang w:eastAsia="zh-TW" w:bidi="ar-EG"/>
        </w:rPr>
        <w:t>4-4-3، 5-4</w:t>
      </w:r>
      <w:r w:rsidRPr="00A7747A">
        <w:rPr>
          <w:rFonts w:ascii="Traditional Arabic" w:hAnsi="Traditional Arabic" w:cs="Traditional Arabic"/>
          <w:b/>
          <w:bCs/>
          <w:sz w:val="30"/>
          <w:szCs w:val="30"/>
          <w:lang w:eastAsia="zh-TW" w:bidi="ar-EG"/>
        </w:rPr>
        <w:t>{</w:t>
      </w:r>
      <w:r>
        <w:rPr>
          <w:rFonts w:cs="Traditional Arabic" w:hint="cs"/>
          <w:b/>
          <w:bCs/>
          <w:sz w:val="20"/>
          <w:szCs w:val="30"/>
          <w:rtl/>
          <w:lang w:eastAsia="zh-TW" w:bidi="ar-EG"/>
        </w:rPr>
        <w:t>-</w:t>
      </w:r>
      <w:r w:rsidRPr="009712DB">
        <w:rPr>
          <w:rFonts w:cs="Traditional Arabic"/>
          <w:sz w:val="20"/>
          <w:szCs w:val="30"/>
          <w:rtl/>
          <w:lang w:eastAsia="zh-TW" w:bidi="ar-EG"/>
        </w:rPr>
        <w:t xml:space="preserve"> وقد تسببت هذه التغيرات في الطقس والمناخ المحلي بدورها في حدوث تغيرات في توزيعات الأنواع والتفاعلات </w:t>
      </w:r>
      <w:r>
        <w:rPr>
          <w:rFonts w:cs="Traditional Arabic" w:hint="cs"/>
          <w:sz w:val="20"/>
          <w:szCs w:val="30"/>
          <w:rtl/>
          <w:lang w:eastAsia="zh-TW" w:bidi="ar-EG"/>
        </w:rPr>
        <w:t xml:space="preserve">بينها </w:t>
      </w:r>
      <w:r>
        <w:rPr>
          <w:rFonts w:cs="Traditional Arabic"/>
          <w:sz w:val="20"/>
          <w:szCs w:val="30"/>
          <w:rtl/>
          <w:lang w:eastAsia="zh-TW" w:bidi="ar-EG"/>
        </w:rPr>
        <w:t>وفي حدود النظ</w:t>
      </w:r>
      <w:r w:rsidRPr="009712DB">
        <w:rPr>
          <w:rFonts w:cs="Traditional Arabic"/>
          <w:sz w:val="20"/>
          <w:szCs w:val="30"/>
          <w:rtl/>
          <w:lang w:eastAsia="zh-TW" w:bidi="ar-EG"/>
        </w:rPr>
        <w:t>م الإيكولوجي</w:t>
      </w:r>
      <w:r>
        <w:rPr>
          <w:rFonts w:cs="Traditional Arabic" w:hint="cs"/>
          <w:sz w:val="20"/>
          <w:szCs w:val="30"/>
          <w:rtl/>
          <w:lang w:eastAsia="zh-TW" w:bidi="ar-EG"/>
        </w:rPr>
        <w:t>ة</w:t>
      </w:r>
      <w:r w:rsidRPr="009712DB">
        <w:rPr>
          <w:rFonts w:cs="Traditional Arabic"/>
          <w:sz w:val="20"/>
          <w:szCs w:val="30"/>
          <w:rtl/>
          <w:lang w:eastAsia="zh-TW" w:bidi="ar-EG"/>
        </w:rPr>
        <w:t>، و</w:t>
      </w:r>
      <w:r>
        <w:rPr>
          <w:rFonts w:cs="Traditional Arabic" w:hint="cs"/>
          <w:sz w:val="20"/>
          <w:szCs w:val="30"/>
          <w:rtl/>
          <w:lang w:eastAsia="zh-TW" w:bidi="ar-EG"/>
        </w:rPr>
        <w:t xml:space="preserve">في تراجع </w:t>
      </w:r>
      <w:r w:rsidRPr="009712DB">
        <w:rPr>
          <w:rFonts w:cs="Traditional Arabic"/>
          <w:sz w:val="20"/>
          <w:szCs w:val="30"/>
          <w:rtl/>
          <w:lang w:eastAsia="zh-TW" w:bidi="ar-EG"/>
        </w:rPr>
        <w:t xml:space="preserve">الجبال الجليدية </w:t>
      </w:r>
      <w:r>
        <w:rPr>
          <w:rFonts w:cs="Traditional Arabic" w:hint="cs"/>
          <w:sz w:val="20"/>
          <w:szCs w:val="30"/>
          <w:rtl/>
          <w:lang w:eastAsia="zh-TW" w:bidi="ar-EG"/>
        </w:rPr>
        <w:t>وذوبان الجبال المتجمدة</w:t>
      </w:r>
      <w:r w:rsidRPr="009712DB">
        <w:rPr>
          <w:rFonts w:cs="Traditional Arabic"/>
          <w:sz w:val="20"/>
          <w:szCs w:val="30"/>
          <w:rtl/>
          <w:lang w:eastAsia="zh-TW" w:bidi="ar-EG"/>
        </w:rPr>
        <w:t xml:space="preserve"> و</w:t>
      </w:r>
      <w:r>
        <w:rPr>
          <w:rFonts w:cs="Traditional Arabic" w:hint="cs"/>
          <w:sz w:val="20"/>
          <w:szCs w:val="30"/>
          <w:rtl/>
          <w:lang w:eastAsia="zh-TW" w:bidi="ar-EG"/>
        </w:rPr>
        <w:t xml:space="preserve">حقول </w:t>
      </w:r>
      <w:r w:rsidRPr="009712DB">
        <w:rPr>
          <w:rFonts w:cs="Traditional Arabic"/>
          <w:sz w:val="20"/>
          <w:szCs w:val="30"/>
          <w:rtl/>
          <w:lang w:eastAsia="zh-TW" w:bidi="ar-EG"/>
        </w:rPr>
        <w:t xml:space="preserve">الجليد في التندرا </w:t>
      </w:r>
      <w:r w:rsidRPr="00EA455C">
        <w:rPr>
          <w:rFonts w:asciiTheme="majorBidi" w:hAnsiTheme="majorBidi" w:cstheme="majorBidi"/>
          <w:sz w:val="28"/>
          <w:lang w:eastAsia="zh-TW" w:bidi="ar-EG"/>
        </w:rPr>
        <w:t>}</w:t>
      </w:r>
      <w:r>
        <w:rPr>
          <w:rFonts w:cs="Traditional Arabic" w:hint="cs"/>
          <w:sz w:val="20"/>
          <w:szCs w:val="30"/>
          <w:rtl/>
          <w:lang w:eastAsia="zh-TW" w:bidi="ar-EG"/>
        </w:rPr>
        <w:t>3-4-1-5</w:t>
      </w:r>
      <w:r w:rsidRPr="00EA455C">
        <w:rPr>
          <w:rFonts w:cs="Traditional Arabic"/>
          <w:sz w:val="28"/>
          <w:szCs w:val="40"/>
          <w:lang w:eastAsia="zh-TW" w:bidi="ar-EG"/>
        </w:rPr>
        <w:t>{</w:t>
      </w:r>
      <w:r w:rsidRPr="009712DB">
        <w:rPr>
          <w:rFonts w:cs="Traditional Arabic"/>
          <w:sz w:val="20"/>
          <w:szCs w:val="30"/>
          <w:rtl/>
          <w:lang w:eastAsia="zh-TW" w:bidi="ar-EG"/>
        </w:rPr>
        <w:t xml:space="preserve">. وقد </w:t>
      </w:r>
      <w:r>
        <w:rPr>
          <w:rFonts w:cs="Traditional Arabic" w:hint="cs"/>
          <w:sz w:val="20"/>
          <w:szCs w:val="30"/>
          <w:rtl/>
          <w:lang w:eastAsia="zh-TW" w:bidi="ar-EG"/>
        </w:rPr>
        <w:t>أضر</w:t>
      </w:r>
      <w:r w:rsidRPr="009712DB">
        <w:rPr>
          <w:rFonts w:cs="Traditional Arabic"/>
          <w:sz w:val="20"/>
          <w:szCs w:val="30"/>
          <w:rtl/>
          <w:lang w:eastAsia="zh-TW" w:bidi="ar-EG"/>
        </w:rPr>
        <w:t xml:space="preserve"> تغير المناخ </w:t>
      </w:r>
      <w:r>
        <w:rPr>
          <w:rFonts w:cs="Traditional Arabic" w:hint="cs"/>
          <w:sz w:val="20"/>
          <w:szCs w:val="30"/>
          <w:rtl/>
          <w:lang w:eastAsia="zh-TW" w:bidi="ar-EG"/>
        </w:rPr>
        <w:t>ب</w:t>
      </w:r>
      <w:r w:rsidRPr="009712DB">
        <w:rPr>
          <w:rFonts w:cs="Traditional Arabic"/>
          <w:sz w:val="20"/>
          <w:szCs w:val="30"/>
          <w:rtl/>
          <w:lang w:eastAsia="zh-TW" w:bidi="ar-EG"/>
        </w:rPr>
        <w:t>التنوع البيولوجي على مستوى الجين</w:t>
      </w:r>
      <w:r>
        <w:rPr>
          <w:rFonts w:cs="Traditional Arabic" w:hint="cs"/>
          <w:sz w:val="20"/>
          <w:szCs w:val="30"/>
          <w:rtl/>
          <w:lang w:eastAsia="zh-TW" w:bidi="ar-EG"/>
        </w:rPr>
        <w:t>ات</w:t>
      </w:r>
      <w:r w:rsidRPr="009712DB">
        <w:rPr>
          <w:rFonts w:cs="Traditional Arabic"/>
          <w:sz w:val="20"/>
          <w:szCs w:val="30"/>
          <w:rtl/>
          <w:lang w:eastAsia="zh-TW" w:bidi="ar-EG"/>
        </w:rPr>
        <w:t xml:space="preserve"> والأنواع والنظم الإيكولوجية</w:t>
      </w:r>
      <w:r>
        <w:rPr>
          <w:rFonts w:cs="Traditional Arabic" w:hint="cs"/>
          <w:sz w:val="20"/>
          <w:szCs w:val="30"/>
          <w:rtl/>
          <w:lang w:eastAsia="zh-TW" w:bidi="ar-EG"/>
        </w:rPr>
        <w:t xml:space="preserve"> وسيستمر في الإضرار بها</w:t>
      </w:r>
      <w:r w:rsidRPr="009712DB">
        <w:rPr>
          <w:rFonts w:cs="Traditional Arabic"/>
          <w:sz w:val="20"/>
          <w:szCs w:val="30"/>
          <w:rtl/>
          <w:lang w:eastAsia="zh-TW" w:bidi="ar-EG"/>
        </w:rPr>
        <w:t xml:space="preserve"> (</w:t>
      </w:r>
      <w:r>
        <w:rPr>
          <w:rFonts w:cs="Traditional Arabic"/>
          <w:i/>
          <w:iCs/>
          <w:sz w:val="20"/>
          <w:szCs w:val="30"/>
          <w:rtl/>
          <w:lang w:eastAsia="zh-TW" w:bidi="ar-EG"/>
        </w:rPr>
        <w:t>مسلم به</w:t>
      </w:r>
      <w:r w:rsidRPr="00B72E0B">
        <w:rPr>
          <w:rFonts w:cs="Traditional Arabic"/>
          <w:i/>
          <w:iCs/>
          <w:sz w:val="20"/>
          <w:szCs w:val="30"/>
          <w:rtl/>
          <w:lang w:eastAsia="zh-TW" w:bidi="ar-EG"/>
        </w:rPr>
        <w:t xml:space="preserve"> لكنه ناقص</w:t>
      </w:r>
      <w:r w:rsidRPr="009712DB">
        <w:rPr>
          <w:rFonts w:cs="Traditional Arabic"/>
          <w:sz w:val="20"/>
          <w:szCs w:val="30"/>
          <w:rtl/>
          <w:lang w:eastAsia="zh-TW" w:bidi="ar-EG"/>
        </w:rPr>
        <w:t xml:space="preserve">) </w:t>
      </w:r>
      <w:r w:rsidRPr="00EA455C">
        <w:rPr>
          <w:rFonts w:asciiTheme="majorBidi" w:hAnsiTheme="majorBidi" w:cstheme="majorBidi"/>
          <w:sz w:val="28"/>
          <w:lang w:eastAsia="zh-TW" w:bidi="ar-EG"/>
        </w:rPr>
        <w:t>}</w:t>
      </w:r>
      <w:r>
        <w:rPr>
          <w:rFonts w:cs="Traditional Arabic" w:hint="cs"/>
          <w:sz w:val="20"/>
          <w:szCs w:val="30"/>
          <w:rtl/>
          <w:lang w:eastAsia="zh-TW" w:bidi="ar-EG"/>
        </w:rPr>
        <w:t>4-4-2</w:t>
      </w:r>
      <w:r w:rsidRPr="009712DB">
        <w:rPr>
          <w:rFonts w:cs="Traditional Arabic"/>
          <w:sz w:val="20"/>
          <w:szCs w:val="30"/>
          <w:rtl/>
          <w:lang w:eastAsia="zh-TW" w:bidi="ar-EG"/>
        </w:rPr>
        <w:t xml:space="preserve">، </w:t>
      </w:r>
      <w:r>
        <w:rPr>
          <w:rFonts w:cs="Traditional Arabic" w:hint="cs"/>
          <w:sz w:val="20"/>
          <w:szCs w:val="30"/>
          <w:rtl/>
          <w:lang w:eastAsia="zh-TW" w:bidi="ar-EG"/>
        </w:rPr>
        <w:t>4-4-3، 5-5</w:t>
      </w:r>
      <w:r w:rsidRPr="00EA455C">
        <w:rPr>
          <w:rFonts w:cs="Traditional Arabic"/>
          <w:sz w:val="28"/>
          <w:szCs w:val="40"/>
          <w:lang w:eastAsia="zh-TW" w:bidi="ar-EG"/>
        </w:rPr>
        <w:t>{</w:t>
      </w:r>
      <w:r w:rsidRPr="009712DB">
        <w:rPr>
          <w:rFonts w:cs="Traditional Arabic"/>
          <w:sz w:val="20"/>
          <w:szCs w:val="30"/>
          <w:rtl/>
          <w:lang w:eastAsia="zh-TW" w:bidi="ar-EG"/>
        </w:rPr>
        <w:t>.</w:t>
      </w:r>
      <w:r>
        <w:rPr>
          <w:rFonts w:cs="Traditional Arabic" w:hint="cs"/>
          <w:sz w:val="20"/>
          <w:szCs w:val="30"/>
          <w:rtl/>
          <w:lang w:eastAsia="zh-TW" w:bidi="ar-EG"/>
        </w:rPr>
        <w:t xml:space="preserve"> ويرتبط هذا الأمر أيضا</w:t>
      </w:r>
      <w:r w:rsidR="00CF1B6E">
        <w:rPr>
          <w:rFonts w:cs="Traditional Arabic" w:hint="cs"/>
          <w:sz w:val="20"/>
          <w:szCs w:val="30"/>
          <w:rtl/>
          <w:lang w:eastAsia="zh-TW" w:bidi="ar-EG"/>
        </w:rPr>
        <w:t>ً</w:t>
      </w:r>
      <w:r>
        <w:rPr>
          <w:rFonts w:cs="Traditional Arabic" w:hint="cs"/>
          <w:sz w:val="20"/>
          <w:szCs w:val="30"/>
          <w:rtl/>
          <w:lang w:eastAsia="zh-TW" w:bidi="ar-EG"/>
        </w:rPr>
        <w:t xml:space="preserve"> باتجاهات متسارعة في معدل موت الأشجار في الغابات الاستوائية </w:t>
      </w:r>
      <w:r w:rsidRPr="00EA455C">
        <w:rPr>
          <w:rFonts w:asciiTheme="majorBidi" w:hAnsiTheme="majorBidi" w:cstheme="majorBidi"/>
          <w:sz w:val="28"/>
          <w:lang w:eastAsia="zh-TW" w:bidi="ar-EG"/>
        </w:rPr>
        <w:t>}</w:t>
      </w:r>
      <w:r>
        <w:rPr>
          <w:rFonts w:cs="Traditional Arabic" w:hint="cs"/>
          <w:sz w:val="20"/>
          <w:szCs w:val="30"/>
          <w:rtl/>
          <w:lang w:eastAsia="zh-TW" w:bidi="ar-EG"/>
        </w:rPr>
        <w:t>4</w:t>
      </w:r>
      <w:r>
        <w:rPr>
          <w:rFonts w:cs="Traditional Arabic" w:hint="eastAsia"/>
          <w:sz w:val="20"/>
          <w:szCs w:val="30"/>
          <w:rtl/>
          <w:lang w:eastAsia="zh-TW" w:bidi="ar-EG"/>
        </w:rPr>
        <w:t>–</w:t>
      </w:r>
      <w:r>
        <w:rPr>
          <w:rFonts w:cs="Traditional Arabic" w:hint="cs"/>
          <w:sz w:val="20"/>
          <w:szCs w:val="30"/>
          <w:rtl/>
          <w:lang w:eastAsia="zh-TW" w:bidi="ar-EG"/>
        </w:rPr>
        <w:t>4</w:t>
      </w:r>
      <w:r>
        <w:rPr>
          <w:rFonts w:cs="Traditional Arabic" w:hint="eastAsia"/>
          <w:sz w:val="20"/>
          <w:szCs w:val="30"/>
          <w:rtl/>
          <w:lang w:eastAsia="zh-TW" w:bidi="ar-EG"/>
        </w:rPr>
        <w:t>–</w:t>
      </w:r>
      <w:r>
        <w:rPr>
          <w:rFonts w:cs="Traditional Arabic" w:hint="cs"/>
          <w:sz w:val="20"/>
          <w:szCs w:val="30"/>
          <w:rtl/>
          <w:lang w:eastAsia="zh-TW" w:bidi="ar-EG"/>
        </w:rPr>
        <w:t>3</w:t>
      </w:r>
      <w:r w:rsidRPr="00EA455C">
        <w:rPr>
          <w:rFonts w:cs="Traditional Arabic"/>
          <w:sz w:val="28"/>
          <w:szCs w:val="40"/>
          <w:lang w:eastAsia="zh-TW" w:bidi="ar-EG"/>
        </w:rPr>
        <w:t>{</w:t>
      </w:r>
      <w:r>
        <w:rPr>
          <w:rFonts w:cs="Traditional Arabic" w:hint="cs"/>
          <w:sz w:val="20"/>
          <w:szCs w:val="30"/>
          <w:rtl/>
          <w:lang w:eastAsia="zh-TW" w:bidi="ar-EG"/>
        </w:rPr>
        <w:t xml:space="preserve">. ومن المرجح أن يكون لتغير المناخ أثر كبير على النظم الأيكولوجية </w:t>
      </w:r>
      <w:proofErr w:type="spellStart"/>
      <w:r>
        <w:rPr>
          <w:rFonts w:cs="Traditional Arabic" w:hint="cs"/>
          <w:sz w:val="20"/>
          <w:szCs w:val="30"/>
          <w:rtl/>
          <w:lang w:eastAsia="zh-TW" w:bidi="ar-EG"/>
        </w:rPr>
        <w:t>للمنغروف</w:t>
      </w:r>
      <w:proofErr w:type="spellEnd"/>
      <w:r>
        <w:rPr>
          <w:rFonts w:cs="Traditional Arabic" w:hint="cs"/>
          <w:sz w:val="20"/>
          <w:szCs w:val="30"/>
          <w:rtl/>
          <w:lang w:eastAsia="zh-TW" w:bidi="ar-EG"/>
        </w:rPr>
        <w:t xml:space="preserve"> من خلال عوامل تشمل ارتفاع مستوى سطح البحر وتغير التيارات في المحيط وارتفاع درجات الحرارة وغير ذلك من العوامل </w:t>
      </w:r>
      <w:r w:rsidRPr="00EA455C">
        <w:rPr>
          <w:rFonts w:asciiTheme="majorBidi" w:hAnsiTheme="majorBidi" w:cstheme="majorBidi"/>
          <w:sz w:val="28"/>
          <w:lang w:eastAsia="zh-TW" w:bidi="ar-EG"/>
        </w:rPr>
        <w:t>}</w:t>
      </w:r>
      <w:r>
        <w:rPr>
          <w:rFonts w:cs="Traditional Arabic" w:hint="cs"/>
          <w:sz w:val="20"/>
          <w:szCs w:val="30"/>
          <w:rtl/>
          <w:lang w:eastAsia="zh-TW" w:bidi="ar-EG"/>
        </w:rPr>
        <w:t>4-4-3، 5-4-11</w:t>
      </w:r>
      <w:r w:rsidRPr="00EA455C">
        <w:rPr>
          <w:rFonts w:cs="Traditional Arabic"/>
          <w:sz w:val="28"/>
          <w:szCs w:val="40"/>
          <w:lang w:eastAsia="zh-TW" w:bidi="ar-EG"/>
        </w:rPr>
        <w:t>{</w:t>
      </w:r>
      <w:r>
        <w:rPr>
          <w:rFonts w:cs="Traditional Arabic" w:hint="cs"/>
          <w:sz w:val="20"/>
          <w:szCs w:val="30"/>
          <w:rtl/>
          <w:lang w:eastAsia="zh-TW" w:bidi="ar-EG"/>
        </w:rPr>
        <w:t>.</w:t>
      </w:r>
    </w:p>
    <w:p w14:paraId="50267514" w14:textId="41827D28"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sidRPr="00604F9C">
        <w:rPr>
          <w:rFonts w:cs="Traditional Arabic"/>
          <w:b/>
          <w:bCs/>
          <w:sz w:val="20"/>
          <w:szCs w:val="30"/>
          <w:rtl/>
          <w:lang w:eastAsia="zh-TW" w:bidi="ar-EG"/>
        </w:rPr>
        <w:t>وقد أثر تلوث الهواء و</w:t>
      </w:r>
      <w:r>
        <w:rPr>
          <w:rFonts w:cs="Traditional Arabic"/>
          <w:b/>
          <w:bCs/>
          <w:sz w:val="20"/>
          <w:szCs w:val="30"/>
          <w:rtl/>
          <w:lang w:eastAsia="zh-TW" w:bidi="ar-EG"/>
        </w:rPr>
        <w:t>المياه</w:t>
      </w:r>
      <w:r w:rsidRPr="00604F9C">
        <w:rPr>
          <w:rFonts w:cs="Traditional Arabic"/>
          <w:b/>
          <w:bCs/>
          <w:sz w:val="20"/>
          <w:szCs w:val="30"/>
          <w:rtl/>
          <w:lang w:eastAsia="zh-TW" w:bidi="ar-EG"/>
        </w:rPr>
        <w:t xml:space="preserve"> والتربة الناتج عن </w:t>
      </w:r>
      <w:r>
        <w:rPr>
          <w:rFonts w:cs="Traditional Arabic" w:hint="cs"/>
          <w:b/>
          <w:bCs/>
          <w:sz w:val="20"/>
          <w:szCs w:val="30"/>
          <w:rtl/>
          <w:lang w:eastAsia="zh-TW" w:bidi="ar-EG"/>
        </w:rPr>
        <w:t>إنتاج وإ</w:t>
      </w:r>
      <w:r w:rsidRPr="00604F9C">
        <w:rPr>
          <w:rFonts w:cs="Traditional Arabic"/>
          <w:b/>
          <w:bCs/>
          <w:sz w:val="20"/>
          <w:szCs w:val="30"/>
          <w:rtl/>
          <w:lang w:eastAsia="zh-TW" w:bidi="ar-EG"/>
        </w:rPr>
        <w:t>حراق الوقود الأحفوري</w:t>
      </w:r>
      <w:r>
        <w:rPr>
          <w:rFonts w:cs="Traditional Arabic" w:hint="cs"/>
          <w:b/>
          <w:bCs/>
          <w:sz w:val="20"/>
          <w:szCs w:val="30"/>
          <w:rtl/>
          <w:lang w:eastAsia="zh-TW" w:bidi="ar-EG"/>
        </w:rPr>
        <w:t xml:space="preserve"> وإدخال الملوثات بشتى أنواعها</w:t>
      </w:r>
      <w:r w:rsidRPr="00604F9C">
        <w:rPr>
          <w:rFonts w:cs="Traditional Arabic"/>
          <w:b/>
          <w:bCs/>
          <w:sz w:val="20"/>
          <w:szCs w:val="30"/>
          <w:rtl/>
          <w:lang w:eastAsia="zh-TW" w:bidi="ar-EG"/>
        </w:rPr>
        <w:t xml:space="preserve"> تأثيراً </w:t>
      </w:r>
      <w:r>
        <w:rPr>
          <w:rFonts w:cs="Traditional Arabic" w:hint="cs"/>
          <w:b/>
          <w:bCs/>
          <w:sz w:val="20"/>
          <w:szCs w:val="30"/>
          <w:rtl/>
          <w:lang w:eastAsia="zh-TW" w:bidi="ar-EG"/>
        </w:rPr>
        <w:t>ضاراً</w:t>
      </w:r>
      <w:r w:rsidRPr="00604F9C">
        <w:rPr>
          <w:rFonts w:cs="Traditional Arabic"/>
          <w:b/>
          <w:bCs/>
          <w:sz w:val="20"/>
          <w:szCs w:val="30"/>
          <w:rtl/>
          <w:lang w:eastAsia="zh-TW" w:bidi="ar-EG"/>
        </w:rPr>
        <w:t xml:space="preserve"> على معظم النظم الإيكولوجية </w:t>
      </w:r>
      <w:r>
        <w:rPr>
          <w:rFonts w:cs="Traditional Arabic" w:hint="cs"/>
          <w:b/>
          <w:bCs/>
          <w:sz w:val="20"/>
          <w:szCs w:val="30"/>
          <w:rtl/>
          <w:lang w:eastAsia="zh-TW" w:bidi="ar-EG"/>
        </w:rPr>
        <w:t>البرية</w:t>
      </w:r>
      <w:r w:rsidRPr="00604F9C">
        <w:rPr>
          <w:rFonts w:cs="Traditional Arabic"/>
          <w:b/>
          <w:bCs/>
          <w:sz w:val="20"/>
          <w:szCs w:val="30"/>
          <w:rtl/>
          <w:lang w:eastAsia="zh-TW" w:bidi="ar-EG"/>
        </w:rPr>
        <w:t xml:space="preserve"> والبحرية </w:t>
      </w:r>
      <w:r>
        <w:rPr>
          <w:rFonts w:cs="Traditional Arabic" w:hint="cs"/>
          <w:b/>
          <w:bCs/>
          <w:sz w:val="20"/>
          <w:szCs w:val="30"/>
          <w:rtl/>
          <w:lang w:eastAsia="zh-TW" w:bidi="ar-EG"/>
        </w:rPr>
        <w:t xml:space="preserve">بشكل </w:t>
      </w:r>
      <w:r w:rsidRPr="00604F9C">
        <w:rPr>
          <w:rFonts w:cs="Traditional Arabic"/>
          <w:b/>
          <w:bCs/>
          <w:sz w:val="20"/>
          <w:szCs w:val="30"/>
          <w:rtl/>
          <w:lang w:eastAsia="zh-TW" w:bidi="ar-EG"/>
        </w:rPr>
        <w:t xml:space="preserve">مباشر من خلال زيادة معدل </w:t>
      </w:r>
      <w:r>
        <w:rPr>
          <w:rFonts w:cs="Traditional Arabic" w:hint="cs"/>
          <w:b/>
          <w:bCs/>
          <w:sz w:val="20"/>
          <w:szCs w:val="30"/>
          <w:rtl/>
          <w:lang w:eastAsia="zh-TW" w:bidi="ar-EG"/>
        </w:rPr>
        <w:t>نفوق</w:t>
      </w:r>
      <w:r w:rsidRPr="00604F9C">
        <w:rPr>
          <w:rFonts w:cs="Traditional Arabic"/>
          <w:b/>
          <w:bCs/>
          <w:sz w:val="20"/>
          <w:szCs w:val="30"/>
          <w:rtl/>
          <w:lang w:eastAsia="zh-TW" w:bidi="ar-EG"/>
        </w:rPr>
        <w:t xml:space="preserve"> النباتات والحيوانات الحساسة، وب</w:t>
      </w:r>
      <w:r>
        <w:rPr>
          <w:rFonts w:cs="Traditional Arabic" w:hint="cs"/>
          <w:b/>
          <w:bCs/>
          <w:sz w:val="20"/>
          <w:szCs w:val="30"/>
          <w:rtl/>
          <w:lang w:eastAsia="zh-TW" w:bidi="ar-EG"/>
        </w:rPr>
        <w:t>شكل</w:t>
      </w:r>
      <w:r w:rsidRPr="00604F9C">
        <w:rPr>
          <w:rFonts w:cs="Traditional Arabic"/>
          <w:b/>
          <w:bCs/>
          <w:sz w:val="20"/>
          <w:szCs w:val="30"/>
          <w:rtl/>
          <w:lang w:eastAsia="zh-TW" w:bidi="ar-EG"/>
        </w:rPr>
        <w:t xml:space="preserve"> غير مباشر من خلال دخول سلاسل </w:t>
      </w:r>
      <w:r>
        <w:rPr>
          <w:rFonts w:cs="Traditional Arabic" w:hint="cs"/>
          <w:b/>
          <w:bCs/>
          <w:sz w:val="20"/>
          <w:szCs w:val="30"/>
          <w:rtl/>
          <w:lang w:eastAsia="zh-TW" w:bidi="ar-EG"/>
        </w:rPr>
        <w:t>الغذاء</w:t>
      </w:r>
      <w:r w:rsidRPr="00604F9C">
        <w:rPr>
          <w:rFonts w:cs="Traditional Arabic"/>
          <w:b/>
          <w:bCs/>
          <w:sz w:val="20"/>
          <w:szCs w:val="30"/>
          <w:rtl/>
          <w:lang w:eastAsia="zh-TW" w:bidi="ar-EG"/>
        </w:rPr>
        <w:t xml:space="preserve"> (</w:t>
      </w:r>
      <w:r w:rsidRPr="005067B7">
        <w:rPr>
          <w:rFonts w:cs="Traditional Arabic"/>
          <w:b/>
          <w:bCs/>
          <w:i/>
          <w:iCs/>
          <w:sz w:val="20"/>
          <w:szCs w:val="30"/>
          <w:rtl/>
          <w:lang w:eastAsia="zh-TW" w:bidi="ar-EG"/>
        </w:rPr>
        <w:t>لا خلاف عليه</w:t>
      </w:r>
      <w:r w:rsidRPr="00604F9C">
        <w:rPr>
          <w:rFonts w:cs="Traditional Arabic"/>
          <w:b/>
          <w:bCs/>
          <w:sz w:val="20"/>
          <w:szCs w:val="30"/>
          <w:rtl/>
          <w:lang w:eastAsia="zh-TW" w:bidi="ar-EG"/>
        </w:rPr>
        <w:t>) {</w:t>
      </w:r>
      <w:r w:rsidR="00B019C7">
        <w:rPr>
          <w:rFonts w:cs="Traditional Arabic" w:hint="cs"/>
          <w:b/>
          <w:bCs/>
          <w:sz w:val="20"/>
          <w:szCs w:val="30"/>
          <w:rtl/>
          <w:lang w:eastAsia="zh-TW" w:bidi="ar-EG"/>
        </w:rPr>
        <w:t>4</w:t>
      </w:r>
      <w:r>
        <w:rPr>
          <w:rFonts w:cs="Traditional Arabic" w:hint="cs"/>
          <w:b/>
          <w:bCs/>
          <w:sz w:val="20"/>
          <w:szCs w:val="30"/>
          <w:rtl/>
          <w:lang w:eastAsia="zh-TW" w:bidi="ar-EG"/>
        </w:rPr>
        <w:t>-4-</w:t>
      </w:r>
      <w:r w:rsidR="00B019C7">
        <w:rPr>
          <w:rFonts w:cs="Traditional Arabic" w:hint="cs"/>
          <w:b/>
          <w:bCs/>
          <w:sz w:val="20"/>
          <w:szCs w:val="30"/>
          <w:rtl/>
          <w:lang w:eastAsia="zh-TW" w:bidi="ar-EG"/>
        </w:rPr>
        <w:t>2</w:t>
      </w:r>
      <w:r w:rsidRPr="00604F9C">
        <w:rPr>
          <w:rFonts w:cs="Traditional Arabic"/>
          <w:b/>
          <w:bCs/>
          <w:sz w:val="20"/>
          <w:szCs w:val="30"/>
          <w:rtl/>
          <w:lang w:eastAsia="zh-TW" w:bidi="ar-EG"/>
        </w:rPr>
        <w:t>}</w:t>
      </w:r>
      <w:r w:rsidRPr="0081047B">
        <w:rPr>
          <w:rFonts w:cs="Traditional Arabic" w:hint="cs"/>
          <w:b/>
          <w:b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ويتسبب</w:t>
      </w:r>
      <w:r w:rsidRPr="009712DB">
        <w:rPr>
          <w:rFonts w:cs="Traditional Arabic"/>
          <w:sz w:val="20"/>
          <w:szCs w:val="30"/>
          <w:rtl/>
          <w:lang w:eastAsia="zh-TW" w:bidi="ar-EG"/>
        </w:rPr>
        <w:t xml:space="preserve"> تلوث الهواء (وخاصة الجسيمات والأوزون والزئبق والمواد المسرطنة) </w:t>
      </w:r>
      <w:r>
        <w:rPr>
          <w:rFonts w:cs="Traditional Arabic" w:hint="cs"/>
          <w:sz w:val="20"/>
          <w:szCs w:val="30"/>
          <w:rtl/>
          <w:lang w:eastAsia="zh-TW" w:bidi="ar-EG"/>
        </w:rPr>
        <w:t>في</w:t>
      </w:r>
      <w:r w:rsidRPr="009712DB">
        <w:rPr>
          <w:rFonts w:cs="Traditional Arabic"/>
          <w:sz w:val="20"/>
          <w:szCs w:val="30"/>
          <w:rtl/>
          <w:lang w:eastAsia="zh-TW" w:bidi="ar-EG"/>
        </w:rPr>
        <w:t xml:space="preserve"> آثار صحية ضارة كبيرة </w:t>
      </w:r>
      <w:r>
        <w:rPr>
          <w:rFonts w:cs="Traditional Arabic" w:hint="cs"/>
          <w:sz w:val="20"/>
          <w:szCs w:val="30"/>
          <w:rtl/>
          <w:lang w:eastAsia="zh-TW" w:bidi="ar-EG"/>
        </w:rPr>
        <w:t>ل</w:t>
      </w:r>
      <w:r>
        <w:rPr>
          <w:rFonts w:cs="Traditional Arabic"/>
          <w:sz w:val="20"/>
          <w:szCs w:val="30"/>
          <w:rtl/>
          <w:lang w:eastAsia="zh-TW" w:bidi="ar-EG"/>
        </w:rPr>
        <w:t>لمسنين والرضع و</w:t>
      </w:r>
      <w:r>
        <w:rPr>
          <w:rFonts w:cs="Traditional Arabic" w:hint="cs"/>
          <w:sz w:val="20"/>
          <w:szCs w:val="30"/>
          <w:rtl/>
          <w:lang w:eastAsia="zh-TW" w:bidi="ar-EG"/>
        </w:rPr>
        <w:t>ل</w:t>
      </w:r>
      <w:r w:rsidRPr="009712DB">
        <w:rPr>
          <w:rFonts w:cs="Traditional Arabic"/>
          <w:sz w:val="20"/>
          <w:szCs w:val="30"/>
          <w:rtl/>
          <w:lang w:eastAsia="zh-TW" w:bidi="ar-EG"/>
        </w:rPr>
        <w:t>لتنوع البيولوجي (</w:t>
      </w:r>
      <w:r w:rsidRPr="00CD3120">
        <w:rPr>
          <w:rFonts w:cs="Traditional Arabic"/>
          <w:i/>
          <w:iCs/>
          <w:sz w:val="20"/>
          <w:szCs w:val="30"/>
          <w:rtl/>
          <w:lang w:eastAsia="zh-TW" w:bidi="ar-EG"/>
        </w:rPr>
        <w:t>ل</w:t>
      </w:r>
      <w:r>
        <w:rPr>
          <w:rFonts w:cs="Traditional Arabic" w:hint="cs"/>
          <w:i/>
          <w:iCs/>
          <w:sz w:val="20"/>
          <w:szCs w:val="30"/>
          <w:rtl/>
          <w:lang w:eastAsia="zh-TW" w:bidi="ar-EG"/>
        </w:rPr>
        <w:t xml:space="preserve">ا </w:t>
      </w:r>
      <w:r w:rsidRPr="00CD3120">
        <w:rPr>
          <w:rFonts w:cs="Traditional Arabic"/>
          <w:i/>
          <w:iCs/>
          <w:sz w:val="20"/>
          <w:szCs w:val="30"/>
          <w:rtl/>
          <w:lang w:eastAsia="zh-TW" w:bidi="ar-EG"/>
        </w:rPr>
        <w:t>خلاف عليه</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على سبيل المثال، تدخل انبعاثات الزئبق </w:t>
      </w:r>
      <w:r>
        <w:rPr>
          <w:rFonts w:cs="Traditional Arabic" w:hint="cs"/>
          <w:sz w:val="20"/>
          <w:szCs w:val="30"/>
          <w:rtl/>
          <w:lang w:eastAsia="zh-TW" w:bidi="ar-EG"/>
        </w:rPr>
        <w:t xml:space="preserve">المتزايدة الناجمة عن الأنشطة </w:t>
      </w:r>
      <w:r w:rsidRPr="009712DB">
        <w:rPr>
          <w:rFonts w:cs="Traditional Arabic"/>
          <w:sz w:val="20"/>
          <w:szCs w:val="30"/>
          <w:rtl/>
          <w:lang w:eastAsia="zh-TW" w:bidi="ar-EG"/>
        </w:rPr>
        <w:t xml:space="preserve">البشرية في غذاء </w:t>
      </w:r>
      <w:r>
        <w:rPr>
          <w:rFonts w:cs="Traditional Arabic" w:hint="cs"/>
          <w:sz w:val="20"/>
          <w:szCs w:val="30"/>
          <w:rtl/>
          <w:lang w:eastAsia="zh-TW" w:bidi="ar-EG"/>
        </w:rPr>
        <w:t>الأحياء</w:t>
      </w:r>
      <w:r w:rsidRPr="009712DB">
        <w:rPr>
          <w:rFonts w:cs="Traditional Arabic"/>
          <w:sz w:val="20"/>
          <w:szCs w:val="30"/>
          <w:rtl/>
          <w:lang w:eastAsia="zh-TW" w:bidi="ar-EG"/>
        </w:rPr>
        <w:t xml:space="preserve"> البرية و</w:t>
      </w:r>
      <w:r>
        <w:rPr>
          <w:rFonts w:cs="Traditional Arabic" w:hint="cs"/>
          <w:sz w:val="20"/>
          <w:szCs w:val="30"/>
          <w:rtl/>
          <w:lang w:eastAsia="zh-TW" w:bidi="ar-EG"/>
        </w:rPr>
        <w:t xml:space="preserve">السكان </w:t>
      </w:r>
      <w:r w:rsidRPr="009712DB">
        <w:rPr>
          <w:rFonts w:cs="Traditional Arabic"/>
          <w:sz w:val="20"/>
          <w:szCs w:val="30"/>
          <w:rtl/>
          <w:lang w:eastAsia="zh-TW" w:bidi="ar-EG"/>
        </w:rPr>
        <w:t>ال</w:t>
      </w:r>
      <w:r>
        <w:rPr>
          <w:rFonts w:cs="Traditional Arabic" w:hint="cs"/>
          <w:sz w:val="20"/>
          <w:szCs w:val="30"/>
          <w:rtl/>
          <w:lang w:eastAsia="zh-TW" w:bidi="ar-EG"/>
        </w:rPr>
        <w:t>ذ</w:t>
      </w:r>
      <w:r w:rsidRPr="009712DB">
        <w:rPr>
          <w:rFonts w:cs="Traditional Arabic"/>
          <w:sz w:val="20"/>
          <w:szCs w:val="30"/>
          <w:rtl/>
          <w:lang w:eastAsia="zh-TW" w:bidi="ar-EG"/>
        </w:rPr>
        <w:t>ي</w:t>
      </w:r>
      <w:r>
        <w:rPr>
          <w:rFonts w:cs="Traditional Arabic" w:hint="cs"/>
          <w:sz w:val="20"/>
          <w:szCs w:val="30"/>
          <w:rtl/>
          <w:lang w:eastAsia="zh-TW" w:bidi="ar-EG"/>
        </w:rPr>
        <w:t>ن</w:t>
      </w:r>
      <w:r w:rsidRPr="009712DB">
        <w:rPr>
          <w:rFonts w:cs="Traditional Arabic"/>
          <w:sz w:val="20"/>
          <w:szCs w:val="30"/>
          <w:rtl/>
          <w:lang w:eastAsia="zh-TW" w:bidi="ar-EG"/>
        </w:rPr>
        <w:t xml:space="preserve"> </w:t>
      </w:r>
      <w:r>
        <w:rPr>
          <w:rFonts w:cs="Traditional Arabic" w:hint="cs"/>
          <w:sz w:val="20"/>
          <w:szCs w:val="30"/>
          <w:rtl/>
          <w:lang w:eastAsia="zh-TW" w:bidi="ar-EG"/>
        </w:rPr>
        <w:t>تتكون نظمهم الغذائية أساساً من</w:t>
      </w:r>
      <w:r w:rsidRPr="009712DB">
        <w:rPr>
          <w:rFonts w:cs="Traditional Arabic"/>
          <w:sz w:val="20"/>
          <w:szCs w:val="30"/>
          <w:rtl/>
          <w:lang w:eastAsia="zh-TW" w:bidi="ar-EG"/>
        </w:rPr>
        <w:t xml:space="preserve"> الأسماك وبيض الطيور التي تتغذى على الأسماك والثدييات البحرية</w:t>
      </w:r>
      <w:r>
        <w:rPr>
          <w:rFonts w:cs="Traditional Arabic" w:hint="cs"/>
          <w:sz w:val="20"/>
          <w:szCs w:val="30"/>
          <w:rtl/>
          <w:lang w:eastAsia="zh-TW" w:bidi="ar-EG"/>
        </w:rPr>
        <w:t xml:space="preserve">، مع وجود حالات بلغت فيها تركيزات الزئبق مستويات </w:t>
      </w:r>
      <w:r>
        <w:rPr>
          <w:rFonts w:cs="Traditional Arabic" w:hint="cs"/>
          <w:sz w:val="20"/>
          <w:szCs w:val="30"/>
          <w:rtl/>
          <w:lang w:eastAsia="zh-TW" w:bidi="ar-EG"/>
        </w:rPr>
        <w:lastRenderedPageBreak/>
        <w:t xml:space="preserve">أثرت </w:t>
      </w:r>
      <w:r w:rsidRPr="009712DB">
        <w:rPr>
          <w:rFonts w:cs="Traditional Arabic"/>
          <w:sz w:val="20"/>
          <w:szCs w:val="30"/>
          <w:rtl/>
          <w:lang w:eastAsia="zh-TW" w:bidi="ar-EG"/>
        </w:rPr>
        <w:t xml:space="preserve">تكاثر </w:t>
      </w:r>
      <w:r>
        <w:rPr>
          <w:rFonts w:cs="Traditional Arabic" w:hint="cs"/>
          <w:sz w:val="20"/>
          <w:szCs w:val="30"/>
          <w:rtl/>
          <w:lang w:eastAsia="zh-TW" w:bidi="ar-EG"/>
        </w:rPr>
        <w:t>الأحياء</w:t>
      </w:r>
      <w:r w:rsidRPr="009712DB">
        <w:rPr>
          <w:rFonts w:cs="Traditional Arabic"/>
          <w:sz w:val="20"/>
          <w:szCs w:val="30"/>
          <w:rtl/>
          <w:lang w:eastAsia="zh-TW" w:bidi="ar-EG"/>
        </w:rPr>
        <w:t xml:space="preserve"> البرية. </w:t>
      </w:r>
      <w:r>
        <w:rPr>
          <w:rFonts w:cs="Traditional Arabic" w:hint="cs"/>
          <w:sz w:val="20"/>
          <w:szCs w:val="30"/>
          <w:rtl/>
          <w:lang w:eastAsia="zh-TW" w:bidi="ar-EG"/>
        </w:rPr>
        <w:t>و</w:t>
      </w:r>
      <w:r w:rsidRPr="009712DB">
        <w:rPr>
          <w:rFonts w:cs="Traditional Arabic"/>
          <w:sz w:val="20"/>
          <w:szCs w:val="30"/>
          <w:rtl/>
          <w:lang w:eastAsia="zh-TW" w:bidi="ar-EG"/>
        </w:rPr>
        <w:t xml:space="preserve">يؤثر تحمض المحيطات على توازن كربونات الكالسيوم في المحيطات </w:t>
      </w:r>
      <w:r>
        <w:rPr>
          <w:rFonts w:cs="Traditional Arabic" w:hint="cs"/>
          <w:sz w:val="20"/>
          <w:szCs w:val="30"/>
          <w:rtl/>
          <w:lang w:eastAsia="zh-TW" w:bidi="ar-EG"/>
        </w:rPr>
        <w:t>والمناطق الساحلية</w:t>
      </w:r>
      <w:r w:rsidRPr="009712DB">
        <w:rPr>
          <w:rFonts w:cs="Traditional Arabic"/>
          <w:sz w:val="20"/>
          <w:szCs w:val="30"/>
          <w:rtl/>
          <w:lang w:eastAsia="zh-TW" w:bidi="ar-EG"/>
        </w:rPr>
        <w:t xml:space="preserve">، مع </w:t>
      </w:r>
      <w:r>
        <w:rPr>
          <w:rFonts w:cs="Traditional Arabic" w:hint="cs"/>
          <w:sz w:val="20"/>
          <w:szCs w:val="30"/>
          <w:rtl/>
          <w:lang w:eastAsia="zh-TW" w:bidi="ar-EG"/>
        </w:rPr>
        <w:t xml:space="preserve">ما لذلك من </w:t>
      </w:r>
      <w:r w:rsidRPr="009712DB">
        <w:rPr>
          <w:rFonts w:cs="Traditional Arabic"/>
          <w:sz w:val="20"/>
          <w:szCs w:val="30"/>
          <w:rtl/>
          <w:lang w:eastAsia="zh-TW" w:bidi="ar-EG"/>
        </w:rPr>
        <w:t xml:space="preserve">تأثيرات سلبية على العديد من أنواع الكائنات الحية، وخاصة الأنواع ذات </w:t>
      </w:r>
      <w:r>
        <w:rPr>
          <w:rFonts w:cs="Traditional Arabic" w:hint="cs"/>
          <w:sz w:val="20"/>
          <w:szCs w:val="30"/>
          <w:rtl/>
          <w:lang w:eastAsia="zh-TW" w:bidi="ar-EG"/>
        </w:rPr>
        <w:t>الأصداف</w:t>
      </w:r>
      <w:r w:rsidRPr="009712DB">
        <w:rPr>
          <w:rFonts w:cs="Traditional Arabic"/>
          <w:sz w:val="20"/>
          <w:szCs w:val="30"/>
          <w:rtl/>
          <w:lang w:eastAsia="zh-TW" w:bidi="ar-EG"/>
        </w:rPr>
        <w:t xml:space="preserve"> أو </w:t>
      </w:r>
      <w:r>
        <w:rPr>
          <w:rFonts w:cs="Traditional Arabic" w:hint="cs"/>
          <w:sz w:val="20"/>
          <w:szCs w:val="30"/>
          <w:rtl/>
          <w:lang w:eastAsia="zh-TW" w:bidi="ar-EG"/>
        </w:rPr>
        <w:t>ال</w:t>
      </w:r>
      <w:r w:rsidRPr="009712DB">
        <w:rPr>
          <w:rFonts w:cs="Traditional Arabic"/>
          <w:sz w:val="20"/>
          <w:szCs w:val="30"/>
          <w:rtl/>
          <w:lang w:eastAsia="zh-TW" w:bidi="ar-EG"/>
        </w:rPr>
        <w:t xml:space="preserve">هياكل </w:t>
      </w:r>
      <w:r>
        <w:rPr>
          <w:rFonts w:cs="Traditional Arabic" w:hint="cs"/>
          <w:sz w:val="20"/>
          <w:szCs w:val="30"/>
          <w:rtl/>
          <w:lang w:eastAsia="zh-TW" w:bidi="ar-EG"/>
        </w:rPr>
        <w:t>ال</w:t>
      </w:r>
      <w:r w:rsidRPr="009712DB">
        <w:rPr>
          <w:rFonts w:cs="Traditional Arabic"/>
          <w:sz w:val="20"/>
          <w:szCs w:val="30"/>
          <w:rtl/>
          <w:lang w:eastAsia="zh-TW" w:bidi="ar-EG"/>
        </w:rPr>
        <w:t xml:space="preserve">عظمية </w:t>
      </w:r>
      <w:r>
        <w:rPr>
          <w:rFonts w:cs="Traditional Arabic" w:hint="cs"/>
          <w:sz w:val="20"/>
          <w:szCs w:val="30"/>
          <w:rtl/>
          <w:lang w:eastAsia="zh-TW" w:bidi="ar-EG"/>
        </w:rPr>
        <w:t>ال</w:t>
      </w:r>
      <w:r w:rsidRPr="009712DB">
        <w:rPr>
          <w:rFonts w:cs="Traditional Arabic"/>
          <w:sz w:val="20"/>
          <w:szCs w:val="30"/>
          <w:rtl/>
          <w:lang w:eastAsia="zh-TW" w:bidi="ar-EG"/>
        </w:rPr>
        <w:t xml:space="preserve">خارجية مثل </w:t>
      </w:r>
      <w:r>
        <w:rPr>
          <w:rFonts w:cs="Traditional Arabic" w:hint="cs"/>
          <w:sz w:val="20"/>
          <w:szCs w:val="30"/>
          <w:rtl/>
          <w:lang w:eastAsia="zh-TW" w:bidi="ar-EG"/>
        </w:rPr>
        <w:t>ذوات الأصداف</w:t>
      </w:r>
      <w:r w:rsidRPr="009712DB">
        <w:rPr>
          <w:rFonts w:cs="Traditional Arabic"/>
          <w:sz w:val="20"/>
          <w:szCs w:val="30"/>
          <w:rtl/>
          <w:lang w:eastAsia="zh-TW" w:bidi="ar-EG"/>
        </w:rPr>
        <w:t xml:space="preserve"> والشعاب المرجانية </w:t>
      </w:r>
      <w:r w:rsidRPr="00EA455C">
        <w:rPr>
          <w:rFonts w:asciiTheme="majorBidi" w:hAnsiTheme="majorBidi" w:cstheme="majorBidi"/>
          <w:sz w:val="28"/>
          <w:lang w:eastAsia="zh-TW" w:bidi="ar-EG"/>
        </w:rPr>
        <w:t>}</w:t>
      </w:r>
      <w:r>
        <w:rPr>
          <w:rFonts w:cs="Traditional Arabic" w:hint="cs"/>
          <w:sz w:val="20"/>
          <w:szCs w:val="30"/>
          <w:rtl/>
          <w:lang w:eastAsia="zh-TW" w:bidi="ar-EG"/>
        </w:rPr>
        <w:t>4-4-2، 4-4-3</w:t>
      </w:r>
      <w:r w:rsidRPr="00EA455C">
        <w:rPr>
          <w:rFonts w:cs="Traditional Arabic"/>
          <w:sz w:val="28"/>
          <w:szCs w:val="40"/>
          <w:lang w:eastAsia="zh-TW" w:bidi="ar-EG"/>
        </w:rPr>
        <w:t>{</w:t>
      </w:r>
      <w:r w:rsidRPr="009712DB">
        <w:rPr>
          <w:rFonts w:cs="Traditional Arabic"/>
          <w:sz w:val="20"/>
          <w:szCs w:val="30"/>
          <w:rtl/>
          <w:lang w:eastAsia="zh-TW" w:bidi="ar-EG"/>
        </w:rPr>
        <w:t xml:space="preserve">. وبالإضافة إلى ذلك، فإن العديد من السياسات والإجراءات المتخذة للحد من </w:t>
      </w:r>
      <w:r>
        <w:rPr>
          <w:rFonts w:cs="Traditional Arabic" w:hint="cs"/>
          <w:sz w:val="20"/>
          <w:szCs w:val="30"/>
          <w:rtl/>
          <w:lang w:eastAsia="zh-TW" w:bidi="ar-EG"/>
        </w:rPr>
        <w:t xml:space="preserve">الأنشطة </w:t>
      </w:r>
      <w:r w:rsidRPr="009712DB">
        <w:rPr>
          <w:rFonts w:cs="Traditional Arabic"/>
          <w:sz w:val="20"/>
          <w:szCs w:val="30"/>
          <w:rtl/>
          <w:lang w:eastAsia="zh-TW" w:bidi="ar-EG"/>
        </w:rPr>
        <w:t>المنتج</w:t>
      </w:r>
      <w:r>
        <w:rPr>
          <w:rFonts w:cs="Traditional Arabic" w:hint="cs"/>
          <w:sz w:val="20"/>
          <w:szCs w:val="30"/>
          <w:rtl/>
          <w:lang w:eastAsia="zh-TW" w:bidi="ar-EG"/>
        </w:rPr>
        <w:t>ة</w:t>
      </w:r>
      <w:r w:rsidRPr="009712DB">
        <w:rPr>
          <w:rFonts w:cs="Traditional Arabic"/>
          <w:sz w:val="20"/>
          <w:szCs w:val="30"/>
          <w:rtl/>
          <w:lang w:eastAsia="zh-TW" w:bidi="ar-EG"/>
        </w:rPr>
        <w:t xml:space="preserve"> لانبعاثات غازات </w:t>
      </w:r>
      <w:r>
        <w:rPr>
          <w:rFonts w:cs="Traditional Arabic" w:hint="cs"/>
          <w:sz w:val="20"/>
          <w:szCs w:val="30"/>
          <w:rtl/>
          <w:lang w:eastAsia="zh-TW" w:bidi="ar-EG"/>
        </w:rPr>
        <w:t xml:space="preserve">الاحتباس الحراري، مثل </w:t>
      </w:r>
      <w:r w:rsidRPr="009712DB">
        <w:rPr>
          <w:rFonts w:cs="Traditional Arabic"/>
          <w:sz w:val="20"/>
          <w:szCs w:val="30"/>
          <w:rtl/>
          <w:lang w:eastAsia="zh-TW" w:bidi="ar-EG"/>
        </w:rPr>
        <w:t xml:space="preserve">تحويل الأراضي، وتكثيف الزراعة </w:t>
      </w:r>
      <w:r>
        <w:rPr>
          <w:rFonts w:cs="Traditional Arabic" w:hint="cs"/>
          <w:sz w:val="20"/>
          <w:szCs w:val="30"/>
          <w:rtl/>
          <w:lang w:eastAsia="zh-TW" w:bidi="ar-EG"/>
        </w:rPr>
        <w:t>من أجل إنتاج الوقود الحيوي،</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وهي أنشطة يمكنها أن </w:t>
      </w:r>
      <w:r w:rsidRPr="009712DB">
        <w:rPr>
          <w:rFonts w:cs="Traditional Arabic"/>
          <w:sz w:val="20"/>
          <w:szCs w:val="30"/>
          <w:rtl/>
          <w:lang w:eastAsia="zh-TW" w:bidi="ar-EG"/>
        </w:rPr>
        <w:t xml:space="preserve">تجلب معها </w:t>
      </w:r>
      <w:r>
        <w:rPr>
          <w:rFonts w:cs="Traditional Arabic" w:hint="cs"/>
          <w:sz w:val="20"/>
          <w:szCs w:val="30"/>
          <w:rtl/>
          <w:lang w:eastAsia="zh-TW" w:bidi="ar-EG"/>
        </w:rPr>
        <w:t>عواقب</w:t>
      </w:r>
      <w:r w:rsidRPr="009712DB">
        <w:rPr>
          <w:rFonts w:cs="Traditional Arabic"/>
          <w:sz w:val="20"/>
          <w:szCs w:val="30"/>
          <w:rtl/>
          <w:lang w:eastAsia="zh-TW" w:bidi="ar-EG"/>
        </w:rPr>
        <w:t xml:space="preserve"> سلبية </w:t>
      </w:r>
      <w:r>
        <w:rPr>
          <w:rFonts w:cs="Traditional Arabic" w:hint="cs"/>
          <w:sz w:val="20"/>
          <w:szCs w:val="30"/>
          <w:rtl/>
          <w:lang w:eastAsia="zh-TW" w:bidi="ar-EG"/>
        </w:rPr>
        <w:t>ل</w:t>
      </w:r>
      <w:r w:rsidRPr="009712DB">
        <w:rPr>
          <w:rFonts w:cs="Traditional Arabic"/>
          <w:sz w:val="20"/>
          <w:szCs w:val="30"/>
          <w:rtl/>
          <w:lang w:eastAsia="zh-TW" w:bidi="ar-EG"/>
        </w:rPr>
        <w:t xml:space="preserve">لطبيعة </w:t>
      </w:r>
      <w:r>
        <w:rPr>
          <w:rFonts w:cs="Traditional Arabic" w:hint="cs"/>
          <w:sz w:val="20"/>
          <w:szCs w:val="30"/>
          <w:rtl/>
          <w:lang w:eastAsia="zh-TW" w:bidi="ar-EG"/>
        </w:rPr>
        <w:t>وللإسهامات</w:t>
      </w:r>
      <w:r>
        <w:rPr>
          <w:rFonts w:cs="Traditional Arabic"/>
          <w:sz w:val="20"/>
          <w:szCs w:val="30"/>
          <w:rtl/>
          <w:lang w:eastAsia="zh-TW" w:bidi="ar-EG"/>
        </w:rPr>
        <w:t xml:space="preserve"> </w:t>
      </w:r>
      <w:r w:rsidRPr="009712DB">
        <w:rPr>
          <w:rFonts w:cs="Traditional Arabic"/>
          <w:sz w:val="20"/>
          <w:szCs w:val="30"/>
          <w:rtl/>
          <w:lang w:eastAsia="zh-TW" w:bidi="ar-EG"/>
        </w:rPr>
        <w:t xml:space="preserve">الهامة </w:t>
      </w:r>
      <w:r>
        <w:rPr>
          <w:rFonts w:cs="Traditional Arabic"/>
          <w:sz w:val="20"/>
          <w:szCs w:val="30"/>
          <w:rtl/>
          <w:lang w:eastAsia="zh-TW" w:bidi="ar-EG"/>
        </w:rPr>
        <w:t>التي تقدمها الطبيعة</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للبشر، ما لم يتم التخطيط لها وإدارتها بطريقة مناسبة </w:t>
      </w:r>
      <w:r w:rsidRPr="00EA455C">
        <w:rPr>
          <w:rFonts w:asciiTheme="majorBidi" w:hAnsiTheme="majorBidi" w:cstheme="majorBidi"/>
          <w:sz w:val="28"/>
          <w:lang w:eastAsia="zh-TW" w:bidi="ar-EG"/>
        </w:rPr>
        <w:t>}</w:t>
      </w:r>
      <w:r>
        <w:rPr>
          <w:rFonts w:cs="Traditional Arabic" w:hint="cs"/>
          <w:sz w:val="20"/>
          <w:szCs w:val="30"/>
          <w:rtl/>
          <w:lang w:eastAsia="zh-TW" w:bidi="ar-EG"/>
        </w:rPr>
        <w:t>4-4-1</w:t>
      </w:r>
      <w:r w:rsidRPr="009712DB">
        <w:rPr>
          <w:rFonts w:cs="Traditional Arabic"/>
          <w:sz w:val="20"/>
          <w:szCs w:val="30"/>
          <w:rtl/>
          <w:lang w:eastAsia="zh-TW" w:bidi="ar-EG"/>
        </w:rPr>
        <w:t xml:space="preserve">، </w:t>
      </w:r>
      <w:r>
        <w:rPr>
          <w:rFonts w:cs="Traditional Arabic" w:hint="cs"/>
          <w:sz w:val="20"/>
          <w:szCs w:val="30"/>
          <w:rtl/>
          <w:lang w:eastAsia="zh-TW" w:bidi="ar-EG"/>
        </w:rPr>
        <w:t>4-4-3،</w:t>
      </w:r>
      <w:r w:rsidRPr="009712DB">
        <w:rPr>
          <w:rFonts w:cs="Traditional Arabic"/>
          <w:sz w:val="20"/>
          <w:szCs w:val="30"/>
          <w:rtl/>
          <w:lang w:eastAsia="zh-TW" w:bidi="ar-EG"/>
        </w:rPr>
        <w:t xml:space="preserve"> </w:t>
      </w:r>
      <w:r>
        <w:rPr>
          <w:rFonts w:cs="Traditional Arabic" w:hint="cs"/>
          <w:sz w:val="20"/>
          <w:szCs w:val="30"/>
          <w:rtl/>
          <w:lang w:eastAsia="zh-TW" w:bidi="ar-EG"/>
        </w:rPr>
        <w:t>5-4</w:t>
      </w:r>
      <w:r w:rsidRPr="00EA455C">
        <w:rPr>
          <w:rFonts w:cs="Traditional Arabic"/>
          <w:sz w:val="28"/>
          <w:szCs w:val="40"/>
          <w:lang w:eastAsia="zh-TW" w:bidi="ar-EG"/>
        </w:rPr>
        <w:t>{</w:t>
      </w:r>
      <w:r>
        <w:rPr>
          <w:rFonts w:cs="Traditional Arabic" w:hint="cs"/>
          <w:sz w:val="20"/>
          <w:szCs w:val="30"/>
          <w:rtl/>
          <w:lang w:eastAsia="zh-TW" w:bidi="ar-EG"/>
        </w:rPr>
        <w:t>.</w:t>
      </w:r>
    </w:p>
    <w:p w14:paraId="6E66566E"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sidRPr="00604F9C">
        <w:rPr>
          <w:rFonts w:cs="Traditional Arabic"/>
          <w:b/>
          <w:bCs/>
          <w:sz w:val="20"/>
          <w:szCs w:val="30"/>
          <w:rtl/>
          <w:lang w:eastAsia="zh-TW" w:bidi="ar-EG"/>
        </w:rPr>
        <w:t>و</w:t>
      </w:r>
      <w:r>
        <w:rPr>
          <w:rFonts w:cs="Traditional Arabic" w:hint="cs"/>
          <w:b/>
          <w:bCs/>
          <w:sz w:val="20"/>
          <w:szCs w:val="30"/>
          <w:rtl/>
          <w:lang w:eastAsia="zh-TW" w:bidi="ar-EG"/>
        </w:rPr>
        <w:t xml:space="preserve">يشكل </w:t>
      </w:r>
      <w:r w:rsidRPr="00604F9C">
        <w:rPr>
          <w:rFonts w:cs="Traditional Arabic"/>
          <w:b/>
          <w:bCs/>
          <w:sz w:val="20"/>
          <w:szCs w:val="30"/>
          <w:rtl/>
          <w:lang w:eastAsia="zh-TW" w:bidi="ar-EG"/>
        </w:rPr>
        <w:t xml:space="preserve">التوسع </w:t>
      </w:r>
      <w:r>
        <w:rPr>
          <w:rFonts w:cs="Traditional Arabic" w:hint="cs"/>
          <w:b/>
          <w:bCs/>
          <w:sz w:val="20"/>
          <w:szCs w:val="30"/>
          <w:rtl/>
          <w:lang w:eastAsia="zh-TW" w:bidi="ar-EG"/>
        </w:rPr>
        <w:t>الحضري</w:t>
      </w:r>
      <w:r w:rsidRPr="00604F9C">
        <w:rPr>
          <w:rFonts w:cs="Traditional Arabic"/>
          <w:b/>
          <w:bCs/>
          <w:sz w:val="20"/>
          <w:szCs w:val="30"/>
          <w:rtl/>
          <w:lang w:eastAsia="zh-TW" w:bidi="ar-EG"/>
        </w:rPr>
        <w:t xml:space="preserve"> وما يرتبط به من انتشار </w:t>
      </w:r>
      <w:r>
        <w:rPr>
          <w:rFonts w:cs="Traditional Arabic" w:hint="cs"/>
          <w:b/>
          <w:bCs/>
          <w:sz w:val="20"/>
          <w:szCs w:val="30"/>
          <w:rtl/>
          <w:lang w:eastAsia="zh-TW" w:bidi="ar-EG"/>
        </w:rPr>
        <w:t>للهياكل الأساسية</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ل</w:t>
      </w:r>
      <w:r w:rsidRPr="00604F9C">
        <w:rPr>
          <w:rFonts w:cs="Traditional Arabic"/>
          <w:b/>
          <w:bCs/>
          <w:sz w:val="20"/>
          <w:szCs w:val="30"/>
          <w:rtl/>
          <w:lang w:eastAsia="zh-TW" w:bidi="ar-EG"/>
        </w:rPr>
        <w:t xml:space="preserve">نقل الطاقة والمواد </w:t>
      </w:r>
      <w:r>
        <w:rPr>
          <w:rFonts w:cs="Traditional Arabic" w:hint="cs"/>
          <w:b/>
          <w:bCs/>
          <w:sz w:val="20"/>
          <w:szCs w:val="30"/>
          <w:rtl/>
          <w:lang w:eastAsia="zh-TW" w:bidi="ar-EG"/>
        </w:rPr>
        <w:t>والبشر عاملاً</w:t>
      </w:r>
      <w:r w:rsidRPr="00604F9C">
        <w:rPr>
          <w:rFonts w:cs="Traditional Arabic"/>
          <w:b/>
          <w:bCs/>
          <w:sz w:val="20"/>
          <w:szCs w:val="30"/>
          <w:rtl/>
          <w:lang w:eastAsia="zh-TW" w:bidi="ar-EG"/>
        </w:rPr>
        <w:t xml:space="preserve"> </w:t>
      </w:r>
      <w:r>
        <w:rPr>
          <w:rFonts w:cs="Traditional Arabic" w:hint="cs"/>
          <w:b/>
          <w:bCs/>
          <w:sz w:val="20"/>
          <w:szCs w:val="30"/>
          <w:rtl/>
          <w:lang w:eastAsia="zh-TW" w:bidi="ar-EG"/>
        </w:rPr>
        <w:t xml:space="preserve">محركاً </w:t>
      </w:r>
      <w:r w:rsidRPr="00604F9C">
        <w:rPr>
          <w:rFonts w:cs="Traditional Arabic"/>
          <w:b/>
          <w:bCs/>
          <w:sz w:val="20"/>
          <w:szCs w:val="30"/>
          <w:rtl/>
          <w:lang w:eastAsia="zh-TW" w:bidi="ar-EG"/>
        </w:rPr>
        <w:t>سريع النمو لفقدان التنوع البيولوجي و</w:t>
      </w:r>
      <w:r>
        <w:rPr>
          <w:rFonts w:cs="Traditional Arabic"/>
          <w:b/>
          <w:bCs/>
          <w:sz w:val="20"/>
          <w:szCs w:val="30"/>
          <w:rtl/>
          <w:lang w:eastAsia="zh-TW" w:bidi="ar-EG"/>
        </w:rPr>
        <w:t>إسهامات الطبيعة لصالح البشر</w:t>
      </w:r>
      <w:r>
        <w:rPr>
          <w:rFonts w:cs="Traditional Arabic" w:hint="cs"/>
          <w:b/>
          <w:bCs/>
          <w:sz w:val="20"/>
          <w:szCs w:val="30"/>
          <w:rtl/>
          <w:lang w:eastAsia="zh-TW" w:bidi="ar-EG"/>
        </w:rPr>
        <w:t xml:space="preserve"> (</w:t>
      </w:r>
      <w:r w:rsidRPr="00E7539E">
        <w:rPr>
          <w:rFonts w:cs="Traditional Arabic"/>
          <w:b/>
          <w:bCs/>
          <w:i/>
          <w:iCs/>
          <w:sz w:val="20"/>
          <w:szCs w:val="30"/>
          <w:rtl/>
          <w:lang w:eastAsia="zh-TW" w:bidi="ar-EG"/>
        </w:rPr>
        <w:t>لا خلاف عليه</w:t>
      </w:r>
      <w:r>
        <w:rPr>
          <w:rFonts w:cs="Traditional Arabic" w:hint="cs"/>
          <w:b/>
          <w:bCs/>
          <w:sz w:val="20"/>
          <w:szCs w:val="30"/>
          <w:rtl/>
          <w:lang w:eastAsia="zh-TW" w:bidi="ar-EG"/>
        </w:rPr>
        <w:t>).</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بيد</w:t>
      </w:r>
      <w:r w:rsidRPr="00604F9C">
        <w:rPr>
          <w:rFonts w:cs="Traditional Arabic"/>
          <w:b/>
          <w:bCs/>
          <w:sz w:val="20"/>
          <w:szCs w:val="30"/>
          <w:rtl/>
          <w:lang w:eastAsia="zh-TW" w:bidi="ar-EG"/>
        </w:rPr>
        <w:t xml:space="preserve"> أن ط</w:t>
      </w:r>
      <w:r>
        <w:rPr>
          <w:rFonts w:cs="Traditional Arabic" w:hint="cs"/>
          <w:b/>
          <w:bCs/>
          <w:sz w:val="20"/>
          <w:szCs w:val="30"/>
          <w:rtl/>
          <w:lang w:eastAsia="zh-TW" w:bidi="ar-EG"/>
        </w:rPr>
        <w:t>ابع</w:t>
      </w:r>
      <w:r w:rsidRPr="00604F9C">
        <w:rPr>
          <w:rFonts w:cs="Traditional Arabic"/>
          <w:b/>
          <w:bCs/>
          <w:sz w:val="20"/>
          <w:szCs w:val="30"/>
          <w:rtl/>
          <w:lang w:eastAsia="zh-TW" w:bidi="ar-EG"/>
        </w:rPr>
        <w:t xml:space="preserve"> وحجم هذه الآثار </w:t>
      </w:r>
      <w:r>
        <w:rPr>
          <w:rFonts w:cs="Traditional Arabic" w:hint="cs"/>
          <w:b/>
          <w:bCs/>
          <w:sz w:val="20"/>
          <w:szCs w:val="30"/>
          <w:rtl/>
          <w:lang w:eastAsia="zh-TW" w:bidi="ar-EG"/>
        </w:rPr>
        <w:t>ي</w:t>
      </w:r>
      <w:r w:rsidRPr="00604F9C">
        <w:rPr>
          <w:rFonts w:cs="Traditional Arabic"/>
          <w:b/>
          <w:bCs/>
          <w:sz w:val="20"/>
          <w:szCs w:val="30"/>
          <w:rtl/>
          <w:lang w:eastAsia="zh-TW" w:bidi="ar-EG"/>
        </w:rPr>
        <w:t>ختلف</w:t>
      </w:r>
      <w:r>
        <w:rPr>
          <w:rFonts w:cs="Traditional Arabic" w:hint="cs"/>
          <w:b/>
          <w:bCs/>
          <w:sz w:val="20"/>
          <w:szCs w:val="30"/>
          <w:rtl/>
          <w:lang w:eastAsia="zh-TW" w:bidi="ar-EG"/>
        </w:rPr>
        <w:t>ان</w:t>
      </w:r>
      <w:r w:rsidRPr="00604F9C">
        <w:rPr>
          <w:rFonts w:cs="Traditional Arabic"/>
          <w:b/>
          <w:bCs/>
          <w:sz w:val="20"/>
          <w:szCs w:val="30"/>
          <w:rtl/>
          <w:lang w:eastAsia="zh-TW" w:bidi="ar-EG"/>
        </w:rPr>
        <w:t xml:space="preserve"> اختلافا</w:t>
      </w:r>
      <w:r>
        <w:rPr>
          <w:rFonts w:cs="Traditional Arabic" w:hint="cs"/>
          <w:b/>
          <w:bCs/>
          <w:sz w:val="20"/>
          <w:szCs w:val="30"/>
          <w:rtl/>
          <w:lang w:eastAsia="zh-TW" w:bidi="ar-EG"/>
        </w:rPr>
        <w:t>ً</w:t>
      </w:r>
      <w:r w:rsidRPr="00604F9C">
        <w:rPr>
          <w:rFonts w:cs="Traditional Arabic"/>
          <w:b/>
          <w:bCs/>
          <w:sz w:val="20"/>
          <w:szCs w:val="30"/>
          <w:rtl/>
          <w:lang w:eastAsia="zh-TW" w:bidi="ar-EG"/>
        </w:rPr>
        <w:t xml:space="preserve"> كبيرا</w:t>
      </w:r>
      <w:r>
        <w:rPr>
          <w:rFonts w:cs="Traditional Arabic" w:hint="cs"/>
          <w:b/>
          <w:bCs/>
          <w:sz w:val="20"/>
          <w:szCs w:val="30"/>
          <w:rtl/>
          <w:lang w:eastAsia="zh-TW" w:bidi="ar-EG"/>
        </w:rPr>
        <w:t>ً</w:t>
      </w:r>
      <w:r w:rsidRPr="00604F9C">
        <w:rPr>
          <w:rFonts w:cs="Traditional Arabic"/>
          <w:b/>
          <w:bCs/>
          <w:sz w:val="20"/>
          <w:szCs w:val="30"/>
          <w:rtl/>
          <w:lang w:eastAsia="zh-TW" w:bidi="ar-EG"/>
        </w:rPr>
        <w:t xml:space="preserve"> فيما بين المناطق دون الإقليمية في </w:t>
      </w:r>
      <w:proofErr w:type="spellStart"/>
      <w:r w:rsidRPr="00604F9C">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 xml:space="preserve"> (</w:t>
      </w:r>
      <w:r>
        <w:rPr>
          <w:rFonts w:cs="Traditional Arabic"/>
          <w:b/>
          <w:bCs/>
          <w:i/>
          <w:iCs/>
          <w:sz w:val="20"/>
          <w:szCs w:val="30"/>
          <w:rtl/>
          <w:lang w:eastAsia="zh-TW" w:bidi="ar-EG"/>
        </w:rPr>
        <w:t>مسلم به لكنه ناقص</w:t>
      </w:r>
      <w:r>
        <w:rPr>
          <w:rFonts w:cs="Traditional Arabic"/>
          <w:b/>
          <w:bCs/>
          <w:sz w:val="20"/>
          <w:szCs w:val="30"/>
          <w:rtl/>
          <w:lang w:eastAsia="zh-TW" w:bidi="ar-EG"/>
        </w:rPr>
        <w:t>)</w:t>
      </w:r>
      <w:r w:rsidRPr="0081047B">
        <w:rPr>
          <w:rFonts w:cs="Traditional Arabic" w:hint="cs"/>
          <w:b/>
          <w:bCs/>
          <w:sz w:val="20"/>
          <w:szCs w:val="30"/>
          <w:rtl/>
          <w:lang w:eastAsia="zh-TW" w:bidi="ar-EG"/>
        </w:rPr>
        <w:t>-</w:t>
      </w:r>
      <w:r w:rsidRPr="009712DB">
        <w:rPr>
          <w:rFonts w:cs="Traditional Arabic"/>
          <w:sz w:val="20"/>
          <w:szCs w:val="30"/>
          <w:rtl/>
          <w:lang w:eastAsia="zh-TW" w:bidi="ar-EG"/>
        </w:rPr>
        <w:t xml:space="preserve"> ويهدد تغير الغطاء الأرضي في المناطق الحضرية التنوع ا</w:t>
      </w:r>
      <w:r>
        <w:rPr>
          <w:rFonts w:cs="Traditional Arabic"/>
          <w:sz w:val="20"/>
          <w:szCs w:val="30"/>
          <w:rtl/>
          <w:lang w:eastAsia="zh-TW" w:bidi="ar-EG"/>
        </w:rPr>
        <w:t>لبيولوجي ويؤثر عل</w:t>
      </w:r>
      <w:r w:rsidRPr="00F90EC5">
        <w:rPr>
          <w:rFonts w:cs="Traditional Arabic"/>
          <w:sz w:val="20"/>
          <w:szCs w:val="30"/>
          <w:rtl/>
          <w:lang w:eastAsia="zh-TW" w:bidi="ar-EG"/>
        </w:rPr>
        <w:t xml:space="preserve">ى </w:t>
      </w:r>
      <w:r>
        <w:rPr>
          <w:rFonts w:cs="Traditional Arabic"/>
          <w:sz w:val="20"/>
          <w:szCs w:val="30"/>
          <w:rtl/>
          <w:lang w:eastAsia="zh-TW" w:bidi="ar-EG"/>
        </w:rPr>
        <w:t>إسهامات الطبيعة لصالح البشر</w:t>
      </w:r>
      <w:r>
        <w:rPr>
          <w:rFonts w:cs="Traditional Arabic" w:hint="cs"/>
          <w:sz w:val="20"/>
          <w:szCs w:val="30"/>
          <w:rtl/>
          <w:lang w:eastAsia="zh-TW" w:bidi="ar-EG"/>
        </w:rPr>
        <w:t xml:space="preserve">، مثلاً </w:t>
      </w:r>
      <w:r w:rsidRPr="009712DB">
        <w:rPr>
          <w:rFonts w:cs="Traditional Arabic"/>
          <w:sz w:val="20"/>
          <w:szCs w:val="30"/>
          <w:rtl/>
          <w:lang w:eastAsia="zh-TW" w:bidi="ar-EG"/>
        </w:rPr>
        <w:t xml:space="preserve">من خلال فقدان الموائل والكتلة </w:t>
      </w:r>
      <w:r>
        <w:rPr>
          <w:rFonts w:cs="Traditional Arabic" w:hint="cs"/>
          <w:sz w:val="20"/>
          <w:szCs w:val="30"/>
          <w:rtl/>
          <w:lang w:eastAsia="zh-TW" w:bidi="ar-EG"/>
        </w:rPr>
        <w:t>الأحيائية</w:t>
      </w:r>
      <w:r w:rsidRPr="009712DB">
        <w:rPr>
          <w:rFonts w:cs="Traditional Arabic"/>
          <w:sz w:val="20"/>
          <w:szCs w:val="30"/>
          <w:rtl/>
          <w:lang w:eastAsia="zh-TW" w:bidi="ar-EG"/>
        </w:rPr>
        <w:t xml:space="preserve"> وتخزين الكربون</w:t>
      </w:r>
      <w:r>
        <w:rPr>
          <w:rFonts w:cs="Traditional Arabic" w:hint="cs"/>
          <w:sz w:val="20"/>
          <w:szCs w:val="30"/>
          <w:rtl/>
          <w:lang w:eastAsia="zh-TW" w:bidi="ar-EG"/>
        </w:rPr>
        <w:t>، والتلوث والأنواع الدخيلة المغيرة، ضمن عوامل محركة أخرى</w:t>
      </w:r>
      <w:r w:rsidRPr="009712DB">
        <w:rPr>
          <w:rFonts w:cs="Traditional Arabic"/>
          <w:sz w:val="20"/>
          <w:szCs w:val="30"/>
          <w:rtl/>
          <w:lang w:eastAsia="zh-TW" w:bidi="ar-EG"/>
        </w:rPr>
        <w:t xml:space="preserve"> </w:t>
      </w:r>
      <w:r w:rsidRPr="00EA455C">
        <w:rPr>
          <w:rFonts w:asciiTheme="majorBidi" w:hAnsiTheme="majorBidi" w:cstheme="majorBidi"/>
          <w:sz w:val="28"/>
          <w:lang w:eastAsia="zh-TW" w:bidi="ar-EG"/>
        </w:rPr>
        <w:t>}</w:t>
      </w:r>
      <w:r>
        <w:rPr>
          <w:rFonts w:cs="Traditional Arabic" w:hint="cs"/>
          <w:sz w:val="20"/>
          <w:szCs w:val="30"/>
          <w:rtl/>
          <w:lang w:eastAsia="zh-TW" w:bidi="ar-EG"/>
        </w:rPr>
        <w:t>3-3-4</w:t>
      </w:r>
      <w:r w:rsidRPr="009712DB">
        <w:rPr>
          <w:rFonts w:cs="Traditional Arabic"/>
          <w:sz w:val="20"/>
          <w:szCs w:val="30"/>
          <w:rtl/>
          <w:lang w:eastAsia="zh-TW" w:bidi="ar-EG"/>
        </w:rPr>
        <w:t xml:space="preserve">، </w:t>
      </w:r>
      <w:r>
        <w:rPr>
          <w:rFonts w:cs="Traditional Arabic" w:hint="cs"/>
          <w:sz w:val="20"/>
          <w:szCs w:val="30"/>
          <w:rtl/>
          <w:lang w:eastAsia="zh-TW" w:bidi="ar-EG"/>
        </w:rPr>
        <w:t>4-4-1، 4-4-4</w:t>
      </w:r>
      <w:r w:rsidRPr="00EA455C">
        <w:rPr>
          <w:rFonts w:cs="Traditional Arabic"/>
          <w:sz w:val="28"/>
          <w:szCs w:val="40"/>
          <w:lang w:eastAsia="zh-TW" w:bidi="ar-EG"/>
        </w:rPr>
        <w:t>{</w:t>
      </w:r>
      <w:r w:rsidRPr="009712DB">
        <w:rPr>
          <w:rFonts w:cs="Traditional Arabic"/>
          <w:sz w:val="20"/>
          <w:szCs w:val="30"/>
          <w:rtl/>
          <w:lang w:eastAsia="zh-TW" w:bidi="ar-EG"/>
        </w:rPr>
        <w:t xml:space="preserve">. وتحدث أكبر معدلات زيادة </w:t>
      </w:r>
      <w:r>
        <w:rPr>
          <w:rFonts w:cs="Traditional Arabic" w:hint="cs"/>
          <w:sz w:val="20"/>
          <w:szCs w:val="30"/>
          <w:rtl/>
          <w:lang w:eastAsia="zh-TW" w:bidi="ar-EG"/>
        </w:rPr>
        <w:t>الأثر</w:t>
      </w:r>
      <w:r w:rsidRPr="009712DB">
        <w:rPr>
          <w:rFonts w:cs="Traditional Arabic"/>
          <w:sz w:val="20"/>
          <w:szCs w:val="30"/>
          <w:rtl/>
          <w:lang w:eastAsia="zh-TW" w:bidi="ar-EG"/>
        </w:rPr>
        <w:t xml:space="preserve"> في أمريكا الجنوبية وأمريكا الوسطى، وفي المناطق الساحلية والموائل </w:t>
      </w:r>
      <w:r>
        <w:rPr>
          <w:rFonts w:cs="Traditional Arabic" w:hint="cs"/>
          <w:sz w:val="20"/>
          <w:szCs w:val="30"/>
          <w:rtl/>
          <w:lang w:eastAsia="zh-TW" w:bidi="ar-EG"/>
        </w:rPr>
        <w:t>المجزأة</w:t>
      </w:r>
      <w:r w:rsidRPr="009712DB">
        <w:rPr>
          <w:rFonts w:cs="Traditional Arabic"/>
          <w:sz w:val="20"/>
          <w:szCs w:val="30"/>
          <w:rtl/>
          <w:lang w:eastAsia="zh-TW" w:bidi="ar-EG"/>
        </w:rPr>
        <w:t xml:space="preserve"> بالفعل تجزؤ</w:t>
      </w:r>
      <w:r>
        <w:rPr>
          <w:rFonts w:cs="Traditional Arabic" w:hint="cs"/>
          <w:sz w:val="20"/>
          <w:szCs w:val="30"/>
          <w:rtl/>
          <w:lang w:eastAsia="zh-TW" w:bidi="ar-EG"/>
        </w:rPr>
        <w:t>اً</w:t>
      </w:r>
      <w:r w:rsidRPr="009712DB">
        <w:rPr>
          <w:rFonts w:cs="Traditional Arabic"/>
          <w:sz w:val="20"/>
          <w:szCs w:val="30"/>
          <w:rtl/>
          <w:lang w:eastAsia="zh-TW" w:bidi="ar-EG"/>
        </w:rPr>
        <w:t xml:space="preserve"> شديد</w:t>
      </w:r>
      <w:r>
        <w:rPr>
          <w:rFonts w:cs="Traditional Arabic" w:hint="cs"/>
          <w:sz w:val="20"/>
          <w:szCs w:val="30"/>
          <w:rtl/>
          <w:lang w:eastAsia="zh-TW" w:bidi="ar-EG"/>
        </w:rPr>
        <w:t>اً</w:t>
      </w:r>
      <w:r w:rsidRPr="009712DB">
        <w:rPr>
          <w:rFonts w:cs="Traditional Arabic"/>
          <w:sz w:val="20"/>
          <w:szCs w:val="30"/>
          <w:rtl/>
          <w:lang w:eastAsia="zh-TW" w:bidi="ar-EG"/>
        </w:rPr>
        <w:t>، مثل غابة أمريكا الجنوبية الأطلسية</w:t>
      </w:r>
      <w:r>
        <w:rPr>
          <w:rFonts w:cs="Traditional Arabic" w:hint="cs"/>
          <w:sz w:val="20"/>
          <w:szCs w:val="30"/>
          <w:rtl/>
          <w:lang w:eastAsia="zh-TW" w:bidi="ar-EG"/>
        </w:rPr>
        <w:t xml:space="preserve"> والأعشاب البحرية في أنحاء منطقة الكاريبي</w:t>
      </w:r>
      <w:r w:rsidRPr="009712DB">
        <w:rPr>
          <w:rFonts w:cs="Traditional Arabic"/>
          <w:sz w:val="20"/>
          <w:szCs w:val="30"/>
          <w:rtl/>
          <w:lang w:eastAsia="zh-TW" w:bidi="ar-EG"/>
        </w:rPr>
        <w:t xml:space="preserve"> </w:t>
      </w:r>
      <w:r w:rsidRPr="00EA455C">
        <w:rPr>
          <w:rFonts w:asciiTheme="majorBidi" w:hAnsiTheme="majorBidi" w:cstheme="majorBidi"/>
          <w:sz w:val="28"/>
          <w:lang w:eastAsia="zh-TW" w:bidi="ar-EG"/>
        </w:rPr>
        <w:t>}</w:t>
      </w:r>
      <w:r>
        <w:rPr>
          <w:rFonts w:ascii="Traditional Arabic" w:hAnsi="Traditional Arabic" w:cs="Traditional Arabic" w:hint="cs"/>
          <w:sz w:val="30"/>
          <w:szCs w:val="30"/>
          <w:rtl/>
          <w:lang w:eastAsia="zh-TW" w:bidi="ar-EG"/>
        </w:rPr>
        <w:t xml:space="preserve">3-4-1-1، </w:t>
      </w:r>
      <w:r>
        <w:rPr>
          <w:rFonts w:cs="Traditional Arabic" w:hint="cs"/>
          <w:sz w:val="20"/>
          <w:szCs w:val="30"/>
          <w:rtl/>
          <w:lang w:eastAsia="zh-TW" w:bidi="ar-EG"/>
        </w:rPr>
        <w:t>4-4-1</w:t>
      </w:r>
      <w:r w:rsidRPr="009712DB">
        <w:rPr>
          <w:rFonts w:cs="Traditional Arabic"/>
          <w:sz w:val="20"/>
          <w:szCs w:val="30"/>
          <w:rtl/>
          <w:lang w:eastAsia="zh-TW" w:bidi="ar-EG"/>
        </w:rPr>
        <w:t xml:space="preserve">، </w:t>
      </w:r>
      <w:r>
        <w:rPr>
          <w:rFonts w:cs="Traditional Arabic" w:hint="cs"/>
          <w:sz w:val="20"/>
          <w:szCs w:val="30"/>
          <w:rtl/>
          <w:lang w:eastAsia="zh-TW" w:bidi="ar-EG"/>
        </w:rPr>
        <w:t>4-7</w:t>
      </w:r>
      <w:r w:rsidRPr="00EA455C">
        <w:rPr>
          <w:rFonts w:cs="Traditional Arabic"/>
          <w:sz w:val="28"/>
          <w:szCs w:val="40"/>
          <w:lang w:eastAsia="zh-TW" w:bidi="ar-EG"/>
        </w:rPr>
        <w:t>{</w:t>
      </w:r>
      <w:r>
        <w:rPr>
          <w:rFonts w:cs="Traditional Arabic" w:hint="cs"/>
          <w:sz w:val="20"/>
          <w:szCs w:val="30"/>
          <w:rtl/>
          <w:lang w:eastAsia="zh-TW" w:bidi="ar-EG"/>
        </w:rPr>
        <w:t>.</w:t>
      </w:r>
    </w:p>
    <w:p w14:paraId="670EB5D1" w14:textId="77777777" w:rsidR="00BD41CF" w:rsidRDefault="00BD41CF" w:rsidP="00BD41CF">
      <w:pPr>
        <w:tabs>
          <w:tab w:val="left" w:pos="2125"/>
        </w:tabs>
        <w:spacing w:after="120" w:line="400" w:lineRule="exact"/>
        <w:ind w:left="1134"/>
        <w:jc w:val="both"/>
        <w:rPr>
          <w:rFonts w:cs="Traditional Arabic"/>
          <w:sz w:val="20"/>
          <w:szCs w:val="30"/>
          <w:rtl/>
          <w:lang w:eastAsia="zh-TW" w:bidi="ar-EG"/>
        </w:rPr>
      </w:pPr>
      <w:r w:rsidRPr="00673C7D">
        <w:rPr>
          <w:rFonts w:cs="Traditional Arabic"/>
          <w:b/>
          <w:bCs/>
          <w:sz w:val="20"/>
          <w:szCs w:val="30"/>
          <w:rtl/>
          <w:lang w:eastAsia="zh-TW" w:bidi="ar-EG"/>
        </w:rPr>
        <w:t xml:space="preserve">وفي </w:t>
      </w:r>
      <w:proofErr w:type="spellStart"/>
      <w:r w:rsidRPr="00673C7D">
        <w:rPr>
          <w:rFonts w:cs="Traditional Arabic"/>
          <w:b/>
          <w:bCs/>
          <w:sz w:val="20"/>
          <w:szCs w:val="30"/>
          <w:rtl/>
          <w:lang w:eastAsia="zh-TW" w:bidi="ar-EG"/>
        </w:rPr>
        <w:t>الأمريكتين</w:t>
      </w:r>
      <w:proofErr w:type="spellEnd"/>
      <w:r w:rsidRPr="00673C7D">
        <w:rPr>
          <w:rFonts w:cs="Traditional Arabic"/>
          <w:b/>
          <w:bCs/>
          <w:sz w:val="20"/>
          <w:szCs w:val="30"/>
          <w:rtl/>
          <w:lang w:eastAsia="zh-TW" w:bidi="ar-EG"/>
        </w:rPr>
        <w:t xml:space="preserve">، </w:t>
      </w:r>
      <w:r>
        <w:rPr>
          <w:rFonts w:cs="Traditional Arabic" w:hint="cs"/>
          <w:b/>
          <w:bCs/>
          <w:sz w:val="20"/>
          <w:szCs w:val="30"/>
          <w:rtl/>
          <w:lang w:eastAsia="zh-TW" w:bidi="ar-EG"/>
        </w:rPr>
        <w:t xml:space="preserve">تتم إدارة النظم الإيكولوجية والتنوع البيولوجي في ظل أشكال </w:t>
      </w:r>
      <w:r w:rsidRPr="00673C7D">
        <w:rPr>
          <w:rFonts w:cs="Traditional Arabic"/>
          <w:b/>
          <w:bCs/>
          <w:sz w:val="20"/>
          <w:szCs w:val="30"/>
          <w:rtl/>
          <w:lang w:eastAsia="zh-TW" w:bidi="ar-EG"/>
        </w:rPr>
        <w:t>مختلفة من ترتيبات الحوكمة</w:t>
      </w:r>
      <w:r>
        <w:rPr>
          <w:rFonts w:cs="Traditional Arabic" w:hint="cs"/>
          <w:b/>
          <w:bCs/>
          <w:sz w:val="20"/>
          <w:szCs w:val="30"/>
          <w:rtl/>
          <w:lang w:eastAsia="zh-TW" w:bidi="ar-EG"/>
        </w:rPr>
        <w:t xml:space="preserve"> والسياقات الاجتماعية والاقتصادية والبيئية</w:t>
      </w:r>
      <w:r w:rsidRPr="00673C7D">
        <w:rPr>
          <w:rFonts w:cs="Traditional Arabic"/>
          <w:b/>
          <w:bCs/>
          <w:sz w:val="20"/>
          <w:szCs w:val="30"/>
          <w:rtl/>
          <w:lang w:eastAsia="zh-TW" w:bidi="ar-EG"/>
        </w:rPr>
        <w:t xml:space="preserve">. </w:t>
      </w:r>
      <w:r>
        <w:rPr>
          <w:rFonts w:cs="Traditional Arabic" w:hint="cs"/>
          <w:b/>
          <w:bCs/>
          <w:sz w:val="20"/>
          <w:szCs w:val="30"/>
          <w:rtl/>
          <w:lang w:eastAsia="zh-TW" w:bidi="ar-EG"/>
        </w:rPr>
        <w:t>وهو أمر يجعل من المعقد التمييز بين دور الحوكمة والمؤسسات وبين العمليات التي تحركها الاتجاهات الماضية في الطبيعة وإسهاماتها للبشر (</w:t>
      </w:r>
      <w:r w:rsidRPr="00E7539E">
        <w:rPr>
          <w:rFonts w:cs="Traditional Arabic"/>
          <w:b/>
          <w:bCs/>
          <w:i/>
          <w:iCs/>
          <w:sz w:val="20"/>
          <w:szCs w:val="30"/>
          <w:rtl/>
          <w:lang w:eastAsia="zh-TW" w:bidi="ar-EG"/>
        </w:rPr>
        <w:t>مسلم به لكنه ناقص</w:t>
      </w:r>
      <w:r>
        <w:rPr>
          <w:rFonts w:cs="Traditional Arabic" w:hint="cs"/>
          <w:b/>
          <w:bCs/>
          <w:sz w:val="20"/>
          <w:szCs w:val="30"/>
          <w:rtl/>
          <w:lang w:eastAsia="zh-TW" w:bidi="ar-EG"/>
        </w:rPr>
        <w:t xml:space="preserve">)- </w:t>
      </w:r>
      <w:r w:rsidRPr="0081047B">
        <w:rPr>
          <w:rFonts w:cs="Traditional Arabic" w:hint="cs"/>
          <w:sz w:val="20"/>
          <w:szCs w:val="30"/>
          <w:rtl/>
          <w:lang w:eastAsia="zh-TW" w:bidi="ar-EG"/>
        </w:rPr>
        <w:t xml:space="preserve">ويمكن توجيه سياسات الحوكمة البيئية، التي تختلف في استخداماتها في </w:t>
      </w:r>
      <w:proofErr w:type="spellStart"/>
      <w:r w:rsidRPr="0081047B">
        <w:rPr>
          <w:rFonts w:cs="Traditional Arabic" w:hint="cs"/>
          <w:sz w:val="20"/>
          <w:szCs w:val="30"/>
          <w:rtl/>
          <w:lang w:eastAsia="zh-TW" w:bidi="ar-EG"/>
        </w:rPr>
        <w:t>الأمريكتين</w:t>
      </w:r>
      <w:proofErr w:type="spellEnd"/>
      <w:r w:rsidRPr="0081047B">
        <w:rPr>
          <w:rFonts w:cs="Traditional Arabic" w:hint="cs"/>
          <w:sz w:val="20"/>
          <w:szCs w:val="30"/>
          <w:rtl/>
          <w:lang w:eastAsia="zh-TW" w:bidi="ar-EG"/>
        </w:rPr>
        <w:t>، من قبيل</w:t>
      </w:r>
      <w:r w:rsidRPr="009712DB">
        <w:rPr>
          <w:rFonts w:cs="Traditional Arabic"/>
          <w:sz w:val="20"/>
          <w:szCs w:val="30"/>
          <w:rtl/>
          <w:lang w:eastAsia="zh-TW" w:bidi="ar-EG"/>
        </w:rPr>
        <w:t xml:space="preserve"> الآليات التنظيمية و</w:t>
      </w:r>
      <w:r>
        <w:rPr>
          <w:rFonts w:cs="Traditional Arabic" w:hint="cs"/>
          <w:sz w:val="20"/>
          <w:szCs w:val="30"/>
          <w:rtl/>
          <w:lang w:eastAsia="zh-TW" w:bidi="ar-EG"/>
        </w:rPr>
        <w:t>الحافزة</w:t>
      </w:r>
      <w:r w:rsidRPr="009712DB">
        <w:rPr>
          <w:rFonts w:cs="Traditional Arabic"/>
          <w:sz w:val="20"/>
          <w:szCs w:val="30"/>
          <w:rtl/>
          <w:lang w:eastAsia="zh-TW" w:bidi="ar-EG"/>
        </w:rPr>
        <w:t xml:space="preserve"> والن</w:t>
      </w:r>
      <w:r>
        <w:rPr>
          <w:rFonts w:cs="Traditional Arabic" w:hint="cs"/>
          <w:sz w:val="20"/>
          <w:szCs w:val="30"/>
          <w:rtl/>
          <w:lang w:eastAsia="zh-TW" w:bidi="ar-EG"/>
        </w:rPr>
        <w:t>ُ</w:t>
      </w:r>
      <w:r w:rsidRPr="009712DB">
        <w:rPr>
          <w:rFonts w:cs="Traditional Arabic"/>
          <w:sz w:val="20"/>
          <w:szCs w:val="30"/>
          <w:rtl/>
          <w:lang w:eastAsia="zh-TW" w:bidi="ar-EG"/>
        </w:rPr>
        <w:t>هج القائمة على الحقوق</w:t>
      </w:r>
      <w:r>
        <w:rPr>
          <w:rFonts w:cs="Traditional Arabic" w:hint="cs"/>
          <w:sz w:val="20"/>
          <w:szCs w:val="30"/>
          <w:rtl/>
          <w:lang w:eastAsia="zh-TW" w:bidi="ar-EG"/>
        </w:rPr>
        <w:t>، بحيث تخفف الضغط على الطبيعة وإسهاماتها للبشر، من خلال التأثير على العرض أو الطلب. وتستفيد بعض ال</w:t>
      </w:r>
      <w:r w:rsidRPr="009712DB">
        <w:rPr>
          <w:rFonts w:cs="Traditional Arabic"/>
          <w:sz w:val="20"/>
          <w:szCs w:val="30"/>
          <w:rtl/>
          <w:lang w:eastAsia="zh-TW" w:bidi="ar-EG"/>
        </w:rPr>
        <w:t>ن</w:t>
      </w:r>
      <w:r>
        <w:rPr>
          <w:rFonts w:cs="Traditional Arabic" w:hint="cs"/>
          <w:sz w:val="20"/>
          <w:szCs w:val="30"/>
          <w:rtl/>
          <w:lang w:eastAsia="zh-TW" w:bidi="ar-EG"/>
        </w:rPr>
        <w:t>ُ</w:t>
      </w:r>
      <w:r w:rsidRPr="009712DB">
        <w:rPr>
          <w:rFonts w:cs="Traditional Arabic"/>
          <w:sz w:val="20"/>
          <w:szCs w:val="30"/>
          <w:rtl/>
          <w:lang w:eastAsia="zh-TW" w:bidi="ar-EG"/>
        </w:rPr>
        <w:t>هج</w:t>
      </w:r>
      <w:r>
        <w:rPr>
          <w:rFonts w:cs="Traditional Arabic" w:hint="cs"/>
          <w:sz w:val="20"/>
          <w:szCs w:val="30"/>
          <w:rtl/>
          <w:lang w:eastAsia="zh-TW" w:bidi="ar-EG"/>
        </w:rPr>
        <w:t>،</w:t>
      </w:r>
      <w:r w:rsidRPr="009712DB">
        <w:rPr>
          <w:rFonts w:cs="Traditional Arabic"/>
          <w:sz w:val="20"/>
          <w:szCs w:val="30"/>
          <w:rtl/>
          <w:lang w:eastAsia="zh-TW" w:bidi="ar-EG"/>
        </w:rPr>
        <w:t xml:space="preserve"> مثل نظم إصدار الشهادات </w:t>
      </w:r>
      <w:r>
        <w:rPr>
          <w:rFonts w:cs="Traditional Arabic" w:hint="cs"/>
          <w:sz w:val="20"/>
          <w:szCs w:val="30"/>
          <w:rtl/>
          <w:lang w:eastAsia="zh-TW" w:bidi="ar-EG"/>
        </w:rPr>
        <w:t xml:space="preserve">الطوعية </w:t>
      </w:r>
      <w:r w:rsidRPr="009712DB">
        <w:rPr>
          <w:rFonts w:cs="Traditional Arabic"/>
          <w:sz w:val="20"/>
          <w:szCs w:val="30"/>
          <w:rtl/>
          <w:lang w:eastAsia="zh-TW" w:bidi="ar-EG"/>
        </w:rPr>
        <w:t xml:space="preserve">للقطاعين العام والخاص أو </w:t>
      </w:r>
      <w:r>
        <w:rPr>
          <w:rFonts w:cs="Traditional Arabic" w:hint="cs"/>
          <w:sz w:val="20"/>
          <w:szCs w:val="30"/>
          <w:rtl/>
          <w:lang w:eastAsia="zh-TW" w:bidi="ar-EG"/>
        </w:rPr>
        <w:t>ال</w:t>
      </w:r>
      <w:r w:rsidRPr="009712DB">
        <w:rPr>
          <w:rFonts w:cs="Traditional Arabic"/>
          <w:sz w:val="20"/>
          <w:szCs w:val="30"/>
          <w:rtl/>
          <w:lang w:eastAsia="zh-TW" w:bidi="ar-EG"/>
        </w:rPr>
        <w:t xml:space="preserve">دفع </w:t>
      </w:r>
      <w:r>
        <w:rPr>
          <w:rFonts w:cs="Traditional Arabic" w:hint="cs"/>
          <w:sz w:val="20"/>
          <w:szCs w:val="30"/>
          <w:rtl/>
          <w:lang w:eastAsia="zh-TW" w:bidi="ar-EG"/>
        </w:rPr>
        <w:t xml:space="preserve">مقابل </w:t>
      </w:r>
      <w:r w:rsidRPr="009712DB">
        <w:rPr>
          <w:rFonts w:cs="Traditional Arabic"/>
          <w:sz w:val="20"/>
          <w:szCs w:val="30"/>
          <w:rtl/>
          <w:lang w:eastAsia="zh-TW" w:bidi="ar-EG"/>
        </w:rPr>
        <w:t xml:space="preserve">خدمات النظم الإيكولوجية، </w:t>
      </w:r>
      <w:r>
        <w:rPr>
          <w:rFonts w:cs="Traditional Arabic" w:hint="cs"/>
          <w:sz w:val="20"/>
          <w:szCs w:val="30"/>
          <w:rtl/>
          <w:lang w:eastAsia="zh-TW" w:bidi="ar-EG"/>
        </w:rPr>
        <w:t>تستفيد من ا</w:t>
      </w:r>
      <w:r w:rsidRPr="009712DB">
        <w:rPr>
          <w:rFonts w:cs="Traditional Arabic"/>
          <w:sz w:val="20"/>
          <w:szCs w:val="30"/>
          <w:rtl/>
          <w:lang w:eastAsia="zh-TW" w:bidi="ar-EG"/>
        </w:rPr>
        <w:t xml:space="preserve">لأسواق </w:t>
      </w:r>
      <w:r>
        <w:rPr>
          <w:rFonts w:cs="Traditional Arabic" w:hint="cs"/>
          <w:sz w:val="20"/>
          <w:szCs w:val="30"/>
          <w:rtl/>
          <w:lang w:eastAsia="zh-TW" w:bidi="ar-EG"/>
        </w:rPr>
        <w:t>للتأثير على القرارات البيئية</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ولا تستبعد هذه </w:t>
      </w:r>
      <w:r w:rsidRPr="009712DB">
        <w:rPr>
          <w:rFonts w:cs="Traditional Arabic"/>
          <w:sz w:val="20"/>
          <w:szCs w:val="30"/>
          <w:rtl/>
          <w:lang w:eastAsia="zh-TW" w:bidi="ar-EG"/>
        </w:rPr>
        <w:t>الأدوات والن</w:t>
      </w:r>
      <w:r>
        <w:rPr>
          <w:rFonts w:cs="Traditional Arabic" w:hint="cs"/>
          <w:sz w:val="20"/>
          <w:szCs w:val="30"/>
          <w:rtl/>
          <w:lang w:eastAsia="zh-TW" w:bidi="ar-EG"/>
        </w:rPr>
        <w:t>ُ</w:t>
      </w:r>
      <w:r w:rsidRPr="009712DB">
        <w:rPr>
          <w:rFonts w:cs="Traditional Arabic"/>
          <w:sz w:val="20"/>
          <w:szCs w:val="30"/>
          <w:rtl/>
          <w:lang w:eastAsia="zh-TW" w:bidi="ar-EG"/>
        </w:rPr>
        <w:t xml:space="preserve">هج بعضها </w:t>
      </w:r>
      <w:r>
        <w:rPr>
          <w:rFonts w:cs="Traditional Arabic" w:hint="cs"/>
          <w:sz w:val="20"/>
          <w:szCs w:val="30"/>
          <w:rtl/>
          <w:lang w:eastAsia="zh-TW" w:bidi="ar-EG"/>
        </w:rPr>
        <w:t>ال</w:t>
      </w:r>
      <w:r w:rsidRPr="009712DB">
        <w:rPr>
          <w:rFonts w:cs="Traditional Arabic"/>
          <w:sz w:val="20"/>
          <w:szCs w:val="30"/>
          <w:rtl/>
          <w:lang w:eastAsia="zh-TW" w:bidi="ar-EG"/>
        </w:rPr>
        <w:t>بعض</w:t>
      </w:r>
      <w:r>
        <w:rPr>
          <w:rFonts w:cs="Traditional Arabic" w:hint="cs"/>
          <w:sz w:val="20"/>
          <w:szCs w:val="30"/>
          <w:rtl/>
          <w:lang w:eastAsia="zh-TW" w:bidi="ar-EG"/>
        </w:rPr>
        <w:t xml:space="preserve"> و</w:t>
      </w:r>
      <w:r w:rsidRPr="009712DB">
        <w:rPr>
          <w:rFonts w:cs="Traditional Arabic"/>
          <w:sz w:val="20"/>
          <w:szCs w:val="30"/>
          <w:rtl/>
          <w:lang w:eastAsia="zh-TW" w:bidi="ar-EG"/>
        </w:rPr>
        <w:t xml:space="preserve">استخدمت في توليفات مختلفة </w:t>
      </w:r>
      <w:r>
        <w:rPr>
          <w:rFonts w:cs="Traditional Arabic" w:hint="cs"/>
          <w:sz w:val="20"/>
          <w:szCs w:val="30"/>
          <w:rtl/>
          <w:lang w:eastAsia="zh-TW" w:bidi="ar-EG"/>
        </w:rPr>
        <w:t>ضمن</w:t>
      </w:r>
      <w:r w:rsidRPr="009712DB">
        <w:rPr>
          <w:rFonts w:cs="Traditional Arabic"/>
          <w:sz w:val="20"/>
          <w:szCs w:val="30"/>
          <w:rtl/>
          <w:lang w:eastAsia="zh-TW" w:bidi="ar-EG"/>
        </w:rPr>
        <w:t xml:space="preserve"> مجموعة متنوعة من أشكال الترتيبات المؤسسية، مما </w:t>
      </w:r>
      <w:r>
        <w:rPr>
          <w:rFonts w:cs="Traditional Arabic" w:hint="cs"/>
          <w:sz w:val="20"/>
          <w:szCs w:val="30"/>
          <w:rtl/>
          <w:lang w:eastAsia="zh-TW" w:bidi="ar-EG"/>
        </w:rPr>
        <w:t>أسفر عن</w:t>
      </w:r>
      <w:r w:rsidRPr="009712DB">
        <w:rPr>
          <w:rFonts w:cs="Traditional Arabic"/>
          <w:sz w:val="20"/>
          <w:szCs w:val="30"/>
          <w:rtl/>
          <w:lang w:eastAsia="zh-TW" w:bidi="ar-EG"/>
        </w:rPr>
        <w:t xml:space="preserve"> آثار مختلفة </w:t>
      </w:r>
      <w:r>
        <w:rPr>
          <w:rFonts w:cs="Traditional Arabic" w:hint="cs"/>
          <w:sz w:val="20"/>
          <w:szCs w:val="30"/>
          <w:rtl/>
          <w:lang w:eastAsia="zh-TW" w:bidi="ar-EG"/>
        </w:rPr>
        <w:t>ل</w:t>
      </w:r>
      <w:r w:rsidRPr="009712DB">
        <w:rPr>
          <w:rFonts w:cs="Traditional Arabic"/>
          <w:sz w:val="20"/>
          <w:szCs w:val="30"/>
          <w:rtl/>
          <w:lang w:eastAsia="zh-TW" w:bidi="ar-EG"/>
        </w:rPr>
        <w:t xml:space="preserve">دعم </w:t>
      </w:r>
      <w:r>
        <w:rPr>
          <w:rFonts w:cs="Traditional Arabic"/>
          <w:sz w:val="20"/>
          <w:szCs w:val="30"/>
          <w:rtl/>
          <w:lang w:eastAsia="zh-TW" w:bidi="ar-EG"/>
        </w:rPr>
        <w:t>إسهامات الطبيعة لصالح البشر</w:t>
      </w:r>
      <w:r w:rsidRPr="00423474">
        <w:rPr>
          <w:rFonts w:cs="Traditional Arabic"/>
          <w:sz w:val="20"/>
          <w:szCs w:val="30"/>
          <w:rtl/>
          <w:lang w:eastAsia="zh-TW" w:bidi="ar-EG"/>
        </w:rPr>
        <w:t xml:space="preserve"> </w:t>
      </w:r>
      <w:r w:rsidRPr="009712DB">
        <w:rPr>
          <w:rFonts w:cs="Traditional Arabic"/>
          <w:sz w:val="20"/>
          <w:szCs w:val="30"/>
          <w:rtl/>
          <w:lang w:eastAsia="zh-TW" w:bidi="ar-EG"/>
        </w:rPr>
        <w:t>وت</w:t>
      </w:r>
      <w:r>
        <w:rPr>
          <w:rFonts w:cs="Traditional Arabic" w:hint="cs"/>
          <w:sz w:val="20"/>
          <w:szCs w:val="30"/>
          <w:rtl/>
          <w:lang w:eastAsia="zh-TW" w:bidi="ar-EG"/>
        </w:rPr>
        <w:t>عزيز</w:t>
      </w:r>
      <w:r w:rsidRPr="009712DB">
        <w:rPr>
          <w:rFonts w:cs="Traditional Arabic"/>
          <w:sz w:val="20"/>
          <w:szCs w:val="30"/>
          <w:rtl/>
          <w:lang w:eastAsia="zh-TW" w:bidi="ar-EG"/>
        </w:rPr>
        <w:t xml:space="preserve"> الحفاظ عل</w:t>
      </w:r>
      <w:r>
        <w:rPr>
          <w:rFonts w:cs="Traditional Arabic" w:hint="cs"/>
          <w:sz w:val="20"/>
          <w:szCs w:val="30"/>
          <w:rtl/>
          <w:lang w:eastAsia="zh-TW" w:bidi="ar-EG"/>
        </w:rPr>
        <w:t xml:space="preserve">يها </w:t>
      </w:r>
      <w:r w:rsidRPr="00EA455C">
        <w:rPr>
          <w:rFonts w:asciiTheme="majorBidi" w:hAnsiTheme="majorBidi" w:cstheme="majorBidi"/>
          <w:sz w:val="28"/>
          <w:lang w:eastAsia="zh-TW" w:bidi="ar-EG"/>
        </w:rPr>
        <w:t>}</w:t>
      </w:r>
      <w:r>
        <w:rPr>
          <w:rFonts w:cs="Traditional Arabic" w:hint="cs"/>
          <w:sz w:val="20"/>
          <w:szCs w:val="30"/>
          <w:rtl/>
          <w:lang w:eastAsia="zh-TW" w:bidi="ar-EG"/>
        </w:rPr>
        <w:t>4-3-1</w:t>
      </w:r>
      <w:r w:rsidRPr="007E264D">
        <w:rPr>
          <w:rFonts w:cs="Traditional Arabic"/>
          <w:sz w:val="28"/>
          <w:szCs w:val="40"/>
          <w:lang w:eastAsia="zh-TW" w:bidi="ar-EG"/>
        </w:rPr>
        <w:t>{</w:t>
      </w:r>
      <w:r w:rsidRPr="009712DB">
        <w:rPr>
          <w:rFonts w:cs="Traditional Arabic"/>
          <w:sz w:val="20"/>
          <w:szCs w:val="30"/>
          <w:rtl/>
          <w:lang w:eastAsia="zh-TW" w:bidi="ar-EG"/>
        </w:rPr>
        <w:t>.</w:t>
      </w:r>
    </w:p>
    <w:p w14:paraId="3A61F682" w14:textId="77777777" w:rsidR="00BD41CF" w:rsidRDefault="00BD41CF" w:rsidP="00BD41CF">
      <w:pPr>
        <w:tabs>
          <w:tab w:val="left" w:pos="2125"/>
        </w:tabs>
        <w:spacing w:after="120" w:line="400" w:lineRule="exact"/>
        <w:ind w:left="1134"/>
        <w:jc w:val="both"/>
        <w:rPr>
          <w:rFonts w:cs="Traditional Arabic"/>
          <w:sz w:val="20"/>
          <w:szCs w:val="30"/>
          <w:rtl/>
          <w:lang w:eastAsia="zh-TW" w:bidi="ar-EG"/>
        </w:rPr>
      </w:pPr>
      <w:r>
        <w:rPr>
          <w:rFonts w:cs="Traditional Arabic" w:hint="cs"/>
          <w:b/>
          <w:bCs/>
          <w:sz w:val="20"/>
          <w:szCs w:val="30"/>
          <w:rtl/>
          <w:lang w:eastAsia="zh-TW" w:bidi="ar-EG"/>
        </w:rPr>
        <w:t>وكثيرا ما تُنسق السياسات البيئية لم ونهج الحوكمة الهادفة إلى التقليل من الضغط على الطبيعة وإسهاماتها للبشر تنسيق فعالاً بحيث تحقق أهدافها (</w:t>
      </w:r>
      <w:r w:rsidRPr="00E7539E">
        <w:rPr>
          <w:rFonts w:cs="Traditional Arabic"/>
          <w:b/>
          <w:bCs/>
          <w:i/>
          <w:iCs/>
          <w:sz w:val="20"/>
          <w:szCs w:val="30"/>
          <w:rtl/>
          <w:lang w:eastAsia="zh-TW" w:bidi="ar-EG"/>
        </w:rPr>
        <w:t>مسلم به</w:t>
      </w:r>
      <w:r>
        <w:rPr>
          <w:rFonts w:cs="Traditional Arabic" w:hint="cs"/>
          <w:b/>
          <w:bCs/>
          <w:sz w:val="20"/>
          <w:szCs w:val="30"/>
          <w:rtl/>
          <w:lang w:eastAsia="zh-TW" w:bidi="ar-EG"/>
        </w:rPr>
        <w:t xml:space="preserve">)- </w:t>
      </w:r>
      <w:r w:rsidRPr="009712DB">
        <w:rPr>
          <w:rFonts w:cs="Traditional Arabic"/>
          <w:sz w:val="20"/>
          <w:szCs w:val="30"/>
          <w:rtl/>
          <w:lang w:eastAsia="zh-TW" w:bidi="ar-EG"/>
        </w:rPr>
        <w:t xml:space="preserve">ولا </w:t>
      </w:r>
      <w:r>
        <w:rPr>
          <w:rFonts w:cs="Traditional Arabic" w:hint="cs"/>
          <w:sz w:val="20"/>
          <w:szCs w:val="30"/>
          <w:rtl/>
          <w:lang w:eastAsia="zh-TW" w:bidi="ar-EG"/>
        </w:rPr>
        <w:t xml:space="preserve">يزال وضع </w:t>
      </w:r>
      <w:r w:rsidRPr="009712DB">
        <w:rPr>
          <w:rFonts w:cs="Traditional Arabic"/>
          <w:sz w:val="20"/>
          <w:szCs w:val="30"/>
          <w:rtl/>
          <w:lang w:eastAsia="zh-TW" w:bidi="ar-EG"/>
        </w:rPr>
        <w:t xml:space="preserve">البيئة </w:t>
      </w:r>
      <w:r>
        <w:rPr>
          <w:rFonts w:cs="Traditional Arabic" w:hint="cs"/>
          <w:sz w:val="20"/>
          <w:szCs w:val="30"/>
          <w:rtl/>
          <w:lang w:eastAsia="zh-TW" w:bidi="ar-EG"/>
        </w:rPr>
        <w:t>في مرتبة أدنى من</w:t>
      </w:r>
      <w:r w:rsidRPr="009712DB">
        <w:rPr>
          <w:rFonts w:cs="Traditional Arabic"/>
          <w:sz w:val="20"/>
          <w:szCs w:val="30"/>
          <w:rtl/>
          <w:lang w:eastAsia="zh-TW" w:bidi="ar-EG"/>
        </w:rPr>
        <w:t xml:space="preserve"> الاقتصاد في </w:t>
      </w:r>
      <w:r>
        <w:rPr>
          <w:rFonts w:cs="Traditional Arabic" w:hint="cs"/>
          <w:sz w:val="20"/>
          <w:szCs w:val="30"/>
          <w:rtl/>
          <w:lang w:eastAsia="zh-TW" w:bidi="ar-EG"/>
        </w:rPr>
        <w:t>مفاضلات</w:t>
      </w:r>
      <w:r w:rsidRPr="009712DB">
        <w:rPr>
          <w:rFonts w:cs="Traditional Arabic"/>
          <w:sz w:val="20"/>
          <w:szCs w:val="30"/>
          <w:rtl/>
          <w:lang w:eastAsia="zh-TW" w:bidi="ar-EG"/>
        </w:rPr>
        <w:t xml:space="preserve"> السياسات، وعدم المساواة في توزيع المنافع </w:t>
      </w:r>
      <w:r>
        <w:rPr>
          <w:rFonts w:cs="Traditional Arabic" w:hint="cs"/>
          <w:sz w:val="20"/>
          <w:szCs w:val="30"/>
          <w:rtl/>
          <w:lang w:eastAsia="zh-TW" w:bidi="ar-EG"/>
        </w:rPr>
        <w:t>الناتجة عن</w:t>
      </w:r>
      <w:r w:rsidRPr="009712DB">
        <w:rPr>
          <w:rFonts w:cs="Traditional Arabic"/>
          <w:sz w:val="20"/>
          <w:szCs w:val="30"/>
          <w:rtl/>
          <w:lang w:eastAsia="zh-TW" w:bidi="ar-EG"/>
        </w:rPr>
        <w:t xml:space="preserve"> استخدامات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Pr>
          <w:rFonts w:cs="Traditional Arabic" w:hint="cs"/>
          <w:sz w:val="20"/>
          <w:szCs w:val="30"/>
          <w:rtl/>
          <w:lang w:eastAsia="zh-TW" w:bidi="ar-EG"/>
        </w:rPr>
        <w:t>قائمين</w:t>
      </w:r>
      <w:r w:rsidRPr="009712DB">
        <w:rPr>
          <w:rFonts w:cs="Traditional Arabic"/>
          <w:sz w:val="20"/>
          <w:szCs w:val="30"/>
          <w:rtl/>
          <w:lang w:eastAsia="zh-TW" w:bidi="ar-EG"/>
        </w:rPr>
        <w:t xml:space="preserve"> في جميع المناطق دون الإقليمية (</w:t>
      </w:r>
      <w:r>
        <w:rPr>
          <w:rFonts w:cs="Traditional Arabic"/>
          <w:i/>
          <w:iCs/>
          <w:sz w:val="20"/>
          <w:szCs w:val="30"/>
          <w:rtl/>
          <w:lang w:eastAsia="zh-TW" w:bidi="ar-EG"/>
        </w:rPr>
        <w:t>مسلم به لكنه ناقص</w:t>
      </w:r>
      <w:r w:rsidRPr="009712DB">
        <w:rPr>
          <w:rFonts w:cs="Traditional Arabic"/>
          <w:sz w:val="20"/>
          <w:szCs w:val="30"/>
          <w:rtl/>
          <w:lang w:eastAsia="zh-TW" w:bidi="ar-EG"/>
        </w:rPr>
        <w:t xml:space="preserve">) </w:t>
      </w:r>
      <w:r w:rsidRPr="007E264D">
        <w:rPr>
          <w:rFonts w:asciiTheme="majorBidi" w:hAnsiTheme="majorBidi" w:cstheme="majorBidi"/>
          <w:sz w:val="28"/>
          <w:lang w:eastAsia="zh-TW" w:bidi="ar-EG"/>
        </w:rPr>
        <w:t>}</w:t>
      </w:r>
      <w:r>
        <w:rPr>
          <w:rFonts w:ascii="Traditional Arabic" w:hAnsi="Traditional Arabic" w:cs="Traditional Arabic"/>
          <w:sz w:val="30"/>
          <w:szCs w:val="30"/>
          <w:rtl/>
          <w:lang w:eastAsia="zh-TW" w:bidi="ar-EG"/>
        </w:rPr>
        <w:t>4</w:t>
      </w:r>
      <w:r>
        <w:rPr>
          <w:rFonts w:ascii="Traditional Arabic" w:hAnsi="Traditional Arabic" w:cs="Traditional Arabic" w:hint="cs"/>
          <w:sz w:val="30"/>
          <w:szCs w:val="30"/>
          <w:rtl/>
          <w:lang w:eastAsia="zh-TW" w:bidi="ar-EG"/>
        </w:rPr>
        <w:t>-</w:t>
      </w:r>
      <w:r w:rsidRPr="00FC1767">
        <w:rPr>
          <w:rFonts w:ascii="Traditional Arabic" w:hAnsi="Traditional Arabic" w:cs="Traditional Arabic"/>
          <w:sz w:val="30"/>
          <w:szCs w:val="30"/>
          <w:rtl/>
          <w:lang w:eastAsia="zh-TW" w:bidi="ar-EG"/>
        </w:rPr>
        <w:t xml:space="preserve">3، </w:t>
      </w:r>
      <w:r>
        <w:rPr>
          <w:rFonts w:ascii="Traditional Arabic" w:hAnsi="Traditional Arabic" w:cs="Traditional Arabic"/>
          <w:sz w:val="30"/>
          <w:szCs w:val="30"/>
          <w:rtl/>
          <w:lang w:eastAsia="zh-TW" w:bidi="ar-EG"/>
        </w:rPr>
        <w:t>6</w:t>
      </w:r>
      <w:r>
        <w:rPr>
          <w:rFonts w:ascii="Traditional Arabic" w:hAnsi="Traditional Arabic" w:cs="Traditional Arabic" w:hint="cs"/>
          <w:sz w:val="30"/>
          <w:szCs w:val="30"/>
          <w:rtl/>
          <w:lang w:eastAsia="zh-TW" w:bidi="ar-EG"/>
        </w:rPr>
        <w:t>-</w:t>
      </w:r>
      <w:r>
        <w:rPr>
          <w:rFonts w:ascii="Traditional Arabic" w:hAnsi="Traditional Arabic" w:cs="Traditional Arabic"/>
          <w:sz w:val="30"/>
          <w:szCs w:val="30"/>
          <w:rtl/>
          <w:lang w:eastAsia="zh-TW" w:bidi="ar-EG"/>
        </w:rPr>
        <w:t>1</w:t>
      </w:r>
      <w:r>
        <w:rPr>
          <w:rFonts w:ascii="Traditional Arabic" w:hAnsi="Traditional Arabic" w:cs="Traditional Arabic" w:hint="cs"/>
          <w:sz w:val="30"/>
          <w:szCs w:val="30"/>
          <w:rtl/>
          <w:lang w:eastAsia="zh-TW" w:bidi="ar-EG"/>
        </w:rPr>
        <w:t>-</w:t>
      </w:r>
      <w:r w:rsidRPr="00FC1767">
        <w:rPr>
          <w:rFonts w:ascii="Traditional Arabic" w:hAnsi="Traditional Arabic" w:cs="Traditional Arabic"/>
          <w:sz w:val="30"/>
          <w:szCs w:val="30"/>
          <w:rtl/>
          <w:lang w:eastAsia="zh-TW" w:bidi="ar-EG"/>
        </w:rPr>
        <w:t>1</w:t>
      </w:r>
      <w:r w:rsidRPr="00FC1767">
        <w:rPr>
          <w:rFonts w:ascii="Traditional Arabic" w:hAnsi="Traditional Arabic" w:cs="Traditional Arabic" w:hint="eastAsia"/>
          <w:sz w:val="30"/>
          <w:szCs w:val="30"/>
          <w:rtl/>
          <w:lang w:eastAsia="zh-TW" w:bidi="ar-EG"/>
        </w:rPr>
        <w:t>،</w:t>
      </w:r>
      <w:r w:rsidRPr="00FC1767">
        <w:rPr>
          <w:rFonts w:ascii="Traditional Arabic" w:hAnsi="Traditional Arabic" w:cs="Traditional Arabic"/>
          <w:sz w:val="30"/>
          <w:szCs w:val="30"/>
          <w:rtl/>
          <w:lang w:eastAsia="zh-TW" w:bidi="ar-EG"/>
        </w:rPr>
        <w:t xml:space="preserve"> </w:t>
      </w:r>
      <w:r>
        <w:rPr>
          <w:rFonts w:ascii="Traditional Arabic" w:hAnsi="Traditional Arabic" w:cs="Traditional Arabic"/>
          <w:sz w:val="30"/>
          <w:szCs w:val="30"/>
          <w:rtl/>
          <w:lang w:eastAsia="zh-TW" w:bidi="ar-EG"/>
        </w:rPr>
        <w:t>6</w:t>
      </w:r>
      <w:r>
        <w:rPr>
          <w:rFonts w:ascii="Traditional Arabic" w:hAnsi="Traditional Arabic" w:cs="Traditional Arabic" w:hint="cs"/>
          <w:sz w:val="30"/>
          <w:szCs w:val="30"/>
          <w:rtl/>
          <w:lang w:eastAsia="zh-TW" w:bidi="ar-EG"/>
        </w:rPr>
        <w:t>-</w:t>
      </w:r>
      <w:r w:rsidRPr="00FC1767">
        <w:rPr>
          <w:rFonts w:ascii="Traditional Arabic" w:hAnsi="Traditional Arabic" w:cs="Traditional Arabic"/>
          <w:sz w:val="30"/>
          <w:szCs w:val="30"/>
          <w:rtl/>
          <w:lang w:eastAsia="zh-TW" w:bidi="ar-EG"/>
        </w:rPr>
        <w:t>2</w:t>
      </w:r>
      <w:r w:rsidRPr="00FC1767">
        <w:rPr>
          <w:rFonts w:ascii="Traditional Arabic" w:hAnsi="Traditional Arabic" w:cs="Traditional Arabic" w:hint="eastAsia"/>
          <w:sz w:val="30"/>
          <w:szCs w:val="30"/>
          <w:rtl/>
          <w:lang w:eastAsia="zh-TW" w:bidi="ar-EG"/>
        </w:rPr>
        <w:t>،</w:t>
      </w:r>
      <w:r w:rsidRPr="00FC1767">
        <w:rPr>
          <w:rFonts w:ascii="Traditional Arabic" w:hAnsi="Traditional Arabic" w:cs="Traditional Arabic"/>
          <w:sz w:val="30"/>
          <w:szCs w:val="30"/>
          <w:rtl/>
          <w:lang w:eastAsia="zh-TW" w:bidi="ar-EG"/>
        </w:rPr>
        <w:t xml:space="preserve"> </w:t>
      </w:r>
      <w:r>
        <w:rPr>
          <w:rFonts w:ascii="Traditional Arabic" w:hAnsi="Traditional Arabic" w:cs="Traditional Arabic"/>
          <w:sz w:val="30"/>
          <w:szCs w:val="30"/>
          <w:rtl/>
          <w:lang w:eastAsia="zh-TW" w:bidi="ar-EG"/>
        </w:rPr>
        <w:t>6</w:t>
      </w:r>
      <w:r>
        <w:rPr>
          <w:rFonts w:ascii="Traditional Arabic" w:hAnsi="Traditional Arabic" w:cs="Traditional Arabic" w:hint="cs"/>
          <w:sz w:val="30"/>
          <w:szCs w:val="30"/>
          <w:rtl/>
          <w:lang w:eastAsia="zh-TW" w:bidi="ar-EG"/>
        </w:rPr>
        <w:t>-</w:t>
      </w:r>
      <w:r>
        <w:rPr>
          <w:rFonts w:ascii="Traditional Arabic" w:hAnsi="Traditional Arabic" w:cs="Traditional Arabic"/>
          <w:sz w:val="30"/>
          <w:szCs w:val="30"/>
          <w:rtl/>
          <w:lang w:eastAsia="zh-TW" w:bidi="ar-EG"/>
        </w:rPr>
        <w:t>4</w:t>
      </w:r>
      <w:r>
        <w:rPr>
          <w:rFonts w:ascii="Traditional Arabic" w:hAnsi="Traditional Arabic" w:cs="Traditional Arabic" w:hint="cs"/>
          <w:sz w:val="30"/>
          <w:szCs w:val="30"/>
          <w:rtl/>
          <w:lang w:eastAsia="zh-TW" w:bidi="ar-EG"/>
        </w:rPr>
        <w:t>-</w:t>
      </w:r>
      <w:r>
        <w:rPr>
          <w:rFonts w:ascii="Traditional Arabic" w:hAnsi="Traditional Arabic" w:cs="Traditional Arabic"/>
          <w:sz w:val="30"/>
          <w:szCs w:val="30"/>
          <w:rtl/>
          <w:lang w:eastAsia="zh-TW" w:bidi="ar-EG"/>
        </w:rPr>
        <w:t>2</w:t>
      </w:r>
      <w:r>
        <w:rPr>
          <w:rFonts w:ascii="Traditional Arabic" w:hAnsi="Traditional Arabic" w:cs="Traditional Arabic" w:hint="cs"/>
          <w:sz w:val="30"/>
          <w:szCs w:val="30"/>
          <w:rtl/>
          <w:lang w:eastAsia="zh-TW" w:bidi="ar-EG"/>
        </w:rPr>
        <w:t>-</w:t>
      </w:r>
      <w:r w:rsidRPr="00FC1767">
        <w:rPr>
          <w:rFonts w:ascii="Traditional Arabic" w:hAnsi="Traditional Arabic" w:cs="Traditional Arabic"/>
          <w:sz w:val="30"/>
          <w:szCs w:val="30"/>
          <w:rtl/>
          <w:lang w:eastAsia="zh-TW" w:bidi="ar-EG"/>
        </w:rPr>
        <w:t>1</w:t>
      </w:r>
      <w:r w:rsidRPr="00FC1767">
        <w:rPr>
          <w:rFonts w:ascii="Traditional Arabic" w:hAnsi="Traditional Arabic" w:cs="Traditional Arabic" w:hint="eastAsia"/>
          <w:sz w:val="30"/>
          <w:szCs w:val="30"/>
          <w:rtl/>
          <w:lang w:eastAsia="zh-TW" w:bidi="ar-EG"/>
        </w:rPr>
        <w:t>،</w:t>
      </w:r>
      <w:r w:rsidRPr="00FC1767">
        <w:rPr>
          <w:rFonts w:ascii="Traditional Arabic" w:hAnsi="Traditional Arabic" w:cs="Traditional Arabic"/>
          <w:sz w:val="30"/>
          <w:szCs w:val="30"/>
          <w:rtl/>
          <w:lang w:eastAsia="zh-TW" w:bidi="ar-EG"/>
        </w:rPr>
        <w:t xml:space="preserve"> </w:t>
      </w:r>
      <w:r>
        <w:rPr>
          <w:rFonts w:ascii="Traditional Arabic" w:hAnsi="Traditional Arabic" w:cs="Traditional Arabic"/>
          <w:sz w:val="30"/>
          <w:szCs w:val="30"/>
          <w:rtl/>
          <w:lang w:eastAsia="zh-TW" w:bidi="ar-EG"/>
        </w:rPr>
        <w:t>6</w:t>
      </w:r>
      <w:r>
        <w:rPr>
          <w:rFonts w:ascii="Traditional Arabic" w:hAnsi="Traditional Arabic" w:cs="Traditional Arabic" w:hint="cs"/>
          <w:sz w:val="30"/>
          <w:szCs w:val="30"/>
          <w:rtl/>
          <w:lang w:eastAsia="zh-TW" w:bidi="ar-EG"/>
        </w:rPr>
        <w:t>-</w:t>
      </w:r>
      <w:r>
        <w:rPr>
          <w:rFonts w:ascii="Traditional Arabic" w:hAnsi="Traditional Arabic" w:cs="Traditional Arabic"/>
          <w:sz w:val="30"/>
          <w:szCs w:val="30"/>
          <w:rtl/>
          <w:lang w:eastAsia="zh-TW" w:bidi="ar-EG"/>
        </w:rPr>
        <w:t>4</w:t>
      </w:r>
      <w:r>
        <w:rPr>
          <w:rFonts w:ascii="Traditional Arabic" w:hAnsi="Traditional Arabic" w:cs="Traditional Arabic" w:hint="cs"/>
          <w:sz w:val="30"/>
          <w:szCs w:val="30"/>
          <w:rtl/>
          <w:lang w:eastAsia="zh-TW" w:bidi="ar-EG"/>
        </w:rPr>
        <w:t>-</w:t>
      </w:r>
      <w:r>
        <w:rPr>
          <w:rFonts w:ascii="Traditional Arabic" w:hAnsi="Traditional Arabic" w:cs="Traditional Arabic"/>
          <w:sz w:val="30"/>
          <w:szCs w:val="30"/>
          <w:rtl/>
          <w:lang w:eastAsia="zh-TW" w:bidi="ar-EG"/>
        </w:rPr>
        <w:t>2</w:t>
      </w:r>
      <w:r>
        <w:rPr>
          <w:rFonts w:ascii="Traditional Arabic" w:hAnsi="Traditional Arabic" w:cs="Traditional Arabic" w:hint="cs"/>
          <w:sz w:val="30"/>
          <w:szCs w:val="30"/>
          <w:rtl/>
          <w:lang w:eastAsia="zh-TW" w:bidi="ar-EG"/>
        </w:rPr>
        <w:t>-</w:t>
      </w:r>
      <w:r w:rsidRPr="00FC1767">
        <w:rPr>
          <w:rFonts w:ascii="Traditional Arabic" w:hAnsi="Traditional Arabic" w:cs="Traditional Arabic"/>
          <w:sz w:val="30"/>
          <w:szCs w:val="30"/>
          <w:rtl/>
          <w:lang w:eastAsia="zh-TW" w:bidi="ar-EG"/>
        </w:rPr>
        <w:t xml:space="preserve">2، </w:t>
      </w:r>
      <w:r>
        <w:rPr>
          <w:rFonts w:ascii="Traditional Arabic" w:hAnsi="Traditional Arabic" w:cs="Traditional Arabic"/>
          <w:sz w:val="30"/>
          <w:szCs w:val="30"/>
          <w:rtl/>
          <w:lang w:eastAsia="zh-TW" w:bidi="ar-EG"/>
        </w:rPr>
        <w:t>6</w:t>
      </w:r>
      <w:r>
        <w:rPr>
          <w:rFonts w:ascii="Traditional Arabic" w:hAnsi="Traditional Arabic" w:cs="Traditional Arabic" w:hint="cs"/>
          <w:sz w:val="30"/>
          <w:szCs w:val="30"/>
          <w:rtl/>
          <w:lang w:eastAsia="zh-TW" w:bidi="ar-EG"/>
        </w:rPr>
        <w:t>-</w:t>
      </w:r>
      <w:r>
        <w:rPr>
          <w:rFonts w:ascii="Traditional Arabic" w:hAnsi="Traditional Arabic" w:cs="Traditional Arabic"/>
          <w:sz w:val="30"/>
          <w:szCs w:val="30"/>
          <w:rtl/>
          <w:lang w:eastAsia="zh-TW" w:bidi="ar-EG"/>
        </w:rPr>
        <w:t>4</w:t>
      </w:r>
      <w:r>
        <w:rPr>
          <w:rFonts w:ascii="Traditional Arabic" w:hAnsi="Traditional Arabic" w:cs="Traditional Arabic" w:hint="cs"/>
          <w:sz w:val="30"/>
          <w:szCs w:val="30"/>
          <w:rtl/>
          <w:lang w:eastAsia="zh-TW" w:bidi="ar-EG"/>
        </w:rPr>
        <w:t>-</w:t>
      </w:r>
      <w:r>
        <w:rPr>
          <w:rFonts w:ascii="Traditional Arabic" w:hAnsi="Traditional Arabic" w:cs="Traditional Arabic"/>
          <w:sz w:val="30"/>
          <w:szCs w:val="30"/>
          <w:rtl/>
          <w:lang w:eastAsia="zh-TW" w:bidi="ar-EG"/>
        </w:rPr>
        <w:t>3</w:t>
      </w:r>
      <w:r>
        <w:rPr>
          <w:rFonts w:ascii="Traditional Arabic" w:hAnsi="Traditional Arabic" w:cs="Traditional Arabic" w:hint="cs"/>
          <w:sz w:val="30"/>
          <w:szCs w:val="30"/>
          <w:rtl/>
          <w:lang w:eastAsia="zh-TW" w:bidi="ar-EG"/>
        </w:rPr>
        <w:t>-</w:t>
      </w:r>
      <w:r w:rsidRPr="00FC1767">
        <w:rPr>
          <w:rFonts w:ascii="Traditional Arabic" w:hAnsi="Traditional Arabic" w:cs="Traditional Arabic"/>
          <w:sz w:val="30"/>
          <w:szCs w:val="30"/>
          <w:rtl/>
          <w:lang w:eastAsia="zh-TW" w:bidi="ar-EG"/>
        </w:rPr>
        <w:t>1</w:t>
      </w:r>
      <w:r w:rsidRPr="007E264D">
        <w:rPr>
          <w:rFonts w:cs="Traditional Arabic"/>
          <w:sz w:val="28"/>
          <w:szCs w:val="40"/>
          <w:lang w:eastAsia="zh-TW" w:bidi="ar-EG"/>
        </w:rPr>
        <w:t>{</w:t>
      </w:r>
      <w:r w:rsidRPr="00FC1767">
        <w:rPr>
          <w:rFonts w:ascii="Traditional Arabic" w:hAnsi="Traditional Arabic" w:cs="Traditional Arabic"/>
          <w:sz w:val="30"/>
          <w:szCs w:val="30"/>
          <w:rtl/>
          <w:lang w:eastAsia="zh-TW" w:bidi="ar-EG"/>
        </w:rPr>
        <w:t>.</w:t>
      </w:r>
      <w:r w:rsidRPr="009712DB">
        <w:rPr>
          <w:rFonts w:cs="Traditional Arabic"/>
          <w:sz w:val="20"/>
          <w:szCs w:val="30"/>
          <w:rtl/>
          <w:lang w:eastAsia="zh-TW" w:bidi="ar-EG"/>
        </w:rPr>
        <w:t xml:space="preserve"> وبالنسبة لمعظم البلدان، </w:t>
      </w:r>
      <w:r>
        <w:rPr>
          <w:rFonts w:cs="Traditional Arabic" w:hint="cs"/>
          <w:sz w:val="20"/>
          <w:szCs w:val="30"/>
          <w:rtl/>
          <w:lang w:eastAsia="zh-TW" w:bidi="ar-EG"/>
        </w:rPr>
        <w:t>تم تأييد</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المقاصد والأهداف والتطلعات </w:t>
      </w:r>
      <w:r w:rsidRPr="009712DB">
        <w:rPr>
          <w:rFonts w:cs="Traditional Arabic"/>
          <w:sz w:val="20"/>
          <w:szCs w:val="30"/>
          <w:rtl/>
          <w:lang w:eastAsia="zh-TW" w:bidi="ar-EG"/>
        </w:rPr>
        <w:t xml:space="preserve">العالمية مثل أهداف التنمية المستدامة وأهداف </w:t>
      </w:r>
      <w:r w:rsidRPr="006524C5">
        <w:rPr>
          <w:rFonts w:cs="Traditional Arabic"/>
          <w:sz w:val="20"/>
          <w:szCs w:val="30"/>
          <w:rtl/>
          <w:lang w:eastAsia="zh-TW" w:bidi="ar-EG"/>
        </w:rPr>
        <w:t xml:space="preserve">آيتشي </w:t>
      </w:r>
      <w:r w:rsidRPr="009712DB">
        <w:rPr>
          <w:rFonts w:cs="Traditional Arabic"/>
          <w:sz w:val="20"/>
          <w:szCs w:val="30"/>
          <w:rtl/>
          <w:lang w:eastAsia="zh-TW" w:bidi="ar-EG"/>
        </w:rPr>
        <w:t xml:space="preserve">على </w:t>
      </w:r>
      <w:r>
        <w:rPr>
          <w:rFonts w:cs="Traditional Arabic" w:hint="cs"/>
          <w:sz w:val="20"/>
          <w:szCs w:val="30"/>
          <w:rtl/>
          <w:lang w:eastAsia="zh-TW" w:bidi="ar-EG"/>
        </w:rPr>
        <w:t>النطاقات</w:t>
      </w:r>
      <w:r w:rsidRPr="009712DB">
        <w:rPr>
          <w:rFonts w:cs="Traditional Arabic"/>
          <w:sz w:val="20"/>
          <w:szCs w:val="30"/>
          <w:rtl/>
          <w:lang w:eastAsia="zh-TW" w:bidi="ar-EG"/>
        </w:rPr>
        <w:t xml:space="preserve"> الوطني</w:t>
      </w:r>
      <w:r>
        <w:rPr>
          <w:rFonts w:cs="Traditional Arabic" w:hint="cs"/>
          <w:sz w:val="20"/>
          <w:szCs w:val="30"/>
          <w:rtl/>
          <w:lang w:eastAsia="zh-TW" w:bidi="ar-EG"/>
        </w:rPr>
        <w:t>ة</w:t>
      </w:r>
      <w:r w:rsidRPr="009712DB">
        <w:rPr>
          <w:rFonts w:cs="Traditional Arabic"/>
          <w:sz w:val="20"/>
          <w:szCs w:val="30"/>
          <w:rtl/>
          <w:lang w:eastAsia="zh-TW" w:bidi="ar-EG"/>
        </w:rPr>
        <w:t xml:space="preserve">، </w:t>
      </w:r>
      <w:r>
        <w:rPr>
          <w:rFonts w:cs="Traditional Arabic" w:hint="cs"/>
          <w:sz w:val="20"/>
          <w:szCs w:val="30"/>
          <w:rtl/>
          <w:lang w:eastAsia="zh-TW" w:bidi="ar-EG"/>
        </w:rPr>
        <w:t>ولكن كثيراً ما يتم الفصل بين</w:t>
      </w:r>
      <w:r w:rsidRPr="009712DB">
        <w:rPr>
          <w:rFonts w:cs="Traditional Arabic"/>
          <w:sz w:val="20"/>
          <w:szCs w:val="30"/>
          <w:rtl/>
          <w:lang w:eastAsia="zh-TW" w:bidi="ar-EG"/>
        </w:rPr>
        <w:t xml:space="preserve"> خطط </w:t>
      </w:r>
      <w:r>
        <w:rPr>
          <w:rFonts w:cs="Traditional Arabic" w:hint="cs"/>
          <w:sz w:val="20"/>
          <w:szCs w:val="30"/>
          <w:rtl/>
          <w:lang w:eastAsia="zh-TW" w:bidi="ar-EG"/>
        </w:rPr>
        <w:t>ال</w:t>
      </w:r>
      <w:r w:rsidRPr="009712DB">
        <w:rPr>
          <w:rFonts w:cs="Traditional Arabic"/>
          <w:sz w:val="20"/>
          <w:szCs w:val="30"/>
          <w:rtl/>
          <w:lang w:eastAsia="zh-TW" w:bidi="ar-EG"/>
        </w:rPr>
        <w:t xml:space="preserve">عمل </w:t>
      </w:r>
      <w:r>
        <w:rPr>
          <w:rFonts w:cs="Traditional Arabic" w:hint="cs"/>
          <w:sz w:val="20"/>
          <w:szCs w:val="30"/>
          <w:rtl/>
          <w:lang w:eastAsia="zh-TW" w:bidi="ar-EG"/>
        </w:rPr>
        <w:t>ال</w:t>
      </w:r>
      <w:r w:rsidRPr="009712DB">
        <w:rPr>
          <w:rFonts w:cs="Traditional Arabic"/>
          <w:sz w:val="20"/>
          <w:szCs w:val="30"/>
          <w:rtl/>
          <w:lang w:eastAsia="zh-TW" w:bidi="ar-EG"/>
        </w:rPr>
        <w:t xml:space="preserve">وطنية </w:t>
      </w:r>
      <w:r>
        <w:rPr>
          <w:rFonts w:cs="Traditional Arabic" w:hint="cs"/>
          <w:sz w:val="20"/>
          <w:szCs w:val="30"/>
          <w:rtl/>
          <w:lang w:eastAsia="zh-TW" w:bidi="ar-EG"/>
        </w:rPr>
        <w:t>و</w:t>
      </w:r>
      <w:r w:rsidRPr="009712DB">
        <w:rPr>
          <w:rFonts w:cs="Traditional Arabic"/>
          <w:sz w:val="20"/>
          <w:szCs w:val="30"/>
          <w:rtl/>
          <w:lang w:eastAsia="zh-TW" w:bidi="ar-EG"/>
        </w:rPr>
        <w:t>السياسات الإنمائية والاقتصادية الوطنية، و</w:t>
      </w:r>
      <w:r>
        <w:rPr>
          <w:rFonts w:cs="Traditional Arabic" w:hint="cs"/>
          <w:sz w:val="20"/>
          <w:szCs w:val="30"/>
          <w:rtl/>
          <w:lang w:eastAsia="zh-TW" w:bidi="ar-EG"/>
        </w:rPr>
        <w:t>هي ت</w:t>
      </w:r>
      <w:r w:rsidRPr="009712DB">
        <w:rPr>
          <w:rFonts w:cs="Traditional Arabic"/>
          <w:sz w:val="20"/>
          <w:szCs w:val="30"/>
          <w:rtl/>
          <w:lang w:eastAsia="zh-TW" w:bidi="ar-EG"/>
        </w:rPr>
        <w:t>ختلف اختلافا</w:t>
      </w:r>
      <w:r>
        <w:rPr>
          <w:rFonts w:cs="Traditional Arabic" w:hint="cs"/>
          <w:sz w:val="20"/>
          <w:szCs w:val="30"/>
          <w:rtl/>
          <w:lang w:eastAsia="zh-TW" w:bidi="ar-EG"/>
        </w:rPr>
        <w:t>ً</w:t>
      </w:r>
      <w:r w:rsidRPr="009712DB">
        <w:rPr>
          <w:rFonts w:cs="Traditional Arabic"/>
          <w:sz w:val="20"/>
          <w:szCs w:val="30"/>
          <w:rtl/>
          <w:lang w:eastAsia="zh-TW" w:bidi="ar-EG"/>
        </w:rPr>
        <w:t xml:space="preserve"> كبيرا</w:t>
      </w:r>
      <w:r>
        <w:rPr>
          <w:rFonts w:cs="Traditional Arabic" w:hint="cs"/>
          <w:sz w:val="20"/>
          <w:szCs w:val="30"/>
          <w:rtl/>
          <w:lang w:eastAsia="zh-TW" w:bidi="ar-EG"/>
        </w:rPr>
        <w:t>ً</w:t>
      </w:r>
      <w:r w:rsidRPr="009712DB">
        <w:rPr>
          <w:rFonts w:cs="Traditional Arabic"/>
          <w:sz w:val="20"/>
          <w:szCs w:val="30"/>
          <w:rtl/>
          <w:lang w:eastAsia="zh-TW" w:bidi="ar-EG"/>
        </w:rPr>
        <w:t xml:space="preserve"> فيما بين البلدان. وكان</w:t>
      </w:r>
      <w:r>
        <w:rPr>
          <w:rFonts w:cs="Traditional Arabic" w:hint="cs"/>
          <w:sz w:val="20"/>
          <w:szCs w:val="30"/>
          <w:rtl/>
          <w:lang w:eastAsia="zh-TW" w:bidi="ar-EG"/>
        </w:rPr>
        <w:t>ت</w:t>
      </w:r>
      <w:r w:rsidRPr="009712DB">
        <w:rPr>
          <w:rFonts w:cs="Traditional Arabic"/>
          <w:sz w:val="20"/>
          <w:szCs w:val="30"/>
          <w:rtl/>
          <w:lang w:eastAsia="zh-TW" w:bidi="ar-EG"/>
        </w:rPr>
        <w:t xml:space="preserve"> لهذا </w:t>
      </w:r>
      <w:r>
        <w:rPr>
          <w:rFonts w:cs="Traditional Arabic" w:hint="cs"/>
          <w:sz w:val="20"/>
          <w:szCs w:val="30"/>
          <w:rtl/>
          <w:lang w:eastAsia="zh-TW" w:bidi="ar-EG"/>
        </w:rPr>
        <w:t xml:space="preserve">النقص في </w:t>
      </w:r>
      <w:r w:rsidRPr="009712DB">
        <w:rPr>
          <w:rFonts w:cs="Traditional Arabic"/>
          <w:sz w:val="20"/>
          <w:szCs w:val="30"/>
          <w:rtl/>
          <w:lang w:eastAsia="zh-TW" w:bidi="ar-EG"/>
        </w:rPr>
        <w:t xml:space="preserve">التنسيق آثار </w:t>
      </w:r>
      <w:r>
        <w:rPr>
          <w:rFonts w:cs="Traditional Arabic" w:hint="cs"/>
          <w:sz w:val="20"/>
          <w:szCs w:val="30"/>
          <w:rtl/>
          <w:lang w:eastAsia="zh-TW" w:bidi="ar-EG"/>
        </w:rPr>
        <w:t>ضارة</w:t>
      </w:r>
      <w:r w:rsidRPr="009712DB">
        <w:rPr>
          <w:rFonts w:cs="Traditional Arabic"/>
          <w:sz w:val="20"/>
          <w:szCs w:val="30"/>
          <w:rtl/>
          <w:lang w:eastAsia="zh-TW" w:bidi="ar-EG"/>
        </w:rPr>
        <w:t xml:space="preserve"> على الطبيعة و</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ونوعية </w:t>
      </w:r>
      <w:r>
        <w:rPr>
          <w:rFonts w:cs="Traditional Arabic"/>
          <w:sz w:val="20"/>
          <w:szCs w:val="30"/>
          <w:rtl/>
          <w:lang w:eastAsia="zh-TW" w:bidi="ar-EG"/>
        </w:rPr>
        <w:t xml:space="preserve">الحياة </w:t>
      </w:r>
      <w:r>
        <w:rPr>
          <w:rFonts w:cs="Traditional Arabic" w:hint="cs"/>
          <w:sz w:val="20"/>
          <w:szCs w:val="30"/>
          <w:rtl/>
          <w:lang w:eastAsia="zh-TW" w:bidi="ar-EG"/>
        </w:rPr>
        <w:t>الجيدة</w:t>
      </w:r>
      <w:r w:rsidRPr="00981BD6">
        <w:rPr>
          <w:rFonts w:asciiTheme="majorBidi" w:hAnsiTheme="majorBidi" w:cstheme="majorBidi"/>
          <w:sz w:val="20"/>
          <w:szCs w:val="20"/>
          <w:lang w:eastAsia="zh-TW" w:bidi="ar-EG"/>
        </w:rPr>
        <w:t>}</w:t>
      </w:r>
      <w:r>
        <w:rPr>
          <w:rFonts w:asciiTheme="majorBidi" w:hAnsiTheme="majorBidi" w:cstheme="majorBidi"/>
          <w:sz w:val="20"/>
          <w:szCs w:val="20"/>
          <w:lang w:eastAsia="zh-TW" w:bidi="ar-EG"/>
        </w:rPr>
        <w:t xml:space="preserve"> </w:t>
      </w:r>
      <w:r>
        <w:rPr>
          <w:rFonts w:cs="Traditional Arabic" w:hint="cs"/>
          <w:sz w:val="20"/>
          <w:szCs w:val="30"/>
          <w:rtl/>
          <w:lang w:eastAsia="zh-TW" w:bidi="ar-EG"/>
        </w:rPr>
        <w:t>6–3</w:t>
      </w:r>
      <w:r>
        <w:rPr>
          <w:rFonts w:cs="Traditional Arabic"/>
          <w:sz w:val="2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وفي المتوسط، </w:t>
      </w:r>
      <w:r w:rsidRPr="009712DB">
        <w:rPr>
          <w:rFonts w:cs="Traditional Arabic"/>
          <w:sz w:val="20"/>
          <w:szCs w:val="30"/>
          <w:rtl/>
          <w:lang w:eastAsia="zh-TW" w:bidi="ar-EG"/>
        </w:rPr>
        <w:t>يتناقص التنوع البيولوجي و</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sidRPr="00D6110D">
        <w:rPr>
          <w:rFonts w:cs="Traditional Arabic" w:hint="cs"/>
          <w:sz w:val="20"/>
          <w:szCs w:val="30"/>
          <w:rtl/>
          <w:lang w:eastAsia="zh-TW" w:bidi="ar-EG"/>
        </w:rPr>
        <w:t>في إطار</w:t>
      </w:r>
      <w:r w:rsidRPr="00D6110D">
        <w:rPr>
          <w:rFonts w:cs="Traditional Arabic"/>
          <w:sz w:val="20"/>
          <w:szCs w:val="30"/>
          <w:rtl/>
          <w:lang w:eastAsia="zh-TW" w:bidi="ar-EG"/>
        </w:rPr>
        <w:t xml:space="preserve"> نظم الحوكمة الحالية في </w:t>
      </w:r>
      <w:proofErr w:type="spellStart"/>
      <w:r w:rsidRPr="00D6110D">
        <w:rPr>
          <w:rFonts w:cs="Traditional Arabic"/>
          <w:sz w:val="20"/>
          <w:szCs w:val="30"/>
          <w:rtl/>
          <w:lang w:eastAsia="zh-TW" w:bidi="ar-EG"/>
        </w:rPr>
        <w:t>الأمريكتين</w:t>
      </w:r>
      <w:proofErr w:type="spellEnd"/>
      <w:r w:rsidRPr="00D6110D">
        <w:rPr>
          <w:rFonts w:cs="Traditional Arabic"/>
          <w:sz w:val="20"/>
          <w:szCs w:val="30"/>
          <w:rtl/>
          <w:lang w:eastAsia="zh-TW" w:bidi="ar-EG"/>
        </w:rPr>
        <w:t xml:space="preserve">، </w:t>
      </w:r>
      <w:r w:rsidRPr="009712DB">
        <w:rPr>
          <w:rFonts w:cs="Traditional Arabic"/>
          <w:sz w:val="20"/>
          <w:szCs w:val="30"/>
          <w:rtl/>
          <w:lang w:eastAsia="zh-TW" w:bidi="ar-EG"/>
        </w:rPr>
        <w:t xml:space="preserve">على الرغم من أن الحالات المحلية للحماية الناجحة أو </w:t>
      </w:r>
      <w:r>
        <w:rPr>
          <w:rFonts w:cs="Traditional Arabic" w:hint="cs"/>
          <w:sz w:val="20"/>
          <w:szCs w:val="30"/>
          <w:rtl/>
          <w:lang w:eastAsia="zh-TW" w:bidi="ar-EG"/>
        </w:rPr>
        <w:t>تحويل اتجاه</w:t>
      </w:r>
      <w:r w:rsidRPr="009712DB">
        <w:rPr>
          <w:rFonts w:cs="Traditional Arabic"/>
          <w:sz w:val="20"/>
          <w:szCs w:val="30"/>
          <w:rtl/>
          <w:lang w:eastAsia="zh-TW" w:bidi="ar-EG"/>
        </w:rPr>
        <w:t xml:space="preserve"> تدهور التنوع البيولوجي تبين أن</w:t>
      </w:r>
      <w:r>
        <w:rPr>
          <w:rFonts w:cs="Traditional Arabic" w:hint="cs"/>
          <w:sz w:val="20"/>
          <w:szCs w:val="30"/>
          <w:rtl/>
          <w:lang w:eastAsia="zh-TW" w:bidi="ar-EG"/>
        </w:rPr>
        <w:t xml:space="preserve">ه يمكن تحقيق </w:t>
      </w:r>
      <w:r w:rsidRPr="009712DB">
        <w:rPr>
          <w:rFonts w:cs="Traditional Arabic"/>
          <w:sz w:val="20"/>
          <w:szCs w:val="30"/>
          <w:rtl/>
          <w:lang w:eastAsia="zh-TW" w:bidi="ar-EG"/>
        </w:rPr>
        <w:t xml:space="preserve">تقدم </w:t>
      </w:r>
      <w:r>
        <w:rPr>
          <w:rFonts w:cs="Traditional Arabic" w:hint="cs"/>
          <w:sz w:val="20"/>
          <w:szCs w:val="30"/>
          <w:rtl/>
          <w:lang w:eastAsia="zh-TW" w:bidi="ar-EG"/>
        </w:rPr>
        <w:t>في هذا الشأن</w:t>
      </w:r>
      <w:r w:rsidRPr="009712DB">
        <w:rPr>
          <w:rFonts w:cs="Traditional Arabic"/>
          <w:sz w:val="20"/>
          <w:szCs w:val="30"/>
          <w:rtl/>
          <w:lang w:eastAsia="zh-TW" w:bidi="ar-EG"/>
        </w:rPr>
        <w:t xml:space="preserve"> (</w:t>
      </w:r>
      <w:r>
        <w:rPr>
          <w:rFonts w:cs="Traditional Arabic"/>
          <w:i/>
          <w:iCs/>
          <w:sz w:val="20"/>
          <w:szCs w:val="30"/>
          <w:rtl/>
          <w:lang w:eastAsia="zh-TW" w:bidi="ar-EG"/>
        </w:rPr>
        <w:t>مسلم به لكنه ناقص</w:t>
      </w:r>
      <w:r w:rsidRPr="009712DB">
        <w:rPr>
          <w:rFonts w:cs="Traditional Arabic"/>
          <w:sz w:val="20"/>
          <w:szCs w:val="30"/>
          <w:rtl/>
          <w:lang w:eastAsia="zh-TW" w:bidi="ar-EG"/>
        </w:rPr>
        <w:t xml:space="preserve">) </w:t>
      </w:r>
      <w:r w:rsidRPr="007E264D">
        <w:rPr>
          <w:rFonts w:asciiTheme="majorBidi" w:hAnsiTheme="majorBidi" w:cstheme="majorBidi"/>
          <w:sz w:val="28"/>
          <w:lang w:eastAsia="zh-TW" w:bidi="ar-EG"/>
        </w:rPr>
        <w:t>}</w:t>
      </w:r>
      <w:r>
        <w:rPr>
          <w:rFonts w:ascii="Traditional Arabic" w:hAnsi="Traditional Arabic" w:cs="Traditional Arabic" w:hint="cs"/>
          <w:sz w:val="30"/>
          <w:szCs w:val="30"/>
          <w:rtl/>
          <w:lang w:eastAsia="zh-TW" w:bidi="ar-EG"/>
        </w:rPr>
        <w:t xml:space="preserve">4-4-1، </w:t>
      </w:r>
      <w:r>
        <w:rPr>
          <w:rFonts w:cs="Traditional Arabic" w:hint="cs"/>
          <w:sz w:val="20"/>
          <w:szCs w:val="30"/>
          <w:rtl/>
          <w:lang w:eastAsia="zh-TW" w:bidi="ar-EG"/>
        </w:rPr>
        <w:t>5-4-7</w:t>
      </w:r>
      <w:r w:rsidRPr="007E264D">
        <w:rPr>
          <w:rFonts w:cs="Traditional Arabic"/>
          <w:sz w:val="28"/>
          <w:szCs w:val="40"/>
          <w:lang w:eastAsia="zh-TW" w:bidi="ar-EG"/>
        </w:rPr>
        <w:t>{</w:t>
      </w:r>
      <w:r w:rsidRPr="009712DB">
        <w:rPr>
          <w:rFonts w:cs="Traditional Arabic"/>
          <w:sz w:val="20"/>
          <w:szCs w:val="30"/>
          <w:rtl/>
          <w:lang w:eastAsia="zh-TW" w:bidi="ar-EG"/>
        </w:rPr>
        <w:t>.</w:t>
      </w:r>
    </w:p>
    <w:p w14:paraId="5B3A9C10" w14:textId="77777777" w:rsidR="00BD41CF" w:rsidRPr="00157BEA" w:rsidRDefault="00BD41CF" w:rsidP="00BD41CF">
      <w:pPr>
        <w:spacing w:before="120" w:after="120" w:line="400" w:lineRule="exact"/>
        <w:ind w:left="1135" w:hanging="711"/>
        <w:jc w:val="both"/>
        <w:rPr>
          <w:rFonts w:cs="Traditional Arabic"/>
          <w:b/>
          <w:bCs/>
          <w:sz w:val="30"/>
          <w:szCs w:val="30"/>
          <w:rtl/>
          <w:lang w:eastAsia="zh-TW"/>
        </w:rPr>
      </w:pPr>
      <w:r w:rsidRPr="00157BEA">
        <w:rPr>
          <w:rFonts w:cs="Traditional Arabic"/>
          <w:b/>
          <w:bCs/>
          <w:sz w:val="30"/>
          <w:szCs w:val="30"/>
          <w:rtl/>
          <w:lang w:eastAsia="zh-TW"/>
        </w:rPr>
        <w:lastRenderedPageBreak/>
        <w:t>دال -</w:t>
      </w:r>
      <w:r w:rsidRPr="00157BEA">
        <w:rPr>
          <w:rFonts w:cs="Traditional Arabic" w:hint="cs"/>
          <w:b/>
          <w:bCs/>
          <w:sz w:val="30"/>
          <w:szCs w:val="30"/>
          <w:rtl/>
          <w:lang w:eastAsia="zh-TW"/>
        </w:rPr>
        <w:tab/>
      </w:r>
      <w:r w:rsidRPr="00157BEA">
        <w:rPr>
          <w:rFonts w:cs="Traditional Arabic"/>
          <w:b/>
          <w:bCs/>
          <w:sz w:val="30"/>
          <w:szCs w:val="30"/>
          <w:rtl/>
          <w:lang w:eastAsia="zh-TW"/>
        </w:rPr>
        <w:t>الاتجاهات المستقبلية للتنوع البيولوجي و</w:t>
      </w:r>
      <w:r>
        <w:rPr>
          <w:rFonts w:cs="Traditional Arabic"/>
          <w:b/>
          <w:bCs/>
          <w:sz w:val="30"/>
          <w:szCs w:val="30"/>
          <w:rtl/>
          <w:lang w:eastAsia="zh-TW"/>
        </w:rPr>
        <w:t>إسهامات الطبيعة لصالح البشر</w:t>
      </w:r>
      <w:r w:rsidRPr="00157BEA">
        <w:rPr>
          <w:rFonts w:cs="Traditional Arabic"/>
          <w:b/>
          <w:bCs/>
          <w:sz w:val="30"/>
          <w:szCs w:val="30"/>
          <w:rtl/>
          <w:lang w:eastAsia="zh-TW"/>
        </w:rPr>
        <w:t xml:space="preserve"> </w:t>
      </w:r>
      <w:r w:rsidRPr="00F90EC5">
        <w:rPr>
          <w:rFonts w:cs="Traditional Arabic"/>
          <w:b/>
          <w:bCs/>
          <w:sz w:val="30"/>
          <w:szCs w:val="30"/>
          <w:rtl/>
          <w:lang w:eastAsia="zh-TW"/>
        </w:rPr>
        <w:t>و</w:t>
      </w:r>
      <w:r w:rsidRPr="00E7539E">
        <w:rPr>
          <w:rFonts w:cs="Traditional Arabic"/>
          <w:b/>
          <w:bCs/>
          <w:sz w:val="20"/>
          <w:szCs w:val="30"/>
          <w:rtl/>
          <w:lang w:eastAsia="zh-TW" w:bidi="ar-EG"/>
        </w:rPr>
        <w:t>المقاصد والأهداف والتطلعات</w:t>
      </w:r>
      <w:r w:rsidRPr="00F90EC5" w:rsidDel="00A04D0F">
        <w:rPr>
          <w:rFonts w:cs="Traditional Arabic"/>
          <w:b/>
          <w:bCs/>
          <w:sz w:val="30"/>
          <w:szCs w:val="30"/>
          <w:rtl/>
          <w:lang w:eastAsia="zh-TW"/>
        </w:rPr>
        <w:t xml:space="preserve"> </w:t>
      </w:r>
      <w:r w:rsidRPr="00157BEA">
        <w:rPr>
          <w:rFonts w:cs="Traditional Arabic"/>
          <w:b/>
          <w:bCs/>
          <w:sz w:val="30"/>
          <w:szCs w:val="30"/>
          <w:rtl/>
          <w:lang w:eastAsia="zh-TW"/>
        </w:rPr>
        <w:t>العالمية</w:t>
      </w:r>
    </w:p>
    <w:p w14:paraId="7281EC8C" w14:textId="77777777" w:rsidR="00BD41CF" w:rsidRPr="009712DB" w:rsidRDefault="00BD41CF" w:rsidP="00BD41CF">
      <w:pPr>
        <w:tabs>
          <w:tab w:val="left" w:pos="2125"/>
        </w:tabs>
        <w:spacing w:after="120" w:line="400" w:lineRule="exact"/>
        <w:ind w:left="1134"/>
        <w:jc w:val="both"/>
        <w:rPr>
          <w:rFonts w:cs="Traditional Arabic"/>
          <w:sz w:val="20"/>
          <w:szCs w:val="30"/>
          <w:rtl/>
          <w:lang w:eastAsia="zh-TW" w:bidi="ar-EG"/>
        </w:rPr>
      </w:pPr>
      <w:r>
        <w:rPr>
          <w:rFonts w:cs="Traditional Arabic" w:hint="cs"/>
          <w:b/>
          <w:bCs/>
          <w:sz w:val="20"/>
          <w:szCs w:val="30"/>
          <w:rtl/>
          <w:lang w:eastAsia="zh-TW" w:bidi="ar-EG"/>
        </w:rPr>
        <w:t xml:space="preserve">من المتوقع أن تزداد حدة العوامل المحركة لفقدان التنوع البيولوجي وتقلص إسهامات الطبيعة لصالح البشر </w:t>
      </w:r>
      <w:r w:rsidRPr="00604F9C">
        <w:rPr>
          <w:rFonts w:cs="Traditional Arabic"/>
          <w:b/>
          <w:bCs/>
          <w:sz w:val="20"/>
          <w:szCs w:val="30"/>
          <w:rtl/>
          <w:lang w:eastAsia="zh-TW" w:bidi="ar-EG"/>
        </w:rPr>
        <w:t>إذا استمرت أنماط الاستهلاك الحالية والسياسات الكامنة وراءها (</w:t>
      </w:r>
      <w:r w:rsidRPr="00B228EC">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Pr>
          <w:rFonts w:cs="Traditional Arabic" w:hint="cs"/>
          <w:b/>
          <w:bCs/>
          <w:sz w:val="20"/>
          <w:szCs w:val="30"/>
          <w:rtl/>
          <w:lang w:eastAsia="zh-TW" w:bidi="ar-EG"/>
        </w:rPr>
        <w:t>-</w:t>
      </w:r>
      <w:r w:rsidRPr="009712DB">
        <w:rPr>
          <w:rFonts w:cs="Traditional Arabic"/>
          <w:sz w:val="20"/>
          <w:szCs w:val="30"/>
          <w:rtl/>
          <w:lang w:eastAsia="zh-TW" w:bidi="ar-EG"/>
        </w:rPr>
        <w:t xml:space="preserve"> ومن المتوقع أن </w:t>
      </w:r>
      <w:r>
        <w:rPr>
          <w:rFonts w:cs="Traditional Arabic" w:hint="cs"/>
          <w:sz w:val="20"/>
          <w:szCs w:val="30"/>
          <w:rtl/>
          <w:lang w:eastAsia="zh-TW" w:bidi="ar-EG"/>
        </w:rPr>
        <w:t>تستمر</w:t>
      </w:r>
      <w:r w:rsidRPr="009712DB">
        <w:rPr>
          <w:rFonts w:cs="Traditional Arabic"/>
          <w:sz w:val="20"/>
          <w:szCs w:val="30"/>
          <w:rtl/>
          <w:lang w:eastAsia="zh-TW" w:bidi="ar-EG"/>
        </w:rPr>
        <w:t xml:space="preserve"> </w:t>
      </w:r>
      <w:r>
        <w:rPr>
          <w:rFonts w:cs="Traditional Arabic" w:hint="cs"/>
          <w:sz w:val="20"/>
          <w:szCs w:val="30"/>
          <w:rtl/>
          <w:lang w:eastAsia="zh-TW" w:bidi="ar-EG"/>
        </w:rPr>
        <w:t>كافة</w:t>
      </w:r>
      <w:r w:rsidRPr="009712DB">
        <w:rPr>
          <w:rFonts w:cs="Traditional Arabic"/>
          <w:sz w:val="20"/>
          <w:szCs w:val="30"/>
          <w:rtl/>
          <w:lang w:eastAsia="zh-TW" w:bidi="ar-EG"/>
        </w:rPr>
        <w:t xml:space="preserve"> </w:t>
      </w:r>
      <w:r>
        <w:rPr>
          <w:rFonts w:cs="Traditional Arabic" w:hint="cs"/>
          <w:sz w:val="20"/>
          <w:szCs w:val="30"/>
          <w:rtl/>
          <w:lang w:eastAsia="zh-TW" w:bidi="ar-EG"/>
        </w:rPr>
        <w:t>العوامل المحركة</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الناجمة عن </w:t>
      </w:r>
      <w:r w:rsidRPr="009712DB">
        <w:rPr>
          <w:rFonts w:cs="Traditional Arabic"/>
          <w:sz w:val="20"/>
          <w:szCs w:val="30"/>
          <w:rtl/>
          <w:lang w:eastAsia="zh-TW" w:bidi="ar-EG"/>
        </w:rPr>
        <w:t>البشر</w:t>
      </w:r>
      <w:r>
        <w:rPr>
          <w:rFonts w:cs="Traditional Arabic" w:hint="cs"/>
          <w:sz w:val="20"/>
          <w:szCs w:val="30"/>
          <w:rtl/>
          <w:lang w:eastAsia="zh-TW" w:bidi="ar-EG"/>
        </w:rPr>
        <w:t xml:space="preserve"> في</w:t>
      </w:r>
      <w:r w:rsidRPr="009712DB">
        <w:rPr>
          <w:rFonts w:cs="Traditional Arabic"/>
          <w:sz w:val="20"/>
          <w:szCs w:val="30"/>
          <w:rtl/>
          <w:lang w:eastAsia="zh-TW" w:bidi="ar-EG"/>
        </w:rPr>
        <w:t xml:space="preserve"> التأثير على جميع النظم الإيكولوجية، </w:t>
      </w:r>
      <w:r>
        <w:rPr>
          <w:rFonts w:cs="Traditional Arabic" w:hint="cs"/>
          <w:sz w:val="20"/>
          <w:szCs w:val="30"/>
          <w:rtl/>
          <w:lang w:eastAsia="zh-TW" w:bidi="ar-EG"/>
        </w:rPr>
        <w:t>و</w:t>
      </w:r>
      <w:r w:rsidRPr="009712DB">
        <w:rPr>
          <w:rFonts w:cs="Traditional Arabic"/>
          <w:sz w:val="20"/>
          <w:szCs w:val="30"/>
          <w:rtl/>
          <w:lang w:eastAsia="zh-TW" w:bidi="ar-EG"/>
        </w:rPr>
        <w:t xml:space="preserve">عبر جميع النطاقات المكانية، </w:t>
      </w:r>
      <w:r>
        <w:rPr>
          <w:rFonts w:cs="Traditional Arabic" w:hint="cs"/>
          <w:sz w:val="20"/>
          <w:szCs w:val="30"/>
          <w:rtl/>
          <w:lang w:eastAsia="zh-TW" w:bidi="ar-EG"/>
        </w:rPr>
        <w:t>و</w:t>
      </w:r>
      <w:r w:rsidRPr="009712DB">
        <w:rPr>
          <w:rFonts w:cs="Traditional Arabic"/>
          <w:sz w:val="20"/>
          <w:szCs w:val="30"/>
          <w:rtl/>
          <w:lang w:eastAsia="zh-TW" w:bidi="ar-EG"/>
        </w:rPr>
        <w:t>في إطار جميع السيناريوهات المستقبلية</w:t>
      </w:r>
      <w:r>
        <w:rPr>
          <w:rFonts w:cs="Traditional Arabic" w:hint="cs"/>
          <w:sz w:val="20"/>
          <w:szCs w:val="30"/>
          <w:rtl/>
          <w:lang w:eastAsia="zh-TW" w:bidi="ar-EG"/>
        </w:rPr>
        <w:t xml:space="preserve"> (الإطار م ق س-1)</w:t>
      </w:r>
      <w:r w:rsidRPr="009712DB">
        <w:rPr>
          <w:rFonts w:cs="Traditional Arabic"/>
          <w:sz w:val="20"/>
          <w:szCs w:val="30"/>
          <w:rtl/>
          <w:lang w:eastAsia="zh-TW" w:bidi="ar-EG"/>
        </w:rPr>
        <w:t>، على الرغم من أن مسارات ومعدلات التغير المحددة في التنوع البيولوجي و</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تعتمد على افتراضات</w:t>
      </w:r>
      <w:r>
        <w:rPr>
          <w:rFonts w:cs="Traditional Arabic" w:hint="cs"/>
          <w:sz w:val="20"/>
          <w:szCs w:val="30"/>
          <w:rtl/>
          <w:lang w:eastAsia="zh-TW" w:bidi="ar-EG"/>
        </w:rPr>
        <w:t xml:space="preserve"> التي تستخدمها</w:t>
      </w:r>
      <w:r w:rsidRPr="009712DB">
        <w:rPr>
          <w:rFonts w:cs="Traditional Arabic"/>
          <w:sz w:val="20"/>
          <w:szCs w:val="30"/>
          <w:rtl/>
          <w:lang w:eastAsia="zh-TW" w:bidi="ar-EG"/>
        </w:rPr>
        <w:t xml:space="preserve"> السيناريوهات المختلفة. ومن المتوقع أن تتفاعل هذه </w:t>
      </w:r>
      <w:r>
        <w:rPr>
          <w:rFonts w:cs="Traditional Arabic" w:hint="cs"/>
          <w:sz w:val="20"/>
          <w:szCs w:val="30"/>
          <w:rtl/>
          <w:lang w:eastAsia="zh-TW" w:bidi="ar-EG"/>
        </w:rPr>
        <w:t>العوامل المحركة</w:t>
      </w:r>
      <w:r w:rsidRPr="009712DB">
        <w:rPr>
          <w:rFonts w:cs="Traditional Arabic"/>
          <w:sz w:val="20"/>
          <w:szCs w:val="30"/>
          <w:rtl/>
          <w:lang w:eastAsia="zh-TW" w:bidi="ar-EG"/>
        </w:rPr>
        <w:t xml:space="preserve"> المتعددة، </w:t>
      </w:r>
      <w:r>
        <w:rPr>
          <w:rFonts w:cs="Traditional Arabic" w:hint="cs"/>
          <w:sz w:val="20"/>
          <w:szCs w:val="30"/>
          <w:rtl/>
          <w:lang w:eastAsia="zh-TW" w:bidi="ar-EG"/>
        </w:rPr>
        <w:t xml:space="preserve">وفي كثير من الأحيان </w:t>
      </w:r>
      <w:r w:rsidRPr="009712DB">
        <w:rPr>
          <w:rFonts w:cs="Traditional Arabic"/>
          <w:sz w:val="20"/>
          <w:szCs w:val="30"/>
          <w:rtl/>
          <w:lang w:eastAsia="zh-TW" w:bidi="ar-EG"/>
        </w:rPr>
        <w:t>بطرق تزيد من تأثيرها على فقدان التنوع البيولوجي، على الرغم من أن</w:t>
      </w:r>
      <w:r>
        <w:rPr>
          <w:rFonts w:cs="Traditional Arabic" w:hint="cs"/>
          <w:sz w:val="20"/>
          <w:szCs w:val="30"/>
          <w:rtl/>
          <w:lang w:eastAsia="zh-TW" w:bidi="ar-EG"/>
        </w:rPr>
        <w:t xml:space="preserve">ه يتوقع أن تختلف قوة العوامل المحركة باختلاف </w:t>
      </w:r>
      <w:r w:rsidRPr="009712DB">
        <w:rPr>
          <w:rFonts w:cs="Traditional Arabic"/>
          <w:sz w:val="20"/>
          <w:szCs w:val="30"/>
          <w:rtl/>
          <w:lang w:eastAsia="zh-TW" w:bidi="ar-EG"/>
        </w:rPr>
        <w:t xml:space="preserve">أنواع النظم الإيكولوجية </w:t>
      </w:r>
      <w:r>
        <w:rPr>
          <w:rFonts w:cs="Traditional Arabic" w:hint="cs"/>
          <w:sz w:val="20"/>
          <w:szCs w:val="30"/>
          <w:rtl/>
          <w:lang w:eastAsia="zh-TW" w:bidi="ar-EG"/>
        </w:rPr>
        <w:t>و</w:t>
      </w:r>
      <w:r w:rsidRPr="009712DB">
        <w:rPr>
          <w:rFonts w:cs="Traditional Arabic"/>
          <w:sz w:val="20"/>
          <w:szCs w:val="30"/>
          <w:rtl/>
          <w:lang w:eastAsia="zh-TW" w:bidi="ar-EG"/>
        </w:rPr>
        <w:t>مدى الاضطراب الذي حدث في الماضي (</w:t>
      </w:r>
      <w:r>
        <w:rPr>
          <w:rFonts w:cs="Traditional Arabic"/>
          <w:i/>
          <w:iCs/>
          <w:sz w:val="20"/>
          <w:szCs w:val="30"/>
          <w:rtl/>
          <w:lang w:eastAsia="zh-TW" w:bidi="ar-EG"/>
        </w:rPr>
        <w:t>مسلم به لكنه ناقص</w:t>
      </w:r>
      <w:r w:rsidRPr="009712DB">
        <w:rPr>
          <w:rFonts w:cs="Traditional Arabic"/>
          <w:sz w:val="20"/>
          <w:szCs w:val="30"/>
          <w:rtl/>
          <w:lang w:eastAsia="zh-TW" w:bidi="ar-EG"/>
        </w:rPr>
        <w:t xml:space="preserve">) </w:t>
      </w:r>
      <w:r w:rsidRPr="00FF614F">
        <w:rPr>
          <w:rFonts w:asciiTheme="majorBidi" w:hAnsiTheme="majorBidi" w:cstheme="majorBidi"/>
          <w:sz w:val="28"/>
          <w:rtl/>
          <w:lang w:eastAsia="zh-TW" w:bidi="ar-EG"/>
        </w:rPr>
        <w:t>{</w:t>
      </w:r>
      <w:r>
        <w:rPr>
          <w:rFonts w:cs="Traditional Arabic" w:hint="cs"/>
          <w:sz w:val="20"/>
          <w:szCs w:val="30"/>
          <w:rtl/>
          <w:lang w:eastAsia="zh-TW" w:bidi="ar-EG"/>
        </w:rPr>
        <w:t>4-6، 4-7، 5-3، 5-4، 5-5-، 5-6-3</w:t>
      </w:r>
      <w:r w:rsidRPr="00FF614F">
        <w:rPr>
          <w:rFonts w:cs="Traditional Arabic"/>
          <w:sz w:val="28"/>
          <w:szCs w:val="40"/>
          <w:lang w:eastAsia="zh-TW" w:bidi="ar-EG"/>
        </w:rPr>
        <w:t>{</w:t>
      </w:r>
      <w:r w:rsidRPr="009712DB">
        <w:rPr>
          <w:rFonts w:cs="Traditional Arabic"/>
          <w:sz w:val="20"/>
          <w:szCs w:val="30"/>
          <w:rtl/>
          <w:lang w:eastAsia="zh-TW" w:bidi="ar-EG"/>
        </w:rPr>
        <w:t>.</w:t>
      </w:r>
    </w:p>
    <w:p w14:paraId="7D5CB5C9" w14:textId="30DD93F6" w:rsidR="00FD2EB0" w:rsidRDefault="00BD41CF" w:rsidP="00BD41CF">
      <w:pPr>
        <w:tabs>
          <w:tab w:val="left" w:pos="2125"/>
        </w:tabs>
        <w:spacing w:after="120" w:line="400" w:lineRule="exact"/>
        <w:ind w:left="1134"/>
        <w:jc w:val="both"/>
        <w:rPr>
          <w:rFonts w:cs="Traditional Arabic"/>
          <w:sz w:val="20"/>
          <w:szCs w:val="30"/>
          <w:rtl/>
          <w:lang w:eastAsia="zh-TW"/>
        </w:rPr>
      </w:pPr>
      <w:r>
        <w:rPr>
          <w:rFonts w:cs="Traditional Arabic" w:hint="cs"/>
          <w:b/>
          <w:bCs/>
          <w:sz w:val="20"/>
          <w:szCs w:val="30"/>
          <w:rtl/>
          <w:lang w:eastAsia="zh-TW" w:bidi="ar-EG"/>
        </w:rPr>
        <w:t xml:space="preserve">ومنذ بداية الاستيطان الأوروبي، يُقدر بأنه فُقد حوالي 30 في المائة من متوسط وفرة الأنواع في </w:t>
      </w:r>
      <w:proofErr w:type="spellStart"/>
      <w:r>
        <w:rPr>
          <w:rFonts w:cs="Traditional Arabic" w:hint="cs"/>
          <w:b/>
          <w:bCs/>
          <w:sz w:val="20"/>
          <w:szCs w:val="30"/>
          <w:rtl/>
          <w:lang w:eastAsia="zh-TW" w:bidi="ar-EG"/>
        </w:rPr>
        <w:t>الأمريكتين</w:t>
      </w:r>
      <w:proofErr w:type="spellEnd"/>
      <w:r>
        <w:rPr>
          <w:rFonts w:cs="Traditional Arabic" w:hint="cs"/>
          <w:b/>
          <w:bCs/>
          <w:sz w:val="20"/>
          <w:szCs w:val="30"/>
          <w:rtl/>
          <w:lang w:eastAsia="zh-TW" w:bidi="ar-EG"/>
        </w:rPr>
        <w:t xml:space="preserve"> بحلول عام 2010. </w:t>
      </w:r>
      <w:r w:rsidRPr="00604F9C">
        <w:rPr>
          <w:rFonts w:cs="Traditional Arabic"/>
          <w:b/>
          <w:bCs/>
          <w:sz w:val="20"/>
          <w:szCs w:val="30"/>
          <w:rtl/>
          <w:lang w:eastAsia="zh-TW" w:bidi="ar-EG"/>
        </w:rPr>
        <w:t xml:space="preserve">وعلى الرغم من </w:t>
      </w:r>
      <w:r>
        <w:rPr>
          <w:rFonts w:cs="Traditional Arabic" w:hint="cs"/>
          <w:b/>
          <w:bCs/>
          <w:sz w:val="20"/>
          <w:szCs w:val="30"/>
          <w:rtl/>
          <w:lang w:eastAsia="zh-TW" w:bidi="ar-EG"/>
        </w:rPr>
        <w:t>الانخفاضات</w:t>
      </w:r>
      <w:r w:rsidRPr="00604F9C">
        <w:rPr>
          <w:rFonts w:cs="Traditional Arabic"/>
          <w:b/>
          <w:bCs/>
          <w:sz w:val="20"/>
          <w:szCs w:val="30"/>
          <w:rtl/>
          <w:lang w:eastAsia="zh-TW" w:bidi="ar-EG"/>
        </w:rPr>
        <w:t xml:space="preserve"> المبلغ عنها في معدل </w:t>
      </w:r>
      <w:r>
        <w:rPr>
          <w:rFonts w:cs="Traditional Arabic" w:hint="cs"/>
          <w:b/>
          <w:bCs/>
          <w:sz w:val="20"/>
          <w:szCs w:val="30"/>
          <w:rtl/>
          <w:lang w:eastAsia="zh-TW" w:bidi="ar-EG"/>
        </w:rPr>
        <w:t>ال</w:t>
      </w:r>
      <w:r w:rsidRPr="00604F9C">
        <w:rPr>
          <w:rFonts w:cs="Traditional Arabic"/>
          <w:b/>
          <w:bCs/>
          <w:sz w:val="20"/>
          <w:szCs w:val="30"/>
          <w:rtl/>
          <w:lang w:eastAsia="zh-TW" w:bidi="ar-EG"/>
        </w:rPr>
        <w:t xml:space="preserve">تدهور </w:t>
      </w:r>
      <w:r>
        <w:rPr>
          <w:rFonts w:cs="Traditional Arabic" w:hint="cs"/>
          <w:b/>
          <w:bCs/>
          <w:sz w:val="20"/>
          <w:szCs w:val="30"/>
          <w:rtl/>
          <w:lang w:eastAsia="zh-TW" w:bidi="ar-EG"/>
        </w:rPr>
        <w:t xml:space="preserve">في </w:t>
      </w:r>
      <w:r w:rsidRPr="00604F9C">
        <w:rPr>
          <w:rFonts w:cs="Traditional Arabic"/>
          <w:b/>
          <w:bCs/>
          <w:sz w:val="20"/>
          <w:szCs w:val="30"/>
          <w:rtl/>
          <w:lang w:eastAsia="zh-TW" w:bidi="ar-EG"/>
        </w:rPr>
        <w:t xml:space="preserve">بعض وحدات التحليل، </w:t>
      </w:r>
      <w:r>
        <w:rPr>
          <w:rFonts w:cs="Traditional Arabic" w:hint="cs"/>
          <w:b/>
          <w:bCs/>
          <w:sz w:val="20"/>
          <w:szCs w:val="30"/>
          <w:rtl/>
          <w:lang w:eastAsia="zh-TW" w:bidi="ar-EG"/>
        </w:rPr>
        <w:t xml:space="preserve">فإن النتائج المتكاملة لمجموعة من النماذج (الإطار م ق س-1) تنبأت باستمرار الفقدان إلى عام 2050 وما بعده، حيث يشكل التغير في استخدام الأراضي </w:t>
      </w:r>
      <w:r w:rsidRPr="00604F9C">
        <w:rPr>
          <w:rFonts w:cs="Traditional Arabic"/>
          <w:b/>
          <w:bCs/>
          <w:sz w:val="20"/>
          <w:szCs w:val="30"/>
          <w:rtl/>
          <w:lang w:eastAsia="zh-TW" w:bidi="ar-EG"/>
        </w:rPr>
        <w:t xml:space="preserve">وتغير المناخ </w:t>
      </w:r>
      <w:r>
        <w:rPr>
          <w:rFonts w:cs="Traditional Arabic" w:hint="cs"/>
          <w:b/>
          <w:bCs/>
          <w:sz w:val="20"/>
          <w:szCs w:val="30"/>
          <w:rtl/>
          <w:lang w:eastAsia="zh-TW" w:bidi="ar-EG"/>
        </w:rPr>
        <w:t xml:space="preserve">العاملين المحركين المهيمنين بالمقارنة إلى عوامل من قبيل الحراجة والتوسع الحضري </w:t>
      </w:r>
      <w:r w:rsidRPr="00604F9C">
        <w:rPr>
          <w:rFonts w:cs="Traditional Arabic"/>
          <w:b/>
          <w:bCs/>
          <w:sz w:val="20"/>
          <w:szCs w:val="30"/>
          <w:rtl/>
          <w:lang w:eastAsia="zh-TW" w:bidi="ar-EG"/>
        </w:rPr>
        <w:t>(</w:t>
      </w:r>
      <w:r>
        <w:rPr>
          <w:rFonts w:cs="Traditional Arabic"/>
          <w:b/>
          <w:bCs/>
          <w:i/>
          <w:iCs/>
          <w:sz w:val="20"/>
          <w:szCs w:val="30"/>
          <w:rtl/>
          <w:lang w:eastAsia="zh-TW" w:bidi="ar-EG"/>
        </w:rPr>
        <w:t>مسلم به</w:t>
      </w:r>
      <w:r w:rsidRPr="00B228EC">
        <w:rPr>
          <w:rFonts w:cs="Traditional Arabic"/>
          <w:b/>
          <w:bCs/>
          <w:i/>
          <w:iCs/>
          <w:sz w:val="20"/>
          <w:szCs w:val="30"/>
          <w:rtl/>
          <w:lang w:eastAsia="zh-TW" w:bidi="ar-EG"/>
        </w:rPr>
        <w:t xml:space="preserve"> لكنه ناقص</w:t>
      </w:r>
      <w:r w:rsidRPr="00604F9C">
        <w:rPr>
          <w:rFonts w:cs="Traditional Arabic"/>
          <w:b/>
          <w:bCs/>
          <w:sz w:val="20"/>
          <w:szCs w:val="30"/>
          <w:rtl/>
          <w:lang w:eastAsia="zh-TW" w:bidi="ar-EG"/>
        </w:rPr>
        <w:t>) (</w:t>
      </w:r>
      <w:r w:rsidRPr="000944D9">
        <w:rPr>
          <w:rFonts w:cs="Traditional Arabic"/>
          <w:b/>
          <w:bCs/>
          <w:sz w:val="20"/>
          <w:szCs w:val="30"/>
          <w:rtl/>
          <w:lang w:eastAsia="zh-TW"/>
        </w:rPr>
        <w:t>الشكل</w:t>
      </w:r>
      <w:r>
        <w:rPr>
          <w:rFonts w:cs="Traditional Arabic" w:hint="cs"/>
          <w:b/>
          <w:bCs/>
          <w:sz w:val="20"/>
          <w:szCs w:val="30"/>
          <w:rtl/>
          <w:lang w:eastAsia="zh-TW"/>
        </w:rPr>
        <w:t xml:space="preserve"> م ق س-7</w:t>
      </w:r>
      <w:r w:rsidRPr="00604F9C">
        <w:rPr>
          <w:rFonts w:cs="Traditional Arabic"/>
          <w:b/>
          <w:bCs/>
          <w:sz w:val="20"/>
          <w:szCs w:val="30"/>
          <w:rtl/>
          <w:lang w:eastAsia="zh-TW" w:bidi="ar-EG"/>
        </w:rPr>
        <w:t>)</w:t>
      </w:r>
      <w:r>
        <w:rPr>
          <w:rFonts w:cs="Traditional Arabic" w:hint="cs"/>
          <w:b/>
          <w:b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وتشير التنبؤات التي تفترض بقاء الأمور على حالها إلى أن الضغوط الناجمة عن الممارسات الزراعية هي الجوانب الرئيسية للتغير في استخدام الأراضي، كما أن </w:t>
      </w:r>
      <w:r w:rsidRPr="009712DB">
        <w:rPr>
          <w:rFonts w:cs="Traditional Arabic"/>
          <w:sz w:val="20"/>
          <w:szCs w:val="30"/>
          <w:rtl/>
          <w:lang w:eastAsia="zh-TW" w:bidi="ar-EG"/>
        </w:rPr>
        <w:t xml:space="preserve">التغيرات في </w:t>
      </w:r>
      <w:r>
        <w:rPr>
          <w:rFonts w:cs="Traditional Arabic" w:hint="cs"/>
          <w:sz w:val="20"/>
          <w:szCs w:val="30"/>
          <w:rtl/>
          <w:lang w:eastAsia="zh-TW" w:bidi="ar-EG"/>
        </w:rPr>
        <w:t>نظم</w:t>
      </w:r>
      <w:r w:rsidRPr="009712DB">
        <w:rPr>
          <w:rFonts w:cs="Traditional Arabic"/>
          <w:sz w:val="20"/>
          <w:szCs w:val="30"/>
          <w:rtl/>
          <w:lang w:eastAsia="zh-TW" w:bidi="ar-EG"/>
        </w:rPr>
        <w:t xml:space="preserve"> درجات الحرارة وهطول الأمطار</w:t>
      </w:r>
      <w:r>
        <w:rPr>
          <w:rFonts w:cs="Traditional Arabic" w:hint="cs"/>
          <w:sz w:val="20"/>
          <w:szCs w:val="30"/>
          <w:rtl/>
          <w:lang w:eastAsia="zh-TW" w:bidi="ar-EG"/>
        </w:rPr>
        <w:t>، إلى جانب طبيعة بعض الطواهر المناخية الشديدة الوطأة ذات الصلة، كانت جوانب رئيسية لتغير المناخ في جميع التنبؤات الواردة في الشكل م ق س-7. بيد أن</w:t>
      </w:r>
      <w:r w:rsidRPr="009712DB">
        <w:rPr>
          <w:rFonts w:cs="Traditional Arabic"/>
          <w:sz w:val="20"/>
          <w:szCs w:val="30"/>
          <w:rtl/>
          <w:lang w:eastAsia="zh-TW" w:bidi="ar-EG"/>
        </w:rPr>
        <w:t xml:space="preserve"> حجم ووقت التأثيرات غير </w:t>
      </w:r>
      <w:r w:rsidRPr="009712DB">
        <w:rPr>
          <w:rFonts w:cs="Traditional Arabic"/>
          <w:sz w:val="20"/>
          <w:szCs w:val="30"/>
          <w:rtl/>
          <w:lang w:eastAsia="zh-TW"/>
        </w:rPr>
        <w:t>مؤكد</w:t>
      </w:r>
      <w:r>
        <w:rPr>
          <w:rFonts w:cs="Traditional Arabic"/>
          <w:sz w:val="20"/>
          <w:szCs w:val="30"/>
          <w:rtl/>
          <w:lang w:eastAsia="zh-TW"/>
        </w:rPr>
        <w:t>ين</w:t>
      </w:r>
      <w:r w:rsidRPr="009712DB">
        <w:rPr>
          <w:rFonts w:cs="Traditional Arabic"/>
          <w:sz w:val="20"/>
          <w:szCs w:val="30"/>
          <w:rtl/>
          <w:lang w:eastAsia="zh-TW"/>
        </w:rPr>
        <w:t xml:space="preserve"> (</w:t>
      </w:r>
      <w:r>
        <w:rPr>
          <w:rFonts w:cs="Traditional Arabic"/>
          <w:i/>
          <w:iCs/>
          <w:sz w:val="20"/>
          <w:szCs w:val="30"/>
          <w:rtl/>
          <w:lang w:eastAsia="zh-TW"/>
        </w:rPr>
        <w:t>مسلم به لكنه ناقص</w:t>
      </w:r>
      <w:r w:rsidRPr="009712DB">
        <w:rPr>
          <w:rFonts w:cs="Traditional Arabic"/>
          <w:sz w:val="20"/>
          <w:szCs w:val="30"/>
          <w:rtl/>
          <w:lang w:eastAsia="zh-TW"/>
        </w:rPr>
        <w:t xml:space="preserve">) </w:t>
      </w:r>
      <w:r w:rsidRPr="00FF614F">
        <w:rPr>
          <w:rFonts w:asciiTheme="majorBidi" w:hAnsiTheme="majorBidi" w:cstheme="majorBidi"/>
          <w:sz w:val="28"/>
          <w:rtl/>
          <w:lang w:eastAsia="zh-TW" w:bidi="ar-EG"/>
        </w:rPr>
        <w:t>{</w:t>
      </w:r>
      <w:r>
        <w:rPr>
          <w:rFonts w:cs="Traditional Arabic" w:hint="cs"/>
          <w:sz w:val="20"/>
          <w:szCs w:val="30"/>
          <w:rtl/>
          <w:lang w:eastAsia="zh-TW"/>
        </w:rPr>
        <w:t>5-5</w:t>
      </w:r>
      <w:r w:rsidRPr="00FF614F">
        <w:rPr>
          <w:rFonts w:cs="Traditional Arabic"/>
          <w:sz w:val="28"/>
          <w:szCs w:val="40"/>
          <w:lang w:eastAsia="zh-TW" w:bidi="ar-EG"/>
        </w:rPr>
        <w:t>{</w:t>
      </w:r>
      <w:r w:rsidRPr="009712DB">
        <w:rPr>
          <w:rFonts w:cs="Traditional Arabic"/>
          <w:sz w:val="20"/>
          <w:szCs w:val="30"/>
          <w:rtl/>
          <w:lang w:eastAsia="zh-TW"/>
        </w:rPr>
        <w:t>.</w:t>
      </w:r>
    </w:p>
    <w:p w14:paraId="3F820E3F" w14:textId="77777777" w:rsidR="00FD2EB0" w:rsidRDefault="00FD2EB0">
      <w:pPr>
        <w:bidi w:val="0"/>
        <w:rPr>
          <w:rFonts w:cs="Traditional Arabic"/>
          <w:sz w:val="20"/>
          <w:szCs w:val="30"/>
          <w:rtl/>
          <w:lang w:eastAsia="zh-TW"/>
        </w:rPr>
      </w:pPr>
      <w:r>
        <w:rPr>
          <w:rFonts w:cs="Traditional Arabic"/>
          <w:sz w:val="20"/>
          <w:szCs w:val="30"/>
          <w:rtl/>
          <w:lang w:eastAsia="zh-TW"/>
        </w:rPr>
        <w:br w:type="page"/>
      </w:r>
    </w:p>
    <w:p w14:paraId="6AA40195" w14:textId="77777777" w:rsidR="00BD41CF" w:rsidRDefault="00BD41CF" w:rsidP="00BD41CF">
      <w:pPr>
        <w:tabs>
          <w:tab w:val="left" w:pos="2125"/>
        </w:tabs>
        <w:spacing w:after="120" w:line="400" w:lineRule="exact"/>
        <w:ind w:left="1134"/>
        <w:jc w:val="both"/>
        <w:rPr>
          <w:rFonts w:cs="Traditional Arabic"/>
          <w:sz w:val="20"/>
          <w:szCs w:val="30"/>
          <w:rtl/>
          <w:lang w:eastAsia="zh-TW"/>
        </w:rPr>
      </w:pPr>
    </w:p>
    <w:tbl>
      <w:tblPr>
        <w:tblStyle w:val="TableGrid"/>
        <w:bidiVisual/>
        <w:tblW w:w="9497" w:type="dxa"/>
        <w:tblInd w:w="-10" w:type="dxa"/>
        <w:tblLook w:val="04A0" w:firstRow="1" w:lastRow="0" w:firstColumn="1" w:lastColumn="0" w:noHBand="0" w:noVBand="1"/>
      </w:tblPr>
      <w:tblGrid>
        <w:gridCol w:w="9497"/>
      </w:tblGrid>
      <w:tr w:rsidR="00BD41CF" w14:paraId="04FD633D" w14:textId="77777777" w:rsidTr="00FD2EB0">
        <w:trPr>
          <w:trHeight w:val="899"/>
        </w:trPr>
        <w:tc>
          <w:tcPr>
            <w:tcW w:w="9497" w:type="dxa"/>
            <w:tcBorders>
              <w:bottom w:val="nil"/>
            </w:tcBorders>
          </w:tcPr>
          <w:p w14:paraId="34DDEFC9" w14:textId="77777777" w:rsidR="00BD41CF" w:rsidRDefault="00BD41CF" w:rsidP="00F7794D">
            <w:pPr>
              <w:spacing w:line="400" w:lineRule="exact"/>
              <w:jc w:val="both"/>
              <w:rPr>
                <w:rFonts w:ascii="Traditional Arabic" w:hAnsi="Traditional Arabic" w:cs="Traditional Arabic"/>
                <w:sz w:val="28"/>
                <w:rtl/>
                <w:lang w:val="en-GB"/>
              </w:rPr>
            </w:pPr>
            <w:r w:rsidRPr="0010162E">
              <w:rPr>
                <w:rFonts w:ascii="Traditional Arabic" w:hAnsi="Traditional Arabic" w:cs="Traditional Arabic"/>
                <w:sz w:val="28"/>
                <w:rtl/>
                <w:lang w:val="en-GB"/>
              </w:rPr>
              <w:t>الشكل</w:t>
            </w:r>
            <w:r w:rsidRPr="0010162E">
              <w:rPr>
                <w:rFonts w:ascii="Traditional Arabic" w:hAnsi="Traditional Arabic" w:cs="Traditional Arabic" w:hint="cs"/>
                <w:sz w:val="28"/>
                <w:rtl/>
                <w:lang w:val="en-GB"/>
              </w:rPr>
              <w:t xml:space="preserve"> م ق س-7</w:t>
            </w:r>
          </w:p>
          <w:p w14:paraId="4144BC6C" w14:textId="77777777" w:rsidR="00BD41CF" w:rsidRDefault="00BD41CF" w:rsidP="00F7794D">
            <w:pPr>
              <w:tabs>
                <w:tab w:val="left" w:pos="2125"/>
              </w:tabs>
              <w:spacing w:after="120" w:line="400" w:lineRule="exact"/>
              <w:jc w:val="both"/>
              <w:rPr>
                <w:rFonts w:cs="Traditional Arabic"/>
                <w:sz w:val="20"/>
                <w:szCs w:val="30"/>
                <w:rtl/>
                <w:lang w:eastAsia="zh-TW"/>
              </w:rPr>
            </w:pPr>
            <w:r w:rsidRPr="00DB66CF">
              <w:rPr>
                <w:rFonts w:ascii="Traditional Arabic" w:hAnsi="Traditional Arabic" w:cs="Traditional Arabic" w:hint="cs"/>
                <w:b/>
                <w:bCs/>
                <w:sz w:val="28"/>
                <w:rtl/>
                <w:lang w:val="en-GB"/>
              </w:rPr>
              <w:t xml:space="preserve">الضغوط </w:t>
            </w:r>
            <w:r>
              <w:rPr>
                <w:rFonts w:ascii="Traditional Arabic" w:hAnsi="Traditional Arabic" w:cs="Traditional Arabic" w:hint="cs"/>
                <w:b/>
                <w:bCs/>
                <w:sz w:val="28"/>
                <w:rtl/>
                <w:lang w:val="en-GB"/>
              </w:rPr>
              <w:t>المسببة</w:t>
            </w:r>
            <w:r w:rsidRPr="00DB66CF">
              <w:rPr>
                <w:rFonts w:ascii="Traditional Arabic" w:hAnsi="Traditional Arabic" w:cs="Traditional Arabic" w:hint="cs"/>
                <w:b/>
                <w:bCs/>
                <w:sz w:val="28"/>
                <w:rtl/>
                <w:lang w:val="en-GB"/>
              </w:rPr>
              <w:t xml:space="preserve"> لفقدان التنوع البيولوجي في </w:t>
            </w:r>
            <w:proofErr w:type="spellStart"/>
            <w:r w:rsidRPr="00DB66CF">
              <w:rPr>
                <w:rFonts w:ascii="Traditional Arabic" w:hAnsi="Traditional Arabic" w:cs="Traditional Arabic" w:hint="cs"/>
                <w:b/>
                <w:bCs/>
                <w:sz w:val="28"/>
                <w:rtl/>
                <w:lang w:val="en-GB"/>
              </w:rPr>
              <w:t>الأمريكتين</w:t>
            </w:r>
            <w:proofErr w:type="spellEnd"/>
          </w:p>
        </w:tc>
      </w:tr>
      <w:tr w:rsidR="00BD41CF" w14:paraId="7147C058" w14:textId="77777777" w:rsidTr="00FD2EB0">
        <w:trPr>
          <w:trHeight w:val="9746"/>
        </w:trPr>
        <w:tc>
          <w:tcPr>
            <w:tcW w:w="9497" w:type="dxa"/>
            <w:tcBorders>
              <w:top w:val="nil"/>
            </w:tcBorders>
          </w:tcPr>
          <w:p w14:paraId="07D4D323" w14:textId="71EE2B54" w:rsidR="00BD41CF" w:rsidRDefault="00BD41CF" w:rsidP="00F7794D">
            <w:pPr>
              <w:tabs>
                <w:tab w:val="left" w:pos="2125"/>
              </w:tabs>
              <w:spacing w:after="120" w:line="340" w:lineRule="exact"/>
              <w:jc w:val="both"/>
              <w:rPr>
                <w:rFonts w:cs="Traditional Arabic"/>
                <w:sz w:val="28"/>
                <w:rtl/>
                <w:lang w:eastAsia="zh-TW"/>
              </w:rPr>
            </w:pPr>
            <w:r w:rsidRPr="002D3369">
              <w:rPr>
                <w:rFonts w:cs="Traditional Arabic"/>
                <w:sz w:val="28"/>
                <w:rtl/>
                <w:lang w:eastAsia="zh-TW" w:bidi="ar-EG"/>
              </w:rPr>
              <w:t xml:space="preserve">هذا الشكل مستمد من النموذج العالمي للتنوع البيولوجي من أجل دعم السياسات نموذج </w:t>
            </w:r>
            <w:proofErr w:type="spellStart"/>
            <w:r w:rsidRPr="002D3369">
              <w:rPr>
                <w:rFonts w:cs="Traditional Arabic"/>
                <w:sz w:val="28"/>
                <w:rtl/>
                <w:lang w:eastAsia="zh-TW" w:bidi="ar-EG"/>
              </w:rPr>
              <w:t>غلوبيو</w:t>
            </w:r>
            <w:proofErr w:type="spellEnd"/>
            <w:r w:rsidRPr="002D3369">
              <w:rPr>
                <w:rFonts w:cs="Traditional Arabic"/>
                <w:sz w:val="28"/>
                <w:lang w:eastAsia="zh-TW" w:bidi="ar-EG"/>
              </w:rPr>
              <w:t xml:space="preserve"> </w:t>
            </w:r>
            <w:r w:rsidRPr="002D3369">
              <w:rPr>
                <w:rFonts w:cs="Traditional Arabic"/>
                <w:sz w:val="18"/>
                <w:szCs w:val="18"/>
                <w:lang w:eastAsia="zh-TW" w:bidi="ar-EG"/>
              </w:rPr>
              <w:t>(GLOBIO)</w:t>
            </w:r>
            <w:r w:rsidRPr="002D3369">
              <w:rPr>
                <w:rFonts w:cs="Traditional Arabic"/>
                <w:sz w:val="28"/>
                <w:lang w:eastAsia="zh-TW" w:bidi="ar-EG"/>
              </w:rPr>
              <w:t xml:space="preserve"> </w:t>
            </w:r>
            <w:r w:rsidRPr="002D3369">
              <w:rPr>
                <w:rFonts w:cs="Traditional Arabic"/>
                <w:sz w:val="28"/>
                <w:rtl/>
                <w:lang w:eastAsia="zh-TW" w:bidi="ar-EG"/>
              </w:rPr>
              <w:t>الذي وضعته الوكالة البيئية الهولندية. وقد صُمم للقياس الكمي للتغ</w:t>
            </w:r>
            <w:r w:rsidRPr="002D3369">
              <w:rPr>
                <w:rFonts w:cs="Traditional Arabic" w:hint="cs"/>
                <w:sz w:val="28"/>
                <w:rtl/>
                <w:lang w:eastAsia="zh-TW" w:bidi="ar-EG"/>
              </w:rPr>
              <w:t>يير</w:t>
            </w:r>
            <w:r w:rsidRPr="002D3369">
              <w:rPr>
                <w:rFonts w:cs="Traditional Arabic"/>
                <w:sz w:val="28"/>
                <w:rtl/>
                <w:lang w:eastAsia="zh-TW" w:bidi="ar-EG"/>
              </w:rPr>
              <w:t>ات التي يسببها الإنسان في التنوع البيولوجي في الماضي والحاضر والمستقبل على النطاقين الإقليمي والعالمي</w:t>
            </w:r>
            <w:r w:rsidRPr="002D3369">
              <w:rPr>
                <w:rFonts w:cs="Traditional Arabic"/>
                <w:sz w:val="28"/>
                <w:lang w:eastAsia="zh-TW" w:bidi="ar-EG"/>
              </w:rPr>
              <w:t>.</w:t>
            </w:r>
            <w:r w:rsidRPr="002D3369">
              <w:rPr>
                <w:rFonts w:cs="Traditional Arabic"/>
                <w:sz w:val="28"/>
                <w:rtl/>
                <w:lang w:eastAsia="zh-TW" w:bidi="ar-EG"/>
              </w:rPr>
              <w:t xml:space="preserve"> ويشمل النموذج مجموعة من العلاقات السببية المستخدمة لتقدير آثار المحركات البيئية التي يتسبب فيها الإنسان على التنوع البيولوجي بمرور الوقت</w:t>
            </w:r>
            <w:r w:rsidRPr="002D3369">
              <w:rPr>
                <w:rFonts w:cs="Traditional Arabic"/>
                <w:sz w:val="28"/>
                <w:lang w:eastAsia="zh-TW" w:bidi="ar-EG"/>
              </w:rPr>
              <w:t>.</w:t>
            </w:r>
            <w:r w:rsidRPr="002D3369">
              <w:rPr>
                <w:rFonts w:cs="Traditional Arabic"/>
                <w:sz w:val="28"/>
                <w:rtl/>
                <w:lang w:eastAsia="zh-TW" w:bidi="ar-EG"/>
              </w:rPr>
              <w:t xml:space="preserve"> ويُستخدم متوسط وفرة الأنواع (أي متوسط وفرة الأنواع الأصلية في الظروف المختلة بالمقارنة إلى وفرتها في الموائل غير المختلة) كمؤشر للتنوع البيولوجي، ويعكس مدى سلامة نظام إيكولوجي مُعيَّن</w:t>
            </w:r>
            <w:r w:rsidRPr="002D3369">
              <w:rPr>
                <w:rFonts w:cs="Traditional Arabic"/>
                <w:sz w:val="28"/>
                <w:lang w:eastAsia="zh-TW" w:bidi="ar-EG"/>
              </w:rPr>
              <w:t>.</w:t>
            </w:r>
            <w:r w:rsidRPr="002D3369">
              <w:rPr>
                <w:rFonts w:cs="Traditional Arabic"/>
                <w:sz w:val="28"/>
                <w:rtl/>
                <w:lang w:eastAsia="zh-TW" w:bidi="ar-EG"/>
              </w:rPr>
              <w:t xml:space="preserve"> وقد استُمدت المعلومات المكانية التي يستخدمها نموذج </w:t>
            </w:r>
            <w:proofErr w:type="spellStart"/>
            <w:r w:rsidRPr="002D3369">
              <w:rPr>
                <w:rFonts w:cs="Traditional Arabic"/>
                <w:sz w:val="28"/>
                <w:rtl/>
                <w:lang w:eastAsia="zh-TW" w:bidi="ar-EG"/>
              </w:rPr>
              <w:t>غلوبيو</w:t>
            </w:r>
            <w:proofErr w:type="spellEnd"/>
            <w:r w:rsidRPr="002D3369">
              <w:rPr>
                <w:rFonts w:cs="Traditional Arabic"/>
                <w:sz w:val="28"/>
                <w:rtl/>
                <w:lang w:eastAsia="zh-TW" w:bidi="ar-EG"/>
              </w:rPr>
              <w:t xml:space="preserve"> من النموذج المتكامل لتقييم البيئة العالمية (الصورة 3.0) </w:t>
            </w:r>
            <w:r w:rsidRPr="002D3369">
              <w:rPr>
                <w:rFonts w:asciiTheme="majorBidi" w:hAnsiTheme="majorBidi" w:cstheme="majorBidi"/>
                <w:sz w:val="18"/>
                <w:szCs w:val="18"/>
                <w:rtl/>
                <w:lang w:eastAsia="zh-TW" w:bidi="ar-EG"/>
              </w:rPr>
              <w:t>(</w:t>
            </w:r>
            <w:proofErr w:type="spellStart"/>
            <w:r w:rsidRPr="002D3369">
              <w:rPr>
                <w:rStyle w:val="Normal-poolChar"/>
                <w:rFonts w:asciiTheme="majorBidi" w:hAnsiTheme="majorBidi" w:cstheme="majorBidi"/>
                <w:sz w:val="18"/>
                <w:szCs w:val="18"/>
              </w:rPr>
              <w:t>Alkemade</w:t>
            </w:r>
            <w:proofErr w:type="spellEnd"/>
            <w:r w:rsidRPr="002D3369">
              <w:rPr>
                <w:rStyle w:val="Normal-poolChar"/>
                <w:rFonts w:asciiTheme="majorBidi" w:hAnsiTheme="majorBidi" w:cstheme="majorBidi"/>
                <w:sz w:val="18"/>
                <w:szCs w:val="18"/>
              </w:rPr>
              <w:t xml:space="preserve"> et al., 2009</w:t>
            </w:r>
            <w:r w:rsidRPr="002D3369">
              <w:rPr>
                <w:rFonts w:asciiTheme="majorBidi" w:hAnsiTheme="majorBidi" w:cstheme="majorBidi"/>
                <w:sz w:val="18"/>
                <w:szCs w:val="18"/>
                <w:rtl/>
                <w:lang w:eastAsia="zh-TW" w:bidi="ar-EG"/>
              </w:rPr>
              <w:t>)</w:t>
            </w:r>
            <w:r w:rsidRPr="002D3369">
              <w:rPr>
                <w:rFonts w:cs="Traditional Arabic"/>
                <w:sz w:val="28"/>
                <w:rtl/>
                <w:lang w:eastAsia="zh-TW" w:bidi="ar-EG"/>
              </w:rPr>
              <w:t xml:space="preserve"> الذي يتضمن مستوى من التفاصيل يبلغ 25 منطقة عالمية بالنسبة لغالبية البارامترات الاجتماعية-الاقتصادية الهامة، كما يتكون من شبكة جغرافية بمقياس ٠,٥ × ٠,٥ درجة من درجات الطول والعرض فيما يتعلق باستخدام الأراضي والبارامترات البيئية، ولكنه لا يشمل الموائل البحرية أو الساحلية</w:t>
            </w:r>
            <w:r w:rsidRPr="002D3369">
              <w:rPr>
                <w:rFonts w:cs="Traditional Arabic"/>
                <w:sz w:val="28"/>
                <w:lang w:eastAsia="zh-TW" w:bidi="ar-EG"/>
              </w:rPr>
              <w:t>.</w:t>
            </w:r>
          </w:p>
          <w:p w14:paraId="0AB48D21" w14:textId="0CF37589" w:rsidR="00BD41CF" w:rsidRDefault="00C60BE3" w:rsidP="00F7794D">
            <w:pPr>
              <w:tabs>
                <w:tab w:val="left" w:pos="2125"/>
              </w:tabs>
              <w:spacing w:after="120" w:line="340" w:lineRule="exact"/>
              <w:jc w:val="both"/>
              <w:rPr>
                <w:rFonts w:cs="Traditional Arabic"/>
                <w:sz w:val="28"/>
                <w:rtl/>
                <w:lang w:eastAsia="zh-TW"/>
              </w:rPr>
            </w:pPr>
            <w:r>
              <w:rPr>
                <w:rFonts w:cs="Traditional Arabic"/>
                <w:noProof/>
                <w:sz w:val="28"/>
                <w:rtl/>
                <w:lang w:val="ar-SA" w:eastAsia="zh-TW"/>
              </w:rPr>
              <mc:AlternateContent>
                <mc:Choice Requires="wps">
                  <w:drawing>
                    <wp:anchor distT="0" distB="0" distL="114300" distR="114300" simplePos="0" relativeHeight="251670528" behindDoc="0" locked="0" layoutInCell="1" allowOverlap="1" wp14:anchorId="72F0C78F" wp14:editId="5698DE65">
                      <wp:simplePos x="0" y="0"/>
                      <wp:positionH relativeFrom="column">
                        <wp:posOffset>-50500</wp:posOffset>
                      </wp:positionH>
                      <wp:positionV relativeFrom="paragraph">
                        <wp:posOffset>76805</wp:posOffset>
                      </wp:positionV>
                      <wp:extent cx="5932525" cy="4017600"/>
                      <wp:effectExtent l="0" t="0" r="11430" b="21590"/>
                      <wp:wrapNone/>
                      <wp:docPr id="17" name="Text Box 17"/>
                      <wp:cNvGraphicFramePr/>
                      <a:graphic xmlns:a="http://schemas.openxmlformats.org/drawingml/2006/main">
                        <a:graphicData uri="http://schemas.microsoft.com/office/word/2010/wordprocessingShape">
                          <wps:wsp>
                            <wps:cNvSpPr txBox="1"/>
                            <wps:spPr>
                              <a:xfrm>
                                <a:off x="0" y="0"/>
                                <a:ext cx="5932525" cy="4017600"/>
                              </a:xfrm>
                              <a:prstGeom prst="rect">
                                <a:avLst/>
                              </a:prstGeom>
                              <a:solidFill>
                                <a:schemeClr val="lt1"/>
                              </a:solidFill>
                              <a:ln w="6350">
                                <a:solidFill>
                                  <a:schemeClr val="bg1"/>
                                </a:solidFill>
                              </a:ln>
                            </wps:spPr>
                            <wps:txbx>
                              <w:txbxContent>
                                <w:p w14:paraId="095C52E8" w14:textId="70E69B57" w:rsidR="00DB62A0" w:rsidRDefault="00FD2EB0">
                                  <w:r w:rsidRPr="00FD2EB0">
                                    <w:rPr>
                                      <w:noProof/>
                                      <w:rtl/>
                                    </w:rPr>
                                    <w:drawing>
                                      <wp:inline distT="0" distB="0" distL="0" distR="0" wp14:anchorId="35B83FB1" wp14:editId="76691223">
                                        <wp:extent cx="5757580" cy="381063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441" cy="38171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C78F" id="Text Box 17" o:spid="_x0000_s1033" type="#_x0000_t202" style="position:absolute;left:0;text-align:left;margin-left:-4pt;margin-top:6.05pt;width:467.15pt;height:31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" fillcolor="white [3201]" strokecolor="white [3212]" strokeweight=".5pt">
                      <v:textbox>
                        <w:txbxContent>
                          <w:p w14:paraId="095C52E8" w14:textId="70E69B57" w:rsidR="00DB62A0" w:rsidRDefault="00FD2EB0">
                            <w:r w:rsidRPr="00FD2EB0">
                              <w:rPr>
                                <w:noProof/>
                                <w:rtl/>
                              </w:rPr>
                              <w:drawing>
                                <wp:inline distT="0" distB="0" distL="0" distR="0" wp14:anchorId="35B83FB1" wp14:editId="76691223">
                                  <wp:extent cx="5757580" cy="381063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7441" cy="3817162"/>
                                          </a:xfrm>
                                          <a:prstGeom prst="rect">
                                            <a:avLst/>
                                          </a:prstGeom>
                                          <a:noFill/>
                                          <a:ln>
                                            <a:noFill/>
                                          </a:ln>
                                        </pic:spPr>
                                      </pic:pic>
                                    </a:graphicData>
                                  </a:graphic>
                                </wp:inline>
                              </w:drawing>
                            </w:r>
                          </w:p>
                        </w:txbxContent>
                      </v:textbox>
                    </v:shape>
                  </w:pict>
                </mc:Fallback>
              </mc:AlternateContent>
            </w:r>
          </w:p>
          <w:p w14:paraId="4B96F34B" w14:textId="77777777" w:rsidR="00BD41CF" w:rsidRDefault="00BD41CF" w:rsidP="00F7794D">
            <w:pPr>
              <w:tabs>
                <w:tab w:val="left" w:pos="2125"/>
              </w:tabs>
              <w:spacing w:after="120" w:line="340" w:lineRule="exact"/>
              <w:jc w:val="both"/>
              <w:rPr>
                <w:rFonts w:cs="Traditional Arabic"/>
                <w:sz w:val="28"/>
                <w:rtl/>
                <w:lang w:eastAsia="zh-TW"/>
              </w:rPr>
            </w:pPr>
          </w:p>
          <w:p w14:paraId="790068F2" w14:textId="77777777" w:rsidR="00BD41CF" w:rsidRDefault="00BD41CF" w:rsidP="00F7794D">
            <w:pPr>
              <w:tabs>
                <w:tab w:val="left" w:pos="2125"/>
              </w:tabs>
              <w:spacing w:after="120" w:line="340" w:lineRule="exact"/>
              <w:jc w:val="both"/>
              <w:rPr>
                <w:rFonts w:cs="Traditional Arabic"/>
                <w:sz w:val="28"/>
                <w:rtl/>
                <w:lang w:eastAsia="zh-TW"/>
              </w:rPr>
            </w:pPr>
          </w:p>
          <w:p w14:paraId="1FC710EA" w14:textId="77777777" w:rsidR="00BD41CF" w:rsidRDefault="00BD41CF" w:rsidP="00F7794D">
            <w:pPr>
              <w:tabs>
                <w:tab w:val="left" w:pos="2125"/>
              </w:tabs>
              <w:spacing w:after="120" w:line="340" w:lineRule="exact"/>
              <w:jc w:val="both"/>
              <w:rPr>
                <w:rFonts w:cs="Traditional Arabic"/>
                <w:sz w:val="28"/>
                <w:rtl/>
                <w:lang w:eastAsia="zh-TW"/>
              </w:rPr>
            </w:pPr>
          </w:p>
          <w:p w14:paraId="32E0A45F" w14:textId="77777777" w:rsidR="00BD41CF" w:rsidRDefault="00BD41CF" w:rsidP="00F7794D">
            <w:pPr>
              <w:tabs>
                <w:tab w:val="left" w:pos="2125"/>
              </w:tabs>
              <w:spacing w:after="120" w:line="340" w:lineRule="exact"/>
              <w:jc w:val="both"/>
              <w:rPr>
                <w:rFonts w:cs="Traditional Arabic"/>
                <w:sz w:val="28"/>
                <w:rtl/>
                <w:lang w:eastAsia="zh-TW"/>
              </w:rPr>
            </w:pPr>
          </w:p>
          <w:p w14:paraId="6F0E8F4D" w14:textId="77777777" w:rsidR="00BD41CF" w:rsidRDefault="00BD41CF" w:rsidP="00F7794D">
            <w:pPr>
              <w:tabs>
                <w:tab w:val="left" w:pos="2125"/>
              </w:tabs>
              <w:spacing w:after="120" w:line="340" w:lineRule="exact"/>
              <w:jc w:val="both"/>
              <w:rPr>
                <w:rFonts w:cs="Traditional Arabic"/>
                <w:sz w:val="28"/>
                <w:rtl/>
                <w:lang w:eastAsia="zh-TW"/>
              </w:rPr>
            </w:pPr>
          </w:p>
          <w:p w14:paraId="1C9C5F0E" w14:textId="77777777" w:rsidR="00BD41CF" w:rsidRDefault="00BD41CF" w:rsidP="00F7794D">
            <w:pPr>
              <w:tabs>
                <w:tab w:val="left" w:pos="2125"/>
              </w:tabs>
              <w:spacing w:after="120" w:line="340" w:lineRule="exact"/>
              <w:jc w:val="both"/>
              <w:rPr>
                <w:rFonts w:cs="Traditional Arabic"/>
                <w:sz w:val="28"/>
                <w:rtl/>
                <w:lang w:eastAsia="zh-TW"/>
              </w:rPr>
            </w:pPr>
          </w:p>
          <w:p w14:paraId="35F76D16" w14:textId="77777777" w:rsidR="00BD41CF" w:rsidRDefault="00BD41CF" w:rsidP="00F7794D">
            <w:pPr>
              <w:tabs>
                <w:tab w:val="left" w:pos="2125"/>
              </w:tabs>
              <w:spacing w:after="120" w:line="340" w:lineRule="exact"/>
              <w:jc w:val="both"/>
              <w:rPr>
                <w:rFonts w:cs="Traditional Arabic"/>
                <w:sz w:val="28"/>
                <w:rtl/>
                <w:lang w:eastAsia="zh-TW"/>
              </w:rPr>
            </w:pPr>
          </w:p>
          <w:p w14:paraId="7020A607" w14:textId="77777777" w:rsidR="00BD41CF" w:rsidRDefault="00BD41CF" w:rsidP="00F7794D">
            <w:pPr>
              <w:tabs>
                <w:tab w:val="left" w:pos="2125"/>
              </w:tabs>
              <w:spacing w:after="120" w:line="340" w:lineRule="exact"/>
              <w:jc w:val="both"/>
              <w:rPr>
                <w:rFonts w:cs="Traditional Arabic"/>
                <w:sz w:val="28"/>
                <w:rtl/>
                <w:lang w:eastAsia="zh-TW"/>
              </w:rPr>
            </w:pPr>
          </w:p>
          <w:p w14:paraId="2F8E4DDC" w14:textId="4312EDD6" w:rsidR="00BD41CF" w:rsidRDefault="00BD41CF" w:rsidP="00F7794D">
            <w:pPr>
              <w:tabs>
                <w:tab w:val="left" w:pos="2125"/>
              </w:tabs>
              <w:spacing w:after="120" w:line="340" w:lineRule="exact"/>
              <w:jc w:val="both"/>
              <w:rPr>
                <w:rFonts w:cs="Traditional Arabic"/>
                <w:sz w:val="28"/>
                <w:lang w:eastAsia="zh-TW"/>
              </w:rPr>
            </w:pPr>
          </w:p>
          <w:p w14:paraId="483AFC6A" w14:textId="19F247E6" w:rsidR="00FD2EB0" w:rsidRDefault="00FD2EB0" w:rsidP="00F7794D">
            <w:pPr>
              <w:tabs>
                <w:tab w:val="left" w:pos="2125"/>
              </w:tabs>
              <w:spacing w:after="120" w:line="340" w:lineRule="exact"/>
              <w:jc w:val="both"/>
              <w:rPr>
                <w:rFonts w:cs="Traditional Arabic"/>
                <w:sz w:val="28"/>
                <w:lang w:eastAsia="zh-TW"/>
              </w:rPr>
            </w:pPr>
          </w:p>
          <w:p w14:paraId="014DB962" w14:textId="77777777" w:rsidR="00BD41CF" w:rsidRDefault="00BD41CF" w:rsidP="00F7794D">
            <w:pPr>
              <w:tabs>
                <w:tab w:val="left" w:pos="2125"/>
              </w:tabs>
              <w:spacing w:line="340" w:lineRule="exact"/>
              <w:jc w:val="both"/>
              <w:rPr>
                <w:rFonts w:cs="Traditional Arabic"/>
                <w:sz w:val="28"/>
                <w:rtl/>
                <w:lang w:eastAsia="zh-TW"/>
              </w:rPr>
            </w:pPr>
          </w:p>
          <w:p w14:paraId="1DCD8A85" w14:textId="4D33460B" w:rsidR="00BD41CF" w:rsidRPr="002D3369" w:rsidRDefault="00BD41CF" w:rsidP="00F7794D">
            <w:pPr>
              <w:tabs>
                <w:tab w:val="left" w:pos="2125"/>
              </w:tabs>
              <w:spacing w:after="60" w:line="300" w:lineRule="exact"/>
              <w:jc w:val="both"/>
              <w:rPr>
                <w:rFonts w:cs="Traditional Arabic"/>
                <w:sz w:val="28"/>
                <w:rtl/>
                <w:lang w:eastAsia="zh-TW"/>
              </w:rPr>
            </w:pPr>
            <w:r w:rsidRPr="0010162E">
              <w:rPr>
                <w:rFonts w:ascii="Traditional Arabic" w:hAnsi="Traditional Arabic" w:cs="Traditional Arabic" w:hint="cs"/>
                <w:sz w:val="24"/>
                <w:szCs w:val="24"/>
                <w:vertAlign w:val="superscript"/>
                <w:rtl/>
                <w:lang w:eastAsia="zh-TW"/>
              </w:rPr>
              <w:t>(</w:t>
            </w:r>
            <w:r w:rsidRPr="0010162E">
              <w:rPr>
                <w:rStyle w:val="FootnoteReference"/>
                <w:rFonts w:ascii="Traditional Arabic" w:hAnsi="Traditional Arabic" w:cs="Traditional Arabic" w:hint="cs"/>
                <w:sz w:val="24"/>
                <w:szCs w:val="24"/>
                <w:rtl/>
                <w:lang w:eastAsia="zh-TW"/>
              </w:rPr>
              <w:footnoteReference w:id="16"/>
            </w:r>
            <w:r w:rsidRPr="0010162E">
              <w:rPr>
                <w:rFonts w:ascii="Traditional Arabic" w:hAnsi="Traditional Arabic" w:cs="Traditional Arabic" w:hint="cs"/>
                <w:sz w:val="24"/>
                <w:szCs w:val="24"/>
                <w:vertAlign w:val="superscript"/>
                <w:rtl/>
                <w:lang w:eastAsia="zh-TW"/>
              </w:rPr>
              <w:t>)</w:t>
            </w:r>
          </w:p>
        </w:tc>
      </w:tr>
    </w:tbl>
    <w:p w14:paraId="68AAE5DE" w14:textId="087D8BC6" w:rsidR="00BD41CF" w:rsidRDefault="00BD41CF" w:rsidP="00BD41CF">
      <w:pPr>
        <w:spacing w:line="240" w:lineRule="exact"/>
        <w:rPr>
          <w:rFonts w:cs="Traditional Arabic"/>
          <w:sz w:val="20"/>
          <w:szCs w:val="30"/>
          <w:rtl/>
          <w:lang w:eastAsia="zh-TW" w:bidi="ar-EG"/>
        </w:rPr>
      </w:pPr>
    </w:p>
    <w:p w14:paraId="5367CE72" w14:textId="0E2F1872" w:rsidR="00F7794D" w:rsidRDefault="00F7794D" w:rsidP="00BD41CF">
      <w:pPr>
        <w:spacing w:line="240" w:lineRule="exact"/>
        <w:rPr>
          <w:rFonts w:cs="Traditional Arabic"/>
          <w:sz w:val="20"/>
          <w:szCs w:val="30"/>
          <w:rtl/>
          <w:lang w:eastAsia="zh-TW"/>
        </w:rPr>
      </w:pPr>
    </w:p>
    <w:p w14:paraId="3FC98802" w14:textId="270CA351" w:rsidR="00F7794D" w:rsidRDefault="00F7794D">
      <w:pPr>
        <w:bidi w:val="0"/>
        <w:rPr>
          <w:rFonts w:cs="Traditional Arabic"/>
          <w:sz w:val="20"/>
          <w:szCs w:val="30"/>
          <w:rtl/>
          <w:lang w:eastAsia="zh-TW"/>
        </w:rPr>
      </w:pPr>
      <w:r>
        <w:rPr>
          <w:rFonts w:cs="Traditional Arabic"/>
          <w:sz w:val="20"/>
          <w:szCs w:val="30"/>
          <w:rtl/>
          <w:lang w:eastAsia="zh-TW"/>
        </w:rPr>
        <w:br w:type="page"/>
      </w:r>
    </w:p>
    <w:p w14:paraId="2AE230E5" w14:textId="77777777" w:rsidR="00F7794D" w:rsidRDefault="00F7794D" w:rsidP="00BD41CF">
      <w:pPr>
        <w:spacing w:line="240" w:lineRule="exact"/>
        <w:rPr>
          <w:rFonts w:cs="Traditional Arabic"/>
          <w:sz w:val="20"/>
          <w:szCs w:val="30"/>
          <w:rtl/>
          <w:lang w:eastAsia="zh-TW"/>
        </w:rPr>
      </w:pPr>
    </w:p>
    <w:p w14:paraId="39705F81" w14:textId="77777777" w:rsidR="00F7794D" w:rsidRDefault="00F7794D" w:rsidP="00F7794D">
      <w:pPr>
        <w:spacing w:line="240" w:lineRule="exact"/>
        <w:rPr>
          <w:rFonts w:cs="Traditional Arabic"/>
          <w:sz w:val="20"/>
          <w:szCs w:val="30"/>
          <w:lang w:eastAsia="zh-TW"/>
        </w:rPr>
      </w:pPr>
    </w:p>
    <w:tbl>
      <w:tblPr>
        <w:tblStyle w:val="TableGrid"/>
        <w:bidiVisual/>
        <w:tblW w:w="0" w:type="auto"/>
        <w:tblInd w:w="1134" w:type="dxa"/>
        <w:shd w:val="clear" w:color="auto" w:fill="EAF1DD" w:themeFill="accent3" w:themeFillTint="33"/>
        <w:tblLook w:val="04A0" w:firstRow="1" w:lastRow="0" w:firstColumn="1" w:lastColumn="0" w:noHBand="0" w:noVBand="1"/>
      </w:tblPr>
      <w:tblGrid>
        <w:gridCol w:w="8352"/>
      </w:tblGrid>
      <w:tr w:rsidR="00BD41CF" w:rsidRPr="00741656" w14:paraId="2FEBDF2C" w14:textId="77777777" w:rsidTr="00F7794D">
        <w:trPr>
          <w:trHeight w:val="7505"/>
        </w:trPr>
        <w:tc>
          <w:tcPr>
            <w:tcW w:w="8352" w:type="dxa"/>
            <w:shd w:val="clear" w:color="auto" w:fill="EAF1DD" w:themeFill="accent3" w:themeFillTint="33"/>
          </w:tcPr>
          <w:p w14:paraId="7F415B79" w14:textId="77777777" w:rsidR="00BD41CF" w:rsidRDefault="00BD41CF" w:rsidP="00F7794D">
            <w:pPr>
              <w:tabs>
                <w:tab w:val="left" w:pos="2125"/>
              </w:tabs>
              <w:spacing w:line="340" w:lineRule="exact"/>
              <w:jc w:val="both"/>
              <w:rPr>
                <w:rFonts w:ascii="Traditional Arabic" w:hAnsi="Traditional Arabic" w:cs="Traditional Arabic"/>
                <w:b/>
                <w:bCs/>
                <w:sz w:val="28"/>
                <w:rtl/>
              </w:rPr>
            </w:pPr>
            <w:r w:rsidRPr="00661AB8">
              <w:rPr>
                <w:rFonts w:ascii="Traditional Arabic" w:hAnsi="Traditional Arabic" w:cs="Traditional Arabic"/>
                <w:b/>
                <w:bCs/>
                <w:sz w:val="28"/>
                <w:rtl/>
              </w:rPr>
              <w:t>الإطار م ق س-1:</w:t>
            </w:r>
          </w:p>
          <w:p w14:paraId="095F2B65" w14:textId="77777777" w:rsidR="00BD41CF" w:rsidRPr="00661AB8" w:rsidRDefault="00BD41CF" w:rsidP="00F7794D">
            <w:pPr>
              <w:tabs>
                <w:tab w:val="left" w:pos="2125"/>
              </w:tabs>
              <w:spacing w:line="340" w:lineRule="exact"/>
              <w:jc w:val="both"/>
              <w:rPr>
                <w:rFonts w:ascii="Traditional Arabic" w:hAnsi="Traditional Arabic" w:cs="Traditional Arabic"/>
                <w:b/>
                <w:bCs/>
                <w:sz w:val="28"/>
                <w:rtl/>
              </w:rPr>
            </w:pPr>
            <w:r w:rsidRPr="00661AB8">
              <w:rPr>
                <w:rFonts w:ascii="Traditional Arabic" w:hAnsi="Traditional Arabic" w:cs="Traditional Arabic"/>
                <w:b/>
                <w:bCs/>
                <w:sz w:val="28"/>
                <w:rtl/>
              </w:rPr>
              <w:t>المسارات المعتبرة في هذا التقرير</w:t>
            </w:r>
          </w:p>
          <w:p w14:paraId="23106DAD" w14:textId="77777777" w:rsidR="00BD41CF" w:rsidRPr="00661AB8" w:rsidRDefault="00BD41CF" w:rsidP="00F7794D">
            <w:pPr>
              <w:tabs>
                <w:tab w:val="left" w:pos="2125"/>
              </w:tabs>
              <w:spacing w:line="340" w:lineRule="exact"/>
              <w:jc w:val="both"/>
              <w:rPr>
                <w:rFonts w:ascii="Traditional Arabic" w:hAnsi="Traditional Arabic" w:cs="Traditional Arabic"/>
                <w:sz w:val="28"/>
                <w:rtl/>
                <w:lang w:eastAsia="zh-TW"/>
              </w:rPr>
            </w:pPr>
            <w:r w:rsidRPr="00661AB8">
              <w:rPr>
                <w:rFonts w:ascii="Traditional Arabic" w:hAnsi="Traditional Arabic" w:cs="Traditional Arabic"/>
                <w:sz w:val="28"/>
                <w:rtl/>
              </w:rPr>
              <w:t>لقد و</w:t>
            </w:r>
            <w:r w:rsidRPr="00661AB8">
              <w:rPr>
                <w:rFonts w:ascii="Traditional Arabic" w:hAnsi="Traditional Arabic" w:cs="Traditional Arabic" w:hint="cs"/>
                <w:sz w:val="28"/>
                <w:rtl/>
              </w:rPr>
              <w:t>ُ</w:t>
            </w:r>
            <w:r w:rsidRPr="00661AB8">
              <w:rPr>
                <w:rFonts w:ascii="Traditional Arabic" w:hAnsi="Traditional Arabic" w:cs="Traditional Arabic"/>
                <w:sz w:val="28"/>
                <w:rtl/>
              </w:rPr>
              <w:t>ضعت مئات من السيناريوهات لوصف الأوضاع المستقبلية المعقولة للعالم؛ ومع ذلك فإن هذا التقييم لم يجد سوى سيناريو واحد (سيناريو التحولات الكبرى) يسمح بتحليل المنطقة بأسرها، واستكشاف الحلول الحصيفة للتغلب على تحدي الاستدامة، بما في ذلك ترتيبات اجتماعية-اقتصادية وتغيرات جذرية في القيم {5-5}. وتدرس وكالة التقييم البيئي في هولندا هذا السيناريو من خلال مسارات ثلاثة ترمي إلى تحقيق الهدف النهائي المتمثل في عالم أكثر استدامة، على النحو المبين أدناه:</w:t>
            </w:r>
          </w:p>
          <w:p w14:paraId="484C513A" w14:textId="77777777" w:rsidR="00BD41CF" w:rsidRPr="00661AB8" w:rsidRDefault="00BD41CF" w:rsidP="00F7794D">
            <w:pPr>
              <w:tabs>
                <w:tab w:val="left" w:pos="2125"/>
              </w:tabs>
              <w:spacing w:line="340" w:lineRule="exact"/>
              <w:ind w:left="585" w:hanging="585"/>
              <w:jc w:val="both"/>
              <w:rPr>
                <w:rFonts w:ascii="Traditional Arabic" w:hAnsi="Traditional Arabic" w:cs="Traditional Arabic"/>
                <w:sz w:val="28"/>
                <w:rtl/>
              </w:rPr>
            </w:pPr>
            <w:r w:rsidRPr="00661AB8">
              <w:rPr>
                <w:rFonts w:ascii="Traditional Arabic" w:hAnsi="Traditional Arabic" w:cs="Traditional Arabic"/>
                <w:sz w:val="28"/>
              </w:rPr>
              <w:t>o</w:t>
            </w:r>
            <w:r>
              <w:rPr>
                <w:rFonts w:ascii="Traditional Arabic" w:hAnsi="Traditional Arabic" w:cs="Traditional Arabic"/>
                <w:sz w:val="28"/>
                <w:rtl/>
              </w:rPr>
              <w:tab/>
            </w:r>
            <w:r w:rsidRPr="00661AB8">
              <w:rPr>
                <w:rFonts w:ascii="Traditional Arabic" w:hAnsi="Traditional Arabic" w:cs="Traditional Arabic"/>
                <w:sz w:val="28"/>
                <w:rtl/>
              </w:rPr>
              <w:t xml:space="preserve">التكنولوجيا العالمية: يفترض هذا المسار اعتماد حلول تكنولوجية مثالية على نطاق واسع لمعالجة تغير المناخ وفقدان التنوع البيولوجي، مع تطبيق </w:t>
            </w:r>
            <w:proofErr w:type="gramStart"/>
            <w:r w:rsidRPr="00661AB8">
              <w:rPr>
                <w:rFonts w:ascii="Traditional Arabic" w:hAnsi="Traditional Arabic" w:cs="Traditional Arabic"/>
                <w:sz w:val="28"/>
                <w:rtl/>
              </w:rPr>
              <w:t>نهج ’</w:t>
            </w:r>
            <w:proofErr w:type="gramEnd"/>
            <w:r w:rsidRPr="00661AB8">
              <w:rPr>
                <w:rFonts w:ascii="Traditional Arabic" w:hAnsi="Traditional Arabic" w:cs="Traditional Arabic"/>
                <w:sz w:val="28"/>
                <w:rtl/>
              </w:rPr>
              <w:t>’من القمة إلى القاعدة‘‘ يستند إلى مستوى عال من التنسيق الدولي. وفي إطار هذا المسار، يأتي الإسهام الأكبر من زيادة الإنتاجية الزراعية في أراضي ذات إنتاجية عالية.</w:t>
            </w:r>
          </w:p>
          <w:p w14:paraId="32D4ED92" w14:textId="77777777" w:rsidR="00BD41CF" w:rsidRPr="00661AB8" w:rsidRDefault="00BD41CF" w:rsidP="00F7794D">
            <w:pPr>
              <w:tabs>
                <w:tab w:val="left" w:pos="2125"/>
              </w:tabs>
              <w:spacing w:line="340" w:lineRule="exact"/>
              <w:ind w:left="585" w:hanging="585"/>
              <w:jc w:val="both"/>
              <w:rPr>
                <w:rFonts w:ascii="Traditional Arabic" w:hAnsi="Traditional Arabic" w:cs="Traditional Arabic"/>
                <w:sz w:val="28"/>
                <w:rtl/>
              </w:rPr>
            </w:pPr>
            <w:r w:rsidRPr="00661AB8">
              <w:rPr>
                <w:rFonts w:ascii="Traditional Arabic" w:hAnsi="Traditional Arabic" w:cs="Traditional Arabic"/>
                <w:sz w:val="28"/>
              </w:rPr>
              <w:t>o</w:t>
            </w:r>
            <w:r>
              <w:rPr>
                <w:rFonts w:ascii="Traditional Arabic" w:hAnsi="Traditional Arabic" w:cs="Traditional Arabic"/>
                <w:sz w:val="28"/>
                <w:rtl/>
              </w:rPr>
              <w:tab/>
            </w:r>
            <w:r w:rsidRPr="00661AB8">
              <w:rPr>
                <w:rFonts w:ascii="Traditional Arabic" w:hAnsi="Traditional Arabic" w:cs="Traditional Arabic"/>
                <w:sz w:val="28"/>
                <w:rtl/>
              </w:rPr>
              <w:t>الحلول اللامركزية: يستند هذا المسار إلى الجهود المحلية والإقليمية لكفالة نوع</w:t>
            </w:r>
            <w:r>
              <w:rPr>
                <w:rFonts w:ascii="Traditional Arabic" w:hAnsi="Traditional Arabic" w:cs="Traditional Arabic" w:hint="cs"/>
                <w:sz w:val="28"/>
                <w:rtl/>
              </w:rPr>
              <w:t>ي</w:t>
            </w:r>
            <w:r w:rsidRPr="00661AB8">
              <w:rPr>
                <w:rFonts w:ascii="Traditional Arabic" w:hAnsi="Traditional Arabic" w:cs="Traditional Arabic"/>
                <w:sz w:val="28"/>
                <w:rtl/>
              </w:rPr>
              <w:t xml:space="preserve">ة حياة مستدامة، على أساس نظام </w:t>
            </w:r>
            <w:proofErr w:type="gramStart"/>
            <w:r w:rsidRPr="00661AB8">
              <w:rPr>
                <w:rFonts w:ascii="Traditional Arabic" w:hAnsi="Traditional Arabic" w:cs="Traditional Arabic"/>
                <w:sz w:val="28"/>
                <w:rtl/>
              </w:rPr>
              <w:t>إدارة ’</w:t>
            </w:r>
            <w:proofErr w:type="gramEnd"/>
            <w:r w:rsidRPr="00661AB8">
              <w:rPr>
                <w:rFonts w:ascii="Traditional Arabic" w:hAnsi="Traditional Arabic" w:cs="Traditional Arabic"/>
                <w:sz w:val="28"/>
                <w:rtl/>
              </w:rPr>
              <w:t>’من القمة إلى القاعدة‘‘ يعطي الأولوية للحلول التكنولوجية الصغيرة واللامركزية. وفي إطار هذا المسار، ترتبط المساهمة الرئيسية بتجنب التجزؤ، واعتماد ممارسات زراعية أكثر إيكولوجية، والتقليل من توسع البنية الأساسية.</w:t>
            </w:r>
          </w:p>
          <w:p w14:paraId="2DAAC92A" w14:textId="07BEAD88" w:rsidR="00BD41CF" w:rsidRPr="00661AB8" w:rsidRDefault="00BD41CF" w:rsidP="00F7794D">
            <w:pPr>
              <w:tabs>
                <w:tab w:val="left" w:pos="2125"/>
              </w:tabs>
              <w:spacing w:after="120" w:line="340" w:lineRule="exact"/>
              <w:ind w:left="584" w:hanging="584"/>
              <w:jc w:val="both"/>
              <w:rPr>
                <w:rFonts w:ascii="Traditional Arabic" w:hAnsi="Traditional Arabic" w:cs="Traditional Arabic"/>
                <w:sz w:val="28"/>
                <w:rtl/>
              </w:rPr>
            </w:pPr>
            <w:r w:rsidRPr="00661AB8">
              <w:rPr>
                <w:rFonts w:ascii="Traditional Arabic" w:hAnsi="Traditional Arabic" w:cs="Traditional Arabic"/>
                <w:sz w:val="28"/>
              </w:rPr>
              <w:t>o</w:t>
            </w:r>
            <w:r>
              <w:rPr>
                <w:rFonts w:ascii="Traditional Arabic" w:hAnsi="Traditional Arabic" w:cs="Traditional Arabic"/>
                <w:sz w:val="28"/>
                <w:rtl/>
              </w:rPr>
              <w:tab/>
            </w:r>
            <w:r w:rsidRPr="00661AB8">
              <w:rPr>
                <w:rFonts w:ascii="Traditional Arabic" w:hAnsi="Traditional Arabic" w:cs="Traditional Arabic"/>
                <w:sz w:val="28"/>
                <w:rtl/>
              </w:rPr>
              <w:t>التغيير في أنماط الاستهلاك: يفترض هذا المسار تزايد الوعي بقضايا الاستدامة، الأمر الذي يؤدي إلى تغيرات في أنماط الاستهلاك البشري وييسر الانتقال نحو أنشطة أقل استهلاكا</w:t>
            </w:r>
            <w:r w:rsidR="00CF1B6E">
              <w:rPr>
                <w:rFonts w:ascii="Traditional Arabic" w:hAnsi="Traditional Arabic" w:cs="Traditional Arabic" w:hint="cs"/>
                <w:sz w:val="28"/>
                <w:rtl/>
              </w:rPr>
              <w:t>ً</w:t>
            </w:r>
            <w:r w:rsidRPr="00661AB8">
              <w:rPr>
                <w:rFonts w:ascii="Traditional Arabic" w:hAnsi="Traditional Arabic" w:cs="Traditional Arabic"/>
                <w:sz w:val="28"/>
                <w:rtl/>
              </w:rPr>
              <w:t xml:space="preserve"> للمواد والطاقة. وهذا يعني حدوث انخفاض كبير في استهلاك اللحوم والبيض، فضلا</w:t>
            </w:r>
            <w:r w:rsidR="002A2FBC">
              <w:rPr>
                <w:rFonts w:ascii="Traditional Arabic" w:hAnsi="Traditional Arabic" w:cs="Traditional Arabic" w:hint="cs"/>
                <w:sz w:val="28"/>
                <w:rtl/>
              </w:rPr>
              <w:t>ً</w:t>
            </w:r>
            <w:r w:rsidRPr="00661AB8">
              <w:rPr>
                <w:rFonts w:ascii="Traditional Arabic" w:hAnsi="Traditional Arabic" w:cs="Traditional Arabic"/>
                <w:sz w:val="28"/>
                <w:rtl/>
              </w:rPr>
              <w:t xml:space="preserve"> عن تقليل الهدر، مما يؤدي إلى إنتاج زراعي أقل، ومن ثم التقليل من فقدان التنوع البيولوجي المرتبط بذلك. وتقارن المسارات المختلفة بسيناريو بقاء الأمور على حالها: أي قصة عالم تحركه السوق في القرن الحادي والعشرين تتجلي فيه الاتجاهات الديمغرافية والاقتصادية والبيئية والتكنولوجية دون حدوث </w:t>
            </w:r>
            <w:r>
              <w:rPr>
                <w:rFonts w:ascii="Traditional Arabic" w:hAnsi="Traditional Arabic" w:cs="Traditional Arabic" w:hint="cs"/>
                <w:sz w:val="28"/>
                <w:rtl/>
              </w:rPr>
              <w:t>تغيرا</w:t>
            </w:r>
            <w:r w:rsidRPr="00661AB8">
              <w:rPr>
                <w:rFonts w:ascii="Traditional Arabic" w:hAnsi="Traditional Arabic" w:cs="Traditional Arabic"/>
                <w:sz w:val="28"/>
                <w:rtl/>
              </w:rPr>
              <w:t>ت.</w:t>
            </w:r>
          </w:p>
          <w:p w14:paraId="0BF422E8" w14:textId="77777777" w:rsidR="00BD41CF" w:rsidRPr="00E7539E" w:rsidRDefault="00BD41CF" w:rsidP="00F7794D">
            <w:pPr>
              <w:tabs>
                <w:tab w:val="left" w:pos="2125"/>
              </w:tabs>
              <w:spacing w:after="60" w:line="240" w:lineRule="exact"/>
              <w:jc w:val="both"/>
              <w:rPr>
                <w:rFonts w:ascii="Traditional Arabic" w:hAnsi="Traditional Arabic" w:cs="Traditional Arabic"/>
                <w:sz w:val="30"/>
                <w:szCs w:val="30"/>
                <w:rtl/>
                <w:lang w:eastAsia="zh-TW"/>
              </w:rPr>
            </w:pPr>
            <w:r w:rsidRPr="0070146E">
              <w:rPr>
                <w:rFonts w:ascii="Traditional Arabic" w:hAnsi="Traditional Arabic" w:cs="Traditional Arabic"/>
                <w:i/>
                <w:iCs/>
                <w:sz w:val="24"/>
                <w:szCs w:val="24"/>
                <w:rtl/>
              </w:rPr>
              <w:t>المصدر:</w:t>
            </w:r>
            <w:bookmarkStart w:id="5" w:name="_DV_C203"/>
            <w:r w:rsidRPr="0070146E">
              <w:rPr>
                <w:rStyle w:val="DeltaViewInsertion"/>
                <w:rFonts w:asciiTheme="majorBidi" w:eastAsia="Gulim" w:hAnsiTheme="majorBidi" w:cstheme="majorBidi"/>
                <w:color w:val="auto"/>
                <w:sz w:val="18"/>
                <w:szCs w:val="18"/>
                <w:u w:val="none"/>
              </w:rPr>
              <w:t>PBL. (2012</w:t>
            </w:r>
            <w:proofErr w:type="gramStart"/>
            <w:r w:rsidRPr="0070146E">
              <w:rPr>
                <w:rStyle w:val="DeltaViewInsertion"/>
                <w:rFonts w:asciiTheme="majorBidi" w:eastAsia="Gulim" w:hAnsiTheme="majorBidi" w:cstheme="majorBidi"/>
                <w:color w:val="auto"/>
                <w:sz w:val="18"/>
                <w:szCs w:val="18"/>
                <w:u w:val="none"/>
              </w:rPr>
              <w:t>)</w:t>
            </w:r>
            <w:r w:rsidRPr="0070146E">
              <w:rPr>
                <w:rStyle w:val="DeltaViewInsertion"/>
                <w:rFonts w:eastAsia="Gulim"/>
                <w:color w:val="auto"/>
                <w:sz w:val="18"/>
                <w:szCs w:val="18"/>
                <w:u w:val="none"/>
              </w:rPr>
              <w:t xml:space="preserve"> </w:t>
            </w:r>
            <w:bookmarkEnd w:id="5"/>
            <w:r w:rsidRPr="0070146E">
              <w:rPr>
                <w:rFonts w:ascii="Traditional Arabic" w:hAnsi="Traditional Arabic" w:cs="Traditional Arabic" w:hint="cs"/>
                <w:sz w:val="30"/>
                <w:szCs w:val="30"/>
                <w:rtl/>
              </w:rPr>
              <w:t xml:space="preserve"> </w:t>
            </w:r>
            <w:bookmarkStart w:id="6" w:name="_DV_M219"/>
            <w:bookmarkEnd w:id="6"/>
            <w:r w:rsidRPr="0070146E">
              <w:rPr>
                <w:rStyle w:val="tl8wme"/>
                <w:rFonts w:eastAsia="Gulim"/>
                <w:sz w:val="18"/>
                <w:szCs w:val="18"/>
              </w:rPr>
              <w:t>Netherlands</w:t>
            </w:r>
            <w:proofErr w:type="gramEnd"/>
            <w:r w:rsidRPr="0070146E">
              <w:rPr>
                <w:rStyle w:val="tl8wme"/>
                <w:rFonts w:eastAsia="Gulim"/>
                <w:sz w:val="18"/>
                <w:szCs w:val="18"/>
              </w:rPr>
              <w:t xml:space="preserve"> Environmental Assessment Agency</w:t>
            </w:r>
            <w:bookmarkStart w:id="7" w:name="_DV_C205"/>
            <w:r w:rsidRPr="0070146E">
              <w:rPr>
                <w:rStyle w:val="DeltaViewInsertion"/>
                <w:rFonts w:eastAsia="Gulim"/>
                <w:color w:val="auto"/>
                <w:sz w:val="18"/>
                <w:szCs w:val="18"/>
                <w:u w:val="none"/>
              </w:rPr>
              <w:t>.</w:t>
            </w:r>
            <w:bookmarkStart w:id="8" w:name="_DV_M220"/>
            <w:bookmarkEnd w:id="7"/>
            <w:bookmarkEnd w:id="8"/>
            <w:r w:rsidRPr="0070146E">
              <w:rPr>
                <w:rStyle w:val="tl8wme"/>
                <w:rFonts w:eastAsia="Gulim"/>
                <w:sz w:val="18"/>
                <w:szCs w:val="18"/>
              </w:rPr>
              <w:t xml:space="preserve"> </w:t>
            </w:r>
            <w:r w:rsidRPr="0070146E">
              <w:rPr>
                <w:rStyle w:val="tl8wme"/>
                <w:rFonts w:eastAsia="Gulim"/>
                <w:i/>
                <w:sz w:val="18"/>
                <w:szCs w:val="18"/>
              </w:rPr>
              <w:t>Roads from Rio+20</w:t>
            </w:r>
            <w:bookmarkStart w:id="9" w:name="_DV_C207"/>
            <w:r w:rsidRPr="0070146E">
              <w:rPr>
                <w:rStyle w:val="DeltaViewInsertion"/>
                <w:rFonts w:eastAsia="Gulim"/>
                <w:i/>
                <w:color w:val="auto"/>
                <w:sz w:val="18"/>
                <w:szCs w:val="18"/>
                <w:u w:val="none"/>
              </w:rPr>
              <w:t>.</w:t>
            </w:r>
            <w:bookmarkStart w:id="10" w:name="_DV_M221"/>
            <w:bookmarkEnd w:id="9"/>
            <w:bookmarkEnd w:id="10"/>
            <w:r w:rsidRPr="0070146E">
              <w:rPr>
                <w:rStyle w:val="tl8wme"/>
                <w:rFonts w:eastAsia="Gulim"/>
                <w:i/>
                <w:sz w:val="18"/>
                <w:szCs w:val="18"/>
              </w:rPr>
              <w:t xml:space="preserve"> Pathways to achieve </w:t>
            </w:r>
            <w:r>
              <w:rPr>
                <w:rStyle w:val="tl8wme"/>
                <w:rFonts w:eastAsia="Gulim"/>
                <w:i/>
                <w:sz w:val="18"/>
                <w:szCs w:val="18"/>
              </w:rPr>
              <w:t>global sustainability goals by 2050</w:t>
            </w:r>
            <w:bookmarkStart w:id="11" w:name="_DV_C208"/>
            <w:r>
              <w:rPr>
                <w:rStyle w:val="DeltaViewInsertion"/>
                <w:rFonts w:eastAsia="Gulim"/>
                <w:sz w:val="18"/>
                <w:szCs w:val="18"/>
              </w:rPr>
              <w:t>.</w:t>
            </w:r>
            <w:bookmarkStart w:id="12" w:name="_DV_M222"/>
            <w:bookmarkEnd w:id="11"/>
            <w:bookmarkEnd w:id="12"/>
            <w:r>
              <w:rPr>
                <w:rStyle w:val="tl8wme"/>
                <w:rFonts w:eastAsia="Gulim"/>
                <w:sz w:val="18"/>
                <w:szCs w:val="18"/>
              </w:rPr>
              <w:t xml:space="preserve"> </w:t>
            </w:r>
            <w:bookmarkStart w:id="13" w:name="_DV_M223"/>
            <w:bookmarkEnd w:id="13"/>
            <w:r>
              <w:rPr>
                <w:rStyle w:val="tl8wme"/>
                <w:rFonts w:eastAsia="Gulim"/>
                <w:sz w:val="18"/>
                <w:szCs w:val="18"/>
              </w:rPr>
              <w:t xml:space="preserve">The </w:t>
            </w:r>
            <w:proofErr w:type="gramStart"/>
            <w:r>
              <w:rPr>
                <w:rStyle w:val="tl8wme"/>
                <w:rFonts w:eastAsia="Gulim"/>
                <w:sz w:val="18"/>
                <w:szCs w:val="18"/>
              </w:rPr>
              <w:t>Hague</w:t>
            </w:r>
            <w:r w:rsidRPr="00071226">
              <w:rPr>
                <w:sz w:val="18"/>
                <w:szCs w:val="18"/>
              </w:rPr>
              <w:t>.</w:t>
            </w:r>
            <w:r>
              <w:rPr>
                <w:rFonts w:ascii="Traditional Arabic" w:hAnsi="Traditional Arabic" w:cs="Traditional Arabic" w:hint="cs"/>
                <w:sz w:val="30"/>
                <w:szCs w:val="30"/>
                <w:rtl/>
                <w:lang w:eastAsia="zh-TW"/>
              </w:rPr>
              <w:t>.</w:t>
            </w:r>
            <w:proofErr w:type="gramEnd"/>
          </w:p>
        </w:tc>
      </w:tr>
    </w:tbl>
    <w:p w14:paraId="74D2829F" w14:textId="77777777" w:rsidR="00BD41CF" w:rsidRPr="009712DB" w:rsidRDefault="00BD41CF" w:rsidP="00A175E6">
      <w:pPr>
        <w:tabs>
          <w:tab w:val="left" w:pos="2125"/>
        </w:tabs>
        <w:spacing w:before="240" w:after="120" w:line="380" w:lineRule="exact"/>
        <w:ind w:left="1134"/>
        <w:jc w:val="both"/>
        <w:rPr>
          <w:rFonts w:cs="Traditional Arabic"/>
          <w:sz w:val="20"/>
          <w:szCs w:val="30"/>
          <w:rtl/>
          <w:lang w:eastAsia="zh-TW" w:bidi="ar-EG"/>
        </w:rPr>
      </w:pPr>
      <w:r w:rsidRPr="00604F9C">
        <w:rPr>
          <w:rFonts w:cs="Traditional Arabic"/>
          <w:b/>
          <w:bCs/>
          <w:sz w:val="20"/>
          <w:szCs w:val="30"/>
          <w:rtl/>
          <w:lang w:eastAsia="zh-TW" w:bidi="ar-EG"/>
        </w:rPr>
        <w:t xml:space="preserve">ويمكن أن تؤدي تدخلات السياسات على نطاقات مختلفة إلى حد كبير (من الوطنية إلى المحلية) إلى نتائج ناجحة في تخفيف الآثار </w:t>
      </w:r>
      <w:r>
        <w:rPr>
          <w:rFonts w:cs="Traditional Arabic" w:hint="cs"/>
          <w:b/>
          <w:bCs/>
          <w:sz w:val="20"/>
          <w:szCs w:val="30"/>
          <w:rtl/>
          <w:lang w:eastAsia="zh-TW" w:bidi="ar-EG"/>
        </w:rPr>
        <w:t xml:space="preserve">السلبية </w:t>
      </w:r>
      <w:r w:rsidRPr="00604F9C">
        <w:rPr>
          <w:rFonts w:cs="Traditional Arabic"/>
          <w:b/>
          <w:bCs/>
          <w:sz w:val="20"/>
          <w:szCs w:val="30"/>
          <w:rtl/>
          <w:lang w:eastAsia="zh-TW" w:bidi="ar-EG"/>
        </w:rPr>
        <w:t>على التنوع البيولوجي (</w:t>
      </w:r>
      <w:r>
        <w:rPr>
          <w:rFonts w:cs="Traditional Arabic"/>
          <w:b/>
          <w:bCs/>
          <w:i/>
          <w:iCs/>
          <w:sz w:val="20"/>
          <w:szCs w:val="30"/>
          <w:rtl/>
          <w:lang w:eastAsia="zh-TW" w:bidi="ar-EG"/>
        </w:rPr>
        <w:t>مسلم به</w:t>
      </w:r>
      <w:r w:rsidRPr="00B228EC">
        <w:rPr>
          <w:rFonts w:cs="Traditional Arabic"/>
          <w:b/>
          <w:bCs/>
          <w:i/>
          <w:iCs/>
          <w:sz w:val="20"/>
          <w:szCs w:val="30"/>
          <w:rtl/>
          <w:lang w:eastAsia="zh-TW" w:bidi="ar-EG"/>
        </w:rPr>
        <w:t xml:space="preserve"> لكنه ناقص</w:t>
      </w:r>
      <w:r w:rsidRPr="00604F9C">
        <w:rPr>
          <w:rFonts w:cs="Traditional Arabic"/>
          <w:b/>
          <w:bCs/>
          <w:sz w:val="20"/>
          <w:szCs w:val="30"/>
          <w:rtl/>
          <w:lang w:eastAsia="zh-TW" w:bidi="ar-EG"/>
        </w:rPr>
        <w:t>) {</w:t>
      </w:r>
      <w:r>
        <w:rPr>
          <w:rFonts w:cs="Traditional Arabic" w:hint="cs"/>
          <w:b/>
          <w:bCs/>
          <w:sz w:val="20"/>
          <w:szCs w:val="30"/>
          <w:rtl/>
          <w:lang w:eastAsia="zh-TW" w:bidi="ar-EG"/>
        </w:rPr>
        <w:t>5–</w:t>
      </w:r>
      <w:r w:rsidRPr="00604F9C">
        <w:rPr>
          <w:rFonts w:cs="Traditional Arabic" w:hint="cs"/>
          <w:b/>
          <w:bCs/>
          <w:sz w:val="20"/>
          <w:szCs w:val="30"/>
          <w:rtl/>
          <w:lang w:eastAsia="zh-TW" w:bidi="ar-EG"/>
        </w:rPr>
        <w:t>5</w:t>
      </w:r>
      <w:r w:rsidRPr="00604F9C">
        <w:rPr>
          <w:rFonts w:cs="Traditional Arabic"/>
          <w:b/>
          <w:bCs/>
          <w:sz w:val="20"/>
          <w:szCs w:val="30"/>
          <w:rtl/>
          <w:lang w:eastAsia="zh-TW" w:bidi="ar-EG"/>
        </w:rPr>
        <w:t xml:space="preserve">}، </w:t>
      </w:r>
      <w:r>
        <w:rPr>
          <w:rFonts w:cs="Traditional Arabic" w:hint="cs"/>
          <w:b/>
          <w:bCs/>
          <w:sz w:val="20"/>
          <w:szCs w:val="30"/>
          <w:rtl/>
          <w:lang w:eastAsia="zh-TW" w:bidi="ar-EG"/>
        </w:rPr>
        <w:t>(</w:t>
      </w:r>
      <w:r w:rsidRPr="000944D9">
        <w:rPr>
          <w:rFonts w:cs="Traditional Arabic"/>
          <w:b/>
          <w:bCs/>
          <w:sz w:val="20"/>
          <w:szCs w:val="30"/>
          <w:rtl/>
          <w:lang w:eastAsia="zh-TW"/>
        </w:rPr>
        <w:t>الشكل</w:t>
      </w:r>
      <w:r>
        <w:rPr>
          <w:rFonts w:cs="Traditional Arabic" w:hint="cs"/>
          <w:b/>
          <w:bCs/>
          <w:sz w:val="20"/>
          <w:szCs w:val="30"/>
          <w:rtl/>
          <w:lang w:eastAsia="zh-TW"/>
        </w:rPr>
        <w:t xml:space="preserve"> م ق س-7)-</w:t>
      </w:r>
      <w:r>
        <w:rPr>
          <w:rFonts w:cs="Traditional Arabic" w:hint="cs"/>
          <w:sz w:val="20"/>
          <w:szCs w:val="30"/>
          <w:rtl/>
          <w:lang w:eastAsia="zh-TW" w:bidi="ar-EG"/>
        </w:rPr>
        <w:t xml:space="preserve"> ونتيجة لتعقيد مسائل التنوع البيولوجي وإسهامات الطبيعة لصالح البشر، فضلاً عن مجموع التدخلات السياساتية الممكنة، ثمة خيارات مختلفة متاحة. فمثلاً يستخدم </w:t>
      </w:r>
      <w:r w:rsidRPr="009712DB">
        <w:rPr>
          <w:rFonts w:cs="Traditional Arabic"/>
          <w:sz w:val="20"/>
          <w:szCs w:val="30"/>
          <w:rtl/>
          <w:lang w:eastAsia="zh-TW" w:bidi="ar-EG"/>
        </w:rPr>
        <w:t xml:space="preserve">نموذج التنوع البيولوجي العالمي </w:t>
      </w:r>
      <w:r>
        <w:rPr>
          <w:rFonts w:cs="Traditional Arabic" w:hint="cs"/>
          <w:sz w:val="20"/>
          <w:szCs w:val="30"/>
          <w:rtl/>
          <w:lang w:eastAsia="zh-TW" w:bidi="ar-EG"/>
        </w:rPr>
        <w:t>لدعم السياسات المسارات الثلاثة التالية: مسار ا</w:t>
      </w:r>
      <w:r w:rsidRPr="009712DB">
        <w:rPr>
          <w:rFonts w:cs="Traditional Arabic"/>
          <w:sz w:val="20"/>
          <w:szCs w:val="30"/>
          <w:rtl/>
          <w:lang w:eastAsia="zh-TW" w:bidi="ar-EG"/>
        </w:rPr>
        <w:t>لتكنولوجيا العالمية (الحلول واسع</w:t>
      </w:r>
      <w:r>
        <w:rPr>
          <w:rFonts w:cs="Traditional Arabic" w:hint="cs"/>
          <w:sz w:val="20"/>
          <w:szCs w:val="30"/>
          <w:rtl/>
          <w:lang w:eastAsia="zh-TW" w:bidi="ar-EG"/>
        </w:rPr>
        <w:t>ة النطاق المثلى</w:t>
      </w:r>
      <w:r w:rsidRPr="009712DB">
        <w:rPr>
          <w:rFonts w:cs="Traditional Arabic"/>
          <w:sz w:val="20"/>
          <w:szCs w:val="30"/>
          <w:rtl/>
          <w:lang w:eastAsia="zh-TW" w:bidi="ar-EG"/>
        </w:rPr>
        <w:t xml:space="preserve"> من الناحية التكنولوجية) و</w:t>
      </w:r>
      <w:r>
        <w:rPr>
          <w:rFonts w:cs="Traditional Arabic" w:hint="cs"/>
          <w:sz w:val="20"/>
          <w:szCs w:val="30"/>
          <w:rtl/>
          <w:lang w:eastAsia="zh-TW" w:bidi="ar-EG"/>
        </w:rPr>
        <w:t xml:space="preserve">مسار </w:t>
      </w:r>
      <w:r w:rsidRPr="009712DB">
        <w:rPr>
          <w:rFonts w:cs="Traditional Arabic"/>
          <w:sz w:val="20"/>
          <w:szCs w:val="30"/>
          <w:rtl/>
          <w:lang w:eastAsia="zh-TW" w:bidi="ar-EG"/>
        </w:rPr>
        <w:t xml:space="preserve">الحلول اللامركزية ومسار تغير الاستهلاك. وفي ظل هذه المسارات، </w:t>
      </w:r>
      <w:r>
        <w:rPr>
          <w:rFonts w:cs="Traditional Arabic" w:hint="cs"/>
          <w:sz w:val="20"/>
          <w:szCs w:val="30"/>
          <w:rtl/>
          <w:lang w:eastAsia="zh-TW" w:bidi="ar-EG"/>
        </w:rPr>
        <w:t>يمكن أن يسهم</w:t>
      </w:r>
      <w:r w:rsidRPr="009712DB">
        <w:rPr>
          <w:rFonts w:cs="Traditional Arabic"/>
          <w:sz w:val="20"/>
          <w:szCs w:val="30"/>
          <w:rtl/>
          <w:lang w:eastAsia="zh-TW" w:bidi="ar-EG"/>
        </w:rPr>
        <w:t xml:space="preserve"> التخفيف من آثار تغير المناخ، وتوسيع </w:t>
      </w:r>
      <w:r>
        <w:rPr>
          <w:rFonts w:cs="Traditional Arabic" w:hint="cs"/>
          <w:sz w:val="20"/>
          <w:szCs w:val="30"/>
          <w:rtl/>
          <w:lang w:eastAsia="zh-TW" w:bidi="ar-EG"/>
        </w:rPr>
        <w:t xml:space="preserve">نطاق </w:t>
      </w:r>
      <w:r w:rsidRPr="009712DB">
        <w:rPr>
          <w:rFonts w:cs="Traditional Arabic"/>
          <w:sz w:val="20"/>
          <w:szCs w:val="30"/>
          <w:rtl/>
          <w:lang w:eastAsia="zh-TW" w:bidi="ar-EG"/>
        </w:rPr>
        <w:t>المناطق المحمية، واست</w:t>
      </w:r>
      <w:r>
        <w:rPr>
          <w:rFonts w:cs="Traditional Arabic" w:hint="cs"/>
          <w:sz w:val="20"/>
          <w:szCs w:val="30"/>
          <w:rtl/>
          <w:lang w:eastAsia="zh-TW" w:bidi="ar-EG"/>
        </w:rPr>
        <w:t>صلاح</w:t>
      </w:r>
      <w:r w:rsidRPr="009712DB">
        <w:rPr>
          <w:rFonts w:cs="Traditional Arabic"/>
          <w:sz w:val="20"/>
          <w:szCs w:val="30"/>
          <w:rtl/>
          <w:lang w:eastAsia="zh-TW" w:bidi="ar-EG"/>
        </w:rPr>
        <w:t xml:space="preserve"> الأراضي المهجورة </w:t>
      </w:r>
      <w:r>
        <w:rPr>
          <w:rFonts w:cs="Traditional Arabic" w:hint="cs"/>
          <w:sz w:val="20"/>
          <w:szCs w:val="30"/>
          <w:rtl/>
          <w:lang w:eastAsia="zh-TW" w:bidi="ar-EG"/>
        </w:rPr>
        <w:t xml:space="preserve">إما </w:t>
      </w:r>
      <w:r w:rsidRPr="009712DB">
        <w:rPr>
          <w:rFonts w:cs="Traditional Arabic"/>
          <w:sz w:val="20"/>
          <w:szCs w:val="30"/>
          <w:rtl/>
          <w:lang w:eastAsia="zh-TW" w:bidi="ar-EG"/>
        </w:rPr>
        <w:t>في الحد من فقدان التنوع البيولوجي</w:t>
      </w:r>
      <w:r>
        <w:rPr>
          <w:rFonts w:cs="Traditional Arabic" w:hint="cs"/>
          <w:sz w:val="20"/>
          <w:szCs w:val="30"/>
          <w:rtl/>
          <w:lang w:eastAsia="zh-TW" w:bidi="ar-EG"/>
        </w:rPr>
        <w:t xml:space="preserve"> الذي تدفعه عوامل المحاصيل والمراعي وتغير المناخ أو في مفاقمته</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بيد أنه ما لم تُستصلح الأراضي المهجورة، فإن المسارات المعتبرة تؤدي إلى فقدان صاف للتنوع البيولوجي. </w:t>
      </w:r>
      <w:r w:rsidRPr="009712DB">
        <w:rPr>
          <w:rFonts w:cs="Traditional Arabic"/>
          <w:sz w:val="20"/>
          <w:szCs w:val="30"/>
          <w:rtl/>
          <w:lang w:eastAsia="zh-TW" w:bidi="ar-EG"/>
        </w:rPr>
        <w:t xml:space="preserve">وعلى الرغم من </w:t>
      </w:r>
      <w:r>
        <w:rPr>
          <w:rFonts w:cs="Traditional Arabic" w:hint="cs"/>
          <w:sz w:val="20"/>
          <w:szCs w:val="30"/>
          <w:rtl/>
          <w:lang w:eastAsia="zh-TW" w:bidi="ar-EG"/>
        </w:rPr>
        <w:t xml:space="preserve">أن </w:t>
      </w:r>
      <w:r w:rsidRPr="009712DB">
        <w:rPr>
          <w:rFonts w:cs="Traditional Arabic"/>
          <w:sz w:val="20"/>
          <w:szCs w:val="30"/>
          <w:rtl/>
          <w:lang w:eastAsia="zh-TW" w:bidi="ar-EG"/>
        </w:rPr>
        <w:t xml:space="preserve">المسارات الثلاثة للاستدامة </w:t>
      </w:r>
      <w:r>
        <w:rPr>
          <w:rFonts w:cs="Traditional Arabic" w:hint="cs"/>
          <w:sz w:val="20"/>
          <w:szCs w:val="30"/>
          <w:rtl/>
          <w:lang w:eastAsia="zh-TW" w:bidi="ar-EG"/>
        </w:rPr>
        <w:t xml:space="preserve">يتوقع أن تؤدي إلى تخفيض الضغوط على التنوع البيولوجي بالمقارنة مع تلك الواردة في سيناريو خط الأساس </w:t>
      </w:r>
      <w:r w:rsidRPr="009712DB">
        <w:rPr>
          <w:rFonts w:cs="Traditional Arabic"/>
          <w:sz w:val="20"/>
          <w:szCs w:val="30"/>
          <w:rtl/>
          <w:lang w:eastAsia="zh-TW" w:bidi="ar-EG"/>
        </w:rPr>
        <w:t>لعام 2050</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فمن المتوقع أن تزداد الضغوط الأخرى على التنوع البيولوجي </w:t>
      </w:r>
      <w:r w:rsidRPr="009712DB">
        <w:rPr>
          <w:rFonts w:cs="Traditional Arabic"/>
          <w:sz w:val="20"/>
          <w:szCs w:val="30"/>
          <w:rtl/>
          <w:lang w:eastAsia="zh-TW" w:bidi="ar-EG"/>
        </w:rPr>
        <w:t xml:space="preserve">مثل </w:t>
      </w:r>
      <w:r>
        <w:rPr>
          <w:rFonts w:cs="Traditional Arabic" w:hint="cs"/>
          <w:sz w:val="20"/>
          <w:szCs w:val="30"/>
          <w:rtl/>
          <w:lang w:eastAsia="zh-TW" w:bidi="ar-EG"/>
        </w:rPr>
        <w:t>الأنشطة الحراجية</w:t>
      </w:r>
      <w:r w:rsidRPr="009712DB">
        <w:rPr>
          <w:rFonts w:cs="Traditional Arabic"/>
          <w:sz w:val="20"/>
          <w:szCs w:val="30"/>
          <w:rtl/>
          <w:lang w:eastAsia="zh-TW" w:bidi="ar-EG"/>
        </w:rPr>
        <w:t xml:space="preserve"> والوقود الحيوي والأراضي المهجورة. وفي ظل سيناريو </w:t>
      </w:r>
      <w:r>
        <w:rPr>
          <w:rFonts w:cs="Traditional Arabic"/>
          <w:sz w:val="20"/>
          <w:szCs w:val="30"/>
          <w:rtl/>
          <w:lang w:eastAsia="zh-TW" w:bidi="ar-EG"/>
        </w:rPr>
        <w:t>سير الأمور كالمعتاد</w:t>
      </w:r>
      <w:r w:rsidRPr="009712DB">
        <w:rPr>
          <w:rFonts w:cs="Traditional Arabic"/>
          <w:sz w:val="20"/>
          <w:szCs w:val="30"/>
          <w:rtl/>
          <w:lang w:eastAsia="zh-TW" w:bidi="ar-EG"/>
        </w:rPr>
        <w:t xml:space="preserve">، من المتوقع أن يصبح تغير المناخ </w:t>
      </w:r>
      <w:r>
        <w:rPr>
          <w:rFonts w:cs="Traditional Arabic" w:hint="cs"/>
          <w:sz w:val="20"/>
          <w:szCs w:val="30"/>
          <w:rtl/>
          <w:lang w:eastAsia="zh-TW" w:bidi="ar-EG"/>
        </w:rPr>
        <w:t>العامل المحرك</w:t>
      </w:r>
      <w:r w:rsidRPr="009712DB">
        <w:rPr>
          <w:rFonts w:cs="Traditional Arabic"/>
          <w:sz w:val="20"/>
          <w:szCs w:val="30"/>
          <w:rtl/>
          <w:lang w:eastAsia="zh-TW" w:bidi="ar-EG"/>
        </w:rPr>
        <w:t xml:space="preserve"> </w:t>
      </w:r>
      <w:r>
        <w:rPr>
          <w:rFonts w:cs="Traditional Arabic" w:hint="cs"/>
          <w:sz w:val="20"/>
          <w:szCs w:val="30"/>
          <w:rtl/>
          <w:lang w:eastAsia="zh-TW" w:bidi="ar-EG"/>
        </w:rPr>
        <w:t>الأسرع نمواً</w:t>
      </w:r>
      <w:r w:rsidRPr="009712DB">
        <w:rPr>
          <w:rFonts w:cs="Traditional Arabic"/>
          <w:sz w:val="20"/>
          <w:szCs w:val="30"/>
          <w:rtl/>
          <w:lang w:eastAsia="zh-TW" w:bidi="ar-EG"/>
        </w:rPr>
        <w:t xml:space="preserve"> لفقدان التنوع البيولوجي بحلول عام 2050، ومن المتوقع </w:t>
      </w:r>
      <w:r>
        <w:rPr>
          <w:rFonts w:cs="Traditional Arabic" w:hint="cs"/>
          <w:sz w:val="20"/>
          <w:szCs w:val="30"/>
          <w:rtl/>
          <w:lang w:eastAsia="zh-TW" w:bidi="ar-EG"/>
        </w:rPr>
        <w:t>فقدان ما يقرب من</w:t>
      </w:r>
      <w:r w:rsidRPr="009712DB">
        <w:rPr>
          <w:rFonts w:cs="Traditional Arabic"/>
          <w:sz w:val="20"/>
          <w:szCs w:val="30"/>
          <w:rtl/>
          <w:lang w:eastAsia="zh-TW" w:bidi="ar-EG"/>
        </w:rPr>
        <w:t xml:space="preserve"> 40</w:t>
      </w:r>
      <w:r>
        <w:rPr>
          <w:rFonts w:cs="Traditional Arabic"/>
          <w:sz w:val="20"/>
          <w:szCs w:val="30"/>
          <w:rtl/>
          <w:lang w:eastAsia="zh-TW" w:bidi="ar-EG"/>
        </w:rPr>
        <w:t xml:space="preserve"> في المائة</w:t>
      </w:r>
      <w:r w:rsidRPr="009712DB">
        <w:rPr>
          <w:rFonts w:cs="Traditional Arabic"/>
          <w:sz w:val="20"/>
          <w:szCs w:val="30"/>
          <w:rtl/>
          <w:lang w:eastAsia="zh-TW" w:bidi="ar-EG"/>
        </w:rPr>
        <w:t xml:space="preserve"> من جميع الأنواع الأصلية في </w:t>
      </w:r>
      <w:proofErr w:type="spellStart"/>
      <w:r w:rsidRPr="009712DB">
        <w:rPr>
          <w:rFonts w:cs="Traditional Arabic"/>
          <w:sz w:val="20"/>
          <w:szCs w:val="30"/>
          <w:rtl/>
          <w:lang w:eastAsia="zh-TW" w:bidi="ar-EG"/>
        </w:rPr>
        <w:t>الأمريكتين</w:t>
      </w:r>
      <w:proofErr w:type="spellEnd"/>
      <w:r>
        <w:rPr>
          <w:rFonts w:cs="Traditional Arabic" w:hint="cs"/>
          <w:sz w:val="20"/>
          <w:szCs w:val="30"/>
          <w:rtl/>
          <w:lang w:eastAsia="zh-TW" w:bidi="ar-EG"/>
        </w:rPr>
        <w:t>، مقارنة إلى معدل الفقدان الحالي البالغ 31 في المائة (أي بزيادة قدرها حوالي 9 في المائة)</w:t>
      </w:r>
      <w:r w:rsidRPr="009712DB">
        <w:rPr>
          <w:rFonts w:cs="Traditional Arabic"/>
          <w:sz w:val="20"/>
          <w:szCs w:val="30"/>
          <w:rtl/>
          <w:lang w:eastAsia="zh-TW" w:bidi="ar-EG"/>
        </w:rPr>
        <w:t xml:space="preserve">، في حين أنه </w:t>
      </w:r>
      <w:r>
        <w:rPr>
          <w:rFonts w:cs="Traditional Arabic" w:hint="cs"/>
          <w:sz w:val="20"/>
          <w:szCs w:val="30"/>
          <w:rtl/>
          <w:lang w:eastAsia="zh-TW" w:bidi="ar-EG"/>
        </w:rPr>
        <w:t xml:space="preserve">من المتوقع فقدان ما بين 35 و36 </w:t>
      </w:r>
      <w:r>
        <w:rPr>
          <w:rFonts w:cs="Traditional Arabic"/>
          <w:sz w:val="20"/>
          <w:szCs w:val="30"/>
          <w:rtl/>
          <w:lang w:eastAsia="zh-TW" w:bidi="ar-EG"/>
        </w:rPr>
        <w:t>في المائة</w:t>
      </w:r>
      <w:r w:rsidRPr="009712DB">
        <w:rPr>
          <w:rFonts w:cs="Traditional Arabic"/>
          <w:sz w:val="20"/>
          <w:szCs w:val="30"/>
          <w:rtl/>
          <w:lang w:eastAsia="zh-TW" w:bidi="ar-EG"/>
        </w:rPr>
        <w:t xml:space="preserve"> في إطار المسارات الثلاثة لتحقيق الاستدامة</w:t>
      </w:r>
      <w:r>
        <w:rPr>
          <w:rFonts w:cs="Traditional Arabic" w:hint="cs"/>
          <w:sz w:val="20"/>
          <w:szCs w:val="30"/>
          <w:rtl/>
          <w:lang w:eastAsia="zh-TW" w:bidi="ar-EG"/>
        </w:rPr>
        <w:t xml:space="preserve"> بحلول عام 2050 (أي بزيادة تتراوح بين 4 و5 في المائة). ومن ثم فإن هذا النموذج وهذه السيناريوهات تخفض معدل الفقدان المتوقع ما بين الآن </w:t>
      </w:r>
      <w:r>
        <w:rPr>
          <w:rFonts w:cs="Traditional Arabic" w:hint="cs"/>
          <w:sz w:val="20"/>
          <w:szCs w:val="30"/>
          <w:rtl/>
          <w:lang w:eastAsia="zh-TW" w:bidi="ar-EG"/>
        </w:rPr>
        <w:lastRenderedPageBreak/>
        <w:t>وعام 2050 بمقدار 50 في المائة تقريباً</w:t>
      </w:r>
      <w:r w:rsidRPr="009712DB">
        <w:rPr>
          <w:rFonts w:cs="Traditional Arabic"/>
          <w:sz w:val="20"/>
          <w:szCs w:val="30"/>
          <w:rtl/>
          <w:lang w:eastAsia="zh-TW" w:bidi="ar-EG"/>
        </w:rPr>
        <w:t>. ويختلف هذا الاتجاه فيما بين المناطق دون الإقليمية. وتبين النتائج من نموذج التنوع البيولوجي العالمي لدعم السياسات أن المسارات التي تأخذ في الاعتبار التغيرات في الخيارات المجتمعية ستؤدي إلى ضغط أقل على الطبيعة {</w:t>
      </w:r>
      <w:r>
        <w:rPr>
          <w:rFonts w:cs="Traditional Arabic" w:hint="cs"/>
          <w:sz w:val="20"/>
          <w:szCs w:val="30"/>
          <w:rtl/>
          <w:lang w:eastAsia="zh-TW" w:bidi="ar-EG"/>
        </w:rPr>
        <w:t>5–5</w:t>
      </w:r>
      <w:r w:rsidRPr="009712DB">
        <w:rPr>
          <w:rFonts w:cs="Traditional Arabic"/>
          <w:sz w:val="20"/>
          <w:szCs w:val="30"/>
          <w:rtl/>
          <w:lang w:eastAsia="zh-TW" w:bidi="ar-EG"/>
        </w:rPr>
        <w:t>}</w:t>
      </w:r>
      <w:r>
        <w:rPr>
          <w:rFonts w:cs="Traditional Arabic" w:hint="cs"/>
          <w:sz w:val="20"/>
          <w:szCs w:val="30"/>
          <w:rtl/>
          <w:lang w:eastAsia="zh-TW" w:bidi="ar-EG"/>
        </w:rPr>
        <w:t>.</w:t>
      </w:r>
    </w:p>
    <w:p w14:paraId="4AE9F8AF" w14:textId="270DF357" w:rsidR="00BD41CF" w:rsidRPr="009712DB" w:rsidRDefault="00BD41CF" w:rsidP="00BD41CF">
      <w:pPr>
        <w:tabs>
          <w:tab w:val="left" w:pos="2125"/>
        </w:tabs>
        <w:spacing w:after="120" w:line="380" w:lineRule="exact"/>
        <w:ind w:left="1134"/>
        <w:jc w:val="both"/>
        <w:rPr>
          <w:rFonts w:cs="Traditional Arabic"/>
          <w:sz w:val="20"/>
          <w:szCs w:val="30"/>
          <w:rtl/>
          <w:lang w:eastAsia="zh-TW" w:bidi="ar-EG"/>
        </w:rPr>
      </w:pPr>
      <w:r w:rsidRPr="00604F9C">
        <w:rPr>
          <w:rFonts w:cs="Traditional Arabic"/>
          <w:b/>
          <w:bCs/>
          <w:sz w:val="20"/>
          <w:szCs w:val="30"/>
          <w:rtl/>
          <w:lang w:eastAsia="zh-TW" w:bidi="ar-EG"/>
        </w:rPr>
        <w:t xml:space="preserve">ومن المرجح </w:t>
      </w:r>
      <w:r>
        <w:rPr>
          <w:rFonts w:cs="Traditional Arabic" w:hint="cs"/>
          <w:b/>
          <w:bCs/>
          <w:sz w:val="20"/>
          <w:szCs w:val="30"/>
          <w:rtl/>
          <w:lang w:eastAsia="zh-TW" w:bidi="ar-EG"/>
        </w:rPr>
        <w:t xml:space="preserve">ألا يحقق معظم بلدان </w:t>
      </w:r>
      <w:proofErr w:type="spellStart"/>
      <w:r>
        <w:rPr>
          <w:rFonts w:cs="Traditional Arabic" w:hint="cs"/>
          <w:b/>
          <w:bCs/>
          <w:sz w:val="20"/>
          <w:szCs w:val="30"/>
          <w:rtl/>
          <w:lang w:eastAsia="zh-TW" w:bidi="ar-EG"/>
        </w:rPr>
        <w:t>الأمريكتين</w:t>
      </w:r>
      <w:proofErr w:type="spellEnd"/>
      <w:r>
        <w:rPr>
          <w:rFonts w:cs="Traditional Arabic" w:hint="cs"/>
          <w:b/>
          <w:bCs/>
          <w:sz w:val="20"/>
          <w:szCs w:val="30"/>
          <w:rtl/>
          <w:lang w:eastAsia="zh-TW" w:bidi="ar-EG"/>
        </w:rPr>
        <w:t xml:space="preserve"> إلا</w:t>
      </w:r>
      <w:r w:rsidRPr="00604F9C">
        <w:rPr>
          <w:rFonts w:cs="Traditional Arabic"/>
          <w:b/>
          <w:bCs/>
          <w:sz w:val="20"/>
          <w:szCs w:val="30"/>
          <w:rtl/>
          <w:lang w:eastAsia="zh-TW" w:bidi="ar-EG"/>
        </w:rPr>
        <w:t xml:space="preserve"> عدد</w:t>
      </w:r>
      <w:r>
        <w:rPr>
          <w:rFonts w:cs="Traditional Arabic" w:hint="cs"/>
          <w:b/>
          <w:bCs/>
          <w:sz w:val="20"/>
          <w:szCs w:val="30"/>
          <w:rtl/>
          <w:lang w:eastAsia="zh-TW" w:bidi="ar-EG"/>
        </w:rPr>
        <w:t>اً</w:t>
      </w:r>
      <w:r>
        <w:rPr>
          <w:rFonts w:cs="Traditional Arabic"/>
          <w:b/>
          <w:bCs/>
          <w:sz w:val="20"/>
          <w:szCs w:val="30"/>
          <w:rtl/>
          <w:lang w:eastAsia="zh-TW" w:bidi="ar-EG"/>
        </w:rPr>
        <w:t xml:space="preserve"> قليل</w:t>
      </w:r>
      <w:r>
        <w:rPr>
          <w:rFonts w:cs="Traditional Arabic" w:hint="cs"/>
          <w:b/>
          <w:bCs/>
          <w:sz w:val="20"/>
          <w:szCs w:val="30"/>
          <w:rtl/>
          <w:lang w:eastAsia="zh-TW" w:bidi="ar-EG"/>
        </w:rPr>
        <w:t>اً</w:t>
      </w:r>
      <w:r w:rsidRPr="00604F9C">
        <w:rPr>
          <w:rFonts w:cs="Traditional Arabic"/>
          <w:b/>
          <w:bCs/>
          <w:sz w:val="20"/>
          <w:szCs w:val="30"/>
          <w:rtl/>
          <w:lang w:eastAsia="zh-TW" w:bidi="ar-EG"/>
        </w:rPr>
        <w:t xml:space="preserve"> من أهداف </w:t>
      </w:r>
      <w:r w:rsidRPr="006524C5">
        <w:rPr>
          <w:rFonts w:cs="Traditional Arabic"/>
          <w:b/>
          <w:bCs/>
          <w:sz w:val="20"/>
          <w:szCs w:val="30"/>
          <w:rtl/>
          <w:lang w:eastAsia="zh-TW" w:bidi="ar-EG"/>
        </w:rPr>
        <w:t xml:space="preserve">آيتشي </w:t>
      </w:r>
      <w:r w:rsidRPr="00604F9C">
        <w:rPr>
          <w:rFonts w:cs="Traditional Arabic"/>
          <w:b/>
          <w:bCs/>
          <w:sz w:val="20"/>
          <w:szCs w:val="30"/>
          <w:rtl/>
          <w:lang w:eastAsia="zh-TW" w:bidi="ar-EG"/>
        </w:rPr>
        <w:t xml:space="preserve">بحلول </w:t>
      </w:r>
      <w:r>
        <w:rPr>
          <w:rFonts w:cs="Traditional Arabic" w:hint="cs"/>
          <w:b/>
          <w:bCs/>
          <w:sz w:val="20"/>
          <w:szCs w:val="30"/>
          <w:rtl/>
          <w:lang w:eastAsia="zh-TW" w:bidi="ar-EG"/>
        </w:rPr>
        <w:t>الموعد</w:t>
      </w:r>
      <w:r w:rsidRPr="00604F9C">
        <w:rPr>
          <w:rFonts w:cs="Traditional Arabic"/>
          <w:b/>
          <w:bCs/>
          <w:sz w:val="20"/>
          <w:szCs w:val="30"/>
          <w:rtl/>
          <w:lang w:eastAsia="zh-TW" w:bidi="ar-EG"/>
        </w:rPr>
        <w:t xml:space="preserve"> النهائي</w:t>
      </w:r>
      <w:r>
        <w:rPr>
          <w:rFonts w:cs="Traditional Arabic" w:hint="cs"/>
          <w:b/>
          <w:bCs/>
          <w:sz w:val="20"/>
          <w:szCs w:val="30"/>
          <w:rtl/>
          <w:lang w:eastAsia="zh-TW" w:bidi="ar-EG"/>
        </w:rPr>
        <w:t xml:space="preserve"> في </w:t>
      </w:r>
      <w:r w:rsidRPr="00604F9C">
        <w:rPr>
          <w:rFonts w:cs="Traditional Arabic"/>
          <w:b/>
          <w:bCs/>
          <w:sz w:val="20"/>
          <w:szCs w:val="30"/>
          <w:rtl/>
          <w:lang w:eastAsia="zh-TW" w:bidi="ar-EG"/>
        </w:rPr>
        <w:t>عام 2020</w:t>
      </w:r>
      <w:r>
        <w:rPr>
          <w:rFonts w:cs="Traditional Arabic" w:hint="cs"/>
          <w:b/>
          <w:bCs/>
          <w:sz w:val="20"/>
          <w:szCs w:val="30"/>
          <w:rtl/>
          <w:lang w:eastAsia="zh-TW" w:bidi="ar-EG"/>
        </w:rPr>
        <w:t xml:space="preserve">، ولذلك لسبب يرجع إلى خيارات السياسات والمفاضلات التي لها آثار سلبية على التنوع البيولوجي. ومن شأن استمرار فقدان التنوع البيولوجي أن يقوض تحقيق بعض </w:t>
      </w:r>
      <w:r w:rsidRPr="00604F9C">
        <w:rPr>
          <w:rFonts w:cs="Traditional Arabic"/>
          <w:b/>
          <w:bCs/>
          <w:sz w:val="20"/>
          <w:szCs w:val="30"/>
          <w:rtl/>
          <w:lang w:eastAsia="zh-TW" w:bidi="ar-EG"/>
        </w:rPr>
        <w:t>أهداف التنمية المستدامة</w:t>
      </w:r>
      <w:r>
        <w:rPr>
          <w:rFonts w:cs="Traditional Arabic" w:hint="cs"/>
          <w:b/>
          <w:bCs/>
          <w:sz w:val="20"/>
          <w:szCs w:val="30"/>
          <w:rtl/>
          <w:lang w:eastAsia="zh-TW" w:bidi="ar-EG"/>
        </w:rPr>
        <w:t>، فضلا</w:t>
      </w:r>
      <w:r w:rsidR="00CF1B6E">
        <w:rPr>
          <w:rFonts w:cs="Traditional Arabic" w:hint="cs"/>
          <w:b/>
          <w:bCs/>
          <w:sz w:val="20"/>
          <w:szCs w:val="30"/>
          <w:rtl/>
          <w:lang w:eastAsia="zh-TW" w:bidi="ar-EG"/>
        </w:rPr>
        <w:t>ً</w:t>
      </w:r>
      <w:r>
        <w:rPr>
          <w:rFonts w:cs="Traditional Arabic" w:hint="cs"/>
          <w:b/>
          <w:bCs/>
          <w:sz w:val="20"/>
          <w:szCs w:val="30"/>
          <w:rtl/>
          <w:lang w:eastAsia="zh-TW" w:bidi="ar-EG"/>
        </w:rPr>
        <w:t xml:space="preserve"> عن بعض المقاصد والأهداف والتطلعات الدولية في مجال المناخ </w:t>
      </w:r>
      <w:r w:rsidRPr="00604F9C">
        <w:rPr>
          <w:rFonts w:cs="Traditional Arabic"/>
          <w:b/>
          <w:bCs/>
          <w:sz w:val="20"/>
          <w:szCs w:val="30"/>
          <w:rtl/>
          <w:lang w:eastAsia="zh-TW" w:bidi="ar-EG"/>
        </w:rPr>
        <w:t>(</w:t>
      </w:r>
      <w:r>
        <w:rPr>
          <w:rFonts w:cs="Traditional Arabic"/>
          <w:b/>
          <w:bCs/>
          <w:i/>
          <w:iCs/>
          <w:sz w:val="20"/>
          <w:szCs w:val="30"/>
          <w:rtl/>
          <w:lang w:eastAsia="zh-TW" w:bidi="ar-EG"/>
        </w:rPr>
        <w:t>مسلم به لكنه ناقص</w:t>
      </w:r>
      <w:r w:rsidRPr="00604F9C">
        <w:rPr>
          <w:rFonts w:cs="Traditional Arabic"/>
          <w:b/>
          <w:bCs/>
          <w:sz w:val="20"/>
          <w:szCs w:val="30"/>
          <w:rtl/>
          <w:lang w:eastAsia="zh-TW" w:bidi="ar-EG"/>
        </w:rPr>
        <w:t>) {</w:t>
      </w:r>
      <w:r>
        <w:rPr>
          <w:rFonts w:cs="Traditional Arabic" w:hint="cs"/>
          <w:b/>
          <w:bCs/>
          <w:sz w:val="20"/>
          <w:szCs w:val="30"/>
          <w:rtl/>
          <w:lang w:eastAsia="zh-TW" w:bidi="ar-EG"/>
        </w:rPr>
        <w:t>2-</w:t>
      </w:r>
      <w:r w:rsidRPr="00604F9C">
        <w:rPr>
          <w:rFonts w:cs="Traditional Arabic" w:hint="cs"/>
          <w:b/>
          <w:bCs/>
          <w:sz w:val="20"/>
          <w:szCs w:val="30"/>
          <w:rtl/>
          <w:lang w:eastAsia="zh-TW" w:bidi="ar-EG"/>
        </w:rPr>
        <w:t xml:space="preserve">3، </w:t>
      </w:r>
      <w:r>
        <w:rPr>
          <w:rFonts w:cs="Traditional Arabic" w:hint="cs"/>
          <w:b/>
          <w:bCs/>
          <w:sz w:val="20"/>
          <w:szCs w:val="30"/>
          <w:rtl/>
          <w:lang w:eastAsia="zh-TW" w:bidi="ar-EG"/>
        </w:rPr>
        <w:t>3-2-</w:t>
      </w:r>
      <w:r w:rsidRPr="00604F9C">
        <w:rPr>
          <w:rFonts w:cs="Traditional Arabic" w:hint="cs"/>
          <w:b/>
          <w:bCs/>
          <w:sz w:val="20"/>
          <w:szCs w:val="30"/>
          <w:rtl/>
          <w:lang w:eastAsia="zh-TW" w:bidi="ar-EG"/>
        </w:rPr>
        <w:t xml:space="preserve">2، </w:t>
      </w:r>
      <w:r>
        <w:rPr>
          <w:rFonts w:cs="Traditional Arabic" w:hint="cs"/>
          <w:b/>
          <w:bCs/>
          <w:sz w:val="20"/>
          <w:szCs w:val="30"/>
          <w:rtl/>
          <w:lang w:eastAsia="zh-TW" w:bidi="ar-EG"/>
        </w:rPr>
        <w:t>3-2-3-</w:t>
      </w:r>
      <w:r w:rsidRPr="00604F9C">
        <w:rPr>
          <w:rFonts w:cs="Traditional Arabic" w:hint="cs"/>
          <w:b/>
          <w:bCs/>
          <w:sz w:val="20"/>
          <w:szCs w:val="30"/>
          <w:rtl/>
          <w:lang w:eastAsia="zh-TW" w:bidi="ar-EG"/>
        </w:rPr>
        <w:t xml:space="preserve">2، </w:t>
      </w:r>
      <w:r>
        <w:rPr>
          <w:rFonts w:cs="Traditional Arabic" w:hint="cs"/>
          <w:b/>
          <w:bCs/>
          <w:sz w:val="20"/>
          <w:szCs w:val="30"/>
          <w:rtl/>
          <w:lang w:eastAsia="zh-TW" w:bidi="ar-EG"/>
        </w:rPr>
        <w:t>3-2-4-</w:t>
      </w:r>
      <w:r w:rsidRPr="00604F9C">
        <w:rPr>
          <w:rFonts w:cs="Traditional Arabic" w:hint="cs"/>
          <w:b/>
          <w:bCs/>
          <w:sz w:val="20"/>
          <w:szCs w:val="30"/>
          <w:rtl/>
          <w:lang w:eastAsia="zh-TW" w:bidi="ar-EG"/>
        </w:rPr>
        <w:t xml:space="preserve">2، </w:t>
      </w:r>
      <w:r>
        <w:rPr>
          <w:rFonts w:cs="Traditional Arabic" w:hint="cs"/>
          <w:b/>
          <w:bCs/>
          <w:sz w:val="20"/>
          <w:szCs w:val="30"/>
          <w:rtl/>
          <w:lang w:eastAsia="zh-TW" w:bidi="ar-EG"/>
        </w:rPr>
        <w:t>3-3-1</w:t>
      </w:r>
      <w:r w:rsidRPr="00604F9C">
        <w:rPr>
          <w:rFonts w:cs="Traditional Arabic" w:hint="cs"/>
          <w:b/>
          <w:bCs/>
          <w:sz w:val="20"/>
          <w:szCs w:val="30"/>
          <w:rtl/>
          <w:lang w:eastAsia="zh-TW" w:bidi="ar-EG"/>
        </w:rPr>
        <w:t xml:space="preserve">، </w:t>
      </w:r>
      <w:r>
        <w:rPr>
          <w:rFonts w:cs="Traditional Arabic" w:hint="cs"/>
          <w:b/>
          <w:bCs/>
          <w:sz w:val="20"/>
          <w:szCs w:val="30"/>
          <w:rtl/>
          <w:lang w:eastAsia="zh-TW" w:bidi="ar-EG"/>
        </w:rPr>
        <w:t>3-3-</w:t>
      </w:r>
      <w:r w:rsidRPr="00604F9C">
        <w:rPr>
          <w:rFonts w:cs="Traditional Arabic" w:hint="cs"/>
          <w:b/>
          <w:bCs/>
          <w:sz w:val="20"/>
          <w:szCs w:val="30"/>
          <w:rtl/>
          <w:lang w:eastAsia="zh-TW" w:bidi="ar-EG"/>
        </w:rPr>
        <w:t>2</w:t>
      </w:r>
      <w:r w:rsidRPr="00604F9C">
        <w:rPr>
          <w:rFonts w:cs="Traditional Arabic"/>
          <w:b/>
          <w:bCs/>
          <w:sz w:val="20"/>
          <w:szCs w:val="30"/>
          <w:rtl/>
          <w:lang w:eastAsia="zh-TW" w:bidi="ar-EG"/>
        </w:rPr>
        <w:t xml:space="preserve">، </w:t>
      </w:r>
      <w:r>
        <w:rPr>
          <w:rFonts w:cs="Traditional Arabic" w:hint="cs"/>
          <w:b/>
          <w:bCs/>
          <w:sz w:val="20"/>
          <w:szCs w:val="30"/>
          <w:rtl/>
          <w:lang w:eastAsia="zh-TW" w:bidi="ar-EG"/>
        </w:rPr>
        <w:t>3-4-1-</w:t>
      </w:r>
      <w:r w:rsidRPr="00604F9C">
        <w:rPr>
          <w:rFonts w:cs="Traditional Arabic" w:hint="cs"/>
          <w:b/>
          <w:bCs/>
          <w:sz w:val="20"/>
          <w:szCs w:val="30"/>
          <w:rtl/>
          <w:lang w:eastAsia="zh-TW" w:bidi="ar-EG"/>
        </w:rPr>
        <w:t>1</w:t>
      </w:r>
      <w:r w:rsidRPr="00604F9C">
        <w:rPr>
          <w:rFonts w:cs="Traditional Arabic"/>
          <w:b/>
          <w:bCs/>
          <w:sz w:val="20"/>
          <w:szCs w:val="30"/>
          <w:rtl/>
          <w:lang w:eastAsia="zh-TW" w:bidi="ar-EG"/>
        </w:rPr>
        <w:t>}</w:t>
      </w:r>
      <w:r>
        <w:rPr>
          <w:rFonts w:cs="Traditional Arabic" w:hint="cs"/>
          <w:b/>
          <w:bCs/>
          <w:sz w:val="20"/>
          <w:szCs w:val="30"/>
          <w:rtl/>
          <w:lang w:eastAsia="zh-TW" w:bidi="ar-EG"/>
        </w:rPr>
        <w:t xml:space="preserve">- </w:t>
      </w:r>
      <w:r w:rsidRPr="00604F9C">
        <w:rPr>
          <w:rFonts w:cs="Traditional Arabic"/>
          <w:b/>
          <w:bCs/>
          <w:sz w:val="20"/>
          <w:szCs w:val="30"/>
          <w:rtl/>
          <w:lang w:eastAsia="zh-TW" w:bidi="ar-EG"/>
        </w:rPr>
        <w:t xml:space="preserve">ويدعم عدد كبير من الدراسات عبر المجموعات التصنيفية </w:t>
      </w:r>
      <w:r>
        <w:rPr>
          <w:rFonts w:cs="Traditional Arabic" w:hint="cs"/>
          <w:b/>
          <w:bCs/>
          <w:sz w:val="20"/>
          <w:szCs w:val="30"/>
          <w:rtl/>
          <w:lang w:eastAsia="zh-TW" w:bidi="ar-EG"/>
        </w:rPr>
        <w:t xml:space="preserve">في </w:t>
      </w:r>
      <w:r w:rsidRPr="00604F9C">
        <w:rPr>
          <w:rFonts w:cs="Traditional Arabic"/>
          <w:b/>
          <w:bCs/>
          <w:sz w:val="20"/>
          <w:szCs w:val="30"/>
          <w:rtl/>
          <w:lang w:eastAsia="zh-TW" w:bidi="ar-EG"/>
        </w:rPr>
        <w:t>الغابات المعتدلة وال</w:t>
      </w:r>
      <w:r>
        <w:rPr>
          <w:rFonts w:cs="Traditional Arabic"/>
          <w:b/>
          <w:bCs/>
          <w:sz w:val="20"/>
          <w:szCs w:val="30"/>
          <w:rtl/>
          <w:lang w:eastAsia="zh-TW" w:bidi="ar-EG"/>
        </w:rPr>
        <w:t>استوائي</w:t>
      </w:r>
      <w:r w:rsidRPr="00604F9C">
        <w:rPr>
          <w:rFonts w:cs="Traditional Arabic"/>
          <w:b/>
          <w:bCs/>
          <w:sz w:val="20"/>
          <w:szCs w:val="30"/>
          <w:rtl/>
          <w:lang w:eastAsia="zh-TW" w:bidi="ar-EG"/>
        </w:rPr>
        <w:t xml:space="preserve">ة والمراعي </w:t>
      </w:r>
      <w:r>
        <w:rPr>
          <w:rFonts w:cs="Traditional Arabic" w:hint="cs"/>
          <w:b/>
          <w:bCs/>
          <w:sz w:val="20"/>
          <w:szCs w:val="30"/>
          <w:rtl/>
          <w:lang w:eastAsia="zh-TW" w:bidi="ar-EG"/>
        </w:rPr>
        <w:t>والنظم</w:t>
      </w:r>
      <w:r w:rsidRPr="00604F9C">
        <w:rPr>
          <w:rFonts w:cs="Traditional Arabic"/>
          <w:b/>
          <w:bCs/>
          <w:sz w:val="20"/>
          <w:szCs w:val="30"/>
          <w:rtl/>
          <w:lang w:eastAsia="zh-TW" w:bidi="ar-EG"/>
        </w:rPr>
        <w:t xml:space="preserve"> البحرية الروابط بين التنوع البيولوجي والإنتاجية واستقرار النظم الإيكولوجية وقدر</w:t>
      </w:r>
      <w:r>
        <w:rPr>
          <w:rFonts w:cs="Traditional Arabic" w:hint="cs"/>
          <w:b/>
          <w:bCs/>
          <w:sz w:val="20"/>
          <w:szCs w:val="30"/>
          <w:rtl/>
          <w:lang w:eastAsia="zh-TW" w:bidi="ar-EG"/>
        </w:rPr>
        <w:t>تها</w:t>
      </w:r>
      <w:r>
        <w:rPr>
          <w:rFonts w:cs="Traditional Arabic"/>
          <w:b/>
          <w:bCs/>
          <w:sz w:val="20"/>
          <w:szCs w:val="30"/>
          <w:rtl/>
          <w:lang w:eastAsia="zh-TW" w:bidi="ar-EG"/>
        </w:rPr>
        <w:t xml:space="preserve"> على الصمود </w:t>
      </w:r>
      <w:r w:rsidRPr="00253CFD">
        <w:rPr>
          <w:rFonts w:cs="Traditional Arabic" w:hint="cs"/>
          <w:b/>
          <w:bCs/>
          <w:i/>
          <w:iCs/>
          <w:sz w:val="20"/>
          <w:szCs w:val="30"/>
          <w:rtl/>
          <w:lang w:eastAsia="zh-TW" w:bidi="ar-EG"/>
        </w:rPr>
        <w:t>(</w:t>
      </w:r>
      <w:r w:rsidRPr="00906C7F">
        <w:rPr>
          <w:rFonts w:cs="Traditional Arabic"/>
          <w:b/>
          <w:bCs/>
          <w:i/>
          <w:iCs/>
          <w:sz w:val="20"/>
          <w:szCs w:val="30"/>
          <w:rtl/>
          <w:lang w:eastAsia="zh-TW" w:bidi="ar-EG"/>
        </w:rPr>
        <w:t>لا خلاف علي</w:t>
      </w:r>
      <w:r w:rsidRPr="00253CFD">
        <w:rPr>
          <w:rFonts w:cs="Traditional Arabic"/>
          <w:b/>
          <w:bCs/>
          <w:i/>
          <w:iCs/>
          <w:sz w:val="20"/>
          <w:szCs w:val="30"/>
          <w:rtl/>
          <w:lang w:eastAsia="zh-TW" w:bidi="ar-EG"/>
        </w:rPr>
        <w:t>ه)</w:t>
      </w:r>
      <w:r w:rsidRPr="00604F9C">
        <w:rPr>
          <w:rFonts w:cs="Traditional Arabic"/>
          <w:b/>
          <w:bCs/>
          <w:sz w:val="20"/>
          <w:szCs w:val="30"/>
          <w:rtl/>
          <w:lang w:eastAsia="zh-TW" w:bidi="ar-EG"/>
        </w:rPr>
        <w:t xml:space="preserve"> {</w:t>
      </w:r>
      <w:r>
        <w:rPr>
          <w:rFonts w:cs="Traditional Arabic" w:hint="cs"/>
          <w:b/>
          <w:bCs/>
          <w:sz w:val="20"/>
          <w:szCs w:val="30"/>
          <w:rtl/>
          <w:lang w:eastAsia="zh-TW" w:bidi="ar-EG"/>
        </w:rPr>
        <w:t>3-1-2،</w:t>
      </w:r>
      <w:r w:rsidRPr="00604F9C">
        <w:rPr>
          <w:rFonts w:cs="Traditional Arabic"/>
          <w:b/>
          <w:bCs/>
          <w:sz w:val="20"/>
          <w:szCs w:val="30"/>
          <w:rtl/>
          <w:lang w:eastAsia="zh-TW" w:bidi="ar-EG"/>
        </w:rPr>
        <w:t xml:space="preserve"> </w:t>
      </w:r>
      <w:r>
        <w:rPr>
          <w:rFonts w:cs="Traditional Arabic" w:hint="cs"/>
          <w:b/>
          <w:bCs/>
          <w:sz w:val="20"/>
          <w:szCs w:val="30"/>
          <w:rtl/>
          <w:lang w:eastAsia="zh-TW" w:bidi="ar-EG"/>
        </w:rPr>
        <w:t>3-1-</w:t>
      </w:r>
      <w:r w:rsidRPr="00604F9C">
        <w:rPr>
          <w:rFonts w:cs="Traditional Arabic" w:hint="cs"/>
          <w:b/>
          <w:bCs/>
          <w:sz w:val="20"/>
          <w:szCs w:val="30"/>
          <w:rtl/>
          <w:lang w:eastAsia="zh-TW" w:bidi="ar-EG"/>
        </w:rPr>
        <w:t>3</w:t>
      </w:r>
      <w:r w:rsidRPr="00604F9C">
        <w:rPr>
          <w:rFonts w:cs="Traditional Arabic"/>
          <w:b/>
          <w:bCs/>
          <w:sz w:val="20"/>
          <w:szCs w:val="30"/>
          <w:rtl/>
          <w:lang w:eastAsia="zh-TW" w:bidi="ar-EG"/>
        </w:rPr>
        <w:t>}</w:t>
      </w:r>
      <w:r w:rsidRPr="00253CFD">
        <w:rPr>
          <w:rFonts w:cs="Traditional Arabic" w:hint="cs"/>
          <w:b/>
          <w:b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وبالتالي، تشكل التوقعات ب</w:t>
      </w:r>
      <w:r w:rsidRPr="009712DB">
        <w:rPr>
          <w:rFonts w:cs="Traditional Arabic"/>
          <w:sz w:val="20"/>
          <w:szCs w:val="30"/>
          <w:rtl/>
          <w:lang w:eastAsia="zh-TW" w:bidi="ar-EG"/>
        </w:rPr>
        <w:t xml:space="preserve">فقدان </w:t>
      </w:r>
      <w:r>
        <w:rPr>
          <w:rFonts w:cs="Traditional Arabic" w:hint="cs"/>
          <w:sz w:val="20"/>
          <w:szCs w:val="30"/>
          <w:rtl/>
          <w:lang w:eastAsia="zh-TW" w:bidi="ar-EG"/>
        </w:rPr>
        <w:t xml:space="preserve">المزيد من </w:t>
      </w:r>
      <w:r w:rsidRPr="009712DB">
        <w:rPr>
          <w:rFonts w:cs="Traditional Arabic"/>
          <w:sz w:val="20"/>
          <w:szCs w:val="30"/>
          <w:rtl/>
          <w:lang w:eastAsia="zh-TW" w:bidi="ar-EG"/>
        </w:rPr>
        <w:t xml:space="preserve">التنوع البيولوجي </w:t>
      </w:r>
      <w:r>
        <w:rPr>
          <w:rFonts w:cs="Traditional Arabic" w:hint="cs"/>
          <w:sz w:val="20"/>
          <w:szCs w:val="30"/>
          <w:rtl/>
          <w:lang w:eastAsia="zh-TW" w:bidi="ar-EG"/>
        </w:rPr>
        <w:t>خطرا</w:t>
      </w:r>
      <w:r w:rsidR="00CF1B6E">
        <w:rPr>
          <w:rFonts w:cs="Traditional Arabic" w:hint="cs"/>
          <w:sz w:val="20"/>
          <w:szCs w:val="30"/>
          <w:rtl/>
          <w:lang w:eastAsia="zh-TW" w:bidi="ar-EG"/>
        </w:rPr>
        <w:t>ً</w:t>
      </w:r>
      <w:r>
        <w:rPr>
          <w:rFonts w:cs="Traditional Arabic" w:hint="cs"/>
          <w:sz w:val="20"/>
          <w:szCs w:val="30"/>
          <w:rtl/>
          <w:lang w:eastAsia="zh-TW" w:bidi="ar-EG"/>
        </w:rPr>
        <w:t xml:space="preserve"> كبيرا</w:t>
      </w:r>
      <w:r w:rsidR="00CF1B6E">
        <w:rPr>
          <w:rFonts w:cs="Traditional Arabic" w:hint="cs"/>
          <w:sz w:val="20"/>
          <w:szCs w:val="30"/>
          <w:rtl/>
          <w:lang w:eastAsia="zh-TW" w:bidi="ar-EG"/>
        </w:rPr>
        <w:t>ً</w:t>
      </w:r>
      <w:r>
        <w:rPr>
          <w:rFonts w:cs="Traditional Arabic" w:hint="cs"/>
          <w:sz w:val="20"/>
          <w:szCs w:val="30"/>
          <w:rtl/>
          <w:lang w:eastAsia="zh-TW" w:bidi="ar-EG"/>
        </w:rPr>
        <w:t xml:space="preserve"> على المجتمع</w:t>
      </w:r>
      <w:r w:rsidRPr="009712DB">
        <w:rPr>
          <w:rFonts w:cs="Traditional Arabic"/>
          <w:sz w:val="20"/>
          <w:szCs w:val="30"/>
          <w:rtl/>
          <w:lang w:eastAsia="zh-TW" w:bidi="ar-EG"/>
        </w:rPr>
        <w:t xml:space="preserve"> لأن النظم الإيكولوجية </w:t>
      </w:r>
      <w:r>
        <w:rPr>
          <w:rFonts w:cs="Traditional Arabic" w:hint="cs"/>
          <w:sz w:val="20"/>
          <w:szCs w:val="30"/>
          <w:rtl/>
          <w:lang w:eastAsia="zh-TW" w:bidi="ar-EG"/>
        </w:rPr>
        <w:t>المستقبلية</w:t>
      </w:r>
      <w:r w:rsidRPr="009712DB">
        <w:rPr>
          <w:rFonts w:cs="Traditional Arabic"/>
          <w:sz w:val="20"/>
          <w:szCs w:val="30"/>
          <w:rtl/>
          <w:lang w:eastAsia="zh-TW" w:bidi="ar-EG"/>
        </w:rPr>
        <w:t xml:space="preserve"> ستكون أقل </w:t>
      </w:r>
      <w:r>
        <w:rPr>
          <w:rFonts w:cs="Traditional Arabic" w:hint="cs"/>
          <w:sz w:val="20"/>
          <w:szCs w:val="30"/>
          <w:rtl/>
          <w:lang w:eastAsia="zh-TW" w:bidi="ar-EG"/>
        </w:rPr>
        <w:t>قدرة على الصمود</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بالإضافة إلى ذلك، من المتوقع أن تواجه </w:t>
      </w:r>
      <w:r>
        <w:rPr>
          <w:rFonts w:cs="Traditional Arabic" w:hint="cs"/>
          <w:sz w:val="20"/>
          <w:szCs w:val="30"/>
          <w:rtl/>
          <w:lang w:eastAsia="zh-TW" w:bidi="ar-EG"/>
        </w:rPr>
        <w:t xml:space="preserve">النظم الإيكولوجية </w:t>
      </w:r>
      <w:r w:rsidRPr="009712DB">
        <w:rPr>
          <w:rFonts w:cs="Traditional Arabic"/>
          <w:sz w:val="20"/>
          <w:szCs w:val="30"/>
          <w:rtl/>
          <w:lang w:eastAsia="zh-TW" w:bidi="ar-EG"/>
        </w:rPr>
        <w:t xml:space="preserve">مجموعة </w:t>
      </w:r>
      <w:r>
        <w:rPr>
          <w:rFonts w:cs="Traditional Arabic" w:hint="cs"/>
          <w:sz w:val="20"/>
          <w:szCs w:val="30"/>
          <w:rtl/>
          <w:lang w:eastAsia="zh-TW" w:bidi="ar-EG"/>
        </w:rPr>
        <w:t>أوسع</w:t>
      </w:r>
      <w:r w:rsidRPr="009712DB">
        <w:rPr>
          <w:rFonts w:cs="Traditional Arabic"/>
          <w:sz w:val="20"/>
          <w:szCs w:val="30"/>
          <w:rtl/>
          <w:lang w:eastAsia="zh-TW" w:bidi="ar-EG"/>
        </w:rPr>
        <w:t xml:space="preserve"> من </w:t>
      </w:r>
      <w:r>
        <w:rPr>
          <w:rFonts w:cs="Traditional Arabic" w:hint="cs"/>
          <w:sz w:val="20"/>
          <w:szCs w:val="30"/>
          <w:rtl/>
          <w:lang w:eastAsia="zh-TW" w:bidi="ar-EG"/>
        </w:rPr>
        <w:t>العوامل المحركة</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التي </w:t>
      </w:r>
      <w:r w:rsidRPr="009712DB">
        <w:rPr>
          <w:rFonts w:cs="Traditional Arabic"/>
          <w:sz w:val="20"/>
          <w:szCs w:val="30"/>
          <w:rtl/>
          <w:lang w:eastAsia="zh-TW" w:bidi="ar-EG"/>
        </w:rPr>
        <w:t xml:space="preserve">كانت </w:t>
      </w:r>
      <w:r>
        <w:rPr>
          <w:rFonts w:cs="Traditional Arabic" w:hint="cs"/>
          <w:sz w:val="20"/>
          <w:szCs w:val="30"/>
          <w:rtl/>
          <w:lang w:eastAsia="zh-TW" w:bidi="ar-EG"/>
        </w:rPr>
        <w:t xml:space="preserve">من </w:t>
      </w:r>
      <w:r w:rsidRPr="009712DB">
        <w:rPr>
          <w:rFonts w:cs="Traditional Arabic"/>
          <w:sz w:val="20"/>
          <w:szCs w:val="30"/>
          <w:rtl/>
          <w:lang w:eastAsia="zh-TW" w:bidi="ar-EG"/>
        </w:rPr>
        <w:t>الأسباب الرئيسية للتدهور</w:t>
      </w:r>
      <w:r>
        <w:rPr>
          <w:rFonts w:cs="Traditional Arabic" w:hint="cs"/>
          <w:sz w:val="20"/>
          <w:szCs w:val="30"/>
          <w:rtl/>
          <w:lang w:eastAsia="zh-TW" w:bidi="ar-EG"/>
        </w:rPr>
        <w:t xml:space="preserve"> في الماضي</w:t>
      </w:r>
      <w:r w:rsidRPr="009712DB">
        <w:rPr>
          <w:rFonts w:cs="Traditional Arabic"/>
          <w:sz w:val="20"/>
          <w:szCs w:val="30"/>
          <w:rtl/>
          <w:lang w:eastAsia="zh-TW" w:bidi="ar-EG"/>
        </w:rPr>
        <w:t xml:space="preserve"> </w:t>
      </w:r>
      <w:r>
        <w:rPr>
          <w:rFonts w:cs="Traditional Arabic" w:hint="cs"/>
          <w:sz w:val="20"/>
          <w:szCs w:val="30"/>
          <w:rtl/>
          <w:lang w:eastAsia="zh-TW" w:bidi="ar-EG"/>
        </w:rPr>
        <w:t>(</w:t>
      </w:r>
      <w:r>
        <w:rPr>
          <w:rFonts w:cs="Traditional Arabic"/>
          <w:i/>
          <w:iCs/>
          <w:sz w:val="20"/>
          <w:szCs w:val="30"/>
          <w:rtl/>
          <w:lang w:eastAsia="zh-TW" w:bidi="ar-EG"/>
        </w:rPr>
        <w:t>مسلم به</w:t>
      </w:r>
      <w:r w:rsidRPr="00906C7F">
        <w:rPr>
          <w:rFonts w:cs="Traditional Arabic"/>
          <w:i/>
          <w:iCs/>
          <w:sz w:val="20"/>
          <w:szCs w:val="30"/>
          <w:rtl/>
          <w:lang w:eastAsia="zh-TW" w:bidi="ar-EG"/>
        </w:rPr>
        <w:t xml:space="preserve"> لكنه ناقص</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5-4</w:t>
      </w:r>
      <w:r w:rsidRPr="009712DB">
        <w:rPr>
          <w:rFonts w:cs="Traditional Arabic"/>
          <w:sz w:val="20"/>
          <w:szCs w:val="30"/>
          <w:rtl/>
          <w:lang w:eastAsia="zh-TW" w:bidi="ar-EG"/>
        </w:rPr>
        <w:t xml:space="preserve">}. </w:t>
      </w:r>
      <w:r>
        <w:rPr>
          <w:rFonts w:cs="Traditional Arabic" w:hint="cs"/>
          <w:sz w:val="20"/>
          <w:szCs w:val="30"/>
          <w:rtl/>
          <w:lang w:eastAsia="zh-TW" w:bidi="ar-EG"/>
        </w:rPr>
        <w:t>وقد تم الاقتراب من</w:t>
      </w:r>
      <w:r w:rsidRPr="009712DB">
        <w:rPr>
          <w:rFonts w:cs="Traditional Arabic"/>
          <w:sz w:val="20"/>
          <w:szCs w:val="30"/>
          <w:rtl/>
          <w:lang w:eastAsia="zh-TW" w:bidi="ar-EG"/>
        </w:rPr>
        <w:t xml:space="preserve"> بعض العتبات البيئية والاجتماعية (أو نقاط التحول</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الأوضاع</w:t>
      </w:r>
      <w:r>
        <w:rPr>
          <w:rFonts w:cs="Traditional Arabic"/>
          <w:sz w:val="20"/>
          <w:szCs w:val="30"/>
          <w:rtl/>
          <w:lang w:eastAsia="zh-TW" w:bidi="ar-EG"/>
        </w:rPr>
        <w:t xml:space="preserve"> التي تؤدي إلى تغي</w:t>
      </w:r>
      <w:r w:rsidRPr="009712DB">
        <w:rPr>
          <w:rFonts w:cs="Traditional Arabic"/>
          <w:sz w:val="20"/>
          <w:szCs w:val="30"/>
          <w:rtl/>
          <w:lang w:eastAsia="zh-TW" w:bidi="ar-EG"/>
        </w:rPr>
        <w:t xml:space="preserve">رات سريعة وربما لا رجعة </w:t>
      </w:r>
      <w:r>
        <w:rPr>
          <w:rFonts w:cs="Traditional Arabic" w:hint="cs"/>
          <w:sz w:val="20"/>
          <w:szCs w:val="30"/>
          <w:rtl/>
          <w:lang w:eastAsia="zh-TW" w:bidi="ar-EG"/>
        </w:rPr>
        <w:t>عن</w:t>
      </w:r>
      <w:r w:rsidRPr="009712DB">
        <w:rPr>
          <w:rFonts w:cs="Traditional Arabic"/>
          <w:sz w:val="20"/>
          <w:szCs w:val="30"/>
          <w:rtl/>
          <w:lang w:eastAsia="zh-TW" w:bidi="ar-EG"/>
        </w:rPr>
        <w:t xml:space="preserve">ها) أو </w:t>
      </w:r>
      <w:r>
        <w:rPr>
          <w:rFonts w:cs="Traditional Arabic" w:hint="cs"/>
          <w:sz w:val="20"/>
          <w:szCs w:val="30"/>
          <w:rtl/>
          <w:lang w:eastAsia="zh-TW" w:bidi="ar-EG"/>
        </w:rPr>
        <w:t>تجاوزها</w:t>
      </w:r>
      <w:r w:rsidRPr="009712DB">
        <w:rPr>
          <w:rFonts w:cs="Traditional Arabic"/>
          <w:sz w:val="20"/>
          <w:szCs w:val="30"/>
          <w:rtl/>
          <w:lang w:eastAsia="zh-TW" w:bidi="ar-EG"/>
        </w:rPr>
        <w:t xml:space="preserve"> </w:t>
      </w:r>
      <w:r>
        <w:rPr>
          <w:rFonts w:cs="Traditional Arabic" w:hint="cs"/>
          <w:sz w:val="20"/>
          <w:szCs w:val="30"/>
          <w:rtl/>
          <w:lang w:eastAsia="zh-TW" w:bidi="ar-EG"/>
        </w:rPr>
        <w:t>(</w:t>
      </w:r>
      <w:r>
        <w:rPr>
          <w:rFonts w:cs="Traditional Arabic"/>
          <w:i/>
          <w:iCs/>
          <w:sz w:val="20"/>
          <w:szCs w:val="30"/>
          <w:rtl/>
          <w:lang w:eastAsia="zh-TW" w:bidi="ar-EG"/>
        </w:rPr>
        <w:t>مسلم به</w:t>
      </w:r>
      <w:r w:rsidRPr="007E1F87">
        <w:rPr>
          <w:rFonts w:cs="Traditional Arabic"/>
          <w:i/>
          <w:iCs/>
          <w:sz w:val="20"/>
          <w:szCs w:val="30"/>
          <w:rtl/>
          <w:lang w:eastAsia="zh-TW" w:bidi="ar-EG"/>
        </w:rPr>
        <w:t xml:space="preserve"> لكنه ناقص</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5-4</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على سبيل المثال، يؤدي تفاعل</w:t>
      </w:r>
      <w:r>
        <w:rPr>
          <w:rFonts w:cs="Traditional Arabic" w:hint="cs"/>
          <w:sz w:val="20"/>
          <w:szCs w:val="30"/>
          <w:rtl/>
          <w:lang w:eastAsia="zh-TW" w:bidi="ar-EG"/>
        </w:rPr>
        <w:t xml:space="preserve"> ارتفاع</w:t>
      </w:r>
      <w:r w:rsidRPr="009712DB">
        <w:rPr>
          <w:rFonts w:cs="Traditional Arabic"/>
          <w:sz w:val="20"/>
          <w:szCs w:val="30"/>
          <w:rtl/>
          <w:lang w:eastAsia="zh-TW" w:bidi="ar-EG"/>
        </w:rPr>
        <w:t xml:space="preserve"> درجات الحرارة والتلوث إلى زيادة ضعف الشعاب المرجانية في </w:t>
      </w:r>
      <w:r>
        <w:rPr>
          <w:rFonts w:cs="Traditional Arabic"/>
          <w:sz w:val="20"/>
          <w:szCs w:val="30"/>
          <w:rtl/>
          <w:lang w:eastAsia="zh-TW" w:bidi="ar-EG"/>
        </w:rPr>
        <w:t>منطقة البحر الكاريبي</w:t>
      </w:r>
      <w:r w:rsidRPr="009712DB">
        <w:rPr>
          <w:rFonts w:cs="Traditional Arabic"/>
          <w:sz w:val="20"/>
          <w:szCs w:val="30"/>
          <w:rtl/>
          <w:lang w:eastAsia="zh-TW" w:bidi="ar-EG"/>
        </w:rPr>
        <w:t xml:space="preserve"> {</w:t>
      </w:r>
      <w:r>
        <w:rPr>
          <w:rFonts w:cs="Traditional Arabic" w:hint="cs"/>
          <w:sz w:val="20"/>
          <w:szCs w:val="30"/>
          <w:rtl/>
          <w:lang w:eastAsia="zh-TW" w:bidi="ar-EG"/>
        </w:rPr>
        <w:t>4-4-2</w:t>
      </w:r>
      <w:r w:rsidRPr="009712DB">
        <w:rPr>
          <w:rFonts w:cs="Traditional Arabic"/>
          <w:sz w:val="20"/>
          <w:szCs w:val="30"/>
          <w:rtl/>
          <w:lang w:eastAsia="zh-TW" w:bidi="ar-EG"/>
        </w:rPr>
        <w:t xml:space="preserve">، </w:t>
      </w:r>
      <w:r>
        <w:rPr>
          <w:rFonts w:cs="Traditional Arabic" w:hint="cs"/>
          <w:sz w:val="20"/>
          <w:szCs w:val="30"/>
          <w:rtl/>
          <w:lang w:eastAsia="zh-TW" w:bidi="ar-EG"/>
        </w:rPr>
        <w:t>4-4-3</w:t>
      </w:r>
      <w:r w:rsidRPr="009712DB">
        <w:rPr>
          <w:rFonts w:cs="Traditional Arabic"/>
          <w:sz w:val="20"/>
          <w:szCs w:val="30"/>
          <w:rtl/>
          <w:lang w:eastAsia="zh-TW" w:bidi="ar-EG"/>
        </w:rPr>
        <w:t>}</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في سيناريو ارتفاع درجة الحرارة بمقدار </w:t>
      </w:r>
      <w:r w:rsidRPr="009712DB">
        <w:rPr>
          <w:rFonts w:cs="Traditional Arabic"/>
          <w:sz w:val="20"/>
          <w:szCs w:val="30"/>
          <w:rtl/>
          <w:lang w:eastAsia="zh-TW" w:bidi="ar-EG"/>
        </w:rPr>
        <w:t xml:space="preserve">4 درجات مئوية، من المتوقع </w:t>
      </w:r>
      <w:r>
        <w:rPr>
          <w:rFonts w:cs="Traditional Arabic" w:hint="cs"/>
          <w:sz w:val="20"/>
          <w:szCs w:val="30"/>
          <w:rtl/>
          <w:lang w:eastAsia="zh-TW" w:bidi="ar-EG"/>
        </w:rPr>
        <w:t>اختفاء</w:t>
      </w:r>
      <w:r w:rsidRPr="009712DB">
        <w:rPr>
          <w:rFonts w:cs="Traditional Arabic"/>
          <w:sz w:val="20"/>
          <w:szCs w:val="30"/>
          <w:rtl/>
          <w:lang w:eastAsia="zh-TW" w:bidi="ar-EG"/>
        </w:rPr>
        <w:t xml:space="preserve"> </w:t>
      </w:r>
      <w:r>
        <w:rPr>
          <w:rFonts w:cs="Traditional Arabic" w:hint="cs"/>
          <w:sz w:val="20"/>
          <w:szCs w:val="30"/>
          <w:rtl/>
          <w:lang w:eastAsia="zh-TW" w:bidi="ar-EG"/>
        </w:rPr>
        <w:t>ا</w:t>
      </w:r>
      <w:r w:rsidRPr="009712DB">
        <w:rPr>
          <w:rFonts w:cs="Traditional Arabic"/>
          <w:sz w:val="20"/>
          <w:szCs w:val="30"/>
          <w:rtl/>
          <w:lang w:eastAsia="zh-TW" w:bidi="ar-EG"/>
        </w:rPr>
        <w:t>لشع</w:t>
      </w:r>
      <w:r>
        <w:rPr>
          <w:rFonts w:cs="Traditional Arabic" w:hint="cs"/>
          <w:sz w:val="20"/>
          <w:szCs w:val="30"/>
          <w:rtl/>
          <w:lang w:eastAsia="zh-TW" w:bidi="ar-EG"/>
        </w:rPr>
        <w:t>ا</w:t>
      </w:r>
      <w:r w:rsidRPr="009712DB">
        <w:rPr>
          <w:rFonts w:cs="Traditional Arabic"/>
          <w:sz w:val="20"/>
          <w:szCs w:val="30"/>
          <w:rtl/>
          <w:lang w:eastAsia="zh-TW" w:bidi="ar-EG"/>
        </w:rPr>
        <w:t xml:space="preserve">ب المرجانية </w:t>
      </w:r>
      <w:r>
        <w:rPr>
          <w:rFonts w:cs="Traditional Arabic" w:hint="cs"/>
          <w:sz w:val="20"/>
          <w:szCs w:val="30"/>
          <w:rtl/>
          <w:lang w:eastAsia="zh-TW" w:bidi="ar-EG"/>
        </w:rPr>
        <w:t xml:space="preserve">على نطاق واسع، </w:t>
      </w:r>
      <w:r w:rsidRPr="009712DB">
        <w:rPr>
          <w:rFonts w:cs="Traditional Arabic"/>
          <w:sz w:val="20"/>
          <w:szCs w:val="30"/>
          <w:rtl/>
          <w:lang w:eastAsia="zh-TW" w:bidi="ar-EG"/>
        </w:rPr>
        <w:t xml:space="preserve">مع </w:t>
      </w:r>
      <w:r>
        <w:rPr>
          <w:rFonts w:cs="Traditional Arabic" w:hint="cs"/>
          <w:sz w:val="20"/>
          <w:szCs w:val="30"/>
          <w:rtl/>
          <w:lang w:eastAsia="zh-TW" w:bidi="ar-EG"/>
        </w:rPr>
        <w:t xml:space="preserve">ما يترتب على ذلك من </w:t>
      </w:r>
      <w:r w:rsidRPr="009712DB">
        <w:rPr>
          <w:rFonts w:cs="Traditional Arabic"/>
          <w:sz w:val="20"/>
          <w:szCs w:val="30"/>
          <w:rtl/>
          <w:lang w:eastAsia="zh-TW" w:bidi="ar-EG"/>
        </w:rPr>
        <w:t>آثار كبيرة على النظم الإيكولوجية للشعاب المرجانية {</w:t>
      </w:r>
      <w:r>
        <w:rPr>
          <w:rFonts w:cs="Traditional Arabic" w:hint="cs"/>
          <w:sz w:val="20"/>
          <w:szCs w:val="30"/>
          <w:rtl/>
          <w:lang w:eastAsia="zh-TW" w:bidi="ar-EG"/>
        </w:rPr>
        <w:t>11-4-5</w:t>
      </w:r>
      <w:r w:rsidRPr="009712DB">
        <w:rPr>
          <w:rFonts w:cs="Traditional Arabic"/>
          <w:sz w:val="20"/>
          <w:szCs w:val="30"/>
          <w:rtl/>
          <w:lang w:eastAsia="zh-TW" w:bidi="ar-EG"/>
        </w:rPr>
        <w:t>}.</w:t>
      </w:r>
    </w:p>
    <w:p w14:paraId="0CF63336" w14:textId="77777777" w:rsidR="00BD41CF" w:rsidRPr="009959F1" w:rsidRDefault="00BD41CF" w:rsidP="00BD41CF">
      <w:pPr>
        <w:spacing w:after="120" w:line="380" w:lineRule="exact"/>
        <w:ind w:left="1134" w:hanging="710"/>
        <w:jc w:val="both"/>
        <w:rPr>
          <w:rFonts w:cs="Traditional Arabic"/>
          <w:b/>
          <w:bCs/>
          <w:sz w:val="30"/>
          <w:szCs w:val="30"/>
          <w:rtl/>
          <w:lang w:eastAsia="zh-TW"/>
        </w:rPr>
      </w:pPr>
      <w:r w:rsidRPr="009959F1">
        <w:rPr>
          <w:rFonts w:cs="Traditional Arabic"/>
          <w:b/>
          <w:bCs/>
          <w:sz w:val="30"/>
          <w:szCs w:val="30"/>
          <w:rtl/>
          <w:lang w:eastAsia="zh-TW"/>
        </w:rPr>
        <w:t>هاء -</w:t>
      </w:r>
      <w:r w:rsidRPr="009959F1">
        <w:rPr>
          <w:rFonts w:cs="Traditional Arabic" w:hint="cs"/>
          <w:b/>
          <w:bCs/>
          <w:sz w:val="30"/>
          <w:szCs w:val="30"/>
          <w:rtl/>
          <w:lang w:eastAsia="zh-TW"/>
        </w:rPr>
        <w:tab/>
      </w:r>
      <w:r w:rsidRPr="009959F1">
        <w:rPr>
          <w:rFonts w:cs="Traditional Arabic"/>
          <w:b/>
          <w:bCs/>
          <w:sz w:val="30"/>
          <w:szCs w:val="30"/>
          <w:rtl/>
          <w:lang w:eastAsia="zh-TW"/>
        </w:rPr>
        <w:t>خيارات الحوكمة والإدارة والسياسات</w:t>
      </w:r>
    </w:p>
    <w:p w14:paraId="5C1745BA" w14:textId="77777777" w:rsidR="00BD41CF" w:rsidRDefault="00BD41CF" w:rsidP="00BD41CF">
      <w:pPr>
        <w:tabs>
          <w:tab w:val="left" w:pos="2125"/>
        </w:tabs>
        <w:spacing w:after="120" w:line="380" w:lineRule="exact"/>
        <w:ind w:left="1134"/>
        <w:jc w:val="both"/>
        <w:rPr>
          <w:rFonts w:cs="Traditional Arabic"/>
          <w:sz w:val="20"/>
          <w:szCs w:val="30"/>
          <w:rtl/>
          <w:lang w:eastAsia="zh-TW" w:bidi="ar-EG"/>
        </w:rPr>
      </w:pPr>
      <w:r>
        <w:rPr>
          <w:rFonts w:cs="Traditional Arabic" w:hint="cs"/>
          <w:b/>
          <w:bCs/>
          <w:sz w:val="20"/>
          <w:szCs w:val="30"/>
          <w:rtl/>
          <w:lang w:eastAsia="zh-TW" w:bidi="ar-EG"/>
        </w:rPr>
        <w:t>وُضعِت</w:t>
      </w:r>
      <w:r w:rsidRPr="00604F9C">
        <w:rPr>
          <w:rFonts w:cs="Traditional Arabic"/>
          <w:b/>
          <w:bCs/>
          <w:sz w:val="20"/>
          <w:szCs w:val="30"/>
          <w:rtl/>
          <w:lang w:eastAsia="zh-TW" w:bidi="ar-EG"/>
        </w:rPr>
        <w:t xml:space="preserve"> مجموعة متنوعة من عمليات الحوكمة</w:t>
      </w:r>
      <w:r>
        <w:rPr>
          <w:rFonts w:cs="Traditional Arabic" w:hint="cs"/>
          <w:b/>
          <w:bCs/>
          <w:sz w:val="20"/>
          <w:szCs w:val="30"/>
          <w:rtl/>
          <w:lang w:eastAsia="zh-TW" w:bidi="ar-EG"/>
        </w:rPr>
        <w:t xml:space="preserve"> للتنوع البيولوجي وإسهامات الطبيعة لصالح البشر</w:t>
      </w:r>
      <w:r w:rsidRPr="00604F9C">
        <w:rPr>
          <w:rFonts w:cs="Traditional Arabic"/>
          <w:b/>
          <w:bCs/>
          <w:sz w:val="20"/>
          <w:szCs w:val="30"/>
          <w:rtl/>
          <w:lang w:eastAsia="zh-TW" w:bidi="ar-EG"/>
        </w:rPr>
        <w:t>، استنادا</w:t>
      </w:r>
      <w:r>
        <w:rPr>
          <w:rFonts w:cs="Traditional Arabic" w:hint="cs"/>
          <w:b/>
          <w:bCs/>
          <w:sz w:val="20"/>
          <w:szCs w:val="30"/>
          <w:rtl/>
          <w:lang w:eastAsia="zh-TW" w:bidi="ar-EG"/>
        </w:rPr>
        <w:t>ً</w:t>
      </w:r>
      <w:r w:rsidRPr="00604F9C">
        <w:rPr>
          <w:rFonts w:cs="Traditional Arabic"/>
          <w:b/>
          <w:bCs/>
          <w:sz w:val="20"/>
          <w:szCs w:val="30"/>
          <w:rtl/>
          <w:lang w:eastAsia="zh-TW" w:bidi="ar-EG"/>
        </w:rPr>
        <w:t xml:space="preserve"> إلى </w:t>
      </w:r>
      <w:r>
        <w:rPr>
          <w:rFonts w:cs="Traditional Arabic" w:hint="cs"/>
          <w:b/>
          <w:bCs/>
          <w:sz w:val="20"/>
          <w:szCs w:val="30"/>
          <w:rtl/>
          <w:lang w:eastAsia="zh-TW" w:bidi="ar-EG"/>
        </w:rPr>
        <w:t xml:space="preserve">مزيج من </w:t>
      </w:r>
      <w:r w:rsidRPr="00604F9C">
        <w:rPr>
          <w:rFonts w:cs="Traditional Arabic"/>
          <w:b/>
          <w:bCs/>
          <w:sz w:val="20"/>
          <w:szCs w:val="30"/>
          <w:rtl/>
          <w:lang w:eastAsia="zh-TW" w:bidi="ar-EG"/>
        </w:rPr>
        <w:t xml:space="preserve">الثقافات الممثلة في العديد من الحكومات والمجتمعات في مرحلة ما بعد </w:t>
      </w:r>
      <w:r>
        <w:rPr>
          <w:rFonts w:cs="Traditional Arabic" w:hint="cs"/>
          <w:b/>
          <w:bCs/>
          <w:sz w:val="20"/>
          <w:szCs w:val="30"/>
          <w:rtl/>
          <w:lang w:eastAsia="zh-TW" w:bidi="ar-EG"/>
        </w:rPr>
        <w:t>الاستعمار</w:t>
      </w:r>
      <w:r w:rsidRPr="00604F9C">
        <w:rPr>
          <w:rFonts w:cs="Traditional Arabic"/>
          <w:b/>
          <w:bCs/>
          <w:sz w:val="20"/>
          <w:szCs w:val="30"/>
          <w:rtl/>
          <w:lang w:eastAsia="zh-TW" w:bidi="ar-EG"/>
        </w:rPr>
        <w:t xml:space="preserve">، والثقافات الأصلية المتنوعة في </w:t>
      </w:r>
      <w:proofErr w:type="spellStart"/>
      <w:r w:rsidRPr="00604F9C">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 xml:space="preserve"> (</w:t>
      </w:r>
      <w:r w:rsidRPr="000F3F52">
        <w:rPr>
          <w:rFonts w:cs="Traditional Arabic"/>
          <w:b/>
          <w:bCs/>
          <w:i/>
          <w:iCs/>
          <w:sz w:val="20"/>
          <w:szCs w:val="30"/>
          <w:rtl/>
          <w:lang w:eastAsia="zh-TW" w:bidi="ar-EG"/>
        </w:rPr>
        <w:t>لا خلاف عليه</w:t>
      </w:r>
      <w:r w:rsidRPr="00604F9C">
        <w:rPr>
          <w:rFonts w:cs="Traditional Arabic"/>
          <w:b/>
          <w:bCs/>
          <w:sz w:val="20"/>
          <w:szCs w:val="30"/>
          <w:rtl/>
          <w:lang w:eastAsia="zh-TW" w:bidi="ar-EG"/>
        </w:rPr>
        <w:t>)</w:t>
      </w:r>
      <w:r>
        <w:rPr>
          <w:rFonts w:cs="Traditional Arabic" w:hint="cs"/>
          <w:b/>
          <w:bCs/>
          <w:sz w:val="20"/>
          <w:szCs w:val="30"/>
          <w:rtl/>
          <w:lang w:eastAsia="zh-TW" w:bidi="ar-EG"/>
        </w:rPr>
        <w:t>.</w:t>
      </w:r>
      <w:r w:rsidRPr="009712DB">
        <w:rPr>
          <w:rFonts w:cs="Traditional Arabic"/>
          <w:sz w:val="20"/>
          <w:szCs w:val="30"/>
          <w:rtl/>
          <w:lang w:eastAsia="zh-TW" w:bidi="ar-EG"/>
        </w:rPr>
        <w:t xml:space="preserve"> و</w:t>
      </w:r>
      <w:r>
        <w:rPr>
          <w:rFonts w:cs="Traditional Arabic" w:hint="cs"/>
          <w:sz w:val="20"/>
          <w:szCs w:val="30"/>
          <w:rtl/>
          <w:lang w:eastAsia="zh-TW" w:bidi="ar-EG"/>
        </w:rPr>
        <w:t xml:space="preserve">في الفترة الأخيرة، تم تخويل السلطة في مجال الحوكمة لأصحاب مصلحة متعددين، منهم </w:t>
      </w:r>
      <w:r w:rsidRPr="009712DB">
        <w:rPr>
          <w:rFonts w:cs="Traditional Arabic"/>
          <w:sz w:val="20"/>
          <w:szCs w:val="30"/>
          <w:rtl/>
          <w:lang w:eastAsia="zh-TW" w:bidi="ar-EG"/>
        </w:rPr>
        <w:t>الشعوب الأصلية والمجتمعات المحلية</w:t>
      </w:r>
      <w:r>
        <w:rPr>
          <w:rFonts w:cs="Traditional Arabic" w:hint="cs"/>
          <w:sz w:val="20"/>
          <w:szCs w:val="30"/>
          <w:rtl/>
          <w:lang w:eastAsia="zh-TW" w:bidi="ar-EG"/>
        </w:rPr>
        <w:t xml:space="preserve">، وذلك على مستويات متعددة، مما أتاح المزيد من الفرص في جملة أمور لإدماج معارف هذه الجهات في إدارة النظام الإيكولوجي وتحقيق العادلة في </w:t>
      </w:r>
      <w:r w:rsidRPr="009712DB">
        <w:rPr>
          <w:rFonts w:cs="Traditional Arabic"/>
          <w:sz w:val="20"/>
          <w:szCs w:val="30"/>
          <w:rtl/>
          <w:lang w:eastAsia="zh-TW" w:bidi="ar-EG"/>
        </w:rPr>
        <w:t>صنع القرار {</w:t>
      </w:r>
      <w:r>
        <w:rPr>
          <w:rFonts w:cs="Traditional Arabic" w:hint="cs"/>
          <w:sz w:val="20"/>
          <w:szCs w:val="30"/>
          <w:rtl/>
          <w:lang w:eastAsia="zh-TW" w:bidi="ar-EG"/>
        </w:rPr>
        <w:t>2-6-5</w:t>
      </w:r>
      <w:r w:rsidRPr="009712DB">
        <w:rPr>
          <w:rFonts w:cs="Traditional Arabic"/>
          <w:sz w:val="20"/>
          <w:szCs w:val="30"/>
          <w:rtl/>
          <w:lang w:eastAsia="zh-TW" w:bidi="ar-EG"/>
        </w:rPr>
        <w:t xml:space="preserve">، </w:t>
      </w:r>
      <w:r>
        <w:rPr>
          <w:rFonts w:cs="Traditional Arabic" w:hint="cs"/>
          <w:sz w:val="20"/>
          <w:szCs w:val="30"/>
          <w:rtl/>
          <w:lang w:eastAsia="zh-TW" w:bidi="ar-EG"/>
        </w:rPr>
        <w:t>7-5</w:t>
      </w:r>
      <w:r w:rsidRPr="009712DB">
        <w:rPr>
          <w:rFonts w:cs="Traditional Arabic"/>
          <w:sz w:val="20"/>
          <w:szCs w:val="30"/>
          <w:rtl/>
          <w:lang w:eastAsia="zh-TW" w:bidi="ar-EG"/>
        </w:rPr>
        <w:t xml:space="preserve">}. </w:t>
      </w:r>
      <w:r>
        <w:rPr>
          <w:rFonts w:cs="Traditional Arabic" w:hint="cs"/>
          <w:sz w:val="20"/>
          <w:szCs w:val="30"/>
          <w:rtl/>
          <w:lang w:eastAsia="zh-TW" w:bidi="ar-EG"/>
        </w:rPr>
        <w:t>وكذلك يسمح التأييد ال</w:t>
      </w:r>
      <w:r w:rsidRPr="009712DB">
        <w:rPr>
          <w:rFonts w:cs="Traditional Arabic"/>
          <w:sz w:val="20"/>
          <w:szCs w:val="30"/>
          <w:rtl/>
          <w:lang w:eastAsia="zh-TW" w:bidi="ar-EG"/>
        </w:rPr>
        <w:t xml:space="preserve">واسع النطاق </w:t>
      </w:r>
      <w:r>
        <w:rPr>
          <w:rFonts w:cs="Traditional Arabic" w:hint="cs"/>
          <w:sz w:val="20"/>
          <w:szCs w:val="30"/>
          <w:rtl/>
          <w:lang w:eastAsia="zh-TW" w:bidi="ar-EG"/>
        </w:rPr>
        <w:t xml:space="preserve">من </w:t>
      </w:r>
      <w:r w:rsidRPr="009712DB">
        <w:rPr>
          <w:rFonts w:cs="Traditional Arabic"/>
          <w:sz w:val="20"/>
          <w:szCs w:val="30"/>
          <w:rtl/>
          <w:lang w:eastAsia="zh-TW" w:bidi="ar-EG"/>
        </w:rPr>
        <w:t xml:space="preserve">جميع </w:t>
      </w:r>
      <w:r>
        <w:rPr>
          <w:rFonts w:cs="Traditional Arabic"/>
          <w:sz w:val="20"/>
          <w:szCs w:val="30"/>
          <w:rtl/>
          <w:lang w:eastAsia="zh-TW" w:bidi="ar-EG"/>
        </w:rPr>
        <w:t xml:space="preserve">بلدان </w:t>
      </w:r>
      <w:proofErr w:type="spellStart"/>
      <w:r>
        <w:rPr>
          <w:rFonts w:cs="Traditional Arabic"/>
          <w:sz w:val="20"/>
          <w:szCs w:val="30"/>
          <w:rtl/>
          <w:lang w:eastAsia="zh-TW" w:bidi="ar-EG"/>
        </w:rPr>
        <w:t>الأمريك</w:t>
      </w:r>
      <w:r>
        <w:rPr>
          <w:rFonts w:cs="Traditional Arabic" w:hint="cs"/>
          <w:sz w:val="20"/>
          <w:szCs w:val="30"/>
          <w:rtl/>
          <w:lang w:eastAsia="zh-TW" w:bidi="ar-EG"/>
        </w:rPr>
        <w:t>تين</w:t>
      </w:r>
      <w:proofErr w:type="spellEnd"/>
      <w:r w:rsidRPr="009712DB">
        <w:rPr>
          <w:rFonts w:cs="Traditional Arabic"/>
          <w:sz w:val="20"/>
          <w:szCs w:val="30"/>
          <w:rtl/>
          <w:lang w:eastAsia="zh-TW" w:bidi="ar-EG"/>
        </w:rPr>
        <w:t xml:space="preserve"> تقريبا</w:t>
      </w:r>
      <w:r>
        <w:rPr>
          <w:rFonts w:cs="Traditional Arabic" w:hint="cs"/>
          <w:sz w:val="20"/>
          <w:szCs w:val="30"/>
          <w:rtl/>
          <w:lang w:eastAsia="zh-TW" w:bidi="ar-EG"/>
        </w:rPr>
        <w:t>ً</w:t>
      </w:r>
      <w:r w:rsidRPr="009712DB">
        <w:rPr>
          <w:rFonts w:cs="Traditional Arabic"/>
          <w:sz w:val="20"/>
          <w:szCs w:val="30"/>
          <w:rtl/>
          <w:lang w:eastAsia="zh-TW" w:bidi="ar-EG"/>
        </w:rPr>
        <w:t xml:space="preserve"> للاتفاقات </w:t>
      </w:r>
      <w:r>
        <w:rPr>
          <w:rFonts w:cs="Traditional Arabic" w:hint="cs"/>
          <w:sz w:val="20"/>
          <w:szCs w:val="30"/>
          <w:rtl/>
          <w:lang w:eastAsia="zh-TW" w:bidi="ar-EG"/>
        </w:rPr>
        <w:t>المتعلقة ب</w:t>
      </w:r>
      <w:r w:rsidRPr="009712DB">
        <w:rPr>
          <w:rFonts w:cs="Traditional Arabic"/>
          <w:sz w:val="20"/>
          <w:szCs w:val="30"/>
          <w:rtl/>
          <w:lang w:eastAsia="zh-TW" w:bidi="ar-EG"/>
        </w:rPr>
        <w:t xml:space="preserve">التنوع البيولوجي وتغير المناخ والتنمية المستدامة </w:t>
      </w:r>
      <w:r>
        <w:rPr>
          <w:rFonts w:cs="Traditional Arabic" w:hint="cs"/>
          <w:sz w:val="20"/>
          <w:szCs w:val="30"/>
          <w:rtl/>
          <w:lang w:eastAsia="zh-TW" w:bidi="ar-EG"/>
        </w:rPr>
        <w:t>بتبادل</w:t>
      </w:r>
      <w:r w:rsidRPr="009712DB">
        <w:rPr>
          <w:rFonts w:cs="Traditional Arabic"/>
          <w:sz w:val="20"/>
          <w:szCs w:val="30"/>
          <w:rtl/>
          <w:lang w:eastAsia="zh-TW" w:bidi="ar-EG"/>
        </w:rPr>
        <w:t xml:space="preserve"> الدروس المستفادة في إطار الأهداف العامة المشتركة </w:t>
      </w:r>
      <w:r>
        <w:rPr>
          <w:rFonts w:cs="Traditional Arabic" w:hint="cs"/>
          <w:sz w:val="20"/>
          <w:szCs w:val="30"/>
          <w:rtl/>
          <w:lang w:eastAsia="zh-TW" w:bidi="ar-EG"/>
        </w:rPr>
        <w:t>في مجال التنفيذ المحتمل ل</w:t>
      </w:r>
      <w:r w:rsidRPr="009712DB">
        <w:rPr>
          <w:rFonts w:cs="Traditional Arabic"/>
          <w:sz w:val="20"/>
          <w:szCs w:val="30"/>
          <w:rtl/>
          <w:lang w:eastAsia="zh-TW" w:bidi="ar-EG"/>
        </w:rPr>
        <w:t>لتنمية والاستدامة</w:t>
      </w:r>
      <w:r>
        <w:rPr>
          <w:rFonts w:cs="Traditional Arabic" w:hint="cs"/>
          <w:sz w:val="20"/>
          <w:szCs w:val="30"/>
          <w:rtl/>
          <w:lang w:eastAsia="zh-TW" w:bidi="ar-EG"/>
        </w:rPr>
        <w:t xml:space="preserve"> على الصعد</w:t>
      </w:r>
      <w:r w:rsidRPr="009712DB">
        <w:rPr>
          <w:rFonts w:cs="Traditional Arabic"/>
          <w:sz w:val="20"/>
          <w:szCs w:val="30"/>
          <w:rtl/>
          <w:lang w:eastAsia="zh-TW" w:bidi="ar-EG"/>
        </w:rPr>
        <w:t xml:space="preserve"> المحلي </w:t>
      </w:r>
      <w:r>
        <w:rPr>
          <w:rFonts w:cs="Traditional Arabic" w:hint="cs"/>
          <w:sz w:val="20"/>
          <w:szCs w:val="30"/>
          <w:rtl/>
          <w:lang w:eastAsia="zh-TW" w:bidi="ar-EG"/>
        </w:rPr>
        <w:t>و</w:t>
      </w:r>
      <w:r w:rsidRPr="009712DB">
        <w:rPr>
          <w:rFonts w:cs="Traditional Arabic"/>
          <w:sz w:val="20"/>
          <w:szCs w:val="30"/>
          <w:rtl/>
          <w:lang w:eastAsia="zh-TW" w:bidi="ar-EG"/>
        </w:rPr>
        <w:t xml:space="preserve">دون الوطني أو الوطني أو الإقليمي </w:t>
      </w:r>
      <w:r>
        <w:rPr>
          <w:rFonts w:cs="Traditional Arabic" w:hint="cs"/>
          <w:sz w:val="20"/>
          <w:szCs w:val="30"/>
          <w:rtl/>
          <w:lang w:eastAsia="zh-TW" w:bidi="ar-EG"/>
        </w:rPr>
        <w:t>{6-5}. و</w:t>
      </w:r>
      <w:r w:rsidRPr="009712DB">
        <w:rPr>
          <w:rFonts w:cs="Traditional Arabic"/>
          <w:sz w:val="20"/>
          <w:szCs w:val="30"/>
          <w:rtl/>
          <w:lang w:eastAsia="zh-TW" w:bidi="ar-EG"/>
        </w:rPr>
        <w:t xml:space="preserve">تتوفر أدلة على النجاحات </w:t>
      </w:r>
      <w:r>
        <w:rPr>
          <w:rFonts w:cs="Traditional Arabic" w:hint="cs"/>
          <w:sz w:val="20"/>
          <w:szCs w:val="30"/>
          <w:rtl/>
          <w:lang w:eastAsia="zh-TW" w:bidi="ar-EG"/>
        </w:rPr>
        <w:t>والإخفاقات</w:t>
      </w:r>
      <w:r w:rsidRPr="009712DB">
        <w:rPr>
          <w:rFonts w:cs="Traditional Arabic"/>
          <w:sz w:val="20"/>
          <w:szCs w:val="30"/>
          <w:rtl/>
          <w:lang w:eastAsia="zh-TW" w:bidi="ar-EG"/>
        </w:rPr>
        <w:t xml:space="preserve"> في توسيع </w:t>
      </w:r>
      <w:r>
        <w:rPr>
          <w:rFonts w:cs="Traditional Arabic" w:hint="cs"/>
          <w:sz w:val="20"/>
          <w:szCs w:val="30"/>
          <w:rtl/>
          <w:lang w:eastAsia="zh-TW" w:bidi="ar-EG"/>
        </w:rPr>
        <w:t xml:space="preserve">أو </w:t>
      </w:r>
      <w:r w:rsidRPr="009712DB">
        <w:rPr>
          <w:rFonts w:cs="Traditional Arabic"/>
          <w:sz w:val="20"/>
          <w:szCs w:val="30"/>
          <w:rtl/>
          <w:lang w:eastAsia="zh-TW" w:bidi="ar-EG"/>
        </w:rPr>
        <w:t>نطاق التجارب</w:t>
      </w:r>
      <w:r>
        <w:rPr>
          <w:rFonts w:cs="Traditional Arabic" w:hint="cs"/>
          <w:sz w:val="20"/>
          <w:szCs w:val="30"/>
          <w:rtl/>
          <w:lang w:eastAsia="zh-TW" w:bidi="ar-EG"/>
        </w:rPr>
        <w:t xml:space="preserve"> أو تضييق نطاقها</w:t>
      </w:r>
      <w:r w:rsidRPr="009712DB">
        <w:rPr>
          <w:rFonts w:cs="Traditional Arabic"/>
          <w:sz w:val="20"/>
          <w:szCs w:val="30"/>
          <w:rtl/>
          <w:lang w:eastAsia="zh-TW" w:bidi="ar-EG"/>
        </w:rPr>
        <w:t>. وبالإضافة إلى ذلك، لا يوجد نهج حوكمة واحد أو مجموعة من ن</w:t>
      </w:r>
      <w:r>
        <w:rPr>
          <w:rFonts w:cs="Traditional Arabic" w:hint="cs"/>
          <w:sz w:val="20"/>
          <w:szCs w:val="30"/>
          <w:rtl/>
          <w:lang w:eastAsia="zh-TW" w:bidi="ar-EG"/>
        </w:rPr>
        <w:t>ُ</w:t>
      </w:r>
      <w:r w:rsidRPr="009712DB">
        <w:rPr>
          <w:rFonts w:cs="Traditional Arabic"/>
          <w:sz w:val="20"/>
          <w:szCs w:val="30"/>
          <w:rtl/>
          <w:lang w:eastAsia="zh-TW" w:bidi="ar-EG"/>
        </w:rPr>
        <w:t xml:space="preserve">هج </w:t>
      </w:r>
      <w:r>
        <w:rPr>
          <w:rFonts w:cs="Traditional Arabic" w:hint="cs"/>
          <w:sz w:val="20"/>
          <w:szCs w:val="30"/>
          <w:rtl/>
          <w:lang w:eastAsia="zh-TW" w:bidi="ar-EG"/>
        </w:rPr>
        <w:t>الحوكمة</w:t>
      </w:r>
      <w:r w:rsidRPr="009712DB">
        <w:rPr>
          <w:rFonts w:cs="Traditional Arabic"/>
          <w:sz w:val="20"/>
          <w:szCs w:val="30"/>
          <w:rtl/>
          <w:lang w:eastAsia="zh-TW" w:bidi="ar-EG"/>
        </w:rPr>
        <w:t xml:space="preserve"> التي </w:t>
      </w:r>
      <w:r>
        <w:rPr>
          <w:rFonts w:cs="Traditional Arabic" w:hint="cs"/>
          <w:sz w:val="20"/>
          <w:szCs w:val="30"/>
          <w:rtl/>
          <w:lang w:eastAsia="zh-TW" w:bidi="ar-EG"/>
        </w:rPr>
        <w:t>ستتصدى ل</w:t>
      </w:r>
      <w:r w:rsidRPr="009712DB">
        <w:rPr>
          <w:rFonts w:cs="Traditional Arabic"/>
          <w:sz w:val="20"/>
          <w:szCs w:val="30"/>
          <w:rtl/>
          <w:lang w:eastAsia="zh-TW" w:bidi="ar-EG"/>
        </w:rPr>
        <w:t xml:space="preserve">جميع التحديات التي </w:t>
      </w:r>
      <w:r>
        <w:rPr>
          <w:rFonts w:cs="Traditional Arabic" w:hint="cs"/>
          <w:sz w:val="20"/>
          <w:szCs w:val="30"/>
          <w:rtl/>
          <w:lang w:eastAsia="zh-TW" w:bidi="ar-EG"/>
        </w:rPr>
        <w:t>تواجه إدارة</w:t>
      </w:r>
      <w:r w:rsidRPr="009712DB">
        <w:rPr>
          <w:rFonts w:cs="Traditional Arabic"/>
          <w:sz w:val="20"/>
          <w:szCs w:val="30"/>
          <w:rtl/>
          <w:lang w:eastAsia="zh-TW" w:bidi="ar-EG"/>
        </w:rPr>
        <w:t xml:space="preserve"> التنوع البيولوجي و</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وقد ثبت </w:t>
      </w:r>
      <w:r>
        <w:rPr>
          <w:rFonts w:cs="Traditional Arabic" w:hint="cs"/>
          <w:sz w:val="20"/>
          <w:szCs w:val="30"/>
          <w:rtl/>
          <w:lang w:eastAsia="zh-TW" w:bidi="ar-EG"/>
        </w:rPr>
        <w:t xml:space="preserve">أن </w:t>
      </w:r>
      <w:r w:rsidRPr="009712DB">
        <w:rPr>
          <w:rFonts w:cs="Traditional Arabic"/>
          <w:sz w:val="20"/>
          <w:szCs w:val="30"/>
          <w:rtl/>
          <w:lang w:eastAsia="zh-TW" w:bidi="ar-EG"/>
        </w:rPr>
        <w:t xml:space="preserve">نظم وأساليب </w:t>
      </w:r>
      <w:r>
        <w:rPr>
          <w:rFonts w:cs="Traditional Arabic"/>
          <w:sz w:val="20"/>
          <w:szCs w:val="30"/>
          <w:rtl/>
          <w:lang w:eastAsia="zh-TW" w:bidi="ar-EG"/>
        </w:rPr>
        <w:t>الحوكمة</w:t>
      </w:r>
      <w:r w:rsidRPr="009712DB">
        <w:rPr>
          <w:rFonts w:cs="Traditional Arabic"/>
          <w:sz w:val="20"/>
          <w:szCs w:val="30"/>
          <w:rtl/>
          <w:lang w:eastAsia="zh-TW" w:bidi="ar-EG"/>
        </w:rPr>
        <w:t xml:space="preserve"> المختلطة </w:t>
      </w:r>
      <w:r>
        <w:rPr>
          <w:rFonts w:cs="Traditional Arabic" w:hint="cs"/>
          <w:sz w:val="20"/>
          <w:szCs w:val="30"/>
          <w:rtl/>
          <w:lang w:eastAsia="zh-TW" w:bidi="ar-EG"/>
        </w:rPr>
        <w:t>تتسم ب</w:t>
      </w:r>
      <w:r w:rsidRPr="009712DB">
        <w:rPr>
          <w:rFonts w:cs="Traditional Arabic"/>
          <w:sz w:val="20"/>
          <w:szCs w:val="30"/>
          <w:rtl/>
          <w:lang w:eastAsia="zh-TW" w:bidi="ar-EG"/>
        </w:rPr>
        <w:t xml:space="preserve">درجات مختلفة من الفعالية عبر </w:t>
      </w:r>
      <w:r>
        <w:rPr>
          <w:rFonts w:cs="Traditional Arabic"/>
          <w:sz w:val="20"/>
          <w:szCs w:val="30"/>
          <w:rtl/>
          <w:lang w:eastAsia="zh-TW" w:bidi="ar-EG"/>
        </w:rPr>
        <w:t>المناطق دون الإقليمية</w:t>
      </w:r>
      <w:r w:rsidRPr="009712DB">
        <w:rPr>
          <w:rFonts w:cs="Traditional Arabic"/>
          <w:sz w:val="20"/>
          <w:szCs w:val="30"/>
          <w:rtl/>
          <w:lang w:eastAsia="zh-TW" w:bidi="ar-EG"/>
        </w:rPr>
        <w:t xml:space="preserve"> {</w:t>
      </w:r>
      <w:r>
        <w:rPr>
          <w:rFonts w:cs="Traditional Arabic" w:hint="cs"/>
          <w:sz w:val="20"/>
          <w:szCs w:val="30"/>
          <w:rtl/>
          <w:lang w:eastAsia="zh-TW" w:bidi="ar-EG"/>
        </w:rPr>
        <w:t>4-3-1</w:t>
      </w:r>
      <w:r w:rsidRPr="009712DB">
        <w:rPr>
          <w:rFonts w:cs="Traditional Arabic"/>
          <w:sz w:val="20"/>
          <w:szCs w:val="30"/>
          <w:rtl/>
          <w:lang w:eastAsia="zh-TW" w:bidi="ar-EG"/>
        </w:rPr>
        <w:t xml:space="preserve">، </w:t>
      </w:r>
      <w:r>
        <w:rPr>
          <w:rFonts w:cs="Traditional Arabic" w:hint="cs"/>
          <w:sz w:val="20"/>
          <w:szCs w:val="30"/>
          <w:rtl/>
          <w:lang w:eastAsia="zh-TW" w:bidi="ar-EG"/>
        </w:rPr>
        <w:t>6-3</w:t>
      </w:r>
      <w:r w:rsidRPr="009712DB">
        <w:rPr>
          <w:rFonts w:cs="Traditional Arabic"/>
          <w:sz w:val="20"/>
          <w:szCs w:val="30"/>
          <w:rtl/>
          <w:lang w:eastAsia="zh-TW" w:bidi="ar-EG"/>
        </w:rPr>
        <w:t xml:space="preserve">}، </w:t>
      </w:r>
      <w:r>
        <w:rPr>
          <w:rFonts w:cs="Traditional Arabic" w:hint="cs"/>
          <w:sz w:val="20"/>
          <w:szCs w:val="30"/>
          <w:rtl/>
          <w:lang w:eastAsia="zh-TW" w:bidi="ar-EG"/>
        </w:rPr>
        <w:t>(</w:t>
      </w:r>
      <w:r w:rsidRPr="00157BEA">
        <w:rPr>
          <w:rFonts w:cs="Traditional Arabic" w:hint="eastAsia"/>
          <w:sz w:val="20"/>
          <w:szCs w:val="30"/>
          <w:rtl/>
          <w:lang w:eastAsia="zh-TW"/>
        </w:rPr>
        <w:t>الجدول</w:t>
      </w:r>
      <w:r w:rsidRPr="00157BEA">
        <w:rPr>
          <w:rFonts w:cs="Traditional Arabic"/>
          <w:sz w:val="20"/>
          <w:szCs w:val="30"/>
          <w:rtl/>
          <w:lang w:eastAsia="zh-TW"/>
        </w:rPr>
        <w:t xml:space="preserve"> </w:t>
      </w:r>
      <w:r w:rsidRPr="00157BEA">
        <w:rPr>
          <w:rFonts w:cs="Traditional Arabic" w:hint="eastAsia"/>
          <w:sz w:val="20"/>
          <w:szCs w:val="30"/>
          <w:rtl/>
          <w:lang w:eastAsia="zh-TW"/>
        </w:rPr>
        <w:t>م</w:t>
      </w:r>
      <w:r w:rsidRPr="00157BEA">
        <w:rPr>
          <w:rFonts w:cs="Traditional Arabic"/>
          <w:sz w:val="20"/>
          <w:szCs w:val="30"/>
          <w:rtl/>
          <w:lang w:eastAsia="zh-TW"/>
        </w:rPr>
        <w:t xml:space="preserve"> </w:t>
      </w:r>
      <w:r w:rsidRPr="00157BEA">
        <w:rPr>
          <w:rFonts w:cs="Traditional Arabic" w:hint="eastAsia"/>
          <w:sz w:val="20"/>
          <w:szCs w:val="30"/>
          <w:rtl/>
          <w:lang w:eastAsia="zh-TW"/>
        </w:rPr>
        <w:t>ق</w:t>
      </w:r>
      <w:r w:rsidRPr="00157BEA">
        <w:rPr>
          <w:rFonts w:cs="Traditional Arabic"/>
          <w:sz w:val="20"/>
          <w:szCs w:val="30"/>
          <w:rtl/>
          <w:lang w:eastAsia="zh-TW"/>
        </w:rPr>
        <w:t xml:space="preserve"> </w:t>
      </w:r>
      <w:r w:rsidRPr="00157BEA">
        <w:rPr>
          <w:rFonts w:cs="Traditional Arabic" w:hint="eastAsia"/>
          <w:sz w:val="20"/>
          <w:szCs w:val="30"/>
          <w:rtl/>
          <w:lang w:eastAsia="zh-TW"/>
        </w:rPr>
        <w:t>س</w:t>
      </w:r>
      <w:r w:rsidRPr="00157BEA">
        <w:rPr>
          <w:rFonts w:cs="Traditional Arabic"/>
          <w:sz w:val="20"/>
          <w:szCs w:val="30"/>
          <w:rtl/>
          <w:lang w:eastAsia="zh-TW"/>
        </w:rPr>
        <w:t>-1</w:t>
      </w:r>
      <w:r>
        <w:rPr>
          <w:rFonts w:cs="Traditional Arabic" w:hint="cs"/>
          <w:b/>
          <w:bCs/>
          <w:sz w:val="20"/>
          <w:szCs w:val="30"/>
          <w:rtl/>
          <w:lang w:eastAsia="zh-TW"/>
        </w:rPr>
        <w:t>)</w:t>
      </w:r>
      <w:r w:rsidRPr="009712DB">
        <w:rPr>
          <w:rFonts w:cs="Traditional Arabic"/>
          <w:sz w:val="20"/>
          <w:szCs w:val="30"/>
          <w:rtl/>
          <w:lang w:eastAsia="zh-TW" w:bidi="ar-EG"/>
        </w:rPr>
        <w:t xml:space="preserve">. غير أن ما هو مقبول الآن على نطاق واسع هو أن </w:t>
      </w:r>
      <w:r>
        <w:rPr>
          <w:rFonts w:cs="Traditional Arabic" w:hint="cs"/>
          <w:sz w:val="20"/>
          <w:szCs w:val="30"/>
          <w:rtl/>
          <w:lang w:eastAsia="zh-TW" w:bidi="ar-EG"/>
        </w:rPr>
        <w:t>الحوكمة</w:t>
      </w:r>
      <w:r w:rsidRPr="009712DB">
        <w:rPr>
          <w:rFonts w:cs="Traditional Arabic"/>
          <w:sz w:val="20"/>
          <w:szCs w:val="30"/>
          <w:rtl/>
          <w:lang w:eastAsia="zh-TW" w:bidi="ar-EG"/>
        </w:rPr>
        <w:t xml:space="preserve"> غير الفعالة تقوض التنوع البيولوجي و</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sidRPr="00892B68">
        <w:rPr>
          <w:rFonts w:cs="Traditional Arabic"/>
          <w:i/>
          <w:iCs/>
          <w:sz w:val="20"/>
          <w:szCs w:val="30"/>
          <w:rtl/>
          <w:lang w:eastAsia="zh-TW" w:bidi="ar-EG"/>
        </w:rPr>
        <w:t>لا خلاف عليه</w:t>
      </w:r>
      <w:r w:rsidRPr="009712DB">
        <w:rPr>
          <w:rFonts w:cs="Traditional Arabic"/>
          <w:sz w:val="20"/>
          <w:szCs w:val="30"/>
          <w:rtl/>
          <w:lang w:eastAsia="zh-TW" w:bidi="ar-EG"/>
        </w:rPr>
        <w:t>)</w:t>
      </w:r>
      <w:r>
        <w:rPr>
          <w:rFonts w:cs="Traditional Arabic" w:hint="cs"/>
          <w:sz w:val="20"/>
          <w:szCs w:val="30"/>
          <w:rtl/>
          <w:lang w:eastAsia="zh-TW" w:bidi="ar-EG"/>
        </w:rPr>
        <w:t xml:space="preserve"> </w:t>
      </w:r>
      <w:r w:rsidRPr="009712DB">
        <w:rPr>
          <w:rFonts w:cs="Traditional Arabic"/>
          <w:sz w:val="20"/>
          <w:szCs w:val="30"/>
          <w:rtl/>
          <w:lang w:eastAsia="zh-TW" w:bidi="ar-EG"/>
        </w:rPr>
        <w:t>{</w:t>
      </w:r>
      <w:r>
        <w:rPr>
          <w:rFonts w:cs="Traditional Arabic" w:hint="cs"/>
          <w:sz w:val="20"/>
          <w:szCs w:val="30"/>
          <w:rtl/>
          <w:lang w:eastAsia="zh-TW" w:bidi="ar-EG"/>
        </w:rPr>
        <w:t>6–3</w:t>
      </w:r>
      <w:r w:rsidRPr="009712DB">
        <w:rPr>
          <w:rFonts w:cs="Traditional Arabic"/>
          <w:sz w:val="20"/>
          <w:szCs w:val="30"/>
          <w:rtl/>
          <w:lang w:eastAsia="zh-TW" w:bidi="ar-EG"/>
        </w:rPr>
        <w:t>}</w:t>
      </w:r>
      <w:r>
        <w:rPr>
          <w:rFonts w:cs="Traditional Arabic" w:hint="cs"/>
          <w:sz w:val="20"/>
          <w:szCs w:val="30"/>
          <w:rtl/>
          <w:lang w:eastAsia="zh-TW" w:bidi="ar-EG"/>
        </w:rPr>
        <w:t>.</w:t>
      </w:r>
    </w:p>
    <w:p w14:paraId="03DAE9BC" w14:textId="5D3D0AC0" w:rsidR="00BD41CF" w:rsidRDefault="00BD41CF" w:rsidP="00BD41CF">
      <w:pPr>
        <w:tabs>
          <w:tab w:val="left" w:pos="2125"/>
        </w:tabs>
        <w:spacing w:line="380" w:lineRule="exact"/>
        <w:ind w:left="1134"/>
        <w:jc w:val="both"/>
        <w:rPr>
          <w:rFonts w:cs="Traditional Arabic"/>
          <w:sz w:val="20"/>
          <w:szCs w:val="30"/>
          <w:rtl/>
          <w:lang w:eastAsia="zh-TW" w:bidi="ar-EG"/>
        </w:rPr>
      </w:pPr>
      <w:r w:rsidRPr="00604F9C">
        <w:rPr>
          <w:rFonts w:cs="Traditional Arabic"/>
          <w:b/>
          <w:bCs/>
          <w:sz w:val="20"/>
          <w:szCs w:val="30"/>
          <w:rtl/>
          <w:lang w:eastAsia="zh-TW" w:bidi="ar-EG"/>
        </w:rPr>
        <w:t>و</w:t>
      </w:r>
      <w:r>
        <w:rPr>
          <w:rFonts w:cs="Traditional Arabic" w:hint="cs"/>
          <w:b/>
          <w:bCs/>
          <w:sz w:val="20"/>
          <w:szCs w:val="30"/>
          <w:rtl/>
          <w:lang w:eastAsia="zh-TW" w:bidi="ar-EG"/>
        </w:rPr>
        <w:t xml:space="preserve">تُشكّل </w:t>
      </w:r>
      <w:r w:rsidRPr="00604F9C">
        <w:rPr>
          <w:rFonts w:cs="Traditional Arabic"/>
          <w:b/>
          <w:bCs/>
          <w:sz w:val="20"/>
          <w:szCs w:val="30"/>
          <w:rtl/>
          <w:lang w:eastAsia="zh-TW" w:bidi="ar-EG"/>
        </w:rPr>
        <w:t>تعدد</w:t>
      </w:r>
      <w:r>
        <w:rPr>
          <w:rFonts w:cs="Traditional Arabic" w:hint="cs"/>
          <w:b/>
          <w:bCs/>
          <w:sz w:val="20"/>
          <w:szCs w:val="30"/>
          <w:rtl/>
          <w:lang w:eastAsia="zh-TW" w:bidi="ar-EG"/>
        </w:rPr>
        <w:t>ية</w:t>
      </w:r>
      <w:r w:rsidRPr="00604F9C">
        <w:rPr>
          <w:rFonts w:cs="Traditional Arabic"/>
          <w:b/>
          <w:bCs/>
          <w:sz w:val="20"/>
          <w:szCs w:val="30"/>
          <w:rtl/>
          <w:lang w:eastAsia="zh-TW" w:bidi="ar-EG"/>
        </w:rPr>
        <w:t xml:space="preserve"> القيم في </w:t>
      </w:r>
      <w:proofErr w:type="spellStart"/>
      <w:r w:rsidRPr="00604F9C">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 xml:space="preserve"> </w:t>
      </w:r>
      <w:r>
        <w:rPr>
          <w:rFonts w:cs="Traditional Arabic" w:hint="cs"/>
          <w:b/>
          <w:bCs/>
          <w:sz w:val="20"/>
          <w:szCs w:val="30"/>
          <w:rtl/>
          <w:lang w:eastAsia="zh-TW" w:bidi="ar-EG"/>
        </w:rPr>
        <w:t xml:space="preserve">طريقة </w:t>
      </w:r>
      <w:r w:rsidRPr="00604F9C">
        <w:rPr>
          <w:rFonts w:cs="Traditional Arabic"/>
          <w:b/>
          <w:bCs/>
          <w:sz w:val="20"/>
          <w:szCs w:val="30"/>
          <w:rtl/>
          <w:lang w:eastAsia="zh-TW" w:bidi="ar-EG"/>
        </w:rPr>
        <w:t>استخدام وإدارة وحفظ الطبيعة و</w:t>
      </w:r>
      <w:r>
        <w:rPr>
          <w:rFonts w:cs="Traditional Arabic"/>
          <w:b/>
          <w:bCs/>
          <w:sz w:val="20"/>
          <w:szCs w:val="30"/>
          <w:rtl/>
          <w:lang w:eastAsia="zh-TW" w:bidi="ar-EG"/>
        </w:rPr>
        <w:t>إسهامات الطبيعة لصالح البشر</w:t>
      </w:r>
      <w:r>
        <w:rPr>
          <w:rFonts w:cs="Traditional Arabic"/>
          <w:b/>
          <w:bCs/>
          <w:sz w:val="20"/>
          <w:szCs w:val="30"/>
          <w:rtl/>
          <w:lang w:eastAsia="zh-TW" w:bidi="ar-EG"/>
        </w:rPr>
        <w:br/>
      </w:r>
      <w:r>
        <w:rPr>
          <w:rFonts w:cs="Traditional Arabic" w:hint="cs"/>
          <w:b/>
          <w:bCs/>
          <w:sz w:val="20"/>
          <w:szCs w:val="30"/>
          <w:rtl/>
          <w:lang w:eastAsia="zh-TW" w:bidi="ar-EG"/>
        </w:rPr>
        <w:t>{1-1، 2-1-</w:t>
      </w:r>
      <w:r w:rsidRPr="00604F9C">
        <w:rPr>
          <w:rFonts w:cs="Traditional Arabic" w:hint="cs"/>
          <w:b/>
          <w:bCs/>
          <w:sz w:val="20"/>
          <w:szCs w:val="30"/>
          <w:rtl/>
          <w:lang w:eastAsia="zh-TW" w:bidi="ar-EG"/>
        </w:rPr>
        <w:t>2</w:t>
      </w:r>
      <w:r w:rsidRPr="00604F9C">
        <w:rPr>
          <w:rFonts w:cs="Traditional Arabic"/>
          <w:b/>
          <w:bCs/>
          <w:sz w:val="20"/>
          <w:szCs w:val="30"/>
          <w:rtl/>
          <w:lang w:eastAsia="zh-TW" w:bidi="ar-EG"/>
        </w:rPr>
        <w:t xml:space="preserve">، </w:t>
      </w:r>
      <w:r>
        <w:rPr>
          <w:rFonts w:cs="Traditional Arabic" w:hint="cs"/>
          <w:b/>
          <w:bCs/>
          <w:sz w:val="20"/>
          <w:szCs w:val="30"/>
          <w:rtl/>
          <w:lang w:eastAsia="zh-TW" w:bidi="ar-EG"/>
        </w:rPr>
        <w:t>2-</w:t>
      </w:r>
      <w:r w:rsidRPr="00604F9C">
        <w:rPr>
          <w:rFonts w:cs="Traditional Arabic" w:hint="cs"/>
          <w:b/>
          <w:bCs/>
          <w:sz w:val="20"/>
          <w:szCs w:val="30"/>
          <w:rtl/>
          <w:lang w:eastAsia="zh-TW" w:bidi="ar-EG"/>
        </w:rPr>
        <w:t>5</w:t>
      </w:r>
      <w:r>
        <w:rPr>
          <w:rFonts w:cs="Traditional Arabic" w:hint="cs"/>
          <w:b/>
          <w:bCs/>
          <w:sz w:val="20"/>
          <w:szCs w:val="30"/>
          <w:rtl/>
          <w:lang w:eastAsia="zh-TW" w:bidi="ar-EG"/>
        </w:rPr>
        <w:t>، 4-3-1</w:t>
      </w:r>
      <w:r w:rsidRPr="00604F9C">
        <w:rPr>
          <w:rFonts w:cs="Traditional Arabic"/>
          <w:b/>
          <w:bCs/>
          <w:sz w:val="20"/>
          <w:szCs w:val="30"/>
          <w:rtl/>
          <w:lang w:eastAsia="zh-TW" w:bidi="ar-EG"/>
        </w:rPr>
        <w:t xml:space="preserve">}، </w:t>
      </w:r>
      <w:r>
        <w:rPr>
          <w:rFonts w:cs="Traditional Arabic" w:hint="cs"/>
          <w:b/>
          <w:bCs/>
          <w:sz w:val="20"/>
          <w:szCs w:val="30"/>
          <w:rtl/>
          <w:lang w:eastAsia="zh-TW" w:bidi="ar-EG"/>
        </w:rPr>
        <w:t>(</w:t>
      </w:r>
      <w:r w:rsidRPr="000944D9">
        <w:rPr>
          <w:rFonts w:cs="Traditional Arabic"/>
          <w:b/>
          <w:bCs/>
          <w:sz w:val="20"/>
          <w:szCs w:val="30"/>
          <w:rtl/>
          <w:lang w:eastAsia="zh-TW"/>
        </w:rPr>
        <w:t>الشكل</w:t>
      </w:r>
      <w:r>
        <w:rPr>
          <w:rFonts w:cs="Traditional Arabic" w:hint="cs"/>
          <w:b/>
          <w:bCs/>
          <w:sz w:val="20"/>
          <w:szCs w:val="30"/>
          <w:rtl/>
          <w:lang w:eastAsia="zh-TW"/>
        </w:rPr>
        <w:t xml:space="preserve"> م ق س-8)</w:t>
      </w:r>
      <w:r w:rsidRPr="00604F9C">
        <w:rPr>
          <w:rFonts w:cs="Traditional Arabic"/>
          <w:b/>
          <w:bCs/>
          <w:sz w:val="20"/>
          <w:szCs w:val="30"/>
          <w:rtl/>
          <w:lang w:eastAsia="zh-TW" w:bidi="ar-EG"/>
        </w:rPr>
        <w:t xml:space="preserve">. </w:t>
      </w:r>
      <w:r>
        <w:rPr>
          <w:rFonts w:cs="Traditional Arabic" w:hint="cs"/>
          <w:b/>
          <w:bCs/>
          <w:sz w:val="20"/>
          <w:szCs w:val="30"/>
          <w:rtl/>
          <w:lang w:eastAsia="zh-TW" w:bidi="ar-EG"/>
        </w:rPr>
        <w:t xml:space="preserve">ويمكن أن تُسهم </w:t>
      </w:r>
      <w:r w:rsidRPr="00604F9C">
        <w:rPr>
          <w:rFonts w:cs="Traditional Arabic"/>
          <w:b/>
          <w:bCs/>
          <w:sz w:val="20"/>
          <w:szCs w:val="30"/>
          <w:rtl/>
          <w:lang w:eastAsia="zh-TW" w:bidi="ar-EG"/>
        </w:rPr>
        <w:t xml:space="preserve">معالجة هذه التعددية في نظم القيم، </w:t>
      </w:r>
      <w:r>
        <w:rPr>
          <w:rFonts w:cs="Traditional Arabic" w:hint="cs"/>
          <w:b/>
          <w:bCs/>
          <w:sz w:val="20"/>
          <w:szCs w:val="30"/>
          <w:rtl/>
          <w:lang w:eastAsia="zh-TW" w:bidi="ar-EG"/>
        </w:rPr>
        <w:t xml:space="preserve">عن طريق </w:t>
      </w:r>
      <w:r w:rsidRPr="00604F9C">
        <w:rPr>
          <w:rFonts w:cs="Traditional Arabic"/>
          <w:b/>
          <w:bCs/>
          <w:sz w:val="20"/>
          <w:szCs w:val="30"/>
          <w:rtl/>
          <w:lang w:eastAsia="zh-TW" w:bidi="ar-EG"/>
        </w:rPr>
        <w:t xml:space="preserve">عمليات </w:t>
      </w:r>
      <w:r>
        <w:rPr>
          <w:rFonts w:cs="Traditional Arabic" w:hint="cs"/>
          <w:b/>
          <w:bCs/>
          <w:sz w:val="20"/>
          <w:szCs w:val="30"/>
          <w:rtl/>
          <w:lang w:eastAsia="zh-TW" w:bidi="ar-EG"/>
        </w:rPr>
        <w:t>الحوكمة</w:t>
      </w:r>
      <w:r w:rsidRPr="00604F9C">
        <w:rPr>
          <w:rFonts w:cs="Traditional Arabic"/>
          <w:b/>
          <w:bCs/>
          <w:sz w:val="20"/>
          <w:szCs w:val="30"/>
          <w:rtl/>
          <w:lang w:eastAsia="zh-TW" w:bidi="ar-EG"/>
        </w:rPr>
        <w:t xml:space="preserve"> والمؤسسات التشاركي</w:t>
      </w:r>
      <w:r>
        <w:rPr>
          <w:rFonts w:cs="Traditional Arabic" w:hint="cs"/>
          <w:b/>
          <w:bCs/>
          <w:sz w:val="20"/>
          <w:szCs w:val="30"/>
          <w:rtl/>
          <w:lang w:eastAsia="zh-TW" w:bidi="ar-EG"/>
        </w:rPr>
        <w:t>ة</w:t>
      </w:r>
      <w:r w:rsidRPr="00604F9C">
        <w:rPr>
          <w:rFonts w:cs="Traditional Arabic"/>
          <w:b/>
          <w:bCs/>
          <w:sz w:val="20"/>
          <w:szCs w:val="30"/>
          <w:rtl/>
          <w:lang w:eastAsia="zh-TW" w:bidi="ar-EG"/>
        </w:rPr>
        <w:t xml:space="preserve"> </w:t>
      </w:r>
      <w:r>
        <w:rPr>
          <w:rFonts w:cs="Traditional Arabic" w:hint="cs"/>
          <w:b/>
          <w:bCs/>
          <w:sz w:val="20"/>
          <w:szCs w:val="30"/>
          <w:rtl/>
          <w:lang w:eastAsia="zh-TW" w:bidi="ar-EG"/>
        </w:rPr>
        <w:t xml:space="preserve">في وضع </w:t>
      </w:r>
      <w:r w:rsidRPr="00604F9C">
        <w:rPr>
          <w:rFonts w:cs="Traditional Arabic"/>
          <w:b/>
          <w:bCs/>
          <w:sz w:val="20"/>
          <w:szCs w:val="30"/>
          <w:rtl/>
          <w:lang w:eastAsia="zh-TW" w:bidi="ar-EG"/>
        </w:rPr>
        <w:t xml:space="preserve">وتنفيذ خطط </w:t>
      </w:r>
      <w:r>
        <w:rPr>
          <w:rFonts w:cs="Traditional Arabic" w:hint="cs"/>
          <w:b/>
          <w:bCs/>
          <w:sz w:val="20"/>
          <w:szCs w:val="30"/>
          <w:rtl/>
          <w:lang w:eastAsia="zh-TW" w:bidi="ar-EG"/>
        </w:rPr>
        <w:t>ال</w:t>
      </w:r>
      <w:r w:rsidRPr="00604F9C">
        <w:rPr>
          <w:rFonts w:cs="Traditional Arabic"/>
          <w:b/>
          <w:bCs/>
          <w:sz w:val="20"/>
          <w:szCs w:val="30"/>
          <w:rtl/>
          <w:lang w:eastAsia="zh-TW" w:bidi="ar-EG"/>
        </w:rPr>
        <w:t xml:space="preserve">حفظ </w:t>
      </w:r>
      <w:r>
        <w:rPr>
          <w:rFonts w:cs="Traditional Arabic" w:hint="cs"/>
          <w:b/>
          <w:bCs/>
          <w:sz w:val="20"/>
          <w:szCs w:val="30"/>
          <w:rtl/>
          <w:lang w:eastAsia="zh-TW" w:bidi="ar-EG"/>
        </w:rPr>
        <w:lastRenderedPageBreak/>
        <w:t>والاستخدام المستدام ال</w:t>
      </w:r>
      <w:r w:rsidRPr="00604F9C">
        <w:rPr>
          <w:rFonts w:cs="Traditional Arabic"/>
          <w:b/>
          <w:bCs/>
          <w:sz w:val="20"/>
          <w:szCs w:val="30"/>
          <w:rtl/>
          <w:lang w:eastAsia="zh-TW" w:bidi="ar-EG"/>
        </w:rPr>
        <w:t>فعالة</w:t>
      </w:r>
      <w:r>
        <w:rPr>
          <w:rFonts w:cs="Traditional Arabic" w:hint="cs"/>
          <w:b/>
          <w:bCs/>
          <w:sz w:val="20"/>
          <w:szCs w:val="30"/>
          <w:rtl/>
          <w:lang w:eastAsia="zh-TW" w:bidi="ar-EG"/>
        </w:rPr>
        <w:t xml:space="preserve"> </w:t>
      </w:r>
      <w:r w:rsidRPr="00A7747A">
        <w:rPr>
          <w:rFonts w:cs="Traditional Arabic" w:hint="cs"/>
          <w:b/>
          <w:bCs/>
          <w:sz w:val="20"/>
          <w:szCs w:val="30"/>
          <w:rtl/>
          <w:lang w:eastAsia="zh-TW" w:bidi="ar-EG"/>
        </w:rPr>
        <w:t>(</w:t>
      </w:r>
      <w:r w:rsidRPr="00A7747A">
        <w:rPr>
          <w:rFonts w:cs="Traditional Arabic"/>
          <w:b/>
          <w:bCs/>
          <w:i/>
          <w:iCs/>
          <w:sz w:val="20"/>
          <w:szCs w:val="30"/>
          <w:rtl/>
          <w:lang w:eastAsia="zh-TW" w:bidi="ar-EG"/>
        </w:rPr>
        <w:t>مسلم به لكنه ناقص</w:t>
      </w:r>
      <w:r w:rsidRPr="00A7747A">
        <w:rPr>
          <w:rFonts w:cs="Traditional Arabic" w:hint="cs"/>
          <w:b/>
          <w:bCs/>
          <w:sz w:val="20"/>
          <w:szCs w:val="30"/>
          <w:rtl/>
          <w:lang w:eastAsia="zh-TW" w:bidi="ar-EG"/>
        </w:rPr>
        <w:t>)-</w:t>
      </w:r>
      <w:r w:rsidRPr="009712DB">
        <w:rPr>
          <w:rFonts w:cs="Traditional Arabic"/>
          <w:sz w:val="20"/>
          <w:szCs w:val="30"/>
          <w:rtl/>
          <w:lang w:eastAsia="zh-TW" w:bidi="ar-EG"/>
        </w:rPr>
        <w:t xml:space="preserve"> و</w:t>
      </w:r>
      <w:r>
        <w:rPr>
          <w:rFonts w:cs="Traditional Arabic" w:hint="cs"/>
          <w:sz w:val="20"/>
          <w:szCs w:val="30"/>
          <w:rtl/>
          <w:lang w:eastAsia="zh-TW" w:bidi="ar-EG"/>
        </w:rPr>
        <w:t xml:space="preserve">يمكن زيادة هذه الفعالية بدمجها مع إضفاء الطابع اللامركزي على صنع القرارات في </w:t>
      </w:r>
      <w:r w:rsidRPr="009712DB">
        <w:rPr>
          <w:rFonts w:cs="Traditional Arabic"/>
          <w:sz w:val="20"/>
          <w:szCs w:val="30"/>
          <w:rtl/>
          <w:lang w:eastAsia="zh-TW" w:bidi="ar-EG"/>
        </w:rPr>
        <w:t xml:space="preserve">القضايا المحلية ودون الوطنية </w:t>
      </w:r>
      <w:r>
        <w:rPr>
          <w:rFonts w:cs="Traditional Arabic" w:hint="cs"/>
          <w:sz w:val="20"/>
          <w:szCs w:val="30"/>
          <w:rtl/>
          <w:lang w:eastAsia="zh-TW" w:bidi="ar-EG"/>
        </w:rPr>
        <w:t>ذات الصلة</w:t>
      </w:r>
      <w:r w:rsidRPr="009712DB">
        <w:rPr>
          <w:rFonts w:cs="Traditional Arabic"/>
          <w:sz w:val="20"/>
          <w:szCs w:val="30"/>
          <w:rtl/>
          <w:lang w:eastAsia="zh-TW" w:bidi="ar-EG"/>
        </w:rPr>
        <w:t xml:space="preserve"> بالسياسات الإنمائية وحيازة الأراضي وحقوق </w:t>
      </w:r>
      <w:r>
        <w:rPr>
          <w:rFonts w:cs="Traditional Arabic"/>
          <w:sz w:val="20"/>
          <w:szCs w:val="30"/>
          <w:rtl/>
          <w:lang w:eastAsia="zh-TW" w:bidi="ar-EG"/>
        </w:rPr>
        <w:t>الشعوب الأصلية</w:t>
      </w:r>
      <w:r>
        <w:rPr>
          <w:rFonts w:cs="Traditional Arabic" w:hint="cs"/>
          <w:sz w:val="20"/>
          <w:szCs w:val="30"/>
          <w:rtl/>
          <w:lang w:eastAsia="zh-TW" w:bidi="ar-EG"/>
        </w:rPr>
        <w:t xml:space="preserve"> والمجتمعات المحلية وفقا</w:t>
      </w:r>
      <w:r w:rsidR="00CF1B6E">
        <w:rPr>
          <w:rFonts w:cs="Traditional Arabic" w:hint="cs"/>
          <w:sz w:val="20"/>
          <w:szCs w:val="30"/>
          <w:rtl/>
          <w:lang w:eastAsia="zh-TW" w:bidi="ar-EG"/>
        </w:rPr>
        <w:t>ً</w:t>
      </w:r>
      <w:r>
        <w:rPr>
          <w:rFonts w:cs="Traditional Arabic" w:hint="cs"/>
          <w:sz w:val="20"/>
          <w:szCs w:val="30"/>
          <w:rtl/>
          <w:lang w:eastAsia="zh-TW" w:bidi="ar-EG"/>
        </w:rPr>
        <w:t xml:space="preserve"> للتشريعات الوطنية، و</w:t>
      </w:r>
      <w:r w:rsidRPr="009712DB">
        <w:rPr>
          <w:rFonts w:cs="Traditional Arabic"/>
          <w:sz w:val="20"/>
          <w:szCs w:val="30"/>
          <w:rtl/>
          <w:lang w:eastAsia="zh-TW" w:bidi="ar-EG"/>
        </w:rPr>
        <w:t xml:space="preserve">القرارات المتعلقة </w:t>
      </w:r>
      <w:r>
        <w:rPr>
          <w:rFonts w:cs="Traditional Arabic" w:hint="cs"/>
          <w:sz w:val="20"/>
          <w:szCs w:val="30"/>
          <w:rtl/>
          <w:lang w:eastAsia="zh-TW" w:bidi="ar-EG"/>
        </w:rPr>
        <w:t>باستخدام</w:t>
      </w:r>
      <w:r w:rsidRPr="009712DB">
        <w:rPr>
          <w:rFonts w:cs="Traditional Arabic"/>
          <w:sz w:val="20"/>
          <w:szCs w:val="30"/>
          <w:rtl/>
          <w:lang w:eastAsia="zh-TW" w:bidi="ar-EG"/>
        </w:rPr>
        <w:t xml:space="preserve"> الأراضي و</w:t>
      </w:r>
      <w:r>
        <w:rPr>
          <w:rFonts w:cs="Traditional Arabic" w:hint="cs"/>
          <w:sz w:val="20"/>
          <w:szCs w:val="30"/>
          <w:rtl/>
          <w:lang w:eastAsia="zh-TW" w:bidi="ar-EG"/>
        </w:rPr>
        <w:t xml:space="preserve">استغلال </w:t>
      </w:r>
      <w:r w:rsidRPr="009712DB">
        <w:rPr>
          <w:rFonts w:cs="Traditional Arabic"/>
          <w:sz w:val="20"/>
          <w:szCs w:val="30"/>
          <w:rtl/>
          <w:lang w:eastAsia="zh-TW" w:bidi="ar-EG"/>
        </w:rPr>
        <w:t>الموارد الطبيعية. و</w:t>
      </w:r>
      <w:r>
        <w:rPr>
          <w:rFonts w:cs="Traditional Arabic" w:hint="cs"/>
          <w:sz w:val="20"/>
          <w:szCs w:val="30"/>
          <w:rtl/>
          <w:lang w:eastAsia="zh-TW" w:bidi="ar-EG"/>
        </w:rPr>
        <w:t>ت</w:t>
      </w:r>
      <w:r w:rsidRPr="009712DB">
        <w:rPr>
          <w:rFonts w:cs="Traditional Arabic"/>
          <w:sz w:val="20"/>
          <w:szCs w:val="30"/>
          <w:rtl/>
          <w:lang w:eastAsia="zh-TW" w:bidi="ar-EG"/>
        </w:rPr>
        <w:t xml:space="preserve">شير </w:t>
      </w:r>
      <w:r>
        <w:rPr>
          <w:rFonts w:cs="Traditional Arabic" w:hint="cs"/>
          <w:sz w:val="20"/>
          <w:szCs w:val="30"/>
          <w:rtl/>
          <w:lang w:eastAsia="zh-TW" w:bidi="ar-EG"/>
        </w:rPr>
        <w:t>مجموعة متنوعة من</w:t>
      </w:r>
      <w:r w:rsidRPr="009712DB">
        <w:rPr>
          <w:rFonts w:cs="Traditional Arabic"/>
          <w:sz w:val="20"/>
          <w:szCs w:val="30"/>
          <w:rtl/>
          <w:lang w:eastAsia="zh-TW" w:bidi="ar-EG"/>
        </w:rPr>
        <w:t xml:space="preserve"> </w:t>
      </w:r>
      <w:r>
        <w:rPr>
          <w:rFonts w:cs="Traditional Arabic" w:hint="cs"/>
          <w:sz w:val="20"/>
          <w:szCs w:val="30"/>
          <w:rtl/>
          <w:lang w:eastAsia="zh-TW" w:bidi="ar-EG"/>
        </w:rPr>
        <w:t>الحالات</w:t>
      </w:r>
      <w:r w:rsidRPr="009712DB">
        <w:rPr>
          <w:rFonts w:cs="Traditional Arabic"/>
          <w:sz w:val="20"/>
          <w:szCs w:val="30"/>
          <w:rtl/>
          <w:lang w:eastAsia="zh-TW" w:bidi="ar-EG"/>
        </w:rPr>
        <w:t xml:space="preserve"> عبر مجالات السياسات</w:t>
      </w:r>
      <w:r>
        <w:rPr>
          <w:rFonts w:cs="Traditional Arabic" w:hint="cs"/>
          <w:sz w:val="20"/>
          <w:szCs w:val="30"/>
          <w:rtl/>
          <w:lang w:eastAsia="zh-TW" w:bidi="ar-EG"/>
        </w:rPr>
        <w:t>،</w:t>
      </w:r>
      <w:r w:rsidRPr="009712DB">
        <w:rPr>
          <w:rFonts w:cs="Traditional Arabic"/>
          <w:sz w:val="20"/>
          <w:szCs w:val="30"/>
          <w:rtl/>
          <w:lang w:eastAsia="zh-TW" w:bidi="ar-EG"/>
        </w:rPr>
        <w:t xml:space="preserve"> ومستويات التنمية الاقتصادية</w:t>
      </w:r>
      <w:r>
        <w:rPr>
          <w:rFonts w:cs="Traditional Arabic" w:hint="cs"/>
          <w:sz w:val="20"/>
          <w:szCs w:val="30"/>
          <w:rtl/>
          <w:lang w:eastAsia="zh-TW" w:bidi="ar-EG"/>
        </w:rPr>
        <w:t>،</w:t>
      </w:r>
      <w:r w:rsidRPr="009712DB">
        <w:rPr>
          <w:rFonts w:cs="Traditional Arabic"/>
          <w:sz w:val="20"/>
          <w:szCs w:val="30"/>
          <w:rtl/>
          <w:lang w:eastAsia="zh-TW" w:bidi="ar-EG"/>
        </w:rPr>
        <w:t xml:space="preserve"> والثقافات السياسية إلى أن الشراكات وعمليات التداول التشاركية تسهم في حالات </w:t>
      </w:r>
      <w:r>
        <w:rPr>
          <w:rFonts w:cs="Traditional Arabic" w:hint="cs"/>
          <w:sz w:val="20"/>
          <w:szCs w:val="30"/>
          <w:rtl/>
          <w:lang w:eastAsia="zh-TW" w:bidi="ar-EG"/>
        </w:rPr>
        <w:t xml:space="preserve">كثيرة في </w:t>
      </w:r>
      <w:r w:rsidRPr="009712DB">
        <w:rPr>
          <w:rFonts w:cs="Traditional Arabic"/>
          <w:sz w:val="20"/>
          <w:szCs w:val="30"/>
          <w:rtl/>
          <w:lang w:eastAsia="zh-TW" w:bidi="ar-EG"/>
        </w:rPr>
        <w:t>حل المشاكل ويمكن أن تدعم الحوكمة الفعالة لأنها تسمح بالنظر في قيم متعددة ومتضاربة أحيانا</w:t>
      </w:r>
      <w:r>
        <w:rPr>
          <w:rFonts w:cs="Traditional Arabic" w:hint="cs"/>
          <w:sz w:val="20"/>
          <w:szCs w:val="30"/>
          <w:rtl/>
          <w:lang w:eastAsia="zh-TW" w:bidi="ar-EG"/>
        </w:rPr>
        <w:t>ً</w:t>
      </w:r>
      <w:r w:rsidRPr="009712DB">
        <w:rPr>
          <w:rFonts w:cs="Traditional Arabic"/>
          <w:sz w:val="20"/>
          <w:szCs w:val="30"/>
          <w:rtl/>
          <w:lang w:eastAsia="zh-TW" w:bidi="ar-EG"/>
        </w:rPr>
        <w:t xml:space="preserve"> على </w:t>
      </w:r>
      <w:r>
        <w:rPr>
          <w:rFonts w:cs="Traditional Arabic" w:hint="cs"/>
          <w:sz w:val="20"/>
          <w:szCs w:val="30"/>
          <w:rtl/>
          <w:lang w:eastAsia="zh-TW" w:bidi="ar-EG"/>
        </w:rPr>
        <w:t>الصعيد</w:t>
      </w:r>
      <w:r w:rsidRPr="009712DB">
        <w:rPr>
          <w:rFonts w:cs="Traditional Arabic"/>
          <w:sz w:val="20"/>
          <w:szCs w:val="30"/>
          <w:rtl/>
          <w:lang w:eastAsia="zh-TW" w:bidi="ar-EG"/>
        </w:rPr>
        <w:t xml:space="preserve"> المحلي</w:t>
      </w:r>
      <w:r>
        <w:rPr>
          <w:rFonts w:cs="Traditional Arabic" w:hint="cs"/>
          <w:sz w:val="20"/>
          <w:szCs w:val="30"/>
          <w:rtl/>
          <w:lang w:eastAsia="zh-TW" w:bidi="ar-EG"/>
        </w:rPr>
        <w:t xml:space="preserve"> </w:t>
      </w:r>
      <w:r>
        <w:rPr>
          <w:rFonts w:cs="Traditional Arabic" w:hint="cs"/>
          <w:b/>
          <w:bCs/>
          <w:sz w:val="20"/>
          <w:szCs w:val="30"/>
          <w:rtl/>
          <w:lang w:eastAsia="zh-TW" w:bidi="ar-EG"/>
        </w:rPr>
        <w:t>(</w:t>
      </w:r>
      <w:r>
        <w:rPr>
          <w:rFonts w:cs="Traditional Arabic"/>
          <w:i/>
          <w:iCs/>
          <w:sz w:val="20"/>
          <w:szCs w:val="30"/>
          <w:rtl/>
          <w:lang w:eastAsia="zh-TW" w:bidi="ar-EG"/>
        </w:rPr>
        <w:t>مسلم به</w:t>
      </w:r>
      <w:r w:rsidRPr="00DD7B5E">
        <w:rPr>
          <w:rFonts w:cs="Traditional Arabic"/>
          <w:i/>
          <w:iCs/>
          <w:sz w:val="20"/>
          <w:szCs w:val="30"/>
          <w:rtl/>
          <w:lang w:eastAsia="zh-TW" w:bidi="ar-EG"/>
        </w:rPr>
        <w:t xml:space="preserve"> لكنه ناقص</w:t>
      </w:r>
      <w:r>
        <w:rPr>
          <w:rFonts w:cs="Traditional Arabic" w:hint="cs"/>
          <w:b/>
          <w:bCs/>
          <w:sz w:val="20"/>
          <w:szCs w:val="30"/>
          <w:rtl/>
          <w:lang w:eastAsia="zh-TW" w:bidi="ar-EG"/>
        </w:rPr>
        <w:t>)</w:t>
      </w:r>
      <w:r w:rsidR="007F4DB7">
        <w:rPr>
          <w:rFonts w:cs="Traditional Arabic" w:hint="cs"/>
          <w:b/>
          <w:bCs/>
          <w:sz w:val="20"/>
          <w:szCs w:val="30"/>
          <w:rtl/>
          <w:lang w:eastAsia="zh-TW" w:bidi="ar-EG"/>
        </w:rPr>
        <w:t xml:space="preserve"> </w:t>
      </w:r>
      <w:r w:rsidR="007F4DB7" w:rsidRPr="009712DB">
        <w:rPr>
          <w:rFonts w:cs="Traditional Arabic"/>
          <w:sz w:val="20"/>
          <w:szCs w:val="30"/>
          <w:rtl/>
          <w:lang w:eastAsia="zh-TW" w:bidi="ar-EG"/>
        </w:rPr>
        <w:t>{</w:t>
      </w:r>
      <w:r w:rsidR="007F4DB7">
        <w:rPr>
          <w:rFonts w:cs="Traditional Arabic" w:hint="cs"/>
          <w:sz w:val="20"/>
          <w:szCs w:val="30"/>
          <w:rtl/>
          <w:lang w:eastAsia="zh-TW" w:bidi="ar-EG"/>
        </w:rPr>
        <w:t>6–3</w:t>
      </w:r>
      <w:r w:rsidR="007F4DB7" w:rsidRPr="009712DB">
        <w:rPr>
          <w:rFonts w:cs="Traditional Arabic"/>
          <w:sz w:val="20"/>
          <w:szCs w:val="30"/>
          <w:rtl/>
          <w:lang w:eastAsia="zh-TW" w:bidi="ar-EG"/>
        </w:rPr>
        <w:t>}</w:t>
      </w:r>
      <w:r w:rsidRPr="009712DB">
        <w:rPr>
          <w:rFonts w:cs="Traditional Arabic"/>
          <w:sz w:val="20"/>
          <w:szCs w:val="30"/>
          <w:rtl/>
          <w:lang w:eastAsia="zh-TW" w:bidi="ar-EG"/>
        </w:rPr>
        <w:t>.</w:t>
      </w:r>
    </w:p>
    <w:p w14:paraId="004579C3" w14:textId="77777777" w:rsidR="00BD41CF" w:rsidRDefault="00BD41CF" w:rsidP="00BD41CF">
      <w:pPr>
        <w:tabs>
          <w:tab w:val="left" w:pos="2125"/>
        </w:tabs>
        <w:spacing w:line="380" w:lineRule="exact"/>
        <w:ind w:left="1134"/>
        <w:jc w:val="both"/>
        <w:rPr>
          <w:rFonts w:cs="Traditional Arabic"/>
          <w:sz w:val="20"/>
          <w:szCs w:val="30"/>
          <w:rtl/>
          <w:lang w:eastAsia="zh-TW" w:bidi="ar-EG"/>
        </w:rPr>
      </w:pPr>
    </w:p>
    <w:tbl>
      <w:tblPr>
        <w:tblStyle w:val="TableGrid"/>
        <w:bidiVisual/>
        <w:tblW w:w="0" w:type="auto"/>
        <w:tblInd w:w="1126" w:type="dxa"/>
        <w:tblLook w:val="04A0" w:firstRow="1" w:lastRow="0" w:firstColumn="1" w:lastColumn="0" w:noHBand="0" w:noVBand="1"/>
      </w:tblPr>
      <w:tblGrid>
        <w:gridCol w:w="8359"/>
      </w:tblGrid>
      <w:tr w:rsidR="00BD41CF" w14:paraId="01B80B67" w14:textId="77777777" w:rsidTr="00F7794D">
        <w:tc>
          <w:tcPr>
            <w:tcW w:w="8359" w:type="dxa"/>
          </w:tcPr>
          <w:p w14:paraId="045CE49E" w14:textId="77777777" w:rsidR="00BD41CF" w:rsidRPr="0070146E" w:rsidRDefault="00BD41CF" w:rsidP="00F7794D">
            <w:pPr>
              <w:spacing w:line="340" w:lineRule="exact"/>
              <w:jc w:val="both"/>
              <w:rPr>
                <w:rFonts w:ascii="Traditional Arabic" w:hAnsi="Traditional Arabic" w:cs="Traditional Arabic"/>
                <w:sz w:val="28"/>
                <w:rtl/>
                <w:lang w:val="en-GB"/>
              </w:rPr>
            </w:pPr>
            <w:r w:rsidRPr="0070146E">
              <w:rPr>
                <w:rFonts w:ascii="Traditional Arabic" w:hAnsi="Traditional Arabic" w:cs="Traditional Arabic"/>
                <w:sz w:val="28"/>
                <w:rtl/>
                <w:lang w:val="en-GB"/>
              </w:rPr>
              <w:t>الشكل م ق س-8</w:t>
            </w:r>
          </w:p>
          <w:p w14:paraId="7ABB2C68" w14:textId="77777777" w:rsidR="00BD41CF" w:rsidRDefault="00BD41CF" w:rsidP="00F7794D">
            <w:pPr>
              <w:spacing w:line="340" w:lineRule="exact"/>
              <w:jc w:val="both"/>
              <w:rPr>
                <w:rFonts w:ascii="Traditional Arabic" w:hAnsi="Traditional Arabic" w:cs="Traditional Arabic"/>
                <w:b/>
                <w:bCs/>
                <w:sz w:val="28"/>
                <w:rtl/>
                <w:lang w:val="en-GB"/>
              </w:rPr>
            </w:pPr>
            <w:r w:rsidRPr="00DB66CF">
              <w:rPr>
                <w:rFonts w:ascii="Traditional Arabic" w:hAnsi="Traditional Arabic" w:cs="Traditional Arabic"/>
                <w:b/>
                <w:bCs/>
                <w:sz w:val="28"/>
                <w:rtl/>
                <w:lang w:val="en-GB"/>
              </w:rPr>
              <w:t>تعدد</w:t>
            </w:r>
            <w:r w:rsidRPr="00DB66CF">
              <w:rPr>
                <w:rFonts w:ascii="Traditional Arabic" w:hAnsi="Traditional Arabic" w:cs="Traditional Arabic" w:hint="cs"/>
                <w:b/>
                <w:bCs/>
                <w:sz w:val="28"/>
                <w:rtl/>
                <w:lang w:val="en-GB"/>
              </w:rPr>
              <w:t>ية</w:t>
            </w:r>
            <w:r w:rsidRPr="00DB66CF">
              <w:rPr>
                <w:rFonts w:ascii="Traditional Arabic" w:hAnsi="Traditional Arabic" w:cs="Traditional Arabic"/>
                <w:b/>
                <w:bCs/>
                <w:sz w:val="28"/>
                <w:rtl/>
                <w:lang w:val="en-GB"/>
              </w:rPr>
              <w:t xml:space="preserve"> القيم والمصالح التي تشكل عمليات الحوكمة والسياسات وصنع القرار في </w:t>
            </w:r>
            <w:proofErr w:type="spellStart"/>
            <w:r w:rsidRPr="00DB66CF">
              <w:rPr>
                <w:rFonts w:ascii="Traditional Arabic" w:hAnsi="Traditional Arabic" w:cs="Traditional Arabic"/>
                <w:b/>
                <w:bCs/>
                <w:sz w:val="28"/>
                <w:rtl/>
                <w:lang w:val="en-GB"/>
              </w:rPr>
              <w:t>الأمريكتين</w:t>
            </w:r>
            <w:proofErr w:type="spellEnd"/>
          </w:p>
          <w:p w14:paraId="79A38408" w14:textId="77777777" w:rsidR="00BD41CF" w:rsidRDefault="00BD41CF" w:rsidP="00F7794D">
            <w:pPr>
              <w:spacing w:line="340" w:lineRule="exact"/>
              <w:jc w:val="both"/>
              <w:rPr>
                <w:rFonts w:ascii="Traditional Arabic" w:hAnsi="Traditional Arabic" w:cs="Traditional Arabic"/>
                <w:sz w:val="28"/>
                <w:rtl/>
                <w:lang w:val="en-GB"/>
              </w:rPr>
            </w:pPr>
            <w:r w:rsidRPr="00CE00CB">
              <w:rPr>
                <w:rFonts w:ascii="Traditional Arabic" w:hAnsi="Traditional Arabic" w:cs="Traditional Arabic"/>
                <w:sz w:val="28"/>
                <w:rtl/>
                <w:lang w:val="en-GB"/>
              </w:rPr>
              <w:t xml:space="preserve">يوضح هذا الشكل </w:t>
            </w:r>
            <w:r>
              <w:rPr>
                <w:rFonts w:ascii="Traditional Arabic" w:hAnsi="Traditional Arabic" w:cs="Traditional Arabic" w:hint="cs"/>
                <w:sz w:val="28"/>
                <w:rtl/>
                <w:lang w:val="en-GB"/>
              </w:rPr>
              <w:t>حالتين افتراضيتين ل</w:t>
            </w:r>
            <w:r w:rsidRPr="00CE00CB">
              <w:rPr>
                <w:rFonts w:ascii="Traditional Arabic" w:hAnsi="Traditional Arabic" w:cs="Traditional Arabic"/>
                <w:sz w:val="28"/>
                <w:rtl/>
                <w:lang w:val="en-GB"/>
              </w:rPr>
              <w:t>كيف</w:t>
            </w:r>
            <w:r>
              <w:rPr>
                <w:rFonts w:ascii="Traditional Arabic" w:hAnsi="Traditional Arabic" w:cs="Traditional Arabic" w:hint="cs"/>
                <w:sz w:val="28"/>
                <w:rtl/>
                <w:lang w:val="en-GB"/>
              </w:rPr>
              <w:t>ية</w:t>
            </w:r>
            <w:r w:rsidRPr="00CE00CB">
              <w:rPr>
                <w:rFonts w:ascii="Traditional Arabic" w:hAnsi="Traditional Arabic" w:cs="Traditional Arabic"/>
                <w:sz w:val="28"/>
                <w:rtl/>
                <w:lang w:val="en-GB"/>
              </w:rPr>
              <w:t xml:space="preserve"> تدفق </w:t>
            </w:r>
            <w:r w:rsidRPr="00CE00CB">
              <w:rPr>
                <w:rFonts w:ascii="Traditional Arabic" w:hAnsi="Traditional Arabic" w:cs="Traditional Arabic" w:hint="cs"/>
                <w:sz w:val="28"/>
                <w:rtl/>
                <w:lang w:val="en-GB"/>
              </w:rPr>
              <w:t>ال</w:t>
            </w:r>
            <w:r w:rsidRPr="00CE00CB">
              <w:rPr>
                <w:rFonts w:ascii="Traditional Arabic" w:hAnsi="Traditional Arabic" w:cs="Traditional Arabic"/>
                <w:sz w:val="28"/>
                <w:rtl/>
                <w:lang w:val="en-GB"/>
              </w:rPr>
              <w:t xml:space="preserve">قرار </w:t>
            </w:r>
            <w:r w:rsidRPr="00CE00CB">
              <w:rPr>
                <w:rFonts w:ascii="Traditional Arabic" w:hAnsi="Traditional Arabic" w:cs="Traditional Arabic" w:hint="cs"/>
                <w:sz w:val="28"/>
                <w:rtl/>
                <w:lang w:val="en-GB"/>
              </w:rPr>
              <w:t>المتعلق ب</w:t>
            </w:r>
            <w:r w:rsidRPr="00CE00CB">
              <w:rPr>
                <w:rFonts w:ascii="Traditional Arabic" w:hAnsi="Traditional Arabic" w:cs="Traditional Arabic"/>
                <w:sz w:val="28"/>
                <w:rtl/>
                <w:lang w:val="en-GB"/>
              </w:rPr>
              <w:t xml:space="preserve">إدارة الموارد من خلال </w:t>
            </w:r>
            <w:proofErr w:type="spellStart"/>
            <w:r w:rsidRPr="00CE00CB">
              <w:rPr>
                <w:rFonts w:ascii="Traditional Arabic" w:hAnsi="Traditional Arabic" w:cs="Traditional Arabic"/>
                <w:sz w:val="28"/>
                <w:rtl/>
                <w:lang w:val="en-GB"/>
              </w:rPr>
              <w:t>ديناميات</w:t>
            </w:r>
            <w:proofErr w:type="spellEnd"/>
            <w:r w:rsidRPr="00CE00CB">
              <w:rPr>
                <w:rFonts w:ascii="Traditional Arabic" w:hAnsi="Traditional Arabic" w:cs="Traditional Arabic"/>
                <w:sz w:val="28"/>
                <w:rtl/>
                <w:lang w:val="en-GB"/>
              </w:rPr>
              <w:t xml:space="preserve"> </w:t>
            </w:r>
            <w:r>
              <w:rPr>
                <w:rFonts w:ascii="Traditional Arabic" w:hAnsi="Traditional Arabic" w:cs="Traditional Arabic" w:hint="cs"/>
                <w:sz w:val="28"/>
                <w:rtl/>
                <w:lang w:val="en-GB"/>
              </w:rPr>
              <w:t>ا</w:t>
            </w:r>
            <w:r w:rsidRPr="00CE00CB">
              <w:rPr>
                <w:rFonts w:ascii="Traditional Arabic" w:hAnsi="Traditional Arabic" w:cs="Traditional Arabic"/>
                <w:sz w:val="28"/>
                <w:rtl/>
                <w:lang w:val="en-GB"/>
              </w:rPr>
              <w:t>لح</w:t>
            </w:r>
            <w:r w:rsidRPr="00CE00CB">
              <w:rPr>
                <w:rFonts w:ascii="Traditional Arabic" w:hAnsi="Traditional Arabic" w:cs="Traditional Arabic" w:hint="cs"/>
                <w:sz w:val="28"/>
                <w:rtl/>
                <w:lang w:val="en-GB"/>
              </w:rPr>
              <w:t>و</w:t>
            </w:r>
            <w:r w:rsidRPr="00CE00CB">
              <w:rPr>
                <w:rFonts w:ascii="Traditional Arabic" w:hAnsi="Traditional Arabic" w:cs="Traditional Arabic"/>
                <w:sz w:val="28"/>
                <w:rtl/>
                <w:lang w:val="en-GB"/>
              </w:rPr>
              <w:t>كم</w:t>
            </w:r>
            <w:r w:rsidRPr="00CE00CB">
              <w:rPr>
                <w:rFonts w:ascii="Traditional Arabic" w:hAnsi="Traditional Arabic" w:cs="Traditional Arabic" w:hint="cs"/>
                <w:sz w:val="28"/>
                <w:rtl/>
                <w:lang w:val="en-GB"/>
              </w:rPr>
              <w:t>ة</w:t>
            </w:r>
            <w:r w:rsidRPr="00CE00CB">
              <w:rPr>
                <w:rFonts w:ascii="Traditional Arabic" w:hAnsi="Traditional Arabic" w:cs="Traditional Arabic"/>
                <w:sz w:val="28"/>
                <w:rtl/>
                <w:lang w:val="en-GB"/>
              </w:rPr>
              <w:t>. و</w:t>
            </w:r>
            <w:r>
              <w:rPr>
                <w:rFonts w:ascii="Traditional Arabic" w:hAnsi="Traditional Arabic" w:cs="Traditional Arabic" w:hint="cs"/>
                <w:sz w:val="28"/>
                <w:rtl/>
                <w:lang w:val="en-GB"/>
              </w:rPr>
              <w:t xml:space="preserve">في العادة تتم المفاضلة </w:t>
            </w:r>
            <w:r w:rsidRPr="00CE00CB">
              <w:rPr>
                <w:rFonts w:ascii="Traditional Arabic" w:hAnsi="Traditional Arabic" w:cs="Traditional Arabic" w:hint="cs"/>
                <w:sz w:val="28"/>
                <w:rtl/>
                <w:lang w:val="en-GB"/>
              </w:rPr>
              <w:t>بين ا</w:t>
            </w:r>
            <w:r w:rsidRPr="00CE00CB">
              <w:rPr>
                <w:rFonts w:ascii="Traditional Arabic" w:hAnsi="Traditional Arabic" w:cs="Traditional Arabic"/>
                <w:sz w:val="28"/>
                <w:rtl/>
                <w:lang w:val="en-GB"/>
              </w:rPr>
              <w:t xml:space="preserve">لقيم والمصالح المتنوعة </w:t>
            </w:r>
            <w:r>
              <w:rPr>
                <w:rFonts w:ascii="Traditional Arabic" w:hAnsi="Traditional Arabic" w:cs="Traditional Arabic" w:hint="cs"/>
                <w:sz w:val="28"/>
                <w:rtl/>
                <w:lang w:val="en-GB"/>
              </w:rPr>
              <w:t>للبشر</w:t>
            </w:r>
            <w:r w:rsidRPr="00CE00CB">
              <w:rPr>
                <w:rFonts w:ascii="Traditional Arabic" w:hAnsi="Traditional Arabic" w:cs="Traditional Arabic"/>
                <w:sz w:val="28"/>
                <w:rtl/>
                <w:lang w:val="en-GB"/>
              </w:rPr>
              <w:t xml:space="preserve">، </w:t>
            </w:r>
            <w:r>
              <w:rPr>
                <w:rFonts w:ascii="Traditional Arabic" w:hAnsi="Traditional Arabic" w:cs="Traditional Arabic" w:hint="cs"/>
                <w:sz w:val="28"/>
                <w:rtl/>
                <w:lang w:val="en-GB"/>
              </w:rPr>
              <w:t>من خلال خيارات ت</w:t>
            </w:r>
            <w:r w:rsidRPr="00CE00CB">
              <w:rPr>
                <w:rFonts w:ascii="Traditional Arabic" w:hAnsi="Traditional Arabic" w:cs="Traditional Arabic" w:hint="cs"/>
                <w:sz w:val="28"/>
                <w:rtl/>
                <w:lang w:val="en-GB"/>
              </w:rPr>
              <w:t xml:space="preserve">عود </w:t>
            </w:r>
            <w:r>
              <w:rPr>
                <w:rFonts w:ascii="Traditional Arabic" w:hAnsi="Traditional Arabic" w:cs="Traditional Arabic" w:hint="cs"/>
                <w:sz w:val="28"/>
                <w:rtl/>
                <w:lang w:val="en-GB"/>
              </w:rPr>
              <w:t xml:space="preserve">بالفائدة </w:t>
            </w:r>
            <w:r w:rsidRPr="00CE00CB">
              <w:rPr>
                <w:rFonts w:ascii="Traditional Arabic" w:hAnsi="Traditional Arabic" w:cs="Traditional Arabic" w:hint="cs"/>
                <w:sz w:val="28"/>
                <w:rtl/>
                <w:lang w:val="en-GB"/>
              </w:rPr>
              <w:t>على</w:t>
            </w:r>
            <w:r w:rsidRPr="00CE00CB">
              <w:rPr>
                <w:rFonts w:ascii="Traditional Arabic" w:hAnsi="Traditional Arabic" w:cs="Traditional Arabic"/>
                <w:sz w:val="28"/>
                <w:rtl/>
                <w:lang w:val="en-GB"/>
              </w:rPr>
              <w:t xml:space="preserve"> </w:t>
            </w:r>
            <w:r w:rsidRPr="00CE00CB">
              <w:rPr>
                <w:rFonts w:ascii="Traditional Arabic" w:hAnsi="Traditional Arabic" w:cs="Traditional Arabic" w:hint="cs"/>
                <w:sz w:val="28"/>
                <w:rtl/>
                <w:lang w:val="en-GB"/>
              </w:rPr>
              <w:t>ال</w:t>
            </w:r>
            <w:r w:rsidRPr="00CE00CB">
              <w:rPr>
                <w:rFonts w:ascii="Traditional Arabic" w:hAnsi="Traditional Arabic" w:cs="Traditional Arabic"/>
                <w:sz w:val="28"/>
                <w:rtl/>
                <w:lang w:val="en-GB"/>
              </w:rPr>
              <w:t xml:space="preserve">بعض </w:t>
            </w:r>
            <w:r>
              <w:rPr>
                <w:rFonts w:ascii="Traditional Arabic" w:hAnsi="Traditional Arabic" w:cs="Traditional Arabic" w:hint="cs"/>
                <w:sz w:val="28"/>
                <w:rtl/>
                <w:lang w:val="en-GB"/>
              </w:rPr>
              <w:t xml:space="preserve">بينما تكلف </w:t>
            </w:r>
            <w:r w:rsidRPr="00CE00CB">
              <w:rPr>
                <w:rFonts w:ascii="Traditional Arabic" w:hAnsi="Traditional Arabic" w:cs="Traditional Arabic" w:hint="cs"/>
                <w:sz w:val="28"/>
                <w:rtl/>
                <w:lang w:val="en-GB"/>
              </w:rPr>
              <w:t>البعض الآخر</w:t>
            </w:r>
            <w:r>
              <w:rPr>
                <w:rFonts w:ascii="Traditional Arabic" w:hAnsi="Traditional Arabic" w:cs="Traditional Arabic" w:hint="cs"/>
                <w:sz w:val="28"/>
                <w:rtl/>
                <w:lang w:val="en-GB"/>
              </w:rPr>
              <w:t xml:space="preserve"> غالياً</w:t>
            </w:r>
            <w:r w:rsidRPr="00CE00CB">
              <w:rPr>
                <w:rFonts w:ascii="Traditional Arabic" w:hAnsi="Traditional Arabic" w:cs="Traditional Arabic"/>
                <w:sz w:val="28"/>
                <w:rtl/>
                <w:lang w:val="en-GB"/>
              </w:rPr>
              <w:t xml:space="preserve">، </w:t>
            </w:r>
            <w:r>
              <w:rPr>
                <w:rFonts w:ascii="Traditional Arabic" w:hAnsi="Traditional Arabic" w:cs="Traditional Arabic" w:hint="cs"/>
                <w:sz w:val="28"/>
                <w:rtl/>
                <w:lang w:val="en-GB"/>
              </w:rPr>
              <w:t>وتصاحبها</w:t>
            </w:r>
            <w:r w:rsidRPr="00CE00CB">
              <w:rPr>
                <w:rFonts w:ascii="Traditional Arabic" w:hAnsi="Traditional Arabic" w:cs="Traditional Arabic"/>
                <w:sz w:val="28"/>
                <w:rtl/>
                <w:lang w:val="en-GB"/>
              </w:rPr>
              <w:t xml:space="preserve"> </w:t>
            </w:r>
            <w:r w:rsidRPr="00CE00CB">
              <w:rPr>
                <w:rFonts w:ascii="Traditional Arabic" w:hAnsi="Traditional Arabic" w:cs="Traditional Arabic" w:hint="cs"/>
                <w:sz w:val="28"/>
                <w:rtl/>
                <w:lang w:val="en-GB"/>
              </w:rPr>
              <w:t>عواقب</w:t>
            </w:r>
            <w:r w:rsidRPr="00CE00CB">
              <w:rPr>
                <w:rFonts w:ascii="Traditional Arabic" w:hAnsi="Traditional Arabic" w:cs="Traditional Arabic"/>
                <w:sz w:val="28"/>
                <w:rtl/>
                <w:lang w:val="en-GB"/>
              </w:rPr>
              <w:t xml:space="preserve"> على الطبيعة والاقتصاد. </w:t>
            </w:r>
            <w:r>
              <w:rPr>
                <w:rFonts w:ascii="Traditional Arabic" w:hAnsi="Traditional Arabic" w:cs="Traditional Arabic" w:hint="cs"/>
                <w:sz w:val="28"/>
                <w:rtl/>
                <w:lang w:val="en-GB"/>
              </w:rPr>
              <w:t>و</w:t>
            </w:r>
            <w:r w:rsidRPr="00CE00CB">
              <w:rPr>
                <w:rFonts w:ascii="Traditional Arabic" w:hAnsi="Traditional Arabic" w:cs="Traditional Arabic"/>
                <w:sz w:val="28"/>
                <w:rtl/>
                <w:lang w:val="en-GB"/>
              </w:rPr>
              <w:t xml:space="preserve">الحوكمة </w:t>
            </w:r>
            <w:r>
              <w:rPr>
                <w:rFonts w:ascii="Traditional Arabic" w:hAnsi="Traditional Arabic" w:cs="Traditional Arabic" w:hint="cs"/>
                <w:sz w:val="28"/>
                <w:rtl/>
                <w:lang w:val="en-GB"/>
              </w:rPr>
              <w:t>هي محل وكيفية انتقاء</w:t>
            </w:r>
            <w:r w:rsidRPr="00CE00CB">
              <w:rPr>
                <w:rFonts w:ascii="Traditional Arabic" w:hAnsi="Traditional Arabic" w:cs="Traditional Arabic"/>
                <w:sz w:val="28"/>
                <w:rtl/>
                <w:lang w:val="en-GB"/>
              </w:rPr>
              <w:t xml:space="preserve"> </w:t>
            </w:r>
            <w:r w:rsidRPr="00CE00CB">
              <w:rPr>
                <w:rFonts w:ascii="Traditional Arabic" w:hAnsi="Traditional Arabic" w:cs="Traditional Arabic" w:hint="cs"/>
                <w:sz w:val="28"/>
                <w:rtl/>
                <w:lang w:val="en-GB"/>
              </w:rPr>
              <w:t>الخيارات</w:t>
            </w:r>
            <w:r w:rsidRPr="00CE00CB">
              <w:rPr>
                <w:rFonts w:ascii="Traditional Arabic" w:hAnsi="Traditional Arabic" w:cs="Traditional Arabic"/>
                <w:sz w:val="28"/>
                <w:rtl/>
                <w:lang w:val="en-GB"/>
              </w:rPr>
              <w:t xml:space="preserve"> </w:t>
            </w:r>
            <w:r>
              <w:rPr>
                <w:rFonts w:ascii="Traditional Arabic" w:hAnsi="Traditional Arabic" w:cs="Traditional Arabic" w:hint="cs"/>
                <w:sz w:val="28"/>
                <w:rtl/>
                <w:lang w:val="en-GB"/>
              </w:rPr>
              <w:t>بشأن استخدام الطبيعة، حسب القيم التي تعتنقها الجهة الفاعلة والمصالح التي تسعى لتحقيقها.</w:t>
            </w:r>
          </w:p>
          <w:p w14:paraId="110D1055" w14:textId="761BD9F7" w:rsidR="00BD41CF" w:rsidRDefault="00A175E6" w:rsidP="00F7794D">
            <w:pPr>
              <w:spacing w:after="240" w:line="340" w:lineRule="exact"/>
              <w:jc w:val="both"/>
              <w:rPr>
                <w:rFonts w:cs="Traditional Arabic"/>
                <w:sz w:val="30"/>
                <w:szCs w:val="30"/>
                <w:rtl/>
                <w:lang w:eastAsia="zh-TW"/>
              </w:rPr>
            </w:pPr>
            <w:r>
              <w:rPr>
                <w:rFonts w:ascii="Traditional Arabic" w:hAnsi="Traditional Arabic" w:cs="Traditional Arabic" w:hint="cs"/>
                <w:noProof/>
                <w:sz w:val="28"/>
                <w:rtl/>
                <w:lang w:val="ar-SA"/>
              </w:rPr>
              <mc:AlternateContent>
                <mc:Choice Requires="wps">
                  <w:drawing>
                    <wp:anchor distT="0" distB="0" distL="114300" distR="114300" simplePos="0" relativeHeight="251677696" behindDoc="0" locked="0" layoutInCell="1" allowOverlap="1" wp14:anchorId="2585C587" wp14:editId="7B4797D3">
                      <wp:simplePos x="0" y="0"/>
                      <wp:positionH relativeFrom="column">
                        <wp:posOffset>6465</wp:posOffset>
                      </wp:positionH>
                      <wp:positionV relativeFrom="paragraph">
                        <wp:posOffset>742305</wp:posOffset>
                      </wp:positionV>
                      <wp:extent cx="5162400" cy="4327200"/>
                      <wp:effectExtent l="0" t="0" r="19685" b="16510"/>
                      <wp:wrapNone/>
                      <wp:docPr id="163" name="Text Box 163"/>
                      <wp:cNvGraphicFramePr/>
                      <a:graphic xmlns:a="http://schemas.openxmlformats.org/drawingml/2006/main">
                        <a:graphicData uri="http://schemas.microsoft.com/office/word/2010/wordprocessingShape">
                          <wps:wsp>
                            <wps:cNvSpPr txBox="1"/>
                            <wps:spPr>
                              <a:xfrm>
                                <a:off x="0" y="0"/>
                                <a:ext cx="5162400" cy="4327200"/>
                              </a:xfrm>
                              <a:prstGeom prst="rect">
                                <a:avLst/>
                              </a:prstGeom>
                              <a:solidFill>
                                <a:schemeClr val="lt1"/>
                              </a:solidFill>
                              <a:ln w="6350">
                                <a:solidFill>
                                  <a:schemeClr val="bg1"/>
                                </a:solidFill>
                              </a:ln>
                            </wps:spPr>
                            <wps:txbx>
                              <w:txbxContent>
                                <w:p w14:paraId="4E0D0BC0" w14:textId="067F1BE2" w:rsidR="00A175E6" w:rsidRDefault="00A175E6">
                                  <w:r w:rsidRPr="00A175E6">
                                    <w:rPr>
                                      <w:noProof/>
                                      <w:rtl/>
                                    </w:rPr>
                                    <w:drawing>
                                      <wp:inline distT="0" distB="0" distL="0" distR="0" wp14:anchorId="4B691546" wp14:editId="7E9AF73A">
                                        <wp:extent cx="4972685" cy="400209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685" cy="40020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5C587" id="Text Box 163" o:spid="_x0000_s1034" type="#_x0000_t202" style="position:absolute;left:0;text-align:left;margin-left:.5pt;margin-top:58.45pt;width:406.5pt;height:340.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" fillcolor="white [3201]" strokecolor="white [3212]" strokeweight=".5pt">
                      <v:textbox>
                        <w:txbxContent>
                          <w:p w14:paraId="4E0D0BC0" w14:textId="067F1BE2" w:rsidR="00A175E6" w:rsidRDefault="00A175E6">
                            <w:r w:rsidRPr="00A175E6">
                              <w:rPr>
                                <w:noProof/>
                                <w:rtl/>
                              </w:rPr>
                              <w:drawing>
                                <wp:inline distT="0" distB="0" distL="0" distR="0" wp14:anchorId="4B691546" wp14:editId="7E9AF73A">
                                  <wp:extent cx="4972685" cy="400209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685" cy="4002098"/>
                                          </a:xfrm>
                                          <a:prstGeom prst="rect">
                                            <a:avLst/>
                                          </a:prstGeom>
                                          <a:noFill/>
                                          <a:ln>
                                            <a:noFill/>
                                          </a:ln>
                                        </pic:spPr>
                                      </pic:pic>
                                    </a:graphicData>
                                  </a:graphic>
                                </wp:inline>
                              </w:drawing>
                            </w:r>
                          </w:p>
                        </w:txbxContent>
                      </v:textbox>
                    </v:shape>
                  </w:pict>
                </mc:Fallback>
              </mc:AlternateContent>
            </w:r>
            <w:r w:rsidR="00BD41CF">
              <w:rPr>
                <w:rFonts w:ascii="Traditional Arabic" w:hAnsi="Traditional Arabic" w:cs="Traditional Arabic" w:hint="cs"/>
                <w:sz w:val="28"/>
                <w:rtl/>
                <w:lang w:val="en-GB"/>
              </w:rPr>
              <w:t xml:space="preserve">وبشكل متزيد تُظهر </w:t>
            </w:r>
            <w:r w:rsidR="00BD41CF" w:rsidRPr="00CE00CB">
              <w:rPr>
                <w:rFonts w:ascii="Traditional Arabic" w:hAnsi="Traditional Arabic" w:cs="Traditional Arabic" w:hint="cs"/>
                <w:sz w:val="28"/>
                <w:rtl/>
                <w:lang w:val="en-GB"/>
              </w:rPr>
              <w:t>التدخلات</w:t>
            </w:r>
            <w:r w:rsidR="00BD41CF" w:rsidRPr="00CE00CB">
              <w:rPr>
                <w:rFonts w:ascii="Traditional Arabic" w:hAnsi="Traditional Arabic" w:cs="Traditional Arabic"/>
                <w:sz w:val="28"/>
                <w:rtl/>
                <w:lang w:val="en-GB"/>
              </w:rPr>
              <w:t xml:space="preserve"> السياساتية التي </w:t>
            </w:r>
            <w:r w:rsidR="00BD41CF">
              <w:rPr>
                <w:rFonts w:ascii="Traditional Arabic" w:hAnsi="Traditional Arabic" w:cs="Traditional Arabic" w:hint="cs"/>
                <w:sz w:val="28"/>
                <w:rtl/>
                <w:lang w:val="en-GB"/>
              </w:rPr>
              <w:t xml:space="preserve">تأخذ في اعتبارها </w:t>
            </w:r>
            <w:r w:rsidR="00BD41CF" w:rsidRPr="00CE00CB">
              <w:rPr>
                <w:rFonts w:ascii="Traditional Arabic" w:hAnsi="Traditional Arabic" w:cs="Traditional Arabic"/>
                <w:sz w:val="28"/>
                <w:rtl/>
                <w:lang w:val="en-GB"/>
              </w:rPr>
              <w:t xml:space="preserve">هذه </w:t>
            </w:r>
            <w:r w:rsidR="00BD41CF" w:rsidRPr="00CE00CB">
              <w:rPr>
                <w:rFonts w:ascii="Traditional Arabic" w:hAnsi="Traditional Arabic" w:cs="Traditional Arabic" w:hint="cs"/>
                <w:sz w:val="28"/>
                <w:rtl/>
                <w:lang w:val="en-GB"/>
              </w:rPr>
              <w:t>العواقب</w:t>
            </w:r>
            <w:r w:rsidR="00BD41CF" w:rsidRPr="00CE00CB">
              <w:rPr>
                <w:rFonts w:ascii="Traditional Arabic" w:hAnsi="Traditional Arabic" w:cs="Traditional Arabic"/>
                <w:sz w:val="28"/>
                <w:rtl/>
                <w:lang w:val="en-GB"/>
              </w:rPr>
              <w:t xml:space="preserve"> </w:t>
            </w:r>
            <w:r w:rsidR="00BD41CF" w:rsidRPr="00CE00CB">
              <w:rPr>
                <w:rFonts w:ascii="Traditional Arabic" w:hAnsi="Traditional Arabic" w:cs="Traditional Arabic" w:hint="cs"/>
                <w:sz w:val="28"/>
                <w:rtl/>
                <w:lang w:val="en-GB"/>
              </w:rPr>
              <w:t>الاقتصادية</w:t>
            </w:r>
            <w:r w:rsidR="00BD41CF" w:rsidRPr="00CE00CB">
              <w:rPr>
                <w:rFonts w:ascii="Traditional Arabic" w:hAnsi="Traditional Arabic" w:cs="Traditional Arabic"/>
                <w:sz w:val="28"/>
                <w:rtl/>
                <w:lang w:val="en-GB"/>
              </w:rPr>
              <w:t xml:space="preserve"> والبيئية </w:t>
            </w:r>
            <w:r w:rsidR="00BD41CF" w:rsidRPr="00CE00CB">
              <w:rPr>
                <w:rFonts w:ascii="Traditional Arabic" w:hAnsi="Traditional Arabic" w:cs="Traditional Arabic" w:hint="cs"/>
                <w:sz w:val="28"/>
                <w:rtl/>
                <w:lang w:val="en-GB"/>
              </w:rPr>
              <w:t>وتستفيد</w:t>
            </w:r>
            <w:r w:rsidR="00BD41CF" w:rsidRPr="00CE00CB">
              <w:rPr>
                <w:rFonts w:ascii="Traditional Arabic" w:hAnsi="Traditional Arabic" w:cs="Traditional Arabic"/>
                <w:sz w:val="28"/>
                <w:rtl/>
                <w:lang w:val="en-GB"/>
              </w:rPr>
              <w:t xml:space="preserve"> من </w:t>
            </w:r>
            <w:r w:rsidR="00BD41CF" w:rsidRPr="00CE00CB">
              <w:rPr>
                <w:rFonts w:ascii="Traditional Arabic" w:hAnsi="Traditional Arabic" w:cs="Traditional Arabic" w:hint="cs"/>
                <w:sz w:val="28"/>
                <w:rtl/>
                <w:lang w:val="en-GB"/>
              </w:rPr>
              <w:t>مواطن</w:t>
            </w:r>
            <w:r w:rsidR="00BD41CF" w:rsidRPr="00CE00CB">
              <w:rPr>
                <w:rFonts w:ascii="Traditional Arabic" w:hAnsi="Traditional Arabic" w:cs="Traditional Arabic"/>
                <w:sz w:val="28"/>
                <w:rtl/>
                <w:lang w:val="en-GB"/>
              </w:rPr>
              <w:t xml:space="preserve"> القوة </w:t>
            </w:r>
            <w:r w:rsidR="00BD41CF" w:rsidRPr="00CE00CB">
              <w:rPr>
                <w:rFonts w:ascii="Traditional Arabic" w:hAnsi="Traditional Arabic" w:cs="Traditional Arabic" w:hint="cs"/>
                <w:sz w:val="28"/>
                <w:rtl/>
                <w:lang w:val="en-GB"/>
              </w:rPr>
              <w:t>الإقليمية</w:t>
            </w:r>
            <w:r w:rsidR="00BD41CF">
              <w:rPr>
                <w:rFonts w:ascii="Traditional Arabic" w:hAnsi="Traditional Arabic" w:cs="Traditional Arabic" w:hint="cs"/>
                <w:sz w:val="28"/>
                <w:rtl/>
                <w:lang w:val="en-GB"/>
              </w:rPr>
              <w:t xml:space="preserve"> باعتبارها فرصاً</w:t>
            </w:r>
            <w:r w:rsidR="00BD41CF" w:rsidRPr="00CE00CB">
              <w:rPr>
                <w:rFonts w:ascii="Traditional Arabic" w:hAnsi="Traditional Arabic" w:cs="Traditional Arabic" w:hint="cs"/>
                <w:sz w:val="28"/>
                <w:rtl/>
                <w:lang w:val="en-GB"/>
              </w:rPr>
              <w:t xml:space="preserve"> (</w:t>
            </w:r>
            <w:r w:rsidR="00BD41CF" w:rsidRPr="00CE00CB">
              <w:rPr>
                <w:rFonts w:ascii="Traditional Arabic" w:hAnsi="Traditional Arabic" w:cs="Traditional Arabic"/>
                <w:sz w:val="28"/>
                <w:rtl/>
                <w:lang w:val="en-GB"/>
              </w:rPr>
              <w:t>مثل</w:t>
            </w:r>
            <w:r w:rsidR="00BD41CF">
              <w:rPr>
                <w:rFonts w:ascii="Traditional Arabic" w:hAnsi="Traditional Arabic" w:cs="Traditional Arabic" w:hint="cs"/>
                <w:sz w:val="28"/>
                <w:rtl/>
                <w:lang w:val="en-GB"/>
              </w:rPr>
              <w:t xml:space="preserve"> الحجم الكبير ل</w:t>
            </w:r>
            <w:r w:rsidR="00BD41CF" w:rsidRPr="00CE00CB">
              <w:rPr>
                <w:rFonts w:ascii="Traditional Arabic" w:hAnsi="Traditional Arabic" w:cs="Traditional Arabic"/>
                <w:sz w:val="28"/>
                <w:rtl/>
                <w:lang w:val="en-GB"/>
              </w:rPr>
              <w:t xml:space="preserve">رأس المال </w:t>
            </w:r>
            <w:r w:rsidR="00BD41CF" w:rsidRPr="00CE00CB">
              <w:rPr>
                <w:rFonts w:ascii="Traditional Arabic" w:hAnsi="Traditional Arabic" w:cs="Traditional Arabic" w:hint="cs"/>
                <w:sz w:val="28"/>
                <w:rtl/>
                <w:lang w:val="en-GB"/>
              </w:rPr>
              <w:t>الاجتماعي، وال</w:t>
            </w:r>
            <w:r w:rsidR="00BD41CF" w:rsidRPr="00CE00CB">
              <w:rPr>
                <w:rFonts w:ascii="Traditional Arabic" w:hAnsi="Traditional Arabic" w:cs="Traditional Arabic"/>
                <w:sz w:val="28"/>
                <w:rtl/>
                <w:lang w:val="en-GB"/>
              </w:rPr>
              <w:t>تنوع المؤسسي</w:t>
            </w:r>
            <w:r w:rsidR="00BD41CF" w:rsidRPr="00CE00CB">
              <w:rPr>
                <w:rFonts w:ascii="Traditional Arabic" w:hAnsi="Traditional Arabic" w:cs="Traditional Arabic" w:hint="cs"/>
                <w:sz w:val="28"/>
                <w:rtl/>
                <w:lang w:val="en-GB"/>
              </w:rPr>
              <w:t>، وال</w:t>
            </w:r>
            <w:r w:rsidR="00BD41CF" w:rsidRPr="00CE00CB">
              <w:rPr>
                <w:rFonts w:ascii="Traditional Arabic" w:hAnsi="Traditional Arabic" w:cs="Traditional Arabic"/>
                <w:sz w:val="28"/>
                <w:rtl/>
                <w:lang w:val="en-GB"/>
              </w:rPr>
              <w:t xml:space="preserve">تأييد واسع النطاق </w:t>
            </w:r>
            <w:r w:rsidR="00BD41CF" w:rsidRPr="00CE00CB">
              <w:rPr>
                <w:rFonts w:ascii="Traditional Arabic" w:hAnsi="Traditional Arabic" w:cs="Traditional Arabic" w:hint="cs"/>
                <w:sz w:val="28"/>
                <w:rtl/>
                <w:lang w:val="en-GB"/>
              </w:rPr>
              <w:t>ل</w:t>
            </w:r>
            <w:r w:rsidR="00BD41CF" w:rsidRPr="00CE00CB">
              <w:rPr>
                <w:rFonts w:ascii="Traditional Arabic" w:hAnsi="Traditional Arabic" w:cs="Traditional Arabic"/>
                <w:sz w:val="28"/>
                <w:rtl/>
                <w:lang w:val="en-GB"/>
              </w:rPr>
              <w:t xml:space="preserve">لاتفاقات </w:t>
            </w:r>
            <w:r w:rsidR="00BD41CF">
              <w:rPr>
                <w:rFonts w:ascii="Traditional Arabic" w:hAnsi="Traditional Arabic" w:cs="Traditional Arabic" w:hint="cs"/>
                <w:sz w:val="28"/>
                <w:rtl/>
                <w:lang w:val="en-GB"/>
              </w:rPr>
              <w:t>البيئية الدولية</w:t>
            </w:r>
            <w:r w:rsidR="00BD41CF" w:rsidRPr="00CE00CB">
              <w:rPr>
                <w:rFonts w:ascii="Traditional Arabic" w:hAnsi="Traditional Arabic" w:cs="Traditional Arabic" w:hint="cs"/>
                <w:sz w:val="28"/>
                <w:rtl/>
                <w:lang w:val="en-GB"/>
              </w:rPr>
              <w:t>)</w:t>
            </w:r>
            <w:r w:rsidR="00BD41CF" w:rsidRPr="00CE00CB">
              <w:rPr>
                <w:rFonts w:ascii="Traditional Arabic" w:hAnsi="Traditional Arabic" w:cs="Traditional Arabic"/>
                <w:sz w:val="28"/>
                <w:rtl/>
                <w:lang w:val="en-GB"/>
              </w:rPr>
              <w:t xml:space="preserve"> </w:t>
            </w:r>
            <w:r w:rsidR="00BD41CF" w:rsidRPr="00CE00CB">
              <w:rPr>
                <w:rFonts w:ascii="Traditional Arabic" w:hAnsi="Traditional Arabic" w:cs="Traditional Arabic" w:hint="cs"/>
                <w:sz w:val="28"/>
                <w:rtl/>
                <w:lang w:val="en-GB"/>
              </w:rPr>
              <w:t>قدرة أكبر على</w:t>
            </w:r>
            <w:r w:rsidR="00BD41CF" w:rsidRPr="00CE00CB">
              <w:rPr>
                <w:rFonts w:ascii="Traditional Arabic" w:hAnsi="Traditional Arabic" w:cs="Traditional Arabic"/>
                <w:sz w:val="28"/>
                <w:rtl/>
                <w:lang w:val="en-GB"/>
              </w:rPr>
              <w:t xml:space="preserve"> تحقيق تنمية مستدامة شاملة </w:t>
            </w:r>
            <w:r w:rsidR="00BD41CF" w:rsidRPr="00CE00CB">
              <w:rPr>
                <w:rFonts w:ascii="Traditional Arabic" w:hAnsi="Traditional Arabic" w:cs="Traditional Arabic" w:hint="cs"/>
                <w:sz w:val="28"/>
                <w:rtl/>
                <w:lang w:val="en-GB"/>
              </w:rPr>
              <w:t xml:space="preserve">للجميع </w:t>
            </w:r>
            <w:r w:rsidR="00BD41CF" w:rsidRPr="00CE00CB">
              <w:rPr>
                <w:rFonts w:ascii="Traditional Arabic" w:hAnsi="Traditional Arabic" w:cs="Traditional Arabic"/>
                <w:sz w:val="28"/>
                <w:rtl/>
                <w:lang w:val="en-GB"/>
              </w:rPr>
              <w:t xml:space="preserve">ونوعية حياة </w:t>
            </w:r>
            <w:r w:rsidR="00BD41CF" w:rsidRPr="00CE00CB">
              <w:rPr>
                <w:rFonts w:ascii="Traditional Arabic" w:hAnsi="Traditional Arabic" w:cs="Traditional Arabic" w:hint="cs"/>
                <w:sz w:val="28"/>
                <w:rtl/>
                <w:lang w:val="en-GB"/>
              </w:rPr>
              <w:t xml:space="preserve">أفضل </w:t>
            </w:r>
            <w:r w:rsidR="00BD41CF" w:rsidRPr="00CE00CB">
              <w:rPr>
                <w:rFonts w:ascii="Traditional Arabic" w:hAnsi="Traditional Arabic" w:cs="Traditional Arabic"/>
                <w:sz w:val="28"/>
                <w:rtl/>
                <w:lang w:val="en-GB"/>
              </w:rPr>
              <w:t xml:space="preserve">في </w:t>
            </w:r>
            <w:proofErr w:type="spellStart"/>
            <w:r w:rsidR="00BD41CF" w:rsidRPr="00CE00CB">
              <w:rPr>
                <w:rFonts w:ascii="Traditional Arabic" w:hAnsi="Traditional Arabic" w:cs="Traditional Arabic"/>
                <w:sz w:val="28"/>
                <w:rtl/>
                <w:lang w:val="en-GB"/>
              </w:rPr>
              <w:t>الأمريكتين</w:t>
            </w:r>
            <w:proofErr w:type="spellEnd"/>
            <w:r w:rsidR="00BD41CF" w:rsidRPr="00CE00CB">
              <w:rPr>
                <w:rFonts w:ascii="Traditional Arabic" w:hAnsi="Traditional Arabic" w:cs="Traditional Arabic"/>
                <w:sz w:val="28"/>
                <w:rtl/>
                <w:lang w:val="en-GB"/>
              </w:rPr>
              <w:t>.</w:t>
            </w:r>
          </w:p>
          <w:p w14:paraId="3D38563C" w14:textId="74E318EA" w:rsidR="00BD41CF" w:rsidRDefault="00BD41CF" w:rsidP="00F7794D">
            <w:pPr>
              <w:rPr>
                <w:rFonts w:cs="Traditional Arabic"/>
                <w:sz w:val="30"/>
                <w:szCs w:val="30"/>
                <w:rtl/>
                <w:lang w:eastAsia="zh-TW"/>
              </w:rPr>
            </w:pPr>
          </w:p>
          <w:p w14:paraId="473FB56E" w14:textId="72201081" w:rsidR="00A175E6" w:rsidRDefault="00A175E6" w:rsidP="00F7794D">
            <w:pPr>
              <w:rPr>
                <w:rFonts w:cs="Traditional Arabic"/>
                <w:sz w:val="30"/>
                <w:szCs w:val="30"/>
                <w:rtl/>
                <w:lang w:eastAsia="zh-TW"/>
              </w:rPr>
            </w:pPr>
          </w:p>
          <w:p w14:paraId="53261302" w14:textId="76B40E29" w:rsidR="00A175E6" w:rsidRDefault="00A175E6" w:rsidP="00F7794D">
            <w:pPr>
              <w:rPr>
                <w:rFonts w:cs="Traditional Arabic"/>
                <w:sz w:val="30"/>
                <w:szCs w:val="30"/>
                <w:rtl/>
                <w:lang w:eastAsia="zh-TW"/>
              </w:rPr>
            </w:pPr>
          </w:p>
          <w:p w14:paraId="7490444F" w14:textId="5D998FFF" w:rsidR="00A175E6" w:rsidRDefault="00A175E6" w:rsidP="00F7794D">
            <w:pPr>
              <w:rPr>
                <w:rFonts w:cs="Traditional Arabic"/>
                <w:sz w:val="30"/>
                <w:szCs w:val="30"/>
                <w:rtl/>
                <w:lang w:eastAsia="zh-TW"/>
              </w:rPr>
            </w:pPr>
          </w:p>
          <w:p w14:paraId="673608DE" w14:textId="1EFF27AF" w:rsidR="00A175E6" w:rsidRDefault="00A175E6" w:rsidP="00F7794D">
            <w:pPr>
              <w:rPr>
                <w:rFonts w:cs="Traditional Arabic"/>
                <w:sz w:val="30"/>
                <w:szCs w:val="30"/>
                <w:rtl/>
                <w:lang w:eastAsia="zh-TW"/>
              </w:rPr>
            </w:pPr>
          </w:p>
          <w:p w14:paraId="3DA221CB" w14:textId="0FF72B96" w:rsidR="00A175E6" w:rsidRDefault="00A175E6" w:rsidP="00F7794D">
            <w:pPr>
              <w:rPr>
                <w:rFonts w:cs="Traditional Arabic"/>
                <w:sz w:val="30"/>
                <w:szCs w:val="30"/>
                <w:rtl/>
                <w:lang w:eastAsia="zh-TW"/>
              </w:rPr>
            </w:pPr>
          </w:p>
          <w:p w14:paraId="184FCDDF" w14:textId="48999637" w:rsidR="00A175E6" w:rsidRDefault="00A175E6" w:rsidP="00F7794D">
            <w:pPr>
              <w:rPr>
                <w:rFonts w:cs="Traditional Arabic"/>
                <w:sz w:val="30"/>
                <w:szCs w:val="30"/>
                <w:rtl/>
                <w:lang w:eastAsia="zh-TW"/>
              </w:rPr>
            </w:pPr>
          </w:p>
          <w:p w14:paraId="47248A48" w14:textId="5FD9BEE0" w:rsidR="00A175E6" w:rsidRDefault="00A175E6" w:rsidP="00F7794D">
            <w:pPr>
              <w:rPr>
                <w:rFonts w:cs="Traditional Arabic"/>
                <w:sz w:val="30"/>
                <w:szCs w:val="30"/>
                <w:rtl/>
                <w:lang w:eastAsia="zh-TW"/>
              </w:rPr>
            </w:pPr>
          </w:p>
          <w:p w14:paraId="3F7C8598" w14:textId="271DF97A" w:rsidR="00A175E6" w:rsidRDefault="00A175E6" w:rsidP="00F7794D">
            <w:pPr>
              <w:rPr>
                <w:rFonts w:cs="Traditional Arabic"/>
                <w:sz w:val="30"/>
                <w:szCs w:val="30"/>
                <w:rtl/>
                <w:lang w:eastAsia="zh-TW"/>
              </w:rPr>
            </w:pPr>
          </w:p>
          <w:p w14:paraId="43F88E51" w14:textId="3178A0D4" w:rsidR="00A175E6" w:rsidRDefault="00A175E6" w:rsidP="00F7794D">
            <w:pPr>
              <w:rPr>
                <w:rFonts w:cs="Traditional Arabic"/>
                <w:sz w:val="30"/>
                <w:szCs w:val="30"/>
                <w:rtl/>
                <w:lang w:eastAsia="zh-TW"/>
              </w:rPr>
            </w:pPr>
          </w:p>
          <w:p w14:paraId="7BBEB1F7" w14:textId="5DBE3F79" w:rsidR="00A175E6" w:rsidRDefault="00A175E6" w:rsidP="00F7794D">
            <w:pPr>
              <w:rPr>
                <w:rFonts w:cs="Traditional Arabic"/>
                <w:sz w:val="30"/>
                <w:szCs w:val="30"/>
                <w:rtl/>
                <w:lang w:eastAsia="zh-TW"/>
              </w:rPr>
            </w:pPr>
          </w:p>
          <w:p w14:paraId="6695F0C7" w14:textId="2142EABF" w:rsidR="00A175E6" w:rsidRDefault="00A175E6" w:rsidP="00F7794D">
            <w:pPr>
              <w:rPr>
                <w:rFonts w:cs="Traditional Arabic"/>
                <w:sz w:val="30"/>
                <w:szCs w:val="30"/>
                <w:rtl/>
                <w:lang w:eastAsia="zh-TW"/>
              </w:rPr>
            </w:pPr>
          </w:p>
          <w:p w14:paraId="1F345CCF" w14:textId="36D92640" w:rsidR="00A175E6" w:rsidRDefault="00A175E6" w:rsidP="00F7794D">
            <w:pPr>
              <w:rPr>
                <w:rFonts w:cs="Traditional Arabic"/>
                <w:sz w:val="30"/>
                <w:szCs w:val="30"/>
                <w:rtl/>
                <w:lang w:eastAsia="zh-TW"/>
              </w:rPr>
            </w:pPr>
          </w:p>
          <w:p w14:paraId="439D2FCE" w14:textId="003FC16A" w:rsidR="00A175E6" w:rsidRDefault="00A175E6" w:rsidP="00F7794D">
            <w:pPr>
              <w:rPr>
                <w:rFonts w:cs="Traditional Arabic"/>
                <w:sz w:val="30"/>
                <w:szCs w:val="30"/>
                <w:rtl/>
                <w:lang w:eastAsia="zh-TW"/>
              </w:rPr>
            </w:pPr>
          </w:p>
          <w:p w14:paraId="28EBAF3D" w14:textId="77777777" w:rsidR="00A175E6" w:rsidRDefault="00A175E6" w:rsidP="00F7794D">
            <w:pPr>
              <w:rPr>
                <w:rFonts w:cs="Traditional Arabic"/>
                <w:sz w:val="30"/>
                <w:szCs w:val="30"/>
                <w:rtl/>
                <w:lang w:eastAsia="zh-TW"/>
              </w:rPr>
            </w:pPr>
          </w:p>
          <w:p w14:paraId="35510EF8" w14:textId="77777777" w:rsidR="00BD41CF" w:rsidRDefault="00BD41CF" w:rsidP="00F7794D">
            <w:pPr>
              <w:spacing w:before="60" w:after="120" w:line="240" w:lineRule="exact"/>
              <w:rPr>
                <w:rFonts w:cs="Traditional Arabic"/>
                <w:sz w:val="30"/>
                <w:szCs w:val="30"/>
                <w:rtl/>
                <w:lang w:eastAsia="zh-TW"/>
              </w:rPr>
            </w:pPr>
            <w:r w:rsidRPr="00A7747A">
              <w:rPr>
                <w:rFonts w:ascii="Traditional Arabic" w:eastAsiaTheme="minorHAnsi" w:hAnsi="Traditional Arabic" w:cs="Traditional Arabic" w:hint="cs"/>
                <w:i/>
                <w:iCs/>
                <w:sz w:val="24"/>
                <w:szCs w:val="24"/>
                <w:rtl/>
                <w:lang w:val="en-CA" w:bidi="ar-EG"/>
              </w:rPr>
              <w:t>المصدر</w:t>
            </w:r>
            <w:r w:rsidRPr="0070146E">
              <w:rPr>
                <w:rFonts w:ascii="Traditional Arabic" w:eastAsiaTheme="minorHAnsi" w:hAnsi="Traditional Arabic" w:cs="Traditional Arabic" w:hint="cs"/>
                <w:sz w:val="24"/>
                <w:szCs w:val="24"/>
                <w:rtl/>
                <w:lang w:val="en-CA" w:bidi="ar-EG"/>
              </w:rPr>
              <w:t>: عرض ذاتي</w:t>
            </w:r>
            <w:r>
              <w:rPr>
                <w:rFonts w:cs="Traditional Arabic" w:hint="cs"/>
                <w:sz w:val="30"/>
                <w:szCs w:val="30"/>
                <w:rtl/>
                <w:lang w:eastAsia="zh-TW"/>
              </w:rPr>
              <w:t>.</w:t>
            </w:r>
          </w:p>
        </w:tc>
      </w:tr>
    </w:tbl>
    <w:p w14:paraId="31B956B3" w14:textId="77777777" w:rsidR="00BD41CF" w:rsidRDefault="00BD41CF" w:rsidP="00BD41CF">
      <w:pPr>
        <w:rPr>
          <w:rFonts w:cs="Traditional Arabic"/>
          <w:sz w:val="20"/>
          <w:szCs w:val="30"/>
          <w:rtl/>
          <w:lang w:eastAsia="zh-TW" w:bidi="ar-EG"/>
        </w:rPr>
      </w:pPr>
    </w:p>
    <w:p w14:paraId="2E3FED44" w14:textId="77777777" w:rsidR="00BD41CF" w:rsidRDefault="00BD41CF" w:rsidP="00BD41CF">
      <w:pPr>
        <w:bidi w:val="0"/>
        <w:rPr>
          <w:rFonts w:cs="Traditional Arabic"/>
          <w:sz w:val="20"/>
          <w:szCs w:val="30"/>
          <w:rtl/>
          <w:lang w:eastAsia="zh-TW" w:bidi="ar-EG"/>
        </w:rPr>
      </w:pPr>
      <w:r>
        <w:rPr>
          <w:rFonts w:cs="Traditional Arabic"/>
          <w:sz w:val="20"/>
          <w:szCs w:val="30"/>
          <w:rtl/>
          <w:lang w:eastAsia="zh-TW" w:bidi="ar-EG"/>
        </w:rPr>
        <w:br w:type="page"/>
      </w:r>
    </w:p>
    <w:p w14:paraId="1BD6BC6A" w14:textId="10CE42A2" w:rsidR="00A175E6" w:rsidRDefault="00E504DB">
      <w:pPr>
        <w:rPr>
          <w:rtl/>
        </w:rPr>
      </w:pPr>
      <w:r>
        <w:rPr>
          <w:noProof/>
          <w:rtl/>
          <w:lang w:val="ar-SA"/>
        </w:rPr>
        <w:lastRenderedPageBreak/>
        <mc:AlternateContent>
          <mc:Choice Requires="wps">
            <w:drawing>
              <wp:anchor distT="0" distB="0" distL="114300" distR="114300" simplePos="0" relativeHeight="251678720" behindDoc="0" locked="0" layoutInCell="1" allowOverlap="1" wp14:anchorId="53DEF11B" wp14:editId="1B024D74">
                <wp:simplePos x="0" y="0"/>
                <wp:positionH relativeFrom="margin">
                  <wp:align>left</wp:align>
                </wp:positionH>
                <wp:positionV relativeFrom="paragraph">
                  <wp:posOffset>72055</wp:posOffset>
                </wp:positionV>
                <wp:extent cx="6047770" cy="8582400"/>
                <wp:effectExtent l="0" t="0" r="10160" b="28575"/>
                <wp:wrapNone/>
                <wp:docPr id="165" name="Text Box 165"/>
                <wp:cNvGraphicFramePr/>
                <a:graphic xmlns:a="http://schemas.openxmlformats.org/drawingml/2006/main">
                  <a:graphicData uri="http://schemas.microsoft.com/office/word/2010/wordprocessingShape">
                    <wps:wsp>
                      <wps:cNvSpPr txBox="1"/>
                      <wps:spPr>
                        <a:xfrm>
                          <a:off x="0" y="0"/>
                          <a:ext cx="6047770" cy="8582400"/>
                        </a:xfrm>
                        <a:prstGeom prst="rect">
                          <a:avLst/>
                        </a:prstGeom>
                        <a:solidFill>
                          <a:schemeClr val="lt1"/>
                        </a:solidFill>
                        <a:ln w="6350">
                          <a:solidFill>
                            <a:prstClr val="black"/>
                          </a:solidFill>
                        </a:ln>
                      </wps:spPr>
                      <wps:txbx>
                        <w:txbxContent>
                          <w:p w14:paraId="1359CE52" w14:textId="77777777" w:rsidR="00600FAF" w:rsidRPr="002A4091" w:rsidRDefault="00600FAF" w:rsidP="00600FAF">
                            <w:pPr>
                              <w:spacing w:before="20" w:after="20" w:line="280" w:lineRule="exact"/>
                              <w:jc w:val="both"/>
                              <w:rPr>
                                <w:rFonts w:ascii="Traditional Arabic" w:hAnsi="Traditional Arabic" w:cs="Traditional Arabic"/>
                                <w:sz w:val="28"/>
                                <w:rtl/>
                                <w:lang w:eastAsia="zh-TW" w:bidi="ar-EG"/>
                              </w:rPr>
                            </w:pPr>
                            <w:r w:rsidRPr="002A4091">
                              <w:rPr>
                                <w:rFonts w:ascii="Traditional Arabic" w:hAnsi="Traditional Arabic" w:cs="Traditional Arabic" w:hint="cs"/>
                                <w:sz w:val="28"/>
                                <w:rtl/>
                                <w:lang w:eastAsia="zh-TW" w:bidi="ar-EG"/>
                              </w:rPr>
                              <w:t>الجدول م ق س-1</w:t>
                            </w:r>
                          </w:p>
                          <w:p w14:paraId="6BD42885" w14:textId="5C5F8632" w:rsidR="00E504DB" w:rsidRDefault="00600FAF" w:rsidP="00600FAF">
                            <w:pPr>
                              <w:rPr>
                                <w:rFonts w:ascii="Traditional Arabic" w:hAnsi="Traditional Arabic" w:cs="Traditional Arabic"/>
                                <w:b/>
                                <w:bCs/>
                                <w:sz w:val="28"/>
                                <w:rtl/>
                                <w:lang w:eastAsia="zh-TW" w:bidi="ar-EG"/>
                              </w:rPr>
                            </w:pPr>
                            <w:r w:rsidRPr="002A4091">
                              <w:rPr>
                                <w:rFonts w:ascii="Traditional Arabic" w:hAnsi="Traditional Arabic" w:cs="Traditional Arabic" w:hint="cs"/>
                                <w:b/>
                                <w:bCs/>
                                <w:sz w:val="28"/>
                                <w:rtl/>
                                <w:lang w:eastAsia="zh-TW" w:bidi="ar-EG"/>
                              </w:rPr>
                              <w:t xml:space="preserve">أمثلة من خيارات السياسات في </w:t>
                            </w:r>
                            <w:proofErr w:type="spellStart"/>
                            <w:r w:rsidRPr="002A4091">
                              <w:rPr>
                                <w:rFonts w:ascii="Traditional Arabic" w:hAnsi="Traditional Arabic" w:cs="Traditional Arabic" w:hint="cs"/>
                                <w:b/>
                                <w:bCs/>
                                <w:sz w:val="28"/>
                                <w:rtl/>
                                <w:lang w:eastAsia="zh-TW" w:bidi="ar-EG"/>
                              </w:rPr>
                              <w:t>الأمريكتين</w:t>
                            </w:r>
                            <w:proofErr w:type="spellEnd"/>
                            <w:r w:rsidRPr="002A4091">
                              <w:rPr>
                                <w:rFonts w:ascii="Traditional Arabic" w:hAnsi="Traditional Arabic" w:cs="Traditional Arabic" w:hint="cs"/>
                                <w:b/>
                                <w:bCs/>
                                <w:sz w:val="28"/>
                                <w:rtl/>
                                <w:lang w:eastAsia="zh-TW" w:bidi="ar-EG"/>
                              </w:rPr>
                              <w:t>: الأدوات والعوامل التمكينية والتحديات القطرية</w:t>
                            </w:r>
                          </w:p>
                          <w:p w14:paraId="09367E06" w14:textId="17450F5F" w:rsidR="001E7758" w:rsidRDefault="001E7758" w:rsidP="00600FAF">
                            <w:r w:rsidRPr="001E7758">
                              <w:rPr>
                                <w:noProof/>
                                <w:rtl/>
                              </w:rPr>
                              <w:drawing>
                                <wp:inline distT="0" distB="0" distL="0" distR="0" wp14:anchorId="1817B10C" wp14:editId="1B59FD83">
                                  <wp:extent cx="5857217" cy="7992000"/>
                                  <wp:effectExtent l="0" t="0" r="0" b="0"/>
                                  <wp:docPr id="15" name="Picture 15" descr="C:\Users\kotbe\AppData\Local\Temp\wzf2f6\jpeg files Arabic\IPBES 6_2 (Americas) Arab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tbe\AppData\Local\Temp\wzf2f6\jpeg files Arabic\IPBES 6_2 (Americas) Arabic-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217" cy="7992000"/>
                                          </a:xfrm>
                                          <a:prstGeom prst="rect">
                                            <a:avLst/>
                                          </a:prstGeom>
                                          <a:noFill/>
                                          <a:ln>
                                            <a:noFill/>
                                          </a:ln>
                                        </pic:spPr>
                                      </pic:pic>
                                    </a:graphicData>
                                  </a:graphic>
                                </wp:inline>
                              </w:drawing>
                            </w:r>
                          </w:p>
                          <w:p w14:paraId="6B53D072" w14:textId="09708840" w:rsidR="001E7758" w:rsidRDefault="001E7758" w:rsidP="00600FAF"/>
                          <w:p w14:paraId="3D27A2D7" w14:textId="349EF6A9" w:rsidR="001E7758" w:rsidRDefault="001E7758" w:rsidP="00600FAF"/>
                          <w:p w14:paraId="51698217" w14:textId="57B09E3F" w:rsidR="001E7758" w:rsidRDefault="001E7758" w:rsidP="00600FAF"/>
                          <w:p w14:paraId="2DB3B453" w14:textId="62199B08" w:rsidR="001E7758" w:rsidRDefault="001E7758" w:rsidP="00600FAF"/>
                          <w:p w14:paraId="0B5D7BAB" w14:textId="1C5E08F8" w:rsidR="001E7758" w:rsidRDefault="001E7758" w:rsidP="00600FAF"/>
                          <w:p w14:paraId="5E8ACE42" w14:textId="0E17B4B6" w:rsidR="001E7758" w:rsidRDefault="001E7758" w:rsidP="00600FAF"/>
                          <w:p w14:paraId="3E7C71D3" w14:textId="47277EF9" w:rsidR="001E7758" w:rsidRDefault="001E7758" w:rsidP="00600FAF"/>
                          <w:p w14:paraId="513EEFB2" w14:textId="767E6650" w:rsidR="001E7758" w:rsidRDefault="001E7758" w:rsidP="00600FAF"/>
                          <w:p w14:paraId="6A28056B" w14:textId="1C64CB8A" w:rsidR="001E7758" w:rsidRDefault="001E7758" w:rsidP="00600FAF"/>
                          <w:p w14:paraId="61E135A9" w14:textId="17D48E02" w:rsidR="001E7758" w:rsidRDefault="001E7758" w:rsidP="00600FAF"/>
                          <w:p w14:paraId="50588EA2" w14:textId="7064C79F" w:rsidR="001E7758" w:rsidRDefault="001E7758" w:rsidP="00600FAF"/>
                          <w:p w14:paraId="654B18BE" w14:textId="0D012624" w:rsidR="001E7758" w:rsidRDefault="001E7758" w:rsidP="00600FAF"/>
                          <w:p w14:paraId="0020E2E3" w14:textId="08ACCD99" w:rsidR="001E7758" w:rsidRDefault="001E7758" w:rsidP="00600FAF"/>
                          <w:p w14:paraId="685823B9" w14:textId="185F60D1" w:rsidR="001E7758" w:rsidRDefault="001E7758" w:rsidP="00600FAF"/>
                          <w:p w14:paraId="1E11FCB5" w14:textId="331869DF" w:rsidR="001E7758" w:rsidRDefault="001E7758" w:rsidP="00600FAF"/>
                          <w:p w14:paraId="4AA259BE" w14:textId="51599DAC" w:rsidR="001E7758" w:rsidRDefault="001E7758" w:rsidP="00600FAF"/>
                          <w:p w14:paraId="7602AC8B" w14:textId="5FA24143" w:rsidR="001E7758" w:rsidRDefault="001E7758" w:rsidP="00600FAF"/>
                          <w:p w14:paraId="6EAE8F6A" w14:textId="39C0BAD0" w:rsidR="001E7758" w:rsidRDefault="001E7758" w:rsidP="00600FAF"/>
                          <w:p w14:paraId="31CB8738" w14:textId="680F3806" w:rsidR="001E7758" w:rsidRDefault="001E7758" w:rsidP="00600FAF"/>
                          <w:p w14:paraId="2AE51F5D" w14:textId="32F0FCD1" w:rsidR="001E7758" w:rsidRDefault="001E7758" w:rsidP="00600FAF"/>
                          <w:p w14:paraId="621FA315" w14:textId="72C04F91" w:rsidR="001E7758" w:rsidRDefault="001E7758" w:rsidP="00600FAF"/>
                          <w:p w14:paraId="56B95FF1" w14:textId="20A27A8B" w:rsidR="001E7758" w:rsidRDefault="001E7758" w:rsidP="00600FAF"/>
                          <w:p w14:paraId="1443DFBF" w14:textId="0AEB4D2D" w:rsidR="001E7758" w:rsidRDefault="001E7758" w:rsidP="00600FAF"/>
                          <w:p w14:paraId="7FFC5FF5" w14:textId="0FFA2514" w:rsidR="001E7758" w:rsidRDefault="001E7758" w:rsidP="00600FAF"/>
                          <w:p w14:paraId="0A6D3979" w14:textId="1B429C31" w:rsidR="001E7758" w:rsidRDefault="001E7758" w:rsidP="00600FAF"/>
                          <w:p w14:paraId="656ED758" w14:textId="6848391C" w:rsidR="001E7758" w:rsidRDefault="001E7758" w:rsidP="00600FAF"/>
                          <w:p w14:paraId="35C3E7D3" w14:textId="37A15EC6" w:rsidR="001E7758" w:rsidRDefault="001E7758" w:rsidP="00600FAF"/>
                          <w:p w14:paraId="44BD9298" w14:textId="37ADA1B1" w:rsidR="001E7758" w:rsidRDefault="001E7758" w:rsidP="00600FAF"/>
                          <w:p w14:paraId="1B20E04A" w14:textId="57493A51" w:rsidR="001E7758" w:rsidRDefault="001E7758" w:rsidP="00600FAF"/>
                          <w:p w14:paraId="2F4F218C" w14:textId="09C6D5D3" w:rsidR="001E7758" w:rsidRDefault="001E7758" w:rsidP="00600FAF"/>
                          <w:p w14:paraId="2C05AA96" w14:textId="706E1967" w:rsidR="001E7758" w:rsidRDefault="001E7758" w:rsidP="00600FAF"/>
                          <w:p w14:paraId="4AD16740" w14:textId="5E72CC34" w:rsidR="001E7758" w:rsidRDefault="001E7758" w:rsidP="00600FAF"/>
                          <w:p w14:paraId="7510CB71" w14:textId="2059A51D" w:rsidR="001E7758" w:rsidRDefault="001E7758" w:rsidP="00600FAF"/>
                          <w:p w14:paraId="2A201524" w14:textId="2BD7C41F" w:rsidR="001E7758" w:rsidRDefault="001E7758" w:rsidP="00600FAF"/>
                          <w:p w14:paraId="0F8B9C07" w14:textId="79ED65F2" w:rsidR="001E7758" w:rsidRDefault="001E7758" w:rsidP="00600FAF"/>
                          <w:p w14:paraId="236CF7F7" w14:textId="26718CBC" w:rsidR="001E7758" w:rsidRDefault="001E7758" w:rsidP="00600FAF"/>
                          <w:p w14:paraId="6D30BF24" w14:textId="0221C6C9" w:rsidR="001E7758" w:rsidRDefault="001E7758" w:rsidP="00600FAF"/>
                          <w:p w14:paraId="64D3C67D" w14:textId="2B728F77" w:rsidR="001E7758" w:rsidRDefault="001E7758" w:rsidP="00600FAF"/>
                          <w:p w14:paraId="64F6A1D8" w14:textId="04B8CF34" w:rsidR="001E7758" w:rsidRDefault="001E7758" w:rsidP="00600FAF">
                            <w:r w:rsidRPr="001E7758">
                              <w:rPr>
                                <w:noProof/>
                                <w:rtl/>
                              </w:rPr>
                              <w:drawing>
                                <wp:inline distT="0" distB="0" distL="0" distR="0" wp14:anchorId="3041574A" wp14:editId="621EAF73">
                                  <wp:extent cx="5858510" cy="7312829"/>
                                  <wp:effectExtent l="0" t="0" r="8890" b="2540"/>
                                  <wp:docPr id="14" name="Picture 14" descr="C:\Users\kotbe\AppData\Local\Temp\wzf2f6\jpeg files Arabic\IPBES 6_2 (Americas) Arab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tbe\AppData\Local\Temp\wzf2f6\jpeg files Arabic\IPBES 6_2 (Americas) Arabic-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8510" cy="73128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EF11B" id="_x0000_t202" coordsize="21600,21600" o:spt="202" path="m,l,21600r21600,l21600,xe">
                <v:stroke joinstyle="miter"/>
                <v:path gradientshapeok="t" o:connecttype="rect"/>
              </v:shapetype>
              <v:shape id="Text Box 165" o:spid="_x0000_s1035" type="#_x0000_t202" style="position:absolute;left:0;text-align:left;margin-left:0;margin-top:5.65pt;width:476.2pt;height:675.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" fillcolor="white [3201]" strokeweight=".5pt">
                <v:textbox>
                  <w:txbxContent>
                    <w:p w14:paraId="1359CE52" w14:textId="77777777" w:rsidR="00600FAF" w:rsidRPr="002A4091" w:rsidRDefault="00600FAF" w:rsidP="00600FAF">
                      <w:pPr>
                        <w:spacing w:before="20" w:after="20" w:line="280" w:lineRule="exact"/>
                        <w:jc w:val="both"/>
                        <w:rPr>
                          <w:rFonts w:ascii="Traditional Arabic" w:hAnsi="Traditional Arabic" w:cs="Traditional Arabic"/>
                          <w:sz w:val="28"/>
                          <w:rtl/>
                          <w:lang w:eastAsia="zh-TW" w:bidi="ar-EG"/>
                        </w:rPr>
                      </w:pPr>
                      <w:r w:rsidRPr="002A4091">
                        <w:rPr>
                          <w:rFonts w:ascii="Traditional Arabic" w:hAnsi="Traditional Arabic" w:cs="Traditional Arabic" w:hint="cs"/>
                          <w:sz w:val="28"/>
                          <w:rtl/>
                          <w:lang w:eastAsia="zh-TW" w:bidi="ar-EG"/>
                        </w:rPr>
                        <w:t>الجدول م ق س-1</w:t>
                      </w:r>
                    </w:p>
                    <w:p w14:paraId="6BD42885" w14:textId="5C5F8632" w:rsidR="00E504DB" w:rsidRDefault="00600FAF" w:rsidP="00600FAF">
                      <w:pPr>
                        <w:rPr>
                          <w:rFonts w:ascii="Traditional Arabic" w:hAnsi="Traditional Arabic" w:cs="Traditional Arabic"/>
                          <w:b/>
                          <w:bCs/>
                          <w:sz w:val="28"/>
                          <w:rtl/>
                          <w:lang w:eastAsia="zh-TW" w:bidi="ar-EG"/>
                        </w:rPr>
                      </w:pPr>
                      <w:r w:rsidRPr="002A4091">
                        <w:rPr>
                          <w:rFonts w:ascii="Traditional Arabic" w:hAnsi="Traditional Arabic" w:cs="Traditional Arabic" w:hint="cs"/>
                          <w:b/>
                          <w:bCs/>
                          <w:sz w:val="28"/>
                          <w:rtl/>
                          <w:lang w:eastAsia="zh-TW" w:bidi="ar-EG"/>
                        </w:rPr>
                        <w:t xml:space="preserve">أمثلة من خيارات السياسات في </w:t>
                      </w:r>
                      <w:proofErr w:type="spellStart"/>
                      <w:r w:rsidRPr="002A4091">
                        <w:rPr>
                          <w:rFonts w:ascii="Traditional Arabic" w:hAnsi="Traditional Arabic" w:cs="Traditional Arabic" w:hint="cs"/>
                          <w:b/>
                          <w:bCs/>
                          <w:sz w:val="28"/>
                          <w:rtl/>
                          <w:lang w:eastAsia="zh-TW" w:bidi="ar-EG"/>
                        </w:rPr>
                        <w:t>الأمريكتين</w:t>
                      </w:r>
                      <w:proofErr w:type="spellEnd"/>
                      <w:r w:rsidRPr="002A4091">
                        <w:rPr>
                          <w:rFonts w:ascii="Traditional Arabic" w:hAnsi="Traditional Arabic" w:cs="Traditional Arabic" w:hint="cs"/>
                          <w:b/>
                          <w:bCs/>
                          <w:sz w:val="28"/>
                          <w:rtl/>
                          <w:lang w:eastAsia="zh-TW" w:bidi="ar-EG"/>
                        </w:rPr>
                        <w:t>: الأدوات والعوامل التمكينية والتحديات القطرية</w:t>
                      </w:r>
                    </w:p>
                    <w:p w14:paraId="09367E06" w14:textId="17450F5F" w:rsidR="001E7758" w:rsidRDefault="001E7758" w:rsidP="00600FAF">
                      <w:r w:rsidRPr="001E7758">
                        <w:rPr>
                          <w:noProof/>
                          <w:rtl/>
                        </w:rPr>
                        <w:drawing>
                          <wp:inline distT="0" distB="0" distL="0" distR="0" wp14:anchorId="1817B10C" wp14:editId="1B59FD83">
                            <wp:extent cx="5857217" cy="7992000"/>
                            <wp:effectExtent l="0" t="0" r="0" b="0"/>
                            <wp:docPr id="15" name="Picture 15" descr="C:\Users\kotbe\AppData\Local\Temp\wzf2f6\jpeg files Arabic\IPBES 6_2 (Americas) Arab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tbe\AppData\Local\Temp\wzf2f6\jpeg files Arabic\IPBES 6_2 (Americas) Arabic-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217" cy="7992000"/>
                                    </a:xfrm>
                                    <a:prstGeom prst="rect">
                                      <a:avLst/>
                                    </a:prstGeom>
                                    <a:noFill/>
                                    <a:ln>
                                      <a:noFill/>
                                    </a:ln>
                                  </pic:spPr>
                                </pic:pic>
                              </a:graphicData>
                            </a:graphic>
                          </wp:inline>
                        </w:drawing>
                      </w:r>
                    </w:p>
                    <w:p w14:paraId="6B53D072" w14:textId="09708840" w:rsidR="001E7758" w:rsidRDefault="001E7758" w:rsidP="00600FAF"/>
                    <w:p w14:paraId="3D27A2D7" w14:textId="349EF6A9" w:rsidR="001E7758" w:rsidRDefault="001E7758" w:rsidP="00600FAF"/>
                    <w:p w14:paraId="51698217" w14:textId="57B09E3F" w:rsidR="001E7758" w:rsidRDefault="001E7758" w:rsidP="00600FAF"/>
                    <w:p w14:paraId="2DB3B453" w14:textId="62199B08" w:rsidR="001E7758" w:rsidRDefault="001E7758" w:rsidP="00600FAF"/>
                    <w:p w14:paraId="0B5D7BAB" w14:textId="1C5E08F8" w:rsidR="001E7758" w:rsidRDefault="001E7758" w:rsidP="00600FAF"/>
                    <w:p w14:paraId="5E8ACE42" w14:textId="0E17B4B6" w:rsidR="001E7758" w:rsidRDefault="001E7758" w:rsidP="00600FAF"/>
                    <w:p w14:paraId="3E7C71D3" w14:textId="47277EF9" w:rsidR="001E7758" w:rsidRDefault="001E7758" w:rsidP="00600FAF"/>
                    <w:p w14:paraId="513EEFB2" w14:textId="767E6650" w:rsidR="001E7758" w:rsidRDefault="001E7758" w:rsidP="00600FAF"/>
                    <w:p w14:paraId="6A28056B" w14:textId="1C64CB8A" w:rsidR="001E7758" w:rsidRDefault="001E7758" w:rsidP="00600FAF"/>
                    <w:p w14:paraId="61E135A9" w14:textId="17D48E02" w:rsidR="001E7758" w:rsidRDefault="001E7758" w:rsidP="00600FAF"/>
                    <w:p w14:paraId="50588EA2" w14:textId="7064C79F" w:rsidR="001E7758" w:rsidRDefault="001E7758" w:rsidP="00600FAF"/>
                    <w:p w14:paraId="654B18BE" w14:textId="0D012624" w:rsidR="001E7758" w:rsidRDefault="001E7758" w:rsidP="00600FAF"/>
                    <w:p w14:paraId="0020E2E3" w14:textId="08ACCD99" w:rsidR="001E7758" w:rsidRDefault="001E7758" w:rsidP="00600FAF"/>
                    <w:p w14:paraId="685823B9" w14:textId="185F60D1" w:rsidR="001E7758" w:rsidRDefault="001E7758" w:rsidP="00600FAF"/>
                    <w:p w14:paraId="1E11FCB5" w14:textId="331869DF" w:rsidR="001E7758" w:rsidRDefault="001E7758" w:rsidP="00600FAF"/>
                    <w:p w14:paraId="4AA259BE" w14:textId="51599DAC" w:rsidR="001E7758" w:rsidRDefault="001E7758" w:rsidP="00600FAF"/>
                    <w:p w14:paraId="7602AC8B" w14:textId="5FA24143" w:rsidR="001E7758" w:rsidRDefault="001E7758" w:rsidP="00600FAF"/>
                    <w:p w14:paraId="6EAE8F6A" w14:textId="39C0BAD0" w:rsidR="001E7758" w:rsidRDefault="001E7758" w:rsidP="00600FAF"/>
                    <w:p w14:paraId="31CB8738" w14:textId="680F3806" w:rsidR="001E7758" w:rsidRDefault="001E7758" w:rsidP="00600FAF"/>
                    <w:p w14:paraId="2AE51F5D" w14:textId="32F0FCD1" w:rsidR="001E7758" w:rsidRDefault="001E7758" w:rsidP="00600FAF"/>
                    <w:p w14:paraId="621FA315" w14:textId="72C04F91" w:rsidR="001E7758" w:rsidRDefault="001E7758" w:rsidP="00600FAF"/>
                    <w:p w14:paraId="56B95FF1" w14:textId="20A27A8B" w:rsidR="001E7758" w:rsidRDefault="001E7758" w:rsidP="00600FAF"/>
                    <w:p w14:paraId="1443DFBF" w14:textId="0AEB4D2D" w:rsidR="001E7758" w:rsidRDefault="001E7758" w:rsidP="00600FAF"/>
                    <w:p w14:paraId="7FFC5FF5" w14:textId="0FFA2514" w:rsidR="001E7758" w:rsidRDefault="001E7758" w:rsidP="00600FAF"/>
                    <w:p w14:paraId="0A6D3979" w14:textId="1B429C31" w:rsidR="001E7758" w:rsidRDefault="001E7758" w:rsidP="00600FAF"/>
                    <w:p w14:paraId="656ED758" w14:textId="6848391C" w:rsidR="001E7758" w:rsidRDefault="001E7758" w:rsidP="00600FAF"/>
                    <w:p w14:paraId="35C3E7D3" w14:textId="37A15EC6" w:rsidR="001E7758" w:rsidRDefault="001E7758" w:rsidP="00600FAF"/>
                    <w:p w14:paraId="44BD9298" w14:textId="37ADA1B1" w:rsidR="001E7758" w:rsidRDefault="001E7758" w:rsidP="00600FAF"/>
                    <w:p w14:paraId="1B20E04A" w14:textId="57493A51" w:rsidR="001E7758" w:rsidRDefault="001E7758" w:rsidP="00600FAF"/>
                    <w:p w14:paraId="2F4F218C" w14:textId="09C6D5D3" w:rsidR="001E7758" w:rsidRDefault="001E7758" w:rsidP="00600FAF"/>
                    <w:p w14:paraId="2C05AA96" w14:textId="706E1967" w:rsidR="001E7758" w:rsidRDefault="001E7758" w:rsidP="00600FAF"/>
                    <w:p w14:paraId="4AD16740" w14:textId="5E72CC34" w:rsidR="001E7758" w:rsidRDefault="001E7758" w:rsidP="00600FAF"/>
                    <w:p w14:paraId="7510CB71" w14:textId="2059A51D" w:rsidR="001E7758" w:rsidRDefault="001E7758" w:rsidP="00600FAF"/>
                    <w:p w14:paraId="2A201524" w14:textId="2BD7C41F" w:rsidR="001E7758" w:rsidRDefault="001E7758" w:rsidP="00600FAF"/>
                    <w:p w14:paraId="0F8B9C07" w14:textId="79ED65F2" w:rsidR="001E7758" w:rsidRDefault="001E7758" w:rsidP="00600FAF"/>
                    <w:p w14:paraId="236CF7F7" w14:textId="26718CBC" w:rsidR="001E7758" w:rsidRDefault="001E7758" w:rsidP="00600FAF"/>
                    <w:p w14:paraId="6D30BF24" w14:textId="0221C6C9" w:rsidR="001E7758" w:rsidRDefault="001E7758" w:rsidP="00600FAF"/>
                    <w:p w14:paraId="64D3C67D" w14:textId="2B728F77" w:rsidR="001E7758" w:rsidRDefault="001E7758" w:rsidP="00600FAF"/>
                    <w:p w14:paraId="64F6A1D8" w14:textId="04B8CF34" w:rsidR="001E7758" w:rsidRDefault="001E7758" w:rsidP="00600FAF">
                      <w:r w:rsidRPr="001E7758">
                        <w:rPr>
                          <w:noProof/>
                          <w:rtl/>
                        </w:rPr>
                        <w:drawing>
                          <wp:inline distT="0" distB="0" distL="0" distR="0" wp14:anchorId="3041574A" wp14:editId="621EAF73">
                            <wp:extent cx="5858510" cy="7312829"/>
                            <wp:effectExtent l="0" t="0" r="8890" b="2540"/>
                            <wp:docPr id="14" name="Picture 14" descr="C:\Users\kotbe\AppData\Local\Temp\wzf2f6\jpeg files Arabic\IPBES 6_2 (Americas) Arab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tbe\AppData\Local\Temp\wzf2f6\jpeg files Arabic\IPBES 6_2 (Americas) Arabic-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8510" cy="7312829"/>
                                    </a:xfrm>
                                    <a:prstGeom prst="rect">
                                      <a:avLst/>
                                    </a:prstGeom>
                                    <a:noFill/>
                                    <a:ln>
                                      <a:noFill/>
                                    </a:ln>
                                  </pic:spPr>
                                </pic:pic>
                              </a:graphicData>
                            </a:graphic>
                          </wp:inline>
                        </w:drawing>
                      </w:r>
                    </w:p>
                  </w:txbxContent>
                </v:textbox>
                <w10:wrap anchorx="margin"/>
              </v:shape>
            </w:pict>
          </mc:Fallback>
        </mc:AlternateContent>
      </w:r>
    </w:p>
    <w:p w14:paraId="5D9C4FE1" w14:textId="50B15F7A" w:rsidR="00E504DB" w:rsidRDefault="00E504DB">
      <w:pPr>
        <w:rPr>
          <w:rtl/>
        </w:rPr>
      </w:pPr>
    </w:p>
    <w:p w14:paraId="3FA8A503" w14:textId="43CF27D3" w:rsidR="00E504DB" w:rsidRDefault="00E504DB">
      <w:pPr>
        <w:rPr>
          <w:rtl/>
        </w:rPr>
      </w:pPr>
    </w:p>
    <w:p w14:paraId="7D37AB48" w14:textId="5BB2DCFE" w:rsidR="00E504DB" w:rsidRDefault="00E504DB">
      <w:pPr>
        <w:rPr>
          <w:rtl/>
        </w:rPr>
      </w:pPr>
    </w:p>
    <w:p w14:paraId="77D4F594" w14:textId="3FDE31E4" w:rsidR="00E504DB" w:rsidRDefault="00E504DB">
      <w:pPr>
        <w:rPr>
          <w:rtl/>
        </w:rPr>
      </w:pPr>
    </w:p>
    <w:p w14:paraId="4A2CCCDF" w14:textId="33BC6712" w:rsidR="00E504DB" w:rsidRDefault="00E504DB">
      <w:pPr>
        <w:rPr>
          <w:rtl/>
        </w:rPr>
      </w:pPr>
    </w:p>
    <w:p w14:paraId="5DCAF222" w14:textId="4DB7DEF6" w:rsidR="00E504DB" w:rsidRDefault="00E504DB">
      <w:pPr>
        <w:rPr>
          <w:rtl/>
        </w:rPr>
      </w:pPr>
    </w:p>
    <w:p w14:paraId="21F170B1" w14:textId="467CEA4D" w:rsidR="00E504DB" w:rsidRDefault="00E504DB">
      <w:pPr>
        <w:rPr>
          <w:rtl/>
        </w:rPr>
      </w:pPr>
    </w:p>
    <w:p w14:paraId="4135680F" w14:textId="38E5EA5B" w:rsidR="00E504DB" w:rsidRDefault="00E504DB">
      <w:pPr>
        <w:rPr>
          <w:rtl/>
        </w:rPr>
      </w:pPr>
    </w:p>
    <w:p w14:paraId="675C75E7" w14:textId="61241EBE" w:rsidR="00E504DB" w:rsidRDefault="00E504DB">
      <w:pPr>
        <w:rPr>
          <w:rtl/>
        </w:rPr>
      </w:pPr>
    </w:p>
    <w:p w14:paraId="41BC5A95" w14:textId="71EBCDC2" w:rsidR="00E504DB" w:rsidRDefault="00E504DB">
      <w:pPr>
        <w:rPr>
          <w:rtl/>
        </w:rPr>
      </w:pPr>
    </w:p>
    <w:p w14:paraId="7E417E30" w14:textId="3192FB3D" w:rsidR="00E504DB" w:rsidRDefault="00E504DB">
      <w:pPr>
        <w:rPr>
          <w:rtl/>
        </w:rPr>
      </w:pPr>
    </w:p>
    <w:p w14:paraId="6EBD1A1D" w14:textId="679FCB43" w:rsidR="00E504DB" w:rsidRDefault="00E504DB">
      <w:pPr>
        <w:rPr>
          <w:rtl/>
        </w:rPr>
      </w:pPr>
    </w:p>
    <w:p w14:paraId="7845A593" w14:textId="22EDE93F" w:rsidR="00E504DB" w:rsidRDefault="00E504DB">
      <w:pPr>
        <w:rPr>
          <w:rtl/>
        </w:rPr>
      </w:pPr>
    </w:p>
    <w:p w14:paraId="1C19DEA5" w14:textId="277F21BB" w:rsidR="00E504DB" w:rsidRDefault="00E504DB">
      <w:pPr>
        <w:rPr>
          <w:rtl/>
        </w:rPr>
      </w:pPr>
    </w:p>
    <w:p w14:paraId="533DC8D7" w14:textId="044ECC02" w:rsidR="00E504DB" w:rsidRDefault="00E504DB">
      <w:pPr>
        <w:rPr>
          <w:rtl/>
        </w:rPr>
      </w:pPr>
    </w:p>
    <w:p w14:paraId="5DF50B6B" w14:textId="1CC3E589" w:rsidR="00E504DB" w:rsidRDefault="00E504DB">
      <w:pPr>
        <w:rPr>
          <w:rtl/>
        </w:rPr>
      </w:pPr>
    </w:p>
    <w:p w14:paraId="22496E32" w14:textId="76153B31" w:rsidR="00E504DB" w:rsidRDefault="00E504DB">
      <w:pPr>
        <w:rPr>
          <w:rtl/>
        </w:rPr>
      </w:pPr>
    </w:p>
    <w:p w14:paraId="278CCE7F" w14:textId="5FDAB62D" w:rsidR="00E504DB" w:rsidRDefault="00E504DB">
      <w:pPr>
        <w:rPr>
          <w:rtl/>
        </w:rPr>
      </w:pPr>
    </w:p>
    <w:p w14:paraId="648BC698" w14:textId="614EA4C9" w:rsidR="00E504DB" w:rsidRDefault="00E504DB">
      <w:pPr>
        <w:rPr>
          <w:rtl/>
        </w:rPr>
      </w:pPr>
    </w:p>
    <w:p w14:paraId="21149E9E" w14:textId="2F15E6F2" w:rsidR="00E504DB" w:rsidRDefault="00E504DB">
      <w:pPr>
        <w:rPr>
          <w:rtl/>
        </w:rPr>
      </w:pPr>
    </w:p>
    <w:p w14:paraId="764999B1" w14:textId="009A1BF5" w:rsidR="00E504DB" w:rsidRDefault="00E504DB">
      <w:pPr>
        <w:rPr>
          <w:rtl/>
        </w:rPr>
      </w:pPr>
    </w:p>
    <w:p w14:paraId="332F34D6" w14:textId="350ABD60" w:rsidR="00E504DB" w:rsidRDefault="00E504DB">
      <w:pPr>
        <w:rPr>
          <w:rtl/>
        </w:rPr>
      </w:pPr>
    </w:p>
    <w:p w14:paraId="780FE3BA" w14:textId="14A04295" w:rsidR="00E504DB" w:rsidRDefault="00E504DB">
      <w:pPr>
        <w:rPr>
          <w:rtl/>
        </w:rPr>
      </w:pPr>
    </w:p>
    <w:p w14:paraId="63270E7E" w14:textId="6C63D2BC" w:rsidR="00E504DB" w:rsidRDefault="00E504DB">
      <w:pPr>
        <w:rPr>
          <w:rtl/>
        </w:rPr>
      </w:pPr>
    </w:p>
    <w:p w14:paraId="4C9863C4" w14:textId="0D383E95" w:rsidR="00E504DB" w:rsidRDefault="00E504DB">
      <w:pPr>
        <w:rPr>
          <w:rtl/>
        </w:rPr>
      </w:pPr>
    </w:p>
    <w:p w14:paraId="41C58E94" w14:textId="52FBA34C" w:rsidR="00E504DB" w:rsidRDefault="00E504DB">
      <w:pPr>
        <w:rPr>
          <w:rtl/>
        </w:rPr>
      </w:pPr>
    </w:p>
    <w:p w14:paraId="1AB48B27" w14:textId="1B4B2A44" w:rsidR="00E504DB" w:rsidRDefault="00E504DB">
      <w:pPr>
        <w:rPr>
          <w:rtl/>
        </w:rPr>
      </w:pPr>
    </w:p>
    <w:p w14:paraId="2DA1370A" w14:textId="1CC94749" w:rsidR="00E504DB" w:rsidRDefault="00E504DB">
      <w:pPr>
        <w:rPr>
          <w:rtl/>
        </w:rPr>
      </w:pPr>
    </w:p>
    <w:p w14:paraId="70C08E63" w14:textId="2623681F" w:rsidR="00E504DB" w:rsidRDefault="00E504DB">
      <w:pPr>
        <w:rPr>
          <w:rtl/>
        </w:rPr>
      </w:pPr>
    </w:p>
    <w:p w14:paraId="375E465A" w14:textId="36BDC369" w:rsidR="00E504DB" w:rsidRDefault="00E504DB">
      <w:pPr>
        <w:rPr>
          <w:rtl/>
        </w:rPr>
      </w:pPr>
      <w:bookmarkStart w:id="14" w:name="_GoBack"/>
      <w:bookmarkEnd w:id="14"/>
    </w:p>
    <w:p w14:paraId="28FE6F62" w14:textId="011C4D94" w:rsidR="00E504DB" w:rsidRDefault="00600FAF">
      <w:pPr>
        <w:rPr>
          <w:rtl/>
        </w:rPr>
      </w:pPr>
      <w:r>
        <w:rPr>
          <w:noProof/>
          <w:rtl/>
          <w:lang w:val="ar-SA"/>
        </w:rPr>
        <w:lastRenderedPageBreak/>
        <mc:AlternateContent>
          <mc:Choice Requires="wps">
            <w:drawing>
              <wp:anchor distT="0" distB="0" distL="114300" distR="114300" simplePos="0" relativeHeight="251679744" behindDoc="0" locked="0" layoutInCell="1" allowOverlap="1" wp14:anchorId="35D8D599" wp14:editId="4FC2C6CC">
                <wp:simplePos x="0" y="0"/>
                <wp:positionH relativeFrom="margin">
                  <wp:align>left</wp:align>
                </wp:positionH>
                <wp:positionV relativeFrom="paragraph">
                  <wp:posOffset>64856</wp:posOffset>
                </wp:positionV>
                <wp:extent cx="6048000" cy="9151200"/>
                <wp:effectExtent l="0" t="0" r="10160" b="12065"/>
                <wp:wrapNone/>
                <wp:docPr id="167" name="Text Box 167"/>
                <wp:cNvGraphicFramePr/>
                <a:graphic xmlns:a="http://schemas.openxmlformats.org/drawingml/2006/main">
                  <a:graphicData uri="http://schemas.microsoft.com/office/word/2010/wordprocessingShape">
                    <wps:wsp>
                      <wps:cNvSpPr txBox="1"/>
                      <wps:spPr>
                        <a:xfrm>
                          <a:off x="0" y="0"/>
                          <a:ext cx="6048000" cy="9151200"/>
                        </a:xfrm>
                        <a:prstGeom prst="rect">
                          <a:avLst/>
                        </a:prstGeom>
                        <a:solidFill>
                          <a:schemeClr val="lt1"/>
                        </a:solidFill>
                        <a:ln w="6350">
                          <a:solidFill>
                            <a:prstClr val="black"/>
                          </a:solidFill>
                        </a:ln>
                      </wps:spPr>
                      <wps:txbx>
                        <w:txbxContent>
                          <w:p w14:paraId="4C404E74" w14:textId="37A8EFC1" w:rsidR="00600FAF" w:rsidRDefault="00600FAF">
                            <w:r w:rsidRPr="00600FAF">
                              <w:rPr>
                                <w:noProof/>
                                <w:rtl/>
                              </w:rPr>
                              <w:drawing>
                                <wp:inline distT="0" distB="0" distL="0" distR="0" wp14:anchorId="41A370F4" wp14:editId="50CB666D">
                                  <wp:extent cx="5858094" cy="9086400"/>
                                  <wp:effectExtent l="0" t="0" r="9525"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3690" cy="9095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D8D599" id="Text Box 167" o:spid="_x0000_s1036" type="#_x0000_t202" style="position:absolute;left:0;text-align:left;margin-left:0;margin-top:5.1pt;width:476.2pt;height:720.55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" fillcolor="white [3201]" strokeweight=".5pt">
                <v:textbox>
                  <w:txbxContent>
                    <w:p w14:paraId="4C404E74" w14:textId="37A8EFC1" w:rsidR="00600FAF" w:rsidRDefault="00600FAF">
                      <w:r w:rsidRPr="00600FAF">
                        <w:rPr>
                          <w:noProof/>
                          <w:rtl/>
                        </w:rPr>
                        <w:drawing>
                          <wp:inline distT="0" distB="0" distL="0" distR="0" wp14:anchorId="41A370F4" wp14:editId="50CB666D">
                            <wp:extent cx="5858094" cy="9086400"/>
                            <wp:effectExtent l="0" t="0" r="9525"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3690" cy="9095080"/>
                                    </a:xfrm>
                                    <a:prstGeom prst="rect">
                                      <a:avLst/>
                                    </a:prstGeom>
                                    <a:noFill/>
                                    <a:ln>
                                      <a:noFill/>
                                    </a:ln>
                                  </pic:spPr>
                                </pic:pic>
                              </a:graphicData>
                            </a:graphic>
                          </wp:inline>
                        </w:drawing>
                      </w:r>
                    </w:p>
                  </w:txbxContent>
                </v:textbox>
                <w10:wrap anchorx="margin"/>
              </v:shape>
            </w:pict>
          </mc:Fallback>
        </mc:AlternateContent>
      </w:r>
    </w:p>
    <w:p w14:paraId="60DF673C" w14:textId="75884302" w:rsidR="00E504DB" w:rsidRDefault="00E504DB">
      <w:pPr>
        <w:rPr>
          <w:rtl/>
        </w:rPr>
      </w:pPr>
    </w:p>
    <w:p w14:paraId="077F983E" w14:textId="57575454" w:rsidR="00600FAF" w:rsidRDefault="00600FAF">
      <w:pPr>
        <w:bidi w:val="0"/>
        <w:rPr>
          <w:rtl/>
        </w:rPr>
      </w:pPr>
      <w:r>
        <w:rPr>
          <w:rtl/>
        </w:rPr>
        <w:br w:type="page"/>
      </w:r>
    </w:p>
    <w:p w14:paraId="22C8AA4E" w14:textId="11A61C31" w:rsidR="00BD41CF" w:rsidRPr="0021561D" w:rsidRDefault="00BD41CF" w:rsidP="00E504DB">
      <w:pPr>
        <w:tabs>
          <w:tab w:val="left" w:pos="2125"/>
        </w:tabs>
        <w:spacing w:before="240" w:after="120" w:line="400" w:lineRule="exact"/>
        <w:ind w:left="1134"/>
        <w:jc w:val="both"/>
        <w:rPr>
          <w:rFonts w:cs="Traditional Arabic"/>
          <w:sz w:val="20"/>
          <w:szCs w:val="30"/>
          <w:rtl/>
          <w:lang w:eastAsia="zh-TW" w:bidi="ar-EG"/>
        </w:rPr>
      </w:pPr>
      <w:r w:rsidRPr="0021561D">
        <w:rPr>
          <w:rFonts w:cs="Traditional Arabic" w:hint="cs"/>
          <w:b/>
          <w:bCs/>
          <w:sz w:val="20"/>
          <w:szCs w:val="30"/>
          <w:rtl/>
          <w:lang w:eastAsia="zh-TW" w:bidi="ar-EG"/>
        </w:rPr>
        <w:lastRenderedPageBreak/>
        <w:t xml:space="preserve">ويتسم حفظ التنوع البيولوجي والاستخدام المستدام للموارد وعمليات الحوكمة فيما يتصل بإسهامات الطبيعة لصالح البشر بشمولية متزايدة. بيد أنه </w:t>
      </w:r>
      <w:r w:rsidRPr="0021561D">
        <w:rPr>
          <w:rFonts w:cs="Traditional Arabic"/>
          <w:b/>
          <w:bCs/>
          <w:sz w:val="20"/>
          <w:szCs w:val="30"/>
          <w:rtl/>
          <w:lang w:eastAsia="zh-TW" w:bidi="ar-EG"/>
        </w:rPr>
        <w:t xml:space="preserve">بصرف النظر عن درجة المشاركة في الحوكمة، يمكن </w:t>
      </w:r>
      <w:r w:rsidRPr="0021561D">
        <w:rPr>
          <w:rFonts w:cs="Traditional Arabic" w:hint="cs"/>
          <w:b/>
          <w:bCs/>
          <w:sz w:val="20"/>
          <w:szCs w:val="30"/>
          <w:rtl/>
          <w:lang w:eastAsia="zh-TW" w:bidi="ar-EG"/>
        </w:rPr>
        <w:t>أن تزيد</w:t>
      </w:r>
      <w:r w:rsidRPr="0021561D">
        <w:rPr>
          <w:rFonts w:cs="Traditional Arabic"/>
          <w:b/>
          <w:bCs/>
          <w:sz w:val="20"/>
          <w:szCs w:val="30"/>
          <w:rtl/>
          <w:lang w:eastAsia="zh-TW" w:bidi="ar-EG"/>
        </w:rPr>
        <w:t xml:space="preserve"> أوجه عدم المساواة الاجتماعية والثقافية القائمة </w:t>
      </w:r>
      <w:r w:rsidRPr="0021561D">
        <w:rPr>
          <w:rFonts w:cs="Traditional Arabic" w:hint="cs"/>
          <w:b/>
          <w:bCs/>
          <w:sz w:val="20"/>
          <w:szCs w:val="30"/>
          <w:rtl/>
          <w:lang w:eastAsia="zh-TW" w:bidi="ar-EG"/>
        </w:rPr>
        <w:t>بسبب</w:t>
      </w:r>
      <w:r w:rsidRPr="0021561D">
        <w:rPr>
          <w:rFonts w:cs="Traditional Arabic"/>
          <w:b/>
          <w:bCs/>
          <w:sz w:val="20"/>
          <w:szCs w:val="30"/>
          <w:rtl/>
          <w:lang w:eastAsia="zh-TW" w:bidi="ar-EG"/>
        </w:rPr>
        <w:t xml:space="preserve"> </w:t>
      </w:r>
      <w:r w:rsidRPr="0021561D">
        <w:rPr>
          <w:rFonts w:cs="Traditional Arabic" w:hint="cs"/>
          <w:b/>
          <w:bCs/>
          <w:sz w:val="20"/>
          <w:szCs w:val="30"/>
          <w:rtl/>
          <w:lang w:eastAsia="zh-TW" w:bidi="ar-EG"/>
        </w:rPr>
        <w:t>عدم تكافؤ السلطة التي يمارسها المشاركون المختلفون</w:t>
      </w:r>
      <w:r w:rsidRPr="0021561D">
        <w:rPr>
          <w:rFonts w:cs="Traditional Arabic"/>
          <w:b/>
          <w:bCs/>
          <w:sz w:val="20"/>
          <w:szCs w:val="30"/>
          <w:rtl/>
          <w:lang w:eastAsia="zh-TW" w:bidi="ar-EG"/>
        </w:rPr>
        <w:t xml:space="preserve"> في عمليات الحوكمة عندما ت</w:t>
      </w:r>
      <w:r w:rsidRPr="0021561D">
        <w:rPr>
          <w:rFonts w:cs="Traditional Arabic" w:hint="cs"/>
          <w:b/>
          <w:bCs/>
          <w:sz w:val="20"/>
          <w:szCs w:val="30"/>
          <w:rtl/>
          <w:lang w:eastAsia="zh-TW" w:bidi="ar-EG"/>
        </w:rPr>
        <w:t>ُ</w:t>
      </w:r>
      <w:r w:rsidRPr="0021561D">
        <w:rPr>
          <w:rFonts w:cs="Traditional Arabic"/>
          <w:b/>
          <w:bCs/>
          <w:sz w:val="20"/>
          <w:szCs w:val="30"/>
          <w:rtl/>
          <w:lang w:eastAsia="zh-TW" w:bidi="ar-EG"/>
        </w:rPr>
        <w:t xml:space="preserve">تخذ قرارات بشأن الطبيعة واستخدام إسهامات الطبيعة لصالح البشر </w:t>
      </w:r>
      <w:r w:rsidRPr="0021561D">
        <w:rPr>
          <w:rFonts w:cs="Traditional Arabic" w:hint="cs"/>
          <w:b/>
          <w:bCs/>
          <w:sz w:val="20"/>
          <w:szCs w:val="30"/>
          <w:rtl/>
          <w:lang w:eastAsia="zh-TW" w:bidi="ar-EG"/>
        </w:rPr>
        <w:t xml:space="preserve">(الجدول م ق س-1) </w:t>
      </w:r>
      <w:r w:rsidRPr="0021561D">
        <w:rPr>
          <w:rFonts w:cs="Traditional Arabic"/>
          <w:b/>
          <w:bCs/>
          <w:sz w:val="20"/>
          <w:szCs w:val="30"/>
          <w:rtl/>
          <w:lang w:eastAsia="zh-TW" w:bidi="ar-EG"/>
        </w:rPr>
        <w:t>(</w:t>
      </w:r>
      <w:r w:rsidRPr="0021561D">
        <w:rPr>
          <w:rFonts w:cs="Traditional Arabic"/>
          <w:b/>
          <w:bCs/>
          <w:i/>
          <w:iCs/>
          <w:sz w:val="20"/>
          <w:szCs w:val="30"/>
          <w:rtl/>
          <w:lang w:eastAsia="zh-TW" w:bidi="ar-EG"/>
        </w:rPr>
        <w:t>لا</w:t>
      </w:r>
      <w:r w:rsidRPr="0021561D">
        <w:rPr>
          <w:rFonts w:cs="Traditional Arabic" w:hint="cs"/>
          <w:b/>
          <w:bCs/>
          <w:i/>
          <w:iCs/>
          <w:sz w:val="20"/>
          <w:szCs w:val="30"/>
          <w:rtl/>
          <w:lang w:eastAsia="zh-TW" w:bidi="ar-EG"/>
        </w:rPr>
        <w:t xml:space="preserve"> </w:t>
      </w:r>
      <w:r w:rsidRPr="0021561D">
        <w:rPr>
          <w:rFonts w:cs="Traditional Arabic"/>
          <w:b/>
          <w:bCs/>
          <w:i/>
          <w:iCs/>
          <w:sz w:val="20"/>
          <w:szCs w:val="30"/>
          <w:rtl/>
          <w:lang w:eastAsia="zh-TW" w:bidi="ar-EG"/>
        </w:rPr>
        <w:t>خلاف عليه</w:t>
      </w:r>
      <w:r w:rsidRPr="0021561D">
        <w:rPr>
          <w:rFonts w:cs="Traditional Arabic"/>
          <w:b/>
          <w:bCs/>
          <w:sz w:val="20"/>
          <w:szCs w:val="30"/>
          <w:rtl/>
          <w:lang w:eastAsia="zh-TW" w:bidi="ar-EG"/>
        </w:rPr>
        <w:t>)</w:t>
      </w:r>
      <w:r w:rsidRPr="0021561D">
        <w:rPr>
          <w:rFonts w:cs="Traditional Arabic" w:hint="cs"/>
          <w:b/>
          <w:bCs/>
          <w:sz w:val="20"/>
          <w:szCs w:val="30"/>
          <w:rtl/>
          <w:lang w:eastAsia="zh-TW" w:bidi="ar-EG"/>
        </w:rPr>
        <w:t xml:space="preserve">- </w:t>
      </w:r>
      <w:r w:rsidRPr="0021561D">
        <w:rPr>
          <w:rFonts w:cs="Traditional Arabic" w:hint="cs"/>
          <w:sz w:val="20"/>
          <w:szCs w:val="30"/>
          <w:rtl/>
          <w:lang w:eastAsia="zh-TW" w:bidi="ar-EG"/>
        </w:rPr>
        <w:t>ف</w:t>
      </w:r>
      <w:r w:rsidRPr="0021561D">
        <w:rPr>
          <w:rFonts w:cs="Traditional Arabic"/>
          <w:sz w:val="20"/>
          <w:szCs w:val="30"/>
          <w:rtl/>
          <w:lang w:eastAsia="zh-TW" w:bidi="ar-EG"/>
        </w:rPr>
        <w:t xml:space="preserve">مع تزايد </w:t>
      </w:r>
      <w:r w:rsidRPr="0021561D">
        <w:rPr>
          <w:rFonts w:cs="Traditional Arabic" w:hint="cs"/>
          <w:sz w:val="20"/>
          <w:szCs w:val="30"/>
          <w:rtl/>
          <w:lang w:eastAsia="zh-TW" w:bidi="ar-EG"/>
        </w:rPr>
        <w:t xml:space="preserve">تحول </w:t>
      </w:r>
      <w:r w:rsidRPr="0021561D">
        <w:rPr>
          <w:rFonts w:cs="Traditional Arabic"/>
          <w:sz w:val="20"/>
          <w:szCs w:val="30"/>
          <w:rtl/>
          <w:lang w:eastAsia="zh-TW" w:bidi="ar-EG"/>
        </w:rPr>
        <w:t xml:space="preserve">سكان </w:t>
      </w:r>
      <w:proofErr w:type="spellStart"/>
      <w:r w:rsidRPr="0021561D">
        <w:rPr>
          <w:rFonts w:cs="Traditional Arabic"/>
          <w:sz w:val="20"/>
          <w:szCs w:val="30"/>
          <w:rtl/>
          <w:lang w:eastAsia="zh-TW" w:bidi="ar-EG"/>
        </w:rPr>
        <w:t>الأمريكتين</w:t>
      </w:r>
      <w:proofErr w:type="spellEnd"/>
      <w:r w:rsidRPr="0021561D">
        <w:rPr>
          <w:rFonts w:cs="Traditional Arabic" w:hint="cs"/>
          <w:sz w:val="20"/>
          <w:szCs w:val="30"/>
          <w:rtl/>
          <w:lang w:eastAsia="zh-TW" w:bidi="ar-EG"/>
        </w:rPr>
        <w:t xml:space="preserve"> إلى الحضر</w:t>
      </w:r>
      <w:r w:rsidRPr="0021561D">
        <w:rPr>
          <w:rFonts w:cs="Traditional Arabic"/>
          <w:sz w:val="20"/>
          <w:szCs w:val="30"/>
          <w:rtl/>
          <w:lang w:eastAsia="zh-TW" w:bidi="ar-EG"/>
        </w:rPr>
        <w:t xml:space="preserve">، فإن المفاضلة بين </w:t>
      </w:r>
      <w:r w:rsidRPr="0021561D">
        <w:rPr>
          <w:rFonts w:cs="Traditional Arabic" w:hint="cs"/>
          <w:sz w:val="20"/>
          <w:szCs w:val="30"/>
          <w:rtl/>
          <w:lang w:eastAsia="zh-TW" w:bidi="ar-EG"/>
        </w:rPr>
        <w:t>أساليب معيشة</w:t>
      </w:r>
      <w:r w:rsidRPr="0021561D">
        <w:rPr>
          <w:rFonts w:cs="Traditional Arabic"/>
          <w:sz w:val="20"/>
          <w:szCs w:val="30"/>
          <w:rtl/>
          <w:lang w:eastAsia="zh-TW" w:bidi="ar-EG"/>
        </w:rPr>
        <w:t xml:space="preserve"> المستخدمين الرئيسيين لإسهامات الطبيعة لصالح البشر (مثل الشعوب الأصلية </w:t>
      </w:r>
      <w:r w:rsidRPr="0021561D">
        <w:rPr>
          <w:rFonts w:cs="Traditional Arabic" w:hint="cs"/>
          <w:sz w:val="20"/>
          <w:szCs w:val="30"/>
          <w:rtl/>
          <w:lang w:eastAsia="zh-TW" w:bidi="ar-EG"/>
        </w:rPr>
        <w:t xml:space="preserve">والمجتمعات المحلية </w:t>
      </w:r>
      <w:r w:rsidRPr="0021561D">
        <w:rPr>
          <w:rFonts w:cs="Traditional Arabic"/>
          <w:sz w:val="20"/>
          <w:szCs w:val="30"/>
          <w:rtl/>
          <w:lang w:eastAsia="zh-TW" w:bidi="ar-EG"/>
        </w:rPr>
        <w:t xml:space="preserve">وسكان </w:t>
      </w:r>
      <w:r w:rsidRPr="0021561D">
        <w:rPr>
          <w:rFonts w:cs="Traditional Arabic" w:hint="cs"/>
          <w:sz w:val="20"/>
          <w:szCs w:val="30"/>
          <w:rtl/>
          <w:lang w:eastAsia="zh-TW" w:bidi="ar-EG"/>
        </w:rPr>
        <w:t xml:space="preserve">المناطق </w:t>
      </w:r>
      <w:r w:rsidRPr="0021561D">
        <w:rPr>
          <w:rFonts w:cs="Traditional Arabic"/>
          <w:sz w:val="20"/>
          <w:szCs w:val="30"/>
          <w:rtl/>
          <w:lang w:eastAsia="zh-TW" w:bidi="ar-EG"/>
        </w:rPr>
        <w:t>الريفي</w:t>
      </w:r>
      <w:r w:rsidRPr="0021561D">
        <w:rPr>
          <w:rFonts w:cs="Traditional Arabic" w:hint="cs"/>
          <w:sz w:val="20"/>
          <w:szCs w:val="30"/>
          <w:rtl/>
          <w:lang w:eastAsia="zh-TW" w:bidi="ar-EG"/>
        </w:rPr>
        <w:t>ة</w:t>
      </w:r>
      <w:r w:rsidRPr="0021561D">
        <w:rPr>
          <w:rFonts w:cs="Traditional Arabic"/>
          <w:sz w:val="20"/>
          <w:szCs w:val="30"/>
          <w:rtl/>
          <w:lang w:eastAsia="zh-TW" w:bidi="ar-EG"/>
        </w:rPr>
        <w:t xml:space="preserve"> والساحلي</w:t>
      </w:r>
      <w:r w:rsidRPr="0021561D">
        <w:rPr>
          <w:rFonts w:cs="Traditional Arabic" w:hint="cs"/>
          <w:sz w:val="20"/>
          <w:szCs w:val="30"/>
          <w:rtl/>
          <w:lang w:eastAsia="zh-TW" w:bidi="ar-EG"/>
        </w:rPr>
        <w:t>ة</w:t>
      </w:r>
      <w:r w:rsidRPr="0021561D">
        <w:rPr>
          <w:rFonts w:cs="Traditional Arabic"/>
          <w:sz w:val="20"/>
          <w:szCs w:val="30"/>
          <w:rtl/>
          <w:lang w:eastAsia="zh-TW" w:bidi="ar-EG"/>
        </w:rPr>
        <w:t>) والمستخدمين الثانويين</w:t>
      </w:r>
      <w:r w:rsidRPr="0021561D">
        <w:rPr>
          <w:rFonts w:cs="Traditional Arabic" w:hint="cs"/>
          <w:sz w:val="20"/>
          <w:szCs w:val="30"/>
          <w:rtl/>
          <w:lang w:eastAsia="zh-TW" w:bidi="ar-EG"/>
        </w:rPr>
        <w:t xml:space="preserve"> لها</w:t>
      </w:r>
      <w:r w:rsidRPr="0021561D">
        <w:rPr>
          <w:rFonts w:cs="Traditional Arabic"/>
          <w:sz w:val="20"/>
          <w:szCs w:val="30"/>
          <w:rtl/>
          <w:lang w:eastAsia="zh-TW" w:bidi="ar-EG"/>
        </w:rPr>
        <w:t xml:space="preserve"> (مثل سكان الضواحي والمدن) </w:t>
      </w:r>
      <w:r w:rsidRPr="0021561D">
        <w:rPr>
          <w:rFonts w:cs="Traditional Arabic" w:hint="cs"/>
          <w:sz w:val="20"/>
          <w:szCs w:val="30"/>
          <w:rtl/>
          <w:lang w:eastAsia="zh-TW" w:bidi="ar-EG"/>
        </w:rPr>
        <w:t>ت</w:t>
      </w:r>
      <w:r w:rsidRPr="0021561D">
        <w:rPr>
          <w:rFonts w:cs="Traditional Arabic"/>
          <w:sz w:val="20"/>
          <w:szCs w:val="30"/>
          <w:rtl/>
          <w:lang w:eastAsia="zh-TW" w:bidi="ar-EG"/>
        </w:rPr>
        <w:t xml:space="preserve">عني أن </w:t>
      </w:r>
      <w:r w:rsidRPr="0021561D">
        <w:rPr>
          <w:rFonts w:cs="Traditional Arabic" w:hint="cs"/>
          <w:sz w:val="20"/>
          <w:szCs w:val="30"/>
          <w:rtl/>
          <w:lang w:eastAsia="zh-TW" w:bidi="ar-EG"/>
        </w:rPr>
        <w:t xml:space="preserve">من المرجح أن تتحول </w:t>
      </w:r>
      <w:r w:rsidRPr="0021561D">
        <w:rPr>
          <w:rFonts w:cs="Traditional Arabic"/>
          <w:sz w:val="20"/>
          <w:szCs w:val="30"/>
          <w:rtl/>
          <w:lang w:eastAsia="zh-TW" w:bidi="ar-EG"/>
        </w:rPr>
        <w:t xml:space="preserve">سلطة اتخاذ القرار بشكل متزايد نحو أولئك الذين </w:t>
      </w:r>
      <w:r w:rsidRPr="0021561D">
        <w:rPr>
          <w:rFonts w:cs="Traditional Arabic" w:hint="cs"/>
          <w:sz w:val="20"/>
          <w:szCs w:val="30"/>
          <w:rtl/>
          <w:lang w:eastAsia="zh-TW" w:bidi="ar-EG"/>
        </w:rPr>
        <w:t>تربطهم</w:t>
      </w:r>
      <w:r w:rsidRPr="0021561D">
        <w:rPr>
          <w:rFonts w:cs="Traditional Arabic"/>
          <w:sz w:val="20"/>
          <w:szCs w:val="30"/>
          <w:rtl/>
          <w:lang w:eastAsia="zh-TW" w:bidi="ar-EG"/>
        </w:rPr>
        <w:t xml:space="preserve"> علاقة مباشرة أقل بإسهامات الطبيعة لصالح البشر من أجل </w:t>
      </w:r>
      <w:r w:rsidRPr="0021561D">
        <w:rPr>
          <w:rFonts w:cs="Traditional Arabic" w:hint="cs"/>
          <w:sz w:val="20"/>
          <w:szCs w:val="30"/>
          <w:rtl/>
          <w:lang w:eastAsia="zh-TW" w:bidi="ar-EG"/>
        </w:rPr>
        <w:t>أساليب معيشتهم</w:t>
      </w:r>
      <w:r w:rsidRPr="0021561D">
        <w:rPr>
          <w:rFonts w:cs="Traditional Arabic"/>
          <w:sz w:val="20"/>
          <w:szCs w:val="30"/>
          <w:rtl/>
          <w:lang w:eastAsia="zh-TW" w:bidi="ar-EG"/>
        </w:rPr>
        <w:t xml:space="preserve"> {</w:t>
      </w:r>
      <w:r w:rsidRPr="0021561D">
        <w:rPr>
          <w:rFonts w:cs="Traditional Arabic" w:hint="cs"/>
          <w:sz w:val="20"/>
          <w:szCs w:val="30"/>
          <w:rtl/>
          <w:lang w:eastAsia="zh-TW" w:bidi="ar-EG"/>
        </w:rPr>
        <w:t>5-3-2، 5-2، 1-3-4</w:t>
      </w:r>
      <w:r w:rsidRPr="0021561D">
        <w:rPr>
          <w:rFonts w:cs="Traditional Arabic"/>
          <w:sz w:val="20"/>
          <w:szCs w:val="30"/>
          <w:rtl/>
          <w:lang w:eastAsia="zh-TW" w:bidi="ar-EG"/>
        </w:rPr>
        <w:t xml:space="preserve">}. ويمكن أن </w:t>
      </w:r>
      <w:r w:rsidRPr="0021561D">
        <w:rPr>
          <w:rFonts w:cs="Traditional Arabic" w:hint="cs"/>
          <w:sz w:val="20"/>
          <w:szCs w:val="30"/>
          <w:rtl/>
          <w:lang w:eastAsia="zh-TW" w:bidi="ar-EG"/>
        </w:rPr>
        <w:t xml:space="preserve">يؤدي ذلك إلى انخفاض </w:t>
      </w:r>
      <w:r w:rsidRPr="0021561D">
        <w:rPr>
          <w:rFonts w:cs="Traditional Arabic"/>
          <w:sz w:val="20"/>
          <w:szCs w:val="30"/>
          <w:rtl/>
          <w:lang w:eastAsia="zh-TW" w:bidi="ar-EG"/>
        </w:rPr>
        <w:t xml:space="preserve">تأثير نظم الإدارة والتكنولوجيا المكيفة محلياً التي وضعتها مجتمعات </w:t>
      </w:r>
      <w:r w:rsidRPr="0021561D">
        <w:rPr>
          <w:rFonts w:cs="Traditional Arabic" w:hint="cs"/>
          <w:sz w:val="20"/>
          <w:szCs w:val="30"/>
          <w:rtl/>
          <w:lang w:eastAsia="zh-TW" w:bidi="ar-EG"/>
        </w:rPr>
        <w:t xml:space="preserve">الشعوب </w:t>
      </w:r>
      <w:r w:rsidRPr="0021561D">
        <w:rPr>
          <w:rFonts w:cs="Traditional Arabic"/>
          <w:sz w:val="20"/>
          <w:szCs w:val="30"/>
          <w:rtl/>
          <w:lang w:eastAsia="zh-TW" w:bidi="ar-EG"/>
        </w:rPr>
        <w:t>الأصلية و</w:t>
      </w:r>
      <w:r w:rsidRPr="0021561D">
        <w:rPr>
          <w:rFonts w:cs="Traditional Arabic" w:hint="cs"/>
          <w:sz w:val="20"/>
          <w:szCs w:val="30"/>
          <w:rtl/>
          <w:lang w:eastAsia="zh-TW" w:bidi="ar-EG"/>
        </w:rPr>
        <w:t xml:space="preserve">المجتمعات </w:t>
      </w:r>
      <w:r w:rsidRPr="0021561D">
        <w:rPr>
          <w:rFonts w:cs="Traditional Arabic"/>
          <w:sz w:val="20"/>
          <w:szCs w:val="30"/>
          <w:rtl/>
          <w:lang w:eastAsia="zh-TW" w:bidi="ar-EG"/>
        </w:rPr>
        <w:t xml:space="preserve">المحلية </w:t>
      </w:r>
      <w:r w:rsidRPr="0021561D">
        <w:rPr>
          <w:rFonts w:cs="Traditional Arabic" w:hint="cs"/>
          <w:sz w:val="20"/>
          <w:szCs w:val="30"/>
          <w:rtl/>
          <w:lang w:eastAsia="zh-TW" w:bidi="ar-EG"/>
        </w:rPr>
        <w:t>والمتجذرة</w:t>
      </w:r>
      <w:r w:rsidRPr="0021561D">
        <w:rPr>
          <w:rFonts w:cs="Traditional Arabic"/>
          <w:sz w:val="20"/>
          <w:szCs w:val="30"/>
          <w:rtl/>
          <w:lang w:eastAsia="zh-TW" w:bidi="ar-EG"/>
        </w:rPr>
        <w:t xml:space="preserve"> في المعارف المكتسبة عبر قرون من الخبرة في مجال الإنتاج الزراعي، </w:t>
      </w:r>
      <w:r w:rsidRPr="0021561D">
        <w:rPr>
          <w:rFonts w:cs="Traditional Arabic" w:hint="cs"/>
          <w:sz w:val="20"/>
          <w:szCs w:val="30"/>
          <w:rtl/>
          <w:lang w:eastAsia="zh-TW" w:bidi="ar-EG"/>
        </w:rPr>
        <w:t>والاستزراع المحلي ل</w:t>
      </w:r>
      <w:r w:rsidRPr="0021561D">
        <w:rPr>
          <w:rFonts w:cs="Traditional Arabic"/>
          <w:sz w:val="20"/>
          <w:szCs w:val="30"/>
          <w:rtl/>
          <w:lang w:eastAsia="zh-TW" w:bidi="ar-EG"/>
        </w:rPr>
        <w:t>لنباتات، واستخدام الأدوية، وحماية التربة، وما إلى ذلك (</w:t>
      </w:r>
      <w:r w:rsidRPr="0021561D">
        <w:rPr>
          <w:rFonts w:cs="Traditional Arabic"/>
          <w:i/>
          <w:iCs/>
          <w:sz w:val="20"/>
          <w:szCs w:val="30"/>
          <w:rtl/>
          <w:lang w:eastAsia="zh-TW" w:bidi="ar-EG"/>
        </w:rPr>
        <w:t>مسلم به لكنه ناقص</w:t>
      </w:r>
      <w:r w:rsidRPr="0021561D">
        <w:rPr>
          <w:rFonts w:cs="Traditional Arabic"/>
          <w:sz w:val="20"/>
          <w:szCs w:val="30"/>
          <w:rtl/>
          <w:lang w:eastAsia="zh-TW" w:bidi="ar-EG"/>
        </w:rPr>
        <w:t>) {</w:t>
      </w:r>
      <w:r w:rsidRPr="0021561D">
        <w:rPr>
          <w:rFonts w:cs="Traditional Arabic" w:hint="cs"/>
          <w:sz w:val="20"/>
          <w:szCs w:val="30"/>
          <w:rtl/>
          <w:lang w:eastAsia="zh-TW" w:bidi="ar-EG"/>
        </w:rPr>
        <w:t>4-2، 2-6-5</w:t>
      </w:r>
      <w:r w:rsidRPr="0021561D">
        <w:rPr>
          <w:rFonts w:cs="Traditional Arabic"/>
          <w:sz w:val="20"/>
          <w:szCs w:val="30"/>
          <w:rtl/>
          <w:lang w:eastAsia="zh-TW" w:bidi="ar-EG"/>
        </w:rPr>
        <w:t xml:space="preserve">}. ويمكن أن تؤثر أوجه عدم المساواة في السلطة بقوة على نتائج المناقشات </w:t>
      </w:r>
      <w:r w:rsidRPr="0021561D">
        <w:rPr>
          <w:rFonts w:cs="Traditional Arabic" w:hint="cs"/>
          <w:sz w:val="20"/>
          <w:szCs w:val="30"/>
          <w:rtl/>
          <w:lang w:eastAsia="zh-TW" w:bidi="ar-EG"/>
        </w:rPr>
        <w:t xml:space="preserve">المتعلقة </w:t>
      </w:r>
      <w:proofErr w:type="spellStart"/>
      <w:r w:rsidRPr="0021561D">
        <w:rPr>
          <w:rFonts w:cs="Traditional Arabic" w:hint="cs"/>
          <w:sz w:val="20"/>
          <w:szCs w:val="30"/>
          <w:rtl/>
          <w:lang w:eastAsia="zh-TW" w:bidi="ar-EG"/>
        </w:rPr>
        <w:t>ب</w:t>
      </w:r>
      <w:r w:rsidRPr="0021561D">
        <w:rPr>
          <w:rFonts w:cs="Traditional Arabic"/>
          <w:sz w:val="20"/>
          <w:szCs w:val="30"/>
          <w:rtl/>
          <w:lang w:eastAsia="zh-TW" w:bidi="ar-EG"/>
        </w:rPr>
        <w:t>المفاضلات</w:t>
      </w:r>
      <w:proofErr w:type="spellEnd"/>
      <w:r w:rsidRPr="0021561D">
        <w:rPr>
          <w:rFonts w:cs="Traditional Arabic"/>
          <w:sz w:val="20"/>
          <w:szCs w:val="30"/>
          <w:rtl/>
          <w:lang w:eastAsia="zh-TW" w:bidi="ar-EG"/>
        </w:rPr>
        <w:t xml:space="preserve"> بين إسهامات الطبيعة لصالح البشر أو بين حماية التنوع البيولوجي أو استخدامه. ويمكن تعزيز فعالية نظم الحوكمة التشاركية بعدد من </w:t>
      </w:r>
      <w:r w:rsidRPr="0021561D">
        <w:rPr>
          <w:rFonts w:cs="Traditional Arabic" w:hint="cs"/>
          <w:sz w:val="20"/>
          <w:szCs w:val="30"/>
          <w:rtl/>
          <w:lang w:eastAsia="zh-TW" w:bidi="ar-EG"/>
        </w:rPr>
        <w:t>الأوضاع</w:t>
      </w:r>
      <w:r w:rsidRPr="0021561D">
        <w:rPr>
          <w:rFonts w:cs="Traditional Arabic"/>
          <w:sz w:val="20"/>
          <w:szCs w:val="30"/>
          <w:rtl/>
          <w:lang w:eastAsia="zh-TW" w:bidi="ar-EG"/>
        </w:rPr>
        <w:t xml:space="preserve"> التمكينية (</w:t>
      </w:r>
      <w:r w:rsidRPr="0021561D">
        <w:rPr>
          <w:rFonts w:cs="Traditional Arabic" w:hint="eastAsia"/>
          <w:sz w:val="20"/>
          <w:szCs w:val="30"/>
          <w:rtl/>
          <w:lang w:eastAsia="zh-TW"/>
        </w:rPr>
        <w:t>الجدول</w:t>
      </w:r>
      <w:r w:rsidRPr="0021561D">
        <w:rPr>
          <w:rFonts w:cs="Traditional Arabic"/>
          <w:sz w:val="20"/>
          <w:szCs w:val="30"/>
          <w:rtl/>
          <w:lang w:eastAsia="zh-TW"/>
        </w:rPr>
        <w:t xml:space="preserve"> </w:t>
      </w:r>
      <w:r w:rsidRPr="0021561D">
        <w:rPr>
          <w:rFonts w:cs="Traditional Arabic" w:hint="eastAsia"/>
          <w:sz w:val="20"/>
          <w:szCs w:val="30"/>
          <w:rtl/>
          <w:lang w:eastAsia="zh-TW"/>
        </w:rPr>
        <w:t>م</w:t>
      </w:r>
      <w:r w:rsidRPr="0021561D">
        <w:rPr>
          <w:rFonts w:cs="Traditional Arabic"/>
          <w:sz w:val="20"/>
          <w:szCs w:val="30"/>
          <w:rtl/>
          <w:lang w:eastAsia="zh-TW"/>
        </w:rPr>
        <w:t xml:space="preserve"> </w:t>
      </w:r>
      <w:r w:rsidRPr="0021561D">
        <w:rPr>
          <w:rFonts w:cs="Traditional Arabic" w:hint="eastAsia"/>
          <w:sz w:val="20"/>
          <w:szCs w:val="30"/>
          <w:rtl/>
          <w:lang w:eastAsia="zh-TW"/>
        </w:rPr>
        <w:t>ق</w:t>
      </w:r>
      <w:r w:rsidRPr="0021561D">
        <w:rPr>
          <w:rFonts w:cs="Traditional Arabic"/>
          <w:sz w:val="20"/>
          <w:szCs w:val="30"/>
          <w:rtl/>
          <w:lang w:eastAsia="zh-TW"/>
        </w:rPr>
        <w:t xml:space="preserve"> </w:t>
      </w:r>
      <w:r w:rsidRPr="0021561D">
        <w:rPr>
          <w:rFonts w:cs="Traditional Arabic" w:hint="eastAsia"/>
          <w:sz w:val="20"/>
          <w:szCs w:val="30"/>
          <w:rtl/>
          <w:lang w:eastAsia="zh-TW"/>
        </w:rPr>
        <w:t>س</w:t>
      </w:r>
      <w:r w:rsidRPr="0021561D">
        <w:rPr>
          <w:rFonts w:cs="Traditional Arabic"/>
          <w:sz w:val="20"/>
          <w:szCs w:val="30"/>
          <w:rtl/>
          <w:lang w:eastAsia="zh-TW"/>
        </w:rPr>
        <w:t>-1</w:t>
      </w:r>
      <w:r w:rsidRPr="0021561D">
        <w:rPr>
          <w:rFonts w:cs="Traditional Arabic"/>
          <w:sz w:val="20"/>
          <w:szCs w:val="30"/>
          <w:rtl/>
          <w:lang w:eastAsia="zh-TW" w:bidi="ar-EG"/>
        </w:rPr>
        <w:t xml:space="preserve">) </w:t>
      </w:r>
      <w:r w:rsidRPr="0021561D">
        <w:rPr>
          <w:rFonts w:cs="Traditional Arabic" w:hint="cs"/>
          <w:sz w:val="20"/>
          <w:szCs w:val="30"/>
          <w:rtl/>
          <w:lang w:eastAsia="zh-TW" w:bidi="ar-EG"/>
        </w:rPr>
        <w:t>تشمل</w:t>
      </w:r>
      <w:r w:rsidRPr="0021561D">
        <w:rPr>
          <w:rFonts w:cs="Traditional Arabic"/>
          <w:sz w:val="20"/>
          <w:szCs w:val="30"/>
          <w:rtl/>
          <w:lang w:eastAsia="zh-TW" w:bidi="ar-EG"/>
        </w:rPr>
        <w:t xml:space="preserve"> بناء القدرات بين جميع </w:t>
      </w:r>
      <w:r w:rsidRPr="0021561D">
        <w:rPr>
          <w:rFonts w:cs="Traditional Arabic" w:hint="cs"/>
          <w:sz w:val="20"/>
          <w:szCs w:val="30"/>
          <w:rtl/>
          <w:lang w:eastAsia="zh-TW" w:bidi="ar-EG"/>
        </w:rPr>
        <w:t>فئات</w:t>
      </w:r>
      <w:r w:rsidRPr="0021561D">
        <w:rPr>
          <w:rFonts w:cs="Traditional Arabic"/>
          <w:sz w:val="20"/>
          <w:szCs w:val="30"/>
          <w:rtl/>
          <w:lang w:eastAsia="zh-TW" w:bidi="ar-EG"/>
        </w:rPr>
        <w:t xml:space="preserve"> أصحاب المصلحة للمشاركة في هذه العمليات وتوفير فرص متساوية للحصول على المعلومات ذات الصلة ب</w:t>
      </w:r>
      <w:r w:rsidRPr="0021561D">
        <w:rPr>
          <w:rFonts w:cs="Traditional Arabic" w:hint="cs"/>
          <w:sz w:val="20"/>
          <w:szCs w:val="30"/>
          <w:rtl/>
          <w:lang w:eastAsia="zh-TW" w:bidi="ar-EG"/>
        </w:rPr>
        <w:t>ال</w:t>
      </w:r>
      <w:r w:rsidRPr="0021561D">
        <w:rPr>
          <w:rFonts w:cs="Traditional Arabic"/>
          <w:sz w:val="20"/>
          <w:szCs w:val="30"/>
          <w:rtl/>
          <w:lang w:eastAsia="zh-TW" w:bidi="ar-EG"/>
        </w:rPr>
        <w:t xml:space="preserve">حوار </w:t>
      </w:r>
      <w:r w:rsidRPr="0021561D">
        <w:rPr>
          <w:rFonts w:cs="Traditional Arabic" w:hint="cs"/>
          <w:sz w:val="20"/>
          <w:szCs w:val="30"/>
          <w:rtl/>
          <w:lang w:eastAsia="zh-TW" w:bidi="ar-EG"/>
        </w:rPr>
        <w:t xml:space="preserve">المتعلق </w:t>
      </w:r>
      <w:proofErr w:type="spellStart"/>
      <w:r w:rsidRPr="0021561D">
        <w:rPr>
          <w:rFonts w:cs="Traditional Arabic" w:hint="cs"/>
          <w:sz w:val="20"/>
          <w:szCs w:val="30"/>
          <w:rtl/>
          <w:lang w:eastAsia="zh-TW" w:bidi="ar-EG"/>
        </w:rPr>
        <w:t>بالحوكمة</w:t>
      </w:r>
      <w:proofErr w:type="spellEnd"/>
      <w:r w:rsidRPr="0021561D">
        <w:rPr>
          <w:rFonts w:cs="Traditional Arabic"/>
          <w:sz w:val="20"/>
          <w:szCs w:val="30"/>
          <w:rtl/>
          <w:lang w:eastAsia="zh-TW" w:bidi="ar-EG"/>
        </w:rPr>
        <w:t xml:space="preserve">، </w:t>
      </w:r>
      <w:r w:rsidRPr="0021561D">
        <w:rPr>
          <w:rFonts w:cs="Traditional Arabic" w:hint="cs"/>
          <w:sz w:val="20"/>
          <w:szCs w:val="30"/>
          <w:rtl/>
          <w:lang w:eastAsia="zh-TW" w:bidi="ar-EG"/>
        </w:rPr>
        <w:t>وفقا</w:t>
      </w:r>
      <w:r w:rsidR="00F31039">
        <w:rPr>
          <w:rFonts w:cs="Traditional Arabic" w:hint="cs"/>
          <w:sz w:val="20"/>
          <w:szCs w:val="30"/>
          <w:rtl/>
          <w:lang w:eastAsia="zh-TW" w:bidi="ar-EG"/>
        </w:rPr>
        <w:t>ً</w:t>
      </w:r>
      <w:r w:rsidRPr="0021561D">
        <w:rPr>
          <w:rFonts w:cs="Traditional Arabic" w:hint="cs"/>
          <w:sz w:val="20"/>
          <w:szCs w:val="30"/>
          <w:rtl/>
          <w:lang w:eastAsia="zh-TW" w:bidi="ar-EG"/>
        </w:rPr>
        <w:t xml:space="preserve"> للتشريعات الوطنية</w:t>
      </w:r>
      <w:r w:rsidRPr="0021561D">
        <w:rPr>
          <w:rFonts w:cs="Traditional Arabic"/>
          <w:sz w:val="20"/>
          <w:szCs w:val="30"/>
          <w:rtl/>
          <w:lang w:eastAsia="zh-TW" w:bidi="ar-EG"/>
        </w:rPr>
        <w:t>.</w:t>
      </w:r>
    </w:p>
    <w:p w14:paraId="073A47D5" w14:textId="77777777" w:rsidR="00BD41CF" w:rsidRDefault="00BD41CF" w:rsidP="00BD41CF">
      <w:pPr>
        <w:tabs>
          <w:tab w:val="left" w:pos="2125"/>
        </w:tabs>
        <w:spacing w:after="120" w:line="400" w:lineRule="exact"/>
        <w:ind w:left="1134"/>
        <w:jc w:val="both"/>
        <w:rPr>
          <w:rFonts w:cs="Traditional Arabic"/>
          <w:sz w:val="20"/>
          <w:szCs w:val="30"/>
          <w:rtl/>
          <w:lang w:eastAsia="zh-TW" w:bidi="ar-EG"/>
        </w:rPr>
      </w:pPr>
      <w:r w:rsidRPr="00604F9C">
        <w:rPr>
          <w:rFonts w:cs="Traditional Arabic"/>
          <w:b/>
          <w:bCs/>
          <w:sz w:val="20"/>
          <w:szCs w:val="30"/>
          <w:rtl/>
          <w:lang w:eastAsia="zh-TW" w:bidi="ar-EG"/>
        </w:rPr>
        <w:t xml:space="preserve">وفي إطار ترتيبات الحوكمة، </w:t>
      </w:r>
      <w:r>
        <w:rPr>
          <w:rFonts w:cs="Traditional Arabic" w:hint="cs"/>
          <w:b/>
          <w:bCs/>
          <w:sz w:val="20"/>
          <w:szCs w:val="30"/>
          <w:rtl/>
          <w:lang w:eastAsia="zh-TW" w:bidi="ar-EG"/>
        </w:rPr>
        <w:t>هناك</w:t>
      </w:r>
      <w:r w:rsidRPr="00604F9C">
        <w:rPr>
          <w:rFonts w:cs="Traditional Arabic"/>
          <w:b/>
          <w:bCs/>
          <w:sz w:val="20"/>
          <w:szCs w:val="30"/>
          <w:rtl/>
          <w:lang w:eastAsia="zh-TW" w:bidi="ar-EG"/>
        </w:rPr>
        <w:t xml:space="preserve"> أنواع </w:t>
      </w:r>
      <w:r>
        <w:rPr>
          <w:rFonts w:cs="Traditional Arabic" w:hint="cs"/>
          <w:b/>
          <w:bCs/>
          <w:sz w:val="20"/>
          <w:szCs w:val="30"/>
          <w:rtl/>
          <w:lang w:eastAsia="zh-TW" w:bidi="ar-EG"/>
        </w:rPr>
        <w:t xml:space="preserve">عديدة </w:t>
      </w:r>
      <w:r w:rsidRPr="00604F9C">
        <w:rPr>
          <w:rFonts w:cs="Traditional Arabic"/>
          <w:b/>
          <w:bCs/>
          <w:sz w:val="20"/>
          <w:szCs w:val="30"/>
          <w:rtl/>
          <w:lang w:eastAsia="zh-TW" w:bidi="ar-EG"/>
        </w:rPr>
        <w:t>من الأدوات السياس</w:t>
      </w:r>
      <w:r>
        <w:rPr>
          <w:rFonts w:cs="Traditional Arabic" w:hint="cs"/>
          <w:b/>
          <w:bCs/>
          <w:sz w:val="20"/>
          <w:szCs w:val="30"/>
          <w:rtl/>
          <w:lang w:eastAsia="zh-TW" w:bidi="ar-EG"/>
        </w:rPr>
        <w:t>ات</w:t>
      </w:r>
      <w:r w:rsidRPr="00604F9C">
        <w:rPr>
          <w:rFonts w:cs="Traditional Arabic"/>
          <w:b/>
          <w:bCs/>
          <w:sz w:val="20"/>
          <w:szCs w:val="30"/>
          <w:rtl/>
          <w:lang w:eastAsia="zh-TW" w:bidi="ar-EG"/>
        </w:rPr>
        <w:t xml:space="preserve">ية. وقد زادت تدابير حماية التنوع البيولوجي في </w:t>
      </w:r>
      <w:proofErr w:type="spellStart"/>
      <w:r w:rsidRPr="00604F9C">
        <w:rPr>
          <w:rFonts w:cs="Traditional Arabic"/>
          <w:b/>
          <w:bCs/>
          <w:sz w:val="20"/>
          <w:szCs w:val="30"/>
          <w:rtl/>
          <w:lang w:eastAsia="zh-TW" w:bidi="ar-EG"/>
        </w:rPr>
        <w:t>الأمريكتين</w:t>
      </w:r>
      <w:proofErr w:type="spellEnd"/>
      <w:r w:rsidRPr="00604F9C">
        <w:rPr>
          <w:rFonts w:cs="Traditional Arabic"/>
          <w:b/>
          <w:bCs/>
          <w:sz w:val="20"/>
          <w:szCs w:val="30"/>
          <w:rtl/>
          <w:lang w:eastAsia="zh-TW" w:bidi="ar-EG"/>
        </w:rPr>
        <w:t xml:space="preserve"> وتنوعت على مدى السنوات الثلاثين الماضية، </w:t>
      </w:r>
      <w:r>
        <w:rPr>
          <w:rFonts w:cs="Traditional Arabic" w:hint="cs"/>
          <w:b/>
          <w:bCs/>
          <w:sz w:val="20"/>
          <w:szCs w:val="30"/>
          <w:rtl/>
          <w:lang w:eastAsia="zh-TW" w:bidi="ar-EG"/>
        </w:rPr>
        <w:t>وشملت ال</w:t>
      </w:r>
      <w:r>
        <w:rPr>
          <w:rFonts w:cs="Traditional Arabic"/>
          <w:b/>
          <w:bCs/>
          <w:sz w:val="20"/>
          <w:szCs w:val="30"/>
          <w:rtl/>
          <w:lang w:eastAsia="zh-TW" w:bidi="ar-EG"/>
        </w:rPr>
        <w:t xml:space="preserve">آليات </w:t>
      </w:r>
      <w:r>
        <w:rPr>
          <w:rFonts w:cs="Traditional Arabic" w:hint="cs"/>
          <w:b/>
          <w:bCs/>
          <w:sz w:val="20"/>
          <w:szCs w:val="30"/>
          <w:rtl/>
          <w:lang w:eastAsia="zh-TW" w:bidi="ar-EG"/>
        </w:rPr>
        <w:t>ال</w:t>
      </w:r>
      <w:r w:rsidRPr="00604F9C">
        <w:rPr>
          <w:rFonts w:cs="Traditional Arabic"/>
          <w:b/>
          <w:bCs/>
          <w:sz w:val="20"/>
          <w:szCs w:val="30"/>
          <w:rtl/>
          <w:lang w:eastAsia="zh-TW" w:bidi="ar-EG"/>
        </w:rPr>
        <w:t>تنظيمية و</w:t>
      </w:r>
      <w:r>
        <w:rPr>
          <w:rFonts w:cs="Traditional Arabic" w:hint="cs"/>
          <w:b/>
          <w:bCs/>
          <w:sz w:val="20"/>
          <w:szCs w:val="30"/>
          <w:rtl/>
          <w:lang w:eastAsia="zh-TW" w:bidi="ar-EG"/>
        </w:rPr>
        <w:t>آليات التحفيز</w:t>
      </w:r>
      <w:r w:rsidRPr="00604F9C">
        <w:rPr>
          <w:rFonts w:cs="Traditional Arabic"/>
          <w:b/>
          <w:bCs/>
          <w:sz w:val="20"/>
          <w:szCs w:val="30"/>
          <w:rtl/>
          <w:lang w:eastAsia="zh-TW" w:bidi="ar-EG"/>
        </w:rPr>
        <w:t xml:space="preserve"> و</w:t>
      </w:r>
      <w:r>
        <w:rPr>
          <w:rFonts w:cs="Traditional Arabic" w:hint="cs"/>
          <w:b/>
          <w:bCs/>
          <w:sz w:val="20"/>
          <w:szCs w:val="30"/>
          <w:rtl/>
          <w:lang w:eastAsia="zh-TW" w:bidi="ar-EG"/>
        </w:rPr>
        <w:t>النُ</w:t>
      </w:r>
      <w:r w:rsidRPr="00604F9C">
        <w:rPr>
          <w:rFonts w:cs="Traditional Arabic"/>
          <w:b/>
          <w:bCs/>
          <w:sz w:val="20"/>
          <w:szCs w:val="30"/>
          <w:rtl/>
          <w:lang w:eastAsia="zh-TW" w:bidi="ar-EG"/>
        </w:rPr>
        <w:t>هج قائمة على الحقوق (</w:t>
      </w:r>
      <w:r w:rsidRPr="005D6CB2">
        <w:rPr>
          <w:rFonts w:cs="Traditional Arabic"/>
          <w:b/>
          <w:bCs/>
          <w:i/>
          <w:iCs/>
          <w:sz w:val="20"/>
          <w:szCs w:val="30"/>
          <w:rtl/>
          <w:lang w:eastAsia="zh-TW" w:bidi="ar-EG"/>
        </w:rPr>
        <w:t>لا خلاف عليه</w:t>
      </w:r>
      <w:r w:rsidRPr="00604F9C">
        <w:rPr>
          <w:rFonts w:cs="Traditional Arabic"/>
          <w:b/>
          <w:bCs/>
          <w:sz w:val="20"/>
          <w:szCs w:val="30"/>
          <w:rtl/>
          <w:lang w:eastAsia="zh-TW" w:bidi="ar-EG"/>
        </w:rPr>
        <w:t xml:space="preserve">) </w:t>
      </w:r>
      <w:r>
        <w:rPr>
          <w:rFonts w:cs="Traditional Arabic" w:hint="cs"/>
          <w:b/>
          <w:bCs/>
          <w:sz w:val="20"/>
          <w:szCs w:val="30"/>
          <w:rtl/>
          <w:lang w:eastAsia="zh-TW" w:bidi="ar-EG"/>
        </w:rPr>
        <w:t>{1-3-4، 4-6} (الجدول م ق س-1)</w:t>
      </w:r>
      <w:r w:rsidRPr="008C5966">
        <w:rPr>
          <w:rFonts w:cs="Traditional Arabic" w:hint="cs"/>
          <w:b/>
          <w:bCs/>
          <w:sz w:val="20"/>
          <w:szCs w:val="30"/>
          <w:rtl/>
          <w:lang w:eastAsia="zh-TW" w:bidi="ar-EG"/>
        </w:rPr>
        <w:t>-</w:t>
      </w:r>
      <w:r w:rsidRPr="009712DB">
        <w:rPr>
          <w:rFonts w:cs="Traditional Arabic"/>
          <w:sz w:val="20"/>
          <w:szCs w:val="30"/>
          <w:rtl/>
          <w:lang w:eastAsia="zh-TW" w:bidi="ar-EG"/>
        </w:rPr>
        <w:t xml:space="preserve"> وبالإضافة إلى </w:t>
      </w:r>
      <w:r>
        <w:rPr>
          <w:rFonts w:cs="Traditional Arabic" w:hint="cs"/>
          <w:sz w:val="20"/>
          <w:szCs w:val="30"/>
          <w:rtl/>
          <w:lang w:eastAsia="zh-TW" w:bidi="ar-EG"/>
        </w:rPr>
        <w:t xml:space="preserve">حفظ البيئة وإنشاء </w:t>
      </w:r>
      <w:r w:rsidRPr="009712DB">
        <w:rPr>
          <w:rFonts w:cs="Traditional Arabic"/>
          <w:sz w:val="20"/>
          <w:szCs w:val="30"/>
          <w:rtl/>
          <w:lang w:eastAsia="zh-TW" w:bidi="ar-EG"/>
        </w:rPr>
        <w:t xml:space="preserve">المناطق المحمية، </w:t>
      </w:r>
      <w:r>
        <w:rPr>
          <w:rFonts w:cs="Traditional Arabic" w:hint="cs"/>
          <w:sz w:val="20"/>
          <w:szCs w:val="30"/>
          <w:rtl/>
          <w:lang w:eastAsia="zh-TW" w:bidi="ar-EG"/>
        </w:rPr>
        <w:t>تشتمل</w:t>
      </w:r>
      <w:r w:rsidRPr="009712DB">
        <w:rPr>
          <w:rFonts w:cs="Traditional Arabic"/>
          <w:sz w:val="20"/>
          <w:szCs w:val="30"/>
          <w:rtl/>
          <w:lang w:eastAsia="zh-TW" w:bidi="ar-EG"/>
        </w:rPr>
        <w:t xml:space="preserve"> التدابير المكانية الآن </w:t>
      </w:r>
      <w:r>
        <w:rPr>
          <w:rFonts w:cs="Traditional Arabic" w:hint="cs"/>
          <w:sz w:val="20"/>
          <w:szCs w:val="30"/>
          <w:rtl/>
          <w:lang w:eastAsia="zh-TW" w:bidi="ar-EG"/>
        </w:rPr>
        <w:t>على محميات الشعوب</w:t>
      </w:r>
      <w:r>
        <w:rPr>
          <w:rFonts w:cs="Traditional Arabic"/>
          <w:sz w:val="20"/>
          <w:szCs w:val="30"/>
          <w:rtl/>
          <w:lang w:eastAsia="zh-TW" w:bidi="ar-EG"/>
        </w:rPr>
        <w:t xml:space="preserve"> الأصلية</w:t>
      </w:r>
      <w:r>
        <w:rPr>
          <w:rFonts w:cs="Traditional Arabic" w:hint="cs"/>
          <w:sz w:val="20"/>
          <w:szCs w:val="30"/>
          <w:rtl/>
          <w:lang w:eastAsia="zh-TW" w:bidi="ar-EG"/>
        </w:rPr>
        <w:t xml:space="preserve"> والمجتمعات المحلية،</w:t>
      </w:r>
      <w:r w:rsidRPr="009712DB">
        <w:rPr>
          <w:rFonts w:cs="Traditional Arabic"/>
          <w:sz w:val="20"/>
          <w:szCs w:val="30"/>
          <w:rtl/>
          <w:lang w:eastAsia="zh-TW" w:bidi="ar-EG"/>
        </w:rPr>
        <w:t xml:space="preserve"> ومبادرات الحفظ الخاصة وتدابير الحفظ في مصفوفة </w:t>
      </w:r>
      <w:r>
        <w:rPr>
          <w:rFonts w:cs="Traditional Arabic" w:hint="cs"/>
          <w:sz w:val="20"/>
          <w:szCs w:val="30"/>
          <w:rtl/>
          <w:lang w:eastAsia="zh-TW" w:bidi="ar-EG"/>
        </w:rPr>
        <w:t>الأراضي</w:t>
      </w:r>
      <w:r w:rsidRPr="009712DB">
        <w:rPr>
          <w:rFonts w:cs="Traditional Arabic"/>
          <w:sz w:val="20"/>
          <w:szCs w:val="30"/>
          <w:rtl/>
          <w:lang w:eastAsia="zh-TW" w:bidi="ar-EG"/>
        </w:rPr>
        <w:t xml:space="preserve"> الطبيعية </w:t>
      </w:r>
      <w:r>
        <w:rPr>
          <w:rFonts w:cs="Traditional Arabic" w:hint="cs"/>
          <w:sz w:val="20"/>
          <w:szCs w:val="30"/>
          <w:rtl/>
          <w:lang w:eastAsia="zh-TW" w:bidi="ar-EG"/>
        </w:rPr>
        <w:t>الخاضعة للإدارة، التي تضم ممرات بيولوجية</w:t>
      </w:r>
      <w:r w:rsidRPr="009712DB">
        <w:rPr>
          <w:rFonts w:cs="Traditional Arabic"/>
          <w:sz w:val="20"/>
          <w:szCs w:val="30"/>
          <w:rtl/>
          <w:lang w:eastAsia="zh-TW" w:bidi="ar-EG"/>
        </w:rPr>
        <w:t xml:space="preserve"> {</w:t>
      </w:r>
      <w:r>
        <w:rPr>
          <w:rFonts w:cs="Traditional Arabic" w:hint="cs"/>
          <w:sz w:val="20"/>
          <w:szCs w:val="30"/>
          <w:rtl/>
          <w:lang w:eastAsia="zh-TW" w:bidi="ar-EG"/>
        </w:rPr>
        <w:t>8-2-2</w:t>
      </w:r>
      <w:r w:rsidRPr="009712DB">
        <w:rPr>
          <w:rFonts w:cs="Traditional Arabic"/>
          <w:sz w:val="20"/>
          <w:szCs w:val="30"/>
          <w:rtl/>
          <w:lang w:eastAsia="zh-TW" w:bidi="ar-EG"/>
        </w:rPr>
        <w:t xml:space="preserve">، </w:t>
      </w:r>
      <w:r>
        <w:rPr>
          <w:rFonts w:cs="Traditional Arabic" w:hint="cs"/>
          <w:sz w:val="20"/>
          <w:szCs w:val="30"/>
          <w:rtl/>
          <w:lang w:eastAsia="zh-TW" w:bidi="ar-EG"/>
        </w:rPr>
        <w:t>1-4-6</w:t>
      </w:r>
      <w:r w:rsidRPr="009712DB">
        <w:rPr>
          <w:rFonts w:cs="Traditional Arabic"/>
          <w:sz w:val="20"/>
          <w:szCs w:val="30"/>
          <w:rtl/>
          <w:lang w:eastAsia="zh-TW" w:bidi="ar-EG"/>
        </w:rPr>
        <w:t>}. غير أن جهود الحماية موزعة توزيعا</w:t>
      </w:r>
      <w:r>
        <w:rPr>
          <w:rFonts w:cs="Traditional Arabic" w:hint="cs"/>
          <w:sz w:val="20"/>
          <w:szCs w:val="30"/>
          <w:rtl/>
          <w:lang w:eastAsia="zh-TW" w:bidi="ar-EG"/>
        </w:rPr>
        <w:t>ً</w:t>
      </w:r>
      <w:r w:rsidRPr="009712DB">
        <w:rPr>
          <w:rFonts w:cs="Traditional Arabic"/>
          <w:sz w:val="20"/>
          <w:szCs w:val="30"/>
          <w:rtl/>
          <w:lang w:eastAsia="zh-TW" w:bidi="ar-EG"/>
        </w:rPr>
        <w:t xml:space="preserve"> غير متساو عبر المناطق دون الإقليمية وفيما بين وحدات التحليل، ولا</w:t>
      </w:r>
      <w:r>
        <w:rPr>
          <w:rFonts w:cs="Traditional Arabic" w:hint="cs"/>
          <w:sz w:val="20"/>
          <w:szCs w:val="30"/>
          <w:rtl/>
          <w:lang w:eastAsia="zh-TW" w:bidi="ar-EG"/>
        </w:rPr>
        <w:t> </w:t>
      </w:r>
      <w:r w:rsidRPr="009712DB">
        <w:rPr>
          <w:rFonts w:cs="Traditional Arabic"/>
          <w:sz w:val="20"/>
          <w:szCs w:val="30"/>
          <w:rtl/>
          <w:lang w:eastAsia="zh-TW" w:bidi="ar-EG"/>
        </w:rPr>
        <w:t xml:space="preserve">تزال هناك اختلافات كبيرة في </w:t>
      </w:r>
      <w:r>
        <w:rPr>
          <w:rFonts w:cs="Traditional Arabic" w:hint="cs"/>
          <w:sz w:val="20"/>
          <w:szCs w:val="30"/>
          <w:rtl/>
          <w:lang w:eastAsia="zh-TW" w:bidi="ar-EG"/>
        </w:rPr>
        <w:t>الجهود المبذولة</w:t>
      </w:r>
      <w:r w:rsidRPr="009712DB">
        <w:rPr>
          <w:rFonts w:cs="Traditional Arabic"/>
          <w:sz w:val="20"/>
          <w:szCs w:val="30"/>
          <w:rtl/>
          <w:lang w:eastAsia="zh-TW" w:bidi="ar-EG"/>
        </w:rPr>
        <w:t xml:space="preserve"> </w:t>
      </w:r>
      <w:r>
        <w:rPr>
          <w:rFonts w:cs="Traditional Arabic" w:hint="cs"/>
          <w:sz w:val="20"/>
          <w:szCs w:val="30"/>
          <w:rtl/>
          <w:lang w:eastAsia="zh-TW" w:bidi="ar-EG"/>
        </w:rPr>
        <w:t>ل</w:t>
      </w:r>
      <w:r w:rsidRPr="009712DB">
        <w:rPr>
          <w:rFonts w:cs="Traditional Arabic"/>
          <w:sz w:val="20"/>
          <w:szCs w:val="30"/>
          <w:rtl/>
          <w:lang w:eastAsia="zh-TW" w:bidi="ar-EG"/>
        </w:rPr>
        <w:t xml:space="preserve">حماية </w:t>
      </w:r>
      <w:r>
        <w:rPr>
          <w:rFonts w:cs="Traditional Arabic" w:hint="cs"/>
          <w:sz w:val="20"/>
          <w:szCs w:val="30"/>
          <w:rtl/>
          <w:lang w:eastAsia="zh-TW" w:bidi="ar-EG"/>
        </w:rPr>
        <w:t>ا</w:t>
      </w:r>
      <w:r w:rsidRPr="009712DB">
        <w:rPr>
          <w:rFonts w:cs="Traditional Arabic"/>
          <w:sz w:val="20"/>
          <w:szCs w:val="30"/>
          <w:rtl/>
          <w:lang w:eastAsia="zh-TW" w:bidi="ar-EG"/>
        </w:rPr>
        <w:t xml:space="preserve">لنظم الإيكولوجية </w:t>
      </w:r>
      <w:r>
        <w:rPr>
          <w:rFonts w:cs="Traditional Arabic" w:hint="cs"/>
          <w:sz w:val="20"/>
          <w:szCs w:val="30"/>
          <w:rtl/>
          <w:lang w:eastAsia="zh-TW" w:bidi="ar-EG"/>
        </w:rPr>
        <w:t>البرية</w:t>
      </w:r>
      <w:r w:rsidRPr="009712DB">
        <w:rPr>
          <w:rFonts w:cs="Traditional Arabic"/>
          <w:sz w:val="20"/>
          <w:szCs w:val="30"/>
          <w:rtl/>
          <w:lang w:eastAsia="zh-TW" w:bidi="ar-EG"/>
        </w:rPr>
        <w:t xml:space="preserve"> و</w:t>
      </w:r>
      <w:r>
        <w:rPr>
          <w:rFonts w:cs="Traditional Arabic" w:hint="cs"/>
          <w:sz w:val="20"/>
          <w:szCs w:val="30"/>
          <w:rtl/>
          <w:lang w:eastAsia="zh-TW" w:bidi="ar-EG"/>
        </w:rPr>
        <w:t xml:space="preserve">نظم </w:t>
      </w:r>
      <w:r w:rsidRPr="009712DB">
        <w:rPr>
          <w:rFonts w:cs="Traditional Arabic"/>
          <w:sz w:val="20"/>
          <w:szCs w:val="30"/>
          <w:rtl/>
          <w:lang w:eastAsia="zh-TW" w:bidi="ar-EG"/>
        </w:rPr>
        <w:t>المياه العذبة و</w:t>
      </w:r>
      <w:r>
        <w:rPr>
          <w:rFonts w:cs="Traditional Arabic" w:hint="cs"/>
          <w:sz w:val="20"/>
          <w:szCs w:val="30"/>
          <w:rtl/>
          <w:lang w:eastAsia="zh-TW" w:bidi="ar-EG"/>
        </w:rPr>
        <w:t xml:space="preserve">النظم </w:t>
      </w:r>
      <w:r w:rsidRPr="009712DB">
        <w:rPr>
          <w:rFonts w:cs="Traditional Arabic"/>
          <w:sz w:val="20"/>
          <w:szCs w:val="30"/>
          <w:rtl/>
          <w:lang w:eastAsia="zh-TW" w:bidi="ar-EG"/>
        </w:rPr>
        <w:t xml:space="preserve">البحرية </w:t>
      </w:r>
      <w:r w:rsidRPr="00157BEA">
        <w:rPr>
          <w:rFonts w:ascii="Traditional Arabic" w:hAnsi="Traditional Arabic" w:cs="Traditional Arabic"/>
          <w:sz w:val="30"/>
          <w:szCs w:val="30"/>
          <w:lang w:eastAsia="zh-TW" w:bidi="ar-EG"/>
        </w:rPr>
        <w:t>}</w:t>
      </w:r>
      <w:r>
        <w:rPr>
          <w:rFonts w:cs="Traditional Arabic" w:hint="cs"/>
          <w:sz w:val="20"/>
          <w:szCs w:val="30"/>
          <w:rtl/>
          <w:lang w:eastAsia="zh-TW" w:bidi="ar-EG"/>
        </w:rPr>
        <w:t>2-2-8</w:t>
      </w:r>
      <w:r w:rsidRPr="009712DB">
        <w:rPr>
          <w:rFonts w:cs="Traditional Arabic"/>
          <w:sz w:val="20"/>
          <w:szCs w:val="30"/>
          <w:rtl/>
          <w:lang w:eastAsia="zh-TW" w:bidi="ar-EG"/>
        </w:rPr>
        <w:t xml:space="preserve">، </w:t>
      </w:r>
      <w:r>
        <w:rPr>
          <w:rFonts w:cs="Traditional Arabic" w:hint="cs"/>
          <w:sz w:val="20"/>
          <w:szCs w:val="30"/>
          <w:rtl/>
          <w:lang w:eastAsia="zh-TW" w:bidi="ar-EG"/>
        </w:rPr>
        <w:t>3-4-1</w:t>
      </w:r>
      <w:r w:rsidRPr="00157BEA">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w:t>
      </w:r>
      <w:r w:rsidRPr="00157BEA">
        <w:rPr>
          <w:rFonts w:cs="Traditional Arabic"/>
          <w:sz w:val="20"/>
          <w:szCs w:val="30"/>
          <w:rtl/>
          <w:lang w:eastAsia="zh-TW"/>
        </w:rPr>
        <w:t xml:space="preserve">الشكل </w:t>
      </w:r>
      <w:r w:rsidRPr="00157BEA">
        <w:rPr>
          <w:rFonts w:cs="Traditional Arabic" w:hint="eastAsia"/>
          <w:sz w:val="20"/>
          <w:szCs w:val="30"/>
          <w:rtl/>
          <w:lang w:eastAsia="zh-TW"/>
        </w:rPr>
        <w:t>م</w:t>
      </w:r>
      <w:r w:rsidRPr="00157BEA">
        <w:rPr>
          <w:rFonts w:cs="Traditional Arabic"/>
          <w:sz w:val="20"/>
          <w:szCs w:val="30"/>
          <w:rtl/>
          <w:lang w:eastAsia="zh-TW"/>
        </w:rPr>
        <w:t xml:space="preserve"> </w:t>
      </w:r>
      <w:r w:rsidRPr="00157BEA">
        <w:rPr>
          <w:rFonts w:cs="Traditional Arabic" w:hint="eastAsia"/>
          <w:sz w:val="20"/>
          <w:szCs w:val="30"/>
          <w:rtl/>
          <w:lang w:eastAsia="zh-TW"/>
        </w:rPr>
        <w:t>ق</w:t>
      </w:r>
      <w:r w:rsidRPr="00157BEA">
        <w:rPr>
          <w:rFonts w:cs="Traditional Arabic"/>
          <w:sz w:val="20"/>
          <w:szCs w:val="30"/>
          <w:rtl/>
          <w:lang w:eastAsia="zh-TW"/>
        </w:rPr>
        <w:t xml:space="preserve"> </w:t>
      </w:r>
      <w:r w:rsidRPr="00157BEA">
        <w:rPr>
          <w:rFonts w:cs="Traditional Arabic" w:hint="eastAsia"/>
          <w:sz w:val="20"/>
          <w:szCs w:val="30"/>
          <w:rtl/>
          <w:lang w:eastAsia="zh-TW"/>
        </w:rPr>
        <w:t>س</w:t>
      </w:r>
      <w:r w:rsidRPr="00157BEA">
        <w:rPr>
          <w:rFonts w:cs="Traditional Arabic"/>
          <w:sz w:val="20"/>
          <w:szCs w:val="30"/>
          <w:rtl/>
          <w:lang w:eastAsia="zh-TW"/>
        </w:rPr>
        <w:t>-9</w:t>
      </w:r>
      <w:r>
        <w:rPr>
          <w:rFonts w:cs="Traditional Arabic" w:hint="cs"/>
          <w:sz w:val="20"/>
          <w:szCs w:val="30"/>
          <w:rtl/>
          <w:lang w:eastAsia="zh-TW"/>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وكذلك ما لم يمارس رصد وإنفاذ مناسبان، فإن </w:t>
      </w:r>
      <w:r w:rsidRPr="009712DB">
        <w:rPr>
          <w:rFonts w:cs="Traditional Arabic"/>
          <w:sz w:val="20"/>
          <w:szCs w:val="30"/>
          <w:rtl/>
          <w:lang w:eastAsia="zh-TW" w:bidi="ar-EG"/>
        </w:rPr>
        <w:t xml:space="preserve">فعالية هذه الحماية </w:t>
      </w:r>
      <w:r>
        <w:rPr>
          <w:rFonts w:cs="Traditional Arabic" w:hint="cs"/>
          <w:sz w:val="20"/>
          <w:szCs w:val="30"/>
          <w:rtl/>
          <w:lang w:eastAsia="zh-TW" w:bidi="ar-EG"/>
        </w:rPr>
        <w:t>غير مؤكدة</w:t>
      </w:r>
      <w:r w:rsidRPr="009712DB">
        <w:rPr>
          <w:rFonts w:cs="Traditional Arabic"/>
          <w:sz w:val="20"/>
          <w:szCs w:val="30"/>
          <w:rtl/>
          <w:lang w:eastAsia="zh-TW" w:bidi="ar-EG"/>
        </w:rPr>
        <w:t xml:space="preserve"> أو منخفضة في حالات</w:t>
      </w:r>
      <w:r>
        <w:rPr>
          <w:rFonts w:cs="Traditional Arabic" w:hint="cs"/>
          <w:sz w:val="20"/>
          <w:szCs w:val="30"/>
          <w:rtl/>
          <w:lang w:eastAsia="zh-TW" w:bidi="ar-EG"/>
        </w:rPr>
        <w:t xml:space="preserve"> كثيرة</w:t>
      </w:r>
      <w:r w:rsidRPr="009712DB">
        <w:rPr>
          <w:rFonts w:cs="Traditional Arabic"/>
          <w:sz w:val="20"/>
          <w:szCs w:val="30"/>
          <w:rtl/>
          <w:lang w:eastAsia="zh-TW" w:bidi="ar-EG"/>
        </w:rPr>
        <w:t xml:space="preserve">. وقد أسهم إنشاء مناطق </w:t>
      </w:r>
      <w:r>
        <w:rPr>
          <w:rFonts w:cs="Traditional Arabic" w:hint="cs"/>
          <w:sz w:val="20"/>
          <w:szCs w:val="30"/>
          <w:rtl/>
          <w:lang w:eastAsia="zh-TW" w:bidi="ar-EG"/>
        </w:rPr>
        <w:t xml:space="preserve">الحفظ </w:t>
      </w:r>
      <w:r w:rsidRPr="009712DB">
        <w:rPr>
          <w:rFonts w:cs="Traditional Arabic"/>
          <w:sz w:val="20"/>
          <w:szCs w:val="30"/>
          <w:rtl/>
          <w:lang w:eastAsia="zh-TW" w:bidi="ar-EG"/>
        </w:rPr>
        <w:t xml:space="preserve">في </w:t>
      </w:r>
      <w:r>
        <w:rPr>
          <w:rFonts w:cs="Traditional Arabic" w:hint="cs"/>
          <w:sz w:val="20"/>
          <w:szCs w:val="30"/>
          <w:rtl/>
          <w:lang w:eastAsia="zh-TW" w:bidi="ar-EG"/>
        </w:rPr>
        <w:t xml:space="preserve">تقليل </w:t>
      </w:r>
      <w:r w:rsidRPr="009712DB">
        <w:rPr>
          <w:rFonts w:cs="Traditional Arabic"/>
          <w:sz w:val="20"/>
          <w:szCs w:val="30"/>
          <w:rtl/>
          <w:lang w:eastAsia="zh-TW" w:bidi="ar-EG"/>
        </w:rPr>
        <w:t xml:space="preserve">معدل إزالة الغابات في المناطق الأحيائية </w:t>
      </w:r>
      <w:r>
        <w:rPr>
          <w:rFonts w:cs="Traditional Arabic" w:hint="cs"/>
          <w:sz w:val="20"/>
          <w:szCs w:val="30"/>
          <w:rtl/>
          <w:lang w:eastAsia="zh-TW" w:bidi="ar-EG"/>
        </w:rPr>
        <w:t>من</w:t>
      </w:r>
      <w:r w:rsidRPr="009712DB">
        <w:rPr>
          <w:rFonts w:cs="Traditional Arabic"/>
          <w:sz w:val="20"/>
          <w:szCs w:val="30"/>
          <w:rtl/>
          <w:lang w:eastAsia="zh-TW" w:bidi="ar-EG"/>
        </w:rPr>
        <w:t xml:space="preserve"> أمريكا الجنوبية، على الرغم من </w:t>
      </w:r>
      <w:r>
        <w:rPr>
          <w:rFonts w:cs="Traditional Arabic" w:hint="cs"/>
          <w:sz w:val="20"/>
          <w:szCs w:val="30"/>
          <w:rtl/>
          <w:lang w:eastAsia="zh-TW" w:bidi="ar-EG"/>
        </w:rPr>
        <w:t>التعرف في هذه المناطق على عوامل ال</w:t>
      </w:r>
      <w:r w:rsidRPr="009712DB">
        <w:rPr>
          <w:rFonts w:cs="Traditional Arabic"/>
          <w:sz w:val="20"/>
          <w:szCs w:val="30"/>
          <w:rtl/>
          <w:lang w:eastAsia="zh-TW" w:bidi="ar-EG"/>
        </w:rPr>
        <w:t xml:space="preserve">حرائق </w:t>
      </w:r>
      <w:r>
        <w:rPr>
          <w:rFonts w:cs="Traditional Arabic" w:hint="cs"/>
          <w:sz w:val="20"/>
          <w:szCs w:val="30"/>
          <w:rtl/>
          <w:lang w:eastAsia="zh-TW" w:bidi="ar-EG"/>
        </w:rPr>
        <w:t xml:space="preserve">التي تحدث بفعل </w:t>
      </w:r>
      <w:r w:rsidRPr="009712DB">
        <w:rPr>
          <w:rFonts w:cs="Traditional Arabic"/>
          <w:sz w:val="20"/>
          <w:szCs w:val="30"/>
          <w:rtl/>
          <w:lang w:eastAsia="zh-TW" w:bidi="ar-EG"/>
        </w:rPr>
        <w:t>البشر</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والتلوث ال</w:t>
      </w:r>
      <w:r w:rsidRPr="009712DB">
        <w:rPr>
          <w:rFonts w:cs="Traditional Arabic"/>
          <w:sz w:val="20"/>
          <w:szCs w:val="30"/>
          <w:rtl/>
          <w:lang w:eastAsia="zh-TW" w:bidi="ar-EG"/>
        </w:rPr>
        <w:t xml:space="preserve">ناجم عن </w:t>
      </w:r>
      <w:r>
        <w:rPr>
          <w:rFonts w:cs="Traditional Arabic" w:hint="cs"/>
          <w:sz w:val="20"/>
          <w:szCs w:val="30"/>
          <w:rtl/>
          <w:lang w:eastAsia="zh-TW" w:bidi="ar-EG"/>
        </w:rPr>
        <w:t>ال</w:t>
      </w:r>
      <w:r w:rsidRPr="009712DB">
        <w:rPr>
          <w:rFonts w:cs="Traditional Arabic"/>
          <w:sz w:val="20"/>
          <w:szCs w:val="30"/>
          <w:rtl/>
          <w:lang w:eastAsia="zh-TW" w:bidi="ar-EG"/>
        </w:rPr>
        <w:t xml:space="preserve">أنشطة </w:t>
      </w:r>
      <w:r>
        <w:rPr>
          <w:rFonts w:cs="Traditional Arabic" w:hint="cs"/>
          <w:sz w:val="20"/>
          <w:szCs w:val="30"/>
          <w:rtl/>
          <w:lang w:eastAsia="zh-TW" w:bidi="ar-EG"/>
        </w:rPr>
        <w:t xml:space="preserve">المضطلع بها </w:t>
      </w:r>
      <w:r w:rsidRPr="009712DB">
        <w:rPr>
          <w:rFonts w:cs="Traditional Arabic"/>
          <w:sz w:val="20"/>
          <w:szCs w:val="30"/>
          <w:rtl/>
          <w:lang w:eastAsia="zh-TW" w:bidi="ar-EG"/>
        </w:rPr>
        <w:t>خارج الموقع</w:t>
      </w:r>
      <w:r>
        <w:rPr>
          <w:rFonts w:cs="Traditional Arabic" w:hint="cs"/>
          <w:sz w:val="20"/>
          <w:szCs w:val="30"/>
          <w:rtl/>
          <w:lang w:eastAsia="zh-TW" w:bidi="ar-EG"/>
        </w:rPr>
        <w:t>،</w:t>
      </w:r>
      <w:r w:rsidRPr="009712DB">
        <w:rPr>
          <w:rFonts w:cs="Traditional Arabic"/>
          <w:sz w:val="20"/>
          <w:szCs w:val="30"/>
          <w:rtl/>
          <w:lang w:eastAsia="zh-TW" w:bidi="ar-EG"/>
        </w:rPr>
        <w:t xml:space="preserve"> وعمليات قطع الأخشاب غير القانونية</w:t>
      </w:r>
      <w:r>
        <w:rPr>
          <w:rFonts w:cs="Traditional Arabic" w:hint="cs"/>
          <w:sz w:val="20"/>
          <w:szCs w:val="30"/>
          <w:rtl/>
          <w:lang w:eastAsia="zh-TW" w:bidi="ar-EG"/>
        </w:rPr>
        <w:t>، وجميعها عوامل محركة</w:t>
      </w:r>
      <w:r w:rsidRPr="009712DB">
        <w:rPr>
          <w:rFonts w:cs="Traditional Arabic"/>
          <w:sz w:val="20"/>
          <w:szCs w:val="30"/>
          <w:rtl/>
          <w:lang w:eastAsia="zh-TW" w:bidi="ar-EG"/>
        </w:rPr>
        <w:t xml:space="preserve"> </w:t>
      </w:r>
      <w:r>
        <w:rPr>
          <w:rFonts w:cs="Traditional Arabic" w:hint="cs"/>
          <w:sz w:val="20"/>
          <w:szCs w:val="30"/>
          <w:rtl/>
          <w:lang w:eastAsia="zh-TW" w:bidi="ar-EG"/>
        </w:rPr>
        <w:t>للتدهور</w:t>
      </w:r>
      <w:r w:rsidRPr="009712DB">
        <w:rPr>
          <w:rFonts w:cs="Traditional Arabic"/>
          <w:sz w:val="20"/>
          <w:szCs w:val="30"/>
          <w:rtl/>
          <w:lang w:eastAsia="zh-TW" w:bidi="ar-EG"/>
        </w:rPr>
        <w:t xml:space="preserve"> </w:t>
      </w:r>
      <w:r>
        <w:rPr>
          <w:rFonts w:cs="Traditional Arabic" w:hint="cs"/>
          <w:sz w:val="20"/>
          <w:szCs w:val="30"/>
          <w:rtl/>
          <w:lang w:eastAsia="zh-TW" w:bidi="ar-EG"/>
        </w:rPr>
        <w:t>معترف بها (</w:t>
      </w:r>
      <w:r>
        <w:rPr>
          <w:rFonts w:cs="Traditional Arabic"/>
          <w:i/>
          <w:iCs/>
          <w:sz w:val="20"/>
          <w:szCs w:val="30"/>
          <w:rtl/>
          <w:lang w:eastAsia="zh-TW" w:bidi="ar-EG"/>
        </w:rPr>
        <w:t>مسلم به</w:t>
      </w:r>
      <w:r w:rsidRPr="009D7BAD">
        <w:rPr>
          <w:rFonts w:cs="Traditional Arabic"/>
          <w:i/>
          <w:iCs/>
          <w:sz w:val="20"/>
          <w:szCs w:val="30"/>
          <w:rtl/>
          <w:lang w:eastAsia="zh-TW" w:bidi="ar-EG"/>
        </w:rPr>
        <w:t xml:space="preserve"> لكنه ناقص</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6-4-1</w:t>
      </w:r>
      <w:r w:rsidRPr="009712DB">
        <w:rPr>
          <w:rFonts w:cs="Traditional Arabic"/>
          <w:sz w:val="20"/>
          <w:szCs w:val="30"/>
          <w:rtl/>
          <w:lang w:eastAsia="zh-TW" w:bidi="ar-EG"/>
        </w:rPr>
        <w:t>}. وتش</w:t>
      </w:r>
      <w:r>
        <w:rPr>
          <w:rFonts w:cs="Traditional Arabic" w:hint="cs"/>
          <w:sz w:val="20"/>
          <w:szCs w:val="30"/>
          <w:rtl/>
          <w:lang w:eastAsia="zh-TW" w:bidi="ar-EG"/>
        </w:rPr>
        <w:t>ت</w:t>
      </w:r>
      <w:r w:rsidRPr="009712DB">
        <w:rPr>
          <w:rFonts w:cs="Traditional Arabic"/>
          <w:sz w:val="20"/>
          <w:szCs w:val="30"/>
          <w:rtl/>
          <w:lang w:eastAsia="zh-TW" w:bidi="ar-EG"/>
        </w:rPr>
        <w:t xml:space="preserve">مل أسباب ضعف فعالية تدابير الحماية المكانية، عند حدوثه، </w:t>
      </w:r>
      <w:r>
        <w:rPr>
          <w:rFonts w:cs="Traditional Arabic" w:hint="cs"/>
          <w:sz w:val="20"/>
          <w:szCs w:val="30"/>
          <w:rtl/>
          <w:lang w:eastAsia="zh-TW" w:bidi="ar-EG"/>
        </w:rPr>
        <w:t xml:space="preserve">على </w:t>
      </w:r>
      <w:r w:rsidRPr="009712DB">
        <w:rPr>
          <w:rFonts w:cs="Traditional Arabic"/>
          <w:sz w:val="20"/>
          <w:szCs w:val="30"/>
          <w:rtl/>
          <w:lang w:eastAsia="zh-TW" w:bidi="ar-EG"/>
        </w:rPr>
        <w:t xml:space="preserve">سوء اختيار المواقع </w:t>
      </w:r>
      <w:r>
        <w:rPr>
          <w:rFonts w:cs="Traditional Arabic" w:hint="cs"/>
          <w:sz w:val="20"/>
          <w:szCs w:val="30"/>
          <w:rtl/>
          <w:lang w:eastAsia="zh-TW" w:bidi="ar-EG"/>
        </w:rPr>
        <w:t>المحمية</w:t>
      </w:r>
      <w:r w:rsidRPr="009D7BAD">
        <w:rPr>
          <w:rFonts w:cs="Traditional Arabic"/>
          <w:sz w:val="20"/>
          <w:szCs w:val="30"/>
          <w:rtl/>
          <w:lang w:eastAsia="zh-TW" w:bidi="ar-EG"/>
        </w:rPr>
        <w:t xml:space="preserve"> </w:t>
      </w:r>
      <w:r w:rsidRPr="009712DB">
        <w:rPr>
          <w:rFonts w:cs="Traditional Arabic"/>
          <w:sz w:val="20"/>
          <w:szCs w:val="30"/>
          <w:rtl/>
          <w:lang w:eastAsia="zh-TW" w:bidi="ar-EG"/>
        </w:rPr>
        <w:t xml:space="preserve">أو </w:t>
      </w:r>
      <w:r>
        <w:rPr>
          <w:rFonts w:cs="Traditional Arabic" w:hint="cs"/>
          <w:sz w:val="20"/>
          <w:szCs w:val="30"/>
          <w:rtl/>
          <w:lang w:eastAsia="zh-TW" w:bidi="ar-EG"/>
        </w:rPr>
        <w:t>عدم تشكيلها</w:t>
      </w:r>
      <w:r w:rsidRPr="009712DB">
        <w:rPr>
          <w:rFonts w:cs="Traditional Arabic"/>
          <w:sz w:val="20"/>
          <w:szCs w:val="30"/>
          <w:rtl/>
          <w:lang w:eastAsia="zh-TW" w:bidi="ar-EG"/>
        </w:rPr>
        <w:t xml:space="preserve"> بشكل ملائم، </w:t>
      </w:r>
      <w:r>
        <w:rPr>
          <w:rFonts w:cs="Traditional Arabic" w:hint="cs"/>
          <w:sz w:val="20"/>
          <w:szCs w:val="30"/>
          <w:rtl/>
          <w:lang w:eastAsia="zh-TW" w:bidi="ar-EG"/>
        </w:rPr>
        <w:t>و</w:t>
      </w:r>
      <w:r w:rsidRPr="009712DB">
        <w:rPr>
          <w:rFonts w:cs="Traditional Arabic"/>
          <w:sz w:val="20"/>
          <w:szCs w:val="30"/>
          <w:rtl/>
          <w:lang w:eastAsia="zh-TW" w:bidi="ar-EG"/>
        </w:rPr>
        <w:t xml:space="preserve">ضعف </w:t>
      </w:r>
      <w:r>
        <w:rPr>
          <w:rFonts w:cs="Traditional Arabic" w:hint="cs"/>
          <w:sz w:val="20"/>
          <w:szCs w:val="30"/>
          <w:rtl/>
          <w:lang w:eastAsia="zh-TW" w:bidi="ar-EG"/>
        </w:rPr>
        <w:t xml:space="preserve">تصميم </w:t>
      </w:r>
      <w:r>
        <w:rPr>
          <w:rFonts w:cs="Traditional Arabic"/>
          <w:sz w:val="20"/>
          <w:szCs w:val="30"/>
          <w:rtl/>
          <w:lang w:eastAsia="zh-TW" w:bidi="ar-EG"/>
        </w:rPr>
        <w:t xml:space="preserve">خطط </w:t>
      </w:r>
      <w:r w:rsidRPr="009712DB">
        <w:rPr>
          <w:rFonts w:cs="Traditional Arabic"/>
          <w:sz w:val="20"/>
          <w:szCs w:val="30"/>
          <w:rtl/>
          <w:lang w:eastAsia="zh-TW" w:bidi="ar-EG"/>
        </w:rPr>
        <w:t xml:space="preserve">إدارة المناطق المحمية، </w:t>
      </w:r>
      <w:r>
        <w:rPr>
          <w:rFonts w:cs="Traditional Arabic" w:hint="cs"/>
          <w:sz w:val="20"/>
          <w:szCs w:val="30"/>
          <w:rtl/>
          <w:lang w:eastAsia="zh-TW" w:bidi="ar-EG"/>
        </w:rPr>
        <w:t>و</w:t>
      </w:r>
      <w:r w:rsidRPr="009712DB">
        <w:rPr>
          <w:rFonts w:cs="Traditional Arabic"/>
          <w:sz w:val="20"/>
          <w:szCs w:val="30"/>
          <w:rtl/>
          <w:lang w:eastAsia="zh-TW" w:bidi="ar-EG"/>
        </w:rPr>
        <w:t>عدم كفاية الموارد أو الجهود المبذولة لتنفيذ التدابير</w:t>
      </w:r>
      <w:r>
        <w:rPr>
          <w:rFonts w:cs="Traditional Arabic" w:hint="cs"/>
          <w:sz w:val="20"/>
          <w:szCs w:val="30"/>
          <w:rtl/>
          <w:lang w:eastAsia="zh-TW" w:bidi="ar-EG"/>
        </w:rPr>
        <w:t xml:space="preserve"> وإنفاذها</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عدم كفاية رصد التنوع البيولوجي </w:t>
      </w:r>
      <w:r>
        <w:rPr>
          <w:rFonts w:cs="Traditional Arabic" w:hint="cs"/>
          <w:sz w:val="20"/>
          <w:szCs w:val="30"/>
          <w:rtl/>
          <w:lang w:eastAsia="zh-TW" w:bidi="ar-EG"/>
        </w:rPr>
        <w:t>المقرر حمايته</w:t>
      </w:r>
      <w:r w:rsidRPr="009712DB">
        <w:rPr>
          <w:rFonts w:cs="Traditional Arabic"/>
          <w:sz w:val="20"/>
          <w:szCs w:val="30"/>
          <w:rtl/>
          <w:lang w:eastAsia="zh-TW" w:bidi="ar-EG"/>
        </w:rPr>
        <w:t xml:space="preserve"> بحيث لا يمكن تطبيق الإدارة التكيفية </w:t>
      </w:r>
      <w:r>
        <w:rPr>
          <w:rFonts w:cs="Traditional Arabic" w:hint="cs"/>
          <w:sz w:val="20"/>
          <w:szCs w:val="30"/>
          <w:rtl/>
          <w:lang w:eastAsia="zh-TW" w:bidi="ar-EG"/>
        </w:rPr>
        <w:t>(</w:t>
      </w:r>
      <w:r>
        <w:rPr>
          <w:rFonts w:cs="Traditional Arabic"/>
          <w:i/>
          <w:iCs/>
          <w:sz w:val="20"/>
          <w:szCs w:val="30"/>
          <w:rtl/>
          <w:lang w:eastAsia="zh-TW" w:bidi="ar-EG"/>
        </w:rPr>
        <w:t>مسلم به لكنه ناقص</w:t>
      </w:r>
      <w:r>
        <w:rPr>
          <w:rFonts w:cs="Traditional Arabic" w:hint="cs"/>
          <w:sz w:val="20"/>
          <w:szCs w:val="30"/>
          <w:rtl/>
          <w:lang w:eastAsia="zh-TW" w:bidi="ar-EG"/>
        </w:rPr>
        <w:t>) {1-4-6}</w:t>
      </w:r>
      <w:r w:rsidRPr="009712DB">
        <w:rPr>
          <w:rFonts w:cs="Traditional Arabic"/>
          <w:sz w:val="20"/>
          <w:szCs w:val="30"/>
          <w:rtl/>
          <w:lang w:eastAsia="zh-TW" w:bidi="ar-EG"/>
        </w:rPr>
        <w:t>.</w:t>
      </w:r>
    </w:p>
    <w:p w14:paraId="61E27385" w14:textId="77777777" w:rsidR="00BD41CF" w:rsidRDefault="00BD41CF" w:rsidP="00BD41CF">
      <w:pPr>
        <w:bidi w:val="0"/>
        <w:rPr>
          <w:rFonts w:cs="Traditional Arabic"/>
          <w:sz w:val="20"/>
          <w:szCs w:val="30"/>
          <w:rtl/>
          <w:lang w:eastAsia="zh-TW" w:bidi="ar-EG"/>
        </w:rPr>
      </w:pPr>
      <w:r>
        <w:rPr>
          <w:rFonts w:cs="Traditional Arabic"/>
          <w:sz w:val="20"/>
          <w:szCs w:val="30"/>
          <w:rtl/>
          <w:lang w:eastAsia="zh-TW" w:bidi="ar-EG"/>
        </w:rPr>
        <w:br w:type="page"/>
      </w:r>
    </w:p>
    <w:tbl>
      <w:tblPr>
        <w:tblStyle w:val="TableGrid"/>
        <w:bidiVisual/>
        <w:tblW w:w="0" w:type="auto"/>
        <w:tblLook w:val="04A0" w:firstRow="1" w:lastRow="0" w:firstColumn="1" w:lastColumn="0" w:noHBand="0" w:noVBand="1"/>
      </w:tblPr>
      <w:tblGrid>
        <w:gridCol w:w="9486"/>
      </w:tblGrid>
      <w:tr w:rsidR="00BD41CF" w14:paraId="392D228F" w14:textId="77777777" w:rsidTr="00F7794D">
        <w:tc>
          <w:tcPr>
            <w:tcW w:w="9486" w:type="dxa"/>
          </w:tcPr>
          <w:p w14:paraId="4776978C" w14:textId="77777777" w:rsidR="00BD41CF" w:rsidRDefault="00BD41CF" w:rsidP="00F7794D">
            <w:pPr>
              <w:spacing w:line="360" w:lineRule="exact"/>
              <w:contextualSpacing/>
              <w:jc w:val="both"/>
              <w:rPr>
                <w:rFonts w:ascii="Traditional Arabic" w:hAnsi="Traditional Arabic" w:cs="Traditional Arabic"/>
                <w:sz w:val="28"/>
                <w:rtl/>
                <w:lang w:val="en-GB"/>
              </w:rPr>
            </w:pPr>
            <w:r w:rsidRPr="007F1CBC">
              <w:rPr>
                <w:rFonts w:ascii="Traditional Arabic" w:hAnsi="Traditional Arabic" w:cs="Traditional Arabic"/>
                <w:sz w:val="28"/>
                <w:rtl/>
                <w:lang w:val="en-GB"/>
              </w:rPr>
              <w:lastRenderedPageBreak/>
              <w:t>الشكل</w:t>
            </w:r>
            <w:r w:rsidRPr="007F1CBC">
              <w:rPr>
                <w:rFonts w:ascii="Traditional Arabic" w:hAnsi="Traditional Arabic" w:cs="Traditional Arabic" w:hint="cs"/>
                <w:sz w:val="28"/>
                <w:rtl/>
                <w:lang w:val="en-GB"/>
              </w:rPr>
              <w:t xml:space="preserve"> م ق س-9</w:t>
            </w:r>
          </w:p>
          <w:p w14:paraId="2BA0B4B8" w14:textId="78E209FE" w:rsidR="00BD41CF" w:rsidRDefault="00600FAF" w:rsidP="00F7794D">
            <w:pPr>
              <w:spacing w:after="120"/>
              <w:rPr>
                <w:rFonts w:ascii="Traditional Arabic" w:hAnsi="Traditional Arabic" w:cs="Traditional Arabic"/>
                <w:b/>
                <w:bCs/>
                <w:sz w:val="28"/>
                <w:rtl/>
                <w:lang w:val="en-GB"/>
              </w:rPr>
            </w:pPr>
            <w:r>
              <w:rPr>
                <w:rFonts w:ascii="Traditional Arabic" w:hAnsi="Traditional Arabic" w:cs="Traditional Arabic" w:hint="cs"/>
                <w:b/>
                <w:bCs/>
                <w:noProof/>
                <w:sz w:val="28"/>
                <w:rtl/>
                <w:lang w:val="ar-SA"/>
              </w:rPr>
              <mc:AlternateContent>
                <mc:Choice Requires="wps">
                  <w:drawing>
                    <wp:anchor distT="0" distB="0" distL="114300" distR="114300" simplePos="0" relativeHeight="251680768" behindDoc="0" locked="0" layoutInCell="1" allowOverlap="1" wp14:anchorId="12A64A2A" wp14:editId="7AEEBC8B">
                      <wp:simplePos x="0" y="0"/>
                      <wp:positionH relativeFrom="column">
                        <wp:posOffset>28700</wp:posOffset>
                      </wp:positionH>
                      <wp:positionV relativeFrom="paragraph">
                        <wp:posOffset>600305</wp:posOffset>
                      </wp:positionV>
                      <wp:extent cx="5868000" cy="4543200"/>
                      <wp:effectExtent l="0" t="0" r="19050" b="10160"/>
                      <wp:wrapNone/>
                      <wp:docPr id="169" name="Text Box 169"/>
                      <wp:cNvGraphicFramePr/>
                      <a:graphic xmlns:a="http://schemas.openxmlformats.org/drawingml/2006/main">
                        <a:graphicData uri="http://schemas.microsoft.com/office/word/2010/wordprocessingShape">
                          <wps:wsp>
                            <wps:cNvSpPr txBox="1"/>
                            <wps:spPr>
                              <a:xfrm>
                                <a:off x="0" y="0"/>
                                <a:ext cx="5868000" cy="4543200"/>
                              </a:xfrm>
                              <a:prstGeom prst="rect">
                                <a:avLst/>
                              </a:prstGeom>
                              <a:solidFill>
                                <a:schemeClr val="lt1"/>
                              </a:solidFill>
                              <a:ln w="6350">
                                <a:solidFill>
                                  <a:schemeClr val="bg1"/>
                                </a:solidFill>
                              </a:ln>
                            </wps:spPr>
                            <wps:txbx>
                              <w:txbxContent>
                                <w:p w14:paraId="5FBEE85D" w14:textId="103E160F" w:rsidR="00600FAF" w:rsidRDefault="00600FAF">
                                  <w:r w:rsidRPr="00600FAF">
                                    <w:rPr>
                                      <w:noProof/>
                                      <w:rtl/>
                                    </w:rPr>
                                    <w:drawing>
                                      <wp:inline distT="0" distB="0" distL="0" distR="0" wp14:anchorId="3D25A7F3" wp14:editId="168FF619">
                                        <wp:extent cx="5677974" cy="4399200"/>
                                        <wp:effectExtent l="0" t="0" r="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4569" cy="4412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A64A2A" id="Text Box 169" o:spid="_x0000_s1037" type="#_x0000_t202" style="position:absolute;left:0;text-align:left;margin-left:2.25pt;margin-top:47.25pt;width:462.05pt;height:357.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" fillcolor="white [3201]" strokecolor="white [3212]" strokeweight=".5pt">
                      <v:textbox>
                        <w:txbxContent>
                          <w:p w14:paraId="5FBEE85D" w14:textId="103E160F" w:rsidR="00600FAF" w:rsidRDefault="00600FAF">
                            <w:r w:rsidRPr="00600FAF">
                              <w:rPr>
                                <w:noProof/>
                                <w:rtl/>
                              </w:rPr>
                              <w:drawing>
                                <wp:inline distT="0" distB="0" distL="0" distR="0" wp14:anchorId="3D25A7F3" wp14:editId="168FF619">
                                  <wp:extent cx="5677974" cy="4399200"/>
                                  <wp:effectExtent l="0" t="0" r="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4569" cy="4412058"/>
                                          </a:xfrm>
                                          <a:prstGeom prst="rect">
                                            <a:avLst/>
                                          </a:prstGeom>
                                          <a:noFill/>
                                          <a:ln>
                                            <a:noFill/>
                                          </a:ln>
                                        </pic:spPr>
                                      </pic:pic>
                                    </a:graphicData>
                                  </a:graphic>
                                </wp:inline>
                              </w:drawing>
                            </w:r>
                          </w:p>
                        </w:txbxContent>
                      </v:textbox>
                    </v:shape>
                  </w:pict>
                </mc:Fallback>
              </mc:AlternateContent>
            </w:r>
            <w:r w:rsidR="00BD41CF">
              <w:rPr>
                <w:rFonts w:ascii="Traditional Arabic" w:hAnsi="Traditional Arabic" w:cs="Traditional Arabic" w:hint="cs"/>
                <w:b/>
                <w:bCs/>
                <w:sz w:val="28"/>
                <w:rtl/>
                <w:lang w:val="en-GB"/>
              </w:rPr>
              <w:t>النسبة المئوية لل</w:t>
            </w:r>
            <w:r w:rsidR="00BD41CF" w:rsidRPr="00DB66CF">
              <w:rPr>
                <w:rFonts w:ascii="Traditional Arabic" w:hAnsi="Traditional Arabic" w:cs="Traditional Arabic" w:hint="cs"/>
                <w:b/>
                <w:bCs/>
                <w:sz w:val="28"/>
                <w:rtl/>
                <w:lang w:val="en-GB"/>
              </w:rPr>
              <w:t xml:space="preserve">تغطية </w:t>
            </w:r>
            <w:r w:rsidR="00BD41CF">
              <w:rPr>
                <w:rFonts w:ascii="Traditional Arabic" w:hAnsi="Traditional Arabic" w:cs="Traditional Arabic" w:hint="cs"/>
                <w:b/>
                <w:bCs/>
                <w:sz w:val="28"/>
                <w:rtl/>
                <w:lang w:val="en-GB"/>
              </w:rPr>
              <w:t>ب</w:t>
            </w:r>
            <w:r w:rsidR="00BD41CF" w:rsidRPr="00DB66CF">
              <w:rPr>
                <w:rFonts w:ascii="Traditional Arabic" w:hAnsi="Traditional Arabic" w:cs="Traditional Arabic" w:hint="cs"/>
                <w:b/>
                <w:bCs/>
                <w:sz w:val="28"/>
                <w:rtl/>
                <w:lang w:val="en-GB"/>
              </w:rPr>
              <w:t xml:space="preserve">المناطق المحمية </w:t>
            </w:r>
            <w:r w:rsidR="00BD41CF">
              <w:rPr>
                <w:rFonts w:ascii="Traditional Arabic" w:hAnsi="Traditional Arabic" w:cs="Traditional Arabic" w:hint="cs"/>
                <w:b/>
                <w:bCs/>
                <w:sz w:val="28"/>
                <w:rtl/>
                <w:lang w:val="en-GB"/>
              </w:rPr>
              <w:t xml:space="preserve">في البر والبحر ومجموع المناطق المحمية </w:t>
            </w:r>
            <w:r w:rsidR="00BD41CF" w:rsidRPr="00DB66CF">
              <w:rPr>
                <w:rFonts w:ascii="Traditional Arabic" w:hAnsi="Traditional Arabic" w:cs="Traditional Arabic" w:hint="cs"/>
                <w:b/>
                <w:bCs/>
                <w:sz w:val="28"/>
                <w:rtl/>
                <w:lang w:val="en-GB"/>
              </w:rPr>
              <w:t xml:space="preserve">في </w:t>
            </w:r>
            <w:r w:rsidR="00BD41CF">
              <w:rPr>
                <w:rFonts w:ascii="Traditional Arabic" w:hAnsi="Traditional Arabic" w:cs="Traditional Arabic" w:hint="cs"/>
                <w:b/>
                <w:bCs/>
                <w:sz w:val="28"/>
                <w:rtl/>
                <w:lang w:val="en-GB"/>
              </w:rPr>
              <w:t xml:space="preserve">منطقة </w:t>
            </w:r>
            <w:proofErr w:type="spellStart"/>
            <w:r w:rsidR="00BD41CF" w:rsidRPr="00DB66CF">
              <w:rPr>
                <w:rFonts w:ascii="Traditional Arabic" w:hAnsi="Traditional Arabic" w:cs="Traditional Arabic" w:hint="cs"/>
                <w:b/>
                <w:bCs/>
                <w:sz w:val="28"/>
                <w:rtl/>
                <w:lang w:val="en-GB"/>
              </w:rPr>
              <w:t>الأمريكتين</w:t>
            </w:r>
            <w:proofErr w:type="spellEnd"/>
            <w:r w:rsidR="00BD41CF" w:rsidRPr="00DB66CF">
              <w:rPr>
                <w:rFonts w:ascii="Traditional Arabic" w:hAnsi="Traditional Arabic" w:cs="Traditional Arabic" w:hint="cs"/>
                <w:b/>
                <w:bCs/>
                <w:sz w:val="28"/>
                <w:rtl/>
                <w:lang w:val="en-GB"/>
              </w:rPr>
              <w:t xml:space="preserve"> و</w:t>
            </w:r>
            <w:r w:rsidR="00BD41CF">
              <w:rPr>
                <w:rFonts w:ascii="Traditional Arabic" w:hAnsi="Traditional Arabic" w:cs="Traditional Arabic" w:hint="cs"/>
                <w:b/>
                <w:bCs/>
                <w:sz w:val="28"/>
                <w:rtl/>
                <w:lang w:val="en-GB"/>
              </w:rPr>
              <w:t>م</w:t>
            </w:r>
            <w:r w:rsidR="00BD41CF" w:rsidRPr="00DB66CF">
              <w:rPr>
                <w:rFonts w:ascii="Traditional Arabic" w:hAnsi="Traditional Arabic" w:cs="Traditional Arabic" w:hint="cs"/>
                <w:b/>
                <w:bCs/>
                <w:sz w:val="28"/>
                <w:rtl/>
                <w:lang w:val="en-GB"/>
              </w:rPr>
              <w:t>ناطق</w:t>
            </w:r>
            <w:r w:rsidR="00BD41CF">
              <w:rPr>
                <w:rFonts w:ascii="Traditional Arabic" w:hAnsi="Traditional Arabic" w:cs="Traditional Arabic" w:hint="cs"/>
                <w:b/>
                <w:bCs/>
                <w:sz w:val="28"/>
                <w:rtl/>
                <w:lang w:val="en-GB"/>
              </w:rPr>
              <w:t>ها</w:t>
            </w:r>
            <w:r w:rsidR="00BD41CF" w:rsidRPr="00DB66CF">
              <w:rPr>
                <w:rFonts w:ascii="Traditional Arabic" w:hAnsi="Traditional Arabic" w:cs="Traditional Arabic" w:hint="cs"/>
                <w:b/>
                <w:bCs/>
                <w:sz w:val="28"/>
                <w:rtl/>
                <w:lang w:val="en-GB"/>
              </w:rPr>
              <w:t xml:space="preserve"> دون الإقليمية</w:t>
            </w:r>
          </w:p>
          <w:p w14:paraId="4F41CF09" w14:textId="109020FD" w:rsidR="00BD41CF" w:rsidRDefault="00BD41CF" w:rsidP="00F7794D">
            <w:pPr>
              <w:rPr>
                <w:noProof/>
                <w:sz w:val="20"/>
                <w:szCs w:val="20"/>
                <w:rtl/>
                <w:lang w:val="en-GB" w:eastAsia="en-GB"/>
              </w:rPr>
            </w:pPr>
          </w:p>
          <w:p w14:paraId="044E4961" w14:textId="57F4E6FA" w:rsidR="00600FAF" w:rsidRDefault="00600FAF" w:rsidP="00F7794D">
            <w:pPr>
              <w:rPr>
                <w:rFonts w:cs="Traditional Arabic"/>
                <w:sz w:val="32"/>
                <w:szCs w:val="32"/>
                <w:rtl/>
                <w:lang w:eastAsia="zh-TW"/>
              </w:rPr>
            </w:pPr>
          </w:p>
          <w:p w14:paraId="694DDC8F" w14:textId="6B134EAF" w:rsidR="00600FAF" w:rsidRDefault="00600FAF" w:rsidP="00F7794D">
            <w:pPr>
              <w:rPr>
                <w:rFonts w:cs="Traditional Arabic"/>
                <w:sz w:val="32"/>
                <w:szCs w:val="32"/>
                <w:rtl/>
                <w:lang w:eastAsia="zh-TW"/>
              </w:rPr>
            </w:pPr>
          </w:p>
          <w:p w14:paraId="5EBE8FA0" w14:textId="4F98D74C" w:rsidR="00600FAF" w:rsidRDefault="00600FAF" w:rsidP="00F7794D">
            <w:pPr>
              <w:rPr>
                <w:rFonts w:cs="Traditional Arabic"/>
                <w:sz w:val="32"/>
                <w:szCs w:val="32"/>
                <w:rtl/>
                <w:lang w:eastAsia="zh-TW"/>
              </w:rPr>
            </w:pPr>
          </w:p>
          <w:p w14:paraId="35886736" w14:textId="4CEC4BF9" w:rsidR="00600FAF" w:rsidRDefault="00600FAF" w:rsidP="00F7794D">
            <w:pPr>
              <w:rPr>
                <w:rFonts w:cs="Traditional Arabic"/>
                <w:sz w:val="32"/>
                <w:szCs w:val="32"/>
                <w:rtl/>
                <w:lang w:eastAsia="zh-TW"/>
              </w:rPr>
            </w:pPr>
          </w:p>
          <w:p w14:paraId="202B62A1" w14:textId="3B7385CB" w:rsidR="00600FAF" w:rsidRDefault="00600FAF" w:rsidP="00F7794D">
            <w:pPr>
              <w:rPr>
                <w:rFonts w:cs="Traditional Arabic"/>
                <w:sz w:val="32"/>
                <w:szCs w:val="32"/>
                <w:rtl/>
                <w:lang w:eastAsia="zh-TW"/>
              </w:rPr>
            </w:pPr>
          </w:p>
          <w:p w14:paraId="59E08547" w14:textId="1565C80B" w:rsidR="00600FAF" w:rsidRDefault="00600FAF" w:rsidP="00F7794D">
            <w:pPr>
              <w:rPr>
                <w:rFonts w:cs="Traditional Arabic"/>
                <w:sz w:val="32"/>
                <w:szCs w:val="32"/>
                <w:rtl/>
                <w:lang w:eastAsia="zh-TW"/>
              </w:rPr>
            </w:pPr>
          </w:p>
          <w:p w14:paraId="7CB7F9E7" w14:textId="38FAFDB1" w:rsidR="00600FAF" w:rsidRDefault="00600FAF" w:rsidP="00F7794D">
            <w:pPr>
              <w:rPr>
                <w:rFonts w:cs="Traditional Arabic"/>
                <w:sz w:val="32"/>
                <w:szCs w:val="32"/>
                <w:rtl/>
                <w:lang w:eastAsia="zh-TW"/>
              </w:rPr>
            </w:pPr>
          </w:p>
          <w:p w14:paraId="0FE34300" w14:textId="1C8E065B" w:rsidR="00600FAF" w:rsidRDefault="00600FAF" w:rsidP="00F7794D">
            <w:pPr>
              <w:rPr>
                <w:rFonts w:cs="Traditional Arabic"/>
                <w:sz w:val="32"/>
                <w:szCs w:val="32"/>
                <w:rtl/>
                <w:lang w:eastAsia="zh-TW"/>
              </w:rPr>
            </w:pPr>
          </w:p>
          <w:p w14:paraId="0F96A31C" w14:textId="20FC18AE" w:rsidR="00600FAF" w:rsidRDefault="00600FAF" w:rsidP="00F7794D">
            <w:pPr>
              <w:rPr>
                <w:rFonts w:cs="Traditional Arabic"/>
                <w:sz w:val="32"/>
                <w:szCs w:val="32"/>
                <w:rtl/>
                <w:lang w:eastAsia="zh-TW"/>
              </w:rPr>
            </w:pPr>
          </w:p>
          <w:p w14:paraId="024B84D6" w14:textId="2633AD02" w:rsidR="00600FAF" w:rsidRDefault="00600FAF" w:rsidP="00F7794D">
            <w:pPr>
              <w:rPr>
                <w:rFonts w:cs="Traditional Arabic"/>
                <w:sz w:val="32"/>
                <w:szCs w:val="32"/>
                <w:rtl/>
                <w:lang w:eastAsia="zh-TW"/>
              </w:rPr>
            </w:pPr>
          </w:p>
          <w:p w14:paraId="2780E01A" w14:textId="1621FCAC" w:rsidR="00600FAF" w:rsidRDefault="00600FAF" w:rsidP="00F7794D">
            <w:pPr>
              <w:rPr>
                <w:rFonts w:cs="Traditional Arabic"/>
                <w:sz w:val="32"/>
                <w:szCs w:val="32"/>
                <w:rtl/>
                <w:lang w:eastAsia="zh-TW"/>
              </w:rPr>
            </w:pPr>
          </w:p>
          <w:p w14:paraId="30E700F1" w14:textId="291BE8B5" w:rsidR="00600FAF" w:rsidRDefault="00600FAF" w:rsidP="00F7794D">
            <w:pPr>
              <w:rPr>
                <w:rFonts w:cs="Traditional Arabic"/>
                <w:sz w:val="32"/>
                <w:szCs w:val="32"/>
                <w:rtl/>
                <w:lang w:eastAsia="zh-TW"/>
              </w:rPr>
            </w:pPr>
          </w:p>
          <w:p w14:paraId="2EBB2259" w14:textId="5C218BD1" w:rsidR="00600FAF" w:rsidRDefault="00600FAF" w:rsidP="00F7794D">
            <w:pPr>
              <w:rPr>
                <w:rFonts w:cs="Traditional Arabic"/>
                <w:sz w:val="32"/>
                <w:szCs w:val="32"/>
                <w:rtl/>
                <w:lang w:eastAsia="zh-TW"/>
              </w:rPr>
            </w:pPr>
          </w:p>
          <w:p w14:paraId="0DFDC8D0" w14:textId="77777777" w:rsidR="00600FAF" w:rsidRDefault="00600FAF" w:rsidP="00F7794D">
            <w:pPr>
              <w:rPr>
                <w:rFonts w:cs="Traditional Arabic"/>
                <w:sz w:val="32"/>
                <w:szCs w:val="32"/>
                <w:rtl/>
                <w:lang w:eastAsia="zh-TW"/>
              </w:rPr>
            </w:pPr>
          </w:p>
          <w:p w14:paraId="2AB05E18" w14:textId="77777777" w:rsidR="00BD41CF" w:rsidRPr="00F75856" w:rsidRDefault="00BD41CF" w:rsidP="00F7794D">
            <w:pPr>
              <w:tabs>
                <w:tab w:val="left" w:pos="3063"/>
              </w:tabs>
              <w:spacing w:before="120" w:after="60" w:line="280" w:lineRule="exact"/>
              <w:rPr>
                <w:rFonts w:ascii="Traditional Arabic" w:hAnsi="Traditional Arabic" w:cs="Traditional Arabic"/>
                <w:i/>
                <w:iCs/>
                <w:sz w:val="24"/>
                <w:szCs w:val="24"/>
                <w:rtl/>
                <w:lang w:val="en-GB"/>
              </w:rPr>
            </w:pPr>
            <w:r w:rsidRPr="00F75856">
              <w:rPr>
                <w:rFonts w:ascii="Traditional Arabic" w:hAnsi="Traditional Arabic" w:cs="Traditional Arabic"/>
                <w:i/>
                <w:iCs/>
                <w:sz w:val="24"/>
                <w:szCs w:val="24"/>
                <w:rtl/>
                <w:lang w:val="en-GB"/>
              </w:rPr>
              <w:t>ملاحظة: تشمل البيانات عن منطقة أمريكا الشمالية دون الإقليمية منطقة محمية في جزر هاواي.  *منطقة اقتصادية خالصة</w:t>
            </w:r>
            <w:r>
              <w:rPr>
                <w:rFonts w:ascii="Traditional Arabic" w:hAnsi="Traditional Arabic" w:cs="Traditional Arabic" w:hint="cs"/>
                <w:i/>
                <w:iCs/>
                <w:sz w:val="24"/>
                <w:szCs w:val="24"/>
                <w:rtl/>
                <w:lang w:val="en-GB"/>
              </w:rPr>
              <w:t>.</w:t>
            </w:r>
          </w:p>
          <w:p w14:paraId="4B167FAE" w14:textId="77777777" w:rsidR="00BD41CF" w:rsidRDefault="00BD41CF" w:rsidP="00F7794D">
            <w:pPr>
              <w:spacing w:before="60" w:after="60" w:line="280" w:lineRule="exact"/>
              <w:rPr>
                <w:rFonts w:cs="Traditional Arabic"/>
                <w:sz w:val="32"/>
                <w:szCs w:val="32"/>
                <w:rtl/>
                <w:lang w:eastAsia="zh-TW"/>
              </w:rPr>
            </w:pPr>
            <w:r w:rsidRPr="002960DF">
              <w:rPr>
                <w:rFonts w:ascii="Traditional Arabic" w:hAnsi="Traditional Arabic" w:cs="Traditional Arabic" w:hint="cs"/>
                <w:i/>
                <w:iCs/>
                <w:sz w:val="24"/>
                <w:szCs w:val="24"/>
                <w:rtl/>
                <w:lang w:val="en-GB"/>
              </w:rPr>
              <w:t>المصدر:</w:t>
            </w:r>
            <w:r w:rsidRPr="002960DF">
              <w:rPr>
                <w:rFonts w:ascii="Traditional Arabic" w:hAnsi="Traditional Arabic" w:cs="Traditional Arabic" w:hint="cs"/>
                <w:b/>
                <w:bCs/>
                <w:sz w:val="24"/>
                <w:szCs w:val="24"/>
                <w:rtl/>
                <w:lang w:val="en-GB"/>
              </w:rPr>
              <w:t xml:space="preserve"> </w:t>
            </w:r>
            <w:r w:rsidRPr="001869A5">
              <w:rPr>
                <w:rFonts w:ascii="Traditional Arabic" w:hAnsi="Traditional Arabic" w:cs="Traditional Arabic" w:hint="cs"/>
                <w:sz w:val="24"/>
                <w:szCs w:val="24"/>
                <w:rtl/>
                <w:lang w:val="en-GB"/>
              </w:rPr>
              <w:t xml:space="preserve">استناداً إلى </w:t>
            </w:r>
            <w:r w:rsidRPr="00F75856">
              <w:rPr>
                <w:rFonts w:ascii="Traditional Arabic" w:hAnsi="Traditional Arabic" w:cs="Traditional Arabic"/>
                <w:sz w:val="24"/>
                <w:szCs w:val="24"/>
                <w:rtl/>
                <w:lang w:val="en-GB"/>
              </w:rPr>
              <w:t>المركز العالمي لرصد حفظ الطبيعة التابع ل</w:t>
            </w:r>
            <w:r w:rsidRPr="002960DF">
              <w:rPr>
                <w:rFonts w:ascii="Traditional Arabic" w:hAnsi="Traditional Arabic" w:cs="Traditional Arabic"/>
                <w:sz w:val="24"/>
                <w:szCs w:val="24"/>
                <w:rtl/>
                <w:lang w:val="en-GB"/>
              </w:rPr>
              <w:t>برنامج الأمم المتحدة للبيئة</w:t>
            </w:r>
            <w:r w:rsidRPr="00F75856">
              <w:rPr>
                <w:rFonts w:ascii="Traditional Arabic" w:hAnsi="Traditional Arabic" w:cs="Traditional Arabic"/>
                <w:sz w:val="24"/>
                <w:szCs w:val="24"/>
                <w:rtl/>
                <w:lang w:val="en-GB"/>
              </w:rPr>
              <w:t>،</w:t>
            </w:r>
            <w:r w:rsidRPr="002960DF">
              <w:rPr>
                <w:rFonts w:ascii="Traditional Arabic" w:hAnsi="Traditional Arabic" w:cs="Traditional Arabic"/>
                <w:sz w:val="24"/>
                <w:szCs w:val="24"/>
                <w:rtl/>
                <w:lang w:val="en-GB"/>
              </w:rPr>
              <w:t xml:space="preserve"> والاتحاد الدولي لحفظ الطبيعة (2015)</w:t>
            </w:r>
            <w:r w:rsidRPr="00F75856">
              <w:rPr>
                <w:rFonts w:ascii="Traditional Arabic" w:hAnsi="Traditional Arabic" w:cs="Traditional Arabic"/>
                <w:sz w:val="24"/>
                <w:szCs w:val="24"/>
                <w:rtl/>
                <w:lang w:val="en-GB"/>
              </w:rPr>
              <w:t>،</w:t>
            </w:r>
            <w:r w:rsidRPr="002960DF">
              <w:rPr>
                <w:rFonts w:ascii="Traditional Arabic" w:hAnsi="Traditional Arabic" w:cs="Traditional Arabic" w:hint="cs"/>
                <w:sz w:val="24"/>
                <w:szCs w:val="24"/>
                <w:rtl/>
                <w:lang w:val="en-GB"/>
              </w:rPr>
              <w:t xml:space="preserve"> </w:t>
            </w:r>
            <w:r w:rsidRPr="002960DF">
              <w:rPr>
                <w:rFonts w:ascii="Traditional Arabic" w:hAnsi="Traditional Arabic" w:cs="Traditional Arabic"/>
                <w:sz w:val="24"/>
                <w:szCs w:val="24"/>
                <w:rtl/>
                <w:lang w:val="en-GB"/>
              </w:rPr>
              <w:t xml:space="preserve">تجميع أعده </w:t>
            </w:r>
            <w:r w:rsidRPr="004A2CF5">
              <w:rPr>
                <w:rFonts w:asciiTheme="majorBidi" w:hAnsiTheme="majorBidi" w:cstheme="majorBidi"/>
                <w:sz w:val="16"/>
                <w:szCs w:val="16"/>
                <w:lang w:val="en-GB"/>
              </w:rPr>
              <w:t>Brooks et al. 2016</w:t>
            </w:r>
            <w:r w:rsidRPr="001869A5">
              <w:rPr>
                <w:rFonts w:ascii="Traditional Arabic" w:hAnsi="Traditional Arabic" w:cs="Traditional Arabic" w:hint="cs"/>
                <w:sz w:val="24"/>
                <w:szCs w:val="24"/>
                <w:vertAlign w:val="superscript"/>
                <w:rtl/>
                <w:lang w:eastAsia="zh-TW"/>
              </w:rPr>
              <w:t>(</w:t>
            </w:r>
            <w:r w:rsidRPr="002960DF">
              <w:rPr>
                <w:rStyle w:val="FootnoteReference"/>
                <w:rFonts w:ascii="Traditional Arabic" w:hAnsi="Traditional Arabic" w:cs="Traditional Arabic" w:hint="cs"/>
                <w:sz w:val="24"/>
                <w:szCs w:val="24"/>
                <w:rtl/>
                <w:lang w:eastAsia="zh-TW"/>
              </w:rPr>
              <w:footnoteReference w:id="17"/>
            </w:r>
            <w:r w:rsidRPr="002960DF">
              <w:rPr>
                <w:rFonts w:ascii="Traditional Arabic" w:hAnsi="Traditional Arabic" w:cs="Traditional Arabic" w:hint="cs"/>
                <w:sz w:val="24"/>
                <w:szCs w:val="24"/>
                <w:vertAlign w:val="superscript"/>
                <w:rtl/>
                <w:lang w:eastAsia="zh-TW"/>
              </w:rPr>
              <w:t>)</w:t>
            </w:r>
            <w:r w:rsidRPr="00F75856">
              <w:rPr>
                <w:rFonts w:ascii="Traditional Arabic" w:hAnsi="Traditional Arabic" w:cs="Traditional Arabic"/>
                <w:sz w:val="24"/>
                <w:szCs w:val="24"/>
                <w:rtl/>
                <w:lang w:eastAsia="zh-TW"/>
              </w:rPr>
              <w:t>.</w:t>
            </w:r>
          </w:p>
        </w:tc>
      </w:tr>
    </w:tbl>
    <w:p w14:paraId="3BEF3A18" w14:textId="77777777" w:rsidR="00BD41CF" w:rsidRPr="009712DB" w:rsidRDefault="00BD41CF" w:rsidP="00600FAF">
      <w:pPr>
        <w:tabs>
          <w:tab w:val="left" w:pos="2125"/>
        </w:tabs>
        <w:spacing w:before="240" w:after="120" w:line="380" w:lineRule="exact"/>
        <w:ind w:left="1134"/>
        <w:jc w:val="both"/>
        <w:rPr>
          <w:rFonts w:cs="Traditional Arabic"/>
          <w:sz w:val="20"/>
          <w:szCs w:val="30"/>
          <w:rtl/>
          <w:lang w:eastAsia="zh-TW" w:bidi="ar-EG"/>
        </w:rPr>
      </w:pPr>
      <w:r>
        <w:rPr>
          <w:rFonts w:cs="Traditional Arabic" w:hint="cs"/>
          <w:b/>
          <w:bCs/>
          <w:sz w:val="20"/>
          <w:szCs w:val="30"/>
          <w:rtl/>
          <w:lang w:eastAsia="zh-TW" w:bidi="ar-EG"/>
        </w:rPr>
        <w:t>ويؤثر</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ال</w:t>
      </w:r>
      <w:r w:rsidRPr="00604F9C">
        <w:rPr>
          <w:rFonts w:cs="Traditional Arabic"/>
          <w:b/>
          <w:bCs/>
          <w:sz w:val="20"/>
          <w:szCs w:val="30"/>
          <w:rtl/>
          <w:lang w:eastAsia="zh-TW" w:bidi="ar-EG"/>
        </w:rPr>
        <w:t>است</w:t>
      </w:r>
      <w:r>
        <w:rPr>
          <w:rFonts w:cs="Traditional Arabic" w:hint="cs"/>
          <w:b/>
          <w:bCs/>
          <w:sz w:val="20"/>
          <w:szCs w:val="30"/>
          <w:rtl/>
          <w:lang w:eastAsia="zh-TW" w:bidi="ar-EG"/>
        </w:rPr>
        <w:t>صل</w:t>
      </w:r>
      <w:r w:rsidRPr="00604F9C">
        <w:rPr>
          <w:rFonts w:cs="Traditional Arabic"/>
          <w:b/>
          <w:bCs/>
          <w:sz w:val="20"/>
          <w:szCs w:val="30"/>
          <w:rtl/>
          <w:lang w:eastAsia="zh-TW" w:bidi="ar-EG"/>
        </w:rPr>
        <w:t>ا</w:t>
      </w:r>
      <w:r>
        <w:rPr>
          <w:rFonts w:cs="Traditional Arabic" w:hint="cs"/>
          <w:b/>
          <w:bCs/>
          <w:sz w:val="20"/>
          <w:szCs w:val="30"/>
          <w:rtl/>
          <w:lang w:eastAsia="zh-TW" w:bidi="ar-EG"/>
        </w:rPr>
        <w:t>ح</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الإيكولوجي</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تأثيراً</w:t>
      </w:r>
      <w:r w:rsidRPr="00604F9C">
        <w:rPr>
          <w:rFonts w:cs="Traditional Arabic"/>
          <w:b/>
          <w:bCs/>
          <w:sz w:val="20"/>
          <w:szCs w:val="30"/>
          <w:rtl/>
          <w:lang w:eastAsia="zh-TW" w:bidi="ar-EG"/>
        </w:rPr>
        <w:t xml:space="preserve"> إيجابي</w:t>
      </w:r>
      <w:r>
        <w:rPr>
          <w:rFonts w:cs="Traditional Arabic" w:hint="cs"/>
          <w:b/>
          <w:bCs/>
          <w:sz w:val="20"/>
          <w:szCs w:val="30"/>
          <w:rtl/>
          <w:lang w:eastAsia="zh-TW" w:bidi="ar-EG"/>
        </w:rPr>
        <w:t>اً</w:t>
      </w:r>
      <w:r w:rsidRPr="00604F9C">
        <w:rPr>
          <w:rFonts w:cs="Traditional Arabic"/>
          <w:b/>
          <w:bCs/>
          <w:sz w:val="20"/>
          <w:szCs w:val="30"/>
          <w:rtl/>
          <w:lang w:eastAsia="zh-TW" w:bidi="ar-EG"/>
        </w:rPr>
        <w:t xml:space="preserve"> على </w:t>
      </w:r>
      <w:r>
        <w:rPr>
          <w:rFonts w:cs="Traditional Arabic" w:hint="cs"/>
          <w:b/>
          <w:bCs/>
          <w:sz w:val="20"/>
          <w:szCs w:val="30"/>
          <w:rtl/>
          <w:lang w:eastAsia="zh-TW" w:bidi="ar-EG"/>
        </w:rPr>
        <w:t>النطاقات</w:t>
      </w:r>
      <w:r w:rsidRPr="00604F9C">
        <w:rPr>
          <w:rFonts w:cs="Traditional Arabic"/>
          <w:b/>
          <w:bCs/>
          <w:sz w:val="20"/>
          <w:szCs w:val="30"/>
          <w:rtl/>
          <w:lang w:eastAsia="zh-TW" w:bidi="ar-EG"/>
        </w:rPr>
        <w:t xml:space="preserve"> المحلية. </w:t>
      </w:r>
      <w:r>
        <w:rPr>
          <w:rFonts w:cs="Traditional Arabic" w:hint="cs"/>
          <w:b/>
          <w:bCs/>
          <w:sz w:val="20"/>
          <w:szCs w:val="30"/>
          <w:rtl/>
          <w:lang w:eastAsia="zh-TW" w:bidi="ar-EG"/>
        </w:rPr>
        <w:t>وأدى الاستصلاح إلى تسريع تعافي</w:t>
      </w:r>
      <w:r w:rsidRPr="00604F9C">
        <w:rPr>
          <w:rFonts w:cs="Traditional Arabic"/>
          <w:b/>
          <w:bCs/>
          <w:sz w:val="20"/>
          <w:szCs w:val="30"/>
          <w:rtl/>
          <w:lang w:eastAsia="zh-TW" w:bidi="ar-EG"/>
        </w:rPr>
        <w:t xml:space="preserve"> النظم الإيكولوجية بشكل كبير في معظم الحالات التي </w:t>
      </w:r>
      <w:r>
        <w:rPr>
          <w:rFonts w:cs="Traditional Arabic" w:hint="cs"/>
          <w:b/>
          <w:bCs/>
          <w:sz w:val="20"/>
          <w:szCs w:val="30"/>
          <w:rtl/>
          <w:lang w:eastAsia="zh-TW" w:bidi="ar-EG"/>
        </w:rPr>
        <w:t>تم ال</w:t>
      </w:r>
      <w:r w:rsidRPr="00604F9C">
        <w:rPr>
          <w:rFonts w:cs="Traditional Arabic"/>
          <w:b/>
          <w:bCs/>
          <w:sz w:val="20"/>
          <w:szCs w:val="30"/>
          <w:rtl/>
          <w:lang w:eastAsia="zh-TW" w:bidi="ar-EG"/>
        </w:rPr>
        <w:t>نظر فيها</w:t>
      </w:r>
      <w:r>
        <w:rPr>
          <w:rFonts w:cs="Traditional Arabic" w:hint="cs"/>
          <w:b/>
          <w:bCs/>
          <w:sz w:val="20"/>
          <w:szCs w:val="30"/>
          <w:rtl/>
          <w:lang w:eastAsia="zh-TW" w:bidi="ar-EG"/>
        </w:rPr>
        <w:t>،</w:t>
      </w:r>
      <w:r w:rsidRPr="00604F9C">
        <w:rPr>
          <w:rFonts w:cs="Traditional Arabic"/>
          <w:b/>
          <w:bCs/>
          <w:sz w:val="20"/>
          <w:szCs w:val="30"/>
          <w:rtl/>
          <w:lang w:eastAsia="zh-TW" w:bidi="ar-EG"/>
        </w:rPr>
        <w:t xml:space="preserve"> و</w:t>
      </w:r>
      <w:r>
        <w:rPr>
          <w:rFonts w:cs="Traditional Arabic" w:hint="cs"/>
          <w:b/>
          <w:bCs/>
          <w:sz w:val="20"/>
          <w:szCs w:val="30"/>
          <w:rtl/>
          <w:lang w:eastAsia="zh-TW" w:bidi="ar-EG"/>
        </w:rPr>
        <w:t xml:space="preserve">إلى </w:t>
      </w:r>
      <w:r w:rsidRPr="00604F9C">
        <w:rPr>
          <w:rFonts w:cs="Traditional Arabic"/>
          <w:b/>
          <w:bCs/>
          <w:sz w:val="20"/>
          <w:szCs w:val="30"/>
          <w:rtl/>
          <w:lang w:eastAsia="zh-TW" w:bidi="ar-EG"/>
        </w:rPr>
        <w:t xml:space="preserve">تحسين قدرة هذه المناطق على </w:t>
      </w:r>
      <w:r>
        <w:rPr>
          <w:rFonts w:cs="Traditional Arabic" w:hint="cs"/>
          <w:b/>
          <w:bCs/>
          <w:sz w:val="20"/>
          <w:szCs w:val="30"/>
          <w:rtl/>
          <w:lang w:eastAsia="zh-TW" w:bidi="ar-EG"/>
        </w:rPr>
        <w:t>توفير</w:t>
      </w:r>
      <w:r w:rsidRPr="00604F9C">
        <w:rPr>
          <w:rFonts w:cs="Traditional Arabic"/>
          <w:b/>
          <w:bCs/>
          <w:sz w:val="20"/>
          <w:szCs w:val="30"/>
          <w:rtl/>
          <w:lang w:eastAsia="zh-TW" w:bidi="ar-EG"/>
        </w:rPr>
        <w:t xml:space="preserve"> </w:t>
      </w:r>
      <w:r>
        <w:rPr>
          <w:rFonts w:cs="Traditional Arabic"/>
          <w:b/>
          <w:bCs/>
          <w:sz w:val="20"/>
          <w:szCs w:val="30"/>
          <w:rtl/>
          <w:lang w:eastAsia="zh-TW" w:bidi="ar-EG"/>
        </w:rPr>
        <w:t>إسهامات الطبيعة لصالح البشر</w:t>
      </w:r>
      <w:r w:rsidRPr="00604F9C">
        <w:rPr>
          <w:rFonts w:cs="Traditional Arabic"/>
          <w:b/>
          <w:bCs/>
          <w:sz w:val="20"/>
          <w:szCs w:val="30"/>
          <w:rtl/>
          <w:lang w:eastAsia="zh-TW" w:bidi="ar-EG"/>
        </w:rPr>
        <w:t xml:space="preserve"> (</w:t>
      </w:r>
      <w:r>
        <w:rPr>
          <w:rFonts w:cs="Traditional Arabic"/>
          <w:b/>
          <w:bCs/>
          <w:i/>
          <w:iCs/>
          <w:sz w:val="20"/>
          <w:szCs w:val="30"/>
          <w:rtl/>
          <w:lang w:eastAsia="zh-TW" w:bidi="ar-EG"/>
        </w:rPr>
        <w:t>مسلم به لكنه ناقص</w:t>
      </w:r>
      <w:r w:rsidRPr="00604F9C">
        <w:rPr>
          <w:rFonts w:cs="Traditional Arabic"/>
          <w:b/>
          <w:bCs/>
          <w:sz w:val="20"/>
          <w:szCs w:val="30"/>
          <w:rtl/>
          <w:lang w:eastAsia="zh-TW" w:bidi="ar-EG"/>
        </w:rPr>
        <w:t>)</w:t>
      </w:r>
      <w:r w:rsidRPr="009712DB">
        <w:rPr>
          <w:rFonts w:cs="Traditional Arabic"/>
          <w:sz w:val="20"/>
          <w:szCs w:val="30"/>
          <w:rtl/>
          <w:lang w:eastAsia="zh-TW" w:bidi="ar-EG"/>
        </w:rPr>
        <w:t xml:space="preserve"> </w:t>
      </w:r>
      <w:r w:rsidRPr="008C5966">
        <w:rPr>
          <w:rFonts w:cs="Traditional Arabic"/>
          <w:b/>
          <w:bCs/>
          <w:sz w:val="20"/>
          <w:szCs w:val="30"/>
          <w:rtl/>
          <w:lang w:eastAsia="zh-TW" w:bidi="ar-EG"/>
        </w:rPr>
        <w:t>{</w:t>
      </w:r>
      <w:r w:rsidRPr="008C5966">
        <w:rPr>
          <w:rFonts w:cs="Traditional Arabic" w:hint="cs"/>
          <w:b/>
          <w:bCs/>
          <w:sz w:val="20"/>
          <w:szCs w:val="30"/>
          <w:rtl/>
          <w:lang w:eastAsia="zh-TW" w:bidi="ar-EG"/>
        </w:rPr>
        <w:t>1-4-4</w:t>
      </w:r>
      <w:r w:rsidRPr="008C5966">
        <w:rPr>
          <w:rFonts w:cs="Traditional Arabic"/>
          <w:b/>
          <w:bCs/>
          <w:sz w:val="20"/>
          <w:szCs w:val="30"/>
          <w:rtl/>
          <w:lang w:eastAsia="zh-TW" w:bidi="ar-EG"/>
        </w:rPr>
        <w:t xml:space="preserve">، </w:t>
      </w:r>
      <w:r w:rsidRPr="008C5966">
        <w:rPr>
          <w:rFonts w:cs="Traditional Arabic" w:hint="cs"/>
          <w:b/>
          <w:bCs/>
          <w:sz w:val="20"/>
          <w:szCs w:val="30"/>
          <w:rtl/>
          <w:lang w:eastAsia="zh-TW" w:bidi="ar-EG"/>
        </w:rPr>
        <w:t>4-5</w:t>
      </w:r>
      <w:r w:rsidRPr="008C5966">
        <w:rPr>
          <w:rFonts w:cs="Traditional Arabic"/>
          <w:b/>
          <w:bCs/>
          <w:sz w:val="20"/>
          <w:szCs w:val="30"/>
          <w:rtl/>
          <w:lang w:eastAsia="zh-TW" w:bidi="ar-EG"/>
        </w:rPr>
        <w:t>}</w:t>
      </w:r>
      <w:r>
        <w:rPr>
          <w:rFonts w:cs="Traditional Arabic" w:hint="cs"/>
          <w:b/>
          <w:b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ولكن </w:t>
      </w:r>
      <w:r w:rsidRPr="009712DB">
        <w:rPr>
          <w:rFonts w:cs="Traditional Arabic"/>
          <w:sz w:val="20"/>
          <w:szCs w:val="30"/>
          <w:rtl/>
          <w:lang w:eastAsia="zh-TW" w:bidi="ar-EG"/>
        </w:rPr>
        <w:t>است</w:t>
      </w:r>
      <w:r>
        <w:rPr>
          <w:rFonts w:cs="Traditional Arabic" w:hint="cs"/>
          <w:sz w:val="20"/>
          <w:szCs w:val="30"/>
          <w:rtl/>
          <w:lang w:eastAsia="zh-TW" w:bidi="ar-EG"/>
        </w:rPr>
        <w:t>صلاح</w:t>
      </w:r>
      <w:r w:rsidRPr="009712DB">
        <w:rPr>
          <w:rFonts w:cs="Traditional Arabic"/>
          <w:sz w:val="20"/>
          <w:szCs w:val="30"/>
          <w:rtl/>
          <w:lang w:eastAsia="zh-TW" w:bidi="ar-EG"/>
        </w:rPr>
        <w:t xml:space="preserve"> النظم الإيكولوجية والأنواع </w:t>
      </w:r>
      <w:r>
        <w:rPr>
          <w:rFonts w:cs="Traditional Arabic" w:hint="cs"/>
          <w:sz w:val="20"/>
          <w:szCs w:val="30"/>
          <w:rtl/>
          <w:lang w:eastAsia="zh-TW" w:bidi="ar-EG"/>
        </w:rPr>
        <w:t xml:space="preserve">تصاحبه تكاليف أولية </w:t>
      </w:r>
      <w:r w:rsidRPr="009712DB">
        <w:rPr>
          <w:rFonts w:cs="Traditional Arabic"/>
          <w:sz w:val="20"/>
          <w:szCs w:val="30"/>
          <w:rtl/>
          <w:lang w:eastAsia="zh-TW" w:bidi="ar-EG"/>
        </w:rPr>
        <w:t>مرتفعة و</w:t>
      </w:r>
      <w:r>
        <w:rPr>
          <w:rFonts w:cs="Traditional Arabic" w:hint="cs"/>
          <w:sz w:val="20"/>
          <w:szCs w:val="30"/>
          <w:rtl/>
          <w:lang w:eastAsia="zh-TW" w:bidi="ar-EG"/>
        </w:rPr>
        <w:t xml:space="preserve">تتطلب </w:t>
      </w:r>
      <w:r w:rsidRPr="009712DB">
        <w:rPr>
          <w:rFonts w:cs="Traditional Arabic"/>
          <w:sz w:val="20"/>
          <w:szCs w:val="30"/>
          <w:rtl/>
          <w:lang w:eastAsia="zh-TW" w:bidi="ar-EG"/>
        </w:rPr>
        <w:t>عادة فترات طويلة</w:t>
      </w:r>
      <w:r>
        <w:rPr>
          <w:rFonts w:cs="Traditional Arabic" w:hint="cs"/>
          <w:sz w:val="20"/>
          <w:szCs w:val="30"/>
          <w:rtl/>
          <w:lang w:eastAsia="zh-TW" w:bidi="ar-EG"/>
        </w:rPr>
        <w:t xml:space="preserve"> {2-1-4-6}. وعلاوة على ذلك لم يثبت حدوث التحويل الكامل لاتجاه ا</w:t>
      </w:r>
      <w:r w:rsidRPr="009712DB">
        <w:rPr>
          <w:rFonts w:cs="Traditional Arabic"/>
          <w:sz w:val="20"/>
          <w:szCs w:val="30"/>
          <w:rtl/>
          <w:lang w:eastAsia="zh-TW" w:bidi="ar-EG"/>
        </w:rPr>
        <w:t xml:space="preserve">لتدهور، </w:t>
      </w:r>
      <w:r>
        <w:rPr>
          <w:rFonts w:cs="Traditional Arabic" w:hint="cs"/>
          <w:sz w:val="20"/>
          <w:szCs w:val="30"/>
          <w:rtl/>
          <w:lang w:eastAsia="zh-TW" w:bidi="ar-EG"/>
        </w:rPr>
        <w:t>أو إمكانية حدوثه أصلاً</w:t>
      </w:r>
      <w:r w:rsidRPr="009712DB">
        <w:rPr>
          <w:rFonts w:cs="Traditional Arabic"/>
          <w:sz w:val="20"/>
          <w:szCs w:val="30"/>
          <w:rtl/>
          <w:lang w:eastAsia="zh-TW" w:bidi="ar-EG"/>
        </w:rPr>
        <w:t xml:space="preserve">، وقد لا </w:t>
      </w:r>
      <w:r>
        <w:rPr>
          <w:rFonts w:cs="Traditional Arabic" w:hint="cs"/>
          <w:sz w:val="20"/>
          <w:szCs w:val="30"/>
          <w:rtl/>
          <w:lang w:eastAsia="zh-TW" w:bidi="ar-EG"/>
        </w:rPr>
        <w:t>يمكن استعادة</w:t>
      </w:r>
      <w:r w:rsidRPr="009712DB">
        <w:rPr>
          <w:rFonts w:cs="Traditional Arabic"/>
          <w:sz w:val="20"/>
          <w:szCs w:val="30"/>
          <w:rtl/>
          <w:lang w:eastAsia="zh-TW" w:bidi="ar-EG"/>
        </w:rPr>
        <w:t xml:space="preserve"> </w:t>
      </w:r>
      <w:r>
        <w:rPr>
          <w:rFonts w:cs="Traditional Arabic" w:hint="cs"/>
          <w:sz w:val="20"/>
          <w:szCs w:val="30"/>
          <w:rtl/>
          <w:lang w:eastAsia="zh-TW" w:bidi="ar-EG"/>
        </w:rPr>
        <w:t>الإسهامات</w:t>
      </w:r>
      <w:r w:rsidRPr="009712DB">
        <w:rPr>
          <w:rFonts w:cs="Traditional Arabic"/>
          <w:sz w:val="20"/>
          <w:szCs w:val="30"/>
          <w:rtl/>
          <w:lang w:eastAsia="zh-TW" w:bidi="ar-EG"/>
        </w:rPr>
        <w:t xml:space="preserve"> غير المادية لبعض </w:t>
      </w:r>
      <w:r>
        <w:rPr>
          <w:rFonts w:cs="Traditional Arabic" w:hint="cs"/>
          <w:sz w:val="20"/>
          <w:szCs w:val="30"/>
          <w:rtl/>
          <w:lang w:eastAsia="zh-TW" w:bidi="ar-EG"/>
        </w:rPr>
        <w:t>البشر</w:t>
      </w:r>
      <w:r w:rsidRPr="009712DB">
        <w:rPr>
          <w:rFonts w:cs="Traditional Arabic"/>
          <w:sz w:val="20"/>
          <w:szCs w:val="30"/>
          <w:rtl/>
          <w:lang w:eastAsia="zh-TW" w:bidi="ar-EG"/>
        </w:rPr>
        <w:t xml:space="preserve"> </w:t>
      </w:r>
      <w:r>
        <w:rPr>
          <w:rFonts w:cs="Traditional Arabic"/>
          <w:sz w:val="20"/>
          <w:szCs w:val="30"/>
          <w:rtl/>
          <w:lang w:eastAsia="zh-TW" w:bidi="ar-EG"/>
        </w:rPr>
        <w:t>(</w:t>
      </w:r>
      <w:r>
        <w:rPr>
          <w:rFonts w:cs="Traditional Arabic"/>
          <w:i/>
          <w:iCs/>
          <w:sz w:val="20"/>
          <w:szCs w:val="30"/>
          <w:rtl/>
          <w:lang w:eastAsia="zh-TW" w:bidi="ar-EG"/>
        </w:rPr>
        <w:t>مسلم به لكنه ناقص</w:t>
      </w:r>
      <w:r w:rsidRPr="009712DB">
        <w:rPr>
          <w:rFonts w:cs="Traditional Arabic"/>
          <w:sz w:val="20"/>
          <w:szCs w:val="30"/>
          <w:rtl/>
          <w:lang w:eastAsia="zh-TW" w:bidi="ar-EG"/>
        </w:rPr>
        <w:t xml:space="preserve">). </w:t>
      </w:r>
      <w:r>
        <w:rPr>
          <w:rFonts w:cs="Traditional Arabic" w:hint="cs"/>
          <w:sz w:val="20"/>
          <w:szCs w:val="30"/>
          <w:rtl/>
          <w:lang w:eastAsia="zh-TW" w:bidi="ar-EG"/>
        </w:rPr>
        <w:t>وكذلك فأنشطة الاستصلاح في</w:t>
      </w:r>
      <w:r w:rsidRPr="009712DB">
        <w:rPr>
          <w:rFonts w:cs="Traditional Arabic"/>
          <w:sz w:val="20"/>
          <w:szCs w:val="30"/>
          <w:rtl/>
          <w:lang w:eastAsia="zh-TW" w:bidi="ar-EG"/>
        </w:rPr>
        <w:t xml:space="preserve"> بعض المناطق </w:t>
      </w:r>
      <w:r>
        <w:rPr>
          <w:rFonts w:cs="Traditional Arabic" w:hint="cs"/>
          <w:sz w:val="20"/>
          <w:szCs w:val="30"/>
          <w:rtl/>
          <w:lang w:eastAsia="zh-TW" w:bidi="ar-EG"/>
        </w:rPr>
        <w:t>الأحيائية</w:t>
      </w:r>
      <w:r w:rsidRPr="009712DB">
        <w:rPr>
          <w:rFonts w:cs="Traditional Arabic"/>
          <w:sz w:val="20"/>
          <w:szCs w:val="30"/>
          <w:rtl/>
          <w:lang w:eastAsia="zh-TW" w:bidi="ar-EG"/>
        </w:rPr>
        <w:t>، مثل النظم غير الحرجية في المناطق ال</w:t>
      </w:r>
      <w:r>
        <w:rPr>
          <w:rFonts w:cs="Traditional Arabic"/>
          <w:sz w:val="20"/>
          <w:szCs w:val="30"/>
          <w:rtl/>
          <w:lang w:eastAsia="zh-TW" w:bidi="ar-EG"/>
        </w:rPr>
        <w:t>استوائي</w:t>
      </w:r>
      <w:r w:rsidRPr="009712DB">
        <w:rPr>
          <w:rFonts w:cs="Traditional Arabic"/>
          <w:sz w:val="20"/>
          <w:szCs w:val="30"/>
          <w:rtl/>
          <w:lang w:eastAsia="zh-TW" w:bidi="ar-EG"/>
        </w:rPr>
        <w:t>ة وشبه ال</w:t>
      </w:r>
      <w:r>
        <w:rPr>
          <w:rFonts w:cs="Traditional Arabic"/>
          <w:sz w:val="20"/>
          <w:szCs w:val="30"/>
          <w:rtl/>
          <w:lang w:eastAsia="zh-TW" w:bidi="ar-EG"/>
        </w:rPr>
        <w:t>استوائي</w:t>
      </w:r>
      <w:r w:rsidRPr="009712DB">
        <w:rPr>
          <w:rFonts w:cs="Traditional Arabic"/>
          <w:sz w:val="20"/>
          <w:szCs w:val="30"/>
          <w:rtl/>
          <w:lang w:eastAsia="zh-TW" w:bidi="ar-EG"/>
        </w:rPr>
        <w:t>ة (ولا</w:t>
      </w:r>
      <w:r>
        <w:rPr>
          <w:rFonts w:cs="Traditional Arabic" w:hint="cs"/>
          <w:sz w:val="20"/>
          <w:szCs w:val="30"/>
          <w:rtl/>
          <w:lang w:eastAsia="zh-TW" w:bidi="ar-EG"/>
        </w:rPr>
        <w:t> </w:t>
      </w:r>
      <w:r w:rsidRPr="009712DB">
        <w:rPr>
          <w:rFonts w:cs="Traditional Arabic"/>
          <w:sz w:val="20"/>
          <w:szCs w:val="30"/>
          <w:rtl/>
          <w:lang w:eastAsia="zh-TW" w:bidi="ar-EG"/>
        </w:rPr>
        <w:t xml:space="preserve">سيما الأراضي الرطبة والسافانا </w:t>
      </w:r>
      <w:r w:rsidRPr="009712DB">
        <w:rPr>
          <w:rFonts w:cs="Traditional Arabic"/>
          <w:sz w:val="20"/>
          <w:szCs w:val="30"/>
          <w:rtl/>
          <w:lang w:eastAsia="zh-TW" w:bidi="ar-EG"/>
        </w:rPr>
        <w:lastRenderedPageBreak/>
        <w:t>والمراعي)</w:t>
      </w:r>
      <w:r>
        <w:rPr>
          <w:rFonts w:cs="Traditional Arabic" w:hint="cs"/>
          <w:sz w:val="20"/>
          <w:szCs w:val="30"/>
          <w:rtl/>
          <w:lang w:eastAsia="zh-TW" w:bidi="ar-EG"/>
        </w:rPr>
        <w:t xml:space="preserve"> لا تزال </w:t>
      </w:r>
      <w:r w:rsidRPr="009712DB">
        <w:rPr>
          <w:rFonts w:cs="Traditional Arabic"/>
          <w:sz w:val="20"/>
          <w:szCs w:val="30"/>
          <w:rtl/>
          <w:lang w:eastAsia="zh-TW" w:bidi="ar-EG"/>
        </w:rPr>
        <w:t xml:space="preserve">نادرة، على الرغم من ارتفاع معدلات التدهور والخسائر اللاحقة في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ومن الواضح أن الاستخدام المستدام لتجنب التدهور </w:t>
      </w:r>
      <w:r>
        <w:rPr>
          <w:rFonts w:cs="Traditional Arabic" w:hint="cs"/>
          <w:sz w:val="20"/>
          <w:szCs w:val="30"/>
          <w:rtl/>
          <w:lang w:eastAsia="zh-TW" w:bidi="ar-EG"/>
        </w:rPr>
        <w:t>يفضل على</w:t>
      </w:r>
      <w:r w:rsidRPr="009712DB">
        <w:rPr>
          <w:rFonts w:cs="Traditional Arabic"/>
          <w:sz w:val="20"/>
          <w:szCs w:val="30"/>
          <w:rtl/>
          <w:lang w:eastAsia="zh-TW" w:bidi="ar-EG"/>
        </w:rPr>
        <w:t xml:space="preserve"> استعادة التنوع المتدهور وما </w:t>
      </w:r>
      <w:r>
        <w:rPr>
          <w:rFonts w:cs="Traditional Arabic" w:hint="cs"/>
          <w:sz w:val="20"/>
          <w:szCs w:val="30"/>
          <w:rtl/>
          <w:lang w:eastAsia="zh-TW" w:bidi="ar-EG"/>
        </w:rPr>
        <w:t>يقابله</w:t>
      </w:r>
      <w:r w:rsidRPr="009712DB">
        <w:rPr>
          <w:rFonts w:cs="Traditional Arabic"/>
          <w:sz w:val="20"/>
          <w:szCs w:val="30"/>
          <w:rtl/>
          <w:lang w:eastAsia="zh-TW" w:bidi="ar-EG"/>
        </w:rPr>
        <w:t xml:space="preserve"> من </w:t>
      </w:r>
      <w:r>
        <w:rPr>
          <w:rFonts w:cs="Traditional Arabic" w:hint="cs"/>
          <w:sz w:val="20"/>
          <w:szCs w:val="30"/>
          <w:rtl/>
          <w:lang w:eastAsia="zh-TW" w:bidi="ar-EG"/>
        </w:rPr>
        <w:t>انخفاض</w:t>
      </w:r>
      <w:r w:rsidRPr="009712DB">
        <w:rPr>
          <w:rFonts w:cs="Traditional Arabic"/>
          <w:sz w:val="20"/>
          <w:szCs w:val="30"/>
          <w:rtl/>
          <w:lang w:eastAsia="zh-TW" w:bidi="ar-EG"/>
        </w:rPr>
        <w:t xml:space="preserve"> في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sidRPr="004E3E77">
        <w:rPr>
          <w:rFonts w:ascii="Traditional Arabic" w:hAnsi="Traditional Arabic" w:cs="Traditional Arabic"/>
          <w:sz w:val="30"/>
          <w:szCs w:val="30"/>
          <w:lang w:eastAsia="zh-TW" w:bidi="ar-EG"/>
        </w:rPr>
        <w:t>}</w:t>
      </w:r>
      <w:r>
        <w:rPr>
          <w:rFonts w:cs="Traditional Arabic" w:hint="cs"/>
          <w:sz w:val="20"/>
          <w:szCs w:val="30"/>
          <w:rtl/>
          <w:lang w:eastAsia="zh-TW" w:bidi="ar-EG"/>
        </w:rPr>
        <w:t>4-4-1</w:t>
      </w:r>
      <w:r w:rsidRPr="004E3E77">
        <w:rPr>
          <w:rFonts w:ascii="Traditional Arabic" w:hAnsi="Traditional Arabic" w:cs="Traditional Arabic"/>
          <w:sz w:val="30"/>
          <w:szCs w:val="30"/>
          <w:lang w:eastAsia="zh-TW" w:bidi="ar-EG"/>
        </w:rPr>
        <w:t>{</w:t>
      </w:r>
      <w:r w:rsidRPr="009712DB">
        <w:rPr>
          <w:rFonts w:cs="Traditional Arabic"/>
          <w:sz w:val="20"/>
          <w:szCs w:val="30"/>
          <w:rtl/>
          <w:lang w:eastAsia="zh-TW" w:bidi="ar-EG"/>
        </w:rPr>
        <w:t>.</w:t>
      </w:r>
    </w:p>
    <w:p w14:paraId="63948A1A" w14:textId="2C9450FA" w:rsidR="00BD41CF" w:rsidRDefault="00BD41CF" w:rsidP="00BD41CF">
      <w:pPr>
        <w:tabs>
          <w:tab w:val="left" w:pos="2125"/>
        </w:tabs>
        <w:spacing w:after="120" w:line="380" w:lineRule="exact"/>
        <w:ind w:left="1134"/>
        <w:jc w:val="both"/>
        <w:rPr>
          <w:rFonts w:cs="Traditional Arabic"/>
          <w:sz w:val="20"/>
          <w:szCs w:val="30"/>
          <w:rtl/>
          <w:lang w:eastAsia="zh-TW" w:bidi="ar-EG"/>
        </w:rPr>
      </w:pPr>
      <w:r>
        <w:rPr>
          <w:rFonts w:cs="Traditional Arabic" w:hint="cs"/>
          <w:b/>
          <w:bCs/>
          <w:sz w:val="20"/>
          <w:szCs w:val="30"/>
          <w:rtl/>
          <w:lang w:eastAsia="zh-TW" w:bidi="ar-EG"/>
        </w:rPr>
        <w:t>و</w:t>
      </w:r>
      <w:r w:rsidRPr="00604F9C">
        <w:rPr>
          <w:rFonts w:cs="Traditional Arabic"/>
          <w:b/>
          <w:bCs/>
          <w:sz w:val="20"/>
          <w:szCs w:val="30"/>
          <w:rtl/>
          <w:lang w:eastAsia="zh-TW" w:bidi="ar-EG"/>
        </w:rPr>
        <w:t>المناطق المحمية والمست</w:t>
      </w:r>
      <w:r>
        <w:rPr>
          <w:rFonts w:cs="Traditional Arabic" w:hint="cs"/>
          <w:b/>
          <w:bCs/>
          <w:sz w:val="20"/>
          <w:szCs w:val="30"/>
          <w:rtl/>
          <w:lang w:eastAsia="zh-TW" w:bidi="ar-EG"/>
        </w:rPr>
        <w:t>صلح</w:t>
      </w:r>
      <w:r w:rsidRPr="00604F9C">
        <w:rPr>
          <w:rFonts w:cs="Traditional Arabic"/>
          <w:b/>
          <w:bCs/>
          <w:sz w:val="20"/>
          <w:szCs w:val="30"/>
          <w:rtl/>
          <w:lang w:eastAsia="zh-TW" w:bidi="ar-EG"/>
        </w:rPr>
        <w:t xml:space="preserve">ة ذات </w:t>
      </w:r>
      <w:r>
        <w:rPr>
          <w:rFonts w:cs="Traditional Arabic" w:hint="cs"/>
          <w:b/>
          <w:bCs/>
          <w:sz w:val="20"/>
          <w:szCs w:val="30"/>
          <w:rtl/>
          <w:lang w:eastAsia="zh-TW" w:bidi="ar-EG"/>
        </w:rPr>
        <w:t xml:space="preserve">أهمية في </w:t>
      </w:r>
      <w:r w:rsidRPr="00604F9C">
        <w:rPr>
          <w:rFonts w:cs="Traditional Arabic"/>
          <w:b/>
          <w:bCs/>
          <w:sz w:val="20"/>
          <w:szCs w:val="30"/>
          <w:rtl/>
          <w:lang w:eastAsia="zh-TW" w:bidi="ar-EG"/>
        </w:rPr>
        <w:t>الحفاظ على الخيارات وزيادة الأمن في</w:t>
      </w:r>
      <w:r>
        <w:rPr>
          <w:rFonts w:cs="Traditional Arabic" w:hint="cs"/>
          <w:b/>
          <w:bCs/>
          <w:sz w:val="20"/>
          <w:szCs w:val="30"/>
          <w:rtl/>
          <w:lang w:eastAsia="zh-TW" w:bidi="ar-EG"/>
        </w:rPr>
        <w:t>ما يتعلق بتوفير</w:t>
      </w:r>
      <w:r w:rsidRPr="00604F9C">
        <w:rPr>
          <w:rFonts w:cs="Traditional Arabic"/>
          <w:b/>
          <w:bCs/>
          <w:sz w:val="20"/>
          <w:szCs w:val="30"/>
          <w:rtl/>
          <w:lang w:eastAsia="zh-TW" w:bidi="ar-EG"/>
        </w:rPr>
        <w:t xml:space="preserve"> </w:t>
      </w:r>
      <w:r>
        <w:rPr>
          <w:rFonts w:cs="Traditional Arabic"/>
          <w:b/>
          <w:bCs/>
          <w:sz w:val="20"/>
          <w:szCs w:val="30"/>
          <w:rtl/>
          <w:lang w:eastAsia="zh-TW" w:bidi="ar-EG"/>
        </w:rPr>
        <w:t>إسهامات الطبيعة لصالح البشر</w:t>
      </w:r>
      <w:r w:rsidRPr="00604F9C">
        <w:rPr>
          <w:rFonts w:cs="Traditional Arabic"/>
          <w:b/>
          <w:bCs/>
          <w:sz w:val="20"/>
          <w:szCs w:val="30"/>
          <w:rtl/>
          <w:lang w:eastAsia="zh-TW" w:bidi="ar-EG"/>
        </w:rPr>
        <w:t xml:space="preserve"> على المدى الطويل </w:t>
      </w:r>
      <w:r>
        <w:rPr>
          <w:rFonts w:cs="Traditional Arabic" w:hint="cs"/>
          <w:b/>
          <w:bCs/>
          <w:sz w:val="20"/>
          <w:szCs w:val="30"/>
          <w:rtl/>
          <w:lang w:eastAsia="zh-TW"/>
        </w:rPr>
        <w:t>{6-4-1-1}</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وتقوم بدور هام</w:t>
      </w:r>
      <w:r w:rsidRPr="00604F9C">
        <w:rPr>
          <w:rFonts w:cs="Traditional Arabic"/>
          <w:b/>
          <w:bCs/>
          <w:sz w:val="20"/>
          <w:szCs w:val="30"/>
          <w:rtl/>
          <w:lang w:eastAsia="zh-TW" w:bidi="ar-EG"/>
        </w:rPr>
        <w:t xml:space="preserve"> في تخطيط الحفظ، </w:t>
      </w:r>
      <w:r>
        <w:rPr>
          <w:rFonts w:cs="Traditional Arabic" w:hint="cs"/>
          <w:b/>
          <w:bCs/>
          <w:sz w:val="20"/>
          <w:szCs w:val="30"/>
          <w:rtl/>
          <w:lang w:eastAsia="zh-TW" w:bidi="ar-EG"/>
        </w:rPr>
        <w:t>بيد أنها من المرجح ألا تضم سوى جزء صغير</w:t>
      </w:r>
      <w:r w:rsidRPr="00604F9C">
        <w:rPr>
          <w:rFonts w:cs="Traditional Arabic"/>
          <w:b/>
          <w:bCs/>
          <w:sz w:val="20"/>
          <w:szCs w:val="30"/>
          <w:rtl/>
          <w:lang w:eastAsia="zh-TW" w:bidi="ar-EG"/>
        </w:rPr>
        <w:t xml:space="preserve"> من </w:t>
      </w:r>
      <w:r>
        <w:rPr>
          <w:rFonts w:cs="Traditional Arabic" w:hint="cs"/>
          <w:b/>
          <w:bCs/>
          <w:sz w:val="20"/>
          <w:szCs w:val="30"/>
          <w:rtl/>
          <w:lang w:eastAsia="zh-TW" w:bidi="ar-EG"/>
        </w:rPr>
        <w:t>اليابسة</w:t>
      </w:r>
      <w:r w:rsidRPr="00604F9C">
        <w:rPr>
          <w:rFonts w:cs="Traditional Arabic"/>
          <w:b/>
          <w:bCs/>
          <w:sz w:val="20"/>
          <w:szCs w:val="30"/>
          <w:rtl/>
          <w:lang w:eastAsia="zh-TW" w:bidi="ar-EG"/>
        </w:rPr>
        <w:t xml:space="preserve"> والبحر</w:t>
      </w:r>
      <w:r>
        <w:rPr>
          <w:rFonts w:cs="Traditional Arabic" w:hint="cs"/>
          <w:b/>
          <w:bCs/>
          <w:sz w:val="20"/>
          <w:szCs w:val="30"/>
          <w:rtl/>
          <w:lang w:eastAsia="zh-TW" w:bidi="ar-EG"/>
        </w:rPr>
        <w:t xml:space="preserve"> (</w:t>
      </w:r>
      <w:r w:rsidRPr="00FD5476">
        <w:rPr>
          <w:rFonts w:cs="Traditional Arabic" w:hint="cs"/>
          <w:b/>
          <w:bCs/>
          <w:i/>
          <w:iCs/>
          <w:sz w:val="20"/>
          <w:szCs w:val="30"/>
          <w:rtl/>
          <w:lang w:eastAsia="zh-TW" w:bidi="ar-EG"/>
        </w:rPr>
        <w:t>لا خلاف عليه</w:t>
      </w:r>
      <w:r>
        <w:rPr>
          <w:rFonts w:cs="Traditional Arabic" w:hint="cs"/>
          <w:b/>
          <w:bCs/>
          <w:sz w:val="20"/>
          <w:szCs w:val="30"/>
          <w:rtl/>
          <w:lang w:eastAsia="zh-TW" w:bidi="ar-EG"/>
        </w:rPr>
        <w:t>)</w:t>
      </w:r>
      <w:r w:rsidRPr="00026C02">
        <w:rPr>
          <w:rFonts w:cs="Traditional Arabic" w:hint="cs"/>
          <w:b/>
          <w:b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وقد أظهرت </w:t>
      </w:r>
      <w:r w:rsidRPr="009712DB">
        <w:rPr>
          <w:rFonts w:cs="Traditional Arabic"/>
          <w:sz w:val="20"/>
          <w:szCs w:val="30"/>
          <w:rtl/>
          <w:lang w:eastAsia="zh-TW" w:bidi="ar-EG"/>
        </w:rPr>
        <w:t xml:space="preserve">الاستراتيجيات </w:t>
      </w:r>
      <w:r>
        <w:rPr>
          <w:rFonts w:cs="Traditional Arabic" w:hint="cs"/>
          <w:sz w:val="20"/>
          <w:szCs w:val="30"/>
          <w:rtl/>
          <w:lang w:eastAsia="zh-TW" w:bidi="ar-EG"/>
        </w:rPr>
        <w:t>ال</w:t>
      </w:r>
      <w:r w:rsidRPr="009712DB">
        <w:rPr>
          <w:rFonts w:cs="Traditional Arabic"/>
          <w:sz w:val="20"/>
          <w:szCs w:val="30"/>
          <w:rtl/>
          <w:lang w:eastAsia="zh-TW" w:bidi="ar-EG"/>
        </w:rPr>
        <w:t xml:space="preserve">أكثر </w:t>
      </w:r>
      <w:r>
        <w:rPr>
          <w:rFonts w:cs="Traditional Arabic" w:hint="cs"/>
          <w:sz w:val="20"/>
          <w:szCs w:val="30"/>
          <w:rtl/>
          <w:lang w:eastAsia="zh-TW" w:bidi="ar-EG"/>
        </w:rPr>
        <w:t>تنوعاً وتكاملاً، والتي تتراوح ما بين</w:t>
      </w:r>
      <w:r w:rsidRPr="009712DB">
        <w:rPr>
          <w:rFonts w:cs="Traditional Arabic"/>
          <w:sz w:val="20"/>
          <w:szCs w:val="30"/>
          <w:rtl/>
          <w:lang w:eastAsia="zh-TW" w:bidi="ar-EG"/>
        </w:rPr>
        <w:t xml:space="preserve"> الن</w:t>
      </w:r>
      <w:r>
        <w:rPr>
          <w:rFonts w:cs="Traditional Arabic" w:hint="cs"/>
          <w:sz w:val="20"/>
          <w:szCs w:val="30"/>
          <w:rtl/>
          <w:lang w:eastAsia="zh-TW" w:bidi="ar-EG"/>
        </w:rPr>
        <w:t>ُ</w:t>
      </w:r>
      <w:r w:rsidRPr="009712DB">
        <w:rPr>
          <w:rFonts w:cs="Traditional Arabic"/>
          <w:sz w:val="20"/>
          <w:szCs w:val="30"/>
          <w:rtl/>
          <w:lang w:eastAsia="zh-TW" w:bidi="ar-EG"/>
        </w:rPr>
        <w:t xml:space="preserve">هج </w:t>
      </w:r>
      <w:r>
        <w:rPr>
          <w:rFonts w:cs="Traditional Arabic" w:hint="cs"/>
          <w:sz w:val="20"/>
          <w:szCs w:val="30"/>
          <w:rtl/>
          <w:lang w:eastAsia="zh-TW" w:bidi="ar-EG"/>
        </w:rPr>
        <w:t xml:space="preserve">الكلية التي يتبعها </w:t>
      </w:r>
      <w:r w:rsidRPr="009712DB">
        <w:rPr>
          <w:rFonts w:cs="Traditional Arabic"/>
          <w:sz w:val="20"/>
          <w:szCs w:val="30"/>
          <w:rtl/>
          <w:lang w:eastAsia="zh-TW" w:bidi="ar-EG"/>
        </w:rPr>
        <w:t xml:space="preserve">كثير من الشعوب الأصلية </w:t>
      </w:r>
      <w:r>
        <w:rPr>
          <w:rFonts w:cs="Traditional Arabic" w:hint="cs"/>
          <w:sz w:val="20"/>
          <w:szCs w:val="30"/>
          <w:rtl/>
          <w:lang w:eastAsia="zh-TW" w:bidi="ar-EG"/>
        </w:rPr>
        <w:t xml:space="preserve">والمجتمعات المحلية </w:t>
      </w:r>
      <w:r w:rsidRPr="009712DB">
        <w:rPr>
          <w:rFonts w:cs="Traditional Arabic"/>
          <w:sz w:val="20"/>
          <w:szCs w:val="30"/>
          <w:rtl/>
          <w:lang w:eastAsia="zh-TW" w:bidi="ar-EG"/>
        </w:rPr>
        <w:t xml:space="preserve">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w:t>
      </w:r>
      <w:r w:rsidRPr="004E3E77">
        <w:rPr>
          <w:rFonts w:ascii="Traditional Arabic" w:hAnsi="Traditional Arabic" w:cs="Traditional Arabic"/>
          <w:sz w:val="30"/>
          <w:szCs w:val="30"/>
          <w:lang w:eastAsia="zh-TW" w:bidi="ar-EG"/>
        </w:rPr>
        <w:t>}</w:t>
      </w:r>
      <w:r>
        <w:rPr>
          <w:rFonts w:cs="Traditional Arabic" w:hint="cs"/>
          <w:sz w:val="20"/>
          <w:szCs w:val="30"/>
          <w:rtl/>
          <w:lang w:eastAsia="zh-TW" w:bidi="ar-EG"/>
        </w:rPr>
        <w:t>2-4</w:t>
      </w:r>
      <w:r w:rsidRPr="004E3E77">
        <w:rPr>
          <w:rFonts w:ascii="Traditional Arabic" w:hAnsi="Traditional Arabic" w:cs="Traditional Arabic"/>
          <w:sz w:val="30"/>
          <w:szCs w:val="30"/>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ن</w:t>
      </w:r>
      <w:r>
        <w:rPr>
          <w:rFonts w:cs="Traditional Arabic" w:hint="cs"/>
          <w:sz w:val="20"/>
          <w:szCs w:val="30"/>
          <w:rtl/>
          <w:lang w:eastAsia="zh-TW" w:bidi="ar-EG"/>
        </w:rPr>
        <w:t>ُ</w:t>
      </w:r>
      <w:r w:rsidRPr="009712DB">
        <w:rPr>
          <w:rFonts w:cs="Traditional Arabic"/>
          <w:sz w:val="20"/>
          <w:szCs w:val="30"/>
          <w:rtl/>
          <w:lang w:eastAsia="zh-TW" w:bidi="ar-EG"/>
        </w:rPr>
        <w:t>هج الإدارة القطاعية القائمة على النظم الإيكولوجية</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فعاليتها عموما</w:t>
      </w:r>
      <w:r w:rsidR="00F31039">
        <w:rPr>
          <w:rFonts w:cs="Traditional Arabic" w:hint="cs"/>
          <w:sz w:val="20"/>
          <w:szCs w:val="30"/>
          <w:rtl/>
          <w:lang w:eastAsia="zh-TW" w:bidi="ar-EG"/>
        </w:rPr>
        <w:t>ً</w:t>
      </w:r>
      <w:r>
        <w:rPr>
          <w:rFonts w:cs="Traditional Arabic" w:hint="cs"/>
          <w:sz w:val="20"/>
          <w:szCs w:val="30"/>
          <w:rtl/>
          <w:lang w:eastAsia="zh-TW" w:bidi="ar-EG"/>
        </w:rPr>
        <w:t xml:space="preserve"> </w:t>
      </w:r>
      <w:r w:rsidRPr="009712DB">
        <w:rPr>
          <w:rFonts w:cs="Traditional Arabic"/>
          <w:sz w:val="20"/>
          <w:szCs w:val="30"/>
          <w:rtl/>
          <w:lang w:eastAsia="zh-TW" w:bidi="ar-EG"/>
        </w:rPr>
        <w:t xml:space="preserve">عند تنفيذها </w:t>
      </w:r>
      <w:r>
        <w:rPr>
          <w:rFonts w:cs="Traditional Arabic" w:hint="cs"/>
          <w:sz w:val="20"/>
          <w:szCs w:val="30"/>
          <w:rtl/>
          <w:lang w:eastAsia="zh-TW" w:bidi="ar-EG"/>
        </w:rPr>
        <w:t>بشكل سليم</w:t>
      </w:r>
      <w:r w:rsidRPr="009712DB">
        <w:rPr>
          <w:rFonts w:cs="Traditional Arabic"/>
          <w:sz w:val="20"/>
          <w:szCs w:val="30"/>
          <w:rtl/>
          <w:lang w:eastAsia="zh-TW" w:bidi="ar-EG"/>
        </w:rPr>
        <w:t xml:space="preserve"> (</w:t>
      </w:r>
      <w:r w:rsidRPr="00D05F50">
        <w:rPr>
          <w:rFonts w:cs="Traditional Arabic" w:hint="cs"/>
          <w:sz w:val="20"/>
          <w:szCs w:val="30"/>
          <w:rtl/>
          <w:lang w:eastAsia="zh-TW"/>
        </w:rPr>
        <w:t>الجدول</w:t>
      </w:r>
      <w:r>
        <w:rPr>
          <w:rFonts w:cs="Traditional Arabic" w:hint="cs"/>
          <w:sz w:val="20"/>
          <w:szCs w:val="30"/>
          <w:rtl/>
          <w:lang w:eastAsia="zh-TW"/>
        </w:rPr>
        <w:t xml:space="preserve"> </w:t>
      </w:r>
      <w:r>
        <w:rPr>
          <w:rFonts w:cs="Traditional Arabic" w:hint="eastAsia"/>
          <w:sz w:val="20"/>
          <w:szCs w:val="30"/>
          <w:rtl/>
          <w:lang w:eastAsia="zh-TW"/>
        </w:rPr>
        <w:t>م</w:t>
      </w:r>
      <w:r>
        <w:rPr>
          <w:rFonts w:cs="Traditional Arabic" w:hint="cs"/>
          <w:sz w:val="20"/>
          <w:szCs w:val="30"/>
          <w:rtl/>
          <w:lang w:eastAsia="zh-TW"/>
        </w:rPr>
        <w:t xml:space="preserve"> </w:t>
      </w:r>
      <w:r>
        <w:rPr>
          <w:rFonts w:cs="Traditional Arabic" w:hint="eastAsia"/>
          <w:sz w:val="20"/>
          <w:szCs w:val="30"/>
          <w:rtl/>
          <w:lang w:eastAsia="zh-TW"/>
        </w:rPr>
        <w:t>ق</w:t>
      </w:r>
      <w:r>
        <w:rPr>
          <w:rFonts w:cs="Traditional Arabic" w:hint="cs"/>
          <w:sz w:val="20"/>
          <w:szCs w:val="30"/>
          <w:rtl/>
          <w:lang w:eastAsia="zh-TW"/>
        </w:rPr>
        <w:t xml:space="preserve"> </w:t>
      </w:r>
      <w:r>
        <w:rPr>
          <w:rFonts w:cs="Traditional Arabic" w:hint="eastAsia"/>
          <w:sz w:val="20"/>
          <w:szCs w:val="30"/>
          <w:rtl/>
          <w:lang w:eastAsia="zh-TW"/>
        </w:rPr>
        <w:t>س</w:t>
      </w:r>
      <w:r>
        <w:rPr>
          <w:rFonts w:cs="Traditional Arabic" w:hint="cs"/>
          <w:sz w:val="20"/>
          <w:szCs w:val="30"/>
          <w:rtl/>
          <w:lang w:eastAsia="zh-TW"/>
        </w:rPr>
        <w:t>-</w:t>
      </w:r>
      <w:r w:rsidRPr="00D05F50">
        <w:rPr>
          <w:rFonts w:cs="Traditional Arabic" w:hint="cs"/>
          <w:sz w:val="20"/>
          <w:szCs w:val="30"/>
          <w:rtl/>
          <w:lang w:eastAsia="zh-TW"/>
        </w:rPr>
        <w:t>1</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يمكن </w:t>
      </w:r>
      <w:r>
        <w:rPr>
          <w:rFonts w:cs="Traditional Arabic" w:hint="cs"/>
          <w:sz w:val="20"/>
          <w:szCs w:val="30"/>
          <w:rtl/>
          <w:lang w:eastAsia="zh-TW" w:bidi="ar-EG"/>
        </w:rPr>
        <w:t xml:space="preserve">أيضاً </w:t>
      </w:r>
      <w:r w:rsidRPr="009712DB">
        <w:rPr>
          <w:rFonts w:cs="Traditional Arabic"/>
          <w:sz w:val="20"/>
          <w:szCs w:val="30"/>
          <w:rtl/>
          <w:lang w:eastAsia="zh-TW" w:bidi="ar-EG"/>
        </w:rPr>
        <w:t xml:space="preserve">تعزيز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بشكل كبير وضمانها </w:t>
      </w:r>
      <w:r>
        <w:rPr>
          <w:rFonts w:cs="Traditional Arabic" w:hint="cs"/>
          <w:sz w:val="20"/>
          <w:szCs w:val="30"/>
          <w:rtl/>
          <w:lang w:eastAsia="zh-TW" w:bidi="ar-EG"/>
        </w:rPr>
        <w:t>في</w:t>
      </w:r>
      <w:r w:rsidRPr="009712DB">
        <w:rPr>
          <w:rFonts w:cs="Traditional Arabic"/>
          <w:sz w:val="20"/>
          <w:szCs w:val="30"/>
          <w:rtl/>
          <w:lang w:eastAsia="zh-TW" w:bidi="ar-EG"/>
        </w:rPr>
        <w:t xml:space="preserve"> </w:t>
      </w:r>
      <w:r>
        <w:rPr>
          <w:rFonts w:cs="Traditional Arabic" w:hint="cs"/>
          <w:sz w:val="20"/>
          <w:szCs w:val="30"/>
          <w:rtl/>
          <w:lang w:eastAsia="zh-TW" w:bidi="ar-EG"/>
        </w:rPr>
        <w:t>المساحات</w:t>
      </w:r>
      <w:r w:rsidRPr="009712DB">
        <w:rPr>
          <w:rFonts w:cs="Traditional Arabic"/>
          <w:sz w:val="20"/>
          <w:szCs w:val="30"/>
          <w:rtl/>
          <w:lang w:eastAsia="zh-TW" w:bidi="ar-EG"/>
        </w:rPr>
        <w:t xml:space="preserve"> التي يهيمن عليها الإنسان، </w:t>
      </w:r>
      <w:r>
        <w:rPr>
          <w:rFonts w:cs="Traditional Arabic" w:hint="cs"/>
          <w:sz w:val="20"/>
          <w:szCs w:val="30"/>
          <w:rtl/>
          <w:lang w:eastAsia="zh-TW" w:bidi="ar-EG"/>
        </w:rPr>
        <w:t>مثل المساحات</w:t>
      </w:r>
      <w:r w:rsidRPr="009712DB">
        <w:rPr>
          <w:rFonts w:cs="Traditional Arabic"/>
          <w:sz w:val="20"/>
          <w:szCs w:val="30"/>
          <w:rtl/>
          <w:lang w:eastAsia="zh-TW" w:bidi="ar-EG"/>
        </w:rPr>
        <w:t xml:space="preserve"> الزراعية والمدن، </w:t>
      </w:r>
      <w:r>
        <w:rPr>
          <w:rFonts w:cs="Traditional Arabic" w:hint="cs"/>
          <w:sz w:val="20"/>
          <w:szCs w:val="30"/>
          <w:rtl/>
          <w:lang w:eastAsia="zh-TW" w:bidi="ar-EG"/>
        </w:rPr>
        <w:t>وتتسم بالأهميةِ ال</w:t>
      </w:r>
      <w:r w:rsidRPr="009712DB">
        <w:rPr>
          <w:rFonts w:cs="Traditional Arabic"/>
          <w:sz w:val="20"/>
          <w:szCs w:val="30"/>
          <w:rtl/>
          <w:lang w:eastAsia="zh-TW" w:bidi="ar-EG"/>
        </w:rPr>
        <w:t>استراتيجيات</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الرامية إلى </w:t>
      </w:r>
      <w:r w:rsidRPr="009712DB">
        <w:rPr>
          <w:rFonts w:cs="Traditional Arabic"/>
          <w:sz w:val="20"/>
          <w:szCs w:val="30"/>
          <w:rtl/>
          <w:lang w:eastAsia="zh-TW" w:bidi="ar-EG"/>
        </w:rPr>
        <w:t xml:space="preserve">جعل </w:t>
      </w:r>
      <w:r>
        <w:rPr>
          <w:rFonts w:cs="Traditional Arabic" w:hint="cs"/>
          <w:sz w:val="20"/>
          <w:szCs w:val="30"/>
          <w:rtl/>
          <w:lang w:eastAsia="zh-TW" w:bidi="ar-EG"/>
        </w:rPr>
        <w:t>المساحات</w:t>
      </w:r>
      <w:r w:rsidRPr="009712DB">
        <w:rPr>
          <w:rFonts w:cs="Traditional Arabic"/>
          <w:sz w:val="20"/>
          <w:szCs w:val="30"/>
          <w:rtl/>
          <w:lang w:eastAsia="zh-TW" w:bidi="ar-EG"/>
        </w:rPr>
        <w:t xml:space="preserve"> التي يهيمن عليها الإنسان داعمة للتنوع البيولوجي و</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وي</w:t>
      </w:r>
      <w:r>
        <w:rPr>
          <w:rFonts w:cs="Traditional Arabic" w:hint="cs"/>
          <w:sz w:val="20"/>
          <w:szCs w:val="30"/>
          <w:rtl/>
          <w:lang w:eastAsia="zh-TW" w:bidi="ar-EG"/>
        </w:rPr>
        <w:t>مكن</w:t>
      </w:r>
      <w:r w:rsidRPr="009712DB">
        <w:rPr>
          <w:rFonts w:cs="Traditional Arabic"/>
          <w:sz w:val="20"/>
          <w:szCs w:val="30"/>
          <w:rtl/>
          <w:lang w:eastAsia="zh-TW" w:bidi="ar-EG"/>
        </w:rPr>
        <w:t xml:space="preserve"> أن تش</w:t>
      </w:r>
      <w:r>
        <w:rPr>
          <w:rFonts w:cs="Traditional Arabic" w:hint="cs"/>
          <w:sz w:val="20"/>
          <w:szCs w:val="30"/>
          <w:rtl/>
          <w:lang w:eastAsia="zh-TW" w:bidi="ar-EG"/>
        </w:rPr>
        <w:t>ت</w:t>
      </w:r>
      <w:r w:rsidRPr="009712DB">
        <w:rPr>
          <w:rFonts w:cs="Traditional Arabic"/>
          <w:sz w:val="20"/>
          <w:szCs w:val="30"/>
          <w:rtl/>
          <w:lang w:eastAsia="zh-TW" w:bidi="ar-EG"/>
        </w:rPr>
        <w:t xml:space="preserve">مل هذه الاستراتيجيات </w:t>
      </w:r>
      <w:r>
        <w:rPr>
          <w:rFonts w:cs="Traditional Arabic" w:hint="cs"/>
          <w:sz w:val="20"/>
          <w:szCs w:val="30"/>
          <w:rtl/>
          <w:lang w:eastAsia="zh-TW" w:bidi="ar-EG"/>
        </w:rPr>
        <w:t>على مساحات</w:t>
      </w:r>
      <w:r w:rsidRPr="009712DB">
        <w:rPr>
          <w:rFonts w:cs="Traditional Arabic"/>
          <w:sz w:val="20"/>
          <w:szCs w:val="30"/>
          <w:rtl/>
          <w:lang w:eastAsia="zh-TW" w:bidi="ar-EG"/>
        </w:rPr>
        <w:t xml:space="preserve"> متعددة الوظائف ومتنوعة وغير متجانسة </w:t>
      </w:r>
      <w:r>
        <w:rPr>
          <w:rFonts w:cs="Traditional Arabic" w:hint="cs"/>
          <w:sz w:val="20"/>
          <w:szCs w:val="30"/>
          <w:rtl/>
          <w:lang w:eastAsia="zh-TW" w:bidi="ar-EG"/>
        </w:rPr>
        <w:t>و</w:t>
      </w:r>
      <w:r w:rsidRPr="009712DB">
        <w:rPr>
          <w:rFonts w:cs="Traditional Arabic"/>
          <w:sz w:val="20"/>
          <w:szCs w:val="30"/>
          <w:rtl/>
          <w:lang w:eastAsia="zh-TW" w:bidi="ar-EG"/>
        </w:rPr>
        <w:t xml:space="preserve">تسهم في تنوع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وتسمح بتحقيق توازن أفضل بين مختلف أنواع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Pr>
          <w:rFonts w:cs="Traditional Arabic" w:hint="cs"/>
          <w:sz w:val="20"/>
          <w:szCs w:val="30"/>
          <w:rtl/>
          <w:lang w:eastAsia="zh-TW" w:bidi="ar-EG"/>
        </w:rPr>
        <w:t>{2-2-13، 4-4-4}</w:t>
      </w:r>
      <w:r w:rsidRPr="009712DB">
        <w:rPr>
          <w:rFonts w:cs="Traditional Arabic"/>
          <w:sz w:val="20"/>
          <w:szCs w:val="30"/>
          <w:rtl/>
          <w:lang w:eastAsia="zh-TW" w:bidi="ar-EG"/>
        </w:rPr>
        <w:t xml:space="preserve">، وهي </w:t>
      </w:r>
      <w:r>
        <w:rPr>
          <w:rFonts w:cs="Traditional Arabic" w:hint="cs"/>
          <w:sz w:val="20"/>
          <w:szCs w:val="30"/>
          <w:rtl/>
          <w:lang w:eastAsia="zh-TW" w:bidi="ar-EG"/>
        </w:rPr>
        <w:t xml:space="preserve">وسائل </w:t>
      </w:r>
      <w:r w:rsidRPr="009712DB">
        <w:rPr>
          <w:rFonts w:cs="Traditional Arabic"/>
          <w:sz w:val="20"/>
          <w:szCs w:val="30"/>
          <w:rtl/>
          <w:lang w:eastAsia="zh-TW" w:bidi="ar-EG"/>
        </w:rPr>
        <w:t>فعالة للحفاظ عل</w:t>
      </w:r>
      <w:r>
        <w:rPr>
          <w:rFonts w:cs="Traditional Arabic" w:hint="cs"/>
          <w:sz w:val="20"/>
          <w:szCs w:val="30"/>
          <w:rtl/>
          <w:lang w:eastAsia="zh-TW" w:bidi="ar-EG"/>
        </w:rPr>
        <w:t>ى</w:t>
      </w:r>
      <w:r w:rsidRPr="009712DB">
        <w:rPr>
          <w:rFonts w:cs="Traditional Arabic"/>
          <w:sz w:val="20"/>
          <w:szCs w:val="30"/>
          <w:rtl/>
          <w:lang w:eastAsia="zh-TW" w:bidi="ar-EG"/>
        </w:rPr>
        <w:t xml:space="preserve"> خ</w:t>
      </w:r>
      <w:r>
        <w:rPr>
          <w:rFonts w:cs="Traditional Arabic" w:hint="cs"/>
          <w:sz w:val="20"/>
          <w:szCs w:val="30"/>
          <w:rtl/>
          <w:lang w:eastAsia="zh-TW" w:bidi="ar-EG"/>
        </w:rPr>
        <w:t>ي</w:t>
      </w:r>
      <w:r w:rsidRPr="009712DB">
        <w:rPr>
          <w:rFonts w:cs="Traditional Arabic" w:hint="eastAsia"/>
          <w:sz w:val="20"/>
          <w:szCs w:val="30"/>
          <w:rtl/>
          <w:lang w:eastAsia="zh-TW" w:bidi="ar-EG"/>
        </w:rPr>
        <w:t>ارات</w:t>
      </w:r>
      <w:r w:rsidRPr="009712DB">
        <w:rPr>
          <w:rFonts w:cs="Traditional Arabic"/>
          <w:sz w:val="20"/>
          <w:szCs w:val="30"/>
          <w:rtl/>
          <w:lang w:eastAsia="zh-TW" w:bidi="ar-EG"/>
        </w:rPr>
        <w:t xml:space="preserve"> </w:t>
      </w:r>
      <w:r>
        <w:rPr>
          <w:rFonts w:cs="Traditional Arabic" w:hint="cs"/>
          <w:sz w:val="20"/>
          <w:szCs w:val="30"/>
          <w:rtl/>
          <w:lang w:eastAsia="zh-TW" w:bidi="ar-EG"/>
        </w:rPr>
        <w:t>للاستفادة من</w:t>
      </w:r>
      <w:r w:rsidRPr="009712DB">
        <w:rPr>
          <w:rFonts w:cs="Traditional Arabic"/>
          <w:sz w:val="20"/>
          <w:szCs w:val="30"/>
          <w:rtl/>
          <w:lang w:eastAsia="zh-TW" w:bidi="ar-EG"/>
        </w:rPr>
        <w:t xml:space="preserve"> العد</w:t>
      </w:r>
      <w:r>
        <w:rPr>
          <w:rFonts w:cs="Traditional Arabic" w:hint="cs"/>
          <w:sz w:val="20"/>
          <w:szCs w:val="30"/>
          <w:rtl/>
          <w:lang w:eastAsia="zh-TW" w:bidi="ar-EG"/>
        </w:rPr>
        <w:t>ي</w:t>
      </w:r>
      <w:r w:rsidRPr="009712DB">
        <w:rPr>
          <w:rFonts w:cs="Traditional Arabic" w:hint="eastAsia"/>
          <w:sz w:val="20"/>
          <w:szCs w:val="30"/>
          <w:rtl/>
          <w:lang w:eastAsia="zh-TW" w:bidi="ar-EG"/>
        </w:rPr>
        <w:t>د</w:t>
      </w:r>
      <w:r w:rsidRPr="009712DB">
        <w:rPr>
          <w:rFonts w:cs="Traditional Arabic"/>
          <w:sz w:val="20"/>
          <w:szCs w:val="30"/>
          <w:rtl/>
          <w:lang w:eastAsia="zh-TW" w:bidi="ar-EG"/>
        </w:rPr>
        <w:t xml:space="preserve"> من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في المستقبل (</w:t>
      </w:r>
      <w:r>
        <w:rPr>
          <w:rFonts w:cs="Traditional Arabic"/>
          <w:i/>
          <w:iCs/>
          <w:sz w:val="20"/>
          <w:szCs w:val="30"/>
          <w:rtl/>
          <w:lang w:eastAsia="zh-TW" w:bidi="ar-EG"/>
        </w:rPr>
        <w:t>مسلم به لكنه ناقص</w:t>
      </w:r>
      <w:r w:rsidRPr="009712DB">
        <w:rPr>
          <w:rFonts w:cs="Traditional Arabic"/>
          <w:sz w:val="20"/>
          <w:szCs w:val="30"/>
          <w:rtl/>
          <w:lang w:eastAsia="zh-TW" w:bidi="ar-EG"/>
        </w:rPr>
        <w:t xml:space="preserve">) </w:t>
      </w:r>
      <w:r>
        <w:rPr>
          <w:rFonts w:cs="Traditional Arabic" w:hint="cs"/>
          <w:sz w:val="20"/>
          <w:szCs w:val="30"/>
          <w:rtl/>
          <w:lang w:eastAsia="zh-TW" w:bidi="ar-EG"/>
        </w:rPr>
        <w:t>{8-2-2}</w:t>
      </w:r>
      <w:r w:rsidRPr="009712DB">
        <w:rPr>
          <w:rFonts w:cs="Traditional Arabic"/>
          <w:sz w:val="20"/>
          <w:szCs w:val="30"/>
          <w:rtl/>
          <w:lang w:eastAsia="zh-TW" w:bidi="ar-EG"/>
        </w:rPr>
        <w:t>.</w:t>
      </w:r>
    </w:p>
    <w:p w14:paraId="5482EA0D" w14:textId="77777777" w:rsidR="00BD41CF" w:rsidRPr="009712DB" w:rsidRDefault="00BD41CF" w:rsidP="00BD41CF">
      <w:pPr>
        <w:tabs>
          <w:tab w:val="left" w:pos="2125"/>
        </w:tabs>
        <w:spacing w:after="120" w:line="380" w:lineRule="exact"/>
        <w:ind w:left="1134"/>
        <w:jc w:val="both"/>
        <w:rPr>
          <w:rFonts w:cs="Traditional Arabic"/>
          <w:sz w:val="20"/>
          <w:szCs w:val="30"/>
          <w:rtl/>
          <w:lang w:eastAsia="zh-TW" w:bidi="ar-EG"/>
        </w:rPr>
      </w:pPr>
      <w:r>
        <w:rPr>
          <w:rFonts w:cs="Traditional Arabic" w:hint="cs"/>
          <w:b/>
          <w:bCs/>
          <w:sz w:val="20"/>
          <w:szCs w:val="30"/>
          <w:rtl/>
          <w:lang w:eastAsia="zh-TW" w:bidi="ar-EG"/>
        </w:rPr>
        <w:t>ويتسم تعميم مراعاة حفظ التنوع البيولوجي واستخدامه المستدام في القطاع الإنتاجي بأهمية حاسمة لتعزيز إسهامات الطبيعة لصالح البشر (</w:t>
      </w:r>
      <w:r w:rsidRPr="00E7539E">
        <w:rPr>
          <w:rFonts w:cs="Traditional Arabic"/>
          <w:b/>
          <w:bCs/>
          <w:i/>
          <w:iCs/>
          <w:sz w:val="20"/>
          <w:szCs w:val="30"/>
          <w:rtl/>
          <w:lang w:eastAsia="zh-TW" w:bidi="ar-EG"/>
        </w:rPr>
        <w:t>لا خلاف عليه</w:t>
      </w:r>
      <w:r>
        <w:rPr>
          <w:rFonts w:cs="Traditional Arabic" w:hint="cs"/>
          <w:b/>
          <w:bCs/>
          <w:sz w:val="20"/>
          <w:szCs w:val="30"/>
          <w:rtl/>
          <w:lang w:eastAsia="zh-TW" w:bidi="ar-EG"/>
        </w:rPr>
        <w:t>)</w:t>
      </w:r>
      <w:r w:rsidRPr="00026C02">
        <w:rPr>
          <w:rFonts w:cs="Traditional Arabic" w:hint="cs"/>
          <w:b/>
          <w:bCs/>
          <w:sz w:val="20"/>
          <w:szCs w:val="30"/>
          <w:rtl/>
          <w:lang w:eastAsia="zh-TW" w:bidi="ar-EG"/>
        </w:rPr>
        <w:t>-</w:t>
      </w:r>
      <w:r>
        <w:rPr>
          <w:rFonts w:cs="Traditional Arabic" w:hint="cs"/>
          <w:b/>
          <w:bCs/>
          <w:sz w:val="20"/>
          <w:szCs w:val="30"/>
          <w:rtl/>
          <w:lang w:eastAsia="zh-TW" w:bidi="ar-EG"/>
        </w:rPr>
        <w:t xml:space="preserve"> </w:t>
      </w:r>
      <w:r w:rsidRPr="00E7539E">
        <w:rPr>
          <w:rFonts w:cs="Traditional Arabic"/>
          <w:sz w:val="20"/>
          <w:szCs w:val="30"/>
          <w:rtl/>
          <w:lang w:eastAsia="zh-TW" w:bidi="ar-EG"/>
        </w:rPr>
        <w:t>بيد أنه بالنسبة لمعظم بلدان المنطقة، تم تناول البيئة في معظم الحالات كقطاع منفصل في التخطيط الوطني، ولم يجر تعميمها على نحو فعال في سائر قطاعات التنمية</w:t>
      </w:r>
      <w:r>
        <w:rPr>
          <w:rFonts w:cs="Traditional Arabic" w:hint="cs"/>
          <w:sz w:val="20"/>
          <w:szCs w:val="30"/>
          <w:rtl/>
          <w:lang w:eastAsia="zh-TW" w:bidi="ar-EG"/>
        </w:rPr>
        <w:t xml:space="preserve"> {6-2}</w:t>
      </w:r>
      <w:r w:rsidRPr="00E76848">
        <w:rPr>
          <w:rFonts w:cs="Traditional Arabic" w:hint="cs"/>
          <w:sz w:val="20"/>
          <w:szCs w:val="30"/>
          <w:rtl/>
          <w:lang w:eastAsia="zh-TW" w:bidi="ar-EG"/>
        </w:rPr>
        <w:t>.</w:t>
      </w:r>
      <w:r w:rsidRPr="00E76848">
        <w:rPr>
          <w:rFonts w:cs="Traditional Arabic"/>
          <w:sz w:val="20"/>
          <w:szCs w:val="30"/>
          <w:rtl/>
          <w:lang w:eastAsia="zh-TW" w:bidi="ar-EG"/>
        </w:rPr>
        <w:t xml:space="preserve"> </w:t>
      </w:r>
      <w:r w:rsidRPr="00E76848">
        <w:rPr>
          <w:rFonts w:cs="Traditional Arabic" w:hint="cs"/>
          <w:sz w:val="20"/>
          <w:szCs w:val="30"/>
          <w:rtl/>
          <w:lang w:eastAsia="zh-TW" w:bidi="ar-EG"/>
        </w:rPr>
        <w:t>ويجري</w:t>
      </w:r>
      <w:r w:rsidRPr="00E76848">
        <w:rPr>
          <w:rFonts w:cs="Traditional Arabic"/>
          <w:sz w:val="20"/>
          <w:szCs w:val="30"/>
          <w:rtl/>
          <w:lang w:eastAsia="zh-TW" w:bidi="ar-EG"/>
        </w:rPr>
        <w:t xml:space="preserve"> قدر أكبر من التعميم </w:t>
      </w:r>
      <w:r w:rsidRPr="00E76848">
        <w:rPr>
          <w:rFonts w:cs="Traditional Arabic" w:hint="cs"/>
          <w:sz w:val="20"/>
          <w:szCs w:val="30"/>
          <w:rtl/>
          <w:lang w:eastAsia="zh-TW" w:bidi="ar-EG"/>
        </w:rPr>
        <w:t>لدى</w:t>
      </w:r>
      <w:r w:rsidRPr="00E76848">
        <w:rPr>
          <w:rFonts w:cs="Traditional Arabic"/>
          <w:sz w:val="20"/>
          <w:szCs w:val="30"/>
          <w:rtl/>
          <w:lang w:eastAsia="zh-TW" w:bidi="ar-EG"/>
        </w:rPr>
        <w:t xml:space="preserve"> كثير من الحكومات، ولكن</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الكثير </w:t>
      </w:r>
      <w:r w:rsidRPr="009712DB">
        <w:rPr>
          <w:rFonts w:cs="Traditional Arabic"/>
          <w:sz w:val="20"/>
          <w:szCs w:val="30"/>
          <w:rtl/>
          <w:lang w:eastAsia="zh-TW" w:bidi="ar-EG"/>
        </w:rPr>
        <w:t>من الاستعراضات</w:t>
      </w:r>
      <w:r>
        <w:rPr>
          <w:rFonts w:cs="Traditional Arabic" w:hint="cs"/>
          <w:sz w:val="20"/>
          <w:szCs w:val="30"/>
          <w:rtl/>
          <w:lang w:eastAsia="zh-TW" w:bidi="ar-EG"/>
        </w:rPr>
        <w:t xml:space="preserve"> أشارت إلى</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أن هناك </w:t>
      </w:r>
      <w:r w:rsidRPr="009712DB">
        <w:rPr>
          <w:rFonts w:cs="Traditional Arabic"/>
          <w:sz w:val="20"/>
          <w:szCs w:val="30"/>
          <w:rtl/>
          <w:lang w:eastAsia="zh-TW" w:bidi="ar-EG"/>
        </w:rPr>
        <w:t>مجال</w:t>
      </w:r>
      <w:r>
        <w:rPr>
          <w:rFonts w:cs="Traditional Arabic" w:hint="cs"/>
          <w:sz w:val="20"/>
          <w:szCs w:val="30"/>
          <w:rtl/>
          <w:lang w:eastAsia="zh-TW" w:bidi="ar-EG"/>
        </w:rPr>
        <w:t>اً</w:t>
      </w:r>
      <w:r w:rsidRPr="009712DB">
        <w:rPr>
          <w:rFonts w:cs="Traditional Arabic"/>
          <w:sz w:val="20"/>
          <w:szCs w:val="30"/>
          <w:rtl/>
          <w:lang w:eastAsia="zh-TW" w:bidi="ar-EG"/>
        </w:rPr>
        <w:t xml:space="preserve"> لتحقيق تقدم كبير، بما ف</w:t>
      </w:r>
      <w:r w:rsidRPr="009712DB">
        <w:rPr>
          <w:rFonts w:cs="Traditional Arabic" w:hint="eastAsia"/>
          <w:sz w:val="20"/>
          <w:szCs w:val="30"/>
          <w:rtl/>
          <w:lang w:eastAsia="zh-TW" w:bidi="ar-EG"/>
        </w:rPr>
        <w:t>ي</w:t>
      </w:r>
      <w:r w:rsidRPr="009712DB">
        <w:rPr>
          <w:rFonts w:cs="Traditional Arabic"/>
          <w:sz w:val="20"/>
          <w:szCs w:val="30"/>
          <w:rtl/>
          <w:lang w:eastAsia="zh-TW" w:bidi="ar-EG"/>
        </w:rPr>
        <w:t xml:space="preserve"> ذلك </w:t>
      </w:r>
      <w:r>
        <w:rPr>
          <w:rFonts w:cs="Traditional Arabic" w:hint="cs"/>
          <w:sz w:val="20"/>
          <w:szCs w:val="30"/>
          <w:rtl/>
          <w:lang w:eastAsia="zh-TW" w:bidi="ar-EG"/>
        </w:rPr>
        <w:t xml:space="preserve">ما أشار إليه </w:t>
      </w:r>
      <w:r w:rsidRPr="009712DB">
        <w:rPr>
          <w:rFonts w:cs="Traditional Arabic"/>
          <w:sz w:val="20"/>
          <w:szCs w:val="30"/>
          <w:rtl/>
          <w:lang w:eastAsia="zh-TW" w:bidi="ar-EG"/>
        </w:rPr>
        <w:t xml:space="preserve">مؤتمر الأطراف في </w:t>
      </w:r>
      <w:r>
        <w:rPr>
          <w:rFonts w:cs="Traditional Arabic" w:hint="cs"/>
          <w:sz w:val="20"/>
          <w:szCs w:val="30"/>
          <w:rtl/>
          <w:lang w:eastAsia="zh-TW" w:bidi="ar-EG"/>
        </w:rPr>
        <w:t>ال</w:t>
      </w:r>
      <w:r w:rsidRPr="009712DB">
        <w:rPr>
          <w:rFonts w:cs="Traditional Arabic"/>
          <w:sz w:val="20"/>
          <w:szCs w:val="30"/>
          <w:rtl/>
          <w:lang w:eastAsia="zh-TW" w:bidi="ar-EG"/>
        </w:rPr>
        <w:t xml:space="preserve">اتفاقية </w:t>
      </w:r>
      <w:r>
        <w:rPr>
          <w:rFonts w:cs="Traditional Arabic" w:hint="cs"/>
          <w:sz w:val="20"/>
          <w:szCs w:val="30"/>
          <w:rtl/>
          <w:lang w:eastAsia="zh-TW" w:bidi="ar-EG"/>
        </w:rPr>
        <w:t>المتعلقة ب</w:t>
      </w:r>
      <w:r w:rsidRPr="009712DB">
        <w:rPr>
          <w:rFonts w:cs="Traditional Arabic"/>
          <w:sz w:val="20"/>
          <w:szCs w:val="30"/>
          <w:rtl/>
          <w:lang w:eastAsia="zh-TW" w:bidi="ar-EG"/>
        </w:rPr>
        <w:t xml:space="preserve">التنوع البيولوجي </w:t>
      </w:r>
      <w:r>
        <w:rPr>
          <w:rFonts w:cs="Traditional Arabic" w:hint="cs"/>
          <w:sz w:val="20"/>
          <w:szCs w:val="30"/>
          <w:rtl/>
          <w:lang w:eastAsia="zh-TW" w:bidi="ar-EG"/>
        </w:rPr>
        <w:t>في اجتماعه الثالث عشر في كانون الأول/ديسمبر</w:t>
      </w:r>
      <w:r w:rsidRPr="009712DB">
        <w:rPr>
          <w:rFonts w:cs="Traditional Arabic"/>
          <w:sz w:val="20"/>
          <w:szCs w:val="30"/>
          <w:rtl/>
          <w:lang w:eastAsia="zh-TW" w:bidi="ar-EG"/>
        </w:rPr>
        <w:t xml:space="preserve"> </w:t>
      </w:r>
      <w:r>
        <w:rPr>
          <w:rFonts w:cs="Traditional Arabic" w:hint="cs"/>
          <w:sz w:val="20"/>
          <w:szCs w:val="30"/>
          <w:rtl/>
          <w:lang w:eastAsia="zh-TW" w:bidi="ar-EG"/>
        </w:rPr>
        <w:t>2016</w:t>
      </w:r>
      <w:r w:rsidRPr="009712DB">
        <w:rPr>
          <w:rFonts w:cs="Traditional Arabic"/>
          <w:sz w:val="20"/>
          <w:szCs w:val="30"/>
          <w:rtl/>
          <w:lang w:eastAsia="zh-TW" w:bidi="ar-EG"/>
        </w:rPr>
        <w:t xml:space="preserve"> (</w:t>
      </w:r>
      <w:r w:rsidRPr="00F5139D">
        <w:rPr>
          <w:rFonts w:cs="Traditional Arabic"/>
          <w:i/>
          <w:iCs/>
          <w:sz w:val="20"/>
          <w:szCs w:val="30"/>
          <w:rtl/>
          <w:lang w:eastAsia="zh-TW" w:bidi="ar-EG"/>
        </w:rPr>
        <w:t>لا خلاف عليه</w:t>
      </w:r>
      <w:r w:rsidRPr="009712DB">
        <w:rPr>
          <w:rFonts w:cs="Traditional Arabic"/>
          <w:sz w:val="20"/>
          <w:szCs w:val="30"/>
          <w:rtl/>
          <w:lang w:eastAsia="zh-TW" w:bidi="ar-EG"/>
        </w:rPr>
        <w:t xml:space="preserve">) </w:t>
      </w:r>
      <w:r w:rsidRPr="004E3E77">
        <w:rPr>
          <w:rFonts w:ascii="Traditional Arabic" w:hAnsi="Traditional Arabic" w:cs="Traditional Arabic"/>
          <w:sz w:val="30"/>
          <w:szCs w:val="30"/>
          <w:lang w:eastAsia="zh-TW" w:bidi="ar-EG"/>
        </w:rPr>
        <w:t>}</w:t>
      </w:r>
      <w:r>
        <w:rPr>
          <w:rFonts w:ascii="Traditional Arabic" w:hAnsi="Traditional Arabic" w:cs="Traditional Arabic"/>
          <w:sz w:val="30"/>
          <w:szCs w:val="30"/>
          <w:rtl/>
          <w:lang w:eastAsia="zh-TW" w:bidi="ar-EG"/>
        </w:rPr>
        <w:t>6</w:t>
      </w:r>
      <w:r>
        <w:rPr>
          <w:rFonts w:ascii="Traditional Arabic" w:hAnsi="Traditional Arabic" w:cs="Traditional Arabic" w:hint="cs"/>
          <w:sz w:val="30"/>
          <w:szCs w:val="30"/>
          <w:rtl/>
          <w:lang w:eastAsia="zh-TW" w:bidi="ar-EG"/>
        </w:rPr>
        <w:t>-</w:t>
      </w:r>
      <w:r>
        <w:rPr>
          <w:rFonts w:ascii="Traditional Arabic" w:hAnsi="Traditional Arabic" w:cs="Traditional Arabic"/>
          <w:sz w:val="30"/>
          <w:szCs w:val="30"/>
          <w:rtl/>
          <w:lang w:eastAsia="zh-TW" w:bidi="ar-EG"/>
        </w:rPr>
        <w:t>3</w:t>
      </w:r>
      <w:r>
        <w:rPr>
          <w:rFonts w:ascii="Traditional Arabic" w:hAnsi="Traditional Arabic" w:cs="Traditional Arabic" w:hint="cs"/>
          <w:sz w:val="30"/>
          <w:szCs w:val="30"/>
          <w:rtl/>
          <w:lang w:eastAsia="zh-TW" w:bidi="ar-EG"/>
        </w:rPr>
        <w:t>-</w:t>
      </w:r>
      <w:r w:rsidRPr="004E3E77">
        <w:rPr>
          <w:rFonts w:ascii="Traditional Arabic" w:hAnsi="Traditional Arabic" w:cs="Traditional Arabic"/>
          <w:sz w:val="30"/>
          <w:szCs w:val="30"/>
          <w:rtl/>
          <w:lang w:eastAsia="zh-TW" w:bidi="ar-EG"/>
        </w:rPr>
        <w:t>3</w:t>
      </w:r>
      <w:r w:rsidRPr="004E3E77">
        <w:rPr>
          <w:rFonts w:ascii="Traditional Arabic" w:hAnsi="Traditional Arabic" w:cs="Traditional Arabic"/>
          <w:sz w:val="30"/>
          <w:szCs w:val="30"/>
          <w:lang w:eastAsia="zh-TW" w:bidi="ar-EG"/>
        </w:rPr>
        <w:t>{</w:t>
      </w:r>
      <w:r w:rsidRPr="004E3E77">
        <w:rPr>
          <w:rFonts w:ascii="Traditional Arabic" w:hAnsi="Traditional Arabic" w:cs="Traditional Arabic"/>
          <w:sz w:val="30"/>
          <w:szCs w:val="30"/>
          <w:rtl/>
          <w:lang w:eastAsia="zh-TW" w:bidi="ar-EG"/>
        </w:rPr>
        <w:t>.</w:t>
      </w:r>
    </w:p>
    <w:p w14:paraId="3D59D010" w14:textId="77777777" w:rsidR="00BD41CF" w:rsidRDefault="00BD41CF" w:rsidP="00BD41CF">
      <w:pPr>
        <w:tabs>
          <w:tab w:val="left" w:pos="2125"/>
        </w:tabs>
        <w:spacing w:after="120" w:line="400" w:lineRule="exact"/>
        <w:ind w:left="1134"/>
        <w:jc w:val="both"/>
        <w:rPr>
          <w:rFonts w:cs="Traditional Arabic"/>
          <w:sz w:val="20"/>
          <w:szCs w:val="30"/>
          <w:rtl/>
          <w:lang w:eastAsia="zh-TW" w:bidi="ar-EG"/>
        </w:rPr>
      </w:pPr>
      <w:r w:rsidRPr="004169C8">
        <w:rPr>
          <w:rFonts w:cs="Traditional Arabic" w:hint="eastAsia"/>
          <w:b/>
          <w:bCs/>
          <w:sz w:val="20"/>
          <w:szCs w:val="30"/>
          <w:rtl/>
          <w:lang w:eastAsia="zh-TW" w:bidi="ar-EG"/>
        </w:rPr>
        <w:t>ومن</w:t>
      </w:r>
      <w:r w:rsidRPr="004169C8">
        <w:rPr>
          <w:rFonts w:cs="Traditional Arabic"/>
          <w:b/>
          <w:bCs/>
          <w:sz w:val="20"/>
          <w:szCs w:val="30"/>
          <w:rtl/>
          <w:lang w:eastAsia="zh-TW" w:bidi="ar-EG"/>
        </w:rPr>
        <w:t xml:space="preserve"> </w:t>
      </w:r>
      <w:r>
        <w:rPr>
          <w:rFonts w:cs="Traditional Arabic" w:hint="cs"/>
          <w:b/>
          <w:bCs/>
          <w:sz w:val="20"/>
          <w:szCs w:val="30"/>
          <w:rtl/>
          <w:lang w:eastAsia="zh-TW" w:bidi="ar-EG"/>
        </w:rPr>
        <w:t>الأرجح</w:t>
      </w:r>
      <w:r w:rsidRPr="004169C8">
        <w:rPr>
          <w:rFonts w:cs="Traditional Arabic"/>
          <w:b/>
          <w:bCs/>
          <w:sz w:val="20"/>
          <w:szCs w:val="30"/>
          <w:rtl/>
          <w:lang w:eastAsia="zh-TW" w:bidi="ar-EG"/>
        </w:rPr>
        <w:t xml:space="preserve"> أن </w:t>
      </w:r>
      <w:r>
        <w:rPr>
          <w:rFonts w:cs="Traditional Arabic" w:hint="cs"/>
          <w:b/>
          <w:bCs/>
          <w:sz w:val="20"/>
          <w:szCs w:val="30"/>
          <w:rtl/>
          <w:lang w:eastAsia="zh-TW" w:bidi="ar-EG"/>
        </w:rPr>
        <w:t>تكون ل</w:t>
      </w:r>
      <w:r w:rsidRPr="004169C8">
        <w:rPr>
          <w:rFonts w:cs="Traditional Arabic"/>
          <w:b/>
          <w:bCs/>
          <w:sz w:val="20"/>
          <w:szCs w:val="30"/>
          <w:rtl/>
          <w:lang w:eastAsia="zh-TW" w:bidi="ar-EG"/>
        </w:rPr>
        <w:t xml:space="preserve">صنع السياسات </w:t>
      </w:r>
      <w:r>
        <w:rPr>
          <w:rFonts w:cs="Traditional Arabic" w:hint="cs"/>
          <w:b/>
          <w:bCs/>
          <w:sz w:val="20"/>
          <w:szCs w:val="30"/>
          <w:rtl/>
          <w:lang w:eastAsia="zh-TW" w:bidi="ar-EG"/>
        </w:rPr>
        <w:t xml:space="preserve">فعالية أكبر </w:t>
      </w:r>
      <w:r w:rsidRPr="004169C8">
        <w:rPr>
          <w:rFonts w:cs="Traditional Arabic"/>
          <w:b/>
          <w:bCs/>
          <w:sz w:val="20"/>
          <w:szCs w:val="30"/>
          <w:rtl/>
          <w:lang w:eastAsia="zh-TW" w:bidi="ar-EG"/>
        </w:rPr>
        <w:t xml:space="preserve">في تحقيق أهداف الحفظ والتنمية عندما يأخذ في الاعتبار </w:t>
      </w:r>
      <w:r w:rsidRPr="004169C8">
        <w:rPr>
          <w:rFonts w:cs="Traditional Arabic" w:hint="cs"/>
          <w:b/>
          <w:bCs/>
          <w:sz w:val="20"/>
          <w:szCs w:val="30"/>
          <w:rtl/>
          <w:lang w:eastAsia="zh-TW" w:bidi="ar-EG"/>
        </w:rPr>
        <w:t>’</w:t>
      </w:r>
      <w:r w:rsidRPr="004169C8">
        <w:rPr>
          <w:rFonts w:cs="Traditional Arabic"/>
          <w:b/>
          <w:bCs/>
          <w:sz w:val="20"/>
          <w:szCs w:val="30"/>
          <w:rtl/>
          <w:lang w:eastAsia="zh-TW" w:bidi="ar-EG"/>
        </w:rPr>
        <w:t>1</w:t>
      </w:r>
      <w:r w:rsidRPr="004169C8">
        <w:rPr>
          <w:rFonts w:cs="Traditional Arabic" w:hint="cs"/>
          <w:b/>
          <w:bCs/>
          <w:sz w:val="20"/>
          <w:szCs w:val="30"/>
          <w:rtl/>
          <w:lang w:eastAsia="zh-TW" w:bidi="ar-EG"/>
        </w:rPr>
        <w:t>‘</w:t>
      </w:r>
      <w:r>
        <w:rPr>
          <w:rFonts w:cs="Traditional Arabic" w:hint="cs"/>
          <w:b/>
          <w:bCs/>
          <w:sz w:val="20"/>
          <w:szCs w:val="30"/>
          <w:rtl/>
          <w:lang w:eastAsia="zh-TW" w:bidi="ar-EG"/>
        </w:rPr>
        <w:t xml:space="preserve"> </w:t>
      </w:r>
      <w:r w:rsidRPr="004169C8">
        <w:rPr>
          <w:rFonts w:cs="Traditional Arabic"/>
          <w:b/>
          <w:bCs/>
          <w:sz w:val="20"/>
          <w:szCs w:val="30"/>
          <w:rtl/>
          <w:lang w:eastAsia="zh-TW" w:bidi="ar-EG"/>
        </w:rPr>
        <w:t>المفاضل</w:t>
      </w:r>
      <w:r>
        <w:rPr>
          <w:rFonts w:cs="Traditional Arabic" w:hint="cs"/>
          <w:b/>
          <w:bCs/>
          <w:sz w:val="20"/>
          <w:szCs w:val="30"/>
          <w:rtl/>
          <w:lang w:eastAsia="zh-TW" w:bidi="ar-EG"/>
        </w:rPr>
        <w:t>ات</w:t>
      </w:r>
      <w:r w:rsidRPr="004169C8">
        <w:rPr>
          <w:rFonts w:cs="Traditional Arabic"/>
          <w:b/>
          <w:bCs/>
          <w:sz w:val="20"/>
          <w:szCs w:val="30"/>
          <w:rtl/>
          <w:lang w:eastAsia="zh-TW" w:bidi="ar-EG"/>
        </w:rPr>
        <w:t xml:space="preserve"> بين أهداف الحفظ والتنمية قصير</w:t>
      </w:r>
      <w:r w:rsidRPr="004169C8">
        <w:rPr>
          <w:rFonts w:cs="Traditional Arabic" w:hint="cs"/>
          <w:b/>
          <w:bCs/>
          <w:sz w:val="20"/>
          <w:szCs w:val="30"/>
          <w:rtl/>
          <w:lang w:eastAsia="zh-TW" w:bidi="ar-EG"/>
        </w:rPr>
        <w:t>ة و</w:t>
      </w:r>
      <w:r w:rsidRPr="004169C8">
        <w:rPr>
          <w:rFonts w:cs="Traditional Arabic"/>
          <w:b/>
          <w:bCs/>
          <w:sz w:val="20"/>
          <w:szCs w:val="30"/>
          <w:rtl/>
          <w:lang w:eastAsia="zh-TW" w:bidi="ar-EG"/>
        </w:rPr>
        <w:t>طويل</w:t>
      </w:r>
      <w:r w:rsidRPr="004169C8">
        <w:rPr>
          <w:rFonts w:cs="Traditional Arabic" w:hint="cs"/>
          <w:b/>
          <w:bCs/>
          <w:sz w:val="20"/>
          <w:szCs w:val="30"/>
          <w:rtl/>
          <w:lang w:eastAsia="zh-TW" w:bidi="ar-EG"/>
        </w:rPr>
        <w:t xml:space="preserve">ة </w:t>
      </w:r>
      <w:r>
        <w:rPr>
          <w:rFonts w:cs="Traditional Arabic" w:hint="cs"/>
          <w:b/>
          <w:bCs/>
          <w:sz w:val="20"/>
          <w:szCs w:val="30"/>
          <w:rtl/>
          <w:lang w:eastAsia="zh-TW" w:bidi="ar-EG"/>
        </w:rPr>
        <w:t>الأجل</w:t>
      </w:r>
      <w:r w:rsidRPr="004169C8">
        <w:rPr>
          <w:rFonts w:cs="Traditional Arabic"/>
          <w:b/>
          <w:bCs/>
          <w:sz w:val="20"/>
          <w:szCs w:val="30"/>
          <w:rtl/>
          <w:lang w:eastAsia="zh-TW" w:bidi="ar-EG"/>
        </w:rPr>
        <w:t xml:space="preserve"> وآثارها على مختلف المستفيدين، </w:t>
      </w:r>
      <w:r w:rsidRPr="004169C8">
        <w:rPr>
          <w:rFonts w:cs="Traditional Arabic" w:hint="cs"/>
          <w:b/>
          <w:bCs/>
          <w:sz w:val="20"/>
          <w:szCs w:val="30"/>
          <w:rtl/>
          <w:lang w:eastAsia="zh-TW" w:bidi="ar-EG"/>
        </w:rPr>
        <w:t>’</w:t>
      </w:r>
      <w:r w:rsidRPr="004169C8">
        <w:rPr>
          <w:rFonts w:cs="Traditional Arabic"/>
          <w:b/>
          <w:bCs/>
          <w:sz w:val="20"/>
          <w:szCs w:val="30"/>
          <w:rtl/>
          <w:lang w:eastAsia="zh-TW" w:bidi="ar-EG"/>
        </w:rPr>
        <w:t>2</w:t>
      </w:r>
      <w:r w:rsidRPr="004169C8">
        <w:rPr>
          <w:rFonts w:cs="Traditional Arabic" w:hint="cs"/>
          <w:b/>
          <w:bCs/>
          <w:sz w:val="20"/>
          <w:szCs w:val="30"/>
          <w:rtl/>
          <w:lang w:eastAsia="zh-TW" w:bidi="ar-EG"/>
        </w:rPr>
        <w:t>‘</w:t>
      </w:r>
      <w:r>
        <w:rPr>
          <w:rFonts w:cs="Traditional Arabic" w:hint="cs"/>
          <w:b/>
          <w:bCs/>
          <w:sz w:val="20"/>
          <w:szCs w:val="30"/>
          <w:rtl/>
          <w:lang w:eastAsia="zh-TW" w:bidi="ar-EG"/>
        </w:rPr>
        <w:t xml:space="preserve"> </w:t>
      </w:r>
      <w:r w:rsidRPr="004169C8">
        <w:rPr>
          <w:rFonts w:cs="Traditional Arabic"/>
          <w:b/>
          <w:bCs/>
          <w:sz w:val="20"/>
          <w:szCs w:val="30"/>
          <w:rtl/>
          <w:lang w:eastAsia="zh-TW" w:bidi="ar-EG"/>
        </w:rPr>
        <w:t>القضايا العابرة للحدود</w:t>
      </w:r>
      <w:r w:rsidRPr="004169C8">
        <w:rPr>
          <w:rFonts w:cs="Traditional Arabic" w:hint="cs"/>
          <w:b/>
          <w:bCs/>
          <w:sz w:val="20"/>
          <w:szCs w:val="30"/>
          <w:rtl/>
          <w:lang w:eastAsia="zh-TW" w:bidi="ar-EG"/>
        </w:rPr>
        <w:t>، ’3‘</w:t>
      </w:r>
      <w:r>
        <w:rPr>
          <w:rFonts w:cs="Traditional Arabic" w:hint="cs"/>
          <w:b/>
          <w:bCs/>
          <w:sz w:val="20"/>
          <w:szCs w:val="30"/>
          <w:rtl/>
          <w:lang w:eastAsia="zh-TW" w:bidi="ar-EG"/>
        </w:rPr>
        <w:t xml:space="preserve"> الآثار المتسربة </w:t>
      </w:r>
      <w:r w:rsidRPr="004169C8">
        <w:rPr>
          <w:rFonts w:cs="Traditional Arabic"/>
          <w:b/>
          <w:bCs/>
          <w:sz w:val="20"/>
          <w:szCs w:val="30"/>
          <w:rtl/>
          <w:lang w:eastAsia="zh-TW" w:bidi="ar-EG"/>
        </w:rPr>
        <w:t>والآثار غير المباشرة</w:t>
      </w:r>
      <w:r>
        <w:rPr>
          <w:rFonts w:cs="Traditional Arabic" w:hint="cs"/>
          <w:b/>
          <w:bCs/>
          <w:sz w:val="20"/>
          <w:szCs w:val="30"/>
          <w:rtl/>
          <w:lang w:eastAsia="zh-TW" w:bidi="ar-EG"/>
        </w:rPr>
        <w:t xml:space="preserve"> (</w:t>
      </w:r>
      <w:r w:rsidRPr="00E7539E">
        <w:rPr>
          <w:rFonts w:cs="Traditional Arabic"/>
          <w:b/>
          <w:bCs/>
          <w:i/>
          <w:iCs/>
          <w:sz w:val="20"/>
          <w:szCs w:val="30"/>
          <w:rtl/>
          <w:lang w:eastAsia="zh-TW" w:bidi="ar-EG"/>
        </w:rPr>
        <w:t>مسلم به لكنه ناقص</w:t>
      </w:r>
      <w:r>
        <w:rPr>
          <w:rFonts w:cs="Traditional Arabic" w:hint="cs"/>
          <w:b/>
          <w:bCs/>
          <w:sz w:val="20"/>
          <w:szCs w:val="30"/>
          <w:rtl/>
          <w:lang w:eastAsia="zh-TW" w:bidi="ar-EG"/>
        </w:rPr>
        <w:t>)</w:t>
      </w:r>
      <w:r w:rsidRPr="00026C02">
        <w:rPr>
          <w:rFonts w:cs="Traditional Arabic" w:hint="cs"/>
          <w:b/>
          <w:bCs/>
          <w:sz w:val="20"/>
          <w:szCs w:val="30"/>
          <w:rtl/>
          <w:lang w:eastAsia="zh-TW" w:bidi="ar-EG"/>
        </w:rPr>
        <w:t>-</w:t>
      </w:r>
      <w:r w:rsidRPr="009712DB">
        <w:rPr>
          <w:rFonts w:cs="Traditional Arabic"/>
          <w:sz w:val="20"/>
          <w:szCs w:val="30"/>
          <w:rtl/>
          <w:lang w:eastAsia="zh-TW" w:bidi="ar-EG"/>
        </w:rPr>
        <w:t xml:space="preserve"> </w:t>
      </w:r>
      <w:r w:rsidRPr="004169C8">
        <w:rPr>
          <w:rFonts w:cs="Traditional Arabic"/>
          <w:sz w:val="20"/>
          <w:szCs w:val="30"/>
          <w:rtl/>
          <w:lang w:eastAsia="zh-TW" w:bidi="ar-EG"/>
        </w:rPr>
        <w:t xml:space="preserve">وتواجه جميع أنواع </w:t>
      </w:r>
      <w:r w:rsidRPr="004169C8">
        <w:rPr>
          <w:rFonts w:cs="Traditional Arabic" w:hint="cs"/>
          <w:sz w:val="20"/>
          <w:szCs w:val="30"/>
          <w:rtl/>
          <w:lang w:eastAsia="zh-TW" w:bidi="ar-EG"/>
        </w:rPr>
        <w:t>المناطق</w:t>
      </w:r>
      <w:r w:rsidRPr="004169C8">
        <w:rPr>
          <w:rFonts w:cs="Traditional Arabic"/>
          <w:sz w:val="20"/>
          <w:szCs w:val="30"/>
          <w:rtl/>
          <w:lang w:eastAsia="zh-TW" w:bidi="ar-EG"/>
        </w:rPr>
        <w:t xml:space="preserve"> الأحيائية في </w:t>
      </w:r>
      <w:proofErr w:type="spellStart"/>
      <w:r w:rsidRPr="004169C8">
        <w:rPr>
          <w:rFonts w:cs="Traditional Arabic"/>
          <w:sz w:val="20"/>
          <w:szCs w:val="30"/>
          <w:rtl/>
          <w:lang w:eastAsia="zh-TW" w:bidi="ar-EG"/>
        </w:rPr>
        <w:t>الأمريكتين</w:t>
      </w:r>
      <w:proofErr w:type="spellEnd"/>
      <w:r w:rsidRPr="004169C8">
        <w:rPr>
          <w:rFonts w:cs="Traditional Arabic"/>
          <w:sz w:val="20"/>
          <w:szCs w:val="30"/>
          <w:rtl/>
          <w:lang w:eastAsia="zh-TW" w:bidi="ar-EG"/>
        </w:rPr>
        <w:t xml:space="preserve"> ضغوطا</w:t>
      </w:r>
      <w:r w:rsidRPr="004169C8">
        <w:rPr>
          <w:rFonts w:cs="Traditional Arabic" w:hint="cs"/>
          <w:sz w:val="20"/>
          <w:szCs w:val="30"/>
          <w:rtl/>
          <w:lang w:eastAsia="zh-TW" w:bidi="ar-EG"/>
        </w:rPr>
        <w:t>ً</w:t>
      </w:r>
      <w:r w:rsidRPr="004169C8">
        <w:rPr>
          <w:rFonts w:cs="Traditional Arabic"/>
          <w:sz w:val="20"/>
          <w:szCs w:val="30"/>
          <w:rtl/>
          <w:lang w:eastAsia="zh-TW" w:bidi="ar-EG"/>
        </w:rPr>
        <w:t xml:space="preserve"> متعددة، وعلى الرغم من </w:t>
      </w:r>
      <w:r>
        <w:rPr>
          <w:rFonts w:cs="Traditional Arabic" w:hint="cs"/>
          <w:sz w:val="20"/>
          <w:szCs w:val="30"/>
          <w:rtl/>
          <w:lang w:eastAsia="zh-TW" w:bidi="ar-EG"/>
        </w:rPr>
        <w:t xml:space="preserve">حالات التحسن </w:t>
      </w:r>
      <w:r w:rsidRPr="004169C8">
        <w:rPr>
          <w:rFonts w:cs="Traditional Arabic"/>
          <w:sz w:val="20"/>
          <w:szCs w:val="30"/>
          <w:rtl/>
          <w:lang w:eastAsia="zh-TW" w:bidi="ar-EG"/>
        </w:rPr>
        <w:t>المتزامنة في التنوع البيولوجي</w:t>
      </w:r>
      <w:r w:rsidRPr="004169C8">
        <w:rPr>
          <w:rFonts w:cs="Traditional Arabic" w:hint="cs"/>
          <w:sz w:val="20"/>
          <w:szCs w:val="30"/>
          <w:rtl/>
          <w:lang w:eastAsia="zh-TW" w:bidi="ar-EG"/>
        </w:rPr>
        <w:t xml:space="preserve"> و</w:t>
      </w:r>
      <w:r>
        <w:rPr>
          <w:rFonts w:cs="Traditional Arabic"/>
          <w:sz w:val="20"/>
          <w:szCs w:val="30"/>
          <w:rtl/>
          <w:lang w:eastAsia="zh-TW" w:bidi="ar-EG"/>
        </w:rPr>
        <w:t>إسهامات الطبيعة لصالح البشر</w:t>
      </w:r>
      <w:r w:rsidRPr="004169C8">
        <w:rPr>
          <w:rFonts w:cs="Traditional Arabic"/>
          <w:sz w:val="20"/>
          <w:szCs w:val="30"/>
          <w:rtl/>
          <w:lang w:eastAsia="zh-TW" w:bidi="ar-EG"/>
        </w:rPr>
        <w:t xml:space="preserve"> ونوعية الحياة، </w:t>
      </w:r>
      <w:r w:rsidRPr="004169C8">
        <w:rPr>
          <w:rFonts w:cs="Traditional Arabic" w:hint="cs"/>
          <w:sz w:val="20"/>
          <w:szCs w:val="30"/>
          <w:rtl/>
          <w:lang w:eastAsia="zh-TW" w:bidi="ar-EG"/>
        </w:rPr>
        <w:t xml:space="preserve">فإن </w:t>
      </w:r>
      <w:r w:rsidRPr="004169C8">
        <w:rPr>
          <w:rFonts w:cs="Traditional Arabic"/>
          <w:sz w:val="20"/>
          <w:szCs w:val="30"/>
          <w:rtl/>
          <w:lang w:eastAsia="zh-TW" w:bidi="ar-EG"/>
        </w:rPr>
        <w:t>هذه الحالات نادرة (</w:t>
      </w:r>
      <w:r>
        <w:rPr>
          <w:rFonts w:cs="Traditional Arabic"/>
          <w:i/>
          <w:iCs/>
          <w:sz w:val="20"/>
          <w:szCs w:val="30"/>
          <w:rtl/>
          <w:lang w:eastAsia="zh-TW" w:bidi="ar-EG"/>
        </w:rPr>
        <w:t>مسلم به</w:t>
      </w:r>
      <w:r w:rsidRPr="004169C8">
        <w:rPr>
          <w:rFonts w:cs="Traditional Arabic"/>
          <w:i/>
          <w:iCs/>
          <w:sz w:val="20"/>
          <w:szCs w:val="30"/>
          <w:rtl/>
          <w:lang w:eastAsia="zh-TW" w:bidi="ar-EG"/>
        </w:rPr>
        <w:t xml:space="preserve"> لكنه ناقص</w:t>
      </w:r>
      <w:r w:rsidRPr="004169C8">
        <w:rPr>
          <w:rFonts w:cs="Traditional Arabic"/>
          <w:sz w:val="20"/>
          <w:szCs w:val="30"/>
          <w:rtl/>
          <w:lang w:eastAsia="zh-TW" w:bidi="ar-EG"/>
        </w:rPr>
        <w:t>) {</w:t>
      </w:r>
      <w:r>
        <w:rPr>
          <w:rFonts w:cs="Traditional Arabic" w:hint="cs"/>
          <w:sz w:val="20"/>
          <w:szCs w:val="30"/>
          <w:rtl/>
          <w:lang w:eastAsia="zh-TW" w:bidi="ar-EG"/>
        </w:rPr>
        <w:t>4-5</w:t>
      </w:r>
      <w:r w:rsidRPr="004169C8">
        <w:rPr>
          <w:rFonts w:cs="Traditional Arabic"/>
          <w:sz w:val="20"/>
          <w:szCs w:val="30"/>
          <w:rtl/>
          <w:lang w:eastAsia="zh-TW" w:bidi="ar-EG"/>
        </w:rPr>
        <w:t>}.</w:t>
      </w:r>
      <w:r>
        <w:rPr>
          <w:rFonts w:cs="Traditional Arabic" w:hint="cs"/>
          <w:sz w:val="20"/>
          <w:szCs w:val="30"/>
          <w:rtl/>
          <w:lang w:eastAsia="zh-TW" w:bidi="ar-EG"/>
        </w:rPr>
        <w:t xml:space="preserve"> والحالات الأكثر شيوعاً هي:</w:t>
      </w:r>
    </w:p>
    <w:p w14:paraId="398FB966" w14:textId="77777777" w:rsidR="00BD41CF" w:rsidRDefault="00BD41CF" w:rsidP="00BD41CF">
      <w:pPr>
        <w:spacing w:after="120" w:line="400" w:lineRule="exact"/>
        <w:ind w:left="2408" w:hanging="567"/>
        <w:jc w:val="both"/>
        <w:rPr>
          <w:rFonts w:cs="Traditional Arabic"/>
          <w:sz w:val="20"/>
          <w:szCs w:val="30"/>
          <w:rtl/>
          <w:lang w:eastAsia="zh-TW" w:bidi="ar-EG"/>
        </w:rPr>
      </w:pPr>
      <w:r>
        <w:rPr>
          <w:rFonts w:cs="Traditional Arabic" w:hint="cs"/>
          <w:sz w:val="20"/>
          <w:szCs w:val="30"/>
          <w:rtl/>
          <w:lang w:eastAsia="zh-TW" w:bidi="ar-EG"/>
        </w:rPr>
        <w:t>(أ)</w:t>
      </w:r>
      <w:r>
        <w:rPr>
          <w:rFonts w:cs="Traditional Arabic"/>
          <w:sz w:val="20"/>
          <w:szCs w:val="30"/>
          <w:rtl/>
          <w:lang w:eastAsia="zh-TW" w:bidi="ar-EG"/>
        </w:rPr>
        <w:tab/>
      </w:r>
      <w:r>
        <w:rPr>
          <w:rFonts w:cs="Traditional Arabic" w:hint="cs"/>
          <w:sz w:val="20"/>
          <w:szCs w:val="30"/>
          <w:rtl/>
          <w:lang w:eastAsia="zh-TW" w:bidi="ar-EG"/>
        </w:rPr>
        <w:t>حدوث</w:t>
      </w:r>
      <w:r w:rsidRPr="004169C8">
        <w:rPr>
          <w:rFonts w:cs="Traditional Arabic"/>
          <w:sz w:val="20"/>
          <w:szCs w:val="30"/>
          <w:rtl/>
          <w:lang w:eastAsia="zh-TW" w:bidi="ar-EG"/>
        </w:rPr>
        <w:t xml:space="preserve"> </w:t>
      </w:r>
      <w:r w:rsidRPr="004169C8">
        <w:rPr>
          <w:rFonts w:cs="Traditional Arabic" w:hint="cs"/>
          <w:sz w:val="20"/>
          <w:szCs w:val="30"/>
          <w:rtl/>
          <w:lang w:eastAsia="zh-TW" w:bidi="ar-EG"/>
        </w:rPr>
        <w:t>المفاضلات</w:t>
      </w:r>
      <w:r w:rsidRPr="004169C8">
        <w:rPr>
          <w:rFonts w:cs="Traditional Arabic"/>
          <w:sz w:val="20"/>
          <w:szCs w:val="30"/>
          <w:rtl/>
          <w:lang w:eastAsia="zh-TW" w:bidi="ar-EG"/>
        </w:rPr>
        <w:t xml:space="preserve"> </w:t>
      </w:r>
      <w:r>
        <w:rPr>
          <w:rFonts w:cs="Traditional Arabic" w:hint="cs"/>
          <w:sz w:val="20"/>
          <w:szCs w:val="30"/>
          <w:rtl/>
          <w:lang w:eastAsia="zh-TW" w:bidi="ar-EG"/>
        </w:rPr>
        <w:t xml:space="preserve">التي تسفر </w:t>
      </w:r>
      <w:r w:rsidRPr="004169C8">
        <w:rPr>
          <w:rFonts w:cs="Traditional Arabic" w:hint="cs"/>
          <w:sz w:val="20"/>
          <w:szCs w:val="30"/>
          <w:rtl/>
          <w:lang w:eastAsia="zh-TW" w:bidi="ar-EG"/>
        </w:rPr>
        <w:t xml:space="preserve">في معظم الحالات </w:t>
      </w:r>
      <w:r>
        <w:rPr>
          <w:rFonts w:cs="Traditional Arabic" w:hint="cs"/>
          <w:sz w:val="20"/>
          <w:szCs w:val="30"/>
          <w:rtl/>
          <w:lang w:eastAsia="zh-TW" w:bidi="ar-EG"/>
        </w:rPr>
        <w:t>عن</w:t>
      </w:r>
      <w:r w:rsidRPr="004169C8">
        <w:rPr>
          <w:rFonts w:cs="Traditional Arabic"/>
          <w:sz w:val="20"/>
          <w:szCs w:val="30"/>
          <w:rtl/>
          <w:lang w:eastAsia="zh-TW" w:bidi="ar-EG"/>
        </w:rPr>
        <w:t xml:space="preserve"> </w:t>
      </w:r>
      <w:r>
        <w:rPr>
          <w:rFonts w:cs="Traditional Arabic" w:hint="cs"/>
          <w:sz w:val="20"/>
          <w:szCs w:val="30"/>
          <w:rtl/>
          <w:lang w:eastAsia="zh-TW" w:bidi="ar-EG"/>
        </w:rPr>
        <w:t>اختيارات تؤدي إلى خسائر</w:t>
      </w:r>
      <w:r w:rsidRPr="004169C8">
        <w:rPr>
          <w:rFonts w:cs="Traditional Arabic"/>
          <w:sz w:val="20"/>
          <w:szCs w:val="30"/>
          <w:rtl/>
          <w:lang w:eastAsia="zh-TW" w:bidi="ar-EG"/>
        </w:rPr>
        <w:t xml:space="preserve"> قصير</w:t>
      </w:r>
      <w:r>
        <w:rPr>
          <w:rFonts w:cs="Traditional Arabic" w:hint="cs"/>
          <w:sz w:val="20"/>
          <w:szCs w:val="30"/>
          <w:rtl/>
          <w:lang w:eastAsia="zh-TW" w:bidi="ar-EG"/>
        </w:rPr>
        <w:t>ة</w:t>
      </w:r>
      <w:r w:rsidRPr="004169C8">
        <w:rPr>
          <w:rFonts w:cs="Traditional Arabic"/>
          <w:sz w:val="20"/>
          <w:szCs w:val="30"/>
          <w:rtl/>
          <w:lang w:eastAsia="zh-TW" w:bidi="ar-EG"/>
        </w:rPr>
        <w:t xml:space="preserve"> الأجل على الأقل في بعض جوانب التنوع البيولوجي و</w:t>
      </w:r>
      <w:r>
        <w:rPr>
          <w:rFonts w:cs="Traditional Arabic"/>
          <w:sz w:val="20"/>
          <w:szCs w:val="30"/>
          <w:rtl/>
          <w:lang w:eastAsia="zh-TW" w:bidi="ar-EG"/>
        </w:rPr>
        <w:t>إسهامات الطبيعة لصالح البشر</w:t>
      </w:r>
      <w:r w:rsidRPr="004169C8">
        <w:rPr>
          <w:rFonts w:cs="Traditional Arabic"/>
          <w:sz w:val="20"/>
          <w:szCs w:val="30"/>
          <w:rtl/>
          <w:lang w:eastAsia="zh-TW" w:bidi="ar-EG"/>
        </w:rPr>
        <w:t xml:space="preserve">، </w:t>
      </w:r>
      <w:r>
        <w:rPr>
          <w:rFonts w:cs="Traditional Arabic" w:hint="cs"/>
          <w:sz w:val="20"/>
          <w:szCs w:val="30"/>
          <w:rtl/>
          <w:lang w:eastAsia="zh-TW" w:bidi="ar-EG"/>
        </w:rPr>
        <w:t xml:space="preserve">إما من أجل </w:t>
      </w:r>
      <w:r w:rsidRPr="004169C8">
        <w:rPr>
          <w:rFonts w:cs="Traditional Arabic"/>
          <w:sz w:val="20"/>
          <w:szCs w:val="30"/>
          <w:rtl/>
          <w:lang w:eastAsia="zh-TW" w:bidi="ar-EG"/>
        </w:rPr>
        <w:t xml:space="preserve">زيادة </w:t>
      </w:r>
      <w:r w:rsidRPr="004169C8">
        <w:rPr>
          <w:rFonts w:cs="Traditional Arabic" w:hint="cs"/>
          <w:sz w:val="20"/>
          <w:szCs w:val="30"/>
          <w:rtl/>
          <w:lang w:eastAsia="zh-TW" w:bidi="ar-EG"/>
        </w:rPr>
        <w:t>حجم</w:t>
      </w:r>
      <w:r w:rsidRPr="004169C8">
        <w:rPr>
          <w:rFonts w:cs="Traditional Arabic"/>
          <w:sz w:val="20"/>
          <w:szCs w:val="30"/>
          <w:rtl/>
          <w:lang w:eastAsia="zh-TW" w:bidi="ar-EG"/>
        </w:rPr>
        <w:t xml:space="preserve"> أو تو</w:t>
      </w:r>
      <w:r w:rsidRPr="004169C8">
        <w:rPr>
          <w:rFonts w:cs="Traditional Arabic" w:hint="cs"/>
          <w:sz w:val="20"/>
          <w:szCs w:val="30"/>
          <w:rtl/>
          <w:lang w:eastAsia="zh-TW" w:bidi="ar-EG"/>
        </w:rPr>
        <w:t>ا</w:t>
      </w:r>
      <w:r w:rsidRPr="004169C8">
        <w:rPr>
          <w:rFonts w:cs="Traditional Arabic"/>
          <w:sz w:val="20"/>
          <w:szCs w:val="30"/>
          <w:rtl/>
          <w:lang w:eastAsia="zh-TW" w:bidi="ar-EG"/>
        </w:rPr>
        <w:t xml:space="preserve">فر </w:t>
      </w:r>
      <w:r>
        <w:rPr>
          <w:rFonts w:cs="Traditional Arabic" w:hint="cs"/>
          <w:sz w:val="20"/>
          <w:szCs w:val="30"/>
          <w:rtl/>
          <w:lang w:eastAsia="zh-TW" w:bidi="ar-EG"/>
        </w:rPr>
        <w:t>الإسهامات</w:t>
      </w:r>
      <w:r w:rsidRPr="004169C8">
        <w:rPr>
          <w:rFonts w:cs="Traditional Arabic"/>
          <w:sz w:val="20"/>
          <w:szCs w:val="30"/>
          <w:rtl/>
          <w:lang w:eastAsia="zh-TW" w:bidi="ar-EG"/>
        </w:rPr>
        <w:t xml:space="preserve"> </w:t>
      </w:r>
      <w:r w:rsidRPr="004169C8">
        <w:rPr>
          <w:rFonts w:cs="Traditional Arabic" w:hint="cs"/>
          <w:sz w:val="20"/>
          <w:szCs w:val="30"/>
          <w:rtl/>
          <w:lang w:eastAsia="zh-TW" w:bidi="ar-EG"/>
        </w:rPr>
        <w:t xml:space="preserve">الأخرى </w:t>
      </w:r>
      <w:r w:rsidRPr="004169C8">
        <w:rPr>
          <w:rFonts w:cs="Traditional Arabic"/>
          <w:sz w:val="20"/>
          <w:szCs w:val="30"/>
          <w:rtl/>
          <w:lang w:eastAsia="zh-TW" w:bidi="ar-EG"/>
        </w:rPr>
        <w:t>التي تقدمها الطبيعة</w:t>
      </w:r>
      <w:r>
        <w:rPr>
          <w:rFonts w:cs="Traditional Arabic"/>
          <w:sz w:val="20"/>
          <w:szCs w:val="30"/>
          <w:rtl/>
          <w:lang w:eastAsia="zh-TW" w:bidi="ar-EG"/>
        </w:rPr>
        <w:t xml:space="preserve"> </w:t>
      </w:r>
      <w:r>
        <w:rPr>
          <w:rFonts w:cs="Traditional Arabic" w:hint="cs"/>
          <w:sz w:val="20"/>
          <w:szCs w:val="30"/>
          <w:rtl/>
          <w:lang w:eastAsia="zh-TW" w:bidi="ar-EG"/>
        </w:rPr>
        <w:t>للبشر</w:t>
      </w:r>
      <w:r>
        <w:rPr>
          <w:rFonts w:cs="Traditional Arabic"/>
          <w:sz w:val="20"/>
          <w:szCs w:val="30"/>
          <w:rtl/>
          <w:lang w:eastAsia="zh-TW" w:bidi="ar-EG"/>
        </w:rPr>
        <w:t xml:space="preserve"> (مثل</w:t>
      </w:r>
      <w:r w:rsidRPr="004169C8">
        <w:rPr>
          <w:rFonts w:cs="Traditional Arabic"/>
          <w:sz w:val="20"/>
          <w:szCs w:val="30"/>
          <w:rtl/>
          <w:lang w:eastAsia="zh-TW" w:bidi="ar-EG"/>
        </w:rPr>
        <w:t xml:space="preserve"> </w:t>
      </w:r>
      <w:r w:rsidRPr="004169C8">
        <w:rPr>
          <w:rFonts w:cs="Traditional Arabic" w:hint="cs"/>
          <w:sz w:val="20"/>
          <w:szCs w:val="30"/>
          <w:rtl/>
          <w:lang w:eastAsia="zh-TW" w:bidi="ar-EG"/>
        </w:rPr>
        <w:t xml:space="preserve">الزراعة الموجهة نحو </w:t>
      </w:r>
      <w:r w:rsidRPr="004169C8">
        <w:rPr>
          <w:rFonts w:cs="Traditional Arabic"/>
          <w:sz w:val="20"/>
          <w:szCs w:val="30"/>
          <w:rtl/>
          <w:lang w:eastAsia="zh-TW" w:bidi="ar-EG"/>
        </w:rPr>
        <w:t>السلع الأساسية</w:t>
      </w:r>
      <w:r w:rsidRPr="004169C8">
        <w:rPr>
          <w:rFonts w:cs="Traditional Arabic" w:hint="cs"/>
          <w:sz w:val="20"/>
          <w:szCs w:val="30"/>
          <w:rtl/>
          <w:lang w:eastAsia="zh-TW" w:bidi="ar-EG"/>
        </w:rPr>
        <w:t>)</w:t>
      </w:r>
      <w:r w:rsidRPr="004169C8">
        <w:rPr>
          <w:rFonts w:cs="Traditional Arabic"/>
          <w:sz w:val="20"/>
          <w:szCs w:val="30"/>
          <w:rtl/>
          <w:lang w:eastAsia="zh-TW" w:bidi="ar-EG"/>
        </w:rPr>
        <w:t xml:space="preserve"> أو </w:t>
      </w:r>
      <w:r w:rsidRPr="004169C8">
        <w:rPr>
          <w:rFonts w:cs="Traditional Arabic" w:hint="cs"/>
          <w:sz w:val="20"/>
          <w:szCs w:val="30"/>
          <w:rtl/>
          <w:lang w:eastAsia="zh-TW" w:bidi="ar-EG"/>
        </w:rPr>
        <w:t>لتنفيذ</w:t>
      </w:r>
      <w:r w:rsidRPr="004169C8">
        <w:rPr>
          <w:rFonts w:cs="Traditional Arabic"/>
          <w:sz w:val="20"/>
          <w:szCs w:val="30"/>
          <w:rtl/>
          <w:lang w:eastAsia="zh-TW" w:bidi="ar-EG"/>
        </w:rPr>
        <w:t xml:space="preserve"> أنشطة لا تعتمد </w:t>
      </w:r>
      <w:r w:rsidRPr="004E3E77">
        <w:rPr>
          <w:rFonts w:cs="Traditional Arabic"/>
          <w:sz w:val="20"/>
          <w:szCs w:val="30"/>
          <w:rtl/>
          <w:lang w:eastAsia="zh-TW" w:bidi="ar-EG"/>
        </w:rPr>
        <w:t>مباشر</w:t>
      </w:r>
      <w:r w:rsidRPr="004E3E77">
        <w:rPr>
          <w:rFonts w:cs="Traditional Arabic" w:hint="eastAsia"/>
          <w:sz w:val="20"/>
          <w:szCs w:val="30"/>
          <w:rtl/>
          <w:lang w:eastAsia="zh-TW" w:bidi="ar-EG"/>
        </w:rPr>
        <w:t>ة</w:t>
      </w:r>
      <w:r w:rsidRPr="004169C8">
        <w:rPr>
          <w:rFonts w:cs="Traditional Arabic"/>
          <w:sz w:val="20"/>
          <w:szCs w:val="30"/>
          <w:rtl/>
          <w:lang w:eastAsia="zh-TW" w:bidi="ar-EG"/>
        </w:rPr>
        <w:t xml:space="preserve"> على الطبيعة أو</w:t>
      </w:r>
      <w:r>
        <w:rPr>
          <w:rFonts w:cs="Traditional Arabic" w:hint="cs"/>
          <w:sz w:val="20"/>
          <w:szCs w:val="30"/>
          <w:rtl/>
          <w:lang w:eastAsia="zh-TW" w:bidi="ar-EG"/>
        </w:rPr>
        <w:t xml:space="preserve"> على</w:t>
      </w:r>
      <w:r w:rsidRPr="004169C8">
        <w:rPr>
          <w:rFonts w:cs="Traditional Arabic"/>
          <w:sz w:val="20"/>
          <w:szCs w:val="30"/>
          <w:rtl/>
          <w:lang w:eastAsia="zh-TW" w:bidi="ar-EG"/>
        </w:rPr>
        <w:t xml:space="preserve"> </w:t>
      </w:r>
      <w:r>
        <w:rPr>
          <w:rFonts w:cs="Traditional Arabic"/>
          <w:sz w:val="20"/>
          <w:szCs w:val="30"/>
          <w:rtl/>
          <w:lang w:eastAsia="zh-TW" w:bidi="ar-EG"/>
        </w:rPr>
        <w:t>إسهامات الطبيعة لصالح البشر</w:t>
      </w:r>
      <w:r>
        <w:rPr>
          <w:rFonts w:cs="Traditional Arabic" w:hint="cs"/>
          <w:sz w:val="20"/>
          <w:szCs w:val="30"/>
          <w:rtl/>
          <w:lang w:eastAsia="zh-TW" w:bidi="ar-EG"/>
        </w:rPr>
        <w:t xml:space="preserve"> ولكنها مع ذلك تؤثر على الطبيعة</w:t>
      </w:r>
      <w:r w:rsidRPr="004169C8">
        <w:rPr>
          <w:rFonts w:cs="Traditional Arabic"/>
          <w:sz w:val="20"/>
          <w:szCs w:val="30"/>
          <w:rtl/>
          <w:lang w:eastAsia="zh-TW" w:bidi="ar-EG"/>
        </w:rPr>
        <w:t xml:space="preserve"> (مثل بنا</w:t>
      </w:r>
      <w:r w:rsidRPr="004169C8">
        <w:rPr>
          <w:rFonts w:cs="Traditional Arabic" w:hint="eastAsia"/>
          <w:sz w:val="20"/>
          <w:szCs w:val="30"/>
          <w:rtl/>
          <w:lang w:eastAsia="zh-TW" w:bidi="ar-EG"/>
        </w:rPr>
        <w:t>ء</w:t>
      </w:r>
      <w:r w:rsidRPr="004169C8">
        <w:rPr>
          <w:rFonts w:cs="Traditional Arabic"/>
          <w:sz w:val="20"/>
          <w:szCs w:val="30"/>
          <w:rtl/>
          <w:lang w:eastAsia="zh-TW" w:bidi="ar-EG"/>
        </w:rPr>
        <w:t xml:space="preserve"> </w:t>
      </w:r>
      <w:r>
        <w:rPr>
          <w:rFonts w:cs="Traditional Arabic" w:hint="cs"/>
          <w:sz w:val="20"/>
          <w:szCs w:val="30"/>
          <w:rtl/>
          <w:lang w:eastAsia="zh-TW" w:bidi="ar-EG"/>
        </w:rPr>
        <w:t>الهياكل الأساسية</w:t>
      </w:r>
      <w:r w:rsidRPr="004169C8">
        <w:rPr>
          <w:rFonts w:cs="Traditional Arabic"/>
          <w:sz w:val="20"/>
          <w:szCs w:val="30"/>
          <w:rtl/>
          <w:lang w:eastAsia="zh-TW" w:bidi="ar-EG"/>
        </w:rPr>
        <w:t xml:space="preserve"> للنقل). ومن الشائع </w:t>
      </w:r>
      <w:r>
        <w:rPr>
          <w:rFonts w:cs="Traditional Arabic" w:hint="cs"/>
          <w:sz w:val="20"/>
          <w:szCs w:val="30"/>
          <w:rtl/>
          <w:lang w:eastAsia="zh-TW" w:bidi="ar-EG"/>
        </w:rPr>
        <w:t>أن</w:t>
      </w:r>
      <w:r w:rsidRPr="004169C8">
        <w:rPr>
          <w:rFonts w:cs="Traditional Arabic" w:hint="cs"/>
          <w:sz w:val="20"/>
          <w:szCs w:val="30"/>
          <w:rtl/>
          <w:lang w:eastAsia="zh-TW" w:bidi="ar-EG"/>
        </w:rPr>
        <w:t xml:space="preserve"> </w:t>
      </w:r>
      <w:r>
        <w:rPr>
          <w:rFonts w:cs="Traditional Arabic" w:hint="cs"/>
          <w:sz w:val="20"/>
          <w:szCs w:val="30"/>
          <w:rtl/>
          <w:lang w:eastAsia="zh-TW" w:bidi="ar-EG"/>
        </w:rPr>
        <w:t>تختلف نظرة الناس إلى هذه</w:t>
      </w:r>
      <w:r w:rsidRPr="004169C8">
        <w:rPr>
          <w:rFonts w:cs="Traditional Arabic" w:hint="cs"/>
          <w:sz w:val="20"/>
          <w:szCs w:val="30"/>
          <w:rtl/>
          <w:lang w:eastAsia="zh-TW" w:bidi="ar-EG"/>
        </w:rPr>
        <w:t xml:space="preserve"> المفاضلات</w:t>
      </w:r>
      <w:r w:rsidRPr="004169C8">
        <w:rPr>
          <w:rFonts w:cs="Traditional Arabic"/>
          <w:sz w:val="20"/>
          <w:szCs w:val="30"/>
          <w:rtl/>
          <w:lang w:eastAsia="zh-TW" w:bidi="ar-EG"/>
        </w:rPr>
        <w:t xml:space="preserve"> </w:t>
      </w:r>
      <w:r>
        <w:rPr>
          <w:rFonts w:cs="Traditional Arabic" w:hint="cs"/>
          <w:sz w:val="20"/>
          <w:szCs w:val="30"/>
          <w:rtl/>
          <w:lang w:eastAsia="zh-TW" w:bidi="ar-EG"/>
        </w:rPr>
        <w:t>حسب</w:t>
      </w:r>
      <w:r w:rsidRPr="004169C8">
        <w:rPr>
          <w:rFonts w:cs="Traditional Arabic"/>
          <w:sz w:val="20"/>
          <w:szCs w:val="30"/>
          <w:rtl/>
          <w:lang w:eastAsia="zh-TW" w:bidi="ar-EG"/>
        </w:rPr>
        <w:t xml:space="preserve"> وجهات </w:t>
      </w:r>
      <w:r w:rsidRPr="004169C8">
        <w:rPr>
          <w:rFonts w:cs="Traditional Arabic" w:hint="cs"/>
          <w:sz w:val="20"/>
          <w:szCs w:val="30"/>
          <w:rtl/>
          <w:lang w:eastAsia="zh-TW" w:bidi="ar-EG"/>
        </w:rPr>
        <w:t>ال</w:t>
      </w:r>
      <w:r w:rsidRPr="004169C8">
        <w:rPr>
          <w:rFonts w:cs="Traditional Arabic"/>
          <w:sz w:val="20"/>
          <w:szCs w:val="30"/>
          <w:rtl/>
          <w:lang w:eastAsia="zh-TW" w:bidi="ar-EG"/>
        </w:rPr>
        <w:t xml:space="preserve">نظر </w:t>
      </w:r>
      <w:r w:rsidRPr="004169C8">
        <w:rPr>
          <w:rFonts w:cs="Traditional Arabic" w:hint="cs"/>
          <w:sz w:val="20"/>
          <w:szCs w:val="30"/>
          <w:rtl/>
          <w:lang w:eastAsia="zh-TW" w:bidi="ar-EG"/>
        </w:rPr>
        <w:t xml:space="preserve">العالمية </w:t>
      </w:r>
      <w:r w:rsidRPr="004169C8">
        <w:rPr>
          <w:rFonts w:cs="Traditional Arabic"/>
          <w:sz w:val="20"/>
          <w:szCs w:val="30"/>
          <w:rtl/>
          <w:lang w:eastAsia="zh-TW" w:bidi="ar-EG"/>
        </w:rPr>
        <w:t>و</w:t>
      </w:r>
      <w:r w:rsidRPr="004169C8">
        <w:rPr>
          <w:rFonts w:cs="Traditional Arabic" w:hint="cs"/>
          <w:sz w:val="20"/>
          <w:szCs w:val="30"/>
          <w:rtl/>
          <w:lang w:eastAsia="zh-TW" w:bidi="ar-EG"/>
        </w:rPr>
        <w:t>ال</w:t>
      </w:r>
      <w:r w:rsidRPr="004169C8">
        <w:rPr>
          <w:rFonts w:cs="Traditional Arabic"/>
          <w:sz w:val="20"/>
          <w:szCs w:val="30"/>
          <w:rtl/>
          <w:lang w:eastAsia="zh-TW" w:bidi="ar-EG"/>
        </w:rPr>
        <w:t xml:space="preserve">ثقافات </w:t>
      </w:r>
      <w:r w:rsidRPr="004169C8">
        <w:rPr>
          <w:rFonts w:cs="Traditional Arabic" w:hint="cs"/>
          <w:sz w:val="20"/>
          <w:szCs w:val="30"/>
          <w:rtl/>
          <w:lang w:eastAsia="zh-TW" w:bidi="ar-EG"/>
        </w:rPr>
        <w:t>ال</w:t>
      </w:r>
      <w:r w:rsidRPr="004169C8">
        <w:rPr>
          <w:rFonts w:cs="Traditional Arabic"/>
          <w:sz w:val="20"/>
          <w:szCs w:val="30"/>
          <w:rtl/>
          <w:lang w:eastAsia="zh-TW" w:bidi="ar-EG"/>
        </w:rPr>
        <w:t xml:space="preserve">مختلفة، </w:t>
      </w:r>
      <w:r>
        <w:rPr>
          <w:rFonts w:cs="Traditional Arabic" w:hint="cs"/>
          <w:sz w:val="20"/>
          <w:szCs w:val="30"/>
          <w:rtl/>
          <w:lang w:eastAsia="zh-TW" w:bidi="ar-EG"/>
        </w:rPr>
        <w:t>حسب القيم السائدة لديها</w:t>
      </w:r>
      <w:r w:rsidRPr="004169C8">
        <w:rPr>
          <w:rFonts w:cs="Traditional Arabic"/>
          <w:sz w:val="20"/>
          <w:szCs w:val="30"/>
          <w:rtl/>
          <w:lang w:eastAsia="zh-TW" w:bidi="ar-EG"/>
        </w:rPr>
        <w:t xml:space="preserve"> </w:t>
      </w:r>
      <w:r>
        <w:rPr>
          <w:rFonts w:ascii="Traditional Arabic" w:hAnsi="Traditional Arabic" w:cs="Traditional Arabic" w:hint="cs"/>
          <w:sz w:val="30"/>
          <w:szCs w:val="30"/>
          <w:rtl/>
          <w:lang w:eastAsia="zh-TW" w:bidi="ar-EG"/>
        </w:rPr>
        <w:t>{2-1-2، 7-2} (الشكل م ق س-8)</w:t>
      </w:r>
      <w:r>
        <w:rPr>
          <w:rFonts w:cs="Traditional Arabic" w:hint="cs"/>
          <w:b/>
          <w:bCs/>
          <w:sz w:val="20"/>
          <w:szCs w:val="30"/>
          <w:rtl/>
          <w:lang w:eastAsia="zh-TW" w:bidi="ar-EG"/>
        </w:rPr>
        <w:t>.</w:t>
      </w:r>
      <w:r w:rsidRPr="009712DB">
        <w:rPr>
          <w:rFonts w:cs="Traditional Arabic"/>
          <w:sz w:val="20"/>
          <w:szCs w:val="30"/>
          <w:rtl/>
          <w:lang w:eastAsia="zh-TW" w:bidi="ar-EG"/>
        </w:rPr>
        <w:t xml:space="preserve"> </w:t>
      </w:r>
      <w:r w:rsidRPr="004169C8">
        <w:rPr>
          <w:rFonts w:cs="Traditional Arabic"/>
          <w:sz w:val="20"/>
          <w:szCs w:val="30"/>
          <w:rtl/>
          <w:lang w:eastAsia="zh-TW" w:bidi="ar-EG"/>
        </w:rPr>
        <w:t xml:space="preserve">وينطبق هذا على جميع المناطق </w:t>
      </w:r>
      <w:r w:rsidRPr="004169C8">
        <w:rPr>
          <w:rFonts w:cs="Traditional Arabic" w:hint="cs"/>
          <w:sz w:val="20"/>
          <w:szCs w:val="30"/>
          <w:rtl/>
          <w:lang w:eastAsia="zh-TW" w:bidi="ar-EG"/>
        </w:rPr>
        <w:t>الأحيائية</w:t>
      </w:r>
      <w:r w:rsidRPr="004169C8">
        <w:rPr>
          <w:rFonts w:cs="Traditional Arabic"/>
          <w:sz w:val="20"/>
          <w:szCs w:val="30"/>
          <w:rtl/>
          <w:lang w:eastAsia="zh-TW" w:bidi="ar-EG"/>
        </w:rPr>
        <w:t xml:space="preserve"> أو أنواع النباتات في </w:t>
      </w:r>
      <w:proofErr w:type="spellStart"/>
      <w:r w:rsidRPr="004169C8">
        <w:rPr>
          <w:rFonts w:cs="Traditional Arabic"/>
          <w:sz w:val="20"/>
          <w:szCs w:val="30"/>
          <w:rtl/>
          <w:lang w:eastAsia="zh-TW" w:bidi="ar-EG"/>
        </w:rPr>
        <w:t>الأمري</w:t>
      </w:r>
      <w:r w:rsidRPr="004169C8">
        <w:rPr>
          <w:rFonts w:cs="Traditional Arabic" w:hint="eastAsia"/>
          <w:sz w:val="20"/>
          <w:szCs w:val="30"/>
          <w:rtl/>
          <w:lang w:eastAsia="zh-TW" w:bidi="ar-EG"/>
        </w:rPr>
        <w:t>كتين</w:t>
      </w:r>
      <w:proofErr w:type="spellEnd"/>
      <w:r w:rsidRPr="004169C8">
        <w:rPr>
          <w:rFonts w:cs="Traditional Arabic" w:hint="eastAsia"/>
          <w:sz w:val="20"/>
          <w:szCs w:val="30"/>
          <w:rtl/>
          <w:lang w:eastAsia="zh-TW" w:bidi="ar-EG"/>
        </w:rPr>
        <w:t>،</w:t>
      </w:r>
      <w:r w:rsidRPr="004169C8">
        <w:rPr>
          <w:rFonts w:cs="Traditional Arabic"/>
          <w:sz w:val="20"/>
          <w:szCs w:val="30"/>
          <w:rtl/>
          <w:lang w:eastAsia="zh-TW" w:bidi="ar-EG"/>
        </w:rPr>
        <w:t xml:space="preserve"> </w:t>
      </w:r>
      <w:r>
        <w:rPr>
          <w:rFonts w:cs="Traditional Arabic" w:hint="cs"/>
          <w:sz w:val="20"/>
          <w:szCs w:val="30"/>
          <w:rtl/>
          <w:lang w:eastAsia="zh-TW" w:bidi="ar-EG"/>
        </w:rPr>
        <w:t>ف</w:t>
      </w:r>
      <w:r w:rsidRPr="004169C8">
        <w:rPr>
          <w:rFonts w:cs="Traditional Arabic"/>
          <w:sz w:val="20"/>
          <w:szCs w:val="30"/>
          <w:rtl/>
          <w:lang w:eastAsia="zh-TW" w:bidi="ar-EG"/>
        </w:rPr>
        <w:t xml:space="preserve">جميع المناطق </w:t>
      </w:r>
      <w:r w:rsidRPr="004169C8">
        <w:rPr>
          <w:rFonts w:cs="Traditional Arabic" w:hint="cs"/>
          <w:sz w:val="20"/>
          <w:szCs w:val="30"/>
          <w:rtl/>
          <w:lang w:eastAsia="zh-TW" w:bidi="ar-EG"/>
        </w:rPr>
        <w:t>الأحيائية</w:t>
      </w:r>
      <w:r w:rsidRPr="004169C8">
        <w:rPr>
          <w:rFonts w:cs="Traditional Arabic"/>
          <w:sz w:val="20"/>
          <w:szCs w:val="30"/>
          <w:rtl/>
          <w:lang w:eastAsia="zh-TW" w:bidi="ar-EG"/>
        </w:rPr>
        <w:t xml:space="preserve"> تنتج </w:t>
      </w:r>
      <w:r>
        <w:rPr>
          <w:rFonts w:cs="Traditional Arabic"/>
          <w:sz w:val="20"/>
          <w:szCs w:val="30"/>
          <w:rtl/>
          <w:lang w:eastAsia="zh-TW" w:bidi="ar-EG"/>
        </w:rPr>
        <w:t xml:space="preserve">إسهامات </w:t>
      </w:r>
      <w:r>
        <w:rPr>
          <w:rFonts w:cs="Traditional Arabic"/>
          <w:sz w:val="20"/>
          <w:szCs w:val="30"/>
          <w:rtl/>
          <w:lang w:eastAsia="zh-TW" w:bidi="ar-EG"/>
        </w:rPr>
        <w:lastRenderedPageBreak/>
        <w:t>الطبيعة لصالح البشر</w:t>
      </w:r>
      <w:r w:rsidRPr="004169C8">
        <w:rPr>
          <w:rFonts w:cs="Traditional Arabic"/>
          <w:sz w:val="20"/>
          <w:szCs w:val="30"/>
          <w:rtl/>
          <w:lang w:eastAsia="zh-TW" w:bidi="ar-EG"/>
        </w:rPr>
        <w:t xml:space="preserve"> </w:t>
      </w:r>
      <w:r w:rsidRPr="004169C8">
        <w:rPr>
          <w:rFonts w:cs="Traditional Arabic" w:hint="cs"/>
          <w:sz w:val="20"/>
          <w:szCs w:val="30"/>
          <w:rtl/>
          <w:lang w:eastAsia="zh-TW" w:bidi="ar-EG"/>
        </w:rPr>
        <w:t>و</w:t>
      </w:r>
      <w:r w:rsidRPr="004169C8">
        <w:rPr>
          <w:rFonts w:cs="Traditional Arabic"/>
          <w:sz w:val="20"/>
          <w:szCs w:val="30"/>
          <w:rtl/>
          <w:lang w:eastAsia="zh-TW" w:bidi="ar-EG"/>
        </w:rPr>
        <w:t>المهم</w:t>
      </w:r>
      <w:r w:rsidRPr="004169C8">
        <w:rPr>
          <w:rFonts w:cs="Traditional Arabic" w:hint="cs"/>
          <w:sz w:val="20"/>
          <w:szCs w:val="30"/>
          <w:rtl/>
          <w:lang w:eastAsia="zh-TW" w:bidi="ar-EG"/>
        </w:rPr>
        <w:t>ة</w:t>
      </w:r>
      <w:r w:rsidRPr="004169C8">
        <w:rPr>
          <w:rFonts w:cs="Traditional Arabic"/>
          <w:sz w:val="20"/>
          <w:szCs w:val="30"/>
          <w:rtl/>
          <w:lang w:eastAsia="zh-TW" w:bidi="ar-EG"/>
        </w:rPr>
        <w:t xml:space="preserve"> لنوعية حياة السكان المحليين في المناطق </w:t>
      </w:r>
      <w:r>
        <w:rPr>
          <w:rFonts w:cs="Traditional Arabic" w:hint="cs"/>
          <w:sz w:val="20"/>
          <w:szCs w:val="30"/>
          <w:rtl/>
          <w:lang w:eastAsia="zh-TW" w:bidi="ar-EG"/>
        </w:rPr>
        <w:t>التي تتعرض</w:t>
      </w:r>
      <w:r w:rsidRPr="004169C8">
        <w:rPr>
          <w:rFonts w:cs="Traditional Arabic"/>
          <w:sz w:val="20"/>
          <w:szCs w:val="30"/>
          <w:rtl/>
          <w:lang w:eastAsia="zh-TW" w:bidi="ar-EG"/>
        </w:rPr>
        <w:t xml:space="preserve"> للضغط، وفي كثير من الأحيان </w:t>
      </w:r>
      <w:r w:rsidRPr="004169C8">
        <w:rPr>
          <w:rFonts w:cs="Traditional Arabic" w:hint="cs"/>
          <w:sz w:val="20"/>
          <w:szCs w:val="30"/>
          <w:rtl/>
          <w:lang w:eastAsia="zh-TW" w:bidi="ar-EG"/>
        </w:rPr>
        <w:t xml:space="preserve">في </w:t>
      </w:r>
      <w:r w:rsidRPr="004169C8">
        <w:rPr>
          <w:rFonts w:cs="Traditional Arabic"/>
          <w:sz w:val="20"/>
          <w:szCs w:val="30"/>
          <w:rtl/>
          <w:lang w:eastAsia="zh-TW" w:bidi="ar-EG"/>
        </w:rPr>
        <w:t>مناطق أكبر بكثير أو على الصعيد العالمي.</w:t>
      </w:r>
    </w:p>
    <w:p w14:paraId="59C851C0" w14:textId="77777777" w:rsidR="00BD41CF" w:rsidRDefault="00BD41CF" w:rsidP="00BD41CF">
      <w:pPr>
        <w:spacing w:after="120" w:line="400" w:lineRule="exact"/>
        <w:ind w:left="2408" w:hanging="567"/>
        <w:jc w:val="both"/>
        <w:rPr>
          <w:rFonts w:cs="Traditional Arabic"/>
          <w:sz w:val="20"/>
          <w:szCs w:val="30"/>
          <w:rtl/>
          <w:lang w:eastAsia="zh-TW" w:bidi="ar-EG"/>
        </w:rPr>
      </w:pPr>
      <w:r>
        <w:rPr>
          <w:rFonts w:cs="Traditional Arabic" w:hint="cs"/>
          <w:sz w:val="20"/>
          <w:szCs w:val="30"/>
          <w:rtl/>
          <w:lang w:eastAsia="zh-TW" w:bidi="ar-EG"/>
        </w:rPr>
        <w:t>(ب)</w:t>
      </w:r>
      <w:r>
        <w:rPr>
          <w:rFonts w:cs="Traditional Arabic"/>
          <w:sz w:val="20"/>
          <w:szCs w:val="30"/>
          <w:rtl/>
          <w:lang w:eastAsia="zh-TW" w:bidi="ar-EG"/>
        </w:rPr>
        <w:tab/>
      </w:r>
      <w:r w:rsidRPr="004169C8">
        <w:rPr>
          <w:rFonts w:cs="Traditional Arabic" w:hint="cs"/>
          <w:sz w:val="20"/>
          <w:szCs w:val="30"/>
          <w:rtl/>
          <w:lang w:eastAsia="zh-TW" w:bidi="ar-EG"/>
        </w:rPr>
        <w:t>تواجه</w:t>
      </w:r>
      <w:r w:rsidRPr="004169C8">
        <w:rPr>
          <w:rFonts w:cs="Traditional Arabic"/>
          <w:sz w:val="20"/>
          <w:szCs w:val="30"/>
          <w:rtl/>
          <w:lang w:eastAsia="zh-TW" w:bidi="ar-EG"/>
        </w:rPr>
        <w:t xml:space="preserve"> </w:t>
      </w:r>
      <w:r w:rsidRPr="004169C8">
        <w:rPr>
          <w:rFonts w:cs="Traditional Arabic" w:hint="cs"/>
          <w:sz w:val="20"/>
          <w:szCs w:val="30"/>
          <w:rtl/>
          <w:lang w:eastAsia="zh-TW" w:bidi="ar-EG"/>
        </w:rPr>
        <w:t>ال</w:t>
      </w:r>
      <w:r w:rsidRPr="004169C8">
        <w:rPr>
          <w:rFonts w:cs="Traditional Arabic"/>
          <w:sz w:val="20"/>
          <w:szCs w:val="30"/>
          <w:rtl/>
          <w:lang w:eastAsia="zh-TW" w:bidi="ar-EG"/>
        </w:rPr>
        <w:t>عمليات و</w:t>
      </w:r>
      <w:r w:rsidRPr="004169C8">
        <w:rPr>
          <w:rFonts w:cs="Traditional Arabic" w:hint="cs"/>
          <w:sz w:val="20"/>
          <w:szCs w:val="30"/>
          <w:rtl/>
          <w:lang w:eastAsia="zh-TW" w:bidi="ar-EG"/>
        </w:rPr>
        <w:t>ال</w:t>
      </w:r>
      <w:r w:rsidRPr="004169C8">
        <w:rPr>
          <w:rFonts w:cs="Traditional Arabic"/>
          <w:sz w:val="20"/>
          <w:szCs w:val="30"/>
          <w:rtl/>
          <w:lang w:eastAsia="zh-TW" w:bidi="ar-EG"/>
        </w:rPr>
        <w:t xml:space="preserve">مؤسسات الوطنية </w:t>
      </w:r>
      <w:r w:rsidRPr="004169C8">
        <w:rPr>
          <w:rFonts w:cs="Traditional Arabic" w:hint="cs"/>
          <w:sz w:val="20"/>
          <w:szCs w:val="30"/>
          <w:rtl/>
          <w:lang w:eastAsia="zh-TW" w:bidi="ar-EG"/>
        </w:rPr>
        <w:t xml:space="preserve">المعنية </w:t>
      </w:r>
      <w:proofErr w:type="spellStart"/>
      <w:r w:rsidRPr="004169C8">
        <w:rPr>
          <w:rFonts w:cs="Traditional Arabic" w:hint="cs"/>
          <w:sz w:val="20"/>
          <w:szCs w:val="30"/>
          <w:rtl/>
          <w:lang w:eastAsia="zh-TW" w:bidi="ar-EG"/>
        </w:rPr>
        <w:t>بالحوكمة</w:t>
      </w:r>
      <w:proofErr w:type="spellEnd"/>
      <w:r w:rsidRPr="004169C8">
        <w:rPr>
          <w:rFonts w:cs="Traditional Arabic"/>
          <w:sz w:val="20"/>
          <w:szCs w:val="30"/>
          <w:rtl/>
          <w:lang w:eastAsia="zh-TW" w:bidi="ar-EG"/>
        </w:rPr>
        <w:t xml:space="preserve"> </w:t>
      </w:r>
      <w:r w:rsidRPr="004169C8">
        <w:rPr>
          <w:rFonts w:cs="Traditional Arabic" w:hint="cs"/>
          <w:sz w:val="20"/>
          <w:szCs w:val="30"/>
          <w:rtl/>
          <w:lang w:eastAsia="zh-TW" w:bidi="ar-EG"/>
        </w:rPr>
        <w:t xml:space="preserve">والتي تهدف إلى </w:t>
      </w:r>
      <w:r w:rsidRPr="004169C8">
        <w:rPr>
          <w:rFonts w:cs="Traditional Arabic"/>
          <w:sz w:val="20"/>
          <w:szCs w:val="30"/>
          <w:rtl/>
          <w:lang w:eastAsia="zh-TW" w:bidi="ar-EG"/>
        </w:rPr>
        <w:t>استدامة استخدا</w:t>
      </w:r>
      <w:r w:rsidRPr="004169C8">
        <w:rPr>
          <w:rFonts w:cs="Traditional Arabic" w:hint="eastAsia"/>
          <w:sz w:val="20"/>
          <w:szCs w:val="30"/>
          <w:rtl/>
          <w:lang w:eastAsia="zh-TW" w:bidi="ar-EG"/>
        </w:rPr>
        <w:t>م</w:t>
      </w:r>
      <w:r w:rsidRPr="004169C8">
        <w:rPr>
          <w:rFonts w:cs="Traditional Arabic"/>
          <w:sz w:val="20"/>
          <w:szCs w:val="30"/>
          <w:rtl/>
          <w:lang w:eastAsia="zh-TW" w:bidi="ar-EG"/>
        </w:rPr>
        <w:t xml:space="preserve"> الموارد وحفظ التنوع البيولوجي </w:t>
      </w:r>
      <w:r w:rsidRPr="004169C8">
        <w:rPr>
          <w:rFonts w:cs="Traditional Arabic" w:hint="cs"/>
          <w:sz w:val="20"/>
          <w:szCs w:val="30"/>
          <w:rtl/>
          <w:lang w:eastAsia="zh-TW" w:bidi="ar-EG"/>
        </w:rPr>
        <w:t>العديد من الصعوبات</w:t>
      </w:r>
      <w:r w:rsidRPr="004169C8">
        <w:rPr>
          <w:rFonts w:cs="Traditional Arabic"/>
          <w:sz w:val="20"/>
          <w:szCs w:val="30"/>
          <w:rtl/>
          <w:lang w:eastAsia="zh-TW" w:bidi="ar-EG"/>
        </w:rPr>
        <w:t xml:space="preserve"> على كل من النطاق</w:t>
      </w:r>
      <w:r w:rsidRPr="004169C8">
        <w:rPr>
          <w:rFonts w:cs="Traditional Arabic" w:hint="cs"/>
          <w:sz w:val="20"/>
          <w:szCs w:val="30"/>
          <w:rtl/>
          <w:lang w:eastAsia="zh-TW" w:bidi="ar-EG"/>
        </w:rPr>
        <w:t>ات</w:t>
      </w:r>
      <w:r w:rsidRPr="004169C8">
        <w:rPr>
          <w:rFonts w:cs="Traditional Arabic"/>
          <w:sz w:val="20"/>
          <w:szCs w:val="30"/>
          <w:rtl/>
          <w:lang w:eastAsia="zh-TW" w:bidi="ar-EG"/>
        </w:rPr>
        <w:t xml:space="preserve"> الأكبر والأصغر</w:t>
      </w:r>
      <w:r w:rsidRPr="004169C8">
        <w:rPr>
          <w:rFonts w:cs="Traditional Arabic" w:hint="cs"/>
          <w:sz w:val="20"/>
          <w:szCs w:val="30"/>
          <w:rtl/>
          <w:lang w:eastAsia="zh-TW" w:bidi="ar-EG"/>
        </w:rPr>
        <w:t xml:space="preserve"> حجماً</w:t>
      </w:r>
      <w:r>
        <w:rPr>
          <w:rFonts w:cs="Traditional Arabic" w:hint="cs"/>
          <w:sz w:val="20"/>
          <w:szCs w:val="30"/>
          <w:rtl/>
          <w:lang w:eastAsia="zh-TW" w:bidi="ar-EG"/>
        </w:rPr>
        <w:t xml:space="preserve"> {4-3-1}</w:t>
      </w:r>
      <w:r w:rsidRPr="004169C8">
        <w:rPr>
          <w:rFonts w:cs="Traditional Arabic"/>
          <w:sz w:val="20"/>
          <w:szCs w:val="30"/>
          <w:rtl/>
          <w:lang w:eastAsia="zh-TW" w:bidi="ar-EG"/>
        </w:rPr>
        <w:t>. و</w:t>
      </w:r>
      <w:r w:rsidRPr="00EC19DB">
        <w:rPr>
          <w:rFonts w:cs="Traditional Arabic"/>
          <w:sz w:val="20"/>
          <w:szCs w:val="30"/>
          <w:rtl/>
          <w:lang w:eastAsia="zh-TW" w:bidi="ar-EG"/>
        </w:rPr>
        <w:t>بعض التهديدات التي يتعرض لها التنوع البيولوجي و</w:t>
      </w:r>
      <w:r>
        <w:rPr>
          <w:rFonts w:cs="Traditional Arabic"/>
          <w:sz w:val="20"/>
          <w:szCs w:val="30"/>
          <w:rtl/>
          <w:lang w:eastAsia="zh-TW" w:bidi="ar-EG"/>
        </w:rPr>
        <w:t>إسهامات الطبيعة لصالح البشر</w:t>
      </w:r>
      <w:r>
        <w:rPr>
          <w:rFonts w:cs="Traditional Arabic" w:hint="cs"/>
          <w:sz w:val="20"/>
          <w:szCs w:val="30"/>
          <w:rtl/>
          <w:lang w:eastAsia="zh-TW"/>
        </w:rPr>
        <w:t xml:space="preserve">، </w:t>
      </w:r>
      <w:r w:rsidRPr="004169C8">
        <w:rPr>
          <w:rFonts w:cs="Traditional Arabic"/>
          <w:sz w:val="20"/>
          <w:szCs w:val="30"/>
          <w:rtl/>
          <w:lang w:eastAsia="zh-TW" w:bidi="ar-EG"/>
        </w:rPr>
        <w:t xml:space="preserve">مثل تحمض المحيطات وتلوث المحيطات </w:t>
      </w:r>
      <w:r w:rsidRPr="004169C8">
        <w:rPr>
          <w:rFonts w:cs="Traditional Arabic" w:hint="cs"/>
          <w:sz w:val="20"/>
          <w:szCs w:val="30"/>
          <w:rtl/>
          <w:lang w:eastAsia="zh-TW" w:bidi="ar-EG"/>
        </w:rPr>
        <w:t xml:space="preserve">بالمواد </w:t>
      </w:r>
      <w:r w:rsidRPr="004169C8">
        <w:rPr>
          <w:rFonts w:cs="Traditional Arabic"/>
          <w:sz w:val="20"/>
          <w:szCs w:val="30"/>
          <w:rtl/>
          <w:lang w:eastAsia="zh-TW" w:bidi="ar-EG"/>
        </w:rPr>
        <w:t>البلاستيكي</w:t>
      </w:r>
      <w:r w:rsidRPr="004169C8">
        <w:rPr>
          <w:rFonts w:cs="Traditional Arabic" w:hint="cs"/>
          <w:sz w:val="20"/>
          <w:szCs w:val="30"/>
          <w:rtl/>
          <w:lang w:eastAsia="zh-TW" w:bidi="ar-EG"/>
        </w:rPr>
        <w:t>ة</w:t>
      </w:r>
      <w:r w:rsidRPr="004169C8">
        <w:rPr>
          <w:rFonts w:cs="Traditional Arabic"/>
          <w:sz w:val="20"/>
          <w:szCs w:val="30"/>
          <w:rtl/>
          <w:lang w:eastAsia="zh-TW" w:bidi="ar-EG"/>
        </w:rPr>
        <w:t xml:space="preserve"> وتغير </w:t>
      </w:r>
      <w:r w:rsidRPr="004169C8">
        <w:rPr>
          <w:rFonts w:cs="Traditional Arabic" w:hint="eastAsia"/>
          <w:sz w:val="20"/>
          <w:szCs w:val="30"/>
          <w:rtl/>
          <w:lang w:eastAsia="zh-TW" w:bidi="ar-EG"/>
        </w:rPr>
        <w:t>المناخ</w:t>
      </w:r>
      <w:r>
        <w:rPr>
          <w:rFonts w:cs="Traditional Arabic" w:hint="cs"/>
          <w:sz w:val="20"/>
          <w:szCs w:val="30"/>
          <w:rtl/>
          <w:lang w:eastAsia="zh-TW" w:bidi="ar-EG"/>
        </w:rPr>
        <w:t>،</w:t>
      </w:r>
      <w:r w:rsidRPr="004169C8">
        <w:rPr>
          <w:rFonts w:cs="Traditional Arabic" w:hint="cs"/>
          <w:sz w:val="20"/>
          <w:szCs w:val="30"/>
          <w:rtl/>
          <w:lang w:eastAsia="zh-TW" w:bidi="ar-EG"/>
        </w:rPr>
        <w:t xml:space="preserve"> تتجاوز </w:t>
      </w:r>
      <w:r>
        <w:rPr>
          <w:rFonts w:cs="Traditional Arabic" w:hint="cs"/>
          <w:sz w:val="20"/>
          <w:szCs w:val="30"/>
          <w:rtl/>
          <w:lang w:eastAsia="zh-TW" w:bidi="ar-EG"/>
        </w:rPr>
        <w:t>أسبابها</w:t>
      </w:r>
      <w:r w:rsidRPr="004169C8">
        <w:rPr>
          <w:rFonts w:cs="Traditional Arabic"/>
          <w:sz w:val="20"/>
          <w:szCs w:val="30"/>
          <w:rtl/>
          <w:lang w:eastAsia="zh-TW" w:bidi="ar-EG"/>
        </w:rPr>
        <w:t xml:space="preserve"> الجذرية في </w:t>
      </w:r>
      <w:r w:rsidRPr="004169C8">
        <w:rPr>
          <w:rFonts w:cs="Traditional Arabic" w:hint="cs"/>
          <w:sz w:val="20"/>
          <w:szCs w:val="30"/>
          <w:rtl/>
          <w:lang w:eastAsia="zh-TW" w:bidi="ar-EG"/>
        </w:rPr>
        <w:t>الأساس</w:t>
      </w:r>
      <w:r w:rsidRPr="004169C8">
        <w:rPr>
          <w:rFonts w:cs="Traditional Arabic"/>
          <w:sz w:val="20"/>
          <w:szCs w:val="30"/>
          <w:rtl/>
          <w:lang w:eastAsia="zh-TW" w:bidi="ar-EG"/>
        </w:rPr>
        <w:t xml:space="preserve"> النطاق الوطني </w:t>
      </w:r>
      <w:r>
        <w:rPr>
          <w:rFonts w:cs="Traditional Arabic" w:hint="cs"/>
          <w:sz w:val="20"/>
          <w:szCs w:val="30"/>
          <w:rtl/>
          <w:lang w:eastAsia="zh-TW" w:bidi="ar-EG"/>
        </w:rPr>
        <w:t>{2-4-4، 3-4-4}</w:t>
      </w:r>
      <w:r w:rsidRPr="004169C8">
        <w:rPr>
          <w:rFonts w:cs="Traditional Arabic"/>
          <w:sz w:val="20"/>
          <w:szCs w:val="30"/>
          <w:rtl/>
          <w:lang w:eastAsia="zh-TW" w:bidi="ar-EG"/>
        </w:rPr>
        <w:t>. و</w:t>
      </w:r>
      <w:r>
        <w:rPr>
          <w:rFonts w:cs="Traditional Arabic" w:hint="cs"/>
          <w:sz w:val="20"/>
          <w:szCs w:val="30"/>
          <w:rtl/>
          <w:lang w:eastAsia="zh-TW" w:bidi="ar-EG"/>
        </w:rPr>
        <w:t xml:space="preserve">يمكن أن تشمل </w:t>
      </w:r>
      <w:r w:rsidRPr="004169C8">
        <w:rPr>
          <w:rFonts w:cs="Traditional Arabic"/>
          <w:sz w:val="20"/>
          <w:szCs w:val="30"/>
          <w:rtl/>
          <w:lang w:eastAsia="zh-TW" w:bidi="ar-EG"/>
        </w:rPr>
        <w:t xml:space="preserve">الجهود الرامية إلى </w:t>
      </w:r>
      <w:r w:rsidRPr="004169C8">
        <w:rPr>
          <w:rFonts w:cs="Traditional Arabic" w:hint="cs"/>
          <w:sz w:val="20"/>
          <w:szCs w:val="30"/>
          <w:rtl/>
          <w:lang w:eastAsia="zh-TW" w:bidi="ar-EG"/>
        </w:rPr>
        <w:t>التصدي ل</w:t>
      </w:r>
      <w:r w:rsidRPr="004169C8">
        <w:rPr>
          <w:rFonts w:cs="Traditional Arabic"/>
          <w:sz w:val="20"/>
          <w:szCs w:val="30"/>
          <w:rtl/>
          <w:lang w:eastAsia="zh-TW" w:bidi="ar-EG"/>
        </w:rPr>
        <w:t>هذه التحديات بنجاح تعاونا</w:t>
      </w:r>
      <w:r w:rsidRPr="004169C8">
        <w:rPr>
          <w:rFonts w:cs="Traditional Arabic" w:hint="cs"/>
          <w:sz w:val="20"/>
          <w:szCs w:val="30"/>
          <w:rtl/>
          <w:lang w:eastAsia="zh-TW" w:bidi="ar-EG"/>
        </w:rPr>
        <w:t>ً</w:t>
      </w:r>
      <w:r w:rsidRPr="004169C8">
        <w:rPr>
          <w:rFonts w:cs="Traditional Arabic"/>
          <w:sz w:val="20"/>
          <w:szCs w:val="30"/>
          <w:rtl/>
          <w:lang w:eastAsia="zh-TW" w:bidi="ar-EG"/>
        </w:rPr>
        <w:t xml:space="preserve"> دوليا</w:t>
      </w:r>
      <w:r w:rsidRPr="004169C8">
        <w:rPr>
          <w:rFonts w:cs="Traditional Arabic" w:hint="cs"/>
          <w:sz w:val="20"/>
          <w:szCs w:val="30"/>
          <w:rtl/>
          <w:lang w:eastAsia="zh-TW" w:bidi="ar-EG"/>
        </w:rPr>
        <w:t>ً</w:t>
      </w:r>
      <w:r w:rsidRPr="004169C8">
        <w:rPr>
          <w:rFonts w:cs="Traditional Arabic"/>
          <w:sz w:val="20"/>
          <w:szCs w:val="30"/>
          <w:rtl/>
          <w:lang w:eastAsia="zh-TW" w:bidi="ar-EG"/>
        </w:rPr>
        <w:t xml:space="preserve"> </w:t>
      </w:r>
      <w:r w:rsidRPr="004169C8">
        <w:rPr>
          <w:rFonts w:cs="Traditional Arabic" w:hint="cs"/>
          <w:sz w:val="20"/>
          <w:szCs w:val="30"/>
          <w:rtl/>
          <w:lang w:eastAsia="zh-TW" w:bidi="ar-EG"/>
        </w:rPr>
        <w:t>يمكن</w:t>
      </w:r>
      <w:r w:rsidRPr="004169C8">
        <w:rPr>
          <w:rFonts w:cs="Traditional Arabic"/>
          <w:sz w:val="20"/>
          <w:szCs w:val="30"/>
          <w:rtl/>
          <w:lang w:eastAsia="zh-TW" w:bidi="ar-EG"/>
        </w:rPr>
        <w:t xml:space="preserve"> أن يحسن فعالية الخطط الوطنية ودون الوطنية، </w:t>
      </w:r>
      <w:r w:rsidRPr="004169C8">
        <w:rPr>
          <w:rFonts w:cs="Traditional Arabic" w:hint="cs"/>
          <w:sz w:val="20"/>
          <w:szCs w:val="30"/>
          <w:rtl/>
          <w:lang w:eastAsia="zh-TW" w:bidi="ar-EG"/>
        </w:rPr>
        <w:t>وكذلك</w:t>
      </w:r>
      <w:r w:rsidRPr="004169C8">
        <w:rPr>
          <w:rFonts w:cs="Traditional Arabic"/>
          <w:sz w:val="20"/>
          <w:szCs w:val="30"/>
          <w:rtl/>
          <w:lang w:eastAsia="zh-TW" w:bidi="ar-EG"/>
        </w:rPr>
        <w:t xml:space="preserve"> الحوكمة عبر الحدود </w:t>
      </w:r>
      <w:r>
        <w:rPr>
          <w:rFonts w:cs="Traditional Arabic"/>
          <w:sz w:val="20"/>
          <w:szCs w:val="30"/>
          <w:rtl/>
          <w:lang w:eastAsia="zh-TW" w:bidi="ar-EG"/>
        </w:rPr>
        <w:t>لإسهامات الطبيعة لصالح البشر</w:t>
      </w:r>
      <w:r w:rsidRPr="004169C8">
        <w:rPr>
          <w:rFonts w:cs="Traditional Arabic" w:hint="cs"/>
          <w:sz w:val="20"/>
          <w:szCs w:val="30"/>
          <w:rtl/>
          <w:lang w:eastAsia="zh-TW" w:bidi="ar-EG"/>
        </w:rPr>
        <w:t xml:space="preserve"> حيثما تسمح </w:t>
      </w:r>
      <w:r w:rsidRPr="004169C8">
        <w:rPr>
          <w:rFonts w:cs="Traditional Arabic"/>
          <w:sz w:val="20"/>
          <w:szCs w:val="30"/>
          <w:rtl/>
          <w:lang w:eastAsia="zh-TW" w:bidi="ar-EG"/>
        </w:rPr>
        <w:t>الترتيبات المؤسسية</w:t>
      </w:r>
      <w:r w:rsidRPr="004169C8">
        <w:rPr>
          <w:rFonts w:cs="Traditional Arabic" w:hint="cs"/>
          <w:sz w:val="20"/>
          <w:szCs w:val="30"/>
          <w:rtl/>
          <w:lang w:eastAsia="zh-TW" w:bidi="ar-EG"/>
        </w:rPr>
        <w:t xml:space="preserve"> بذلك</w:t>
      </w:r>
      <w:r w:rsidRPr="004169C8">
        <w:rPr>
          <w:rFonts w:cs="Traditional Arabic"/>
          <w:sz w:val="20"/>
          <w:szCs w:val="30"/>
          <w:rtl/>
          <w:lang w:eastAsia="zh-TW" w:bidi="ar-EG"/>
        </w:rPr>
        <w:t xml:space="preserve"> (</w:t>
      </w:r>
      <w:r>
        <w:rPr>
          <w:rFonts w:cs="Traditional Arabic"/>
          <w:i/>
          <w:iCs/>
          <w:sz w:val="20"/>
          <w:szCs w:val="30"/>
          <w:rtl/>
          <w:lang w:eastAsia="zh-TW" w:bidi="ar-EG"/>
        </w:rPr>
        <w:t>مسلم به</w:t>
      </w:r>
      <w:r w:rsidRPr="004169C8">
        <w:rPr>
          <w:rFonts w:cs="Traditional Arabic"/>
          <w:i/>
          <w:iCs/>
          <w:sz w:val="20"/>
          <w:szCs w:val="30"/>
          <w:rtl/>
          <w:lang w:eastAsia="zh-TW" w:bidi="ar-EG"/>
        </w:rPr>
        <w:t xml:space="preserve"> لكنه ناقص</w:t>
      </w:r>
      <w:r w:rsidRPr="004169C8">
        <w:rPr>
          <w:rFonts w:cs="Traditional Arabic"/>
          <w:sz w:val="20"/>
          <w:szCs w:val="30"/>
          <w:rtl/>
          <w:lang w:eastAsia="zh-TW" w:bidi="ar-EG"/>
        </w:rPr>
        <w:t>) {</w:t>
      </w:r>
      <w:r>
        <w:rPr>
          <w:rFonts w:cs="Traditional Arabic" w:hint="cs"/>
          <w:sz w:val="20"/>
          <w:szCs w:val="30"/>
          <w:rtl/>
          <w:lang w:eastAsia="zh-TW" w:bidi="ar-EG"/>
        </w:rPr>
        <w:t>4-6؛</w:t>
      </w:r>
      <w:r w:rsidRPr="004169C8">
        <w:rPr>
          <w:rFonts w:cs="Traditional Arabic"/>
          <w:sz w:val="20"/>
          <w:szCs w:val="30"/>
          <w:rtl/>
          <w:lang w:eastAsia="zh-TW" w:bidi="ar-EG"/>
        </w:rPr>
        <w:t xml:space="preserve"> الإطار </w:t>
      </w:r>
      <w:r>
        <w:rPr>
          <w:rFonts w:cs="Traditional Arabic"/>
          <w:sz w:val="20"/>
          <w:szCs w:val="30"/>
          <w:rtl/>
          <w:lang w:eastAsia="zh-TW" w:bidi="ar-EG"/>
        </w:rPr>
        <w:t>6</w:t>
      </w:r>
      <w:r>
        <w:rPr>
          <w:rFonts w:cs="Traditional Arabic" w:hint="cs"/>
          <w:sz w:val="20"/>
          <w:szCs w:val="30"/>
          <w:rtl/>
          <w:lang w:eastAsia="zh-TW" w:bidi="ar-EG"/>
        </w:rPr>
        <w:t>-</w:t>
      </w:r>
      <w:r w:rsidRPr="004169C8">
        <w:rPr>
          <w:rFonts w:cs="Traditional Arabic"/>
          <w:sz w:val="20"/>
          <w:szCs w:val="30"/>
          <w:rtl/>
          <w:lang w:eastAsia="zh-TW" w:bidi="ar-EG"/>
        </w:rPr>
        <w:t>3}.</w:t>
      </w:r>
    </w:p>
    <w:p w14:paraId="74F50877" w14:textId="77777777" w:rsidR="00BD41CF" w:rsidRPr="004E3E77" w:rsidRDefault="00BD41CF" w:rsidP="00BD41CF">
      <w:pPr>
        <w:spacing w:after="120" w:line="400" w:lineRule="exact"/>
        <w:ind w:left="2408" w:hanging="567"/>
        <w:jc w:val="both"/>
        <w:rPr>
          <w:rFonts w:ascii="Traditional Arabic" w:hAnsi="Traditional Arabic" w:cs="Traditional Arabic"/>
          <w:sz w:val="30"/>
          <w:szCs w:val="30"/>
          <w:rtl/>
          <w:lang w:eastAsia="zh-TW" w:bidi="ar-EG"/>
        </w:rPr>
      </w:pPr>
      <w:r>
        <w:rPr>
          <w:rFonts w:cs="Traditional Arabic" w:hint="cs"/>
          <w:sz w:val="20"/>
          <w:szCs w:val="30"/>
          <w:rtl/>
          <w:lang w:eastAsia="zh-TW" w:bidi="ar-EG"/>
        </w:rPr>
        <w:t>(ج)</w:t>
      </w:r>
      <w:r>
        <w:rPr>
          <w:rFonts w:cs="Traditional Arabic"/>
          <w:sz w:val="20"/>
          <w:szCs w:val="30"/>
          <w:rtl/>
          <w:lang w:eastAsia="zh-TW" w:bidi="ar-EG"/>
        </w:rPr>
        <w:tab/>
      </w:r>
      <w:r w:rsidRPr="004169C8">
        <w:rPr>
          <w:rFonts w:cs="Traditional Arabic"/>
          <w:sz w:val="20"/>
          <w:szCs w:val="30"/>
          <w:rtl/>
          <w:lang w:eastAsia="zh-TW" w:bidi="ar-EG"/>
        </w:rPr>
        <w:t>يمكن أن يؤدي تنفيذ بعض السياسات إلى آثار ضارة</w:t>
      </w:r>
      <w:r>
        <w:rPr>
          <w:rFonts w:cs="Traditional Arabic" w:hint="cs"/>
          <w:sz w:val="20"/>
          <w:szCs w:val="30"/>
          <w:rtl/>
          <w:lang w:eastAsia="zh-TW" w:bidi="ar-EG"/>
        </w:rPr>
        <w:t xml:space="preserve"> (أي</w:t>
      </w:r>
      <w:r w:rsidRPr="004169C8">
        <w:rPr>
          <w:rFonts w:cs="Traditional Arabic"/>
          <w:sz w:val="20"/>
          <w:szCs w:val="30"/>
          <w:rtl/>
          <w:lang w:eastAsia="zh-TW" w:bidi="ar-EG"/>
        </w:rPr>
        <w:t xml:space="preserve"> </w:t>
      </w:r>
      <w:r>
        <w:rPr>
          <w:rFonts w:cs="Traditional Arabic" w:hint="cs"/>
          <w:sz w:val="20"/>
          <w:szCs w:val="30"/>
          <w:rtl/>
          <w:lang w:eastAsia="zh-TW" w:bidi="ar-EG"/>
        </w:rPr>
        <w:t xml:space="preserve">إلى </w:t>
      </w:r>
      <w:r w:rsidRPr="004169C8">
        <w:rPr>
          <w:rFonts w:cs="Traditional Arabic"/>
          <w:sz w:val="20"/>
          <w:szCs w:val="30"/>
          <w:rtl/>
          <w:lang w:eastAsia="zh-TW" w:bidi="ar-EG"/>
        </w:rPr>
        <w:t>فقدان التنوع البيولوجي</w:t>
      </w:r>
      <w:r>
        <w:rPr>
          <w:rFonts w:cs="Traditional Arabic" w:hint="cs"/>
          <w:sz w:val="20"/>
          <w:szCs w:val="30"/>
          <w:rtl/>
          <w:lang w:eastAsia="zh-TW" w:bidi="ar-EG"/>
        </w:rPr>
        <w:t>)</w:t>
      </w:r>
      <w:r w:rsidRPr="004169C8">
        <w:rPr>
          <w:rFonts w:cs="Traditional Arabic"/>
          <w:sz w:val="20"/>
          <w:szCs w:val="30"/>
          <w:rtl/>
          <w:lang w:eastAsia="zh-TW" w:bidi="ar-EG"/>
        </w:rPr>
        <w:t xml:space="preserve"> في </w:t>
      </w:r>
      <w:r>
        <w:rPr>
          <w:rFonts w:cs="Traditional Arabic" w:hint="cs"/>
          <w:sz w:val="20"/>
          <w:szCs w:val="30"/>
          <w:rtl/>
          <w:lang w:eastAsia="zh-TW" w:bidi="ar-EG"/>
        </w:rPr>
        <w:t>مناطق أخرى،</w:t>
      </w:r>
      <w:r w:rsidRPr="004169C8">
        <w:rPr>
          <w:rFonts w:cs="Traditional Arabic"/>
          <w:sz w:val="20"/>
          <w:szCs w:val="30"/>
          <w:rtl/>
          <w:lang w:eastAsia="zh-TW" w:bidi="ar-EG"/>
        </w:rPr>
        <w:t xml:space="preserve"> من خلال </w:t>
      </w:r>
      <w:r>
        <w:rPr>
          <w:rFonts w:cs="Traditional Arabic" w:hint="cs"/>
          <w:sz w:val="20"/>
          <w:szCs w:val="30"/>
          <w:rtl/>
          <w:lang w:eastAsia="zh-TW" w:bidi="ar-EG"/>
        </w:rPr>
        <w:t>ال</w:t>
      </w:r>
      <w:r w:rsidRPr="004169C8">
        <w:rPr>
          <w:rFonts w:cs="Traditional Arabic"/>
          <w:sz w:val="20"/>
          <w:szCs w:val="30"/>
          <w:rtl/>
          <w:lang w:eastAsia="zh-TW" w:bidi="ar-EG"/>
        </w:rPr>
        <w:t xml:space="preserve">آثار </w:t>
      </w:r>
      <w:r>
        <w:rPr>
          <w:rFonts w:cs="Traditional Arabic" w:hint="cs"/>
          <w:sz w:val="20"/>
          <w:szCs w:val="30"/>
          <w:rtl/>
          <w:lang w:eastAsia="zh-TW" w:bidi="ar-EG"/>
        </w:rPr>
        <w:t>المتسربة</w:t>
      </w:r>
      <w:r w:rsidRPr="004169C8">
        <w:rPr>
          <w:rFonts w:cs="Traditional Arabic"/>
          <w:sz w:val="20"/>
          <w:szCs w:val="30"/>
          <w:rtl/>
          <w:lang w:eastAsia="zh-TW" w:bidi="ar-EG"/>
        </w:rPr>
        <w:t xml:space="preserve"> والآثار غير المباشرة </w:t>
      </w:r>
      <w:r>
        <w:rPr>
          <w:rFonts w:cs="Traditional Arabic" w:hint="cs"/>
          <w:sz w:val="20"/>
          <w:szCs w:val="30"/>
          <w:rtl/>
          <w:lang w:eastAsia="zh-TW" w:bidi="ar-EG"/>
        </w:rPr>
        <w:t>(</w:t>
      </w:r>
      <w:r>
        <w:rPr>
          <w:rFonts w:cs="Traditional Arabic"/>
          <w:i/>
          <w:iCs/>
          <w:sz w:val="20"/>
          <w:szCs w:val="30"/>
          <w:rtl/>
          <w:lang w:eastAsia="zh-TW" w:bidi="ar-EG"/>
        </w:rPr>
        <w:t>مسلم به</w:t>
      </w:r>
      <w:r w:rsidRPr="004169C8">
        <w:rPr>
          <w:rFonts w:cs="Traditional Arabic"/>
          <w:i/>
          <w:iCs/>
          <w:sz w:val="20"/>
          <w:szCs w:val="30"/>
          <w:rtl/>
          <w:lang w:eastAsia="zh-TW" w:bidi="ar-EG"/>
        </w:rPr>
        <w:t xml:space="preserve"> لكنه ناقص</w:t>
      </w:r>
      <w:r>
        <w:rPr>
          <w:rFonts w:cs="Traditional Arabic" w:hint="cs"/>
          <w:sz w:val="20"/>
          <w:szCs w:val="30"/>
          <w:rtl/>
          <w:lang w:eastAsia="zh-TW" w:bidi="ar-EG"/>
        </w:rPr>
        <w:t>)</w:t>
      </w:r>
      <w:r w:rsidRPr="004169C8">
        <w:rPr>
          <w:rFonts w:cs="Traditional Arabic"/>
          <w:sz w:val="20"/>
          <w:szCs w:val="30"/>
          <w:rtl/>
          <w:lang w:eastAsia="zh-TW" w:bidi="ar-EG"/>
        </w:rPr>
        <w:t>. ولذلك، من الأهمية بمكان تقييم ما إذا كان من المرجح أن تكون للسياسات آثار سلبية في أماكن أخرى. و</w:t>
      </w:r>
      <w:r w:rsidRPr="004169C8">
        <w:rPr>
          <w:rFonts w:cs="Traditional Arabic" w:hint="cs"/>
          <w:sz w:val="20"/>
          <w:szCs w:val="30"/>
          <w:rtl/>
          <w:lang w:eastAsia="zh-TW" w:bidi="ar-EG"/>
        </w:rPr>
        <w:t>ي</w:t>
      </w:r>
      <w:r>
        <w:rPr>
          <w:rFonts w:cs="Traditional Arabic" w:hint="cs"/>
          <w:sz w:val="20"/>
          <w:szCs w:val="30"/>
          <w:rtl/>
          <w:lang w:eastAsia="zh-TW" w:bidi="ar-EG"/>
        </w:rPr>
        <w:t>مكن</w:t>
      </w:r>
      <w:r w:rsidRPr="004169C8">
        <w:rPr>
          <w:rFonts w:cs="Traditional Arabic" w:hint="cs"/>
          <w:sz w:val="20"/>
          <w:szCs w:val="30"/>
          <w:rtl/>
          <w:lang w:eastAsia="zh-TW" w:bidi="ar-EG"/>
        </w:rPr>
        <w:t xml:space="preserve"> </w:t>
      </w:r>
      <w:r>
        <w:rPr>
          <w:rFonts w:cs="Traditional Arabic" w:hint="cs"/>
          <w:sz w:val="20"/>
          <w:szCs w:val="30"/>
          <w:rtl/>
          <w:lang w:eastAsia="zh-TW" w:bidi="ar-EG"/>
        </w:rPr>
        <w:t xml:space="preserve">أخذ </w:t>
      </w:r>
      <w:r w:rsidRPr="004169C8">
        <w:rPr>
          <w:rFonts w:cs="Traditional Arabic"/>
          <w:sz w:val="20"/>
          <w:szCs w:val="30"/>
          <w:rtl/>
          <w:lang w:eastAsia="zh-TW" w:bidi="ar-EG"/>
        </w:rPr>
        <w:t>التفاعلات السببية بين الأماكن البعيدة و</w:t>
      </w:r>
      <w:r>
        <w:rPr>
          <w:rFonts w:cs="Traditional Arabic" w:hint="cs"/>
          <w:sz w:val="20"/>
          <w:szCs w:val="30"/>
          <w:rtl/>
          <w:lang w:eastAsia="zh-TW" w:bidi="ar-EG"/>
        </w:rPr>
        <w:t>ال</w:t>
      </w:r>
      <w:r w:rsidRPr="004169C8">
        <w:rPr>
          <w:rFonts w:cs="Traditional Arabic"/>
          <w:sz w:val="20"/>
          <w:szCs w:val="30"/>
          <w:rtl/>
          <w:lang w:eastAsia="zh-TW" w:bidi="ar-EG"/>
        </w:rPr>
        <w:t xml:space="preserve">آثار </w:t>
      </w:r>
      <w:r>
        <w:rPr>
          <w:rFonts w:cs="Traditional Arabic" w:hint="cs"/>
          <w:sz w:val="20"/>
          <w:szCs w:val="30"/>
          <w:rtl/>
          <w:lang w:eastAsia="zh-TW" w:bidi="ar-EG"/>
        </w:rPr>
        <w:t>المتسربة</w:t>
      </w:r>
      <w:r w:rsidRPr="004169C8">
        <w:rPr>
          <w:rFonts w:cs="Traditional Arabic"/>
          <w:sz w:val="20"/>
          <w:szCs w:val="30"/>
          <w:rtl/>
          <w:lang w:eastAsia="zh-TW" w:bidi="ar-EG"/>
        </w:rPr>
        <w:t xml:space="preserve"> </w:t>
      </w:r>
      <w:r>
        <w:rPr>
          <w:rFonts w:cs="Traditional Arabic" w:hint="cs"/>
          <w:sz w:val="20"/>
          <w:szCs w:val="30"/>
          <w:rtl/>
          <w:lang w:eastAsia="zh-TW" w:bidi="ar-EG"/>
        </w:rPr>
        <w:t>و</w:t>
      </w:r>
      <w:r w:rsidRPr="004169C8">
        <w:rPr>
          <w:rFonts w:cs="Traditional Arabic"/>
          <w:sz w:val="20"/>
          <w:szCs w:val="30"/>
          <w:rtl/>
          <w:lang w:eastAsia="zh-TW" w:bidi="ar-EG"/>
        </w:rPr>
        <w:t xml:space="preserve">غير المباشرة </w:t>
      </w:r>
      <w:r w:rsidRPr="004169C8">
        <w:rPr>
          <w:rFonts w:cs="Traditional Arabic" w:hint="cs"/>
          <w:sz w:val="20"/>
          <w:szCs w:val="30"/>
          <w:rtl/>
          <w:lang w:eastAsia="zh-TW" w:bidi="ar-EG"/>
        </w:rPr>
        <w:t>على</w:t>
      </w:r>
      <w:r w:rsidRPr="004169C8">
        <w:rPr>
          <w:rFonts w:cs="Traditional Arabic"/>
          <w:sz w:val="20"/>
          <w:szCs w:val="30"/>
          <w:rtl/>
          <w:lang w:eastAsia="zh-TW" w:bidi="ar-EG"/>
        </w:rPr>
        <w:t xml:space="preserve"> العديد من المستويات </w:t>
      </w:r>
      <w:r w:rsidRPr="004169C8">
        <w:rPr>
          <w:rFonts w:cs="Traditional Arabic" w:hint="cs"/>
          <w:sz w:val="20"/>
          <w:szCs w:val="30"/>
          <w:rtl/>
          <w:lang w:eastAsia="zh-TW" w:bidi="ar-EG"/>
        </w:rPr>
        <w:t xml:space="preserve">والنطاقات </w:t>
      </w:r>
      <w:r>
        <w:rPr>
          <w:rFonts w:cs="Traditional Arabic" w:hint="cs"/>
          <w:sz w:val="20"/>
          <w:szCs w:val="30"/>
          <w:rtl/>
          <w:lang w:eastAsia="zh-TW" w:bidi="ar-EG"/>
        </w:rPr>
        <w:t>في</w:t>
      </w:r>
      <w:r w:rsidRPr="004169C8">
        <w:rPr>
          <w:rFonts w:cs="Traditional Arabic" w:hint="cs"/>
          <w:sz w:val="20"/>
          <w:szCs w:val="30"/>
          <w:rtl/>
          <w:lang w:eastAsia="zh-TW" w:bidi="ar-EG"/>
        </w:rPr>
        <w:t xml:space="preserve"> </w:t>
      </w:r>
      <w:r>
        <w:rPr>
          <w:rFonts w:cs="Traditional Arabic" w:hint="cs"/>
          <w:sz w:val="20"/>
          <w:szCs w:val="30"/>
          <w:rtl/>
          <w:lang w:eastAsia="zh-TW" w:bidi="ar-EG"/>
        </w:rPr>
        <w:t>المنطقة</w:t>
      </w:r>
      <w:r w:rsidRPr="004169C8">
        <w:rPr>
          <w:rFonts w:cs="Traditional Arabic" w:hint="cs"/>
          <w:sz w:val="20"/>
          <w:szCs w:val="30"/>
          <w:rtl/>
          <w:lang w:eastAsia="zh-TW" w:bidi="ar-EG"/>
        </w:rPr>
        <w:t xml:space="preserve"> </w:t>
      </w:r>
      <w:r>
        <w:rPr>
          <w:rFonts w:cs="Traditional Arabic" w:hint="cs"/>
          <w:sz w:val="20"/>
          <w:szCs w:val="30"/>
          <w:rtl/>
          <w:lang w:eastAsia="zh-TW" w:bidi="ar-EG"/>
        </w:rPr>
        <w:t xml:space="preserve">بأسرها بعين الاعتبار </w:t>
      </w:r>
      <w:r w:rsidRPr="004169C8">
        <w:rPr>
          <w:rFonts w:cs="Traditional Arabic"/>
          <w:sz w:val="20"/>
          <w:szCs w:val="30"/>
          <w:rtl/>
          <w:lang w:eastAsia="zh-TW" w:bidi="ar-EG"/>
        </w:rPr>
        <w:t>عند تنفيذ السياسات</w:t>
      </w:r>
      <w:r>
        <w:rPr>
          <w:rFonts w:cs="Traditional Arabic" w:hint="cs"/>
          <w:sz w:val="20"/>
          <w:szCs w:val="30"/>
          <w:rtl/>
          <w:lang w:eastAsia="zh-TW" w:bidi="ar-EG"/>
        </w:rPr>
        <w:t xml:space="preserve">. </w:t>
      </w:r>
      <w:r w:rsidRPr="004E3E77">
        <w:rPr>
          <w:rFonts w:ascii="Traditional Arabic" w:hAnsi="Traditional Arabic" w:cs="Traditional Arabic"/>
          <w:sz w:val="30"/>
          <w:szCs w:val="30"/>
          <w:lang w:eastAsia="zh-TW" w:bidi="ar-EG"/>
        </w:rPr>
        <w:t>}</w:t>
      </w:r>
      <w:r>
        <w:rPr>
          <w:rFonts w:ascii="Traditional Arabic" w:hAnsi="Traditional Arabic" w:cs="Traditional Arabic"/>
          <w:sz w:val="30"/>
          <w:szCs w:val="30"/>
          <w:rtl/>
          <w:lang w:eastAsia="zh-TW" w:bidi="ar-EG"/>
        </w:rPr>
        <w:t>4</w:t>
      </w:r>
      <w:r>
        <w:rPr>
          <w:rFonts w:ascii="Traditional Arabic" w:hAnsi="Traditional Arabic" w:cs="Traditional Arabic" w:hint="cs"/>
          <w:sz w:val="30"/>
          <w:szCs w:val="30"/>
          <w:rtl/>
          <w:lang w:eastAsia="zh-TW" w:bidi="ar-EG"/>
        </w:rPr>
        <w:t>-</w:t>
      </w:r>
      <w:r w:rsidRPr="004E3E77">
        <w:rPr>
          <w:rFonts w:ascii="Traditional Arabic" w:hAnsi="Traditional Arabic" w:cs="Traditional Arabic"/>
          <w:sz w:val="30"/>
          <w:szCs w:val="30"/>
          <w:rtl/>
          <w:lang w:eastAsia="zh-TW" w:bidi="ar-EG"/>
        </w:rPr>
        <w:t xml:space="preserve">3، </w:t>
      </w:r>
      <w:r>
        <w:rPr>
          <w:rFonts w:ascii="Traditional Arabic" w:hAnsi="Traditional Arabic" w:cs="Traditional Arabic"/>
          <w:sz w:val="30"/>
          <w:szCs w:val="30"/>
          <w:rtl/>
          <w:lang w:eastAsia="zh-TW" w:bidi="ar-EG"/>
        </w:rPr>
        <w:t>4</w:t>
      </w:r>
      <w:r>
        <w:rPr>
          <w:rFonts w:ascii="Traditional Arabic" w:hAnsi="Traditional Arabic" w:cs="Traditional Arabic" w:hint="cs"/>
          <w:sz w:val="30"/>
          <w:szCs w:val="30"/>
          <w:rtl/>
          <w:lang w:eastAsia="zh-TW" w:bidi="ar-EG"/>
        </w:rPr>
        <w:t>-</w:t>
      </w:r>
      <w:r w:rsidRPr="004E3E77">
        <w:rPr>
          <w:rFonts w:ascii="Traditional Arabic" w:hAnsi="Traditional Arabic" w:cs="Traditional Arabic"/>
          <w:sz w:val="30"/>
          <w:szCs w:val="30"/>
          <w:rtl/>
          <w:lang w:eastAsia="zh-TW" w:bidi="ar-EG"/>
        </w:rPr>
        <w:t xml:space="preserve">7، </w:t>
      </w:r>
      <w:r>
        <w:rPr>
          <w:rFonts w:ascii="Traditional Arabic" w:hAnsi="Traditional Arabic" w:cs="Traditional Arabic"/>
          <w:sz w:val="30"/>
          <w:szCs w:val="30"/>
          <w:rtl/>
          <w:lang w:eastAsia="zh-TW" w:bidi="ar-EG"/>
        </w:rPr>
        <w:t>5</w:t>
      </w:r>
      <w:r>
        <w:rPr>
          <w:rFonts w:ascii="Traditional Arabic" w:hAnsi="Traditional Arabic" w:cs="Traditional Arabic" w:hint="cs"/>
          <w:sz w:val="30"/>
          <w:szCs w:val="30"/>
          <w:rtl/>
          <w:lang w:eastAsia="zh-TW" w:bidi="ar-EG"/>
        </w:rPr>
        <w:t>-6-3</w:t>
      </w:r>
      <w:r w:rsidRPr="004E3E77">
        <w:rPr>
          <w:rFonts w:ascii="Traditional Arabic" w:hAnsi="Traditional Arabic" w:cs="Traditional Arabic"/>
          <w:sz w:val="30"/>
          <w:szCs w:val="30"/>
          <w:rtl/>
          <w:lang w:eastAsia="zh-TW" w:bidi="ar-EG"/>
        </w:rPr>
        <w:t xml:space="preserve">، </w:t>
      </w:r>
      <w:r>
        <w:rPr>
          <w:rFonts w:ascii="Traditional Arabic" w:hAnsi="Traditional Arabic" w:cs="Traditional Arabic"/>
          <w:sz w:val="30"/>
          <w:szCs w:val="30"/>
          <w:rtl/>
          <w:lang w:eastAsia="zh-TW" w:bidi="ar-EG"/>
        </w:rPr>
        <w:t>6</w:t>
      </w:r>
      <w:r>
        <w:rPr>
          <w:rFonts w:ascii="Traditional Arabic" w:hAnsi="Traditional Arabic" w:cs="Traditional Arabic" w:hint="cs"/>
          <w:sz w:val="30"/>
          <w:szCs w:val="30"/>
          <w:rtl/>
          <w:lang w:eastAsia="zh-TW" w:bidi="ar-EG"/>
        </w:rPr>
        <w:t>-</w:t>
      </w:r>
      <w:r>
        <w:rPr>
          <w:rFonts w:ascii="Traditional Arabic" w:hAnsi="Traditional Arabic" w:cs="Traditional Arabic"/>
          <w:sz w:val="30"/>
          <w:szCs w:val="30"/>
          <w:rtl/>
          <w:lang w:eastAsia="zh-TW" w:bidi="ar-EG"/>
        </w:rPr>
        <w:t>3</w:t>
      </w:r>
      <w:r>
        <w:rPr>
          <w:rFonts w:ascii="Traditional Arabic" w:hAnsi="Traditional Arabic" w:cs="Traditional Arabic" w:hint="cs"/>
          <w:sz w:val="30"/>
          <w:szCs w:val="30"/>
          <w:rtl/>
          <w:lang w:eastAsia="zh-TW" w:bidi="ar-EG"/>
        </w:rPr>
        <w:t>-</w:t>
      </w:r>
      <w:r w:rsidRPr="004E3E77">
        <w:rPr>
          <w:rFonts w:ascii="Traditional Arabic" w:hAnsi="Traditional Arabic" w:cs="Traditional Arabic"/>
          <w:sz w:val="30"/>
          <w:szCs w:val="30"/>
          <w:rtl/>
          <w:lang w:eastAsia="zh-TW" w:bidi="ar-EG"/>
        </w:rPr>
        <w:t>4</w:t>
      </w:r>
      <w:r w:rsidRPr="004E3E77">
        <w:rPr>
          <w:rFonts w:ascii="Traditional Arabic" w:hAnsi="Traditional Arabic" w:cs="Traditional Arabic"/>
          <w:sz w:val="30"/>
          <w:szCs w:val="30"/>
          <w:lang w:eastAsia="zh-TW" w:bidi="ar-EG"/>
        </w:rPr>
        <w:t>{</w:t>
      </w:r>
      <w:r>
        <w:rPr>
          <w:rFonts w:ascii="Traditional Arabic" w:hAnsi="Traditional Arabic" w:cs="Traditional Arabic" w:hint="cs"/>
          <w:sz w:val="30"/>
          <w:szCs w:val="30"/>
          <w:rtl/>
          <w:lang w:eastAsia="zh-TW" w:bidi="ar-EG"/>
        </w:rPr>
        <w:t>.</w:t>
      </w:r>
    </w:p>
    <w:p w14:paraId="7752B5A3" w14:textId="6C5F6A80" w:rsidR="00BD41CF" w:rsidRDefault="00BD41CF" w:rsidP="00BD41CF">
      <w:pPr>
        <w:tabs>
          <w:tab w:val="left" w:pos="1841"/>
        </w:tabs>
        <w:spacing w:after="120" w:line="400" w:lineRule="exact"/>
        <w:ind w:left="1134"/>
        <w:jc w:val="both"/>
        <w:rPr>
          <w:rFonts w:ascii="Traditional Arabic" w:hAnsi="Traditional Arabic" w:cs="Traditional Arabic"/>
          <w:sz w:val="30"/>
          <w:szCs w:val="30"/>
          <w:rtl/>
          <w:lang w:eastAsia="zh-TW" w:bidi="ar-EG"/>
        </w:rPr>
      </w:pPr>
      <w:r>
        <w:rPr>
          <w:rFonts w:cs="Traditional Arabic" w:hint="cs"/>
          <w:b/>
          <w:bCs/>
          <w:sz w:val="20"/>
          <w:szCs w:val="30"/>
          <w:rtl/>
          <w:lang w:eastAsia="zh-TW" w:bidi="ar-EG"/>
        </w:rPr>
        <w:t>ويمكن للتنفيذ الفعال للسياسات والأدوات العامة أن يسمح بتحقيق حفظ التنوع البيولوجي بفعالية واتخاذ التدابير بشأن إسهامات الطبيعة لصالح البشر (</w:t>
      </w:r>
      <w:r w:rsidRPr="00E7539E">
        <w:rPr>
          <w:rFonts w:cs="Traditional Arabic"/>
          <w:b/>
          <w:bCs/>
          <w:i/>
          <w:iCs/>
          <w:sz w:val="20"/>
          <w:szCs w:val="30"/>
          <w:rtl/>
          <w:lang w:eastAsia="zh-TW" w:bidi="ar-EG"/>
        </w:rPr>
        <w:t>لا خلاف عليه</w:t>
      </w:r>
      <w:r>
        <w:rPr>
          <w:rFonts w:cs="Traditional Arabic" w:hint="cs"/>
          <w:b/>
          <w:bCs/>
          <w:sz w:val="20"/>
          <w:szCs w:val="30"/>
          <w:rtl/>
          <w:lang w:eastAsia="zh-TW" w:bidi="ar-EG"/>
        </w:rPr>
        <w:t xml:space="preserve">). </w:t>
      </w:r>
      <w:r w:rsidRPr="00E7539E">
        <w:rPr>
          <w:rFonts w:cs="Traditional Arabic"/>
          <w:sz w:val="20"/>
          <w:szCs w:val="30"/>
          <w:rtl/>
          <w:lang w:eastAsia="zh-TW" w:bidi="ar-EG"/>
        </w:rPr>
        <w:t>بيد أن مجموعات أدوات السياسات التي يأخذ نطاقها في الاتساع والتي تستخدمها مجموعة من الجهات الفاعلة من أجل دعم إدارة التنوع البيولوجي و</w:t>
      </w:r>
      <w:r>
        <w:rPr>
          <w:rFonts w:cs="Traditional Arabic"/>
          <w:sz w:val="20"/>
          <w:szCs w:val="30"/>
          <w:rtl/>
          <w:lang w:eastAsia="zh-TW" w:bidi="ar-EG"/>
        </w:rPr>
        <w:t>إسهامات الطبيعة لصالح البشر</w:t>
      </w:r>
      <w:r w:rsidRPr="00E7539E">
        <w:rPr>
          <w:rFonts w:cs="Traditional Arabic"/>
          <w:sz w:val="20"/>
          <w:szCs w:val="30"/>
          <w:rtl/>
          <w:lang w:eastAsia="zh-TW" w:bidi="ar-EG"/>
        </w:rPr>
        <w:t xml:space="preserve"> ولتجنب الآثار المترتبة على النظم الإيكولوجية المختلفة أو تخفيفها بفعالية إجمالية على النطاقين الوطني أو دون الإقليمي لم تسفر عن تحقيق الفعالية العامة على المستويين الوطني أو دون الإقليمي، على الرغم من أنها غالباً ما تكون فعالة محلياً (</w:t>
      </w:r>
      <w:r w:rsidRPr="00E7539E">
        <w:rPr>
          <w:rFonts w:cs="Traditional Arabic"/>
          <w:i/>
          <w:iCs/>
          <w:sz w:val="20"/>
          <w:szCs w:val="30"/>
          <w:rtl/>
          <w:lang w:eastAsia="zh-TW" w:bidi="ar-EG"/>
        </w:rPr>
        <w:t>مسلم به لكنه ناقص</w:t>
      </w:r>
      <w:r w:rsidRPr="00E7539E">
        <w:rPr>
          <w:rFonts w:cs="Traditional Arabic"/>
          <w:sz w:val="20"/>
          <w:szCs w:val="30"/>
          <w:rtl/>
          <w:lang w:eastAsia="zh-TW" w:bidi="ar-EG"/>
        </w:rPr>
        <w:t xml:space="preserve">). </w:t>
      </w:r>
      <w:r w:rsidRPr="00DD3360">
        <w:rPr>
          <w:rFonts w:cs="Traditional Arabic"/>
          <w:sz w:val="20"/>
          <w:szCs w:val="30"/>
          <w:rtl/>
          <w:lang w:eastAsia="zh-TW" w:bidi="ar-EG"/>
        </w:rPr>
        <w:t>وعلى</w:t>
      </w:r>
      <w:r w:rsidRPr="009712DB">
        <w:rPr>
          <w:rFonts w:cs="Traditional Arabic"/>
          <w:sz w:val="20"/>
          <w:szCs w:val="30"/>
          <w:rtl/>
          <w:lang w:eastAsia="zh-TW" w:bidi="ar-EG"/>
        </w:rPr>
        <w:t xml:space="preserve"> الرغم من أهمية وضع السياسات واعتمادها، فإن هناك عوامل أخرى يجب معالجتها </w:t>
      </w:r>
      <w:r>
        <w:rPr>
          <w:rFonts w:cs="Traditional Arabic" w:hint="cs"/>
          <w:sz w:val="20"/>
          <w:szCs w:val="30"/>
          <w:rtl/>
          <w:lang w:eastAsia="zh-TW" w:bidi="ar-EG"/>
        </w:rPr>
        <w:t xml:space="preserve">لحفظ التنوع </w:t>
      </w:r>
      <w:r w:rsidRPr="009712DB">
        <w:rPr>
          <w:rFonts w:cs="Traditional Arabic"/>
          <w:sz w:val="20"/>
          <w:szCs w:val="30"/>
          <w:rtl/>
          <w:lang w:eastAsia="zh-TW" w:bidi="ar-EG"/>
        </w:rPr>
        <w:t>البيولوجي</w:t>
      </w:r>
      <w:r>
        <w:rPr>
          <w:rFonts w:cs="Traditional Arabic" w:hint="cs"/>
          <w:sz w:val="20"/>
          <w:szCs w:val="30"/>
          <w:rtl/>
          <w:lang w:eastAsia="zh-TW" w:bidi="ar-EG"/>
        </w:rPr>
        <w:t xml:space="preserve"> بشكل فعال</w:t>
      </w:r>
      <w:r w:rsidRPr="009712DB">
        <w:rPr>
          <w:rFonts w:cs="Traditional Arabic"/>
          <w:sz w:val="20"/>
          <w:szCs w:val="30"/>
          <w:rtl/>
          <w:lang w:eastAsia="zh-TW" w:bidi="ar-EG"/>
        </w:rPr>
        <w:t xml:space="preserve">، وتوفير وصون </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ويحقق أقصى قدر من العالية في </w:t>
      </w:r>
      <w:r w:rsidRPr="009712DB">
        <w:rPr>
          <w:rFonts w:cs="Traditional Arabic"/>
          <w:sz w:val="20"/>
          <w:szCs w:val="30"/>
          <w:rtl/>
          <w:lang w:eastAsia="zh-TW" w:bidi="ar-EG"/>
        </w:rPr>
        <w:t xml:space="preserve">تنفيذ </w:t>
      </w:r>
      <w:r>
        <w:rPr>
          <w:rFonts w:cs="Traditional Arabic" w:hint="cs"/>
          <w:sz w:val="20"/>
          <w:szCs w:val="30"/>
          <w:rtl/>
          <w:lang w:eastAsia="zh-TW" w:bidi="ar-EG"/>
        </w:rPr>
        <w:t>ا</w:t>
      </w:r>
      <w:r w:rsidRPr="009712DB">
        <w:rPr>
          <w:rFonts w:cs="Traditional Arabic"/>
          <w:sz w:val="20"/>
          <w:szCs w:val="30"/>
          <w:rtl/>
          <w:lang w:eastAsia="zh-TW" w:bidi="ar-EG"/>
        </w:rPr>
        <w:t>لسياسات</w:t>
      </w:r>
      <w:r>
        <w:rPr>
          <w:rFonts w:cs="Traditional Arabic" w:hint="cs"/>
          <w:sz w:val="20"/>
          <w:szCs w:val="30"/>
          <w:rtl/>
          <w:lang w:eastAsia="zh-TW" w:bidi="ar-EG"/>
        </w:rPr>
        <w:t xml:space="preserve"> العامة</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بسبل منها اعتماد </w:t>
      </w:r>
      <w:r w:rsidRPr="009712DB">
        <w:rPr>
          <w:rFonts w:cs="Traditional Arabic"/>
          <w:sz w:val="20"/>
          <w:szCs w:val="30"/>
          <w:rtl/>
          <w:lang w:eastAsia="zh-TW" w:bidi="ar-EG"/>
        </w:rPr>
        <w:t xml:space="preserve">توليفات مناسبة من </w:t>
      </w:r>
      <w:r>
        <w:rPr>
          <w:rFonts w:cs="Traditional Arabic" w:hint="cs"/>
          <w:sz w:val="20"/>
          <w:szCs w:val="30"/>
          <w:rtl/>
          <w:lang w:eastAsia="zh-TW" w:bidi="ar-EG"/>
        </w:rPr>
        <w:t>التغييرات</w:t>
      </w:r>
      <w:r>
        <w:rPr>
          <w:rFonts w:cs="Traditional Arabic"/>
          <w:sz w:val="20"/>
          <w:szCs w:val="30"/>
          <w:rtl/>
          <w:lang w:eastAsia="zh-TW" w:bidi="ar-EG"/>
        </w:rPr>
        <w:t xml:space="preserve"> السلوك</w:t>
      </w:r>
      <w:r>
        <w:rPr>
          <w:rFonts w:cs="Traditional Arabic" w:hint="cs"/>
          <w:sz w:val="20"/>
          <w:szCs w:val="30"/>
          <w:rtl/>
          <w:lang w:eastAsia="zh-TW" w:bidi="ar-EG"/>
        </w:rPr>
        <w:t>ية</w:t>
      </w:r>
      <w:r w:rsidRPr="009712DB">
        <w:rPr>
          <w:rFonts w:cs="Traditional Arabic"/>
          <w:sz w:val="20"/>
          <w:szCs w:val="30"/>
          <w:rtl/>
          <w:lang w:eastAsia="zh-TW" w:bidi="ar-EG"/>
        </w:rPr>
        <w:t xml:space="preserve"> </w:t>
      </w:r>
      <w:r>
        <w:rPr>
          <w:rFonts w:cs="Traditional Arabic" w:hint="cs"/>
          <w:sz w:val="20"/>
          <w:szCs w:val="30"/>
          <w:rtl/>
          <w:lang w:eastAsia="zh-TW" w:bidi="ar-EG"/>
        </w:rPr>
        <w:t>{3-1-4، 7-4-5}</w:t>
      </w:r>
      <w:r w:rsidRPr="009712DB">
        <w:rPr>
          <w:rFonts w:cs="Traditional Arabic"/>
          <w:sz w:val="20"/>
          <w:szCs w:val="30"/>
          <w:rtl/>
          <w:lang w:eastAsia="zh-TW" w:bidi="ar-EG"/>
        </w:rPr>
        <w:t xml:space="preserve">، والتكنولوجيا المحسنة </w:t>
      </w:r>
      <w:r>
        <w:rPr>
          <w:rFonts w:cs="Traditional Arabic" w:hint="cs"/>
          <w:sz w:val="20"/>
          <w:szCs w:val="30"/>
          <w:rtl/>
          <w:lang w:eastAsia="zh-TW" w:bidi="ar-EG"/>
        </w:rPr>
        <w:t>{4-3-4، 7-4-5، 4-6-6}</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ترتيبات </w:t>
      </w:r>
      <w:r>
        <w:rPr>
          <w:rFonts w:cs="Traditional Arabic" w:hint="cs"/>
          <w:sz w:val="20"/>
          <w:szCs w:val="30"/>
          <w:rtl/>
          <w:lang w:eastAsia="zh-TW" w:bidi="ar-EG"/>
        </w:rPr>
        <w:t>الحوكمة</w:t>
      </w:r>
      <w:r w:rsidRPr="009712DB">
        <w:rPr>
          <w:rFonts w:cs="Traditional Arabic"/>
          <w:sz w:val="20"/>
          <w:szCs w:val="30"/>
          <w:rtl/>
          <w:lang w:eastAsia="zh-TW" w:bidi="ar-EG"/>
        </w:rPr>
        <w:t xml:space="preserve"> الفعالة </w:t>
      </w:r>
      <w:r>
        <w:rPr>
          <w:rFonts w:cs="Traditional Arabic" w:hint="cs"/>
          <w:sz w:val="20"/>
          <w:szCs w:val="30"/>
          <w:rtl/>
          <w:lang w:eastAsia="zh-TW" w:bidi="ar-EG"/>
        </w:rPr>
        <w:t>{5-4-7، 6-4}</w:t>
      </w:r>
      <w:r w:rsidRPr="009712DB">
        <w:rPr>
          <w:rFonts w:cs="Traditional Arabic"/>
          <w:sz w:val="20"/>
          <w:szCs w:val="30"/>
          <w:rtl/>
          <w:lang w:eastAsia="zh-TW" w:bidi="ar-EG"/>
        </w:rPr>
        <w:t xml:space="preserve">، وبرامج التثقيف والتوعية العامة </w:t>
      </w:r>
      <w:r>
        <w:rPr>
          <w:rFonts w:cs="Traditional Arabic" w:hint="cs"/>
          <w:sz w:val="20"/>
          <w:szCs w:val="30"/>
          <w:rtl/>
          <w:lang w:eastAsia="zh-TW" w:bidi="ar-EG"/>
        </w:rPr>
        <w:t>{6-3-5، 6-4-1-1، 6-4-1-2}</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البح</w:t>
      </w:r>
      <w:r>
        <w:rPr>
          <w:rFonts w:cs="Traditional Arabic" w:hint="cs"/>
          <w:sz w:val="20"/>
          <w:szCs w:val="30"/>
          <w:rtl/>
          <w:lang w:eastAsia="zh-TW" w:bidi="ar-EG"/>
        </w:rPr>
        <w:t>و</w:t>
      </w:r>
      <w:r w:rsidRPr="009712DB">
        <w:rPr>
          <w:rFonts w:cs="Traditional Arabic"/>
          <w:sz w:val="20"/>
          <w:szCs w:val="30"/>
          <w:rtl/>
          <w:lang w:eastAsia="zh-TW" w:bidi="ar-EG"/>
        </w:rPr>
        <w:t>ث العلمي</w:t>
      </w:r>
      <w:r>
        <w:rPr>
          <w:rFonts w:cs="Traditional Arabic" w:hint="cs"/>
          <w:sz w:val="20"/>
          <w:szCs w:val="30"/>
          <w:rtl/>
          <w:lang w:eastAsia="zh-TW" w:bidi="ar-EG"/>
        </w:rPr>
        <w:t>ة</w:t>
      </w:r>
      <w:r w:rsidRPr="009712DB">
        <w:rPr>
          <w:rFonts w:cs="Traditional Arabic"/>
          <w:sz w:val="20"/>
          <w:szCs w:val="30"/>
          <w:rtl/>
          <w:lang w:eastAsia="zh-TW" w:bidi="ar-EG"/>
        </w:rPr>
        <w:t xml:space="preserve"> </w:t>
      </w:r>
      <w:r>
        <w:rPr>
          <w:rFonts w:cs="Traditional Arabic" w:hint="cs"/>
          <w:sz w:val="20"/>
          <w:szCs w:val="30"/>
          <w:rtl/>
          <w:lang w:eastAsia="zh-TW" w:bidi="ar-EG"/>
        </w:rPr>
        <w:t>{6-6-4}</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الرصد والتقييم {</w:t>
      </w:r>
      <w:r>
        <w:rPr>
          <w:rFonts w:cs="Traditional Arabic" w:hint="cs"/>
          <w:sz w:val="20"/>
          <w:szCs w:val="30"/>
          <w:rtl/>
          <w:lang w:eastAsia="zh-TW" w:bidi="ar-EG"/>
        </w:rPr>
        <w:t>6-4-1؛</w:t>
      </w:r>
      <w:r w:rsidRPr="009712DB">
        <w:rPr>
          <w:rFonts w:cs="Traditional Arabic"/>
          <w:sz w:val="20"/>
          <w:szCs w:val="30"/>
          <w:rtl/>
          <w:lang w:eastAsia="zh-TW" w:bidi="ar-EG"/>
        </w:rPr>
        <w:t xml:space="preserve"> الجدول </w:t>
      </w:r>
      <w:r>
        <w:rPr>
          <w:rFonts w:cs="Traditional Arabic" w:hint="cs"/>
          <w:sz w:val="20"/>
          <w:szCs w:val="30"/>
          <w:rtl/>
          <w:lang w:eastAsia="zh-TW" w:bidi="ar-EG"/>
        </w:rPr>
        <w:t>6-1،</w:t>
      </w:r>
      <w:r w:rsidRPr="009712DB">
        <w:rPr>
          <w:rFonts w:cs="Traditional Arabic"/>
          <w:sz w:val="20"/>
          <w:szCs w:val="30"/>
          <w:rtl/>
          <w:lang w:eastAsia="zh-TW" w:bidi="ar-EG"/>
        </w:rPr>
        <w:t xml:space="preserve"> </w:t>
      </w:r>
      <w:r>
        <w:rPr>
          <w:rFonts w:cs="Traditional Arabic" w:hint="cs"/>
          <w:sz w:val="20"/>
          <w:szCs w:val="30"/>
          <w:rtl/>
          <w:lang w:eastAsia="zh-TW" w:bidi="ar-EG"/>
        </w:rPr>
        <w:t>6-4-2،</w:t>
      </w:r>
      <w:r w:rsidRPr="009712DB">
        <w:rPr>
          <w:rFonts w:cs="Traditional Arabic"/>
          <w:sz w:val="20"/>
          <w:szCs w:val="30"/>
          <w:rtl/>
          <w:lang w:eastAsia="zh-TW" w:bidi="ar-EG"/>
        </w:rPr>
        <w:t xml:space="preserve"> </w:t>
      </w:r>
      <w:r>
        <w:rPr>
          <w:rFonts w:cs="Traditional Arabic" w:hint="cs"/>
          <w:sz w:val="20"/>
          <w:szCs w:val="30"/>
          <w:rtl/>
          <w:lang w:eastAsia="zh-TW" w:bidi="ar-EG"/>
        </w:rPr>
        <w:t>6-6-1، 6-7</w:t>
      </w:r>
      <w:r w:rsidRPr="009712DB">
        <w:rPr>
          <w:rFonts w:cs="Traditional Arabic"/>
          <w:sz w:val="20"/>
          <w:szCs w:val="30"/>
          <w:rtl/>
          <w:lang w:eastAsia="zh-TW" w:bidi="ar-EG"/>
        </w:rPr>
        <w:t xml:space="preserve">}، وترتيبات مالية كافية </w:t>
      </w:r>
      <w:r>
        <w:rPr>
          <w:rFonts w:cs="Traditional Arabic" w:hint="cs"/>
          <w:sz w:val="20"/>
          <w:szCs w:val="30"/>
          <w:rtl/>
          <w:lang w:eastAsia="zh-TW" w:bidi="ar-EG"/>
        </w:rPr>
        <w:t>{6-4-2-1}</w:t>
      </w:r>
      <w:r w:rsidRPr="009712DB">
        <w:rPr>
          <w:rFonts w:cs="Traditional Arabic"/>
          <w:sz w:val="20"/>
          <w:szCs w:val="30"/>
          <w:rtl/>
          <w:lang w:eastAsia="zh-TW" w:bidi="ar-EG"/>
        </w:rPr>
        <w:t>، و</w:t>
      </w:r>
      <w:r>
        <w:rPr>
          <w:rFonts w:cs="Traditional Arabic" w:hint="cs"/>
          <w:sz w:val="20"/>
          <w:szCs w:val="30"/>
          <w:rtl/>
          <w:lang w:eastAsia="zh-TW" w:bidi="ar-EG"/>
        </w:rPr>
        <w:t>ال</w:t>
      </w:r>
      <w:r w:rsidRPr="009712DB">
        <w:rPr>
          <w:rFonts w:cs="Traditional Arabic"/>
          <w:sz w:val="20"/>
          <w:szCs w:val="30"/>
          <w:rtl/>
          <w:lang w:eastAsia="zh-TW" w:bidi="ar-EG"/>
        </w:rPr>
        <w:t xml:space="preserve">وثائق </w:t>
      </w:r>
      <w:r>
        <w:rPr>
          <w:rFonts w:cs="Traditional Arabic" w:hint="cs"/>
          <w:sz w:val="20"/>
          <w:szCs w:val="30"/>
          <w:rtl/>
          <w:lang w:eastAsia="zh-TW" w:bidi="ar-EG"/>
        </w:rPr>
        <w:t>ال</w:t>
      </w:r>
      <w:r w:rsidRPr="009712DB">
        <w:rPr>
          <w:rFonts w:cs="Traditional Arabic"/>
          <w:sz w:val="20"/>
          <w:szCs w:val="30"/>
          <w:rtl/>
          <w:lang w:eastAsia="zh-TW" w:bidi="ar-EG"/>
        </w:rPr>
        <w:t>داعمة، وبناء القدرات {</w:t>
      </w:r>
      <w:r>
        <w:rPr>
          <w:rFonts w:cs="Traditional Arabic" w:hint="cs"/>
          <w:sz w:val="20"/>
          <w:szCs w:val="30"/>
          <w:rtl/>
          <w:lang w:eastAsia="zh-TW" w:bidi="ar-EG"/>
        </w:rPr>
        <w:t>6-6-4</w:t>
      </w:r>
      <w:r w:rsidRPr="009712DB">
        <w:rPr>
          <w:rFonts w:cs="Traditional Arabic"/>
          <w:sz w:val="20"/>
          <w:szCs w:val="30"/>
          <w:rtl/>
          <w:lang w:eastAsia="zh-TW" w:bidi="ar-EG"/>
        </w:rPr>
        <w:t xml:space="preserve">}. ويمكن </w:t>
      </w:r>
      <w:r>
        <w:rPr>
          <w:rFonts w:cs="Traditional Arabic" w:hint="cs"/>
          <w:sz w:val="20"/>
          <w:szCs w:val="30"/>
          <w:rtl/>
          <w:lang w:eastAsia="zh-TW" w:bidi="ar-EG"/>
        </w:rPr>
        <w:t xml:space="preserve">دعم </w:t>
      </w:r>
      <w:r w:rsidRPr="009712DB">
        <w:rPr>
          <w:rFonts w:cs="Traditional Arabic"/>
          <w:sz w:val="20"/>
          <w:szCs w:val="30"/>
          <w:rtl/>
          <w:lang w:eastAsia="zh-TW" w:bidi="ar-EG"/>
        </w:rPr>
        <w:t xml:space="preserve">معالجة هذه العوامل لتعزيز حفظ </w:t>
      </w:r>
      <w:r>
        <w:rPr>
          <w:rFonts w:cs="Traditional Arabic" w:hint="cs"/>
          <w:sz w:val="20"/>
          <w:szCs w:val="30"/>
          <w:rtl/>
          <w:lang w:eastAsia="zh-TW" w:bidi="ar-EG"/>
        </w:rPr>
        <w:t>ا</w:t>
      </w:r>
      <w:r w:rsidRPr="009712DB">
        <w:rPr>
          <w:rFonts w:cs="Traditional Arabic"/>
          <w:sz w:val="20"/>
          <w:szCs w:val="30"/>
          <w:rtl/>
          <w:lang w:eastAsia="zh-TW" w:bidi="ar-EG"/>
        </w:rPr>
        <w:t xml:space="preserve">لتنوع البيولوجي </w:t>
      </w:r>
      <w:r>
        <w:rPr>
          <w:rFonts w:cs="Traditional Arabic" w:hint="cs"/>
          <w:sz w:val="20"/>
          <w:szCs w:val="30"/>
          <w:rtl/>
          <w:lang w:eastAsia="zh-TW" w:bidi="ar-EG"/>
        </w:rPr>
        <w:t xml:space="preserve">واستخدامه المستدام </w:t>
      </w:r>
      <w:r w:rsidRPr="009712DB">
        <w:rPr>
          <w:rFonts w:cs="Traditional Arabic"/>
          <w:sz w:val="20"/>
          <w:szCs w:val="30"/>
          <w:rtl/>
          <w:lang w:eastAsia="zh-TW" w:bidi="ar-EG"/>
        </w:rPr>
        <w:t>و</w:t>
      </w:r>
      <w:r>
        <w:rPr>
          <w:rFonts w:cs="Traditional Arabic"/>
          <w:sz w:val="20"/>
          <w:szCs w:val="30"/>
          <w:rtl/>
          <w:lang w:eastAsia="zh-TW" w:bidi="ar-EG"/>
        </w:rPr>
        <w:t>إسهامات الطبيعة لصالح البشر</w:t>
      </w:r>
      <w:r w:rsidRPr="009712DB">
        <w:rPr>
          <w:rFonts w:cs="Traditional Arabic"/>
          <w:sz w:val="20"/>
          <w:szCs w:val="30"/>
          <w:rtl/>
          <w:lang w:eastAsia="zh-TW" w:bidi="ar-EG"/>
        </w:rPr>
        <w:t xml:space="preserve"> من خلال ترتيبات</w:t>
      </w:r>
      <w:r>
        <w:rPr>
          <w:rFonts w:cs="Traditional Arabic" w:hint="cs"/>
          <w:sz w:val="20"/>
          <w:szCs w:val="30"/>
          <w:rtl/>
          <w:lang w:eastAsia="zh-TW" w:bidi="ar-EG"/>
        </w:rPr>
        <w:t xml:space="preserve"> التمكين في مجال الحوكمة</w:t>
      </w:r>
      <w:r w:rsidRPr="009712DB">
        <w:rPr>
          <w:rFonts w:cs="Traditional Arabic"/>
          <w:sz w:val="20"/>
          <w:szCs w:val="30"/>
          <w:rtl/>
          <w:lang w:eastAsia="zh-TW" w:bidi="ar-EG"/>
        </w:rPr>
        <w:t>، بما في ذلك الشراكات وعمليات التداول التشاركية، والاعتراف بحقوق الشعوب الأصلية</w:t>
      </w:r>
      <w:r>
        <w:rPr>
          <w:rFonts w:cs="Traditional Arabic" w:hint="cs"/>
          <w:sz w:val="20"/>
          <w:szCs w:val="30"/>
          <w:rtl/>
          <w:lang w:eastAsia="zh-TW" w:bidi="ar-EG"/>
        </w:rPr>
        <w:t xml:space="preserve"> والمجتمعات المحلية والأشخاص في ظروف هشة، وفقاً للتشريعات الوطنية</w:t>
      </w:r>
      <w:r w:rsidRPr="009712DB">
        <w:rPr>
          <w:rFonts w:cs="Traditional Arabic"/>
          <w:sz w:val="20"/>
          <w:szCs w:val="30"/>
          <w:rtl/>
          <w:lang w:eastAsia="zh-TW" w:bidi="ar-EG"/>
        </w:rPr>
        <w:t xml:space="preserve">. ويمكن </w:t>
      </w:r>
      <w:r>
        <w:rPr>
          <w:rFonts w:cs="Traditional Arabic"/>
          <w:sz w:val="20"/>
          <w:szCs w:val="30"/>
          <w:rtl/>
          <w:lang w:eastAsia="zh-TW" w:bidi="ar-EG"/>
        </w:rPr>
        <w:t xml:space="preserve">أيضاً </w:t>
      </w:r>
      <w:r w:rsidRPr="009712DB">
        <w:rPr>
          <w:rFonts w:cs="Traditional Arabic"/>
          <w:sz w:val="20"/>
          <w:szCs w:val="30"/>
          <w:rtl/>
          <w:lang w:eastAsia="zh-TW" w:bidi="ar-EG"/>
        </w:rPr>
        <w:t xml:space="preserve">تيسير التنفيذ الفعال عندما </w:t>
      </w:r>
      <w:r>
        <w:rPr>
          <w:rFonts w:cs="Traditional Arabic" w:hint="cs"/>
          <w:sz w:val="20"/>
          <w:szCs w:val="30"/>
          <w:rtl/>
          <w:lang w:eastAsia="zh-TW" w:bidi="ar-EG"/>
        </w:rPr>
        <w:t xml:space="preserve">يُنظر إلى </w:t>
      </w:r>
      <w:r w:rsidRPr="009712DB">
        <w:rPr>
          <w:rFonts w:cs="Traditional Arabic"/>
          <w:sz w:val="20"/>
          <w:szCs w:val="30"/>
          <w:rtl/>
          <w:lang w:eastAsia="zh-TW" w:bidi="ar-EG"/>
        </w:rPr>
        <w:t xml:space="preserve">السياسات </w:t>
      </w:r>
      <w:r>
        <w:rPr>
          <w:rFonts w:cs="Traditional Arabic" w:hint="cs"/>
          <w:sz w:val="20"/>
          <w:szCs w:val="30"/>
          <w:rtl/>
          <w:lang w:eastAsia="zh-TW" w:bidi="ar-EG"/>
        </w:rPr>
        <w:t xml:space="preserve">على أنها </w:t>
      </w:r>
      <w:r w:rsidRPr="009712DB">
        <w:rPr>
          <w:rFonts w:cs="Traditional Arabic"/>
          <w:sz w:val="20"/>
          <w:szCs w:val="30"/>
          <w:rtl/>
          <w:lang w:eastAsia="zh-TW" w:bidi="ar-EG"/>
        </w:rPr>
        <w:t>تتيح فرصا</w:t>
      </w:r>
      <w:r>
        <w:rPr>
          <w:rFonts w:cs="Traditional Arabic" w:hint="cs"/>
          <w:sz w:val="20"/>
          <w:szCs w:val="30"/>
          <w:rtl/>
          <w:lang w:eastAsia="zh-TW" w:bidi="ar-EG"/>
        </w:rPr>
        <w:t>ً</w:t>
      </w:r>
      <w:r w:rsidRPr="009712DB">
        <w:rPr>
          <w:rFonts w:cs="Traditional Arabic"/>
          <w:sz w:val="20"/>
          <w:szCs w:val="30"/>
          <w:rtl/>
          <w:lang w:eastAsia="zh-TW" w:bidi="ar-EG"/>
        </w:rPr>
        <w:t xml:space="preserve"> لأصحاب المصلحة، بما في ذلك الأفراد والمجتمعات المحلية والقطاع الخاص، </w:t>
      </w:r>
      <w:r>
        <w:rPr>
          <w:rFonts w:cs="Traditional Arabic" w:hint="cs"/>
          <w:sz w:val="20"/>
          <w:szCs w:val="30"/>
          <w:rtl/>
          <w:lang w:eastAsia="zh-TW" w:bidi="ar-EG"/>
        </w:rPr>
        <w:t>ولا تفرض فقط</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المزيد من القيود على </w:t>
      </w:r>
      <w:r w:rsidRPr="009712DB">
        <w:rPr>
          <w:rFonts w:cs="Traditional Arabic"/>
          <w:sz w:val="20"/>
          <w:szCs w:val="30"/>
          <w:rtl/>
          <w:lang w:eastAsia="zh-TW" w:bidi="ar-EG"/>
        </w:rPr>
        <w:t>خياراتهم</w:t>
      </w:r>
      <w:r>
        <w:rPr>
          <w:rFonts w:cs="Traditional Arabic" w:hint="cs"/>
          <w:sz w:val="20"/>
          <w:szCs w:val="30"/>
          <w:rtl/>
          <w:lang w:eastAsia="zh-TW" w:bidi="ar-EG"/>
        </w:rPr>
        <w:t xml:space="preserve"> </w:t>
      </w:r>
      <w:r w:rsidRPr="009712DB">
        <w:rPr>
          <w:rFonts w:cs="Traditional Arabic"/>
          <w:sz w:val="20"/>
          <w:szCs w:val="30"/>
          <w:rtl/>
          <w:lang w:eastAsia="zh-TW" w:bidi="ar-EG"/>
        </w:rPr>
        <w:t>{</w:t>
      </w:r>
      <w:r>
        <w:rPr>
          <w:rFonts w:cs="Traditional Arabic" w:hint="cs"/>
          <w:sz w:val="20"/>
          <w:szCs w:val="30"/>
          <w:rtl/>
          <w:lang w:eastAsia="zh-TW" w:bidi="ar-EG"/>
        </w:rPr>
        <w:t>1-3-6؛</w:t>
      </w:r>
      <w:r w:rsidRPr="009712DB">
        <w:rPr>
          <w:rFonts w:cs="Traditional Arabic"/>
          <w:sz w:val="20"/>
          <w:szCs w:val="30"/>
          <w:rtl/>
          <w:lang w:eastAsia="zh-TW" w:bidi="ar-EG"/>
        </w:rPr>
        <w:t xml:space="preserve"> الجدول </w:t>
      </w:r>
      <w:r>
        <w:rPr>
          <w:rFonts w:cs="Traditional Arabic"/>
          <w:sz w:val="20"/>
          <w:szCs w:val="30"/>
          <w:rtl/>
          <w:lang w:eastAsia="zh-TW" w:bidi="ar-EG"/>
        </w:rPr>
        <w:t>6</w:t>
      </w:r>
      <w:r>
        <w:rPr>
          <w:rFonts w:cs="Traditional Arabic" w:hint="cs"/>
          <w:sz w:val="20"/>
          <w:szCs w:val="30"/>
          <w:rtl/>
          <w:lang w:eastAsia="zh-TW" w:bidi="ar-EG"/>
        </w:rPr>
        <w:t>-</w:t>
      </w:r>
      <w:r w:rsidRPr="009712DB">
        <w:rPr>
          <w:rFonts w:cs="Traditional Arabic"/>
          <w:sz w:val="20"/>
          <w:szCs w:val="30"/>
          <w:rtl/>
          <w:lang w:eastAsia="zh-TW" w:bidi="ar-EG"/>
        </w:rPr>
        <w:t>1</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و</w:t>
      </w:r>
      <w:r w:rsidRPr="009712DB">
        <w:rPr>
          <w:rFonts w:cs="Traditional Arabic"/>
          <w:sz w:val="20"/>
          <w:szCs w:val="30"/>
          <w:rtl/>
          <w:lang w:eastAsia="zh-TW" w:bidi="ar-EG"/>
        </w:rPr>
        <w:t xml:space="preserve">بالإضافة إلى ذلك، يمكن أن يستخدم </w:t>
      </w:r>
      <w:r>
        <w:rPr>
          <w:rFonts w:cs="Traditional Arabic"/>
          <w:sz w:val="20"/>
          <w:szCs w:val="30"/>
          <w:rtl/>
          <w:lang w:eastAsia="zh-TW" w:bidi="ar-EG"/>
        </w:rPr>
        <w:t>مقرر</w:t>
      </w:r>
      <w:r>
        <w:rPr>
          <w:rFonts w:cs="Traditional Arabic" w:hint="cs"/>
          <w:sz w:val="20"/>
          <w:szCs w:val="30"/>
          <w:rtl/>
          <w:lang w:eastAsia="zh-TW" w:bidi="ar-EG"/>
        </w:rPr>
        <w:t>و</w:t>
      </w:r>
      <w:r w:rsidRPr="009712DB">
        <w:rPr>
          <w:rFonts w:cs="Traditional Arabic"/>
          <w:sz w:val="20"/>
          <w:szCs w:val="30"/>
          <w:rtl/>
          <w:lang w:eastAsia="zh-TW" w:bidi="ar-EG"/>
        </w:rPr>
        <w:t xml:space="preserve"> السياسات تحليلات </w:t>
      </w:r>
      <w:r>
        <w:rPr>
          <w:rFonts w:cs="Traditional Arabic" w:hint="cs"/>
          <w:sz w:val="20"/>
          <w:szCs w:val="30"/>
          <w:rtl/>
          <w:lang w:eastAsia="zh-TW" w:bidi="ar-EG"/>
        </w:rPr>
        <w:t>المفاضلات</w:t>
      </w:r>
      <w:r w:rsidRPr="009712DB">
        <w:rPr>
          <w:rFonts w:cs="Traditional Arabic"/>
          <w:sz w:val="20"/>
          <w:szCs w:val="30"/>
          <w:rtl/>
          <w:lang w:eastAsia="zh-TW" w:bidi="ar-EG"/>
        </w:rPr>
        <w:t xml:space="preserve"> و</w:t>
      </w:r>
      <w:r>
        <w:rPr>
          <w:rFonts w:cs="Traditional Arabic" w:hint="cs"/>
          <w:sz w:val="20"/>
          <w:szCs w:val="30"/>
          <w:rtl/>
          <w:lang w:eastAsia="zh-TW" w:bidi="ar-EG"/>
        </w:rPr>
        <w:t>ال</w:t>
      </w:r>
      <w:r w:rsidRPr="009712DB">
        <w:rPr>
          <w:rFonts w:cs="Traditional Arabic"/>
          <w:sz w:val="20"/>
          <w:szCs w:val="30"/>
          <w:rtl/>
          <w:lang w:eastAsia="zh-TW" w:bidi="ar-EG"/>
        </w:rPr>
        <w:t xml:space="preserve">تقييمات </w:t>
      </w:r>
      <w:r>
        <w:rPr>
          <w:rFonts w:cs="Traditional Arabic" w:hint="cs"/>
          <w:sz w:val="20"/>
          <w:szCs w:val="30"/>
          <w:rtl/>
          <w:lang w:eastAsia="zh-TW" w:bidi="ar-EG"/>
        </w:rPr>
        <w:t>متعددة العوامل</w:t>
      </w:r>
      <w:r w:rsidRPr="009712DB">
        <w:rPr>
          <w:rFonts w:cs="Traditional Arabic"/>
          <w:sz w:val="20"/>
          <w:szCs w:val="30"/>
          <w:rtl/>
          <w:lang w:eastAsia="zh-TW" w:bidi="ar-EG"/>
        </w:rPr>
        <w:t xml:space="preserve"> لتحقيق أقصى </w:t>
      </w:r>
      <w:r>
        <w:rPr>
          <w:rFonts w:cs="Traditional Arabic" w:hint="cs"/>
          <w:sz w:val="20"/>
          <w:szCs w:val="30"/>
          <w:rtl/>
          <w:lang w:eastAsia="zh-TW" w:bidi="ar-EG"/>
        </w:rPr>
        <w:t>ما يمكن تحقيقه من حيث</w:t>
      </w:r>
      <w:r w:rsidRPr="009712DB">
        <w:rPr>
          <w:rFonts w:cs="Traditional Arabic"/>
          <w:sz w:val="20"/>
          <w:szCs w:val="30"/>
          <w:rtl/>
          <w:lang w:eastAsia="zh-TW" w:bidi="ar-EG"/>
        </w:rPr>
        <w:t xml:space="preserve"> حفظ الطبيعة والتنمية</w:t>
      </w:r>
      <w:r w:rsidRPr="004E3E77">
        <w:rPr>
          <w:rFonts w:ascii="Traditional Arabic" w:hAnsi="Traditional Arabic" w:cs="Traditional Arabic"/>
          <w:sz w:val="30"/>
          <w:szCs w:val="30"/>
          <w:rtl/>
          <w:lang w:eastAsia="zh-TW" w:bidi="ar-EG"/>
        </w:rPr>
        <w:t xml:space="preserve"> </w:t>
      </w:r>
      <w:r w:rsidRPr="004E3E77">
        <w:rPr>
          <w:rFonts w:ascii="Traditional Arabic" w:hAnsi="Traditional Arabic" w:cs="Traditional Arabic"/>
          <w:sz w:val="30"/>
          <w:szCs w:val="30"/>
          <w:lang w:eastAsia="zh-TW" w:bidi="ar-EG"/>
        </w:rPr>
        <w:t>}</w:t>
      </w:r>
      <w:r>
        <w:rPr>
          <w:rFonts w:ascii="Traditional Arabic" w:hAnsi="Traditional Arabic" w:cs="Traditional Arabic"/>
          <w:sz w:val="30"/>
          <w:szCs w:val="30"/>
          <w:rtl/>
          <w:lang w:eastAsia="zh-TW" w:bidi="ar-EG"/>
        </w:rPr>
        <w:t>2</w:t>
      </w:r>
      <w:r>
        <w:rPr>
          <w:rFonts w:ascii="Traditional Arabic" w:hAnsi="Traditional Arabic" w:cs="Traditional Arabic" w:hint="cs"/>
          <w:sz w:val="30"/>
          <w:szCs w:val="30"/>
          <w:rtl/>
          <w:lang w:eastAsia="zh-TW" w:bidi="ar-EG"/>
        </w:rPr>
        <w:t>-</w:t>
      </w:r>
      <w:r>
        <w:rPr>
          <w:rFonts w:ascii="Traditional Arabic" w:hAnsi="Traditional Arabic" w:cs="Traditional Arabic"/>
          <w:sz w:val="30"/>
          <w:szCs w:val="30"/>
          <w:rtl/>
          <w:lang w:eastAsia="zh-TW" w:bidi="ar-EG"/>
        </w:rPr>
        <w:t>5</w:t>
      </w:r>
      <w:r>
        <w:rPr>
          <w:rFonts w:ascii="Traditional Arabic" w:hAnsi="Traditional Arabic" w:cs="Traditional Arabic" w:hint="cs"/>
          <w:sz w:val="30"/>
          <w:szCs w:val="30"/>
          <w:rtl/>
          <w:lang w:eastAsia="zh-TW" w:bidi="ar-EG"/>
        </w:rPr>
        <w:t>-</w:t>
      </w:r>
      <w:r w:rsidRPr="004E3E77">
        <w:rPr>
          <w:rFonts w:ascii="Traditional Arabic" w:hAnsi="Traditional Arabic" w:cs="Traditional Arabic"/>
          <w:sz w:val="30"/>
          <w:szCs w:val="30"/>
          <w:rtl/>
          <w:lang w:eastAsia="zh-TW" w:bidi="ar-EG"/>
        </w:rPr>
        <w:t xml:space="preserve">1، </w:t>
      </w:r>
      <w:r>
        <w:rPr>
          <w:rFonts w:ascii="Traditional Arabic" w:hAnsi="Traditional Arabic" w:cs="Traditional Arabic" w:hint="cs"/>
          <w:sz w:val="30"/>
          <w:szCs w:val="30"/>
          <w:rtl/>
          <w:lang w:eastAsia="zh-TW" w:bidi="ar-EG"/>
        </w:rPr>
        <w:t>2-7</w:t>
      </w:r>
      <w:r w:rsidRPr="004E3E77">
        <w:rPr>
          <w:rFonts w:ascii="Traditional Arabic" w:hAnsi="Traditional Arabic" w:cs="Traditional Arabic"/>
          <w:sz w:val="30"/>
          <w:szCs w:val="30"/>
          <w:lang w:eastAsia="zh-TW" w:bidi="ar-EG"/>
        </w:rPr>
        <w:t>{</w:t>
      </w:r>
      <w:r w:rsidRPr="004E3E77">
        <w:rPr>
          <w:rFonts w:ascii="Traditional Arabic" w:hAnsi="Traditional Arabic" w:cs="Traditional Arabic"/>
          <w:sz w:val="30"/>
          <w:szCs w:val="30"/>
          <w:rtl/>
          <w:lang w:eastAsia="zh-TW" w:bidi="ar-EG"/>
        </w:rPr>
        <w:t xml:space="preserve">. </w:t>
      </w:r>
      <w:r>
        <w:rPr>
          <w:rFonts w:cs="Traditional Arabic" w:hint="cs"/>
          <w:sz w:val="20"/>
          <w:szCs w:val="30"/>
          <w:rtl/>
          <w:lang w:eastAsia="zh-TW" w:bidi="ar-EG"/>
        </w:rPr>
        <w:t>ويمكن</w:t>
      </w:r>
      <w:r w:rsidRPr="009712DB">
        <w:rPr>
          <w:rFonts w:cs="Traditional Arabic"/>
          <w:sz w:val="20"/>
          <w:szCs w:val="30"/>
          <w:rtl/>
          <w:lang w:eastAsia="zh-TW" w:bidi="ar-EG"/>
        </w:rPr>
        <w:t xml:space="preserve"> إعطاء </w:t>
      </w:r>
      <w:r w:rsidRPr="009712DB">
        <w:rPr>
          <w:rFonts w:cs="Traditional Arabic" w:hint="cs"/>
          <w:sz w:val="20"/>
          <w:szCs w:val="30"/>
          <w:rtl/>
          <w:lang w:eastAsia="zh-TW" w:bidi="ar-EG"/>
        </w:rPr>
        <w:t>الأولوية</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لمجموعات من </w:t>
      </w:r>
      <w:r>
        <w:rPr>
          <w:rFonts w:cs="Traditional Arabic"/>
          <w:sz w:val="20"/>
          <w:szCs w:val="30"/>
          <w:rtl/>
          <w:lang w:eastAsia="zh-TW" w:bidi="ar-EG"/>
        </w:rPr>
        <w:t xml:space="preserve">إسهامات الطبيعة </w:t>
      </w:r>
      <w:r>
        <w:rPr>
          <w:rFonts w:cs="Traditional Arabic"/>
          <w:sz w:val="20"/>
          <w:szCs w:val="30"/>
          <w:rtl/>
          <w:lang w:eastAsia="zh-TW" w:bidi="ar-EG"/>
        </w:rPr>
        <w:lastRenderedPageBreak/>
        <w:t>لصالح البشر</w:t>
      </w:r>
      <w:r w:rsidRPr="009712DB">
        <w:rPr>
          <w:rFonts w:cs="Traditional Arabic"/>
          <w:sz w:val="20"/>
          <w:szCs w:val="30"/>
          <w:rtl/>
          <w:lang w:eastAsia="zh-TW" w:bidi="ar-EG"/>
        </w:rPr>
        <w:t xml:space="preserve"> </w:t>
      </w:r>
      <w:r>
        <w:rPr>
          <w:rFonts w:cs="Traditional Arabic" w:hint="cs"/>
          <w:sz w:val="20"/>
          <w:szCs w:val="30"/>
          <w:rtl/>
          <w:lang w:eastAsia="zh-TW" w:bidi="ar-EG"/>
        </w:rPr>
        <w:t>في</w:t>
      </w:r>
      <w:r w:rsidRPr="009712DB">
        <w:rPr>
          <w:rFonts w:cs="Traditional Arabic"/>
          <w:sz w:val="20"/>
          <w:szCs w:val="30"/>
          <w:rtl/>
          <w:lang w:eastAsia="zh-TW" w:bidi="ar-EG"/>
        </w:rPr>
        <w:t xml:space="preserve"> </w:t>
      </w:r>
      <w:r w:rsidRPr="009712DB">
        <w:rPr>
          <w:rFonts w:cs="Traditional Arabic" w:hint="cs"/>
          <w:sz w:val="20"/>
          <w:szCs w:val="30"/>
          <w:rtl/>
          <w:lang w:eastAsia="zh-TW" w:bidi="ar-EG"/>
        </w:rPr>
        <w:t>تدخلات</w:t>
      </w:r>
      <w:r w:rsidRPr="009712DB">
        <w:rPr>
          <w:rFonts w:cs="Traditional Arabic"/>
          <w:sz w:val="20"/>
          <w:szCs w:val="30"/>
          <w:rtl/>
          <w:lang w:eastAsia="zh-TW" w:bidi="ar-EG"/>
        </w:rPr>
        <w:t xml:space="preserve"> السياس</w:t>
      </w:r>
      <w:r>
        <w:rPr>
          <w:rFonts w:cs="Traditional Arabic" w:hint="cs"/>
          <w:sz w:val="20"/>
          <w:szCs w:val="30"/>
          <w:rtl/>
          <w:lang w:eastAsia="zh-TW" w:bidi="ar-EG"/>
        </w:rPr>
        <w:t>ات</w:t>
      </w:r>
      <w:r w:rsidRPr="009712DB">
        <w:rPr>
          <w:rFonts w:cs="Traditional Arabic"/>
          <w:sz w:val="20"/>
          <w:szCs w:val="30"/>
          <w:rtl/>
          <w:lang w:eastAsia="zh-TW" w:bidi="ar-EG"/>
        </w:rPr>
        <w:t xml:space="preserve"> لتحقيق أهداف التنمية </w:t>
      </w:r>
      <w:r w:rsidRPr="009712DB">
        <w:rPr>
          <w:rFonts w:cs="Traditional Arabic" w:hint="cs"/>
          <w:sz w:val="20"/>
          <w:szCs w:val="30"/>
          <w:rtl/>
          <w:lang w:eastAsia="zh-TW" w:bidi="ar-EG"/>
        </w:rPr>
        <w:t>المستدامة</w:t>
      </w:r>
      <w:r w:rsidRPr="009712DB">
        <w:rPr>
          <w:rFonts w:cs="Traditional Arabic"/>
          <w:sz w:val="20"/>
          <w:szCs w:val="30"/>
          <w:rtl/>
          <w:lang w:eastAsia="zh-TW" w:bidi="ar-EG"/>
        </w:rPr>
        <w:t xml:space="preserve"> </w:t>
      </w:r>
      <w:r w:rsidRPr="009712DB">
        <w:rPr>
          <w:rFonts w:cs="Traditional Arabic" w:hint="cs"/>
          <w:sz w:val="20"/>
          <w:szCs w:val="30"/>
          <w:rtl/>
          <w:lang w:eastAsia="zh-TW" w:bidi="ar-EG"/>
        </w:rPr>
        <w:t>المحددة</w:t>
      </w:r>
      <w:r w:rsidRPr="009712DB">
        <w:rPr>
          <w:rFonts w:cs="Traditional Arabic"/>
          <w:sz w:val="20"/>
          <w:szCs w:val="30"/>
          <w:rtl/>
          <w:lang w:eastAsia="zh-TW" w:bidi="ar-EG"/>
        </w:rPr>
        <w:t xml:space="preserve"> </w:t>
      </w:r>
      <w:r w:rsidRPr="009712DB">
        <w:rPr>
          <w:rFonts w:cs="Traditional Arabic" w:hint="cs"/>
          <w:sz w:val="20"/>
          <w:szCs w:val="30"/>
          <w:rtl/>
          <w:lang w:eastAsia="zh-TW" w:bidi="ar-EG"/>
        </w:rPr>
        <w:t>المتعلقة</w:t>
      </w:r>
      <w:r w:rsidRPr="009712DB">
        <w:rPr>
          <w:rFonts w:cs="Traditional Arabic"/>
          <w:sz w:val="20"/>
          <w:szCs w:val="30"/>
          <w:rtl/>
          <w:lang w:eastAsia="zh-TW" w:bidi="ar-EG"/>
        </w:rPr>
        <w:t xml:space="preserve"> بالصحة</w:t>
      </w:r>
      <w:r>
        <w:rPr>
          <w:rFonts w:cs="Traditional Arabic" w:hint="cs"/>
          <w:sz w:val="20"/>
          <w:szCs w:val="30"/>
          <w:rtl/>
          <w:lang w:eastAsia="zh-TW" w:bidi="ar-EG"/>
        </w:rPr>
        <w:t>،</w:t>
      </w:r>
      <w:r w:rsidRPr="009712DB">
        <w:rPr>
          <w:rFonts w:cs="Traditional Arabic"/>
          <w:sz w:val="20"/>
          <w:szCs w:val="30"/>
          <w:rtl/>
          <w:lang w:eastAsia="zh-TW" w:bidi="ar-EG"/>
        </w:rPr>
        <w:t xml:space="preserve"> و</w:t>
      </w:r>
      <w:r>
        <w:rPr>
          <w:rFonts w:cs="Traditional Arabic" w:hint="cs"/>
          <w:sz w:val="20"/>
          <w:szCs w:val="30"/>
          <w:rtl/>
          <w:lang w:eastAsia="zh-TW" w:bidi="ar-EG"/>
        </w:rPr>
        <w:t xml:space="preserve">أمن </w:t>
      </w:r>
      <w:r w:rsidRPr="009712DB">
        <w:rPr>
          <w:rFonts w:cs="Traditional Arabic"/>
          <w:sz w:val="20"/>
          <w:szCs w:val="30"/>
          <w:rtl/>
          <w:lang w:eastAsia="zh-TW" w:bidi="ar-EG"/>
        </w:rPr>
        <w:t xml:space="preserve">الغذاء </w:t>
      </w:r>
      <w:r w:rsidRPr="009712DB">
        <w:rPr>
          <w:rFonts w:cs="Traditional Arabic" w:hint="cs"/>
          <w:sz w:val="20"/>
          <w:szCs w:val="30"/>
          <w:rtl/>
          <w:lang w:eastAsia="zh-TW" w:bidi="ar-EG"/>
        </w:rPr>
        <w:t>والمواد</w:t>
      </w:r>
      <w:r>
        <w:rPr>
          <w:rFonts w:cs="Traditional Arabic" w:hint="cs"/>
          <w:sz w:val="20"/>
          <w:szCs w:val="30"/>
          <w:rtl/>
          <w:lang w:eastAsia="zh-TW" w:bidi="ar-EG"/>
        </w:rPr>
        <w:t>، والطاقة</w:t>
      </w:r>
      <w:r w:rsidRPr="009712DB">
        <w:rPr>
          <w:rFonts w:cs="Traditional Arabic"/>
          <w:sz w:val="20"/>
          <w:szCs w:val="30"/>
          <w:rtl/>
          <w:lang w:eastAsia="zh-TW" w:bidi="ar-EG"/>
        </w:rPr>
        <w:t xml:space="preserve"> </w:t>
      </w:r>
      <w:r w:rsidRPr="009712DB">
        <w:rPr>
          <w:rFonts w:cs="Traditional Arabic" w:hint="cs"/>
          <w:sz w:val="20"/>
          <w:szCs w:val="30"/>
          <w:rtl/>
          <w:lang w:eastAsia="zh-TW" w:bidi="ar-EG"/>
        </w:rPr>
        <w:t>والمناخ</w:t>
      </w:r>
      <w:r>
        <w:rPr>
          <w:rFonts w:cs="Traditional Arabic" w:hint="cs"/>
          <w:sz w:val="20"/>
          <w:szCs w:val="30"/>
          <w:rtl/>
          <w:lang w:eastAsia="zh-TW" w:bidi="ar-EG"/>
        </w:rPr>
        <w:t>،</w:t>
      </w:r>
      <w:r w:rsidRPr="009712DB">
        <w:rPr>
          <w:rFonts w:cs="Traditional Arabic"/>
          <w:sz w:val="20"/>
          <w:szCs w:val="30"/>
          <w:rtl/>
          <w:lang w:eastAsia="zh-TW" w:bidi="ar-EG"/>
        </w:rPr>
        <w:t xml:space="preserve"> و</w:t>
      </w:r>
      <w:r>
        <w:rPr>
          <w:rFonts w:cs="Traditional Arabic" w:hint="cs"/>
          <w:sz w:val="20"/>
          <w:szCs w:val="30"/>
          <w:rtl/>
          <w:lang w:eastAsia="zh-TW" w:bidi="ar-EG"/>
        </w:rPr>
        <w:t>نوعية</w:t>
      </w:r>
      <w:r w:rsidRPr="009712DB">
        <w:rPr>
          <w:rFonts w:cs="Traditional Arabic"/>
          <w:sz w:val="20"/>
          <w:szCs w:val="30"/>
          <w:rtl/>
          <w:lang w:eastAsia="zh-TW" w:bidi="ar-EG"/>
        </w:rPr>
        <w:t xml:space="preserve"> </w:t>
      </w:r>
      <w:r w:rsidRPr="009712DB">
        <w:rPr>
          <w:rFonts w:cs="Traditional Arabic" w:hint="cs"/>
          <w:sz w:val="20"/>
          <w:szCs w:val="30"/>
          <w:rtl/>
          <w:lang w:eastAsia="zh-TW" w:bidi="ar-EG"/>
        </w:rPr>
        <w:t>المياه</w:t>
      </w:r>
      <w:r w:rsidRPr="009712DB">
        <w:rPr>
          <w:rFonts w:cs="Traditional Arabic"/>
          <w:sz w:val="20"/>
          <w:szCs w:val="30"/>
          <w:rtl/>
          <w:lang w:eastAsia="zh-TW" w:bidi="ar-EG"/>
        </w:rPr>
        <w:t xml:space="preserve"> وكميتها و</w:t>
      </w:r>
      <w:r>
        <w:rPr>
          <w:rFonts w:cs="Traditional Arabic" w:hint="cs"/>
          <w:sz w:val="20"/>
          <w:szCs w:val="30"/>
          <w:rtl/>
          <w:lang w:eastAsia="zh-TW" w:bidi="ar-EG"/>
        </w:rPr>
        <w:t>ال</w:t>
      </w:r>
      <w:r w:rsidRPr="009712DB">
        <w:rPr>
          <w:rFonts w:cs="Traditional Arabic"/>
          <w:sz w:val="20"/>
          <w:szCs w:val="30"/>
          <w:rtl/>
          <w:lang w:eastAsia="zh-TW" w:bidi="ar-EG"/>
        </w:rPr>
        <w:t xml:space="preserve">قيم </w:t>
      </w:r>
      <w:r>
        <w:rPr>
          <w:rFonts w:cs="Traditional Arabic" w:hint="cs"/>
          <w:sz w:val="20"/>
          <w:szCs w:val="30"/>
          <w:rtl/>
          <w:lang w:eastAsia="zh-TW" w:bidi="ar-EG"/>
        </w:rPr>
        <w:t>الارتباطية ل</w:t>
      </w:r>
      <w:r w:rsidRPr="009712DB">
        <w:rPr>
          <w:rFonts w:cs="Traditional Arabic"/>
          <w:sz w:val="20"/>
          <w:szCs w:val="30"/>
          <w:rtl/>
          <w:lang w:eastAsia="zh-TW" w:bidi="ar-EG"/>
        </w:rPr>
        <w:t>لطبيعة</w:t>
      </w:r>
      <w:r>
        <w:rPr>
          <w:rFonts w:cs="Traditional Arabic" w:hint="cs"/>
          <w:sz w:val="20"/>
          <w:szCs w:val="30"/>
          <w:rtl/>
          <w:lang w:eastAsia="zh-TW" w:bidi="ar-EG"/>
        </w:rPr>
        <w:t xml:space="preserve"> (</w:t>
      </w:r>
      <w:r w:rsidRPr="004E3E77">
        <w:rPr>
          <w:rFonts w:cs="Traditional Arabic"/>
          <w:sz w:val="20"/>
          <w:szCs w:val="30"/>
          <w:rtl/>
          <w:lang w:eastAsia="zh-TW" w:bidi="ar-EG"/>
        </w:rPr>
        <w:t xml:space="preserve">الشكل </w:t>
      </w:r>
      <w:r w:rsidRPr="004E3E77">
        <w:rPr>
          <w:rFonts w:cs="Traditional Arabic" w:hint="eastAsia"/>
          <w:sz w:val="20"/>
          <w:szCs w:val="30"/>
          <w:rtl/>
          <w:lang w:eastAsia="zh-TW" w:bidi="ar-EG"/>
        </w:rPr>
        <w:t>م</w:t>
      </w:r>
      <w:r w:rsidRPr="004E3E77">
        <w:rPr>
          <w:rFonts w:cs="Traditional Arabic"/>
          <w:sz w:val="20"/>
          <w:szCs w:val="30"/>
          <w:rtl/>
          <w:lang w:eastAsia="zh-TW" w:bidi="ar-EG"/>
        </w:rPr>
        <w:t xml:space="preserve"> </w:t>
      </w:r>
      <w:r w:rsidRPr="004E3E77">
        <w:rPr>
          <w:rFonts w:cs="Traditional Arabic" w:hint="eastAsia"/>
          <w:sz w:val="20"/>
          <w:szCs w:val="30"/>
          <w:rtl/>
          <w:lang w:eastAsia="zh-TW" w:bidi="ar-EG"/>
        </w:rPr>
        <w:t>ق</w:t>
      </w:r>
      <w:r w:rsidRPr="004E3E77">
        <w:rPr>
          <w:rFonts w:cs="Traditional Arabic"/>
          <w:sz w:val="20"/>
          <w:szCs w:val="30"/>
          <w:rtl/>
          <w:lang w:eastAsia="zh-TW" w:bidi="ar-EG"/>
        </w:rPr>
        <w:t xml:space="preserve"> </w:t>
      </w:r>
      <w:r w:rsidRPr="004E3E77">
        <w:rPr>
          <w:rFonts w:cs="Traditional Arabic" w:hint="eastAsia"/>
          <w:sz w:val="20"/>
          <w:szCs w:val="30"/>
          <w:rtl/>
          <w:lang w:eastAsia="zh-TW" w:bidi="ar-EG"/>
        </w:rPr>
        <w:t>س</w:t>
      </w:r>
      <w:r w:rsidRPr="004E3E77">
        <w:rPr>
          <w:rFonts w:cs="Traditional Arabic"/>
          <w:sz w:val="20"/>
          <w:szCs w:val="30"/>
          <w:rtl/>
          <w:lang w:eastAsia="zh-TW" w:bidi="ar-EG"/>
        </w:rPr>
        <w:t>-10</w:t>
      </w:r>
      <w:r>
        <w:rPr>
          <w:rFonts w:cs="Traditional Arabic" w:hint="cs"/>
          <w:sz w:val="20"/>
          <w:szCs w:val="30"/>
          <w:rtl/>
          <w:lang w:eastAsia="zh-TW" w:bidi="ar-EG"/>
        </w:rPr>
        <w:t>)</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ويرى المؤلفون بناء على خبرتهم أنه بينما </w:t>
      </w:r>
      <w:r w:rsidRPr="009712DB">
        <w:rPr>
          <w:rFonts w:cs="Traditional Arabic"/>
          <w:sz w:val="20"/>
          <w:szCs w:val="30"/>
          <w:rtl/>
          <w:lang w:eastAsia="zh-TW" w:bidi="ar-EG"/>
        </w:rPr>
        <w:t xml:space="preserve">من الواضح أن بعض </w:t>
      </w:r>
      <w:r>
        <w:rPr>
          <w:rFonts w:cs="Traditional Arabic" w:hint="cs"/>
          <w:sz w:val="20"/>
          <w:szCs w:val="30"/>
          <w:rtl/>
          <w:lang w:eastAsia="zh-TW" w:bidi="ar-EG"/>
        </w:rPr>
        <w:t>الإسهامات</w:t>
      </w:r>
      <w:r>
        <w:rPr>
          <w:rFonts w:cs="Traditional Arabic"/>
          <w:sz w:val="20"/>
          <w:szCs w:val="30"/>
          <w:rtl/>
          <w:lang w:eastAsia="zh-TW" w:bidi="ar-EG"/>
        </w:rPr>
        <w:t xml:space="preserve"> </w:t>
      </w:r>
      <w:r>
        <w:rPr>
          <w:rFonts w:cs="Traditional Arabic" w:hint="cs"/>
          <w:sz w:val="20"/>
          <w:szCs w:val="30"/>
          <w:rtl/>
          <w:lang w:eastAsia="zh-TW" w:bidi="ar-EG"/>
        </w:rPr>
        <w:t xml:space="preserve">المادية </w:t>
      </w:r>
      <w:r>
        <w:rPr>
          <w:rFonts w:cs="Traditional Arabic"/>
          <w:sz w:val="20"/>
          <w:szCs w:val="30"/>
          <w:rtl/>
          <w:lang w:eastAsia="zh-TW" w:bidi="ar-EG"/>
        </w:rPr>
        <w:t>التي تقدمها الطبيعة</w:t>
      </w:r>
      <w:r w:rsidRPr="009712DB">
        <w:rPr>
          <w:rFonts w:cs="Traditional Arabic"/>
          <w:sz w:val="20"/>
          <w:szCs w:val="30"/>
          <w:rtl/>
          <w:lang w:eastAsia="zh-TW" w:bidi="ar-EG"/>
        </w:rPr>
        <w:t xml:space="preserve"> </w:t>
      </w:r>
      <w:r>
        <w:rPr>
          <w:rFonts w:cs="Traditional Arabic" w:hint="cs"/>
          <w:sz w:val="20"/>
          <w:szCs w:val="30"/>
          <w:rtl/>
          <w:lang w:eastAsia="zh-TW" w:bidi="ar-EG"/>
        </w:rPr>
        <w:t>للبشر</w:t>
      </w:r>
      <w:r w:rsidRPr="009712DB">
        <w:rPr>
          <w:rFonts w:cs="Traditional Arabic"/>
          <w:sz w:val="20"/>
          <w:szCs w:val="30"/>
          <w:rtl/>
          <w:lang w:eastAsia="zh-TW" w:bidi="ar-EG"/>
        </w:rPr>
        <w:t xml:space="preserve"> بالغ</w:t>
      </w:r>
      <w:r>
        <w:rPr>
          <w:rFonts w:cs="Traditional Arabic" w:hint="cs"/>
          <w:sz w:val="20"/>
          <w:szCs w:val="30"/>
          <w:rtl/>
          <w:lang w:eastAsia="zh-TW" w:bidi="ar-EG"/>
        </w:rPr>
        <w:t>ة</w:t>
      </w:r>
      <w:r w:rsidRPr="009712DB">
        <w:rPr>
          <w:rFonts w:cs="Traditional Arabic"/>
          <w:sz w:val="20"/>
          <w:szCs w:val="30"/>
          <w:rtl/>
          <w:lang w:eastAsia="zh-TW" w:bidi="ar-EG"/>
        </w:rPr>
        <w:t xml:space="preserve"> الأهمية </w:t>
      </w:r>
      <w:r>
        <w:rPr>
          <w:rFonts w:cs="Traditional Arabic" w:hint="cs"/>
          <w:sz w:val="20"/>
          <w:szCs w:val="30"/>
          <w:rtl/>
          <w:lang w:eastAsia="zh-TW" w:bidi="ar-EG"/>
        </w:rPr>
        <w:t>لتحقيق</w:t>
      </w:r>
      <w:r w:rsidRPr="009712DB">
        <w:rPr>
          <w:rFonts w:cs="Traditional Arabic"/>
          <w:sz w:val="20"/>
          <w:szCs w:val="30"/>
          <w:rtl/>
          <w:lang w:eastAsia="zh-TW" w:bidi="ar-EG"/>
        </w:rPr>
        <w:t xml:space="preserve"> هدف محدد من أهداف التنمية المستدامة، </w:t>
      </w:r>
      <w:r>
        <w:rPr>
          <w:rFonts w:cs="Traditional Arabic" w:hint="cs"/>
          <w:sz w:val="20"/>
          <w:szCs w:val="30"/>
          <w:rtl/>
          <w:lang w:eastAsia="zh-TW" w:bidi="ar-EG"/>
        </w:rPr>
        <w:t>فمن الواضح</w:t>
      </w:r>
      <w:r w:rsidRPr="009712DB">
        <w:rPr>
          <w:rFonts w:cs="Traditional Arabic"/>
          <w:sz w:val="20"/>
          <w:szCs w:val="30"/>
          <w:rtl/>
          <w:lang w:eastAsia="zh-TW" w:bidi="ar-EG"/>
        </w:rPr>
        <w:t xml:space="preserve"> </w:t>
      </w:r>
      <w:r>
        <w:rPr>
          <w:rFonts w:cs="Traditional Arabic"/>
          <w:sz w:val="20"/>
          <w:szCs w:val="30"/>
          <w:rtl/>
          <w:lang w:eastAsia="zh-TW" w:bidi="ar-EG"/>
        </w:rPr>
        <w:t xml:space="preserve">أيضاً </w:t>
      </w:r>
      <w:r w:rsidRPr="009712DB">
        <w:rPr>
          <w:rFonts w:cs="Traditional Arabic"/>
          <w:sz w:val="20"/>
          <w:szCs w:val="30"/>
          <w:rtl/>
          <w:lang w:eastAsia="zh-TW" w:bidi="ar-EG"/>
        </w:rPr>
        <w:t xml:space="preserve">من تعدد القيم التي تنطوي عليها نوعية الحياة </w:t>
      </w:r>
      <w:r>
        <w:rPr>
          <w:rFonts w:cs="Traditional Arabic" w:hint="cs"/>
          <w:sz w:val="20"/>
          <w:szCs w:val="30"/>
          <w:rtl/>
          <w:lang w:eastAsia="zh-TW" w:bidi="ar-EG"/>
        </w:rPr>
        <w:t>أن</w:t>
      </w:r>
      <w:r w:rsidRPr="009712DB">
        <w:rPr>
          <w:rFonts w:cs="Traditional Arabic"/>
          <w:sz w:val="20"/>
          <w:szCs w:val="30"/>
          <w:rtl/>
          <w:lang w:eastAsia="zh-TW" w:bidi="ar-EG"/>
        </w:rPr>
        <w:t xml:space="preserve"> </w:t>
      </w:r>
      <w:r>
        <w:rPr>
          <w:rFonts w:cs="Traditional Arabic" w:hint="cs"/>
          <w:sz w:val="20"/>
          <w:szCs w:val="30"/>
          <w:rtl/>
          <w:lang w:eastAsia="zh-TW" w:bidi="ar-EG"/>
        </w:rPr>
        <w:t>الإسهامات</w:t>
      </w:r>
      <w:r w:rsidRPr="009712DB">
        <w:rPr>
          <w:rFonts w:cs="Traditional Arabic"/>
          <w:sz w:val="20"/>
          <w:szCs w:val="30"/>
          <w:rtl/>
          <w:lang w:eastAsia="zh-TW" w:bidi="ar-EG"/>
        </w:rPr>
        <w:t xml:space="preserve"> غير المادية </w:t>
      </w:r>
      <w:r>
        <w:rPr>
          <w:rFonts w:cs="Traditional Arabic" w:hint="cs"/>
          <w:sz w:val="20"/>
          <w:szCs w:val="30"/>
          <w:rtl/>
          <w:lang w:eastAsia="zh-TW" w:bidi="ar-EG"/>
        </w:rPr>
        <w:t>التي تقدمها الطبيعة للبشر</w:t>
      </w:r>
      <w:r w:rsidRPr="009712DB">
        <w:rPr>
          <w:rFonts w:cs="Traditional Arabic"/>
          <w:sz w:val="20"/>
          <w:szCs w:val="30"/>
          <w:rtl/>
          <w:lang w:eastAsia="zh-TW" w:bidi="ar-EG"/>
        </w:rPr>
        <w:t xml:space="preserve">، مثل التعلم والإلهام، مثل </w:t>
      </w:r>
      <w:r>
        <w:rPr>
          <w:rFonts w:cs="Traditional Arabic" w:hint="cs"/>
          <w:sz w:val="20"/>
          <w:szCs w:val="30"/>
          <w:rtl/>
          <w:lang w:eastAsia="zh-TW" w:bidi="ar-EG"/>
        </w:rPr>
        <w:t>الإبقاء على</w:t>
      </w:r>
      <w:r w:rsidRPr="009712DB">
        <w:rPr>
          <w:rFonts w:cs="Traditional Arabic"/>
          <w:sz w:val="20"/>
          <w:szCs w:val="30"/>
          <w:rtl/>
          <w:lang w:eastAsia="zh-TW" w:bidi="ar-EG"/>
        </w:rPr>
        <w:t xml:space="preserve"> الخيارات، </w:t>
      </w:r>
      <w:r>
        <w:rPr>
          <w:rFonts w:cs="Traditional Arabic" w:hint="cs"/>
          <w:sz w:val="20"/>
          <w:szCs w:val="30"/>
          <w:rtl/>
          <w:lang w:eastAsia="zh-TW" w:bidi="ar-EG"/>
        </w:rPr>
        <w:t>لا تقل</w:t>
      </w:r>
      <w:r w:rsidRPr="009712DB">
        <w:rPr>
          <w:rFonts w:cs="Traditional Arabic"/>
          <w:sz w:val="20"/>
          <w:szCs w:val="30"/>
          <w:rtl/>
          <w:lang w:eastAsia="zh-TW" w:bidi="ar-EG"/>
        </w:rPr>
        <w:t xml:space="preserve"> </w:t>
      </w:r>
      <w:r w:rsidRPr="004E3E77">
        <w:rPr>
          <w:rFonts w:ascii="Traditional Arabic" w:hAnsi="Traditional Arabic" w:cs="Traditional Arabic"/>
          <w:sz w:val="30"/>
          <w:szCs w:val="30"/>
          <w:rtl/>
          <w:lang w:eastAsia="zh-TW" w:bidi="ar-EG"/>
        </w:rPr>
        <w:t xml:space="preserve">أهمية </w:t>
      </w:r>
      <w:r w:rsidRPr="004E3E77">
        <w:rPr>
          <w:rFonts w:ascii="Traditional Arabic" w:hAnsi="Traditional Arabic" w:cs="Traditional Arabic"/>
          <w:sz w:val="30"/>
          <w:szCs w:val="30"/>
          <w:lang w:eastAsia="zh-TW" w:bidi="ar-EG"/>
        </w:rPr>
        <w:t>}</w:t>
      </w:r>
      <w:r>
        <w:rPr>
          <w:rFonts w:ascii="Traditional Arabic" w:hAnsi="Traditional Arabic" w:cs="Traditional Arabic"/>
          <w:sz w:val="30"/>
          <w:szCs w:val="30"/>
          <w:rtl/>
          <w:lang w:eastAsia="zh-TW" w:bidi="ar-EG"/>
        </w:rPr>
        <w:t>2</w:t>
      </w:r>
      <w:r w:rsidR="00121D17">
        <w:rPr>
          <w:rFonts w:ascii="Traditional Arabic" w:hAnsi="Traditional Arabic" w:cs="Traditional Arabic"/>
          <w:sz w:val="30"/>
          <w:szCs w:val="30"/>
          <w:lang w:eastAsia="zh-TW" w:bidi="ar-EG"/>
        </w:rPr>
        <w:t>-</w:t>
      </w:r>
      <w:r w:rsidRPr="004E3E77">
        <w:rPr>
          <w:rFonts w:ascii="Traditional Arabic" w:hAnsi="Traditional Arabic" w:cs="Traditional Arabic"/>
          <w:sz w:val="30"/>
          <w:szCs w:val="30"/>
          <w:rtl/>
          <w:lang w:eastAsia="zh-TW" w:bidi="ar-EG"/>
        </w:rPr>
        <w:t xml:space="preserve">7، الجدول </w:t>
      </w:r>
      <w:r>
        <w:rPr>
          <w:rFonts w:ascii="Traditional Arabic" w:hAnsi="Traditional Arabic" w:cs="Traditional Arabic"/>
          <w:sz w:val="30"/>
          <w:szCs w:val="30"/>
          <w:rtl/>
          <w:lang w:eastAsia="zh-TW" w:bidi="ar-EG"/>
        </w:rPr>
        <w:t>2</w:t>
      </w:r>
      <w:r w:rsidR="00121D17">
        <w:rPr>
          <w:rFonts w:ascii="Traditional Arabic" w:hAnsi="Traditional Arabic" w:cs="Traditional Arabic"/>
          <w:sz w:val="30"/>
          <w:szCs w:val="30"/>
          <w:lang w:eastAsia="zh-TW" w:bidi="ar-EG"/>
        </w:rPr>
        <w:t>-</w:t>
      </w:r>
      <w:r w:rsidRPr="004E3E77">
        <w:rPr>
          <w:rFonts w:ascii="Traditional Arabic" w:hAnsi="Traditional Arabic" w:cs="Traditional Arabic"/>
          <w:sz w:val="30"/>
          <w:szCs w:val="30"/>
          <w:rtl/>
          <w:lang w:eastAsia="zh-TW" w:bidi="ar-EG"/>
        </w:rPr>
        <w:t>2</w:t>
      </w:r>
      <w:r>
        <w:rPr>
          <w:rFonts w:ascii="Traditional Arabic" w:hAnsi="Traditional Arabic" w:cs="Traditional Arabic" w:hint="cs"/>
          <w:sz w:val="30"/>
          <w:szCs w:val="30"/>
          <w:rtl/>
          <w:lang w:eastAsia="zh-TW" w:bidi="ar-EG"/>
        </w:rPr>
        <w:t>5</w:t>
      </w:r>
      <w:r w:rsidRPr="004E3E77">
        <w:rPr>
          <w:rFonts w:ascii="Traditional Arabic" w:hAnsi="Traditional Arabic" w:cs="Traditional Arabic"/>
          <w:sz w:val="30"/>
          <w:szCs w:val="30"/>
          <w:lang w:eastAsia="zh-TW" w:bidi="ar-EG"/>
        </w:rPr>
        <w:t>{</w:t>
      </w:r>
      <w:r w:rsidRPr="004E3E77">
        <w:rPr>
          <w:rFonts w:ascii="Traditional Arabic" w:hAnsi="Traditional Arabic" w:cs="Traditional Arabic"/>
          <w:sz w:val="30"/>
          <w:szCs w:val="30"/>
          <w:rtl/>
          <w:lang w:eastAsia="zh-TW" w:bidi="ar-EG"/>
        </w:rPr>
        <w:t>.</w:t>
      </w:r>
    </w:p>
    <w:p w14:paraId="3B0F2A86" w14:textId="77777777" w:rsidR="00BD41CF" w:rsidRDefault="00BD41CF" w:rsidP="00BD41CF">
      <w:pPr>
        <w:bidi w:val="0"/>
        <w:rPr>
          <w:rFonts w:ascii="Traditional Arabic" w:hAnsi="Traditional Arabic" w:cs="Traditional Arabic"/>
          <w:sz w:val="30"/>
          <w:szCs w:val="30"/>
          <w:rtl/>
          <w:lang w:eastAsia="zh-TW" w:bidi="ar-EG"/>
        </w:rPr>
      </w:pPr>
      <w:r>
        <w:rPr>
          <w:rFonts w:ascii="Traditional Arabic" w:hAnsi="Traditional Arabic" w:cs="Traditional Arabic"/>
          <w:sz w:val="30"/>
          <w:szCs w:val="30"/>
          <w:rtl/>
          <w:lang w:eastAsia="zh-TW" w:bidi="ar-EG"/>
        </w:rPr>
        <w:br w:type="page"/>
      </w:r>
    </w:p>
    <w:tbl>
      <w:tblPr>
        <w:tblStyle w:val="TableGrid"/>
        <w:bidiVisual/>
        <w:tblW w:w="0" w:type="auto"/>
        <w:tblInd w:w="-10" w:type="dxa"/>
        <w:tblLook w:val="04A0" w:firstRow="1" w:lastRow="0" w:firstColumn="1" w:lastColumn="0" w:noHBand="0" w:noVBand="1"/>
      </w:tblPr>
      <w:tblGrid>
        <w:gridCol w:w="9496"/>
      </w:tblGrid>
      <w:tr w:rsidR="00BD41CF" w14:paraId="62B3DB09" w14:textId="77777777" w:rsidTr="00F7794D">
        <w:tc>
          <w:tcPr>
            <w:tcW w:w="9496" w:type="dxa"/>
            <w:tcBorders>
              <w:bottom w:val="nil"/>
            </w:tcBorders>
          </w:tcPr>
          <w:p w14:paraId="4FDF1758" w14:textId="77777777" w:rsidR="00BD41CF" w:rsidRPr="00CD232F" w:rsidRDefault="00BD41CF" w:rsidP="00F7794D">
            <w:pPr>
              <w:spacing w:line="340" w:lineRule="exact"/>
              <w:jc w:val="both"/>
              <w:rPr>
                <w:rFonts w:ascii="Traditional Arabic" w:hAnsi="Traditional Arabic" w:cs="Traditional Arabic"/>
                <w:sz w:val="28"/>
                <w:rtl/>
                <w:lang w:val="en-GB"/>
              </w:rPr>
            </w:pPr>
            <w:r w:rsidRPr="00CD232F">
              <w:rPr>
                <w:rFonts w:ascii="Traditional Arabic" w:hAnsi="Traditional Arabic" w:cs="Traditional Arabic"/>
                <w:sz w:val="28"/>
                <w:rtl/>
                <w:lang w:val="en-GB"/>
              </w:rPr>
              <w:lastRenderedPageBreak/>
              <w:t>الشكل</w:t>
            </w:r>
            <w:r w:rsidRPr="00CD232F">
              <w:rPr>
                <w:rFonts w:ascii="Traditional Arabic" w:hAnsi="Traditional Arabic" w:cs="Traditional Arabic" w:hint="cs"/>
                <w:sz w:val="28"/>
                <w:rtl/>
                <w:lang w:val="en-GB"/>
              </w:rPr>
              <w:t xml:space="preserve"> م ق س-10</w:t>
            </w:r>
          </w:p>
          <w:p w14:paraId="3C8F5B71" w14:textId="77777777" w:rsidR="00BD41CF" w:rsidRDefault="00BD41CF" w:rsidP="00F7794D">
            <w:pPr>
              <w:rPr>
                <w:rFonts w:ascii="Traditional Arabic" w:hAnsi="Traditional Arabic" w:cs="Traditional Arabic"/>
                <w:sz w:val="30"/>
                <w:szCs w:val="30"/>
                <w:rtl/>
                <w:lang w:eastAsia="zh-TW" w:bidi="ar-EG"/>
              </w:rPr>
            </w:pPr>
            <w:r w:rsidRPr="00CD232F">
              <w:rPr>
                <w:rFonts w:ascii="Traditional Arabic" w:hAnsi="Traditional Arabic" w:cs="Traditional Arabic"/>
                <w:b/>
                <w:bCs/>
                <w:sz w:val="28"/>
                <w:rtl/>
                <w:lang w:val="en-GB"/>
              </w:rPr>
              <w:t>مجموعات إسهامات الطبيعة ل</w:t>
            </w:r>
            <w:r>
              <w:rPr>
                <w:rFonts w:ascii="Traditional Arabic" w:hAnsi="Traditional Arabic" w:cs="Traditional Arabic" w:hint="cs"/>
                <w:b/>
                <w:bCs/>
                <w:sz w:val="28"/>
                <w:rtl/>
                <w:lang w:val="en-GB"/>
              </w:rPr>
              <w:t>صالح ا</w:t>
            </w:r>
            <w:r w:rsidRPr="00CD232F">
              <w:rPr>
                <w:rFonts w:ascii="Traditional Arabic" w:hAnsi="Traditional Arabic" w:cs="Traditional Arabic"/>
                <w:b/>
                <w:bCs/>
                <w:sz w:val="28"/>
                <w:rtl/>
                <w:lang w:val="en-GB"/>
              </w:rPr>
              <w:t>لبشر ال</w:t>
            </w:r>
            <w:r w:rsidRPr="00CD232F">
              <w:rPr>
                <w:rFonts w:ascii="Traditional Arabic" w:hAnsi="Traditional Arabic" w:cs="Traditional Arabic" w:hint="cs"/>
                <w:b/>
                <w:bCs/>
                <w:sz w:val="28"/>
                <w:rtl/>
                <w:lang w:val="en-GB"/>
              </w:rPr>
              <w:t>تي</w:t>
            </w:r>
            <w:r w:rsidRPr="00CD232F">
              <w:rPr>
                <w:rFonts w:ascii="Traditional Arabic" w:hAnsi="Traditional Arabic" w:cs="Traditional Arabic"/>
                <w:b/>
                <w:bCs/>
                <w:sz w:val="28"/>
                <w:rtl/>
                <w:lang w:val="en-GB"/>
              </w:rPr>
              <w:t xml:space="preserve"> </w:t>
            </w:r>
            <w:r w:rsidRPr="00CD232F">
              <w:rPr>
                <w:rFonts w:ascii="Traditional Arabic" w:hAnsi="Traditional Arabic" w:cs="Traditional Arabic" w:hint="cs"/>
                <w:b/>
                <w:bCs/>
                <w:sz w:val="28"/>
                <w:rtl/>
                <w:lang w:val="en-GB"/>
              </w:rPr>
              <w:t>تعتبر ذات</w:t>
            </w:r>
            <w:r w:rsidRPr="00CD232F">
              <w:rPr>
                <w:rFonts w:ascii="Traditional Arabic" w:hAnsi="Traditional Arabic" w:cs="Traditional Arabic"/>
                <w:b/>
                <w:bCs/>
                <w:sz w:val="28"/>
                <w:rtl/>
                <w:lang w:val="en-GB"/>
              </w:rPr>
              <w:t xml:space="preserve"> أولوية لتحقيق أهداف التنمية المستدامة</w:t>
            </w:r>
          </w:p>
        </w:tc>
      </w:tr>
      <w:tr w:rsidR="00BD41CF" w14:paraId="52253D3A" w14:textId="77777777" w:rsidTr="00F7794D">
        <w:tc>
          <w:tcPr>
            <w:tcW w:w="9496" w:type="dxa"/>
            <w:tcBorders>
              <w:top w:val="nil"/>
            </w:tcBorders>
          </w:tcPr>
          <w:p w14:paraId="28E6D212" w14:textId="77777777" w:rsidR="00BD41CF" w:rsidRDefault="00BD41CF" w:rsidP="00F7794D">
            <w:pPr>
              <w:spacing w:line="340" w:lineRule="exact"/>
              <w:jc w:val="both"/>
              <w:rPr>
                <w:rFonts w:ascii="Traditional Arabic" w:hAnsi="Traditional Arabic" w:cs="Traditional Arabic"/>
                <w:sz w:val="28"/>
                <w:rtl/>
                <w:lang w:val="en-GB"/>
              </w:rPr>
            </w:pPr>
            <w:r w:rsidRPr="00D23D53">
              <w:rPr>
                <w:rFonts w:ascii="Traditional Arabic" w:hAnsi="Traditional Arabic" w:cs="Traditional Arabic"/>
                <w:sz w:val="28"/>
                <w:rtl/>
                <w:lang w:val="en-GB"/>
              </w:rPr>
              <w:t>مجموعات إسهامات الطبيعة لصالح البشر التي ت</w:t>
            </w:r>
            <w:r>
              <w:rPr>
                <w:rFonts w:ascii="Traditional Arabic" w:hAnsi="Traditional Arabic" w:cs="Traditional Arabic" w:hint="cs"/>
                <w:sz w:val="28"/>
                <w:rtl/>
                <w:lang w:val="en-GB"/>
              </w:rPr>
              <w:t xml:space="preserve">شكل </w:t>
            </w:r>
            <w:r w:rsidRPr="00D23D53">
              <w:rPr>
                <w:rFonts w:ascii="Traditional Arabic" w:hAnsi="Traditional Arabic" w:cs="Traditional Arabic"/>
                <w:sz w:val="28"/>
                <w:rtl/>
                <w:lang w:val="en-GB"/>
              </w:rPr>
              <w:t>أولوية لتحقيق أهداف التنمية المستدامة</w:t>
            </w:r>
            <w:r>
              <w:rPr>
                <w:rFonts w:ascii="Traditional Arabic" w:hAnsi="Traditional Arabic" w:cs="Traditional Arabic" w:hint="cs"/>
                <w:sz w:val="28"/>
                <w:rtl/>
                <w:lang w:val="en-GB"/>
              </w:rPr>
              <w:t>.</w:t>
            </w:r>
            <w:r w:rsidRPr="00D23D53">
              <w:rPr>
                <w:rFonts w:ascii="Traditional Arabic" w:hAnsi="Traditional Arabic" w:cs="Traditional Arabic"/>
                <w:sz w:val="28"/>
                <w:rtl/>
                <w:lang w:val="en-GB"/>
              </w:rPr>
              <w:t xml:space="preserve"> </w:t>
            </w:r>
          </w:p>
          <w:p w14:paraId="3A15C24C" w14:textId="50F3641B" w:rsidR="00BD41CF" w:rsidRDefault="00BD41CF" w:rsidP="00F7794D">
            <w:pPr>
              <w:spacing w:line="340" w:lineRule="exact"/>
              <w:jc w:val="both"/>
              <w:rPr>
                <w:rFonts w:ascii="Traditional Arabic" w:hAnsi="Traditional Arabic" w:cs="Traditional Arabic"/>
                <w:sz w:val="28"/>
                <w:rtl/>
                <w:lang w:val="en-GB"/>
              </w:rPr>
            </w:pPr>
            <w:r w:rsidRPr="00CD232F">
              <w:rPr>
                <w:rFonts w:ascii="Traditional Arabic" w:hAnsi="Traditional Arabic" w:cs="Traditional Arabic"/>
                <w:sz w:val="28"/>
                <w:rtl/>
                <w:lang w:val="en-GB"/>
              </w:rPr>
              <w:t>لتحديد إسهامات الطبيعة ل</w:t>
            </w:r>
            <w:r>
              <w:rPr>
                <w:rFonts w:ascii="Traditional Arabic" w:hAnsi="Traditional Arabic" w:cs="Traditional Arabic" w:hint="cs"/>
                <w:sz w:val="28"/>
                <w:rtl/>
                <w:lang w:val="en-GB"/>
              </w:rPr>
              <w:t>صالح ا</w:t>
            </w:r>
            <w:r w:rsidRPr="00CD232F">
              <w:rPr>
                <w:rFonts w:ascii="Traditional Arabic" w:hAnsi="Traditional Arabic" w:cs="Traditional Arabic"/>
                <w:sz w:val="28"/>
                <w:rtl/>
                <w:lang w:val="en-GB"/>
              </w:rPr>
              <w:t xml:space="preserve">لبشر </w:t>
            </w:r>
            <w:r w:rsidRPr="00CD232F">
              <w:rPr>
                <w:rFonts w:ascii="Traditional Arabic" w:hAnsi="Traditional Arabic" w:cs="Traditional Arabic" w:hint="cs"/>
                <w:sz w:val="28"/>
                <w:rtl/>
                <w:lang w:val="en-GB"/>
              </w:rPr>
              <w:t xml:space="preserve">التي </w:t>
            </w:r>
            <w:r>
              <w:rPr>
                <w:rFonts w:ascii="Traditional Arabic" w:hAnsi="Traditional Arabic" w:cs="Traditional Arabic" w:hint="cs"/>
                <w:sz w:val="28"/>
                <w:rtl/>
                <w:lang w:val="en-GB"/>
              </w:rPr>
              <w:t xml:space="preserve">يُحتمل أن تُشارك بأكبر قدر في تحقيق أهداف محددة من أهداف التنمية المستدامة، تمت الاستعانة بآراء الخبراء من مؤلفي التقييم الخاص </w:t>
            </w:r>
            <w:proofErr w:type="spellStart"/>
            <w:r>
              <w:rPr>
                <w:rFonts w:ascii="Traditional Arabic" w:hAnsi="Traditional Arabic" w:cs="Traditional Arabic" w:hint="cs"/>
                <w:sz w:val="28"/>
                <w:rtl/>
                <w:lang w:val="en-GB"/>
              </w:rPr>
              <w:t>بالأمريكتين</w:t>
            </w:r>
            <w:proofErr w:type="spellEnd"/>
            <w:r>
              <w:rPr>
                <w:rFonts w:ascii="Traditional Arabic" w:hAnsi="Traditional Arabic" w:cs="Traditional Arabic" w:hint="cs"/>
                <w:sz w:val="28"/>
                <w:rtl/>
                <w:lang w:val="en-GB"/>
              </w:rPr>
              <w:t>، وذلك من أجل تحديد مستوى توافق الآراء بشأن الإسهامات الثلاثة الأهم للطبيعة لصالح البشر في كل هدف من أهداف التنمية المستدامة*. وتشير الخلايا الفارغة إلى أن أيا</w:t>
            </w:r>
            <w:r w:rsidR="00F31039">
              <w:rPr>
                <w:rFonts w:ascii="Traditional Arabic" w:hAnsi="Traditional Arabic" w:cs="Traditional Arabic" w:hint="cs"/>
                <w:sz w:val="28"/>
                <w:rtl/>
                <w:lang w:val="en-GB"/>
              </w:rPr>
              <w:t>ً</w:t>
            </w:r>
            <w:r>
              <w:rPr>
                <w:rFonts w:ascii="Traditional Arabic" w:hAnsi="Traditional Arabic" w:cs="Traditional Arabic" w:hint="cs"/>
                <w:sz w:val="28"/>
                <w:rtl/>
                <w:lang w:val="en-GB"/>
              </w:rPr>
              <w:t xml:space="preserve"> من الخبراء لم يحدد ذلك الإسهام بوصفه ذا أولوية، ويبين حجم النقاط داخل الخلايا مدى توافق الآراء بين الخبراء (النسبة المئوية للمجيبين الذين أعطوا الأولوية لإسهامات الطبيعة لصالح البشر بالنسبة لهدف محدد من أهداف التنمية المستدامة).</w:t>
            </w:r>
          </w:p>
          <w:p w14:paraId="3B248A71" w14:textId="4E4AECC1" w:rsidR="004D3545" w:rsidRDefault="004D3545" w:rsidP="00F7794D">
            <w:pPr>
              <w:spacing w:line="340" w:lineRule="exact"/>
              <w:jc w:val="both"/>
              <w:rPr>
                <w:rFonts w:ascii="Traditional Arabic" w:hAnsi="Traditional Arabic" w:cs="Traditional Arabic"/>
                <w:sz w:val="28"/>
                <w:rtl/>
                <w:lang w:val="en-GB"/>
              </w:rPr>
            </w:pPr>
            <w:r>
              <w:rPr>
                <w:rFonts w:ascii="Traditional Arabic" w:hAnsi="Traditional Arabic" w:cs="Traditional Arabic"/>
                <w:noProof/>
                <w:sz w:val="28"/>
                <w:rtl/>
                <w:lang w:val="ar-SA"/>
              </w:rPr>
              <mc:AlternateContent>
                <mc:Choice Requires="wps">
                  <w:drawing>
                    <wp:anchor distT="0" distB="0" distL="114300" distR="114300" simplePos="0" relativeHeight="251681792" behindDoc="0" locked="0" layoutInCell="1" allowOverlap="1" wp14:anchorId="2B6978F6" wp14:editId="0B80614F">
                      <wp:simplePos x="0" y="0"/>
                      <wp:positionH relativeFrom="column">
                        <wp:posOffset>21500</wp:posOffset>
                      </wp:positionH>
                      <wp:positionV relativeFrom="paragraph">
                        <wp:posOffset>60390</wp:posOffset>
                      </wp:positionV>
                      <wp:extent cx="5875200" cy="6595200"/>
                      <wp:effectExtent l="0" t="0" r="19685" b="15240"/>
                      <wp:wrapNone/>
                      <wp:docPr id="171" name="Text Box 171"/>
                      <wp:cNvGraphicFramePr/>
                      <a:graphic xmlns:a="http://schemas.openxmlformats.org/drawingml/2006/main">
                        <a:graphicData uri="http://schemas.microsoft.com/office/word/2010/wordprocessingShape">
                          <wps:wsp>
                            <wps:cNvSpPr txBox="1"/>
                            <wps:spPr>
                              <a:xfrm>
                                <a:off x="0" y="0"/>
                                <a:ext cx="5875200" cy="6595200"/>
                              </a:xfrm>
                              <a:prstGeom prst="rect">
                                <a:avLst/>
                              </a:prstGeom>
                              <a:solidFill>
                                <a:schemeClr val="lt1"/>
                              </a:solidFill>
                              <a:ln w="6350">
                                <a:solidFill>
                                  <a:schemeClr val="bg1"/>
                                </a:solidFill>
                              </a:ln>
                            </wps:spPr>
                            <wps:txbx>
                              <w:txbxContent>
                                <w:p w14:paraId="1D19CD09" w14:textId="7747F157" w:rsidR="004D3545" w:rsidRDefault="004564B8">
                                  <w:r>
                                    <w:rPr>
                                      <w:noProof/>
                                    </w:rPr>
                                    <w:drawing>
                                      <wp:inline distT="0" distB="0" distL="0" distR="0" wp14:anchorId="36C50623" wp14:editId="2813EF62">
                                        <wp:extent cx="5716800" cy="6739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9641" cy="674260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978F6" id="Text Box 171" o:spid="_x0000_s1038" type="#_x0000_t202" style="position:absolute;left:0;text-align:left;margin-left:1.7pt;margin-top:4.75pt;width:462.6pt;height:519.3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" fillcolor="white [3201]" strokecolor="white [3212]" strokeweight=".5pt">
                      <v:textbox>
                        <w:txbxContent>
                          <w:p w14:paraId="1D19CD09" w14:textId="7747F157" w:rsidR="004D3545" w:rsidRDefault="004564B8">
                            <w:r>
                              <w:rPr>
                                <w:noProof/>
                              </w:rPr>
                              <w:drawing>
                                <wp:inline distT="0" distB="0" distL="0" distR="0" wp14:anchorId="36C50623" wp14:editId="2813EF62">
                                  <wp:extent cx="5716800" cy="6739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9641" cy="6742604"/>
                                          </a:xfrm>
                                          <a:prstGeom prst="rect">
                                            <a:avLst/>
                                          </a:prstGeom>
                                          <a:noFill/>
                                          <a:ln>
                                            <a:noFill/>
                                          </a:ln>
                                        </pic:spPr>
                                      </pic:pic>
                                    </a:graphicData>
                                  </a:graphic>
                                </wp:inline>
                              </w:drawing>
                            </w:r>
                          </w:p>
                        </w:txbxContent>
                      </v:textbox>
                    </v:shape>
                  </w:pict>
                </mc:Fallback>
              </mc:AlternateContent>
            </w:r>
          </w:p>
          <w:p w14:paraId="0E1BD9B0" w14:textId="5D7AEE42" w:rsidR="004D3545" w:rsidRDefault="004D3545" w:rsidP="00F7794D">
            <w:pPr>
              <w:spacing w:line="340" w:lineRule="exact"/>
              <w:jc w:val="both"/>
              <w:rPr>
                <w:rFonts w:ascii="Traditional Arabic" w:hAnsi="Traditional Arabic" w:cs="Traditional Arabic"/>
                <w:sz w:val="28"/>
                <w:rtl/>
                <w:lang w:val="en-GB"/>
              </w:rPr>
            </w:pPr>
          </w:p>
          <w:p w14:paraId="50133217" w14:textId="0B758D93" w:rsidR="004D3545" w:rsidRDefault="004D3545" w:rsidP="00F7794D">
            <w:pPr>
              <w:spacing w:line="340" w:lineRule="exact"/>
              <w:jc w:val="both"/>
              <w:rPr>
                <w:rFonts w:ascii="Traditional Arabic" w:hAnsi="Traditional Arabic" w:cs="Traditional Arabic"/>
                <w:sz w:val="28"/>
                <w:rtl/>
                <w:lang w:val="en-GB"/>
              </w:rPr>
            </w:pPr>
          </w:p>
          <w:p w14:paraId="37C5057D" w14:textId="1C705205" w:rsidR="004D3545" w:rsidRDefault="004D3545" w:rsidP="00F7794D">
            <w:pPr>
              <w:spacing w:line="340" w:lineRule="exact"/>
              <w:jc w:val="both"/>
              <w:rPr>
                <w:rFonts w:ascii="Traditional Arabic" w:hAnsi="Traditional Arabic" w:cs="Traditional Arabic"/>
                <w:sz w:val="28"/>
                <w:rtl/>
                <w:lang w:val="en-GB"/>
              </w:rPr>
            </w:pPr>
          </w:p>
          <w:p w14:paraId="1C0759D8" w14:textId="610E66A5" w:rsidR="004D3545" w:rsidRDefault="004D3545" w:rsidP="00F7794D">
            <w:pPr>
              <w:spacing w:line="340" w:lineRule="exact"/>
              <w:jc w:val="both"/>
              <w:rPr>
                <w:rFonts w:ascii="Traditional Arabic" w:hAnsi="Traditional Arabic" w:cs="Traditional Arabic"/>
                <w:sz w:val="28"/>
                <w:rtl/>
                <w:lang w:val="en-GB"/>
              </w:rPr>
            </w:pPr>
          </w:p>
          <w:p w14:paraId="0084A41B" w14:textId="7B986351" w:rsidR="004D3545" w:rsidRDefault="004D3545" w:rsidP="00F7794D">
            <w:pPr>
              <w:spacing w:line="340" w:lineRule="exact"/>
              <w:jc w:val="both"/>
              <w:rPr>
                <w:rFonts w:ascii="Traditional Arabic" w:hAnsi="Traditional Arabic" w:cs="Traditional Arabic"/>
                <w:sz w:val="28"/>
                <w:rtl/>
                <w:lang w:val="en-GB"/>
              </w:rPr>
            </w:pPr>
          </w:p>
          <w:p w14:paraId="20270D85" w14:textId="153E6656" w:rsidR="004D3545" w:rsidRDefault="004D3545" w:rsidP="00F7794D">
            <w:pPr>
              <w:spacing w:line="340" w:lineRule="exact"/>
              <w:jc w:val="both"/>
              <w:rPr>
                <w:rFonts w:ascii="Traditional Arabic" w:hAnsi="Traditional Arabic" w:cs="Traditional Arabic"/>
                <w:sz w:val="28"/>
                <w:rtl/>
                <w:lang w:val="en-GB"/>
              </w:rPr>
            </w:pPr>
          </w:p>
          <w:p w14:paraId="15E89B81" w14:textId="17A2686D" w:rsidR="004D3545" w:rsidRDefault="004D3545" w:rsidP="00F7794D">
            <w:pPr>
              <w:spacing w:line="340" w:lineRule="exact"/>
              <w:jc w:val="both"/>
              <w:rPr>
                <w:rFonts w:ascii="Traditional Arabic" w:hAnsi="Traditional Arabic" w:cs="Traditional Arabic"/>
                <w:sz w:val="28"/>
                <w:rtl/>
                <w:lang w:val="en-GB"/>
              </w:rPr>
            </w:pPr>
          </w:p>
          <w:p w14:paraId="4C8CD8CA" w14:textId="5265AA41" w:rsidR="004D3545" w:rsidRDefault="004D3545" w:rsidP="00F7794D">
            <w:pPr>
              <w:spacing w:line="340" w:lineRule="exact"/>
              <w:jc w:val="both"/>
              <w:rPr>
                <w:rFonts w:ascii="Traditional Arabic" w:hAnsi="Traditional Arabic" w:cs="Traditional Arabic"/>
                <w:sz w:val="28"/>
                <w:rtl/>
                <w:lang w:val="en-GB"/>
              </w:rPr>
            </w:pPr>
          </w:p>
          <w:p w14:paraId="21415688" w14:textId="62A16DDB" w:rsidR="004D3545" w:rsidRDefault="004D3545" w:rsidP="00F7794D">
            <w:pPr>
              <w:spacing w:line="340" w:lineRule="exact"/>
              <w:jc w:val="both"/>
              <w:rPr>
                <w:rFonts w:ascii="Traditional Arabic" w:hAnsi="Traditional Arabic" w:cs="Traditional Arabic"/>
                <w:sz w:val="28"/>
                <w:rtl/>
                <w:lang w:val="en-GB"/>
              </w:rPr>
            </w:pPr>
          </w:p>
          <w:p w14:paraId="66004B37" w14:textId="345262F5" w:rsidR="004D3545" w:rsidRDefault="004D3545" w:rsidP="00F7794D">
            <w:pPr>
              <w:spacing w:line="340" w:lineRule="exact"/>
              <w:jc w:val="both"/>
              <w:rPr>
                <w:rFonts w:ascii="Traditional Arabic" w:hAnsi="Traditional Arabic" w:cs="Traditional Arabic"/>
                <w:sz w:val="28"/>
                <w:rtl/>
                <w:lang w:val="en-GB"/>
              </w:rPr>
            </w:pPr>
          </w:p>
          <w:p w14:paraId="57AB3302" w14:textId="5DD0C40B" w:rsidR="004D3545" w:rsidRDefault="004D3545" w:rsidP="00F7794D">
            <w:pPr>
              <w:spacing w:line="340" w:lineRule="exact"/>
              <w:jc w:val="both"/>
              <w:rPr>
                <w:rFonts w:ascii="Traditional Arabic" w:hAnsi="Traditional Arabic" w:cs="Traditional Arabic"/>
                <w:sz w:val="28"/>
                <w:rtl/>
                <w:lang w:val="en-GB"/>
              </w:rPr>
            </w:pPr>
          </w:p>
          <w:p w14:paraId="2CFDBE8D" w14:textId="1D83F7EC" w:rsidR="004D3545" w:rsidRDefault="004D3545" w:rsidP="00F7794D">
            <w:pPr>
              <w:spacing w:line="340" w:lineRule="exact"/>
              <w:jc w:val="both"/>
              <w:rPr>
                <w:rFonts w:ascii="Traditional Arabic" w:hAnsi="Traditional Arabic" w:cs="Traditional Arabic"/>
                <w:sz w:val="28"/>
                <w:rtl/>
                <w:lang w:val="en-GB"/>
              </w:rPr>
            </w:pPr>
          </w:p>
          <w:p w14:paraId="6ACAE443" w14:textId="04A3BBC8" w:rsidR="004D3545" w:rsidRDefault="004D3545" w:rsidP="00F7794D">
            <w:pPr>
              <w:spacing w:line="340" w:lineRule="exact"/>
              <w:jc w:val="both"/>
              <w:rPr>
                <w:rFonts w:ascii="Traditional Arabic" w:hAnsi="Traditional Arabic" w:cs="Traditional Arabic"/>
                <w:sz w:val="28"/>
                <w:rtl/>
                <w:lang w:val="en-GB"/>
              </w:rPr>
            </w:pPr>
          </w:p>
          <w:p w14:paraId="18678841" w14:textId="56E2D99D" w:rsidR="004D3545" w:rsidRDefault="004D3545" w:rsidP="00F7794D">
            <w:pPr>
              <w:spacing w:line="340" w:lineRule="exact"/>
              <w:jc w:val="both"/>
              <w:rPr>
                <w:rFonts w:ascii="Traditional Arabic" w:hAnsi="Traditional Arabic" w:cs="Traditional Arabic"/>
                <w:sz w:val="28"/>
                <w:rtl/>
                <w:lang w:val="en-GB"/>
              </w:rPr>
            </w:pPr>
          </w:p>
          <w:p w14:paraId="57C3381F" w14:textId="774CE02A" w:rsidR="004D3545" w:rsidRDefault="004D3545" w:rsidP="00F7794D">
            <w:pPr>
              <w:spacing w:line="340" w:lineRule="exact"/>
              <w:jc w:val="both"/>
              <w:rPr>
                <w:rFonts w:ascii="Traditional Arabic" w:hAnsi="Traditional Arabic" w:cs="Traditional Arabic"/>
                <w:sz w:val="28"/>
                <w:rtl/>
                <w:lang w:val="en-GB"/>
              </w:rPr>
            </w:pPr>
          </w:p>
          <w:p w14:paraId="5B40A278" w14:textId="59A5AF22" w:rsidR="004D3545" w:rsidRDefault="004D3545" w:rsidP="00F7794D">
            <w:pPr>
              <w:spacing w:line="340" w:lineRule="exact"/>
              <w:jc w:val="both"/>
              <w:rPr>
                <w:rFonts w:ascii="Traditional Arabic" w:hAnsi="Traditional Arabic" w:cs="Traditional Arabic"/>
                <w:sz w:val="28"/>
                <w:rtl/>
                <w:lang w:val="en-GB"/>
              </w:rPr>
            </w:pPr>
          </w:p>
          <w:p w14:paraId="443C8783" w14:textId="61279676" w:rsidR="004D3545" w:rsidRDefault="004D3545" w:rsidP="00F7794D">
            <w:pPr>
              <w:spacing w:line="340" w:lineRule="exact"/>
              <w:jc w:val="both"/>
              <w:rPr>
                <w:rFonts w:ascii="Traditional Arabic" w:hAnsi="Traditional Arabic" w:cs="Traditional Arabic"/>
                <w:sz w:val="28"/>
                <w:rtl/>
                <w:lang w:val="en-GB"/>
              </w:rPr>
            </w:pPr>
          </w:p>
          <w:p w14:paraId="46C41FF5" w14:textId="6D0AD3D7" w:rsidR="004D3545" w:rsidRDefault="004D3545" w:rsidP="00F7794D">
            <w:pPr>
              <w:spacing w:line="340" w:lineRule="exact"/>
              <w:jc w:val="both"/>
              <w:rPr>
                <w:rFonts w:ascii="Traditional Arabic" w:hAnsi="Traditional Arabic" w:cs="Traditional Arabic"/>
                <w:sz w:val="28"/>
                <w:rtl/>
                <w:lang w:val="en-GB"/>
              </w:rPr>
            </w:pPr>
          </w:p>
          <w:p w14:paraId="536DD724" w14:textId="37E3599E" w:rsidR="004D3545" w:rsidRDefault="004D3545" w:rsidP="00F7794D">
            <w:pPr>
              <w:spacing w:line="340" w:lineRule="exact"/>
              <w:jc w:val="both"/>
              <w:rPr>
                <w:rFonts w:ascii="Traditional Arabic" w:hAnsi="Traditional Arabic" w:cs="Traditional Arabic"/>
                <w:sz w:val="28"/>
                <w:rtl/>
                <w:lang w:val="en-GB"/>
              </w:rPr>
            </w:pPr>
          </w:p>
          <w:p w14:paraId="27F1DE90" w14:textId="04F3FDD4" w:rsidR="004D3545" w:rsidRDefault="004D3545" w:rsidP="00F7794D">
            <w:pPr>
              <w:spacing w:line="340" w:lineRule="exact"/>
              <w:jc w:val="both"/>
              <w:rPr>
                <w:rFonts w:ascii="Traditional Arabic" w:hAnsi="Traditional Arabic" w:cs="Traditional Arabic"/>
                <w:sz w:val="28"/>
                <w:rtl/>
                <w:lang w:val="en-GB"/>
              </w:rPr>
            </w:pPr>
          </w:p>
          <w:p w14:paraId="1F5D5462" w14:textId="5A7AE713" w:rsidR="004D3545" w:rsidRDefault="004D3545" w:rsidP="00F7794D">
            <w:pPr>
              <w:spacing w:line="340" w:lineRule="exact"/>
              <w:jc w:val="both"/>
              <w:rPr>
                <w:rFonts w:ascii="Traditional Arabic" w:hAnsi="Traditional Arabic" w:cs="Traditional Arabic"/>
                <w:sz w:val="28"/>
                <w:rtl/>
                <w:lang w:val="en-GB"/>
              </w:rPr>
            </w:pPr>
          </w:p>
          <w:p w14:paraId="37FFBBF0" w14:textId="68D9BF93" w:rsidR="004D3545" w:rsidRDefault="004D3545" w:rsidP="00F7794D">
            <w:pPr>
              <w:spacing w:line="340" w:lineRule="exact"/>
              <w:jc w:val="both"/>
              <w:rPr>
                <w:rFonts w:ascii="Traditional Arabic" w:hAnsi="Traditional Arabic" w:cs="Traditional Arabic"/>
                <w:sz w:val="28"/>
                <w:rtl/>
                <w:lang w:val="en-GB"/>
              </w:rPr>
            </w:pPr>
          </w:p>
          <w:p w14:paraId="04975EFF" w14:textId="3E240207" w:rsidR="004D3545" w:rsidRDefault="004D3545" w:rsidP="00F7794D">
            <w:pPr>
              <w:spacing w:line="340" w:lineRule="exact"/>
              <w:jc w:val="both"/>
              <w:rPr>
                <w:rFonts w:ascii="Traditional Arabic" w:hAnsi="Traditional Arabic" w:cs="Traditional Arabic"/>
                <w:sz w:val="28"/>
                <w:rtl/>
                <w:lang w:val="en-GB"/>
              </w:rPr>
            </w:pPr>
          </w:p>
          <w:p w14:paraId="066E9286" w14:textId="5AF7D933" w:rsidR="004D3545" w:rsidRDefault="004D3545" w:rsidP="00F7794D">
            <w:pPr>
              <w:spacing w:line="340" w:lineRule="exact"/>
              <w:jc w:val="both"/>
              <w:rPr>
                <w:rFonts w:ascii="Traditional Arabic" w:hAnsi="Traditional Arabic" w:cs="Traditional Arabic"/>
                <w:sz w:val="28"/>
                <w:rtl/>
                <w:lang w:val="en-GB"/>
              </w:rPr>
            </w:pPr>
          </w:p>
          <w:p w14:paraId="71544E0B" w14:textId="4A42F801" w:rsidR="004D3545" w:rsidRDefault="004D3545" w:rsidP="00F7794D">
            <w:pPr>
              <w:spacing w:line="340" w:lineRule="exact"/>
              <w:jc w:val="both"/>
              <w:rPr>
                <w:rFonts w:ascii="Traditional Arabic" w:hAnsi="Traditional Arabic" w:cs="Traditional Arabic"/>
                <w:sz w:val="28"/>
                <w:rtl/>
                <w:lang w:val="en-GB"/>
              </w:rPr>
            </w:pPr>
          </w:p>
          <w:p w14:paraId="06310985" w14:textId="2246EDEA" w:rsidR="004D3545" w:rsidRDefault="004D3545" w:rsidP="00F7794D">
            <w:pPr>
              <w:spacing w:line="340" w:lineRule="exact"/>
              <w:jc w:val="both"/>
              <w:rPr>
                <w:rFonts w:ascii="Traditional Arabic" w:hAnsi="Traditional Arabic" w:cs="Traditional Arabic"/>
                <w:sz w:val="28"/>
                <w:rtl/>
                <w:lang w:val="en-GB"/>
              </w:rPr>
            </w:pPr>
          </w:p>
          <w:p w14:paraId="1621DF23" w14:textId="2C79ECE0" w:rsidR="004D3545" w:rsidRDefault="004D3545" w:rsidP="00F7794D">
            <w:pPr>
              <w:spacing w:line="340" w:lineRule="exact"/>
              <w:jc w:val="both"/>
              <w:rPr>
                <w:rFonts w:ascii="Traditional Arabic" w:hAnsi="Traditional Arabic" w:cs="Traditional Arabic"/>
                <w:sz w:val="28"/>
                <w:rtl/>
                <w:lang w:val="en-GB"/>
              </w:rPr>
            </w:pPr>
          </w:p>
          <w:p w14:paraId="5C8118D4" w14:textId="5FA2537B" w:rsidR="004D3545" w:rsidRDefault="004D3545" w:rsidP="00F7794D">
            <w:pPr>
              <w:spacing w:line="340" w:lineRule="exact"/>
              <w:jc w:val="both"/>
              <w:rPr>
                <w:rFonts w:ascii="Traditional Arabic" w:hAnsi="Traditional Arabic" w:cs="Traditional Arabic"/>
                <w:sz w:val="28"/>
                <w:rtl/>
                <w:lang w:val="en-GB"/>
              </w:rPr>
            </w:pPr>
          </w:p>
          <w:p w14:paraId="7169870C" w14:textId="6B018DDA" w:rsidR="004D3545" w:rsidRDefault="004D3545" w:rsidP="00F7794D">
            <w:pPr>
              <w:spacing w:line="340" w:lineRule="exact"/>
              <w:jc w:val="both"/>
              <w:rPr>
                <w:rFonts w:ascii="Traditional Arabic" w:hAnsi="Traditional Arabic" w:cs="Traditional Arabic"/>
                <w:sz w:val="28"/>
                <w:rtl/>
                <w:lang w:val="en-GB"/>
              </w:rPr>
            </w:pPr>
          </w:p>
          <w:p w14:paraId="35ABC23B" w14:textId="77777777" w:rsidR="00397B17" w:rsidRDefault="00397B17" w:rsidP="00F7794D">
            <w:pPr>
              <w:spacing w:line="340" w:lineRule="exact"/>
              <w:jc w:val="both"/>
              <w:rPr>
                <w:rFonts w:ascii="Traditional Arabic" w:hAnsi="Traditional Arabic" w:cs="Traditional Arabic"/>
                <w:sz w:val="28"/>
                <w:rtl/>
                <w:lang w:val="en-GB"/>
              </w:rPr>
            </w:pPr>
          </w:p>
          <w:p w14:paraId="6FCBBB91" w14:textId="77777777" w:rsidR="00BD41CF" w:rsidRPr="0034019E" w:rsidRDefault="00BD41CF" w:rsidP="00F7794D">
            <w:pPr>
              <w:spacing w:after="60" w:line="280" w:lineRule="exact"/>
              <w:jc w:val="both"/>
              <w:rPr>
                <w:rFonts w:ascii="Traditional Arabic" w:hAnsi="Traditional Arabic" w:cs="Traditional Arabic"/>
                <w:sz w:val="20"/>
                <w:szCs w:val="20"/>
                <w:rtl/>
                <w:lang w:val="en-GB"/>
              </w:rPr>
            </w:pPr>
            <w:r w:rsidRPr="002611DB">
              <w:rPr>
                <w:rFonts w:asciiTheme="majorBidi" w:hAnsiTheme="majorBidi" w:cstheme="majorBidi"/>
                <w:sz w:val="20"/>
                <w:szCs w:val="20"/>
                <w:rtl/>
              </w:rPr>
              <w:t>*</w:t>
            </w:r>
            <w:r w:rsidRPr="0034019E">
              <w:rPr>
                <w:rFonts w:ascii="Traditional Arabic" w:hAnsi="Traditional Arabic" w:cs="Traditional Arabic"/>
                <w:sz w:val="20"/>
                <w:szCs w:val="20"/>
                <w:rtl/>
              </w:rPr>
              <w:t xml:space="preserve"> </w:t>
            </w:r>
            <w:r w:rsidRPr="0034019E">
              <w:rPr>
                <w:rFonts w:ascii="Traditional Arabic" w:hAnsi="Traditional Arabic" w:cs="Traditional Arabic" w:hint="cs"/>
                <w:sz w:val="20"/>
                <w:szCs w:val="20"/>
                <w:rtl/>
              </w:rPr>
              <w:t xml:space="preserve"> </w:t>
            </w:r>
            <w:r w:rsidRPr="0034019E">
              <w:rPr>
                <w:rFonts w:ascii="Traditional Arabic" w:hAnsi="Traditional Arabic" w:cs="Traditional Arabic"/>
                <w:sz w:val="20"/>
                <w:szCs w:val="20"/>
                <w:rtl/>
              </w:rPr>
              <w:t xml:space="preserve">منهجية دلفي عبارة عن عملية تقييم </w:t>
            </w:r>
            <w:proofErr w:type="spellStart"/>
            <w:r w:rsidRPr="0034019E">
              <w:rPr>
                <w:rFonts w:ascii="Traditional Arabic" w:hAnsi="Traditional Arabic" w:cs="Traditional Arabic"/>
                <w:sz w:val="20"/>
                <w:szCs w:val="20"/>
                <w:rtl/>
              </w:rPr>
              <w:t>مهيكلة</w:t>
            </w:r>
            <w:proofErr w:type="spellEnd"/>
            <w:r w:rsidRPr="0034019E">
              <w:rPr>
                <w:rFonts w:ascii="Traditional Arabic" w:hAnsi="Traditional Arabic" w:cs="Traditional Arabic"/>
                <w:sz w:val="20"/>
                <w:szCs w:val="20"/>
                <w:rtl/>
              </w:rPr>
              <w:t xml:space="preserve"> </w:t>
            </w:r>
            <w:r w:rsidRPr="0034019E">
              <w:rPr>
                <w:rFonts w:ascii="Traditional Arabic" w:hAnsi="Traditional Arabic" w:cs="Traditional Arabic" w:hint="cs"/>
                <w:sz w:val="20"/>
                <w:szCs w:val="20"/>
                <w:rtl/>
              </w:rPr>
              <w:t>وتكرارية تستعين بأفرقة الخبراء للتوصل إلى توافق في الآراء بخصوص تقييم موضوع محدد. وللاطلاع على مزيد من المعلومات عن هذه المنهجية يرجى الرجوع إلى الفرع 2-7.</w:t>
            </w:r>
          </w:p>
          <w:p w14:paraId="75E7A155" w14:textId="77777777" w:rsidR="00BD41CF" w:rsidRPr="00CD232F" w:rsidRDefault="00BD41CF" w:rsidP="00F7794D">
            <w:pPr>
              <w:spacing w:after="60" w:line="200" w:lineRule="exact"/>
              <w:jc w:val="both"/>
              <w:rPr>
                <w:rFonts w:ascii="Traditional Arabic" w:hAnsi="Traditional Arabic" w:cs="Traditional Arabic"/>
                <w:sz w:val="28"/>
                <w:rtl/>
                <w:lang w:val="en-GB"/>
              </w:rPr>
            </w:pPr>
            <w:r w:rsidRPr="002611DB">
              <w:rPr>
                <w:rFonts w:ascii="Traditional Arabic" w:hAnsi="Traditional Arabic" w:cs="Traditional Arabic"/>
                <w:i/>
                <w:iCs/>
                <w:sz w:val="20"/>
                <w:szCs w:val="20"/>
                <w:rtl/>
              </w:rPr>
              <w:t>المصدر</w:t>
            </w:r>
            <w:r w:rsidRPr="0034019E">
              <w:rPr>
                <w:rFonts w:ascii="Traditional Arabic" w:hAnsi="Traditional Arabic" w:cs="Traditional Arabic"/>
                <w:sz w:val="20"/>
                <w:szCs w:val="20"/>
                <w:rtl/>
              </w:rPr>
              <w:t xml:space="preserve">: بيانات جمَّعها س. ب. أندرسون </w:t>
            </w:r>
            <w:proofErr w:type="spellStart"/>
            <w:r w:rsidRPr="0034019E">
              <w:rPr>
                <w:rFonts w:ascii="Traditional Arabic" w:hAnsi="Traditional Arabic" w:cs="Traditional Arabic"/>
                <w:sz w:val="20"/>
                <w:szCs w:val="20"/>
                <w:rtl/>
              </w:rPr>
              <w:t>وس</w:t>
            </w:r>
            <w:proofErr w:type="spellEnd"/>
            <w:r w:rsidRPr="0034019E">
              <w:rPr>
                <w:rFonts w:ascii="Traditional Arabic" w:hAnsi="Traditional Arabic" w:cs="Traditional Arabic"/>
                <w:sz w:val="20"/>
                <w:szCs w:val="20"/>
                <w:rtl/>
              </w:rPr>
              <w:t xml:space="preserve">. س. </w:t>
            </w:r>
            <w:proofErr w:type="spellStart"/>
            <w:r w:rsidRPr="0034019E">
              <w:rPr>
                <w:rFonts w:ascii="Traditional Arabic" w:hAnsi="Traditional Arabic" w:cs="Traditional Arabic"/>
                <w:sz w:val="20"/>
                <w:szCs w:val="20"/>
                <w:rtl/>
              </w:rPr>
              <w:t>سايكساس</w:t>
            </w:r>
            <w:proofErr w:type="spellEnd"/>
            <w:r w:rsidRPr="0034019E">
              <w:rPr>
                <w:rFonts w:ascii="Traditional Arabic" w:hAnsi="Traditional Arabic" w:cs="Traditional Arabic"/>
                <w:sz w:val="20"/>
                <w:szCs w:val="20"/>
                <w:rtl/>
              </w:rPr>
              <w:t xml:space="preserve"> </w:t>
            </w:r>
            <w:proofErr w:type="spellStart"/>
            <w:r w:rsidRPr="0034019E">
              <w:rPr>
                <w:rFonts w:ascii="Traditional Arabic" w:hAnsi="Traditional Arabic" w:cs="Traditional Arabic"/>
                <w:sz w:val="20"/>
                <w:szCs w:val="20"/>
                <w:rtl/>
              </w:rPr>
              <w:t>وأ</w:t>
            </w:r>
            <w:proofErr w:type="spellEnd"/>
            <w:r w:rsidRPr="0034019E">
              <w:rPr>
                <w:rFonts w:ascii="Traditional Arabic" w:hAnsi="Traditional Arabic" w:cs="Traditional Arabic"/>
                <w:sz w:val="20"/>
                <w:szCs w:val="20"/>
                <w:rtl/>
              </w:rPr>
              <w:t xml:space="preserve">. </w:t>
            </w:r>
            <w:proofErr w:type="spellStart"/>
            <w:r w:rsidRPr="0034019E">
              <w:rPr>
                <w:rFonts w:ascii="Traditional Arabic" w:hAnsi="Traditional Arabic" w:cs="Traditional Arabic"/>
                <w:sz w:val="20"/>
                <w:szCs w:val="20"/>
                <w:rtl/>
              </w:rPr>
              <w:t>باربوزا</w:t>
            </w:r>
            <w:proofErr w:type="spellEnd"/>
            <w:r w:rsidRPr="0034019E">
              <w:rPr>
                <w:rFonts w:ascii="Traditional Arabic" w:hAnsi="Traditional Arabic" w:cs="Traditional Arabic"/>
                <w:sz w:val="20"/>
                <w:szCs w:val="20"/>
                <w:rtl/>
              </w:rPr>
              <w:t xml:space="preserve"> لدى أكثر من ثلث الخبراء المشاركين بالفعل في جميع فصول التقييم الخاص </w:t>
            </w:r>
            <w:proofErr w:type="spellStart"/>
            <w:r w:rsidRPr="0034019E">
              <w:rPr>
                <w:rFonts w:ascii="Traditional Arabic" w:hAnsi="Traditional Arabic" w:cs="Traditional Arabic"/>
                <w:sz w:val="20"/>
                <w:szCs w:val="20"/>
                <w:rtl/>
              </w:rPr>
              <w:t>بالأمريكتين</w:t>
            </w:r>
            <w:proofErr w:type="spellEnd"/>
            <w:r w:rsidRPr="0034019E">
              <w:rPr>
                <w:rFonts w:ascii="Traditional Arabic" w:hAnsi="Traditional Arabic" w:cs="Traditional Arabic"/>
                <w:sz w:val="20"/>
                <w:szCs w:val="20"/>
                <w:rtl/>
              </w:rPr>
              <w:t xml:space="preserve">. وأجرى التحليل ج. </w:t>
            </w:r>
            <w:proofErr w:type="spellStart"/>
            <w:r w:rsidRPr="0034019E">
              <w:rPr>
                <w:rFonts w:ascii="Traditional Arabic" w:hAnsi="Traditional Arabic" w:cs="Traditional Arabic"/>
                <w:sz w:val="20"/>
                <w:szCs w:val="20"/>
                <w:rtl/>
              </w:rPr>
              <w:t>دياز</w:t>
            </w:r>
            <w:proofErr w:type="spellEnd"/>
            <w:r w:rsidRPr="0034019E">
              <w:rPr>
                <w:rFonts w:ascii="Traditional Arabic" w:hAnsi="Traditional Arabic" w:cs="Traditional Arabic"/>
                <w:sz w:val="20"/>
                <w:szCs w:val="20"/>
                <w:rtl/>
              </w:rPr>
              <w:t xml:space="preserve"> باستخدام برنامج </w:t>
            </w:r>
            <w:r w:rsidRPr="0034019E">
              <w:rPr>
                <w:rFonts w:ascii="Traditional Arabic" w:hAnsi="Traditional Arabic" w:cs="Traditional Arabic"/>
                <w:sz w:val="14"/>
                <w:szCs w:val="14"/>
              </w:rPr>
              <w:t>R</w:t>
            </w:r>
            <w:r w:rsidRPr="0034019E">
              <w:rPr>
                <w:rFonts w:ascii="Traditional Arabic" w:hAnsi="Traditional Arabic" w:cs="Traditional Arabic"/>
                <w:sz w:val="20"/>
                <w:szCs w:val="20"/>
                <w:rtl/>
              </w:rPr>
              <w:t xml:space="preserve"> للإحصاءات.</w:t>
            </w:r>
          </w:p>
        </w:tc>
      </w:tr>
    </w:tbl>
    <w:p w14:paraId="2DAC077D" w14:textId="77777777" w:rsidR="00BD41CF" w:rsidRDefault="00BD41CF" w:rsidP="00BD41CF">
      <w:pPr>
        <w:tabs>
          <w:tab w:val="left" w:pos="2125"/>
        </w:tabs>
        <w:spacing w:after="120" w:line="360" w:lineRule="exact"/>
        <w:ind w:left="1134"/>
        <w:jc w:val="both"/>
        <w:rPr>
          <w:rFonts w:cs="Traditional Arabic"/>
          <w:sz w:val="20"/>
          <w:szCs w:val="30"/>
          <w:rtl/>
          <w:lang w:eastAsia="zh-TW" w:bidi="ar-EG"/>
        </w:rPr>
      </w:pPr>
      <w:r w:rsidRPr="00604F9C">
        <w:rPr>
          <w:rFonts w:cs="Traditional Arabic"/>
          <w:b/>
          <w:bCs/>
          <w:sz w:val="20"/>
          <w:szCs w:val="30"/>
          <w:rtl/>
          <w:lang w:eastAsia="zh-TW" w:bidi="ar-EG"/>
        </w:rPr>
        <w:lastRenderedPageBreak/>
        <w:t>وحددت الثغرات في ال</w:t>
      </w:r>
      <w:r>
        <w:rPr>
          <w:rFonts w:cs="Traditional Arabic"/>
          <w:b/>
          <w:bCs/>
          <w:sz w:val="20"/>
          <w:szCs w:val="30"/>
          <w:rtl/>
          <w:lang w:eastAsia="zh-TW" w:bidi="ar-EG"/>
        </w:rPr>
        <w:t>معارف</w:t>
      </w:r>
      <w:r w:rsidRPr="00604F9C">
        <w:rPr>
          <w:rFonts w:cs="Traditional Arabic"/>
          <w:b/>
          <w:bCs/>
          <w:sz w:val="20"/>
          <w:szCs w:val="30"/>
          <w:rtl/>
          <w:lang w:eastAsia="zh-TW" w:bidi="ar-EG"/>
        </w:rPr>
        <w:t xml:space="preserve"> في جميع الفصول. </w:t>
      </w:r>
      <w:r>
        <w:rPr>
          <w:rFonts w:cs="Traditional Arabic" w:hint="cs"/>
          <w:b/>
          <w:bCs/>
          <w:sz w:val="20"/>
          <w:szCs w:val="30"/>
          <w:rtl/>
          <w:lang w:eastAsia="zh-TW" w:bidi="ar-EG"/>
        </w:rPr>
        <w:t xml:space="preserve">وقد أعاق </w:t>
      </w:r>
      <w:r w:rsidRPr="00604F9C">
        <w:rPr>
          <w:rFonts w:cs="Traditional Arabic"/>
          <w:b/>
          <w:bCs/>
          <w:sz w:val="20"/>
          <w:szCs w:val="30"/>
          <w:rtl/>
          <w:lang w:eastAsia="zh-TW" w:bidi="ar-EG"/>
        </w:rPr>
        <w:t xml:space="preserve">التقييم </w:t>
      </w:r>
      <w:r>
        <w:rPr>
          <w:rFonts w:cs="Traditional Arabic" w:hint="cs"/>
          <w:b/>
          <w:bCs/>
          <w:sz w:val="20"/>
          <w:szCs w:val="30"/>
          <w:rtl/>
          <w:lang w:eastAsia="zh-TW" w:bidi="ar-EG"/>
        </w:rPr>
        <w:t>توفر قدر محدود من</w:t>
      </w:r>
      <w:r w:rsidRPr="00604F9C">
        <w:rPr>
          <w:rFonts w:cs="Traditional Arabic"/>
          <w:b/>
          <w:bCs/>
          <w:sz w:val="20"/>
          <w:szCs w:val="30"/>
          <w:rtl/>
          <w:lang w:eastAsia="zh-TW" w:bidi="ar-EG"/>
        </w:rPr>
        <w:t xml:space="preserve"> المعلومات</w:t>
      </w:r>
      <w:r>
        <w:rPr>
          <w:rFonts w:cs="Traditional Arabic" w:hint="cs"/>
          <w:b/>
          <w:bCs/>
          <w:sz w:val="20"/>
          <w:szCs w:val="30"/>
          <w:rtl/>
          <w:lang w:eastAsia="zh-TW" w:bidi="ar-EG"/>
        </w:rPr>
        <w:t xml:space="preserve"> (أ) عن أثر </w:t>
      </w:r>
      <w:r>
        <w:rPr>
          <w:rFonts w:cs="Traditional Arabic"/>
          <w:b/>
          <w:bCs/>
          <w:sz w:val="20"/>
          <w:szCs w:val="30"/>
          <w:rtl/>
          <w:lang w:eastAsia="zh-TW" w:bidi="ar-EG"/>
        </w:rPr>
        <w:t>إسهامات الطبيعة لصالح البشر</w:t>
      </w:r>
      <w:r w:rsidRPr="00604F9C">
        <w:rPr>
          <w:rFonts w:cs="Traditional Arabic"/>
          <w:b/>
          <w:bCs/>
          <w:sz w:val="20"/>
          <w:szCs w:val="30"/>
          <w:rtl/>
          <w:lang w:eastAsia="zh-TW" w:bidi="ar-EG"/>
        </w:rPr>
        <w:t xml:space="preserve"> في نوعية الحياة، </w:t>
      </w:r>
      <w:r>
        <w:rPr>
          <w:rFonts w:cs="Traditional Arabic" w:hint="cs"/>
          <w:b/>
          <w:bCs/>
          <w:sz w:val="20"/>
          <w:szCs w:val="30"/>
          <w:rtl/>
          <w:lang w:eastAsia="zh-TW" w:bidi="ar-EG"/>
        </w:rPr>
        <w:t>وخاصة ل</w:t>
      </w:r>
      <w:r w:rsidRPr="00604F9C">
        <w:rPr>
          <w:rFonts w:cs="Traditional Arabic"/>
          <w:b/>
          <w:bCs/>
          <w:sz w:val="20"/>
          <w:szCs w:val="30"/>
          <w:rtl/>
          <w:lang w:eastAsia="zh-TW" w:bidi="ar-EG"/>
        </w:rPr>
        <w:t xml:space="preserve">عدم </w:t>
      </w:r>
      <w:r>
        <w:rPr>
          <w:rFonts w:cs="Traditional Arabic" w:hint="cs"/>
          <w:b/>
          <w:bCs/>
          <w:sz w:val="20"/>
          <w:szCs w:val="30"/>
          <w:rtl/>
          <w:lang w:eastAsia="zh-TW" w:bidi="ar-EG"/>
        </w:rPr>
        <w:t>ال</w:t>
      </w:r>
      <w:r w:rsidRPr="00604F9C">
        <w:rPr>
          <w:rFonts w:cs="Traditional Arabic"/>
          <w:b/>
          <w:bCs/>
          <w:sz w:val="20"/>
          <w:szCs w:val="30"/>
          <w:rtl/>
          <w:lang w:eastAsia="zh-TW" w:bidi="ar-EG"/>
        </w:rPr>
        <w:t xml:space="preserve">تطابق </w:t>
      </w:r>
      <w:r>
        <w:rPr>
          <w:rFonts w:cs="Traditional Arabic" w:hint="cs"/>
          <w:b/>
          <w:bCs/>
          <w:sz w:val="20"/>
          <w:szCs w:val="30"/>
          <w:rtl/>
          <w:lang w:eastAsia="zh-TW" w:bidi="ar-EG"/>
        </w:rPr>
        <w:t xml:space="preserve">بين </w:t>
      </w:r>
      <w:r w:rsidRPr="00604F9C">
        <w:rPr>
          <w:rFonts w:cs="Traditional Arabic"/>
          <w:b/>
          <w:bCs/>
          <w:sz w:val="20"/>
          <w:szCs w:val="30"/>
          <w:rtl/>
          <w:lang w:eastAsia="zh-TW" w:bidi="ar-EG"/>
        </w:rPr>
        <w:t>البيانات الاجتماعية المتعلقة بنوعية الحياة، التي ت</w:t>
      </w:r>
      <w:r>
        <w:rPr>
          <w:rFonts w:cs="Traditional Arabic" w:hint="cs"/>
          <w:b/>
          <w:bCs/>
          <w:sz w:val="20"/>
          <w:szCs w:val="30"/>
          <w:rtl/>
          <w:lang w:eastAsia="zh-TW" w:bidi="ar-EG"/>
        </w:rPr>
        <w:t>ُ</w:t>
      </w:r>
      <w:r w:rsidRPr="00604F9C">
        <w:rPr>
          <w:rFonts w:cs="Traditional Arabic"/>
          <w:b/>
          <w:bCs/>
          <w:sz w:val="20"/>
          <w:szCs w:val="30"/>
          <w:rtl/>
          <w:lang w:eastAsia="zh-TW" w:bidi="ar-EG"/>
        </w:rPr>
        <w:t xml:space="preserve">نتج على النطاق السياسي والبيانات الإيكولوجية، التي تنتج </w:t>
      </w:r>
      <w:r>
        <w:rPr>
          <w:rFonts w:cs="Traditional Arabic" w:hint="cs"/>
          <w:b/>
          <w:bCs/>
          <w:sz w:val="20"/>
          <w:szCs w:val="30"/>
          <w:rtl/>
          <w:lang w:eastAsia="zh-TW" w:bidi="ar-EG"/>
        </w:rPr>
        <w:t>على نطاق المنطقة الأحيائية</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(ب) عن الإسهامات</w:t>
      </w:r>
      <w:r>
        <w:rPr>
          <w:rFonts w:cs="Traditional Arabic"/>
          <w:b/>
          <w:bCs/>
          <w:sz w:val="20"/>
          <w:szCs w:val="30"/>
          <w:rtl/>
          <w:lang w:eastAsia="zh-TW" w:bidi="ar-EG"/>
        </w:rPr>
        <w:t xml:space="preserve"> </w:t>
      </w:r>
      <w:r w:rsidRPr="00604F9C">
        <w:rPr>
          <w:rFonts w:cs="Traditional Arabic"/>
          <w:b/>
          <w:bCs/>
          <w:sz w:val="20"/>
          <w:szCs w:val="30"/>
          <w:rtl/>
          <w:lang w:eastAsia="zh-TW" w:bidi="ar-EG"/>
        </w:rPr>
        <w:t xml:space="preserve">غير المادية </w:t>
      </w:r>
      <w:r>
        <w:rPr>
          <w:rFonts w:cs="Traditional Arabic"/>
          <w:b/>
          <w:bCs/>
          <w:sz w:val="20"/>
          <w:szCs w:val="30"/>
          <w:rtl/>
          <w:lang w:eastAsia="zh-TW" w:bidi="ar-EG"/>
        </w:rPr>
        <w:t>التي تقدمها الطبيعة</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للبشر</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والتي ت</w:t>
      </w:r>
      <w:r w:rsidRPr="00604F9C">
        <w:rPr>
          <w:rFonts w:cs="Traditional Arabic"/>
          <w:b/>
          <w:bCs/>
          <w:sz w:val="20"/>
          <w:szCs w:val="30"/>
          <w:rtl/>
          <w:lang w:eastAsia="zh-TW" w:bidi="ar-EG"/>
        </w:rPr>
        <w:t xml:space="preserve">سهم في نوعية الحياة، </w:t>
      </w:r>
      <w:r>
        <w:rPr>
          <w:rFonts w:cs="Traditional Arabic" w:hint="cs"/>
          <w:b/>
          <w:bCs/>
          <w:sz w:val="20"/>
          <w:szCs w:val="30"/>
          <w:rtl/>
          <w:lang w:eastAsia="zh-TW" w:bidi="ar-EG"/>
        </w:rPr>
        <w:t>(ج) ل</w:t>
      </w:r>
      <w:r w:rsidRPr="00604F9C">
        <w:rPr>
          <w:rFonts w:cs="Traditional Arabic"/>
          <w:b/>
          <w:bCs/>
          <w:sz w:val="20"/>
          <w:szCs w:val="30"/>
          <w:rtl/>
          <w:lang w:eastAsia="zh-TW" w:bidi="ar-EG"/>
        </w:rPr>
        <w:t xml:space="preserve">تقييم الروابط </w:t>
      </w:r>
      <w:r>
        <w:rPr>
          <w:rFonts w:cs="Traditional Arabic" w:hint="cs"/>
          <w:b/>
          <w:bCs/>
          <w:sz w:val="20"/>
          <w:szCs w:val="30"/>
          <w:rtl/>
          <w:lang w:eastAsia="zh-TW" w:bidi="ar-EG"/>
        </w:rPr>
        <w:t>بين</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العوامل المحركة</w:t>
      </w:r>
      <w:r w:rsidRPr="00604F9C">
        <w:rPr>
          <w:rFonts w:cs="Traditional Arabic"/>
          <w:b/>
          <w:bCs/>
          <w:sz w:val="20"/>
          <w:szCs w:val="30"/>
          <w:rtl/>
          <w:lang w:eastAsia="zh-TW" w:bidi="ar-EG"/>
        </w:rPr>
        <w:t xml:space="preserve"> غير المباشرة </w:t>
      </w:r>
      <w:r>
        <w:rPr>
          <w:rFonts w:cs="Traditional Arabic" w:hint="cs"/>
          <w:b/>
          <w:bCs/>
          <w:sz w:val="20"/>
          <w:szCs w:val="30"/>
          <w:rtl/>
          <w:lang w:eastAsia="zh-TW" w:bidi="ar-EG"/>
        </w:rPr>
        <w:t>و</w:t>
      </w:r>
      <w:r w:rsidRPr="00604F9C">
        <w:rPr>
          <w:rFonts w:cs="Traditional Arabic"/>
          <w:b/>
          <w:bCs/>
          <w:sz w:val="20"/>
          <w:szCs w:val="30"/>
          <w:rtl/>
          <w:lang w:eastAsia="zh-TW" w:bidi="ar-EG"/>
        </w:rPr>
        <w:t xml:space="preserve">المباشرة </w:t>
      </w:r>
      <w:r>
        <w:rPr>
          <w:rFonts w:cs="Traditional Arabic" w:hint="cs"/>
          <w:b/>
          <w:bCs/>
          <w:sz w:val="20"/>
          <w:szCs w:val="30"/>
          <w:rtl/>
          <w:lang w:eastAsia="zh-TW" w:bidi="ar-EG"/>
        </w:rPr>
        <w:t>وبين</w:t>
      </w:r>
      <w:r w:rsidRPr="00604F9C">
        <w:rPr>
          <w:rFonts w:cs="Traditional Arabic"/>
          <w:b/>
          <w:bCs/>
          <w:sz w:val="20"/>
          <w:szCs w:val="30"/>
          <w:rtl/>
          <w:lang w:eastAsia="zh-TW" w:bidi="ar-EG"/>
        </w:rPr>
        <w:t xml:space="preserve"> </w:t>
      </w:r>
      <w:r>
        <w:rPr>
          <w:rFonts w:cs="Traditional Arabic" w:hint="cs"/>
          <w:b/>
          <w:bCs/>
          <w:sz w:val="20"/>
          <w:szCs w:val="30"/>
          <w:rtl/>
          <w:lang w:eastAsia="zh-TW" w:bidi="ar-EG"/>
        </w:rPr>
        <w:t>العوامل المحركة</w:t>
      </w:r>
      <w:r w:rsidRPr="00604F9C">
        <w:rPr>
          <w:rFonts w:cs="Traditional Arabic"/>
          <w:b/>
          <w:bCs/>
          <w:sz w:val="20"/>
          <w:szCs w:val="30"/>
          <w:rtl/>
          <w:lang w:eastAsia="zh-TW" w:bidi="ar-EG"/>
        </w:rPr>
        <w:t xml:space="preserve"> </w:t>
      </w:r>
      <w:r>
        <w:rPr>
          <w:rFonts w:cs="Traditional Arabic" w:hint="cs"/>
          <w:b/>
          <w:bCs/>
          <w:sz w:val="20"/>
          <w:szCs w:val="30"/>
          <w:rtl/>
          <w:lang w:eastAsia="zh-TW" w:bidi="ar-EG"/>
        </w:rPr>
        <w:t>و</w:t>
      </w:r>
      <w:r w:rsidRPr="00604F9C">
        <w:rPr>
          <w:rFonts w:cs="Traditional Arabic"/>
          <w:b/>
          <w:bCs/>
          <w:sz w:val="20"/>
          <w:szCs w:val="30"/>
          <w:rtl/>
          <w:lang w:eastAsia="zh-TW" w:bidi="ar-EG"/>
        </w:rPr>
        <w:t>تغيرات محددة في التنوع البيولوجي و</w:t>
      </w:r>
      <w:r>
        <w:rPr>
          <w:rFonts w:cs="Traditional Arabic"/>
          <w:b/>
          <w:bCs/>
          <w:sz w:val="20"/>
          <w:szCs w:val="30"/>
          <w:rtl/>
          <w:lang w:eastAsia="zh-TW" w:bidi="ar-EG"/>
        </w:rPr>
        <w:t>إسهامات الطبيعة لصالح البشر</w:t>
      </w:r>
      <w:r w:rsidRPr="00604F9C">
        <w:rPr>
          <w:rFonts w:cs="Traditional Arabic"/>
          <w:b/>
          <w:bCs/>
          <w:sz w:val="20"/>
          <w:szCs w:val="30"/>
          <w:rtl/>
          <w:lang w:eastAsia="zh-TW" w:bidi="ar-EG"/>
        </w:rPr>
        <w:t xml:space="preserve">، </w:t>
      </w:r>
      <w:r>
        <w:rPr>
          <w:rFonts w:cs="Traditional Arabic" w:hint="cs"/>
          <w:b/>
          <w:bCs/>
          <w:sz w:val="20"/>
          <w:szCs w:val="30"/>
          <w:rtl/>
          <w:lang w:eastAsia="zh-TW" w:bidi="ar-EG"/>
        </w:rPr>
        <w:t xml:space="preserve">(د) عن </w:t>
      </w:r>
      <w:r w:rsidRPr="00604F9C">
        <w:rPr>
          <w:rFonts w:cs="Traditional Arabic"/>
          <w:b/>
          <w:bCs/>
          <w:sz w:val="20"/>
          <w:szCs w:val="30"/>
          <w:rtl/>
          <w:lang w:eastAsia="zh-TW" w:bidi="ar-EG"/>
        </w:rPr>
        <w:t>العوامل التي تؤثر على قدرة تعميم نتائج الدراسات الفردية</w:t>
      </w:r>
      <w:r w:rsidRPr="00983CB8">
        <w:rPr>
          <w:rFonts w:cs="Traditional Arabic"/>
          <w:b/>
          <w:bCs/>
          <w:sz w:val="20"/>
          <w:szCs w:val="30"/>
          <w:rtl/>
          <w:lang w:eastAsia="zh-TW" w:bidi="ar-EG"/>
        </w:rPr>
        <w:t xml:space="preserve"> </w:t>
      </w:r>
      <w:r w:rsidRPr="00604F9C">
        <w:rPr>
          <w:rFonts w:cs="Traditional Arabic"/>
          <w:b/>
          <w:bCs/>
          <w:sz w:val="20"/>
          <w:szCs w:val="30"/>
          <w:rtl/>
          <w:lang w:eastAsia="zh-TW" w:bidi="ar-EG"/>
        </w:rPr>
        <w:t xml:space="preserve">وتوسيع </w:t>
      </w:r>
      <w:r>
        <w:rPr>
          <w:rFonts w:cs="Traditional Arabic" w:hint="cs"/>
          <w:b/>
          <w:bCs/>
          <w:sz w:val="20"/>
          <w:szCs w:val="30"/>
          <w:rtl/>
          <w:lang w:eastAsia="zh-TW" w:bidi="ar-EG"/>
        </w:rPr>
        <w:t xml:space="preserve">أو تضييق </w:t>
      </w:r>
      <w:r w:rsidRPr="00604F9C">
        <w:rPr>
          <w:rFonts w:cs="Traditional Arabic"/>
          <w:b/>
          <w:bCs/>
          <w:sz w:val="20"/>
          <w:szCs w:val="30"/>
          <w:rtl/>
          <w:lang w:eastAsia="zh-TW" w:bidi="ar-EG"/>
        </w:rPr>
        <w:t>نطاق</w:t>
      </w:r>
      <w:r>
        <w:rPr>
          <w:rFonts w:cs="Traditional Arabic" w:hint="cs"/>
          <w:b/>
          <w:bCs/>
          <w:sz w:val="20"/>
          <w:szCs w:val="30"/>
          <w:rtl/>
          <w:lang w:eastAsia="zh-TW" w:bidi="ar-EG"/>
        </w:rPr>
        <w:t>ها (</w:t>
      </w:r>
      <w:r w:rsidRPr="00E7539E">
        <w:rPr>
          <w:rFonts w:cs="Traditional Arabic"/>
          <w:b/>
          <w:bCs/>
          <w:i/>
          <w:iCs/>
          <w:sz w:val="20"/>
          <w:szCs w:val="30"/>
          <w:rtl/>
          <w:lang w:eastAsia="zh-TW" w:bidi="ar-EG"/>
        </w:rPr>
        <w:t>لا خلاف عليه</w:t>
      </w:r>
      <w:r>
        <w:rPr>
          <w:rFonts w:cs="Traditional Arabic" w:hint="cs"/>
          <w:b/>
          <w:bCs/>
          <w:sz w:val="20"/>
          <w:szCs w:val="30"/>
          <w:rtl/>
          <w:lang w:eastAsia="zh-TW" w:bidi="ar-EG"/>
        </w:rPr>
        <w:t>)</w:t>
      </w:r>
      <w:r>
        <w:rPr>
          <w:rFonts w:cs="Traditional Arabic" w:hint="cs"/>
          <w:sz w:val="20"/>
          <w:szCs w:val="30"/>
          <w:rtl/>
          <w:lang w:eastAsia="zh-TW" w:bidi="ar-EG"/>
        </w:rPr>
        <w:t xml:space="preserve">. </w:t>
      </w:r>
      <w:r w:rsidRPr="009712DB">
        <w:rPr>
          <w:rFonts w:cs="Traditional Arabic"/>
          <w:sz w:val="20"/>
          <w:szCs w:val="30"/>
          <w:rtl/>
          <w:lang w:eastAsia="zh-TW" w:bidi="ar-EG"/>
        </w:rPr>
        <w:t xml:space="preserve">ولا يزال </w:t>
      </w:r>
      <w:r>
        <w:rPr>
          <w:rFonts w:cs="Traditional Arabic" w:hint="cs"/>
          <w:sz w:val="20"/>
          <w:szCs w:val="30"/>
          <w:rtl/>
          <w:lang w:eastAsia="zh-TW" w:bidi="ar-EG"/>
        </w:rPr>
        <w:t>يتعين تسجيل جزء كبير</w:t>
      </w:r>
      <w:r w:rsidRPr="009712DB">
        <w:rPr>
          <w:rFonts w:cs="Traditional Arabic"/>
          <w:sz w:val="20"/>
          <w:szCs w:val="30"/>
          <w:rtl/>
          <w:lang w:eastAsia="zh-TW" w:bidi="ar-EG"/>
        </w:rPr>
        <w:t xml:space="preserve"> من التنوع البيولوجي علميا</w:t>
      </w:r>
      <w:r>
        <w:rPr>
          <w:rFonts w:cs="Traditional Arabic" w:hint="cs"/>
          <w:sz w:val="20"/>
          <w:szCs w:val="30"/>
          <w:rtl/>
          <w:lang w:eastAsia="zh-TW" w:bidi="ar-EG"/>
        </w:rPr>
        <w:t>ً</w:t>
      </w:r>
      <w:r w:rsidRPr="009712DB">
        <w:rPr>
          <w:rFonts w:cs="Traditional Arabic"/>
          <w:sz w:val="20"/>
          <w:szCs w:val="30"/>
          <w:rtl/>
          <w:lang w:eastAsia="zh-TW" w:bidi="ar-EG"/>
        </w:rPr>
        <w:t xml:space="preserve"> لجميع أنواع النظم الإيكولوجية، ولا</w:t>
      </w:r>
      <w:r>
        <w:rPr>
          <w:rFonts w:cs="Traditional Arabic" w:hint="cs"/>
          <w:sz w:val="20"/>
          <w:szCs w:val="30"/>
          <w:rtl/>
          <w:lang w:eastAsia="zh-TW" w:bidi="ar-EG"/>
        </w:rPr>
        <w:t xml:space="preserve"> </w:t>
      </w:r>
      <w:r w:rsidRPr="009712DB">
        <w:rPr>
          <w:rFonts w:cs="Traditional Arabic"/>
          <w:sz w:val="20"/>
          <w:szCs w:val="30"/>
          <w:rtl/>
          <w:lang w:eastAsia="zh-TW" w:bidi="ar-EG"/>
        </w:rPr>
        <w:t xml:space="preserve">سيما في المنطقة </w:t>
      </w:r>
      <w:r>
        <w:rPr>
          <w:rFonts w:cs="Traditional Arabic" w:hint="cs"/>
          <w:sz w:val="20"/>
          <w:szCs w:val="30"/>
          <w:rtl/>
          <w:lang w:eastAsia="zh-TW" w:bidi="ar-EG"/>
        </w:rPr>
        <w:t>دون الإقليمية</w:t>
      </w:r>
      <w:r w:rsidRPr="009712DB">
        <w:rPr>
          <w:rFonts w:cs="Traditional Arabic"/>
          <w:sz w:val="20"/>
          <w:szCs w:val="30"/>
          <w:rtl/>
          <w:lang w:eastAsia="zh-TW" w:bidi="ar-EG"/>
        </w:rPr>
        <w:t xml:space="preserve"> لأمريكا الجنوبية وفي المحيطات العميقة </w:t>
      </w:r>
      <w:r>
        <w:rPr>
          <w:rFonts w:cs="Traditional Arabic" w:hint="cs"/>
          <w:sz w:val="20"/>
          <w:szCs w:val="30"/>
          <w:rtl/>
          <w:lang w:eastAsia="zh-TW" w:bidi="ar-EG"/>
        </w:rPr>
        <w:t>عموماً</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ويعتبر </w:t>
      </w:r>
      <w:r w:rsidRPr="009712DB">
        <w:rPr>
          <w:rFonts w:cs="Traditional Arabic"/>
          <w:sz w:val="20"/>
          <w:szCs w:val="30"/>
          <w:rtl/>
          <w:lang w:eastAsia="zh-TW" w:bidi="ar-EG"/>
        </w:rPr>
        <w:t xml:space="preserve">تقييم السياسات </w:t>
      </w:r>
      <w:r>
        <w:rPr>
          <w:rFonts w:cs="Traditional Arabic" w:hint="cs"/>
          <w:sz w:val="20"/>
          <w:szCs w:val="30"/>
          <w:rtl/>
          <w:lang w:eastAsia="zh-TW" w:bidi="ar-EG"/>
        </w:rPr>
        <w:t>ال</w:t>
      </w:r>
      <w:r w:rsidRPr="009712DB">
        <w:rPr>
          <w:rFonts w:cs="Traditional Arabic"/>
          <w:sz w:val="20"/>
          <w:szCs w:val="30"/>
          <w:rtl/>
          <w:lang w:eastAsia="zh-TW" w:bidi="ar-EG"/>
        </w:rPr>
        <w:t>قصير</w:t>
      </w:r>
      <w:r>
        <w:rPr>
          <w:rFonts w:cs="Traditional Arabic" w:hint="cs"/>
          <w:sz w:val="20"/>
          <w:szCs w:val="30"/>
          <w:rtl/>
          <w:lang w:eastAsia="zh-TW" w:bidi="ar-EG"/>
        </w:rPr>
        <w:t>ة</w:t>
      </w:r>
      <w:r w:rsidRPr="009712DB">
        <w:rPr>
          <w:rFonts w:cs="Traditional Arabic"/>
          <w:sz w:val="20"/>
          <w:szCs w:val="30"/>
          <w:rtl/>
          <w:lang w:eastAsia="zh-TW" w:bidi="ar-EG"/>
        </w:rPr>
        <w:t xml:space="preserve"> </w:t>
      </w:r>
      <w:r>
        <w:rPr>
          <w:rFonts w:cs="Traditional Arabic" w:hint="cs"/>
          <w:sz w:val="20"/>
          <w:szCs w:val="30"/>
          <w:rtl/>
          <w:lang w:eastAsia="zh-TW" w:bidi="ar-EG"/>
        </w:rPr>
        <w:t xml:space="preserve">الأجل </w:t>
      </w:r>
      <w:r w:rsidRPr="009712DB">
        <w:rPr>
          <w:rFonts w:cs="Traditional Arabic"/>
          <w:sz w:val="20"/>
          <w:szCs w:val="30"/>
          <w:rtl/>
          <w:lang w:eastAsia="zh-TW" w:bidi="ar-EG"/>
        </w:rPr>
        <w:t>و</w:t>
      </w:r>
      <w:r>
        <w:rPr>
          <w:rFonts w:cs="Traditional Arabic" w:hint="cs"/>
          <w:sz w:val="20"/>
          <w:szCs w:val="30"/>
          <w:rtl/>
          <w:lang w:eastAsia="zh-TW" w:bidi="ar-EG"/>
        </w:rPr>
        <w:t>ال</w:t>
      </w:r>
      <w:r w:rsidRPr="009712DB">
        <w:rPr>
          <w:rFonts w:cs="Traditional Arabic"/>
          <w:sz w:val="20"/>
          <w:szCs w:val="30"/>
          <w:rtl/>
          <w:lang w:eastAsia="zh-TW" w:bidi="ar-EG"/>
        </w:rPr>
        <w:t>طويل</w:t>
      </w:r>
      <w:r>
        <w:rPr>
          <w:rFonts w:cs="Traditional Arabic" w:hint="cs"/>
          <w:sz w:val="20"/>
          <w:szCs w:val="30"/>
          <w:rtl/>
          <w:lang w:eastAsia="zh-TW" w:bidi="ar-EG"/>
        </w:rPr>
        <w:t>ة الأجل</w:t>
      </w:r>
      <w:r w:rsidRPr="009712DB">
        <w:rPr>
          <w:rFonts w:cs="Traditional Arabic"/>
          <w:sz w:val="20"/>
          <w:szCs w:val="30"/>
          <w:rtl/>
          <w:lang w:eastAsia="zh-TW" w:bidi="ar-EG"/>
        </w:rPr>
        <w:t xml:space="preserve"> في </w:t>
      </w:r>
      <w:proofErr w:type="spellStart"/>
      <w:r w:rsidRPr="009712DB">
        <w:rPr>
          <w:rFonts w:cs="Traditional Arabic"/>
          <w:sz w:val="20"/>
          <w:szCs w:val="30"/>
          <w:rtl/>
          <w:lang w:eastAsia="zh-TW" w:bidi="ar-EG"/>
        </w:rPr>
        <w:t>الأمريكتين</w:t>
      </w:r>
      <w:proofErr w:type="spellEnd"/>
      <w:r w:rsidRPr="009712DB">
        <w:rPr>
          <w:rFonts w:cs="Traditional Arabic"/>
          <w:sz w:val="20"/>
          <w:szCs w:val="30"/>
          <w:rtl/>
          <w:lang w:eastAsia="zh-TW" w:bidi="ar-EG"/>
        </w:rPr>
        <w:t xml:space="preserve"> غير كاف </w:t>
      </w:r>
      <w:r>
        <w:rPr>
          <w:rFonts w:cs="Traditional Arabic" w:hint="cs"/>
          <w:sz w:val="20"/>
          <w:szCs w:val="30"/>
          <w:rtl/>
          <w:lang w:eastAsia="zh-TW" w:bidi="ar-EG"/>
        </w:rPr>
        <w:t>بشكل عام</w:t>
      </w:r>
      <w:r w:rsidRPr="009712DB">
        <w:rPr>
          <w:rFonts w:cs="Traditional Arabic"/>
          <w:sz w:val="20"/>
          <w:szCs w:val="30"/>
          <w:rtl/>
          <w:lang w:eastAsia="zh-TW" w:bidi="ar-EG"/>
        </w:rPr>
        <w:t>. و</w:t>
      </w:r>
      <w:r>
        <w:rPr>
          <w:rFonts w:cs="Traditional Arabic" w:hint="cs"/>
          <w:sz w:val="20"/>
          <w:szCs w:val="30"/>
          <w:rtl/>
          <w:lang w:eastAsia="zh-TW" w:bidi="ar-EG"/>
        </w:rPr>
        <w:t>ينطبق ذلك بوضوح في</w:t>
      </w:r>
      <w:r w:rsidRPr="009712DB">
        <w:rPr>
          <w:rFonts w:cs="Traditional Arabic"/>
          <w:sz w:val="20"/>
          <w:szCs w:val="30"/>
          <w:rtl/>
          <w:lang w:eastAsia="zh-TW" w:bidi="ar-EG"/>
        </w:rPr>
        <w:t xml:space="preserve"> أمريكا الوسطى وأمريكا الجنوبية و</w:t>
      </w:r>
      <w:r>
        <w:rPr>
          <w:rFonts w:cs="Traditional Arabic"/>
          <w:sz w:val="20"/>
          <w:szCs w:val="30"/>
          <w:rtl/>
          <w:lang w:eastAsia="zh-TW" w:bidi="ar-EG"/>
        </w:rPr>
        <w:t>منطقة البحر الكاريبي</w:t>
      </w:r>
      <w:r w:rsidRPr="009712DB">
        <w:rPr>
          <w:rFonts w:cs="Traditional Arabic"/>
          <w:sz w:val="20"/>
          <w:szCs w:val="30"/>
          <w:rtl/>
          <w:lang w:eastAsia="zh-TW" w:bidi="ar-EG"/>
        </w:rPr>
        <w:t xml:space="preserve">. ويمكن </w:t>
      </w:r>
      <w:r>
        <w:rPr>
          <w:rFonts w:cs="Traditional Arabic" w:hint="cs"/>
          <w:sz w:val="20"/>
          <w:szCs w:val="30"/>
          <w:rtl/>
          <w:lang w:eastAsia="zh-TW" w:bidi="ar-EG"/>
        </w:rPr>
        <w:t>ل</w:t>
      </w:r>
      <w:r w:rsidRPr="009712DB">
        <w:rPr>
          <w:rFonts w:cs="Traditional Arabic"/>
          <w:sz w:val="20"/>
          <w:szCs w:val="30"/>
          <w:rtl/>
          <w:lang w:eastAsia="zh-TW" w:bidi="ar-EG"/>
        </w:rPr>
        <w:t xml:space="preserve">لاستثمارات في توليد </w:t>
      </w:r>
      <w:r>
        <w:rPr>
          <w:rFonts w:cs="Traditional Arabic" w:hint="cs"/>
          <w:sz w:val="20"/>
          <w:szCs w:val="30"/>
          <w:rtl/>
          <w:lang w:eastAsia="zh-TW" w:bidi="ar-EG"/>
        </w:rPr>
        <w:t>ال</w:t>
      </w:r>
      <w:r w:rsidRPr="009712DB">
        <w:rPr>
          <w:rFonts w:cs="Traditional Arabic"/>
          <w:sz w:val="20"/>
          <w:szCs w:val="30"/>
          <w:rtl/>
          <w:lang w:eastAsia="zh-TW" w:bidi="ar-EG"/>
        </w:rPr>
        <w:t xml:space="preserve">معارف </w:t>
      </w:r>
      <w:r>
        <w:rPr>
          <w:rFonts w:cs="Traditional Arabic" w:hint="cs"/>
          <w:sz w:val="20"/>
          <w:szCs w:val="30"/>
          <w:rtl/>
          <w:lang w:eastAsia="zh-TW" w:bidi="ar-EG"/>
        </w:rPr>
        <w:t>ال</w:t>
      </w:r>
      <w:r w:rsidRPr="009712DB">
        <w:rPr>
          <w:rFonts w:cs="Traditional Arabic"/>
          <w:sz w:val="20"/>
          <w:szCs w:val="30"/>
          <w:rtl/>
          <w:lang w:eastAsia="zh-TW" w:bidi="ar-EG"/>
        </w:rPr>
        <w:t xml:space="preserve">جديدة بشأن هذه المسائل </w:t>
      </w:r>
      <w:r>
        <w:rPr>
          <w:rFonts w:cs="Traditional Arabic" w:hint="cs"/>
          <w:sz w:val="20"/>
          <w:szCs w:val="30"/>
          <w:rtl/>
          <w:lang w:eastAsia="zh-TW" w:bidi="ar-EG"/>
        </w:rPr>
        <w:t xml:space="preserve">أن تؤدي إلى </w:t>
      </w:r>
      <w:r w:rsidRPr="009712DB">
        <w:rPr>
          <w:rFonts w:cs="Traditional Arabic"/>
          <w:sz w:val="20"/>
          <w:szCs w:val="30"/>
          <w:rtl/>
          <w:lang w:eastAsia="zh-TW" w:bidi="ar-EG"/>
        </w:rPr>
        <w:t>توض</w:t>
      </w:r>
      <w:r>
        <w:rPr>
          <w:rFonts w:cs="Traditional Arabic" w:hint="cs"/>
          <w:sz w:val="20"/>
          <w:szCs w:val="30"/>
          <w:rtl/>
          <w:lang w:eastAsia="zh-TW" w:bidi="ar-EG"/>
        </w:rPr>
        <w:t>ي</w:t>
      </w:r>
      <w:r w:rsidRPr="009712DB">
        <w:rPr>
          <w:rFonts w:cs="Traditional Arabic"/>
          <w:sz w:val="20"/>
          <w:szCs w:val="30"/>
          <w:rtl/>
          <w:lang w:eastAsia="zh-TW" w:bidi="ar-EG"/>
        </w:rPr>
        <w:t xml:space="preserve">ح أفضل </w:t>
      </w:r>
      <w:r>
        <w:rPr>
          <w:rFonts w:cs="Traditional Arabic" w:hint="cs"/>
          <w:sz w:val="20"/>
          <w:szCs w:val="30"/>
          <w:rtl/>
          <w:lang w:eastAsia="zh-TW" w:bidi="ar-EG"/>
        </w:rPr>
        <w:t>ل</w:t>
      </w:r>
      <w:r w:rsidRPr="009712DB">
        <w:rPr>
          <w:rFonts w:cs="Traditional Arabic"/>
          <w:sz w:val="20"/>
          <w:szCs w:val="30"/>
          <w:rtl/>
          <w:lang w:eastAsia="zh-TW" w:bidi="ar-EG"/>
        </w:rPr>
        <w:t>كيف</w:t>
      </w:r>
      <w:r>
        <w:rPr>
          <w:rFonts w:cs="Traditional Arabic" w:hint="cs"/>
          <w:sz w:val="20"/>
          <w:szCs w:val="30"/>
          <w:rtl/>
          <w:lang w:eastAsia="zh-TW" w:bidi="ar-EG"/>
        </w:rPr>
        <w:t xml:space="preserve">ية اعتماد </w:t>
      </w:r>
      <w:r w:rsidRPr="009712DB">
        <w:rPr>
          <w:rFonts w:cs="Traditional Arabic"/>
          <w:sz w:val="20"/>
          <w:szCs w:val="30"/>
          <w:rtl/>
          <w:lang w:eastAsia="zh-TW" w:bidi="ar-EG"/>
        </w:rPr>
        <w:t xml:space="preserve">نوعية </w:t>
      </w:r>
      <w:r>
        <w:rPr>
          <w:rFonts w:cs="Traditional Arabic"/>
          <w:sz w:val="20"/>
          <w:szCs w:val="30"/>
          <w:rtl/>
          <w:lang w:eastAsia="zh-TW" w:bidi="ar-EG"/>
        </w:rPr>
        <w:t>حياة الإنسان</w:t>
      </w:r>
      <w:r w:rsidRPr="009712DB">
        <w:rPr>
          <w:rFonts w:cs="Traditional Arabic"/>
          <w:sz w:val="20"/>
          <w:szCs w:val="30"/>
          <w:rtl/>
          <w:lang w:eastAsia="zh-TW" w:bidi="ar-EG"/>
        </w:rPr>
        <w:t xml:space="preserve"> بدرجة كبيرة على </w:t>
      </w:r>
      <w:r>
        <w:rPr>
          <w:rFonts w:cs="Traditional Arabic" w:hint="cs"/>
          <w:sz w:val="20"/>
          <w:szCs w:val="30"/>
          <w:rtl/>
          <w:lang w:eastAsia="zh-TW" w:bidi="ar-EG"/>
        </w:rPr>
        <w:t xml:space="preserve">سلامة </w:t>
      </w:r>
      <w:r w:rsidRPr="009712DB">
        <w:rPr>
          <w:rFonts w:cs="Traditional Arabic"/>
          <w:sz w:val="20"/>
          <w:szCs w:val="30"/>
          <w:rtl/>
          <w:lang w:eastAsia="zh-TW" w:bidi="ar-EG"/>
        </w:rPr>
        <w:t xml:space="preserve">البيئة الطبيعية، وكذلك </w:t>
      </w:r>
      <w:r>
        <w:rPr>
          <w:rFonts w:cs="Traditional Arabic" w:hint="cs"/>
          <w:sz w:val="20"/>
          <w:szCs w:val="30"/>
          <w:rtl/>
          <w:lang w:eastAsia="zh-TW" w:bidi="ar-EG"/>
        </w:rPr>
        <w:t>كيفية تأثير التهديدات التي تواجه</w:t>
      </w:r>
      <w:r w:rsidRPr="009712DB">
        <w:rPr>
          <w:rFonts w:cs="Traditional Arabic"/>
          <w:sz w:val="20"/>
          <w:szCs w:val="30"/>
          <w:rtl/>
          <w:lang w:eastAsia="zh-TW" w:bidi="ar-EG"/>
        </w:rPr>
        <w:t xml:space="preserve"> البيئات الطبيعية على نوعية الحياة على المدى القصير والمتوسط </w:t>
      </w:r>
      <w:r>
        <w:rPr>
          <w:rFonts w:ascii="Traditional Arabic" w:hAnsi="Traditional Arabic" w:cs="Traditional Arabic" w:hint="cs"/>
          <w:sz w:val="20"/>
          <w:szCs w:val="30"/>
          <w:rtl/>
          <w:lang w:eastAsia="zh-TW" w:bidi="ar-EG"/>
        </w:rPr>
        <w:t>والبعيد</w:t>
      </w:r>
      <w:r w:rsidRPr="009712DB">
        <w:rPr>
          <w:rFonts w:cs="Traditional Arabic"/>
          <w:sz w:val="20"/>
          <w:szCs w:val="30"/>
          <w:rtl/>
          <w:lang w:eastAsia="zh-TW" w:bidi="ar-EG"/>
        </w:rPr>
        <w:t>.</w:t>
      </w:r>
    </w:p>
    <w:p w14:paraId="3BA80C05" w14:textId="77777777" w:rsidR="00BD41CF" w:rsidRPr="007F5212" w:rsidRDefault="00BD41CF" w:rsidP="00BD41CF">
      <w:pPr>
        <w:rPr>
          <w:rFonts w:cs="Traditional Arabic"/>
          <w:b/>
          <w:bCs/>
          <w:sz w:val="20"/>
          <w:szCs w:val="30"/>
          <w:rtl/>
          <w:lang w:val="en-GB" w:eastAsia="zh-TW"/>
        </w:rPr>
      </w:pPr>
      <w:r>
        <w:rPr>
          <w:rFonts w:cs="Traditional Arabic"/>
          <w:b/>
          <w:bCs/>
          <w:sz w:val="20"/>
          <w:szCs w:val="30"/>
          <w:rtl/>
          <w:lang w:eastAsia="zh-TW" w:bidi="ar-EG"/>
        </w:rPr>
        <w:br w:type="page"/>
      </w:r>
    </w:p>
    <w:p w14:paraId="38E1EBD7" w14:textId="77777777" w:rsidR="00BD41CF" w:rsidRPr="00947393" w:rsidRDefault="00BD41CF" w:rsidP="00BD41CF">
      <w:pPr>
        <w:autoSpaceDE w:val="0"/>
        <w:autoSpaceDN w:val="0"/>
        <w:adjustRightInd w:val="0"/>
        <w:spacing w:line="300" w:lineRule="exact"/>
        <w:ind w:left="-2"/>
        <w:rPr>
          <w:rFonts w:ascii="Traditional Arabic" w:hAnsi="Traditional Arabic" w:cs="Traditional Arabic"/>
          <w:b/>
          <w:bCs/>
          <w:sz w:val="34"/>
          <w:szCs w:val="34"/>
          <w:rtl/>
          <w:lang w:val="en-GB" w:eastAsia="zh-TW"/>
        </w:rPr>
      </w:pPr>
      <w:r w:rsidRPr="00947393">
        <w:rPr>
          <w:rFonts w:ascii="Traditional Arabic" w:hAnsi="Traditional Arabic" w:cs="Traditional Arabic"/>
          <w:b/>
          <w:bCs/>
          <w:sz w:val="34"/>
          <w:szCs w:val="34"/>
          <w:rtl/>
          <w:lang w:val="en-GB" w:eastAsia="zh-TW"/>
        </w:rPr>
        <w:lastRenderedPageBreak/>
        <w:t>التذييل 1</w:t>
      </w:r>
    </w:p>
    <w:p w14:paraId="4E2170A5" w14:textId="77777777" w:rsidR="00BD41CF" w:rsidRPr="00947393" w:rsidRDefault="00BD41CF" w:rsidP="00BD41CF">
      <w:pPr>
        <w:autoSpaceDE w:val="0"/>
        <w:autoSpaceDN w:val="0"/>
        <w:adjustRightInd w:val="0"/>
        <w:spacing w:before="120" w:after="120" w:line="380" w:lineRule="exact"/>
        <w:ind w:left="1134"/>
        <w:jc w:val="both"/>
        <w:textDirection w:val="tbRlV"/>
        <w:rPr>
          <w:rFonts w:ascii="Traditional Arabic" w:hAnsi="Traditional Arabic" w:cs="Traditional Arabic"/>
          <w:b/>
          <w:bCs/>
          <w:sz w:val="32"/>
          <w:szCs w:val="32"/>
          <w:rtl/>
          <w:lang w:val="en-GB" w:eastAsia="zh-TW"/>
        </w:rPr>
      </w:pPr>
      <w:r w:rsidRPr="00947393">
        <w:rPr>
          <w:rFonts w:ascii="Traditional Arabic" w:hAnsi="Traditional Arabic" w:cs="Traditional Arabic"/>
          <w:b/>
          <w:bCs/>
          <w:sz w:val="32"/>
          <w:szCs w:val="32"/>
          <w:rtl/>
          <w:lang w:val="en-GB" w:eastAsia="zh-TW"/>
        </w:rPr>
        <w:t>الإبلاغ عن درجة الثقة</w:t>
      </w:r>
    </w:p>
    <w:p w14:paraId="73EB461A" w14:textId="77777777" w:rsidR="00BD41CF" w:rsidRDefault="00BD41CF" w:rsidP="00BD41CF">
      <w:pPr>
        <w:pStyle w:val="Normal-pool"/>
        <w:tabs>
          <w:tab w:val="clear" w:pos="1247"/>
          <w:tab w:val="clear" w:pos="1814"/>
          <w:tab w:val="clear" w:pos="2381"/>
          <w:tab w:val="clear" w:pos="2948"/>
          <w:tab w:val="clear" w:pos="3515"/>
          <w:tab w:val="left" w:pos="624"/>
        </w:tabs>
        <w:bidi/>
        <w:spacing w:before="120" w:after="120" w:line="380" w:lineRule="exact"/>
        <w:ind w:left="1134"/>
        <w:jc w:val="both"/>
        <w:textDirection w:val="tbRlV"/>
        <w:rPr>
          <w:rFonts w:cs="Traditional Arabic"/>
          <w:sz w:val="22"/>
          <w:szCs w:val="30"/>
          <w:rtl/>
          <w:lang w:eastAsia="zh-TW"/>
        </w:rPr>
      </w:pPr>
      <w:r>
        <w:rPr>
          <w:rFonts w:cs="Traditional Arabic"/>
          <w:sz w:val="22"/>
          <w:szCs w:val="30"/>
          <w:rtl/>
          <w:lang w:eastAsia="zh-TW"/>
        </w:rPr>
        <w:t>في هذا ال</w:t>
      </w:r>
      <w:r w:rsidRPr="00C6147B">
        <w:rPr>
          <w:rFonts w:cs="Traditional Arabic"/>
          <w:sz w:val="22"/>
          <w:szCs w:val="30"/>
          <w:rtl/>
          <w:lang w:eastAsia="zh-TW"/>
        </w:rPr>
        <w:t xml:space="preserve">تقييم تستند درجة الثقة في كل استنتاج رئيسي إلى كمية الأدلة وجودتها ومدى الاتفاق بشأنها </w:t>
      </w:r>
      <w:r w:rsidRPr="00907BA1">
        <w:rPr>
          <w:rFonts w:cs="Traditional Arabic"/>
          <w:sz w:val="22"/>
          <w:szCs w:val="30"/>
          <w:rtl/>
          <w:lang w:eastAsia="zh-TW"/>
        </w:rPr>
        <w:t>(الشكل م ق س- ألف-1).</w:t>
      </w:r>
      <w:r>
        <w:rPr>
          <w:rFonts w:cs="Traditional Arabic"/>
          <w:sz w:val="22"/>
          <w:szCs w:val="30"/>
          <w:rtl/>
          <w:lang w:eastAsia="zh-TW"/>
        </w:rPr>
        <w:t xml:space="preserve"> وتتضمن</w:t>
      </w:r>
      <w:r w:rsidRPr="00C6147B">
        <w:rPr>
          <w:rFonts w:cs="Traditional Arabic"/>
          <w:sz w:val="22"/>
          <w:szCs w:val="30"/>
          <w:rtl/>
          <w:lang w:eastAsia="zh-TW"/>
        </w:rPr>
        <w:t xml:space="preserve"> الأدلة</w:t>
      </w:r>
      <w:r>
        <w:rPr>
          <w:rFonts w:cs="Traditional Arabic"/>
          <w:sz w:val="22"/>
          <w:szCs w:val="30"/>
          <w:rtl/>
          <w:lang w:eastAsia="zh-TW"/>
        </w:rPr>
        <w:t>ُ</w:t>
      </w:r>
      <w:r w:rsidRPr="00C6147B">
        <w:rPr>
          <w:rFonts w:cs="Traditional Arabic"/>
          <w:sz w:val="22"/>
          <w:szCs w:val="30"/>
          <w:rtl/>
          <w:lang w:eastAsia="zh-TW"/>
        </w:rPr>
        <w:t xml:space="preserve"> البيانات والنظريات والنماذج ورأي الخبراء. </w:t>
      </w:r>
      <w:r>
        <w:rPr>
          <w:rFonts w:cs="Traditional Arabic"/>
          <w:sz w:val="22"/>
          <w:szCs w:val="30"/>
          <w:rtl/>
          <w:lang w:eastAsia="zh-TW"/>
        </w:rPr>
        <w:t xml:space="preserve">وتوثق تفاصيل النهج في المذكرة </w:t>
      </w:r>
      <w:r>
        <w:rPr>
          <w:rFonts w:cs="Traditional Arabic" w:hint="cs"/>
          <w:sz w:val="22"/>
          <w:szCs w:val="30"/>
          <w:rtl/>
          <w:lang w:eastAsia="zh-TW"/>
        </w:rPr>
        <w:t xml:space="preserve">التي وضعتها </w:t>
      </w:r>
      <w:r>
        <w:rPr>
          <w:rFonts w:cs="Traditional Arabic"/>
          <w:sz w:val="22"/>
          <w:szCs w:val="30"/>
          <w:rtl/>
          <w:lang w:eastAsia="zh-TW"/>
        </w:rPr>
        <w:t>الأمانة بشأن المعلومات عن العمل المتعلق بدليل إ</w:t>
      </w:r>
      <w:r>
        <w:rPr>
          <w:rFonts w:cs="Traditional Arabic" w:hint="cs"/>
          <w:sz w:val="22"/>
          <w:szCs w:val="30"/>
          <w:rtl/>
          <w:lang w:eastAsia="zh-TW"/>
        </w:rPr>
        <w:t>عداد</w:t>
      </w:r>
      <w:r>
        <w:rPr>
          <w:rFonts w:cs="Traditional Arabic"/>
          <w:sz w:val="22"/>
          <w:szCs w:val="30"/>
          <w:rtl/>
          <w:lang w:eastAsia="zh-TW"/>
        </w:rPr>
        <w:t xml:space="preserve"> ال</w:t>
      </w:r>
      <w:r w:rsidRPr="004D72C3">
        <w:rPr>
          <w:rFonts w:cs="Traditional Arabic"/>
          <w:sz w:val="22"/>
          <w:szCs w:val="30"/>
          <w:rtl/>
          <w:lang w:eastAsia="zh-TW"/>
        </w:rPr>
        <w:t xml:space="preserve">تقييمات </w:t>
      </w:r>
      <w:r w:rsidRPr="000862BD">
        <w:rPr>
          <w:rFonts w:asciiTheme="majorBidi" w:hAnsiTheme="majorBidi" w:cstheme="majorBidi"/>
          <w:rtl/>
          <w:lang w:eastAsia="zh-TW"/>
        </w:rPr>
        <w:t>(</w:t>
      </w:r>
      <w:r w:rsidRPr="000862BD">
        <w:rPr>
          <w:rFonts w:asciiTheme="majorBidi" w:hAnsiTheme="majorBidi" w:cstheme="majorBidi"/>
          <w:lang w:eastAsia="zh-TW"/>
        </w:rPr>
        <w:t>IPBES/6/INF/17</w:t>
      </w:r>
      <w:r w:rsidRPr="000862BD">
        <w:rPr>
          <w:rFonts w:asciiTheme="majorBidi" w:hAnsiTheme="majorBidi" w:cstheme="majorBidi"/>
          <w:rtl/>
          <w:lang w:eastAsia="zh-TW"/>
        </w:rPr>
        <w:t>)</w:t>
      </w:r>
      <w:r>
        <w:rPr>
          <w:rFonts w:cs="Traditional Arabic"/>
          <w:sz w:val="22"/>
          <w:szCs w:val="30"/>
          <w:rtl/>
          <w:lang w:eastAsia="zh-TW"/>
        </w:rPr>
        <w:t>.</w:t>
      </w:r>
    </w:p>
    <w:p w14:paraId="23ED3D52" w14:textId="77777777" w:rsidR="00BD41CF" w:rsidRPr="00C6147B" w:rsidRDefault="00BD41CF" w:rsidP="00BD41CF">
      <w:pPr>
        <w:pStyle w:val="Normal-pool"/>
        <w:tabs>
          <w:tab w:val="clear" w:pos="1247"/>
          <w:tab w:val="clear" w:pos="1814"/>
          <w:tab w:val="clear" w:pos="2381"/>
          <w:tab w:val="clear" w:pos="2948"/>
          <w:tab w:val="clear" w:pos="3515"/>
          <w:tab w:val="left" w:pos="624"/>
        </w:tabs>
        <w:bidi/>
        <w:spacing w:before="120" w:after="120" w:line="380" w:lineRule="exact"/>
        <w:ind w:left="1134"/>
        <w:jc w:val="both"/>
        <w:textDirection w:val="tbRlV"/>
        <w:rPr>
          <w:rFonts w:cs="Traditional Arabic"/>
          <w:sz w:val="22"/>
          <w:szCs w:val="30"/>
          <w:rtl/>
          <w:lang w:eastAsia="zh-TW"/>
        </w:rPr>
      </w:pPr>
      <w:r>
        <w:rPr>
          <w:rFonts w:cs="Traditional Arabic"/>
          <w:sz w:val="22"/>
          <w:szCs w:val="30"/>
          <w:rtl/>
          <w:lang w:eastAsia="zh-TW"/>
        </w:rPr>
        <w:t>والمصطلحات الموجزة التي تصف الأدلة هي على النحو التالي:</w:t>
      </w:r>
    </w:p>
    <w:p w14:paraId="5F563F97" w14:textId="77777777" w:rsidR="00BD41CF" w:rsidRDefault="00BD41CF" w:rsidP="00BD41CF">
      <w:pPr>
        <w:pStyle w:val="Normal-pool"/>
        <w:numPr>
          <w:ilvl w:val="0"/>
          <w:numId w:val="14"/>
        </w:numPr>
        <w:tabs>
          <w:tab w:val="clear" w:pos="1247"/>
          <w:tab w:val="clear" w:pos="1814"/>
          <w:tab w:val="clear" w:pos="2381"/>
          <w:tab w:val="clear" w:pos="2948"/>
          <w:tab w:val="clear" w:pos="3515"/>
        </w:tabs>
        <w:bidi/>
        <w:spacing w:after="60" w:line="380" w:lineRule="exact"/>
        <w:ind w:left="1701" w:hanging="567"/>
        <w:jc w:val="both"/>
        <w:textDirection w:val="tbRlV"/>
        <w:rPr>
          <w:rFonts w:cs="Traditional Arabic"/>
          <w:sz w:val="22"/>
          <w:szCs w:val="30"/>
          <w:lang w:eastAsia="zh-TW"/>
        </w:rPr>
      </w:pPr>
      <w:r w:rsidRPr="004D72C3">
        <w:rPr>
          <w:rFonts w:cs="Traditional Arabic"/>
          <w:sz w:val="22"/>
          <w:szCs w:val="30"/>
          <w:rtl/>
          <w:lang w:eastAsia="zh-TW"/>
        </w:rPr>
        <w:t>لا خلاف عليه:</w:t>
      </w:r>
      <w:r w:rsidRPr="004D72C3" w:rsidDel="004D72C3">
        <w:rPr>
          <w:rFonts w:cs="Traditional Arabic"/>
          <w:sz w:val="22"/>
          <w:szCs w:val="30"/>
          <w:rtl/>
          <w:lang w:eastAsia="zh-TW"/>
        </w:rPr>
        <w:t xml:space="preserve"> </w:t>
      </w:r>
      <w:r w:rsidRPr="004D72C3">
        <w:rPr>
          <w:rFonts w:cs="Traditional Arabic"/>
          <w:sz w:val="22"/>
          <w:szCs w:val="30"/>
          <w:rtl/>
          <w:lang w:eastAsia="zh-TW"/>
        </w:rPr>
        <w:t>تحليل وصفي</w:t>
      </w:r>
      <w:r>
        <w:rPr>
          <w:rFonts w:cs="Traditional Arabic"/>
          <w:sz w:val="22"/>
          <w:szCs w:val="30"/>
          <w:rtl/>
          <w:lang w:eastAsia="zh-TW"/>
        </w:rPr>
        <w:t xml:space="preserve"> </w:t>
      </w:r>
      <w:r w:rsidRPr="004D72C3">
        <w:rPr>
          <w:rFonts w:cs="Traditional Arabic"/>
          <w:sz w:val="22"/>
          <w:szCs w:val="30"/>
          <w:rtl/>
          <w:lang w:eastAsia="zh-TW"/>
        </w:rPr>
        <w:t>شامل أو غيره من التوليفات أو الدراسات المستقلة المتعددة التي تتوافق</w:t>
      </w:r>
      <w:r>
        <w:rPr>
          <w:rFonts w:cs="Traditional Arabic"/>
          <w:sz w:val="22"/>
          <w:szCs w:val="30"/>
          <w:rtl/>
          <w:lang w:eastAsia="zh-TW"/>
        </w:rPr>
        <w:t>.</w:t>
      </w:r>
    </w:p>
    <w:p w14:paraId="0AD264AB" w14:textId="77777777" w:rsidR="00BD41CF" w:rsidRDefault="00BD41CF" w:rsidP="00BD41CF">
      <w:pPr>
        <w:pStyle w:val="Normal-pool"/>
        <w:numPr>
          <w:ilvl w:val="0"/>
          <w:numId w:val="14"/>
        </w:numPr>
        <w:tabs>
          <w:tab w:val="clear" w:pos="1247"/>
          <w:tab w:val="clear" w:pos="1814"/>
          <w:tab w:val="clear" w:pos="2381"/>
          <w:tab w:val="clear" w:pos="2948"/>
          <w:tab w:val="clear" w:pos="3515"/>
        </w:tabs>
        <w:bidi/>
        <w:spacing w:after="60" w:line="380" w:lineRule="exact"/>
        <w:ind w:left="1701" w:hanging="567"/>
        <w:jc w:val="both"/>
        <w:textDirection w:val="tbRlV"/>
        <w:rPr>
          <w:rFonts w:cs="Traditional Arabic"/>
          <w:sz w:val="22"/>
          <w:szCs w:val="30"/>
          <w:lang w:eastAsia="zh-TW"/>
        </w:rPr>
      </w:pPr>
      <w:r w:rsidRPr="004D72C3">
        <w:rPr>
          <w:rFonts w:cs="Traditional Arabic"/>
          <w:sz w:val="22"/>
          <w:szCs w:val="30"/>
          <w:rtl/>
          <w:lang w:eastAsia="zh-TW"/>
        </w:rPr>
        <w:t>مسلم به لكنه ناقص:</w:t>
      </w:r>
      <w:r w:rsidRPr="004D72C3" w:rsidDel="004D72C3">
        <w:rPr>
          <w:rFonts w:cs="Traditional Arabic"/>
          <w:sz w:val="22"/>
          <w:szCs w:val="30"/>
          <w:rtl/>
          <w:lang w:eastAsia="zh-TW"/>
        </w:rPr>
        <w:t xml:space="preserve"> </w:t>
      </w:r>
      <w:r>
        <w:rPr>
          <w:rFonts w:cs="Traditional Arabic"/>
          <w:sz w:val="22"/>
          <w:szCs w:val="30"/>
          <w:rtl/>
          <w:lang w:eastAsia="zh-TW"/>
        </w:rPr>
        <w:t>ا</w:t>
      </w:r>
      <w:r w:rsidRPr="004D72C3">
        <w:rPr>
          <w:rFonts w:cs="Traditional Arabic"/>
          <w:sz w:val="22"/>
          <w:szCs w:val="30"/>
          <w:rtl/>
          <w:lang w:eastAsia="zh-TW"/>
        </w:rPr>
        <w:t>تفاق عام رغم أنه لا يوجد سوى عدد محدود من الدراسات</w:t>
      </w:r>
      <w:r>
        <w:rPr>
          <w:rFonts w:cs="Traditional Arabic"/>
          <w:sz w:val="22"/>
          <w:szCs w:val="30"/>
          <w:rtl/>
          <w:lang w:eastAsia="zh-TW"/>
        </w:rPr>
        <w:t xml:space="preserve">؛ </w:t>
      </w:r>
      <w:r w:rsidRPr="00D87151">
        <w:rPr>
          <w:rFonts w:cs="Traditional Arabic"/>
          <w:sz w:val="22"/>
          <w:szCs w:val="30"/>
          <w:rtl/>
          <w:lang w:eastAsia="zh-TW"/>
        </w:rPr>
        <w:t>لا وجود لدراسة تجميعية شاملة و/أو أن الدراسات الموجودة تتناول مسألة بصورة غير دقيقة</w:t>
      </w:r>
    </w:p>
    <w:p w14:paraId="446C9B4F" w14:textId="77777777" w:rsidR="00BD41CF" w:rsidRPr="004D72C3" w:rsidRDefault="00BD41CF" w:rsidP="00BD41CF">
      <w:pPr>
        <w:pStyle w:val="Normal-pool"/>
        <w:numPr>
          <w:ilvl w:val="0"/>
          <w:numId w:val="14"/>
        </w:numPr>
        <w:tabs>
          <w:tab w:val="clear" w:pos="1247"/>
          <w:tab w:val="clear" w:pos="1814"/>
          <w:tab w:val="clear" w:pos="2381"/>
          <w:tab w:val="clear" w:pos="2948"/>
          <w:tab w:val="clear" w:pos="3515"/>
        </w:tabs>
        <w:bidi/>
        <w:spacing w:after="60" w:line="380" w:lineRule="exact"/>
        <w:ind w:left="1701" w:hanging="567"/>
        <w:jc w:val="both"/>
        <w:textDirection w:val="tbRlV"/>
        <w:rPr>
          <w:rFonts w:cs="Traditional Arabic"/>
          <w:sz w:val="22"/>
          <w:szCs w:val="30"/>
          <w:rtl/>
          <w:lang w:eastAsia="zh-TW"/>
        </w:rPr>
      </w:pPr>
      <w:r w:rsidRPr="004D72C3">
        <w:rPr>
          <w:rFonts w:cs="Traditional Arabic"/>
          <w:sz w:val="22"/>
          <w:szCs w:val="30"/>
          <w:rtl/>
          <w:lang w:eastAsia="zh-TW"/>
        </w:rPr>
        <w:t>غير قطعي</w:t>
      </w:r>
      <w:r>
        <w:rPr>
          <w:rFonts w:cs="Traditional Arabic"/>
          <w:sz w:val="22"/>
          <w:szCs w:val="30"/>
          <w:rtl/>
          <w:lang w:eastAsia="zh-TW"/>
        </w:rPr>
        <w:t>:</w:t>
      </w:r>
      <w:r w:rsidRPr="004D72C3">
        <w:rPr>
          <w:rFonts w:cs="Traditional Arabic"/>
          <w:sz w:val="22"/>
          <w:szCs w:val="30"/>
          <w:rtl/>
          <w:lang w:eastAsia="zh-TW"/>
        </w:rPr>
        <w:t xml:space="preserve"> </w:t>
      </w:r>
      <w:r w:rsidRPr="00D87151">
        <w:rPr>
          <w:rFonts w:cs="Traditional Arabic"/>
          <w:sz w:val="22"/>
          <w:szCs w:val="30"/>
          <w:rtl/>
          <w:lang w:eastAsia="zh-TW"/>
        </w:rPr>
        <w:t>تُوجد دراسات مستقلة متعددة ولكن النتائج لا تتوافق</w:t>
      </w:r>
      <w:r>
        <w:rPr>
          <w:rFonts w:cs="Traditional Arabic"/>
          <w:sz w:val="22"/>
          <w:szCs w:val="30"/>
          <w:rtl/>
          <w:lang w:eastAsia="zh-TW"/>
        </w:rPr>
        <w:t>.</w:t>
      </w:r>
      <w:r w:rsidRPr="00D87151" w:rsidDel="00D87151">
        <w:rPr>
          <w:rFonts w:cs="Traditional Arabic"/>
          <w:sz w:val="22"/>
          <w:szCs w:val="30"/>
          <w:rtl/>
          <w:lang w:eastAsia="zh-TW"/>
        </w:rPr>
        <w:t xml:space="preserve"> </w:t>
      </w:r>
    </w:p>
    <w:p w14:paraId="158EFF77" w14:textId="77777777" w:rsidR="00BD41CF" w:rsidRDefault="00BD41CF" w:rsidP="00BD41CF">
      <w:pPr>
        <w:pStyle w:val="Normal-pool"/>
        <w:numPr>
          <w:ilvl w:val="0"/>
          <w:numId w:val="14"/>
        </w:numPr>
        <w:tabs>
          <w:tab w:val="clear" w:pos="1247"/>
          <w:tab w:val="clear" w:pos="1814"/>
          <w:tab w:val="clear" w:pos="2381"/>
          <w:tab w:val="clear" w:pos="2948"/>
          <w:tab w:val="clear" w:pos="3515"/>
        </w:tabs>
        <w:bidi/>
        <w:spacing w:after="60" w:line="380" w:lineRule="exact"/>
        <w:ind w:left="1701" w:hanging="567"/>
        <w:jc w:val="both"/>
        <w:textDirection w:val="tbRlV"/>
        <w:rPr>
          <w:rFonts w:cs="Traditional Arabic"/>
          <w:sz w:val="22"/>
          <w:szCs w:val="30"/>
          <w:lang w:eastAsia="zh-TW"/>
        </w:rPr>
      </w:pPr>
      <w:r w:rsidRPr="00C6147B">
        <w:rPr>
          <w:rFonts w:cs="Traditional Arabic"/>
          <w:sz w:val="22"/>
          <w:szCs w:val="30"/>
          <w:rtl/>
          <w:lang w:eastAsia="zh-TW"/>
        </w:rPr>
        <w:t xml:space="preserve">غير </w:t>
      </w:r>
      <w:r>
        <w:rPr>
          <w:rFonts w:cs="Traditional Arabic"/>
          <w:sz w:val="22"/>
          <w:szCs w:val="30"/>
          <w:rtl/>
          <w:lang w:eastAsia="zh-TW"/>
        </w:rPr>
        <w:t xml:space="preserve">محسوم: توجد </w:t>
      </w:r>
      <w:r w:rsidRPr="00D87151">
        <w:rPr>
          <w:rFonts w:cs="Traditional Arabic"/>
          <w:sz w:val="22"/>
          <w:szCs w:val="30"/>
          <w:rtl/>
          <w:lang w:eastAsia="zh-TW"/>
        </w:rPr>
        <w:t>أدلة محدودة، مع التسليم بوجود ثغرات معرفية كبرى</w:t>
      </w:r>
      <w:r w:rsidRPr="00C6147B">
        <w:rPr>
          <w:rFonts w:cs="Traditional Arabic"/>
          <w:sz w:val="22"/>
          <w:szCs w:val="30"/>
          <w:rtl/>
          <w:lang w:eastAsia="zh-TW"/>
        </w:rPr>
        <w:t>.</w:t>
      </w:r>
    </w:p>
    <w:tbl>
      <w:tblPr>
        <w:tblStyle w:val="TableGrid"/>
        <w:bidiVisual/>
        <w:tblW w:w="8526" w:type="dxa"/>
        <w:tblInd w:w="1694" w:type="dxa"/>
        <w:tblLook w:val="04A0" w:firstRow="1" w:lastRow="0" w:firstColumn="1" w:lastColumn="0" w:noHBand="0" w:noVBand="1"/>
      </w:tblPr>
      <w:tblGrid>
        <w:gridCol w:w="8526"/>
      </w:tblGrid>
      <w:tr w:rsidR="00BD41CF" w14:paraId="5534D1FC" w14:textId="77777777" w:rsidTr="00F7794D">
        <w:tc>
          <w:tcPr>
            <w:tcW w:w="8526" w:type="dxa"/>
          </w:tcPr>
          <w:p w14:paraId="29EB42F0" w14:textId="77777777" w:rsidR="00BD41CF" w:rsidRPr="001C3280"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8"/>
                <w:szCs w:val="28"/>
                <w:rtl/>
                <w:lang w:eastAsia="zh-TW"/>
              </w:rPr>
            </w:pPr>
            <w:r w:rsidRPr="001C3280">
              <w:rPr>
                <w:rFonts w:ascii="Traditional Arabic" w:hAnsi="Traditional Arabic" w:cs="Traditional Arabic" w:hint="cs"/>
                <w:sz w:val="28"/>
                <w:szCs w:val="28"/>
                <w:rtl/>
                <w:lang w:eastAsia="zh-TW"/>
              </w:rPr>
              <w:t xml:space="preserve">الشكل م ق س ألف </w:t>
            </w:r>
            <w:r w:rsidRPr="001C3280">
              <w:rPr>
                <w:rFonts w:ascii="Traditional Arabic" w:hAnsi="Traditional Arabic" w:cs="Traditional Arabic"/>
                <w:sz w:val="28"/>
                <w:szCs w:val="28"/>
                <w:rtl/>
                <w:lang w:eastAsia="zh-TW"/>
              </w:rPr>
              <w:t>–</w:t>
            </w:r>
            <w:r w:rsidRPr="001C3280">
              <w:rPr>
                <w:rFonts w:ascii="Traditional Arabic" w:hAnsi="Traditional Arabic" w:cs="Traditional Arabic" w:hint="cs"/>
                <w:sz w:val="28"/>
                <w:szCs w:val="28"/>
                <w:rtl/>
                <w:lang w:eastAsia="zh-TW"/>
              </w:rPr>
              <w:t xml:space="preserve"> 1</w:t>
            </w:r>
          </w:p>
          <w:p w14:paraId="4173A856"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b/>
                <w:bCs/>
                <w:sz w:val="28"/>
                <w:szCs w:val="28"/>
                <w:rtl/>
                <w:lang w:eastAsia="zh-TW"/>
              </w:rPr>
            </w:pPr>
            <w:r w:rsidRPr="001C3280">
              <w:rPr>
                <w:rFonts w:ascii="Traditional Arabic" w:hAnsi="Traditional Arabic" w:cs="Traditional Arabic" w:hint="cs"/>
                <w:b/>
                <w:bCs/>
                <w:sz w:val="28"/>
                <w:szCs w:val="28"/>
                <w:rtl/>
                <w:lang w:eastAsia="zh-TW"/>
              </w:rPr>
              <w:t>نموذج الأطر الأربعة للإبلاغ النوعي عن الثقة</w:t>
            </w:r>
          </w:p>
          <w:p w14:paraId="0D0DB919"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8"/>
                <w:szCs w:val="28"/>
                <w:rtl/>
                <w:lang w:eastAsia="zh-TW"/>
              </w:rPr>
            </w:pPr>
            <w:r w:rsidRPr="002823C9">
              <w:rPr>
                <w:rFonts w:ascii="Traditional Arabic" w:hAnsi="Traditional Arabic" w:cs="Traditional Arabic" w:hint="cs"/>
                <w:sz w:val="28"/>
                <w:szCs w:val="28"/>
                <w:rtl/>
                <w:lang w:eastAsia="zh-TW"/>
              </w:rPr>
              <w:t>وتزداد الثقة كلما اقتربنا من الزاوية العلوية اليمنى على نحو ما يفيد به تزايد مستوى التظليل</w:t>
            </w:r>
            <w:r>
              <w:rPr>
                <w:rFonts w:ascii="Traditional Arabic" w:hAnsi="Traditional Arabic" w:cs="Traditional Arabic" w:hint="cs"/>
                <w:sz w:val="28"/>
                <w:szCs w:val="28"/>
                <w:rtl/>
                <w:lang w:eastAsia="zh-TW"/>
              </w:rPr>
              <w:t>.</w:t>
            </w:r>
          </w:p>
          <w:p w14:paraId="62829CFE"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r>
              <w:rPr>
                <w:rFonts w:ascii="Traditional Arabic" w:hAnsi="Traditional Arabic" w:cs="Traditional Arabic"/>
                <w:noProof/>
                <w:sz w:val="24"/>
                <w:szCs w:val="24"/>
                <w:rtl/>
                <w:lang w:val="ar-SA" w:eastAsia="zh-TW"/>
              </w:rPr>
              <mc:AlternateContent>
                <mc:Choice Requires="wps">
                  <w:drawing>
                    <wp:anchor distT="0" distB="0" distL="114300" distR="114300" simplePos="0" relativeHeight="251669504" behindDoc="0" locked="0" layoutInCell="1" allowOverlap="1" wp14:anchorId="23E16B8E" wp14:editId="3663F79D">
                      <wp:simplePos x="0" y="0"/>
                      <wp:positionH relativeFrom="column">
                        <wp:posOffset>127000</wp:posOffset>
                      </wp:positionH>
                      <wp:positionV relativeFrom="paragraph">
                        <wp:posOffset>84455</wp:posOffset>
                      </wp:positionV>
                      <wp:extent cx="4991100" cy="2832100"/>
                      <wp:effectExtent l="0" t="0" r="19050" b="25400"/>
                      <wp:wrapNone/>
                      <wp:docPr id="22" name="Text Box 22"/>
                      <wp:cNvGraphicFramePr/>
                      <a:graphic xmlns:a="http://schemas.openxmlformats.org/drawingml/2006/main">
                        <a:graphicData uri="http://schemas.microsoft.com/office/word/2010/wordprocessingShape">
                          <wps:wsp>
                            <wps:cNvSpPr txBox="1"/>
                            <wps:spPr>
                              <a:xfrm>
                                <a:off x="0" y="0"/>
                                <a:ext cx="4991100" cy="2832100"/>
                              </a:xfrm>
                              <a:prstGeom prst="rect">
                                <a:avLst/>
                              </a:prstGeom>
                              <a:solidFill>
                                <a:schemeClr val="bg1"/>
                              </a:solidFill>
                              <a:ln w="6350">
                                <a:solidFill>
                                  <a:schemeClr val="bg1"/>
                                </a:solidFill>
                              </a:ln>
                            </wps:spPr>
                            <wps:txbx>
                              <w:txbxContent>
                                <w:p w14:paraId="44C4182C" w14:textId="23DDB3DB" w:rsidR="00DB62A0" w:rsidRPr="004D17EB" w:rsidRDefault="00397B17" w:rsidP="00BD41CF">
                                  <w:pPr>
                                    <w:rPr>
                                      <w:color w:val="FFFFFF" w:themeColor="background1"/>
                                      <w14:textOutline w14:w="9525" w14:cap="rnd" w14:cmpd="sng" w14:algn="ctr">
                                        <w14:solidFill>
                                          <w14:schemeClr w14:val="bg1"/>
                                        </w14:solidFill>
                                        <w14:prstDash w14:val="solid"/>
                                        <w14:bevel/>
                                      </w14:textOutline>
                                    </w:rPr>
                                  </w:pPr>
                                  <w:r w:rsidRPr="00397B17">
                                    <w:rPr>
                                      <w:noProof/>
                                      <w:color w:val="FFFFFF" w:themeColor="background1"/>
                                      <w:rtl/>
                                      <w14:textOutline w14:w="9525" w14:cap="rnd" w14:cmpd="sng" w14:algn="ctr">
                                        <w14:solidFill>
                                          <w14:schemeClr w14:val="bg1"/>
                                        </w14:solidFill>
                                        <w14:prstDash w14:val="solid"/>
                                        <w14:bevel/>
                                      </w14:textOutline>
                                    </w:rPr>
                                    <w:drawing>
                                      <wp:inline distT="0" distB="0" distL="0" distR="0" wp14:anchorId="743BE6FD" wp14:editId="242A1553">
                                        <wp:extent cx="4860000" cy="26924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7371" cy="27020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16B8E" id="Text Box 22" o:spid="_x0000_s1039" type="#_x0000_t202" style="position:absolute;left:0;text-align:left;margin-left:10pt;margin-top:6.65pt;width:393pt;height:22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" fillcolor="white [3212]" strokecolor="white [3212]" strokeweight=".5pt">
                      <v:textbox>
                        <w:txbxContent>
                          <w:p w14:paraId="44C4182C" w14:textId="23DDB3DB" w:rsidR="00DB62A0" w:rsidRPr="004D17EB" w:rsidRDefault="00397B17" w:rsidP="00BD41CF">
                            <w:pPr>
                              <w:rPr>
                                <w:color w:val="FFFFFF" w:themeColor="background1"/>
                                <w14:textOutline w14:w="9525" w14:cap="rnd" w14:cmpd="sng" w14:algn="ctr">
                                  <w14:solidFill>
                                    <w14:schemeClr w14:val="bg1"/>
                                  </w14:solidFill>
                                  <w14:prstDash w14:val="solid"/>
                                  <w14:bevel/>
                                </w14:textOutline>
                              </w:rPr>
                            </w:pPr>
                            <w:r w:rsidRPr="00397B17">
                              <w:rPr>
                                <w:noProof/>
                                <w:color w:val="FFFFFF" w:themeColor="background1"/>
                                <w:rtl/>
                                <w14:textOutline w14:w="9525" w14:cap="rnd" w14:cmpd="sng" w14:algn="ctr">
                                  <w14:solidFill>
                                    <w14:schemeClr w14:val="bg1"/>
                                  </w14:solidFill>
                                  <w14:prstDash w14:val="solid"/>
                                  <w14:bevel/>
                                </w14:textOutline>
                              </w:rPr>
                              <w:drawing>
                                <wp:inline distT="0" distB="0" distL="0" distR="0" wp14:anchorId="743BE6FD" wp14:editId="242A1553">
                                  <wp:extent cx="4860000" cy="26924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7371" cy="2702024"/>
                                          </a:xfrm>
                                          <a:prstGeom prst="rect">
                                            <a:avLst/>
                                          </a:prstGeom>
                                          <a:noFill/>
                                          <a:ln>
                                            <a:noFill/>
                                          </a:ln>
                                        </pic:spPr>
                                      </pic:pic>
                                    </a:graphicData>
                                  </a:graphic>
                                </wp:inline>
                              </w:drawing>
                            </w:r>
                          </w:p>
                        </w:txbxContent>
                      </v:textbox>
                    </v:shape>
                  </w:pict>
                </mc:Fallback>
              </mc:AlternateContent>
            </w:r>
          </w:p>
          <w:p w14:paraId="47CD9CDB"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36075C92"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53770CCD"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1933046B"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553D3E95"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2996BF6F"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173ACEFB"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46233BDD"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50BC6E77"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67E6BB9F"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19B8AE49" w14:textId="77777777" w:rsidR="00BD41CF" w:rsidRPr="002823C9"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ascii="Traditional Arabic" w:hAnsi="Traditional Arabic" w:cs="Traditional Arabic"/>
                <w:sz w:val="24"/>
                <w:szCs w:val="24"/>
                <w:rtl/>
                <w:lang w:eastAsia="zh-TW"/>
              </w:rPr>
            </w:pPr>
          </w:p>
          <w:p w14:paraId="5D02F318" w14:textId="77777777" w:rsidR="00BD41CF" w:rsidRDefault="00BD41CF" w:rsidP="00F7794D">
            <w:pPr>
              <w:pStyle w:val="Normal-pool"/>
              <w:tabs>
                <w:tab w:val="clear" w:pos="1247"/>
                <w:tab w:val="clear" w:pos="1814"/>
                <w:tab w:val="clear" w:pos="2381"/>
                <w:tab w:val="clear" w:pos="2948"/>
                <w:tab w:val="clear" w:pos="3515"/>
              </w:tabs>
              <w:bidi/>
              <w:spacing w:after="40" w:line="340" w:lineRule="exact"/>
              <w:jc w:val="both"/>
              <w:textDirection w:val="tbRlV"/>
              <w:rPr>
                <w:rFonts w:cs="Traditional Arabic"/>
                <w:sz w:val="22"/>
                <w:szCs w:val="30"/>
                <w:rtl/>
                <w:lang w:eastAsia="zh-TW"/>
              </w:rPr>
            </w:pPr>
            <w:r w:rsidRPr="00864480">
              <w:rPr>
                <w:rFonts w:ascii="Traditional Arabic" w:hAnsi="Traditional Arabic" w:cs="Traditional Arabic" w:hint="cs"/>
                <w:i/>
                <w:iCs/>
                <w:sz w:val="24"/>
                <w:szCs w:val="24"/>
                <w:rtl/>
                <w:lang w:eastAsia="zh-TW"/>
              </w:rPr>
              <w:t>المصدر</w:t>
            </w:r>
            <w:r>
              <w:rPr>
                <w:rFonts w:ascii="Traditional Arabic" w:hAnsi="Traditional Arabic" w:cs="Traditional Arabic" w:hint="cs"/>
                <w:sz w:val="24"/>
                <w:szCs w:val="24"/>
                <w:rtl/>
                <w:lang w:eastAsia="zh-TW"/>
              </w:rPr>
              <w:t xml:space="preserve">: المنبر الحكومي الدولي للعلوم والسياسات في مجال التنوع البيولوجي وخدمات النظم الإيكولوجية 2016 </w:t>
            </w:r>
            <w:r w:rsidRPr="0043320B">
              <w:rPr>
                <w:rFonts w:ascii="Traditional Arabic" w:hAnsi="Traditional Arabic" w:cs="Traditional Arabic"/>
                <w:sz w:val="24"/>
                <w:szCs w:val="24"/>
                <w:vertAlign w:val="superscript"/>
                <w:rtl/>
                <w:lang w:eastAsia="zh-TW"/>
              </w:rPr>
              <w:t>(</w:t>
            </w:r>
            <w:r w:rsidRPr="0043320B">
              <w:rPr>
                <w:rFonts w:ascii="Traditional Arabic" w:hAnsi="Traditional Arabic" w:cs="Traditional Arabic"/>
                <w:sz w:val="24"/>
                <w:szCs w:val="24"/>
                <w:vertAlign w:val="superscript"/>
                <w:rtl/>
                <w:lang w:eastAsia="zh-TW"/>
              </w:rPr>
              <w:footnoteReference w:id="18"/>
            </w:r>
            <w:r w:rsidRPr="0043320B">
              <w:rPr>
                <w:rFonts w:ascii="Traditional Arabic" w:hAnsi="Traditional Arabic" w:cs="Traditional Arabic"/>
                <w:sz w:val="24"/>
                <w:szCs w:val="24"/>
                <w:vertAlign w:val="superscript"/>
                <w:rtl/>
                <w:lang w:eastAsia="zh-TW"/>
              </w:rPr>
              <w:t>)</w:t>
            </w:r>
          </w:p>
        </w:tc>
      </w:tr>
    </w:tbl>
    <w:p w14:paraId="66688A75" w14:textId="77777777" w:rsidR="00BD41CF" w:rsidRDefault="00BD41CF" w:rsidP="00BD41CF">
      <w:pPr>
        <w:rPr>
          <w:rFonts w:cs="Traditional Arabic"/>
          <w:b/>
          <w:bCs/>
          <w:sz w:val="34"/>
          <w:szCs w:val="34"/>
          <w:rtl/>
          <w:lang w:eastAsia="zh-TW"/>
        </w:rPr>
      </w:pPr>
      <w:bookmarkStart w:id="16" w:name="_Toc500114120"/>
    </w:p>
    <w:p w14:paraId="5394A982" w14:textId="77777777" w:rsidR="00BD41CF" w:rsidRDefault="00BD41CF" w:rsidP="00BD41CF">
      <w:pPr>
        <w:rPr>
          <w:rFonts w:cs="Traditional Arabic"/>
          <w:b/>
          <w:bCs/>
          <w:sz w:val="34"/>
          <w:szCs w:val="34"/>
          <w:rtl/>
          <w:lang w:eastAsia="zh-TW"/>
        </w:rPr>
      </w:pPr>
    </w:p>
    <w:p w14:paraId="393A97BD" w14:textId="77777777" w:rsidR="00BD41CF" w:rsidRPr="00ED4ECA" w:rsidRDefault="00BD41CF" w:rsidP="00BD41CF">
      <w:pPr>
        <w:pStyle w:val="CH1"/>
        <w:tabs>
          <w:tab w:val="clear" w:pos="851"/>
          <w:tab w:val="clear" w:pos="1247"/>
          <w:tab w:val="clear" w:pos="1814"/>
          <w:tab w:val="clear" w:pos="2381"/>
          <w:tab w:val="clear" w:pos="2948"/>
          <w:tab w:val="clear" w:pos="3515"/>
        </w:tabs>
        <w:bidi/>
        <w:spacing w:before="120" w:line="400" w:lineRule="exact"/>
        <w:ind w:left="1134" w:right="0" w:firstLine="0"/>
        <w:jc w:val="both"/>
        <w:textDirection w:val="tbRlV"/>
        <w:rPr>
          <w:rFonts w:cs="Traditional Arabic"/>
          <w:b w:val="0"/>
          <w:bCs/>
          <w:sz w:val="34"/>
          <w:szCs w:val="34"/>
          <w:rtl/>
          <w:lang w:eastAsia="zh-TW"/>
        </w:rPr>
      </w:pPr>
      <w:r w:rsidRPr="00ED4ECA">
        <w:rPr>
          <w:rFonts w:cs="Traditional Arabic"/>
          <w:b w:val="0"/>
          <w:bCs/>
          <w:sz w:val="34"/>
          <w:szCs w:val="34"/>
          <w:rtl/>
          <w:lang w:eastAsia="zh-TW"/>
        </w:rPr>
        <w:lastRenderedPageBreak/>
        <w:t>التذييل 2</w:t>
      </w:r>
      <w:bookmarkEnd w:id="16"/>
    </w:p>
    <w:p w14:paraId="17DBF5E5" w14:textId="77777777" w:rsidR="00BD41CF" w:rsidRPr="00ED4ECA" w:rsidRDefault="00BD41CF" w:rsidP="00BD41CF">
      <w:pPr>
        <w:pStyle w:val="CH2"/>
        <w:bidi/>
        <w:spacing w:line="400" w:lineRule="exact"/>
        <w:ind w:left="1134" w:right="0" w:firstLine="0"/>
        <w:jc w:val="both"/>
        <w:textDirection w:val="tbRlV"/>
        <w:rPr>
          <w:rFonts w:cs="Traditional Arabic"/>
          <w:sz w:val="32"/>
          <w:szCs w:val="32"/>
          <w:rtl/>
          <w:lang w:eastAsia="zh-TW"/>
        </w:rPr>
      </w:pPr>
      <w:r>
        <w:rPr>
          <w:rFonts w:cs="Traditional Arabic"/>
          <w:b w:val="0"/>
          <w:bCs/>
          <w:sz w:val="32"/>
          <w:szCs w:val="32"/>
          <w:rtl/>
          <w:lang w:eastAsia="zh-TW"/>
        </w:rPr>
        <w:t>إسهامات الطبيعة لصالح البشر</w:t>
      </w:r>
    </w:p>
    <w:p w14:paraId="6C750990" w14:textId="77777777" w:rsidR="00BD41CF" w:rsidRDefault="00BD41CF" w:rsidP="00BD41CF">
      <w:pPr>
        <w:pStyle w:val="Normal-pool"/>
        <w:tabs>
          <w:tab w:val="clear" w:pos="1247"/>
          <w:tab w:val="clear" w:pos="1814"/>
          <w:tab w:val="clear" w:pos="2381"/>
          <w:tab w:val="clear" w:pos="2948"/>
          <w:tab w:val="clear" w:pos="3515"/>
          <w:tab w:val="left" w:pos="624"/>
        </w:tabs>
        <w:bidi/>
        <w:spacing w:after="120" w:line="380" w:lineRule="exact"/>
        <w:ind w:left="1134"/>
        <w:jc w:val="both"/>
        <w:textDirection w:val="tbRlV"/>
        <w:rPr>
          <w:rFonts w:cs="Traditional Arabic"/>
          <w:sz w:val="22"/>
          <w:szCs w:val="30"/>
          <w:rtl/>
          <w:lang w:eastAsia="zh-TW"/>
        </w:rPr>
      </w:pPr>
      <w:r>
        <w:rPr>
          <w:rFonts w:cs="Traditional Arabic"/>
          <w:sz w:val="22"/>
          <w:szCs w:val="30"/>
          <w:rtl/>
          <w:lang w:eastAsia="zh-TW"/>
        </w:rPr>
        <w:t>يصف هذا التذييل مفهوم إسهامات الطبيعة للشر وأهمية هذا المفهوم ل</w:t>
      </w:r>
      <w:r>
        <w:rPr>
          <w:rFonts w:cs="Traditional Arabic" w:hint="cs"/>
          <w:sz w:val="22"/>
          <w:szCs w:val="30"/>
          <w:rtl/>
          <w:lang w:eastAsia="zh-TW"/>
        </w:rPr>
        <w:t>ل</w:t>
      </w:r>
      <w:r>
        <w:rPr>
          <w:rFonts w:cs="Traditional Arabic"/>
          <w:sz w:val="22"/>
          <w:szCs w:val="30"/>
          <w:rtl/>
          <w:lang w:eastAsia="zh-TW"/>
        </w:rPr>
        <w:t xml:space="preserve">تقييمات </w:t>
      </w:r>
      <w:r>
        <w:rPr>
          <w:rFonts w:cs="Traditional Arabic" w:hint="cs"/>
          <w:sz w:val="22"/>
          <w:szCs w:val="30"/>
          <w:rtl/>
          <w:lang w:eastAsia="zh-TW"/>
        </w:rPr>
        <w:t>الإقليمية ل</w:t>
      </w:r>
      <w:r>
        <w:rPr>
          <w:rFonts w:cs="Traditional Arabic"/>
          <w:sz w:val="22"/>
          <w:szCs w:val="30"/>
          <w:rtl/>
          <w:lang w:eastAsia="zh-TW"/>
        </w:rPr>
        <w:t>لمنب</w:t>
      </w:r>
      <w:r>
        <w:rPr>
          <w:rFonts w:cs="Traditional Arabic" w:hint="cs"/>
          <w:sz w:val="22"/>
          <w:szCs w:val="30"/>
          <w:rtl/>
          <w:lang w:eastAsia="zh-TW"/>
        </w:rPr>
        <w:t>ر</w:t>
      </w:r>
      <w:r w:rsidRPr="0043320B">
        <w:rPr>
          <w:rFonts w:ascii="Traditional Arabic" w:hAnsi="Traditional Arabic" w:cs="Traditional Arabic"/>
          <w:sz w:val="24"/>
          <w:szCs w:val="24"/>
          <w:vertAlign w:val="superscript"/>
          <w:rtl/>
          <w:lang w:eastAsia="zh-TW"/>
        </w:rPr>
        <w:t>(</w:t>
      </w:r>
      <w:r w:rsidRPr="0043320B">
        <w:rPr>
          <w:rFonts w:ascii="Traditional Arabic" w:hAnsi="Traditional Arabic" w:cs="Traditional Arabic"/>
          <w:sz w:val="24"/>
          <w:szCs w:val="24"/>
          <w:vertAlign w:val="superscript"/>
          <w:rtl/>
          <w:lang w:eastAsia="zh-TW"/>
        </w:rPr>
        <w:footnoteReference w:id="19"/>
      </w:r>
      <w:r w:rsidRPr="0043320B">
        <w:rPr>
          <w:rFonts w:ascii="Traditional Arabic" w:hAnsi="Traditional Arabic" w:cs="Traditional Arabic"/>
          <w:sz w:val="24"/>
          <w:szCs w:val="24"/>
          <w:vertAlign w:val="superscript"/>
          <w:rtl/>
          <w:lang w:eastAsia="zh-TW"/>
        </w:rPr>
        <w:t>)</w:t>
      </w:r>
      <w:r>
        <w:rPr>
          <w:rFonts w:cs="Traditional Arabic"/>
          <w:sz w:val="22"/>
          <w:szCs w:val="30"/>
          <w:rtl/>
          <w:lang w:eastAsia="zh-TW"/>
        </w:rPr>
        <w:t>.</w:t>
      </w:r>
    </w:p>
    <w:p w14:paraId="60FCBC11" w14:textId="77777777" w:rsidR="00BD41CF" w:rsidRPr="00C6147B" w:rsidRDefault="00BD41CF" w:rsidP="00BD41CF">
      <w:pPr>
        <w:pStyle w:val="Normal-pool"/>
        <w:tabs>
          <w:tab w:val="clear" w:pos="1247"/>
          <w:tab w:val="clear" w:pos="1814"/>
          <w:tab w:val="clear" w:pos="2381"/>
          <w:tab w:val="clear" w:pos="2948"/>
          <w:tab w:val="clear" w:pos="3515"/>
          <w:tab w:val="left" w:pos="624"/>
        </w:tabs>
        <w:bidi/>
        <w:spacing w:after="120" w:line="380" w:lineRule="exact"/>
        <w:ind w:left="1134"/>
        <w:jc w:val="both"/>
        <w:textDirection w:val="tbRlV"/>
        <w:rPr>
          <w:rFonts w:cs="Traditional Arabic"/>
          <w:sz w:val="22"/>
          <w:szCs w:val="30"/>
          <w:rtl/>
          <w:lang w:eastAsia="zh-TW"/>
        </w:rPr>
      </w:pPr>
      <w:r>
        <w:rPr>
          <w:rFonts w:cs="Traditional Arabic"/>
          <w:sz w:val="22"/>
          <w:szCs w:val="30"/>
          <w:rtl/>
          <w:lang w:eastAsia="zh-TW"/>
        </w:rPr>
        <w:t>إسهامات الطبيعة لصالح البشر</w:t>
      </w:r>
      <w:r w:rsidRPr="00C6147B">
        <w:rPr>
          <w:rFonts w:cs="Traditional Arabic"/>
          <w:sz w:val="22"/>
          <w:szCs w:val="30"/>
          <w:rtl/>
          <w:lang w:eastAsia="zh-TW"/>
        </w:rPr>
        <w:t xml:space="preserve"> عبارة عن جميع ال</w:t>
      </w:r>
      <w:r>
        <w:rPr>
          <w:rFonts w:cs="Traditional Arabic"/>
          <w:sz w:val="22"/>
          <w:szCs w:val="30"/>
          <w:rtl/>
          <w:lang w:eastAsia="zh-TW"/>
        </w:rPr>
        <w:t>إ</w:t>
      </w:r>
      <w:r w:rsidRPr="00C6147B">
        <w:rPr>
          <w:rFonts w:cs="Traditional Arabic"/>
          <w:sz w:val="22"/>
          <w:szCs w:val="30"/>
          <w:rtl/>
          <w:lang w:eastAsia="zh-TW"/>
        </w:rPr>
        <w:t>سه</w:t>
      </w:r>
      <w:r>
        <w:rPr>
          <w:rFonts w:cs="Traditional Arabic"/>
          <w:sz w:val="22"/>
          <w:szCs w:val="30"/>
          <w:rtl/>
          <w:lang w:eastAsia="zh-TW"/>
        </w:rPr>
        <w:t>ا</w:t>
      </w:r>
      <w:r w:rsidRPr="00C6147B">
        <w:rPr>
          <w:rFonts w:cs="Traditional Arabic"/>
          <w:sz w:val="22"/>
          <w:szCs w:val="30"/>
          <w:rtl/>
          <w:lang w:eastAsia="zh-TW"/>
        </w:rPr>
        <w:t>مات، الإيجابية والسلبية على حد سواء، التي ت</w:t>
      </w:r>
      <w:r>
        <w:rPr>
          <w:rFonts w:cs="Traditional Arabic"/>
          <w:sz w:val="22"/>
          <w:szCs w:val="30"/>
          <w:rtl/>
          <w:lang w:eastAsia="zh-TW"/>
        </w:rPr>
        <w:t>قدمها</w:t>
      </w:r>
      <w:r w:rsidRPr="00C6147B">
        <w:rPr>
          <w:rFonts w:cs="Traditional Arabic"/>
          <w:sz w:val="22"/>
          <w:szCs w:val="30"/>
          <w:rtl/>
          <w:lang w:eastAsia="zh-TW"/>
        </w:rPr>
        <w:t xml:space="preserve"> بها الطبيعة الحية (أي تنوع الكائنات الحية والنظم الإيكولوجية، وما يرتبط بها من عمليات إيكولوجية وتطورية) في نوعية حياة ال</w:t>
      </w:r>
      <w:r>
        <w:rPr>
          <w:rFonts w:cs="Traditional Arabic"/>
          <w:sz w:val="22"/>
          <w:szCs w:val="30"/>
          <w:rtl/>
          <w:lang w:eastAsia="zh-TW"/>
        </w:rPr>
        <w:t>بشر</w:t>
      </w:r>
      <w:r w:rsidRPr="00C6147B">
        <w:rPr>
          <w:rFonts w:cs="Traditional Arabic"/>
          <w:sz w:val="22"/>
          <w:szCs w:val="30"/>
          <w:rtl/>
          <w:lang w:eastAsia="zh-TW"/>
        </w:rPr>
        <w:t xml:space="preserve">. وتشمل </w:t>
      </w:r>
      <w:r>
        <w:rPr>
          <w:rFonts w:cs="Traditional Arabic"/>
          <w:sz w:val="22"/>
          <w:szCs w:val="30"/>
          <w:rtl/>
          <w:lang w:eastAsia="zh-TW"/>
        </w:rPr>
        <w:t>الإسهامات</w:t>
      </w:r>
      <w:r w:rsidRPr="00C6147B">
        <w:rPr>
          <w:rFonts w:cs="Traditional Arabic"/>
          <w:sz w:val="22"/>
          <w:szCs w:val="30"/>
          <w:rtl/>
          <w:lang w:eastAsia="zh-TW"/>
        </w:rPr>
        <w:t xml:space="preserve"> المفيدة المستمدة من الطبيعة أموراً مثل </w:t>
      </w:r>
      <w:r>
        <w:rPr>
          <w:rFonts w:cs="Traditional Arabic"/>
          <w:sz w:val="22"/>
          <w:szCs w:val="30"/>
          <w:rtl/>
          <w:lang w:eastAsia="zh-TW"/>
        </w:rPr>
        <w:t>الإمداد ب</w:t>
      </w:r>
      <w:r w:rsidRPr="00C6147B">
        <w:rPr>
          <w:rFonts w:cs="Traditional Arabic"/>
          <w:sz w:val="22"/>
          <w:szCs w:val="30"/>
          <w:rtl/>
          <w:lang w:eastAsia="zh-TW"/>
        </w:rPr>
        <w:t xml:space="preserve">الغذاء وتنقية المياه </w:t>
      </w:r>
      <w:r>
        <w:rPr>
          <w:rFonts w:cs="Traditional Arabic"/>
          <w:sz w:val="22"/>
          <w:szCs w:val="30"/>
          <w:rtl/>
          <w:lang w:eastAsia="zh-TW"/>
        </w:rPr>
        <w:t>وضبط</w:t>
      </w:r>
      <w:r w:rsidRPr="00C6147B">
        <w:rPr>
          <w:rFonts w:cs="Traditional Arabic"/>
          <w:sz w:val="22"/>
          <w:szCs w:val="30"/>
          <w:rtl/>
          <w:lang w:eastAsia="zh-TW"/>
        </w:rPr>
        <w:t xml:space="preserve"> الفيضانا</w:t>
      </w:r>
      <w:r>
        <w:rPr>
          <w:rFonts w:cs="Traditional Arabic"/>
          <w:sz w:val="22"/>
          <w:szCs w:val="30"/>
          <w:rtl/>
          <w:lang w:eastAsia="zh-TW"/>
        </w:rPr>
        <w:t>ت</w:t>
      </w:r>
      <w:r w:rsidRPr="00C6147B">
        <w:rPr>
          <w:rFonts w:cs="Traditional Arabic"/>
          <w:sz w:val="22"/>
          <w:szCs w:val="30"/>
          <w:rtl/>
          <w:lang w:eastAsia="zh-TW"/>
        </w:rPr>
        <w:t xml:space="preserve">، والإلهام الفني، بينما تشمل </w:t>
      </w:r>
      <w:r>
        <w:rPr>
          <w:rFonts w:cs="Traditional Arabic"/>
          <w:sz w:val="22"/>
          <w:szCs w:val="30"/>
          <w:rtl/>
          <w:lang w:eastAsia="zh-TW"/>
        </w:rPr>
        <w:t>الإسهامات</w:t>
      </w:r>
      <w:r w:rsidRPr="00C6147B">
        <w:rPr>
          <w:rFonts w:cs="Traditional Arabic"/>
          <w:sz w:val="22"/>
          <w:szCs w:val="30"/>
          <w:rtl/>
          <w:lang w:eastAsia="zh-TW"/>
        </w:rPr>
        <w:t xml:space="preserve"> الضارة انتقال الأمراض والافتراس الذي يضر </w:t>
      </w:r>
      <w:r>
        <w:rPr>
          <w:rFonts w:cs="Traditional Arabic"/>
          <w:sz w:val="22"/>
          <w:szCs w:val="30"/>
          <w:rtl/>
          <w:lang w:eastAsia="zh-TW"/>
        </w:rPr>
        <w:t>ب</w:t>
      </w:r>
      <w:r w:rsidRPr="00C6147B">
        <w:rPr>
          <w:rFonts w:cs="Traditional Arabic"/>
          <w:sz w:val="22"/>
          <w:szCs w:val="30"/>
          <w:rtl/>
          <w:lang w:eastAsia="zh-TW"/>
        </w:rPr>
        <w:t xml:space="preserve">الناس أو </w:t>
      </w:r>
      <w:r>
        <w:rPr>
          <w:rFonts w:cs="Traditional Arabic"/>
          <w:sz w:val="22"/>
          <w:szCs w:val="30"/>
          <w:rtl/>
          <w:lang w:eastAsia="zh-TW"/>
        </w:rPr>
        <w:t>ب</w:t>
      </w:r>
      <w:r w:rsidRPr="00C6147B">
        <w:rPr>
          <w:rFonts w:cs="Traditional Arabic"/>
          <w:sz w:val="22"/>
          <w:szCs w:val="30"/>
          <w:rtl/>
          <w:lang w:eastAsia="zh-TW"/>
        </w:rPr>
        <w:t xml:space="preserve">ممتلكاتهم. وقد يُنظَر إلى </w:t>
      </w:r>
      <w:r>
        <w:rPr>
          <w:rFonts w:cs="Traditional Arabic"/>
          <w:sz w:val="22"/>
          <w:szCs w:val="30"/>
          <w:rtl/>
          <w:lang w:eastAsia="zh-TW"/>
        </w:rPr>
        <w:t>ال</w:t>
      </w:r>
      <w:r w:rsidRPr="00C6147B">
        <w:rPr>
          <w:rFonts w:cs="Traditional Arabic"/>
          <w:sz w:val="22"/>
          <w:szCs w:val="30"/>
          <w:rtl/>
          <w:lang w:eastAsia="zh-TW"/>
        </w:rPr>
        <w:t>كث</w:t>
      </w:r>
      <w:r>
        <w:rPr>
          <w:rFonts w:cs="Traditional Arabic"/>
          <w:sz w:val="22"/>
          <w:szCs w:val="30"/>
          <w:rtl/>
          <w:lang w:eastAsia="zh-TW"/>
        </w:rPr>
        <w:t>ي</w:t>
      </w:r>
      <w:r w:rsidRPr="00C6147B">
        <w:rPr>
          <w:rFonts w:cs="Traditional Arabic"/>
          <w:sz w:val="22"/>
          <w:szCs w:val="30"/>
          <w:rtl/>
          <w:lang w:eastAsia="zh-TW"/>
        </w:rPr>
        <w:t xml:space="preserve">ر من </w:t>
      </w:r>
      <w:r>
        <w:rPr>
          <w:rFonts w:cs="Traditional Arabic"/>
          <w:sz w:val="22"/>
          <w:szCs w:val="30"/>
          <w:rtl/>
          <w:lang w:eastAsia="zh-TW"/>
        </w:rPr>
        <w:t>إسهامات الطبيعة لصالح البشر</w:t>
      </w:r>
      <w:r w:rsidRPr="00C6147B">
        <w:rPr>
          <w:rFonts w:cs="Traditional Arabic"/>
          <w:sz w:val="22"/>
          <w:szCs w:val="30"/>
          <w:rtl/>
          <w:lang w:eastAsia="zh-TW"/>
        </w:rPr>
        <w:t xml:space="preserve"> بوصفها منافع أو مضار بحسب السياق الثقافي أو الزمني أو المكاني.</w:t>
      </w:r>
    </w:p>
    <w:p w14:paraId="5AC7C199" w14:textId="77777777" w:rsidR="00BD41CF" w:rsidRPr="00C6147B" w:rsidRDefault="00BD41CF" w:rsidP="00BD41CF">
      <w:pPr>
        <w:pStyle w:val="Normal-pool"/>
        <w:tabs>
          <w:tab w:val="clear" w:pos="1247"/>
          <w:tab w:val="clear" w:pos="1814"/>
          <w:tab w:val="clear" w:pos="2381"/>
          <w:tab w:val="clear" w:pos="2948"/>
          <w:tab w:val="clear" w:pos="3515"/>
          <w:tab w:val="left" w:pos="624"/>
        </w:tabs>
        <w:bidi/>
        <w:spacing w:after="120" w:line="380" w:lineRule="exact"/>
        <w:ind w:left="1134"/>
        <w:jc w:val="both"/>
        <w:textDirection w:val="tbRlV"/>
        <w:rPr>
          <w:rFonts w:cs="Traditional Arabic"/>
          <w:sz w:val="22"/>
          <w:szCs w:val="30"/>
          <w:rtl/>
          <w:lang w:eastAsia="zh-TW"/>
        </w:rPr>
      </w:pPr>
      <w:r>
        <w:rPr>
          <w:rFonts w:cs="Traditional Arabic"/>
          <w:sz w:val="22"/>
          <w:szCs w:val="30"/>
          <w:rtl/>
          <w:lang w:eastAsia="zh-TW"/>
        </w:rPr>
        <w:t>ويراد من</w:t>
      </w:r>
      <w:r w:rsidRPr="00C6147B">
        <w:rPr>
          <w:rFonts w:cs="Traditional Arabic"/>
          <w:sz w:val="22"/>
          <w:szCs w:val="30"/>
          <w:rtl/>
          <w:lang w:eastAsia="zh-TW"/>
        </w:rPr>
        <w:t xml:space="preserve"> مفهوم </w:t>
      </w:r>
      <w:r>
        <w:rPr>
          <w:rFonts w:cs="Traditional Arabic"/>
          <w:sz w:val="22"/>
          <w:szCs w:val="30"/>
          <w:rtl/>
          <w:lang w:eastAsia="zh-TW"/>
        </w:rPr>
        <w:t>إسهامات الطبيعة لصالح البشر</w:t>
      </w:r>
      <w:r w:rsidRPr="00C6147B">
        <w:rPr>
          <w:rFonts w:cs="Traditional Arabic"/>
          <w:sz w:val="22"/>
          <w:szCs w:val="30"/>
          <w:rtl/>
          <w:lang w:eastAsia="zh-TW"/>
        </w:rPr>
        <w:t xml:space="preserve"> </w:t>
      </w:r>
      <w:r>
        <w:rPr>
          <w:rFonts w:cs="Traditional Arabic"/>
          <w:sz w:val="22"/>
          <w:szCs w:val="30"/>
          <w:rtl/>
          <w:lang w:eastAsia="zh-TW"/>
        </w:rPr>
        <w:t>توسيع مجال إطار</w:t>
      </w:r>
      <w:r w:rsidRPr="00C6147B">
        <w:rPr>
          <w:rFonts w:cs="Traditional Arabic"/>
          <w:sz w:val="22"/>
          <w:szCs w:val="30"/>
          <w:rtl/>
          <w:lang w:eastAsia="zh-TW"/>
        </w:rPr>
        <w:t xml:space="preserve"> خدمات النظم الإيكولوجي</w:t>
      </w:r>
      <w:r>
        <w:rPr>
          <w:rFonts w:cs="Traditional Arabic"/>
          <w:sz w:val="22"/>
          <w:szCs w:val="30"/>
          <w:rtl/>
          <w:lang w:eastAsia="zh-TW"/>
        </w:rPr>
        <w:t>ة</w:t>
      </w:r>
      <w:r w:rsidRPr="00C6147B">
        <w:rPr>
          <w:rFonts w:cs="Traditional Arabic"/>
          <w:sz w:val="22"/>
          <w:szCs w:val="30"/>
          <w:rtl/>
          <w:lang w:eastAsia="zh-TW"/>
        </w:rPr>
        <w:t xml:space="preserve"> المستخدم على نطاق واسع، </w:t>
      </w:r>
      <w:r>
        <w:rPr>
          <w:rFonts w:cs="Traditional Arabic"/>
          <w:sz w:val="22"/>
          <w:szCs w:val="30"/>
          <w:rtl/>
          <w:lang w:eastAsia="zh-TW"/>
        </w:rPr>
        <w:t>وذلك بالنظر على نحو أوسع في</w:t>
      </w:r>
      <w:r w:rsidRPr="00C6147B">
        <w:rPr>
          <w:rFonts w:cs="Traditional Arabic"/>
          <w:sz w:val="22"/>
          <w:szCs w:val="30"/>
          <w:rtl/>
          <w:lang w:eastAsia="zh-TW"/>
        </w:rPr>
        <w:t xml:space="preserve"> </w:t>
      </w:r>
      <w:r>
        <w:rPr>
          <w:rFonts w:cs="Traditional Arabic"/>
          <w:sz w:val="22"/>
          <w:szCs w:val="30"/>
          <w:rtl/>
          <w:lang w:eastAsia="zh-TW"/>
        </w:rPr>
        <w:t xml:space="preserve">آراء </w:t>
      </w:r>
      <w:r w:rsidRPr="00C6147B">
        <w:rPr>
          <w:rFonts w:cs="Traditional Arabic"/>
          <w:sz w:val="22"/>
          <w:szCs w:val="30"/>
          <w:rtl/>
          <w:lang w:eastAsia="zh-TW"/>
        </w:rPr>
        <w:t xml:space="preserve">النظم المعرفية </w:t>
      </w:r>
      <w:r>
        <w:rPr>
          <w:rFonts w:cs="Traditional Arabic"/>
          <w:sz w:val="22"/>
          <w:szCs w:val="30"/>
          <w:rtl/>
          <w:lang w:eastAsia="zh-TW"/>
        </w:rPr>
        <w:t>الأخرى بشأن التفاعلات المتبادلة بين البشر والطبيعة</w:t>
      </w:r>
      <w:r w:rsidRPr="00C6147B">
        <w:rPr>
          <w:rFonts w:cs="Traditional Arabic"/>
          <w:sz w:val="22"/>
          <w:szCs w:val="30"/>
          <w:rtl/>
          <w:lang w:eastAsia="zh-TW"/>
        </w:rPr>
        <w:t>. ولا يُقصَد به أن يحل محل مفهوم خدمات النظم الإيكولوجية</w:t>
      </w:r>
      <w:r>
        <w:rPr>
          <w:rFonts w:cs="Traditional Arabic"/>
          <w:sz w:val="22"/>
          <w:szCs w:val="30"/>
          <w:rtl/>
          <w:lang w:eastAsia="zh-TW"/>
        </w:rPr>
        <w:t>. ويراد من مفهوم</w:t>
      </w:r>
      <w:r w:rsidRPr="00C6147B">
        <w:rPr>
          <w:rFonts w:cs="Traditional Arabic"/>
          <w:sz w:val="22"/>
          <w:szCs w:val="30"/>
          <w:rtl/>
          <w:lang w:eastAsia="zh-TW"/>
        </w:rPr>
        <w:t xml:space="preserve"> </w:t>
      </w:r>
      <w:r>
        <w:rPr>
          <w:rFonts w:cs="Traditional Arabic"/>
          <w:sz w:val="22"/>
          <w:szCs w:val="30"/>
          <w:rtl/>
          <w:lang w:eastAsia="zh-TW"/>
        </w:rPr>
        <w:t>إسهامات الطبيعة لصالح البشر</w:t>
      </w:r>
      <w:r w:rsidRPr="00C6147B">
        <w:rPr>
          <w:rFonts w:cs="Traditional Arabic"/>
          <w:sz w:val="22"/>
          <w:szCs w:val="30"/>
          <w:rtl/>
          <w:lang w:eastAsia="zh-TW"/>
        </w:rPr>
        <w:t xml:space="preserve"> </w:t>
      </w:r>
      <w:r>
        <w:rPr>
          <w:rFonts w:cs="Traditional Arabic"/>
          <w:sz w:val="22"/>
          <w:szCs w:val="30"/>
          <w:rtl/>
          <w:lang w:eastAsia="zh-TW"/>
        </w:rPr>
        <w:t>إشراك طائفة واسعة من</w:t>
      </w:r>
      <w:r w:rsidRPr="00C6147B">
        <w:rPr>
          <w:rFonts w:cs="Traditional Arabic"/>
          <w:sz w:val="22"/>
          <w:szCs w:val="30"/>
          <w:rtl/>
          <w:lang w:eastAsia="zh-TW"/>
        </w:rPr>
        <w:t xml:space="preserve"> العلوم الاجتماعية والإنسانية</w:t>
      </w:r>
      <w:r>
        <w:rPr>
          <w:rFonts w:cs="Traditional Arabic"/>
          <w:sz w:val="22"/>
          <w:szCs w:val="30"/>
          <w:rtl/>
          <w:lang w:eastAsia="zh-TW"/>
        </w:rPr>
        <w:t>،</w:t>
      </w:r>
      <w:r w:rsidRPr="00C6147B">
        <w:rPr>
          <w:rFonts w:cs="Traditional Arabic"/>
          <w:sz w:val="22"/>
          <w:szCs w:val="30"/>
          <w:rtl/>
          <w:lang w:eastAsia="zh-TW"/>
        </w:rPr>
        <w:t xml:space="preserve"> وذلك بإتاحة الأخذ بمنظور ثقافي أكثر تكاملاً فيما يتعلق بخدمات النظم الإيكولوجي</w:t>
      </w:r>
      <w:r>
        <w:rPr>
          <w:rFonts w:cs="Traditional Arabic"/>
          <w:sz w:val="22"/>
          <w:szCs w:val="30"/>
          <w:rtl/>
          <w:lang w:eastAsia="zh-TW"/>
        </w:rPr>
        <w:t>ة</w:t>
      </w:r>
      <w:r w:rsidRPr="00C6147B">
        <w:rPr>
          <w:rFonts w:cs="Traditional Arabic"/>
          <w:sz w:val="22"/>
          <w:szCs w:val="30"/>
          <w:rtl/>
          <w:lang w:eastAsia="zh-TW"/>
        </w:rPr>
        <w:t>.</w:t>
      </w:r>
    </w:p>
    <w:p w14:paraId="3C5AFA3A" w14:textId="77777777" w:rsidR="00BD41CF" w:rsidRPr="00C6147B" w:rsidRDefault="00BD41CF" w:rsidP="00BD41CF">
      <w:pPr>
        <w:pStyle w:val="Normal-pool"/>
        <w:tabs>
          <w:tab w:val="clear" w:pos="1247"/>
          <w:tab w:val="clear" w:pos="1814"/>
          <w:tab w:val="clear" w:pos="2381"/>
          <w:tab w:val="clear" w:pos="2948"/>
          <w:tab w:val="clear" w:pos="3515"/>
          <w:tab w:val="left" w:pos="624"/>
        </w:tabs>
        <w:bidi/>
        <w:spacing w:after="120" w:line="380" w:lineRule="exact"/>
        <w:ind w:left="1134"/>
        <w:jc w:val="both"/>
        <w:textDirection w:val="tbRlV"/>
        <w:rPr>
          <w:rFonts w:cs="Traditional Arabic"/>
          <w:sz w:val="22"/>
          <w:szCs w:val="30"/>
          <w:rtl/>
          <w:lang w:eastAsia="zh-TW"/>
        </w:rPr>
      </w:pPr>
      <w:r>
        <w:rPr>
          <w:rFonts w:cs="Traditional Arabic"/>
          <w:sz w:val="22"/>
          <w:szCs w:val="30"/>
          <w:rtl/>
          <w:lang w:eastAsia="zh-TW"/>
        </w:rPr>
        <w:t>وقد تضمنت</w:t>
      </w:r>
      <w:r w:rsidRPr="00C6147B">
        <w:rPr>
          <w:rFonts w:cs="Traditional Arabic"/>
          <w:sz w:val="22"/>
          <w:szCs w:val="30"/>
          <w:rtl/>
          <w:lang w:eastAsia="zh-TW"/>
        </w:rPr>
        <w:t xml:space="preserve"> خدمات النظم الإيكولوجية دائماً عنصراً ثقافياً</w:t>
      </w:r>
      <w:r>
        <w:rPr>
          <w:rFonts w:cs="Traditional Arabic"/>
          <w:sz w:val="22"/>
          <w:szCs w:val="30"/>
          <w:rtl/>
          <w:lang w:eastAsia="zh-TW"/>
        </w:rPr>
        <w:t>. فعلى سبيل المثال يعرف تقييم الألفي</w:t>
      </w:r>
      <w:r>
        <w:rPr>
          <w:rFonts w:cs="Traditional Arabic" w:hint="cs"/>
          <w:sz w:val="22"/>
          <w:szCs w:val="30"/>
          <w:rtl/>
          <w:lang w:eastAsia="zh-TW"/>
        </w:rPr>
        <w:t>ة</w:t>
      </w:r>
      <w:r w:rsidRPr="0043320B">
        <w:rPr>
          <w:rFonts w:ascii="Traditional Arabic" w:hAnsi="Traditional Arabic" w:cs="Traditional Arabic"/>
          <w:sz w:val="24"/>
          <w:szCs w:val="24"/>
          <w:vertAlign w:val="superscript"/>
          <w:rtl/>
          <w:lang w:eastAsia="zh-TW"/>
        </w:rPr>
        <w:t>(</w:t>
      </w:r>
      <w:r w:rsidRPr="0043320B">
        <w:rPr>
          <w:rFonts w:ascii="Traditional Arabic" w:hAnsi="Traditional Arabic" w:cs="Traditional Arabic"/>
          <w:sz w:val="24"/>
          <w:szCs w:val="24"/>
          <w:vertAlign w:val="superscript"/>
          <w:rtl/>
          <w:lang w:eastAsia="zh-TW"/>
        </w:rPr>
        <w:footnoteReference w:id="20"/>
      </w:r>
      <w:r w:rsidRPr="0043320B">
        <w:rPr>
          <w:rFonts w:ascii="Traditional Arabic" w:hAnsi="Traditional Arabic" w:cs="Traditional Arabic"/>
          <w:sz w:val="24"/>
          <w:szCs w:val="24"/>
          <w:vertAlign w:val="superscript"/>
          <w:rtl/>
          <w:lang w:eastAsia="zh-TW"/>
        </w:rPr>
        <w:t>)</w:t>
      </w:r>
      <w:r>
        <w:rPr>
          <w:rFonts w:cs="Traditional Arabic"/>
          <w:sz w:val="22"/>
          <w:szCs w:val="30"/>
          <w:rtl/>
          <w:lang w:eastAsia="zh-TW"/>
        </w:rPr>
        <w:t xml:space="preserve"> أربع مجموعات واسعة لخدمات النظم الإيكولوجية</w:t>
      </w:r>
      <w:r w:rsidRPr="00C6147B">
        <w:rPr>
          <w:rFonts w:cs="Traditional Arabic"/>
          <w:sz w:val="22"/>
          <w:szCs w:val="30"/>
          <w:rtl/>
          <w:lang w:eastAsia="zh-TW"/>
        </w:rPr>
        <w:t xml:space="preserve"> على النحو التالي:</w:t>
      </w:r>
    </w:p>
    <w:p w14:paraId="093E4F47" w14:textId="77777777" w:rsidR="00BD41CF" w:rsidRPr="00C6147B" w:rsidRDefault="00BD41CF" w:rsidP="00BD41CF">
      <w:pPr>
        <w:pStyle w:val="Normal-pool"/>
        <w:numPr>
          <w:ilvl w:val="0"/>
          <w:numId w:val="25"/>
        </w:numPr>
        <w:tabs>
          <w:tab w:val="clear" w:pos="1247"/>
          <w:tab w:val="clear" w:pos="1814"/>
          <w:tab w:val="clear" w:pos="2381"/>
          <w:tab w:val="clear" w:pos="2948"/>
          <w:tab w:val="clear" w:pos="3515"/>
        </w:tabs>
        <w:bidi/>
        <w:spacing w:line="380" w:lineRule="exact"/>
        <w:ind w:left="1983" w:hanging="425"/>
        <w:jc w:val="both"/>
        <w:textDirection w:val="tbRlV"/>
        <w:rPr>
          <w:rFonts w:cs="Traditional Arabic"/>
          <w:sz w:val="22"/>
          <w:szCs w:val="30"/>
          <w:rtl/>
          <w:lang w:eastAsia="zh-TW"/>
        </w:rPr>
      </w:pPr>
      <w:r w:rsidRPr="00C6147B">
        <w:rPr>
          <w:rFonts w:cs="Traditional Arabic"/>
          <w:sz w:val="22"/>
          <w:szCs w:val="30"/>
          <w:rtl/>
          <w:lang w:eastAsia="zh-TW"/>
        </w:rPr>
        <w:t xml:space="preserve">خدمات الدعم (تشكل حالياً جزءاً من </w:t>
      </w:r>
      <w:r>
        <w:rPr>
          <w:rFonts w:cs="Traditional Arabic"/>
          <w:sz w:val="22"/>
          <w:szCs w:val="30"/>
          <w:rtl/>
          <w:lang w:eastAsia="zh-TW"/>
        </w:rPr>
        <w:t>’’</w:t>
      </w:r>
      <w:r w:rsidRPr="00C6147B">
        <w:rPr>
          <w:rFonts w:cs="Traditional Arabic"/>
          <w:sz w:val="22"/>
          <w:szCs w:val="30"/>
          <w:rtl/>
          <w:lang w:eastAsia="zh-TW"/>
        </w:rPr>
        <w:t>الطبيعة</w:t>
      </w:r>
      <w:r>
        <w:rPr>
          <w:rFonts w:cs="Traditional Arabic"/>
          <w:sz w:val="22"/>
          <w:szCs w:val="30"/>
          <w:rtl/>
          <w:lang w:eastAsia="zh-TW"/>
        </w:rPr>
        <w:t>‘‘</w:t>
      </w:r>
      <w:r w:rsidRPr="00C6147B">
        <w:rPr>
          <w:rFonts w:cs="Traditional Arabic"/>
          <w:sz w:val="22"/>
          <w:szCs w:val="30"/>
          <w:rtl/>
          <w:lang w:eastAsia="zh-TW"/>
        </w:rPr>
        <w:t xml:space="preserve"> في الإطار المفاهيم</w:t>
      </w:r>
      <w:r>
        <w:rPr>
          <w:rFonts w:cs="Traditional Arabic" w:hint="cs"/>
          <w:sz w:val="22"/>
          <w:szCs w:val="30"/>
          <w:rtl/>
          <w:lang w:eastAsia="zh-TW"/>
        </w:rPr>
        <w:t>ي</w:t>
      </w:r>
      <w:r w:rsidRPr="00C6147B">
        <w:rPr>
          <w:rFonts w:cs="Traditional Arabic"/>
          <w:sz w:val="22"/>
          <w:szCs w:val="30"/>
          <w:rtl/>
          <w:lang w:eastAsia="zh-TW"/>
        </w:rPr>
        <w:t xml:space="preserve"> للمنبر)</w:t>
      </w:r>
    </w:p>
    <w:p w14:paraId="3673FFDB" w14:textId="77777777" w:rsidR="00BD41CF" w:rsidRPr="00C6147B" w:rsidRDefault="00BD41CF" w:rsidP="00BD41CF">
      <w:pPr>
        <w:pStyle w:val="Normal-pool"/>
        <w:numPr>
          <w:ilvl w:val="0"/>
          <w:numId w:val="25"/>
        </w:numPr>
        <w:tabs>
          <w:tab w:val="clear" w:pos="1247"/>
          <w:tab w:val="clear" w:pos="1814"/>
          <w:tab w:val="clear" w:pos="2381"/>
          <w:tab w:val="clear" w:pos="2948"/>
          <w:tab w:val="clear" w:pos="3515"/>
          <w:tab w:val="left" w:pos="624"/>
        </w:tabs>
        <w:bidi/>
        <w:spacing w:line="380" w:lineRule="exact"/>
        <w:ind w:left="1983" w:hanging="425"/>
        <w:jc w:val="both"/>
        <w:textDirection w:val="tbRlV"/>
        <w:rPr>
          <w:rFonts w:cs="Traditional Arabic"/>
          <w:sz w:val="22"/>
          <w:szCs w:val="30"/>
          <w:rtl/>
          <w:lang w:eastAsia="zh-TW"/>
        </w:rPr>
      </w:pPr>
      <w:r w:rsidRPr="00C6147B">
        <w:rPr>
          <w:rFonts w:cs="Traditional Arabic"/>
          <w:sz w:val="22"/>
          <w:szCs w:val="30"/>
          <w:rtl/>
          <w:lang w:eastAsia="zh-TW"/>
        </w:rPr>
        <w:t>خدمات التموين</w:t>
      </w:r>
    </w:p>
    <w:p w14:paraId="1B2B3CB8" w14:textId="77777777" w:rsidR="00BD41CF" w:rsidRPr="00C6147B" w:rsidRDefault="00BD41CF" w:rsidP="00BD41CF">
      <w:pPr>
        <w:pStyle w:val="Normal-pool"/>
        <w:numPr>
          <w:ilvl w:val="0"/>
          <w:numId w:val="25"/>
        </w:numPr>
        <w:tabs>
          <w:tab w:val="clear" w:pos="1247"/>
          <w:tab w:val="clear" w:pos="1814"/>
          <w:tab w:val="clear" w:pos="2381"/>
          <w:tab w:val="clear" w:pos="2948"/>
          <w:tab w:val="clear" w:pos="3515"/>
          <w:tab w:val="left" w:pos="624"/>
        </w:tabs>
        <w:bidi/>
        <w:spacing w:line="380" w:lineRule="exact"/>
        <w:ind w:left="1983" w:hanging="425"/>
        <w:jc w:val="both"/>
        <w:textDirection w:val="tbRlV"/>
        <w:rPr>
          <w:rFonts w:cs="Traditional Arabic"/>
          <w:sz w:val="22"/>
          <w:szCs w:val="30"/>
          <w:rtl/>
          <w:lang w:eastAsia="zh-TW"/>
        </w:rPr>
      </w:pPr>
      <w:r>
        <w:rPr>
          <w:rFonts w:cs="Traditional Arabic"/>
          <w:sz w:val="22"/>
          <w:szCs w:val="30"/>
          <w:rtl/>
          <w:lang w:eastAsia="zh-TW"/>
        </w:rPr>
        <w:t>ال</w:t>
      </w:r>
      <w:r w:rsidRPr="00C6147B">
        <w:rPr>
          <w:rFonts w:cs="Traditional Arabic"/>
          <w:sz w:val="22"/>
          <w:szCs w:val="30"/>
          <w:rtl/>
          <w:lang w:eastAsia="zh-TW"/>
        </w:rPr>
        <w:t>خدمات التنظيم</w:t>
      </w:r>
      <w:r>
        <w:rPr>
          <w:rFonts w:cs="Traditional Arabic"/>
          <w:sz w:val="22"/>
          <w:szCs w:val="30"/>
          <w:rtl/>
          <w:lang w:eastAsia="zh-TW"/>
        </w:rPr>
        <w:t>ية</w:t>
      </w:r>
    </w:p>
    <w:p w14:paraId="64C50F3F" w14:textId="77777777" w:rsidR="00BD41CF" w:rsidRPr="00C6147B" w:rsidRDefault="00BD41CF" w:rsidP="00BD41CF">
      <w:pPr>
        <w:pStyle w:val="Normal-pool"/>
        <w:numPr>
          <w:ilvl w:val="0"/>
          <w:numId w:val="25"/>
        </w:numPr>
        <w:tabs>
          <w:tab w:val="clear" w:pos="1247"/>
          <w:tab w:val="clear" w:pos="1814"/>
          <w:tab w:val="clear" w:pos="2381"/>
          <w:tab w:val="clear" w:pos="2948"/>
          <w:tab w:val="clear" w:pos="3515"/>
          <w:tab w:val="left" w:pos="624"/>
        </w:tabs>
        <w:bidi/>
        <w:spacing w:after="120" w:line="380" w:lineRule="exact"/>
        <w:ind w:left="1983" w:hanging="425"/>
        <w:jc w:val="both"/>
        <w:textDirection w:val="tbRlV"/>
        <w:rPr>
          <w:rFonts w:cs="Traditional Arabic"/>
          <w:sz w:val="22"/>
          <w:szCs w:val="30"/>
          <w:rtl/>
          <w:lang w:eastAsia="zh-TW"/>
        </w:rPr>
      </w:pPr>
      <w:r w:rsidRPr="00C6147B">
        <w:rPr>
          <w:rFonts w:cs="Traditional Arabic"/>
          <w:sz w:val="22"/>
          <w:szCs w:val="30"/>
          <w:rtl/>
          <w:lang w:eastAsia="zh-TW"/>
        </w:rPr>
        <w:t>الخدمات الثقافية</w:t>
      </w:r>
    </w:p>
    <w:p w14:paraId="76E6CAC3" w14:textId="77777777" w:rsidR="00BD41CF" w:rsidRPr="00C6147B" w:rsidRDefault="00BD41CF" w:rsidP="00BD41CF">
      <w:pPr>
        <w:pStyle w:val="Normal-pool"/>
        <w:tabs>
          <w:tab w:val="clear" w:pos="1247"/>
          <w:tab w:val="clear" w:pos="1814"/>
          <w:tab w:val="clear" w:pos="2381"/>
          <w:tab w:val="clear" w:pos="2948"/>
          <w:tab w:val="clear" w:pos="3515"/>
          <w:tab w:val="left" w:pos="624"/>
        </w:tabs>
        <w:bidi/>
        <w:spacing w:after="120" w:line="380" w:lineRule="exact"/>
        <w:ind w:left="1134"/>
        <w:jc w:val="both"/>
        <w:textDirection w:val="tbRlV"/>
        <w:rPr>
          <w:rFonts w:cs="Traditional Arabic"/>
          <w:sz w:val="22"/>
          <w:szCs w:val="30"/>
          <w:rtl/>
          <w:lang w:eastAsia="zh-TW"/>
        </w:rPr>
      </w:pPr>
      <w:r>
        <w:rPr>
          <w:rFonts w:cs="Traditional Arabic"/>
          <w:sz w:val="22"/>
          <w:szCs w:val="30"/>
          <w:rtl/>
          <w:lang w:eastAsia="zh-TW"/>
        </w:rPr>
        <w:t>وفي الوقت نفسه، دارت</w:t>
      </w:r>
      <w:r w:rsidRPr="00C6147B">
        <w:rPr>
          <w:rFonts w:cs="Traditional Arabic"/>
          <w:sz w:val="22"/>
          <w:szCs w:val="30"/>
          <w:rtl/>
          <w:lang w:eastAsia="zh-TW"/>
        </w:rPr>
        <w:t xml:space="preserve"> مناقشات طويلة الأمد في الأوساط العلمية المعنية بخدمات النظم الإيكولوجية و</w:t>
      </w:r>
      <w:r>
        <w:rPr>
          <w:rFonts w:cs="Traditional Arabic"/>
          <w:sz w:val="22"/>
          <w:szCs w:val="30"/>
          <w:rtl/>
          <w:lang w:eastAsia="zh-TW"/>
        </w:rPr>
        <w:t xml:space="preserve">في </w:t>
      </w:r>
      <w:r w:rsidRPr="00C6147B">
        <w:rPr>
          <w:rFonts w:cs="Traditional Arabic"/>
          <w:sz w:val="22"/>
          <w:szCs w:val="30"/>
          <w:rtl/>
          <w:lang w:eastAsia="zh-TW"/>
        </w:rPr>
        <w:t xml:space="preserve">الدوائر السياساتية بشأن كيفية التعامل مع الثقافة. وتؤكد جماعات العلوم الاجتماعية أن الثقافة هي العدسة التي تُرى وتقدَّر من خلالها خدمات النظم الإيكولوجية. وعلاوة على ذلك، </w:t>
      </w:r>
      <w:r>
        <w:rPr>
          <w:rFonts w:cs="Traditional Arabic"/>
          <w:sz w:val="22"/>
          <w:szCs w:val="30"/>
          <w:rtl/>
          <w:lang w:eastAsia="zh-TW"/>
        </w:rPr>
        <w:t>فإن</w:t>
      </w:r>
      <w:r w:rsidRPr="00C6147B">
        <w:rPr>
          <w:rFonts w:cs="Traditional Arabic"/>
          <w:sz w:val="22"/>
          <w:szCs w:val="30"/>
          <w:rtl/>
          <w:lang w:eastAsia="zh-TW"/>
        </w:rPr>
        <w:t xml:space="preserve"> </w:t>
      </w:r>
      <w:r>
        <w:rPr>
          <w:rFonts w:cs="Traditional Arabic"/>
          <w:sz w:val="22"/>
          <w:szCs w:val="30"/>
          <w:rtl/>
          <w:lang w:eastAsia="zh-TW"/>
        </w:rPr>
        <w:t>مجموعات</w:t>
      </w:r>
      <w:r w:rsidRPr="00C6147B">
        <w:rPr>
          <w:rFonts w:cs="Traditional Arabic"/>
          <w:sz w:val="22"/>
          <w:szCs w:val="30"/>
          <w:rtl/>
          <w:lang w:eastAsia="zh-TW"/>
        </w:rPr>
        <w:t xml:space="preserve"> خدمات النظم الإيكولوجية تميل إلى التفرد، في حين </w:t>
      </w:r>
      <w:r>
        <w:rPr>
          <w:rFonts w:cs="Traditional Arabic"/>
          <w:sz w:val="22"/>
          <w:szCs w:val="30"/>
          <w:rtl/>
          <w:lang w:eastAsia="zh-TW"/>
        </w:rPr>
        <w:t>تتيح إسهامات الطبيعة لصالح البشر</w:t>
      </w:r>
      <w:r w:rsidRPr="00C6147B">
        <w:rPr>
          <w:rFonts w:cs="Traditional Arabic"/>
          <w:sz w:val="22"/>
          <w:szCs w:val="30"/>
          <w:rtl/>
          <w:lang w:eastAsia="zh-TW"/>
        </w:rPr>
        <w:t xml:space="preserve"> </w:t>
      </w:r>
      <w:r>
        <w:rPr>
          <w:rFonts w:cs="Traditional Arabic"/>
          <w:sz w:val="22"/>
          <w:szCs w:val="30"/>
          <w:rtl/>
          <w:lang w:eastAsia="zh-TW"/>
        </w:rPr>
        <w:t xml:space="preserve">قيام صلة </w:t>
      </w:r>
      <w:r w:rsidRPr="00C6147B">
        <w:rPr>
          <w:rFonts w:cs="Traditional Arabic"/>
          <w:sz w:val="22"/>
          <w:szCs w:val="30"/>
          <w:rtl/>
          <w:lang w:eastAsia="zh-TW"/>
        </w:rPr>
        <w:t xml:space="preserve">أكثر </w:t>
      </w:r>
      <w:r>
        <w:rPr>
          <w:rFonts w:cs="Traditional Arabic"/>
          <w:sz w:val="22"/>
          <w:szCs w:val="30"/>
          <w:rtl/>
          <w:lang w:eastAsia="zh-TW"/>
        </w:rPr>
        <w:t>مرونة</w:t>
      </w:r>
      <w:r w:rsidRPr="00C6147B">
        <w:rPr>
          <w:rFonts w:cs="Traditional Arabic"/>
          <w:sz w:val="22"/>
          <w:szCs w:val="30"/>
          <w:rtl/>
          <w:lang w:eastAsia="zh-TW"/>
        </w:rPr>
        <w:t xml:space="preserve"> </w:t>
      </w:r>
      <w:r>
        <w:rPr>
          <w:rFonts w:cs="Traditional Arabic"/>
          <w:sz w:val="22"/>
          <w:szCs w:val="30"/>
          <w:rtl/>
          <w:lang w:eastAsia="zh-TW"/>
        </w:rPr>
        <w:t>بين المجموعات</w:t>
      </w:r>
      <w:r w:rsidRPr="00C6147B">
        <w:rPr>
          <w:rFonts w:cs="Traditional Arabic"/>
          <w:sz w:val="22"/>
          <w:szCs w:val="30"/>
          <w:rtl/>
          <w:lang w:eastAsia="zh-TW"/>
        </w:rPr>
        <w:t xml:space="preserve">. فعلى سبيل المثال، يمكن الآن تصنيف إنتاج الأغذية، الذي يعتبر </w:t>
      </w:r>
      <w:r>
        <w:rPr>
          <w:rFonts w:cs="Traditional Arabic"/>
          <w:sz w:val="22"/>
          <w:szCs w:val="30"/>
          <w:rtl/>
          <w:lang w:eastAsia="zh-TW"/>
        </w:rPr>
        <w:t>تقليدياً</w:t>
      </w:r>
      <w:r w:rsidRPr="00C6147B">
        <w:rPr>
          <w:rFonts w:cs="Traditional Arabic"/>
          <w:sz w:val="22"/>
          <w:szCs w:val="30"/>
          <w:rtl/>
          <w:lang w:eastAsia="zh-TW"/>
        </w:rPr>
        <w:t xml:space="preserve"> أحد الخدمات التموينية، باعتباره مساهمات مادية وغير مادية </w:t>
      </w:r>
      <w:r>
        <w:rPr>
          <w:rFonts w:cs="Traditional Arabic"/>
          <w:sz w:val="22"/>
          <w:szCs w:val="30"/>
          <w:rtl/>
          <w:lang w:eastAsia="zh-TW"/>
        </w:rPr>
        <w:t>توفرها</w:t>
      </w:r>
      <w:r w:rsidRPr="00C6147B">
        <w:rPr>
          <w:rFonts w:cs="Traditional Arabic"/>
          <w:sz w:val="22"/>
          <w:szCs w:val="30"/>
          <w:rtl/>
          <w:lang w:eastAsia="zh-TW"/>
        </w:rPr>
        <w:t xml:space="preserve"> الطبيعة </w:t>
      </w:r>
      <w:r>
        <w:rPr>
          <w:rFonts w:cs="Traditional Arabic"/>
          <w:sz w:val="22"/>
          <w:szCs w:val="30"/>
          <w:rtl/>
          <w:lang w:eastAsia="zh-TW"/>
        </w:rPr>
        <w:t>لصالح السكان</w:t>
      </w:r>
      <w:r w:rsidRPr="00C6147B">
        <w:rPr>
          <w:rFonts w:cs="Traditional Arabic"/>
          <w:sz w:val="22"/>
          <w:szCs w:val="30"/>
          <w:rtl/>
          <w:lang w:eastAsia="zh-TW"/>
        </w:rPr>
        <w:t xml:space="preserve">. وفي العديد من المجتمعات </w:t>
      </w:r>
      <w:r>
        <w:rPr>
          <w:rFonts w:cs="Traditional Arabic"/>
          <w:sz w:val="22"/>
          <w:szCs w:val="30"/>
          <w:rtl/>
          <w:lang w:eastAsia="zh-TW"/>
        </w:rPr>
        <w:t xml:space="preserve">- </w:t>
      </w:r>
      <w:r w:rsidRPr="00C6147B">
        <w:rPr>
          <w:rFonts w:cs="Traditional Arabic"/>
          <w:sz w:val="22"/>
          <w:szCs w:val="30"/>
          <w:rtl/>
          <w:lang w:eastAsia="zh-TW"/>
        </w:rPr>
        <w:t>وليس جميعها</w:t>
      </w:r>
      <w:r>
        <w:rPr>
          <w:rFonts w:cs="Traditional Arabic"/>
          <w:sz w:val="22"/>
          <w:szCs w:val="30"/>
          <w:rtl/>
          <w:lang w:eastAsia="zh-TW"/>
        </w:rPr>
        <w:t xml:space="preserve"> -</w:t>
      </w:r>
      <w:r w:rsidRPr="00C6147B">
        <w:rPr>
          <w:rFonts w:cs="Traditional Arabic"/>
          <w:sz w:val="22"/>
          <w:szCs w:val="30"/>
          <w:rtl/>
          <w:lang w:eastAsia="zh-TW"/>
        </w:rPr>
        <w:t xml:space="preserve"> ترتبط هويات الشعوب والتماسك الاجتماعي ارتباطاً وثيقاً بزراعة الأغذية وجمعها وإعدادها وتناولها معاً. ومن ثم فإن السياق الثقافي هو الذي يحدد ما إذا كانت المواد الغذائية عبارة عن مساهمات مادية </w:t>
      </w:r>
      <w:r>
        <w:rPr>
          <w:rFonts w:cs="Traditional Arabic"/>
          <w:sz w:val="22"/>
          <w:szCs w:val="30"/>
          <w:rtl/>
          <w:lang w:eastAsia="zh-TW"/>
        </w:rPr>
        <w:t>توفرها الطبيعة للسكان</w:t>
      </w:r>
      <w:r w:rsidRPr="00C6147B">
        <w:rPr>
          <w:rFonts w:cs="Traditional Arabic"/>
          <w:sz w:val="22"/>
          <w:szCs w:val="30"/>
          <w:rtl/>
          <w:lang w:eastAsia="zh-TW"/>
        </w:rPr>
        <w:t xml:space="preserve"> أم أنها مادية وغير مادية </w:t>
      </w:r>
      <w:r>
        <w:rPr>
          <w:rFonts w:cs="Traditional Arabic"/>
          <w:sz w:val="22"/>
          <w:szCs w:val="30"/>
          <w:rtl/>
          <w:lang w:eastAsia="zh-TW"/>
        </w:rPr>
        <w:t>معاً</w:t>
      </w:r>
      <w:r w:rsidRPr="00C6147B">
        <w:rPr>
          <w:rFonts w:cs="Traditional Arabic"/>
          <w:sz w:val="22"/>
          <w:szCs w:val="30"/>
          <w:rtl/>
          <w:lang w:eastAsia="zh-TW"/>
        </w:rPr>
        <w:t>.</w:t>
      </w:r>
    </w:p>
    <w:p w14:paraId="0EFD83BE" w14:textId="77777777" w:rsidR="00BD41CF" w:rsidRPr="00C6147B" w:rsidRDefault="00BD41CF" w:rsidP="00BD41CF">
      <w:pPr>
        <w:pStyle w:val="Normal-pool"/>
        <w:tabs>
          <w:tab w:val="clear" w:pos="1247"/>
          <w:tab w:val="clear" w:pos="1814"/>
          <w:tab w:val="clear" w:pos="2381"/>
          <w:tab w:val="clear" w:pos="2948"/>
          <w:tab w:val="clear" w:pos="3515"/>
          <w:tab w:val="left" w:pos="624"/>
        </w:tabs>
        <w:bidi/>
        <w:spacing w:after="120" w:line="380" w:lineRule="exact"/>
        <w:ind w:left="1134"/>
        <w:jc w:val="both"/>
        <w:textDirection w:val="tbRlV"/>
        <w:rPr>
          <w:rFonts w:cs="Traditional Arabic"/>
          <w:sz w:val="22"/>
          <w:szCs w:val="30"/>
          <w:rtl/>
          <w:lang w:eastAsia="zh-TW"/>
        </w:rPr>
      </w:pPr>
      <w:r w:rsidRPr="00C6147B">
        <w:rPr>
          <w:rFonts w:cs="Traditional Arabic"/>
          <w:sz w:val="22"/>
          <w:szCs w:val="30"/>
          <w:rtl/>
          <w:lang w:eastAsia="zh-TW"/>
        </w:rPr>
        <w:lastRenderedPageBreak/>
        <w:t xml:space="preserve">وقد وُضِع مفهوم </w:t>
      </w:r>
      <w:r>
        <w:rPr>
          <w:rFonts w:cs="Traditional Arabic"/>
          <w:sz w:val="22"/>
          <w:szCs w:val="30"/>
          <w:rtl/>
          <w:lang w:eastAsia="zh-TW"/>
        </w:rPr>
        <w:t>إسهامات الطبيعة لصالح البشر</w:t>
      </w:r>
      <w:r w:rsidRPr="00C6147B">
        <w:rPr>
          <w:rFonts w:cs="Traditional Arabic"/>
          <w:sz w:val="22"/>
          <w:szCs w:val="30"/>
          <w:rtl/>
          <w:lang w:eastAsia="zh-TW"/>
        </w:rPr>
        <w:t xml:space="preserve"> لتلبية الحاجة إلى الاعتراف بالآثار الثقافية والروحية للتنوع البيولوجي، بطرق لا تقتصر على </w:t>
      </w:r>
      <w:r>
        <w:rPr>
          <w:rFonts w:cs="Traditional Arabic"/>
          <w:sz w:val="22"/>
          <w:szCs w:val="30"/>
          <w:rtl/>
          <w:lang w:eastAsia="zh-TW"/>
        </w:rPr>
        <w:t>فئة</w:t>
      </w:r>
      <w:r w:rsidRPr="00C6147B">
        <w:rPr>
          <w:rFonts w:cs="Traditional Arabic"/>
          <w:sz w:val="22"/>
          <w:szCs w:val="30"/>
          <w:rtl/>
          <w:lang w:eastAsia="zh-TW"/>
        </w:rPr>
        <w:t xml:space="preserve"> </w:t>
      </w:r>
      <w:r>
        <w:rPr>
          <w:rFonts w:cs="Traditional Arabic"/>
          <w:sz w:val="22"/>
          <w:szCs w:val="30"/>
          <w:rtl/>
          <w:lang w:eastAsia="zh-TW"/>
        </w:rPr>
        <w:t>ثقافية متفردة لخدمات النظم الإيكولوجية</w:t>
      </w:r>
      <w:r w:rsidRPr="00C6147B">
        <w:rPr>
          <w:rFonts w:cs="Traditional Arabic"/>
          <w:sz w:val="22"/>
          <w:szCs w:val="30"/>
          <w:rtl/>
          <w:lang w:eastAsia="zh-TW"/>
        </w:rPr>
        <w:t xml:space="preserve">، بل تشمل مختلف الآراء العالمية </w:t>
      </w:r>
      <w:r>
        <w:rPr>
          <w:rFonts w:cs="Traditional Arabic"/>
          <w:sz w:val="22"/>
          <w:szCs w:val="30"/>
          <w:rtl/>
          <w:lang w:eastAsia="zh-TW"/>
        </w:rPr>
        <w:t>بشأن ا</w:t>
      </w:r>
      <w:r w:rsidRPr="00C6147B">
        <w:rPr>
          <w:rFonts w:cs="Traditional Arabic"/>
          <w:sz w:val="22"/>
          <w:szCs w:val="30"/>
          <w:rtl/>
          <w:lang w:eastAsia="zh-TW"/>
        </w:rPr>
        <w:t xml:space="preserve">لعلاقات بين الطبيعة والبشر. </w:t>
      </w:r>
      <w:r>
        <w:rPr>
          <w:rFonts w:cs="Traditional Arabic"/>
          <w:sz w:val="22"/>
          <w:szCs w:val="30"/>
          <w:rtl/>
          <w:lang w:eastAsia="zh-TW"/>
        </w:rPr>
        <w:t>وتسمح</w:t>
      </w:r>
      <w:r w:rsidRPr="00C6147B">
        <w:rPr>
          <w:rFonts w:cs="Traditional Arabic"/>
          <w:sz w:val="22"/>
          <w:szCs w:val="30"/>
          <w:rtl/>
          <w:lang w:eastAsia="zh-TW"/>
        </w:rPr>
        <w:t xml:space="preserve"> </w:t>
      </w:r>
      <w:r>
        <w:rPr>
          <w:rFonts w:cs="Traditional Arabic"/>
          <w:sz w:val="22"/>
          <w:szCs w:val="30"/>
          <w:rtl/>
          <w:lang w:eastAsia="zh-TW"/>
        </w:rPr>
        <w:t>إسهامات الطبيعة لصالح البشر</w:t>
      </w:r>
      <w:r w:rsidRPr="00C6147B">
        <w:rPr>
          <w:rFonts w:cs="Traditional Arabic"/>
          <w:sz w:val="22"/>
          <w:szCs w:val="30"/>
          <w:rtl/>
          <w:lang w:eastAsia="zh-TW"/>
        </w:rPr>
        <w:t xml:space="preserve"> أيضاً للمرء أن ينظر في الآثار أو ال</w:t>
      </w:r>
      <w:r>
        <w:rPr>
          <w:rFonts w:cs="Traditional Arabic"/>
          <w:sz w:val="22"/>
          <w:szCs w:val="30"/>
          <w:rtl/>
          <w:lang w:eastAsia="zh-TW"/>
        </w:rPr>
        <w:t>إ</w:t>
      </w:r>
      <w:r w:rsidRPr="00C6147B">
        <w:rPr>
          <w:rFonts w:cs="Traditional Arabic"/>
          <w:sz w:val="22"/>
          <w:szCs w:val="30"/>
          <w:rtl/>
          <w:lang w:eastAsia="zh-TW"/>
        </w:rPr>
        <w:t>سه</w:t>
      </w:r>
      <w:r>
        <w:rPr>
          <w:rFonts w:cs="Traditional Arabic"/>
          <w:sz w:val="22"/>
          <w:szCs w:val="30"/>
          <w:rtl/>
          <w:lang w:eastAsia="zh-TW"/>
        </w:rPr>
        <w:t>ا</w:t>
      </w:r>
      <w:r w:rsidRPr="00C6147B">
        <w:rPr>
          <w:rFonts w:cs="Traditional Arabic"/>
          <w:sz w:val="22"/>
          <w:szCs w:val="30"/>
          <w:rtl/>
          <w:lang w:eastAsia="zh-TW"/>
        </w:rPr>
        <w:t>مات السلبية، مثل المرض.</w:t>
      </w:r>
    </w:p>
    <w:p w14:paraId="2EB3CEE4" w14:textId="77777777" w:rsidR="00BD41CF" w:rsidRPr="0040444C" w:rsidRDefault="00BD41CF" w:rsidP="00BD41CF">
      <w:pPr>
        <w:pStyle w:val="Normal-pool"/>
        <w:tabs>
          <w:tab w:val="clear" w:pos="1247"/>
          <w:tab w:val="clear" w:pos="1814"/>
          <w:tab w:val="clear" w:pos="2381"/>
          <w:tab w:val="clear" w:pos="2948"/>
          <w:tab w:val="clear" w:pos="3515"/>
          <w:tab w:val="left" w:pos="624"/>
        </w:tabs>
        <w:bidi/>
        <w:spacing w:after="120" w:line="380" w:lineRule="exact"/>
        <w:ind w:left="1134"/>
        <w:jc w:val="both"/>
        <w:rPr>
          <w:rFonts w:cs="Traditional Arabic"/>
          <w:sz w:val="22"/>
          <w:szCs w:val="30"/>
          <w:rtl/>
          <w:lang w:eastAsia="zh-TW"/>
        </w:rPr>
      </w:pPr>
      <w:r w:rsidRPr="0040444C">
        <w:rPr>
          <w:rFonts w:cs="Traditional Arabic"/>
          <w:sz w:val="22"/>
          <w:szCs w:val="30"/>
          <w:rtl/>
          <w:lang w:eastAsia="zh-TW"/>
        </w:rPr>
        <w:t>وتوجد 18 فئة لإسهامات الطبيعة لصالح البشر، وينطبق كثير منها على نحو وثيق على تصنيف فئات خدمات النظم الإيكولوجية، ولا سيما لخدمات لتموين والخدمات التنظيمية. وتصنف هذه الفئات الـ 18 ضمن مجموعة واحدة أو أكثر من المجموعات الواسعة لإسهامات الطبيعة لصالح البشر- التنظيمية والمادية وغير المادية.</w:t>
      </w:r>
    </w:p>
    <w:p w14:paraId="0D72E063" w14:textId="0C9AC8F7" w:rsidR="00BD0B63" w:rsidRDefault="00BD41CF" w:rsidP="00BD41CF">
      <w:pPr>
        <w:pStyle w:val="SingleTxt"/>
        <w:tabs>
          <w:tab w:val="clear" w:pos="1930"/>
          <w:tab w:val="clear" w:pos="2592"/>
          <w:tab w:val="clear" w:pos="3254"/>
          <w:tab w:val="clear" w:pos="3917"/>
          <w:tab w:val="clear" w:pos="4579"/>
          <w:tab w:val="clear" w:pos="5242"/>
          <w:tab w:val="clear" w:pos="5904"/>
          <w:tab w:val="clear" w:pos="6566"/>
        </w:tabs>
        <w:spacing w:after="0" w:line="240" w:lineRule="exact"/>
        <w:ind w:left="1134" w:right="0"/>
        <w:jc w:val="center"/>
        <w:rPr>
          <w:rFonts w:ascii="Traditional Arabic" w:hAnsi="Traditional Arabic"/>
          <w:sz w:val="30"/>
          <w:lang w:val="en-GB" w:eastAsia="zh-TW"/>
        </w:rPr>
      </w:pPr>
      <w:r>
        <w:rPr>
          <w:rFonts w:ascii="Traditional Arabic" w:hAnsi="Traditional Arabic" w:hint="cs"/>
          <w:w w:val="100"/>
          <w:sz w:val="30"/>
          <w:rtl/>
        </w:rPr>
        <w:t>______________</w:t>
      </w:r>
    </w:p>
    <w:sectPr w:rsidR="00BD0B63" w:rsidSect="006C750B">
      <w:headerReference w:type="even" r:id="rId41"/>
      <w:headerReference w:type="default" r:id="rId42"/>
      <w:footerReference w:type="even" r:id="rId43"/>
      <w:footerReference w:type="default" r:id="rId44"/>
      <w:footerReference w:type="first" r:id="rId45"/>
      <w:endnotePr>
        <w:numFmt w:val="lowerLetter"/>
      </w:endnotePr>
      <w:pgSz w:w="11906" w:h="16838" w:code="9"/>
      <w:pgMar w:top="907" w:right="1418" w:bottom="1418" w:left="992" w:header="539" w:footer="975" w:gutter="0"/>
      <w:cols w:space="720"/>
      <w:titlePg/>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D29B5" w14:textId="77777777" w:rsidR="00DB62A0" w:rsidRDefault="00DB62A0">
      <w:r>
        <w:separator/>
      </w:r>
    </w:p>
  </w:endnote>
  <w:endnote w:type="continuationSeparator" w:id="0">
    <w:p w14:paraId="63DBB2EF" w14:textId="77777777" w:rsidR="00DB62A0" w:rsidRDefault="00DB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raditional Arabic"/>
    <w:panose1 w:val="02020603050405020304"/>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Times">
    <w:altName w:val="Times New Roman"/>
    <w:panose1 w:val="02020603050405020304"/>
    <w:charset w:val="00"/>
    <w:family w:val="roman"/>
    <w:pitch w:val="variable"/>
    <w:sig w:usb0="E0002AFF" w:usb1="C0007841" w:usb2="00000009" w:usb3="00000000" w:csb0="000001FF" w:csb1="00000000"/>
  </w:font>
  <w:font w:name="Arabic Transparent">
    <w:altName w:val="Calibri"/>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Univers">
    <w:altName w:val="Univers"/>
    <w:charset w:val="00"/>
    <w:family w:val="swiss"/>
    <w:pitch w:val="variable"/>
    <w:sig w:usb0="80000287" w:usb1="00000000" w:usb2="00000000" w:usb3="00000000" w:csb0="0000000F" w:csb1="00000000"/>
  </w:font>
  <w:font w:name="Times New Roman Bold">
    <w:altName w:val="Times New Roman"/>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AF4FF" w14:textId="2C4956B4" w:rsidR="00DB62A0" w:rsidRPr="00B86C1A" w:rsidRDefault="00DB62A0" w:rsidP="00477260">
    <w:pPr>
      <w:pStyle w:val="Footer"/>
      <w:tabs>
        <w:tab w:val="clear" w:pos="4153"/>
        <w:tab w:val="clear" w:pos="8306"/>
      </w:tabs>
      <w:bidi w:val="0"/>
      <w:spacing w:before="40" w:line="240" w:lineRule="exact"/>
      <w:rPr>
        <w:rFonts w:ascii="Times New Roman" w:hAnsi="Times New Roman" w:cs="Times New Roman"/>
        <w:sz w:val="18"/>
        <w:szCs w:val="18"/>
        <w:rtl/>
      </w:rPr>
    </w:pPr>
    <w:r w:rsidRPr="00B86C1A">
      <w:rPr>
        <w:rStyle w:val="PageNumber"/>
        <w:rFonts w:ascii="Times New Roman" w:hAnsi="Times New Roman" w:cs="Times New Roman"/>
        <w:sz w:val="18"/>
        <w:szCs w:val="18"/>
      </w:rPr>
      <w:fldChar w:fldCharType="begin"/>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instrText>PAGE</w:instrText>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fldChar w:fldCharType="separate"/>
    </w:r>
    <w:r>
      <w:rPr>
        <w:rStyle w:val="PageNumber"/>
        <w:rFonts w:ascii="Times New Roman" w:hAnsi="Times New Roman" w:cs="Times New Roman"/>
        <w:sz w:val="18"/>
        <w:szCs w:val="18"/>
      </w:rPr>
      <w:t>2</w:t>
    </w:r>
    <w:r w:rsidRPr="00B86C1A">
      <w:rPr>
        <w:rStyle w:val="PageNumber"/>
        <w:rFonts w:ascii="Times New Roman" w:hAnsi="Times New Roman" w:cs="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21C03" w14:textId="77777777" w:rsidR="00DB62A0" w:rsidRPr="005E4288" w:rsidRDefault="00DB62A0" w:rsidP="005E4288">
    <w:pPr>
      <w:pStyle w:val="Footer"/>
      <w:tabs>
        <w:tab w:val="clear" w:pos="4153"/>
        <w:tab w:val="clear" w:pos="8306"/>
      </w:tabs>
      <w:bidi w:val="0"/>
      <w:spacing w:before="40" w:line="240" w:lineRule="exact"/>
      <w:jc w:val="left"/>
      <w:rPr>
        <w:rStyle w:val="PageNumber"/>
        <w:b/>
        <w:bCs/>
        <w:sz w:val="18"/>
        <w:szCs w:val="18"/>
        <w:rtl/>
      </w:rPr>
    </w:pPr>
    <w:r w:rsidRPr="005E4288">
      <w:rPr>
        <w:rStyle w:val="PageNumber"/>
        <w:rFonts w:ascii="Times New Roman" w:hAnsi="Times New Roman" w:cs="Times New Roman"/>
        <w:b/>
        <w:bCs/>
        <w:sz w:val="18"/>
        <w:szCs w:val="18"/>
      </w:rPr>
      <w:fldChar w:fldCharType="begin"/>
    </w:r>
    <w:r w:rsidRPr="005E4288">
      <w:rPr>
        <w:rStyle w:val="PageNumber"/>
        <w:rFonts w:ascii="Times New Roman" w:hAnsi="Times New Roman" w:cs="Times New Roman"/>
        <w:b/>
        <w:bCs/>
        <w:sz w:val="18"/>
        <w:szCs w:val="18"/>
        <w:rtl/>
      </w:rPr>
      <w:instrText xml:space="preserve"> </w:instrText>
    </w:r>
    <w:r w:rsidRPr="005E4288">
      <w:rPr>
        <w:rStyle w:val="PageNumber"/>
        <w:rFonts w:ascii="Times New Roman" w:hAnsi="Times New Roman" w:cs="Times New Roman"/>
        <w:b/>
        <w:bCs/>
        <w:sz w:val="18"/>
        <w:szCs w:val="18"/>
      </w:rPr>
      <w:instrText>PAGE</w:instrText>
    </w:r>
    <w:r w:rsidRPr="005E4288">
      <w:rPr>
        <w:rStyle w:val="PageNumber"/>
        <w:rFonts w:ascii="Times New Roman" w:hAnsi="Times New Roman" w:cs="Times New Roman"/>
        <w:b/>
        <w:bCs/>
        <w:sz w:val="18"/>
        <w:szCs w:val="18"/>
        <w:rtl/>
      </w:rPr>
      <w:instrText xml:space="preserve"> </w:instrText>
    </w:r>
    <w:r w:rsidRPr="005E4288">
      <w:rPr>
        <w:rStyle w:val="PageNumber"/>
        <w:rFonts w:ascii="Times New Roman" w:hAnsi="Times New Roman" w:cs="Times New Roman"/>
        <w:b/>
        <w:bCs/>
        <w:sz w:val="18"/>
        <w:szCs w:val="18"/>
      </w:rPr>
      <w:fldChar w:fldCharType="separate"/>
    </w:r>
    <w:r w:rsidRPr="005E4288">
      <w:rPr>
        <w:rStyle w:val="PageNumber"/>
        <w:rFonts w:ascii="Times New Roman" w:hAnsi="Times New Roman" w:cs="Times New Roman"/>
        <w:b/>
        <w:bCs/>
        <w:sz w:val="18"/>
        <w:szCs w:val="18"/>
      </w:rPr>
      <w:t>3</w:t>
    </w:r>
    <w:r w:rsidRPr="005E4288">
      <w:rPr>
        <w:rStyle w:val="PageNumber"/>
        <w:rFonts w:ascii="Times New Roman" w:hAnsi="Times New Roman" w:cs="Times New Roman"/>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4B273" w14:textId="7E2295FD" w:rsidR="00DB62A0" w:rsidRPr="006C750B" w:rsidRDefault="00DB62A0" w:rsidP="006C750B">
    <w:pPr>
      <w:pStyle w:val="Normal-pool"/>
      <w:tabs>
        <w:tab w:val="clear" w:pos="1247"/>
        <w:tab w:val="clear" w:pos="1814"/>
        <w:tab w:val="clear" w:pos="2381"/>
        <w:tab w:val="clear" w:pos="2948"/>
        <w:tab w:val="clear" w:pos="3515"/>
      </w:tabs>
      <w:bidi/>
      <w:textDirection w:val="tbRlV"/>
      <w:rPr>
        <w:rStyle w:val="PageNumber"/>
        <w:b/>
        <w:bCs/>
        <w:sz w:val="18"/>
        <w:szCs w:val="18"/>
        <w:rtl/>
        <w:lang w:val="en-US"/>
      </w:rPr>
    </w:pPr>
    <w:bookmarkStart w:id="18" w:name="headerBookmark_18"/>
    <w:r>
      <w:rPr>
        <w:lang w:eastAsia="zh-TW"/>
      </w:rPr>
      <w:t>K1800870</w:t>
    </w:r>
    <w:r>
      <w:rPr>
        <w:rtl/>
        <w:lang w:eastAsia="zh-TW"/>
      </w:rPr>
      <w:tab/>
    </w:r>
    <w:bookmarkEnd w:id="18"/>
    <w:r w:rsidR="004564B8">
      <w:rPr>
        <w:lang w:eastAsia="zh-TW"/>
      </w:rPr>
      <w:t>10</w:t>
    </w:r>
    <w:r>
      <w:rPr>
        <w:lang w:eastAsia="zh-TW"/>
      </w:rPr>
      <w:t>0718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2BF24" w14:textId="77777777" w:rsidR="00DB62A0" w:rsidRDefault="00DB62A0" w:rsidP="00684243">
      <w:pPr>
        <w:ind w:left="720"/>
      </w:pPr>
      <w:r>
        <w:separator/>
      </w:r>
    </w:p>
  </w:footnote>
  <w:footnote w:type="continuationSeparator" w:id="0">
    <w:p w14:paraId="2D587CAD" w14:textId="77777777" w:rsidR="00DB62A0" w:rsidRDefault="00DB62A0">
      <w:r>
        <w:continuationSeparator/>
      </w:r>
    </w:p>
  </w:footnote>
  <w:footnote w:id="1">
    <w:p w14:paraId="6F3819E4" w14:textId="77777777" w:rsidR="00DB62A0" w:rsidRPr="00750777" w:rsidRDefault="00DB62A0" w:rsidP="00BD41CF">
      <w:pPr>
        <w:pStyle w:val="FootnoteText"/>
        <w:spacing w:after="40" w:line="320" w:lineRule="exact"/>
        <w:ind w:left="1134"/>
        <w:jc w:val="both"/>
        <w:rPr>
          <w:noProof w:val="0"/>
          <w:rtl/>
          <w:lang w:val="en-GB"/>
        </w:rPr>
      </w:pPr>
      <w:r w:rsidRPr="006C5D66">
        <w:rPr>
          <w:rFonts w:ascii="Traditional Arabic" w:hAnsi="Traditional Arabic" w:cs="Traditional Arabic"/>
          <w:noProof w:val="0"/>
          <w:sz w:val="26"/>
          <w:szCs w:val="26"/>
          <w:rtl/>
          <w:lang w:eastAsia="zh-TW"/>
        </w:rPr>
        <w:t>(</w:t>
      </w:r>
      <w:r w:rsidRPr="009B0853">
        <w:rPr>
          <w:rStyle w:val="FootnoteReference"/>
          <w:rFonts w:ascii="Traditional Arabic" w:hAnsi="Traditional Arabic" w:cs="Traditional Arabic"/>
          <w:noProof w:val="0"/>
          <w:color w:val="000000" w:themeColor="text1"/>
          <w:sz w:val="26"/>
          <w:szCs w:val="26"/>
          <w:vertAlign w:val="baseline"/>
          <w:rtl/>
          <w:lang w:eastAsia="zh-TW"/>
        </w:rPr>
        <w:footnoteRef/>
      </w:r>
      <w:r w:rsidRPr="006C5D66">
        <w:rPr>
          <w:rFonts w:ascii="Traditional Arabic" w:hAnsi="Traditional Arabic" w:cs="Traditional Arabic"/>
          <w:noProof w:val="0"/>
          <w:sz w:val="26"/>
          <w:szCs w:val="26"/>
          <w:rtl/>
          <w:lang w:eastAsia="zh-TW"/>
        </w:rPr>
        <w:t>)</w:t>
      </w:r>
      <w:r>
        <w:rPr>
          <w:rFonts w:ascii="Traditional Arabic" w:hAnsi="Traditional Arabic" w:cs="Traditional Arabic"/>
          <w:noProof w:val="0"/>
          <w:sz w:val="26"/>
          <w:szCs w:val="26"/>
          <w:rtl/>
          <w:lang w:eastAsia="zh-TW"/>
        </w:rPr>
        <w:t xml:space="preserve">  </w:t>
      </w:r>
      <w:r w:rsidRPr="0037072D">
        <w:rPr>
          <w:rFonts w:ascii="Traditional Arabic" w:hAnsi="Traditional Arabic" w:cs="Traditional Arabic"/>
          <w:noProof w:val="0"/>
          <w:sz w:val="26"/>
          <w:szCs w:val="26"/>
          <w:rtl/>
          <w:lang w:val="en-GB" w:eastAsia="zh-TW"/>
        </w:rPr>
        <w:t>أُورِدَت أسماء المؤلفين يليها، بين قوسين، بلد الجنسية أو بلدان الجنسية مفروقة بفاصلة ف</w:t>
      </w:r>
      <w:r>
        <w:rPr>
          <w:rFonts w:ascii="Traditional Arabic" w:hAnsi="Traditional Arabic" w:cs="Traditional Arabic" w:hint="cs"/>
          <w:noProof w:val="0"/>
          <w:sz w:val="26"/>
          <w:szCs w:val="26"/>
          <w:rtl/>
          <w:lang w:val="en-GB" w:eastAsia="zh-TW"/>
        </w:rPr>
        <w:t>ي</w:t>
      </w:r>
      <w:r w:rsidRPr="0037072D">
        <w:rPr>
          <w:rFonts w:ascii="Traditional Arabic" w:hAnsi="Traditional Arabic" w:cs="Traditional Arabic"/>
          <w:noProof w:val="0"/>
          <w:sz w:val="26"/>
          <w:szCs w:val="26"/>
          <w:rtl/>
          <w:lang w:val="en-GB" w:eastAsia="zh-TW"/>
        </w:rPr>
        <w:t xml:space="preserve"> حال تعددها؛ ويورَد بعد خط مائل اسم البلد الذي ينتمون إليه إذا كانت مختلفاً عن بلد الجنسية، أو اسم منظمتهم إذا كانوا ينتمون إلى منظمة دولية، على النحو التالي: اسم الخبير (الجنسية الأولى، الجنسية الثانية/جهة الانتماء). وترد أسماء البلدان أو المنظمات التي رشحت هؤلاء الخبراء على الموقع الشبكي للمنبر</w:t>
      </w:r>
      <w:r>
        <w:rPr>
          <w:rFonts w:ascii="Traditional Arabic" w:hAnsi="Traditional Arabic" w:cs="Traditional Arabic"/>
          <w:noProof w:val="0"/>
          <w:sz w:val="26"/>
          <w:szCs w:val="26"/>
          <w:rtl/>
          <w:lang w:val="en-GB" w:eastAsia="zh-TW"/>
        </w:rPr>
        <w:t>.</w:t>
      </w:r>
    </w:p>
  </w:footnote>
  <w:footnote w:id="2">
    <w:p w14:paraId="56462428" w14:textId="77777777" w:rsidR="00DB62A0" w:rsidRPr="00265510" w:rsidRDefault="00DB62A0" w:rsidP="00BD41CF">
      <w:pPr>
        <w:pStyle w:val="FootnoteText"/>
        <w:spacing w:after="40" w:line="320" w:lineRule="exact"/>
        <w:ind w:left="1134"/>
        <w:jc w:val="both"/>
        <w:rPr>
          <w:rFonts w:ascii="Traditional Arabic" w:hAnsi="Traditional Arabic" w:cs="Traditional Arabic"/>
          <w:noProof w:val="0"/>
          <w:sz w:val="26"/>
          <w:szCs w:val="26"/>
          <w:lang w:eastAsia="zh-TW"/>
        </w:rPr>
      </w:pPr>
      <w:r w:rsidRPr="00265510">
        <w:rPr>
          <w:rFonts w:ascii="Traditional Arabic" w:hAnsi="Traditional Arabic" w:cs="Traditional Arabic" w:hint="cs"/>
          <w:noProof w:val="0"/>
          <w:sz w:val="26"/>
          <w:szCs w:val="26"/>
          <w:rtl/>
          <w:lang w:eastAsia="zh-TW"/>
        </w:rPr>
        <w:t>(</w:t>
      </w:r>
      <w:r w:rsidRPr="00265510">
        <w:rPr>
          <w:rFonts w:ascii="Traditional Arabic" w:hAnsi="Traditional Arabic" w:cs="Traditional Arabic"/>
          <w:noProof w:val="0"/>
          <w:sz w:val="26"/>
          <w:szCs w:val="26"/>
          <w:lang w:eastAsia="zh-TW"/>
        </w:rPr>
        <w:footnoteRef/>
      </w:r>
      <w:r w:rsidRPr="00265510">
        <w:rPr>
          <w:rFonts w:ascii="Traditional Arabic" w:hAnsi="Traditional Arabic" w:cs="Traditional Arabic" w:hint="cs"/>
          <w:noProof w:val="0"/>
          <w:sz w:val="26"/>
          <w:szCs w:val="26"/>
          <w:rtl/>
          <w:lang w:eastAsia="zh-TW"/>
        </w:rPr>
        <w:t>)</w:t>
      </w:r>
      <w:r w:rsidRPr="00265510">
        <w:rPr>
          <w:rFonts w:ascii="Traditional Arabic" w:hAnsi="Traditional Arabic" w:cs="Traditional Arabic"/>
          <w:noProof w:val="0"/>
          <w:sz w:val="26"/>
          <w:szCs w:val="26"/>
          <w:rtl/>
          <w:lang w:eastAsia="zh-TW"/>
        </w:rPr>
        <w:t xml:space="preserve"> </w:t>
      </w:r>
      <w:r w:rsidRPr="00265510">
        <w:rPr>
          <w:rFonts w:ascii="Traditional Arabic" w:hAnsi="Traditional Arabic" w:cs="Traditional Arabic"/>
          <w:noProof w:val="0"/>
          <w:sz w:val="26"/>
          <w:szCs w:val="26"/>
          <w:lang w:eastAsia="zh-TW"/>
        </w:rPr>
        <w:t xml:space="preserve"> </w:t>
      </w:r>
      <w:r w:rsidRPr="00265510">
        <w:rPr>
          <w:rFonts w:ascii="Traditional Arabic" w:hAnsi="Traditional Arabic" w:cs="Traditional Arabic"/>
          <w:noProof w:val="0"/>
          <w:sz w:val="26"/>
          <w:szCs w:val="26"/>
          <w:rtl/>
          <w:lang w:eastAsia="zh-TW"/>
        </w:rPr>
        <w:t>انظر الفصلين ١ و٣ للاطلاع على مزيد من التفاصيل عن مصادر هذه المعلومات</w:t>
      </w:r>
      <w:r w:rsidRPr="00F8530A">
        <w:rPr>
          <w:rFonts w:ascii="Traditional Arabic" w:hAnsi="Traditional Arabic" w:cs="Traditional Arabic" w:hint="cs"/>
          <w:noProof w:val="0"/>
          <w:sz w:val="26"/>
          <w:szCs w:val="26"/>
          <w:lang w:eastAsia="zh-TW"/>
        </w:rPr>
        <w:t>.</w:t>
      </w:r>
    </w:p>
  </w:footnote>
  <w:footnote w:id="3">
    <w:p w14:paraId="5BE5F4C3" w14:textId="77777777" w:rsidR="00DB62A0" w:rsidRPr="00265510" w:rsidRDefault="00DB62A0" w:rsidP="00BD41CF">
      <w:pPr>
        <w:pStyle w:val="FootnoteText"/>
        <w:spacing w:after="40" w:line="320" w:lineRule="exact"/>
        <w:ind w:left="1134"/>
        <w:jc w:val="both"/>
        <w:rPr>
          <w:rFonts w:ascii="Traditional Arabic" w:hAnsi="Traditional Arabic" w:cs="Traditional Arabic"/>
          <w:noProof w:val="0"/>
          <w:sz w:val="26"/>
          <w:szCs w:val="26"/>
          <w:rtl/>
          <w:lang w:eastAsia="zh-TW"/>
        </w:rPr>
      </w:pPr>
      <w:r w:rsidRPr="006C5D66">
        <w:rPr>
          <w:rFonts w:ascii="Traditional Arabic" w:hAnsi="Traditional Arabic" w:cs="Traditional Arabic"/>
          <w:noProof w:val="0"/>
          <w:sz w:val="26"/>
          <w:szCs w:val="26"/>
          <w:rtl/>
          <w:lang w:eastAsia="zh-TW"/>
        </w:rPr>
        <w:t>(</w:t>
      </w:r>
      <w:r w:rsidRPr="00265510">
        <w:rPr>
          <w:rtl/>
        </w:rPr>
        <w:footnoteRef/>
      </w:r>
      <w:r w:rsidRPr="006C5D66">
        <w:rPr>
          <w:rFonts w:ascii="Traditional Arabic" w:hAnsi="Traditional Arabic" w:cs="Traditional Arabic"/>
          <w:noProof w:val="0"/>
          <w:sz w:val="26"/>
          <w:szCs w:val="26"/>
          <w:rtl/>
          <w:lang w:eastAsia="zh-TW"/>
        </w:rPr>
        <w:t>)</w:t>
      </w:r>
      <w:r>
        <w:rPr>
          <w:rFonts w:ascii="Traditional Arabic" w:hAnsi="Traditional Arabic" w:cs="Traditional Arabic"/>
          <w:noProof w:val="0"/>
          <w:sz w:val="26"/>
          <w:szCs w:val="26"/>
          <w:rtl/>
          <w:lang w:eastAsia="zh-TW"/>
        </w:rPr>
        <w:t xml:space="preserve">  </w:t>
      </w:r>
      <w:r w:rsidRPr="00265510">
        <w:rPr>
          <w:rFonts w:ascii="Traditional Arabic" w:hAnsi="Traditional Arabic" w:cs="Traditional Arabic"/>
          <w:noProof w:val="0"/>
          <w:sz w:val="26"/>
          <w:szCs w:val="26"/>
          <w:rtl/>
          <w:lang w:eastAsia="zh-TW"/>
        </w:rPr>
        <w:t xml:space="preserve">انظر التذييل 2 للاطلاع على مزيد من المعلومات عن مفهوم </w:t>
      </w:r>
      <w:r>
        <w:rPr>
          <w:rFonts w:ascii="Traditional Arabic" w:hAnsi="Traditional Arabic" w:cs="Traditional Arabic"/>
          <w:noProof w:val="0"/>
          <w:sz w:val="26"/>
          <w:szCs w:val="26"/>
          <w:rtl/>
          <w:lang w:eastAsia="zh-TW"/>
        </w:rPr>
        <w:t>إسهامات الطبيعة لصالح البشر</w:t>
      </w:r>
      <w:r w:rsidRPr="00265510">
        <w:rPr>
          <w:rFonts w:ascii="Traditional Arabic" w:hAnsi="Traditional Arabic" w:cs="Traditional Arabic"/>
          <w:noProof w:val="0"/>
          <w:sz w:val="26"/>
          <w:szCs w:val="26"/>
          <w:rtl/>
          <w:lang w:eastAsia="zh-TW"/>
        </w:rPr>
        <w:t>.</w:t>
      </w:r>
    </w:p>
  </w:footnote>
  <w:footnote w:id="4">
    <w:p w14:paraId="1FEBBBB4" w14:textId="77777777" w:rsidR="00DB62A0" w:rsidRPr="00265510" w:rsidRDefault="00DB62A0" w:rsidP="00BD41CF">
      <w:pPr>
        <w:pStyle w:val="FootnoteText"/>
        <w:spacing w:after="40" w:line="320" w:lineRule="exact"/>
        <w:ind w:left="1134"/>
        <w:jc w:val="both"/>
        <w:rPr>
          <w:rFonts w:ascii="Traditional Arabic" w:hAnsi="Traditional Arabic" w:cs="Traditional Arabic"/>
          <w:noProof w:val="0"/>
          <w:sz w:val="26"/>
          <w:szCs w:val="26"/>
          <w:lang w:eastAsia="zh-TW"/>
        </w:rPr>
      </w:pPr>
      <w:r w:rsidRPr="00265510">
        <w:rPr>
          <w:rFonts w:ascii="Traditional Arabic" w:hAnsi="Traditional Arabic" w:cs="Traditional Arabic" w:hint="cs"/>
          <w:noProof w:val="0"/>
          <w:sz w:val="26"/>
          <w:szCs w:val="26"/>
          <w:rtl/>
          <w:lang w:eastAsia="zh-TW"/>
        </w:rPr>
        <w:t>(</w:t>
      </w:r>
      <w:r w:rsidRPr="00265510">
        <w:rPr>
          <w:rFonts w:ascii="Traditional Arabic" w:hAnsi="Traditional Arabic" w:cs="Traditional Arabic"/>
          <w:noProof w:val="0"/>
          <w:sz w:val="26"/>
          <w:szCs w:val="26"/>
          <w:lang w:eastAsia="zh-TW"/>
        </w:rPr>
        <w:footnoteRef/>
      </w:r>
      <w:r w:rsidRPr="00265510">
        <w:rPr>
          <w:rFonts w:ascii="Traditional Arabic" w:hAnsi="Traditional Arabic" w:cs="Traditional Arabic" w:hint="cs"/>
          <w:noProof w:val="0"/>
          <w:sz w:val="26"/>
          <w:szCs w:val="26"/>
          <w:rtl/>
          <w:lang w:eastAsia="zh-TW"/>
        </w:rPr>
        <w:t>)</w:t>
      </w:r>
      <w:r w:rsidRPr="00265510">
        <w:rPr>
          <w:rFonts w:ascii="Traditional Arabic" w:hAnsi="Traditional Arabic" w:cs="Traditional Arabic"/>
          <w:noProof w:val="0"/>
          <w:sz w:val="26"/>
          <w:szCs w:val="26"/>
          <w:rtl/>
          <w:lang w:eastAsia="zh-TW"/>
        </w:rPr>
        <w:t xml:space="preserve"> </w:t>
      </w:r>
      <w:r w:rsidRPr="00265510">
        <w:rPr>
          <w:rFonts w:ascii="Traditional Arabic" w:hAnsi="Traditional Arabic" w:cs="Traditional Arabic"/>
          <w:noProof w:val="0"/>
          <w:sz w:val="26"/>
          <w:szCs w:val="26"/>
          <w:lang w:eastAsia="zh-TW"/>
        </w:rPr>
        <w:t xml:space="preserve"> </w:t>
      </w:r>
      <w:r w:rsidRPr="00265510">
        <w:rPr>
          <w:rFonts w:ascii="Traditional Arabic" w:hAnsi="Traditional Arabic" w:cs="Traditional Arabic"/>
          <w:noProof w:val="0"/>
          <w:sz w:val="26"/>
          <w:szCs w:val="26"/>
          <w:rtl/>
          <w:lang w:eastAsia="zh-TW"/>
        </w:rPr>
        <w:t>وُضع التعريف التالي لأغراض هذا التقييم فقط: يعني الأمن المائي إمكانية الحصول على كميات كافية من المياه النظيفة إدامة معايير مناسبة في مجالات الغذاء وإنتاج السلع والمرافق الصحية والرعاية الصحية والحفاظ على النظم الإيكولوجية.</w:t>
      </w:r>
    </w:p>
  </w:footnote>
  <w:footnote w:id="5">
    <w:p w14:paraId="318C9A38" w14:textId="77777777" w:rsidR="00DB62A0" w:rsidRPr="00265510" w:rsidRDefault="00DB62A0" w:rsidP="00BD41CF">
      <w:pPr>
        <w:pStyle w:val="FootnoteText"/>
        <w:spacing w:after="40" w:line="320" w:lineRule="exact"/>
        <w:ind w:left="1134"/>
        <w:jc w:val="both"/>
        <w:rPr>
          <w:rFonts w:ascii="Traditional Arabic" w:hAnsi="Traditional Arabic" w:cs="Traditional Arabic"/>
          <w:noProof w:val="0"/>
          <w:sz w:val="26"/>
          <w:szCs w:val="26"/>
          <w:rtl/>
          <w:lang w:eastAsia="zh-TW"/>
        </w:rPr>
      </w:pPr>
      <w:r w:rsidRPr="00265510">
        <w:rPr>
          <w:rFonts w:ascii="Traditional Arabic" w:hAnsi="Traditional Arabic" w:cs="Traditional Arabic" w:hint="cs"/>
          <w:noProof w:val="0"/>
          <w:sz w:val="26"/>
          <w:szCs w:val="26"/>
          <w:rtl/>
          <w:lang w:eastAsia="zh-TW"/>
        </w:rPr>
        <w:t>(</w:t>
      </w:r>
      <w:r w:rsidRPr="00265510">
        <w:rPr>
          <w:rFonts w:ascii="Traditional Arabic" w:hAnsi="Traditional Arabic" w:cs="Traditional Arabic"/>
          <w:noProof w:val="0"/>
          <w:sz w:val="26"/>
          <w:szCs w:val="26"/>
          <w:rtl/>
          <w:lang w:eastAsia="zh-TW"/>
        </w:rPr>
        <w:footnoteRef/>
      </w:r>
      <w:r w:rsidRPr="00265510">
        <w:rPr>
          <w:rFonts w:ascii="Traditional Arabic" w:hAnsi="Traditional Arabic" w:cs="Traditional Arabic" w:hint="cs"/>
          <w:noProof w:val="0"/>
          <w:sz w:val="26"/>
          <w:szCs w:val="26"/>
          <w:rtl/>
          <w:lang w:eastAsia="zh-TW"/>
        </w:rPr>
        <w:t>)</w:t>
      </w:r>
      <w:r>
        <w:rPr>
          <w:rFonts w:ascii="Traditional Arabic" w:hAnsi="Traditional Arabic" w:cs="Traditional Arabic"/>
          <w:noProof w:val="0"/>
          <w:sz w:val="26"/>
          <w:szCs w:val="26"/>
          <w:lang w:eastAsia="zh-TW"/>
        </w:rPr>
        <w:t xml:space="preserve">  </w:t>
      </w:r>
      <w:r w:rsidRPr="00265510">
        <w:rPr>
          <w:rFonts w:ascii="Traditional Arabic" w:hAnsi="Traditional Arabic" w:cs="Traditional Arabic"/>
          <w:noProof w:val="0"/>
          <w:sz w:val="26"/>
          <w:szCs w:val="26"/>
          <w:rtl/>
          <w:lang w:eastAsia="zh-TW"/>
        </w:rPr>
        <w:t>وُضع التعريف التالي لأغراض هذا التقييم فقط:</w:t>
      </w:r>
      <w:r w:rsidRPr="00265510">
        <w:rPr>
          <w:rFonts w:ascii="Traditional Arabic" w:hAnsi="Traditional Arabic" w:cs="Traditional Arabic"/>
          <w:noProof w:val="0"/>
          <w:sz w:val="26"/>
          <w:szCs w:val="26"/>
          <w:lang w:eastAsia="zh-TW"/>
        </w:rPr>
        <w:t xml:space="preserve"> </w:t>
      </w:r>
      <w:r w:rsidRPr="00265510">
        <w:rPr>
          <w:rFonts w:ascii="Traditional Arabic" w:hAnsi="Traditional Arabic" w:cs="Traditional Arabic" w:hint="cs"/>
          <w:noProof w:val="0"/>
          <w:sz w:val="26"/>
          <w:szCs w:val="26"/>
          <w:rtl/>
          <w:lang w:eastAsia="zh-TW"/>
        </w:rPr>
        <w:t>الاستمرارية الثقافية هي إسهام الطبيعة في الحفاظ على الثقافة وسبل المعيشة والاقتصادات والهويات.</w:t>
      </w:r>
    </w:p>
  </w:footnote>
  <w:footnote w:id="6">
    <w:p w14:paraId="7A05282A" w14:textId="77777777" w:rsidR="00DB62A0" w:rsidRPr="002443A9" w:rsidRDefault="00DB62A0" w:rsidP="00BD41CF">
      <w:pPr>
        <w:pStyle w:val="FootnoteText"/>
        <w:spacing w:after="40" w:line="320" w:lineRule="exact"/>
        <w:ind w:left="1134"/>
        <w:jc w:val="both"/>
        <w:rPr>
          <w:rFonts w:ascii="Traditional Arabic" w:hAnsi="Traditional Arabic" w:cs="Traditional Arabic"/>
          <w:noProof w:val="0"/>
          <w:sz w:val="26"/>
          <w:szCs w:val="26"/>
          <w:lang w:eastAsia="zh-TW"/>
        </w:rPr>
      </w:pPr>
      <w:r w:rsidRPr="002443A9">
        <w:rPr>
          <w:rFonts w:ascii="Traditional Arabic" w:hAnsi="Traditional Arabic" w:cs="Traditional Arabic" w:hint="cs"/>
          <w:noProof w:val="0"/>
          <w:sz w:val="26"/>
          <w:szCs w:val="26"/>
          <w:rtl/>
          <w:lang w:eastAsia="zh-TW"/>
        </w:rPr>
        <w:t>(</w:t>
      </w:r>
      <w:r w:rsidRPr="002443A9">
        <w:rPr>
          <w:rFonts w:ascii="Traditional Arabic" w:hAnsi="Traditional Arabic" w:cs="Traditional Arabic"/>
          <w:noProof w:val="0"/>
          <w:sz w:val="26"/>
          <w:szCs w:val="26"/>
          <w:lang w:eastAsia="zh-TW"/>
        </w:rPr>
        <w:footnoteRef/>
      </w:r>
      <w:r w:rsidRPr="002443A9">
        <w:rPr>
          <w:rFonts w:ascii="Traditional Arabic" w:hAnsi="Traditional Arabic" w:cs="Traditional Arabic" w:hint="cs"/>
          <w:noProof w:val="0"/>
          <w:sz w:val="26"/>
          <w:szCs w:val="26"/>
          <w:rtl/>
          <w:lang w:eastAsia="zh-TW"/>
        </w:rPr>
        <w:t>)</w:t>
      </w:r>
      <w:r w:rsidRPr="002443A9">
        <w:rPr>
          <w:rFonts w:ascii="Traditional Arabic" w:hAnsi="Traditional Arabic" w:cs="Traditional Arabic"/>
          <w:noProof w:val="0"/>
          <w:sz w:val="26"/>
          <w:szCs w:val="26"/>
          <w:rtl/>
          <w:lang w:eastAsia="zh-TW"/>
        </w:rPr>
        <w:t xml:space="preserve"> </w:t>
      </w:r>
      <w:r w:rsidRPr="002443A9">
        <w:rPr>
          <w:rFonts w:ascii="Traditional Arabic" w:hAnsi="Traditional Arabic" w:cs="Traditional Arabic"/>
          <w:noProof w:val="0"/>
          <w:sz w:val="26"/>
          <w:szCs w:val="26"/>
          <w:lang w:eastAsia="zh-TW"/>
        </w:rPr>
        <w:t xml:space="preserve"> </w:t>
      </w:r>
      <w:r w:rsidRPr="002443A9">
        <w:rPr>
          <w:rFonts w:ascii="Traditional Arabic" w:hAnsi="Traditional Arabic" w:cs="Traditional Arabic"/>
          <w:noProof w:val="0"/>
          <w:sz w:val="26"/>
          <w:szCs w:val="26"/>
          <w:rtl/>
          <w:lang w:eastAsia="zh-TW"/>
        </w:rPr>
        <w:t>وُضع التعريف التالي لأغراض هذا التقييم فقط: تنطبق تع</w:t>
      </w:r>
      <w:r>
        <w:rPr>
          <w:rFonts w:ascii="Traditional Arabic" w:hAnsi="Traditional Arabic" w:cs="Traditional Arabic" w:hint="cs"/>
          <w:noProof w:val="0"/>
          <w:sz w:val="26"/>
          <w:szCs w:val="26"/>
          <w:rtl/>
          <w:lang w:eastAsia="zh-TW"/>
        </w:rPr>
        <w:t>ا</w:t>
      </w:r>
      <w:r w:rsidRPr="002443A9">
        <w:rPr>
          <w:rFonts w:ascii="Traditional Arabic" w:hAnsi="Traditional Arabic" w:cs="Traditional Arabic"/>
          <w:noProof w:val="0"/>
          <w:sz w:val="26"/>
          <w:szCs w:val="26"/>
          <w:rtl/>
          <w:lang w:eastAsia="zh-TW"/>
        </w:rPr>
        <w:t>ريف متعددة على مفهوم الأثر الإيكولوجي، ولكن الشبكة العالمية للبصمة البيئية عرَّفته بأنه ’’مساحة الأرض والمياه المنتجة بيولوجيا</w:t>
      </w:r>
      <w:r w:rsidRPr="002443A9">
        <w:rPr>
          <w:rFonts w:ascii="Traditional Arabic" w:hAnsi="Traditional Arabic" w:cs="Traditional Arabic" w:hint="cs"/>
          <w:noProof w:val="0"/>
          <w:sz w:val="26"/>
          <w:szCs w:val="26"/>
          <w:rtl/>
          <w:lang w:eastAsia="zh-TW"/>
        </w:rPr>
        <w:t>ً</w:t>
      </w:r>
      <w:r w:rsidRPr="002443A9">
        <w:rPr>
          <w:rFonts w:ascii="Traditional Arabic" w:hAnsi="Traditional Arabic" w:cs="Traditional Arabic"/>
          <w:noProof w:val="0"/>
          <w:sz w:val="26"/>
          <w:szCs w:val="26"/>
          <w:rtl/>
          <w:lang w:eastAsia="zh-TW"/>
        </w:rPr>
        <w:t xml:space="preserve"> التي </w:t>
      </w:r>
      <w:proofErr w:type="spellStart"/>
      <w:r w:rsidRPr="002443A9">
        <w:rPr>
          <w:rFonts w:ascii="Traditional Arabic" w:hAnsi="Traditional Arabic" w:cs="Traditional Arabic"/>
          <w:noProof w:val="0"/>
          <w:sz w:val="26"/>
          <w:szCs w:val="26"/>
          <w:rtl/>
          <w:lang w:eastAsia="zh-TW"/>
        </w:rPr>
        <w:t>يتطلبها</w:t>
      </w:r>
      <w:proofErr w:type="spellEnd"/>
      <w:r w:rsidRPr="002443A9">
        <w:rPr>
          <w:rFonts w:ascii="Traditional Arabic" w:hAnsi="Traditional Arabic" w:cs="Traditional Arabic"/>
          <w:noProof w:val="0"/>
          <w:sz w:val="26"/>
          <w:szCs w:val="26"/>
          <w:rtl/>
          <w:lang w:eastAsia="zh-TW"/>
        </w:rPr>
        <w:t xml:space="preserve"> فرد أو مجموعة سكانية أو نشاط لإنتاج جميع الموارد التي يستهلكها واستيعاب النفايات التي يولدها، باستخدام التكنولوجيا وممارسات إدارة الموارد السائدة‘‘.</w:t>
      </w:r>
      <w:r w:rsidRPr="002443A9">
        <w:rPr>
          <w:rFonts w:ascii="Traditional Arabic" w:hAnsi="Traditional Arabic" w:cs="Traditional Arabic" w:hint="cs"/>
          <w:noProof w:val="0"/>
          <w:sz w:val="26"/>
          <w:szCs w:val="26"/>
          <w:rtl/>
          <w:lang w:eastAsia="zh-TW"/>
        </w:rPr>
        <w:t xml:space="preserve"> و</w:t>
      </w:r>
      <w:r w:rsidRPr="002443A9">
        <w:rPr>
          <w:rFonts w:ascii="Traditional Arabic" w:hAnsi="Traditional Arabic" w:cs="Traditional Arabic"/>
          <w:noProof w:val="0"/>
          <w:sz w:val="26"/>
          <w:szCs w:val="26"/>
          <w:rtl/>
          <w:lang w:eastAsia="zh-TW"/>
        </w:rPr>
        <w:t>يستند مؤشر البصمة الإيكولوجية إلى الشبكة العالمية للبصمة البيئية، ما لم يُذكر خلاف ذلك.</w:t>
      </w:r>
    </w:p>
  </w:footnote>
  <w:footnote w:id="7">
    <w:p w14:paraId="32E2BA96" w14:textId="77777777" w:rsidR="00DB62A0" w:rsidRDefault="00DB62A0" w:rsidP="00BD41CF">
      <w:pPr>
        <w:pStyle w:val="FootnoteText"/>
        <w:spacing w:after="40" w:line="320" w:lineRule="exact"/>
        <w:ind w:left="1134"/>
        <w:jc w:val="both"/>
        <w:rPr>
          <w:rtl/>
        </w:rPr>
      </w:pPr>
      <w:r>
        <w:rPr>
          <w:rFonts w:ascii="Traditional Arabic" w:hAnsi="Traditional Arabic" w:cs="Traditional Arabic" w:hint="cs"/>
          <w:noProof w:val="0"/>
          <w:sz w:val="26"/>
          <w:szCs w:val="26"/>
          <w:rtl/>
          <w:lang w:eastAsia="zh-TW"/>
        </w:rPr>
        <w:t>(</w:t>
      </w:r>
      <w:r w:rsidRPr="00564BE3">
        <w:rPr>
          <w:rFonts w:ascii="Traditional Arabic" w:hAnsi="Traditional Arabic" w:cs="Traditional Arabic"/>
          <w:noProof w:val="0"/>
          <w:sz w:val="26"/>
          <w:szCs w:val="26"/>
          <w:lang w:eastAsia="zh-TW"/>
        </w:rPr>
        <w:footnoteRef/>
      </w:r>
      <w:r>
        <w:rPr>
          <w:rFonts w:ascii="Traditional Arabic" w:hAnsi="Traditional Arabic" w:cs="Traditional Arabic" w:hint="cs"/>
          <w:noProof w:val="0"/>
          <w:sz w:val="26"/>
          <w:szCs w:val="26"/>
          <w:rtl/>
          <w:lang w:eastAsia="zh-TW"/>
        </w:rPr>
        <w:t xml:space="preserve">)  </w:t>
      </w:r>
      <w:r w:rsidRPr="002443A9">
        <w:rPr>
          <w:rFonts w:ascii="Traditional Arabic" w:hAnsi="Traditional Arabic" w:cs="Traditional Arabic"/>
          <w:noProof w:val="0"/>
          <w:sz w:val="26"/>
          <w:szCs w:val="26"/>
          <w:rtl/>
          <w:lang w:eastAsia="zh-TW"/>
        </w:rPr>
        <w:t>وُضع التعريف التالي لأغراض هذا التقييم فقط</w:t>
      </w:r>
      <w:r>
        <w:rPr>
          <w:rFonts w:ascii="Traditional Arabic" w:hAnsi="Traditional Arabic" w:cs="Traditional Arabic" w:hint="cs"/>
          <w:noProof w:val="0"/>
          <w:sz w:val="26"/>
          <w:szCs w:val="26"/>
          <w:rtl/>
          <w:lang w:eastAsia="zh-TW"/>
        </w:rPr>
        <w:t>: يمكن تعريف ت</w:t>
      </w:r>
      <w:r w:rsidRPr="00CD6FFB">
        <w:rPr>
          <w:rFonts w:ascii="Traditional Arabic" w:hAnsi="Traditional Arabic" w:cs="Traditional Arabic"/>
          <w:noProof w:val="0"/>
          <w:sz w:val="26"/>
          <w:szCs w:val="26"/>
          <w:rtl/>
          <w:lang w:eastAsia="zh-TW"/>
        </w:rPr>
        <w:t>أثيرات التسرب والتأثيرات غير المباشرة</w:t>
      </w:r>
      <w:r>
        <w:rPr>
          <w:rFonts w:ascii="Traditional Arabic" w:hAnsi="Traditional Arabic" w:cs="Traditional Arabic" w:hint="cs"/>
          <w:noProof w:val="0"/>
          <w:sz w:val="26"/>
          <w:szCs w:val="26"/>
          <w:rtl/>
          <w:lang w:eastAsia="zh-TW"/>
        </w:rPr>
        <w:t xml:space="preserve"> بأنها أنشطة ضارة بيئياً تُنقل إلى مواقع أخرى بعد إيقافها محلياً.</w:t>
      </w:r>
    </w:p>
  </w:footnote>
  <w:footnote w:id="8">
    <w:p w14:paraId="035FF37B" w14:textId="287B1D8E" w:rsidR="00DB62A0" w:rsidRPr="00925AFE" w:rsidRDefault="00DB62A0" w:rsidP="001A3D19">
      <w:pPr>
        <w:pStyle w:val="FootnoteText"/>
        <w:spacing w:line="200" w:lineRule="exact"/>
        <w:ind w:left="1134"/>
        <w:jc w:val="both"/>
        <w:rPr>
          <w:noProof w:val="0"/>
          <w:sz w:val="18"/>
          <w:szCs w:val="18"/>
          <w:rtl/>
          <w:lang w:val="fr-FR" w:bidi="ar-EG"/>
        </w:rPr>
      </w:pPr>
      <w:r w:rsidRPr="00570108">
        <w:rPr>
          <w:rFonts w:ascii="Traditional Arabic" w:hAnsi="Traditional Arabic" w:cs="Traditional Arabic"/>
          <w:noProof w:val="0"/>
          <w:sz w:val="26"/>
          <w:szCs w:val="26"/>
          <w:rtl/>
          <w:lang w:eastAsia="zh-TW"/>
        </w:rPr>
        <w:t>(</w:t>
      </w:r>
      <w:r w:rsidRPr="00570108">
        <w:rPr>
          <w:rStyle w:val="FootnoteReference"/>
          <w:rFonts w:ascii="Traditional Arabic" w:hAnsi="Traditional Arabic" w:cs="Traditional Arabic"/>
          <w:noProof w:val="0"/>
          <w:color w:val="000000" w:themeColor="text1"/>
          <w:sz w:val="26"/>
          <w:szCs w:val="26"/>
          <w:vertAlign w:val="baseline"/>
          <w:rtl/>
          <w:lang w:eastAsia="zh-TW"/>
        </w:rPr>
        <w:footnoteRef/>
      </w:r>
      <w:r w:rsidRPr="00570108">
        <w:rPr>
          <w:rFonts w:ascii="Traditional Arabic" w:hAnsi="Traditional Arabic" w:cs="Traditional Arabic"/>
          <w:noProof w:val="0"/>
          <w:sz w:val="26"/>
          <w:szCs w:val="26"/>
          <w:rtl/>
          <w:lang w:eastAsia="zh-TW"/>
        </w:rPr>
        <w:t>)</w:t>
      </w:r>
      <w:r>
        <w:rPr>
          <w:rFonts w:ascii="Traditional Arabic" w:hAnsi="Traditional Arabic" w:cs="Traditional Arabic" w:hint="cs"/>
          <w:noProof w:val="0"/>
          <w:sz w:val="26"/>
          <w:szCs w:val="26"/>
          <w:rtl/>
          <w:lang w:eastAsia="zh-TW"/>
        </w:rPr>
        <w:t xml:space="preserve">  </w:t>
      </w:r>
      <w:r w:rsidRPr="00925AFE">
        <w:rPr>
          <w:sz w:val="18"/>
          <w:szCs w:val="18"/>
        </w:rPr>
        <w:t>Olson, D. M., E. Dinerstein, E.D. Wikramanayake, N.D. Burgess, G.V. Powell, E.C. Underwood, J.A. D’Amico, I. Itoua, H.E. Strand, J.C. Morrison (2001). Terrestrial Ecoregions of the World: A New Map of</w:t>
      </w:r>
      <w:r>
        <w:rPr>
          <w:sz w:val="18"/>
          <w:szCs w:val="18"/>
        </w:rPr>
        <w:t xml:space="preserve"> </w:t>
      </w:r>
      <w:r w:rsidRPr="00925AFE">
        <w:rPr>
          <w:sz w:val="18"/>
          <w:szCs w:val="18"/>
        </w:rPr>
        <w:t>Life on Earth:</w:t>
      </w:r>
      <w:r>
        <w:rPr>
          <w:sz w:val="18"/>
          <w:szCs w:val="18"/>
        </w:rPr>
        <w:t xml:space="preserve"> </w:t>
      </w:r>
      <w:r w:rsidRPr="00925AFE">
        <w:rPr>
          <w:sz w:val="18"/>
          <w:szCs w:val="18"/>
        </w:rPr>
        <w:t>A new global map of terrestrial ecoregions provides an innovative tool for conserving biodiversity.</w:t>
      </w:r>
      <w:r>
        <w:rPr>
          <w:sz w:val="18"/>
          <w:szCs w:val="18"/>
        </w:rPr>
        <w:t xml:space="preserve"> </w:t>
      </w:r>
      <w:r w:rsidRPr="00925AFE">
        <w:rPr>
          <w:sz w:val="18"/>
          <w:szCs w:val="18"/>
        </w:rPr>
        <w:t xml:space="preserve">BioScience, 51, 933-938. </w:t>
      </w:r>
      <w:hyperlink r:id="rId1" w:history="1">
        <w:r w:rsidRPr="00E64B21">
          <w:rPr>
            <w:rStyle w:val="Hyperlink"/>
            <w:sz w:val="18"/>
            <w:szCs w:val="18"/>
          </w:rPr>
          <w:t>https://doi.org/10.1641/0006-3568(2001)051[0933:TEOTWA]2.0.CO;2</w:t>
        </w:r>
      </w:hyperlink>
      <w:r w:rsidRPr="00925AFE">
        <w:rPr>
          <w:rStyle w:val="Hyperlink"/>
          <w:sz w:val="18"/>
          <w:szCs w:val="18"/>
        </w:rPr>
        <w:t>.</w:t>
      </w:r>
      <w:r>
        <w:rPr>
          <w:sz w:val="18"/>
          <w:szCs w:val="18"/>
        </w:rPr>
        <w:t xml:space="preserve"> </w:t>
      </w:r>
      <w:r w:rsidRPr="00925AFE">
        <w:rPr>
          <w:sz w:val="18"/>
          <w:szCs w:val="18"/>
        </w:rPr>
        <w:t>World Wildlife</w:t>
      </w:r>
      <w:r>
        <w:rPr>
          <w:sz w:val="18"/>
          <w:szCs w:val="18"/>
        </w:rPr>
        <w:t xml:space="preserve"> </w:t>
      </w:r>
      <w:r w:rsidRPr="00925AFE">
        <w:rPr>
          <w:sz w:val="18"/>
          <w:szCs w:val="18"/>
        </w:rPr>
        <w:t xml:space="preserve">Fund (2004). Global Lakes and Wetlands Database. Retrieved from </w:t>
      </w:r>
      <w:hyperlink r:id="rId2" w:history="1">
        <w:r w:rsidRPr="00E64B21">
          <w:rPr>
            <w:rStyle w:val="Hyperlink"/>
            <w:rFonts w:ascii="Times" w:hAnsi="Times"/>
            <w:sz w:val="18"/>
            <w:szCs w:val="18"/>
            <w:lang w:val="en-US"/>
          </w:rPr>
          <w:t>https://www.worldwildlife.org/pages/global-</w:t>
        </w:r>
      </w:hyperlink>
      <w:r>
        <w:rPr>
          <w:rStyle w:val="Hyperlink"/>
          <w:rFonts w:ascii="Times" w:hAnsi="Times"/>
          <w:sz w:val="18"/>
          <w:szCs w:val="18"/>
          <w:lang w:val="en-US"/>
        </w:rPr>
        <w:t xml:space="preserve"> </w:t>
      </w:r>
      <w:r w:rsidRPr="00925AFE">
        <w:rPr>
          <w:sz w:val="18"/>
          <w:szCs w:val="18"/>
        </w:rPr>
        <w:t>lakes-and-wetlands-database.</w:t>
      </w:r>
      <w:r>
        <w:rPr>
          <w:sz w:val="18"/>
          <w:szCs w:val="18"/>
        </w:rPr>
        <w:t xml:space="preserve"> </w:t>
      </w:r>
      <w:r w:rsidRPr="00925AFE">
        <w:rPr>
          <w:sz w:val="18"/>
          <w:szCs w:val="18"/>
        </w:rPr>
        <w:t>World Wildlife Fund (2012) Terrestrial Ecoregions of the World. Retrieved from</w:t>
      </w:r>
      <w:r>
        <w:rPr>
          <w:sz w:val="18"/>
          <w:szCs w:val="18"/>
        </w:rPr>
        <w:t xml:space="preserve"> </w:t>
      </w:r>
      <w:hyperlink r:id="rId3" w:history="1">
        <w:r w:rsidRPr="00925AFE">
          <w:rPr>
            <w:rStyle w:val="Hyperlink"/>
            <w:sz w:val="18"/>
            <w:szCs w:val="18"/>
          </w:rPr>
          <w:t>https://www.worldwildlife.org/publications/terrestrial-ecoregions-of-the-world</w:t>
        </w:r>
      </w:hyperlink>
      <w:r w:rsidRPr="00925AFE">
        <w:rPr>
          <w:rStyle w:val="Hyperlink"/>
          <w:sz w:val="18"/>
          <w:szCs w:val="18"/>
        </w:rPr>
        <w:t>.</w:t>
      </w:r>
      <w:r>
        <w:rPr>
          <w:sz w:val="18"/>
          <w:szCs w:val="18"/>
        </w:rPr>
        <w:t xml:space="preserve"> </w:t>
      </w:r>
      <w:r w:rsidRPr="00925AFE">
        <w:rPr>
          <w:sz w:val="18"/>
          <w:szCs w:val="18"/>
        </w:rPr>
        <w:t xml:space="preserve">Marine Regions (2016). Marine Regions. Retrieved from </w:t>
      </w:r>
      <w:hyperlink r:id="rId4" w:tgtFrame="_blank" w:history="1">
        <w:r w:rsidRPr="00925AFE">
          <w:rPr>
            <w:rStyle w:val="Hyperlink"/>
            <w:sz w:val="18"/>
            <w:szCs w:val="18"/>
          </w:rPr>
          <w:t>http://www.marineregions.org</w:t>
        </w:r>
      </w:hyperlink>
      <w:r w:rsidRPr="00925AFE">
        <w:rPr>
          <w:rStyle w:val="Hyperlink"/>
          <w:sz w:val="18"/>
          <w:szCs w:val="18"/>
        </w:rPr>
        <w:t>.</w:t>
      </w:r>
    </w:p>
  </w:footnote>
  <w:footnote w:id="9">
    <w:p w14:paraId="130C6DBC" w14:textId="77777777" w:rsidR="00DB62A0" w:rsidRDefault="00DB62A0" w:rsidP="00BD41CF">
      <w:pPr>
        <w:pStyle w:val="FootnoteText"/>
        <w:spacing w:after="40" w:line="320" w:lineRule="exact"/>
        <w:ind w:left="1132"/>
        <w:jc w:val="both"/>
      </w:pPr>
      <w:r w:rsidRPr="006C5D66">
        <w:rPr>
          <w:rFonts w:ascii="Traditional Arabic" w:hAnsi="Traditional Arabic" w:cs="Traditional Arabic"/>
          <w:noProof w:val="0"/>
          <w:sz w:val="26"/>
          <w:szCs w:val="26"/>
          <w:rtl/>
          <w:lang w:eastAsia="zh-TW"/>
        </w:rPr>
        <w:t>(</w:t>
      </w:r>
      <w:r w:rsidRPr="009B0853">
        <w:rPr>
          <w:rStyle w:val="FootnoteReference"/>
          <w:rFonts w:ascii="Traditional Arabic" w:hAnsi="Traditional Arabic" w:cs="Traditional Arabic"/>
          <w:noProof w:val="0"/>
          <w:color w:val="000000" w:themeColor="text1"/>
          <w:sz w:val="26"/>
          <w:szCs w:val="26"/>
          <w:vertAlign w:val="baseline"/>
          <w:rtl/>
          <w:lang w:eastAsia="zh-TW"/>
        </w:rPr>
        <w:footnoteRef/>
      </w:r>
      <w:r w:rsidRPr="006C5D66">
        <w:rPr>
          <w:rFonts w:ascii="Traditional Arabic" w:hAnsi="Traditional Arabic" w:cs="Traditional Arabic"/>
          <w:noProof w:val="0"/>
          <w:sz w:val="26"/>
          <w:szCs w:val="26"/>
          <w:rtl/>
          <w:lang w:eastAsia="zh-TW"/>
        </w:rPr>
        <w:t>)</w:t>
      </w:r>
      <w:r>
        <w:rPr>
          <w:rFonts w:ascii="Traditional Arabic" w:hAnsi="Traditional Arabic" w:cs="Traditional Arabic"/>
          <w:noProof w:val="0"/>
          <w:sz w:val="26"/>
          <w:szCs w:val="26"/>
          <w:rtl/>
          <w:lang w:eastAsia="zh-TW"/>
        </w:rPr>
        <w:t xml:space="preserve">  </w:t>
      </w:r>
      <w:r w:rsidRPr="002443A9">
        <w:rPr>
          <w:rFonts w:ascii="Traditional Arabic" w:hAnsi="Traditional Arabic" w:cs="Traditional Arabic"/>
          <w:noProof w:val="0"/>
          <w:sz w:val="26"/>
          <w:szCs w:val="26"/>
          <w:rtl/>
          <w:lang w:eastAsia="zh-TW"/>
        </w:rPr>
        <w:t>وُضع التعريف التالي لأغراض هذا التقييم فقط</w:t>
      </w:r>
      <w:r>
        <w:rPr>
          <w:rFonts w:ascii="Traditional Arabic" w:hAnsi="Traditional Arabic" w:cs="Traditional Arabic" w:hint="cs"/>
          <w:noProof w:val="0"/>
          <w:sz w:val="26"/>
          <w:szCs w:val="26"/>
          <w:rtl/>
          <w:lang w:eastAsia="zh-TW"/>
        </w:rPr>
        <w:t>: ”القدرة البيولوجية“ لها تعريفات مختلفة ولكن الشبكة العالمية للبصمة البيئية تعرفها على أنها ”قدرة النظام الإيكولوجي على إنتاج مواد بيولوجية مفيدة يستخدمها البشر وقدرته على امتصاص مواد النفايات التي ينتجها البشر، في إطار الظروف الحالية من نظم الإدارة وتكنولوجيا الاستخراج“. ويستند مؤشر ”القدرة البيولوجية“ المستخدم في هذا التقرير إلى مؤشر الشبكة العالمية للبصمة البيئية، ما لم يذكر خلاف ذلك.</w:t>
      </w:r>
    </w:p>
  </w:footnote>
  <w:footnote w:id="10">
    <w:p w14:paraId="5EDA73AD" w14:textId="77777777" w:rsidR="00DB62A0" w:rsidRPr="00750777" w:rsidRDefault="00DB62A0" w:rsidP="00BD41CF">
      <w:pPr>
        <w:pStyle w:val="FootnoteText"/>
        <w:spacing w:after="40" w:line="300" w:lineRule="exact"/>
        <w:ind w:left="1134"/>
        <w:jc w:val="both"/>
        <w:rPr>
          <w:noProof w:val="0"/>
          <w:rtl/>
          <w:lang w:val="en-GB"/>
        </w:rPr>
      </w:pPr>
      <w:r w:rsidRPr="006C5D66">
        <w:rPr>
          <w:rFonts w:ascii="Traditional Arabic" w:hAnsi="Traditional Arabic" w:cs="Traditional Arabic"/>
          <w:noProof w:val="0"/>
          <w:sz w:val="26"/>
          <w:szCs w:val="26"/>
          <w:rtl/>
          <w:lang w:eastAsia="zh-TW"/>
        </w:rPr>
        <w:t>(</w:t>
      </w:r>
      <w:r w:rsidRPr="009B0853">
        <w:rPr>
          <w:rStyle w:val="FootnoteReference"/>
          <w:rFonts w:ascii="Traditional Arabic" w:hAnsi="Traditional Arabic" w:cs="Traditional Arabic"/>
          <w:noProof w:val="0"/>
          <w:color w:val="000000" w:themeColor="text1"/>
          <w:sz w:val="26"/>
          <w:szCs w:val="26"/>
          <w:vertAlign w:val="baseline"/>
          <w:rtl/>
          <w:lang w:eastAsia="zh-TW"/>
        </w:rPr>
        <w:footnoteRef/>
      </w:r>
      <w:r w:rsidRPr="006C5D66">
        <w:rPr>
          <w:rFonts w:ascii="Traditional Arabic" w:hAnsi="Traditional Arabic" w:cs="Traditional Arabic"/>
          <w:noProof w:val="0"/>
          <w:sz w:val="26"/>
          <w:szCs w:val="26"/>
          <w:rtl/>
          <w:lang w:eastAsia="zh-TW"/>
        </w:rPr>
        <w:t>)</w:t>
      </w:r>
      <w:r>
        <w:rPr>
          <w:rFonts w:ascii="Traditional Arabic" w:hAnsi="Traditional Arabic" w:cs="Traditional Arabic"/>
          <w:noProof w:val="0"/>
          <w:sz w:val="26"/>
          <w:szCs w:val="26"/>
          <w:rtl/>
          <w:lang w:eastAsia="zh-TW"/>
        </w:rPr>
        <w:t xml:space="preserve">  </w:t>
      </w:r>
      <w:r>
        <w:rPr>
          <w:rFonts w:ascii="Traditional Arabic" w:hAnsi="Traditional Arabic" w:cs="Traditional Arabic"/>
          <w:noProof w:val="0"/>
          <w:sz w:val="26"/>
          <w:szCs w:val="26"/>
          <w:rtl/>
          <w:lang w:val="en-GB" w:eastAsia="zh-TW"/>
        </w:rPr>
        <w:t xml:space="preserve">منظمة الأغذية والزراعة للأمم المتحدة (2015). </w:t>
      </w:r>
      <w:r w:rsidRPr="003E2D34">
        <w:rPr>
          <w:rFonts w:ascii="Traditional Arabic" w:hAnsi="Traditional Arabic" w:cs="Traditional Arabic"/>
          <w:i/>
          <w:iCs/>
          <w:noProof w:val="0"/>
          <w:sz w:val="26"/>
          <w:szCs w:val="26"/>
          <w:rtl/>
          <w:lang w:val="en-GB" w:eastAsia="zh-TW"/>
        </w:rPr>
        <w:t>تقرير التقييم العالمي لحالة المو</w:t>
      </w:r>
      <w:r w:rsidRPr="003E2D34">
        <w:rPr>
          <w:rFonts w:ascii="Traditional Arabic" w:hAnsi="Traditional Arabic" w:cs="Traditional Arabic" w:hint="cs"/>
          <w:i/>
          <w:iCs/>
          <w:noProof w:val="0"/>
          <w:sz w:val="26"/>
          <w:szCs w:val="26"/>
          <w:rtl/>
          <w:lang w:val="en-GB" w:eastAsia="zh-TW"/>
        </w:rPr>
        <w:t>ا</w:t>
      </w:r>
      <w:r w:rsidRPr="003E2D34">
        <w:rPr>
          <w:rFonts w:ascii="Traditional Arabic" w:hAnsi="Traditional Arabic" w:cs="Traditional Arabic"/>
          <w:i/>
          <w:iCs/>
          <w:noProof w:val="0"/>
          <w:sz w:val="26"/>
          <w:szCs w:val="26"/>
          <w:rtl/>
          <w:lang w:val="en-GB" w:eastAsia="zh-TW"/>
        </w:rPr>
        <w:t>رد الحرجية لعام 2015</w:t>
      </w:r>
      <w:r>
        <w:rPr>
          <w:rFonts w:ascii="Traditional Arabic" w:hAnsi="Traditional Arabic" w:cs="Traditional Arabic"/>
          <w:noProof w:val="0"/>
          <w:sz w:val="26"/>
          <w:szCs w:val="26"/>
          <w:rtl/>
          <w:lang w:val="en-GB" w:eastAsia="zh-TW"/>
        </w:rPr>
        <w:t xml:space="preserve">. مستمد من العنوان التالي: </w:t>
      </w:r>
      <w:hyperlink r:id="rId5" w:history="1">
        <w:r w:rsidRPr="006C1709">
          <w:rPr>
            <w:rStyle w:val="Hyperlink"/>
            <w:noProof w:val="0"/>
            <w:sz w:val="18"/>
            <w:szCs w:val="18"/>
            <w:lang w:val="en-GB"/>
          </w:rPr>
          <w:t>www.fao.org/forest-resources-assessment/ar</w:t>
        </w:r>
      </w:hyperlink>
      <w:r>
        <w:rPr>
          <w:rFonts w:ascii="Traditional Arabic" w:hAnsi="Traditional Arabic" w:cs="Traditional Arabic"/>
          <w:noProof w:val="0"/>
          <w:sz w:val="26"/>
          <w:szCs w:val="26"/>
          <w:rtl/>
          <w:lang w:val="en-GB" w:eastAsia="zh-TW"/>
        </w:rPr>
        <w:t xml:space="preserve">. وأعدت فرقة العمل المعنية بالمؤشرات ووحدة الدعم التقني للمنبر الحكومي </w:t>
      </w:r>
      <w:r w:rsidRPr="007C15B5">
        <w:rPr>
          <w:rFonts w:ascii="Traditional Arabic" w:hAnsi="Traditional Arabic" w:cs="Traditional Arabic"/>
          <w:noProof w:val="0"/>
          <w:sz w:val="26"/>
          <w:szCs w:val="26"/>
          <w:rtl/>
          <w:lang w:val="en-GB" w:eastAsia="zh-TW"/>
        </w:rPr>
        <w:t>الدولي للعلوم والسياسات في مجال التنوع البيولوجي وخدمات النظم الإيكولوجية</w:t>
      </w:r>
      <w:r>
        <w:rPr>
          <w:rFonts w:ascii="Traditional Arabic" w:hAnsi="Traditional Arabic" w:cs="Traditional Arabic"/>
          <w:noProof w:val="0"/>
          <w:sz w:val="26"/>
          <w:szCs w:val="26"/>
          <w:rtl/>
          <w:lang w:val="en-GB" w:eastAsia="zh-TW"/>
        </w:rPr>
        <w:t xml:space="preserve"> الشكل البياني في 21 تشرين الثاني/نوفمبر 2017 استناداً إلى بيانات أولية قدم</w:t>
      </w:r>
      <w:r>
        <w:rPr>
          <w:rFonts w:ascii="Traditional Arabic" w:hAnsi="Traditional Arabic" w:cs="Traditional Arabic" w:hint="cs"/>
          <w:noProof w:val="0"/>
          <w:sz w:val="26"/>
          <w:szCs w:val="26"/>
          <w:rtl/>
          <w:lang w:val="en-GB" w:eastAsia="zh-TW"/>
        </w:rPr>
        <w:t>ت</w:t>
      </w:r>
      <w:r>
        <w:rPr>
          <w:rFonts w:ascii="Traditional Arabic" w:hAnsi="Traditional Arabic" w:cs="Traditional Arabic"/>
          <w:noProof w:val="0"/>
          <w:sz w:val="26"/>
          <w:szCs w:val="26"/>
          <w:rtl/>
          <w:lang w:val="en-GB" w:eastAsia="zh-TW"/>
        </w:rPr>
        <w:t xml:space="preserve">ها </w:t>
      </w:r>
      <w:r>
        <w:rPr>
          <w:rFonts w:ascii="Traditional Arabic" w:hAnsi="Traditional Arabic" w:cs="Traditional Arabic" w:hint="cs"/>
          <w:noProof w:val="0"/>
          <w:sz w:val="26"/>
          <w:szCs w:val="26"/>
          <w:rtl/>
          <w:lang w:val="en-GB" w:eastAsia="zh-TW"/>
        </w:rPr>
        <w:t xml:space="preserve">الجهة المسؤولة عن </w:t>
      </w:r>
      <w:r>
        <w:rPr>
          <w:rFonts w:ascii="Traditional Arabic" w:hAnsi="Traditional Arabic" w:cs="Traditional Arabic"/>
          <w:noProof w:val="0"/>
          <w:sz w:val="26"/>
          <w:szCs w:val="26"/>
          <w:rtl/>
          <w:lang w:val="en-GB" w:eastAsia="zh-TW"/>
        </w:rPr>
        <w:t>المؤشرات.</w:t>
      </w:r>
    </w:p>
  </w:footnote>
  <w:footnote w:id="11">
    <w:p w14:paraId="7D949E64" w14:textId="17EF454E" w:rsidR="00DB62A0" w:rsidRPr="005D294E" w:rsidRDefault="00DB62A0" w:rsidP="00BD41CF">
      <w:pPr>
        <w:pStyle w:val="FootnoteText"/>
        <w:spacing w:line="280" w:lineRule="exact"/>
        <w:ind w:left="1134"/>
        <w:jc w:val="both"/>
        <w:rPr>
          <w:noProof w:val="0"/>
          <w:color w:val="000000" w:themeColor="text1"/>
          <w:sz w:val="18"/>
          <w:szCs w:val="18"/>
          <w:rtl/>
          <w:lang w:val="en-GB"/>
        </w:rPr>
      </w:pPr>
      <w:r w:rsidRPr="00DD50DE">
        <w:rPr>
          <w:rFonts w:ascii="Traditional Arabic" w:hAnsi="Traditional Arabic" w:cs="Traditional Arabic"/>
          <w:noProof w:val="0"/>
          <w:sz w:val="26"/>
          <w:szCs w:val="26"/>
          <w:rtl/>
          <w:lang w:eastAsia="zh-TW"/>
        </w:rPr>
        <w:t>(</w:t>
      </w:r>
      <w:r w:rsidRPr="00DD50DE">
        <w:rPr>
          <w:rStyle w:val="FootnoteReference"/>
          <w:rFonts w:ascii="Traditional Arabic" w:hAnsi="Traditional Arabic" w:cs="Traditional Arabic"/>
          <w:noProof w:val="0"/>
          <w:color w:val="000000" w:themeColor="text1"/>
          <w:sz w:val="26"/>
          <w:szCs w:val="26"/>
          <w:vertAlign w:val="baseline"/>
          <w:rtl/>
          <w:lang w:eastAsia="zh-TW"/>
        </w:rPr>
        <w:footnoteRef/>
      </w:r>
      <w:r w:rsidRPr="00DD50DE">
        <w:rPr>
          <w:rFonts w:ascii="Traditional Arabic" w:hAnsi="Traditional Arabic" w:cs="Traditional Arabic"/>
          <w:noProof w:val="0"/>
          <w:sz w:val="26"/>
          <w:szCs w:val="26"/>
          <w:rtl/>
          <w:lang w:eastAsia="zh-TW"/>
        </w:rPr>
        <w:t>)</w:t>
      </w:r>
      <w:r w:rsidRPr="00DD50DE">
        <w:rPr>
          <w:rFonts w:ascii="Traditional Arabic" w:hAnsi="Traditional Arabic" w:cs="Traditional Arabic"/>
          <w:noProof w:val="0"/>
          <w:sz w:val="26"/>
          <w:szCs w:val="26"/>
          <w:lang w:eastAsia="zh-TW"/>
        </w:rPr>
        <w:t xml:space="preserve"> </w:t>
      </w:r>
      <w:r w:rsidRPr="00DD50DE">
        <w:rPr>
          <w:rFonts w:ascii="Traditional Arabic" w:hAnsi="Traditional Arabic" w:cs="Traditional Arabic"/>
          <w:noProof w:val="0"/>
          <w:sz w:val="26"/>
          <w:szCs w:val="26"/>
          <w:rtl/>
          <w:lang w:eastAsia="zh-TW"/>
        </w:rPr>
        <w:t xml:space="preserve"> </w:t>
      </w:r>
      <w:r>
        <w:rPr>
          <w:rFonts w:ascii="Traditional Arabic" w:hAnsi="Traditional Arabic" w:cs="Traditional Arabic" w:hint="cs"/>
          <w:noProof w:val="0"/>
          <w:sz w:val="26"/>
          <w:szCs w:val="26"/>
          <w:rtl/>
          <w:lang w:eastAsia="zh-TW"/>
        </w:rPr>
        <w:t xml:space="preserve">جميع البيانات في الشكل م ق س-4أ مستمدة من </w:t>
      </w:r>
      <w:r>
        <w:rPr>
          <w:rFonts w:ascii="Traditional Arabic" w:hAnsi="Traditional Arabic" w:cs="Traditional Arabic"/>
          <w:noProof w:val="0"/>
          <w:sz w:val="26"/>
          <w:szCs w:val="26"/>
          <w:rtl/>
          <w:lang w:val="en-GB" w:eastAsia="zh-TW"/>
        </w:rPr>
        <w:t xml:space="preserve">شبكة بصمة الاستهلاك العالمية 2016. </w:t>
      </w:r>
      <w:r>
        <w:rPr>
          <w:rFonts w:ascii="Traditional Arabic" w:hAnsi="Traditional Arabic" w:cs="Traditional Arabic" w:hint="cs"/>
          <w:noProof w:val="0"/>
          <w:sz w:val="26"/>
          <w:szCs w:val="26"/>
          <w:rtl/>
          <w:lang w:val="en-GB" w:eastAsia="zh-TW"/>
        </w:rPr>
        <w:t>و</w:t>
      </w:r>
      <w:r w:rsidRPr="005F23ED">
        <w:rPr>
          <w:rFonts w:ascii="Traditional Arabic" w:hAnsi="Traditional Arabic" w:cs="Traditional Arabic"/>
          <w:noProof w:val="0"/>
          <w:sz w:val="26"/>
          <w:szCs w:val="26"/>
          <w:rtl/>
          <w:lang w:val="en-GB" w:eastAsia="zh-TW"/>
        </w:rPr>
        <w:t>الصندوق العالمي للحياة البرية</w:t>
      </w:r>
      <w:r>
        <w:rPr>
          <w:rFonts w:ascii="Traditional Arabic" w:hAnsi="Traditional Arabic" w:cs="Traditional Arabic" w:hint="cs"/>
          <w:noProof w:val="0"/>
          <w:sz w:val="26"/>
          <w:szCs w:val="26"/>
          <w:rtl/>
          <w:lang w:val="en-GB" w:eastAsia="zh-TW"/>
        </w:rPr>
        <w:t>،</w:t>
      </w:r>
      <w:r w:rsidRPr="005F23ED">
        <w:rPr>
          <w:rFonts w:ascii="Traditional Arabic" w:hAnsi="Traditional Arabic" w:cs="Traditional Arabic"/>
          <w:noProof w:val="0"/>
          <w:sz w:val="26"/>
          <w:szCs w:val="26"/>
          <w:rtl/>
          <w:lang w:val="en-GB" w:eastAsia="zh-TW"/>
        </w:rPr>
        <w:t xml:space="preserve"> </w:t>
      </w:r>
      <w:r>
        <w:rPr>
          <w:rFonts w:ascii="Traditional Arabic" w:hAnsi="Traditional Arabic" w:cs="Traditional Arabic" w:hint="cs"/>
          <w:noProof w:val="0"/>
          <w:sz w:val="26"/>
          <w:szCs w:val="26"/>
          <w:rtl/>
          <w:lang w:val="en-GB" w:eastAsia="zh-TW"/>
        </w:rPr>
        <w:t xml:space="preserve">2016. وقد شُملت </w:t>
      </w:r>
      <w:r>
        <w:rPr>
          <w:rFonts w:ascii="Traditional Arabic" w:hAnsi="Traditional Arabic" w:cs="Traditional Arabic"/>
          <w:noProof w:val="0"/>
          <w:sz w:val="26"/>
          <w:szCs w:val="26"/>
          <w:rtl/>
          <w:lang w:val="en-GB" w:eastAsia="zh-TW"/>
        </w:rPr>
        <w:t xml:space="preserve">البلدان </w:t>
      </w:r>
      <w:r>
        <w:rPr>
          <w:rFonts w:ascii="Traditional Arabic" w:hAnsi="Traditional Arabic" w:cs="Traditional Arabic" w:hint="cs"/>
          <w:noProof w:val="0"/>
          <w:sz w:val="26"/>
          <w:szCs w:val="26"/>
          <w:rtl/>
          <w:lang w:val="en-GB" w:eastAsia="zh-TW"/>
        </w:rPr>
        <w:t>التالية</w:t>
      </w:r>
      <w:r>
        <w:rPr>
          <w:rFonts w:ascii="Traditional Arabic" w:hAnsi="Traditional Arabic" w:cs="Traditional Arabic"/>
          <w:noProof w:val="0"/>
          <w:sz w:val="26"/>
          <w:szCs w:val="26"/>
          <w:rtl/>
          <w:lang w:val="en-GB" w:eastAsia="zh-TW"/>
        </w:rPr>
        <w:t xml:space="preserve">: </w:t>
      </w:r>
      <w:r w:rsidRPr="0052140F">
        <w:rPr>
          <w:rFonts w:ascii="Traditional Arabic" w:hAnsi="Traditional Arabic" w:cs="Traditional Arabic"/>
          <w:noProof w:val="0"/>
          <w:sz w:val="26"/>
          <w:szCs w:val="26"/>
          <w:rtl/>
          <w:lang w:val="en-GB" w:eastAsia="zh-TW"/>
        </w:rPr>
        <w:t>أمريكا الشمالية</w:t>
      </w:r>
      <w:r w:rsidRPr="00DD50DE">
        <w:rPr>
          <w:rFonts w:ascii="Traditional Arabic" w:hAnsi="Traditional Arabic" w:cs="Traditional Arabic"/>
          <w:noProof w:val="0"/>
          <w:sz w:val="26"/>
          <w:szCs w:val="26"/>
          <w:rtl/>
          <w:lang w:val="en-GB" w:eastAsia="zh-TW"/>
        </w:rPr>
        <w:t xml:space="preserve">: كندا والولايات المتحدة الأمريكية؛ </w:t>
      </w:r>
      <w:r w:rsidRPr="0052140F">
        <w:rPr>
          <w:rFonts w:ascii="Traditional Arabic" w:hAnsi="Traditional Arabic" w:cs="Traditional Arabic"/>
          <w:noProof w:val="0"/>
          <w:sz w:val="26"/>
          <w:szCs w:val="26"/>
          <w:rtl/>
          <w:lang w:val="en-GB" w:eastAsia="zh-TW"/>
        </w:rPr>
        <w:t>أمريكا الوسطى</w:t>
      </w:r>
      <w:r w:rsidRPr="00DD50DE">
        <w:rPr>
          <w:rFonts w:ascii="Traditional Arabic" w:hAnsi="Traditional Arabic" w:cs="Traditional Arabic"/>
          <w:noProof w:val="0"/>
          <w:sz w:val="26"/>
          <w:szCs w:val="26"/>
          <w:rtl/>
          <w:lang w:val="en-GB" w:eastAsia="zh-TW"/>
        </w:rPr>
        <w:t xml:space="preserve">: كوستاريكا والسلفادور وغواتيمالا وهندوراس والمكسيك ونيكاراغوا وبنما؛ </w:t>
      </w:r>
      <w:r w:rsidRPr="0052140F">
        <w:rPr>
          <w:rFonts w:ascii="Traditional Arabic" w:hAnsi="Traditional Arabic" w:cs="Traditional Arabic"/>
          <w:noProof w:val="0"/>
          <w:sz w:val="26"/>
          <w:szCs w:val="26"/>
          <w:rtl/>
          <w:lang w:val="en-GB" w:eastAsia="zh-TW"/>
        </w:rPr>
        <w:t>منطقة الكاريبي</w:t>
      </w:r>
      <w:r w:rsidRPr="00DD50DE">
        <w:rPr>
          <w:rFonts w:ascii="Traditional Arabic" w:hAnsi="Traditional Arabic" w:cs="Traditional Arabic"/>
          <w:noProof w:val="0"/>
          <w:sz w:val="26"/>
          <w:szCs w:val="26"/>
          <w:rtl/>
          <w:lang w:val="en-GB" w:eastAsia="zh-TW"/>
        </w:rPr>
        <w:t xml:space="preserve">: أنتيغوا </w:t>
      </w:r>
      <w:proofErr w:type="spellStart"/>
      <w:r w:rsidRPr="00DD50DE">
        <w:rPr>
          <w:rFonts w:ascii="Traditional Arabic" w:hAnsi="Traditional Arabic" w:cs="Traditional Arabic"/>
          <w:noProof w:val="0"/>
          <w:sz w:val="26"/>
          <w:szCs w:val="26"/>
          <w:rtl/>
          <w:lang w:val="en-GB" w:eastAsia="zh-TW"/>
        </w:rPr>
        <w:t>وبربودا</w:t>
      </w:r>
      <w:proofErr w:type="spellEnd"/>
      <w:r w:rsidRPr="00DD50DE">
        <w:rPr>
          <w:rFonts w:ascii="Traditional Arabic" w:hAnsi="Traditional Arabic" w:cs="Traditional Arabic"/>
          <w:noProof w:val="0"/>
          <w:sz w:val="26"/>
          <w:szCs w:val="26"/>
          <w:rtl/>
          <w:lang w:val="en-GB" w:eastAsia="zh-TW"/>
        </w:rPr>
        <w:t xml:space="preserve"> وأروبا وجزر البهاما وباربادوس وجزر فرجن البريطانية وجزر </w:t>
      </w:r>
      <w:proofErr w:type="spellStart"/>
      <w:r w:rsidRPr="00DD50DE">
        <w:rPr>
          <w:rFonts w:ascii="Traditional Arabic" w:hAnsi="Traditional Arabic" w:cs="Traditional Arabic"/>
          <w:noProof w:val="0"/>
          <w:sz w:val="26"/>
          <w:szCs w:val="26"/>
          <w:rtl/>
          <w:lang w:val="en-GB" w:eastAsia="zh-TW"/>
        </w:rPr>
        <w:t>كايمان</w:t>
      </w:r>
      <w:proofErr w:type="spellEnd"/>
      <w:r w:rsidRPr="00DD50DE">
        <w:rPr>
          <w:rFonts w:ascii="Traditional Arabic" w:hAnsi="Traditional Arabic" w:cs="Traditional Arabic"/>
          <w:noProof w:val="0"/>
          <w:sz w:val="26"/>
          <w:szCs w:val="26"/>
          <w:rtl/>
          <w:lang w:val="en-GB" w:eastAsia="zh-TW"/>
        </w:rPr>
        <w:t xml:space="preserve"> وكوبا ودومينيكا والجمهورية </w:t>
      </w:r>
      <w:proofErr w:type="spellStart"/>
      <w:r w:rsidRPr="00DD50DE">
        <w:rPr>
          <w:rFonts w:ascii="Traditional Arabic" w:hAnsi="Traditional Arabic" w:cs="Traditional Arabic"/>
          <w:noProof w:val="0"/>
          <w:sz w:val="26"/>
          <w:szCs w:val="26"/>
          <w:rtl/>
          <w:lang w:val="en-GB" w:eastAsia="zh-TW"/>
        </w:rPr>
        <w:t>الدومينيكية</w:t>
      </w:r>
      <w:proofErr w:type="spellEnd"/>
      <w:r w:rsidRPr="00DD50DE">
        <w:rPr>
          <w:rFonts w:ascii="Traditional Arabic" w:hAnsi="Traditional Arabic" w:cs="Traditional Arabic"/>
          <w:noProof w:val="0"/>
          <w:sz w:val="26"/>
          <w:szCs w:val="26"/>
          <w:rtl/>
          <w:lang w:val="en-GB" w:eastAsia="zh-TW"/>
        </w:rPr>
        <w:t xml:space="preserve"> وغرينادا وغوادلوب وهايتي وجامايكا ومارتينيك </w:t>
      </w:r>
      <w:proofErr w:type="spellStart"/>
      <w:r w:rsidRPr="00DD50DE">
        <w:rPr>
          <w:rFonts w:ascii="Traditional Arabic" w:hAnsi="Traditional Arabic" w:cs="Traditional Arabic"/>
          <w:noProof w:val="0"/>
          <w:sz w:val="26"/>
          <w:szCs w:val="26"/>
          <w:rtl/>
          <w:lang w:val="en-GB" w:eastAsia="zh-TW"/>
        </w:rPr>
        <w:t>ومونتسيرات</w:t>
      </w:r>
      <w:proofErr w:type="spellEnd"/>
      <w:r w:rsidRPr="00DD50DE">
        <w:rPr>
          <w:rFonts w:ascii="Traditional Arabic" w:hAnsi="Traditional Arabic" w:cs="Traditional Arabic"/>
          <w:noProof w:val="0"/>
          <w:sz w:val="26"/>
          <w:szCs w:val="26"/>
          <w:rtl/>
          <w:lang w:val="en-GB" w:eastAsia="zh-TW"/>
        </w:rPr>
        <w:t xml:space="preserve"> وسانت كيتس ونيفس وسانت لوسيا وسانت فنسنت وجزر غرينادين وترين</w:t>
      </w:r>
      <w:r w:rsidRPr="00DD50DE">
        <w:rPr>
          <w:rFonts w:ascii="Traditional Arabic" w:hAnsi="Traditional Arabic" w:cs="Traditional Arabic" w:hint="cs"/>
          <w:noProof w:val="0"/>
          <w:sz w:val="26"/>
          <w:szCs w:val="26"/>
          <w:rtl/>
          <w:lang w:val="en-GB" w:eastAsia="zh-TW"/>
        </w:rPr>
        <w:t>ي</w:t>
      </w:r>
      <w:r w:rsidRPr="00DD50DE">
        <w:rPr>
          <w:rFonts w:ascii="Traditional Arabic" w:hAnsi="Traditional Arabic" w:cs="Traditional Arabic"/>
          <w:noProof w:val="0"/>
          <w:sz w:val="26"/>
          <w:szCs w:val="26"/>
          <w:rtl/>
          <w:lang w:val="en-GB" w:eastAsia="zh-TW"/>
        </w:rPr>
        <w:t xml:space="preserve">داد وتوباغو؛ </w:t>
      </w:r>
      <w:r w:rsidRPr="0052140F">
        <w:rPr>
          <w:rFonts w:ascii="Traditional Arabic" w:hAnsi="Traditional Arabic" w:cs="Traditional Arabic"/>
          <w:noProof w:val="0"/>
          <w:sz w:val="26"/>
          <w:szCs w:val="26"/>
          <w:rtl/>
          <w:lang w:val="en-GB" w:eastAsia="zh-TW"/>
        </w:rPr>
        <w:t>أمريكا الجنوبية</w:t>
      </w:r>
      <w:r w:rsidRPr="00DD50DE">
        <w:rPr>
          <w:rFonts w:ascii="Traditional Arabic" w:hAnsi="Traditional Arabic" w:cs="Traditional Arabic"/>
          <w:noProof w:val="0"/>
          <w:sz w:val="26"/>
          <w:szCs w:val="26"/>
          <w:rtl/>
          <w:lang w:val="en-GB" w:eastAsia="zh-TW"/>
        </w:rPr>
        <w:t>: الأرجنتين وبوليفيا والبرازيل وشيلي وكولومبيا وإكوادور وغيانا الفرنسية</w:t>
      </w:r>
      <w:r w:rsidRPr="00DD50DE">
        <w:rPr>
          <w:rFonts w:asciiTheme="majorBidi" w:hAnsiTheme="majorBidi" w:cstheme="majorBidi"/>
          <w:noProof w:val="0"/>
          <w:sz w:val="18"/>
          <w:szCs w:val="18"/>
          <w:rtl/>
          <w:lang w:val="en-GB" w:eastAsia="zh-TW"/>
        </w:rPr>
        <w:t>*</w:t>
      </w:r>
      <w:r w:rsidRPr="00DD50DE">
        <w:rPr>
          <w:rFonts w:ascii="Traditional Arabic" w:hAnsi="Traditional Arabic" w:cs="Traditional Arabic"/>
          <w:noProof w:val="0"/>
          <w:sz w:val="26"/>
          <w:szCs w:val="26"/>
          <w:rtl/>
          <w:lang w:val="en-GB" w:eastAsia="zh-TW"/>
        </w:rPr>
        <w:t xml:space="preserve"> وغيانا</w:t>
      </w:r>
      <w:r w:rsidRPr="00DD50DE">
        <w:rPr>
          <w:rFonts w:asciiTheme="majorBidi" w:hAnsiTheme="majorBidi" w:cstheme="majorBidi"/>
          <w:noProof w:val="0"/>
          <w:sz w:val="18"/>
          <w:szCs w:val="18"/>
          <w:rtl/>
          <w:lang w:val="en-GB" w:eastAsia="zh-TW"/>
        </w:rPr>
        <w:t>*</w:t>
      </w:r>
      <w:r w:rsidRPr="00DD50DE">
        <w:rPr>
          <w:rFonts w:ascii="Traditional Arabic" w:hAnsi="Traditional Arabic" w:cs="Traditional Arabic"/>
          <w:noProof w:val="0"/>
          <w:sz w:val="26"/>
          <w:szCs w:val="26"/>
          <w:rtl/>
          <w:lang w:val="en-GB" w:eastAsia="zh-TW"/>
        </w:rPr>
        <w:t xml:space="preserve"> وباراغواي وبيرو وسورينام</w:t>
      </w:r>
      <w:r w:rsidRPr="00DD50DE">
        <w:rPr>
          <w:rFonts w:asciiTheme="majorBidi" w:hAnsiTheme="majorBidi" w:cstheme="majorBidi"/>
          <w:noProof w:val="0"/>
          <w:sz w:val="18"/>
          <w:szCs w:val="18"/>
          <w:rtl/>
          <w:lang w:val="en-GB" w:eastAsia="zh-TW"/>
        </w:rPr>
        <w:t>*</w:t>
      </w:r>
      <w:r w:rsidRPr="00DD50DE">
        <w:rPr>
          <w:rFonts w:ascii="Traditional Arabic" w:hAnsi="Traditional Arabic" w:cs="Traditional Arabic"/>
          <w:noProof w:val="0"/>
          <w:sz w:val="26"/>
          <w:szCs w:val="26"/>
          <w:rtl/>
          <w:lang w:val="en-GB" w:eastAsia="zh-TW"/>
        </w:rPr>
        <w:t xml:space="preserve"> وأوروغواي وفنزويلا. النجمة (</w:t>
      </w:r>
      <w:r w:rsidRPr="00DD50DE">
        <w:rPr>
          <w:rFonts w:asciiTheme="majorBidi" w:hAnsiTheme="majorBidi" w:cstheme="majorBidi"/>
          <w:noProof w:val="0"/>
          <w:sz w:val="18"/>
          <w:szCs w:val="18"/>
          <w:rtl/>
          <w:lang w:val="en-GB" w:eastAsia="zh-TW"/>
        </w:rPr>
        <w:t>*</w:t>
      </w:r>
      <w:r w:rsidRPr="00DD50DE">
        <w:rPr>
          <w:rFonts w:ascii="Traditional Arabic" w:hAnsi="Traditional Arabic" w:cs="Traditional Arabic"/>
          <w:noProof w:val="0"/>
          <w:sz w:val="26"/>
          <w:szCs w:val="26"/>
          <w:rtl/>
          <w:lang w:val="en-GB" w:eastAsia="zh-TW"/>
        </w:rPr>
        <w:t>) تشير إلى البلدان المستبعدة من التحليل في اللوحة أ.</w:t>
      </w:r>
      <w:r>
        <w:rPr>
          <w:rFonts w:ascii="Traditional Arabic" w:hAnsi="Traditional Arabic" w:cs="Traditional Arabic" w:hint="cs"/>
          <w:noProof w:val="0"/>
          <w:sz w:val="26"/>
          <w:szCs w:val="26"/>
          <w:rtl/>
          <w:lang w:val="en-GB" w:eastAsia="zh-TW"/>
        </w:rPr>
        <w:t xml:space="preserve"> و</w:t>
      </w:r>
      <w:r>
        <w:rPr>
          <w:rFonts w:ascii="Traditional Arabic" w:hAnsi="Traditional Arabic" w:cs="Traditional Arabic" w:hint="cs"/>
          <w:noProof w:val="0"/>
          <w:sz w:val="26"/>
          <w:szCs w:val="26"/>
          <w:rtl/>
          <w:lang w:eastAsia="zh-TW"/>
        </w:rPr>
        <w:t xml:space="preserve">جميع البيانات في الشكل م ق س-4ب مستمدة من </w:t>
      </w:r>
      <w:r>
        <w:rPr>
          <w:rFonts w:ascii="Traditional Arabic" w:hAnsi="Traditional Arabic" w:cs="Traditional Arabic"/>
          <w:noProof w:val="0"/>
          <w:sz w:val="26"/>
          <w:szCs w:val="26"/>
          <w:rtl/>
          <w:lang w:val="en-GB" w:eastAsia="zh-TW"/>
        </w:rPr>
        <w:t>شبكة بصمة الاستهلاك العالمية</w:t>
      </w:r>
      <w:r>
        <w:rPr>
          <w:rFonts w:ascii="Traditional Arabic" w:hAnsi="Traditional Arabic" w:cs="Traditional Arabic" w:hint="cs"/>
          <w:noProof w:val="0"/>
          <w:sz w:val="26"/>
          <w:szCs w:val="26"/>
          <w:rtl/>
          <w:lang w:val="en-GB" w:eastAsia="zh-TW"/>
        </w:rPr>
        <w:t xml:space="preserve">. وقد أعدت الشكل البياني </w:t>
      </w:r>
      <w:r w:rsidRPr="0052140F">
        <w:rPr>
          <w:rFonts w:ascii="Traditional Arabic" w:hAnsi="Traditional Arabic" w:cs="Traditional Arabic"/>
          <w:noProof w:val="0"/>
          <w:sz w:val="26"/>
          <w:szCs w:val="26"/>
          <w:rtl/>
          <w:lang w:val="en-GB" w:eastAsia="zh-TW"/>
        </w:rPr>
        <w:t>فرقة العمل المعنية بالمؤشرات ووحدة الدعم التقني للمنبر الحكومي الدولي للعلوم والسياسات في مجال التنوع البيولوجي وخدمات النظم الإيكولوجية في 27 تشرين الأول/أكتوبر 2017</w:t>
      </w:r>
      <w:r>
        <w:rPr>
          <w:rFonts w:ascii="Traditional Arabic" w:hAnsi="Traditional Arabic" w:cs="Traditional Arabic" w:hint="cs"/>
          <w:noProof w:val="0"/>
          <w:sz w:val="26"/>
          <w:szCs w:val="26"/>
          <w:rtl/>
          <w:lang w:val="en-GB" w:eastAsia="zh-TW"/>
        </w:rPr>
        <w:t xml:space="preserve">. </w:t>
      </w:r>
      <w:r w:rsidRPr="0052140F">
        <w:rPr>
          <w:rFonts w:ascii="Traditional Arabic" w:hAnsi="Traditional Arabic" w:cs="Traditional Arabic" w:hint="cs"/>
          <w:noProof w:val="0"/>
          <w:sz w:val="26"/>
          <w:szCs w:val="26"/>
          <w:rtl/>
          <w:lang w:val="en-GB" w:eastAsia="zh-TW"/>
        </w:rPr>
        <w:t>*</w:t>
      </w:r>
      <w:r>
        <w:rPr>
          <w:rFonts w:ascii="Traditional Arabic" w:hAnsi="Traditional Arabic" w:cs="Traditional Arabic" w:hint="cs"/>
          <w:noProof w:val="0"/>
          <w:sz w:val="26"/>
          <w:szCs w:val="26"/>
          <w:rtl/>
          <w:lang w:val="en-GB" w:eastAsia="zh-TW"/>
        </w:rPr>
        <w:t xml:space="preserve"> </w:t>
      </w:r>
      <w:r w:rsidRPr="0052140F">
        <w:rPr>
          <w:rFonts w:ascii="Traditional Arabic" w:hAnsi="Traditional Arabic" w:cs="Traditional Arabic" w:hint="cs"/>
          <w:noProof w:val="0"/>
          <w:sz w:val="26"/>
          <w:szCs w:val="26"/>
          <w:rtl/>
          <w:lang w:val="en-GB" w:eastAsia="zh-TW"/>
        </w:rPr>
        <w:t>تُ</w:t>
      </w:r>
      <w:r>
        <w:rPr>
          <w:rFonts w:ascii="Traditional Arabic" w:hAnsi="Traditional Arabic" w:cs="Traditional Arabic" w:hint="cs"/>
          <w:noProof w:val="0"/>
          <w:sz w:val="26"/>
          <w:szCs w:val="26"/>
          <w:rtl/>
          <w:lang w:val="en-GB" w:eastAsia="zh-TW"/>
        </w:rPr>
        <w:t>حسب البصمة الإيكولوجية كمؤشر، وتعامَل النتيجة وفقا</w:t>
      </w:r>
      <w:r w:rsidR="00CF1B6E">
        <w:rPr>
          <w:rFonts w:ascii="Traditional Arabic" w:hAnsi="Traditional Arabic" w:cs="Traditional Arabic" w:hint="cs"/>
          <w:noProof w:val="0"/>
          <w:sz w:val="26"/>
          <w:szCs w:val="26"/>
          <w:rtl/>
          <w:lang w:val="en-GB" w:eastAsia="zh-TW"/>
        </w:rPr>
        <w:t>ً</w:t>
      </w:r>
      <w:r>
        <w:rPr>
          <w:rFonts w:ascii="Traditional Arabic" w:hAnsi="Traditional Arabic" w:cs="Traditional Arabic" w:hint="cs"/>
          <w:noProof w:val="0"/>
          <w:sz w:val="26"/>
          <w:szCs w:val="26"/>
          <w:rtl/>
          <w:lang w:val="en-GB" w:eastAsia="zh-TW"/>
        </w:rPr>
        <w:t xml:space="preserve"> لهذا الأسلوب كقيمة مطلقة دون حدود من اللايَقين. غير أن البيانات المدخلة هي التقارير الوطنية عن الغطاء الأرضي، التي يشوبها بعض اللايَقين حسب الولاية القانونية. وللاطلاع على مزيد من المعلومات عن أساليب السيطرة على دقة البيانات ونوعيتها، انظر الفرع 2-6، وكذلك </w:t>
      </w:r>
      <w:r>
        <w:rPr>
          <w:szCs w:val="18"/>
        </w:rPr>
        <w:t xml:space="preserve">Borucke </w:t>
      </w:r>
      <w:r>
        <w:rPr>
          <w:i/>
          <w:szCs w:val="18"/>
        </w:rPr>
        <w:t xml:space="preserve">et al., </w:t>
      </w:r>
      <w:r>
        <w:rPr>
          <w:szCs w:val="18"/>
        </w:rPr>
        <w:t>2013</w:t>
      </w:r>
      <w:r>
        <w:rPr>
          <w:rFonts w:hint="cs"/>
          <w:szCs w:val="18"/>
          <w:rtl/>
        </w:rPr>
        <w:t xml:space="preserve"> </w:t>
      </w:r>
      <w:r w:rsidRPr="005D294E">
        <w:rPr>
          <w:rFonts w:hint="cs"/>
          <w:color w:val="000000" w:themeColor="text1"/>
          <w:sz w:val="18"/>
          <w:szCs w:val="18"/>
          <w:rtl/>
        </w:rPr>
        <w:t>(</w:t>
      </w:r>
      <w:r w:rsidRPr="005D294E">
        <w:rPr>
          <w:rStyle w:val="DeltaViewInsertion"/>
          <w:rFonts w:asciiTheme="majorBidi" w:hAnsiTheme="majorBidi" w:cstheme="majorBidi"/>
          <w:color w:val="000000" w:themeColor="text1"/>
          <w:sz w:val="18"/>
          <w:szCs w:val="18"/>
          <w:u w:val="none"/>
        </w:rPr>
        <w:t xml:space="preserve">(Borucke, M., D. Moore, G. Cranston, K. Gracey, K. Iha, J. Larson, E. Lazarus, J.C. Morales, M. Wackernagel, A. Galli (2013). Accounting for demand and supply of the biosphere’s regenerative capacity: The National Footprint Accounts’ underlying methodology and framework. </w:t>
      </w:r>
      <w:r w:rsidRPr="005D294E">
        <w:rPr>
          <w:rStyle w:val="DeltaViewInsertion"/>
          <w:rFonts w:asciiTheme="majorBidi" w:hAnsiTheme="majorBidi" w:cstheme="majorBidi"/>
          <w:i/>
          <w:color w:val="000000" w:themeColor="text1"/>
          <w:sz w:val="18"/>
          <w:szCs w:val="18"/>
          <w:u w:val="none"/>
        </w:rPr>
        <w:t>Ecological Indicators 2</w:t>
      </w:r>
      <w:bookmarkStart w:id="2" w:name="_DV_M103"/>
      <w:bookmarkEnd w:id="2"/>
      <w:r w:rsidRPr="005D294E">
        <w:rPr>
          <w:rFonts w:asciiTheme="majorBidi" w:hAnsiTheme="majorBidi" w:cstheme="majorBidi"/>
          <w:i/>
          <w:color w:val="000000" w:themeColor="text1"/>
          <w:sz w:val="18"/>
          <w:szCs w:val="18"/>
        </w:rPr>
        <w:t>4</w:t>
      </w:r>
      <w:bookmarkStart w:id="3" w:name="_DV_C126"/>
      <w:r w:rsidRPr="005D294E">
        <w:rPr>
          <w:rStyle w:val="DeltaViewInsertion"/>
          <w:rFonts w:asciiTheme="majorBidi" w:hAnsiTheme="majorBidi" w:cstheme="majorBidi"/>
          <w:color w:val="000000" w:themeColor="text1"/>
          <w:sz w:val="18"/>
          <w:szCs w:val="18"/>
          <w:u w:val="none"/>
        </w:rPr>
        <w:t xml:space="preserve">: 518-533. </w:t>
      </w:r>
      <w:bookmarkStart w:id="4" w:name="_DV_C127"/>
      <w:bookmarkEnd w:id="3"/>
      <w:r>
        <w:rPr>
          <w:rStyle w:val="DeltaViewInsertion"/>
          <w:rFonts w:asciiTheme="majorBidi" w:hAnsiTheme="majorBidi" w:cstheme="majorBidi"/>
          <w:color w:val="000000" w:themeColor="text1"/>
          <w:sz w:val="18"/>
          <w:szCs w:val="18"/>
          <w:u w:val="none"/>
        </w:rPr>
        <w:fldChar w:fldCharType="begin"/>
      </w:r>
      <w:r>
        <w:rPr>
          <w:rStyle w:val="DeltaViewInsertion"/>
          <w:rFonts w:asciiTheme="majorBidi" w:hAnsiTheme="majorBidi" w:cstheme="majorBidi"/>
          <w:color w:val="000000" w:themeColor="text1"/>
          <w:sz w:val="18"/>
          <w:szCs w:val="18"/>
          <w:u w:val="none"/>
        </w:rPr>
        <w:instrText xml:space="preserve"> HYPERLINK "</w:instrText>
      </w:r>
      <w:r w:rsidRPr="005D294E">
        <w:rPr>
          <w:rStyle w:val="DeltaViewInsertion"/>
          <w:rFonts w:asciiTheme="majorBidi" w:hAnsiTheme="majorBidi" w:cstheme="majorBidi"/>
          <w:color w:val="000000" w:themeColor="text1"/>
          <w:sz w:val="18"/>
          <w:szCs w:val="18"/>
          <w:u w:val="none"/>
        </w:rPr>
        <w:instrText>https://doi.org/10.1016/j.</w:instrText>
      </w:r>
      <w:r>
        <w:rPr>
          <w:rStyle w:val="DeltaViewInsertion"/>
          <w:rFonts w:asciiTheme="majorBidi" w:hAnsiTheme="majorBidi" w:cstheme="majorBidi"/>
          <w:color w:val="000000" w:themeColor="text1"/>
          <w:sz w:val="18"/>
          <w:szCs w:val="18"/>
          <w:u w:val="none"/>
        </w:rPr>
        <w:instrText xml:space="preserve"> </w:instrText>
      </w:r>
      <w:r w:rsidRPr="005D294E">
        <w:rPr>
          <w:rStyle w:val="DeltaViewInsertion"/>
          <w:rFonts w:asciiTheme="majorBidi" w:hAnsiTheme="majorBidi" w:cstheme="majorBidi"/>
          <w:color w:val="000000" w:themeColor="text1"/>
          <w:sz w:val="18"/>
          <w:szCs w:val="18"/>
          <w:u w:val="none"/>
        </w:rPr>
        <w:instrText>ecolind.2012.08.005</w:instrText>
      </w:r>
      <w:r>
        <w:rPr>
          <w:rStyle w:val="DeltaViewInsertion"/>
          <w:rFonts w:asciiTheme="majorBidi" w:hAnsiTheme="majorBidi" w:cstheme="majorBidi"/>
          <w:color w:val="000000" w:themeColor="text1"/>
          <w:sz w:val="18"/>
          <w:szCs w:val="18"/>
          <w:u w:val="none"/>
        </w:rPr>
        <w:instrText xml:space="preserve">" </w:instrText>
      </w:r>
      <w:r>
        <w:rPr>
          <w:rStyle w:val="DeltaViewInsertion"/>
          <w:rFonts w:asciiTheme="majorBidi" w:hAnsiTheme="majorBidi" w:cstheme="majorBidi"/>
          <w:color w:val="000000" w:themeColor="text1"/>
          <w:sz w:val="18"/>
          <w:szCs w:val="18"/>
          <w:u w:val="none"/>
        </w:rPr>
        <w:fldChar w:fldCharType="separate"/>
      </w:r>
      <w:r w:rsidRPr="00E64B21">
        <w:rPr>
          <w:rStyle w:val="Hyperlink"/>
          <w:rFonts w:asciiTheme="majorBidi" w:hAnsiTheme="majorBidi" w:cstheme="majorBidi"/>
          <w:sz w:val="18"/>
          <w:szCs w:val="18"/>
          <w:lang w:val="en-US"/>
        </w:rPr>
        <w:t>https://doi.org/10.1016/j. ecolind.2012.08.005</w:t>
      </w:r>
      <w:bookmarkEnd w:id="4"/>
      <w:r>
        <w:rPr>
          <w:rStyle w:val="DeltaViewInsertion"/>
          <w:rFonts w:asciiTheme="majorBidi" w:hAnsiTheme="majorBidi" w:cstheme="majorBidi"/>
          <w:color w:val="000000" w:themeColor="text1"/>
          <w:sz w:val="18"/>
          <w:szCs w:val="18"/>
          <w:u w:val="none"/>
        </w:rPr>
        <w:fldChar w:fldCharType="end"/>
      </w:r>
      <w:r w:rsidRPr="005D294E">
        <w:rPr>
          <w:rFonts w:hint="cs"/>
          <w:color w:val="000000" w:themeColor="text1"/>
          <w:sz w:val="18"/>
          <w:szCs w:val="18"/>
          <w:rtl/>
        </w:rPr>
        <w:t>)</w:t>
      </w:r>
      <w:r w:rsidRPr="005D294E">
        <w:rPr>
          <w:rFonts w:ascii="Traditional Arabic" w:hAnsi="Traditional Arabic" w:cs="Traditional Arabic" w:hint="cs"/>
          <w:noProof w:val="0"/>
          <w:color w:val="000000" w:themeColor="text1"/>
          <w:sz w:val="18"/>
          <w:szCs w:val="18"/>
          <w:rtl/>
          <w:lang w:val="en-GB" w:eastAsia="zh-TW"/>
        </w:rPr>
        <w:t xml:space="preserve"> </w:t>
      </w:r>
    </w:p>
  </w:footnote>
  <w:footnote w:id="12">
    <w:p w14:paraId="498D6DC5" w14:textId="77777777" w:rsidR="00DB62A0" w:rsidRPr="00B72064" w:rsidRDefault="00DB62A0" w:rsidP="00BD41CF">
      <w:pPr>
        <w:pStyle w:val="FootnoteText"/>
        <w:spacing w:after="40" w:line="300" w:lineRule="exact"/>
        <w:ind w:left="510" w:firstLine="624"/>
        <w:jc w:val="left"/>
        <w:rPr>
          <w:rFonts w:ascii="Times New Roman" w:hAnsi="Times New Roman" w:cs="Traditional Arabic"/>
          <w:noProof w:val="0"/>
          <w:sz w:val="26"/>
          <w:szCs w:val="26"/>
          <w:lang w:eastAsia="zh-TW" w:bidi="ar-EG"/>
        </w:rPr>
      </w:pPr>
      <w:r w:rsidRPr="00B72064">
        <w:rPr>
          <w:rFonts w:ascii="Times New Roman" w:hAnsi="Times New Roman" w:cs="Traditional Arabic"/>
          <w:noProof w:val="0"/>
          <w:sz w:val="26"/>
          <w:szCs w:val="26"/>
          <w:rtl/>
          <w:lang w:eastAsia="zh-TW" w:bidi="ar-EG"/>
        </w:rPr>
        <w:t>(</w:t>
      </w:r>
      <w:r w:rsidRPr="00B72064">
        <w:rPr>
          <w:rFonts w:ascii="Times New Roman" w:hAnsi="Times New Roman" w:cs="Traditional Arabic"/>
          <w:noProof w:val="0"/>
          <w:sz w:val="26"/>
          <w:szCs w:val="26"/>
          <w:rtl/>
          <w:lang w:eastAsia="zh-TW" w:bidi="ar-EG"/>
        </w:rPr>
        <w:footnoteRef/>
      </w:r>
      <w:r w:rsidRPr="00B72064">
        <w:rPr>
          <w:rFonts w:ascii="Times New Roman" w:hAnsi="Times New Roman" w:cs="Traditional Arabic"/>
          <w:noProof w:val="0"/>
          <w:sz w:val="26"/>
          <w:szCs w:val="26"/>
          <w:rtl/>
          <w:lang w:eastAsia="zh-TW" w:bidi="ar-EG"/>
        </w:rPr>
        <w:t>)</w:t>
      </w:r>
      <w:r>
        <w:rPr>
          <w:rFonts w:ascii="Times New Roman" w:hAnsi="Times New Roman" w:cs="Traditional Arabic" w:hint="cs"/>
          <w:noProof w:val="0"/>
          <w:sz w:val="26"/>
          <w:szCs w:val="26"/>
          <w:rtl/>
          <w:lang w:eastAsia="zh-TW" w:bidi="ar-EG"/>
        </w:rPr>
        <w:t xml:space="preserve"> </w:t>
      </w:r>
      <w:r w:rsidRPr="00B72064">
        <w:rPr>
          <w:rFonts w:ascii="Times New Roman" w:hAnsi="Times New Roman" w:cs="Traditional Arabic"/>
          <w:noProof w:val="0"/>
          <w:sz w:val="26"/>
          <w:szCs w:val="26"/>
          <w:rtl/>
          <w:lang w:eastAsia="zh-TW" w:bidi="ar-EG"/>
        </w:rPr>
        <w:t xml:space="preserve"> </w:t>
      </w:r>
      <w:r>
        <w:rPr>
          <w:rFonts w:ascii="Times New Roman" w:hAnsi="Times New Roman" w:cs="Traditional Arabic" w:hint="cs"/>
          <w:noProof w:val="0"/>
          <w:sz w:val="26"/>
          <w:szCs w:val="26"/>
          <w:rtl/>
          <w:lang w:eastAsia="zh-TW" w:bidi="ar-EG"/>
        </w:rPr>
        <w:t>قد تنخفض المخزونات لأسباب كثيرة، منها الصيد المفرط وتغير المناخ والتلوث واختلال الموائل.</w:t>
      </w:r>
    </w:p>
  </w:footnote>
  <w:footnote w:id="13">
    <w:p w14:paraId="51B8F9C1" w14:textId="77777777" w:rsidR="00DB62A0" w:rsidRPr="00607430" w:rsidRDefault="00DB62A0" w:rsidP="00BD41CF">
      <w:pPr>
        <w:pStyle w:val="FootnoteText"/>
        <w:spacing w:line="240" w:lineRule="exact"/>
        <w:ind w:left="1134"/>
        <w:jc w:val="both"/>
        <w:rPr>
          <w:rFonts w:asciiTheme="majorBidi" w:hAnsiTheme="majorBidi" w:cstheme="majorBidi"/>
          <w:noProof w:val="0"/>
          <w:sz w:val="18"/>
          <w:szCs w:val="18"/>
          <w:rtl/>
          <w:lang w:eastAsia="es-ES"/>
        </w:rPr>
      </w:pPr>
      <w:r w:rsidRPr="006C5D66">
        <w:rPr>
          <w:rFonts w:ascii="Traditional Arabic" w:hAnsi="Traditional Arabic" w:cs="Traditional Arabic"/>
          <w:noProof w:val="0"/>
          <w:sz w:val="26"/>
          <w:szCs w:val="26"/>
          <w:rtl/>
          <w:lang w:eastAsia="zh-TW"/>
        </w:rPr>
        <w:t>(</w:t>
      </w:r>
      <w:r w:rsidRPr="009B0853">
        <w:rPr>
          <w:rStyle w:val="FootnoteReference"/>
          <w:rFonts w:ascii="Traditional Arabic" w:hAnsi="Traditional Arabic" w:cs="Traditional Arabic"/>
          <w:noProof w:val="0"/>
          <w:color w:val="000000" w:themeColor="text1"/>
          <w:sz w:val="26"/>
          <w:szCs w:val="26"/>
          <w:vertAlign w:val="baseline"/>
          <w:rtl/>
          <w:lang w:eastAsia="zh-TW"/>
        </w:rPr>
        <w:footnoteRef/>
      </w:r>
      <w:r w:rsidRPr="006C5D66">
        <w:rPr>
          <w:rFonts w:ascii="Traditional Arabic" w:hAnsi="Traditional Arabic" w:cs="Traditional Arabic"/>
          <w:noProof w:val="0"/>
          <w:sz w:val="26"/>
          <w:szCs w:val="26"/>
          <w:rtl/>
          <w:lang w:eastAsia="zh-TW"/>
        </w:rPr>
        <w:t>)</w:t>
      </w:r>
      <w:r>
        <w:rPr>
          <w:rFonts w:ascii="Traditional Arabic" w:hAnsi="Traditional Arabic" w:cs="Traditional Arabic"/>
          <w:noProof w:val="0"/>
          <w:sz w:val="26"/>
          <w:szCs w:val="26"/>
          <w:rtl/>
          <w:lang w:eastAsia="zh-TW"/>
        </w:rPr>
        <w:t xml:space="preserve"> </w:t>
      </w:r>
      <w:r w:rsidRPr="00607430">
        <w:rPr>
          <w:rFonts w:asciiTheme="majorBidi" w:hAnsiTheme="majorBidi" w:cstheme="majorBidi"/>
          <w:noProof w:val="0"/>
          <w:sz w:val="18"/>
          <w:szCs w:val="18"/>
          <w:lang w:eastAsia="es-ES"/>
        </w:rPr>
        <w:t xml:space="preserve">Costanza, R., R. de Groot, P. Sutton, S. van der Ploeg, S.J. Anderson, I. </w:t>
      </w:r>
      <w:proofErr w:type="spellStart"/>
      <w:r w:rsidRPr="00607430">
        <w:rPr>
          <w:rFonts w:asciiTheme="majorBidi" w:hAnsiTheme="majorBidi" w:cstheme="majorBidi"/>
          <w:noProof w:val="0"/>
          <w:sz w:val="18"/>
          <w:szCs w:val="18"/>
          <w:lang w:eastAsia="es-ES"/>
        </w:rPr>
        <w:t>Kubiszewski</w:t>
      </w:r>
      <w:proofErr w:type="spellEnd"/>
      <w:r w:rsidRPr="00607430">
        <w:rPr>
          <w:rFonts w:asciiTheme="majorBidi" w:hAnsiTheme="majorBidi" w:cstheme="majorBidi"/>
          <w:noProof w:val="0"/>
          <w:sz w:val="18"/>
          <w:szCs w:val="18"/>
          <w:lang w:eastAsia="es-ES"/>
        </w:rPr>
        <w:t>, and R.K. Turner (2014). Changes in the Global Value of Ecosystem Services. Global Environmental Change 26:152–158. https://doi.org/10.1016/j.gloenvcha.2014.04.002</w:t>
      </w:r>
      <w:r w:rsidRPr="00607430">
        <w:rPr>
          <w:rFonts w:asciiTheme="majorBidi" w:hAnsiTheme="majorBidi" w:cstheme="majorBidi"/>
          <w:noProof w:val="0"/>
          <w:sz w:val="18"/>
          <w:szCs w:val="18"/>
          <w:rtl/>
          <w:lang w:eastAsia="es-ES"/>
        </w:rPr>
        <w:t>.</w:t>
      </w:r>
    </w:p>
    <w:p w14:paraId="40523D20" w14:textId="77777777" w:rsidR="00DB62A0" w:rsidRPr="0033059F" w:rsidRDefault="00DB62A0" w:rsidP="00BD41CF">
      <w:pPr>
        <w:pStyle w:val="FootnoteText"/>
        <w:bidi w:val="0"/>
        <w:spacing w:line="240" w:lineRule="exact"/>
        <w:ind w:right="992"/>
        <w:jc w:val="both"/>
        <w:rPr>
          <w:rFonts w:asciiTheme="majorBidi" w:hAnsiTheme="majorBidi" w:cstheme="majorBidi"/>
          <w:noProof w:val="0"/>
          <w:sz w:val="18"/>
          <w:szCs w:val="18"/>
          <w:rtl/>
          <w:lang w:val="en-GB" w:eastAsia="zh-TW"/>
        </w:rPr>
      </w:pPr>
      <w:proofErr w:type="spellStart"/>
      <w:r w:rsidRPr="00607430">
        <w:rPr>
          <w:rFonts w:asciiTheme="majorBidi" w:hAnsiTheme="majorBidi" w:cstheme="majorBidi"/>
          <w:noProof w:val="0"/>
          <w:sz w:val="18"/>
          <w:szCs w:val="18"/>
          <w:lang w:eastAsia="es-ES"/>
        </w:rPr>
        <w:t>Kubiszewski</w:t>
      </w:r>
      <w:proofErr w:type="spellEnd"/>
      <w:r w:rsidRPr="00607430">
        <w:rPr>
          <w:rFonts w:asciiTheme="majorBidi" w:hAnsiTheme="majorBidi" w:cstheme="majorBidi"/>
          <w:noProof w:val="0"/>
          <w:sz w:val="18"/>
          <w:szCs w:val="18"/>
          <w:lang w:eastAsia="es-ES"/>
        </w:rPr>
        <w:t>, I., R. Costanza, S. Anderson, P. Sutton (2017). The Future of Ecosystem Services: Global scenarios and national implications. Ecosystem Services. https://doi.org/10.1016/J.ECOSER.2017.05.004</w:t>
      </w:r>
      <w:r>
        <w:rPr>
          <w:rFonts w:asciiTheme="majorBidi" w:hAnsiTheme="majorBidi" w:cstheme="majorBidi"/>
          <w:noProof w:val="0"/>
          <w:sz w:val="18"/>
          <w:szCs w:val="18"/>
          <w:rtl/>
          <w:lang w:eastAsia="es-ES"/>
        </w:rPr>
        <w:t>.</w:t>
      </w:r>
    </w:p>
    <w:p w14:paraId="2DFFD090" w14:textId="77777777" w:rsidR="00DB62A0" w:rsidRPr="00750777" w:rsidRDefault="00DB62A0" w:rsidP="00BD41CF">
      <w:pPr>
        <w:pStyle w:val="FootnoteText"/>
        <w:spacing w:after="40" w:line="320" w:lineRule="exact"/>
        <w:ind w:left="1134"/>
        <w:jc w:val="both"/>
        <w:rPr>
          <w:noProof w:val="0"/>
          <w:rtl/>
          <w:lang w:val="en-GB"/>
        </w:rPr>
      </w:pPr>
      <w:r>
        <w:rPr>
          <w:rFonts w:ascii="Traditional Arabic" w:hAnsi="Traditional Arabic" w:cs="Traditional Arabic"/>
          <w:noProof w:val="0"/>
          <w:sz w:val="26"/>
          <w:szCs w:val="26"/>
          <w:rtl/>
          <w:lang w:val="en-GB" w:eastAsia="zh-TW"/>
        </w:rPr>
        <w:t xml:space="preserve">تحليل أجراه </w:t>
      </w:r>
      <w:proofErr w:type="spellStart"/>
      <w:r>
        <w:rPr>
          <w:rFonts w:ascii="Traditional Arabic" w:hAnsi="Traditional Arabic" w:cs="Traditional Arabic"/>
          <w:noProof w:val="0"/>
          <w:sz w:val="26"/>
          <w:szCs w:val="26"/>
          <w:rtl/>
          <w:lang w:val="en-GB" w:eastAsia="zh-TW"/>
        </w:rPr>
        <w:t>مارشيلو</w:t>
      </w:r>
      <w:proofErr w:type="spellEnd"/>
      <w:r>
        <w:rPr>
          <w:rFonts w:ascii="Traditional Arabic" w:hAnsi="Traditional Arabic" w:cs="Traditional Arabic"/>
          <w:noProof w:val="0"/>
          <w:sz w:val="26"/>
          <w:szCs w:val="26"/>
          <w:rtl/>
          <w:lang w:val="en-GB" w:eastAsia="zh-TW"/>
        </w:rPr>
        <w:t xml:space="preserve"> </w:t>
      </w:r>
      <w:proofErr w:type="spellStart"/>
      <w:r>
        <w:rPr>
          <w:rFonts w:ascii="Traditional Arabic" w:hAnsi="Traditional Arabic" w:cs="Traditional Arabic"/>
          <w:noProof w:val="0"/>
          <w:sz w:val="26"/>
          <w:szCs w:val="26"/>
          <w:rtl/>
          <w:lang w:val="en-GB" w:eastAsia="zh-TW"/>
        </w:rPr>
        <w:t>هرنانديز-بلانكو</w:t>
      </w:r>
      <w:proofErr w:type="spellEnd"/>
      <w:r>
        <w:rPr>
          <w:rFonts w:ascii="Traditional Arabic" w:hAnsi="Traditional Arabic" w:cs="Traditional Arabic"/>
          <w:noProof w:val="0"/>
          <w:sz w:val="26"/>
          <w:szCs w:val="26"/>
          <w:rtl/>
          <w:lang w:val="en-GB" w:eastAsia="zh-TW"/>
        </w:rPr>
        <w:t xml:space="preserve">، من إعداد فرقة العمل المعنية بالقيم للمنبر الحكومي </w:t>
      </w:r>
      <w:r w:rsidRPr="007C15B5">
        <w:rPr>
          <w:rFonts w:ascii="Traditional Arabic" w:hAnsi="Traditional Arabic" w:cs="Traditional Arabic"/>
          <w:noProof w:val="0"/>
          <w:sz w:val="26"/>
          <w:szCs w:val="26"/>
          <w:rtl/>
          <w:lang w:val="en-GB" w:eastAsia="zh-TW"/>
        </w:rPr>
        <w:t>الدولي للعلوم والسياسات في مجال التنوع البيولوجي وخدمات النظم الإيكولوجية</w:t>
      </w:r>
      <w:r>
        <w:rPr>
          <w:rFonts w:ascii="Traditional Arabic" w:hAnsi="Traditional Arabic" w:cs="Traditional Arabic"/>
          <w:noProof w:val="0"/>
          <w:sz w:val="26"/>
          <w:szCs w:val="26"/>
          <w:rtl/>
          <w:lang w:val="en-GB" w:eastAsia="zh-TW"/>
        </w:rPr>
        <w:t>.</w:t>
      </w:r>
    </w:p>
  </w:footnote>
  <w:footnote w:id="14">
    <w:p w14:paraId="49F0F948" w14:textId="77777777" w:rsidR="00DB62A0" w:rsidRDefault="00DB62A0" w:rsidP="00BD41CF">
      <w:pPr>
        <w:pStyle w:val="FootnoteText"/>
        <w:spacing w:after="40" w:line="300" w:lineRule="exact"/>
        <w:ind w:left="1134"/>
        <w:jc w:val="both"/>
        <w:rPr>
          <w:rtl/>
        </w:rPr>
      </w:pPr>
      <w:r>
        <w:rPr>
          <w:rFonts w:ascii="Traditional Arabic" w:hAnsi="Traditional Arabic" w:cs="Traditional Arabic" w:hint="cs"/>
          <w:noProof w:val="0"/>
          <w:sz w:val="26"/>
          <w:szCs w:val="26"/>
          <w:rtl/>
          <w:lang w:val="en-GB" w:eastAsia="zh-TW"/>
        </w:rPr>
        <w:t>(</w:t>
      </w:r>
      <w:r w:rsidRPr="00564BE3">
        <w:rPr>
          <w:rFonts w:ascii="Traditional Arabic" w:hAnsi="Traditional Arabic" w:cs="Traditional Arabic"/>
          <w:noProof w:val="0"/>
          <w:sz w:val="26"/>
          <w:szCs w:val="26"/>
          <w:lang w:val="en-GB" w:eastAsia="zh-TW"/>
        </w:rPr>
        <w:footnoteRef/>
      </w:r>
      <w:r>
        <w:rPr>
          <w:rFonts w:ascii="Traditional Arabic" w:hAnsi="Traditional Arabic" w:cs="Traditional Arabic" w:hint="cs"/>
          <w:noProof w:val="0"/>
          <w:sz w:val="26"/>
          <w:szCs w:val="26"/>
          <w:rtl/>
          <w:lang w:val="en-GB" w:eastAsia="zh-TW"/>
        </w:rPr>
        <w:t>)  يقدم التعريف التالي لأغراض هذا التقييم حصراً: جوانب الأمن القائمة هي الطبيعة هي جوانب الأمن البشري التي تقوم كلياً أو جزئياً على الطبيعة أو على إسهامات الطبيعة لصالح البشر، بما في ذلك الأمن الغذائي، وأمن المياه والطاقة والصحة.</w:t>
      </w:r>
    </w:p>
  </w:footnote>
  <w:footnote w:id="15">
    <w:p w14:paraId="3C98183F" w14:textId="77777777" w:rsidR="00DB62A0" w:rsidRPr="00981BD6" w:rsidRDefault="00DB62A0" w:rsidP="00BD41CF">
      <w:pPr>
        <w:pStyle w:val="FootnoteText"/>
        <w:ind w:left="1133"/>
        <w:jc w:val="both"/>
        <w:textDirection w:val="tbRlV"/>
        <w:rPr>
          <w:sz w:val="26"/>
          <w:szCs w:val="26"/>
          <w:rtl/>
          <w:lang w:val="en-GB" w:eastAsia="zh-TW" w:bidi="ar-EG"/>
        </w:rPr>
      </w:pPr>
      <w:r w:rsidRPr="00981BD6">
        <w:rPr>
          <w:rFonts w:cs="Traditional Arabic"/>
          <w:sz w:val="26"/>
          <w:szCs w:val="26"/>
          <w:rtl/>
        </w:rPr>
        <w:t>(</w:t>
      </w:r>
      <w:r w:rsidRPr="00981BD6">
        <w:rPr>
          <w:rStyle w:val="FootnoteReference"/>
          <w:rFonts w:cs="Traditional Arabic"/>
          <w:sz w:val="26"/>
          <w:szCs w:val="26"/>
          <w:vertAlign w:val="baseline"/>
          <w:rtl/>
        </w:rPr>
        <w:footnoteRef/>
      </w:r>
      <w:r w:rsidRPr="00981BD6">
        <w:rPr>
          <w:rFonts w:cs="Traditional Arabic"/>
          <w:sz w:val="26"/>
          <w:szCs w:val="26"/>
          <w:rtl/>
        </w:rPr>
        <w:t>)</w:t>
      </w:r>
      <w:r w:rsidRPr="00981BD6">
        <w:rPr>
          <w:rFonts w:cs="Traditional Arabic" w:hint="cs"/>
          <w:sz w:val="26"/>
          <w:szCs w:val="26"/>
          <w:rtl/>
        </w:rPr>
        <w:t xml:space="preserve">  </w:t>
      </w:r>
      <w:r w:rsidRPr="00981BD6">
        <w:rPr>
          <w:rFonts w:ascii="Traditional Arabic" w:hAnsi="Traditional Arabic" w:cs="Traditional Arabic" w:hint="cs"/>
          <w:noProof w:val="0"/>
          <w:sz w:val="26"/>
          <w:szCs w:val="26"/>
          <w:rtl/>
          <w:lang w:eastAsia="zh-TW" w:bidi="ar-EG"/>
        </w:rPr>
        <w:t>نظام تصنيف المخاطر الذي وضعه الاتحاد الدولي لحفظ الطبيعة (الصيغة 3-2) الفئة 8.</w:t>
      </w:r>
    </w:p>
  </w:footnote>
  <w:footnote w:id="16">
    <w:p w14:paraId="31E7019A" w14:textId="77777777" w:rsidR="00DB62A0" w:rsidRPr="002D3369" w:rsidRDefault="00DB62A0" w:rsidP="00BD41CF">
      <w:pPr>
        <w:pStyle w:val="FootnoteText"/>
        <w:spacing w:after="40" w:line="200" w:lineRule="exact"/>
        <w:ind w:left="1134"/>
        <w:rPr>
          <w:rFonts w:asciiTheme="majorBidi" w:hAnsiTheme="majorBidi" w:cstheme="majorBidi"/>
          <w:noProof w:val="0"/>
          <w:sz w:val="18"/>
          <w:szCs w:val="18"/>
          <w:rtl/>
          <w:lang w:eastAsia="zh-TW"/>
        </w:rPr>
      </w:pPr>
      <w:r w:rsidRPr="006C5D66">
        <w:rPr>
          <w:rFonts w:ascii="Traditional Arabic" w:hAnsi="Traditional Arabic" w:cs="Traditional Arabic"/>
          <w:noProof w:val="0"/>
          <w:sz w:val="26"/>
          <w:szCs w:val="26"/>
          <w:rtl/>
          <w:lang w:eastAsia="zh-TW"/>
        </w:rPr>
        <w:t>(</w:t>
      </w:r>
      <w:r w:rsidRPr="009B0853">
        <w:rPr>
          <w:rStyle w:val="FootnoteReference"/>
          <w:rFonts w:ascii="Traditional Arabic" w:hAnsi="Traditional Arabic" w:cs="Traditional Arabic"/>
          <w:noProof w:val="0"/>
          <w:color w:val="000000" w:themeColor="text1"/>
          <w:sz w:val="26"/>
          <w:szCs w:val="26"/>
          <w:vertAlign w:val="baseline"/>
          <w:rtl/>
          <w:lang w:eastAsia="zh-TW"/>
        </w:rPr>
        <w:footnoteRef/>
      </w:r>
      <w:r w:rsidRPr="006C5D66">
        <w:rPr>
          <w:rFonts w:ascii="Traditional Arabic" w:hAnsi="Traditional Arabic" w:cs="Traditional Arabic"/>
          <w:noProof w:val="0"/>
          <w:sz w:val="26"/>
          <w:szCs w:val="26"/>
          <w:rtl/>
          <w:lang w:eastAsia="zh-TW"/>
        </w:rPr>
        <w:t>)</w:t>
      </w:r>
      <w:r>
        <w:rPr>
          <w:rFonts w:ascii="Traditional Arabic" w:hAnsi="Traditional Arabic" w:cs="Traditional Arabic"/>
          <w:noProof w:val="0"/>
          <w:sz w:val="26"/>
          <w:szCs w:val="26"/>
          <w:rtl/>
          <w:lang w:eastAsia="zh-TW"/>
        </w:rPr>
        <w:t xml:space="preserve">  </w:t>
      </w:r>
      <w:r w:rsidRPr="002D3369">
        <w:rPr>
          <w:rFonts w:asciiTheme="majorBidi" w:hAnsiTheme="majorBidi" w:cstheme="majorBidi"/>
          <w:iCs/>
          <w:sz w:val="18"/>
          <w:szCs w:val="18"/>
        </w:rPr>
        <w:t xml:space="preserve">PBL Netherlands Environmental Assessment Agency (2012). </w:t>
      </w:r>
      <w:r w:rsidRPr="002D3369">
        <w:rPr>
          <w:rFonts w:asciiTheme="majorBidi" w:hAnsiTheme="majorBidi" w:cstheme="majorBidi"/>
          <w:i/>
          <w:iCs/>
          <w:sz w:val="18"/>
          <w:szCs w:val="18"/>
        </w:rPr>
        <w:t>Roads from Rio+20. Pathways to achieve global sustainability goals by 2050.</w:t>
      </w:r>
      <w:r w:rsidRPr="002D3369">
        <w:rPr>
          <w:rFonts w:asciiTheme="majorBidi" w:hAnsiTheme="majorBidi" w:cstheme="majorBidi"/>
          <w:iCs/>
          <w:sz w:val="18"/>
          <w:szCs w:val="18"/>
        </w:rPr>
        <w:t xml:space="preserve"> The Hague: PBL Netherlands Environmental Assessment Agency.</w:t>
      </w:r>
    </w:p>
    <w:p w14:paraId="06354D30" w14:textId="77777777" w:rsidR="00DB62A0" w:rsidRPr="00750777" w:rsidRDefault="00DB62A0" w:rsidP="00BD41CF">
      <w:pPr>
        <w:pStyle w:val="FootnoteText"/>
        <w:spacing w:line="200" w:lineRule="exact"/>
        <w:ind w:left="1134"/>
        <w:rPr>
          <w:noProof w:val="0"/>
          <w:rtl/>
          <w:lang w:val="en-GB"/>
        </w:rPr>
      </w:pPr>
      <w:r w:rsidRPr="002D3369">
        <w:rPr>
          <w:rFonts w:asciiTheme="majorBidi" w:hAnsiTheme="majorBidi" w:cstheme="majorBidi"/>
          <w:iCs/>
          <w:sz w:val="18"/>
          <w:szCs w:val="18"/>
        </w:rPr>
        <w:t xml:space="preserve">PBL Netherlands Environmental Assessment Agency (2014). </w:t>
      </w:r>
      <w:r w:rsidRPr="002D3369">
        <w:rPr>
          <w:rFonts w:asciiTheme="majorBidi" w:hAnsiTheme="majorBidi" w:cstheme="majorBidi"/>
          <w:i/>
          <w:iCs/>
          <w:sz w:val="18"/>
          <w:szCs w:val="18"/>
        </w:rPr>
        <w:t>How sectors can contribute to sustainable use and conservation of biodiversity.</w:t>
      </w:r>
      <w:r w:rsidRPr="002D3369">
        <w:rPr>
          <w:rFonts w:asciiTheme="majorBidi" w:hAnsiTheme="majorBidi" w:cstheme="majorBidi"/>
          <w:iCs/>
          <w:sz w:val="18"/>
          <w:szCs w:val="18"/>
        </w:rPr>
        <w:t xml:space="preserve"> Secretariat of the Convention on Biological Diversity, Montreal. Technical Series 79.</w:t>
      </w:r>
    </w:p>
  </w:footnote>
  <w:footnote w:id="17">
    <w:p w14:paraId="0FA6E632" w14:textId="77777777" w:rsidR="00DB62A0" w:rsidRPr="004A2CF5" w:rsidRDefault="00DB62A0" w:rsidP="00BD41CF">
      <w:pPr>
        <w:pStyle w:val="FootnoteText"/>
        <w:ind w:left="567"/>
        <w:rPr>
          <w:rFonts w:asciiTheme="majorBidi" w:hAnsiTheme="majorBidi" w:cstheme="majorBidi"/>
          <w:color w:val="000000" w:themeColor="text1"/>
          <w:sz w:val="18"/>
          <w:szCs w:val="18"/>
        </w:rPr>
      </w:pPr>
      <w:r w:rsidRPr="006C5D66">
        <w:rPr>
          <w:rFonts w:ascii="Traditional Arabic" w:hAnsi="Traditional Arabic" w:cs="Traditional Arabic"/>
          <w:noProof w:val="0"/>
          <w:sz w:val="26"/>
          <w:szCs w:val="26"/>
          <w:rtl/>
          <w:lang w:eastAsia="zh-TW"/>
        </w:rPr>
        <w:t>(</w:t>
      </w:r>
      <w:r w:rsidRPr="009B0853">
        <w:rPr>
          <w:rStyle w:val="FootnoteReference"/>
          <w:rFonts w:ascii="Traditional Arabic" w:hAnsi="Traditional Arabic" w:cs="Traditional Arabic"/>
          <w:noProof w:val="0"/>
          <w:color w:val="000000" w:themeColor="text1"/>
          <w:sz w:val="26"/>
          <w:szCs w:val="26"/>
          <w:vertAlign w:val="baseline"/>
          <w:rtl/>
          <w:lang w:eastAsia="zh-TW"/>
        </w:rPr>
        <w:footnoteRef/>
      </w:r>
      <w:r w:rsidRPr="006C5D66">
        <w:rPr>
          <w:rFonts w:ascii="Traditional Arabic" w:hAnsi="Traditional Arabic" w:cs="Traditional Arabic"/>
          <w:noProof w:val="0"/>
          <w:sz w:val="26"/>
          <w:szCs w:val="26"/>
          <w:rtl/>
          <w:lang w:eastAsia="zh-TW"/>
        </w:rPr>
        <w:t>)</w:t>
      </w:r>
      <w:r>
        <w:rPr>
          <w:rFonts w:ascii="Traditional Arabic" w:hAnsi="Traditional Arabic" w:cs="Traditional Arabic"/>
          <w:noProof w:val="0"/>
          <w:sz w:val="26"/>
          <w:szCs w:val="26"/>
          <w:rtl/>
          <w:lang w:eastAsia="zh-TW"/>
        </w:rPr>
        <w:t xml:space="preserve"> </w:t>
      </w:r>
      <w:r w:rsidRPr="004A2CF5">
        <w:rPr>
          <w:rStyle w:val="DeltaViewInsertion"/>
          <w:rFonts w:asciiTheme="majorBidi" w:hAnsiTheme="majorBidi" w:cstheme="majorBidi"/>
          <w:color w:val="000000" w:themeColor="text1"/>
          <w:sz w:val="18"/>
          <w:szCs w:val="18"/>
          <w:u w:val="none"/>
        </w:rPr>
        <w:t xml:space="preserve">United Nations Environment Programme-World Conservation Monitoring Centre and International Union for Conservation of Nature (2015). </w:t>
      </w:r>
      <w:r w:rsidRPr="004A2CF5">
        <w:rPr>
          <w:rStyle w:val="DeltaViewInsertion"/>
          <w:rFonts w:asciiTheme="majorBidi" w:hAnsiTheme="majorBidi" w:cstheme="majorBidi"/>
          <w:i/>
          <w:color w:val="000000" w:themeColor="text1"/>
          <w:sz w:val="18"/>
          <w:szCs w:val="18"/>
          <w:u w:val="none"/>
        </w:rPr>
        <w:t>Protected Planet: The World Database on Protected Areas</w:t>
      </w:r>
      <w:r w:rsidRPr="004A2CF5">
        <w:rPr>
          <w:rStyle w:val="DeltaViewInsertion"/>
          <w:rFonts w:asciiTheme="majorBidi" w:hAnsiTheme="majorBidi" w:cstheme="majorBidi"/>
          <w:color w:val="000000" w:themeColor="text1"/>
          <w:sz w:val="18"/>
          <w:szCs w:val="18"/>
          <w:u w:val="none"/>
        </w:rPr>
        <w:t xml:space="preserve"> (WDPA). Cambridge, United Kingdom of Great Britain and Northern Ireland. Retrieved from www.protectedplanet.net.</w:t>
      </w:r>
    </w:p>
    <w:p w14:paraId="10D9C005" w14:textId="77777777" w:rsidR="00DB62A0" w:rsidRPr="00750777" w:rsidRDefault="00DB62A0" w:rsidP="00BD41CF">
      <w:pPr>
        <w:pStyle w:val="FootnoteText"/>
        <w:ind w:left="565"/>
        <w:jc w:val="both"/>
        <w:rPr>
          <w:noProof w:val="0"/>
          <w:rtl/>
          <w:lang w:val="en-GB"/>
        </w:rPr>
      </w:pPr>
      <w:bookmarkStart w:id="15" w:name="_DV_C233"/>
      <w:r w:rsidRPr="004A2CF5">
        <w:rPr>
          <w:rStyle w:val="DeltaViewInsertion"/>
          <w:rFonts w:asciiTheme="majorBidi" w:hAnsiTheme="majorBidi" w:cstheme="majorBidi"/>
          <w:color w:val="000000" w:themeColor="text1"/>
          <w:sz w:val="18"/>
          <w:szCs w:val="18"/>
          <w:u w:val="none"/>
        </w:rPr>
        <w:t>T.M. Brooks, H.R. Akçakaya, N.D. Burgess, S.H. Butchart, C. Hilton-Taylor, M. Hoffmann, D. Juffe-Bignoli, N. Kingston, B. MacSharry, M. Parr, L. Perianin, E.C. Regan, A.S. Rodrigues, C. Rondinini, Y. Shennan-Farpon, and B.E. Young (2016). Analysing biodiversity and conservation knowledge products to support regional environmental assessments. Scientific Data, 3, [160007]. DOI: 10.1038/sdata.2016.7</w:t>
      </w:r>
      <w:bookmarkEnd w:id="15"/>
      <w:r>
        <w:rPr>
          <w:rStyle w:val="DeltaViewInsertion"/>
          <w:rFonts w:asciiTheme="majorBidi" w:hAnsiTheme="majorBidi" w:cstheme="majorBidi" w:hint="cs"/>
          <w:color w:val="000000" w:themeColor="text1"/>
          <w:sz w:val="18"/>
          <w:szCs w:val="18"/>
          <w:u w:val="none"/>
          <w:rtl/>
        </w:rPr>
        <w:t>.</w:t>
      </w:r>
    </w:p>
  </w:footnote>
  <w:footnote w:id="18">
    <w:p w14:paraId="0CA8279B" w14:textId="77777777" w:rsidR="00DB62A0" w:rsidRDefault="00DB62A0" w:rsidP="00BD41CF">
      <w:pPr>
        <w:pStyle w:val="FootnoteText"/>
        <w:spacing w:line="240" w:lineRule="exact"/>
        <w:ind w:left="1134"/>
        <w:jc w:val="both"/>
        <w:textDirection w:val="tbRlV"/>
        <w:rPr>
          <w:sz w:val="18"/>
          <w:szCs w:val="18"/>
          <w:rtl/>
        </w:rPr>
      </w:pPr>
      <w:r w:rsidRPr="00ED4ECA">
        <w:rPr>
          <w:rFonts w:ascii="Times New Roman" w:hAnsi="Times New Roman" w:cs="Traditional Arabic" w:hint="cs"/>
          <w:sz w:val="18"/>
          <w:szCs w:val="18"/>
          <w:rtl/>
          <w:lang w:val="en-GB" w:eastAsia="zh-TW"/>
        </w:rPr>
        <w:t>(</w:t>
      </w:r>
      <w:r w:rsidRPr="00ED4ECA">
        <w:rPr>
          <w:rStyle w:val="FootnoteReference"/>
          <w:rFonts w:ascii="Times New Roman" w:hAnsi="Times New Roman" w:cs="Traditional Arabic"/>
          <w:sz w:val="18"/>
          <w:szCs w:val="18"/>
          <w:vertAlign w:val="baseline"/>
          <w:lang w:val="en-GB" w:eastAsia="zh-TW"/>
        </w:rPr>
        <w:footnoteRef/>
      </w:r>
      <w:r w:rsidRPr="00ED4ECA">
        <w:rPr>
          <w:rFonts w:ascii="Times New Roman" w:hAnsi="Times New Roman" w:cs="Traditional Arabic" w:hint="cs"/>
          <w:sz w:val="18"/>
          <w:szCs w:val="18"/>
          <w:rtl/>
          <w:lang w:val="en-GB" w:eastAsia="zh-TW"/>
        </w:rPr>
        <w:t>)</w:t>
      </w:r>
      <w:r w:rsidRPr="007F5212">
        <w:rPr>
          <w:sz w:val="18"/>
          <w:szCs w:val="18"/>
        </w:rPr>
        <w:t>IPBES, Summary for policymakers of the assessment report of the Intergovernmental Science-Policy Platform on Biodiversity and Ecosystem Services on pollinators, pollination and food production. S.G. Potts, V. L. 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secretariat of the Intergovernmental Science-Policy Platform on Biodiversity and Ecosystem Services, Bonn, Germany, 2016. Available from</w:t>
      </w:r>
    </w:p>
    <w:p w14:paraId="2A042A18" w14:textId="77777777" w:rsidR="00DB62A0" w:rsidRPr="00F01B22" w:rsidRDefault="00DB62A0" w:rsidP="00BD41CF">
      <w:pPr>
        <w:pStyle w:val="FootnoteText"/>
        <w:spacing w:line="240" w:lineRule="exact"/>
        <w:ind w:left="1134"/>
        <w:jc w:val="both"/>
        <w:textDirection w:val="tbRlV"/>
        <w:rPr>
          <w:rFonts w:ascii="Times New Roman" w:hAnsi="Times New Roman" w:cs="Traditional Arabic"/>
          <w:sz w:val="18"/>
          <w:szCs w:val="26"/>
          <w:rtl/>
          <w:lang w:val="en-GB" w:eastAsia="zh-TW"/>
        </w:rPr>
      </w:pPr>
      <w:r w:rsidRPr="007F5212">
        <w:rPr>
          <w:sz w:val="18"/>
          <w:szCs w:val="18"/>
        </w:rPr>
        <w:t xml:space="preserve"> </w:t>
      </w:r>
      <w:hyperlink r:id="rId6" w:history="1">
        <w:r w:rsidRPr="007F5212">
          <w:rPr>
            <w:rStyle w:val="Hyperlink"/>
            <w:sz w:val="18"/>
            <w:szCs w:val="18"/>
          </w:rPr>
          <w:t>www.ipbes.net/sites/default/files/downloads/pdf/spm_deliverable_3a_pollination_20170222.pdf</w:t>
        </w:r>
      </w:hyperlink>
      <w:r w:rsidRPr="007F5212">
        <w:rPr>
          <w:sz w:val="18"/>
          <w:szCs w:val="18"/>
        </w:rPr>
        <w:t xml:space="preserve">. </w:t>
      </w:r>
      <w:r>
        <w:rPr>
          <w:rFonts w:ascii="Times New Roman" w:hAnsi="Times New Roman" w:cs="Traditional Arabic" w:hint="cs"/>
          <w:sz w:val="18"/>
          <w:szCs w:val="26"/>
          <w:rtl/>
          <w:lang w:val="en-GB" w:eastAsia="zh-TW"/>
        </w:rPr>
        <w:t>.</w:t>
      </w:r>
    </w:p>
  </w:footnote>
  <w:footnote w:id="19">
    <w:p w14:paraId="7CCFAAD0" w14:textId="77777777" w:rsidR="00DB62A0" w:rsidRPr="00CF4B66" w:rsidRDefault="00DB62A0" w:rsidP="00121D17">
      <w:pPr>
        <w:pStyle w:val="FootnoteText"/>
        <w:spacing w:after="120" w:line="240" w:lineRule="exact"/>
        <w:ind w:left="1134"/>
        <w:rPr>
          <w:rFonts w:asciiTheme="majorBidi" w:hAnsiTheme="majorBidi" w:cstheme="majorBidi"/>
          <w:sz w:val="18"/>
          <w:szCs w:val="18"/>
          <w:lang w:val="en-GB" w:eastAsia="zh-TW"/>
        </w:rPr>
      </w:pPr>
      <w:r w:rsidRPr="00CF4B66">
        <w:rPr>
          <w:rFonts w:ascii="Times New Roman" w:hAnsi="Times New Roman" w:cs="Traditional Arabic" w:hint="cs"/>
          <w:sz w:val="18"/>
          <w:szCs w:val="18"/>
          <w:rtl/>
          <w:lang w:val="en-GB" w:eastAsia="zh-TW"/>
        </w:rPr>
        <w:t>(</w:t>
      </w:r>
      <w:r w:rsidRPr="00CF4B66">
        <w:rPr>
          <w:rStyle w:val="FootnoteReference"/>
          <w:rFonts w:ascii="Times New Roman" w:hAnsi="Times New Roman" w:cs="Traditional Arabic"/>
          <w:sz w:val="18"/>
          <w:szCs w:val="18"/>
          <w:vertAlign w:val="baseline"/>
          <w:lang w:val="en-GB" w:eastAsia="zh-TW"/>
        </w:rPr>
        <w:footnoteRef/>
      </w:r>
      <w:r w:rsidRPr="00CF4B66">
        <w:rPr>
          <w:rFonts w:ascii="Times New Roman" w:hAnsi="Times New Roman" w:cs="Traditional Arabic" w:hint="cs"/>
          <w:sz w:val="18"/>
          <w:szCs w:val="18"/>
          <w:rtl/>
          <w:lang w:val="en-GB" w:eastAsia="zh-TW"/>
        </w:rPr>
        <w:t>)</w:t>
      </w:r>
      <w:r w:rsidRPr="00CF4B66">
        <w:rPr>
          <w:rFonts w:ascii="Times New Roman" w:hAnsi="Times New Roman" w:cs="Traditional Arabic" w:hint="cs"/>
          <w:sz w:val="18"/>
          <w:szCs w:val="26"/>
          <w:rtl/>
          <w:lang w:val="en-GB" w:eastAsia="zh-TW"/>
        </w:rPr>
        <w:t xml:space="preserve">  </w:t>
      </w:r>
      <w:r w:rsidRPr="00CF4B66">
        <w:rPr>
          <w:rFonts w:asciiTheme="majorBidi" w:hAnsiTheme="majorBidi" w:cstheme="majorBidi"/>
          <w:sz w:val="18"/>
          <w:szCs w:val="18"/>
        </w:rPr>
        <w:t xml:space="preserve">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 2018. Assessing nature’s contributions to people. Science 359, 270–272. </w:t>
      </w:r>
      <w:bookmarkStart w:id="17" w:name="_DV_C267"/>
      <w:r w:rsidRPr="00CF4B66">
        <w:rPr>
          <w:rStyle w:val="DeltaViewInsertion"/>
          <w:rFonts w:asciiTheme="majorBidi" w:hAnsiTheme="majorBidi" w:cstheme="majorBidi"/>
          <w:color w:val="auto"/>
          <w:sz w:val="18"/>
          <w:szCs w:val="18"/>
          <w:u w:val="none"/>
        </w:rPr>
        <w:fldChar w:fldCharType="begin"/>
      </w:r>
      <w:r w:rsidRPr="00CF4B66">
        <w:rPr>
          <w:rStyle w:val="DeltaViewInsertion"/>
          <w:rFonts w:asciiTheme="majorBidi" w:hAnsiTheme="majorBidi" w:cstheme="majorBidi"/>
          <w:color w:val="auto"/>
          <w:sz w:val="18"/>
          <w:szCs w:val="18"/>
          <w:u w:val="none"/>
        </w:rPr>
        <w:instrText xml:space="preserve"> HYPERLINK "https://doi.org/10.1126/science.aap8826." </w:instrText>
      </w:r>
      <w:r w:rsidRPr="00CF4B66">
        <w:rPr>
          <w:rStyle w:val="DeltaViewInsertion"/>
          <w:rFonts w:asciiTheme="majorBidi" w:hAnsiTheme="majorBidi" w:cstheme="majorBidi"/>
          <w:color w:val="auto"/>
          <w:sz w:val="18"/>
          <w:szCs w:val="18"/>
          <w:u w:val="none"/>
        </w:rPr>
        <w:fldChar w:fldCharType="separate"/>
      </w:r>
      <w:r w:rsidRPr="00CF4B66">
        <w:rPr>
          <w:rStyle w:val="DeltaViewInsertion"/>
          <w:rFonts w:asciiTheme="majorBidi" w:hAnsiTheme="majorBidi" w:cstheme="majorBidi"/>
          <w:color w:val="auto"/>
          <w:sz w:val="18"/>
          <w:szCs w:val="18"/>
          <w:u w:val="none"/>
        </w:rPr>
        <w:t>https://doi.org/10.1126/science.aap8826</w:t>
      </w:r>
      <w:r w:rsidRPr="00CF4B66">
        <w:rPr>
          <w:rStyle w:val="DeltaViewInsertion"/>
          <w:rFonts w:asciiTheme="majorBidi" w:hAnsiTheme="majorBidi" w:cstheme="majorBidi"/>
          <w:color w:val="auto"/>
          <w:sz w:val="18"/>
          <w:szCs w:val="18"/>
          <w:u w:val="none"/>
        </w:rPr>
        <w:fldChar w:fldCharType="end"/>
      </w:r>
      <w:bookmarkEnd w:id="17"/>
      <w:r w:rsidRPr="00CF4B66">
        <w:rPr>
          <w:rFonts w:asciiTheme="majorBidi" w:hAnsiTheme="majorBidi" w:cstheme="majorBidi"/>
          <w:sz w:val="18"/>
          <w:szCs w:val="18"/>
          <w:rtl/>
          <w:lang w:val="en-GB" w:eastAsia="zh-TW"/>
        </w:rPr>
        <w:t>.</w:t>
      </w:r>
    </w:p>
  </w:footnote>
  <w:footnote w:id="20">
    <w:p w14:paraId="45D8F46F" w14:textId="77777777" w:rsidR="00DB62A0" w:rsidRPr="00CF4B66" w:rsidRDefault="00DB62A0" w:rsidP="00BD41CF">
      <w:pPr>
        <w:pStyle w:val="FootnoteText"/>
        <w:ind w:left="1132"/>
        <w:jc w:val="both"/>
        <w:rPr>
          <w:rFonts w:asciiTheme="majorBidi" w:hAnsiTheme="majorBidi" w:cstheme="majorBidi"/>
          <w:sz w:val="18"/>
          <w:szCs w:val="18"/>
          <w:rtl/>
          <w:lang w:val="en-GB" w:eastAsia="zh-TW"/>
        </w:rPr>
      </w:pPr>
      <w:r w:rsidRPr="00CF4B66">
        <w:rPr>
          <w:rFonts w:ascii="Times New Roman" w:hAnsi="Times New Roman" w:cs="Traditional Arabic" w:hint="cs"/>
          <w:sz w:val="18"/>
          <w:szCs w:val="18"/>
          <w:rtl/>
          <w:lang w:val="en-GB" w:eastAsia="zh-TW"/>
        </w:rPr>
        <w:t>(</w:t>
      </w:r>
      <w:r w:rsidRPr="00CF4B66">
        <w:rPr>
          <w:rStyle w:val="FootnoteReference"/>
          <w:rFonts w:ascii="Times New Roman" w:hAnsi="Times New Roman" w:cs="Traditional Arabic"/>
          <w:sz w:val="18"/>
          <w:szCs w:val="18"/>
          <w:vertAlign w:val="baseline"/>
          <w:lang w:val="en-GB" w:eastAsia="zh-TW"/>
        </w:rPr>
        <w:footnoteRef/>
      </w:r>
      <w:r w:rsidRPr="00CF4B66">
        <w:rPr>
          <w:rFonts w:ascii="Times New Roman" w:hAnsi="Times New Roman" w:cs="Traditional Arabic" w:hint="cs"/>
          <w:sz w:val="18"/>
          <w:szCs w:val="18"/>
          <w:rtl/>
          <w:lang w:val="en-GB" w:eastAsia="zh-TW"/>
        </w:rPr>
        <w:t>)</w:t>
      </w:r>
      <w:r>
        <w:rPr>
          <w:rFonts w:asciiTheme="majorBidi" w:hAnsiTheme="majorBidi" w:cstheme="majorBidi"/>
          <w:sz w:val="18"/>
          <w:szCs w:val="18"/>
        </w:rPr>
        <w:t xml:space="preserve"> </w:t>
      </w:r>
      <w:r w:rsidRPr="00CF4B66">
        <w:rPr>
          <w:rFonts w:asciiTheme="majorBidi" w:hAnsiTheme="majorBidi" w:cstheme="majorBidi"/>
          <w:sz w:val="18"/>
          <w:szCs w:val="18"/>
        </w:rPr>
        <w:t xml:space="preserve">Millennium Ecosystem Assessment (2005). </w:t>
      </w:r>
      <w:r w:rsidRPr="00CF4B66">
        <w:rPr>
          <w:rFonts w:asciiTheme="majorBidi" w:hAnsiTheme="majorBidi" w:cstheme="majorBidi"/>
          <w:i/>
          <w:sz w:val="18"/>
          <w:szCs w:val="18"/>
        </w:rPr>
        <w:t>Ecosystems and human well-being</w:t>
      </w:r>
      <w:r w:rsidRPr="00CF4B66">
        <w:rPr>
          <w:rFonts w:asciiTheme="majorBidi" w:hAnsiTheme="majorBidi" w:cstheme="majorBidi"/>
          <w:sz w:val="18"/>
          <w:szCs w:val="18"/>
        </w:rPr>
        <w:t xml:space="preserve">. (Island Press, Washington, </w:t>
      </w:r>
      <w:r>
        <w:rPr>
          <w:rFonts w:asciiTheme="majorBidi" w:hAnsiTheme="majorBidi" w:cstheme="majorBidi"/>
          <w:sz w:val="18"/>
          <w:szCs w:val="18"/>
        </w:rPr>
        <w:t xml:space="preserve"> </w:t>
      </w:r>
      <w:r w:rsidRPr="00CF4B66">
        <w:rPr>
          <w:rFonts w:asciiTheme="majorBidi" w:hAnsiTheme="majorBidi" w:cstheme="majorBidi"/>
          <w:sz w:val="18"/>
          <w:szCs w:val="18"/>
        </w:rPr>
        <w:t>D.C.)</w:t>
      </w:r>
      <w:r w:rsidRPr="00CF4B66">
        <w:rPr>
          <w:rFonts w:asciiTheme="majorBidi" w:hAnsiTheme="majorBidi" w:cstheme="majorBidi"/>
          <w:sz w:val="18"/>
          <w:szCs w:val="18"/>
          <w:rtl/>
          <w:lang w:val="en-GB" w:eastAsia="zh-T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C524" w14:textId="7CBBA23D" w:rsidR="00DB62A0" w:rsidRPr="0073400D" w:rsidRDefault="00DB62A0" w:rsidP="00D20784">
    <w:pPr>
      <w:pBdr>
        <w:bottom w:val="single" w:sz="4" w:space="0" w:color="auto"/>
      </w:pBdr>
      <w:spacing w:before="20" w:after="40"/>
      <w:rPr>
        <w:b/>
        <w:bCs/>
        <w:sz w:val="17"/>
        <w:szCs w:val="17"/>
        <w:rtl/>
        <w:lang w:val="fr-FR"/>
      </w:rPr>
    </w:pPr>
    <w:r w:rsidRPr="0073400D">
      <w:rPr>
        <w:rStyle w:val="PageNumber"/>
        <w:rFonts w:cs="Times New Roman"/>
        <w:b/>
        <w:bCs/>
        <w:sz w:val="17"/>
        <w:szCs w:val="17"/>
        <w:lang w:val="fr-FR"/>
      </w:rPr>
      <w:t>IPBES/</w:t>
    </w:r>
    <w:r>
      <w:rPr>
        <w:rStyle w:val="PageNumber"/>
        <w:rFonts w:cs="Times New Roman"/>
        <w:b/>
        <w:bCs/>
        <w:sz w:val="17"/>
        <w:szCs w:val="17"/>
        <w:lang w:val="fr-FR"/>
      </w:rPr>
      <w:t>6</w:t>
    </w:r>
    <w:r w:rsidRPr="0073400D">
      <w:rPr>
        <w:rStyle w:val="PageNumber"/>
        <w:rFonts w:cs="Times New Roman"/>
        <w:b/>
        <w:bCs/>
        <w:sz w:val="17"/>
        <w:szCs w:val="17"/>
        <w:lang w:val="fr-FR"/>
      </w:rPr>
      <w:t>/</w:t>
    </w:r>
    <w:r>
      <w:rPr>
        <w:rStyle w:val="PageNumber"/>
        <w:rFonts w:cs="Times New Roman"/>
        <w:b/>
        <w:bCs/>
        <w:sz w:val="17"/>
        <w:szCs w:val="17"/>
        <w:lang w:val="fr-FR"/>
      </w:rPr>
      <w:t>15/Add.2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B0518" w14:textId="337A47C0" w:rsidR="00DB62A0" w:rsidRPr="0073400D" w:rsidRDefault="00DB62A0" w:rsidP="00597F50">
    <w:pPr>
      <w:pBdr>
        <w:bottom w:val="single" w:sz="4" w:space="1" w:color="auto"/>
      </w:pBdr>
      <w:bidi w:val="0"/>
      <w:rPr>
        <w:b/>
        <w:bCs/>
        <w:sz w:val="17"/>
        <w:szCs w:val="17"/>
        <w:rtl/>
        <w:lang w:val="fr-FR"/>
      </w:rPr>
    </w:pPr>
    <w:r w:rsidRPr="0073400D">
      <w:rPr>
        <w:rStyle w:val="PageNumber"/>
        <w:rFonts w:cs="Times New Roman"/>
        <w:b/>
        <w:bCs/>
        <w:sz w:val="17"/>
        <w:szCs w:val="17"/>
        <w:lang w:val="fr-FR"/>
      </w:rPr>
      <w:t>IPBES/</w:t>
    </w:r>
    <w:r>
      <w:rPr>
        <w:rStyle w:val="PageNumber"/>
        <w:rFonts w:cs="Times New Roman"/>
        <w:b/>
        <w:bCs/>
        <w:sz w:val="17"/>
        <w:szCs w:val="17"/>
        <w:lang w:val="fr-FR"/>
      </w:rPr>
      <w:t>6</w:t>
    </w:r>
    <w:r w:rsidRPr="0073400D">
      <w:rPr>
        <w:rStyle w:val="PageNumber"/>
        <w:rFonts w:cs="Times New Roman"/>
        <w:b/>
        <w:bCs/>
        <w:sz w:val="17"/>
        <w:szCs w:val="17"/>
        <w:lang w:val="fr-FR"/>
      </w:rPr>
      <w:t>/</w:t>
    </w:r>
    <w:r>
      <w:rPr>
        <w:rStyle w:val="PageNumber"/>
        <w:rFonts w:cs="Times New Roman"/>
        <w:b/>
        <w:bCs/>
        <w:sz w:val="17"/>
        <w:szCs w:val="17"/>
        <w:lang w:val="fr-FR"/>
      </w:rPr>
      <w:t>15/Add.2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DA3"/>
    <w:multiLevelType w:val="hybridMultilevel"/>
    <w:tmpl w:val="6AF4AA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 w15:restartNumberingAfterBreak="0">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1053B"/>
    <w:multiLevelType w:val="hybridMultilevel"/>
    <w:tmpl w:val="C7BAD0F4"/>
    <w:lvl w:ilvl="0" w:tplc="1410F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008EA"/>
    <w:multiLevelType w:val="hybridMultilevel"/>
    <w:tmpl w:val="3EB289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171113A7"/>
    <w:multiLevelType w:val="multilevel"/>
    <w:tmpl w:val="48241D10"/>
    <w:numStyleLink w:val="Normallist"/>
  </w:abstractNum>
  <w:abstractNum w:abstractNumId="5" w15:restartNumberingAfterBreak="0">
    <w:nsid w:val="17EB5347"/>
    <w:multiLevelType w:val="multilevel"/>
    <w:tmpl w:val="E4565BE2"/>
    <w:styleLink w:val="Style1"/>
    <w:lvl w:ilvl="0">
      <w:start w:val="1"/>
      <w:numFmt w:val="decimal"/>
      <w:lvlText w:val="%1."/>
      <w:lvlJc w:val="left"/>
      <w:pPr>
        <w:ind w:left="1134" w:hanging="774"/>
      </w:pPr>
      <w:rPr>
        <w:rFonts w:hint="default"/>
        <w:b/>
        <w:bCs w:val="0"/>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9FD37BB"/>
    <w:multiLevelType w:val="hybridMultilevel"/>
    <w:tmpl w:val="F334DD8C"/>
    <w:lvl w:ilvl="0" w:tplc="08090003">
      <w:start w:val="1"/>
      <w:numFmt w:val="bullet"/>
      <w:lvlText w:val="o"/>
      <w:lvlJc w:val="left"/>
      <w:pPr>
        <w:ind w:left="720" w:hanging="360"/>
      </w:pPr>
      <w:rPr>
        <w:rFonts w:ascii="Courier New" w:hAnsi="Courier New" w:hint="default"/>
      </w:rPr>
    </w:lvl>
    <w:lvl w:ilvl="1" w:tplc="1D20D234">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571867"/>
    <w:multiLevelType w:val="singleLevel"/>
    <w:tmpl w:val="A2E252AA"/>
    <w:lvl w:ilvl="0">
      <w:start w:val="1"/>
      <w:numFmt w:val="upperRoman"/>
      <w:lvlText w:val="%1."/>
      <w:lvlJc w:val="left"/>
      <w:pPr>
        <w:tabs>
          <w:tab w:val="num" w:pos="720"/>
        </w:tabs>
        <w:ind w:left="720" w:hanging="720"/>
      </w:pPr>
      <w:rPr>
        <w:rFonts w:hint="default"/>
      </w:rPr>
    </w:lvl>
  </w:abstractNum>
  <w:abstractNum w:abstractNumId="8" w15:restartNumberingAfterBreak="0">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9" w15:restartNumberingAfterBreak="0">
    <w:nsid w:val="26C336A0"/>
    <w:multiLevelType w:val="hybridMultilevel"/>
    <w:tmpl w:val="21309406"/>
    <w:lvl w:ilvl="0" w:tplc="67E8C9DC">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2164CC"/>
    <w:multiLevelType w:val="hybridMultilevel"/>
    <w:tmpl w:val="C2FE44FA"/>
    <w:lvl w:ilvl="0" w:tplc="67E8C9DC">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571603"/>
    <w:multiLevelType w:val="singleLevel"/>
    <w:tmpl w:val="2868AC2A"/>
    <w:lvl w:ilvl="0">
      <w:start w:val="6"/>
      <w:numFmt w:val="upperLetter"/>
      <w:lvlText w:val="%1."/>
      <w:lvlJc w:val="left"/>
      <w:pPr>
        <w:tabs>
          <w:tab w:val="num" w:pos="360"/>
        </w:tabs>
        <w:ind w:left="360" w:hanging="360"/>
      </w:pPr>
      <w:rPr>
        <w:rFonts w:hint="default"/>
      </w:rPr>
    </w:lvl>
  </w:abstractNum>
  <w:abstractNum w:abstractNumId="12" w15:restartNumberingAfterBreak="0">
    <w:nsid w:val="3C8036FC"/>
    <w:multiLevelType w:val="hybridMultilevel"/>
    <w:tmpl w:val="2D86C1D4"/>
    <w:lvl w:ilvl="0" w:tplc="E022FA70">
      <w:numFmt w:val="bullet"/>
      <w:lvlText w:val="•"/>
      <w:lvlJc w:val="left"/>
      <w:pPr>
        <w:ind w:left="2628" w:hanging="360"/>
      </w:pPr>
      <w:rPr>
        <w:rFonts w:ascii="Traditional Arabic" w:eastAsia="Times New Roman" w:hAnsi="Traditional Arabic" w:cs="Traditional Arabic" w:hint="default"/>
        <w:lang w:bidi="ar-SA"/>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13" w15:restartNumberingAfterBreak="0">
    <w:nsid w:val="49022781"/>
    <w:multiLevelType w:val="hybridMultilevel"/>
    <w:tmpl w:val="824AC2C2"/>
    <w:lvl w:ilvl="0" w:tplc="10090001">
      <w:start w:val="1"/>
      <w:numFmt w:val="bullet"/>
      <w:lvlText w:val=""/>
      <w:lvlJc w:val="left"/>
      <w:pPr>
        <w:ind w:left="1854" w:hanging="360"/>
      </w:pPr>
      <w:rPr>
        <w:rFonts w:ascii="Symbol" w:hAnsi="Symbol" w:hint="default"/>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14" w15:restartNumberingAfterBreak="0">
    <w:nsid w:val="4EB70957"/>
    <w:multiLevelType w:val="hybridMultilevel"/>
    <w:tmpl w:val="43B271B0"/>
    <w:lvl w:ilvl="0" w:tplc="F4E47F72">
      <w:start w:val="1"/>
      <w:numFmt w:val="bullet"/>
      <w:lvlText w:val=""/>
      <w:lvlJc w:val="left"/>
      <w:pPr>
        <w:ind w:left="1854" w:hanging="360"/>
      </w:pPr>
      <w:rPr>
        <w:rFonts w:ascii="Symbol" w:hAnsi="Symbol" w:hint="default"/>
        <w:sz w:val="18"/>
        <w:szCs w:val="18"/>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6" w15:restartNumberingAfterBreak="0">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7" w15:restartNumberingAfterBreak="0">
    <w:nsid w:val="60DF253E"/>
    <w:multiLevelType w:val="hybridMultilevel"/>
    <w:tmpl w:val="F97CCDE2"/>
    <w:lvl w:ilvl="0" w:tplc="E022FA70">
      <w:numFmt w:val="bullet"/>
      <w:lvlText w:val="•"/>
      <w:lvlJc w:val="left"/>
      <w:pPr>
        <w:ind w:left="1494" w:hanging="360"/>
      </w:pPr>
      <w:rPr>
        <w:rFonts w:ascii="Traditional Arabic" w:eastAsia="Times New Roman" w:hAnsi="Traditional Arabic" w:cs="Traditional Arabic" w:hint="default"/>
        <w:lang w:bidi="ar-SA"/>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18" w15:restartNumberingAfterBreak="0">
    <w:nsid w:val="62291BF8"/>
    <w:multiLevelType w:val="multilevel"/>
    <w:tmpl w:val="C61464DE"/>
    <w:lvl w:ilvl="0">
      <w:start w:val="1"/>
      <w:numFmt w:val="decimal"/>
      <w:lvlText w:val="%1."/>
      <w:lvlJc w:val="left"/>
      <w:pPr>
        <w:ind w:left="1607" w:hanging="36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9" w15:restartNumberingAfterBreak="0">
    <w:nsid w:val="6AA50DB1"/>
    <w:multiLevelType w:val="singleLevel"/>
    <w:tmpl w:val="0C00B568"/>
    <w:lvl w:ilvl="0">
      <w:start w:val="1"/>
      <w:numFmt w:val="decimal"/>
      <w:lvlText w:val="%1."/>
      <w:lvlJc w:val="left"/>
      <w:pPr>
        <w:tabs>
          <w:tab w:val="num" w:pos="360"/>
        </w:tabs>
        <w:ind w:left="0" w:firstLine="0"/>
      </w:pPr>
      <w:rPr>
        <w:rFonts w:ascii="Times New Roman" w:hAnsi="Times New Roman" w:hint="default"/>
        <w:b w:val="0"/>
        <w:i w:val="0"/>
        <w:sz w:val="22"/>
      </w:rPr>
    </w:lvl>
  </w:abstractNum>
  <w:abstractNum w:abstractNumId="20" w15:restartNumberingAfterBreak="0">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2B4EA4"/>
    <w:multiLevelType w:val="hybridMultilevel"/>
    <w:tmpl w:val="AC74672A"/>
    <w:lvl w:ilvl="0" w:tplc="49C44DE2">
      <w:start w:val="1"/>
      <w:numFmt w:val="bullet"/>
      <w:lvlText w:val=""/>
      <w:lvlJc w:val="left"/>
      <w:pPr>
        <w:tabs>
          <w:tab w:val="num" w:pos="394"/>
        </w:tabs>
        <w:ind w:left="394" w:hanging="360"/>
      </w:pPr>
      <w:rPr>
        <w:rFonts w:ascii="Symbol" w:hAnsi="Symbol" w:cs="Traditional Arabic" w:hint="default"/>
        <w:sz w:val="24"/>
        <w:szCs w:val="24"/>
      </w:rPr>
    </w:lvl>
    <w:lvl w:ilvl="1" w:tplc="08090003">
      <w:start w:val="1"/>
      <w:numFmt w:val="bullet"/>
      <w:lvlText w:val="o"/>
      <w:lvlJc w:val="left"/>
      <w:pPr>
        <w:tabs>
          <w:tab w:val="num" w:pos="754"/>
        </w:tabs>
        <w:ind w:left="754" w:hanging="360"/>
      </w:pPr>
      <w:rPr>
        <w:rFonts w:ascii="Courier New" w:hAnsi="Courier New" w:cs="Courier New" w:hint="default"/>
      </w:rPr>
    </w:lvl>
    <w:lvl w:ilvl="2" w:tplc="08090005" w:tentative="1">
      <w:start w:val="1"/>
      <w:numFmt w:val="bullet"/>
      <w:lvlText w:val=""/>
      <w:lvlJc w:val="left"/>
      <w:pPr>
        <w:tabs>
          <w:tab w:val="num" w:pos="1474"/>
        </w:tabs>
        <w:ind w:left="1474" w:hanging="360"/>
      </w:pPr>
      <w:rPr>
        <w:rFonts w:ascii="Wingdings" w:hAnsi="Wingdings" w:hint="default"/>
      </w:rPr>
    </w:lvl>
    <w:lvl w:ilvl="3" w:tplc="08090001" w:tentative="1">
      <w:start w:val="1"/>
      <w:numFmt w:val="bullet"/>
      <w:lvlText w:val=""/>
      <w:lvlJc w:val="left"/>
      <w:pPr>
        <w:tabs>
          <w:tab w:val="num" w:pos="2194"/>
        </w:tabs>
        <w:ind w:left="2194" w:hanging="360"/>
      </w:pPr>
      <w:rPr>
        <w:rFonts w:ascii="Symbol" w:hAnsi="Symbol" w:hint="default"/>
      </w:rPr>
    </w:lvl>
    <w:lvl w:ilvl="4" w:tplc="08090003" w:tentative="1">
      <w:start w:val="1"/>
      <w:numFmt w:val="bullet"/>
      <w:lvlText w:val="o"/>
      <w:lvlJc w:val="left"/>
      <w:pPr>
        <w:tabs>
          <w:tab w:val="num" w:pos="2914"/>
        </w:tabs>
        <w:ind w:left="2914" w:hanging="360"/>
      </w:pPr>
      <w:rPr>
        <w:rFonts w:ascii="Courier New" w:hAnsi="Courier New" w:cs="Courier New" w:hint="default"/>
      </w:rPr>
    </w:lvl>
    <w:lvl w:ilvl="5" w:tplc="08090005" w:tentative="1">
      <w:start w:val="1"/>
      <w:numFmt w:val="bullet"/>
      <w:lvlText w:val=""/>
      <w:lvlJc w:val="left"/>
      <w:pPr>
        <w:tabs>
          <w:tab w:val="num" w:pos="3634"/>
        </w:tabs>
        <w:ind w:left="3634" w:hanging="360"/>
      </w:pPr>
      <w:rPr>
        <w:rFonts w:ascii="Wingdings" w:hAnsi="Wingdings" w:hint="default"/>
      </w:rPr>
    </w:lvl>
    <w:lvl w:ilvl="6" w:tplc="08090001" w:tentative="1">
      <w:start w:val="1"/>
      <w:numFmt w:val="bullet"/>
      <w:lvlText w:val=""/>
      <w:lvlJc w:val="left"/>
      <w:pPr>
        <w:tabs>
          <w:tab w:val="num" w:pos="4354"/>
        </w:tabs>
        <w:ind w:left="4354" w:hanging="360"/>
      </w:pPr>
      <w:rPr>
        <w:rFonts w:ascii="Symbol" w:hAnsi="Symbol" w:hint="default"/>
      </w:rPr>
    </w:lvl>
    <w:lvl w:ilvl="7" w:tplc="08090003" w:tentative="1">
      <w:start w:val="1"/>
      <w:numFmt w:val="bullet"/>
      <w:lvlText w:val="o"/>
      <w:lvlJc w:val="left"/>
      <w:pPr>
        <w:tabs>
          <w:tab w:val="num" w:pos="5074"/>
        </w:tabs>
        <w:ind w:left="5074" w:hanging="360"/>
      </w:pPr>
      <w:rPr>
        <w:rFonts w:ascii="Courier New" w:hAnsi="Courier New" w:cs="Courier New" w:hint="default"/>
      </w:rPr>
    </w:lvl>
    <w:lvl w:ilvl="8" w:tplc="08090005" w:tentative="1">
      <w:start w:val="1"/>
      <w:numFmt w:val="bullet"/>
      <w:lvlText w:val=""/>
      <w:lvlJc w:val="left"/>
      <w:pPr>
        <w:tabs>
          <w:tab w:val="num" w:pos="5794"/>
        </w:tabs>
        <w:ind w:left="5794" w:hanging="360"/>
      </w:pPr>
      <w:rPr>
        <w:rFonts w:ascii="Wingdings" w:hAnsi="Wingdings" w:hint="default"/>
      </w:rPr>
    </w:lvl>
  </w:abstractNum>
  <w:abstractNum w:abstractNumId="22"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9D7073"/>
    <w:multiLevelType w:val="multilevel"/>
    <w:tmpl w:val="E4565BE2"/>
    <w:numStyleLink w:val="Style1"/>
  </w:abstractNum>
  <w:abstractNum w:abstractNumId="24" w15:restartNumberingAfterBreak="0">
    <w:nsid w:val="7EF71EF0"/>
    <w:multiLevelType w:val="hybridMultilevel"/>
    <w:tmpl w:val="3D381B26"/>
    <w:lvl w:ilvl="0" w:tplc="8F260EEE">
      <w:start w:val="1"/>
      <w:numFmt w:val="bullet"/>
      <w:lvlText w:val="-"/>
      <w:lvlJc w:val="left"/>
      <w:pPr>
        <w:tabs>
          <w:tab w:val="num" w:pos="1080"/>
        </w:tabs>
        <w:ind w:left="1080" w:hanging="360"/>
      </w:pPr>
      <w:rPr>
        <w:rFonts w:ascii="Agency FB" w:hAnsi="Agency FB"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6"/>
  </w:num>
  <w:num w:numId="3">
    <w:abstractNumId w:val="24"/>
  </w:num>
  <w:num w:numId="4">
    <w:abstractNumId w:val="21"/>
  </w:num>
  <w:num w:numId="5">
    <w:abstractNumId w:val="15"/>
  </w:num>
  <w:num w:numId="6">
    <w:abstractNumId w:val="4"/>
    <w:lvlOverride w:ilvl="0">
      <w:lvl w:ilvl="0">
        <w:start w:val="1"/>
        <w:numFmt w:val="decimal"/>
        <w:pStyle w:val="Normalnumber"/>
        <w:lvlText w:val="%1."/>
        <w:lvlJc w:val="left"/>
        <w:pPr>
          <w:tabs>
            <w:tab w:val="num" w:pos="567"/>
          </w:tabs>
          <w:ind w:left="1247" w:firstLine="0"/>
        </w:pPr>
        <w:rPr>
          <w:rFonts w:hint="default"/>
          <w:b w:val="0"/>
        </w:rPr>
      </w:lvl>
    </w:lvlOverride>
  </w:num>
  <w:num w:numId="7">
    <w:abstractNumId w:val="18"/>
  </w:num>
  <w:num w:numId="8">
    <w:abstractNumId w:val="7"/>
  </w:num>
  <w:num w:numId="9">
    <w:abstractNumId w:val="11"/>
  </w:num>
  <w:num w:numId="10">
    <w:abstractNumId w:val="8"/>
  </w:num>
  <w:num w:numId="11">
    <w:abstractNumId w:val="9"/>
    <w:lvlOverride w:ilvl="0">
      <w:lvl w:ilvl="0" w:tplc="67E8C9DC">
        <w:start w:val="1"/>
        <w:numFmt w:val="decimal"/>
        <w:lvlText w:val="%1-"/>
        <w:lvlJc w:val="left"/>
        <w:pPr>
          <w:ind w:left="720" w:hanging="360"/>
        </w:pPr>
      </w:lvl>
    </w:lvlOverride>
  </w:num>
  <w:num w:numId="12">
    <w:abstractNumId w:val="22"/>
  </w:num>
  <w:num w:numId="13">
    <w:abstractNumId w:val="9"/>
  </w:num>
  <w:num w:numId="14">
    <w:abstractNumId w:val="0"/>
    <w:lvlOverride w:ilvl="0">
      <w:lvl w:ilvl="0" w:tplc="08090001">
        <w:start w:val="1"/>
        <w:numFmt w:val="bullet"/>
        <w:lvlText w:val=""/>
        <w:lvlJc w:val="left"/>
        <w:pPr>
          <w:ind w:left="1967" w:hanging="360"/>
        </w:pPr>
        <w:rPr>
          <w:rFonts w:ascii="Symbol" w:hAnsi="Symbol" w:hint="default"/>
        </w:rPr>
      </w:lvl>
    </w:lvlOverride>
  </w:num>
  <w:num w:numId="15">
    <w:abstractNumId w:val="4"/>
    <w:lvlOverride w:ilvl="0">
      <w:lvl w:ilvl="0">
        <w:start w:val="1"/>
        <w:numFmt w:val="decimal"/>
        <w:pStyle w:val="Normalnumber"/>
        <w:lvlText w:val="%1."/>
        <w:lvlJc w:val="left"/>
        <w:pPr>
          <w:tabs>
            <w:tab w:val="num" w:pos="567"/>
          </w:tabs>
          <w:ind w:left="1247" w:firstLine="0"/>
        </w:pPr>
        <w:rPr>
          <w:rFonts w:hint="default"/>
          <w:b w:val="0"/>
        </w:rPr>
      </w:lvl>
    </w:lvlOverride>
  </w:num>
  <w:num w:numId="16">
    <w:abstractNumId w:val="9"/>
  </w:num>
  <w:num w:numId="17">
    <w:abstractNumId w:val="0"/>
  </w:num>
  <w:num w:numId="18">
    <w:abstractNumId w:val="5"/>
  </w:num>
  <w:num w:numId="19">
    <w:abstractNumId w:val="23"/>
  </w:num>
  <w:num w:numId="20">
    <w:abstractNumId w:val="10"/>
  </w:num>
  <w:num w:numId="21">
    <w:abstractNumId w:val="1"/>
  </w:num>
  <w:num w:numId="22">
    <w:abstractNumId w:val="20"/>
  </w:num>
  <w:num w:numId="23">
    <w:abstractNumId w:val="16"/>
  </w:num>
  <w:num w:numId="24">
    <w:abstractNumId w:val="3"/>
  </w:num>
  <w:num w:numId="25">
    <w:abstractNumId w:val="14"/>
  </w:num>
  <w:num w:numId="26">
    <w:abstractNumId w:val="4"/>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7">
    <w:abstractNumId w:val="13"/>
  </w:num>
  <w:num w:numId="28">
    <w:abstractNumId w:val="17"/>
  </w:num>
  <w:num w:numId="29">
    <w:abstractNumId w:val="12"/>
  </w:num>
  <w:num w:numId="3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evenAndOddHeaders/>
  <w:drawingGridHorizontalSpacing w:val="171"/>
  <w:drawingGridVerticalSpacing w:val="233"/>
  <w:displayHorizontalDrawingGridEvery w:val="0"/>
  <w:noPunctuationKerning/>
  <w:characterSpacingControl w:val="doNotCompress"/>
  <w:hdrShapeDefaults>
    <o:shapedefaults v:ext="edit" spidmax="57345"/>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02B"/>
    <w:rsid w:val="00001F29"/>
    <w:rsid w:val="00006216"/>
    <w:rsid w:val="00016B71"/>
    <w:rsid w:val="00016F9B"/>
    <w:rsid w:val="000242CB"/>
    <w:rsid w:val="0003131F"/>
    <w:rsid w:val="00033595"/>
    <w:rsid w:val="00033A5C"/>
    <w:rsid w:val="000346C2"/>
    <w:rsid w:val="00037270"/>
    <w:rsid w:val="0006021A"/>
    <w:rsid w:val="000618A5"/>
    <w:rsid w:val="00070045"/>
    <w:rsid w:val="0008088A"/>
    <w:rsid w:val="000844F9"/>
    <w:rsid w:val="00092517"/>
    <w:rsid w:val="00095ACD"/>
    <w:rsid w:val="000B502D"/>
    <w:rsid w:val="000B6B96"/>
    <w:rsid w:val="000C1415"/>
    <w:rsid w:val="000C6AF1"/>
    <w:rsid w:val="000C72D5"/>
    <w:rsid w:val="000F083C"/>
    <w:rsid w:val="000F39C0"/>
    <w:rsid w:val="000F712A"/>
    <w:rsid w:val="001017F6"/>
    <w:rsid w:val="00102A11"/>
    <w:rsid w:val="00104C04"/>
    <w:rsid w:val="00105907"/>
    <w:rsid w:val="00111DDA"/>
    <w:rsid w:val="0012040B"/>
    <w:rsid w:val="00121498"/>
    <w:rsid w:val="00121D17"/>
    <w:rsid w:val="001223A2"/>
    <w:rsid w:val="00123D61"/>
    <w:rsid w:val="00124CC4"/>
    <w:rsid w:val="00131CE1"/>
    <w:rsid w:val="001367EA"/>
    <w:rsid w:val="001368B8"/>
    <w:rsid w:val="0014278C"/>
    <w:rsid w:val="00147AC3"/>
    <w:rsid w:val="00147D7B"/>
    <w:rsid w:val="00153644"/>
    <w:rsid w:val="00154CC2"/>
    <w:rsid w:val="00155F84"/>
    <w:rsid w:val="001578B2"/>
    <w:rsid w:val="0016168E"/>
    <w:rsid w:val="001654E6"/>
    <w:rsid w:val="00165BE3"/>
    <w:rsid w:val="0017427B"/>
    <w:rsid w:val="00177C0C"/>
    <w:rsid w:val="001841AD"/>
    <w:rsid w:val="001844E3"/>
    <w:rsid w:val="00186DE2"/>
    <w:rsid w:val="001A0F83"/>
    <w:rsid w:val="001A3D19"/>
    <w:rsid w:val="001B03D9"/>
    <w:rsid w:val="001C1F65"/>
    <w:rsid w:val="001C3280"/>
    <w:rsid w:val="001D3A25"/>
    <w:rsid w:val="001D6F72"/>
    <w:rsid w:val="001E32E5"/>
    <w:rsid w:val="001E4795"/>
    <w:rsid w:val="001E6E8E"/>
    <w:rsid w:val="001E7758"/>
    <w:rsid w:val="001F0C9C"/>
    <w:rsid w:val="001F171C"/>
    <w:rsid w:val="001F390D"/>
    <w:rsid w:val="002079F8"/>
    <w:rsid w:val="0021561D"/>
    <w:rsid w:val="0021634D"/>
    <w:rsid w:val="00224248"/>
    <w:rsid w:val="0023160B"/>
    <w:rsid w:val="002323CD"/>
    <w:rsid w:val="00251749"/>
    <w:rsid w:val="00253BCB"/>
    <w:rsid w:val="00257394"/>
    <w:rsid w:val="00260C3B"/>
    <w:rsid w:val="00261451"/>
    <w:rsid w:val="002653F1"/>
    <w:rsid w:val="00267DA8"/>
    <w:rsid w:val="002823C9"/>
    <w:rsid w:val="00284B1E"/>
    <w:rsid w:val="002A2FBC"/>
    <w:rsid w:val="002A4091"/>
    <w:rsid w:val="002A7552"/>
    <w:rsid w:val="002B14DB"/>
    <w:rsid w:val="002C2933"/>
    <w:rsid w:val="002C3CD5"/>
    <w:rsid w:val="002C60AD"/>
    <w:rsid w:val="002D12BC"/>
    <w:rsid w:val="002D3369"/>
    <w:rsid w:val="002D7029"/>
    <w:rsid w:val="002D7BBF"/>
    <w:rsid w:val="002E7390"/>
    <w:rsid w:val="002F11C2"/>
    <w:rsid w:val="002F5CF3"/>
    <w:rsid w:val="002F623B"/>
    <w:rsid w:val="002F74A0"/>
    <w:rsid w:val="00302E29"/>
    <w:rsid w:val="00302EAD"/>
    <w:rsid w:val="00313B61"/>
    <w:rsid w:val="003169FE"/>
    <w:rsid w:val="003178AB"/>
    <w:rsid w:val="00317B52"/>
    <w:rsid w:val="00317E61"/>
    <w:rsid w:val="003204B1"/>
    <w:rsid w:val="003276C9"/>
    <w:rsid w:val="0033296A"/>
    <w:rsid w:val="0034019E"/>
    <w:rsid w:val="0034147C"/>
    <w:rsid w:val="003419C8"/>
    <w:rsid w:val="003501E1"/>
    <w:rsid w:val="003553DB"/>
    <w:rsid w:val="00372CE2"/>
    <w:rsid w:val="0038322E"/>
    <w:rsid w:val="00386BD3"/>
    <w:rsid w:val="00386CAA"/>
    <w:rsid w:val="00390CD8"/>
    <w:rsid w:val="003923ED"/>
    <w:rsid w:val="00392BF1"/>
    <w:rsid w:val="003948F9"/>
    <w:rsid w:val="00397363"/>
    <w:rsid w:val="00397B17"/>
    <w:rsid w:val="003B507C"/>
    <w:rsid w:val="003B68FE"/>
    <w:rsid w:val="003D355A"/>
    <w:rsid w:val="003E4E41"/>
    <w:rsid w:val="003E67EA"/>
    <w:rsid w:val="003F003D"/>
    <w:rsid w:val="003F279E"/>
    <w:rsid w:val="003F77FF"/>
    <w:rsid w:val="0040218B"/>
    <w:rsid w:val="0040444C"/>
    <w:rsid w:val="00405211"/>
    <w:rsid w:val="00446BC6"/>
    <w:rsid w:val="00451081"/>
    <w:rsid w:val="00451ABD"/>
    <w:rsid w:val="004564B8"/>
    <w:rsid w:val="004606CA"/>
    <w:rsid w:val="00471E03"/>
    <w:rsid w:val="00472C66"/>
    <w:rsid w:val="00474286"/>
    <w:rsid w:val="00477260"/>
    <w:rsid w:val="00477BB6"/>
    <w:rsid w:val="00483FE5"/>
    <w:rsid w:val="004845CD"/>
    <w:rsid w:val="00485260"/>
    <w:rsid w:val="004916B5"/>
    <w:rsid w:val="0049182D"/>
    <w:rsid w:val="00495361"/>
    <w:rsid w:val="004A0423"/>
    <w:rsid w:val="004A0852"/>
    <w:rsid w:val="004A25ED"/>
    <w:rsid w:val="004A2CF5"/>
    <w:rsid w:val="004B0A17"/>
    <w:rsid w:val="004C764A"/>
    <w:rsid w:val="004D2B12"/>
    <w:rsid w:val="004D3545"/>
    <w:rsid w:val="004E001B"/>
    <w:rsid w:val="004E1EDE"/>
    <w:rsid w:val="004E3260"/>
    <w:rsid w:val="004E46E6"/>
    <w:rsid w:val="004E5370"/>
    <w:rsid w:val="004E63A5"/>
    <w:rsid w:val="004E7B30"/>
    <w:rsid w:val="004F540F"/>
    <w:rsid w:val="00505537"/>
    <w:rsid w:val="00511F58"/>
    <w:rsid w:val="00516351"/>
    <w:rsid w:val="00516B35"/>
    <w:rsid w:val="00522932"/>
    <w:rsid w:val="005234DB"/>
    <w:rsid w:val="00530F46"/>
    <w:rsid w:val="005325D6"/>
    <w:rsid w:val="00537D64"/>
    <w:rsid w:val="00540949"/>
    <w:rsid w:val="00542A0A"/>
    <w:rsid w:val="00555E6D"/>
    <w:rsid w:val="00557CB6"/>
    <w:rsid w:val="00560A29"/>
    <w:rsid w:val="0056457C"/>
    <w:rsid w:val="005668AB"/>
    <w:rsid w:val="00566DD6"/>
    <w:rsid w:val="00583F00"/>
    <w:rsid w:val="00591519"/>
    <w:rsid w:val="00591B8E"/>
    <w:rsid w:val="00592F92"/>
    <w:rsid w:val="005945AA"/>
    <w:rsid w:val="00597F50"/>
    <w:rsid w:val="005A0DCF"/>
    <w:rsid w:val="005A1159"/>
    <w:rsid w:val="005A2781"/>
    <w:rsid w:val="005A6A53"/>
    <w:rsid w:val="005B198D"/>
    <w:rsid w:val="005B25B0"/>
    <w:rsid w:val="005C2054"/>
    <w:rsid w:val="005C55FF"/>
    <w:rsid w:val="005D294E"/>
    <w:rsid w:val="005D3E99"/>
    <w:rsid w:val="005E06C5"/>
    <w:rsid w:val="005E2737"/>
    <w:rsid w:val="005E4288"/>
    <w:rsid w:val="005F3809"/>
    <w:rsid w:val="005F4603"/>
    <w:rsid w:val="005F5925"/>
    <w:rsid w:val="005F7A99"/>
    <w:rsid w:val="00600FAF"/>
    <w:rsid w:val="00604B89"/>
    <w:rsid w:val="00607430"/>
    <w:rsid w:val="0060772E"/>
    <w:rsid w:val="00614496"/>
    <w:rsid w:val="00615461"/>
    <w:rsid w:val="006160A4"/>
    <w:rsid w:val="006227F4"/>
    <w:rsid w:val="0062350F"/>
    <w:rsid w:val="0063685D"/>
    <w:rsid w:val="006377FE"/>
    <w:rsid w:val="00640DE7"/>
    <w:rsid w:val="006559BA"/>
    <w:rsid w:val="00671875"/>
    <w:rsid w:val="00684243"/>
    <w:rsid w:val="0069086F"/>
    <w:rsid w:val="00696059"/>
    <w:rsid w:val="006A5C3F"/>
    <w:rsid w:val="006A7E4F"/>
    <w:rsid w:val="006B54B1"/>
    <w:rsid w:val="006B7D02"/>
    <w:rsid w:val="006C560D"/>
    <w:rsid w:val="006C68E8"/>
    <w:rsid w:val="006C750B"/>
    <w:rsid w:val="006D02E1"/>
    <w:rsid w:val="006D0BA0"/>
    <w:rsid w:val="006D3972"/>
    <w:rsid w:val="006E4BE0"/>
    <w:rsid w:val="006F036C"/>
    <w:rsid w:val="0070146E"/>
    <w:rsid w:val="0070169B"/>
    <w:rsid w:val="00703B6A"/>
    <w:rsid w:val="00706852"/>
    <w:rsid w:val="00712158"/>
    <w:rsid w:val="00720932"/>
    <w:rsid w:val="007226C6"/>
    <w:rsid w:val="00726D81"/>
    <w:rsid w:val="00731DF4"/>
    <w:rsid w:val="0073400D"/>
    <w:rsid w:val="007453FE"/>
    <w:rsid w:val="00751833"/>
    <w:rsid w:val="0075378C"/>
    <w:rsid w:val="007545DE"/>
    <w:rsid w:val="00760F0F"/>
    <w:rsid w:val="00767A09"/>
    <w:rsid w:val="0077087E"/>
    <w:rsid w:val="00774C9B"/>
    <w:rsid w:val="00775957"/>
    <w:rsid w:val="00783165"/>
    <w:rsid w:val="007A671B"/>
    <w:rsid w:val="007A6D2A"/>
    <w:rsid w:val="007A7A0C"/>
    <w:rsid w:val="007B173A"/>
    <w:rsid w:val="007B5F59"/>
    <w:rsid w:val="007B7061"/>
    <w:rsid w:val="007C62EE"/>
    <w:rsid w:val="007D7398"/>
    <w:rsid w:val="007E0C9A"/>
    <w:rsid w:val="007E264D"/>
    <w:rsid w:val="007E2AA6"/>
    <w:rsid w:val="007E3856"/>
    <w:rsid w:val="007F304D"/>
    <w:rsid w:val="007F3175"/>
    <w:rsid w:val="007F4DB7"/>
    <w:rsid w:val="007F5212"/>
    <w:rsid w:val="007F6AEA"/>
    <w:rsid w:val="00802B63"/>
    <w:rsid w:val="00805014"/>
    <w:rsid w:val="008148D5"/>
    <w:rsid w:val="00822614"/>
    <w:rsid w:val="0082460A"/>
    <w:rsid w:val="00841F08"/>
    <w:rsid w:val="008500FB"/>
    <w:rsid w:val="00852F12"/>
    <w:rsid w:val="008547D9"/>
    <w:rsid w:val="00857B7B"/>
    <w:rsid w:val="00860ACF"/>
    <w:rsid w:val="0086197B"/>
    <w:rsid w:val="00863521"/>
    <w:rsid w:val="00873A40"/>
    <w:rsid w:val="008844D8"/>
    <w:rsid w:val="00887CE8"/>
    <w:rsid w:val="00887FD6"/>
    <w:rsid w:val="0089216B"/>
    <w:rsid w:val="00892A8F"/>
    <w:rsid w:val="0089620E"/>
    <w:rsid w:val="008A5EBB"/>
    <w:rsid w:val="008A6A43"/>
    <w:rsid w:val="008B1BBE"/>
    <w:rsid w:val="008B73E9"/>
    <w:rsid w:val="008F07B5"/>
    <w:rsid w:val="008F56BE"/>
    <w:rsid w:val="008F75B7"/>
    <w:rsid w:val="0090002B"/>
    <w:rsid w:val="0092217B"/>
    <w:rsid w:val="0092522D"/>
    <w:rsid w:val="00925AFE"/>
    <w:rsid w:val="00926C1F"/>
    <w:rsid w:val="00931CC7"/>
    <w:rsid w:val="00932FA5"/>
    <w:rsid w:val="00934EBC"/>
    <w:rsid w:val="00937E85"/>
    <w:rsid w:val="009413F4"/>
    <w:rsid w:val="00947393"/>
    <w:rsid w:val="00955980"/>
    <w:rsid w:val="00973D23"/>
    <w:rsid w:val="009777E6"/>
    <w:rsid w:val="0098089E"/>
    <w:rsid w:val="00980B82"/>
    <w:rsid w:val="009819E2"/>
    <w:rsid w:val="00981BD6"/>
    <w:rsid w:val="0098293D"/>
    <w:rsid w:val="00995078"/>
    <w:rsid w:val="009A052E"/>
    <w:rsid w:val="009A1FDF"/>
    <w:rsid w:val="009A2EEE"/>
    <w:rsid w:val="009A47A9"/>
    <w:rsid w:val="009A55B3"/>
    <w:rsid w:val="009B2A75"/>
    <w:rsid w:val="009B6F53"/>
    <w:rsid w:val="009C5B87"/>
    <w:rsid w:val="009D4B81"/>
    <w:rsid w:val="009D58E8"/>
    <w:rsid w:val="009E0DC7"/>
    <w:rsid w:val="009E2CE5"/>
    <w:rsid w:val="009E46DF"/>
    <w:rsid w:val="009E5984"/>
    <w:rsid w:val="009E6EAB"/>
    <w:rsid w:val="009F1164"/>
    <w:rsid w:val="009F528D"/>
    <w:rsid w:val="00A0029B"/>
    <w:rsid w:val="00A108BD"/>
    <w:rsid w:val="00A15949"/>
    <w:rsid w:val="00A16767"/>
    <w:rsid w:val="00A175E6"/>
    <w:rsid w:val="00A21362"/>
    <w:rsid w:val="00A22465"/>
    <w:rsid w:val="00A26E11"/>
    <w:rsid w:val="00A34C1A"/>
    <w:rsid w:val="00A50563"/>
    <w:rsid w:val="00A579D1"/>
    <w:rsid w:val="00A62403"/>
    <w:rsid w:val="00A71BC1"/>
    <w:rsid w:val="00A72550"/>
    <w:rsid w:val="00A73D59"/>
    <w:rsid w:val="00A7418D"/>
    <w:rsid w:val="00A76B59"/>
    <w:rsid w:val="00A80B37"/>
    <w:rsid w:val="00A82E80"/>
    <w:rsid w:val="00A8424F"/>
    <w:rsid w:val="00A85E58"/>
    <w:rsid w:val="00A87A85"/>
    <w:rsid w:val="00A969A0"/>
    <w:rsid w:val="00AA683A"/>
    <w:rsid w:val="00AB1E5D"/>
    <w:rsid w:val="00AB4A4E"/>
    <w:rsid w:val="00AB7674"/>
    <w:rsid w:val="00AC6862"/>
    <w:rsid w:val="00AC6CE6"/>
    <w:rsid w:val="00AD6BA5"/>
    <w:rsid w:val="00AE1F6F"/>
    <w:rsid w:val="00AE38FB"/>
    <w:rsid w:val="00AE4729"/>
    <w:rsid w:val="00AF0BB4"/>
    <w:rsid w:val="00AF0DF6"/>
    <w:rsid w:val="00AF121C"/>
    <w:rsid w:val="00AF27E2"/>
    <w:rsid w:val="00B00CA0"/>
    <w:rsid w:val="00B019C7"/>
    <w:rsid w:val="00B06012"/>
    <w:rsid w:val="00B10BB0"/>
    <w:rsid w:val="00B161CD"/>
    <w:rsid w:val="00B179A4"/>
    <w:rsid w:val="00B316C1"/>
    <w:rsid w:val="00B33F10"/>
    <w:rsid w:val="00B479C9"/>
    <w:rsid w:val="00B51231"/>
    <w:rsid w:val="00B602AD"/>
    <w:rsid w:val="00B77EDA"/>
    <w:rsid w:val="00B83776"/>
    <w:rsid w:val="00B85578"/>
    <w:rsid w:val="00B86C1A"/>
    <w:rsid w:val="00B87B65"/>
    <w:rsid w:val="00B97A52"/>
    <w:rsid w:val="00BA25D1"/>
    <w:rsid w:val="00BA25F3"/>
    <w:rsid w:val="00BA66F1"/>
    <w:rsid w:val="00BA6ED1"/>
    <w:rsid w:val="00BB0629"/>
    <w:rsid w:val="00BC0846"/>
    <w:rsid w:val="00BC149F"/>
    <w:rsid w:val="00BC3EE3"/>
    <w:rsid w:val="00BC5AF4"/>
    <w:rsid w:val="00BD0B63"/>
    <w:rsid w:val="00BD1906"/>
    <w:rsid w:val="00BD41CF"/>
    <w:rsid w:val="00BD4A65"/>
    <w:rsid w:val="00BD76E3"/>
    <w:rsid w:val="00BE69D7"/>
    <w:rsid w:val="00BF12FB"/>
    <w:rsid w:val="00BF5996"/>
    <w:rsid w:val="00BF64C6"/>
    <w:rsid w:val="00BF7E90"/>
    <w:rsid w:val="00BF7F42"/>
    <w:rsid w:val="00C0594F"/>
    <w:rsid w:val="00C10C18"/>
    <w:rsid w:val="00C1200F"/>
    <w:rsid w:val="00C227E2"/>
    <w:rsid w:val="00C3352A"/>
    <w:rsid w:val="00C34FDE"/>
    <w:rsid w:val="00C45EF0"/>
    <w:rsid w:val="00C56205"/>
    <w:rsid w:val="00C60BE3"/>
    <w:rsid w:val="00C61F8C"/>
    <w:rsid w:val="00C6568C"/>
    <w:rsid w:val="00C712BF"/>
    <w:rsid w:val="00C8088E"/>
    <w:rsid w:val="00C83A4E"/>
    <w:rsid w:val="00C84DB9"/>
    <w:rsid w:val="00C85728"/>
    <w:rsid w:val="00C86BDC"/>
    <w:rsid w:val="00CA4124"/>
    <w:rsid w:val="00CA4F8C"/>
    <w:rsid w:val="00CA7784"/>
    <w:rsid w:val="00CB6085"/>
    <w:rsid w:val="00CB79F1"/>
    <w:rsid w:val="00CC55AD"/>
    <w:rsid w:val="00CD16B3"/>
    <w:rsid w:val="00CD248F"/>
    <w:rsid w:val="00CD25C4"/>
    <w:rsid w:val="00CD399B"/>
    <w:rsid w:val="00CE446D"/>
    <w:rsid w:val="00CF1B6E"/>
    <w:rsid w:val="00CF35FC"/>
    <w:rsid w:val="00CF4B66"/>
    <w:rsid w:val="00CF5671"/>
    <w:rsid w:val="00CF57B4"/>
    <w:rsid w:val="00CF6341"/>
    <w:rsid w:val="00CF77D5"/>
    <w:rsid w:val="00D12FDA"/>
    <w:rsid w:val="00D20784"/>
    <w:rsid w:val="00D277AE"/>
    <w:rsid w:val="00D30A9A"/>
    <w:rsid w:val="00D444E7"/>
    <w:rsid w:val="00D44CE3"/>
    <w:rsid w:val="00D55A86"/>
    <w:rsid w:val="00D56D43"/>
    <w:rsid w:val="00D578BF"/>
    <w:rsid w:val="00D611B6"/>
    <w:rsid w:val="00D63263"/>
    <w:rsid w:val="00D66C66"/>
    <w:rsid w:val="00D70490"/>
    <w:rsid w:val="00D71822"/>
    <w:rsid w:val="00D9173E"/>
    <w:rsid w:val="00D91942"/>
    <w:rsid w:val="00D958DE"/>
    <w:rsid w:val="00D95F0E"/>
    <w:rsid w:val="00DA1588"/>
    <w:rsid w:val="00DA494E"/>
    <w:rsid w:val="00DA4EAE"/>
    <w:rsid w:val="00DB62A0"/>
    <w:rsid w:val="00DB6958"/>
    <w:rsid w:val="00DC590D"/>
    <w:rsid w:val="00DD440F"/>
    <w:rsid w:val="00DE4F98"/>
    <w:rsid w:val="00DE6E95"/>
    <w:rsid w:val="00DE796A"/>
    <w:rsid w:val="00DF05BB"/>
    <w:rsid w:val="00E015AC"/>
    <w:rsid w:val="00E14F28"/>
    <w:rsid w:val="00E24E25"/>
    <w:rsid w:val="00E31210"/>
    <w:rsid w:val="00E369DB"/>
    <w:rsid w:val="00E36EB2"/>
    <w:rsid w:val="00E43707"/>
    <w:rsid w:val="00E504DB"/>
    <w:rsid w:val="00E63CFD"/>
    <w:rsid w:val="00E760C7"/>
    <w:rsid w:val="00E90558"/>
    <w:rsid w:val="00E96DEF"/>
    <w:rsid w:val="00EA0788"/>
    <w:rsid w:val="00EA30BF"/>
    <w:rsid w:val="00EA455C"/>
    <w:rsid w:val="00EB0EB2"/>
    <w:rsid w:val="00EC2CB1"/>
    <w:rsid w:val="00EC3A5F"/>
    <w:rsid w:val="00ED2918"/>
    <w:rsid w:val="00ED4ECA"/>
    <w:rsid w:val="00ED77A3"/>
    <w:rsid w:val="00EE026C"/>
    <w:rsid w:val="00EE3DF6"/>
    <w:rsid w:val="00EE4472"/>
    <w:rsid w:val="00EE5C27"/>
    <w:rsid w:val="00EF711C"/>
    <w:rsid w:val="00EF7575"/>
    <w:rsid w:val="00F01B22"/>
    <w:rsid w:val="00F03C00"/>
    <w:rsid w:val="00F12DD6"/>
    <w:rsid w:val="00F240DC"/>
    <w:rsid w:val="00F31039"/>
    <w:rsid w:val="00F31E78"/>
    <w:rsid w:val="00F3310C"/>
    <w:rsid w:val="00F40D7F"/>
    <w:rsid w:val="00F4151A"/>
    <w:rsid w:val="00F43F00"/>
    <w:rsid w:val="00F45D78"/>
    <w:rsid w:val="00F47390"/>
    <w:rsid w:val="00F50135"/>
    <w:rsid w:val="00F56024"/>
    <w:rsid w:val="00F61AB5"/>
    <w:rsid w:val="00F64BB3"/>
    <w:rsid w:val="00F7103B"/>
    <w:rsid w:val="00F7639B"/>
    <w:rsid w:val="00F7794D"/>
    <w:rsid w:val="00F87E04"/>
    <w:rsid w:val="00F932A0"/>
    <w:rsid w:val="00FA2101"/>
    <w:rsid w:val="00FB4F87"/>
    <w:rsid w:val="00FC079B"/>
    <w:rsid w:val="00FC4163"/>
    <w:rsid w:val="00FD2EB0"/>
    <w:rsid w:val="00FD2F48"/>
    <w:rsid w:val="00FE21C0"/>
    <w:rsid w:val="00FE433E"/>
    <w:rsid w:val="00FE4A4D"/>
    <w:rsid w:val="00FF614F"/>
    <w:rsid w:val="00FF73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52CB3CD"/>
  <w15:docId w15:val="{80E4AFC5-5A66-46EF-9203-8F1144D9F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qFormat="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bidi/>
    </w:pPr>
    <w:rPr>
      <w:rFonts w:cs="Simplified Arabic"/>
      <w:sz w:val="22"/>
      <w:szCs w:val="28"/>
    </w:rPr>
  </w:style>
  <w:style w:type="paragraph" w:styleId="Heading1">
    <w:name w:val="heading 1"/>
    <w:basedOn w:val="Normal"/>
    <w:next w:val="Normal"/>
    <w:link w:val="Heading1Char"/>
    <w:qFormat/>
    <w:pPr>
      <w:keepNext/>
      <w:spacing w:before="120" w:after="120" w:line="360" w:lineRule="exact"/>
      <w:jc w:val="center"/>
      <w:outlineLvl w:val="0"/>
    </w:pPr>
    <w:rPr>
      <w:u w:val="single"/>
    </w:rPr>
  </w:style>
  <w:style w:type="paragraph" w:styleId="Heading2">
    <w:name w:val="heading 2"/>
    <w:aliases w:val="Chpt"/>
    <w:basedOn w:val="Normal"/>
    <w:next w:val="Normal"/>
    <w:link w:val="Heading2Char"/>
    <w:qFormat/>
    <w:pPr>
      <w:keepNext/>
      <w:spacing w:before="120" w:after="120" w:line="360" w:lineRule="exact"/>
      <w:jc w:val="center"/>
      <w:outlineLvl w:val="1"/>
    </w:pPr>
    <w:rPr>
      <w:u w:val="single"/>
    </w:rPr>
  </w:style>
  <w:style w:type="paragraph" w:styleId="Heading3">
    <w:name w:val="heading 3"/>
    <w:aliases w:val="Sec"/>
    <w:basedOn w:val="Normal"/>
    <w:next w:val="Normal"/>
    <w:link w:val="Heading3Char"/>
    <w:qFormat/>
    <w:pPr>
      <w:keepNext/>
      <w:spacing w:before="120" w:after="120" w:line="360" w:lineRule="exact"/>
      <w:jc w:val="both"/>
      <w:outlineLvl w:val="2"/>
    </w:pPr>
    <w:rPr>
      <w:u w:val="single"/>
    </w:rPr>
  </w:style>
  <w:style w:type="paragraph" w:styleId="Heading4">
    <w:name w:val="heading 4"/>
    <w:aliases w:val="MainPara"/>
    <w:basedOn w:val="Normal"/>
    <w:next w:val="Normal"/>
    <w:link w:val="Heading4Char"/>
    <w:qFormat/>
    <w:pPr>
      <w:keepNext/>
      <w:spacing w:before="120" w:after="120" w:line="360" w:lineRule="exact"/>
      <w:jc w:val="both"/>
      <w:outlineLvl w:val="3"/>
    </w:pPr>
  </w:style>
  <w:style w:type="paragraph" w:styleId="Heading5">
    <w:name w:val="heading 5"/>
    <w:aliases w:val="Subpara 2"/>
    <w:basedOn w:val="Normal"/>
    <w:next w:val="Normal"/>
    <w:link w:val="Heading5Char"/>
    <w:qFormat/>
    <w:pPr>
      <w:keepNext/>
      <w:jc w:val="right"/>
      <w:outlineLvl w:val="4"/>
    </w:pPr>
    <w:rPr>
      <w:rFonts w:ascii="Times" w:hAnsi="Times" w:cs="Arabic Transparent"/>
      <w:b/>
      <w:bCs/>
      <w:noProof/>
      <w:sz w:val="20"/>
      <w:szCs w:val="44"/>
    </w:rPr>
  </w:style>
  <w:style w:type="paragraph" w:styleId="Heading6">
    <w:name w:val="heading 6"/>
    <w:basedOn w:val="Normal"/>
    <w:next w:val="Normal"/>
    <w:link w:val="Heading6Char"/>
    <w:qFormat/>
    <w:pPr>
      <w:keepNext/>
      <w:spacing w:before="120" w:after="120" w:line="360" w:lineRule="exact"/>
      <w:jc w:val="both"/>
      <w:outlineLvl w:val="5"/>
    </w:pPr>
    <w:rPr>
      <w:u w:val="single"/>
    </w:rPr>
  </w:style>
  <w:style w:type="paragraph" w:styleId="Heading7">
    <w:name w:val="heading 7"/>
    <w:basedOn w:val="Normal"/>
    <w:next w:val="Normal"/>
    <w:link w:val="Heading7Char"/>
    <w:qFormat/>
    <w:pPr>
      <w:keepNext/>
      <w:jc w:val="center"/>
      <w:outlineLvl w:val="6"/>
    </w:pPr>
    <w:rPr>
      <w:rFonts w:ascii="Times" w:hAnsi="Times"/>
      <w:b/>
      <w:bCs/>
      <w:noProof/>
      <w:sz w:val="20"/>
    </w:rPr>
  </w:style>
  <w:style w:type="paragraph" w:styleId="Heading8">
    <w:name w:val="heading 8"/>
    <w:basedOn w:val="Normal"/>
    <w:next w:val="Normal"/>
    <w:link w:val="Heading8Char"/>
    <w:qFormat/>
    <w:pPr>
      <w:keepNext/>
      <w:jc w:val="center"/>
      <w:outlineLvl w:val="7"/>
    </w:pPr>
    <w:rPr>
      <w:b/>
      <w:bCs/>
      <w:sz w:val="30"/>
      <w:szCs w:val="30"/>
    </w:rPr>
  </w:style>
  <w:style w:type="paragraph" w:styleId="Heading9">
    <w:name w:val="heading 9"/>
    <w:basedOn w:val="Normal"/>
    <w:next w:val="Normal"/>
    <w:link w:val="Heading9Char"/>
    <w:qFormat/>
    <w:pPr>
      <w:keepNext/>
      <w:spacing w:line="360" w:lineRule="exact"/>
      <w:jc w:val="center"/>
      <w:outlineLvl w:val="8"/>
    </w:pPr>
    <w:rPr>
      <w:rFonts w:ascii="Times" w:hAnsi="Times"/>
      <w:b/>
      <w:bCs/>
      <w:noProof/>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thylHeader"/>
    <w:basedOn w:val="Normal"/>
    <w:link w:val="HeaderChar"/>
    <w:qFormat/>
    <w:pPr>
      <w:tabs>
        <w:tab w:val="center" w:pos="4153"/>
        <w:tab w:val="right" w:pos="8306"/>
      </w:tabs>
      <w:jc w:val="right"/>
    </w:pPr>
    <w:rPr>
      <w:rFonts w:ascii="Times" w:hAnsi="Times"/>
      <w:noProof/>
      <w:sz w:val="20"/>
      <w:szCs w:val="24"/>
    </w:rPr>
  </w:style>
  <w:style w:type="character" w:styleId="PageNumber">
    <w:name w:val="page number"/>
    <w:basedOn w:val="DefaultParagraphFont"/>
  </w:style>
  <w:style w:type="paragraph" w:styleId="Footer">
    <w:name w:val="footer"/>
    <w:aliases w:val=" Char,Char"/>
    <w:basedOn w:val="Normal"/>
    <w:link w:val="FooterChar"/>
    <w:qFormat/>
    <w:pPr>
      <w:tabs>
        <w:tab w:val="center" w:pos="4153"/>
        <w:tab w:val="right" w:pos="8306"/>
      </w:tabs>
      <w:jc w:val="right"/>
    </w:pPr>
    <w:rPr>
      <w:rFonts w:ascii="Times" w:hAnsi="Times"/>
      <w:noProof/>
      <w:sz w:val="20"/>
      <w:szCs w:val="24"/>
    </w:rPr>
  </w:style>
  <w:style w:type="paragraph" w:styleId="FootnoteText">
    <w:name w:val="footnote text"/>
    <w:aliases w:val="DNV-FT,Geneva 9,Font: Geneva 9,Boston 10,f,Footnote01,-E Fußnotentext,ft,Fußnote,Fußnotentext Ursprung,fn,footnote text,Footnotes,Footnote ak,fn cafc,Footnotes Char Char,Footnote Text Char Char,fn Char Char,footnote text Char Char Char Ch"/>
    <w:basedOn w:val="Normal"/>
    <w:link w:val="FootnoteTextChar"/>
    <w:pPr>
      <w:jc w:val="right"/>
    </w:pPr>
    <w:rPr>
      <w:rFonts w:ascii="Times" w:hAnsi="Times"/>
      <w:noProof/>
      <w:sz w:val="20"/>
      <w:szCs w:val="20"/>
    </w:rPr>
  </w:style>
  <w:style w:type="character" w:styleId="FootnoteReference">
    <w:name w:val="footnote reference"/>
    <w:aliases w:val="16 Point,Superscript 6 Point,number,SUPERS,Footnote Reference Superscript,ftref,(Ref. de nota al pie),fr,Fotnotsreferens,Footnote Reference S"/>
    <w:rPr>
      <w:vertAlign w:val="superscript"/>
    </w:rPr>
  </w:style>
  <w:style w:type="paragraph" w:customStyle="1" w:styleId="Level1">
    <w:name w:val="Level1"/>
    <w:basedOn w:val="Normal"/>
    <w:pPr>
      <w:tabs>
        <w:tab w:val="left" w:pos="578"/>
        <w:tab w:val="left" w:pos="1157"/>
      </w:tabs>
      <w:bidi w:val="0"/>
      <w:spacing w:after="240"/>
    </w:pPr>
    <w:rPr>
      <w:rFonts w:cs="Times New Roman"/>
      <w:szCs w:val="22"/>
      <w:lang w:val="en-GB" w:eastAsia="fr-FR"/>
    </w:rPr>
  </w:style>
  <w:style w:type="paragraph" w:customStyle="1" w:styleId="font6">
    <w:name w:val="font6"/>
    <w:basedOn w:val="Normal"/>
    <w:pPr>
      <w:bidi w:val="0"/>
      <w:spacing w:before="100" w:beforeAutospacing="1" w:after="100" w:afterAutospacing="1"/>
    </w:pPr>
    <w:rPr>
      <w:rFonts w:ascii="Arial" w:eastAsia="Arial Unicode MS" w:hAnsi="Arial" w:cs="Arial"/>
      <w:sz w:val="20"/>
      <w:szCs w:val="20"/>
      <w:lang w:val="fr-FR" w:eastAsia="fr-FR"/>
    </w:rPr>
  </w:style>
  <w:style w:type="paragraph" w:styleId="BodyText">
    <w:name w:val="Body Text"/>
    <w:basedOn w:val="Normal"/>
    <w:link w:val="BodyTextChar"/>
    <w:pPr>
      <w:bidi w:val="0"/>
    </w:pPr>
    <w:rPr>
      <w:rFonts w:ascii="Times" w:hAnsi="Times"/>
      <w:sz w:val="20"/>
    </w:rPr>
  </w:style>
  <w:style w:type="paragraph" w:styleId="BodyText2">
    <w:name w:val="Body Text 2"/>
    <w:basedOn w:val="Normal"/>
    <w:link w:val="BodyText2Char"/>
    <w:pPr>
      <w:jc w:val="both"/>
    </w:pPr>
    <w:rPr>
      <w:rFonts w:ascii="Times" w:hAnsi="Times"/>
      <w:noProof/>
      <w:sz w:val="28"/>
    </w:rPr>
  </w:style>
  <w:style w:type="paragraph" w:customStyle="1" w:styleId="SingleTxt">
    <w:name w:val="__Single Txt"/>
    <w:basedOn w:val="Normal"/>
    <w:qFormat/>
    <w:rsid w:val="007E0C9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rFonts w:cs="Traditional Arabic"/>
      <w:w w:val="103"/>
      <w:kern w:val="14"/>
      <w:sz w:val="20"/>
      <w:szCs w:val="30"/>
    </w:rPr>
  </w:style>
  <w:style w:type="paragraph" w:customStyle="1" w:styleId="Normal-pool">
    <w:name w:val="Normal-pool"/>
    <w:link w:val="Normal-poolChar"/>
    <w:qFormat/>
    <w:rsid w:val="00317E61"/>
    <w:pPr>
      <w:tabs>
        <w:tab w:val="left" w:pos="1247"/>
        <w:tab w:val="left" w:pos="1814"/>
        <w:tab w:val="left" w:pos="2381"/>
        <w:tab w:val="left" w:pos="2948"/>
        <w:tab w:val="left" w:pos="3515"/>
      </w:tabs>
    </w:pPr>
    <w:rPr>
      <w:rFonts w:cs="Times New Roman"/>
      <w:lang w:val="en-GB"/>
    </w:rPr>
  </w:style>
  <w:style w:type="character" w:customStyle="1" w:styleId="Normal-poolChar">
    <w:name w:val="Normal-pool Char"/>
    <w:link w:val="Normal-pool"/>
    <w:rsid w:val="00317E61"/>
    <w:rPr>
      <w:lang w:val="en-GB" w:eastAsia="en-US" w:bidi="ar-SA"/>
    </w:rPr>
  </w:style>
  <w:style w:type="paragraph" w:customStyle="1" w:styleId="ListParagraph1">
    <w:name w:val="List Paragraph1"/>
    <w:basedOn w:val="Normal"/>
    <w:link w:val="ListParagraphChar"/>
    <w:qFormat/>
    <w:rsid w:val="00317E61"/>
    <w:pPr>
      <w:bidi w:val="0"/>
      <w:spacing w:after="120"/>
      <w:ind w:left="720"/>
      <w:contextualSpacing/>
      <w:jc w:val="both"/>
    </w:pPr>
    <w:rPr>
      <w:rFonts w:ascii="Cambria" w:eastAsia="MS Mincho" w:hAnsi="Cambria" w:cs="Times New Roman"/>
      <w:sz w:val="24"/>
      <w:szCs w:val="20"/>
      <w:lang w:val="de-DE"/>
    </w:rPr>
  </w:style>
  <w:style w:type="paragraph" w:customStyle="1" w:styleId="ZZAnxheader">
    <w:name w:val="ZZ_Anx_header"/>
    <w:basedOn w:val="Normal-pool"/>
    <w:rsid w:val="00317E61"/>
    <w:rPr>
      <w:b/>
      <w:bCs/>
      <w:sz w:val="28"/>
      <w:szCs w:val="22"/>
    </w:rPr>
  </w:style>
  <w:style w:type="paragraph" w:customStyle="1" w:styleId="CH1">
    <w:name w:val="CH1"/>
    <w:basedOn w:val="Normal-pool"/>
    <w:next w:val="CH2"/>
    <w:qFormat/>
    <w:rsid w:val="008A6A43"/>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8A6A43"/>
    <w:pPr>
      <w:keepNext/>
      <w:keepLines/>
      <w:tabs>
        <w:tab w:val="right" w:pos="624"/>
        <w:tab w:val="right" w:pos="851"/>
      </w:tabs>
      <w:suppressAutoHyphens/>
      <w:spacing w:before="120" w:after="120"/>
      <w:ind w:left="1871" w:right="284" w:hanging="1247"/>
    </w:pPr>
    <w:rPr>
      <w:b/>
      <w:sz w:val="24"/>
      <w:szCs w:val="24"/>
    </w:rPr>
  </w:style>
  <w:style w:type="character" w:customStyle="1" w:styleId="NormalnumberChar">
    <w:name w:val="Normal_number Char"/>
    <w:link w:val="Normalnumber"/>
    <w:rsid w:val="008A6A43"/>
  </w:style>
  <w:style w:type="character" w:customStyle="1" w:styleId="Heading2Char">
    <w:name w:val="Heading 2 Char"/>
    <w:aliases w:val="Chpt Char"/>
    <w:link w:val="Heading2"/>
    <w:locked/>
    <w:rsid w:val="008A6A43"/>
    <w:rPr>
      <w:rFonts w:cs="Simplified Arabic"/>
      <w:sz w:val="22"/>
      <w:szCs w:val="28"/>
      <w:u w:val="single"/>
    </w:rPr>
  </w:style>
  <w:style w:type="character" w:customStyle="1" w:styleId="CH2Char">
    <w:name w:val="CH2 Char"/>
    <w:link w:val="CH2"/>
    <w:rsid w:val="008A6A43"/>
    <w:rPr>
      <w:rFonts w:cs="Times New Roman"/>
      <w:b/>
      <w:sz w:val="24"/>
      <w:szCs w:val="24"/>
      <w:lang w:val="en-GB"/>
    </w:rPr>
  </w:style>
  <w:style w:type="character" w:customStyle="1" w:styleId="HeaderChar">
    <w:name w:val="Header Char"/>
    <w:aliases w:val="EthylHeader Char"/>
    <w:link w:val="Header"/>
    <w:rsid w:val="008A6A43"/>
    <w:rPr>
      <w:rFonts w:ascii="Times" w:hAnsi="Times" w:cs="Simplified Arabic"/>
      <w:noProof/>
      <w:szCs w:val="24"/>
    </w:rPr>
  </w:style>
  <w:style w:type="character" w:customStyle="1" w:styleId="FooterChar">
    <w:name w:val="Footer Char"/>
    <w:aliases w:val=" Char Char,Char Char"/>
    <w:link w:val="Footer"/>
    <w:rsid w:val="008A6A43"/>
    <w:rPr>
      <w:rFonts w:ascii="Times" w:hAnsi="Times" w:cs="Simplified Arabic"/>
      <w:noProof/>
      <w:szCs w:val="24"/>
    </w:rPr>
  </w:style>
  <w:style w:type="character" w:customStyle="1" w:styleId="FootnoteTextChar">
    <w:name w:val="Footnote Text Char"/>
    <w:aliases w:val="DNV-FT Char,Geneva 9 Char,Font: Geneva 9 Char,Boston 10 Char,f Char,Footnote01 Char,-E Fußnotentext Char,ft Char,Fußnote Char,Fußnotentext Ursprung Char,fn Char,footnote text Char,Footnotes Char,Footnote ak Char,fn cafc Char"/>
    <w:link w:val="FootnoteText"/>
    <w:rsid w:val="008A6A43"/>
    <w:rPr>
      <w:rFonts w:ascii="Times" w:hAnsi="Times" w:cs="Simplified Arabic"/>
      <w:noProof/>
    </w:rPr>
  </w:style>
  <w:style w:type="paragraph" w:customStyle="1" w:styleId="AATitle">
    <w:name w:val="AA_Title"/>
    <w:basedOn w:val="Normal-pool"/>
    <w:rsid w:val="008A6A43"/>
    <w:pPr>
      <w:keepNext/>
      <w:keepLines/>
      <w:suppressAutoHyphens/>
      <w:ind w:right="3402"/>
    </w:pPr>
    <w:rPr>
      <w:b/>
    </w:rPr>
  </w:style>
  <w:style w:type="paragraph" w:customStyle="1" w:styleId="AATitle2">
    <w:name w:val="AA_Title2"/>
    <w:basedOn w:val="AATitle"/>
    <w:rsid w:val="008A6A43"/>
    <w:pPr>
      <w:spacing w:before="120" w:after="120"/>
      <w:ind w:right="1701"/>
    </w:pPr>
  </w:style>
  <w:style w:type="paragraph" w:customStyle="1" w:styleId="BBTitle">
    <w:name w:val="BB_Title"/>
    <w:basedOn w:val="Normal-pool"/>
    <w:rsid w:val="008A6A43"/>
    <w:pPr>
      <w:keepNext/>
      <w:keepLines/>
      <w:suppressAutoHyphens/>
      <w:spacing w:before="320" w:after="240"/>
      <w:ind w:left="1247" w:right="567"/>
    </w:pPr>
    <w:rPr>
      <w:b/>
      <w:sz w:val="28"/>
      <w:szCs w:val="28"/>
    </w:rPr>
  </w:style>
  <w:style w:type="numbering" w:customStyle="1" w:styleId="Normallist">
    <w:name w:val="Normal_list"/>
    <w:basedOn w:val="NoList"/>
    <w:rsid w:val="008A6A43"/>
    <w:pPr>
      <w:numPr>
        <w:numId w:val="5"/>
      </w:numPr>
    </w:pPr>
  </w:style>
  <w:style w:type="paragraph" w:customStyle="1" w:styleId="NormalNonumber">
    <w:name w:val="Normal_No_number"/>
    <w:basedOn w:val="Normal-pool"/>
    <w:rsid w:val="008A6A43"/>
    <w:pPr>
      <w:spacing w:after="120"/>
      <w:ind w:left="1247"/>
    </w:pPr>
  </w:style>
  <w:style w:type="paragraph" w:customStyle="1" w:styleId="Normalnumber">
    <w:name w:val="Normal_number"/>
    <w:basedOn w:val="Normal-pool"/>
    <w:link w:val="NormalnumberChar"/>
    <w:qFormat/>
    <w:rsid w:val="008A6A43"/>
    <w:pPr>
      <w:numPr>
        <w:numId w:val="6"/>
      </w:numPr>
      <w:spacing w:after="120"/>
    </w:pPr>
    <w:rPr>
      <w:rFonts w:cs="Traditional Arabic"/>
      <w:lang w:val="en-US"/>
    </w:rPr>
  </w:style>
  <w:style w:type="paragraph" w:customStyle="1" w:styleId="ZZAnxtitle">
    <w:name w:val="ZZ_Anx_title"/>
    <w:basedOn w:val="Normal-pool"/>
    <w:rsid w:val="008A6A43"/>
    <w:pPr>
      <w:spacing w:before="360" w:after="120"/>
      <w:ind w:left="1247"/>
    </w:pPr>
    <w:rPr>
      <w:b/>
      <w:bCs/>
      <w:sz w:val="28"/>
      <w:szCs w:val="26"/>
    </w:rPr>
  </w:style>
  <w:style w:type="paragraph" w:customStyle="1" w:styleId="HCh">
    <w:name w:val="_ H _Ch"/>
    <w:basedOn w:val="Normal"/>
    <w:next w:val="SingleTxt"/>
    <w:qFormat/>
    <w:rsid w:val="00516B35"/>
    <w:pPr>
      <w:keepNext/>
      <w:keepLines/>
      <w:suppressAutoHyphens/>
      <w:spacing w:line="450" w:lineRule="exact"/>
      <w:jc w:val="lowKashida"/>
      <w:outlineLvl w:val="0"/>
    </w:pPr>
    <w:rPr>
      <w:rFonts w:cs="Traditional Arabic"/>
      <w:b/>
      <w:bCs/>
      <w:spacing w:val="-2"/>
      <w:w w:val="103"/>
      <w:kern w:val="14"/>
      <w:sz w:val="28"/>
      <w:szCs w:val="38"/>
    </w:rPr>
  </w:style>
  <w:style w:type="paragraph" w:styleId="BalloonText">
    <w:name w:val="Balloon Text"/>
    <w:basedOn w:val="Normal"/>
    <w:link w:val="BalloonTextChar"/>
    <w:rsid w:val="004E3260"/>
    <w:rPr>
      <w:rFonts w:ascii="Tahoma" w:hAnsi="Tahoma" w:cs="Tahoma"/>
      <w:sz w:val="16"/>
      <w:szCs w:val="16"/>
    </w:rPr>
  </w:style>
  <w:style w:type="character" w:customStyle="1" w:styleId="BalloonTextChar">
    <w:name w:val="Balloon Text Char"/>
    <w:link w:val="BalloonText"/>
    <w:rsid w:val="004E3260"/>
    <w:rPr>
      <w:rFonts w:ascii="Tahoma" w:hAnsi="Tahoma" w:cs="Tahoma"/>
      <w:sz w:val="16"/>
      <w:szCs w:val="16"/>
    </w:rPr>
  </w:style>
  <w:style w:type="paragraph" w:styleId="Revision">
    <w:name w:val="Revision"/>
    <w:hidden/>
    <w:uiPriority w:val="99"/>
    <w:semiHidden/>
    <w:rsid w:val="00AB7674"/>
    <w:rPr>
      <w:rFonts w:cs="Simplified Arabic"/>
      <w:sz w:val="22"/>
      <w:szCs w:val="28"/>
    </w:rPr>
  </w:style>
  <w:style w:type="character" w:customStyle="1" w:styleId="DeltaViewInsertion">
    <w:name w:val="DeltaView Insertion"/>
    <w:uiPriority w:val="99"/>
    <w:rsid w:val="00597F50"/>
    <w:rPr>
      <w:color w:val="0000FF"/>
      <w:u w:val="double"/>
    </w:rPr>
  </w:style>
  <w:style w:type="table" w:customStyle="1" w:styleId="Tabledocright">
    <w:name w:val="Table_doc_right"/>
    <w:basedOn w:val="TableNormal"/>
    <w:rsid w:val="00537D64"/>
    <w:pPr>
      <w:spacing w:before="40" w:after="40"/>
    </w:pPr>
    <w:rPr>
      <w:rFonts w:cs="Times New Roman"/>
      <w:sz w:val="18"/>
      <w:szCs w:val="18"/>
      <w:lang w:val="en-GB"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537D64"/>
    <w:pPr>
      <w:tabs>
        <w:tab w:val="left" w:pos="1247"/>
      </w:tabs>
      <w:bidi w:val="0"/>
      <w:ind w:left="1000"/>
    </w:pPr>
    <w:rPr>
      <w:rFonts w:cs="Traditional Arabic" w:hint="cs"/>
      <w:sz w:val="18"/>
      <w:szCs w:val="18"/>
      <w:lang w:val="en-GB"/>
    </w:rPr>
  </w:style>
  <w:style w:type="paragraph" w:styleId="TOC7">
    <w:name w:val="toc 7"/>
    <w:basedOn w:val="Normal"/>
    <w:next w:val="Normal"/>
    <w:autoRedefine/>
    <w:rsid w:val="00537D64"/>
    <w:pPr>
      <w:tabs>
        <w:tab w:val="left" w:pos="1247"/>
      </w:tabs>
      <w:bidi w:val="0"/>
      <w:ind w:left="1200"/>
    </w:pPr>
    <w:rPr>
      <w:rFonts w:cs="Traditional Arabic" w:hint="cs"/>
      <w:sz w:val="18"/>
      <w:szCs w:val="18"/>
      <w:lang w:val="en-GB"/>
    </w:rPr>
  </w:style>
  <w:style w:type="paragraph" w:styleId="TOC8">
    <w:name w:val="toc 8"/>
    <w:basedOn w:val="Normal"/>
    <w:next w:val="Normal"/>
    <w:autoRedefine/>
    <w:semiHidden/>
    <w:rsid w:val="00537D64"/>
    <w:pPr>
      <w:tabs>
        <w:tab w:val="left" w:pos="1247"/>
      </w:tabs>
      <w:bidi w:val="0"/>
      <w:ind w:left="1400"/>
    </w:pPr>
    <w:rPr>
      <w:rFonts w:cs="Traditional Arabic" w:hint="cs"/>
      <w:sz w:val="18"/>
      <w:szCs w:val="18"/>
      <w:lang w:val="en-GB"/>
    </w:rPr>
  </w:style>
  <w:style w:type="paragraph" w:styleId="TOC9">
    <w:name w:val="toc 9"/>
    <w:basedOn w:val="Normal"/>
    <w:next w:val="Normal"/>
    <w:autoRedefine/>
    <w:semiHidden/>
    <w:rsid w:val="00537D64"/>
    <w:pPr>
      <w:tabs>
        <w:tab w:val="left" w:pos="1247"/>
      </w:tabs>
      <w:bidi w:val="0"/>
      <w:ind w:left="1600"/>
    </w:pPr>
    <w:rPr>
      <w:rFonts w:cs="Traditional Arabic" w:hint="cs"/>
      <w:sz w:val="18"/>
      <w:szCs w:val="18"/>
      <w:lang w:val="en-GB"/>
    </w:rPr>
  </w:style>
  <w:style w:type="paragraph" w:customStyle="1" w:styleId="Titlefigure">
    <w:name w:val="Title_figure"/>
    <w:basedOn w:val="Titletable"/>
    <w:next w:val="NormalNonumber"/>
    <w:rsid w:val="00537D64"/>
    <w:rPr>
      <w:bCs w:val="0"/>
    </w:rPr>
  </w:style>
  <w:style w:type="paragraph" w:styleId="TableofFigures">
    <w:name w:val="table of figures"/>
    <w:basedOn w:val="Normal"/>
    <w:next w:val="Normal"/>
    <w:autoRedefine/>
    <w:semiHidden/>
    <w:rsid w:val="00537D64"/>
    <w:pPr>
      <w:tabs>
        <w:tab w:val="left" w:pos="1247"/>
      </w:tabs>
      <w:bidi w:val="0"/>
      <w:ind w:left="1814" w:hanging="567"/>
    </w:pPr>
    <w:rPr>
      <w:rFonts w:cs="Traditional Arabic" w:hint="cs"/>
      <w:sz w:val="20"/>
      <w:szCs w:val="30"/>
      <w:lang w:val="en-GB"/>
    </w:rPr>
  </w:style>
  <w:style w:type="paragraph" w:customStyle="1" w:styleId="CH3">
    <w:name w:val="CH3"/>
    <w:basedOn w:val="Normalpool"/>
    <w:next w:val="Normalnumber"/>
    <w:rsid w:val="00537D64"/>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537D64"/>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537D64"/>
    <w:rPr>
      <w:rFonts w:ascii="Arial" w:hAnsi="Arial" w:cs="Times New Roman"/>
      <w:sz w:val="16"/>
      <w:lang w:val="en-GB" w:eastAsia="en-GB"/>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537D64"/>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537D64"/>
    <w:pPr>
      <w:tabs>
        <w:tab w:val="left" w:pos="1247"/>
        <w:tab w:val="left" w:pos="1814"/>
        <w:tab w:val="left" w:pos="2381"/>
        <w:tab w:val="left" w:pos="2948"/>
        <w:tab w:val="left" w:pos="3515"/>
        <w:tab w:val="left" w:pos="4321"/>
        <w:tab w:val="right" w:pos="8641"/>
      </w:tabs>
      <w:bidi w:val="0"/>
      <w:spacing w:before="60" w:after="120"/>
    </w:pPr>
    <w:rPr>
      <w:rFonts w:cs="Traditional Arabic" w:hint="cs"/>
      <w:b/>
      <w:sz w:val="18"/>
      <w:szCs w:val="30"/>
      <w:lang w:val="en-GB"/>
    </w:rPr>
  </w:style>
  <w:style w:type="paragraph" w:customStyle="1" w:styleId="Headerpool">
    <w:name w:val="Header_pool"/>
    <w:basedOn w:val="Normal"/>
    <w:next w:val="Normal"/>
    <w:semiHidden/>
    <w:rsid w:val="00537D64"/>
    <w:pPr>
      <w:pBdr>
        <w:bottom w:val="single" w:sz="4" w:space="1" w:color="auto"/>
      </w:pBdr>
      <w:tabs>
        <w:tab w:val="left" w:pos="1247"/>
        <w:tab w:val="center" w:pos="4536"/>
        <w:tab w:val="right" w:pos="9072"/>
      </w:tabs>
      <w:bidi w:val="0"/>
      <w:spacing w:after="120"/>
    </w:pPr>
    <w:rPr>
      <w:rFonts w:cs="Traditional Arabic" w:hint="cs"/>
      <w:b/>
      <w:sz w:val="18"/>
      <w:szCs w:val="30"/>
      <w:lang w:val="en-GB"/>
    </w:rPr>
  </w:style>
  <w:style w:type="paragraph" w:customStyle="1" w:styleId="Normalpool">
    <w:name w:val="Normal_pool"/>
    <w:autoRedefine/>
    <w:semiHidden/>
    <w:rsid w:val="00537D64"/>
    <w:pPr>
      <w:tabs>
        <w:tab w:val="left" w:pos="1247"/>
        <w:tab w:val="left" w:pos="1814"/>
        <w:tab w:val="left" w:pos="2381"/>
        <w:tab w:val="left" w:pos="2948"/>
        <w:tab w:val="left" w:pos="3515"/>
        <w:tab w:val="left" w:pos="4082"/>
      </w:tabs>
    </w:pPr>
    <w:rPr>
      <w:rFonts w:cs="Times New Roman"/>
      <w:lang w:val="fr-CA"/>
    </w:rPr>
  </w:style>
  <w:style w:type="paragraph" w:customStyle="1" w:styleId="Footer-pool">
    <w:name w:val="Footer-pool"/>
    <w:basedOn w:val="Normal-pool"/>
    <w:next w:val="Normal-pool"/>
    <w:rsid w:val="00537D64"/>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537D64"/>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
    <w:name w:val="AA_Table"/>
    <w:basedOn w:val="TableNormal"/>
    <w:rsid w:val="00537D64"/>
    <w:rPr>
      <w:rFonts w:cs="Times New Roman"/>
      <w:lang w:val="en-GB" w:eastAsia="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character" w:styleId="Hyperlink">
    <w:name w:val="Hyperlink"/>
    <w:uiPriority w:val="99"/>
    <w:rsid w:val="00537D64"/>
    <w:rPr>
      <w:rFonts w:ascii="Times New Roman" w:hAnsi="Times New Roman"/>
      <w:color w:val="auto"/>
      <w:sz w:val="20"/>
      <w:szCs w:val="20"/>
      <w:u w:val="none"/>
      <w:lang w:val="fr-FR"/>
    </w:rPr>
  </w:style>
  <w:style w:type="paragraph" w:customStyle="1" w:styleId="Titletable">
    <w:name w:val="Title_table"/>
    <w:basedOn w:val="Normalpool"/>
    <w:rsid w:val="00537D64"/>
    <w:pPr>
      <w:keepNext/>
      <w:keepLines/>
      <w:suppressAutoHyphens/>
      <w:spacing w:after="60"/>
      <w:ind w:left="1247"/>
    </w:pPr>
    <w:rPr>
      <w:b/>
      <w:bCs/>
    </w:rPr>
  </w:style>
  <w:style w:type="paragraph" w:styleId="TOC1">
    <w:name w:val="toc 1"/>
    <w:basedOn w:val="Normalpool"/>
    <w:next w:val="Normalpool"/>
    <w:uiPriority w:val="39"/>
    <w:rsid w:val="00537D64"/>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537D64"/>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537D64"/>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537D64"/>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537D64"/>
    <w:pPr>
      <w:tabs>
        <w:tab w:val="left" w:pos="1247"/>
      </w:tabs>
      <w:bidi w:val="0"/>
      <w:ind w:left="800"/>
    </w:pPr>
    <w:rPr>
      <w:rFonts w:cs="Traditional Arabic" w:hint="cs"/>
      <w:sz w:val="18"/>
      <w:szCs w:val="18"/>
      <w:lang w:val="en-GB"/>
    </w:rPr>
  </w:style>
  <w:style w:type="paragraph" w:styleId="NormalIndent">
    <w:name w:val="Normal Indent"/>
    <w:basedOn w:val="Normal"/>
    <w:rsid w:val="00537D64"/>
    <w:pPr>
      <w:tabs>
        <w:tab w:val="left" w:pos="1247"/>
        <w:tab w:val="left" w:pos="1814"/>
        <w:tab w:val="left" w:pos="2381"/>
        <w:tab w:val="left" w:pos="2948"/>
        <w:tab w:val="left" w:pos="3515"/>
      </w:tabs>
      <w:bidi w:val="0"/>
      <w:ind w:left="1247"/>
    </w:pPr>
    <w:rPr>
      <w:rFonts w:cs="Traditional Arabic" w:hint="cs"/>
      <w:sz w:val="20"/>
      <w:szCs w:val="30"/>
      <w:lang w:val="en-GB"/>
    </w:rPr>
  </w:style>
  <w:style w:type="table" w:customStyle="1" w:styleId="TableNormal1">
    <w:name w:val="Table Normal1"/>
    <w:next w:val="TableNormal"/>
    <w:semiHidden/>
    <w:rsid w:val="00537D64"/>
    <w:rPr>
      <w:rFonts w:cs="Times New Roman"/>
      <w:lang w:val="en-GB" w:eastAsia="en-GB"/>
    </w:rPr>
    <w:tblPr>
      <w:tblInd w:w="0" w:type="dxa"/>
      <w:tblCellMar>
        <w:top w:w="0" w:type="dxa"/>
        <w:left w:w="108" w:type="dxa"/>
        <w:bottom w:w="0" w:type="dxa"/>
        <w:right w:w="108" w:type="dxa"/>
      </w:tblCellMar>
    </w:tblPr>
  </w:style>
  <w:style w:type="table" w:styleId="TableGrid">
    <w:name w:val="Table Grid"/>
    <w:basedOn w:val="TableNormal"/>
    <w:uiPriority w:val="59"/>
    <w:rsid w:val="00537D6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537D64"/>
  </w:style>
  <w:style w:type="paragraph" w:customStyle="1" w:styleId="Spacer">
    <w:name w:val="Spacer"/>
    <w:basedOn w:val="Normal"/>
    <w:rsid w:val="00537D64"/>
    <w:pPr>
      <w:tabs>
        <w:tab w:val="left" w:pos="-720"/>
        <w:tab w:val="left" w:pos="0"/>
        <w:tab w:val="left" w:pos="720"/>
      </w:tabs>
      <w:suppressAutoHyphens/>
      <w:bidi w:val="0"/>
    </w:pPr>
    <w:rPr>
      <w:rFonts w:cs="Traditional Arabic" w:hint="cs"/>
      <w:sz w:val="10"/>
      <w:szCs w:val="10"/>
      <w:lang w:val="en-GB"/>
    </w:rPr>
  </w:style>
  <w:style w:type="paragraph" w:customStyle="1" w:styleId="Spacer1">
    <w:name w:val="Spacer1"/>
    <w:basedOn w:val="Normal"/>
    <w:rsid w:val="00537D64"/>
    <w:pPr>
      <w:bidi w:val="0"/>
    </w:pPr>
    <w:rPr>
      <w:rFonts w:cs="Traditional Arabic" w:hint="cs"/>
      <w:b/>
      <w:bCs/>
      <w:sz w:val="20"/>
      <w:szCs w:val="30"/>
      <w:lang w:val="en-GB"/>
    </w:rPr>
  </w:style>
  <w:style w:type="paragraph" w:customStyle="1" w:styleId="Listings">
    <w:name w:val="Listings"/>
    <w:basedOn w:val="Normal"/>
    <w:rsid w:val="00537D64"/>
    <w:pPr>
      <w:bidi w:val="0"/>
      <w:spacing w:after="40"/>
    </w:pPr>
    <w:rPr>
      <w:rFonts w:cs="Traditional Arabic" w:hint="cs"/>
      <w:sz w:val="20"/>
      <w:szCs w:val="30"/>
      <w:lang w:val="en-GB"/>
    </w:rPr>
  </w:style>
  <w:style w:type="paragraph" w:customStyle="1" w:styleId="ListBold">
    <w:name w:val="ListBold"/>
    <w:basedOn w:val="Listings"/>
    <w:rsid w:val="00537D64"/>
    <w:rPr>
      <w:b/>
      <w:bCs/>
    </w:rPr>
  </w:style>
  <w:style w:type="paragraph" w:customStyle="1" w:styleId="ListAD">
    <w:name w:val="ListAD"/>
    <w:basedOn w:val="Listings"/>
    <w:rsid w:val="00537D64"/>
    <w:pPr>
      <w:spacing w:after="0"/>
    </w:pPr>
  </w:style>
  <w:style w:type="paragraph" w:customStyle="1" w:styleId="Substance">
    <w:name w:val="Substance"/>
    <w:basedOn w:val="Heading1"/>
    <w:rsid w:val="00537D64"/>
    <w:pPr>
      <w:bidi w:val="0"/>
      <w:spacing w:before="160" w:after="160" w:line="240" w:lineRule="auto"/>
      <w:jc w:val="left"/>
      <w:outlineLvl w:val="9"/>
    </w:pPr>
    <w:rPr>
      <w:rFonts w:cs="Traditional Arabic" w:hint="cs"/>
      <w:b/>
      <w:bCs/>
      <w:kern w:val="28"/>
      <w:sz w:val="48"/>
      <w:szCs w:val="48"/>
      <w:u w:val="none"/>
      <w:lang w:val="en-GB"/>
    </w:rPr>
  </w:style>
  <w:style w:type="paragraph" w:customStyle="1" w:styleId="RefNo">
    <w:name w:val="RefNo"/>
    <w:basedOn w:val="Listings"/>
    <w:rsid w:val="00537D64"/>
    <w:pPr>
      <w:spacing w:after="0"/>
      <w:jc w:val="right"/>
    </w:pPr>
    <w:rPr>
      <w:i/>
      <w:iCs/>
    </w:rPr>
  </w:style>
  <w:style w:type="character" w:styleId="CommentReference">
    <w:name w:val="annotation reference"/>
    <w:uiPriority w:val="99"/>
    <w:qFormat/>
    <w:rsid w:val="00537D64"/>
    <w:rPr>
      <w:sz w:val="16"/>
      <w:szCs w:val="16"/>
    </w:rPr>
  </w:style>
  <w:style w:type="paragraph" w:customStyle="1" w:styleId="Ripeat">
    <w:name w:val="Ripeat"/>
    <w:basedOn w:val="Normal"/>
    <w:next w:val="Normal"/>
    <w:rsid w:val="00537D64"/>
    <w:pPr>
      <w:bidi w:val="0"/>
    </w:pPr>
    <w:rPr>
      <w:rFonts w:cs="Traditional Arabic" w:hint="cs"/>
      <w:i/>
      <w:iCs/>
      <w:sz w:val="20"/>
      <w:szCs w:val="30"/>
      <w:lang w:val="en-GB"/>
    </w:rPr>
  </w:style>
  <w:style w:type="paragraph" w:styleId="CommentText">
    <w:name w:val="annotation text"/>
    <w:basedOn w:val="Normal"/>
    <w:link w:val="CommentTextChar"/>
    <w:uiPriority w:val="99"/>
    <w:rsid w:val="00537D64"/>
    <w:pPr>
      <w:bidi w:val="0"/>
    </w:pPr>
    <w:rPr>
      <w:rFonts w:cs="Traditional Arabic" w:hint="cs"/>
      <w:sz w:val="20"/>
      <w:szCs w:val="30"/>
      <w:lang w:val="en-GB"/>
    </w:rPr>
  </w:style>
  <w:style w:type="character" w:customStyle="1" w:styleId="CommentTextChar">
    <w:name w:val="Comment Text Char"/>
    <w:basedOn w:val="DefaultParagraphFont"/>
    <w:link w:val="CommentText"/>
    <w:uiPriority w:val="99"/>
    <w:rsid w:val="00537D64"/>
    <w:rPr>
      <w:szCs w:val="30"/>
      <w:lang w:val="en-GB"/>
    </w:rPr>
  </w:style>
  <w:style w:type="paragraph" w:styleId="DocumentMap">
    <w:name w:val="Document Map"/>
    <w:basedOn w:val="Normal"/>
    <w:link w:val="DocumentMapChar"/>
    <w:rsid w:val="00537D64"/>
    <w:pPr>
      <w:shd w:val="clear" w:color="auto" w:fill="000080"/>
      <w:bidi w:val="0"/>
    </w:pPr>
    <w:rPr>
      <w:rFonts w:ascii="Tahoma" w:hAnsi="Tahoma" w:cs="Tahoma" w:hint="cs"/>
      <w:sz w:val="20"/>
      <w:szCs w:val="30"/>
      <w:lang w:val="en-GB"/>
    </w:rPr>
  </w:style>
  <w:style w:type="character" w:customStyle="1" w:styleId="DocumentMapChar">
    <w:name w:val="Document Map Char"/>
    <w:basedOn w:val="DefaultParagraphFont"/>
    <w:link w:val="DocumentMap"/>
    <w:rsid w:val="00537D64"/>
    <w:rPr>
      <w:rFonts w:ascii="Tahoma" w:hAnsi="Tahoma" w:cs="Tahoma"/>
      <w:szCs w:val="30"/>
      <w:shd w:val="clear" w:color="auto" w:fill="000080"/>
      <w:lang w:val="en-GB"/>
    </w:rPr>
  </w:style>
  <w:style w:type="character" w:styleId="FollowedHyperlink">
    <w:name w:val="FollowedHyperlink"/>
    <w:rsid w:val="00537D64"/>
    <w:rPr>
      <w:color w:val="800080"/>
      <w:u w:val="single"/>
    </w:rPr>
  </w:style>
  <w:style w:type="paragraph" w:customStyle="1" w:styleId="Annex">
    <w:name w:val="Annex"/>
    <w:basedOn w:val="Normal"/>
    <w:next w:val="Normal"/>
    <w:autoRedefine/>
    <w:rsid w:val="00537D64"/>
    <w:pPr>
      <w:bidi w:val="0"/>
    </w:pPr>
    <w:rPr>
      <w:rFonts w:cs="Traditional Arabic" w:hint="cs"/>
      <w:smallCaps/>
      <w:szCs w:val="22"/>
      <w:lang w:val="en-GB"/>
    </w:rPr>
  </w:style>
  <w:style w:type="paragraph" w:customStyle="1" w:styleId="ca">
    <w:name w:val="ca"/>
    <w:basedOn w:val="Normal"/>
    <w:autoRedefine/>
    <w:rsid w:val="00537D64"/>
    <w:pPr>
      <w:widowControl w:val="0"/>
      <w:bidi w:val="0"/>
    </w:pPr>
    <w:rPr>
      <w:rFonts w:cs="Traditional Arabic" w:hint="cs"/>
      <w:snapToGrid w:val="0"/>
      <w:color w:val="000000"/>
      <w:sz w:val="20"/>
      <w:szCs w:val="30"/>
      <w:lang w:val="en-GB"/>
    </w:rPr>
  </w:style>
  <w:style w:type="paragraph" w:customStyle="1" w:styleId="biblio">
    <w:name w:val="biblio"/>
    <w:basedOn w:val="Normal"/>
    <w:rsid w:val="00537D64"/>
    <w:pPr>
      <w:widowControl w:val="0"/>
      <w:tabs>
        <w:tab w:val="left" w:pos="90"/>
      </w:tabs>
      <w:bidi w:val="0"/>
    </w:pPr>
    <w:rPr>
      <w:rFonts w:cs="Traditional Arabic" w:hint="cs"/>
      <w:snapToGrid w:val="0"/>
      <w:color w:val="000000"/>
      <w:szCs w:val="22"/>
      <w:lang w:val="en-GB"/>
    </w:rPr>
  </w:style>
  <w:style w:type="paragraph" w:styleId="Caption">
    <w:name w:val="caption"/>
    <w:basedOn w:val="Normal"/>
    <w:next w:val="Normal"/>
    <w:qFormat/>
    <w:rsid w:val="00537D64"/>
    <w:pPr>
      <w:widowControl w:val="0"/>
      <w:bidi w:val="0"/>
    </w:pPr>
    <w:rPr>
      <w:rFonts w:ascii="Arial" w:hAnsi="Arial" w:cs="Arial" w:hint="cs"/>
      <w:sz w:val="20"/>
      <w:szCs w:val="30"/>
      <w:lang w:val="en-GB"/>
    </w:rPr>
  </w:style>
  <w:style w:type="paragraph" w:styleId="BodyTextIndent">
    <w:name w:val="Body Text Indent"/>
    <w:basedOn w:val="Normal"/>
    <w:link w:val="BodyTextIndentChar"/>
    <w:rsid w:val="00537D64"/>
    <w:pPr>
      <w:bidi w:val="0"/>
      <w:spacing w:line="240" w:lineRule="atLeast"/>
      <w:ind w:left="-143"/>
    </w:pPr>
    <w:rPr>
      <w:rFonts w:cs="Traditional Arabic" w:hint="cs"/>
      <w:sz w:val="38"/>
      <w:szCs w:val="38"/>
      <w:lang w:val="en-GB"/>
    </w:rPr>
  </w:style>
  <w:style w:type="character" w:customStyle="1" w:styleId="BodyTextIndentChar">
    <w:name w:val="Body Text Indent Char"/>
    <w:basedOn w:val="DefaultParagraphFont"/>
    <w:link w:val="BodyTextIndent"/>
    <w:rsid w:val="00537D64"/>
    <w:rPr>
      <w:sz w:val="38"/>
      <w:szCs w:val="38"/>
      <w:lang w:val="en-GB"/>
    </w:rPr>
  </w:style>
  <w:style w:type="paragraph" w:customStyle="1" w:styleId="ad">
    <w:name w:val="ad"/>
    <w:basedOn w:val="Normal"/>
    <w:rsid w:val="00537D64"/>
    <w:pPr>
      <w:widowControl w:val="0"/>
      <w:tabs>
        <w:tab w:val="left" w:pos="6480"/>
        <w:tab w:val="left" w:pos="7200"/>
      </w:tabs>
      <w:bidi w:val="0"/>
    </w:pPr>
    <w:rPr>
      <w:rFonts w:ascii="Abadi MT Condensed" w:hAnsi="Abadi MT Condensed" w:cs="Traditional Arabic" w:hint="cs"/>
      <w:snapToGrid w:val="0"/>
      <w:color w:val="000000"/>
      <w:sz w:val="20"/>
      <w:szCs w:val="30"/>
      <w:lang w:val="en-GB"/>
    </w:rPr>
  </w:style>
  <w:style w:type="paragraph" w:customStyle="1" w:styleId="TH">
    <w:name w:val="TH"/>
    <w:basedOn w:val="ad"/>
    <w:next w:val="Normal"/>
    <w:rsid w:val="00537D64"/>
    <w:pPr>
      <w:tabs>
        <w:tab w:val="clear" w:pos="6480"/>
        <w:tab w:val="clear" w:pos="7200"/>
      </w:tabs>
      <w:spacing w:before="80"/>
    </w:pPr>
    <w:rPr>
      <w:rFonts w:ascii="Arial Narrow" w:hAnsi="Arial Narrow"/>
      <w:b/>
      <w:bCs/>
      <w:sz w:val="24"/>
      <w:szCs w:val="24"/>
    </w:rPr>
  </w:style>
  <w:style w:type="character" w:customStyle="1" w:styleId="BodyTextChar">
    <w:name w:val="Body Text Char"/>
    <w:link w:val="BodyText"/>
    <w:rsid w:val="00537D64"/>
    <w:rPr>
      <w:rFonts w:ascii="Times" w:hAnsi="Times" w:cs="Simplified Arabic"/>
      <w:szCs w:val="28"/>
    </w:rPr>
  </w:style>
  <w:style w:type="character" w:styleId="Strong">
    <w:name w:val="Strong"/>
    <w:uiPriority w:val="22"/>
    <w:qFormat/>
    <w:rsid w:val="00537D64"/>
    <w:rPr>
      <w:b/>
      <w:bCs/>
    </w:rPr>
  </w:style>
  <w:style w:type="character" w:styleId="Emphasis">
    <w:name w:val="Emphasis"/>
    <w:uiPriority w:val="20"/>
    <w:qFormat/>
    <w:rsid w:val="00537D64"/>
    <w:rPr>
      <w:i/>
      <w:iCs/>
    </w:rPr>
  </w:style>
  <w:style w:type="paragraph" w:styleId="BodyTextIndent2">
    <w:name w:val="Body Text Indent 2"/>
    <w:basedOn w:val="Normal"/>
    <w:link w:val="BodyTextIndent2Char"/>
    <w:rsid w:val="00537D64"/>
    <w:pPr>
      <w:bidi w:val="0"/>
      <w:ind w:left="2552"/>
    </w:pPr>
    <w:rPr>
      <w:rFonts w:cs="Traditional Arabic" w:hint="cs"/>
      <w:sz w:val="20"/>
      <w:szCs w:val="30"/>
      <w:lang w:val="it-IT"/>
    </w:rPr>
  </w:style>
  <w:style w:type="character" w:customStyle="1" w:styleId="BodyTextIndent2Char">
    <w:name w:val="Body Text Indent 2 Char"/>
    <w:basedOn w:val="DefaultParagraphFont"/>
    <w:link w:val="BodyTextIndent2"/>
    <w:rsid w:val="00537D64"/>
    <w:rPr>
      <w:szCs w:val="30"/>
      <w:lang w:val="it-IT"/>
    </w:rPr>
  </w:style>
  <w:style w:type="paragraph" w:styleId="BodyTextIndent3">
    <w:name w:val="Body Text Indent 3"/>
    <w:basedOn w:val="Normal"/>
    <w:link w:val="BodyTextIndent3Char"/>
    <w:rsid w:val="00537D64"/>
    <w:pPr>
      <w:bidi w:val="0"/>
      <w:ind w:left="567" w:hanging="567"/>
    </w:pPr>
    <w:rPr>
      <w:rFonts w:cs="Traditional Arabic" w:hint="cs"/>
      <w:sz w:val="20"/>
      <w:szCs w:val="30"/>
    </w:rPr>
  </w:style>
  <w:style w:type="character" w:customStyle="1" w:styleId="BodyTextIndent3Char">
    <w:name w:val="Body Text Indent 3 Char"/>
    <w:basedOn w:val="DefaultParagraphFont"/>
    <w:link w:val="BodyTextIndent3"/>
    <w:rsid w:val="00537D64"/>
    <w:rPr>
      <w:szCs w:val="30"/>
    </w:rPr>
  </w:style>
  <w:style w:type="paragraph" w:styleId="Subtitle">
    <w:name w:val="Subtitle"/>
    <w:basedOn w:val="Normal"/>
    <w:link w:val="SubtitleChar"/>
    <w:qFormat/>
    <w:rsid w:val="00537D64"/>
    <w:pPr>
      <w:widowControl w:val="0"/>
      <w:tabs>
        <w:tab w:val="left" w:pos="90"/>
      </w:tabs>
      <w:bidi w:val="0"/>
      <w:spacing w:before="175"/>
    </w:pPr>
    <w:rPr>
      <w:rFonts w:cs="Traditional Arabic" w:hint="cs"/>
      <w:b/>
      <w:bCs/>
      <w:snapToGrid w:val="0"/>
      <w:color w:val="000000"/>
      <w:sz w:val="32"/>
      <w:szCs w:val="32"/>
    </w:rPr>
  </w:style>
  <w:style w:type="character" w:customStyle="1" w:styleId="SubtitleChar">
    <w:name w:val="Subtitle Char"/>
    <w:basedOn w:val="DefaultParagraphFont"/>
    <w:link w:val="Subtitle"/>
    <w:rsid w:val="00537D64"/>
    <w:rPr>
      <w:b/>
      <w:bCs/>
      <w:snapToGrid w:val="0"/>
      <w:color w:val="000000"/>
      <w:sz w:val="32"/>
      <w:szCs w:val="32"/>
    </w:rPr>
  </w:style>
  <w:style w:type="paragraph" w:styleId="Title">
    <w:name w:val="Title"/>
    <w:basedOn w:val="Normal"/>
    <w:link w:val="TitleChar"/>
    <w:qFormat/>
    <w:rsid w:val="00537D64"/>
    <w:pPr>
      <w:bidi w:val="0"/>
      <w:jc w:val="center"/>
    </w:pPr>
    <w:rPr>
      <w:rFonts w:cs="Traditional Arabic" w:hint="cs"/>
      <w:sz w:val="20"/>
      <w:szCs w:val="30"/>
      <w:u w:val="single"/>
      <w:lang w:val="en-GB"/>
    </w:rPr>
  </w:style>
  <w:style w:type="character" w:customStyle="1" w:styleId="TitleChar">
    <w:name w:val="Title Char"/>
    <w:basedOn w:val="DefaultParagraphFont"/>
    <w:link w:val="Title"/>
    <w:rsid w:val="00537D64"/>
    <w:rPr>
      <w:szCs w:val="30"/>
      <w:u w:val="single"/>
      <w:lang w:val="en-GB"/>
    </w:rPr>
  </w:style>
  <w:style w:type="paragraph" w:customStyle="1" w:styleId="mainpara">
    <w:name w:val="mainpara"/>
    <w:basedOn w:val="Normal"/>
    <w:rsid w:val="00537D64"/>
    <w:pPr>
      <w:numPr>
        <w:numId w:val="10"/>
      </w:numPr>
      <w:tabs>
        <w:tab w:val="clear" w:pos="473"/>
        <w:tab w:val="left" w:pos="720"/>
        <w:tab w:val="left" w:pos="1440"/>
      </w:tabs>
      <w:bidi w:val="0"/>
    </w:pPr>
    <w:rPr>
      <w:rFonts w:cs="Traditional Arabic" w:hint="cs"/>
      <w:snapToGrid w:val="0"/>
      <w:szCs w:val="22"/>
      <w:lang w:val="en-GB"/>
    </w:rPr>
  </w:style>
  <w:style w:type="character" w:customStyle="1" w:styleId="EmailStyle20">
    <w:name w:val="EmailStyle20"/>
    <w:rsid w:val="00537D64"/>
    <w:rPr>
      <w:rFonts w:ascii="Arial" w:hAnsi="Arial" w:cs="Arial"/>
      <w:color w:val="000000"/>
      <w:sz w:val="20"/>
      <w:szCs w:val="20"/>
    </w:rPr>
  </w:style>
  <w:style w:type="character" w:customStyle="1" w:styleId="BodyText2Char">
    <w:name w:val="Body Text 2 Char"/>
    <w:link w:val="BodyText2"/>
    <w:rsid w:val="00537D64"/>
    <w:rPr>
      <w:rFonts w:ascii="Times" w:hAnsi="Times" w:cs="Simplified Arabic"/>
      <w:noProof/>
      <w:sz w:val="28"/>
      <w:szCs w:val="28"/>
    </w:rPr>
  </w:style>
  <w:style w:type="paragraph" w:styleId="BodyText3">
    <w:name w:val="Body Text 3"/>
    <w:basedOn w:val="Normal"/>
    <w:link w:val="BodyText3Char"/>
    <w:rsid w:val="00537D64"/>
    <w:pPr>
      <w:bidi w:val="0"/>
    </w:pPr>
    <w:rPr>
      <w:rFonts w:cs="Traditional Arabic" w:hint="cs"/>
      <w:b/>
      <w:bCs/>
      <w:i/>
      <w:iCs/>
      <w:sz w:val="20"/>
      <w:szCs w:val="30"/>
      <w:lang w:val="en-GB"/>
    </w:rPr>
  </w:style>
  <w:style w:type="character" w:customStyle="1" w:styleId="BodyText3Char">
    <w:name w:val="Body Text 3 Char"/>
    <w:basedOn w:val="DefaultParagraphFont"/>
    <w:link w:val="BodyText3"/>
    <w:rsid w:val="00537D64"/>
    <w:rPr>
      <w:b/>
      <w:bCs/>
      <w:i/>
      <w:iCs/>
      <w:szCs w:val="30"/>
      <w:lang w:val="en-GB"/>
    </w:rPr>
  </w:style>
  <w:style w:type="paragraph" w:styleId="EndnoteText">
    <w:name w:val="endnote text"/>
    <w:basedOn w:val="Normal"/>
    <w:link w:val="EndnoteTextChar"/>
    <w:uiPriority w:val="99"/>
    <w:rsid w:val="00537D64"/>
    <w:pPr>
      <w:bidi w:val="0"/>
    </w:pPr>
    <w:rPr>
      <w:rFonts w:cs="Traditional Arabic" w:hint="cs"/>
      <w:sz w:val="20"/>
      <w:szCs w:val="30"/>
      <w:lang w:val="en-GB"/>
    </w:rPr>
  </w:style>
  <w:style w:type="character" w:customStyle="1" w:styleId="EndnoteTextChar">
    <w:name w:val="Endnote Text Char"/>
    <w:basedOn w:val="DefaultParagraphFont"/>
    <w:link w:val="EndnoteText"/>
    <w:uiPriority w:val="99"/>
    <w:rsid w:val="00537D64"/>
    <w:rPr>
      <w:szCs w:val="30"/>
      <w:lang w:val="en-GB"/>
    </w:rPr>
  </w:style>
  <w:style w:type="character" w:styleId="EndnoteReference">
    <w:name w:val="endnote reference"/>
    <w:uiPriority w:val="99"/>
    <w:rsid w:val="00537D64"/>
    <w:rPr>
      <w:vertAlign w:val="superscript"/>
    </w:rPr>
  </w:style>
  <w:style w:type="character" w:customStyle="1" w:styleId="emailstyle15">
    <w:name w:val="emailstyle15"/>
    <w:rsid w:val="00537D64"/>
    <w:rPr>
      <w:rFonts w:ascii="Arial" w:hAnsi="Arial" w:cs="Arial"/>
      <w:color w:val="000000"/>
      <w:sz w:val="20"/>
      <w:szCs w:val="20"/>
    </w:rPr>
  </w:style>
  <w:style w:type="paragraph" w:styleId="CommentSubject">
    <w:name w:val="annotation subject"/>
    <w:basedOn w:val="CommentText"/>
    <w:next w:val="CommentText"/>
    <w:link w:val="CommentSubjectChar"/>
    <w:uiPriority w:val="99"/>
    <w:unhideWhenUsed/>
    <w:rsid w:val="00537D64"/>
    <w:rPr>
      <w:rFonts w:eastAsia="SimSun"/>
      <w:b/>
      <w:bCs/>
      <w:lang w:eastAsia="zh-CN"/>
    </w:rPr>
  </w:style>
  <w:style w:type="character" w:customStyle="1" w:styleId="CommentSubjectChar">
    <w:name w:val="Comment Subject Char"/>
    <w:basedOn w:val="CommentTextChar"/>
    <w:link w:val="CommentSubject"/>
    <w:uiPriority w:val="99"/>
    <w:rsid w:val="00537D64"/>
    <w:rPr>
      <w:rFonts w:eastAsia="SimSun"/>
      <w:b/>
      <w:bCs/>
      <w:szCs w:val="30"/>
      <w:lang w:val="en-GB" w:eastAsia="zh-CN"/>
    </w:rPr>
  </w:style>
  <w:style w:type="paragraph" w:customStyle="1" w:styleId="Ingenmellomrom1">
    <w:name w:val="Ingen mellomrom1"/>
    <w:qFormat/>
    <w:rsid w:val="00537D64"/>
    <w:rPr>
      <w:rFonts w:eastAsia="SimSun" w:cs="Times New Roman"/>
      <w:sz w:val="24"/>
      <w:szCs w:val="24"/>
      <w:lang w:val="en-GB" w:eastAsia="zh-CN"/>
    </w:rPr>
  </w:style>
  <w:style w:type="paragraph" w:customStyle="1" w:styleId="Char1CharCharCharCharChar">
    <w:name w:val="Char1 Char Char Char Char Char"/>
    <w:basedOn w:val="Normal"/>
    <w:rsid w:val="00537D64"/>
    <w:pPr>
      <w:bidi w:val="0"/>
      <w:spacing w:after="160" w:line="240" w:lineRule="exact"/>
    </w:pPr>
    <w:rPr>
      <w:rFonts w:ascii="Tahoma" w:hAnsi="Tahoma" w:cs="Traditional Arabic" w:hint="cs"/>
      <w:sz w:val="20"/>
      <w:szCs w:val="30"/>
    </w:rPr>
  </w:style>
  <w:style w:type="paragraph" w:styleId="NormalWeb">
    <w:name w:val="Normal (Web)"/>
    <w:basedOn w:val="Normal"/>
    <w:uiPriority w:val="99"/>
    <w:unhideWhenUsed/>
    <w:rsid w:val="00537D64"/>
    <w:pPr>
      <w:bidi w:val="0"/>
      <w:spacing w:before="100" w:beforeAutospacing="1" w:after="100" w:afterAutospacing="1"/>
    </w:pPr>
    <w:rPr>
      <w:rFonts w:ascii="Arial" w:hAnsi="Arial" w:cs="Arial" w:hint="cs"/>
      <w:color w:val="4D4D4D"/>
      <w:sz w:val="18"/>
      <w:szCs w:val="18"/>
      <w:lang w:val="nb-NO" w:eastAsia="nb-NO"/>
    </w:rPr>
  </w:style>
  <w:style w:type="numbering" w:customStyle="1" w:styleId="Ingenliste1">
    <w:name w:val="Ingen liste1"/>
    <w:next w:val="NoList"/>
    <w:semiHidden/>
    <w:unhideWhenUsed/>
    <w:rsid w:val="00537D64"/>
  </w:style>
  <w:style w:type="character" w:customStyle="1" w:styleId="colname1">
    <w:name w:val="col_name1"/>
    <w:rsid w:val="00537D64"/>
  </w:style>
  <w:style w:type="character" w:customStyle="1" w:styleId="colftyp">
    <w:name w:val="col_ftyp"/>
    <w:rsid w:val="00537D64"/>
  </w:style>
  <w:style w:type="character" w:customStyle="1" w:styleId="colland">
    <w:name w:val="col_land"/>
    <w:rsid w:val="00537D64"/>
  </w:style>
  <w:style w:type="character" w:customStyle="1" w:styleId="colblank">
    <w:name w:val="col_blank"/>
    <w:rsid w:val="00537D64"/>
  </w:style>
  <w:style w:type="character" w:customStyle="1" w:styleId="hrtext">
    <w:name w:val="hr_text"/>
    <w:rsid w:val="00537D64"/>
  </w:style>
  <w:style w:type="paragraph" w:customStyle="1" w:styleId="MediumGrid1-Accent22">
    <w:name w:val="Medium Grid 1 - Accent 22"/>
    <w:basedOn w:val="Normal"/>
    <w:qFormat/>
    <w:rsid w:val="00537D64"/>
    <w:pPr>
      <w:bidi w:val="0"/>
      <w:ind w:left="720"/>
      <w:contextualSpacing/>
    </w:pPr>
    <w:rPr>
      <w:rFonts w:eastAsia="SimSun" w:cs="Traditional Arabic" w:hint="cs"/>
      <w:sz w:val="24"/>
      <w:szCs w:val="24"/>
      <w:lang w:val="en-GB" w:eastAsia="zh-CN"/>
    </w:rPr>
  </w:style>
  <w:style w:type="paragraph" w:customStyle="1" w:styleId="MediumList2-Accent22">
    <w:name w:val="Medium List 2 - Accent 22"/>
    <w:hidden/>
    <w:semiHidden/>
    <w:rsid w:val="00537D64"/>
    <w:rPr>
      <w:rFonts w:eastAsia="SimSun" w:cs="Times New Roman"/>
      <w:sz w:val="24"/>
      <w:szCs w:val="24"/>
      <w:lang w:val="en-GB" w:eastAsia="zh-CN"/>
    </w:rPr>
  </w:style>
  <w:style w:type="character" w:customStyle="1" w:styleId="EstiloDeEmail511">
    <w:name w:val="EstiloDeEmail511"/>
    <w:rsid w:val="00537D64"/>
    <w:rPr>
      <w:rFonts w:ascii="Arial" w:hAnsi="Arial" w:cs="Arial"/>
      <w:color w:val="000000"/>
      <w:sz w:val="20"/>
      <w:szCs w:val="20"/>
    </w:rPr>
  </w:style>
  <w:style w:type="character" w:customStyle="1" w:styleId="EstiloDeEmail561">
    <w:name w:val="EstiloDeEmail561"/>
    <w:rsid w:val="00537D64"/>
    <w:rPr>
      <w:rFonts w:ascii="Arial" w:hAnsi="Arial" w:cs="Arial"/>
      <w:color w:val="000000"/>
      <w:sz w:val="20"/>
      <w:szCs w:val="20"/>
    </w:rPr>
  </w:style>
  <w:style w:type="character" w:customStyle="1" w:styleId="Heading3Char">
    <w:name w:val="Heading 3 Char"/>
    <w:aliases w:val="Sec Char"/>
    <w:link w:val="Heading3"/>
    <w:locked/>
    <w:rsid w:val="00537D64"/>
    <w:rPr>
      <w:rFonts w:cs="Simplified Arabic"/>
      <w:sz w:val="22"/>
      <w:szCs w:val="28"/>
      <w:u w:val="single"/>
    </w:rPr>
  </w:style>
  <w:style w:type="paragraph" w:styleId="HTMLPreformatted">
    <w:name w:val="HTML Preformatted"/>
    <w:basedOn w:val="Normal"/>
    <w:link w:val="HTMLPreformattedChar"/>
    <w:uiPriority w:val="99"/>
    <w:rsid w:val="0053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SimSun" w:hAnsi="Courier New" w:cs="Traditional Arabic" w:hint="cs"/>
      <w:sz w:val="20"/>
      <w:szCs w:val="30"/>
      <w:lang w:val="pt-BR" w:eastAsia="pt-BR"/>
    </w:rPr>
  </w:style>
  <w:style w:type="character" w:customStyle="1" w:styleId="HTMLPreformattedChar">
    <w:name w:val="HTML Preformatted Char"/>
    <w:basedOn w:val="DefaultParagraphFont"/>
    <w:link w:val="HTMLPreformatted"/>
    <w:uiPriority w:val="99"/>
    <w:rsid w:val="00537D64"/>
    <w:rPr>
      <w:rFonts w:ascii="Courier New" w:eastAsia="SimSun" w:hAnsi="Courier New"/>
      <w:szCs w:val="30"/>
      <w:lang w:val="pt-BR" w:eastAsia="pt-BR"/>
    </w:rPr>
  </w:style>
  <w:style w:type="paragraph" w:customStyle="1" w:styleId="Revision1">
    <w:name w:val="Revision1"/>
    <w:hidden/>
    <w:semiHidden/>
    <w:rsid w:val="00537D64"/>
    <w:rPr>
      <w:rFonts w:eastAsia="SimSun" w:cs="Times New Roman"/>
      <w:sz w:val="24"/>
      <w:szCs w:val="24"/>
      <w:lang w:val="pt-BR" w:eastAsia="pt-BR"/>
    </w:rPr>
  </w:style>
  <w:style w:type="character" w:customStyle="1" w:styleId="apple-converted-space">
    <w:name w:val="apple-converted-space"/>
    <w:rsid w:val="00537D64"/>
  </w:style>
  <w:style w:type="character" w:customStyle="1" w:styleId="ListLabel1">
    <w:name w:val="ListLabel 1"/>
    <w:rsid w:val="00537D64"/>
    <w:rPr>
      <w:rFonts w:cs="Courier New"/>
    </w:rPr>
  </w:style>
  <w:style w:type="character" w:customStyle="1" w:styleId="FootnoteCharacters">
    <w:name w:val="Footnote Characters"/>
    <w:rsid w:val="00537D64"/>
  </w:style>
  <w:style w:type="character" w:customStyle="1" w:styleId="FootnoteAnchor">
    <w:name w:val="Footnote Anchor"/>
    <w:rsid w:val="00537D64"/>
    <w:rPr>
      <w:vertAlign w:val="superscript"/>
    </w:rPr>
  </w:style>
  <w:style w:type="character" w:customStyle="1" w:styleId="EndnoteAnchor">
    <w:name w:val="Endnote Anchor"/>
    <w:rsid w:val="00537D64"/>
    <w:rPr>
      <w:vertAlign w:val="superscript"/>
    </w:rPr>
  </w:style>
  <w:style w:type="character" w:customStyle="1" w:styleId="EndnoteCharacters">
    <w:name w:val="Endnote Characters"/>
    <w:rsid w:val="00537D64"/>
  </w:style>
  <w:style w:type="paragraph" w:customStyle="1" w:styleId="Heading">
    <w:name w:val="Heading"/>
    <w:basedOn w:val="Normal"/>
    <w:next w:val="TextBody"/>
    <w:rsid w:val="00537D64"/>
    <w:pPr>
      <w:keepNext/>
      <w:suppressAutoHyphens/>
      <w:bidi w:val="0"/>
      <w:spacing w:before="240" w:after="120" w:line="256" w:lineRule="auto"/>
    </w:pPr>
    <w:rPr>
      <w:rFonts w:ascii="Liberation Sans" w:eastAsia="Droid Sans Fallback" w:hAnsi="Liberation Sans" w:cs="FreeSans" w:hint="cs"/>
      <w:sz w:val="28"/>
      <w:lang w:val="en-GB"/>
    </w:rPr>
  </w:style>
  <w:style w:type="paragraph" w:customStyle="1" w:styleId="TextBody">
    <w:name w:val="Text Body"/>
    <w:basedOn w:val="Normal"/>
    <w:rsid w:val="00537D64"/>
    <w:pPr>
      <w:suppressAutoHyphens/>
      <w:bidi w:val="0"/>
      <w:spacing w:after="140" w:line="288" w:lineRule="auto"/>
    </w:pPr>
    <w:rPr>
      <w:rFonts w:eastAsia="Droid Sans Fallback" w:cs="Calibri" w:hint="cs"/>
      <w:sz w:val="20"/>
      <w:szCs w:val="22"/>
      <w:lang w:val="en-GB"/>
    </w:rPr>
  </w:style>
  <w:style w:type="paragraph" w:styleId="List">
    <w:name w:val="List"/>
    <w:basedOn w:val="TextBody"/>
    <w:rsid w:val="00537D64"/>
    <w:rPr>
      <w:rFonts w:cs="FreeSans"/>
    </w:rPr>
  </w:style>
  <w:style w:type="paragraph" w:customStyle="1" w:styleId="Index">
    <w:name w:val="Index"/>
    <w:basedOn w:val="Normal"/>
    <w:rsid w:val="00537D64"/>
    <w:pPr>
      <w:suppressLineNumbers/>
      <w:suppressAutoHyphens/>
      <w:bidi w:val="0"/>
      <w:spacing w:after="160" w:line="256" w:lineRule="auto"/>
    </w:pPr>
    <w:rPr>
      <w:rFonts w:eastAsia="Droid Sans Fallback" w:cs="FreeSans" w:hint="cs"/>
      <w:sz w:val="20"/>
      <w:szCs w:val="22"/>
      <w:lang w:val="en-GB"/>
    </w:rPr>
  </w:style>
  <w:style w:type="paragraph" w:customStyle="1" w:styleId="MediumGrid1-Accent21">
    <w:name w:val="Medium Grid 1 - Accent 21"/>
    <w:basedOn w:val="Normal"/>
    <w:uiPriority w:val="34"/>
    <w:qFormat/>
    <w:rsid w:val="00537D64"/>
    <w:pPr>
      <w:suppressAutoHyphens/>
      <w:bidi w:val="0"/>
      <w:spacing w:after="160" w:line="256" w:lineRule="auto"/>
      <w:ind w:left="720"/>
      <w:contextualSpacing/>
    </w:pPr>
    <w:rPr>
      <w:rFonts w:eastAsia="Droid Sans Fallback" w:cs="Calibri" w:hint="cs"/>
      <w:sz w:val="20"/>
      <w:szCs w:val="22"/>
      <w:lang w:val="en-GB"/>
    </w:rPr>
  </w:style>
  <w:style w:type="character" w:customStyle="1" w:styleId="CommentTextChar1">
    <w:name w:val="Comment Text Char1"/>
    <w:uiPriority w:val="99"/>
    <w:semiHidden/>
    <w:rsid w:val="00537D64"/>
    <w:rPr>
      <w:rFonts w:ascii="Times New Roman" w:hAnsi="Times New Roman"/>
      <w:lang w:val="en-GB"/>
    </w:rPr>
  </w:style>
  <w:style w:type="character" w:customStyle="1" w:styleId="CommentSubjectChar1">
    <w:name w:val="Comment Subject Char1"/>
    <w:uiPriority w:val="99"/>
    <w:semiHidden/>
    <w:rsid w:val="00537D64"/>
    <w:rPr>
      <w:rFonts w:ascii="Times New Roman" w:hAnsi="Times New Roman"/>
      <w:b/>
      <w:bCs/>
      <w:lang w:val="en-GB"/>
    </w:rPr>
  </w:style>
  <w:style w:type="character" w:customStyle="1" w:styleId="BalloonTextChar1">
    <w:name w:val="Balloon Text Char1"/>
    <w:uiPriority w:val="99"/>
    <w:semiHidden/>
    <w:rsid w:val="00537D64"/>
    <w:rPr>
      <w:rFonts w:ascii="Tahoma" w:hAnsi="Tahoma" w:cs="Tahoma"/>
      <w:sz w:val="16"/>
      <w:szCs w:val="16"/>
      <w:lang w:val="en-GB"/>
    </w:rPr>
  </w:style>
  <w:style w:type="character" w:customStyle="1" w:styleId="HeaderChar1">
    <w:name w:val="Header Char1"/>
    <w:uiPriority w:val="99"/>
    <w:semiHidden/>
    <w:rsid w:val="00537D64"/>
    <w:rPr>
      <w:rFonts w:ascii="Times New Roman" w:hAnsi="Times New Roman"/>
      <w:szCs w:val="22"/>
      <w:lang w:val="en-GB"/>
    </w:rPr>
  </w:style>
  <w:style w:type="character" w:customStyle="1" w:styleId="FooterChar1">
    <w:name w:val="Footer Char1"/>
    <w:uiPriority w:val="99"/>
    <w:semiHidden/>
    <w:rsid w:val="00537D64"/>
    <w:rPr>
      <w:rFonts w:ascii="Times New Roman" w:hAnsi="Times New Roman"/>
      <w:szCs w:val="22"/>
      <w:lang w:val="en-GB"/>
    </w:rPr>
  </w:style>
  <w:style w:type="paragraph" w:customStyle="1" w:styleId="MediumList2-Accent21">
    <w:name w:val="Medium List 2 - Accent 21"/>
    <w:uiPriority w:val="99"/>
    <w:semiHidden/>
    <w:rsid w:val="00537D64"/>
    <w:pPr>
      <w:suppressAutoHyphens/>
    </w:pPr>
    <w:rPr>
      <w:rFonts w:ascii="Calibri" w:eastAsia="Droid Sans Fallback" w:hAnsi="Calibri" w:cs="Calibri"/>
      <w:sz w:val="22"/>
      <w:szCs w:val="22"/>
      <w:lang w:val="en-GB"/>
    </w:rPr>
  </w:style>
  <w:style w:type="character" w:customStyle="1" w:styleId="FootnoteTextChar1">
    <w:name w:val="Footnote Text Char1"/>
    <w:semiHidden/>
    <w:rsid w:val="00537D64"/>
    <w:rPr>
      <w:rFonts w:ascii="Times New Roman" w:hAnsi="Times New Roman"/>
      <w:lang w:val="en-GB"/>
    </w:rPr>
  </w:style>
  <w:style w:type="paragraph" w:customStyle="1" w:styleId="Footnote">
    <w:name w:val="Footnote"/>
    <w:basedOn w:val="Normal"/>
    <w:rsid w:val="00537D64"/>
    <w:pPr>
      <w:suppressAutoHyphens/>
      <w:bidi w:val="0"/>
      <w:spacing w:after="160" w:line="256" w:lineRule="auto"/>
    </w:pPr>
    <w:rPr>
      <w:rFonts w:eastAsia="Droid Sans Fallback" w:cs="Calibri" w:hint="cs"/>
      <w:sz w:val="20"/>
      <w:szCs w:val="22"/>
      <w:lang w:val="en-GB"/>
    </w:rPr>
  </w:style>
  <w:style w:type="character" w:styleId="LineNumber">
    <w:name w:val="line number"/>
    <w:uiPriority w:val="99"/>
    <w:unhideWhenUsed/>
    <w:qFormat/>
    <w:rsid w:val="00537D64"/>
  </w:style>
  <w:style w:type="paragraph" w:styleId="PlainText">
    <w:name w:val="Plain Text"/>
    <w:basedOn w:val="Normal"/>
    <w:link w:val="PlainTextChar"/>
    <w:unhideWhenUsed/>
    <w:rsid w:val="00537D64"/>
    <w:pPr>
      <w:bidi w:val="0"/>
    </w:pPr>
    <w:rPr>
      <w:rFonts w:eastAsia="Calibri" w:cs="Consolas" w:hint="cs"/>
      <w:sz w:val="20"/>
      <w:szCs w:val="21"/>
      <w:lang w:val="en-GB"/>
    </w:rPr>
  </w:style>
  <w:style w:type="character" w:customStyle="1" w:styleId="PlainTextChar">
    <w:name w:val="Plain Text Char"/>
    <w:basedOn w:val="DefaultParagraphFont"/>
    <w:link w:val="PlainText"/>
    <w:rsid w:val="00537D64"/>
    <w:rPr>
      <w:rFonts w:eastAsia="Calibri" w:cs="Consolas"/>
      <w:szCs w:val="21"/>
      <w:lang w:val="en-GB"/>
    </w:rPr>
  </w:style>
  <w:style w:type="character" w:customStyle="1" w:styleId="SubtleEmphasis1">
    <w:name w:val="Subtle Emphasis1"/>
    <w:uiPriority w:val="19"/>
    <w:qFormat/>
    <w:rsid w:val="00537D64"/>
    <w:rPr>
      <w:i/>
      <w:iCs/>
      <w:color w:val="808080"/>
    </w:rPr>
  </w:style>
  <w:style w:type="paragraph" w:customStyle="1" w:styleId="Default">
    <w:name w:val="Default"/>
    <w:rsid w:val="00537D64"/>
    <w:pPr>
      <w:autoSpaceDE w:val="0"/>
      <w:autoSpaceDN w:val="0"/>
      <w:adjustRightInd w:val="0"/>
    </w:pPr>
    <w:rPr>
      <w:rFonts w:eastAsia="Droid Sans Fallback" w:cs="Times New Roman"/>
      <w:color w:val="000000"/>
      <w:sz w:val="24"/>
      <w:szCs w:val="24"/>
    </w:rPr>
  </w:style>
  <w:style w:type="character" w:customStyle="1" w:styleId="Heading1Char">
    <w:name w:val="Heading 1 Char"/>
    <w:link w:val="Heading1"/>
    <w:rsid w:val="00537D64"/>
    <w:rPr>
      <w:rFonts w:cs="Simplified Arabic"/>
      <w:sz w:val="22"/>
      <w:szCs w:val="28"/>
      <w:u w:val="single"/>
    </w:rPr>
  </w:style>
  <w:style w:type="character" w:customStyle="1" w:styleId="Heading4Char">
    <w:name w:val="Heading 4 Char"/>
    <w:aliases w:val="MainPara Char"/>
    <w:link w:val="Heading4"/>
    <w:rsid w:val="00537D64"/>
    <w:rPr>
      <w:rFonts w:cs="Simplified Arabic"/>
      <w:sz w:val="22"/>
      <w:szCs w:val="28"/>
    </w:rPr>
  </w:style>
  <w:style w:type="character" w:customStyle="1" w:styleId="Heading5Char">
    <w:name w:val="Heading 5 Char"/>
    <w:aliases w:val="Subpara 2 Char"/>
    <w:link w:val="Heading5"/>
    <w:rsid w:val="00537D64"/>
    <w:rPr>
      <w:rFonts w:ascii="Times" w:hAnsi="Times" w:cs="Arabic Transparent"/>
      <w:b/>
      <w:bCs/>
      <w:noProof/>
      <w:szCs w:val="44"/>
    </w:rPr>
  </w:style>
  <w:style w:type="character" w:customStyle="1" w:styleId="Heading6Char">
    <w:name w:val="Heading 6 Char"/>
    <w:link w:val="Heading6"/>
    <w:rsid w:val="00537D64"/>
    <w:rPr>
      <w:rFonts w:cs="Simplified Arabic"/>
      <w:sz w:val="22"/>
      <w:szCs w:val="28"/>
      <w:u w:val="single"/>
    </w:rPr>
  </w:style>
  <w:style w:type="character" w:customStyle="1" w:styleId="Heading7Char">
    <w:name w:val="Heading 7 Char"/>
    <w:link w:val="Heading7"/>
    <w:rsid w:val="00537D64"/>
    <w:rPr>
      <w:rFonts w:ascii="Times" w:hAnsi="Times" w:cs="Simplified Arabic"/>
      <w:b/>
      <w:bCs/>
      <w:noProof/>
      <w:szCs w:val="28"/>
    </w:rPr>
  </w:style>
  <w:style w:type="character" w:customStyle="1" w:styleId="Heading8Char">
    <w:name w:val="Heading 8 Char"/>
    <w:link w:val="Heading8"/>
    <w:rsid w:val="00537D64"/>
    <w:rPr>
      <w:rFonts w:cs="Simplified Arabic"/>
      <w:b/>
      <w:bCs/>
      <w:sz w:val="30"/>
      <w:szCs w:val="30"/>
    </w:rPr>
  </w:style>
  <w:style w:type="character" w:customStyle="1" w:styleId="Heading9Char">
    <w:name w:val="Heading 9 Char"/>
    <w:link w:val="Heading9"/>
    <w:rsid w:val="00537D64"/>
    <w:rPr>
      <w:rFonts w:ascii="Times" w:hAnsi="Times" w:cs="Simplified Arabic"/>
      <w:b/>
      <w:bCs/>
      <w:noProof/>
      <w:szCs w:val="28"/>
      <w:u w:val="single"/>
    </w:rPr>
  </w:style>
  <w:style w:type="paragraph" w:customStyle="1" w:styleId="LightGrid-Accent31">
    <w:name w:val="Light Grid - Accent 31"/>
    <w:basedOn w:val="Normal"/>
    <w:uiPriority w:val="34"/>
    <w:qFormat/>
    <w:rsid w:val="00537D64"/>
    <w:pPr>
      <w:bidi w:val="0"/>
      <w:ind w:left="720"/>
      <w:contextualSpacing/>
    </w:pPr>
    <w:rPr>
      <w:rFonts w:ascii="Calibri" w:hAnsi="Calibri" w:cs="Traditional Arabic" w:hint="cs"/>
      <w:sz w:val="24"/>
      <w:szCs w:val="24"/>
      <w:lang w:eastAsia="fr-FR"/>
    </w:rPr>
  </w:style>
  <w:style w:type="table" w:customStyle="1" w:styleId="TableGrid1">
    <w:name w:val="Table Grid1"/>
    <w:basedOn w:val="TableNormal"/>
    <w:next w:val="TableGrid"/>
    <w:uiPriority w:val="59"/>
    <w:rsid w:val="00537D64"/>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537D64"/>
    <w:rPr>
      <w:rFonts w:cs="Times New Roman"/>
      <w:lang w:val="en-GB"/>
    </w:rPr>
  </w:style>
  <w:style w:type="table" w:customStyle="1" w:styleId="Styleenkhtuya">
    <w:name w:val="Style_enkhtuya"/>
    <w:basedOn w:val="TableNormal"/>
    <w:uiPriority w:val="99"/>
    <w:rsid w:val="00537D64"/>
    <w:rPr>
      <w:rFonts w:ascii="Calibri" w:eastAsia="Calibri" w:hAnsi="Calibri" w:cs="Times New Roman"/>
      <w:sz w:val="22"/>
      <w:szCs w:val="22"/>
    </w:rPr>
    <w:tblPr>
      <w:tblStyleColBandSize w:val="1"/>
    </w:tblPr>
    <w:tblStylePr w:type="band1Vert">
      <w:tblPr/>
      <w:tcPr>
        <w:shd w:val="clear" w:color="auto" w:fill="D99594"/>
      </w:tcPr>
    </w:tblStylePr>
  </w:style>
  <w:style w:type="paragraph" w:customStyle="1" w:styleId="MediumShading1-Accent11">
    <w:name w:val="Medium Shading 1 - Accent 11"/>
    <w:uiPriority w:val="1"/>
    <w:qFormat/>
    <w:rsid w:val="00537D64"/>
    <w:rPr>
      <w:rFonts w:ascii="Calibri" w:eastAsia="Calibri" w:hAnsi="Calibri" w:cs="Times New Roman"/>
      <w:sz w:val="22"/>
      <w:szCs w:val="22"/>
    </w:rPr>
  </w:style>
  <w:style w:type="table" w:customStyle="1" w:styleId="PlainTable31">
    <w:name w:val="Plain Table 31"/>
    <w:basedOn w:val="TableNormal"/>
    <w:uiPriority w:val="43"/>
    <w:rsid w:val="00537D64"/>
    <w:rPr>
      <w:rFonts w:ascii="Calibri" w:eastAsia="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37D64"/>
    <w:rPr>
      <w:rFonts w:ascii="Calibri" w:eastAsia="Calibri" w:hAnsi="Calibri" w:cs="Times New Roman"/>
      <w:sz w:val="22"/>
      <w:szCs w:val="22"/>
    </w:rPr>
    <w:tblPr>
      <w:tblStyleRowBandSize w:val="1"/>
      <w:tblStyleColBandSize w:val="1"/>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537D64"/>
    <w:rPr>
      <w:rFonts w:ascii="Calibri" w:eastAsia="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537D64"/>
    <w:rPr>
      <w:i/>
      <w:iCs/>
      <w:color w:val="808080"/>
    </w:rPr>
  </w:style>
  <w:style w:type="paragraph" w:styleId="ListParagraph">
    <w:name w:val="List Paragraph"/>
    <w:basedOn w:val="Normal"/>
    <w:uiPriority w:val="34"/>
    <w:qFormat/>
    <w:rsid w:val="00537D64"/>
    <w:pPr>
      <w:tabs>
        <w:tab w:val="left" w:pos="1247"/>
        <w:tab w:val="left" w:pos="1814"/>
        <w:tab w:val="left" w:pos="2381"/>
        <w:tab w:val="left" w:pos="2948"/>
        <w:tab w:val="left" w:pos="3515"/>
      </w:tabs>
      <w:bidi w:val="0"/>
      <w:ind w:left="720"/>
      <w:contextualSpacing/>
    </w:pPr>
    <w:rPr>
      <w:rFonts w:cs="Traditional Arabic" w:hint="cs"/>
      <w:sz w:val="20"/>
      <w:szCs w:val="30"/>
      <w:lang w:val="en-GB"/>
    </w:rPr>
  </w:style>
  <w:style w:type="numbering" w:customStyle="1" w:styleId="Normallist1">
    <w:name w:val="Normal_list1"/>
    <w:basedOn w:val="NoList"/>
    <w:rsid w:val="00537D64"/>
  </w:style>
  <w:style w:type="paragraph" w:customStyle="1" w:styleId="AnnexTitle">
    <w:name w:val="Annex Title"/>
    <w:basedOn w:val="Normal-pool"/>
    <w:qFormat/>
    <w:rsid w:val="00537D64"/>
    <w:pPr>
      <w:pageBreakBefore/>
    </w:pPr>
    <w:rPr>
      <w:b/>
      <w:bCs/>
      <w:sz w:val="28"/>
      <w:szCs w:val="22"/>
    </w:rPr>
  </w:style>
  <w:style w:type="numbering" w:customStyle="1" w:styleId="NoList2">
    <w:name w:val="No List2"/>
    <w:next w:val="NoList"/>
    <w:uiPriority w:val="99"/>
    <w:semiHidden/>
    <w:unhideWhenUsed/>
    <w:rsid w:val="00537D64"/>
  </w:style>
  <w:style w:type="table" w:customStyle="1" w:styleId="Tabledocright1">
    <w:name w:val="Table_doc_right1"/>
    <w:basedOn w:val="TableNormal"/>
    <w:rsid w:val="00537D64"/>
    <w:pPr>
      <w:spacing w:before="40" w:after="40"/>
    </w:pPr>
    <w:rPr>
      <w:rFonts w:eastAsia="MS Mincho" w:cs="Times New Roman"/>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537D64"/>
    <w:rPr>
      <w:rFonts w:ascii="Arial" w:eastAsia="MS Mincho" w:hAnsi="Arial" w:cs="Times New Roman"/>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a">
    <w:name w:val="바탕글"/>
    <w:basedOn w:val="Normal"/>
    <w:rsid w:val="00537D64"/>
    <w:pPr>
      <w:bidi w:val="0"/>
      <w:snapToGrid w:val="0"/>
      <w:spacing w:line="384" w:lineRule="auto"/>
      <w:jc w:val="both"/>
    </w:pPr>
    <w:rPr>
      <w:rFonts w:ascii="Batang" w:eastAsia="Batang" w:hAnsi="Batang" w:cs="Gulim" w:hint="cs"/>
      <w:color w:val="000000"/>
      <w:sz w:val="20"/>
      <w:szCs w:val="20"/>
      <w:lang w:eastAsia="ko-KR"/>
    </w:rPr>
  </w:style>
  <w:style w:type="paragraph" w:customStyle="1" w:styleId="ColorfulList-Accent11">
    <w:name w:val="Colorful List - Accent 11"/>
    <w:basedOn w:val="Normal"/>
    <w:uiPriority w:val="34"/>
    <w:rsid w:val="00537D64"/>
    <w:pPr>
      <w:tabs>
        <w:tab w:val="left" w:pos="1247"/>
        <w:tab w:val="left" w:pos="1814"/>
        <w:tab w:val="left" w:pos="2381"/>
        <w:tab w:val="left" w:pos="2948"/>
        <w:tab w:val="left" w:pos="3515"/>
      </w:tabs>
      <w:bidi w:val="0"/>
      <w:ind w:left="720"/>
    </w:pPr>
    <w:rPr>
      <w:rFonts w:cs="Traditional Arabic" w:hint="cs"/>
      <w:sz w:val="20"/>
      <w:szCs w:val="20"/>
      <w:lang w:val="en-GB"/>
    </w:rPr>
  </w:style>
  <w:style w:type="character" w:customStyle="1" w:styleId="docs-bold">
    <w:name w:val="docs-bold"/>
    <w:rsid w:val="00537D64"/>
    <w:rPr>
      <w:rFonts w:cs="Times New Roman"/>
    </w:rPr>
  </w:style>
  <w:style w:type="paragraph" w:customStyle="1" w:styleId="H1">
    <w:name w:val="_ H_1"/>
    <w:basedOn w:val="Normal"/>
    <w:next w:val="SingleTxt"/>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70" w:lineRule="exact"/>
      <w:ind w:left="1267" w:right="1267" w:hanging="1267"/>
      <w:outlineLvl w:val="0"/>
    </w:pPr>
    <w:rPr>
      <w:rFonts w:cs="Traditional Arabic" w:hint="cs"/>
      <w:b/>
      <w:spacing w:val="4"/>
      <w:w w:val="103"/>
      <w:kern w:val="14"/>
      <w:sz w:val="24"/>
      <w:szCs w:val="34"/>
      <w:lang w:val="en-GB"/>
    </w:rPr>
  </w:style>
  <w:style w:type="paragraph" w:customStyle="1" w:styleId="HM">
    <w:name w:val="_ H __M"/>
    <w:basedOn w:val="HCh"/>
    <w:next w:val="Normal"/>
    <w:qFormat/>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60" w:lineRule="exact"/>
      <w:jc w:val="left"/>
    </w:pPr>
    <w:rPr>
      <w:rFonts w:hint="cs"/>
      <w:bCs w:val="0"/>
      <w:spacing w:val="-3"/>
      <w:w w:val="99"/>
      <w:sz w:val="34"/>
      <w:szCs w:val="51"/>
      <w:lang w:val="en-GB"/>
    </w:rPr>
  </w:style>
  <w:style w:type="paragraph" w:customStyle="1" w:styleId="H23">
    <w:name w:val="_ H_2/3"/>
    <w:basedOn w:val="H1"/>
    <w:next w:val="Normal"/>
    <w:qFormat/>
    <w:rsid w:val="00537D64"/>
    <w:pPr>
      <w:spacing w:line="240" w:lineRule="exact"/>
      <w:outlineLvl w:val="1"/>
    </w:pPr>
    <w:rPr>
      <w:spacing w:val="2"/>
      <w:sz w:val="20"/>
    </w:rPr>
  </w:style>
  <w:style w:type="paragraph" w:customStyle="1" w:styleId="H4">
    <w:name w:val="_ H_4"/>
    <w:basedOn w:val="Normal"/>
    <w:next w:val="Normal"/>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3"/>
    </w:pPr>
    <w:rPr>
      <w:rFonts w:cs="Traditional Arabic" w:hint="cs"/>
      <w:i/>
      <w:spacing w:val="3"/>
      <w:w w:val="103"/>
      <w:kern w:val="14"/>
      <w:sz w:val="20"/>
      <w:szCs w:val="20"/>
      <w:lang w:val="en-GB"/>
    </w:rPr>
  </w:style>
  <w:style w:type="paragraph" w:customStyle="1" w:styleId="H56">
    <w:name w:val="_ H_5/6"/>
    <w:basedOn w:val="Normal"/>
    <w:next w:val="Normal"/>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4"/>
    </w:pPr>
    <w:rPr>
      <w:rFonts w:cs="Traditional Arabic" w:hint="cs"/>
      <w:spacing w:val="4"/>
      <w:w w:val="103"/>
      <w:kern w:val="14"/>
      <w:sz w:val="20"/>
      <w:szCs w:val="20"/>
      <w:lang w:val="en-GB"/>
    </w:rPr>
  </w:style>
  <w:style w:type="paragraph" w:customStyle="1" w:styleId="DualTxt">
    <w:name w:val="__Dual Txt"/>
    <w:basedOn w:val="Normal"/>
    <w:qFormat/>
    <w:rsid w:val="00537D64"/>
    <w:pPr>
      <w:tabs>
        <w:tab w:val="left" w:pos="480"/>
        <w:tab w:val="left" w:pos="960"/>
        <w:tab w:val="left" w:pos="1440"/>
        <w:tab w:val="left" w:pos="1915"/>
        <w:tab w:val="left" w:pos="2405"/>
        <w:tab w:val="left" w:pos="2880"/>
        <w:tab w:val="left" w:pos="3355"/>
      </w:tabs>
      <w:suppressAutoHyphens/>
      <w:bidi w:val="0"/>
      <w:spacing w:after="120" w:line="240" w:lineRule="exact"/>
      <w:jc w:val="both"/>
    </w:pPr>
    <w:rPr>
      <w:rFonts w:cs="Traditional Arabic" w:hint="cs"/>
      <w:spacing w:val="4"/>
      <w:w w:val="103"/>
      <w:kern w:val="14"/>
      <w:sz w:val="20"/>
      <w:szCs w:val="20"/>
      <w:lang w:val="en-GB"/>
    </w:rPr>
  </w:style>
  <w:style w:type="paragraph" w:customStyle="1" w:styleId="SM">
    <w:name w:val="__S_M"/>
    <w:basedOn w:val="Normal"/>
    <w:next w:val="Normal"/>
    <w:rsid w:val="00537D64"/>
    <w:pPr>
      <w:keepNext/>
      <w:keepLines/>
      <w:tabs>
        <w:tab w:val="right" w:leader="dot" w:pos="360"/>
      </w:tabs>
      <w:suppressAutoHyphens/>
      <w:bidi w:val="0"/>
      <w:spacing w:line="390" w:lineRule="exact"/>
      <w:ind w:left="1267" w:right="1267"/>
      <w:outlineLvl w:val="0"/>
    </w:pPr>
    <w:rPr>
      <w:rFonts w:cs="Traditional Arabic" w:hint="cs"/>
      <w:b/>
      <w:spacing w:val="-4"/>
      <w:w w:val="98"/>
      <w:kern w:val="14"/>
      <w:sz w:val="40"/>
      <w:szCs w:val="20"/>
      <w:lang w:val="en-GB"/>
    </w:rPr>
  </w:style>
  <w:style w:type="paragraph" w:customStyle="1" w:styleId="SL">
    <w:name w:val="__S_L"/>
    <w:basedOn w:val="SM"/>
    <w:next w:val="Normal"/>
    <w:rsid w:val="00537D64"/>
    <w:pPr>
      <w:spacing w:line="540" w:lineRule="exact"/>
    </w:pPr>
    <w:rPr>
      <w:spacing w:val="-8"/>
      <w:w w:val="96"/>
      <w:sz w:val="57"/>
    </w:rPr>
  </w:style>
  <w:style w:type="paragraph" w:customStyle="1" w:styleId="SS">
    <w:name w:val="__S_S"/>
    <w:basedOn w:val="HCh"/>
    <w:next w:val="Normal"/>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00" w:lineRule="exact"/>
      <w:ind w:left="1267" w:right="1267"/>
      <w:jc w:val="left"/>
    </w:pPr>
    <w:rPr>
      <w:rFonts w:hint="cs"/>
      <w:bCs w:val="0"/>
      <w:lang w:val="en-GB"/>
    </w:rPr>
  </w:style>
  <w:style w:type="paragraph" w:customStyle="1" w:styleId="Small">
    <w:name w:val="Small"/>
    <w:basedOn w:val="Normal"/>
    <w:next w:val="Normal"/>
    <w:qFormat/>
    <w:rsid w:val="00537D64"/>
    <w:pPr>
      <w:tabs>
        <w:tab w:val="right" w:pos="9965"/>
      </w:tabs>
      <w:suppressAutoHyphens/>
      <w:bidi w:val="0"/>
      <w:spacing w:line="210" w:lineRule="exact"/>
    </w:pPr>
    <w:rPr>
      <w:rFonts w:cs="Traditional Arabic" w:hint="cs"/>
      <w:spacing w:val="5"/>
      <w:w w:val="104"/>
      <w:kern w:val="14"/>
      <w:sz w:val="17"/>
      <w:szCs w:val="25"/>
      <w:lang w:val="en-GB"/>
    </w:rPr>
  </w:style>
  <w:style w:type="paragraph" w:customStyle="1" w:styleId="SmallX">
    <w:name w:val="SmallX"/>
    <w:basedOn w:val="Small"/>
    <w:next w:val="Normal"/>
    <w:qFormat/>
    <w:rsid w:val="00537D64"/>
    <w:pPr>
      <w:spacing w:line="180" w:lineRule="exact"/>
      <w:jc w:val="right"/>
    </w:pPr>
    <w:rPr>
      <w:spacing w:val="6"/>
      <w:w w:val="106"/>
      <w:sz w:val="14"/>
      <w:szCs w:val="21"/>
    </w:rPr>
  </w:style>
  <w:style w:type="paragraph" w:customStyle="1" w:styleId="XLarge">
    <w:name w:val="XLarge"/>
    <w:basedOn w:val="HM"/>
    <w:qFormat/>
    <w:rsid w:val="00537D64"/>
    <w:pPr>
      <w:spacing w:line="390" w:lineRule="exact"/>
    </w:pPr>
    <w:rPr>
      <w:spacing w:val="-4"/>
      <w:w w:val="98"/>
      <w:sz w:val="40"/>
      <w:szCs w:val="60"/>
    </w:rPr>
  </w:style>
  <w:style w:type="paragraph" w:customStyle="1" w:styleId="ColorfulShading-Accent11">
    <w:name w:val="Colorful Shading - Accent 11"/>
    <w:hidden/>
    <w:rsid w:val="00537D64"/>
    <w:rPr>
      <w:rFonts w:eastAsia="MS Mincho" w:cs="Times New Roman"/>
      <w:sz w:val="24"/>
      <w:szCs w:val="24"/>
    </w:rPr>
  </w:style>
  <w:style w:type="paragraph" w:customStyle="1" w:styleId="ColorfulShading-Accent31">
    <w:name w:val="Colorful Shading - Accent 31"/>
    <w:basedOn w:val="Normal"/>
    <w:uiPriority w:val="34"/>
    <w:rsid w:val="00537D64"/>
    <w:pPr>
      <w:suppressAutoHyphens/>
      <w:bidi w:val="0"/>
      <w:spacing w:line="240" w:lineRule="exact"/>
      <w:ind w:left="720"/>
      <w:contextualSpacing/>
    </w:pPr>
    <w:rPr>
      <w:rFonts w:cs="Traditional Arabic" w:hint="cs"/>
      <w:spacing w:val="4"/>
      <w:w w:val="103"/>
      <w:kern w:val="14"/>
      <w:sz w:val="20"/>
      <w:szCs w:val="20"/>
      <w:lang w:val="en-GB"/>
    </w:rPr>
  </w:style>
  <w:style w:type="paragraph" w:customStyle="1" w:styleId="DarkList-Accent31">
    <w:name w:val="Dark List - Accent 31"/>
    <w:hidden/>
    <w:uiPriority w:val="99"/>
    <w:semiHidden/>
    <w:rsid w:val="00537D64"/>
    <w:rPr>
      <w:rFonts w:eastAsia="MS Mincho" w:cs="Times New Roman"/>
      <w:spacing w:val="4"/>
      <w:w w:val="103"/>
      <w:kern w:val="14"/>
      <w:lang w:val="en-GB"/>
    </w:rPr>
  </w:style>
  <w:style w:type="table" w:customStyle="1" w:styleId="AATable1">
    <w:name w:val="AA_Table1"/>
    <w:basedOn w:val="TableNormal"/>
    <w:rsid w:val="00537D64"/>
    <w:rPr>
      <w:rFonts w:eastAsia="MS Mincho" w:cs="Times New Roma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537D64"/>
    <w:pPr>
      <w:keepNext/>
      <w:keepLines/>
      <w:suppressAutoHyphens/>
      <w:ind w:right="3402"/>
    </w:pPr>
    <w:rPr>
      <w:rFonts w:eastAsia="MS Mincho"/>
      <w:b/>
    </w:rPr>
  </w:style>
  <w:style w:type="paragraph" w:customStyle="1" w:styleId="AnnexNumbered">
    <w:name w:val="Annex Numbered"/>
    <w:basedOn w:val="AnnexTitle"/>
    <w:qFormat/>
    <w:rsid w:val="00537D64"/>
    <w:pPr>
      <w:numPr>
        <w:numId w:val="12"/>
      </w:numPr>
    </w:pPr>
    <w:rPr>
      <w:rFonts w:eastAsia="Calibri"/>
      <w:w w:val="103"/>
    </w:rPr>
  </w:style>
  <w:style w:type="paragraph" w:customStyle="1" w:styleId="NormalPlain">
    <w:name w:val="Normal_Plain"/>
    <w:basedOn w:val="Normal"/>
    <w:qFormat/>
    <w:rsid w:val="00537D64"/>
    <w:pPr>
      <w:bidi w:val="0"/>
      <w:ind w:left="1260"/>
    </w:pPr>
    <w:rPr>
      <w:rFonts w:cs="Traditional Arabic" w:hint="cs"/>
      <w:sz w:val="20"/>
      <w:szCs w:val="20"/>
      <w:lang w:val="en-GB" w:eastAsia="ko-KR"/>
    </w:rPr>
  </w:style>
  <w:style w:type="paragraph" w:customStyle="1" w:styleId="TOCHeading1">
    <w:name w:val="TOC Heading1"/>
    <w:basedOn w:val="Heading1"/>
    <w:next w:val="Normal"/>
    <w:uiPriority w:val="39"/>
    <w:unhideWhenUsed/>
    <w:qFormat/>
    <w:rsid w:val="00537D64"/>
    <w:pPr>
      <w:keepLines/>
      <w:tabs>
        <w:tab w:val="left" w:pos="2381"/>
        <w:tab w:val="left" w:pos="2948"/>
        <w:tab w:val="left" w:pos="3515"/>
      </w:tabs>
      <w:suppressAutoHyphens/>
      <w:bidi w:val="0"/>
      <w:spacing w:before="0" w:after="0" w:line="240" w:lineRule="auto"/>
      <w:ind w:right="567"/>
      <w:jc w:val="left"/>
      <w:outlineLvl w:val="9"/>
    </w:pPr>
    <w:rPr>
      <w:rFonts w:ascii="Calibri Light" w:eastAsia="MS Gothic" w:hAnsi="Calibri Light" w:cs="Traditional Arabic" w:hint="cs"/>
      <w:sz w:val="24"/>
      <w:szCs w:val="24"/>
      <w:u w:val="none"/>
    </w:rPr>
  </w:style>
  <w:style w:type="paragraph" w:customStyle="1" w:styleId="NormalWeb1">
    <w:name w:val="Normal (Web)1"/>
    <w:basedOn w:val="Normal"/>
    <w:next w:val="NormalWeb"/>
    <w:uiPriority w:val="99"/>
    <w:unhideWhenUsed/>
    <w:rsid w:val="00537D64"/>
    <w:pPr>
      <w:bidi w:val="0"/>
      <w:spacing w:before="100" w:beforeAutospacing="1" w:after="100" w:afterAutospacing="1"/>
    </w:pPr>
    <w:rPr>
      <w:rFonts w:cs="Calibri" w:hint="cs"/>
      <w:sz w:val="24"/>
      <w:szCs w:val="24"/>
    </w:rPr>
  </w:style>
  <w:style w:type="paragraph" w:customStyle="1" w:styleId="Caption1">
    <w:name w:val="Caption1"/>
    <w:basedOn w:val="Normal"/>
    <w:next w:val="Normal"/>
    <w:uiPriority w:val="35"/>
    <w:unhideWhenUsed/>
    <w:qFormat/>
    <w:rsid w:val="00537D64"/>
    <w:pPr>
      <w:widowControl w:val="0"/>
      <w:bidi w:val="0"/>
    </w:pPr>
    <w:rPr>
      <w:rFonts w:cs="Calibri" w:hint="cs"/>
      <w:b/>
      <w:kern w:val="2"/>
      <w:szCs w:val="30"/>
      <w:lang w:val="en-GB" w:eastAsia="ja-JP"/>
    </w:rPr>
  </w:style>
  <w:style w:type="paragraph" w:customStyle="1" w:styleId="xmsonormal">
    <w:name w:val="x_msonormal"/>
    <w:basedOn w:val="Normal"/>
    <w:rsid w:val="00537D64"/>
    <w:pPr>
      <w:bidi w:val="0"/>
      <w:spacing w:before="100" w:beforeAutospacing="1" w:after="100" w:afterAutospacing="1"/>
    </w:pPr>
    <w:rPr>
      <w:rFonts w:ascii="Gulim" w:eastAsia="Gulim" w:hAnsi="Gulim" w:cs="Gulim" w:hint="cs"/>
      <w:sz w:val="24"/>
      <w:szCs w:val="24"/>
      <w:lang w:eastAsia="ko-KR"/>
    </w:rPr>
  </w:style>
  <w:style w:type="character" w:customStyle="1" w:styleId="ListParagraphChar">
    <w:name w:val="List Paragraph Char"/>
    <w:basedOn w:val="DefaultParagraphFont"/>
    <w:link w:val="ListParagraph1"/>
    <w:rsid w:val="00537D64"/>
    <w:rPr>
      <w:rFonts w:ascii="Cambria" w:eastAsia="MS Mincho" w:hAnsi="Cambria" w:cs="Times New Roman"/>
      <w:sz w:val="24"/>
      <w:lang w:val="de-DE"/>
    </w:rPr>
  </w:style>
  <w:style w:type="character" w:customStyle="1" w:styleId="normaltextrun">
    <w:name w:val="normaltextrun"/>
    <w:rsid w:val="00537D64"/>
    <w:rPr>
      <w:lang w:val="en-US"/>
    </w:rPr>
  </w:style>
  <w:style w:type="paragraph" w:customStyle="1" w:styleId="PlainText1">
    <w:name w:val="Plain Text1"/>
    <w:basedOn w:val="Normal"/>
    <w:next w:val="PlainText"/>
    <w:uiPriority w:val="99"/>
    <w:unhideWhenUsed/>
    <w:rsid w:val="00537D64"/>
    <w:pPr>
      <w:bidi w:val="0"/>
    </w:pPr>
    <w:rPr>
      <w:rFonts w:cs="Angsana New" w:hint="cs"/>
      <w:szCs w:val="26"/>
      <w:lang w:eastAsia="zh-CN" w:bidi="th-TH"/>
    </w:rPr>
  </w:style>
  <w:style w:type="paragraph" w:customStyle="1" w:styleId="BodyText1">
    <w:name w:val="Body Text1"/>
    <w:basedOn w:val="Normal"/>
    <w:next w:val="BodyText"/>
    <w:uiPriority w:val="1"/>
    <w:unhideWhenUsed/>
    <w:rsid w:val="00537D64"/>
    <w:pPr>
      <w:autoSpaceDE w:val="0"/>
      <w:autoSpaceDN w:val="0"/>
      <w:bidi w:val="0"/>
      <w:ind w:left="108"/>
    </w:pPr>
    <w:rPr>
      <w:rFonts w:eastAsia="Calibri" w:cs="Calibri" w:hint="cs"/>
      <w:szCs w:val="30"/>
    </w:rPr>
  </w:style>
  <w:style w:type="paragraph" w:customStyle="1" w:styleId="gmaildefault">
    <w:name w:val="gmail_default"/>
    <w:basedOn w:val="Normal"/>
    <w:rsid w:val="00537D64"/>
    <w:pPr>
      <w:bidi w:val="0"/>
      <w:spacing w:before="100" w:beforeAutospacing="1" w:after="100" w:afterAutospacing="1"/>
    </w:pPr>
    <w:rPr>
      <w:rFonts w:eastAsia="Calibri" w:cs="Traditional Arabic" w:hint="cs"/>
      <w:sz w:val="24"/>
      <w:szCs w:val="24"/>
    </w:rPr>
  </w:style>
  <w:style w:type="character" w:customStyle="1" w:styleId="PlainTextChar1">
    <w:name w:val="Plain Text Char1"/>
    <w:basedOn w:val="DefaultParagraphFont"/>
    <w:semiHidden/>
    <w:rsid w:val="00537D64"/>
    <w:rPr>
      <w:rFonts w:ascii="Consolas" w:eastAsia="MS Mincho" w:hAnsi="Consolas"/>
      <w:sz w:val="21"/>
      <w:szCs w:val="21"/>
    </w:rPr>
  </w:style>
  <w:style w:type="character" w:customStyle="1" w:styleId="BodyTextChar1">
    <w:name w:val="Body Text Char1"/>
    <w:basedOn w:val="DefaultParagraphFont"/>
    <w:semiHidden/>
    <w:rsid w:val="00537D64"/>
    <w:rPr>
      <w:rFonts w:ascii="Calibri" w:eastAsia="MS Mincho" w:hAnsi="Calibri"/>
      <w:sz w:val="22"/>
      <w:szCs w:val="22"/>
    </w:rPr>
  </w:style>
  <w:style w:type="character" w:customStyle="1" w:styleId="termfield">
    <w:name w:val="termfield"/>
    <w:basedOn w:val="DefaultParagraphFont"/>
    <w:rsid w:val="00537D64"/>
  </w:style>
  <w:style w:type="paragraph" w:customStyle="1" w:styleId="Char1CharCharCharCharCharChar">
    <w:name w:val="Char1 Char Char Char Char Char Char"/>
    <w:basedOn w:val="Normal"/>
    <w:rsid w:val="00537D64"/>
    <w:pPr>
      <w:bidi w:val="0"/>
      <w:spacing w:after="160" w:line="240" w:lineRule="exact"/>
    </w:pPr>
    <w:rPr>
      <w:rFonts w:ascii="Tahoma" w:hAnsi="Tahoma" w:cs="Times New Roman"/>
      <w:sz w:val="20"/>
      <w:szCs w:val="20"/>
    </w:rPr>
  </w:style>
  <w:style w:type="numbering" w:customStyle="1" w:styleId="Style1">
    <w:name w:val="Style1"/>
    <w:uiPriority w:val="99"/>
    <w:rsid w:val="00006216"/>
    <w:pPr>
      <w:numPr>
        <w:numId w:val="18"/>
      </w:numPr>
    </w:pPr>
  </w:style>
  <w:style w:type="paragraph" w:customStyle="1" w:styleId="JDualTxt">
    <w:name w:val="J__Dual Txt"/>
    <w:basedOn w:val="Normal"/>
    <w:qFormat/>
    <w:rsid w:val="001E32E5"/>
    <w:pPr>
      <w:keepNext/>
      <w:tabs>
        <w:tab w:val="left" w:pos="475"/>
        <w:tab w:val="left" w:pos="950"/>
        <w:tab w:val="left" w:pos="1426"/>
        <w:tab w:val="left" w:pos="1901"/>
        <w:tab w:val="center" w:pos="2563"/>
        <w:tab w:val="right" w:pos="5040"/>
      </w:tabs>
      <w:spacing w:after="80" w:line="300" w:lineRule="exact"/>
      <w:jc w:val="lowKashida"/>
    </w:pPr>
    <w:rPr>
      <w:rFonts w:eastAsiaTheme="minorHAnsi" w:cs="Traditional Arabic"/>
      <w:w w:val="103"/>
      <w:kern w:val="14"/>
      <w:sz w:val="17"/>
      <w:szCs w:val="26"/>
    </w:rPr>
  </w:style>
  <w:style w:type="paragraph" w:customStyle="1" w:styleId="JSingleTxt">
    <w:name w:val="J__Single Txt"/>
    <w:basedOn w:val="Normal"/>
    <w:qFormat/>
    <w:rsid w:val="001E32E5"/>
    <w:pPr>
      <w:keepNext/>
      <w:tabs>
        <w:tab w:val="left" w:pos="1843"/>
        <w:tab w:val="left" w:pos="2419"/>
        <w:tab w:val="left" w:pos="2995"/>
        <w:tab w:val="left" w:pos="3571"/>
        <w:tab w:val="left" w:pos="4147"/>
        <w:tab w:val="left" w:pos="4723"/>
        <w:tab w:val="center" w:pos="5486"/>
        <w:tab w:val="right" w:pos="9547"/>
      </w:tabs>
      <w:spacing w:after="80" w:line="300" w:lineRule="exact"/>
      <w:jc w:val="lowKashida"/>
    </w:pPr>
    <w:rPr>
      <w:rFonts w:eastAsiaTheme="minorHAnsi" w:cs="Traditional Arabic"/>
      <w:w w:val="103"/>
      <w:kern w:val="14"/>
      <w:sz w:val="17"/>
      <w:szCs w:val="26"/>
    </w:rPr>
  </w:style>
  <w:style w:type="paragraph" w:customStyle="1" w:styleId="JCH">
    <w:name w:val="J_C_H"/>
    <w:basedOn w:val="JSingleTxt"/>
    <w:qFormat/>
    <w:rsid w:val="001E32E5"/>
    <w:pPr>
      <w:spacing w:after="120" w:line="440" w:lineRule="exact"/>
      <w:jc w:val="center"/>
    </w:pPr>
    <w:rPr>
      <w:b/>
      <w:bCs/>
      <w:sz w:val="25"/>
      <w:szCs w:val="38"/>
    </w:rPr>
  </w:style>
  <w:style w:type="paragraph" w:customStyle="1" w:styleId="JH1">
    <w:name w:val="J_H_1"/>
    <w:basedOn w:val="JCH"/>
    <w:qFormat/>
    <w:rsid w:val="001E32E5"/>
    <w:pPr>
      <w:spacing w:line="420" w:lineRule="exact"/>
    </w:pPr>
    <w:rPr>
      <w:sz w:val="23"/>
      <w:szCs w:val="34"/>
    </w:rPr>
  </w:style>
  <w:style w:type="paragraph" w:customStyle="1" w:styleId="JH2">
    <w:name w:val="J_H_2"/>
    <w:basedOn w:val="JH1"/>
    <w:qFormat/>
    <w:rsid w:val="001E32E5"/>
    <w:pPr>
      <w:spacing w:line="400" w:lineRule="exact"/>
    </w:pPr>
    <w:rPr>
      <w:sz w:val="20"/>
      <w:szCs w:val="30"/>
    </w:rPr>
  </w:style>
  <w:style w:type="paragraph" w:customStyle="1" w:styleId="JSmall">
    <w:name w:val="J_Small"/>
    <w:basedOn w:val="JSingleTxt"/>
    <w:next w:val="JSingleTxt"/>
    <w:qFormat/>
    <w:rsid w:val="001E32E5"/>
    <w:pPr>
      <w:tabs>
        <w:tab w:val="clear" w:pos="1843"/>
        <w:tab w:val="clear" w:pos="2419"/>
        <w:tab w:val="clear" w:pos="2995"/>
        <w:tab w:val="clear" w:pos="3571"/>
        <w:tab w:val="clear" w:pos="4147"/>
        <w:tab w:val="clear" w:pos="4723"/>
        <w:tab w:val="clear" w:pos="5486"/>
        <w:tab w:val="clear" w:pos="9547"/>
      </w:tabs>
      <w:spacing w:after="120"/>
      <w:ind w:left="2563" w:right="1582"/>
    </w:pPr>
  </w:style>
  <w:style w:type="paragraph" w:customStyle="1" w:styleId="XXLarge">
    <w:name w:val="XXLarge"/>
    <w:basedOn w:val="XLarge"/>
    <w:next w:val="Normal"/>
    <w:qFormat/>
    <w:rsid w:val="001E32E5"/>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360"/>
      </w:tabs>
      <w:bidi/>
      <w:spacing w:after="120" w:line="820" w:lineRule="exact"/>
      <w:jc w:val="right"/>
    </w:pPr>
    <w:rPr>
      <w:rFonts w:eastAsiaTheme="minorHAnsi" w:hint="default"/>
      <w:bCs/>
      <w:spacing w:val="-8"/>
      <w:w w:val="96"/>
      <w:sz w:val="57"/>
      <w:szCs w:val="86"/>
      <w:lang w:val="en-US"/>
    </w:rPr>
  </w:style>
  <w:style w:type="paragraph" w:customStyle="1" w:styleId="Distribution">
    <w:name w:val="Distribution"/>
    <w:basedOn w:val="Normal"/>
    <w:next w:val="Normal"/>
    <w:qFormat/>
    <w:rsid w:val="001E32E5"/>
    <w:pPr>
      <w:tabs>
        <w:tab w:val="left" w:pos="662"/>
        <w:tab w:val="left" w:pos="1267"/>
        <w:tab w:val="left" w:pos="1987"/>
        <w:tab w:val="left" w:pos="2650"/>
      </w:tabs>
      <w:spacing w:line="240" w:lineRule="exact"/>
      <w:jc w:val="lowKashida"/>
    </w:pPr>
    <w:rPr>
      <w:rFonts w:eastAsiaTheme="minorHAnsi" w:cs="Traditional Arabic"/>
      <w:w w:val="103"/>
      <w:kern w:val="14"/>
      <w:sz w:val="20"/>
    </w:rPr>
  </w:style>
  <w:style w:type="paragraph" w:customStyle="1" w:styleId="Publication">
    <w:name w:val="Publication"/>
    <w:basedOn w:val="Normal"/>
    <w:next w:val="Normal"/>
    <w:qFormat/>
    <w:rsid w:val="001E32E5"/>
    <w:pPr>
      <w:tabs>
        <w:tab w:val="left" w:pos="662"/>
        <w:tab w:val="left" w:pos="1267"/>
        <w:tab w:val="left" w:pos="1987"/>
        <w:tab w:val="left" w:pos="2650"/>
      </w:tabs>
      <w:spacing w:line="240" w:lineRule="exact"/>
      <w:jc w:val="lowKashida"/>
    </w:pPr>
    <w:rPr>
      <w:rFonts w:eastAsiaTheme="minorHAnsi" w:cs="Traditional Arabic"/>
      <w:w w:val="103"/>
      <w:kern w:val="14"/>
      <w:sz w:val="20"/>
    </w:rPr>
  </w:style>
  <w:style w:type="paragraph" w:customStyle="1" w:styleId="Original">
    <w:name w:val="Original"/>
    <w:basedOn w:val="Normal"/>
    <w:next w:val="Normal"/>
    <w:qFormat/>
    <w:rsid w:val="001E32E5"/>
    <w:pPr>
      <w:tabs>
        <w:tab w:val="left" w:pos="662"/>
        <w:tab w:val="left" w:pos="1267"/>
        <w:tab w:val="left" w:pos="1987"/>
        <w:tab w:val="left" w:pos="2650"/>
      </w:tabs>
      <w:spacing w:line="240" w:lineRule="exact"/>
      <w:jc w:val="lowKashida"/>
    </w:pPr>
    <w:rPr>
      <w:rFonts w:eastAsiaTheme="minorHAnsi" w:cs="Traditional Arabic"/>
      <w:w w:val="103"/>
      <w:kern w:val="14"/>
      <w:sz w:val="20"/>
    </w:rPr>
  </w:style>
  <w:style w:type="paragraph" w:customStyle="1" w:styleId="ReleaseDate">
    <w:name w:val="Release Date"/>
    <w:next w:val="Footer"/>
    <w:qFormat/>
    <w:rsid w:val="001E32E5"/>
    <w:pPr>
      <w:tabs>
        <w:tab w:val="center" w:pos="4320"/>
        <w:tab w:val="right" w:pos="8640"/>
      </w:tabs>
      <w:spacing w:line="210" w:lineRule="exact"/>
      <w:jc w:val="right"/>
    </w:pPr>
    <w:rPr>
      <w:rFonts w:eastAsiaTheme="minorHAnsi"/>
      <w:w w:val="103"/>
      <w:kern w:val="14"/>
      <w:szCs w:val="30"/>
    </w:rPr>
  </w:style>
  <w:style w:type="paragraph" w:customStyle="1" w:styleId="Session">
    <w:name w:val="Session"/>
    <w:basedOn w:val="H23"/>
    <w:qFormat/>
    <w:rsid w:val="001E32E5"/>
    <w:pPr>
      <w:tabs>
        <w:tab w:val="clear" w:pos="1022"/>
        <w:tab w:val="clear" w:pos="1742"/>
        <w:tab w:val="clear" w:pos="2218"/>
        <w:tab w:val="clear" w:pos="2693"/>
        <w:tab w:val="clear" w:pos="3182"/>
        <w:tab w:val="clear" w:pos="3658"/>
        <w:tab w:val="clear" w:pos="4133"/>
        <w:tab w:val="clear" w:pos="4622"/>
        <w:tab w:val="clear" w:pos="5098"/>
        <w:tab w:val="clear" w:pos="5573"/>
        <w:tab w:val="clear" w:pos="6048"/>
        <w:tab w:val="left" w:pos="662"/>
        <w:tab w:val="left" w:pos="1987"/>
        <w:tab w:val="left" w:pos="2650"/>
      </w:tabs>
      <w:bidi/>
      <w:spacing w:after="120" w:line="400" w:lineRule="exact"/>
      <w:ind w:left="663" w:right="0" w:hanging="663"/>
      <w:jc w:val="lowKashida"/>
    </w:pPr>
    <w:rPr>
      <w:rFonts w:eastAsiaTheme="minorHAnsi" w:hint="default"/>
      <w:bCs/>
      <w:w w:val="100"/>
      <w:szCs w:val="30"/>
      <w:lang w:val="en-US"/>
    </w:rPr>
  </w:style>
  <w:style w:type="paragraph" w:customStyle="1" w:styleId="Committee">
    <w:name w:val="Committee"/>
    <w:basedOn w:val="H1"/>
    <w:qFormat/>
    <w:rsid w:val="001E32E5"/>
    <w:pPr>
      <w:tabs>
        <w:tab w:val="clear" w:pos="1022"/>
        <w:tab w:val="clear" w:pos="1742"/>
        <w:tab w:val="clear" w:pos="2218"/>
        <w:tab w:val="clear" w:pos="2693"/>
        <w:tab w:val="clear" w:pos="3182"/>
        <w:tab w:val="clear" w:pos="3658"/>
        <w:tab w:val="clear" w:pos="4133"/>
        <w:tab w:val="clear" w:pos="4622"/>
        <w:tab w:val="clear" w:pos="5098"/>
        <w:tab w:val="clear" w:pos="5573"/>
        <w:tab w:val="clear" w:pos="6048"/>
        <w:tab w:val="left" w:pos="662"/>
        <w:tab w:val="left" w:pos="1987"/>
        <w:tab w:val="left" w:pos="2650"/>
      </w:tabs>
      <w:suppressAutoHyphens w:val="0"/>
      <w:bidi/>
      <w:spacing w:after="120" w:line="400" w:lineRule="exact"/>
      <w:ind w:left="0" w:right="1264" w:firstLine="0"/>
      <w:jc w:val="lowKashida"/>
    </w:pPr>
    <w:rPr>
      <w:rFonts w:eastAsiaTheme="minorHAnsi" w:hint="default"/>
      <w:bCs/>
      <w:spacing w:val="0"/>
      <w:w w:val="100"/>
      <w:szCs w:val="32"/>
      <w:lang w:val="en-US"/>
    </w:rPr>
  </w:style>
  <w:style w:type="paragraph" w:customStyle="1" w:styleId="AgendaItemNormal">
    <w:name w:val="Agenda_Item_Normal"/>
    <w:next w:val="Normal"/>
    <w:qFormat/>
    <w:rsid w:val="001E32E5"/>
    <w:pPr>
      <w:spacing w:line="240" w:lineRule="exact"/>
      <w:jc w:val="lowKashida"/>
    </w:pPr>
    <w:rPr>
      <w:rFonts w:eastAsiaTheme="minorHAnsi"/>
      <w:w w:val="103"/>
      <w:kern w:val="14"/>
      <w:szCs w:val="30"/>
    </w:rPr>
  </w:style>
  <w:style w:type="paragraph" w:customStyle="1" w:styleId="Sponsors">
    <w:name w:val="Sponsors"/>
    <w:basedOn w:val="H23"/>
    <w:qFormat/>
    <w:rsid w:val="001E32E5"/>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s>
      <w:bidi/>
      <w:spacing w:after="120" w:line="400" w:lineRule="exact"/>
      <w:ind w:left="1264" w:right="1264" w:hanging="1264"/>
      <w:jc w:val="lowKashida"/>
    </w:pPr>
    <w:rPr>
      <w:rFonts w:eastAsiaTheme="minorHAnsi" w:hint="default"/>
      <w:bCs/>
      <w:w w:val="100"/>
      <w:szCs w:val="30"/>
      <w:lang w:val="en-US"/>
    </w:rPr>
  </w:style>
  <w:style w:type="paragraph" w:customStyle="1" w:styleId="TitleHCH">
    <w:name w:val="Title_H_CH"/>
    <w:basedOn w:val="HCh"/>
    <w:next w:val="SingleTxt"/>
    <w:qFormat/>
    <w:rsid w:val="001E32E5"/>
    <w:pPr>
      <w:tabs>
        <w:tab w:val="right" w:pos="1022"/>
        <w:tab w:val="left" w:pos="1267"/>
        <w:tab w:val="left" w:pos="1930"/>
        <w:tab w:val="left" w:pos="2592"/>
        <w:tab w:val="left" w:pos="3254"/>
        <w:tab w:val="left" w:pos="3917"/>
        <w:tab w:val="left" w:pos="4579"/>
        <w:tab w:val="left" w:pos="5242"/>
        <w:tab w:val="left" w:pos="5904"/>
        <w:tab w:val="left" w:pos="6566"/>
      </w:tabs>
      <w:suppressAutoHyphens w:val="0"/>
      <w:spacing w:after="120" w:line="440" w:lineRule="exact"/>
      <w:ind w:left="1264" w:right="1264" w:hanging="1264"/>
    </w:pPr>
    <w:rPr>
      <w:rFonts w:eastAsiaTheme="minorHAnsi"/>
      <w:spacing w:val="0"/>
      <w:w w:val="100"/>
      <w:szCs w:val="36"/>
    </w:rPr>
  </w:style>
  <w:style w:type="paragraph" w:customStyle="1" w:styleId="TitleH1">
    <w:name w:val="Title_H1"/>
    <w:basedOn w:val="H1"/>
    <w:next w:val="SingleTxt"/>
    <w:qFormat/>
    <w:rsid w:val="001E32E5"/>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 w:val="left" w:pos="3917"/>
        <w:tab w:val="left" w:pos="4579"/>
        <w:tab w:val="left" w:pos="5242"/>
        <w:tab w:val="left" w:pos="5904"/>
        <w:tab w:val="left" w:pos="6566"/>
      </w:tabs>
      <w:suppressAutoHyphens w:val="0"/>
      <w:bidi/>
      <w:spacing w:after="120" w:line="400" w:lineRule="exact"/>
      <w:ind w:left="1264" w:right="1264" w:hanging="1264"/>
      <w:jc w:val="lowKashida"/>
    </w:pPr>
    <w:rPr>
      <w:rFonts w:eastAsiaTheme="minorHAnsi" w:hint="default"/>
      <w:bCs/>
      <w:spacing w:val="0"/>
      <w:w w:val="100"/>
      <w:szCs w:val="32"/>
      <w:lang w:val="en-US"/>
    </w:rPr>
  </w:style>
  <w:style w:type="paragraph" w:customStyle="1" w:styleId="TitleH2">
    <w:name w:val="Title_H2"/>
    <w:basedOn w:val="H23"/>
    <w:next w:val="H23"/>
    <w:qFormat/>
    <w:rsid w:val="001E32E5"/>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 w:val="left" w:pos="3917"/>
        <w:tab w:val="left" w:pos="4579"/>
        <w:tab w:val="left" w:pos="5242"/>
        <w:tab w:val="left" w:pos="5904"/>
        <w:tab w:val="left" w:pos="6566"/>
      </w:tabs>
      <w:bidi/>
      <w:spacing w:after="120" w:line="400" w:lineRule="exact"/>
      <w:ind w:left="1264" w:right="1264" w:hanging="1264"/>
      <w:jc w:val="lowKashida"/>
    </w:pPr>
    <w:rPr>
      <w:rFonts w:eastAsiaTheme="minorHAnsi" w:hint="default"/>
      <w:bCs/>
      <w:spacing w:val="0"/>
      <w:w w:val="100"/>
      <w:szCs w:val="30"/>
      <w:lang w:val="en-US"/>
    </w:rPr>
  </w:style>
  <w:style w:type="paragraph" w:customStyle="1" w:styleId="Bullet1">
    <w:name w:val="Bullet 1"/>
    <w:basedOn w:val="Normal"/>
    <w:qFormat/>
    <w:rsid w:val="001E32E5"/>
    <w:pPr>
      <w:numPr>
        <w:numId w:val="21"/>
      </w:numPr>
      <w:spacing w:after="120" w:line="240" w:lineRule="exact"/>
      <w:ind w:right="1267"/>
      <w:jc w:val="lowKashida"/>
    </w:pPr>
    <w:rPr>
      <w:rFonts w:eastAsiaTheme="minorHAnsi" w:cs="Traditional Arabic"/>
      <w:w w:val="103"/>
      <w:kern w:val="14"/>
      <w:sz w:val="20"/>
    </w:rPr>
  </w:style>
  <w:style w:type="paragraph" w:customStyle="1" w:styleId="Bullet2">
    <w:name w:val="Bullet 2"/>
    <w:basedOn w:val="Normal"/>
    <w:qFormat/>
    <w:rsid w:val="001E32E5"/>
    <w:pPr>
      <w:numPr>
        <w:numId w:val="22"/>
      </w:numPr>
      <w:spacing w:after="120" w:line="240" w:lineRule="exact"/>
      <w:ind w:right="1267"/>
      <w:jc w:val="lowKashida"/>
    </w:pPr>
    <w:rPr>
      <w:rFonts w:eastAsiaTheme="minorHAnsi" w:cs="Traditional Arabic"/>
      <w:w w:val="103"/>
      <w:kern w:val="14"/>
      <w:sz w:val="20"/>
    </w:rPr>
  </w:style>
  <w:style w:type="paragraph" w:customStyle="1" w:styleId="Bullet3">
    <w:name w:val="Bullet 3"/>
    <w:basedOn w:val="SingleTxt"/>
    <w:qFormat/>
    <w:rsid w:val="001E32E5"/>
    <w:pPr>
      <w:numPr>
        <w:numId w:val="23"/>
      </w:numPr>
      <w:tabs>
        <w:tab w:val="clear" w:pos="1267"/>
        <w:tab w:val="clear" w:pos="1930"/>
        <w:tab w:val="clear" w:pos="2592"/>
        <w:tab w:val="clear" w:pos="3254"/>
        <w:tab w:val="clear" w:pos="3917"/>
        <w:tab w:val="clear" w:pos="4579"/>
        <w:tab w:val="clear" w:pos="5242"/>
        <w:tab w:val="clear" w:pos="5904"/>
        <w:tab w:val="clear" w:pos="6566"/>
      </w:tabs>
      <w:spacing w:line="240" w:lineRule="exact"/>
    </w:pPr>
    <w:rPr>
      <w:rFonts w:eastAsiaTheme="minorHAnsi"/>
      <w:szCs w:val="28"/>
    </w:rPr>
  </w:style>
  <w:style w:type="paragraph" w:customStyle="1" w:styleId="AgendaTitleH2">
    <w:name w:val="Agenda_Title_H2"/>
    <w:basedOn w:val="TitleH1"/>
    <w:next w:val="Normal"/>
    <w:qFormat/>
    <w:rsid w:val="001E32E5"/>
    <w:pPr>
      <w:spacing w:after="0" w:line="240" w:lineRule="exact"/>
      <w:ind w:left="0" w:right="0" w:firstLine="0"/>
      <w:outlineLvl w:val="1"/>
    </w:pPr>
    <w:rPr>
      <w:sz w:val="20"/>
    </w:rPr>
  </w:style>
  <w:style w:type="table" w:customStyle="1" w:styleId="Rcsostblzat1">
    <w:name w:val="Rácsos táblázat1"/>
    <w:basedOn w:val="TableNormal"/>
    <w:next w:val="TableGrid"/>
    <w:uiPriority w:val="39"/>
    <w:rsid w:val="001E32E5"/>
    <w:pPr>
      <w:ind w:left="709" w:hanging="709"/>
    </w:pPr>
    <w:rPr>
      <w:rFonts w:asciiTheme="minorHAnsi" w:eastAsia="MS Mincho"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E32E5"/>
    <w:rPr>
      <w:color w:val="808080"/>
      <w:shd w:val="clear" w:color="auto" w:fill="E6E6E6"/>
    </w:rPr>
  </w:style>
  <w:style w:type="paragraph" w:customStyle="1" w:styleId="CH30">
    <w:name w:val="CH 3"/>
    <w:basedOn w:val="Normal-pool"/>
    <w:link w:val="CH3Char"/>
    <w:qFormat/>
    <w:rsid w:val="009A2EEE"/>
    <w:pPr>
      <w:tabs>
        <w:tab w:val="left" w:pos="4082"/>
      </w:tabs>
      <w:spacing w:after="120"/>
      <w:ind w:left="1247"/>
      <w:outlineLvl w:val="2"/>
    </w:pPr>
    <w:rPr>
      <w:b/>
    </w:rPr>
  </w:style>
  <w:style w:type="character" w:customStyle="1" w:styleId="CH3Char">
    <w:name w:val="CH 3 Char"/>
    <w:basedOn w:val="Normal-poolChar"/>
    <w:link w:val="CH30"/>
    <w:rsid w:val="009A2EEE"/>
    <w:rPr>
      <w:rFonts w:cs="Times New Roman"/>
      <w:b/>
      <w:lang w:val="en-GB" w:eastAsia="en-US" w:bidi="ar-SA"/>
    </w:rPr>
  </w:style>
  <w:style w:type="table" w:customStyle="1" w:styleId="TableGrid2">
    <w:name w:val="Table Grid2"/>
    <w:basedOn w:val="TableNormal"/>
    <w:next w:val="TableGrid"/>
    <w:uiPriority w:val="59"/>
    <w:unhideWhenUsed/>
    <w:rsid w:val="00AF121C"/>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AF121C"/>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AF121C"/>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unhideWhenUsed/>
    <w:rsid w:val="00AF121C"/>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unhideWhenUsed/>
    <w:rsid w:val="00AF121C"/>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unhideWhenUsed/>
    <w:rsid w:val="00AF121C"/>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unhideWhenUsed/>
    <w:rsid w:val="00AF121C"/>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unhideWhenUsed/>
    <w:rsid w:val="00AF121C"/>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unhideWhenUsed/>
    <w:rsid w:val="00AF121C"/>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8wme">
    <w:name w:val="tl8wme"/>
    <w:basedOn w:val="DefaultParagraphFont"/>
    <w:uiPriority w:val="99"/>
    <w:rsid w:val="00AF121C"/>
    <w:rPr>
      <w:rFonts w:cs="Times New Roman"/>
    </w:rPr>
  </w:style>
  <w:style w:type="character" w:customStyle="1" w:styleId="DeltaViewDeletion">
    <w:name w:val="DeltaView Deletion"/>
    <w:uiPriority w:val="99"/>
    <w:rsid w:val="00AF121C"/>
    <w:rPr>
      <w:strike/>
      <w:color w:val="FF0000"/>
    </w:rPr>
  </w:style>
  <w:style w:type="character" w:styleId="UnresolvedMention">
    <w:name w:val="Unresolved Mention"/>
    <w:basedOn w:val="DefaultParagraphFont"/>
    <w:uiPriority w:val="99"/>
    <w:semiHidden/>
    <w:unhideWhenUsed/>
    <w:rsid w:val="00925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91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0.emf"/><Relationship Id="rId26" Type="http://schemas.openxmlformats.org/officeDocument/2006/relationships/image" Target="media/image130.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170.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3.emf"/><Relationship Id="rId38" Type="http://schemas.openxmlformats.org/officeDocument/2006/relationships/image" Target="media/image2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0.emf"/><Relationship Id="rId20" Type="http://schemas.openxmlformats.org/officeDocument/2006/relationships/image" Target="media/image100.emf"/><Relationship Id="rId29" Type="http://schemas.openxmlformats.org/officeDocument/2006/relationships/image" Target="media/image15.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0.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image" Target="media/image200.e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40.emf"/><Relationship Id="rId36" Type="http://schemas.openxmlformats.org/officeDocument/2006/relationships/image" Target="media/image180.e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16.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0.emf"/><Relationship Id="rId27" Type="http://schemas.openxmlformats.org/officeDocument/2006/relationships/image" Target="media/image14.emf"/><Relationship Id="rId30" Type="http://schemas.openxmlformats.org/officeDocument/2006/relationships/image" Target="media/image150.emf"/><Relationship Id="rId35" Type="http://schemas.openxmlformats.org/officeDocument/2006/relationships/image" Target="media/image18.emf"/><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wildlife.org/publications/terrestrial-ecoregions-of-the-world" TargetMode="External"/><Relationship Id="rId2" Type="http://schemas.openxmlformats.org/officeDocument/2006/relationships/hyperlink" Target="https://www.worldwildlife.org/pages/global-" TargetMode="External"/><Relationship Id="rId1" Type="http://schemas.openxmlformats.org/officeDocument/2006/relationships/hyperlink" Target="https://doi.org/10.1641/0006-3568(2001)051%5b0933:TEOTWA%5d2.0.CO;2" TargetMode="External"/><Relationship Id="rId6" Type="http://schemas.openxmlformats.org/officeDocument/2006/relationships/hyperlink" Target="http://www.ipbes.net/sites/default/files/downloads/pdf/spm_deliverable_3a_pollination_20170222.pdf" TargetMode="External"/><Relationship Id="rId5" Type="http://schemas.openxmlformats.org/officeDocument/2006/relationships/hyperlink" Target="http://www.fao.org/forest-resources-assessment/ar" TargetMode="External"/><Relationship Id="rId4" Type="http://schemas.openxmlformats.org/officeDocument/2006/relationships/hyperlink" Target="http://www.marineregio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6BFB2-B11C-4696-ACFA-75210DD1B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41</Pages>
  <Words>12451</Words>
  <Characters>70976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UNEP/GC/25/00</vt:lpstr>
    </vt:vector>
  </TitlesOfParts>
  <Company>UNON</Company>
  <LinksUpToDate>false</LinksUpToDate>
  <CharactersWithSpaces>83261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UNEP/GC/25/00</dc:title>
  <dc:creator>ARABIC UNIT</dc:creator>
  <cp:lastModifiedBy>Emad Kotb</cp:lastModifiedBy>
  <cp:revision>4</cp:revision>
  <cp:lastPrinted>2018-07-10T10:56:00Z</cp:lastPrinted>
  <dcterms:created xsi:type="dcterms:W3CDTF">2018-07-10T10:55:00Z</dcterms:created>
  <dcterms:modified xsi:type="dcterms:W3CDTF">2018-07-10T11:08:00Z</dcterms:modified>
</cp:coreProperties>
</file>