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proofErr w:type="gramStart"/>
            <w:r w:rsidRPr="008A6A43">
              <w:rPr>
                <w:rFonts w:cs="Traditional Arabic" w:hint="cs"/>
                <w:b/>
                <w:bCs/>
                <w:sz w:val="48"/>
                <w:szCs w:val="48"/>
                <w:rtl/>
              </w:rPr>
              <w:t>الأمم</w:t>
            </w:r>
            <w:proofErr w:type="gramEnd"/>
            <w:r w:rsidRPr="008A6A43">
              <w:rPr>
                <w:rFonts w:cs="Traditional Arabic" w:hint="cs"/>
                <w:b/>
                <w:bCs/>
                <w:sz w:val="48"/>
                <w:szCs w:val="48"/>
                <w:rtl/>
              </w:rPr>
              <w:t xml:space="preserve">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59F56E2E" wp14:editId="3790C75C">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5DDFCAC5" wp14:editId="6D72C992">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5FF3" w:rsidRPr="00B90403" w:rsidRDefault="00385FF3"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385FF3" w:rsidRPr="00B90403" w:rsidRDefault="00385FF3"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A0586B" w:rsidRPr="00B90403" w:rsidRDefault="00A0586B"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A0586B" w:rsidRPr="00B90403" w:rsidRDefault="00A0586B"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459629B6" wp14:editId="2CCB0841">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4"/>
          <w:headerReference w:type="default" r:id="rId15"/>
          <w:footerReference w:type="even" r:id="rId16"/>
          <w:footerReference w:type="default" r:id="rId17"/>
          <w:headerReference w:type="firs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BB391B">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BB391B">
              <w:rPr>
                <w:rFonts w:cs="Times New Roman"/>
                <w:sz w:val="20"/>
                <w:szCs w:val="20"/>
              </w:rPr>
              <w:t>10</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120E50FE" wp14:editId="4A45E415">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BB391B" w:rsidP="00BB391B">
            <w:pPr>
              <w:bidi w:val="0"/>
              <w:spacing w:after="120"/>
              <w:rPr>
                <w:sz w:val="20"/>
                <w:szCs w:val="20"/>
              </w:rPr>
            </w:pPr>
            <w:r>
              <w:rPr>
                <w:sz w:val="20"/>
                <w:szCs w:val="20"/>
              </w:rPr>
              <w:t>20 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proofErr w:type="gramStart"/>
      <w:r w:rsidRPr="00B86C1A">
        <w:rPr>
          <w:rFonts w:ascii="Times New Roman Bold" w:hAnsi="Times New Roman Bold" w:cs="Traditional Arabic" w:hint="cs"/>
          <w:b/>
          <w:bCs/>
          <w:w w:val="97"/>
          <w:sz w:val="28"/>
          <w:rtl/>
        </w:rPr>
        <w:t>الدورة</w:t>
      </w:r>
      <w:proofErr w:type="gramEnd"/>
      <w:r w:rsidRPr="00B86C1A">
        <w:rPr>
          <w:rFonts w:ascii="Times New Roman Bold" w:hAnsi="Times New Roman Bold" w:cs="Traditional Arabic" w:hint="cs"/>
          <w:b/>
          <w:bCs/>
          <w:w w:val="97"/>
          <w:sz w:val="28"/>
          <w:rtl/>
        </w:rPr>
        <w:t xml:space="preserve"> </w:t>
      </w:r>
      <w:r w:rsidR="002D12BC">
        <w:rPr>
          <w:rFonts w:ascii="Times New Roman Bold" w:hAnsi="Times New Roman Bold" w:cs="Traditional Arabic" w:hint="cs"/>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hint="cs"/>
          <w:sz w:val="28"/>
          <w:rtl/>
        </w:rPr>
        <w:t>بون</w:t>
      </w:r>
      <w:r w:rsidR="008A6A43" w:rsidRPr="00B86C1A">
        <w:rPr>
          <w:rFonts w:cs="Traditional Arabic" w:hint="cs"/>
          <w:sz w:val="28"/>
          <w:rtl/>
        </w:rPr>
        <w:t xml:space="preserve">، </w:t>
      </w:r>
      <w:proofErr w:type="gramStart"/>
      <w:r>
        <w:rPr>
          <w:rFonts w:cs="Traditional Arabic" w:hint="cs"/>
          <w:sz w:val="28"/>
          <w:rtl/>
        </w:rPr>
        <w:t>ألمانيا</w:t>
      </w:r>
      <w:proofErr w:type="gramEnd"/>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2A7552" w:rsidRPr="00D66AF8" w:rsidRDefault="002A7552" w:rsidP="00BB391B">
      <w:pPr>
        <w:spacing w:line="340" w:lineRule="exact"/>
        <w:ind w:left="142"/>
        <w:jc w:val="both"/>
        <w:rPr>
          <w:rFonts w:ascii="Times New Roman Bold" w:hAnsi="Times New Roman Bold" w:cs="Traditional Arabic"/>
          <w:sz w:val="24"/>
          <w:szCs w:val="24"/>
          <w:rtl/>
        </w:rPr>
      </w:pPr>
      <w:r>
        <w:rPr>
          <w:rFonts w:cs="Traditional Arabic" w:hint="cs"/>
          <w:sz w:val="28"/>
          <w:rtl/>
        </w:rPr>
        <w:t xml:space="preserve">البند </w:t>
      </w:r>
      <w:r w:rsidR="00BB391B">
        <w:rPr>
          <w:rFonts w:cs="Traditional Arabic" w:hint="cs"/>
          <w:sz w:val="28"/>
          <w:rtl/>
        </w:rPr>
        <w:t>7</w:t>
      </w:r>
      <w:r>
        <w:rPr>
          <w:rFonts w:cs="Traditional Arabic" w:hint="cs"/>
          <w:sz w:val="28"/>
          <w:rtl/>
        </w:rPr>
        <w:t xml:space="preserve"> </w:t>
      </w:r>
      <w:proofErr w:type="gramStart"/>
      <w:r>
        <w:rPr>
          <w:rFonts w:cs="Traditional Arabic" w:hint="cs"/>
          <w:sz w:val="28"/>
          <w:rtl/>
        </w:rPr>
        <w:t>من</w:t>
      </w:r>
      <w:proofErr w:type="gramEnd"/>
      <w:r>
        <w:rPr>
          <w:rFonts w:cs="Traditional Arabic" w:hint="cs"/>
          <w:sz w:val="28"/>
          <w:rtl/>
        </w:rPr>
        <w:t xml:space="preserve"> جدول الأعمال المؤقت</w:t>
      </w:r>
      <w:r w:rsidR="000F63BA" w:rsidRPr="00D66AF8">
        <w:rPr>
          <w:rStyle w:val="FootnoteReference"/>
          <w:rFonts w:asciiTheme="majorBidi" w:hAnsiTheme="majorBidi" w:cstheme="majorBidi"/>
          <w:sz w:val="24"/>
          <w:szCs w:val="24"/>
          <w:rtl/>
        </w:rPr>
        <w:footnoteReference w:customMarkFollows="1" w:id="1"/>
        <w:t>*</w:t>
      </w:r>
    </w:p>
    <w:p w:rsidR="001E7603" w:rsidRPr="00D66AF8" w:rsidRDefault="001E7603" w:rsidP="00D66AF8">
      <w:pPr>
        <w:pStyle w:val="AATitle2"/>
        <w:keepNext w:val="0"/>
        <w:keepLines w:val="0"/>
        <w:tabs>
          <w:tab w:val="clear" w:pos="1247"/>
          <w:tab w:val="clear" w:pos="1814"/>
          <w:tab w:val="clear" w:pos="2381"/>
          <w:tab w:val="clear" w:pos="2948"/>
          <w:tab w:val="clear" w:pos="3515"/>
        </w:tabs>
        <w:bidi/>
        <w:spacing w:before="0" w:after="0" w:line="340" w:lineRule="exact"/>
        <w:ind w:left="142" w:right="5812"/>
        <w:jc w:val="both"/>
        <w:textDirection w:val="tbRlV"/>
        <w:rPr>
          <w:rFonts w:cs="Traditional Arabic"/>
          <w:b w:val="0"/>
          <w:bCs/>
          <w:sz w:val="28"/>
          <w:szCs w:val="28"/>
          <w:rtl/>
          <w:lang w:eastAsia="zh-TW"/>
        </w:rPr>
      </w:pPr>
      <w:r w:rsidRPr="00D66AF8">
        <w:rPr>
          <w:rFonts w:cs="Traditional Arabic"/>
          <w:b w:val="0"/>
          <w:bCs/>
          <w:sz w:val="28"/>
          <w:szCs w:val="28"/>
          <w:rtl/>
          <w:lang w:eastAsia="zh-TW"/>
        </w:rPr>
        <w:t>الترتيبات المالية والترتيبات الم</w:t>
      </w:r>
      <w:r w:rsidR="00BB391B" w:rsidRPr="00D66AF8">
        <w:rPr>
          <w:rFonts w:cs="Traditional Arabic"/>
          <w:b w:val="0"/>
          <w:bCs/>
          <w:sz w:val="28"/>
          <w:szCs w:val="28"/>
          <w:rtl/>
          <w:lang w:eastAsia="zh-TW"/>
        </w:rPr>
        <w:t>تعلقة بالميزانية الخاصة بالمنبر</w:t>
      </w:r>
    </w:p>
    <w:p w:rsidR="001E7603" w:rsidRPr="00B97693" w:rsidRDefault="001E7603" w:rsidP="00344F41">
      <w:pPr>
        <w:spacing w:before="360" w:line="400" w:lineRule="exact"/>
        <w:ind w:left="1133"/>
        <w:rPr>
          <w:rFonts w:ascii="Traditional Arabic" w:hAnsi="Traditional Arabic" w:cs="Traditional Arabic"/>
          <w:b/>
          <w:bCs/>
          <w:sz w:val="34"/>
          <w:szCs w:val="34"/>
          <w:rtl/>
        </w:rPr>
      </w:pPr>
      <w:r w:rsidRPr="00B97693">
        <w:rPr>
          <w:rFonts w:ascii="Traditional Arabic" w:hAnsi="Traditional Arabic" w:cs="Traditional Arabic"/>
          <w:b/>
          <w:bCs/>
          <w:sz w:val="34"/>
          <w:szCs w:val="34"/>
          <w:rtl/>
        </w:rPr>
        <w:t>الميزانية والنفقات للفترة 2014-2018</w:t>
      </w:r>
    </w:p>
    <w:p w:rsidR="001E7603" w:rsidRPr="00B97693" w:rsidRDefault="001E7603" w:rsidP="00344F41">
      <w:pPr>
        <w:spacing w:before="240" w:line="400" w:lineRule="exact"/>
        <w:ind w:left="1134"/>
        <w:rPr>
          <w:rFonts w:ascii="Traditional Arabic" w:hAnsi="Traditional Arabic" w:cs="Traditional Arabic"/>
          <w:b/>
          <w:bCs/>
          <w:sz w:val="32"/>
          <w:szCs w:val="32"/>
          <w:rtl/>
        </w:rPr>
      </w:pPr>
      <w:proofErr w:type="gramStart"/>
      <w:r w:rsidRPr="00B97693">
        <w:rPr>
          <w:rFonts w:ascii="Traditional Arabic" w:hAnsi="Traditional Arabic" w:cs="Traditional Arabic"/>
          <w:b/>
          <w:bCs/>
          <w:sz w:val="32"/>
          <w:szCs w:val="32"/>
          <w:rtl/>
        </w:rPr>
        <w:t>مذكرة</w:t>
      </w:r>
      <w:proofErr w:type="gramEnd"/>
      <w:r w:rsidRPr="00B97693">
        <w:rPr>
          <w:rFonts w:ascii="Traditional Arabic" w:hAnsi="Traditional Arabic" w:cs="Traditional Arabic"/>
          <w:b/>
          <w:bCs/>
          <w:sz w:val="32"/>
          <w:szCs w:val="32"/>
          <w:rtl/>
        </w:rPr>
        <w:t xml:space="preserve"> من الأمانة</w:t>
      </w:r>
    </w:p>
    <w:p w:rsidR="001E7603" w:rsidRPr="00B97693" w:rsidRDefault="001E7603" w:rsidP="008C328B">
      <w:pPr>
        <w:spacing w:before="240" w:after="180" w:line="400" w:lineRule="exact"/>
        <w:ind w:left="1134"/>
        <w:rPr>
          <w:rFonts w:ascii="Traditional Arabic" w:hAnsi="Traditional Arabic" w:cs="Traditional Arabic"/>
          <w:b/>
          <w:bCs/>
          <w:sz w:val="30"/>
          <w:rtl/>
        </w:rPr>
      </w:pPr>
      <w:r w:rsidRPr="00B97693">
        <w:rPr>
          <w:rFonts w:ascii="Traditional Arabic" w:hAnsi="Traditional Arabic" w:cs="Traditional Arabic"/>
          <w:b/>
          <w:bCs/>
          <w:sz w:val="30"/>
          <w:rtl/>
        </w:rPr>
        <w:t>مقدمة</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t>في المقرر م ح د-4/2 بشأن الترتيبات المالية والترتيبات المتعلقة بالميزانية، اعتمد الاجتماع العام للمنبر الحكومي الدولي للعلوم والسياسات في مجال التنوع البيولوجي وخدمات النظم الإيكولوجية</w:t>
      </w:r>
      <w:r>
        <w:rPr>
          <w:rFonts w:hint="cs"/>
          <w:sz w:val="22"/>
          <w:szCs w:val="30"/>
          <w:rtl/>
          <w:lang w:eastAsia="zh-TW"/>
        </w:rPr>
        <w:t xml:space="preserve"> (المنبر)</w:t>
      </w:r>
      <w:r w:rsidRPr="009E26B8">
        <w:rPr>
          <w:sz w:val="22"/>
          <w:szCs w:val="30"/>
          <w:rtl/>
          <w:lang w:eastAsia="zh-TW"/>
        </w:rPr>
        <w:t xml:space="preserve"> الميزانية لفترة السنتين 2016-2017 وأحاط علماً بالميزانيتين </w:t>
      </w:r>
      <w:r>
        <w:rPr>
          <w:sz w:val="22"/>
          <w:szCs w:val="30"/>
          <w:rtl/>
          <w:lang w:eastAsia="zh-TW"/>
        </w:rPr>
        <w:t>المقترحتين لعامي 2018 و2019. وت</w:t>
      </w:r>
      <w:r>
        <w:rPr>
          <w:rFonts w:hint="cs"/>
          <w:sz w:val="22"/>
          <w:szCs w:val="30"/>
          <w:rtl/>
          <w:lang w:eastAsia="zh-TW"/>
        </w:rPr>
        <w:t>تضمن</w:t>
      </w:r>
      <w:r w:rsidRPr="009E26B8">
        <w:rPr>
          <w:sz w:val="22"/>
          <w:szCs w:val="30"/>
          <w:rtl/>
          <w:lang w:eastAsia="zh-TW"/>
        </w:rPr>
        <w:t xml:space="preserve"> هذه المذكرة تقريراً عن تنفيذ برنامج </w:t>
      </w:r>
      <w:proofErr w:type="gramStart"/>
      <w:r w:rsidRPr="009E26B8">
        <w:rPr>
          <w:sz w:val="22"/>
          <w:szCs w:val="30"/>
          <w:rtl/>
          <w:lang w:eastAsia="zh-TW"/>
        </w:rPr>
        <w:t>عمل</w:t>
      </w:r>
      <w:proofErr w:type="gramEnd"/>
      <w:r w:rsidRPr="009E26B8">
        <w:rPr>
          <w:sz w:val="22"/>
          <w:szCs w:val="30"/>
          <w:rtl/>
          <w:lang w:eastAsia="zh-TW"/>
        </w:rPr>
        <w:t xml:space="preserve"> المنبر </w:t>
      </w:r>
      <w:r>
        <w:rPr>
          <w:sz w:val="22"/>
          <w:szCs w:val="30"/>
          <w:rtl/>
          <w:lang w:eastAsia="zh-TW"/>
        </w:rPr>
        <w:t>فيما</w:t>
      </w:r>
      <w:r w:rsidRPr="009E26B8">
        <w:rPr>
          <w:sz w:val="22"/>
          <w:szCs w:val="30"/>
          <w:rtl/>
          <w:lang w:eastAsia="zh-TW"/>
        </w:rPr>
        <w:t xml:space="preserve"> يتعلق بالميزانية. وتوفر المذكرة معلومات عن حالة المساهمات النقدية المقدمة إلى الصندوق </w:t>
      </w:r>
      <w:proofErr w:type="spellStart"/>
      <w:r w:rsidRPr="009E26B8">
        <w:rPr>
          <w:sz w:val="22"/>
          <w:szCs w:val="30"/>
          <w:rtl/>
          <w:lang w:eastAsia="zh-TW"/>
        </w:rPr>
        <w:t>الاستئماني</w:t>
      </w:r>
      <w:proofErr w:type="spellEnd"/>
      <w:r w:rsidRPr="009E26B8">
        <w:rPr>
          <w:sz w:val="22"/>
          <w:szCs w:val="30"/>
          <w:rtl/>
          <w:lang w:eastAsia="zh-TW"/>
        </w:rPr>
        <w:t xml:space="preserve"> للمنبر والمساهمات العينية (الفرع ثانياً)، وعن النفقات لعام 2015 (الفرع ثالثاً)، وعن النفقات المقدرة لعام 2016 (الفرع رابعاً). </w:t>
      </w:r>
      <w:proofErr w:type="gramStart"/>
      <w:r w:rsidRPr="009E26B8">
        <w:rPr>
          <w:sz w:val="22"/>
          <w:szCs w:val="30"/>
          <w:rtl/>
          <w:lang w:eastAsia="zh-TW"/>
        </w:rPr>
        <w:t>وهي</w:t>
      </w:r>
      <w:proofErr w:type="gramEnd"/>
      <w:r w:rsidRPr="009E26B8">
        <w:rPr>
          <w:sz w:val="22"/>
          <w:szCs w:val="30"/>
          <w:rtl/>
          <w:lang w:eastAsia="zh-TW"/>
        </w:rPr>
        <w:t xml:space="preserve"> تقترح ميزانية منقحة لفترة السنتين</w:t>
      </w:r>
      <w:r>
        <w:rPr>
          <w:rFonts w:hint="cs"/>
          <w:sz w:val="22"/>
          <w:szCs w:val="30"/>
          <w:rtl/>
          <w:lang w:eastAsia="zh-TW"/>
        </w:rPr>
        <w:t xml:space="preserve"> </w:t>
      </w:r>
      <w:r w:rsidRPr="009E26B8">
        <w:rPr>
          <w:sz w:val="22"/>
          <w:szCs w:val="30"/>
          <w:rtl/>
          <w:lang w:eastAsia="zh-TW"/>
        </w:rPr>
        <w:t>2017-2018 ليوافق عليها الاجتماع العام (الفرع خامساً) وميزانية إرشادية منقحة للفترة من كانون الثاني/يناير إلى أيار/مايو 2019 (الفرع سادساً) للنظر فيها.</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t>وفي المقرر م ح د -4/2 أيضاً، طلب الاجتماع العام إلى الأمين التنفيذي، عملاً تحت توجيه المكتب، أن يبادر بالسعي للحصول على التمويل، ويُحسن بصورة مستمرة كفاءة عمليات المنبر، ويضع استراتيجية لجمع التبرعات</w:t>
      </w:r>
      <w:r>
        <w:rPr>
          <w:rFonts w:hint="cs"/>
          <w:sz w:val="22"/>
          <w:szCs w:val="30"/>
          <w:rtl/>
          <w:lang w:eastAsia="zh-TW"/>
        </w:rPr>
        <w:t xml:space="preserve"> </w:t>
      </w:r>
      <w:r w:rsidRPr="009E26B8">
        <w:rPr>
          <w:sz w:val="22"/>
          <w:szCs w:val="30"/>
          <w:rtl/>
          <w:lang w:eastAsia="zh-TW"/>
        </w:rPr>
        <w:t xml:space="preserve">لكي ينظر فيها الاجتماع العام في دورته الخامسة. </w:t>
      </w:r>
      <w:proofErr w:type="gramStart"/>
      <w:r w:rsidRPr="009E26B8">
        <w:rPr>
          <w:sz w:val="22"/>
          <w:szCs w:val="30"/>
          <w:rtl/>
          <w:lang w:eastAsia="zh-TW"/>
        </w:rPr>
        <w:t>ويقدم</w:t>
      </w:r>
      <w:proofErr w:type="gramEnd"/>
      <w:r w:rsidRPr="009E26B8">
        <w:rPr>
          <w:sz w:val="22"/>
          <w:szCs w:val="30"/>
          <w:rtl/>
          <w:lang w:eastAsia="zh-TW"/>
        </w:rPr>
        <w:t xml:space="preserve"> </w:t>
      </w:r>
      <w:r>
        <w:rPr>
          <w:rFonts w:hint="cs"/>
          <w:sz w:val="22"/>
          <w:szCs w:val="30"/>
          <w:rtl/>
          <w:lang w:eastAsia="zh-TW"/>
        </w:rPr>
        <w:t>الفرع</w:t>
      </w:r>
      <w:r w:rsidRPr="009E26B8">
        <w:rPr>
          <w:sz w:val="22"/>
          <w:szCs w:val="30"/>
          <w:rtl/>
          <w:lang w:eastAsia="zh-TW"/>
        </w:rPr>
        <w:t xml:space="preserve"> سابعاً من هذه المذكرة عرضاً عاماً لتكاليف المنبر حتى عام 2019، كما يقدم تقديرات للأموال التي </w:t>
      </w:r>
      <w:r>
        <w:rPr>
          <w:rFonts w:hint="cs"/>
          <w:sz w:val="22"/>
          <w:szCs w:val="30"/>
          <w:rtl/>
          <w:lang w:eastAsia="zh-TW"/>
        </w:rPr>
        <w:t>يتعين</w:t>
      </w:r>
      <w:r w:rsidRPr="009E26B8">
        <w:rPr>
          <w:sz w:val="22"/>
          <w:szCs w:val="30"/>
          <w:rtl/>
          <w:lang w:eastAsia="zh-TW"/>
        </w:rPr>
        <w:t xml:space="preserve"> جمعها. أما الفرع ثامناً في</w:t>
      </w:r>
      <w:r>
        <w:rPr>
          <w:rFonts w:hint="cs"/>
          <w:sz w:val="22"/>
          <w:szCs w:val="30"/>
          <w:rtl/>
          <w:lang w:eastAsia="zh-TW"/>
        </w:rPr>
        <w:t>ورد</w:t>
      </w:r>
      <w:r>
        <w:rPr>
          <w:sz w:val="22"/>
          <w:szCs w:val="30"/>
          <w:rtl/>
          <w:lang w:eastAsia="zh-TW"/>
        </w:rPr>
        <w:t xml:space="preserve"> مشروع استراتيجية لجمع</w:t>
      </w:r>
      <w:r>
        <w:rPr>
          <w:rFonts w:hint="cs"/>
          <w:sz w:val="22"/>
          <w:szCs w:val="30"/>
          <w:rtl/>
          <w:lang w:eastAsia="zh-TW"/>
        </w:rPr>
        <w:t xml:space="preserve"> الأموال</w:t>
      </w:r>
      <w:r w:rsidRPr="009E26B8">
        <w:rPr>
          <w:sz w:val="22"/>
          <w:szCs w:val="30"/>
          <w:rtl/>
          <w:lang w:eastAsia="zh-TW"/>
        </w:rPr>
        <w:t xml:space="preserve">، مرفقة بهذه المذكرة، </w:t>
      </w:r>
      <w:bookmarkStart w:id="0" w:name="_GoBack"/>
      <w:bookmarkEnd w:id="0"/>
      <w:r w:rsidRPr="009E26B8">
        <w:rPr>
          <w:sz w:val="22"/>
          <w:szCs w:val="30"/>
          <w:rtl/>
          <w:lang w:eastAsia="zh-TW"/>
        </w:rPr>
        <w:t>كي ينظر فيها الاجتماع العام في دورته الخامسة.</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lastRenderedPageBreak/>
        <w:t xml:space="preserve">ويخلص </w:t>
      </w:r>
      <w:r>
        <w:rPr>
          <w:rFonts w:hint="cs"/>
          <w:sz w:val="22"/>
          <w:szCs w:val="30"/>
          <w:rtl/>
          <w:lang w:eastAsia="zh-TW"/>
        </w:rPr>
        <w:t>الفرع</w:t>
      </w:r>
      <w:r w:rsidRPr="009E26B8">
        <w:rPr>
          <w:sz w:val="22"/>
          <w:szCs w:val="30"/>
          <w:rtl/>
          <w:lang w:eastAsia="zh-TW"/>
        </w:rPr>
        <w:t xml:space="preserve"> سابعاً من هذه المذكرة إلى أن حجم التمويل الذي </w:t>
      </w:r>
      <w:r>
        <w:rPr>
          <w:rFonts w:hint="cs"/>
          <w:sz w:val="22"/>
          <w:szCs w:val="30"/>
          <w:rtl/>
          <w:lang w:eastAsia="zh-TW"/>
        </w:rPr>
        <w:t>يتعين</w:t>
      </w:r>
      <w:r w:rsidRPr="009E26B8">
        <w:rPr>
          <w:sz w:val="22"/>
          <w:szCs w:val="30"/>
          <w:rtl/>
          <w:lang w:eastAsia="zh-TW"/>
        </w:rPr>
        <w:t xml:space="preserve"> جمعه في الفترة من </w:t>
      </w:r>
      <w:r>
        <w:rPr>
          <w:rFonts w:hint="cs"/>
          <w:sz w:val="22"/>
          <w:szCs w:val="30"/>
          <w:rtl/>
          <w:lang w:eastAsia="zh-TW"/>
        </w:rPr>
        <w:t>الآن</w:t>
      </w:r>
      <w:r w:rsidRPr="009E26B8">
        <w:rPr>
          <w:sz w:val="22"/>
          <w:szCs w:val="30"/>
          <w:rtl/>
          <w:lang w:eastAsia="zh-TW"/>
        </w:rPr>
        <w:t xml:space="preserve"> </w:t>
      </w:r>
      <w:r>
        <w:rPr>
          <w:rFonts w:hint="cs"/>
          <w:sz w:val="22"/>
          <w:szCs w:val="30"/>
          <w:rtl/>
          <w:lang w:eastAsia="zh-TW"/>
        </w:rPr>
        <w:t>وحتى</w:t>
      </w:r>
      <w:r w:rsidRPr="009E26B8">
        <w:rPr>
          <w:sz w:val="22"/>
          <w:szCs w:val="30"/>
          <w:rtl/>
          <w:lang w:eastAsia="zh-TW"/>
        </w:rPr>
        <w:t xml:space="preserve"> الدورة السابعة للاجتماع العام (أيار/مايو 2019) لإنجاز برنامج العمل الأول يبلغ 622</w:t>
      </w:r>
      <w:r w:rsidR="00D66AF8">
        <w:rPr>
          <w:rFonts w:hint="cs"/>
          <w:sz w:val="22"/>
          <w:szCs w:val="30"/>
          <w:rtl/>
          <w:lang w:eastAsia="zh-TW"/>
        </w:rPr>
        <w:t> </w:t>
      </w:r>
      <w:r w:rsidRPr="009E26B8">
        <w:rPr>
          <w:sz w:val="22"/>
          <w:szCs w:val="30"/>
          <w:rtl/>
          <w:lang w:eastAsia="zh-TW"/>
        </w:rPr>
        <w:t>755</w:t>
      </w:r>
      <w:r w:rsidR="00D66AF8">
        <w:rPr>
          <w:rFonts w:hint="cs"/>
          <w:sz w:val="22"/>
          <w:szCs w:val="30"/>
          <w:rtl/>
          <w:lang w:eastAsia="zh-TW"/>
        </w:rPr>
        <w:t> </w:t>
      </w:r>
      <w:r w:rsidRPr="009E26B8">
        <w:rPr>
          <w:sz w:val="22"/>
          <w:szCs w:val="30"/>
          <w:rtl/>
          <w:lang w:eastAsia="zh-TW"/>
        </w:rPr>
        <w:t xml:space="preserve">10 دولاراً، بما </w:t>
      </w:r>
      <w:r>
        <w:rPr>
          <w:rFonts w:hint="cs"/>
          <w:sz w:val="22"/>
          <w:szCs w:val="30"/>
          <w:rtl/>
          <w:lang w:eastAsia="zh-TW"/>
        </w:rPr>
        <w:t>يقابل</w:t>
      </w:r>
      <w:r w:rsidRPr="009E26B8">
        <w:rPr>
          <w:sz w:val="22"/>
          <w:szCs w:val="30"/>
          <w:rtl/>
          <w:lang w:eastAsia="zh-TW"/>
        </w:rPr>
        <w:t xml:space="preserve"> الفرق بين مجموع التكاليف (766</w:t>
      </w:r>
      <w:r w:rsidR="00D66AF8">
        <w:rPr>
          <w:rFonts w:hint="cs"/>
          <w:sz w:val="22"/>
          <w:szCs w:val="30"/>
          <w:rtl/>
          <w:lang w:eastAsia="zh-TW"/>
        </w:rPr>
        <w:t> </w:t>
      </w:r>
      <w:r w:rsidRPr="009E26B8">
        <w:rPr>
          <w:sz w:val="22"/>
          <w:szCs w:val="30"/>
          <w:rtl/>
          <w:lang w:eastAsia="zh-TW"/>
        </w:rPr>
        <w:t>506</w:t>
      </w:r>
      <w:r w:rsidR="00D66AF8">
        <w:rPr>
          <w:rFonts w:hint="cs"/>
          <w:sz w:val="22"/>
          <w:szCs w:val="30"/>
          <w:rtl/>
          <w:lang w:eastAsia="zh-TW"/>
        </w:rPr>
        <w:t> </w:t>
      </w:r>
      <w:r w:rsidRPr="009E26B8">
        <w:rPr>
          <w:sz w:val="22"/>
          <w:szCs w:val="30"/>
          <w:rtl/>
          <w:lang w:eastAsia="zh-TW"/>
        </w:rPr>
        <w:t xml:space="preserve">40 دولاراً) وبين مجموع الموارد </w:t>
      </w:r>
      <w:r>
        <w:rPr>
          <w:rFonts w:hint="cs"/>
          <w:sz w:val="22"/>
          <w:szCs w:val="30"/>
          <w:rtl/>
          <w:lang w:eastAsia="zh-TW"/>
        </w:rPr>
        <w:t>الواردة</w:t>
      </w:r>
      <w:r w:rsidRPr="009E26B8">
        <w:rPr>
          <w:sz w:val="22"/>
          <w:szCs w:val="30"/>
          <w:rtl/>
          <w:lang w:eastAsia="zh-TW"/>
        </w:rPr>
        <w:t xml:space="preserve"> أو المعلنة حتى الوقت الراهن (144</w:t>
      </w:r>
      <w:r w:rsidR="00D66AF8">
        <w:rPr>
          <w:rFonts w:hint="cs"/>
          <w:sz w:val="22"/>
          <w:szCs w:val="30"/>
          <w:rtl/>
          <w:lang w:eastAsia="zh-TW"/>
        </w:rPr>
        <w:t> </w:t>
      </w:r>
      <w:r w:rsidRPr="009E26B8">
        <w:rPr>
          <w:sz w:val="22"/>
          <w:szCs w:val="30"/>
          <w:rtl/>
          <w:lang w:eastAsia="zh-TW"/>
        </w:rPr>
        <w:t>751</w:t>
      </w:r>
      <w:r w:rsidR="00D66AF8">
        <w:rPr>
          <w:rFonts w:hint="cs"/>
          <w:sz w:val="22"/>
          <w:szCs w:val="30"/>
          <w:rtl/>
          <w:lang w:eastAsia="zh-TW"/>
        </w:rPr>
        <w:t> </w:t>
      </w:r>
      <w:r w:rsidRPr="009E26B8">
        <w:rPr>
          <w:sz w:val="22"/>
          <w:szCs w:val="30"/>
          <w:rtl/>
          <w:lang w:eastAsia="zh-TW"/>
        </w:rPr>
        <w:t>29 دولاراً)، بافتراض عدم الشروع في إجراء أي</w:t>
      </w:r>
      <w:r>
        <w:rPr>
          <w:rFonts w:hint="cs"/>
          <w:sz w:val="22"/>
          <w:szCs w:val="30"/>
          <w:rtl/>
          <w:lang w:eastAsia="zh-TW"/>
        </w:rPr>
        <w:t>ة</w:t>
      </w:r>
      <w:r w:rsidRPr="009E26B8">
        <w:rPr>
          <w:sz w:val="22"/>
          <w:szCs w:val="30"/>
          <w:rtl/>
          <w:lang w:eastAsia="zh-TW"/>
        </w:rPr>
        <w:t xml:space="preserve"> تقييمات جديدة قبل الدورة السابعة. وسيبلغ </w:t>
      </w:r>
      <w:proofErr w:type="gramStart"/>
      <w:r w:rsidRPr="009E26B8">
        <w:rPr>
          <w:sz w:val="22"/>
          <w:szCs w:val="30"/>
          <w:rtl/>
          <w:lang w:eastAsia="zh-TW"/>
        </w:rPr>
        <w:t>حجم</w:t>
      </w:r>
      <w:proofErr w:type="gramEnd"/>
      <w:r w:rsidRPr="009E26B8">
        <w:rPr>
          <w:sz w:val="22"/>
          <w:szCs w:val="30"/>
          <w:rtl/>
          <w:lang w:eastAsia="zh-TW"/>
        </w:rPr>
        <w:t xml:space="preserve"> العجز، بدون المزيد من التعهدات المعلنة، مقدار 157</w:t>
      </w:r>
      <w:r w:rsidR="00D66AF8">
        <w:rPr>
          <w:rFonts w:hint="cs"/>
          <w:sz w:val="22"/>
          <w:szCs w:val="30"/>
          <w:rtl/>
          <w:lang w:eastAsia="zh-TW"/>
        </w:rPr>
        <w:t> </w:t>
      </w:r>
      <w:r w:rsidRPr="009E26B8">
        <w:rPr>
          <w:sz w:val="22"/>
          <w:szCs w:val="30"/>
          <w:rtl/>
          <w:lang w:eastAsia="zh-TW"/>
        </w:rPr>
        <w:t>880</w:t>
      </w:r>
      <w:r w:rsidR="00D66AF8">
        <w:rPr>
          <w:rFonts w:hint="cs"/>
          <w:sz w:val="22"/>
          <w:szCs w:val="30"/>
          <w:rtl/>
          <w:lang w:eastAsia="zh-TW"/>
        </w:rPr>
        <w:t> </w:t>
      </w:r>
      <w:r w:rsidRPr="009E26B8">
        <w:rPr>
          <w:sz w:val="22"/>
          <w:szCs w:val="30"/>
          <w:rtl/>
          <w:lang w:eastAsia="zh-TW"/>
        </w:rPr>
        <w:t>1 دولاراً في عام 2017، ومقدار 969</w:t>
      </w:r>
      <w:r>
        <w:rPr>
          <w:rFonts w:hint="cs"/>
          <w:sz w:val="22"/>
          <w:szCs w:val="30"/>
          <w:rtl/>
          <w:lang w:eastAsia="zh-TW"/>
        </w:rPr>
        <w:t> </w:t>
      </w:r>
      <w:r w:rsidRPr="009E26B8">
        <w:rPr>
          <w:sz w:val="22"/>
          <w:szCs w:val="30"/>
          <w:rtl/>
          <w:lang w:eastAsia="zh-TW"/>
        </w:rPr>
        <w:t>820</w:t>
      </w:r>
      <w:r>
        <w:rPr>
          <w:rFonts w:hint="cs"/>
          <w:sz w:val="22"/>
          <w:szCs w:val="30"/>
          <w:rtl/>
          <w:lang w:eastAsia="zh-TW"/>
        </w:rPr>
        <w:t> </w:t>
      </w:r>
      <w:r w:rsidRPr="009E26B8">
        <w:rPr>
          <w:sz w:val="22"/>
          <w:szCs w:val="30"/>
          <w:rtl/>
          <w:lang w:eastAsia="zh-TW"/>
        </w:rPr>
        <w:t xml:space="preserve">7 </w:t>
      </w:r>
      <w:proofErr w:type="gramStart"/>
      <w:r w:rsidRPr="009E26B8">
        <w:rPr>
          <w:sz w:val="22"/>
          <w:szCs w:val="30"/>
          <w:rtl/>
          <w:lang w:eastAsia="zh-TW"/>
        </w:rPr>
        <w:t>دولاراً</w:t>
      </w:r>
      <w:proofErr w:type="gramEnd"/>
      <w:r w:rsidRPr="009E26B8">
        <w:rPr>
          <w:sz w:val="22"/>
          <w:szCs w:val="30"/>
          <w:rtl/>
          <w:lang w:eastAsia="zh-TW"/>
        </w:rPr>
        <w:t xml:space="preserve"> في عام 2018، وكما </w:t>
      </w:r>
      <w:r>
        <w:rPr>
          <w:rFonts w:hint="cs"/>
          <w:sz w:val="22"/>
          <w:szCs w:val="30"/>
          <w:rtl/>
          <w:lang w:eastAsia="zh-TW"/>
        </w:rPr>
        <w:t>هو مذكور</w:t>
      </w:r>
      <w:r w:rsidRPr="009E26B8">
        <w:rPr>
          <w:sz w:val="22"/>
          <w:szCs w:val="30"/>
          <w:rtl/>
          <w:lang w:eastAsia="zh-TW"/>
        </w:rPr>
        <w:t xml:space="preserve"> أعلاه، سيبلغ مقدار 622</w:t>
      </w:r>
      <w:r w:rsidR="00D66AF8">
        <w:rPr>
          <w:rFonts w:hint="cs"/>
          <w:sz w:val="22"/>
          <w:szCs w:val="30"/>
          <w:rtl/>
          <w:lang w:eastAsia="zh-TW"/>
        </w:rPr>
        <w:t> </w:t>
      </w:r>
      <w:r w:rsidRPr="009E26B8">
        <w:rPr>
          <w:sz w:val="22"/>
          <w:szCs w:val="30"/>
          <w:rtl/>
          <w:lang w:eastAsia="zh-TW"/>
        </w:rPr>
        <w:t>755</w:t>
      </w:r>
      <w:r w:rsidR="00D66AF8">
        <w:rPr>
          <w:rFonts w:hint="cs"/>
          <w:sz w:val="22"/>
          <w:szCs w:val="30"/>
          <w:rtl/>
          <w:lang w:eastAsia="zh-TW"/>
        </w:rPr>
        <w:t> </w:t>
      </w:r>
      <w:r w:rsidRPr="009E26B8">
        <w:rPr>
          <w:sz w:val="22"/>
          <w:szCs w:val="30"/>
          <w:rtl/>
          <w:lang w:eastAsia="zh-TW"/>
        </w:rPr>
        <w:t xml:space="preserve">10 دولاراً في عام 2019. واستجابة لهذه الحالة الحرجة، يود المكتب أن يحث الحكومات والجهات صاحبة المصلحة القادرة على التعهد بتقديم مساهمات للصندوق </w:t>
      </w:r>
      <w:proofErr w:type="spellStart"/>
      <w:r w:rsidRPr="009E26B8">
        <w:rPr>
          <w:sz w:val="22"/>
          <w:szCs w:val="30"/>
          <w:rtl/>
          <w:lang w:eastAsia="zh-TW"/>
        </w:rPr>
        <w:t>الاستئماني</w:t>
      </w:r>
      <w:proofErr w:type="spellEnd"/>
      <w:r w:rsidRPr="009E26B8">
        <w:rPr>
          <w:sz w:val="22"/>
          <w:szCs w:val="30"/>
          <w:rtl/>
          <w:lang w:eastAsia="zh-TW"/>
        </w:rPr>
        <w:t xml:space="preserve"> لعام 2017 والسنوات اللاحقة</w:t>
      </w:r>
      <w:r>
        <w:rPr>
          <w:rFonts w:hint="cs"/>
          <w:sz w:val="22"/>
          <w:szCs w:val="30"/>
          <w:rtl/>
          <w:lang w:eastAsia="zh-TW"/>
        </w:rPr>
        <w:t xml:space="preserve"> على القيام بذلك</w:t>
      </w:r>
      <w:r w:rsidRPr="009E26B8">
        <w:rPr>
          <w:sz w:val="22"/>
          <w:szCs w:val="30"/>
          <w:rtl/>
          <w:lang w:eastAsia="zh-TW"/>
        </w:rPr>
        <w:t>.</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t>ويقترح الجزء تاسعاً من هذه المذكرة مجموعة من الإجراءات التي قد ينظر الاجتماع العام في اتخاذها.</w:t>
      </w:r>
    </w:p>
    <w:p w:rsidR="001E7603" w:rsidRPr="005963BD" w:rsidRDefault="001E7603" w:rsidP="00D66AF8">
      <w:pPr>
        <w:tabs>
          <w:tab w:val="left" w:pos="1841"/>
          <w:tab w:val="left" w:pos="2408"/>
        </w:tabs>
        <w:spacing w:before="120" w:after="120" w:line="400" w:lineRule="exact"/>
        <w:ind w:left="1134" w:hanging="941"/>
        <w:textDirection w:val="tbRlV"/>
        <w:rPr>
          <w:rFonts w:ascii="Traditional Arabic" w:hAnsi="Traditional Arabic" w:cs="Traditional Arabic"/>
          <w:b/>
          <w:bCs/>
          <w:sz w:val="32"/>
          <w:szCs w:val="32"/>
          <w:rtl/>
        </w:rPr>
      </w:pPr>
      <w:r w:rsidRPr="005963BD">
        <w:rPr>
          <w:rFonts w:ascii="Traditional Arabic" w:hAnsi="Traditional Arabic" w:cs="Traditional Arabic" w:hint="cs"/>
          <w:b/>
          <w:bCs/>
          <w:sz w:val="32"/>
          <w:szCs w:val="32"/>
          <w:rtl/>
        </w:rPr>
        <w:t>أولاً</w:t>
      </w:r>
      <w:r w:rsidRPr="005963B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ab/>
      </w:r>
      <w:r w:rsidRPr="005963BD">
        <w:rPr>
          <w:rFonts w:ascii="Traditional Arabic" w:hAnsi="Traditional Arabic" w:cs="Traditional Arabic"/>
          <w:b/>
          <w:bCs/>
          <w:sz w:val="32"/>
          <w:szCs w:val="32"/>
          <w:rtl/>
        </w:rPr>
        <w:t xml:space="preserve">حالة </w:t>
      </w:r>
      <w:proofErr w:type="gramStart"/>
      <w:r w:rsidRPr="005963BD">
        <w:rPr>
          <w:rFonts w:ascii="Traditional Arabic" w:hAnsi="Traditional Arabic" w:cs="Traditional Arabic"/>
          <w:b/>
          <w:bCs/>
          <w:sz w:val="32"/>
          <w:szCs w:val="32"/>
          <w:rtl/>
        </w:rPr>
        <w:t>المساهمات</w:t>
      </w:r>
      <w:proofErr w:type="gramEnd"/>
      <w:r w:rsidRPr="005963BD">
        <w:rPr>
          <w:rFonts w:ascii="Traditional Arabic" w:hAnsi="Traditional Arabic" w:cs="Traditional Arabic"/>
          <w:b/>
          <w:bCs/>
          <w:sz w:val="32"/>
          <w:szCs w:val="32"/>
          <w:rtl/>
        </w:rPr>
        <w:t xml:space="preserve"> النقدية والعينية المقدمة إلى المنبر</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ترد</w:t>
      </w:r>
      <w:proofErr w:type="gramEnd"/>
      <w:r w:rsidRPr="009E26B8">
        <w:rPr>
          <w:sz w:val="22"/>
          <w:szCs w:val="30"/>
          <w:rtl/>
          <w:lang w:eastAsia="zh-TW"/>
        </w:rPr>
        <w:t xml:space="preserve"> في الجدول 1 حالة المساهمات النقدية الواردة والتبرعات المعلنة منذ إنشاء المنبر في عام 2012، </w:t>
      </w:r>
      <w:r>
        <w:rPr>
          <w:rFonts w:hint="cs"/>
          <w:sz w:val="22"/>
          <w:szCs w:val="30"/>
          <w:rtl/>
          <w:lang w:eastAsia="zh-TW"/>
        </w:rPr>
        <w:t>في</w:t>
      </w:r>
      <w:r w:rsidRPr="009E26B8">
        <w:rPr>
          <w:sz w:val="22"/>
          <w:szCs w:val="30"/>
          <w:rtl/>
          <w:lang w:eastAsia="zh-TW"/>
        </w:rPr>
        <w:t xml:space="preserve"> 15 كانون الأول/ديسمبر 2016.</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ويبين</w:t>
      </w:r>
      <w:proofErr w:type="gramEnd"/>
      <w:r w:rsidRPr="009E26B8">
        <w:rPr>
          <w:sz w:val="22"/>
          <w:szCs w:val="30"/>
          <w:rtl/>
          <w:lang w:eastAsia="zh-TW"/>
        </w:rPr>
        <w:t xml:space="preserve"> الجدول 2 المساهمات العينية الواردة في عام 2016، </w:t>
      </w:r>
      <w:r>
        <w:rPr>
          <w:rFonts w:hint="cs"/>
          <w:sz w:val="22"/>
          <w:szCs w:val="30"/>
          <w:rtl/>
          <w:lang w:eastAsia="zh-TW"/>
        </w:rPr>
        <w:t>مقترنة بما</w:t>
      </w:r>
      <w:r w:rsidRPr="009E26B8">
        <w:rPr>
          <w:sz w:val="22"/>
          <w:szCs w:val="30"/>
          <w:rtl/>
          <w:lang w:eastAsia="zh-TW"/>
        </w:rPr>
        <w:t xml:space="preserve"> يقابلها من قيَم بدولارات الولايات المتحدة، حسبما </w:t>
      </w:r>
      <w:r>
        <w:rPr>
          <w:rFonts w:hint="cs"/>
          <w:sz w:val="22"/>
          <w:szCs w:val="30"/>
          <w:rtl/>
          <w:lang w:eastAsia="zh-TW"/>
        </w:rPr>
        <w:t>قُدِّمَت</w:t>
      </w:r>
      <w:r w:rsidRPr="009E26B8">
        <w:rPr>
          <w:sz w:val="22"/>
          <w:szCs w:val="30"/>
          <w:rtl/>
          <w:lang w:eastAsia="zh-TW"/>
        </w:rPr>
        <w:t xml:space="preserve"> أو قُدِّرَت وفقاً للتكاليف الموازية في برنامج العمل. وتتألف المساهمات العينية من الدعم </w:t>
      </w:r>
      <w:r>
        <w:rPr>
          <w:rFonts w:hint="cs"/>
          <w:sz w:val="22"/>
          <w:szCs w:val="30"/>
          <w:rtl/>
          <w:lang w:eastAsia="zh-TW"/>
        </w:rPr>
        <w:t>الذي تقدمه</w:t>
      </w:r>
      <w:r w:rsidRPr="009E26B8">
        <w:rPr>
          <w:sz w:val="22"/>
          <w:szCs w:val="30"/>
          <w:rtl/>
          <w:lang w:eastAsia="zh-TW"/>
        </w:rPr>
        <w:t xml:space="preserve"> الجهات المانحة مباشرة، ومن ثم </w:t>
      </w:r>
      <w:r>
        <w:rPr>
          <w:rFonts w:hint="cs"/>
          <w:sz w:val="22"/>
          <w:szCs w:val="30"/>
          <w:rtl/>
          <w:lang w:eastAsia="zh-TW"/>
        </w:rPr>
        <w:t>لا يتلقاها</w:t>
      </w:r>
      <w:r w:rsidRPr="009E26B8">
        <w:rPr>
          <w:sz w:val="22"/>
          <w:szCs w:val="30"/>
          <w:rtl/>
          <w:lang w:eastAsia="zh-TW"/>
        </w:rPr>
        <w:t xml:space="preserve"> </w:t>
      </w:r>
      <w:r>
        <w:rPr>
          <w:rFonts w:hint="cs"/>
          <w:sz w:val="22"/>
          <w:szCs w:val="30"/>
          <w:rtl/>
          <w:lang w:eastAsia="zh-TW"/>
        </w:rPr>
        <w:t>ا</w:t>
      </w:r>
      <w:r w:rsidRPr="009E26B8">
        <w:rPr>
          <w:sz w:val="22"/>
          <w:szCs w:val="30"/>
          <w:rtl/>
          <w:lang w:eastAsia="zh-TW"/>
        </w:rPr>
        <w:t xml:space="preserve">لصندوق </w:t>
      </w:r>
      <w:proofErr w:type="spellStart"/>
      <w:r w:rsidRPr="009E26B8">
        <w:rPr>
          <w:sz w:val="22"/>
          <w:szCs w:val="30"/>
          <w:rtl/>
          <w:lang w:eastAsia="zh-TW"/>
        </w:rPr>
        <w:t>الاستئماني</w:t>
      </w:r>
      <w:proofErr w:type="spellEnd"/>
      <w:r w:rsidRPr="009E26B8">
        <w:rPr>
          <w:sz w:val="22"/>
          <w:szCs w:val="30"/>
          <w:rtl/>
          <w:lang w:eastAsia="zh-TW"/>
        </w:rPr>
        <w:t xml:space="preserve">، </w:t>
      </w:r>
      <w:r>
        <w:rPr>
          <w:rFonts w:hint="cs"/>
          <w:sz w:val="22"/>
          <w:szCs w:val="30"/>
          <w:rtl/>
          <w:lang w:eastAsia="zh-TW"/>
        </w:rPr>
        <w:t xml:space="preserve">إما </w:t>
      </w:r>
      <w:r w:rsidRPr="009E26B8">
        <w:rPr>
          <w:sz w:val="22"/>
          <w:szCs w:val="30"/>
          <w:rtl/>
          <w:lang w:eastAsia="zh-TW"/>
        </w:rPr>
        <w:t xml:space="preserve">للأنشطة المقررة كجزء من برنامج العمل أو التي تُنظَّم دعماً له؛ </w:t>
      </w:r>
      <w:r>
        <w:rPr>
          <w:rFonts w:hint="cs"/>
          <w:sz w:val="22"/>
          <w:szCs w:val="30"/>
          <w:rtl/>
          <w:lang w:eastAsia="zh-TW"/>
        </w:rPr>
        <w:t>ومن</w:t>
      </w:r>
      <w:r w:rsidRPr="009E26B8">
        <w:rPr>
          <w:sz w:val="22"/>
          <w:szCs w:val="30"/>
          <w:rtl/>
          <w:lang w:eastAsia="zh-TW"/>
        </w:rPr>
        <w:t xml:space="preserve"> الأمثلة على ذلك الدعم التقني ومرافق الاجتماعات والدعم المحلي. </w:t>
      </w:r>
      <w:r>
        <w:rPr>
          <w:rFonts w:hint="cs"/>
          <w:sz w:val="22"/>
          <w:szCs w:val="30"/>
          <w:rtl/>
          <w:lang w:eastAsia="zh-TW"/>
        </w:rPr>
        <w:t>وتقدَّر القيمة الإجمالية</w:t>
      </w:r>
      <w:r w:rsidRPr="009E26B8">
        <w:rPr>
          <w:sz w:val="22"/>
          <w:szCs w:val="30"/>
          <w:rtl/>
          <w:lang w:eastAsia="zh-TW"/>
        </w:rPr>
        <w:t xml:space="preserve"> </w:t>
      </w:r>
      <w:r>
        <w:rPr>
          <w:rFonts w:hint="cs"/>
          <w:sz w:val="22"/>
          <w:szCs w:val="30"/>
          <w:rtl/>
          <w:lang w:eastAsia="zh-TW"/>
        </w:rPr>
        <w:t>ل</w:t>
      </w:r>
      <w:r w:rsidRPr="009E26B8">
        <w:rPr>
          <w:sz w:val="22"/>
          <w:szCs w:val="30"/>
          <w:rtl/>
          <w:lang w:eastAsia="zh-TW"/>
        </w:rPr>
        <w:t xml:space="preserve">لمساهمات العينية </w:t>
      </w:r>
      <w:proofErr w:type="spellStart"/>
      <w:r w:rsidRPr="009E26B8">
        <w:rPr>
          <w:sz w:val="22"/>
          <w:szCs w:val="30"/>
          <w:rtl/>
          <w:lang w:eastAsia="zh-TW"/>
        </w:rPr>
        <w:t>المتلقاة</w:t>
      </w:r>
      <w:proofErr w:type="spellEnd"/>
      <w:r w:rsidRPr="009E26B8">
        <w:rPr>
          <w:sz w:val="22"/>
          <w:szCs w:val="30"/>
          <w:rtl/>
          <w:lang w:eastAsia="zh-TW"/>
        </w:rPr>
        <w:t xml:space="preserve"> </w:t>
      </w:r>
      <w:r>
        <w:rPr>
          <w:rFonts w:hint="cs"/>
          <w:sz w:val="22"/>
          <w:szCs w:val="30"/>
          <w:rtl/>
          <w:lang w:eastAsia="zh-TW"/>
        </w:rPr>
        <w:t xml:space="preserve">في </w:t>
      </w:r>
      <w:r w:rsidRPr="009E26B8">
        <w:rPr>
          <w:sz w:val="22"/>
          <w:szCs w:val="30"/>
          <w:rtl/>
          <w:lang w:eastAsia="zh-TW"/>
        </w:rPr>
        <w:t>عام 2016 حسبما وردت في الجدول 2 بمبلغ 645</w:t>
      </w:r>
      <w:r>
        <w:rPr>
          <w:rFonts w:hint="cs"/>
          <w:sz w:val="22"/>
          <w:szCs w:val="30"/>
          <w:rtl/>
          <w:lang w:eastAsia="zh-TW"/>
        </w:rPr>
        <w:t> </w:t>
      </w:r>
      <w:r w:rsidRPr="009E26B8">
        <w:rPr>
          <w:sz w:val="22"/>
          <w:szCs w:val="30"/>
          <w:rtl/>
          <w:lang w:eastAsia="zh-TW"/>
        </w:rPr>
        <w:t>486</w:t>
      </w:r>
      <w:r>
        <w:rPr>
          <w:rFonts w:hint="cs"/>
          <w:sz w:val="22"/>
          <w:szCs w:val="30"/>
          <w:rtl/>
          <w:lang w:eastAsia="zh-TW"/>
        </w:rPr>
        <w:t> </w:t>
      </w:r>
      <w:r w:rsidRPr="009E26B8">
        <w:rPr>
          <w:sz w:val="22"/>
          <w:szCs w:val="30"/>
          <w:rtl/>
          <w:lang w:eastAsia="zh-TW"/>
        </w:rPr>
        <w:t xml:space="preserve">5 دولاراً. </w:t>
      </w:r>
    </w:p>
    <w:p w:rsidR="001E7603" w:rsidRPr="009E26B8"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t xml:space="preserve">وفي عام 2016، </w:t>
      </w:r>
      <w:r>
        <w:rPr>
          <w:rFonts w:hint="cs"/>
          <w:sz w:val="22"/>
          <w:szCs w:val="30"/>
          <w:rtl/>
          <w:lang w:eastAsia="zh-TW"/>
        </w:rPr>
        <w:t xml:space="preserve">قدم </w:t>
      </w:r>
      <w:r w:rsidRPr="009E26B8">
        <w:rPr>
          <w:sz w:val="22"/>
          <w:szCs w:val="30"/>
          <w:rtl/>
          <w:lang w:eastAsia="zh-TW"/>
        </w:rPr>
        <w:t xml:space="preserve">جميع الخبراء </w:t>
      </w:r>
      <w:r>
        <w:rPr>
          <w:rFonts w:hint="cs"/>
          <w:sz w:val="22"/>
          <w:szCs w:val="30"/>
          <w:rtl/>
          <w:lang w:eastAsia="zh-TW"/>
        </w:rPr>
        <w:t>من</w:t>
      </w:r>
      <w:r w:rsidRPr="009E26B8">
        <w:rPr>
          <w:sz w:val="22"/>
          <w:szCs w:val="30"/>
          <w:rtl/>
          <w:lang w:eastAsia="zh-TW"/>
        </w:rPr>
        <w:t xml:space="preserve"> جميع أنحاء العالم (بمن فيهم الخبراء المشاركون في التقييمات وأفرقة الخبراء وفرق العمل وأعضاء المكتب وفريق الخبراء المتعدد التخصصات)، مساهمات عينية </w:t>
      </w:r>
      <w:r>
        <w:rPr>
          <w:rFonts w:hint="cs"/>
          <w:sz w:val="22"/>
          <w:szCs w:val="30"/>
          <w:rtl/>
          <w:lang w:eastAsia="zh-TW"/>
        </w:rPr>
        <w:t>في</w:t>
      </w:r>
      <w:r w:rsidRPr="009E26B8">
        <w:rPr>
          <w:sz w:val="22"/>
          <w:szCs w:val="30"/>
          <w:rtl/>
          <w:lang w:eastAsia="zh-TW"/>
        </w:rPr>
        <w:t xml:space="preserve"> عمل المنبر تتراوح قيمتها التقديرية بين 6</w:t>
      </w:r>
      <w:r w:rsidR="00D66AF8">
        <w:rPr>
          <w:rFonts w:hint="cs"/>
          <w:sz w:val="22"/>
          <w:szCs w:val="30"/>
          <w:rtl/>
          <w:lang w:eastAsia="zh-TW"/>
        </w:rPr>
        <w:t>,</w:t>
      </w:r>
      <w:r w:rsidRPr="009E26B8">
        <w:rPr>
          <w:sz w:val="22"/>
          <w:szCs w:val="30"/>
          <w:rtl/>
          <w:lang w:eastAsia="zh-TW"/>
        </w:rPr>
        <w:t>1 ملايين دولار و12</w:t>
      </w:r>
      <w:r w:rsidR="00D66AF8">
        <w:rPr>
          <w:rFonts w:hint="cs"/>
          <w:sz w:val="22"/>
          <w:szCs w:val="30"/>
          <w:rtl/>
          <w:lang w:eastAsia="zh-TW"/>
        </w:rPr>
        <w:t>,</w:t>
      </w:r>
      <w:r w:rsidRPr="009E26B8">
        <w:rPr>
          <w:sz w:val="22"/>
          <w:szCs w:val="30"/>
          <w:rtl/>
          <w:lang w:eastAsia="zh-TW"/>
        </w:rPr>
        <w:t>2 مليون دولار</w:t>
      </w:r>
      <w:r>
        <w:rPr>
          <w:rFonts w:hint="cs"/>
          <w:sz w:val="22"/>
          <w:szCs w:val="30"/>
          <w:rtl/>
          <w:lang w:eastAsia="zh-TW"/>
        </w:rPr>
        <w:t>،</w:t>
      </w:r>
      <w:r w:rsidRPr="009E26B8">
        <w:rPr>
          <w:sz w:val="22"/>
          <w:szCs w:val="30"/>
          <w:rtl/>
          <w:lang w:eastAsia="zh-TW"/>
        </w:rPr>
        <w:t xml:space="preserve"> </w:t>
      </w:r>
      <w:r>
        <w:rPr>
          <w:rFonts w:hint="cs"/>
          <w:sz w:val="22"/>
          <w:szCs w:val="30"/>
          <w:rtl/>
          <w:lang w:eastAsia="zh-TW"/>
        </w:rPr>
        <w:t xml:space="preserve">وذلك </w:t>
      </w:r>
      <w:r w:rsidRPr="009E26B8">
        <w:rPr>
          <w:sz w:val="22"/>
          <w:szCs w:val="30"/>
          <w:rtl/>
          <w:lang w:eastAsia="zh-TW"/>
        </w:rPr>
        <w:t xml:space="preserve">بالعمل لمدد تتراوح بين 10 و20 في المائة من وقتهم </w:t>
      </w:r>
      <w:r>
        <w:rPr>
          <w:rFonts w:hint="cs"/>
          <w:sz w:val="22"/>
          <w:szCs w:val="30"/>
          <w:rtl/>
          <w:lang w:eastAsia="zh-TW"/>
        </w:rPr>
        <w:t>بدون مقابل</w:t>
      </w:r>
      <w:r w:rsidRPr="00D02F97">
        <w:rPr>
          <w:rFonts w:hint="cs"/>
          <w:sz w:val="22"/>
          <w:szCs w:val="30"/>
          <w:vertAlign w:val="superscript"/>
          <w:rtl/>
          <w:lang w:eastAsia="zh-TW"/>
        </w:rPr>
        <w:t>(</w:t>
      </w:r>
      <w:r w:rsidRPr="009E26B8">
        <w:rPr>
          <w:rStyle w:val="FootnoteReference"/>
          <w:sz w:val="22"/>
          <w:szCs w:val="30"/>
          <w:rtl/>
          <w:lang w:eastAsia="zh-TW"/>
        </w:rPr>
        <w:footnoteReference w:id="2"/>
      </w:r>
      <w:r w:rsidRPr="00D02F97">
        <w:rPr>
          <w:rFonts w:hint="cs"/>
          <w:sz w:val="22"/>
          <w:szCs w:val="30"/>
          <w:vertAlign w:val="superscript"/>
          <w:rtl/>
          <w:lang w:eastAsia="zh-TW"/>
        </w:rPr>
        <w:t>)</w:t>
      </w:r>
      <w:r w:rsidRPr="009E26B8">
        <w:rPr>
          <w:sz w:val="22"/>
          <w:szCs w:val="30"/>
          <w:rtl/>
          <w:lang w:eastAsia="zh-TW"/>
        </w:rPr>
        <w:t>. ويُقدَّر مجموع المساهمات التي تمثلها هذه الخدمات المجانية منذ</w:t>
      </w:r>
      <w:r>
        <w:rPr>
          <w:rFonts w:hint="cs"/>
          <w:sz w:val="22"/>
          <w:szCs w:val="30"/>
          <w:rtl/>
          <w:lang w:eastAsia="zh-TW"/>
        </w:rPr>
        <w:t xml:space="preserve"> عام</w:t>
      </w:r>
      <w:r w:rsidRPr="009E26B8">
        <w:rPr>
          <w:sz w:val="22"/>
          <w:szCs w:val="30"/>
          <w:rtl/>
          <w:lang w:eastAsia="zh-TW"/>
        </w:rPr>
        <w:t xml:space="preserve"> 2014 بمبلغ يتراوح بين 14</w:t>
      </w:r>
      <w:r w:rsidR="00D66AF8">
        <w:rPr>
          <w:rFonts w:hint="cs"/>
          <w:sz w:val="22"/>
          <w:szCs w:val="30"/>
          <w:rtl/>
          <w:lang w:eastAsia="zh-TW"/>
        </w:rPr>
        <w:t>,</w:t>
      </w:r>
      <w:r w:rsidRPr="009E26B8">
        <w:rPr>
          <w:sz w:val="22"/>
          <w:szCs w:val="30"/>
          <w:rtl/>
          <w:lang w:eastAsia="zh-TW"/>
        </w:rPr>
        <w:t>1 مليون دولار و28</w:t>
      </w:r>
      <w:r w:rsidR="00D66AF8">
        <w:rPr>
          <w:rFonts w:hint="cs"/>
          <w:sz w:val="22"/>
          <w:szCs w:val="30"/>
          <w:rtl/>
          <w:lang w:eastAsia="zh-TW"/>
        </w:rPr>
        <w:t>,</w:t>
      </w:r>
      <w:r w:rsidRPr="009E26B8">
        <w:rPr>
          <w:sz w:val="22"/>
          <w:szCs w:val="30"/>
          <w:rtl/>
          <w:lang w:eastAsia="zh-TW"/>
        </w:rPr>
        <w:t>2 مليون دولار</w:t>
      </w:r>
      <w:r w:rsidRPr="00D02F97">
        <w:rPr>
          <w:rFonts w:hint="cs"/>
          <w:sz w:val="22"/>
          <w:szCs w:val="30"/>
          <w:vertAlign w:val="superscript"/>
          <w:rtl/>
          <w:lang w:eastAsia="zh-TW"/>
        </w:rPr>
        <w:t>(</w:t>
      </w:r>
      <w:r w:rsidRPr="009E26B8">
        <w:rPr>
          <w:rStyle w:val="FootnoteReference"/>
          <w:sz w:val="22"/>
          <w:szCs w:val="30"/>
          <w:rtl/>
          <w:lang w:eastAsia="zh-TW"/>
        </w:rPr>
        <w:footnoteReference w:id="3"/>
      </w:r>
      <w:r w:rsidRPr="00D02F97">
        <w:rPr>
          <w:rFonts w:hint="cs"/>
          <w:sz w:val="22"/>
          <w:szCs w:val="30"/>
          <w:vertAlign w:val="superscript"/>
          <w:rtl/>
          <w:lang w:eastAsia="zh-TW"/>
        </w:rPr>
        <w:t>)</w:t>
      </w:r>
      <w:r w:rsidRPr="009E26B8">
        <w:rPr>
          <w:sz w:val="22"/>
          <w:szCs w:val="30"/>
          <w:rtl/>
          <w:lang w:eastAsia="zh-TW"/>
        </w:rPr>
        <w:t>.</w:t>
      </w:r>
    </w:p>
    <w:p w:rsidR="001E7603" w:rsidRPr="00344F41" w:rsidRDefault="001E7603" w:rsidP="00D66AF8">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Cs w:val="30"/>
          <w:rtl/>
          <w:lang w:eastAsia="zh-TW"/>
        </w:rPr>
      </w:pPr>
      <w:proofErr w:type="gramStart"/>
      <w:r w:rsidRPr="00344F41">
        <w:rPr>
          <w:szCs w:val="30"/>
          <w:rtl/>
          <w:lang w:eastAsia="zh-TW"/>
        </w:rPr>
        <w:t>وعلاوة</w:t>
      </w:r>
      <w:proofErr w:type="gramEnd"/>
      <w:r w:rsidRPr="00344F41">
        <w:rPr>
          <w:szCs w:val="30"/>
          <w:rtl/>
          <w:lang w:eastAsia="zh-TW"/>
        </w:rPr>
        <w:t xml:space="preserve"> على ذلك، قدمت منظمات عديدة دعماً عينياً إلى عمل المنبر الحكومي الدولي في مجال المعارف والبيانات بدعم استخدام المؤشرات في تقييمات المنبر. و</w:t>
      </w:r>
      <w:r w:rsidRPr="00344F41">
        <w:rPr>
          <w:rFonts w:hint="cs"/>
          <w:szCs w:val="30"/>
          <w:rtl/>
          <w:lang w:eastAsia="zh-TW"/>
        </w:rPr>
        <w:t>من هذه المنظمات</w:t>
      </w:r>
      <w:r w:rsidRPr="00344F41">
        <w:rPr>
          <w:szCs w:val="30"/>
          <w:rtl/>
          <w:lang w:eastAsia="zh-TW"/>
        </w:rPr>
        <w:t xml:space="preserve"> شراكة مؤشرات التنوع البيولوجي </w:t>
      </w:r>
      <w:r w:rsidRPr="00D66AF8">
        <w:rPr>
          <w:rFonts w:asciiTheme="majorBidi" w:hAnsiTheme="majorBidi" w:cstheme="majorBidi"/>
          <w:rtl/>
          <w:lang w:eastAsia="zh-TW"/>
        </w:rPr>
        <w:t>(</w:t>
      </w:r>
      <w:r w:rsidRPr="00D66AF8">
        <w:rPr>
          <w:rFonts w:asciiTheme="majorBidi" w:hAnsiTheme="majorBidi" w:cstheme="majorBidi"/>
          <w:lang w:eastAsia="zh-TW"/>
        </w:rPr>
        <w:t>Biodiversity Indicators Partnership</w:t>
      </w:r>
      <w:r w:rsidRPr="00D66AF8">
        <w:rPr>
          <w:rFonts w:asciiTheme="majorBidi" w:hAnsiTheme="majorBidi" w:cstheme="majorBidi"/>
          <w:rtl/>
          <w:lang w:eastAsia="zh-TW"/>
        </w:rPr>
        <w:t>)</w:t>
      </w:r>
      <w:r w:rsidRPr="00344F41">
        <w:rPr>
          <w:szCs w:val="30"/>
          <w:rtl/>
          <w:lang w:eastAsia="zh-TW"/>
        </w:rPr>
        <w:t xml:space="preserve">، وشركة </w:t>
      </w:r>
      <w:proofErr w:type="spellStart"/>
      <w:r w:rsidRPr="00344F41">
        <w:rPr>
          <w:szCs w:val="30"/>
          <w:lang w:eastAsia="zh-TW"/>
        </w:rPr>
        <w:t>BioTime</w:t>
      </w:r>
      <w:proofErr w:type="spellEnd"/>
      <w:r w:rsidRPr="00344F41">
        <w:rPr>
          <w:szCs w:val="30"/>
          <w:rtl/>
          <w:lang w:eastAsia="zh-TW"/>
        </w:rPr>
        <w:t xml:space="preserve">، وجامعة سانت أندروز، </w:t>
      </w:r>
      <w:r w:rsidRPr="00344F41">
        <w:rPr>
          <w:rFonts w:hint="cs"/>
          <w:szCs w:val="30"/>
          <w:rtl/>
          <w:lang w:eastAsia="zh-TW"/>
        </w:rPr>
        <w:t>و</w:t>
      </w:r>
      <w:r w:rsidRPr="00344F41">
        <w:rPr>
          <w:szCs w:val="30"/>
          <w:rtl/>
          <w:lang w:eastAsia="zh-TW"/>
        </w:rPr>
        <w:t xml:space="preserve">مؤسسة </w:t>
      </w:r>
      <w:proofErr w:type="spellStart"/>
      <w:r w:rsidRPr="00344F41">
        <w:rPr>
          <w:szCs w:val="30"/>
          <w:rtl/>
          <w:lang w:eastAsia="zh-TW"/>
        </w:rPr>
        <w:t>بيردلايف</w:t>
      </w:r>
      <w:proofErr w:type="spellEnd"/>
      <w:r w:rsidRPr="00344F41">
        <w:rPr>
          <w:szCs w:val="30"/>
          <w:rtl/>
          <w:lang w:eastAsia="zh-TW"/>
        </w:rPr>
        <w:t xml:space="preserve"> الدولية لحماية الطيور </w:t>
      </w:r>
      <w:r w:rsidRPr="00D66AF8">
        <w:rPr>
          <w:rFonts w:asciiTheme="majorBidi" w:hAnsiTheme="majorBidi" w:cstheme="majorBidi"/>
          <w:rtl/>
          <w:lang w:eastAsia="zh-TW"/>
        </w:rPr>
        <w:t>(</w:t>
      </w:r>
      <w:proofErr w:type="spellStart"/>
      <w:r w:rsidRPr="00D66AF8">
        <w:rPr>
          <w:rFonts w:asciiTheme="majorBidi" w:hAnsiTheme="majorBidi" w:cstheme="majorBidi"/>
          <w:lang w:eastAsia="zh-TW"/>
        </w:rPr>
        <w:t>BirdLife</w:t>
      </w:r>
      <w:proofErr w:type="spellEnd"/>
      <w:r w:rsidRPr="00D66AF8">
        <w:rPr>
          <w:rFonts w:asciiTheme="majorBidi" w:hAnsiTheme="majorBidi" w:cstheme="majorBidi"/>
          <w:lang w:eastAsia="zh-TW"/>
        </w:rPr>
        <w:t xml:space="preserve"> International</w:t>
      </w:r>
      <w:r w:rsidRPr="00D66AF8">
        <w:rPr>
          <w:rFonts w:asciiTheme="majorBidi" w:hAnsiTheme="majorBidi" w:cstheme="majorBidi"/>
          <w:rtl/>
          <w:lang w:eastAsia="zh-TW"/>
        </w:rPr>
        <w:t>)</w:t>
      </w:r>
      <w:r w:rsidRPr="00344F41">
        <w:rPr>
          <w:szCs w:val="30"/>
          <w:rtl/>
          <w:lang w:eastAsia="zh-TW"/>
        </w:rPr>
        <w:t>، ومنظمة الكومنولث للبحوث العلمية والصناعية</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CSIRO</w:t>
      </w:r>
      <w:r w:rsidRPr="00D66AF8">
        <w:rPr>
          <w:rFonts w:asciiTheme="majorBidi" w:hAnsiTheme="majorBidi" w:cstheme="majorBidi"/>
          <w:rtl/>
          <w:lang w:eastAsia="zh-TW"/>
        </w:rPr>
        <w:t>)</w:t>
      </w:r>
      <w:r w:rsidRPr="00344F41">
        <w:rPr>
          <w:szCs w:val="30"/>
          <w:rtl/>
          <w:lang w:eastAsia="zh-TW"/>
        </w:rPr>
        <w:t xml:space="preserve">، ومنظمة الأغذية والزراعة للأمم المتحدة، ومجلس </w:t>
      </w:r>
      <w:r w:rsidRPr="00344F41">
        <w:rPr>
          <w:rFonts w:hint="cs"/>
          <w:szCs w:val="30"/>
          <w:rtl/>
          <w:lang w:eastAsia="zh-TW"/>
        </w:rPr>
        <w:t>الإشراف الحرجي</w:t>
      </w:r>
      <w:r w:rsidRPr="00344F41">
        <w:rPr>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Forest Stewardship Council</w:t>
      </w:r>
      <w:r w:rsidRPr="00D66AF8">
        <w:rPr>
          <w:rFonts w:asciiTheme="majorBidi" w:hAnsiTheme="majorBidi" w:cstheme="majorBidi"/>
          <w:rtl/>
          <w:lang w:eastAsia="zh-TW"/>
        </w:rPr>
        <w:t>)</w:t>
      </w:r>
      <w:r w:rsidRPr="00344F41">
        <w:rPr>
          <w:szCs w:val="30"/>
          <w:rtl/>
          <w:lang w:eastAsia="zh-TW"/>
        </w:rPr>
        <w:t>، والمرفق العالمي لمعلومات التنوع البيولوجي</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GBIF</w:t>
      </w:r>
      <w:r w:rsidRPr="00D66AF8">
        <w:rPr>
          <w:rFonts w:asciiTheme="majorBidi" w:hAnsiTheme="majorBidi" w:cstheme="majorBidi"/>
          <w:rtl/>
          <w:lang w:eastAsia="zh-TW"/>
        </w:rPr>
        <w:t>)</w:t>
      </w:r>
      <w:r w:rsidRPr="00344F41">
        <w:rPr>
          <w:szCs w:val="30"/>
          <w:rtl/>
          <w:lang w:eastAsia="zh-TW"/>
        </w:rPr>
        <w:t xml:space="preserve">، وشبكة بصمة الاستهلاك العالمية </w:t>
      </w:r>
      <w:r w:rsidRPr="00D66AF8">
        <w:rPr>
          <w:rFonts w:asciiTheme="majorBidi" w:hAnsiTheme="majorBidi" w:cstheme="majorBidi"/>
          <w:rtl/>
          <w:lang w:eastAsia="zh-TW"/>
        </w:rPr>
        <w:t>(</w:t>
      </w:r>
      <w:r w:rsidRPr="00D66AF8">
        <w:rPr>
          <w:rFonts w:asciiTheme="majorBidi" w:hAnsiTheme="majorBidi" w:cstheme="majorBidi"/>
          <w:lang w:eastAsia="zh-TW"/>
        </w:rPr>
        <w:t>Global Footprint Network</w:t>
      </w:r>
      <w:r w:rsidRPr="00D66AF8">
        <w:rPr>
          <w:rFonts w:asciiTheme="majorBidi" w:hAnsiTheme="majorBidi" w:cstheme="majorBidi"/>
          <w:rtl/>
          <w:lang w:eastAsia="zh-TW"/>
        </w:rPr>
        <w:t>)</w:t>
      </w:r>
      <w:r w:rsidRPr="00344F41">
        <w:rPr>
          <w:szCs w:val="30"/>
          <w:rtl/>
          <w:lang w:eastAsia="zh-TW"/>
        </w:rPr>
        <w:t>، والفريق المعني برصد الأرض بشبكة مراقبة التنوع البيولوجي (</w:t>
      </w:r>
      <w:r w:rsidRPr="00344F41">
        <w:rPr>
          <w:szCs w:val="30"/>
          <w:lang w:eastAsia="zh-TW"/>
        </w:rPr>
        <w:t>GEO-BON</w:t>
      </w:r>
      <w:r w:rsidRPr="00344F41">
        <w:rPr>
          <w:szCs w:val="30"/>
          <w:rtl/>
          <w:lang w:eastAsia="zh-TW"/>
        </w:rPr>
        <w:t xml:space="preserve">)، والمركز الألماني لبحوث التنوع البيولوجي التكاملية، وبرنامج مؤشرات من أجل البحار </w:t>
      </w:r>
      <w:r w:rsidRPr="00D66AF8">
        <w:rPr>
          <w:rFonts w:asciiTheme="majorBidi" w:hAnsiTheme="majorBidi" w:cstheme="majorBidi"/>
          <w:rtl/>
          <w:lang w:eastAsia="zh-TW"/>
        </w:rPr>
        <w:t>(</w:t>
      </w:r>
      <w:proofErr w:type="spellStart"/>
      <w:r w:rsidRPr="00D66AF8">
        <w:rPr>
          <w:rFonts w:asciiTheme="majorBidi" w:hAnsiTheme="majorBidi" w:cstheme="majorBidi"/>
          <w:lang w:eastAsia="zh-TW"/>
        </w:rPr>
        <w:t>IndiSeas</w:t>
      </w:r>
      <w:proofErr w:type="spellEnd"/>
      <w:r w:rsidRPr="00D66AF8">
        <w:rPr>
          <w:rFonts w:asciiTheme="majorBidi" w:hAnsiTheme="majorBidi" w:cstheme="majorBidi"/>
          <w:rtl/>
          <w:lang w:eastAsia="zh-TW"/>
        </w:rPr>
        <w:t>)</w:t>
      </w:r>
      <w:r w:rsidRPr="00344F41">
        <w:rPr>
          <w:szCs w:val="30"/>
          <w:rtl/>
          <w:lang w:eastAsia="zh-TW"/>
        </w:rPr>
        <w:t>، ومعهد الإيكولوجيا الاجتماعية بجامعة ألبن أدريا في فيينا، والاتحاد الدولي لحفظ الطبيعة</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IUCN</w:t>
      </w:r>
      <w:r w:rsidRPr="00D66AF8">
        <w:rPr>
          <w:rFonts w:asciiTheme="majorBidi" w:hAnsiTheme="majorBidi" w:cstheme="majorBidi"/>
          <w:rtl/>
          <w:lang w:eastAsia="zh-TW"/>
        </w:rPr>
        <w:t>)</w:t>
      </w:r>
      <w:r w:rsidRPr="00344F41">
        <w:rPr>
          <w:szCs w:val="30"/>
          <w:rtl/>
          <w:lang w:eastAsia="zh-TW"/>
        </w:rPr>
        <w:t xml:space="preserve">، ومنظمة خريطة الحياة </w:t>
      </w:r>
      <w:r w:rsidRPr="00D66AF8">
        <w:rPr>
          <w:rFonts w:asciiTheme="majorBidi" w:hAnsiTheme="majorBidi" w:cstheme="majorBidi"/>
          <w:rtl/>
          <w:lang w:eastAsia="zh-TW"/>
        </w:rPr>
        <w:t>(</w:t>
      </w:r>
      <w:r w:rsidRPr="00D66AF8">
        <w:rPr>
          <w:rFonts w:asciiTheme="majorBidi" w:hAnsiTheme="majorBidi" w:cstheme="majorBidi"/>
          <w:lang w:eastAsia="zh-TW"/>
        </w:rPr>
        <w:t>Map of Life</w:t>
      </w:r>
      <w:r w:rsidRPr="00D66AF8">
        <w:rPr>
          <w:rFonts w:asciiTheme="majorBidi" w:hAnsiTheme="majorBidi" w:cstheme="majorBidi"/>
          <w:rtl/>
          <w:lang w:eastAsia="zh-TW"/>
        </w:rPr>
        <w:t>)</w:t>
      </w:r>
      <w:r w:rsidRPr="00344F41">
        <w:rPr>
          <w:szCs w:val="30"/>
          <w:rtl/>
          <w:lang w:eastAsia="zh-TW"/>
        </w:rPr>
        <w:t xml:space="preserve">، ومجلس الإشراف البحري </w:t>
      </w:r>
      <w:r w:rsidRPr="00D66AF8">
        <w:rPr>
          <w:rFonts w:asciiTheme="majorBidi" w:hAnsiTheme="majorBidi" w:cstheme="majorBidi"/>
          <w:rtl/>
          <w:lang w:eastAsia="zh-TW"/>
        </w:rPr>
        <w:t>(</w:t>
      </w:r>
      <w:r w:rsidRPr="00D66AF8">
        <w:rPr>
          <w:rFonts w:asciiTheme="majorBidi" w:hAnsiTheme="majorBidi" w:cstheme="majorBidi"/>
          <w:lang w:eastAsia="zh-TW"/>
        </w:rPr>
        <w:t>MSC</w:t>
      </w:r>
      <w:r w:rsidRPr="00D66AF8">
        <w:rPr>
          <w:rFonts w:asciiTheme="majorBidi" w:hAnsiTheme="majorBidi" w:cstheme="majorBidi"/>
          <w:rtl/>
          <w:lang w:eastAsia="zh-TW"/>
        </w:rPr>
        <w:t>)</w:t>
      </w:r>
      <w:r w:rsidRPr="00344F41">
        <w:rPr>
          <w:szCs w:val="30"/>
          <w:rtl/>
          <w:lang w:eastAsia="zh-TW"/>
        </w:rPr>
        <w:t>، ومنظمة التعاون والتنمية في الميدان الاقتصادي، ووكالة التقييم البيئي بهولندا</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PBL</w:t>
      </w:r>
      <w:r w:rsidRPr="00D66AF8">
        <w:rPr>
          <w:rFonts w:asciiTheme="majorBidi" w:hAnsiTheme="majorBidi" w:cstheme="majorBidi"/>
          <w:rtl/>
          <w:lang w:eastAsia="zh-TW"/>
        </w:rPr>
        <w:t>)</w:t>
      </w:r>
      <w:r w:rsidRPr="00344F41">
        <w:rPr>
          <w:szCs w:val="30"/>
          <w:rtl/>
          <w:lang w:eastAsia="zh-TW"/>
        </w:rPr>
        <w:t>، وبرنامج إقرار إصدار الشهادات الحرجية</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PEFC</w:t>
      </w:r>
      <w:r w:rsidRPr="00D66AF8">
        <w:rPr>
          <w:rFonts w:asciiTheme="majorBidi" w:hAnsiTheme="majorBidi" w:cstheme="majorBidi"/>
          <w:rtl/>
          <w:lang w:eastAsia="zh-TW"/>
        </w:rPr>
        <w:t>)</w:t>
      </w:r>
      <w:r w:rsidRPr="00344F41">
        <w:rPr>
          <w:szCs w:val="30"/>
          <w:rtl/>
          <w:lang w:eastAsia="zh-TW"/>
        </w:rPr>
        <w:t xml:space="preserve">، والمشروع التعاوني لتوقع استجابات التنوع الإيكولوجي في النظم الأرضية المتغيرة </w:t>
      </w:r>
      <w:r w:rsidRPr="00D66AF8">
        <w:rPr>
          <w:rFonts w:asciiTheme="majorBidi" w:hAnsiTheme="majorBidi" w:cstheme="majorBidi"/>
          <w:rtl/>
          <w:lang w:eastAsia="zh-TW"/>
        </w:rPr>
        <w:t>(</w:t>
      </w:r>
      <w:r w:rsidRPr="00D66AF8">
        <w:rPr>
          <w:rFonts w:asciiTheme="majorBidi" w:hAnsiTheme="majorBidi" w:cstheme="majorBidi"/>
          <w:lang w:eastAsia="zh-TW"/>
        </w:rPr>
        <w:t>PREDICTS</w:t>
      </w:r>
      <w:r w:rsidRPr="00D66AF8">
        <w:rPr>
          <w:rFonts w:asciiTheme="majorBidi" w:hAnsiTheme="majorBidi" w:cstheme="majorBidi"/>
          <w:rtl/>
          <w:lang w:eastAsia="zh-TW"/>
        </w:rPr>
        <w:t>)</w:t>
      </w:r>
      <w:r w:rsidRPr="00344F41">
        <w:rPr>
          <w:szCs w:val="30"/>
          <w:rtl/>
          <w:lang w:eastAsia="zh-TW"/>
        </w:rPr>
        <w:t xml:space="preserve">، ومبادرة بحوث البحار المحيطة بنا، وأمانة اتفاقية التنوع البيولوجي، ومنظمة </w:t>
      </w:r>
      <w:proofErr w:type="spellStart"/>
      <w:r w:rsidRPr="00344F41">
        <w:rPr>
          <w:szCs w:val="30"/>
          <w:lang w:eastAsia="zh-TW"/>
        </w:rPr>
        <w:t>Terralingua</w:t>
      </w:r>
      <w:proofErr w:type="spellEnd"/>
      <w:r w:rsidRPr="00344F41">
        <w:rPr>
          <w:szCs w:val="30"/>
          <w:rtl/>
          <w:lang w:eastAsia="zh-TW"/>
        </w:rPr>
        <w:t xml:space="preserve">، وشبكة تقييم ورصد الإيكولوجيا المدارية </w:t>
      </w:r>
      <w:r w:rsidRPr="00D66AF8">
        <w:rPr>
          <w:rFonts w:asciiTheme="majorBidi" w:hAnsiTheme="majorBidi" w:cstheme="majorBidi"/>
          <w:rtl/>
          <w:lang w:eastAsia="zh-TW"/>
        </w:rPr>
        <w:t>(</w:t>
      </w:r>
      <w:r w:rsidRPr="00D66AF8">
        <w:rPr>
          <w:rFonts w:asciiTheme="majorBidi" w:hAnsiTheme="majorBidi" w:cstheme="majorBidi"/>
          <w:lang w:eastAsia="zh-TW"/>
        </w:rPr>
        <w:t>TEAM</w:t>
      </w:r>
      <w:r w:rsidRPr="00D66AF8">
        <w:rPr>
          <w:rFonts w:asciiTheme="majorBidi" w:hAnsiTheme="majorBidi" w:cstheme="majorBidi"/>
          <w:rtl/>
          <w:lang w:eastAsia="zh-TW"/>
        </w:rPr>
        <w:t>)</w:t>
      </w:r>
      <w:r w:rsidRPr="00344F41">
        <w:rPr>
          <w:szCs w:val="30"/>
          <w:rtl/>
          <w:lang w:eastAsia="zh-TW"/>
        </w:rPr>
        <w:t>، وشعبة الإحصاءات بالأمم المتحدة، والمركز العالمي لرصد حفظ الطبيعة</w:t>
      </w:r>
      <w:r w:rsidRPr="00344F41">
        <w:rPr>
          <w:rFonts w:hint="cs"/>
          <w:szCs w:val="30"/>
          <w:rtl/>
          <w:lang w:eastAsia="zh-TW"/>
        </w:rPr>
        <w:t xml:space="preserve"> التابع ل</w:t>
      </w:r>
      <w:r w:rsidRPr="00344F41">
        <w:rPr>
          <w:szCs w:val="30"/>
          <w:rtl/>
          <w:lang w:eastAsia="zh-TW"/>
        </w:rPr>
        <w:t xml:space="preserve">برنامج الأمم المتحدة للبيئة </w:t>
      </w:r>
      <w:r w:rsidRPr="00D66AF8">
        <w:rPr>
          <w:rFonts w:asciiTheme="majorBidi" w:hAnsiTheme="majorBidi" w:cstheme="majorBidi"/>
          <w:rtl/>
          <w:lang w:eastAsia="zh-TW"/>
        </w:rPr>
        <w:t>(</w:t>
      </w:r>
      <w:r w:rsidRPr="00D66AF8">
        <w:rPr>
          <w:rFonts w:asciiTheme="majorBidi" w:hAnsiTheme="majorBidi" w:cstheme="majorBidi"/>
          <w:lang w:eastAsia="zh-TW"/>
        </w:rPr>
        <w:t>UNEP-WCMC</w:t>
      </w:r>
      <w:r w:rsidRPr="00D66AF8">
        <w:rPr>
          <w:rFonts w:asciiTheme="majorBidi" w:hAnsiTheme="majorBidi" w:cstheme="majorBidi"/>
          <w:rtl/>
          <w:lang w:eastAsia="zh-TW"/>
        </w:rPr>
        <w:t>)</w:t>
      </w:r>
      <w:r w:rsidRPr="00344F41">
        <w:rPr>
          <w:szCs w:val="30"/>
          <w:rtl/>
          <w:lang w:eastAsia="zh-TW"/>
        </w:rPr>
        <w:t>، وشبكة بصمة استهلاك المياه، والبنك الدولي، ومعهد الموارد العالمية</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WRI</w:t>
      </w:r>
      <w:r w:rsidRPr="00D66AF8">
        <w:rPr>
          <w:rFonts w:asciiTheme="majorBidi" w:hAnsiTheme="majorBidi" w:cstheme="majorBidi"/>
          <w:rtl/>
          <w:lang w:eastAsia="zh-TW"/>
        </w:rPr>
        <w:t>)</w:t>
      </w:r>
      <w:r w:rsidRPr="00344F41">
        <w:rPr>
          <w:szCs w:val="30"/>
          <w:rtl/>
          <w:lang w:eastAsia="zh-TW"/>
        </w:rPr>
        <w:t>، والصندوق العالمي للأحياء البرية</w:t>
      </w:r>
      <w:r w:rsidRPr="00344F41">
        <w:rPr>
          <w:rFonts w:hint="cs"/>
          <w:szCs w:val="30"/>
          <w:rtl/>
          <w:lang w:eastAsia="zh-TW"/>
        </w:rPr>
        <w:t xml:space="preserve"> </w:t>
      </w:r>
      <w:r w:rsidRPr="00D66AF8">
        <w:rPr>
          <w:rFonts w:asciiTheme="majorBidi" w:hAnsiTheme="majorBidi" w:cstheme="majorBidi"/>
          <w:rtl/>
          <w:lang w:eastAsia="zh-TW"/>
        </w:rPr>
        <w:t>(</w:t>
      </w:r>
      <w:r w:rsidRPr="00D66AF8">
        <w:rPr>
          <w:rFonts w:asciiTheme="majorBidi" w:hAnsiTheme="majorBidi" w:cstheme="majorBidi"/>
          <w:lang w:eastAsia="zh-TW"/>
        </w:rPr>
        <w:t>WWF</w:t>
      </w:r>
      <w:r w:rsidRPr="00D66AF8">
        <w:rPr>
          <w:rFonts w:asciiTheme="majorBidi" w:hAnsiTheme="majorBidi" w:cstheme="majorBidi"/>
          <w:rtl/>
          <w:lang w:eastAsia="zh-TW"/>
        </w:rPr>
        <w:t>)</w:t>
      </w:r>
      <w:r w:rsidRPr="00344F41">
        <w:rPr>
          <w:szCs w:val="30"/>
          <w:rtl/>
          <w:lang w:eastAsia="zh-TW"/>
        </w:rPr>
        <w:t xml:space="preserve">، ومركز جامعة </w:t>
      </w:r>
      <w:proofErr w:type="spellStart"/>
      <w:r w:rsidRPr="00344F41">
        <w:rPr>
          <w:szCs w:val="30"/>
          <w:rtl/>
          <w:lang w:eastAsia="zh-TW"/>
        </w:rPr>
        <w:t>ييل</w:t>
      </w:r>
      <w:proofErr w:type="spellEnd"/>
      <w:r w:rsidRPr="00344F41">
        <w:rPr>
          <w:szCs w:val="30"/>
          <w:rtl/>
          <w:lang w:eastAsia="zh-TW"/>
        </w:rPr>
        <w:t xml:space="preserve"> للقانون البيئي والسياسات البيئية، وجمعية علم الحيوان في لندن </w:t>
      </w:r>
      <w:r w:rsidRPr="00CC0874">
        <w:rPr>
          <w:rFonts w:asciiTheme="majorBidi" w:hAnsiTheme="majorBidi" w:cstheme="majorBidi"/>
          <w:rtl/>
          <w:lang w:eastAsia="zh-TW"/>
        </w:rPr>
        <w:t>(</w:t>
      </w:r>
      <w:r w:rsidRPr="00CC0874">
        <w:rPr>
          <w:rFonts w:asciiTheme="majorBidi" w:hAnsiTheme="majorBidi" w:cstheme="majorBidi"/>
          <w:lang w:eastAsia="zh-TW"/>
        </w:rPr>
        <w:t>ZSL</w:t>
      </w:r>
      <w:r w:rsidRPr="00CC0874">
        <w:rPr>
          <w:rFonts w:asciiTheme="majorBidi" w:hAnsiTheme="majorBidi" w:cstheme="majorBidi"/>
          <w:rtl/>
          <w:lang w:eastAsia="zh-TW"/>
        </w:rPr>
        <w:t>)</w:t>
      </w:r>
      <w:r w:rsidRPr="00344F41">
        <w:rPr>
          <w:szCs w:val="30"/>
          <w:rtl/>
          <w:lang w:eastAsia="zh-TW"/>
        </w:rPr>
        <w:t>.</w:t>
      </w:r>
    </w:p>
    <w:p w:rsidR="001E7603" w:rsidRPr="009E26B8" w:rsidRDefault="001E7603" w:rsidP="00CC0874">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t xml:space="preserve">وأخيراً، </w:t>
      </w:r>
      <w:r>
        <w:rPr>
          <w:rFonts w:hint="cs"/>
          <w:sz w:val="22"/>
          <w:szCs w:val="30"/>
          <w:rtl/>
          <w:lang w:eastAsia="zh-TW"/>
        </w:rPr>
        <w:t>قامت حكومات وجهات صاحبة مصلحة</w:t>
      </w:r>
      <w:r w:rsidRPr="009E26B8">
        <w:rPr>
          <w:sz w:val="22"/>
          <w:szCs w:val="30"/>
          <w:rtl/>
          <w:lang w:eastAsia="zh-TW"/>
        </w:rPr>
        <w:t xml:space="preserve"> </w:t>
      </w:r>
      <w:r>
        <w:rPr>
          <w:rFonts w:hint="cs"/>
          <w:sz w:val="22"/>
          <w:szCs w:val="30"/>
          <w:rtl/>
          <w:lang w:eastAsia="zh-TW"/>
        </w:rPr>
        <w:t>ب</w:t>
      </w:r>
      <w:r w:rsidRPr="009E26B8">
        <w:rPr>
          <w:sz w:val="22"/>
          <w:szCs w:val="30"/>
          <w:rtl/>
          <w:lang w:eastAsia="zh-TW"/>
        </w:rPr>
        <w:t xml:space="preserve">تنظيم عدد كبير من المناسبات في عام 2016 </w:t>
      </w:r>
      <w:r>
        <w:rPr>
          <w:rFonts w:hint="cs"/>
          <w:sz w:val="22"/>
          <w:szCs w:val="30"/>
          <w:rtl/>
          <w:lang w:eastAsia="zh-TW"/>
        </w:rPr>
        <w:t>لإعلام</w:t>
      </w:r>
      <w:r w:rsidRPr="009E26B8">
        <w:rPr>
          <w:sz w:val="22"/>
          <w:szCs w:val="30"/>
          <w:rtl/>
          <w:lang w:eastAsia="zh-TW"/>
        </w:rPr>
        <w:t xml:space="preserve"> مجموعة متنوعة من الجهات المستهدفة </w:t>
      </w:r>
      <w:r>
        <w:rPr>
          <w:rFonts w:hint="cs"/>
          <w:sz w:val="22"/>
          <w:szCs w:val="30"/>
          <w:rtl/>
          <w:lang w:eastAsia="zh-TW"/>
        </w:rPr>
        <w:t>ب</w:t>
      </w:r>
      <w:r w:rsidRPr="009E26B8">
        <w:rPr>
          <w:sz w:val="22"/>
          <w:szCs w:val="30"/>
          <w:rtl/>
          <w:lang w:eastAsia="zh-TW"/>
        </w:rPr>
        <w:t xml:space="preserve">جوانب مختلفة للمنبر على الصعد الوطنية والإقليمية والدولية. </w:t>
      </w:r>
      <w:proofErr w:type="gramStart"/>
      <w:r w:rsidRPr="009E26B8">
        <w:rPr>
          <w:sz w:val="22"/>
          <w:szCs w:val="30"/>
          <w:rtl/>
          <w:lang w:eastAsia="zh-TW"/>
        </w:rPr>
        <w:t>ولم</w:t>
      </w:r>
      <w:proofErr w:type="gramEnd"/>
      <w:r w:rsidRPr="009E26B8">
        <w:rPr>
          <w:sz w:val="22"/>
          <w:szCs w:val="30"/>
          <w:rtl/>
          <w:lang w:eastAsia="zh-TW"/>
        </w:rPr>
        <w:t xml:space="preserve"> </w:t>
      </w:r>
      <w:r>
        <w:rPr>
          <w:rFonts w:hint="cs"/>
          <w:sz w:val="22"/>
          <w:szCs w:val="30"/>
          <w:rtl/>
          <w:lang w:eastAsia="zh-TW"/>
        </w:rPr>
        <w:t>تُدرَج</w:t>
      </w:r>
      <w:r w:rsidRPr="009E26B8">
        <w:rPr>
          <w:sz w:val="22"/>
          <w:szCs w:val="30"/>
          <w:rtl/>
          <w:lang w:eastAsia="zh-TW"/>
        </w:rPr>
        <w:t xml:space="preserve"> هذه الأنشطة في هذا السياق نظراً لأنها لا تشكل جزءاً من برنامج العمل المتفق عليه، </w:t>
      </w:r>
      <w:r>
        <w:rPr>
          <w:rFonts w:hint="cs"/>
          <w:sz w:val="22"/>
          <w:szCs w:val="30"/>
          <w:rtl/>
          <w:lang w:eastAsia="zh-TW"/>
        </w:rPr>
        <w:t>إلا أنها</w:t>
      </w:r>
      <w:r w:rsidRPr="009E26B8">
        <w:rPr>
          <w:sz w:val="22"/>
          <w:szCs w:val="30"/>
          <w:rtl/>
          <w:lang w:eastAsia="zh-TW"/>
        </w:rPr>
        <w:t xml:space="preserve"> ساهمت </w:t>
      </w:r>
      <w:r>
        <w:rPr>
          <w:rFonts w:hint="cs"/>
          <w:sz w:val="22"/>
          <w:szCs w:val="30"/>
          <w:rtl/>
          <w:lang w:eastAsia="zh-TW"/>
        </w:rPr>
        <w:t>بدرجة</w:t>
      </w:r>
      <w:r w:rsidRPr="009E26B8">
        <w:rPr>
          <w:sz w:val="22"/>
          <w:szCs w:val="30"/>
          <w:rtl/>
          <w:lang w:eastAsia="zh-TW"/>
        </w:rPr>
        <w:t xml:space="preserve"> كبير</w:t>
      </w:r>
      <w:r>
        <w:rPr>
          <w:rFonts w:hint="cs"/>
          <w:sz w:val="22"/>
          <w:szCs w:val="30"/>
          <w:rtl/>
          <w:lang w:eastAsia="zh-TW"/>
        </w:rPr>
        <w:t>ة</w:t>
      </w:r>
      <w:r w:rsidRPr="009E26B8">
        <w:rPr>
          <w:sz w:val="22"/>
          <w:szCs w:val="30"/>
          <w:rtl/>
          <w:lang w:eastAsia="zh-TW"/>
        </w:rPr>
        <w:t xml:space="preserve"> في زيادة الوعي بالمنبر والمشاركة فيه.</w:t>
      </w:r>
    </w:p>
    <w:p w:rsidR="001E7603" w:rsidRPr="009E26B8" w:rsidRDefault="001E7603" w:rsidP="00CC0874">
      <w:pPr>
        <w:pStyle w:val="Normalnumber"/>
        <w:numPr>
          <w:ilvl w:val="0"/>
          <w:numId w:val="10"/>
        </w:numPr>
        <w:tabs>
          <w:tab w:val="clear" w:pos="1247"/>
          <w:tab w:val="clear" w:pos="1814"/>
          <w:tab w:val="clear" w:pos="2381"/>
          <w:tab w:val="clear" w:pos="2948"/>
          <w:tab w:val="clear" w:pos="3515"/>
          <w:tab w:val="left" w:pos="1841"/>
          <w:tab w:val="left" w:pos="2408"/>
        </w:tabs>
        <w:bidi/>
        <w:spacing w:line="400" w:lineRule="exact"/>
        <w:ind w:left="1134" w:firstLine="0"/>
        <w:jc w:val="both"/>
        <w:textDirection w:val="tbRlV"/>
        <w:rPr>
          <w:sz w:val="22"/>
          <w:szCs w:val="30"/>
          <w:rtl/>
          <w:lang w:eastAsia="zh-TW"/>
        </w:rPr>
      </w:pPr>
      <w:r w:rsidRPr="009E26B8">
        <w:rPr>
          <w:sz w:val="22"/>
          <w:szCs w:val="30"/>
          <w:rtl/>
          <w:lang w:eastAsia="zh-TW"/>
        </w:rPr>
        <w:t xml:space="preserve">وفي عام </w:t>
      </w:r>
      <w:r>
        <w:rPr>
          <w:rFonts w:hint="cs"/>
          <w:sz w:val="22"/>
          <w:szCs w:val="30"/>
          <w:rtl/>
          <w:lang w:eastAsia="zh-TW"/>
        </w:rPr>
        <w:t>2016</w:t>
      </w:r>
      <w:r w:rsidRPr="009E26B8">
        <w:rPr>
          <w:sz w:val="22"/>
          <w:szCs w:val="30"/>
          <w:rtl/>
          <w:lang w:eastAsia="zh-TW"/>
        </w:rPr>
        <w:t xml:space="preserve">، </w:t>
      </w:r>
      <w:r>
        <w:rPr>
          <w:rFonts w:hint="cs"/>
          <w:sz w:val="22"/>
          <w:szCs w:val="30"/>
          <w:rtl/>
          <w:lang w:eastAsia="zh-TW"/>
        </w:rPr>
        <w:t>حصل</w:t>
      </w:r>
      <w:r w:rsidRPr="009E26B8">
        <w:rPr>
          <w:sz w:val="22"/>
          <w:szCs w:val="30"/>
          <w:rtl/>
          <w:lang w:eastAsia="zh-TW"/>
        </w:rPr>
        <w:t xml:space="preserve"> المنبر </w:t>
      </w:r>
      <w:r>
        <w:rPr>
          <w:rFonts w:hint="cs"/>
          <w:sz w:val="22"/>
          <w:szCs w:val="30"/>
          <w:rtl/>
          <w:lang w:eastAsia="zh-TW"/>
        </w:rPr>
        <w:t xml:space="preserve">على </w:t>
      </w:r>
      <w:r w:rsidRPr="009E26B8">
        <w:rPr>
          <w:sz w:val="22"/>
          <w:szCs w:val="30"/>
          <w:rtl/>
          <w:lang w:eastAsia="zh-TW"/>
        </w:rPr>
        <w:t>مبلغ 113</w:t>
      </w:r>
      <w:r w:rsidR="00CC0874">
        <w:rPr>
          <w:rFonts w:hint="cs"/>
          <w:sz w:val="22"/>
          <w:szCs w:val="30"/>
          <w:rtl/>
          <w:lang w:eastAsia="zh-TW"/>
        </w:rPr>
        <w:t> </w:t>
      </w:r>
      <w:r w:rsidRPr="009E26B8">
        <w:rPr>
          <w:sz w:val="22"/>
          <w:szCs w:val="30"/>
          <w:rtl/>
          <w:lang w:eastAsia="zh-TW"/>
        </w:rPr>
        <w:t>950</w:t>
      </w:r>
      <w:r w:rsidR="00CC0874">
        <w:rPr>
          <w:rFonts w:hint="cs"/>
          <w:sz w:val="22"/>
          <w:szCs w:val="30"/>
          <w:rtl/>
          <w:lang w:eastAsia="zh-TW"/>
        </w:rPr>
        <w:t> </w:t>
      </w:r>
      <w:r w:rsidRPr="009E26B8">
        <w:rPr>
          <w:sz w:val="22"/>
          <w:szCs w:val="30"/>
          <w:rtl/>
          <w:lang w:eastAsia="zh-TW"/>
        </w:rPr>
        <w:t xml:space="preserve">4 دولاراً من </w:t>
      </w:r>
      <w:r>
        <w:rPr>
          <w:rFonts w:hint="cs"/>
          <w:sz w:val="22"/>
          <w:szCs w:val="30"/>
          <w:rtl/>
          <w:lang w:eastAsia="zh-TW"/>
        </w:rPr>
        <w:t xml:space="preserve">منظمة </w:t>
      </w:r>
      <w:r w:rsidRPr="009E26B8">
        <w:rPr>
          <w:sz w:val="22"/>
          <w:szCs w:val="30"/>
          <w:rtl/>
          <w:lang w:eastAsia="zh-TW"/>
        </w:rPr>
        <w:t xml:space="preserve">مبادرة المناخ الدولية الألمانية </w:t>
      </w:r>
      <w:r>
        <w:rPr>
          <w:rFonts w:hint="cs"/>
          <w:sz w:val="22"/>
          <w:szCs w:val="30"/>
          <w:rtl/>
          <w:lang w:eastAsia="zh-TW"/>
        </w:rPr>
        <w:t xml:space="preserve">عن طريق </w:t>
      </w:r>
      <w:r w:rsidRPr="009E26B8">
        <w:rPr>
          <w:sz w:val="22"/>
          <w:szCs w:val="30"/>
          <w:rtl/>
          <w:lang w:eastAsia="zh-TW"/>
        </w:rPr>
        <w:t xml:space="preserve">برنامج الأمم المتحدة الإنمائي </w:t>
      </w:r>
      <w:r>
        <w:rPr>
          <w:rFonts w:hint="cs"/>
          <w:sz w:val="22"/>
          <w:szCs w:val="30"/>
          <w:rtl/>
          <w:lang w:eastAsia="zh-TW"/>
        </w:rPr>
        <w:t>لصالح ا</w:t>
      </w:r>
      <w:r w:rsidRPr="009E26B8">
        <w:rPr>
          <w:sz w:val="22"/>
          <w:szCs w:val="30"/>
          <w:rtl/>
          <w:lang w:eastAsia="zh-TW"/>
        </w:rPr>
        <w:t xml:space="preserve">لمركز العالمي لرصد حفظ الطبيعة </w:t>
      </w:r>
      <w:r>
        <w:rPr>
          <w:rFonts w:hint="cs"/>
          <w:sz w:val="22"/>
          <w:szCs w:val="30"/>
          <w:rtl/>
          <w:lang w:eastAsia="zh-TW"/>
        </w:rPr>
        <w:t>التابع ل</w:t>
      </w:r>
      <w:r>
        <w:rPr>
          <w:sz w:val="22"/>
          <w:szCs w:val="30"/>
          <w:rtl/>
          <w:lang w:eastAsia="zh-TW"/>
        </w:rPr>
        <w:t>برنامج</w:t>
      </w:r>
      <w:r>
        <w:rPr>
          <w:rFonts w:hint="cs"/>
          <w:sz w:val="22"/>
          <w:szCs w:val="30"/>
          <w:rtl/>
          <w:lang w:eastAsia="zh-TW"/>
        </w:rPr>
        <w:t xml:space="preserve"> الأمم المتحدة</w:t>
      </w:r>
      <w:r>
        <w:rPr>
          <w:sz w:val="22"/>
          <w:szCs w:val="30"/>
          <w:rtl/>
          <w:lang w:eastAsia="zh-TW"/>
        </w:rPr>
        <w:t xml:space="preserve"> </w:t>
      </w:r>
      <w:r>
        <w:rPr>
          <w:rFonts w:hint="cs"/>
          <w:sz w:val="22"/>
          <w:szCs w:val="30"/>
          <w:rtl/>
          <w:lang w:eastAsia="zh-TW"/>
        </w:rPr>
        <w:t>للبيئة</w:t>
      </w:r>
      <w:r w:rsidRPr="009E26B8">
        <w:rPr>
          <w:sz w:val="22"/>
          <w:szCs w:val="30"/>
          <w:rtl/>
          <w:lang w:eastAsia="zh-TW"/>
        </w:rPr>
        <w:t>، لأغراض مشاريع بناء القدرات</w:t>
      </w:r>
      <w:r>
        <w:rPr>
          <w:rFonts w:hint="cs"/>
          <w:sz w:val="22"/>
          <w:szCs w:val="30"/>
          <w:rtl/>
          <w:lang w:eastAsia="zh-TW"/>
        </w:rPr>
        <w:t xml:space="preserve"> التي</w:t>
      </w:r>
      <w:r w:rsidRPr="009E26B8">
        <w:rPr>
          <w:sz w:val="22"/>
          <w:szCs w:val="30"/>
          <w:rtl/>
          <w:lang w:eastAsia="zh-TW"/>
        </w:rPr>
        <w:t xml:space="preserve"> تركز تحديداً على عمل المنبر (الناتج 1 (أ)).</w:t>
      </w:r>
    </w:p>
    <w:p w:rsidR="001E7603" w:rsidRPr="009E26B8" w:rsidRDefault="001E7603" w:rsidP="00344F41">
      <w:pPr>
        <w:pStyle w:val="Normal-pool"/>
        <w:bidi/>
        <w:jc w:val="both"/>
        <w:rPr>
          <w:rFonts w:cs="Traditional Arabic"/>
          <w:sz w:val="22"/>
          <w:szCs w:val="30"/>
          <w:rtl/>
        </w:rPr>
      </w:pPr>
    </w:p>
    <w:p w:rsidR="001E7603" w:rsidRPr="009E26B8" w:rsidRDefault="001E7603" w:rsidP="001E7603">
      <w:pPr>
        <w:pStyle w:val="Normalnumber"/>
        <w:keepNext/>
        <w:keepLines/>
        <w:numPr>
          <w:ilvl w:val="0"/>
          <w:numId w:val="9"/>
        </w:numPr>
        <w:tabs>
          <w:tab w:val="clear" w:pos="1247"/>
          <w:tab w:val="clear" w:pos="1814"/>
          <w:tab w:val="clear" w:pos="2381"/>
          <w:tab w:val="clear" w:pos="2948"/>
          <w:tab w:val="clear" w:pos="3515"/>
          <w:tab w:val="left" w:pos="624"/>
          <w:tab w:val="left" w:pos="1701"/>
        </w:tabs>
        <w:bidi/>
        <w:ind w:left="1253"/>
        <w:jc w:val="both"/>
        <w:rPr>
          <w:sz w:val="22"/>
          <w:szCs w:val="30"/>
          <w:rtl/>
        </w:rPr>
        <w:sectPr w:rsidR="001E7603" w:rsidRPr="009E26B8" w:rsidSect="00344F41">
          <w:headerReference w:type="even" r:id="rId21"/>
          <w:headerReference w:type="default" r:id="rId22"/>
          <w:footerReference w:type="even" r:id="rId23"/>
          <w:footerReference w:type="default" r:id="rId24"/>
          <w:headerReference w:type="first" r:id="rId25"/>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pPr>
    </w:p>
    <w:p w:rsidR="001E7603" w:rsidRPr="008E5E48" w:rsidRDefault="001E7603" w:rsidP="00CC0874">
      <w:pPr>
        <w:spacing w:line="400" w:lineRule="exact"/>
        <w:ind w:left="1105"/>
        <w:rPr>
          <w:rFonts w:ascii="Traditional Arabic" w:hAnsi="Traditional Arabic" w:cs="Traditional Arabic"/>
          <w:b/>
          <w:bCs/>
          <w:sz w:val="28"/>
          <w:rtl/>
        </w:rPr>
      </w:pPr>
      <w:r w:rsidRPr="008E5E48">
        <w:rPr>
          <w:rFonts w:ascii="Traditional Arabic" w:hAnsi="Traditional Arabic" w:cs="Traditional Arabic"/>
          <w:b/>
          <w:bCs/>
          <w:sz w:val="28"/>
          <w:rtl/>
        </w:rPr>
        <w:t>الجدول 1</w:t>
      </w:r>
    </w:p>
    <w:p w:rsidR="001E7603" w:rsidRPr="008E5E48" w:rsidRDefault="001E7603" w:rsidP="00CC0874">
      <w:pPr>
        <w:spacing w:line="400" w:lineRule="exact"/>
        <w:ind w:left="1105"/>
        <w:rPr>
          <w:rFonts w:ascii="Traditional Arabic" w:hAnsi="Traditional Arabic" w:cs="Traditional Arabic"/>
          <w:b/>
          <w:bCs/>
          <w:sz w:val="28"/>
          <w:rtl/>
        </w:rPr>
      </w:pPr>
      <w:r w:rsidRPr="008E5E48">
        <w:rPr>
          <w:rFonts w:ascii="Traditional Arabic" w:hAnsi="Traditional Arabic" w:cs="Traditional Arabic"/>
          <w:b/>
          <w:bCs/>
          <w:sz w:val="28"/>
          <w:rtl/>
        </w:rPr>
        <w:t xml:space="preserve">حالة </w:t>
      </w:r>
      <w:proofErr w:type="gramStart"/>
      <w:r w:rsidRPr="008E5E48">
        <w:rPr>
          <w:rFonts w:ascii="Traditional Arabic" w:hAnsi="Traditional Arabic" w:cs="Traditional Arabic"/>
          <w:b/>
          <w:bCs/>
          <w:sz w:val="28"/>
          <w:rtl/>
        </w:rPr>
        <w:t>المساهمات</w:t>
      </w:r>
      <w:proofErr w:type="gramEnd"/>
      <w:r w:rsidRPr="008E5E48">
        <w:rPr>
          <w:rFonts w:ascii="Traditional Arabic" w:hAnsi="Traditional Arabic" w:cs="Traditional Arabic"/>
          <w:b/>
          <w:bCs/>
          <w:sz w:val="28"/>
          <w:rtl/>
        </w:rPr>
        <w:t xml:space="preserve"> النقدية الواردة والتبرعات المعلنة منذ إنشاء المنبر في نيسان/أبريل 2012 (من 1 أيار/مايو 2012 إلى 15 كانون الأول/ديسمبر 2016)</w:t>
      </w:r>
    </w:p>
    <w:p w:rsidR="001E7603" w:rsidRPr="00C256F9" w:rsidRDefault="001E7603" w:rsidP="00CC0874">
      <w:pPr>
        <w:spacing w:after="120" w:line="400" w:lineRule="exact"/>
        <w:ind w:left="1105"/>
        <w:rPr>
          <w:rFonts w:ascii="Traditional Arabic" w:hAnsi="Traditional Arabic" w:cs="Traditional Arabic"/>
          <w:sz w:val="28"/>
          <w:rtl/>
        </w:rPr>
      </w:pPr>
      <w:r w:rsidRPr="00C256F9">
        <w:rPr>
          <w:rFonts w:ascii="Traditional Arabic" w:hAnsi="Traditional Arabic" w:cs="Traditional Arabic"/>
          <w:sz w:val="28"/>
          <w:rtl/>
        </w:rPr>
        <w:t>(</w:t>
      </w:r>
      <w:proofErr w:type="gramStart"/>
      <w:r w:rsidRPr="00C256F9">
        <w:rPr>
          <w:rFonts w:ascii="Traditional Arabic" w:hAnsi="Traditional Arabic" w:cs="Traditional Arabic"/>
          <w:sz w:val="28"/>
          <w:rtl/>
        </w:rPr>
        <w:t>بدولارات</w:t>
      </w:r>
      <w:proofErr w:type="gramEnd"/>
      <w:r w:rsidRPr="00C256F9">
        <w:rPr>
          <w:rFonts w:ascii="Traditional Arabic" w:hAnsi="Traditional Arabic" w:cs="Traditional Arabic"/>
          <w:sz w:val="28"/>
          <w:rtl/>
        </w:rPr>
        <w:t xml:space="preserve"> الولايات المتحدة)</w:t>
      </w:r>
    </w:p>
    <w:tbl>
      <w:tblPr>
        <w:bidiVisual/>
        <w:tblW w:w="5003" w:type="pct"/>
        <w:tblLayout w:type="fixed"/>
        <w:tblLook w:val="04A0" w:firstRow="1" w:lastRow="0" w:firstColumn="1" w:lastColumn="0" w:noHBand="0" w:noVBand="1"/>
      </w:tblPr>
      <w:tblGrid>
        <w:gridCol w:w="2518"/>
        <w:gridCol w:w="7"/>
        <w:gridCol w:w="1128"/>
        <w:gridCol w:w="12"/>
        <w:gridCol w:w="1263"/>
        <w:gridCol w:w="23"/>
        <w:gridCol w:w="1058"/>
        <w:gridCol w:w="32"/>
        <w:gridCol w:w="1014"/>
        <w:gridCol w:w="29"/>
        <w:gridCol w:w="1105"/>
        <w:gridCol w:w="32"/>
        <w:gridCol w:w="1331"/>
        <w:gridCol w:w="32"/>
        <w:gridCol w:w="815"/>
        <w:gridCol w:w="32"/>
        <w:gridCol w:w="871"/>
        <w:gridCol w:w="35"/>
        <w:gridCol w:w="868"/>
        <w:gridCol w:w="38"/>
        <w:gridCol w:w="1120"/>
        <w:gridCol w:w="38"/>
        <w:gridCol w:w="1254"/>
      </w:tblGrid>
      <w:tr w:rsidR="001E7603" w:rsidRPr="008E5E48" w:rsidTr="00344F41">
        <w:trPr>
          <w:trHeight w:val="1326"/>
          <w:tblHeader/>
        </w:trPr>
        <w:tc>
          <w:tcPr>
            <w:tcW w:w="859" w:type="pct"/>
            <w:vMerge w:val="restart"/>
            <w:tcBorders>
              <w:top w:val="single" w:sz="4" w:space="0" w:color="auto"/>
              <w:bottom w:val="single" w:sz="12" w:space="0" w:color="auto"/>
              <w:right w:val="nil"/>
            </w:tcBorders>
            <w:shd w:val="clear" w:color="auto" w:fill="auto"/>
            <w:vAlign w:val="bottom"/>
            <w:hideMark/>
          </w:tcPr>
          <w:p w:rsidR="001E7603" w:rsidRPr="008E5E48" w:rsidRDefault="001E7603" w:rsidP="00344F41">
            <w:pPr>
              <w:spacing w:line="360" w:lineRule="exact"/>
              <w:jc w:val="both"/>
              <w:textDirection w:val="tbRlV"/>
              <w:rPr>
                <w:rFonts w:ascii="Traditional Arabic" w:hAnsi="Traditional Arabic" w:cs="Traditional Arabic"/>
                <w:bCs/>
                <w:i/>
                <w:iCs/>
                <w:color w:val="000000"/>
                <w:sz w:val="28"/>
                <w:rtl/>
                <w:lang w:val="en-GB" w:eastAsia="zh-TW"/>
              </w:rPr>
            </w:pPr>
            <w:r w:rsidRPr="008E5E48">
              <w:rPr>
                <w:rFonts w:ascii="Traditional Arabic" w:hAnsi="Traditional Arabic" w:cs="Traditional Arabic"/>
                <w:i/>
                <w:iCs/>
                <w:sz w:val="28"/>
                <w:rtl/>
                <w:lang w:val="en-GB" w:eastAsia="zh-TW"/>
              </w:rPr>
              <w:t>البلد</w:t>
            </w:r>
          </w:p>
        </w:tc>
        <w:tc>
          <w:tcPr>
            <w:tcW w:w="2400" w:type="pct"/>
            <w:gridSpan w:val="12"/>
            <w:tcBorders>
              <w:top w:val="single" w:sz="4" w:space="0" w:color="auto"/>
              <w:bottom w:val="single" w:sz="4" w:space="0" w:color="7F7F7F"/>
            </w:tcBorders>
            <w:shd w:val="clear" w:color="auto" w:fill="auto"/>
            <w:vAlign w:val="bottom"/>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المساهمات</w:t>
            </w:r>
          </w:p>
        </w:tc>
        <w:tc>
          <w:tcPr>
            <w:tcW w:w="1741" w:type="pct"/>
            <w:gridSpan w:val="10"/>
            <w:tcBorders>
              <w:top w:val="single" w:sz="4" w:space="0" w:color="auto"/>
            </w:tcBorders>
            <w:shd w:val="clear" w:color="auto" w:fill="auto"/>
            <w:vAlign w:val="bottom"/>
            <w:hideMark/>
          </w:tcPr>
          <w:p w:rsidR="001E7603" w:rsidRPr="008E5E48" w:rsidRDefault="001E7603" w:rsidP="00344F41">
            <w:pPr>
              <w:spacing w:line="360" w:lineRule="exact"/>
              <w:ind w:left="483" w:right="576"/>
              <w:jc w:val="center"/>
              <w:rPr>
                <w:rFonts w:ascii="Traditional Arabic" w:hAnsi="Traditional Arabic" w:cs="Traditional Arabic"/>
                <w:b/>
                <w:i/>
                <w:iCs/>
                <w:color w:val="000000"/>
                <w:sz w:val="28"/>
                <w:u w:val="single"/>
                <w:rtl/>
                <w:lang w:val="en-GB"/>
              </w:rPr>
            </w:pPr>
            <w:r w:rsidRPr="008E5E48">
              <w:rPr>
                <w:rFonts w:ascii="Traditional Arabic" w:hAnsi="Traditional Arabic" w:cs="Traditional Arabic"/>
                <w:i/>
                <w:iCs/>
                <w:sz w:val="28"/>
                <w:rtl/>
                <w:lang w:val="en-GB" w:eastAsia="zh-TW"/>
              </w:rPr>
              <w:t>التبرعات المعلنة بسعر الصرف المعتمد في الأمم المتحدة في</w:t>
            </w:r>
            <w:r>
              <w:rPr>
                <w:rFonts w:ascii="Traditional Arabic" w:hAnsi="Traditional Arabic" w:cs="Traditional Arabic" w:hint="cs"/>
                <w:i/>
                <w:iCs/>
                <w:color w:val="000000"/>
                <w:sz w:val="28"/>
                <w:rtl/>
                <w:lang w:val="en-GB" w:eastAsia="zh-TW"/>
              </w:rPr>
              <w:t xml:space="preserve"> </w:t>
            </w:r>
            <w:r w:rsidRPr="008E5E48">
              <w:rPr>
                <w:rFonts w:ascii="Traditional Arabic" w:hAnsi="Traditional Arabic" w:cs="Traditional Arabic"/>
                <w:i/>
                <w:iCs/>
                <w:sz w:val="28"/>
                <w:rtl/>
                <w:lang w:val="en-GB" w:eastAsia="zh-TW"/>
              </w:rPr>
              <w:t>١ كانون الأول/ديسمبر ٢٠١٦</w:t>
            </w:r>
          </w:p>
        </w:tc>
      </w:tr>
      <w:tr w:rsidR="001E7603" w:rsidRPr="008E5E48" w:rsidTr="00344F41">
        <w:trPr>
          <w:trHeight w:hRule="exact" w:val="864"/>
          <w:tblHeader/>
        </w:trPr>
        <w:tc>
          <w:tcPr>
            <w:tcW w:w="859" w:type="pct"/>
            <w:vMerge/>
            <w:tcBorders>
              <w:bottom w:val="single" w:sz="12" w:space="0" w:color="auto"/>
              <w:right w:val="single" w:sz="4" w:space="0" w:color="7F7F7F"/>
            </w:tcBorders>
            <w:shd w:val="clear" w:color="auto" w:fill="auto"/>
            <w:hideMark/>
          </w:tcPr>
          <w:p w:rsidR="001E7603" w:rsidRPr="008E5E48" w:rsidRDefault="001E7603" w:rsidP="00344F41">
            <w:pPr>
              <w:spacing w:line="360" w:lineRule="exact"/>
              <w:jc w:val="both"/>
              <w:rPr>
                <w:rFonts w:ascii="Traditional Arabic" w:hAnsi="Traditional Arabic" w:cs="Traditional Arabic"/>
                <w:i/>
                <w:iCs/>
                <w:color w:val="000000"/>
                <w:sz w:val="28"/>
                <w:rtl/>
                <w:lang w:val="en-GB"/>
              </w:rPr>
            </w:pPr>
          </w:p>
        </w:tc>
        <w:tc>
          <w:tcPr>
            <w:tcW w:w="387" w:type="pct"/>
            <w:gridSpan w:val="2"/>
            <w:tcBorders>
              <w:top w:val="single" w:sz="4" w:space="0" w:color="7F7F7F"/>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٢٠١٢</w:t>
            </w:r>
          </w:p>
        </w:tc>
        <w:tc>
          <w:tcPr>
            <w:tcW w:w="435" w:type="pct"/>
            <w:gridSpan w:val="2"/>
            <w:tcBorders>
              <w:top w:val="single" w:sz="4" w:space="0" w:color="7F7F7F"/>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٢٠١٣</w:t>
            </w:r>
          </w:p>
        </w:tc>
        <w:tc>
          <w:tcPr>
            <w:tcW w:w="369" w:type="pct"/>
            <w:gridSpan w:val="2"/>
            <w:tcBorders>
              <w:top w:val="single" w:sz="4" w:space="0" w:color="7F7F7F"/>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٢٠١٤</w:t>
            </w:r>
          </w:p>
        </w:tc>
        <w:tc>
          <w:tcPr>
            <w:tcW w:w="357" w:type="pct"/>
            <w:gridSpan w:val="2"/>
            <w:tcBorders>
              <w:top w:val="single" w:sz="4" w:space="0" w:color="7F7F7F"/>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٢٠١٥</w:t>
            </w:r>
          </w:p>
        </w:tc>
        <w:tc>
          <w:tcPr>
            <w:tcW w:w="387" w:type="pct"/>
            <w:gridSpan w:val="2"/>
            <w:tcBorders>
              <w:top w:val="single" w:sz="4" w:space="0" w:color="7F7F7F"/>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٢٠١٦</w:t>
            </w:r>
          </w:p>
        </w:tc>
        <w:tc>
          <w:tcPr>
            <w:tcW w:w="465" w:type="pct"/>
            <w:gridSpan w:val="2"/>
            <w:tcBorders>
              <w:top w:val="single" w:sz="4" w:space="0" w:color="7F7F7F"/>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b/>
                <w:bCs/>
                <w:i/>
                <w:iCs/>
                <w:color w:val="000000"/>
                <w:szCs w:val="22"/>
                <w:rtl/>
                <w:lang w:val="en-GB" w:eastAsia="zh-TW"/>
              </w:rPr>
            </w:pPr>
            <w:r w:rsidRPr="008E5E48">
              <w:rPr>
                <w:rFonts w:ascii="Traditional Arabic" w:hAnsi="Traditional Arabic" w:cs="Traditional Arabic"/>
                <w:b/>
                <w:bCs/>
                <w:i/>
                <w:iCs/>
                <w:szCs w:val="22"/>
                <w:rtl/>
                <w:lang w:val="en-GB" w:eastAsia="zh-TW"/>
              </w:rPr>
              <w:t>المجموع (2012-</w:t>
            </w:r>
            <w:r w:rsidRPr="008E5E48">
              <w:rPr>
                <w:rFonts w:ascii="Traditional Arabic" w:hAnsi="Traditional Arabic" w:cs="Traditional Arabic" w:hint="cs"/>
                <w:b/>
                <w:bCs/>
                <w:i/>
                <w:iCs/>
                <w:szCs w:val="22"/>
                <w:rtl/>
                <w:lang w:val="en-GB" w:eastAsia="zh-TW"/>
              </w:rPr>
              <w:t>2016</w:t>
            </w:r>
            <w:r w:rsidRPr="008E5E48">
              <w:rPr>
                <w:rFonts w:ascii="Traditional Arabic" w:hAnsi="Traditional Arabic" w:cs="Traditional Arabic"/>
                <w:b/>
                <w:bCs/>
                <w:i/>
                <w:iCs/>
                <w:szCs w:val="22"/>
                <w:rtl/>
                <w:lang w:val="en-GB" w:eastAsia="zh-TW"/>
              </w:rPr>
              <w:t>)</w:t>
            </w:r>
          </w:p>
        </w:tc>
        <w:tc>
          <w:tcPr>
            <w:tcW w:w="289" w:type="pct"/>
            <w:gridSpan w:val="2"/>
            <w:tcBorders>
              <w:top w:val="single" w:sz="4"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٢٠١٦</w:t>
            </w:r>
          </w:p>
        </w:tc>
        <w:tc>
          <w:tcPr>
            <w:tcW w:w="308" w:type="pct"/>
            <w:gridSpan w:val="2"/>
            <w:tcBorders>
              <w:top w:val="single" w:sz="4"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٢٠١٧</w:t>
            </w:r>
          </w:p>
        </w:tc>
        <w:tc>
          <w:tcPr>
            <w:tcW w:w="308" w:type="pct"/>
            <w:gridSpan w:val="2"/>
            <w:tcBorders>
              <w:top w:val="single" w:sz="4"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٢٠١٨</w:t>
            </w:r>
          </w:p>
        </w:tc>
        <w:tc>
          <w:tcPr>
            <w:tcW w:w="395" w:type="pct"/>
            <w:gridSpan w:val="2"/>
            <w:tcBorders>
              <w:top w:val="single" w:sz="4"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b/>
                <w:bCs/>
                <w:i/>
                <w:iCs/>
                <w:color w:val="000000"/>
                <w:sz w:val="28"/>
                <w:rtl/>
                <w:lang w:val="en-GB" w:eastAsia="zh-TW"/>
              </w:rPr>
            </w:pPr>
            <w:r w:rsidRPr="008E5E48">
              <w:rPr>
                <w:rFonts w:ascii="Traditional Arabic" w:hAnsi="Traditional Arabic" w:cs="Traditional Arabic"/>
                <w:b/>
                <w:bCs/>
                <w:i/>
                <w:iCs/>
                <w:sz w:val="28"/>
                <w:rtl/>
                <w:lang w:val="en-GB" w:eastAsia="zh-TW"/>
              </w:rPr>
              <w:t>المجموع</w:t>
            </w:r>
          </w:p>
        </w:tc>
        <w:tc>
          <w:tcPr>
            <w:tcW w:w="441" w:type="pct"/>
            <w:gridSpan w:val="2"/>
            <w:tcBorders>
              <w:top w:val="single" w:sz="4"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b/>
                <w:bCs/>
                <w:i/>
                <w:iCs/>
                <w:color w:val="000000"/>
                <w:sz w:val="28"/>
                <w:rtl/>
                <w:lang w:val="en-GB" w:eastAsia="zh-TW"/>
              </w:rPr>
            </w:pPr>
            <w:r w:rsidRPr="008E5E48">
              <w:rPr>
                <w:rFonts w:ascii="Traditional Arabic" w:hAnsi="Traditional Arabic" w:cs="Traditional Arabic"/>
                <w:b/>
                <w:bCs/>
                <w:i/>
                <w:iCs/>
                <w:sz w:val="28"/>
                <w:rtl/>
                <w:lang w:val="en-GB" w:eastAsia="zh-TW"/>
              </w:rPr>
              <w:t>المجموع</w:t>
            </w:r>
          </w:p>
        </w:tc>
      </w:tr>
      <w:tr w:rsidR="001E7603" w:rsidRPr="008E5E48" w:rsidTr="00344F41">
        <w:trPr>
          <w:trHeight w:hRule="exact" w:val="846"/>
          <w:tblHeader/>
        </w:trPr>
        <w:tc>
          <w:tcPr>
            <w:tcW w:w="859" w:type="pct"/>
            <w:vMerge/>
            <w:tcBorders>
              <w:bottom w:val="single" w:sz="12" w:space="0" w:color="auto"/>
              <w:right w:val="single" w:sz="4" w:space="0" w:color="7F7F7F"/>
            </w:tcBorders>
            <w:shd w:val="clear" w:color="auto" w:fill="auto"/>
            <w:hideMark/>
          </w:tcPr>
          <w:p w:rsidR="001E7603" w:rsidRPr="008E5E48" w:rsidRDefault="001E7603" w:rsidP="00344F41">
            <w:pPr>
              <w:spacing w:line="360" w:lineRule="exact"/>
              <w:jc w:val="both"/>
              <w:rPr>
                <w:rFonts w:ascii="Traditional Arabic" w:hAnsi="Traditional Arabic" w:cs="Traditional Arabic"/>
                <w:i/>
                <w:iCs/>
                <w:color w:val="000000"/>
                <w:sz w:val="28"/>
                <w:rtl/>
                <w:lang w:val="en-GB"/>
              </w:rPr>
            </w:pPr>
          </w:p>
        </w:tc>
        <w:tc>
          <w:tcPr>
            <w:tcW w:w="387"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١</w:t>
            </w:r>
          </w:p>
        </w:tc>
        <w:tc>
          <w:tcPr>
            <w:tcW w:w="435"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٢</w:t>
            </w:r>
          </w:p>
        </w:tc>
        <w:tc>
          <w:tcPr>
            <w:tcW w:w="369"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٣</w:t>
            </w:r>
          </w:p>
        </w:tc>
        <w:tc>
          <w:tcPr>
            <w:tcW w:w="357"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٤</w:t>
            </w:r>
          </w:p>
        </w:tc>
        <w:tc>
          <w:tcPr>
            <w:tcW w:w="387"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٥</w:t>
            </w:r>
          </w:p>
        </w:tc>
        <w:tc>
          <w:tcPr>
            <w:tcW w:w="465"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b/>
                <w:bCs/>
                <w:i/>
                <w:iCs/>
                <w:color w:val="000000"/>
                <w:sz w:val="28"/>
                <w:rtl/>
                <w:lang w:val="en-GB" w:eastAsia="zh-TW"/>
              </w:rPr>
            </w:pPr>
            <w:r w:rsidRPr="008E5E48">
              <w:rPr>
                <w:rFonts w:ascii="Traditional Arabic" w:hAnsi="Traditional Arabic" w:cs="Traditional Arabic"/>
                <w:b/>
                <w:bCs/>
                <w:i/>
                <w:iCs/>
                <w:sz w:val="28"/>
                <w:rtl/>
                <w:lang w:val="en-GB" w:eastAsia="zh-TW"/>
              </w:rPr>
              <w:t>(٦)</w:t>
            </w:r>
          </w:p>
        </w:tc>
        <w:tc>
          <w:tcPr>
            <w:tcW w:w="289"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٧</w:t>
            </w:r>
          </w:p>
        </w:tc>
        <w:tc>
          <w:tcPr>
            <w:tcW w:w="308"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٨</w:t>
            </w:r>
          </w:p>
        </w:tc>
        <w:tc>
          <w:tcPr>
            <w:tcW w:w="308"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i/>
                <w:iCs/>
                <w:color w:val="000000"/>
                <w:sz w:val="28"/>
                <w:rtl/>
                <w:lang w:val="en-GB" w:eastAsia="zh-TW"/>
              </w:rPr>
            </w:pPr>
            <w:r w:rsidRPr="008E5E48">
              <w:rPr>
                <w:rFonts w:ascii="Traditional Arabic" w:hAnsi="Traditional Arabic" w:cs="Traditional Arabic"/>
                <w:i/>
                <w:iCs/>
                <w:sz w:val="28"/>
                <w:rtl/>
                <w:lang w:val="en-GB" w:eastAsia="zh-TW"/>
              </w:rPr>
              <w:t>٩</w:t>
            </w:r>
          </w:p>
        </w:tc>
        <w:tc>
          <w:tcPr>
            <w:tcW w:w="395"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b/>
                <w:bCs/>
                <w:i/>
                <w:iCs/>
                <w:sz w:val="28"/>
                <w:rtl/>
                <w:lang w:val="en-GB" w:eastAsia="zh-TW"/>
              </w:rPr>
            </w:pPr>
            <w:r w:rsidRPr="008E5E48">
              <w:rPr>
                <w:rFonts w:ascii="Traditional Arabic" w:hAnsi="Traditional Arabic" w:cs="Traditional Arabic"/>
                <w:b/>
                <w:bCs/>
                <w:i/>
                <w:iCs/>
                <w:sz w:val="28"/>
                <w:rtl/>
                <w:lang w:val="en-GB" w:eastAsia="zh-TW"/>
              </w:rPr>
              <w:t>(١٠)</w:t>
            </w:r>
          </w:p>
        </w:tc>
        <w:tc>
          <w:tcPr>
            <w:tcW w:w="441" w:type="pct"/>
            <w:gridSpan w:val="2"/>
            <w:tcBorders>
              <w:bottom w:val="single" w:sz="12" w:space="0" w:color="auto"/>
            </w:tcBorders>
            <w:shd w:val="clear" w:color="auto" w:fill="auto"/>
            <w:hideMark/>
          </w:tcPr>
          <w:p w:rsidR="001E7603" w:rsidRPr="008E5E48" w:rsidRDefault="001E7603" w:rsidP="00344F41">
            <w:pPr>
              <w:spacing w:line="360" w:lineRule="exact"/>
              <w:jc w:val="center"/>
              <w:textDirection w:val="tbRlV"/>
              <w:rPr>
                <w:rFonts w:ascii="Traditional Arabic" w:hAnsi="Traditional Arabic" w:cs="Traditional Arabic"/>
                <w:b/>
                <w:bCs/>
                <w:i/>
                <w:iCs/>
                <w:color w:val="000000"/>
                <w:sz w:val="28"/>
                <w:rtl/>
                <w:lang w:val="en-GB" w:eastAsia="zh-TW"/>
              </w:rPr>
            </w:pPr>
            <w:r w:rsidRPr="008E5E48">
              <w:rPr>
                <w:rFonts w:ascii="Traditional Arabic" w:hAnsi="Traditional Arabic" w:cs="Traditional Arabic"/>
                <w:b/>
                <w:bCs/>
                <w:i/>
                <w:iCs/>
                <w:sz w:val="28"/>
                <w:rtl/>
                <w:lang w:val="en-GB" w:eastAsia="zh-TW"/>
              </w:rPr>
              <w:t>(١١)= (٦)+(١٠)</w:t>
            </w:r>
          </w:p>
        </w:tc>
      </w:tr>
      <w:tr w:rsidR="001E7603" w:rsidRPr="00C256F9" w:rsidTr="00344F41">
        <w:trPr>
          <w:trHeight w:hRule="exact" w:val="407"/>
        </w:trPr>
        <w:tc>
          <w:tcPr>
            <w:tcW w:w="861" w:type="pct"/>
            <w:gridSpan w:val="2"/>
            <w:tcBorders>
              <w:top w:val="single" w:sz="12" w:space="0" w:color="auto"/>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أستراليا </w:t>
            </w:r>
          </w:p>
        </w:tc>
        <w:tc>
          <w:tcPr>
            <w:tcW w:w="389" w:type="pct"/>
            <w:gridSpan w:val="2"/>
            <w:tcBorders>
              <w:top w:val="single" w:sz="12" w:space="0" w:color="auto"/>
            </w:tcBorders>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tcBorders>
              <w:top w:val="single" w:sz="12" w:space="0" w:color="auto"/>
            </w:tcBorders>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860 97</w:t>
            </w:r>
          </w:p>
        </w:tc>
        <w:tc>
          <w:tcPr>
            <w:tcW w:w="372" w:type="pct"/>
            <w:gridSpan w:val="2"/>
            <w:tcBorders>
              <w:top w:val="single" w:sz="12" w:space="0" w:color="auto"/>
            </w:tcBorders>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56" w:type="pct"/>
            <w:gridSpan w:val="2"/>
            <w:tcBorders>
              <w:top w:val="single" w:sz="12" w:space="0" w:color="auto"/>
            </w:tcBorders>
            <w:shd w:val="clear" w:color="auto" w:fill="auto"/>
          </w:tcPr>
          <w:p w:rsidR="001E7603" w:rsidRPr="00C256F9" w:rsidRDefault="001E7603" w:rsidP="00344F41">
            <w:pPr>
              <w:spacing w:after="80" w:line="360" w:lineRule="exact"/>
              <w:jc w:val="both"/>
              <w:rPr>
                <w:rFonts w:ascii="Traditional Arabic" w:hAnsi="Traditional Arabic" w:cs="Traditional Arabic"/>
                <w:color w:val="000000"/>
                <w:sz w:val="24"/>
                <w:szCs w:val="24"/>
                <w:rtl/>
              </w:rPr>
            </w:pPr>
          </w:p>
        </w:tc>
        <w:tc>
          <w:tcPr>
            <w:tcW w:w="388" w:type="pct"/>
            <w:gridSpan w:val="2"/>
            <w:tcBorders>
              <w:top w:val="single" w:sz="12" w:space="0" w:color="auto"/>
            </w:tcBorders>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rPr>
            </w:pPr>
            <w:r w:rsidRPr="00C256F9">
              <w:rPr>
                <w:rFonts w:ascii="Traditional Arabic" w:hAnsi="Traditional Arabic" w:cs="Traditional Arabic"/>
                <w:color w:val="000000"/>
                <w:sz w:val="24"/>
                <w:szCs w:val="24"/>
                <w:rtl/>
              </w:rPr>
              <w:t>706 68</w:t>
            </w:r>
          </w:p>
        </w:tc>
        <w:tc>
          <w:tcPr>
            <w:tcW w:w="465" w:type="pct"/>
            <w:gridSpan w:val="2"/>
            <w:tcBorders>
              <w:top w:val="single" w:sz="12" w:space="0" w:color="auto"/>
            </w:tcBorders>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566 166</w:t>
            </w:r>
          </w:p>
        </w:tc>
        <w:tc>
          <w:tcPr>
            <w:tcW w:w="289" w:type="pct"/>
            <w:gridSpan w:val="2"/>
            <w:tcBorders>
              <w:top w:val="single" w:sz="12" w:space="0" w:color="auto"/>
            </w:tcBorders>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tcBorders>
              <w:top w:val="single" w:sz="12" w:space="0" w:color="auto"/>
            </w:tcBorders>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tcBorders>
              <w:top w:val="single" w:sz="12" w:space="0" w:color="auto"/>
            </w:tcBorders>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tcBorders>
              <w:top w:val="single" w:sz="12" w:space="0" w:color="auto"/>
            </w:tcBorders>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صفر</w:t>
            </w:r>
          </w:p>
        </w:tc>
        <w:tc>
          <w:tcPr>
            <w:tcW w:w="428" w:type="pct"/>
            <w:tcBorders>
              <w:top w:val="single" w:sz="12" w:space="0" w:color="auto"/>
            </w:tcBorders>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566 166</w:t>
            </w:r>
          </w:p>
        </w:tc>
      </w:tr>
      <w:tr w:rsidR="001E7603" w:rsidRPr="00C256F9" w:rsidTr="00344F41">
        <w:trPr>
          <w:trHeight w:hRule="exact" w:val="311"/>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بلجيكا</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56"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88"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252 44</w:t>
            </w: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252 44</w:t>
            </w:r>
          </w:p>
        </w:tc>
        <w:tc>
          <w:tcPr>
            <w:tcW w:w="289"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991 73</w:t>
            </w: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991 73</w:t>
            </w:r>
          </w:p>
        </w:tc>
        <w:tc>
          <w:tcPr>
            <w:tcW w:w="428" w:type="pct"/>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243 118</w:t>
            </w:r>
          </w:p>
        </w:tc>
      </w:tr>
      <w:tr w:rsidR="001E7603" w:rsidRPr="00C256F9" w:rsidTr="00344F41">
        <w:trPr>
          <w:trHeight w:hRule="exact" w:val="358"/>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كندا </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914 38</w:t>
            </w:r>
          </w:p>
        </w:tc>
        <w:tc>
          <w:tcPr>
            <w:tcW w:w="372"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496 36</w:t>
            </w:r>
          </w:p>
        </w:tc>
        <w:tc>
          <w:tcPr>
            <w:tcW w:w="356"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098 30</w:t>
            </w:r>
          </w:p>
        </w:tc>
        <w:tc>
          <w:tcPr>
            <w:tcW w:w="388"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616 30</w:t>
            </w: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124 136</w:t>
            </w:r>
          </w:p>
        </w:tc>
        <w:tc>
          <w:tcPr>
            <w:tcW w:w="2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098 30</w:t>
            </w: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9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098 30</w:t>
            </w:r>
          </w:p>
        </w:tc>
        <w:tc>
          <w:tcPr>
            <w:tcW w:w="428" w:type="pct"/>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222 166</w:t>
            </w:r>
          </w:p>
        </w:tc>
      </w:tr>
      <w:tr w:rsidR="001E7603" w:rsidRPr="00C256F9" w:rsidTr="00344F41">
        <w:trPr>
          <w:trHeight w:hRule="exact" w:val="311"/>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شيلي</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56"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136 23</w:t>
            </w:r>
          </w:p>
        </w:tc>
        <w:tc>
          <w:tcPr>
            <w:tcW w:w="388"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150 12</w:t>
            </w: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286 35</w:t>
            </w:r>
          </w:p>
        </w:tc>
        <w:tc>
          <w:tcPr>
            <w:tcW w:w="2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000 15</w:t>
            </w: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9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000 15</w:t>
            </w:r>
          </w:p>
        </w:tc>
        <w:tc>
          <w:tcPr>
            <w:tcW w:w="428" w:type="pct"/>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286 50</w:t>
            </w:r>
          </w:p>
        </w:tc>
      </w:tr>
      <w:tr w:rsidR="001E7603" w:rsidRPr="00C256F9" w:rsidTr="00344F41">
        <w:trPr>
          <w:trHeight w:hRule="exact" w:val="396"/>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الصين</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000 160</w:t>
            </w:r>
          </w:p>
        </w:tc>
        <w:tc>
          <w:tcPr>
            <w:tcW w:w="356"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000 60</w:t>
            </w:r>
          </w:p>
        </w:tc>
        <w:tc>
          <w:tcPr>
            <w:tcW w:w="388"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005 2</w:t>
            </w: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005 222</w:t>
            </w:r>
          </w:p>
        </w:tc>
        <w:tc>
          <w:tcPr>
            <w:tcW w:w="2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005 222</w:t>
            </w:r>
          </w:p>
        </w:tc>
      </w:tr>
      <w:tr w:rsidR="001E7603" w:rsidRPr="00C256F9" w:rsidTr="00A77A77">
        <w:trPr>
          <w:trHeight w:hRule="exact" w:val="431"/>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الدانمرك</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037 37</w:t>
            </w:r>
          </w:p>
        </w:tc>
        <w:tc>
          <w:tcPr>
            <w:tcW w:w="356"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88"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037 37</w:t>
            </w:r>
          </w:p>
        </w:tc>
        <w:tc>
          <w:tcPr>
            <w:tcW w:w="2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037 37</w:t>
            </w:r>
          </w:p>
        </w:tc>
      </w:tr>
      <w:tr w:rsidR="001E7603" w:rsidRPr="00C256F9" w:rsidTr="00344F41">
        <w:trPr>
          <w:trHeight w:hRule="exact" w:val="379"/>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فنلندا </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885 25</w:t>
            </w:r>
          </w:p>
        </w:tc>
        <w:tc>
          <w:tcPr>
            <w:tcW w:w="372"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626 275</w:t>
            </w:r>
          </w:p>
        </w:tc>
        <w:tc>
          <w:tcPr>
            <w:tcW w:w="356"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88"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511 301</w:t>
            </w:r>
          </w:p>
        </w:tc>
        <w:tc>
          <w:tcPr>
            <w:tcW w:w="2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511 301</w:t>
            </w:r>
          </w:p>
        </w:tc>
      </w:tr>
      <w:tr w:rsidR="001E7603" w:rsidRPr="00C256F9" w:rsidTr="00344F41">
        <w:trPr>
          <w:trHeight w:hRule="exact" w:val="428"/>
        </w:trPr>
        <w:tc>
          <w:tcPr>
            <w:tcW w:w="861" w:type="pct"/>
            <w:gridSpan w:val="2"/>
            <w:tcBorders>
              <w:right w:val="single" w:sz="4" w:space="0" w:color="7F7F7F"/>
            </w:tcBorders>
            <w:shd w:val="clear" w:color="auto" w:fill="auto"/>
            <w:hideMark/>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فرنسا </w:t>
            </w:r>
          </w:p>
        </w:tc>
        <w:tc>
          <w:tcPr>
            <w:tcW w:w="3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680 270</w:t>
            </w:r>
          </w:p>
        </w:tc>
        <w:tc>
          <w:tcPr>
            <w:tcW w:w="372"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631 247</w:t>
            </w:r>
          </w:p>
        </w:tc>
        <w:tc>
          <w:tcPr>
            <w:tcW w:w="356"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291 264</w:t>
            </w:r>
          </w:p>
        </w:tc>
        <w:tc>
          <w:tcPr>
            <w:tcW w:w="388"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218 252</w:t>
            </w:r>
          </w:p>
        </w:tc>
        <w:tc>
          <w:tcPr>
            <w:tcW w:w="465" w:type="pct"/>
            <w:gridSpan w:val="2"/>
            <w:shd w:val="clear" w:color="auto" w:fill="auto"/>
          </w:tcPr>
          <w:p w:rsidR="001E7603" w:rsidRPr="00C256F9" w:rsidRDefault="001E7603"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 xml:space="preserve">819 </w:t>
            </w:r>
            <w:r w:rsidRPr="00A0586B">
              <w:rPr>
                <w:rFonts w:ascii="Traditional Arabic" w:hAnsi="Traditional Arabic" w:cs="Traditional Arabic"/>
                <w:b/>
                <w:bCs/>
                <w:color w:val="000000"/>
                <w:sz w:val="24"/>
                <w:szCs w:val="24"/>
                <w:rtl/>
              </w:rPr>
              <w:t>034</w:t>
            </w:r>
            <w:r w:rsidR="00A0586B" w:rsidRPr="00A0586B">
              <w:rPr>
                <w:rFonts w:ascii="Traditional Arabic" w:hAnsi="Traditional Arabic" w:cs="Traditional Arabic" w:hint="cs"/>
                <w:b/>
                <w:bCs/>
                <w:color w:val="000000"/>
                <w:sz w:val="24"/>
                <w:szCs w:val="24"/>
                <w:rtl/>
                <w:lang w:val="en-GB" w:eastAsia="zh-TW"/>
              </w:rPr>
              <w:t xml:space="preserve"> 1</w:t>
            </w:r>
          </w:p>
        </w:tc>
        <w:tc>
          <w:tcPr>
            <w:tcW w:w="28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1E7603" w:rsidRPr="00C256F9" w:rsidRDefault="001E7603"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1E7603" w:rsidRPr="00A0586B" w:rsidRDefault="001E7603" w:rsidP="00344F41">
            <w:pPr>
              <w:spacing w:after="80" w:line="360" w:lineRule="exact"/>
              <w:jc w:val="both"/>
              <w:textDirection w:val="tbRlV"/>
              <w:rPr>
                <w:rFonts w:ascii="Traditional Arabic" w:hAnsi="Traditional Arabic" w:cs="Traditional Arabic"/>
                <w:b/>
                <w:bCs/>
                <w:color w:val="000000"/>
                <w:sz w:val="24"/>
                <w:szCs w:val="24"/>
                <w:rtl/>
                <w:lang w:val="en-GB" w:eastAsia="zh-TW"/>
              </w:rPr>
            </w:pPr>
            <w:r w:rsidRPr="00A0586B">
              <w:rPr>
                <w:rFonts w:ascii="Traditional Arabic" w:hAnsi="Traditional Arabic" w:cs="Traditional Arabic"/>
                <w:b/>
                <w:bCs/>
                <w:color w:val="000000"/>
                <w:sz w:val="24"/>
                <w:szCs w:val="24"/>
                <w:rtl/>
              </w:rPr>
              <w:t>819 034</w:t>
            </w:r>
            <w:r w:rsidR="00A0586B" w:rsidRPr="00A0586B">
              <w:rPr>
                <w:rFonts w:ascii="Traditional Arabic" w:hAnsi="Traditional Arabic" w:cs="Traditional Arabic" w:hint="cs"/>
                <w:b/>
                <w:bCs/>
                <w:color w:val="000000"/>
                <w:sz w:val="24"/>
                <w:szCs w:val="24"/>
                <w:rtl/>
                <w:lang w:val="en-GB" w:eastAsia="zh-TW"/>
              </w:rPr>
              <w:t xml:space="preserve"> 1</w:t>
            </w:r>
          </w:p>
        </w:tc>
      </w:tr>
      <w:tr w:rsidR="00A0586B" w:rsidRPr="00C256F9" w:rsidTr="00344F41">
        <w:trPr>
          <w:trHeight w:hRule="exact" w:val="418"/>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ألمانيا</w:t>
            </w:r>
          </w:p>
        </w:tc>
        <w:tc>
          <w:tcPr>
            <w:tcW w:w="38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102 736</w:t>
            </w:r>
            <w:r>
              <w:rPr>
                <w:rFonts w:ascii="Traditional Arabic" w:hAnsi="Traditional Arabic" w:cs="Traditional Arabic" w:hint="cs"/>
                <w:color w:val="000000"/>
                <w:sz w:val="24"/>
                <w:szCs w:val="24"/>
                <w:rtl/>
              </w:rPr>
              <w:t xml:space="preserve"> 1</w:t>
            </w: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721 298</w:t>
            </w:r>
            <w:r>
              <w:rPr>
                <w:rFonts w:ascii="Traditional Arabic" w:hAnsi="Traditional Arabic" w:cs="Traditional Arabic" w:hint="cs"/>
                <w:color w:val="000000"/>
                <w:sz w:val="24"/>
                <w:szCs w:val="24"/>
                <w:rtl/>
              </w:rPr>
              <w:t xml:space="preserve"> 1</w:t>
            </w:r>
          </w:p>
        </w:tc>
        <w:tc>
          <w:tcPr>
            <w:tcW w:w="372" w:type="pct"/>
            <w:gridSpan w:val="2"/>
            <w:shd w:val="clear" w:color="auto" w:fill="auto"/>
          </w:tcPr>
          <w:p w:rsidR="00A0586B" w:rsidRPr="00A0586B" w:rsidRDefault="00A0586B" w:rsidP="00344F41">
            <w:pPr>
              <w:spacing w:after="80" w:line="360" w:lineRule="exact"/>
              <w:jc w:val="both"/>
              <w:textDirection w:val="tbRlV"/>
              <w:rPr>
                <w:rFonts w:ascii="Traditional Arabic" w:hAnsi="Traditional Arabic" w:cs="Traditional Arabic"/>
                <w:color w:val="000000"/>
                <w:szCs w:val="22"/>
                <w:rtl/>
                <w:lang w:val="en-GB" w:eastAsia="zh-TW"/>
              </w:rPr>
            </w:pPr>
            <w:r w:rsidRPr="00A0586B">
              <w:rPr>
                <w:rFonts w:ascii="Traditional Arabic" w:hAnsi="Traditional Arabic" w:cs="Traditional Arabic"/>
                <w:color w:val="000000"/>
                <w:szCs w:val="22"/>
                <w:rtl/>
              </w:rPr>
              <w:t>129 850</w:t>
            </w:r>
            <w:r w:rsidRPr="00A0586B">
              <w:rPr>
                <w:rFonts w:ascii="Traditional Arabic" w:hAnsi="Traditional Arabic" w:cs="Traditional Arabic" w:hint="cs"/>
                <w:color w:val="000000"/>
                <w:szCs w:val="22"/>
                <w:rtl/>
              </w:rPr>
              <w:t xml:space="preserve"> 1</w:t>
            </w:r>
          </w:p>
        </w:tc>
        <w:tc>
          <w:tcPr>
            <w:tcW w:w="356" w:type="pct"/>
            <w:gridSpan w:val="2"/>
            <w:shd w:val="clear" w:color="auto" w:fill="auto"/>
          </w:tcPr>
          <w:p w:rsidR="00A0586B" w:rsidRPr="00A0586B" w:rsidRDefault="00A0586B" w:rsidP="00344F41">
            <w:pPr>
              <w:spacing w:after="80" w:line="360" w:lineRule="exact"/>
              <w:jc w:val="both"/>
              <w:textDirection w:val="tbRlV"/>
              <w:rPr>
                <w:rFonts w:ascii="Traditional Arabic" w:hAnsi="Traditional Arabic" w:cs="Traditional Arabic"/>
                <w:color w:val="000000"/>
                <w:szCs w:val="22"/>
                <w:rtl/>
                <w:lang w:val="en-GB" w:eastAsia="zh-TW"/>
              </w:rPr>
            </w:pPr>
            <w:r w:rsidRPr="00A0586B">
              <w:rPr>
                <w:rFonts w:ascii="Traditional Arabic" w:hAnsi="Traditional Arabic" w:cs="Traditional Arabic"/>
                <w:color w:val="000000"/>
                <w:szCs w:val="22"/>
                <w:rtl/>
              </w:rPr>
              <w:t>840 582</w:t>
            </w:r>
            <w:r w:rsidRPr="00A0586B">
              <w:rPr>
                <w:rFonts w:ascii="Traditional Arabic" w:hAnsi="Traditional Arabic" w:cs="Traditional Arabic" w:hint="cs"/>
                <w:color w:val="000000"/>
                <w:szCs w:val="22"/>
                <w:rtl/>
              </w:rPr>
              <w:t xml:space="preserve"> 1</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991 119</w:t>
            </w:r>
            <w:r>
              <w:rPr>
                <w:rFonts w:ascii="Traditional Arabic" w:hAnsi="Traditional Arabic" w:cs="Traditional Arabic" w:hint="cs"/>
                <w:color w:val="000000"/>
                <w:sz w:val="24"/>
                <w:szCs w:val="24"/>
                <w:rtl/>
              </w:rPr>
              <w:t xml:space="preserve"> 1</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783 587</w:t>
            </w:r>
            <w:r>
              <w:rPr>
                <w:rFonts w:ascii="Traditional Arabic" w:hAnsi="Traditional Arabic" w:cs="Traditional Arabic" w:hint="cs"/>
                <w:b/>
                <w:bCs/>
                <w:color w:val="000000"/>
                <w:sz w:val="24"/>
                <w:szCs w:val="24"/>
                <w:rtl/>
              </w:rPr>
              <w:t xml:space="preserve"> 7</w:t>
            </w:r>
          </w:p>
        </w:tc>
        <w:tc>
          <w:tcPr>
            <w:tcW w:w="289" w:type="pct"/>
            <w:gridSpan w:val="2"/>
            <w:shd w:val="clear" w:color="auto" w:fill="auto"/>
          </w:tcPr>
          <w:p w:rsidR="00A0586B" w:rsidRPr="00A77A77"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w w:val="83"/>
                <w:szCs w:val="22"/>
                <w:rtl/>
                <w:lang w:val="en-GB"/>
              </w:rPr>
            </w:pPr>
          </w:p>
        </w:tc>
        <w:tc>
          <w:tcPr>
            <w:tcW w:w="309" w:type="pct"/>
            <w:gridSpan w:val="2"/>
            <w:shd w:val="clear" w:color="auto" w:fill="auto"/>
          </w:tcPr>
          <w:p w:rsidR="00A0586B" w:rsidRPr="00A77A77" w:rsidRDefault="00A0586B" w:rsidP="00344F41">
            <w:pPr>
              <w:spacing w:after="80" w:line="360" w:lineRule="exact"/>
              <w:jc w:val="both"/>
              <w:textDirection w:val="tbRlV"/>
              <w:rPr>
                <w:rFonts w:ascii="Traditional Arabic" w:hAnsi="Traditional Arabic" w:cs="Traditional Arabic"/>
                <w:color w:val="000000"/>
                <w:w w:val="83"/>
                <w:szCs w:val="22"/>
                <w:rtl/>
                <w:lang w:val="en-GB" w:eastAsia="zh-TW"/>
              </w:rPr>
            </w:pPr>
            <w:r w:rsidRPr="00A77A77">
              <w:rPr>
                <w:rFonts w:ascii="Traditional Arabic" w:hAnsi="Traditional Arabic" w:cs="Traditional Arabic"/>
                <w:color w:val="000000"/>
                <w:w w:val="83"/>
                <w:szCs w:val="22"/>
                <w:rtl/>
              </w:rPr>
              <w:t>491 096</w:t>
            </w:r>
            <w:r w:rsidRPr="00A77A77">
              <w:rPr>
                <w:rFonts w:ascii="Traditional Arabic" w:hAnsi="Traditional Arabic" w:cs="Traditional Arabic" w:hint="cs"/>
                <w:color w:val="000000"/>
                <w:w w:val="83"/>
                <w:szCs w:val="22"/>
                <w:rtl/>
                <w:lang w:val="en-GB" w:eastAsia="zh-TW"/>
              </w:rPr>
              <w:t xml:space="preserve"> 1</w:t>
            </w:r>
          </w:p>
        </w:tc>
        <w:tc>
          <w:tcPr>
            <w:tcW w:w="309" w:type="pct"/>
            <w:gridSpan w:val="2"/>
            <w:shd w:val="clear" w:color="auto" w:fill="auto"/>
          </w:tcPr>
          <w:p w:rsidR="00A0586B" w:rsidRPr="00A77A77" w:rsidRDefault="00A0586B" w:rsidP="00A0586B">
            <w:pPr>
              <w:spacing w:after="80" w:line="360" w:lineRule="exact"/>
              <w:jc w:val="both"/>
              <w:textDirection w:val="tbRlV"/>
              <w:rPr>
                <w:rFonts w:ascii="Traditional Arabic" w:hAnsi="Traditional Arabic" w:cs="Traditional Arabic"/>
                <w:color w:val="000000"/>
                <w:w w:val="83"/>
                <w:szCs w:val="22"/>
                <w:rtl/>
                <w:lang w:val="en-GB" w:eastAsia="zh-TW"/>
              </w:rPr>
            </w:pPr>
            <w:r w:rsidRPr="00A77A77">
              <w:rPr>
                <w:rFonts w:ascii="Traditional Arabic" w:hAnsi="Traditional Arabic" w:cs="Traditional Arabic"/>
                <w:color w:val="000000"/>
                <w:w w:val="83"/>
                <w:szCs w:val="22"/>
                <w:rtl/>
              </w:rPr>
              <w:t>491 096</w:t>
            </w:r>
            <w:r w:rsidRPr="00A77A77">
              <w:rPr>
                <w:rFonts w:ascii="Traditional Arabic" w:hAnsi="Traditional Arabic" w:cs="Traditional Arabic" w:hint="cs"/>
                <w:color w:val="000000"/>
                <w:w w:val="83"/>
                <w:szCs w:val="22"/>
                <w:rtl/>
                <w:lang w:val="en-GB" w:eastAsia="zh-TW"/>
              </w:rPr>
              <w:t xml:space="preserve"> 1</w:t>
            </w:r>
          </w:p>
        </w:tc>
        <w:tc>
          <w:tcPr>
            <w:tcW w:w="395" w:type="pct"/>
            <w:gridSpan w:val="2"/>
            <w:shd w:val="clear" w:color="auto" w:fill="auto"/>
          </w:tcPr>
          <w:p w:rsidR="00A0586B" w:rsidRPr="00A77A77" w:rsidRDefault="00A0586B" w:rsidP="00344F41">
            <w:pPr>
              <w:spacing w:after="80" w:line="360" w:lineRule="exact"/>
              <w:jc w:val="both"/>
              <w:textDirection w:val="tbRlV"/>
              <w:rPr>
                <w:rFonts w:ascii="Traditional Arabic" w:hAnsi="Traditional Arabic" w:cs="Traditional Arabic"/>
                <w:color w:val="000000"/>
                <w:w w:val="90"/>
                <w:szCs w:val="22"/>
                <w:rtl/>
                <w:lang w:val="en-GB" w:eastAsia="zh-TW"/>
              </w:rPr>
            </w:pPr>
            <w:r w:rsidRPr="00A77A77">
              <w:rPr>
                <w:rFonts w:ascii="Traditional Arabic" w:hAnsi="Traditional Arabic" w:cs="Traditional Arabic"/>
                <w:color w:val="000000"/>
                <w:w w:val="90"/>
                <w:szCs w:val="22"/>
                <w:rtl/>
              </w:rPr>
              <w:t>982 192</w:t>
            </w:r>
            <w:r w:rsidRPr="00A77A77">
              <w:rPr>
                <w:rFonts w:ascii="Traditional Arabic" w:hAnsi="Traditional Arabic" w:cs="Traditional Arabic" w:hint="cs"/>
                <w:color w:val="000000"/>
                <w:w w:val="90"/>
                <w:szCs w:val="22"/>
                <w:rtl/>
              </w:rPr>
              <w:t xml:space="preserve"> 2</w:t>
            </w: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765 780</w:t>
            </w:r>
            <w:r>
              <w:rPr>
                <w:rFonts w:ascii="Traditional Arabic" w:hAnsi="Traditional Arabic" w:cs="Traditional Arabic" w:hint="cs"/>
                <w:b/>
                <w:bCs/>
                <w:color w:val="000000"/>
                <w:sz w:val="24"/>
                <w:szCs w:val="24"/>
                <w:rtl/>
              </w:rPr>
              <w:t xml:space="preserve"> 9</w:t>
            </w:r>
          </w:p>
        </w:tc>
      </w:tr>
      <w:tr w:rsidR="00A0586B" w:rsidRPr="00C256F9" w:rsidTr="00344F41">
        <w:trPr>
          <w:trHeight w:hRule="exact" w:val="439"/>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الهند</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000 10</w:t>
            </w: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000 10</w:t>
            </w:r>
          </w:p>
        </w:tc>
        <w:tc>
          <w:tcPr>
            <w:tcW w:w="356"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88"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000 20</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000 20</w:t>
            </w:r>
          </w:p>
        </w:tc>
      </w:tr>
      <w:tr w:rsidR="00A0586B" w:rsidRPr="00C256F9" w:rsidTr="00344F41">
        <w:trPr>
          <w:trHeight w:hRule="exact" w:val="311"/>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اليابان </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900 267</w:t>
            </w: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000 330</w:t>
            </w: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000 300</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000 300</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900 197</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900 197</w:t>
            </w:r>
          </w:p>
        </w:tc>
      </w:tr>
      <w:tr w:rsidR="00A0586B" w:rsidRPr="00C256F9" w:rsidTr="00344F41">
        <w:trPr>
          <w:trHeight w:hRule="exact" w:val="311"/>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لاتفيا</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299 4</w:t>
            </w: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944 3</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889 3</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132 12</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132 12</w:t>
            </w:r>
          </w:p>
        </w:tc>
      </w:tr>
      <w:tr w:rsidR="00A0586B" w:rsidRPr="00C256F9" w:rsidTr="00344F41">
        <w:trPr>
          <w:trHeight w:hRule="exact" w:val="501"/>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ماليزيا</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000 100</w:t>
            </w:r>
          </w:p>
        </w:tc>
        <w:tc>
          <w:tcPr>
            <w:tcW w:w="388"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000 100</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000 100</w:t>
            </w:r>
          </w:p>
        </w:tc>
      </w:tr>
      <w:tr w:rsidR="00A0586B" w:rsidRPr="00C256F9" w:rsidTr="00344F41">
        <w:trPr>
          <w:trHeight w:hRule="exact" w:val="484"/>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هولندا</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426 678</w:t>
            </w:r>
          </w:p>
        </w:tc>
        <w:tc>
          <w:tcPr>
            <w:tcW w:w="356"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88"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426 678</w:t>
            </w:r>
          </w:p>
        </w:tc>
        <w:tc>
          <w:tcPr>
            <w:tcW w:w="289" w:type="pct"/>
            <w:gridSpan w:val="2"/>
            <w:shd w:val="clear" w:color="auto" w:fill="auto"/>
          </w:tcPr>
          <w:p w:rsidR="00A0586B" w:rsidRPr="00A77A77" w:rsidRDefault="00A0586B" w:rsidP="00344F41">
            <w:pPr>
              <w:spacing w:after="80" w:line="360" w:lineRule="exact"/>
              <w:jc w:val="both"/>
              <w:textDirection w:val="tbRlV"/>
              <w:rPr>
                <w:rFonts w:ascii="Traditional Arabic" w:hAnsi="Traditional Arabic" w:cs="Traditional Arabic"/>
                <w:color w:val="000000"/>
                <w:sz w:val="20"/>
                <w:szCs w:val="20"/>
                <w:rtl/>
                <w:lang w:val="en-GB" w:eastAsia="zh-TW"/>
              </w:rPr>
            </w:pPr>
            <w:r w:rsidRPr="00A77A77">
              <w:rPr>
                <w:rFonts w:ascii="Traditional Arabic" w:hAnsi="Traditional Arabic" w:cs="Traditional Arabic"/>
                <w:color w:val="000000"/>
                <w:sz w:val="20"/>
                <w:szCs w:val="20"/>
                <w:rtl/>
              </w:rPr>
              <w:t>943 636</w:t>
            </w: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943 636</w:t>
            </w: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369 315 1</w:t>
            </w:r>
          </w:p>
        </w:tc>
      </w:tr>
      <w:tr w:rsidR="00A0586B" w:rsidRPr="00C256F9" w:rsidTr="00344F41">
        <w:trPr>
          <w:trHeight w:hRule="exact" w:val="420"/>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نيوزيلندا </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094 16</w:t>
            </w: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134 17</w:t>
            </w: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727 18</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091 34</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046 86</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046 86</w:t>
            </w:r>
          </w:p>
        </w:tc>
      </w:tr>
      <w:tr w:rsidR="00A0586B" w:rsidRPr="00C256F9" w:rsidTr="00344F41">
        <w:trPr>
          <w:trHeight w:hRule="exact" w:val="413"/>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النرويج </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458 140</w:t>
            </w: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A77A77">
              <w:rPr>
                <w:rFonts w:ascii="Traditional Arabic" w:hAnsi="Traditional Arabic" w:cs="Traditional Arabic"/>
                <w:color w:val="000000"/>
                <w:szCs w:val="22"/>
                <w:rtl/>
              </w:rPr>
              <w:t>860 118 8</w:t>
            </w: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357 58</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420 372</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095 690 8</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095 690 8</w:t>
            </w:r>
          </w:p>
        </w:tc>
      </w:tr>
      <w:tr w:rsidR="00A0586B" w:rsidRPr="00C256F9" w:rsidTr="00344F41">
        <w:trPr>
          <w:trHeight w:hRule="exact" w:val="419"/>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جمهورية كوريا</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000 20</w:t>
            </w:r>
          </w:p>
        </w:tc>
        <w:tc>
          <w:tcPr>
            <w:tcW w:w="372"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56"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88"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000 20</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000 20</w:t>
            </w:r>
          </w:p>
        </w:tc>
      </w:tr>
      <w:tr w:rsidR="00A0586B" w:rsidRPr="00C256F9" w:rsidTr="00344F41">
        <w:trPr>
          <w:trHeight w:hRule="exact" w:val="438"/>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جنوب أفريقيا </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000 30</w:t>
            </w:r>
          </w:p>
        </w:tc>
        <w:tc>
          <w:tcPr>
            <w:tcW w:w="356"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88"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000 30</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000 30</w:t>
            </w:r>
          </w:p>
        </w:tc>
      </w:tr>
      <w:tr w:rsidR="00A0586B" w:rsidRPr="00C256F9" w:rsidTr="00344F41">
        <w:trPr>
          <w:trHeight w:hRule="exact" w:val="517"/>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السويد</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349 228</w:t>
            </w: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368 194</w:t>
            </w: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535 128</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421 116</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673 667</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95"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673 667</w:t>
            </w:r>
          </w:p>
        </w:tc>
      </w:tr>
      <w:tr w:rsidR="00A0586B" w:rsidRPr="00C256F9" w:rsidTr="00344F41">
        <w:trPr>
          <w:trHeight w:hRule="exact" w:val="411"/>
        </w:trPr>
        <w:tc>
          <w:tcPr>
            <w:tcW w:w="861" w:type="pct"/>
            <w:gridSpan w:val="2"/>
            <w:tcBorders>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sz w:val="24"/>
                <w:szCs w:val="24"/>
                <w:rtl/>
                <w:lang w:val="en-GB" w:eastAsia="zh-TW"/>
              </w:rPr>
              <w:t xml:space="preserve">سويسرا </w:t>
            </w:r>
          </w:p>
        </w:tc>
        <w:tc>
          <w:tcPr>
            <w:tcW w:w="3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144 76</w:t>
            </w:r>
          </w:p>
        </w:tc>
        <w:tc>
          <w:tcPr>
            <w:tcW w:w="372"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793 84</w:t>
            </w:r>
          </w:p>
        </w:tc>
        <w:tc>
          <w:tcPr>
            <w:tcW w:w="356"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000 84</w:t>
            </w:r>
          </w:p>
        </w:tc>
        <w:tc>
          <w:tcPr>
            <w:tcW w:w="388"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000 84</w:t>
            </w:r>
          </w:p>
        </w:tc>
        <w:tc>
          <w:tcPr>
            <w:tcW w:w="46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937 328</w:t>
            </w:r>
          </w:p>
        </w:tc>
        <w:tc>
          <w:tcPr>
            <w:tcW w:w="289" w:type="pct"/>
            <w:gridSpan w:val="2"/>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000 84</w:t>
            </w:r>
          </w:p>
        </w:tc>
        <w:tc>
          <w:tcPr>
            <w:tcW w:w="309"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207 83</w:t>
            </w:r>
          </w:p>
        </w:tc>
        <w:tc>
          <w:tcPr>
            <w:tcW w:w="395" w:type="pct"/>
            <w:gridSpan w:val="2"/>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207 167</w:t>
            </w:r>
          </w:p>
        </w:tc>
        <w:tc>
          <w:tcPr>
            <w:tcW w:w="428" w:type="pct"/>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144 496</w:t>
            </w:r>
          </w:p>
        </w:tc>
      </w:tr>
      <w:tr w:rsidR="00A0586B" w:rsidRPr="00C256F9" w:rsidTr="00344F41">
        <w:trPr>
          <w:trHeight w:hRule="exact" w:val="430"/>
        </w:trPr>
        <w:tc>
          <w:tcPr>
            <w:tcW w:w="861" w:type="pct"/>
            <w:gridSpan w:val="2"/>
            <w:tcBorders>
              <w:right w:val="single" w:sz="4" w:space="0" w:color="7F7F7F"/>
            </w:tcBorders>
            <w:shd w:val="clear" w:color="auto" w:fill="auto"/>
          </w:tcPr>
          <w:p w:rsidR="00A0586B" w:rsidRPr="00CC0874" w:rsidRDefault="00A0586B" w:rsidP="00CC0874">
            <w:pPr>
              <w:spacing w:after="80" w:line="320" w:lineRule="exact"/>
              <w:jc w:val="both"/>
              <w:textDirection w:val="tbRlV"/>
              <w:rPr>
                <w:rFonts w:ascii="Traditional Arabic" w:hAnsi="Traditional Arabic" w:cs="Traditional Arabic"/>
                <w:sz w:val="20"/>
                <w:szCs w:val="20"/>
                <w:rtl/>
                <w:lang w:val="en-GB" w:eastAsia="zh-TW"/>
              </w:rPr>
            </w:pPr>
            <w:r w:rsidRPr="00CC0874">
              <w:rPr>
                <w:rFonts w:ascii="Traditional Arabic" w:hAnsi="Traditional Arabic" w:cs="Traditional Arabic"/>
                <w:sz w:val="18"/>
                <w:szCs w:val="18"/>
                <w:rtl/>
                <w:lang w:val="en-GB" w:eastAsia="zh-TW"/>
              </w:rPr>
              <w:t>المملكة المتحدة لبريطانيا العظمى</w:t>
            </w:r>
            <w:r w:rsidR="00CC0874" w:rsidRPr="00CC0874">
              <w:rPr>
                <w:rFonts w:ascii="Traditional Arabic" w:hAnsi="Traditional Arabic" w:cs="Traditional Arabic" w:hint="cs"/>
                <w:sz w:val="18"/>
                <w:szCs w:val="18"/>
                <w:rtl/>
                <w:lang w:val="en-GB" w:eastAsia="zh-TW"/>
              </w:rPr>
              <w:t xml:space="preserve"> </w:t>
            </w:r>
            <w:proofErr w:type="spellStart"/>
            <w:proofErr w:type="gramStart"/>
            <w:r w:rsidRPr="00CC0874">
              <w:rPr>
                <w:rFonts w:ascii="Traditional Arabic" w:hAnsi="Traditional Arabic" w:cs="Traditional Arabic"/>
                <w:sz w:val="18"/>
                <w:szCs w:val="18"/>
                <w:rtl/>
                <w:lang w:val="en-GB" w:eastAsia="zh-TW"/>
              </w:rPr>
              <w:t>وأيرلندا</w:t>
            </w:r>
            <w:proofErr w:type="spellEnd"/>
            <w:proofErr w:type="gramEnd"/>
            <w:r w:rsidRPr="00CC0874">
              <w:rPr>
                <w:rFonts w:ascii="Traditional Arabic" w:hAnsi="Traditional Arabic" w:cs="Traditional Arabic"/>
                <w:sz w:val="18"/>
                <w:szCs w:val="18"/>
                <w:rtl/>
                <w:lang w:val="en-GB" w:eastAsia="zh-TW"/>
              </w:rPr>
              <w:t xml:space="preserve"> الشمالية</w:t>
            </w:r>
          </w:p>
        </w:tc>
        <w:tc>
          <w:tcPr>
            <w:tcW w:w="389" w:type="pct"/>
            <w:gridSpan w:val="2"/>
            <w:shd w:val="clear" w:color="auto" w:fill="auto"/>
          </w:tcPr>
          <w:p w:rsidR="00A0586B" w:rsidRPr="00C256F9" w:rsidRDefault="00A0586B" w:rsidP="00CC0874">
            <w:pPr>
              <w:keepNext/>
              <w:keepLines/>
              <w:tabs>
                <w:tab w:val="right" w:pos="851"/>
                <w:tab w:val="left" w:pos="1247"/>
                <w:tab w:val="left" w:pos="1814"/>
                <w:tab w:val="left" w:pos="2381"/>
                <w:tab w:val="left" w:pos="2948"/>
                <w:tab w:val="left" w:pos="3515"/>
                <w:tab w:val="left" w:pos="4082"/>
              </w:tabs>
              <w:suppressAutoHyphens/>
              <w:spacing w:after="80" w:line="320" w:lineRule="exact"/>
              <w:jc w:val="both"/>
              <w:rPr>
                <w:rFonts w:ascii="Traditional Arabic" w:hAnsi="Traditional Arabic" w:cs="Traditional Arabic"/>
                <w:color w:val="000000"/>
                <w:sz w:val="24"/>
                <w:szCs w:val="24"/>
                <w:rtl/>
                <w:lang w:val="en-GB"/>
              </w:rPr>
            </w:pPr>
          </w:p>
        </w:tc>
        <w:tc>
          <w:tcPr>
            <w:tcW w:w="439"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color w:val="000000"/>
                <w:sz w:val="24"/>
                <w:szCs w:val="24"/>
                <w:rtl/>
              </w:rPr>
            </w:pPr>
            <w:r w:rsidRPr="00C256F9">
              <w:rPr>
                <w:rFonts w:ascii="Traditional Arabic" w:hAnsi="Traditional Arabic" w:cs="Traditional Arabic"/>
                <w:color w:val="000000"/>
                <w:sz w:val="24"/>
                <w:szCs w:val="24"/>
                <w:rtl/>
              </w:rPr>
              <w:t>694 285 1</w:t>
            </w:r>
          </w:p>
        </w:tc>
        <w:tc>
          <w:tcPr>
            <w:tcW w:w="372" w:type="pct"/>
            <w:gridSpan w:val="2"/>
            <w:shd w:val="clear" w:color="auto" w:fill="auto"/>
          </w:tcPr>
          <w:p w:rsidR="00A0586B" w:rsidRPr="00A0586B" w:rsidRDefault="00A0586B" w:rsidP="00CC0874">
            <w:pPr>
              <w:spacing w:after="80" w:line="320" w:lineRule="exact"/>
              <w:jc w:val="both"/>
              <w:textDirection w:val="tbRlV"/>
              <w:rPr>
                <w:rFonts w:ascii="Traditional Arabic" w:hAnsi="Traditional Arabic" w:cs="Traditional Arabic"/>
                <w:color w:val="000000"/>
                <w:szCs w:val="22"/>
                <w:rtl/>
              </w:rPr>
            </w:pPr>
            <w:r w:rsidRPr="00A0586B">
              <w:rPr>
                <w:rFonts w:ascii="Traditional Arabic" w:hAnsi="Traditional Arabic" w:cs="Traditional Arabic"/>
                <w:color w:val="000000"/>
                <w:szCs w:val="22"/>
                <w:rtl/>
              </w:rPr>
              <w:t xml:space="preserve">145 046 </w:t>
            </w:r>
            <w:r w:rsidRPr="00A0586B">
              <w:rPr>
                <w:rFonts w:ascii="Traditional Arabic" w:hAnsi="Traditional Arabic" w:cs="Traditional Arabic" w:hint="cs"/>
                <w:color w:val="000000"/>
                <w:szCs w:val="22"/>
                <w:rtl/>
              </w:rPr>
              <w:t>1</w:t>
            </w:r>
          </w:p>
        </w:tc>
        <w:tc>
          <w:tcPr>
            <w:tcW w:w="356"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color w:val="000000"/>
                <w:sz w:val="24"/>
                <w:szCs w:val="24"/>
                <w:rtl/>
              </w:rPr>
            </w:pPr>
          </w:p>
        </w:tc>
        <w:tc>
          <w:tcPr>
            <w:tcW w:w="388"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color w:val="000000"/>
                <w:sz w:val="24"/>
                <w:szCs w:val="24"/>
                <w:rtl/>
              </w:rPr>
            </w:pPr>
            <w:r w:rsidRPr="00C256F9">
              <w:rPr>
                <w:rFonts w:ascii="Traditional Arabic" w:hAnsi="Traditional Arabic" w:cs="Traditional Arabic"/>
                <w:color w:val="000000"/>
                <w:sz w:val="24"/>
                <w:szCs w:val="24"/>
                <w:rtl/>
              </w:rPr>
              <w:t>956 228</w:t>
            </w:r>
          </w:p>
        </w:tc>
        <w:tc>
          <w:tcPr>
            <w:tcW w:w="465"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b/>
                <w:bCs/>
                <w:color w:val="000000"/>
                <w:sz w:val="24"/>
                <w:szCs w:val="24"/>
                <w:rtl/>
              </w:rPr>
            </w:pPr>
            <w:r w:rsidRPr="00C256F9">
              <w:rPr>
                <w:rFonts w:ascii="Traditional Arabic" w:hAnsi="Traditional Arabic" w:cs="Traditional Arabic"/>
                <w:b/>
                <w:bCs/>
                <w:color w:val="000000"/>
                <w:sz w:val="24"/>
                <w:szCs w:val="24"/>
                <w:rtl/>
              </w:rPr>
              <w:t>795 560 2</w:t>
            </w:r>
          </w:p>
        </w:tc>
        <w:tc>
          <w:tcPr>
            <w:tcW w:w="289" w:type="pct"/>
            <w:gridSpan w:val="2"/>
            <w:shd w:val="clear" w:color="auto" w:fill="auto"/>
          </w:tcPr>
          <w:p w:rsidR="00A0586B" w:rsidRPr="00C256F9" w:rsidRDefault="00A0586B" w:rsidP="00CC0874">
            <w:pPr>
              <w:keepNext/>
              <w:keepLines/>
              <w:tabs>
                <w:tab w:val="right" w:pos="851"/>
                <w:tab w:val="left" w:pos="1247"/>
                <w:tab w:val="left" w:pos="1814"/>
                <w:tab w:val="left" w:pos="2381"/>
                <w:tab w:val="left" w:pos="2948"/>
                <w:tab w:val="left" w:pos="3515"/>
                <w:tab w:val="left" w:pos="4082"/>
              </w:tabs>
              <w:suppressAutoHyphens/>
              <w:spacing w:after="80" w:line="320" w:lineRule="exact"/>
              <w:jc w:val="both"/>
              <w:rPr>
                <w:rFonts w:ascii="Traditional Arabic" w:hAnsi="Traditional Arabic" w:cs="Traditional Arabic"/>
                <w:color w:val="000000"/>
                <w:sz w:val="24"/>
                <w:szCs w:val="24"/>
                <w:rtl/>
                <w:lang w:val="en-GB"/>
              </w:rPr>
            </w:pPr>
          </w:p>
        </w:tc>
        <w:tc>
          <w:tcPr>
            <w:tcW w:w="309"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color w:val="000000"/>
                <w:sz w:val="24"/>
                <w:szCs w:val="24"/>
                <w:rtl/>
              </w:rPr>
            </w:pPr>
            <w:r w:rsidRPr="00A77A77">
              <w:rPr>
                <w:rFonts w:ascii="Traditional Arabic" w:hAnsi="Traditional Arabic" w:cs="Traditional Arabic"/>
                <w:color w:val="000000"/>
                <w:szCs w:val="22"/>
                <w:rtl/>
              </w:rPr>
              <w:t>730 158</w:t>
            </w:r>
          </w:p>
        </w:tc>
        <w:tc>
          <w:tcPr>
            <w:tcW w:w="309"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color w:val="000000"/>
                <w:sz w:val="24"/>
                <w:szCs w:val="24"/>
                <w:rtl/>
              </w:rPr>
            </w:pPr>
          </w:p>
        </w:tc>
        <w:tc>
          <w:tcPr>
            <w:tcW w:w="395" w:type="pct"/>
            <w:gridSpan w:val="2"/>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color w:val="000000"/>
                <w:sz w:val="24"/>
                <w:szCs w:val="24"/>
                <w:rtl/>
              </w:rPr>
            </w:pPr>
            <w:r w:rsidRPr="00C256F9">
              <w:rPr>
                <w:rFonts w:ascii="Traditional Arabic" w:hAnsi="Traditional Arabic" w:cs="Traditional Arabic"/>
                <w:color w:val="000000"/>
                <w:sz w:val="24"/>
                <w:szCs w:val="24"/>
                <w:rtl/>
              </w:rPr>
              <w:t>730 158</w:t>
            </w:r>
          </w:p>
        </w:tc>
        <w:tc>
          <w:tcPr>
            <w:tcW w:w="428" w:type="pct"/>
            <w:shd w:val="clear" w:color="auto" w:fill="auto"/>
          </w:tcPr>
          <w:p w:rsidR="00A0586B" w:rsidRPr="00C256F9" w:rsidRDefault="00A0586B" w:rsidP="00CC0874">
            <w:pPr>
              <w:spacing w:after="80" w:line="320" w:lineRule="exact"/>
              <w:jc w:val="both"/>
              <w:textDirection w:val="tbRlV"/>
              <w:rPr>
                <w:rFonts w:ascii="Traditional Arabic" w:hAnsi="Traditional Arabic" w:cs="Traditional Arabic"/>
                <w:b/>
                <w:bCs/>
                <w:color w:val="000000"/>
                <w:sz w:val="24"/>
                <w:szCs w:val="24"/>
                <w:rtl/>
              </w:rPr>
            </w:pPr>
            <w:r w:rsidRPr="00C256F9">
              <w:rPr>
                <w:rFonts w:ascii="Traditional Arabic" w:hAnsi="Traditional Arabic" w:cs="Traditional Arabic"/>
                <w:b/>
                <w:bCs/>
                <w:color w:val="000000"/>
                <w:sz w:val="24"/>
                <w:szCs w:val="24"/>
                <w:rtl/>
              </w:rPr>
              <w:t>525 719 2</w:t>
            </w:r>
          </w:p>
        </w:tc>
      </w:tr>
      <w:tr w:rsidR="00A0586B" w:rsidRPr="00C256F9" w:rsidTr="00344F41">
        <w:trPr>
          <w:trHeight w:hRule="exact" w:val="479"/>
        </w:trPr>
        <w:tc>
          <w:tcPr>
            <w:tcW w:w="861" w:type="pct"/>
            <w:gridSpan w:val="2"/>
            <w:tcBorders>
              <w:bottom w:val="single" w:sz="4" w:space="0" w:color="auto"/>
              <w:right w:val="single" w:sz="4" w:space="0" w:color="7F7F7F"/>
            </w:tcBorders>
            <w:shd w:val="clear" w:color="auto" w:fill="auto"/>
            <w:hideMark/>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proofErr w:type="gramStart"/>
            <w:r w:rsidRPr="00C256F9">
              <w:rPr>
                <w:rFonts w:ascii="Traditional Arabic" w:hAnsi="Traditional Arabic" w:cs="Traditional Arabic"/>
                <w:sz w:val="24"/>
                <w:szCs w:val="24"/>
                <w:rtl/>
                <w:lang w:val="en-GB" w:eastAsia="zh-TW"/>
              </w:rPr>
              <w:t>الولايات</w:t>
            </w:r>
            <w:proofErr w:type="gramEnd"/>
            <w:r w:rsidRPr="00C256F9">
              <w:rPr>
                <w:rFonts w:ascii="Traditional Arabic" w:hAnsi="Traditional Arabic" w:cs="Traditional Arabic"/>
                <w:sz w:val="24"/>
                <w:szCs w:val="24"/>
                <w:rtl/>
                <w:lang w:val="en-GB" w:eastAsia="zh-TW"/>
              </w:rPr>
              <w:t xml:space="preserve"> المتحدة الأمريكية</w:t>
            </w:r>
          </w:p>
        </w:tc>
        <w:tc>
          <w:tcPr>
            <w:tcW w:w="389" w:type="pct"/>
            <w:gridSpan w:val="2"/>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 xml:space="preserve">000 500 </w:t>
            </w:r>
          </w:p>
        </w:tc>
        <w:tc>
          <w:tcPr>
            <w:tcW w:w="439" w:type="pct"/>
            <w:gridSpan w:val="2"/>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 xml:space="preserve">000 500 </w:t>
            </w:r>
          </w:p>
        </w:tc>
        <w:tc>
          <w:tcPr>
            <w:tcW w:w="372" w:type="pct"/>
            <w:gridSpan w:val="2"/>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 xml:space="preserve">000 500 </w:t>
            </w:r>
          </w:p>
        </w:tc>
        <w:tc>
          <w:tcPr>
            <w:tcW w:w="356" w:type="pct"/>
            <w:gridSpan w:val="2"/>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 xml:space="preserve">500 477 </w:t>
            </w:r>
          </w:p>
        </w:tc>
        <w:tc>
          <w:tcPr>
            <w:tcW w:w="388" w:type="pct"/>
            <w:gridSpan w:val="2"/>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color w:val="000000"/>
                <w:sz w:val="24"/>
                <w:szCs w:val="24"/>
                <w:rtl/>
                <w:lang w:val="en-GB" w:eastAsia="zh-TW"/>
              </w:rPr>
            </w:pPr>
            <w:r w:rsidRPr="00C256F9">
              <w:rPr>
                <w:rFonts w:ascii="Traditional Arabic" w:hAnsi="Traditional Arabic" w:cs="Traditional Arabic"/>
                <w:color w:val="000000"/>
                <w:sz w:val="24"/>
                <w:szCs w:val="24"/>
                <w:rtl/>
              </w:rPr>
              <w:t>306 541</w:t>
            </w:r>
          </w:p>
        </w:tc>
        <w:tc>
          <w:tcPr>
            <w:tcW w:w="465" w:type="pct"/>
            <w:gridSpan w:val="2"/>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 xml:space="preserve">806 518 2 </w:t>
            </w:r>
          </w:p>
        </w:tc>
        <w:tc>
          <w:tcPr>
            <w:tcW w:w="289" w:type="pct"/>
            <w:gridSpan w:val="2"/>
            <w:tcBorders>
              <w:bottom w:val="single" w:sz="4" w:space="0" w:color="auto"/>
            </w:tcBorders>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309" w:type="pct"/>
            <w:gridSpan w:val="2"/>
            <w:tcBorders>
              <w:bottom w:val="single" w:sz="4" w:space="0" w:color="auto"/>
            </w:tcBorders>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sz w:val="24"/>
                <w:szCs w:val="24"/>
                <w:rtl/>
                <w:lang w:val="en-GB"/>
              </w:rPr>
            </w:pPr>
          </w:p>
        </w:tc>
        <w:tc>
          <w:tcPr>
            <w:tcW w:w="309" w:type="pct"/>
            <w:gridSpan w:val="2"/>
            <w:tcBorders>
              <w:bottom w:val="single" w:sz="4" w:space="0" w:color="auto"/>
            </w:tcBorders>
            <w:shd w:val="clear" w:color="auto" w:fill="auto"/>
          </w:tcPr>
          <w:p w:rsidR="00A0586B" w:rsidRPr="00C256F9" w:rsidRDefault="00A0586B" w:rsidP="00344F41">
            <w:pPr>
              <w:spacing w:after="80" w:line="360" w:lineRule="exact"/>
              <w:jc w:val="both"/>
              <w:rPr>
                <w:rFonts w:ascii="Traditional Arabic" w:hAnsi="Traditional Arabic" w:cs="Traditional Arabic"/>
                <w:sz w:val="24"/>
                <w:szCs w:val="24"/>
                <w:rtl/>
                <w:lang w:val="en-GB"/>
              </w:rPr>
            </w:pPr>
          </w:p>
        </w:tc>
        <w:tc>
          <w:tcPr>
            <w:tcW w:w="395" w:type="pct"/>
            <w:gridSpan w:val="2"/>
            <w:tcBorders>
              <w:bottom w:val="single" w:sz="4" w:space="0" w:color="auto"/>
            </w:tcBorders>
            <w:shd w:val="clear" w:color="auto" w:fill="auto"/>
          </w:tcPr>
          <w:p w:rsidR="00A0586B" w:rsidRPr="00C256F9" w:rsidRDefault="00A0586B" w:rsidP="00344F41">
            <w:pPr>
              <w:keepNext/>
              <w:keepLines/>
              <w:tabs>
                <w:tab w:val="right" w:pos="851"/>
                <w:tab w:val="left" w:pos="1247"/>
                <w:tab w:val="left" w:pos="1814"/>
                <w:tab w:val="left" w:pos="2381"/>
                <w:tab w:val="left" w:pos="2948"/>
                <w:tab w:val="left" w:pos="3515"/>
                <w:tab w:val="left" w:pos="4082"/>
              </w:tabs>
              <w:suppressAutoHyphens/>
              <w:spacing w:after="80" w:line="360" w:lineRule="exact"/>
              <w:jc w:val="both"/>
              <w:rPr>
                <w:rFonts w:ascii="Traditional Arabic" w:hAnsi="Traditional Arabic" w:cs="Traditional Arabic"/>
                <w:color w:val="000000"/>
                <w:sz w:val="24"/>
                <w:szCs w:val="24"/>
                <w:rtl/>
                <w:lang w:val="en-GB"/>
              </w:rPr>
            </w:pPr>
          </w:p>
        </w:tc>
        <w:tc>
          <w:tcPr>
            <w:tcW w:w="428" w:type="pct"/>
            <w:tcBorders>
              <w:bottom w:val="single" w:sz="4" w:space="0" w:color="auto"/>
            </w:tcBorders>
            <w:shd w:val="clear" w:color="auto" w:fill="auto"/>
          </w:tcPr>
          <w:p w:rsidR="00A0586B" w:rsidRPr="00C256F9" w:rsidRDefault="00A0586B" w:rsidP="00344F41">
            <w:pPr>
              <w:spacing w:after="80" w:line="360" w:lineRule="exact"/>
              <w:jc w:val="both"/>
              <w:textDirection w:val="tbRlV"/>
              <w:rPr>
                <w:rFonts w:ascii="Traditional Arabic" w:hAnsi="Traditional Arabic" w:cs="Traditional Arabic"/>
                <w:b/>
                <w:color w:val="000000"/>
                <w:sz w:val="24"/>
                <w:szCs w:val="24"/>
                <w:rtl/>
                <w:lang w:val="en-GB" w:eastAsia="zh-TW"/>
              </w:rPr>
            </w:pPr>
            <w:r w:rsidRPr="00C256F9">
              <w:rPr>
                <w:rFonts w:ascii="Traditional Arabic" w:hAnsi="Traditional Arabic" w:cs="Traditional Arabic"/>
                <w:b/>
                <w:bCs/>
                <w:color w:val="000000"/>
                <w:sz w:val="24"/>
                <w:szCs w:val="24"/>
                <w:rtl/>
              </w:rPr>
              <w:t xml:space="preserve">806 518 2 </w:t>
            </w:r>
          </w:p>
        </w:tc>
      </w:tr>
      <w:tr w:rsidR="00A0586B" w:rsidRPr="00C256F9" w:rsidTr="00344F41">
        <w:trPr>
          <w:trHeight w:hRule="exact" w:val="693"/>
        </w:trPr>
        <w:tc>
          <w:tcPr>
            <w:tcW w:w="861" w:type="pct"/>
            <w:gridSpan w:val="2"/>
            <w:tcBorders>
              <w:top w:val="single" w:sz="4" w:space="0" w:color="auto"/>
              <w:bottom w:val="single" w:sz="12" w:space="0" w:color="auto"/>
              <w:right w:val="single" w:sz="4" w:space="0" w:color="7F7F7F"/>
            </w:tcBorders>
            <w:shd w:val="clear" w:color="auto" w:fill="auto"/>
            <w:vAlign w:val="center"/>
            <w:hideMark/>
          </w:tcPr>
          <w:p w:rsidR="00A0586B" w:rsidRPr="00C256F9" w:rsidRDefault="00A0586B" w:rsidP="00344F41">
            <w:pPr>
              <w:spacing w:after="80" w:line="360" w:lineRule="exact"/>
              <w:jc w:val="center"/>
              <w:textDirection w:val="tbRlV"/>
              <w:rPr>
                <w:rFonts w:ascii="Traditional Arabic" w:hAnsi="Traditional Arabic" w:cs="Traditional Arabic"/>
                <w:b/>
                <w:bCs/>
                <w:color w:val="000000"/>
                <w:sz w:val="24"/>
                <w:szCs w:val="24"/>
                <w:rtl/>
                <w:lang w:val="en-GB" w:eastAsia="zh-TW"/>
              </w:rPr>
            </w:pPr>
            <w:r w:rsidRPr="00C256F9">
              <w:rPr>
                <w:rFonts w:ascii="Traditional Arabic" w:hAnsi="Traditional Arabic" w:cs="Traditional Arabic"/>
                <w:b/>
                <w:bCs/>
                <w:sz w:val="24"/>
                <w:szCs w:val="24"/>
                <w:rtl/>
                <w:lang w:val="en-GB" w:eastAsia="zh-TW"/>
              </w:rPr>
              <w:t>المجموع</w:t>
            </w:r>
          </w:p>
        </w:tc>
        <w:tc>
          <w:tcPr>
            <w:tcW w:w="389" w:type="pct"/>
            <w:gridSpan w:val="2"/>
            <w:tcBorders>
              <w:top w:val="single" w:sz="4" w:space="0" w:color="auto"/>
              <w:bottom w:val="single" w:sz="12" w:space="0" w:color="auto"/>
            </w:tcBorders>
            <w:shd w:val="clear" w:color="auto" w:fill="auto"/>
            <w:vAlign w:val="center"/>
          </w:tcPr>
          <w:p w:rsidR="00A0586B" w:rsidRPr="00C256F9" w:rsidRDefault="00A0586B" w:rsidP="00203CD8">
            <w:pPr>
              <w:spacing w:after="80" w:line="360" w:lineRule="exact"/>
              <w:jc w:val="center"/>
              <w:textDirection w:val="tbRlV"/>
              <w:rPr>
                <w:rFonts w:ascii="Traditional Arabic" w:hAnsi="Traditional Arabic" w:cs="Traditional Arabic"/>
                <w:b/>
                <w:bCs/>
                <w:color w:val="000000"/>
                <w:sz w:val="24"/>
                <w:szCs w:val="24"/>
                <w:rtl/>
              </w:rPr>
            </w:pPr>
            <w:r w:rsidRPr="00E46D02">
              <w:rPr>
                <w:rFonts w:ascii="Traditional Arabic" w:hAnsi="Traditional Arabic" w:cs="Traditional Arabic"/>
                <w:b/>
                <w:bCs/>
                <w:color w:val="000000"/>
                <w:sz w:val="23"/>
                <w:szCs w:val="23"/>
                <w:rtl/>
              </w:rPr>
              <w:t>102</w:t>
            </w:r>
            <w:r w:rsidRPr="00E46D02">
              <w:rPr>
                <w:rFonts w:ascii="Traditional Arabic" w:hAnsi="Traditional Arabic" w:cs="Traditional Arabic"/>
                <w:b/>
                <w:bCs/>
                <w:color w:val="000000"/>
                <w:sz w:val="12"/>
                <w:szCs w:val="12"/>
                <w:rtl/>
              </w:rPr>
              <w:t xml:space="preserve"> </w:t>
            </w:r>
            <w:r w:rsidR="00203CD8" w:rsidRPr="00E46D02">
              <w:rPr>
                <w:rFonts w:ascii="Traditional Arabic" w:hAnsi="Traditional Arabic" w:cs="Traditional Arabic" w:hint="cs"/>
                <w:b/>
                <w:bCs/>
                <w:color w:val="000000"/>
                <w:sz w:val="23"/>
                <w:szCs w:val="23"/>
                <w:rtl/>
              </w:rPr>
              <w:t>236</w:t>
            </w:r>
            <w:r w:rsidR="00203CD8" w:rsidRPr="00E46D02">
              <w:rPr>
                <w:rFonts w:ascii="Traditional Arabic" w:hAnsi="Traditional Arabic" w:cs="Traditional Arabic"/>
                <w:b/>
                <w:bCs/>
                <w:color w:val="000000"/>
                <w:sz w:val="12"/>
                <w:szCs w:val="12"/>
                <w:rtl/>
              </w:rPr>
              <w:t xml:space="preserve"> </w:t>
            </w:r>
            <w:r w:rsidRPr="00E46D02">
              <w:rPr>
                <w:rFonts w:ascii="Traditional Arabic" w:hAnsi="Traditional Arabic" w:cs="Traditional Arabic"/>
                <w:b/>
                <w:bCs/>
                <w:color w:val="000000"/>
                <w:sz w:val="23"/>
                <w:szCs w:val="23"/>
                <w:rtl/>
              </w:rPr>
              <w:t>2</w:t>
            </w:r>
          </w:p>
        </w:tc>
        <w:tc>
          <w:tcPr>
            <w:tcW w:w="439"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bCs/>
                <w:color w:val="000000"/>
                <w:sz w:val="24"/>
                <w:szCs w:val="24"/>
                <w:rtl/>
              </w:rPr>
            </w:pPr>
            <w:r w:rsidRPr="00C256F9">
              <w:rPr>
                <w:rFonts w:ascii="Traditional Arabic" w:hAnsi="Traditional Arabic" w:cs="Traditional Arabic"/>
                <w:b/>
                <w:bCs/>
                <w:color w:val="000000"/>
                <w:sz w:val="24"/>
                <w:szCs w:val="24"/>
                <w:rtl/>
              </w:rPr>
              <w:t>699 276 4</w:t>
            </w:r>
          </w:p>
        </w:tc>
        <w:tc>
          <w:tcPr>
            <w:tcW w:w="372"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color w:val="000000"/>
                <w:w w:val="85"/>
                <w:szCs w:val="22"/>
                <w:rtl/>
                <w:lang w:val="en-GB" w:eastAsia="zh-TW"/>
              </w:rPr>
            </w:pPr>
            <w:r w:rsidRPr="00C256F9">
              <w:rPr>
                <w:rFonts w:ascii="Traditional Arabic" w:hAnsi="Traditional Arabic" w:cs="Traditional Arabic"/>
                <w:b/>
                <w:bCs/>
                <w:color w:val="000000"/>
                <w:w w:val="85"/>
                <w:szCs w:val="22"/>
                <w:rtl/>
              </w:rPr>
              <w:t>944 620 13</w:t>
            </w:r>
          </w:p>
        </w:tc>
        <w:tc>
          <w:tcPr>
            <w:tcW w:w="356"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color w:val="000000"/>
                <w:w w:val="90"/>
                <w:sz w:val="24"/>
                <w:szCs w:val="24"/>
                <w:rtl/>
                <w:lang w:val="en-GB" w:eastAsia="zh-TW"/>
              </w:rPr>
            </w:pPr>
            <w:r w:rsidRPr="00C256F9">
              <w:rPr>
                <w:rFonts w:ascii="Traditional Arabic" w:hAnsi="Traditional Arabic" w:cs="Traditional Arabic"/>
                <w:b/>
                <w:bCs/>
                <w:color w:val="000000"/>
                <w:w w:val="85"/>
                <w:szCs w:val="22"/>
                <w:rtl/>
              </w:rPr>
              <w:t>427 131 3</w:t>
            </w:r>
          </w:p>
        </w:tc>
        <w:tc>
          <w:tcPr>
            <w:tcW w:w="388"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color w:val="000000"/>
                <w:w w:val="90"/>
                <w:sz w:val="24"/>
                <w:szCs w:val="24"/>
                <w:rtl/>
                <w:lang w:val="en-GB" w:eastAsia="zh-TW"/>
              </w:rPr>
            </w:pPr>
            <w:r w:rsidRPr="00C256F9">
              <w:rPr>
                <w:rFonts w:ascii="Traditional Arabic" w:hAnsi="Traditional Arabic" w:cs="Traditional Arabic"/>
                <w:b/>
                <w:bCs/>
                <w:color w:val="000000"/>
                <w:w w:val="90"/>
                <w:sz w:val="24"/>
                <w:szCs w:val="24"/>
                <w:rtl/>
              </w:rPr>
              <w:t>021 211 3</w:t>
            </w:r>
          </w:p>
        </w:tc>
        <w:tc>
          <w:tcPr>
            <w:tcW w:w="465"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color w:val="000000"/>
                <w:w w:val="90"/>
                <w:sz w:val="24"/>
                <w:szCs w:val="24"/>
                <w:rtl/>
                <w:lang w:val="en-GB" w:eastAsia="zh-TW"/>
              </w:rPr>
            </w:pPr>
            <w:r w:rsidRPr="00C256F9">
              <w:rPr>
                <w:rFonts w:ascii="Traditional Arabic" w:hAnsi="Traditional Arabic" w:cs="Traditional Arabic"/>
                <w:b/>
                <w:bCs/>
                <w:color w:val="000000"/>
                <w:w w:val="90"/>
                <w:sz w:val="24"/>
                <w:szCs w:val="24"/>
                <w:rtl/>
              </w:rPr>
              <w:t>193 476 26</w:t>
            </w:r>
          </w:p>
        </w:tc>
        <w:tc>
          <w:tcPr>
            <w:tcW w:w="289"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bCs/>
                <w:color w:val="000000"/>
                <w:w w:val="85"/>
                <w:szCs w:val="22"/>
                <w:rtl/>
              </w:rPr>
            </w:pPr>
            <w:r w:rsidRPr="00C256F9">
              <w:rPr>
                <w:rFonts w:ascii="Traditional Arabic" w:hAnsi="Traditional Arabic" w:cs="Traditional Arabic"/>
                <w:b/>
                <w:bCs/>
                <w:color w:val="000000"/>
                <w:w w:val="85"/>
                <w:szCs w:val="22"/>
                <w:rtl/>
              </w:rPr>
              <w:t>934 710</w:t>
            </w:r>
          </w:p>
        </w:tc>
        <w:tc>
          <w:tcPr>
            <w:tcW w:w="309"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bCs/>
                <w:color w:val="000000"/>
                <w:w w:val="80"/>
                <w:sz w:val="20"/>
                <w:szCs w:val="20"/>
                <w:rtl/>
              </w:rPr>
            </w:pPr>
            <w:r w:rsidRPr="00C256F9">
              <w:rPr>
                <w:rFonts w:ascii="Traditional Arabic" w:hAnsi="Traditional Arabic" w:cs="Traditional Arabic"/>
                <w:b/>
                <w:bCs/>
                <w:color w:val="000000"/>
                <w:w w:val="80"/>
                <w:sz w:val="20"/>
                <w:szCs w:val="20"/>
                <w:rtl/>
              </w:rPr>
              <w:t>319 384 1</w:t>
            </w:r>
          </w:p>
        </w:tc>
        <w:tc>
          <w:tcPr>
            <w:tcW w:w="309"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bCs/>
                <w:color w:val="000000"/>
                <w:w w:val="80"/>
                <w:sz w:val="20"/>
                <w:szCs w:val="20"/>
                <w:rtl/>
              </w:rPr>
            </w:pPr>
            <w:r w:rsidRPr="00C256F9">
              <w:rPr>
                <w:rFonts w:ascii="Traditional Arabic" w:hAnsi="Traditional Arabic" w:cs="Traditional Arabic"/>
                <w:b/>
                <w:bCs/>
                <w:color w:val="000000"/>
                <w:w w:val="80"/>
                <w:sz w:val="20"/>
                <w:szCs w:val="20"/>
                <w:rtl/>
              </w:rPr>
              <w:t>698 179 1</w:t>
            </w:r>
          </w:p>
        </w:tc>
        <w:tc>
          <w:tcPr>
            <w:tcW w:w="395" w:type="pct"/>
            <w:gridSpan w:val="2"/>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color w:val="000000"/>
                <w:w w:val="90"/>
                <w:sz w:val="24"/>
                <w:szCs w:val="24"/>
                <w:rtl/>
                <w:lang w:val="en-GB" w:eastAsia="zh-TW"/>
              </w:rPr>
            </w:pPr>
            <w:r w:rsidRPr="00C256F9">
              <w:rPr>
                <w:rFonts w:ascii="Traditional Arabic" w:hAnsi="Traditional Arabic" w:cs="Traditional Arabic"/>
                <w:b/>
                <w:bCs/>
                <w:color w:val="000000"/>
                <w:w w:val="90"/>
                <w:sz w:val="24"/>
                <w:szCs w:val="24"/>
                <w:rtl/>
              </w:rPr>
              <w:t>951 274 3</w:t>
            </w:r>
          </w:p>
        </w:tc>
        <w:tc>
          <w:tcPr>
            <w:tcW w:w="428" w:type="pct"/>
            <w:tcBorders>
              <w:top w:val="single" w:sz="4" w:space="0" w:color="auto"/>
              <w:bottom w:val="single" w:sz="12" w:space="0" w:color="auto"/>
            </w:tcBorders>
            <w:shd w:val="clear" w:color="auto" w:fill="auto"/>
            <w:vAlign w:val="center"/>
          </w:tcPr>
          <w:p w:rsidR="00A0586B" w:rsidRPr="00C256F9" w:rsidRDefault="00A0586B" w:rsidP="00344F41">
            <w:pPr>
              <w:spacing w:after="80" w:line="360" w:lineRule="exact"/>
              <w:jc w:val="center"/>
              <w:textDirection w:val="tbRlV"/>
              <w:rPr>
                <w:rFonts w:ascii="Traditional Arabic" w:hAnsi="Traditional Arabic" w:cs="Traditional Arabic"/>
                <w:b/>
                <w:color w:val="000000"/>
                <w:w w:val="90"/>
                <w:sz w:val="24"/>
                <w:szCs w:val="24"/>
                <w:rtl/>
                <w:lang w:val="en-GB" w:eastAsia="zh-TW"/>
              </w:rPr>
            </w:pPr>
            <w:r w:rsidRPr="00C256F9">
              <w:rPr>
                <w:rFonts w:ascii="Traditional Arabic" w:hAnsi="Traditional Arabic" w:cs="Traditional Arabic"/>
                <w:b/>
                <w:bCs/>
                <w:color w:val="000000"/>
                <w:w w:val="90"/>
                <w:sz w:val="24"/>
                <w:szCs w:val="24"/>
                <w:rtl/>
              </w:rPr>
              <w:t>144 751 29</w:t>
            </w:r>
          </w:p>
        </w:tc>
      </w:tr>
    </w:tbl>
    <w:p w:rsidR="001E7603" w:rsidRPr="009E26B8" w:rsidRDefault="001E7603" w:rsidP="00344F41">
      <w:pPr>
        <w:pStyle w:val="Titletable"/>
        <w:bidi/>
        <w:ind w:left="0"/>
        <w:jc w:val="both"/>
        <w:rPr>
          <w:rFonts w:cs="Traditional Arabic"/>
          <w:b w:val="0"/>
          <w:sz w:val="22"/>
          <w:szCs w:val="30"/>
          <w:rtl/>
        </w:rPr>
        <w:sectPr w:rsidR="001E7603" w:rsidRPr="009E26B8" w:rsidSect="00344F41">
          <w:headerReference w:type="even" r:id="rId26"/>
          <w:headerReference w:type="default" r:id="rId27"/>
          <w:headerReference w:type="first" r:id="rId28"/>
          <w:footerReference w:type="first" r:id="rId29"/>
          <w:endnotePr>
            <w:numFmt w:val="lowerLetter"/>
          </w:endnotePr>
          <w:type w:val="nextColumn"/>
          <w:pgSz w:w="16840" w:h="11907" w:orient="landscape" w:code="9"/>
          <w:pgMar w:top="907" w:right="992" w:bottom="1418" w:left="1418" w:header="539" w:footer="975" w:gutter="0"/>
          <w:cols w:space="720"/>
          <w:titlePg/>
          <w:docGrid w:linePitch="360"/>
        </w:sectPr>
      </w:pPr>
    </w:p>
    <w:p w:rsidR="001E7603" w:rsidRPr="006413BE" w:rsidRDefault="001E7603" w:rsidP="00CC0874">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الجدول 2</w:t>
      </w:r>
    </w:p>
    <w:p w:rsidR="001E7603" w:rsidRPr="006413BE" w:rsidRDefault="001E7603" w:rsidP="00CC0874">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 xml:space="preserve">المساهمات العينية الواردة </w:t>
      </w:r>
      <w:proofErr w:type="gramStart"/>
      <w:r w:rsidRPr="006413BE">
        <w:rPr>
          <w:rFonts w:ascii="Traditional Arabic" w:hAnsi="Traditional Arabic" w:cs="Traditional Arabic"/>
          <w:b/>
          <w:bCs/>
          <w:sz w:val="28"/>
          <w:rtl/>
        </w:rPr>
        <w:t>في</w:t>
      </w:r>
      <w:proofErr w:type="gramEnd"/>
      <w:r w:rsidRPr="006413BE">
        <w:rPr>
          <w:rFonts w:ascii="Traditional Arabic" w:hAnsi="Traditional Arabic" w:cs="Traditional Arabic" w:hint="cs"/>
          <w:b/>
          <w:bCs/>
          <w:sz w:val="28"/>
          <w:rtl/>
        </w:rPr>
        <w:t xml:space="preserve"> عام</w:t>
      </w:r>
      <w:r w:rsidRPr="006413BE">
        <w:rPr>
          <w:rFonts w:ascii="Traditional Arabic" w:hAnsi="Traditional Arabic" w:cs="Traditional Arabic"/>
          <w:b/>
          <w:bCs/>
          <w:sz w:val="28"/>
          <w:rtl/>
        </w:rPr>
        <w:t xml:space="preserve"> 2016</w:t>
      </w:r>
    </w:p>
    <w:p w:rsidR="001E7603" w:rsidRPr="006413BE" w:rsidRDefault="001E7603" w:rsidP="00CC0874">
      <w:pPr>
        <w:spacing w:after="120" w:line="400" w:lineRule="exact"/>
        <w:ind w:left="1133"/>
        <w:textDirection w:val="tbRlV"/>
        <w:rPr>
          <w:rFonts w:ascii="Traditional Arabic" w:hAnsi="Traditional Arabic" w:cs="Traditional Arabic"/>
          <w:sz w:val="28"/>
          <w:rtl/>
        </w:rPr>
      </w:pPr>
      <w:r w:rsidRPr="006413BE">
        <w:rPr>
          <w:rFonts w:ascii="Traditional Arabic" w:hAnsi="Traditional Arabic" w:cs="Traditional Arabic"/>
          <w:sz w:val="28"/>
          <w:rtl/>
        </w:rPr>
        <w:t>(</w:t>
      </w:r>
      <w:proofErr w:type="gramStart"/>
      <w:r w:rsidRPr="006413BE">
        <w:rPr>
          <w:rFonts w:ascii="Traditional Arabic" w:hAnsi="Traditional Arabic" w:cs="Traditional Arabic"/>
          <w:sz w:val="28"/>
          <w:rtl/>
        </w:rPr>
        <w:t>بدولارات</w:t>
      </w:r>
      <w:proofErr w:type="gramEnd"/>
      <w:r w:rsidRPr="006413BE">
        <w:rPr>
          <w:rFonts w:ascii="Traditional Arabic" w:hAnsi="Traditional Arabic" w:cs="Traditional Arabic"/>
          <w:sz w:val="28"/>
          <w:rtl/>
        </w:rPr>
        <w:t xml:space="preserve"> الولايات المتحدة)</w:t>
      </w:r>
    </w:p>
    <w:tbl>
      <w:tblPr>
        <w:bidiVisual/>
        <w:tblW w:w="5000" w:type="pct"/>
        <w:tblLayout w:type="fixed"/>
        <w:tblLook w:val="04A0" w:firstRow="1" w:lastRow="0" w:firstColumn="1" w:lastColumn="0" w:noHBand="0" w:noVBand="1"/>
      </w:tblPr>
      <w:tblGrid>
        <w:gridCol w:w="2517"/>
        <w:gridCol w:w="3659"/>
        <w:gridCol w:w="256"/>
        <w:gridCol w:w="18"/>
        <w:gridCol w:w="1708"/>
        <w:gridCol w:w="76"/>
        <w:gridCol w:w="136"/>
        <w:gridCol w:w="733"/>
        <w:gridCol w:w="596"/>
        <w:gridCol w:w="14"/>
      </w:tblGrid>
      <w:tr w:rsidR="001E7603" w:rsidRPr="008B4167" w:rsidTr="00344F41">
        <w:trPr>
          <w:trHeight w:val="57"/>
          <w:tblHeader/>
        </w:trPr>
        <w:tc>
          <w:tcPr>
            <w:tcW w:w="2604" w:type="dxa"/>
            <w:tcBorders>
              <w:top w:val="single" w:sz="4" w:space="0" w:color="auto"/>
              <w:bottom w:val="single" w:sz="12" w:space="0" w:color="auto"/>
            </w:tcBorders>
            <w:vAlign w:val="bottom"/>
            <w:hideMark/>
          </w:tcPr>
          <w:p w:rsidR="001E7603" w:rsidRPr="008B4167" w:rsidRDefault="001E7603" w:rsidP="00BC2B88">
            <w:pPr>
              <w:spacing w:before="40" w:after="40" w:line="360" w:lineRule="exact"/>
              <w:jc w:val="center"/>
              <w:textDirection w:val="tbRlV"/>
              <w:rPr>
                <w:rFonts w:cs="Traditional Arabic"/>
                <w:i/>
                <w:iCs/>
                <w:color w:val="000000"/>
                <w:sz w:val="20"/>
                <w:szCs w:val="26"/>
                <w:rtl/>
                <w:lang w:val="en-GB" w:eastAsia="zh-TW"/>
              </w:rPr>
            </w:pPr>
            <w:proofErr w:type="gramStart"/>
            <w:r w:rsidRPr="008B4167">
              <w:rPr>
                <w:rFonts w:cs="Traditional Arabic"/>
                <w:i/>
                <w:iCs/>
                <w:sz w:val="20"/>
                <w:szCs w:val="26"/>
                <w:rtl/>
                <w:lang w:val="en-GB" w:eastAsia="zh-TW"/>
              </w:rPr>
              <w:t>الحكومة</w:t>
            </w:r>
            <w:proofErr w:type="gramEnd"/>
            <w:r w:rsidRPr="008B4167">
              <w:rPr>
                <w:rFonts w:cs="Traditional Arabic"/>
                <w:i/>
                <w:iCs/>
                <w:sz w:val="20"/>
                <w:szCs w:val="26"/>
                <w:rtl/>
                <w:lang w:val="en-GB" w:eastAsia="zh-TW"/>
              </w:rPr>
              <w:t>/المؤسسة</w:t>
            </w:r>
          </w:p>
        </w:tc>
        <w:tc>
          <w:tcPr>
            <w:tcW w:w="4055" w:type="dxa"/>
            <w:gridSpan w:val="2"/>
            <w:tcBorders>
              <w:top w:val="single" w:sz="4" w:space="0" w:color="auto"/>
              <w:bottom w:val="single" w:sz="12" w:space="0" w:color="auto"/>
            </w:tcBorders>
            <w:vAlign w:val="bottom"/>
            <w:hideMark/>
          </w:tcPr>
          <w:p w:rsidR="001E7603" w:rsidRPr="008B4167" w:rsidRDefault="001E7603" w:rsidP="00BC2B88">
            <w:pPr>
              <w:spacing w:before="40" w:after="40" w:line="360" w:lineRule="exact"/>
              <w:jc w:val="center"/>
              <w:textDirection w:val="tbRlV"/>
              <w:rPr>
                <w:rFonts w:cs="Traditional Arabic"/>
                <w:i/>
                <w:iCs/>
                <w:color w:val="000000"/>
                <w:sz w:val="20"/>
                <w:szCs w:val="26"/>
                <w:rtl/>
                <w:lang w:val="en-GB" w:eastAsia="zh-TW"/>
              </w:rPr>
            </w:pPr>
            <w:r w:rsidRPr="008B4167">
              <w:rPr>
                <w:rFonts w:cs="Traditional Arabic"/>
                <w:i/>
                <w:iCs/>
                <w:sz w:val="20"/>
                <w:szCs w:val="26"/>
                <w:rtl/>
                <w:lang w:val="en-GB" w:eastAsia="zh-TW"/>
              </w:rPr>
              <w:t>النشاط</w:t>
            </w:r>
          </w:p>
        </w:tc>
        <w:tc>
          <w:tcPr>
            <w:tcW w:w="1782" w:type="dxa"/>
            <w:gridSpan w:val="2"/>
            <w:tcBorders>
              <w:top w:val="single" w:sz="4" w:space="0" w:color="auto"/>
              <w:bottom w:val="single" w:sz="12" w:space="0" w:color="auto"/>
            </w:tcBorders>
            <w:vAlign w:val="bottom"/>
            <w:hideMark/>
          </w:tcPr>
          <w:p w:rsidR="001E7603" w:rsidRPr="008B4167" w:rsidRDefault="001E7603" w:rsidP="00BC2B88">
            <w:pPr>
              <w:spacing w:before="40" w:after="40" w:line="360" w:lineRule="exact"/>
              <w:jc w:val="center"/>
              <w:textDirection w:val="tbRlV"/>
              <w:rPr>
                <w:rFonts w:cs="Traditional Arabic"/>
                <w:i/>
                <w:iCs/>
                <w:color w:val="000000"/>
                <w:sz w:val="20"/>
                <w:szCs w:val="26"/>
                <w:rtl/>
                <w:lang w:val="en-GB" w:eastAsia="zh-TW"/>
              </w:rPr>
            </w:pPr>
            <w:r w:rsidRPr="008B4167">
              <w:rPr>
                <w:rFonts w:cs="Traditional Arabic"/>
                <w:i/>
                <w:iCs/>
                <w:sz w:val="20"/>
                <w:szCs w:val="26"/>
                <w:rtl/>
                <w:lang w:val="en-GB" w:eastAsia="zh-TW"/>
              </w:rPr>
              <w:t>نوع الدعم</w:t>
            </w:r>
          </w:p>
        </w:tc>
        <w:tc>
          <w:tcPr>
            <w:tcW w:w="1605" w:type="dxa"/>
            <w:gridSpan w:val="5"/>
            <w:tcBorders>
              <w:top w:val="single" w:sz="4" w:space="0" w:color="auto"/>
              <w:bottom w:val="single" w:sz="12" w:space="0" w:color="auto"/>
            </w:tcBorders>
            <w:vAlign w:val="bottom"/>
            <w:hideMark/>
          </w:tcPr>
          <w:p w:rsidR="001E7603" w:rsidRPr="00C256F9" w:rsidRDefault="001E7603" w:rsidP="00BC2B88">
            <w:pPr>
              <w:spacing w:before="40" w:after="40" w:line="360" w:lineRule="exact"/>
              <w:jc w:val="center"/>
              <w:textDirection w:val="tbRlV"/>
              <w:rPr>
                <w:rFonts w:ascii="Traditional Arabic" w:hAnsi="Traditional Arabic" w:cs="Traditional Arabic"/>
                <w:i/>
                <w:iCs/>
                <w:color w:val="000000"/>
                <w:sz w:val="28"/>
                <w:rtl/>
                <w:lang w:val="en-GB" w:eastAsia="zh-TW"/>
              </w:rPr>
            </w:pPr>
            <w:proofErr w:type="gramStart"/>
            <w:r w:rsidRPr="00C256F9">
              <w:rPr>
                <w:rFonts w:cs="Traditional Arabic"/>
                <w:i/>
                <w:iCs/>
                <w:sz w:val="20"/>
                <w:szCs w:val="26"/>
                <w:rtl/>
                <w:lang w:val="en-GB" w:eastAsia="zh-TW"/>
              </w:rPr>
              <w:t>القيمة</w:t>
            </w:r>
            <w:proofErr w:type="gramEnd"/>
            <w:r w:rsidRPr="00C256F9">
              <w:rPr>
                <w:rFonts w:cs="Traditional Arabic"/>
                <w:i/>
                <w:iCs/>
                <w:sz w:val="20"/>
                <w:szCs w:val="26"/>
                <w:rtl/>
                <w:lang w:val="en-GB" w:eastAsia="zh-TW"/>
              </w:rPr>
              <w:t xml:space="preserve"> المقابلة كما قُدمت أو قدِّرت في 2016</w:t>
            </w:r>
          </w:p>
        </w:tc>
      </w:tr>
      <w:tr w:rsidR="001E7603" w:rsidRPr="008B4167" w:rsidTr="00344F41">
        <w:trPr>
          <w:gridAfter w:val="1"/>
          <w:wAfter w:w="14" w:type="dxa"/>
          <w:trHeight w:val="57"/>
        </w:trPr>
        <w:tc>
          <w:tcPr>
            <w:tcW w:w="10032" w:type="dxa"/>
            <w:gridSpan w:val="9"/>
            <w:hideMark/>
          </w:tcPr>
          <w:p w:rsidR="001E7603" w:rsidRPr="00C256F9" w:rsidRDefault="001E7603" w:rsidP="00BC2B88">
            <w:pPr>
              <w:spacing w:before="40" w:after="40" w:line="360" w:lineRule="exact"/>
              <w:textDirection w:val="tbRlV"/>
              <w:rPr>
                <w:rFonts w:ascii="Traditional Arabic" w:hAnsi="Traditional Arabic" w:cs="Traditional Arabic"/>
                <w:b/>
                <w:bCs/>
                <w:sz w:val="28"/>
                <w:rtl/>
                <w:lang w:val="en-GB" w:eastAsia="zh-TW"/>
              </w:rPr>
            </w:pPr>
            <w:r w:rsidRPr="00C256F9">
              <w:rPr>
                <w:rFonts w:ascii="Traditional Arabic" w:hAnsi="Traditional Arabic" w:cs="Traditional Arabic"/>
                <w:b/>
                <w:bCs/>
                <w:sz w:val="28"/>
                <w:rtl/>
                <w:lang w:val="en-GB" w:eastAsia="zh-TW"/>
              </w:rPr>
              <w:t xml:space="preserve">١- المساهمات </w:t>
            </w:r>
            <w:proofErr w:type="gramStart"/>
            <w:r w:rsidRPr="00C256F9">
              <w:rPr>
                <w:rFonts w:ascii="Traditional Arabic" w:hAnsi="Traditional Arabic" w:cs="Traditional Arabic"/>
                <w:b/>
                <w:bCs/>
                <w:sz w:val="28"/>
                <w:rtl/>
                <w:lang w:val="en-GB" w:eastAsia="zh-TW"/>
              </w:rPr>
              <w:t>العينية</w:t>
            </w:r>
            <w:proofErr w:type="gramEnd"/>
            <w:r w:rsidRPr="00C256F9">
              <w:rPr>
                <w:rFonts w:ascii="Traditional Arabic" w:hAnsi="Traditional Arabic" w:cs="Traditional Arabic"/>
                <w:b/>
                <w:bCs/>
                <w:sz w:val="28"/>
                <w:rtl/>
                <w:lang w:val="en-GB" w:eastAsia="zh-TW"/>
              </w:rPr>
              <w:t xml:space="preserve"> المتعلقة بالدعم التقني</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النرويج</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sz w:val="20"/>
                <w:rtl/>
                <w:lang w:val="en-GB" w:eastAsia="zh-TW"/>
              </w:rPr>
              <w:t>وحدة الدعم التقني لفرقة العمل</w:t>
            </w:r>
            <w:r w:rsidRPr="008B4167">
              <w:rPr>
                <w:rFonts w:cs="Traditional Arabic"/>
                <w:sz w:val="20"/>
                <w:rtl/>
                <w:lang w:val="en-GB" w:eastAsia="zh-TW"/>
              </w:rPr>
              <w:t xml:space="preserve"> المعنية ببناء القدرات (</w:t>
            </w:r>
            <w:proofErr w:type="gramStart"/>
            <w:r w:rsidRPr="008B4167">
              <w:rPr>
                <w:rFonts w:cs="Traditional Arabic"/>
                <w:sz w:val="20"/>
                <w:rtl/>
                <w:lang w:val="en-GB" w:eastAsia="zh-TW"/>
              </w:rPr>
              <w:t>الناتجان</w:t>
            </w:r>
            <w:proofErr w:type="gramEnd"/>
            <w:r w:rsidRPr="008B4167">
              <w:rPr>
                <w:rFonts w:cs="Traditional Arabic"/>
                <w:sz w:val="20"/>
                <w:rtl/>
                <w:lang w:val="en-GB" w:eastAsia="zh-TW"/>
              </w:rPr>
              <w:t xml:space="preserve"> 1 (أ) و(ب))</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000 300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منظمة الأمم المتحدة للتربية والعلم </w:t>
            </w:r>
            <w:proofErr w:type="gramStart"/>
            <w:r w:rsidRPr="008B4167">
              <w:rPr>
                <w:rFonts w:cs="Traditional Arabic"/>
                <w:sz w:val="20"/>
                <w:rtl/>
                <w:lang w:val="en-GB" w:eastAsia="zh-TW"/>
              </w:rPr>
              <w:t>والثقافة</w:t>
            </w:r>
            <w:proofErr w:type="gramEnd"/>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sz w:val="20"/>
                <w:rtl/>
                <w:lang w:val="en-GB" w:eastAsia="zh-TW"/>
              </w:rPr>
              <w:t>وحدة الدعم التقني لفرقة العمل</w:t>
            </w:r>
            <w:r w:rsidRPr="008B4167">
              <w:rPr>
                <w:rFonts w:cs="Traditional Arabic"/>
                <w:sz w:val="20"/>
                <w:rtl/>
                <w:lang w:val="en-GB" w:eastAsia="zh-TW"/>
              </w:rPr>
              <w:t xml:space="preserve"> المعنية بنظم المعارف المحلية </w:t>
            </w:r>
            <w:proofErr w:type="gramStart"/>
            <w:r w:rsidRPr="008B4167">
              <w:rPr>
                <w:rFonts w:cs="Traditional Arabic"/>
                <w:sz w:val="20"/>
                <w:rtl/>
                <w:lang w:val="en-GB" w:eastAsia="zh-TW"/>
              </w:rPr>
              <w:t>والأصلية</w:t>
            </w:r>
            <w:proofErr w:type="gramEnd"/>
            <w:r w:rsidRPr="008B4167">
              <w:rPr>
                <w:rFonts w:cs="Traditional Arabic"/>
                <w:sz w:val="20"/>
                <w:rtl/>
                <w:lang w:val="en-GB" w:eastAsia="zh-TW"/>
              </w:rPr>
              <w:t xml:space="preserve"> (الناتج 1 (ج))</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000 150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جمهورية كوريا</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sz w:val="20"/>
                <w:rtl/>
                <w:lang w:val="en-GB" w:eastAsia="zh-TW"/>
              </w:rPr>
              <w:t>وحدة الدعم التقني لفرقة العمل</w:t>
            </w:r>
            <w:r w:rsidRPr="008B4167">
              <w:rPr>
                <w:rFonts w:cs="Traditional Arabic"/>
                <w:sz w:val="20"/>
                <w:rtl/>
                <w:lang w:val="en-GB" w:eastAsia="zh-TW"/>
              </w:rPr>
              <w:t xml:space="preserve"> المعنية </w:t>
            </w:r>
            <w:r w:rsidRPr="008B4167">
              <w:rPr>
                <w:rFonts w:cs="Traditional Arabic" w:hint="cs"/>
                <w:sz w:val="20"/>
                <w:rtl/>
                <w:lang w:val="en-GB" w:eastAsia="zh-TW"/>
              </w:rPr>
              <w:t>ب</w:t>
            </w:r>
            <w:r w:rsidRPr="008B4167">
              <w:rPr>
                <w:rFonts w:cs="Traditional Arabic"/>
                <w:sz w:val="20"/>
                <w:rtl/>
                <w:lang w:val="en-GB" w:eastAsia="zh-TW"/>
              </w:rPr>
              <w:t xml:space="preserve">المعارف </w:t>
            </w:r>
            <w:proofErr w:type="gramStart"/>
            <w:r w:rsidRPr="008B4167">
              <w:rPr>
                <w:rFonts w:cs="Traditional Arabic" w:hint="cs"/>
                <w:sz w:val="20"/>
                <w:rtl/>
                <w:lang w:val="en-GB" w:eastAsia="zh-TW"/>
              </w:rPr>
              <w:t>والبيانات</w:t>
            </w:r>
            <w:proofErr w:type="gramEnd"/>
            <w:r w:rsidRPr="008B4167">
              <w:rPr>
                <w:rFonts w:cs="Traditional Arabic" w:hint="cs"/>
                <w:sz w:val="20"/>
                <w:rtl/>
                <w:lang w:val="en-GB" w:eastAsia="zh-TW"/>
              </w:rPr>
              <w:t xml:space="preserve"> </w:t>
            </w:r>
            <w:r w:rsidRPr="008B4167">
              <w:rPr>
                <w:rFonts w:cs="Traditional Arabic"/>
                <w:sz w:val="20"/>
                <w:rtl/>
                <w:lang w:val="en-GB" w:eastAsia="zh-TW"/>
              </w:rPr>
              <w:t>(الناتج 1 (د))</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000 300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جنوب أفريقيا</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وحدة </w:t>
            </w: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 xml:space="preserve">لتقييم الإقليمي </w:t>
            </w:r>
            <w:r w:rsidRPr="008B4167">
              <w:rPr>
                <w:rFonts w:cs="Traditional Arabic" w:hint="cs"/>
                <w:sz w:val="20"/>
                <w:rtl/>
                <w:lang w:val="en-GB" w:eastAsia="zh-TW"/>
              </w:rPr>
              <w:t>المتعلق</w:t>
            </w:r>
            <w:r w:rsidRPr="008B4167">
              <w:rPr>
                <w:rFonts w:cs="Traditional Arabic"/>
                <w:sz w:val="20"/>
                <w:rtl/>
                <w:lang w:val="en-GB" w:eastAsia="zh-TW"/>
              </w:rPr>
              <w:t xml:space="preserve"> بأفريقيا (الناتج 2 (ب))</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 xml:space="preserve">دعم تقني </w:t>
            </w:r>
            <w:proofErr w:type="gramStart"/>
            <w:r w:rsidRPr="008B4167">
              <w:rPr>
                <w:rFonts w:cs="Traditional Arabic"/>
                <w:sz w:val="20"/>
                <w:rtl/>
                <w:lang w:val="en-GB" w:eastAsia="zh-TW"/>
              </w:rPr>
              <w:t>ومرافق</w:t>
            </w:r>
            <w:proofErr w:type="gramEnd"/>
            <w:r w:rsidRPr="008B4167">
              <w:rPr>
                <w:rFonts w:cs="Traditional Arabic"/>
                <w:sz w:val="20"/>
                <w:rtl/>
                <w:lang w:val="en-GB" w:eastAsia="zh-TW"/>
              </w:rPr>
              <w:t xml:space="preserve"> اجتماعات</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000 150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الصين</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مستشار في أمانة المنبر لدعم إجراء التقييمات الإقليمية (</w:t>
            </w:r>
            <w:proofErr w:type="gramStart"/>
            <w:r w:rsidRPr="008B4167">
              <w:rPr>
                <w:rFonts w:cs="Traditional Arabic"/>
                <w:sz w:val="20"/>
                <w:rtl/>
                <w:lang w:val="en-GB" w:eastAsia="zh-TW"/>
              </w:rPr>
              <w:t>الناتج</w:t>
            </w:r>
            <w:proofErr w:type="gramEnd"/>
            <w:r w:rsidRPr="008B4167">
              <w:rPr>
                <w:rFonts w:cs="Traditional Arabic"/>
                <w:sz w:val="20"/>
                <w:rtl/>
                <w:lang w:val="en-GB" w:eastAsia="zh-TW"/>
              </w:rPr>
              <w:t xml:space="preserve"> 2 (ب))</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 xml:space="preserve">000 140 </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كولومبيا</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وحدة </w:t>
            </w: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 xml:space="preserve">لتقييم الإقليمي </w:t>
            </w:r>
            <w:r w:rsidRPr="008B4167">
              <w:rPr>
                <w:rFonts w:cs="Traditional Arabic" w:hint="cs"/>
                <w:sz w:val="20"/>
                <w:rtl/>
                <w:lang w:val="en-GB" w:eastAsia="zh-TW"/>
              </w:rPr>
              <w:t>المتعلق</w:t>
            </w:r>
            <w:r w:rsidRPr="008B4167">
              <w:rPr>
                <w:rFonts w:cs="Traditional Arabic"/>
                <w:sz w:val="20"/>
                <w:rtl/>
                <w:lang w:val="en-GB" w:eastAsia="zh-TW"/>
              </w:rPr>
              <w:t xml:space="preserve"> </w:t>
            </w:r>
            <w:proofErr w:type="spellStart"/>
            <w:r w:rsidRPr="008B4167">
              <w:rPr>
                <w:rFonts w:cs="Traditional Arabic"/>
                <w:sz w:val="20"/>
                <w:rtl/>
                <w:lang w:val="en-GB" w:eastAsia="zh-TW"/>
              </w:rPr>
              <w:t>بالأمريكتين</w:t>
            </w:r>
            <w:proofErr w:type="spellEnd"/>
            <w:r w:rsidRPr="008B4167">
              <w:rPr>
                <w:rFonts w:cs="Traditional Arabic"/>
                <w:sz w:val="20"/>
                <w:rtl/>
                <w:lang w:val="en-GB" w:eastAsia="zh-TW"/>
              </w:rPr>
              <w:t xml:space="preserve"> (</w:t>
            </w:r>
            <w:proofErr w:type="gramStart"/>
            <w:r w:rsidRPr="008B4167">
              <w:rPr>
                <w:rFonts w:cs="Traditional Arabic"/>
                <w:sz w:val="20"/>
                <w:rtl/>
                <w:lang w:val="en-GB" w:eastAsia="zh-TW"/>
              </w:rPr>
              <w:t>الناتج</w:t>
            </w:r>
            <w:proofErr w:type="gramEnd"/>
            <w:r w:rsidRPr="008B4167">
              <w:rPr>
                <w:rFonts w:cs="Traditional Arabic"/>
                <w:sz w:val="20"/>
                <w:rtl/>
                <w:lang w:val="en-GB" w:eastAsia="zh-TW"/>
              </w:rPr>
              <w:t xml:space="preserve"> 2 (ب))</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 xml:space="preserve">دعم تقني </w:t>
            </w:r>
            <w:proofErr w:type="gramStart"/>
            <w:r w:rsidRPr="008B4167">
              <w:rPr>
                <w:rFonts w:cs="Traditional Arabic"/>
                <w:sz w:val="20"/>
                <w:rtl/>
                <w:lang w:val="en-GB" w:eastAsia="zh-TW"/>
              </w:rPr>
              <w:t>ومرافق</w:t>
            </w:r>
            <w:proofErr w:type="gramEnd"/>
            <w:r w:rsidRPr="008B4167">
              <w:rPr>
                <w:rFonts w:cs="Traditional Arabic"/>
                <w:sz w:val="20"/>
                <w:rtl/>
                <w:lang w:val="en-GB" w:eastAsia="zh-TW"/>
              </w:rPr>
              <w:t xml:space="preserve"> اجتماعات</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000 150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اليابان</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وحدة </w:t>
            </w: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 xml:space="preserve">لتقييم الإقليمي </w:t>
            </w:r>
            <w:r w:rsidRPr="008B4167">
              <w:rPr>
                <w:rFonts w:cs="Traditional Arabic" w:hint="cs"/>
                <w:sz w:val="20"/>
                <w:rtl/>
                <w:lang w:val="en-GB" w:eastAsia="zh-TW"/>
              </w:rPr>
              <w:t>المتعلق</w:t>
            </w:r>
            <w:r w:rsidRPr="008B4167">
              <w:rPr>
                <w:rFonts w:cs="Traditional Arabic"/>
                <w:sz w:val="20"/>
                <w:rtl/>
                <w:lang w:val="en-GB" w:eastAsia="zh-TW"/>
              </w:rPr>
              <w:t xml:space="preserve"> ب</w:t>
            </w:r>
            <w:r w:rsidRPr="008B4167">
              <w:rPr>
                <w:rFonts w:cs="Traditional Arabic" w:hint="cs"/>
                <w:sz w:val="20"/>
                <w:rtl/>
                <w:lang w:val="en-GB" w:eastAsia="zh-TW"/>
              </w:rPr>
              <w:t xml:space="preserve">منطقة </w:t>
            </w:r>
            <w:r w:rsidRPr="008B4167">
              <w:rPr>
                <w:rFonts w:cs="Traditional Arabic"/>
                <w:sz w:val="20"/>
                <w:rtl/>
                <w:lang w:val="en-GB" w:eastAsia="zh-TW"/>
              </w:rPr>
              <w:t xml:space="preserve">آسيا </w:t>
            </w:r>
            <w:proofErr w:type="gramStart"/>
            <w:r w:rsidRPr="008B4167">
              <w:rPr>
                <w:rFonts w:cs="Traditional Arabic"/>
                <w:sz w:val="20"/>
                <w:rtl/>
                <w:lang w:val="en-GB" w:eastAsia="zh-TW"/>
              </w:rPr>
              <w:t>والمحيط</w:t>
            </w:r>
            <w:proofErr w:type="gramEnd"/>
            <w:r w:rsidRPr="008B4167">
              <w:rPr>
                <w:rFonts w:cs="Traditional Arabic"/>
                <w:sz w:val="20"/>
                <w:rtl/>
                <w:lang w:val="en-GB" w:eastAsia="zh-TW"/>
              </w:rPr>
              <w:t xml:space="preserve"> الهادئ (الناتج 2 (ب))</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 xml:space="preserve">دعم تقني </w:t>
            </w:r>
            <w:proofErr w:type="gramStart"/>
            <w:r w:rsidRPr="008B4167">
              <w:rPr>
                <w:rFonts w:cs="Traditional Arabic"/>
                <w:sz w:val="20"/>
                <w:rtl/>
                <w:lang w:val="en-GB" w:eastAsia="zh-TW"/>
              </w:rPr>
              <w:t>ومرافق</w:t>
            </w:r>
            <w:proofErr w:type="gramEnd"/>
            <w:r w:rsidRPr="008B4167">
              <w:rPr>
                <w:rFonts w:cs="Traditional Arabic"/>
                <w:sz w:val="20"/>
                <w:rtl/>
                <w:lang w:val="en-GB" w:eastAsia="zh-TW"/>
              </w:rPr>
              <w:t xml:space="preserve"> اجتماعات</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000 150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سويسرا </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وحدة </w:t>
            </w: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 xml:space="preserve">لتقييم الإقليمي </w:t>
            </w:r>
            <w:r w:rsidRPr="008B4167">
              <w:rPr>
                <w:rFonts w:cs="Traditional Arabic" w:hint="cs"/>
                <w:sz w:val="20"/>
                <w:rtl/>
                <w:lang w:val="en-GB" w:eastAsia="zh-TW"/>
              </w:rPr>
              <w:t>المتعلق</w:t>
            </w:r>
            <w:r w:rsidRPr="008B4167">
              <w:rPr>
                <w:rFonts w:cs="Traditional Arabic"/>
                <w:sz w:val="20"/>
                <w:rtl/>
                <w:lang w:val="en-GB" w:eastAsia="zh-TW"/>
              </w:rPr>
              <w:t xml:space="preserve"> بأوروبا ووسط آسيا (الناتج 2 (ب))</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 xml:space="preserve">دعم تقني </w:t>
            </w:r>
            <w:proofErr w:type="gramStart"/>
            <w:r w:rsidRPr="008B4167">
              <w:rPr>
                <w:rFonts w:cs="Traditional Arabic"/>
                <w:sz w:val="20"/>
                <w:rtl/>
                <w:lang w:val="en-GB" w:eastAsia="zh-TW"/>
              </w:rPr>
              <w:t>ومرافق</w:t>
            </w:r>
            <w:proofErr w:type="gramEnd"/>
            <w:r w:rsidRPr="008B4167">
              <w:rPr>
                <w:rFonts w:cs="Traditional Arabic"/>
                <w:sz w:val="20"/>
                <w:rtl/>
                <w:lang w:val="en-GB" w:eastAsia="zh-TW"/>
              </w:rPr>
              <w:t xml:space="preserve"> اجتماعات</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429 271</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ألمانيا </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وحدة </w:t>
            </w: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لتقييم العالمي (الناتج 2 (ج))</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560 7</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هولندا </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وحدة </w:t>
            </w: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 xml:space="preserve">لتقييم </w:t>
            </w:r>
            <w:r w:rsidRPr="008B4167">
              <w:rPr>
                <w:rFonts w:cs="Traditional Arabic" w:hint="cs"/>
                <w:sz w:val="20"/>
                <w:rtl/>
                <w:lang w:val="en-GB" w:eastAsia="zh-TW"/>
              </w:rPr>
              <w:t>المتعلق ب</w:t>
            </w:r>
            <w:r w:rsidRPr="008B4167">
              <w:rPr>
                <w:rFonts w:cs="Traditional Arabic"/>
                <w:sz w:val="20"/>
                <w:rtl/>
                <w:lang w:val="en-GB" w:eastAsia="zh-TW"/>
              </w:rPr>
              <w:t xml:space="preserve">تحليل </w:t>
            </w:r>
            <w:r>
              <w:rPr>
                <w:rFonts w:cs="Traditional Arabic" w:hint="cs"/>
                <w:sz w:val="20"/>
                <w:rtl/>
                <w:lang w:val="en-GB" w:eastAsia="zh-TW"/>
              </w:rPr>
              <w:t>ب</w:t>
            </w:r>
            <w:r w:rsidRPr="008B4167">
              <w:rPr>
                <w:rFonts w:cs="Traditional Arabic"/>
                <w:sz w:val="20"/>
                <w:rtl/>
                <w:lang w:val="en-GB" w:eastAsia="zh-TW"/>
              </w:rPr>
              <w:t>السيناريو</w:t>
            </w:r>
            <w:r w:rsidRPr="008B4167">
              <w:rPr>
                <w:rFonts w:cs="Traditional Arabic" w:hint="cs"/>
                <w:sz w:val="20"/>
                <w:rtl/>
                <w:lang w:val="en-GB" w:eastAsia="zh-TW"/>
              </w:rPr>
              <w:t>هات</w:t>
            </w:r>
            <w:r w:rsidRPr="008B4167">
              <w:rPr>
                <w:rFonts w:cs="Traditional Arabic"/>
                <w:sz w:val="20"/>
                <w:rtl/>
                <w:lang w:val="en-GB" w:eastAsia="zh-TW"/>
              </w:rPr>
              <w:t xml:space="preserve"> </w:t>
            </w:r>
            <w:proofErr w:type="spellStart"/>
            <w:r w:rsidRPr="008B4167">
              <w:rPr>
                <w:rFonts w:cs="Traditional Arabic"/>
                <w:sz w:val="20"/>
                <w:rtl/>
                <w:lang w:val="en-GB" w:eastAsia="zh-TW"/>
              </w:rPr>
              <w:t>والنمذجة</w:t>
            </w:r>
            <w:proofErr w:type="spellEnd"/>
            <w:r w:rsidRPr="008B4167">
              <w:rPr>
                <w:rFonts w:cs="Traditional Arabic"/>
                <w:sz w:val="20"/>
                <w:rtl/>
                <w:lang w:val="en-GB" w:eastAsia="zh-TW"/>
              </w:rPr>
              <w:t xml:space="preserve"> (الناتج 3 (ج))</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000 250</w:t>
            </w:r>
          </w:p>
        </w:tc>
      </w:tr>
      <w:tr w:rsidR="001E7603" w:rsidRPr="008B4167" w:rsidTr="00344F41">
        <w:trPr>
          <w:gridAfter w:val="1"/>
          <w:wAfter w:w="14" w:type="dxa"/>
          <w:trHeight w:val="57"/>
        </w:trPr>
        <w:tc>
          <w:tcPr>
            <w:tcW w:w="2604" w:type="dxa"/>
            <w:hideMark/>
          </w:tcPr>
          <w:p w:rsidR="001E7603" w:rsidRPr="008B4167" w:rsidRDefault="005C29F1" w:rsidP="00BC2B88">
            <w:pPr>
              <w:spacing w:before="40" w:after="40" w:line="360" w:lineRule="exact"/>
              <w:jc w:val="both"/>
              <w:textDirection w:val="tbRlV"/>
              <w:rPr>
                <w:rFonts w:cs="Traditional Arabic"/>
                <w:color w:val="000000"/>
                <w:sz w:val="20"/>
                <w:rtl/>
                <w:lang w:val="en-GB" w:eastAsia="zh-TW"/>
              </w:rPr>
            </w:pPr>
            <w:hyperlink r:id="rId30" w:anchor="RANGE!_ftn1" w:history="1">
              <w:r w:rsidR="001E7603" w:rsidRPr="008B4167">
                <w:rPr>
                  <w:rFonts w:cs="Traditional Arabic"/>
                  <w:sz w:val="20"/>
                  <w:rtl/>
                </w:rPr>
                <w:t>المكسيك</w:t>
              </w:r>
            </w:hyperlink>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Pr>
                <w:rFonts w:cs="Traditional Arabic" w:hint="cs"/>
                <w:sz w:val="20"/>
                <w:rtl/>
                <w:lang w:val="en-GB" w:eastAsia="zh-TW"/>
              </w:rPr>
              <w:t>ل</w:t>
            </w:r>
            <w:r w:rsidRPr="008B4167">
              <w:rPr>
                <w:rFonts w:cs="Traditional Arabic"/>
                <w:sz w:val="20"/>
                <w:rtl/>
                <w:lang w:val="en-GB" w:eastAsia="zh-TW"/>
              </w:rPr>
              <w:t>لعمل المتعلق بالقيم (الناتج 3 (د))</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180 22</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CC0874">
              <w:rPr>
                <w:rFonts w:cs="Traditional Arabic"/>
                <w:sz w:val="18"/>
                <w:szCs w:val="24"/>
                <w:rtl/>
                <w:lang w:val="en-GB" w:eastAsia="zh-TW"/>
              </w:rPr>
              <w:t xml:space="preserve">المركز العالمي لرصد </w:t>
            </w:r>
            <w:proofErr w:type="gramStart"/>
            <w:r w:rsidRPr="00CC0874">
              <w:rPr>
                <w:rFonts w:cs="Traditional Arabic"/>
                <w:sz w:val="18"/>
                <w:szCs w:val="24"/>
                <w:rtl/>
                <w:lang w:val="en-GB" w:eastAsia="zh-TW"/>
              </w:rPr>
              <w:t>حفظ</w:t>
            </w:r>
            <w:proofErr w:type="gramEnd"/>
            <w:r w:rsidRPr="00CC0874">
              <w:rPr>
                <w:rFonts w:cs="Traditional Arabic"/>
                <w:sz w:val="18"/>
                <w:szCs w:val="24"/>
                <w:rtl/>
                <w:lang w:val="en-GB" w:eastAsia="zh-TW"/>
              </w:rPr>
              <w:t xml:space="preserve"> الطبيعة</w:t>
            </w:r>
            <w:r w:rsidRPr="00CC0874">
              <w:rPr>
                <w:rFonts w:cs="Traditional Arabic" w:hint="cs"/>
                <w:sz w:val="18"/>
                <w:szCs w:val="24"/>
                <w:rtl/>
                <w:lang w:val="en-GB" w:eastAsia="zh-TW"/>
              </w:rPr>
              <w:t xml:space="preserve"> التابع ل</w:t>
            </w:r>
            <w:r w:rsidRPr="00CC0874">
              <w:rPr>
                <w:rFonts w:cs="Traditional Arabic"/>
                <w:sz w:val="18"/>
                <w:szCs w:val="24"/>
                <w:rtl/>
                <w:lang w:val="en-GB" w:eastAsia="zh-TW"/>
              </w:rPr>
              <w:t>برنامج الأمم المتحدة للبيئة</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للعمل المتعلق بفهرس التقييمات وفهرس أدوات </w:t>
            </w:r>
            <w:proofErr w:type="gramStart"/>
            <w:r w:rsidRPr="008B4167">
              <w:rPr>
                <w:rFonts w:cs="Traditional Arabic"/>
                <w:sz w:val="20"/>
                <w:rtl/>
                <w:lang w:val="en-GB" w:eastAsia="zh-TW"/>
              </w:rPr>
              <w:t>ومنهجيات</w:t>
            </w:r>
            <w:proofErr w:type="gramEnd"/>
            <w:r w:rsidRPr="008B4167">
              <w:rPr>
                <w:rFonts w:cs="Traditional Arabic"/>
                <w:sz w:val="20"/>
                <w:rtl/>
                <w:lang w:val="en-GB" w:eastAsia="zh-TW"/>
              </w:rPr>
              <w:t xml:space="preserve"> دعم السياسات (الناتج 4 (ج))</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000 30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برنامج الأمم المتحدة للبيئة</w:t>
            </w:r>
          </w:p>
        </w:tc>
        <w:tc>
          <w:tcPr>
            <w:tcW w:w="4073" w:type="dxa"/>
            <w:gridSpan w:val="3"/>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تقني لأمانة المنبر</w:t>
            </w:r>
          </w:p>
        </w:tc>
        <w:tc>
          <w:tcPr>
            <w:tcW w:w="1843" w:type="dxa"/>
            <w:gridSpan w:val="2"/>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512" w:type="dxa"/>
            <w:gridSpan w:val="3"/>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100 223</w:t>
            </w:r>
          </w:p>
        </w:tc>
      </w:tr>
      <w:tr w:rsidR="001E7603" w:rsidRPr="008B4167" w:rsidTr="00344F41">
        <w:trPr>
          <w:gridAfter w:val="1"/>
          <w:wAfter w:w="14" w:type="dxa"/>
          <w:trHeight w:val="57"/>
        </w:trPr>
        <w:tc>
          <w:tcPr>
            <w:tcW w:w="2604" w:type="dxa"/>
            <w:tcBorders>
              <w:top w:val="single" w:sz="4" w:space="0" w:color="auto"/>
              <w:bottom w:val="single" w:sz="4" w:space="0" w:color="auto"/>
            </w:tcBorders>
            <w:noWrap/>
            <w:hideMark/>
          </w:tcPr>
          <w:p w:rsidR="001E7603" w:rsidRPr="008B4167" w:rsidRDefault="001E7603" w:rsidP="00CC0874">
            <w:pPr>
              <w:spacing w:before="40" w:after="40" w:line="360" w:lineRule="exact"/>
              <w:jc w:val="both"/>
              <w:textDirection w:val="tbRlV"/>
              <w:rPr>
                <w:rFonts w:cs="Traditional Arabic"/>
                <w:b/>
                <w:bCs/>
                <w:color w:val="000000"/>
                <w:sz w:val="20"/>
                <w:rtl/>
                <w:lang w:val="en-GB" w:eastAsia="zh-TW"/>
              </w:rPr>
            </w:pPr>
            <w:proofErr w:type="gramStart"/>
            <w:r w:rsidRPr="008B4167">
              <w:rPr>
                <w:rFonts w:cs="Traditional Arabic"/>
                <w:b/>
                <w:bCs/>
                <w:sz w:val="20"/>
                <w:rtl/>
                <w:lang w:val="en-GB" w:eastAsia="zh-TW"/>
              </w:rPr>
              <w:t>المجموع</w:t>
            </w:r>
            <w:proofErr w:type="gramEnd"/>
            <w:r w:rsidRPr="008B4167">
              <w:rPr>
                <w:rFonts w:cs="Traditional Arabic"/>
                <w:b/>
                <w:bCs/>
                <w:sz w:val="20"/>
                <w:rtl/>
                <w:lang w:val="en-GB" w:eastAsia="zh-TW"/>
              </w:rPr>
              <w:t xml:space="preserve"> الفرعي</w:t>
            </w:r>
          </w:p>
        </w:tc>
        <w:tc>
          <w:tcPr>
            <w:tcW w:w="4073" w:type="dxa"/>
            <w:gridSpan w:val="3"/>
            <w:tcBorders>
              <w:top w:val="single" w:sz="4" w:space="0" w:color="auto"/>
              <w:bottom w:val="single" w:sz="4" w:space="0" w:color="auto"/>
            </w:tcBorders>
            <w:noWrap/>
            <w:hideMark/>
          </w:tcPr>
          <w:p w:rsidR="001E7603" w:rsidRPr="008B4167" w:rsidRDefault="001E7603" w:rsidP="00BC2B88">
            <w:pPr>
              <w:spacing w:before="40" w:after="40" w:line="360" w:lineRule="exact"/>
              <w:jc w:val="both"/>
              <w:rPr>
                <w:rFonts w:cs="Traditional Arabic"/>
                <w:b/>
                <w:bCs/>
                <w:color w:val="000000"/>
                <w:sz w:val="20"/>
                <w:rtl/>
                <w:lang w:val="en-GB"/>
              </w:rPr>
            </w:pPr>
          </w:p>
        </w:tc>
        <w:tc>
          <w:tcPr>
            <w:tcW w:w="1843" w:type="dxa"/>
            <w:gridSpan w:val="2"/>
            <w:tcBorders>
              <w:top w:val="single" w:sz="4" w:space="0" w:color="auto"/>
              <w:bottom w:val="single" w:sz="4" w:space="0" w:color="auto"/>
            </w:tcBorders>
            <w:noWrap/>
            <w:hideMark/>
          </w:tcPr>
          <w:p w:rsidR="001E7603" w:rsidRPr="008B4167" w:rsidRDefault="001E7603" w:rsidP="00BC2B88">
            <w:pPr>
              <w:spacing w:before="40" w:after="40" w:line="360" w:lineRule="exact"/>
              <w:jc w:val="center"/>
              <w:rPr>
                <w:rFonts w:cs="Traditional Arabic"/>
                <w:sz w:val="20"/>
                <w:rtl/>
                <w:lang w:val="en-GB"/>
              </w:rPr>
            </w:pPr>
          </w:p>
        </w:tc>
        <w:tc>
          <w:tcPr>
            <w:tcW w:w="1512" w:type="dxa"/>
            <w:gridSpan w:val="3"/>
            <w:tcBorders>
              <w:top w:val="single" w:sz="4" w:space="0" w:color="auto"/>
              <w:bottom w:val="single" w:sz="4" w:space="0" w:color="auto"/>
            </w:tcBorders>
            <w:noWrap/>
          </w:tcPr>
          <w:p w:rsidR="001E7603" w:rsidRPr="00C256F9" w:rsidRDefault="001E7603" w:rsidP="00BC2B88">
            <w:pPr>
              <w:spacing w:before="40" w:after="40" w:line="360" w:lineRule="exact"/>
              <w:jc w:val="both"/>
              <w:textDirection w:val="tbRlV"/>
              <w:rPr>
                <w:rFonts w:ascii="Traditional Arabic" w:hAnsi="Traditional Arabic" w:cs="Traditional Arabic"/>
                <w:b/>
                <w:bCs/>
                <w:color w:val="000000"/>
                <w:sz w:val="28"/>
                <w:rtl/>
                <w:lang w:val="en-GB" w:eastAsia="zh-TW"/>
              </w:rPr>
            </w:pPr>
            <w:r w:rsidRPr="00C256F9">
              <w:rPr>
                <w:rFonts w:ascii="Traditional Arabic" w:hAnsi="Traditional Arabic" w:cs="Traditional Arabic"/>
                <w:b/>
                <w:bCs/>
                <w:color w:val="000000"/>
                <w:sz w:val="28"/>
                <w:rtl/>
              </w:rPr>
              <w:t>269 144 2</w:t>
            </w:r>
          </w:p>
        </w:tc>
      </w:tr>
      <w:tr w:rsidR="001E7603" w:rsidRPr="008B4167" w:rsidTr="00344F41">
        <w:trPr>
          <w:gridAfter w:val="1"/>
          <w:wAfter w:w="14" w:type="dxa"/>
          <w:trHeight w:val="57"/>
        </w:trPr>
        <w:tc>
          <w:tcPr>
            <w:tcW w:w="2604" w:type="dxa"/>
            <w:tcBorders>
              <w:top w:val="single" w:sz="4" w:space="0" w:color="auto"/>
            </w:tcBorders>
            <w:hideMark/>
          </w:tcPr>
          <w:p w:rsidR="001E7603" w:rsidRPr="008B4167" w:rsidRDefault="001E7603" w:rsidP="00CC0874">
            <w:pPr>
              <w:tabs>
                <w:tab w:val="right" w:pos="851"/>
                <w:tab w:val="left" w:pos="1247"/>
                <w:tab w:val="left" w:pos="1814"/>
                <w:tab w:val="left" w:pos="2381"/>
                <w:tab w:val="left" w:pos="2948"/>
                <w:tab w:val="left" w:pos="3515"/>
                <w:tab w:val="left" w:pos="4082"/>
              </w:tabs>
              <w:suppressAutoHyphens/>
              <w:spacing w:line="240" w:lineRule="exact"/>
              <w:ind w:left="1247" w:right="284" w:hanging="1247"/>
              <w:jc w:val="both"/>
              <w:rPr>
                <w:rFonts w:cs="Traditional Arabic"/>
                <w:b/>
                <w:color w:val="000000"/>
                <w:sz w:val="20"/>
                <w:rtl/>
                <w:lang w:val="en-GB"/>
              </w:rPr>
            </w:pPr>
          </w:p>
        </w:tc>
        <w:tc>
          <w:tcPr>
            <w:tcW w:w="4073" w:type="dxa"/>
            <w:gridSpan w:val="3"/>
            <w:tcBorders>
              <w:top w:val="single" w:sz="4" w:space="0" w:color="auto"/>
            </w:tcBorders>
            <w:hideMark/>
          </w:tcPr>
          <w:p w:rsidR="001E7603" w:rsidRPr="008B4167" w:rsidRDefault="001E7603" w:rsidP="00CC0874">
            <w:pPr>
              <w:tabs>
                <w:tab w:val="right" w:pos="851"/>
                <w:tab w:val="left" w:pos="1247"/>
                <w:tab w:val="left" w:pos="1814"/>
                <w:tab w:val="left" w:pos="2381"/>
                <w:tab w:val="left" w:pos="2948"/>
                <w:tab w:val="left" w:pos="3515"/>
                <w:tab w:val="left" w:pos="4082"/>
              </w:tabs>
              <w:suppressAutoHyphens/>
              <w:spacing w:line="240" w:lineRule="exact"/>
              <w:ind w:left="1247" w:right="284" w:hanging="1247"/>
              <w:jc w:val="both"/>
              <w:rPr>
                <w:rFonts w:cs="Traditional Arabic"/>
                <w:sz w:val="20"/>
                <w:rtl/>
                <w:lang w:val="en-GB"/>
              </w:rPr>
            </w:pPr>
          </w:p>
        </w:tc>
        <w:tc>
          <w:tcPr>
            <w:tcW w:w="2745" w:type="dxa"/>
            <w:gridSpan w:val="4"/>
            <w:tcBorders>
              <w:top w:val="single" w:sz="4" w:space="0" w:color="auto"/>
            </w:tcBorders>
            <w:hideMark/>
          </w:tcPr>
          <w:p w:rsidR="001E7603" w:rsidRPr="00C256F9" w:rsidRDefault="001E7603" w:rsidP="00CC0874">
            <w:pPr>
              <w:tabs>
                <w:tab w:val="right" w:pos="851"/>
                <w:tab w:val="left" w:pos="1247"/>
                <w:tab w:val="left" w:pos="1814"/>
                <w:tab w:val="left" w:pos="2381"/>
                <w:tab w:val="left" w:pos="2948"/>
                <w:tab w:val="left" w:pos="3515"/>
                <w:tab w:val="left" w:pos="4082"/>
              </w:tabs>
              <w:suppressAutoHyphens/>
              <w:spacing w:line="240" w:lineRule="exact"/>
              <w:ind w:left="1247" w:right="284" w:hanging="1247"/>
              <w:jc w:val="center"/>
              <w:rPr>
                <w:rFonts w:ascii="Traditional Arabic" w:hAnsi="Traditional Arabic" w:cs="Traditional Arabic"/>
                <w:sz w:val="28"/>
                <w:rtl/>
                <w:lang w:val="en-GB"/>
              </w:rPr>
            </w:pPr>
          </w:p>
        </w:tc>
        <w:tc>
          <w:tcPr>
            <w:tcW w:w="610" w:type="dxa"/>
            <w:tcBorders>
              <w:top w:val="single" w:sz="4" w:space="0" w:color="auto"/>
            </w:tcBorders>
            <w:hideMark/>
          </w:tcPr>
          <w:p w:rsidR="001E7603" w:rsidRPr="00C256F9" w:rsidRDefault="001E7603" w:rsidP="00CC0874">
            <w:pPr>
              <w:keepNext/>
              <w:keepLines/>
              <w:tabs>
                <w:tab w:val="right" w:pos="851"/>
                <w:tab w:val="left" w:pos="1247"/>
                <w:tab w:val="left" w:pos="1814"/>
                <w:tab w:val="left" w:pos="2381"/>
                <w:tab w:val="left" w:pos="2948"/>
                <w:tab w:val="left" w:pos="3515"/>
                <w:tab w:val="left" w:pos="4082"/>
              </w:tabs>
              <w:suppressAutoHyphens/>
              <w:spacing w:line="240" w:lineRule="exact"/>
              <w:ind w:left="1247" w:right="284" w:hanging="1247"/>
              <w:jc w:val="both"/>
              <w:rPr>
                <w:rFonts w:ascii="Traditional Arabic" w:hAnsi="Traditional Arabic" w:cs="Traditional Arabic"/>
                <w:sz w:val="28"/>
                <w:rtl/>
                <w:lang w:val="en-GB"/>
              </w:rPr>
            </w:pPr>
          </w:p>
        </w:tc>
      </w:tr>
      <w:tr w:rsidR="001E7603" w:rsidRPr="008B4167" w:rsidTr="00344F41">
        <w:trPr>
          <w:gridAfter w:val="1"/>
          <w:wAfter w:w="14" w:type="dxa"/>
          <w:trHeight w:val="57"/>
        </w:trPr>
        <w:tc>
          <w:tcPr>
            <w:tcW w:w="10032" w:type="dxa"/>
            <w:gridSpan w:val="9"/>
            <w:hideMark/>
          </w:tcPr>
          <w:p w:rsidR="001E7603" w:rsidRPr="00C256F9" w:rsidRDefault="001E7603" w:rsidP="00CC0874">
            <w:pPr>
              <w:spacing w:before="40" w:after="40" w:line="360" w:lineRule="exact"/>
              <w:jc w:val="both"/>
              <w:textDirection w:val="tbRlV"/>
              <w:rPr>
                <w:rFonts w:ascii="Traditional Arabic" w:hAnsi="Traditional Arabic" w:cs="Traditional Arabic"/>
                <w:b/>
                <w:bCs/>
                <w:sz w:val="28"/>
                <w:rtl/>
                <w:lang w:val="en-GB" w:eastAsia="zh-TW"/>
              </w:rPr>
            </w:pPr>
            <w:r w:rsidRPr="00C256F9">
              <w:rPr>
                <w:rFonts w:ascii="Traditional Arabic" w:hAnsi="Traditional Arabic" w:cs="Traditional Arabic"/>
                <w:b/>
                <w:bCs/>
                <w:sz w:val="28"/>
                <w:rtl/>
                <w:lang w:val="en-GB" w:eastAsia="zh-TW"/>
              </w:rPr>
              <w:t xml:space="preserve">٢- المساهمات </w:t>
            </w:r>
            <w:proofErr w:type="gramStart"/>
            <w:r w:rsidRPr="00C256F9">
              <w:rPr>
                <w:rFonts w:ascii="Traditional Arabic" w:hAnsi="Traditional Arabic" w:cs="Traditional Arabic"/>
                <w:b/>
                <w:bCs/>
                <w:sz w:val="28"/>
                <w:rtl/>
                <w:lang w:val="en-GB" w:eastAsia="zh-TW"/>
              </w:rPr>
              <w:t>العينية</w:t>
            </w:r>
            <w:proofErr w:type="gramEnd"/>
            <w:r w:rsidRPr="00C256F9">
              <w:rPr>
                <w:rFonts w:ascii="Traditional Arabic" w:hAnsi="Traditional Arabic" w:cs="Traditional Arabic"/>
                <w:b/>
                <w:bCs/>
                <w:sz w:val="28"/>
                <w:rtl/>
                <w:lang w:val="en-GB" w:eastAsia="zh-TW"/>
              </w:rPr>
              <w:t xml:space="preserve"> المتعلقة بالاجتماعات المقررة كجزء من برنامج العمل المعتمد</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برنامج الأمم المتحدة </w:t>
            </w:r>
            <w:proofErr w:type="gramStart"/>
            <w:r w:rsidRPr="008B4167">
              <w:rPr>
                <w:rFonts w:cs="Traditional Arabic"/>
                <w:sz w:val="20"/>
                <w:rtl/>
                <w:lang w:val="en-GB" w:eastAsia="zh-TW"/>
              </w:rPr>
              <w:t>الإنمائي</w:t>
            </w:r>
            <w:proofErr w:type="gramEnd"/>
          </w:p>
        </w:tc>
        <w:tc>
          <w:tcPr>
            <w:tcW w:w="4055" w:type="dxa"/>
            <w:gridSpan w:val="2"/>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 xml:space="preserve">الاجتماع الثاني لمنتدى بناء القدرات التابع للمنبر، </w:t>
            </w:r>
            <w:proofErr w:type="gramStart"/>
            <w:r w:rsidRPr="008B4167">
              <w:rPr>
                <w:rFonts w:cs="Traditional Arabic"/>
                <w:sz w:val="20"/>
                <w:rtl/>
                <w:lang w:val="en-GB" w:eastAsia="zh-TW"/>
              </w:rPr>
              <w:t>نيويورك</w:t>
            </w:r>
            <w:proofErr w:type="gramEnd"/>
            <w:r w:rsidRPr="008B4167">
              <w:rPr>
                <w:rFonts w:cs="Traditional Arabic"/>
                <w:sz w:val="20"/>
                <w:rtl/>
                <w:lang w:val="en-GB" w:eastAsia="zh-TW"/>
              </w:rPr>
              <w:t xml:space="preserve"> (الناتج 1 (أ))</w:t>
            </w:r>
          </w:p>
        </w:tc>
        <w:tc>
          <w:tcPr>
            <w:tcW w:w="1782" w:type="dxa"/>
            <w:gridSpan w:val="2"/>
            <w:hideMark/>
          </w:tcPr>
          <w:p w:rsidR="001E7603" w:rsidRPr="008B4167" w:rsidRDefault="001E7603" w:rsidP="00BC2B88">
            <w:pPr>
              <w:spacing w:before="40" w:after="40" w:line="360" w:lineRule="exact"/>
              <w:jc w:val="center"/>
              <w:textDirection w:val="tbRlV"/>
              <w:rPr>
                <w:rFonts w:cs="Traditional Arabic"/>
                <w:sz w:val="20"/>
                <w:rtl/>
                <w:lang w:val="en-GB" w:eastAsia="zh-TW"/>
              </w:rPr>
            </w:pPr>
            <w:r w:rsidRPr="008B4167">
              <w:rPr>
                <w:rFonts w:cs="Traditional Arabic"/>
                <w:sz w:val="20"/>
                <w:rtl/>
                <w:lang w:val="en-GB" w:eastAsia="zh-TW"/>
              </w:rPr>
              <w:t xml:space="preserve">مرافق اجتماعات ودعم تقني </w:t>
            </w:r>
            <w:proofErr w:type="gramStart"/>
            <w:r w:rsidRPr="008B4167">
              <w:rPr>
                <w:rFonts w:cs="Traditional Arabic"/>
                <w:sz w:val="20"/>
                <w:rtl/>
                <w:lang w:val="en-GB" w:eastAsia="zh-TW"/>
              </w:rPr>
              <w:t>ومحلي</w:t>
            </w:r>
            <w:proofErr w:type="gramEnd"/>
          </w:p>
        </w:tc>
        <w:tc>
          <w:tcPr>
            <w:tcW w:w="1591" w:type="dxa"/>
            <w:gridSpan w:val="4"/>
          </w:tcPr>
          <w:p w:rsidR="001E7603" w:rsidRPr="00C256F9" w:rsidRDefault="001E7603" w:rsidP="00BC2B88">
            <w:pPr>
              <w:spacing w:before="40" w:after="40" w:line="360" w:lineRule="exact"/>
              <w:jc w:val="center"/>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rPr>
              <w:t>500 2</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proofErr w:type="gramStart"/>
            <w:r w:rsidRPr="008B4167">
              <w:rPr>
                <w:rFonts w:cs="Traditional Arabic"/>
                <w:sz w:val="20"/>
                <w:rtl/>
                <w:lang w:val="en-GB" w:eastAsia="zh-TW"/>
              </w:rPr>
              <w:t>أكاديمية</w:t>
            </w:r>
            <w:proofErr w:type="gramEnd"/>
            <w:r w:rsidRPr="008B4167">
              <w:rPr>
                <w:rFonts w:cs="Traditional Arabic"/>
                <w:sz w:val="20"/>
                <w:rtl/>
                <w:lang w:val="en-GB" w:eastAsia="zh-TW"/>
              </w:rPr>
              <w:t xml:space="preserve"> العلوم الهنغارية </w:t>
            </w:r>
          </w:p>
        </w:tc>
        <w:tc>
          <w:tcPr>
            <w:tcW w:w="4055" w:type="dxa"/>
            <w:gridSpan w:val="2"/>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الاجتماع الرابع لفرقة العمل المعنية ببناء القدرات، بودابست (الناتج 1 (أ))</w:t>
            </w:r>
          </w:p>
        </w:tc>
        <w:tc>
          <w:tcPr>
            <w:tcW w:w="1782" w:type="dxa"/>
            <w:gridSpan w:val="2"/>
            <w:hideMark/>
          </w:tcPr>
          <w:p w:rsidR="001E7603" w:rsidRPr="008B4167" w:rsidRDefault="001E7603" w:rsidP="00BC2B88">
            <w:pPr>
              <w:spacing w:before="40" w:after="40" w:line="360" w:lineRule="exact"/>
              <w:jc w:val="center"/>
              <w:textDirection w:val="tbRlV"/>
              <w:rPr>
                <w:rFonts w:cs="Traditional Arabic"/>
                <w:sz w:val="20"/>
                <w:rtl/>
                <w:lang w:val="en-GB" w:eastAsia="zh-TW"/>
              </w:rPr>
            </w:pPr>
            <w:proofErr w:type="gramStart"/>
            <w:r w:rsidRPr="008B4167">
              <w:rPr>
                <w:rFonts w:cs="Traditional Arabic"/>
                <w:sz w:val="20"/>
                <w:rtl/>
                <w:lang w:val="en-GB" w:eastAsia="zh-TW"/>
              </w:rPr>
              <w:t>مرافق</w:t>
            </w:r>
            <w:proofErr w:type="gramEnd"/>
            <w:r w:rsidRPr="008B4167">
              <w:rPr>
                <w:rFonts w:cs="Traditional Arabic"/>
                <w:sz w:val="20"/>
                <w:rtl/>
                <w:lang w:val="en-GB" w:eastAsia="zh-TW"/>
              </w:rPr>
              <w:t xml:space="preserve"> اجتماعات وخدمات مطاعم ودعم محلي</w:t>
            </w:r>
          </w:p>
        </w:tc>
        <w:tc>
          <w:tcPr>
            <w:tcW w:w="1591" w:type="dxa"/>
            <w:gridSpan w:val="4"/>
          </w:tcPr>
          <w:p w:rsidR="001E7603" w:rsidRPr="00C256F9" w:rsidRDefault="001E7603" w:rsidP="00BC2B88">
            <w:pPr>
              <w:spacing w:before="40" w:after="40" w:line="360" w:lineRule="exact"/>
              <w:jc w:val="center"/>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rPr>
              <w:t>320 7</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proofErr w:type="gramStart"/>
            <w:r w:rsidRPr="008B4167">
              <w:rPr>
                <w:rFonts w:cs="Traditional Arabic"/>
                <w:sz w:val="20"/>
                <w:rtl/>
                <w:lang w:val="en-GB" w:eastAsia="zh-TW"/>
              </w:rPr>
              <w:t>أكاديمية</w:t>
            </w:r>
            <w:proofErr w:type="gramEnd"/>
            <w:r w:rsidRPr="008B4167">
              <w:rPr>
                <w:rFonts w:cs="Traditional Arabic"/>
                <w:sz w:val="20"/>
                <w:rtl/>
                <w:lang w:val="en-GB" w:eastAsia="zh-TW"/>
              </w:rPr>
              <w:t xml:space="preserve"> العلوم الهنغارية </w:t>
            </w:r>
          </w:p>
        </w:tc>
        <w:tc>
          <w:tcPr>
            <w:tcW w:w="4055" w:type="dxa"/>
            <w:gridSpan w:val="2"/>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حوار المنبر بشأن بناء القدرات مع أصحاب المصلحة في أوروبا الشرقية (الناتج 1 (أ))</w:t>
            </w:r>
          </w:p>
        </w:tc>
        <w:tc>
          <w:tcPr>
            <w:tcW w:w="1782" w:type="dxa"/>
            <w:gridSpan w:val="2"/>
            <w:hideMark/>
          </w:tcPr>
          <w:p w:rsidR="001E7603" w:rsidRPr="008B4167" w:rsidRDefault="001E7603" w:rsidP="00BC2B88">
            <w:pPr>
              <w:spacing w:before="40" w:after="40" w:line="360" w:lineRule="exact"/>
              <w:jc w:val="center"/>
              <w:textDirection w:val="tbRlV"/>
              <w:rPr>
                <w:rFonts w:cs="Traditional Arabic"/>
                <w:sz w:val="20"/>
                <w:rtl/>
                <w:lang w:val="en-GB" w:eastAsia="zh-TW"/>
              </w:rPr>
            </w:pPr>
            <w:proofErr w:type="gramStart"/>
            <w:r w:rsidRPr="008B4167">
              <w:rPr>
                <w:rFonts w:cs="Traditional Arabic"/>
                <w:sz w:val="20"/>
                <w:rtl/>
                <w:lang w:val="en-GB" w:eastAsia="zh-TW"/>
              </w:rPr>
              <w:t>مرافق</w:t>
            </w:r>
            <w:proofErr w:type="gramEnd"/>
            <w:r w:rsidRPr="008B4167">
              <w:rPr>
                <w:rFonts w:cs="Traditional Arabic"/>
                <w:sz w:val="20"/>
                <w:rtl/>
                <w:lang w:val="en-GB" w:eastAsia="zh-TW"/>
              </w:rPr>
              <w:t xml:space="preserve"> اجتماعات وخدمات مطاعم ودعم محلي</w:t>
            </w:r>
          </w:p>
        </w:tc>
        <w:tc>
          <w:tcPr>
            <w:tcW w:w="1591" w:type="dxa"/>
            <w:gridSpan w:val="4"/>
          </w:tcPr>
          <w:p w:rsidR="001E7603" w:rsidRPr="00C256F9" w:rsidRDefault="001E7603" w:rsidP="00BC2B88">
            <w:pPr>
              <w:spacing w:before="40" w:after="40" w:line="360" w:lineRule="exact"/>
              <w:jc w:val="center"/>
              <w:textDirection w:val="tbRlV"/>
              <w:rPr>
                <w:rFonts w:ascii="Traditional Arabic" w:hAnsi="Traditional Arabic" w:cs="Traditional Arabic"/>
                <w:sz w:val="28"/>
                <w:rtl/>
                <w:lang w:eastAsia="zh-TW"/>
              </w:rPr>
            </w:pPr>
            <w:r w:rsidRPr="00C256F9">
              <w:rPr>
                <w:rFonts w:ascii="Traditional Arabic" w:hAnsi="Traditional Arabic" w:cs="Traditional Arabic"/>
                <w:sz w:val="28"/>
                <w:rtl/>
              </w:rPr>
              <w:t>440 2</w:t>
            </w:r>
          </w:p>
        </w:tc>
      </w:tr>
      <w:tr w:rsidR="001E7603" w:rsidRPr="008B4167" w:rsidTr="00344F41">
        <w:trPr>
          <w:gridAfter w:val="1"/>
          <w:wAfter w:w="14" w:type="dxa"/>
          <w:trHeight w:val="57"/>
        </w:trPr>
        <w:tc>
          <w:tcPr>
            <w:tcW w:w="2604" w:type="dxa"/>
            <w:tcBorders>
              <w:bottom w:val="single" w:sz="4" w:space="0" w:color="auto"/>
            </w:tcBorders>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ألمانيا</w:t>
            </w:r>
          </w:p>
        </w:tc>
        <w:tc>
          <w:tcPr>
            <w:tcW w:w="4055" w:type="dxa"/>
            <w:gridSpan w:val="2"/>
            <w:tcBorders>
              <w:bottom w:val="single" w:sz="4" w:space="0" w:color="auto"/>
            </w:tcBorders>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hint="cs"/>
                <w:sz w:val="20"/>
                <w:rtl/>
                <w:lang w:val="en-GB" w:eastAsia="zh-TW"/>
              </w:rPr>
              <w:t>ال</w:t>
            </w:r>
            <w:r w:rsidRPr="008B4167">
              <w:rPr>
                <w:rFonts w:cs="Traditional Arabic"/>
                <w:sz w:val="20"/>
                <w:rtl/>
                <w:lang w:val="en-GB" w:eastAsia="zh-TW"/>
              </w:rPr>
              <w:t xml:space="preserve">اجتماع الثاني </w:t>
            </w:r>
            <w:r w:rsidRPr="008B4167">
              <w:rPr>
                <w:rFonts w:cs="Traditional Arabic" w:hint="cs"/>
                <w:sz w:val="20"/>
                <w:rtl/>
                <w:lang w:val="en-GB" w:eastAsia="zh-TW"/>
              </w:rPr>
              <w:t>ل</w:t>
            </w:r>
            <w:r w:rsidRPr="008B4167">
              <w:rPr>
                <w:rFonts w:cs="Traditional Arabic"/>
                <w:sz w:val="20"/>
                <w:rtl/>
                <w:lang w:val="en-GB" w:eastAsia="zh-TW"/>
              </w:rPr>
              <w:t xml:space="preserve">لمؤلفين </w:t>
            </w:r>
            <w:proofErr w:type="gramStart"/>
            <w:r w:rsidRPr="008B4167">
              <w:rPr>
                <w:rFonts w:cs="Traditional Arabic" w:hint="cs"/>
                <w:sz w:val="20"/>
                <w:rtl/>
                <w:lang w:val="en-GB" w:eastAsia="zh-TW"/>
              </w:rPr>
              <w:t>المعنيين</w:t>
            </w:r>
            <w:proofErr w:type="gramEnd"/>
            <w:r w:rsidRPr="008B4167">
              <w:rPr>
                <w:rFonts w:cs="Traditional Arabic" w:hint="cs"/>
                <w:sz w:val="20"/>
                <w:rtl/>
                <w:lang w:val="en-GB" w:eastAsia="zh-TW"/>
              </w:rPr>
              <w:t xml:space="preserve"> با</w:t>
            </w:r>
            <w:r w:rsidRPr="008B4167">
              <w:rPr>
                <w:rFonts w:cs="Traditional Arabic"/>
                <w:sz w:val="20"/>
                <w:rtl/>
                <w:lang w:val="en-GB" w:eastAsia="zh-TW"/>
              </w:rPr>
              <w:t>لتقييمات الإقليمية (الناتج 2 (ب)) وتقييم تدهور الأراضي وإصلاحها (الناتج 3 (ب) ’1‘)</w:t>
            </w:r>
          </w:p>
        </w:tc>
        <w:tc>
          <w:tcPr>
            <w:tcW w:w="1782" w:type="dxa"/>
            <w:gridSpan w:val="2"/>
            <w:tcBorders>
              <w:bottom w:val="single" w:sz="4" w:space="0" w:color="auto"/>
            </w:tcBorders>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proofErr w:type="gramStart"/>
            <w:r w:rsidRPr="008B4167">
              <w:rPr>
                <w:rFonts w:cs="Traditional Arabic"/>
                <w:sz w:val="20"/>
                <w:rtl/>
                <w:lang w:val="en-GB" w:eastAsia="zh-TW"/>
              </w:rPr>
              <w:t>مرافق</w:t>
            </w:r>
            <w:proofErr w:type="gramEnd"/>
            <w:r w:rsidRPr="008B4167">
              <w:rPr>
                <w:rFonts w:cs="Traditional Arabic"/>
                <w:sz w:val="20"/>
                <w:rtl/>
                <w:lang w:val="en-GB" w:eastAsia="zh-TW"/>
              </w:rPr>
              <w:t xml:space="preserve"> اجتماعات ودعم محلي</w:t>
            </w:r>
          </w:p>
        </w:tc>
        <w:tc>
          <w:tcPr>
            <w:tcW w:w="1591" w:type="dxa"/>
            <w:gridSpan w:val="4"/>
            <w:tcBorders>
              <w:bottom w:val="single" w:sz="4" w:space="0" w:color="auto"/>
            </w:tcBorders>
          </w:tcPr>
          <w:p w:rsidR="001E7603" w:rsidRPr="00C256F9" w:rsidRDefault="001E7603" w:rsidP="00BC2B88">
            <w:pPr>
              <w:spacing w:before="40" w:after="40" w:line="360" w:lineRule="exact"/>
              <w:jc w:val="center"/>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rPr>
              <w:t>471 176</w:t>
            </w:r>
          </w:p>
        </w:tc>
      </w:tr>
      <w:tr w:rsidR="001E7603" w:rsidRPr="008B4167" w:rsidTr="00344F41">
        <w:trPr>
          <w:gridAfter w:val="1"/>
          <w:wAfter w:w="14" w:type="dxa"/>
          <w:trHeight w:val="57"/>
        </w:trPr>
        <w:tc>
          <w:tcPr>
            <w:tcW w:w="2604" w:type="dxa"/>
            <w:tcBorders>
              <w:top w:val="single" w:sz="4" w:space="0" w:color="auto"/>
              <w:bottom w:val="single" w:sz="4" w:space="0" w:color="auto"/>
            </w:tcBorders>
            <w:noWrap/>
            <w:hideMark/>
          </w:tcPr>
          <w:p w:rsidR="001E7603" w:rsidRPr="008B4167" w:rsidRDefault="001E7603" w:rsidP="00BC2B88">
            <w:pPr>
              <w:spacing w:before="40" w:after="40" w:line="360" w:lineRule="exact"/>
              <w:jc w:val="both"/>
              <w:textDirection w:val="tbRlV"/>
              <w:rPr>
                <w:rFonts w:cs="Traditional Arabic"/>
                <w:b/>
                <w:bCs/>
                <w:color w:val="000000"/>
                <w:sz w:val="20"/>
                <w:rtl/>
                <w:lang w:val="en-GB" w:eastAsia="zh-TW"/>
              </w:rPr>
            </w:pPr>
            <w:proofErr w:type="gramStart"/>
            <w:r w:rsidRPr="008B4167">
              <w:rPr>
                <w:rFonts w:cs="Traditional Arabic"/>
                <w:b/>
                <w:bCs/>
                <w:sz w:val="20"/>
                <w:rtl/>
                <w:lang w:val="en-GB" w:eastAsia="zh-TW"/>
              </w:rPr>
              <w:t>المجموع</w:t>
            </w:r>
            <w:proofErr w:type="gramEnd"/>
            <w:r w:rsidRPr="008B4167">
              <w:rPr>
                <w:rFonts w:cs="Traditional Arabic"/>
                <w:b/>
                <w:bCs/>
                <w:sz w:val="20"/>
                <w:rtl/>
                <w:lang w:val="en-GB" w:eastAsia="zh-TW"/>
              </w:rPr>
              <w:t xml:space="preserve"> الفرعي </w:t>
            </w:r>
          </w:p>
        </w:tc>
        <w:tc>
          <w:tcPr>
            <w:tcW w:w="4055" w:type="dxa"/>
            <w:gridSpan w:val="2"/>
            <w:tcBorders>
              <w:top w:val="single" w:sz="4" w:space="0" w:color="auto"/>
              <w:bottom w:val="single" w:sz="4" w:space="0" w:color="auto"/>
            </w:tcBorders>
            <w:noWrap/>
            <w:hideMark/>
          </w:tcPr>
          <w:p w:rsidR="001E7603" w:rsidRPr="008B4167" w:rsidRDefault="001E7603" w:rsidP="00BC2B88">
            <w:pPr>
              <w:spacing w:before="40" w:after="40" w:line="360" w:lineRule="exact"/>
              <w:jc w:val="both"/>
              <w:rPr>
                <w:rFonts w:cs="Traditional Arabic"/>
                <w:b/>
                <w:bCs/>
                <w:color w:val="000000"/>
                <w:sz w:val="20"/>
                <w:rtl/>
                <w:lang w:val="en-GB"/>
              </w:rPr>
            </w:pPr>
          </w:p>
        </w:tc>
        <w:tc>
          <w:tcPr>
            <w:tcW w:w="1782" w:type="dxa"/>
            <w:gridSpan w:val="2"/>
            <w:tcBorders>
              <w:top w:val="single" w:sz="4" w:space="0" w:color="auto"/>
              <w:bottom w:val="single" w:sz="4" w:space="0" w:color="auto"/>
            </w:tcBorders>
            <w:noWrap/>
            <w:hideMark/>
          </w:tcPr>
          <w:p w:rsidR="001E7603" w:rsidRPr="008B4167" w:rsidRDefault="001E7603" w:rsidP="00BC2B88">
            <w:pPr>
              <w:spacing w:before="40" w:after="40" w:line="360" w:lineRule="exact"/>
              <w:jc w:val="center"/>
              <w:rPr>
                <w:rFonts w:cs="Traditional Arabic"/>
                <w:sz w:val="20"/>
                <w:rtl/>
                <w:lang w:val="en-GB"/>
              </w:rPr>
            </w:pPr>
          </w:p>
        </w:tc>
        <w:tc>
          <w:tcPr>
            <w:tcW w:w="1591" w:type="dxa"/>
            <w:gridSpan w:val="4"/>
            <w:tcBorders>
              <w:top w:val="single" w:sz="4" w:space="0" w:color="auto"/>
              <w:bottom w:val="single" w:sz="4" w:space="0" w:color="auto"/>
            </w:tcBorders>
            <w:noWrap/>
          </w:tcPr>
          <w:p w:rsidR="001E7603" w:rsidRPr="00C256F9" w:rsidRDefault="001E7603" w:rsidP="00BC2B88">
            <w:pPr>
              <w:spacing w:before="40" w:after="40" w:line="360" w:lineRule="exact"/>
              <w:jc w:val="center"/>
              <w:textDirection w:val="tbRlV"/>
              <w:rPr>
                <w:rFonts w:ascii="Traditional Arabic" w:hAnsi="Traditional Arabic" w:cs="Traditional Arabic"/>
                <w:b/>
                <w:bCs/>
                <w:color w:val="000000"/>
                <w:sz w:val="28"/>
                <w:rtl/>
                <w:lang w:val="en-GB" w:eastAsia="zh-TW"/>
              </w:rPr>
            </w:pPr>
            <w:r w:rsidRPr="00C256F9">
              <w:rPr>
                <w:rFonts w:ascii="Traditional Arabic" w:hAnsi="Traditional Arabic" w:cs="Traditional Arabic"/>
                <w:b/>
                <w:bCs/>
                <w:color w:val="000000"/>
                <w:sz w:val="28"/>
                <w:rtl/>
              </w:rPr>
              <w:t>731 188</w:t>
            </w:r>
          </w:p>
        </w:tc>
      </w:tr>
      <w:tr w:rsidR="001E7603" w:rsidRPr="008B4167" w:rsidTr="00344F41">
        <w:trPr>
          <w:gridAfter w:val="1"/>
          <w:wAfter w:w="14" w:type="dxa"/>
          <w:trHeight w:val="57"/>
        </w:trPr>
        <w:tc>
          <w:tcPr>
            <w:tcW w:w="2604" w:type="dxa"/>
            <w:tcBorders>
              <w:top w:val="single" w:sz="4" w:space="0" w:color="auto"/>
            </w:tcBorders>
            <w:noWrap/>
            <w:hideMark/>
          </w:tcPr>
          <w:p w:rsidR="001E7603" w:rsidRPr="008B4167" w:rsidRDefault="001E7603" w:rsidP="00BC2B88">
            <w:pPr>
              <w:tabs>
                <w:tab w:val="right" w:pos="851"/>
                <w:tab w:val="left" w:pos="1247"/>
                <w:tab w:val="left" w:pos="1814"/>
                <w:tab w:val="left" w:pos="2381"/>
                <w:tab w:val="left" w:pos="2948"/>
                <w:tab w:val="left" w:pos="3515"/>
                <w:tab w:val="left" w:pos="4082"/>
              </w:tabs>
              <w:suppressAutoHyphens/>
              <w:spacing w:before="40" w:after="40" w:line="360" w:lineRule="exact"/>
              <w:ind w:left="1247" w:right="284" w:hanging="1247"/>
              <w:jc w:val="both"/>
              <w:rPr>
                <w:rFonts w:cs="Traditional Arabic"/>
                <w:b/>
                <w:color w:val="000000"/>
                <w:sz w:val="20"/>
                <w:rtl/>
                <w:lang w:val="en-GB"/>
              </w:rPr>
            </w:pPr>
          </w:p>
        </w:tc>
        <w:tc>
          <w:tcPr>
            <w:tcW w:w="4055" w:type="dxa"/>
            <w:gridSpan w:val="2"/>
            <w:tcBorders>
              <w:top w:val="single" w:sz="4" w:space="0" w:color="auto"/>
            </w:tcBorders>
            <w:noWrap/>
            <w:hideMark/>
          </w:tcPr>
          <w:p w:rsidR="001E7603" w:rsidRPr="008B4167" w:rsidRDefault="001E7603" w:rsidP="00BC2B88">
            <w:pPr>
              <w:tabs>
                <w:tab w:val="right" w:pos="851"/>
                <w:tab w:val="left" w:pos="1247"/>
                <w:tab w:val="left" w:pos="1814"/>
                <w:tab w:val="left" w:pos="2381"/>
                <w:tab w:val="left" w:pos="2948"/>
                <w:tab w:val="left" w:pos="3515"/>
                <w:tab w:val="left" w:pos="4082"/>
              </w:tabs>
              <w:suppressAutoHyphens/>
              <w:spacing w:before="40" w:after="40" w:line="360" w:lineRule="exact"/>
              <w:ind w:left="1247" w:right="284" w:hanging="1247"/>
              <w:jc w:val="both"/>
              <w:rPr>
                <w:rFonts w:cs="Traditional Arabic"/>
                <w:sz w:val="20"/>
                <w:rtl/>
                <w:lang w:val="en-GB"/>
              </w:rPr>
            </w:pPr>
          </w:p>
        </w:tc>
        <w:tc>
          <w:tcPr>
            <w:tcW w:w="1782" w:type="dxa"/>
            <w:gridSpan w:val="2"/>
            <w:tcBorders>
              <w:top w:val="single" w:sz="4" w:space="0" w:color="auto"/>
            </w:tcBorders>
            <w:noWrap/>
            <w:hideMark/>
          </w:tcPr>
          <w:p w:rsidR="001E7603" w:rsidRPr="008B4167" w:rsidRDefault="001E7603" w:rsidP="00BC2B88">
            <w:pPr>
              <w:tabs>
                <w:tab w:val="right" w:pos="851"/>
                <w:tab w:val="left" w:pos="1247"/>
                <w:tab w:val="left" w:pos="1814"/>
                <w:tab w:val="left" w:pos="2381"/>
                <w:tab w:val="left" w:pos="2948"/>
                <w:tab w:val="left" w:pos="3515"/>
                <w:tab w:val="left" w:pos="4082"/>
              </w:tabs>
              <w:suppressAutoHyphens/>
              <w:spacing w:before="40" w:after="40" w:line="360" w:lineRule="exact"/>
              <w:ind w:left="1247" w:right="284" w:hanging="1247"/>
              <w:jc w:val="center"/>
              <w:rPr>
                <w:rFonts w:cs="Traditional Arabic"/>
                <w:sz w:val="20"/>
                <w:rtl/>
                <w:lang w:val="en-GB"/>
              </w:rPr>
            </w:pPr>
          </w:p>
        </w:tc>
        <w:tc>
          <w:tcPr>
            <w:tcW w:w="1591" w:type="dxa"/>
            <w:gridSpan w:val="4"/>
            <w:tcBorders>
              <w:top w:val="single" w:sz="4" w:space="0" w:color="auto"/>
            </w:tcBorders>
            <w:noWrap/>
            <w:hideMark/>
          </w:tcPr>
          <w:p w:rsidR="001E7603" w:rsidRPr="00C256F9" w:rsidRDefault="001E7603" w:rsidP="00BC2B88">
            <w:pPr>
              <w:tabs>
                <w:tab w:val="right" w:pos="851"/>
                <w:tab w:val="left" w:pos="1247"/>
                <w:tab w:val="left" w:pos="1814"/>
                <w:tab w:val="left" w:pos="2381"/>
                <w:tab w:val="left" w:pos="2948"/>
                <w:tab w:val="left" w:pos="3515"/>
                <w:tab w:val="left" w:pos="4082"/>
              </w:tabs>
              <w:suppressAutoHyphens/>
              <w:spacing w:before="40" w:after="40" w:line="360" w:lineRule="exact"/>
              <w:ind w:left="1247" w:right="284" w:hanging="1247"/>
              <w:jc w:val="center"/>
              <w:rPr>
                <w:rFonts w:ascii="Traditional Arabic" w:hAnsi="Traditional Arabic" w:cs="Traditional Arabic"/>
                <w:sz w:val="28"/>
                <w:rtl/>
                <w:lang w:val="en-GB"/>
              </w:rPr>
            </w:pPr>
          </w:p>
        </w:tc>
      </w:tr>
      <w:tr w:rsidR="001E7603" w:rsidRPr="008B4167" w:rsidTr="00344F41">
        <w:trPr>
          <w:gridAfter w:val="1"/>
          <w:wAfter w:w="14" w:type="dxa"/>
          <w:trHeight w:val="57"/>
        </w:trPr>
        <w:tc>
          <w:tcPr>
            <w:tcW w:w="10032" w:type="dxa"/>
            <w:gridSpan w:val="9"/>
            <w:hideMark/>
          </w:tcPr>
          <w:p w:rsidR="001E7603" w:rsidRPr="00C256F9" w:rsidRDefault="001E7603" w:rsidP="00BC2B88">
            <w:pPr>
              <w:keepNext/>
              <w:keepLines/>
              <w:spacing w:before="40" w:after="40" w:line="360" w:lineRule="exact"/>
              <w:textDirection w:val="tbRlV"/>
              <w:rPr>
                <w:rFonts w:ascii="Traditional Arabic" w:hAnsi="Traditional Arabic" w:cs="Traditional Arabic"/>
                <w:b/>
                <w:bCs/>
                <w:sz w:val="28"/>
                <w:rtl/>
                <w:lang w:val="en-GB" w:eastAsia="zh-TW"/>
              </w:rPr>
            </w:pPr>
            <w:r w:rsidRPr="00C256F9">
              <w:rPr>
                <w:rFonts w:ascii="Traditional Arabic" w:hAnsi="Traditional Arabic" w:cs="Traditional Arabic"/>
                <w:b/>
                <w:bCs/>
                <w:sz w:val="28"/>
                <w:rtl/>
                <w:lang w:val="en-GB" w:eastAsia="zh-TW"/>
              </w:rPr>
              <w:t xml:space="preserve">٣- المساهمات </w:t>
            </w:r>
            <w:proofErr w:type="gramStart"/>
            <w:r w:rsidRPr="00C256F9">
              <w:rPr>
                <w:rFonts w:ascii="Traditional Arabic" w:hAnsi="Traditional Arabic" w:cs="Traditional Arabic"/>
                <w:b/>
                <w:bCs/>
                <w:sz w:val="28"/>
                <w:rtl/>
                <w:lang w:val="en-GB" w:eastAsia="zh-TW"/>
              </w:rPr>
              <w:t>العينية</w:t>
            </w:r>
            <w:proofErr w:type="gramEnd"/>
            <w:r w:rsidRPr="00C256F9">
              <w:rPr>
                <w:rFonts w:ascii="Traditional Arabic" w:hAnsi="Traditional Arabic" w:cs="Traditional Arabic"/>
                <w:b/>
                <w:bCs/>
                <w:sz w:val="28"/>
                <w:rtl/>
                <w:lang w:val="en-GB" w:eastAsia="zh-TW"/>
              </w:rPr>
              <w:t xml:space="preserve"> المقدمة دعماً لبرنامج العمل المعتمد</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ماليزيا </w:t>
            </w:r>
          </w:p>
        </w:tc>
        <w:tc>
          <w:tcPr>
            <w:tcW w:w="3789"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الدورة الرابعة للاجتماع العام</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 xml:space="preserve">مرافق الاجتماعات، والضيافة، والمعدات </w:t>
            </w:r>
            <w:proofErr w:type="gramStart"/>
            <w:r w:rsidRPr="008B4167">
              <w:rPr>
                <w:rFonts w:cs="Traditional Arabic"/>
                <w:sz w:val="20"/>
                <w:rtl/>
                <w:lang w:val="en-GB" w:eastAsia="zh-TW"/>
              </w:rPr>
              <w:t>واللوازم</w:t>
            </w:r>
            <w:proofErr w:type="gramEnd"/>
          </w:p>
        </w:tc>
        <w:tc>
          <w:tcPr>
            <w:tcW w:w="1371" w:type="dxa"/>
            <w:gridSpan w:val="2"/>
          </w:tcPr>
          <w:p w:rsidR="001E7603" w:rsidRPr="00C256F9" w:rsidRDefault="001E7603" w:rsidP="00BC2B88">
            <w:pPr>
              <w:spacing w:before="40" w:after="40" w:line="36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000 974</w:t>
            </w:r>
          </w:p>
        </w:tc>
      </w:tr>
      <w:tr w:rsidR="001E7603" w:rsidRPr="008B4167" w:rsidTr="00344F41">
        <w:trPr>
          <w:gridAfter w:val="1"/>
          <w:wAfter w:w="14" w:type="dxa"/>
          <w:trHeight w:val="57"/>
        </w:trPr>
        <w:tc>
          <w:tcPr>
            <w:tcW w:w="2604" w:type="dxa"/>
            <w:noWrap/>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ماليزيا</w:t>
            </w:r>
          </w:p>
        </w:tc>
        <w:tc>
          <w:tcPr>
            <w:tcW w:w="3789"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الدورة الرابعة للاجتماع العام: </w:t>
            </w:r>
            <w:proofErr w:type="gramStart"/>
            <w:r w:rsidRPr="008B4167">
              <w:rPr>
                <w:rFonts w:cs="Traditional Arabic"/>
                <w:sz w:val="20"/>
                <w:rtl/>
                <w:lang w:val="en-GB" w:eastAsia="zh-TW"/>
              </w:rPr>
              <w:t>مساهمة</w:t>
            </w:r>
            <w:proofErr w:type="gramEnd"/>
            <w:r w:rsidRPr="008B4167">
              <w:rPr>
                <w:rFonts w:cs="Traditional Arabic"/>
                <w:sz w:val="20"/>
                <w:rtl/>
                <w:lang w:val="en-GB" w:eastAsia="zh-TW"/>
              </w:rPr>
              <w:t xml:space="preserve"> البلد المضيف</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hint="cs"/>
                <w:sz w:val="20"/>
                <w:rtl/>
                <w:lang w:val="en-GB" w:eastAsia="zh-TW"/>
              </w:rPr>
              <w:t>دعم في مجال</w:t>
            </w:r>
            <w:r w:rsidRPr="008B4167">
              <w:rPr>
                <w:rFonts w:cs="Traditional Arabic"/>
                <w:sz w:val="20"/>
                <w:rtl/>
                <w:lang w:val="en-GB" w:eastAsia="zh-TW"/>
              </w:rPr>
              <w:t xml:space="preserve"> السفر</w:t>
            </w:r>
          </w:p>
        </w:tc>
        <w:tc>
          <w:tcPr>
            <w:tcW w:w="1371" w:type="dxa"/>
            <w:gridSpan w:val="2"/>
          </w:tcPr>
          <w:p w:rsidR="001E7603" w:rsidRPr="00C256F9" w:rsidRDefault="001E7603" w:rsidP="00BC2B88">
            <w:pPr>
              <w:spacing w:before="40" w:after="40" w:line="36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099 194</w:t>
            </w:r>
          </w:p>
        </w:tc>
      </w:tr>
      <w:tr w:rsidR="001E7603" w:rsidRPr="008B4167" w:rsidTr="00344F41">
        <w:trPr>
          <w:gridAfter w:val="1"/>
          <w:wAfter w:w="14" w:type="dxa"/>
          <w:trHeight w:val="57"/>
        </w:trPr>
        <w:tc>
          <w:tcPr>
            <w:tcW w:w="2604" w:type="dxa"/>
            <w:noWrap/>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المملكة المتحدة لبريطانيا العظمى </w:t>
            </w:r>
            <w:proofErr w:type="spellStart"/>
            <w:proofErr w:type="gramStart"/>
            <w:r w:rsidRPr="008B4167">
              <w:rPr>
                <w:rFonts w:cs="Traditional Arabic"/>
                <w:sz w:val="20"/>
                <w:rtl/>
                <w:lang w:val="en-GB" w:eastAsia="zh-TW"/>
              </w:rPr>
              <w:t>وأيرلندا</w:t>
            </w:r>
            <w:proofErr w:type="spellEnd"/>
            <w:proofErr w:type="gramEnd"/>
            <w:r w:rsidRPr="008B4167">
              <w:rPr>
                <w:rFonts w:cs="Traditional Arabic"/>
                <w:sz w:val="20"/>
                <w:rtl/>
                <w:lang w:val="en-GB" w:eastAsia="zh-TW"/>
              </w:rPr>
              <w:t xml:space="preserve"> الشمالية </w:t>
            </w:r>
          </w:p>
        </w:tc>
        <w:tc>
          <w:tcPr>
            <w:tcW w:w="3789"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proofErr w:type="gramStart"/>
            <w:r w:rsidRPr="008B4167">
              <w:rPr>
                <w:rFonts w:cs="Traditional Arabic"/>
                <w:sz w:val="20"/>
                <w:rtl/>
                <w:lang w:val="en-GB" w:eastAsia="zh-TW"/>
              </w:rPr>
              <w:t>تكاليف</w:t>
            </w:r>
            <w:proofErr w:type="gramEnd"/>
            <w:r w:rsidRPr="008B4167">
              <w:rPr>
                <w:rFonts w:cs="Traditional Arabic"/>
                <w:sz w:val="20"/>
                <w:rtl/>
                <w:lang w:val="en-GB" w:eastAsia="zh-TW"/>
              </w:rPr>
              <w:t xml:space="preserve"> سفر رئيس المنبر الحكومي الدولي لتمثيل المنبر </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hint="cs"/>
                <w:sz w:val="20"/>
                <w:rtl/>
                <w:lang w:val="en-GB" w:eastAsia="zh-TW"/>
              </w:rPr>
              <w:t>دعم في مجال</w:t>
            </w:r>
            <w:r w:rsidRPr="008B4167">
              <w:rPr>
                <w:rFonts w:cs="Traditional Arabic"/>
                <w:sz w:val="20"/>
                <w:rtl/>
                <w:lang w:val="en-GB" w:eastAsia="zh-TW"/>
              </w:rPr>
              <w:t xml:space="preserve"> السفر</w:t>
            </w:r>
          </w:p>
        </w:tc>
        <w:tc>
          <w:tcPr>
            <w:tcW w:w="1371" w:type="dxa"/>
            <w:gridSpan w:val="2"/>
          </w:tcPr>
          <w:p w:rsidR="001E7603" w:rsidRPr="00C256F9" w:rsidRDefault="001E7603" w:rsidP="00BC2B88">
            <w:pPr>
              <w:spacing w:before="40" w:after="40" w:line="36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000 20</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textDirection w:val="tbRlV"/>
              <w:rPr>
                <w:rFonts w:cs="Traditional Arabic"/>
                <w:sz w:val="20"/>
                <w:rtl/>
                <w:lang w:val="en-GB" w:eastAsia="zh-TW"/>
              </w:rPr>
            </w:pPr>
            <w:r w:rsidRPr="008B4167">
              <w:rPr>
                <w:rFonts w:cs="Traditional Arabic"/>
                <w:sz w:val="20"/>
                <w:rtl/>
                <w:lang w:val="en-GB" w:eastAsia="zh-TW"/>
              </w:rPr>
              <w:t xml:space="preserve">معهد الاستراتيجيات البيئية العالمية </w:t>
            </w:r>
          </w:p>
        </w:tc>
        <w:tc>
          <w:tcPr>
            <w:tcW w:w="3789"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 xml:space="preserve"> مشروع بناء القدرات لفائدة المنبر، التابع لمعهد الاستراتيجيات البيئية العالمية والصندوق الياباني للتنوع البيولوجي (الناتج 1 (أ))</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sz w:val="20"/>
                <w:rtl/>
                <w:lang w:val="en-GB" w:eastAsia="zh-TW"/>
              </w:rPr>
            </w:pPr>
            <w:proofErr w:type="gramStart"/>
            <w:r w:rsidRPr="008B4167">
              <w:rPr>
                <w:rFonts w:cs="Traditional Arabic"/>
                <w:sz w:val="20"/>
                <w:rtl/>
                <w:lang w:val="en-GB" w:eastAsia="zh-TW"/>
              </w:rPr>
              <w:t>تكاليف</w:t>
            </w:r>
            <w:proofErr w:type="gramEnd"/>
            <w:r w:rsidRPr="008B4167">
              <w:rPr>
                <w:rFonts w:cs="Traditional Arabic"/>
                <w:sz w:val="20"/>
                <w:rtl/>
                <w:lang w:val="en-GB" w:eastAsia="zh-TW"/>
              </w:rPr>
              <w:t xml:space="preserve"> الموظفين</w:t>
            </w:r>
          </w:p>
        </w:tc>
        <w:tc>
          <w:tcPr>
            <w:tcW w:w="1371" w:type="dxa"/>
            <w:gridSpan w:val="2"/>
            <w:hideMark/>
          </w:tcPr>
          <w:p w:rsidR="001E7603" w:rsidRPr="00C256F9" w:rsidRDefault="001E7603" w:rsidP="00BC2B88">
            <w:pPr>
              <w:spacing w:before="40" w:after="40" w:line="360" w:lineRule="exact"/>
              <w:jc w:val="both"/>
              <w:rPr>
                <w:rFonts w:ascii="Traditional Arabic" w:hAnsi="Traditional Arabic" w:cs="Traditional Arabic"/>
                <w:color w:val="000000"/>
                <w:sz w:val="28"/>
                <w:rtl/>
                <w:lang w:val="en-GB"/>
              </w:rPr>
            </w:pPr>
            <w:r w:rsidRPr="00C256F9">
              <w:rPr>
                <w:rFonts w:ascii="Traditional Arabic" w:hAnsi="Traditional Arabic" w:cs="Traditional Arabic"/>
                <w:color w:val="000000"/>
                <w:sz w:val="28"/>
                <w:rtl/>
                <w:lang w:val="en-GB"/>
              </w:rPr>
              <w:t>000 75</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4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الصندوق الياباني للتنوع البيولوجي </w:t>
            </w:r>
          </w:p>
        </w:tc>
        <w:tc>
          <w:tcPr>
            <w:tcW w:w="3789" w:type="dxa"/>
            <w:hideMark/>
          </w:tcPr>
          <w:p w:rsidR="001E7603" w:rsidRPr="008B4167" w:rsidRDefault="001E7603" w:rsidP="00BC2B88">
            <w:pPr>
              <w:spacing w:before="40" w:after="40" w:line="340" w:lineRule="exact"/>
              <w:jc w:val="both"/>
              <w:textDirection w:val="tbRlV"/>
              <w:rPr>
                <w:rFonts w:cs="Traditional Arabic"/>
                <w:sz w:val="20"/>
                <w:rtl/>
                <w:lang w:val="en-GB" w:eastAsia="zh-TW"/>
              </w:rPr>
            </w:pPr>
            <w:r w:rsidRPr="008B4167">
              <w:rPr>
                <w:rFonts w:cs="Traditional Arabic"/>
                <w:sz w:val="20"/>
                <w:rtl/>
                <w:lang w:val="en-GB" w:eastAsia="zh-TW"/>
              </w:rPr>
              <w:t>مشروع بناء القدرات لفائدة المنبر، التابع لمعهد الاستراتيجيات البيئية العالمية والصندوق الياباني للتنوع البيولوجي (الناتج 1 (أ))</w:t>
            </w:r>
          </w:p>
        </w:tc>
        <w:tc>
          <w:tcPr>
            <w:tcW w:w="2268" w:type="dxa"/>
            <w:gridSpan w:val="5"/>
            <w:hideMark/>
          </w:tcPr>
          <w:p w:rsidR="001E7603" w:rsidRPr="008B4167" w:rsidRDefault="001E7603" w:rsidP="00BC2B88">
            <w:pPr>
              <w:spacing w:before="40" w:after="40" w:line="340" w:lineRule="exact"/>
              <w:jc w:val="center"/>
              <w:textDirection w:val="tbRlV"/>
              <w:rPr>
                <w:rFonts w:cs="Traditional Arabic"/>
                <w:sz w:val="20"/>
                <w:rtl/>
                <w:lang w:val="en-GB" w:eastAsia="zh-TW"/>
              </w:rPr>
            </w:pPr>
            <w:r w:rsidRPr="008B4167">
              <w:rPr>
                <w:rFonts w:cs="Traditional Arabic"/>
                <w:sz w:val="20"/>
                <w:rtl/>
                <w:lang w:val="en-GB" w:eastAsia="zh-TW"/>
              </w:rPr>
              <w:t xml:space="preserve">حلقات عمل لبناء القدرات، ودعم حلقة </w:t>
            </w:r>
            <w:proofErr w:type="gramStart"/>
            <w:r w:rsidRPr="008B4167">
              <w:rPr>
                <w:rFonts w:cs="Traditional Arabic"/>
                <w:sz w:val="20"/>
                <w:rtl/>
                <w:lang w:val="en-GB" w:eastAsia="zh-TW"/>
              </w:rPr>
              <w:t>عمل</w:t>
            </w:r>
            <w:proofErr w:type="gramEnd"/>
            <w:r w:rsidRPr="008B4167">
              <w:rPr>
                <w:rFonts w:cs="Traditional Arabic"/>
                <w:sz w:val="20"/>
                <w:rtl/>
                <w:lang w:val="en-GB" w:eastAsia="zh-TW"/>
              </w:rPr>
              <w:t xml:space="preserve"> </w:t>
            </w:r>
            <w:r w:rsidRPr="008B4167">
              <w:rPr>
                <w:rFonts w:cs="Traditional Arabic" w:hint="cs"/>
                <w:sz w:val="20"/>
                <w:rtl/>
                <w:lang w:val="en-GB" w:eastAsia="zh-TW"/>
              </w:rPr>
              <w:t xml:space="preserve">حوارية </w:t>
            </w:r>
            <w:r w:rsidRPr="008B4167">
              <w:rPr>
                <w:rFonts w:cs="Traditional Arabic"/>
                <w:sz w:val="20"/>
                <w:rtl/>
                <w:lang w:val="en-GB" w:eastAsia="zh-TW"/>
              </w:rPr>
              <w:t>دون إقليمية مع أصحاب المعارف الأصلية والمحلية</w:t>
            </w:r>
          </w:p>
        </w:tc>
        <w:tc>
          <w:tcPr>
            <w:tcW w:w="1371" w:type="dxa"/>
            <w:gridSpan w:val="2"/>
          </w:tcPr>
          <w:p w:rsidR="001E7603" w:rsidRPr="00C256F9" w:rsidRDefault="001E7603" w:rsidP="00BC2B88">
            <w:pPr>
              <w:spacing w:before="40" w:after="40" w:line="34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000 000 1</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40" w:lineRule="exact"/>
              <w:textDirection w:val="tbRlV"/>
              <w:rPr>
                <w:rFonts w:cs="Traditional Arabic"/>
                <w:sz w:val="20"/>
                <w:rtl/>
                <w:lang w:val="en-GB" w:eastAsia="zh-TW"/>
              </w:rPr>
            </w:pPr>
            <w:r w:rsidRPr="008B4167">
              <w:rPr>
                <w:rFonts w:cs="Traditional Arabic"/>
                <w:sz w:val="20"/>
                <w:rtl/>
                <w:lang w:val="en-GB" w:eastAsia="zh-TW"/>
              </w:rPr>
              <w:t>مؤسسة بحوث التنوع البيولوجي</w:t>
            </w:r>
          </w:p>
          <w:p w:rsidR="001E7603" w:rsidRPr="00CC0874" w:rsidRDefault="001E7603" w:rsidP="00BC2B88">
            <w:pPr>
              <w:spacing w:before="40" w:after="40" w:line="340" w:lineRule="exact"/>
              <w:textDirection w:val="tbRlV"/>
              <w:rPr>
                <w:rFonts w:cs="Traditional Arabic"/>
                <w:sz w:val="18"/>
                <w:szCs w:val="18"/>
                <w:rtl/>
                <w:lang w:val="en-GB" w:eastAsia="zh-TW"/>
              </w:rPr>
            </w:pPr>
            <w:r w:rsidRPr="00CC0874">
              <w:rPr>
                <w:rFonts w:cs="Traditional Arabic"/>
                <w:sz w:val="18"/>
                <w:szCs w:val="18"/>
                <w:lang w:val="en-GB" w:eastAsia="zh-TW"/>
              </w:rPr>
              <w:t>(</w:t>
            </w:r>
            <w:proofErr w:type="spellStart"/>
            <w:r w:rsidRPr="00CC0874">
              <w:rPr>
                <w:rFonts w:cs="Traditional Arabic"/>
                <w:sz w:val="18"/>
                <w:szCs w:val="18"/>
                <w:lang w:val="en-GB" w:eastAsia="zh-TW"/>
              </w:rPr>
              <w:t>Fondation</w:t>
            </w:r>
            <w:proofErr w:type="spellEnd"/>
            <w:r w:rsidRPr="00CC0874">
              <w:rPr>
                <w:rFonts w:cs="Traditional Arabic"/>
                <w:sz w:val="18"/>
                <w:szCs w:val="18"/>
                <w:lang w:val="en-GB" w:eastAsia="zh-TW"/>
              </w:rPr>
              <w:t xml:space="preserve"> pour la </w:t>
            </w:r>
            <w:proofErr w:type="spellStart"/>
            <w:r w:rsidRPr="00CC0874">
              <w:rPr>
                <w:rFonts w:cs="Traditional Arabic"/>
                <w:sz w:val="18"/>
                <w:szCs w:val="18"/>
                <w:lang w:val="en-GB" w:eastAsia="zh-TW"/>
              </w:rPr>
              <w:t>Recherche</w:t>
            </w:r>
            <w:proofErr w:type="spellEnd"/>
            <w:r w:rsidRPr="00CC0874">
              <w:rPr>
                <w:rFonts w:cs="Traditional Arabic"/>
                <w:sz w:val="18"/>
                <w:szCs w:val="18"/>
                <w:lang w:val="en-GB" w:eastAsia="zh-TW"/>
              </w:rPr>
              <w:t xml:space="preserve"> </w:t>
            </w:r>
            <w:proofErr w:type="spellStart"/>
            <w:r w:rsidRPr="00CC0874">
              <w:rPr>
                <w:rFonts w:cs="Traditional Arabic"/>
                <w:sz w:val="18"/>
                <w:szCs w:val="18"/>
                <w:lang w:val="en-GB" w:eastAsia="zh-TW"/>
              </w:rPr>
              <w:t>sur</w:t>
            </w:r>
            <w:proofErr w:type="spellEnd"/>
            <w:r w:rsidRPr="00CC0874">
              <w:rPr>
                <w:rFonts w:cs="Traditional Arabic"/>
                <w:sz w:val="18"/>
                <w:szCs w:val="18"/>
                <w:lang w:val="en-GB" w:eastAsia="zh-TW"/>
              </w:rPr>
              <w:t xml:space="preserve"> la </w:t>
            </w:r>
            <w:proofErr w:type="spellStart"/>
            <w:r w:rsidRPr="00CC0874">
              <w:rPr>
                <w:rFonts w:cs="Traditional Arabic"/>
                <w:sz w:val="18"/>
                <w:szCs w:val="18"/>
                <w:lang w:val="en-GB" w:eastAsia="zh-TW"/>
              </w:rPr>
              <w:t>Biodiversité</w:t>
            </w:r>
            <w:proofErr w:type="spellEnd"/>
            <w:r w:rsidRPr="00CC0874">
              <w:rPr>
                <w:rFonts w:cs="Traditional Arabic"/>
                <w:sz w:val="18"/>
                <w:szCs w:val="18"/>
                <w:lang w:val="en-GB" w:eastAsia="zh-TW"/>
              </w:rPr>
              <w:t>)</w:t>
            </w:r>
            <w:r w:rsidRPr="00CC0874">
              <w:rPr>
                <w:rFonts w:cs="Traditional Arabic"/>
                <w:sz w:val="18"/>
                <w:szCs w:val="18"/>
                <w:rtl/>
                <w:lang w:val="en-GB" w:eastAsia="zh-TW"/>
              </w:rPr>
              <w:t xml:space="preserve"> </w:t>
            </w:r>
          </w:p>
        </w:tc>
        <w:tc>
          <w:tcPr>
            <w:tcW w:w="3789" w:type="dxa"/>
            <w:hideMark/>
          </w:tcPr>
          <w:p w:rsidR="001E7603" w:rsidRPr="008B4167" w:rsidRDefault="001E7603" w:rsidP="00BC2B88">
            <w:pPr>
              <w:spacing w:before="40" w:after="40" w:line="340" w:lineRule="exact"/>
              <w:jc w:val="both"/>
              <w:textDirection w:val="tbRlV"/>
              <w:rPr>
                <w:rFonts w:cs="Traditional Arabic"/>
                <w:sz w:val="20"/>
                <w:rtl/>
                <w:lang w:val="en-GB" w:eastAsia="zh-TW"/>
              </w:rPr>
            </w:pPr>
            <w:proofErr w:type="gramStart"/>
            <w:r w:rsidRPr="008B4167">
              <w:rPr>
                <w:rFonts w:cs="Traditional Arabic"/>
                <w:sz w:val="20"/>
                <w:rtl/>
                <w:lang w:val="en-GB" w:eastAsia="zh-TW"/>
              </w:rPr>
              <w:t>اجتماع</w:t>
            </w:r>
            <w:proofErr w:type="gramEnd"/>
            <w:r w:rsidRPr="008B4167">
              <w:rPr>
                <w:rFonts w:cs="Traditional Arabic"/>
                <w:sz w:val="20"/>
                <w:rtl/>
                <w:lang w:val="en-GB" w:eastAsia="zh-TW"/>
              </w:rPr>
              <w:t xml:space="preserve"> الحوار من أجل إنشاء لجان وطنية للمنبر في البلدان الأفريقية الناطقة بالفرنسية، الرباط، المغرب (الناتج 1 (أ))</w:t>
            </w:r>
          </w:p>
        </w:tc>
        <w:tc>
          <w:tcPr>
            <w:tcW w:w="2268" w:type="dxa"/>
            <w:gridSpan w:val="5"/>
            <w:hideMark/>
          </w:tcPr>
          <w:p w:rsidR="001E7603" w:rsidRPr="008B4167" w:rsidRDefault="001E7603" w:rsidP="00BC2B88">
            <w:pPr>
              <w:spacing w:before="40" w:after="40" w:line="340" w:lineRule="exact"/>
              <w:jc w:val="center"/>
              <w:textDirection w:val="tbRlV"/>
              <w:rPr>
                <w:rFonts w:cs="Traditional Arabic"/>
                <w:sz w:val="20"/>
                <w:rtl/>
                <w:lang w:val="en-GB" w:eastAsia="zh-TW"/>
              </w:rPr>
            </w:pPr>
            <w:proofErr w:type="gramStart"/>
            <w:r w:rsidRPr="008B4167">
              <w:rPr>
                <w:rFonts w:cs="Traditional Arabic"/>
                <w:sz w:val="20"/>
                <w:rtl/>
                <w:lang w:val="en-GB" w:eastAsia="zh-TW"/>
              </w:rPr>
              <w:t>مرافق</w:t>
            </w:r>
            <w:proofErr w:type="gramEnd"/>
            <w:r w:rsidRPr="008B4167">
              <w:rPr>
                <w:rFonts w:cs="Traditional Arabic"/>
                <w:sz w:val="20"/>
                <w:rtl/>
                <w:lang w:val="en-GB" w:eastAsia="zh-TW"/>
              </w:rPr>
              <w:t xml:space="preserve"> اجتماعات</w:t>
            </w:r>
          </w:p>
        </w:tc>
        <w:tc>
          <w:tcPr>
            <w:tcW w:w="1371" w:type="dxa"/>
            <w:gridSpan w:val="2"/>
          </w:tcPr>
          <w:p w:rsidR="001E7603" w:rsidRPr="00C256F9" w:rsidRDefault="001E7603" w:rsidP="00BC2B88">
            <w:pPr>
              <w:spacing w:before="40" w:after="40" w:line="340" w:lineRule="exact"/>
              <w:jc w:val="center"/>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406 12</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 xml:space="preserve">وزارة الخارجية في فرنسا </w:t>
            </w:r>
          </w:p>
        </w:tc>
        <w:tc>
          <w:tcPr>
            <w:tcW w:w="3789"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proofErr w:type="gramStart"/>
            <w:r w:rsidRPr="00CC0874">
              <w:rPr>
                <w:rFonts w:cs="Traditional Arabic"/>
                <w:sz w:val="18"/>
                <w:szCs w:val="24"/>
                <w:rtl/>
                <w:lang w:val="en-GB" w:eastAsia="zh-TW"/>
              </w:rPr>
              <w:t>اجتماع</w:t>
            </w:r>
            <w:proofErr w:type="gramEnd"/>
            <w:r w:rsidRPr="00CC0874">
              <w:rPr>
                <w:rFonts w:cs="Traditional Arabic"/>
                <w:sz w:val="18"/>
                <w:szCs w:val="24"/>
                <w:rtl/>
                <w:lang w:val="en-GB" w:eastAsia="zh-TW"/>
              </w:rPr>
              <w:t xml:space="preserve"> الحوار من أجل إنشاء لجان وطنية للمنبر في البلدان الأفريقية الناطقة بالفرنسية، الرباط - الناتج 1 (أ)</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sz w:val="20"/>
                <w:rtl/>
                <w:lang w:val="en-GB" w:eastAsia="zh-TW"/>
              </w:rPr>
            </w:pPr>
            <w:proofErr w:type="gramStart"/>
            <w:r w:rsidRPr="008B4167">
              <w:rPr>
                <w:rFonts w:cs="Traditional Arabic"/>
                <w:sz w:val="20"/>
                <w:rtl/>
                <w:lang w:val="en-GB" w:eastAsia="zh-TW"/>
              </w:rPr>
              <w:t>مرافق</w:t>
            </w:r>
            <w:proofErr w:type="gramEnd"/>
            <w:r w:rsidRPr="008B4167">
              <w:rPr>
                <w:rFonts w:cs="Traditional Arabic"/>
                <w:sz w:val="20"/>
                <w:rtl/>
                <w:lang w:val="en-GB" w:eastAsia="zh-TW"/>
              </w:rPr>
              <w:t xml:space="preserve"> اجتماعات</w:t>
            </w:r>
          </w:p>
        </w:tc>
        <w:tc>
          <w:tcPr>
            <w:tcW w:w="1371" w:type="dxa"/>
            <w:gridSpan w:val="2"/>
          </w:tcPr>
          <w:p w:rsidR="001E7603" w:rsidRPr="00C256F9" w:rsidRDefault="001E7603" w:rsidP="00BC2B88">
            <w:pPr>
              <w:spacing w:before="40" w:after="40" w:line="36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297 22</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برنامج الأمم المتحدة </w:t>
            </w:r>
            <w:proofErr w:type="gramStart"/>
            <w:r w:rsidRPr="008B4167">
              <w:rPr>
                <w:rFonts w:cs="Traditional Arabic"/>
                <w:sz w:val="20"/>
                <w:rtl/>
                <w:lang w:val="en-GB" w:eastAsia="zh-TW"/>
              </w:rPr>
              <w:t>الإنمائي</w:t>
            </w:r>
            <w:proofErr w:type="gramEnd"/>
          </w:p>
        </w:tc>
        <w:tc>
          <w:tcPr>
            <w:tcW w:w="3789"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CC0874">
              <w:rPr>
                <w:rFonts w:cs="Traditional Arabic" w:hint="cs"/>
                <w:sz w:val="26"/>
                <w:szCs w:val="26"/>
                <w:rtl/>
                <w:lang w:val="en-GB" w:eastAsia="zh-TW"/>
              </w:rPr>
              <w:t>ال</w:t>
            </w:r>
            <w:r w:rsidRPr="00CC0874">
              <w:rPr>
                <w:rFonts w:cs="Traditional Arabic"/>
                <w:sz w:val="26"/>
                <w:szCs w:val="26"/>
                <w:rtl/>
                <w:lang w:val="en-GB" w:eastAsia="zh-TW"/>
              </w:rPr>
              <w:t xml:space="preserve">دعم </w:t>
            </w:r>
            <w:r w:rsidRPr="00CC0874">
              <w:rPr>
                <w:rFonts w:cs="Traditional Arabic" w:hint="cs"/>
                <w:sz w:val="26"/>
                <w:szCs w:val="26"/>
                <w:rtl/>
                <w:lang w:val="en-GB" w:eastAsia="zh-TW"/>
              </w:rPr>
              <w:t>ال</w:t>
            </w:r>
            <w:r w:rsidRPr="00CC0874">
              <w:rPr>
                <w:rFonts w:cs="Traditional Arabic"/>
                <w:sz w:val="26"/>
                <w:szCs w:val="26"/>
                <w:rtl/>
                <w:lang w:val="en-GB" w:eastAsia="zh-TW"/>
              </w:rPr>
              <w:t>تقني لبناء القدرات في إطار شبكة التنوع البيولوجي وخدمات النظم الإيكولوجية</w:t>
            </w:r>
            <w:r w:rsidRPr="008B4167">
              <w:rPr>
                <w:rFonts w:cs="Traditional Arabic"/>
                <w:sz w:val="20"/>
                <w:rtl/>
                <w:lang w:val="en-GB" w:eastAsia="zh-TW"/>
              </w:rPr>
              <w:t xml:space="preserve"> </w:t>
            </w:r>
            <w:r w:rsidRPr="00CC0874">
              <w:rPr>
                <w:rFonts w:asciiTheme="majorBidi" w:hAnsiTheme="majorBidi" w:cstheme="majorBidi"/>
                <w:sz w:val="17"/>
                <w:szCs w:val="17"/>
                <w:rtl/>
                <w:lang w:val="en-GB" w:eastAsia="zh-TW"/>
              </w:rPr>
              <w:t>(</w:t>
            </w:r>
            <w:r w:rsidRPr="00CC0874">
              <w:rPr>
                <w:rFonts w:asciiTheme="majorBidi" w:hAnsiTheme="majorBidi" w:cstheme="majorBidi"/>
                <w:sz w:val="17"/>
                <w:szCs w:val="17"/>
                <w:lang w:val="en-GB" w:eastAsia="zh-TW"/>
              </w:rPr>
              <w:t>BES-Net</w:t>
            </w:r>
            <w:r w:rsidRPr="00CC0874">
              <w:rPr>
                <w:rFonts w:asciiTheme="majorBidi" w:hAnsiTheme="majorBidi" w:cstheme="majorBidi"/>
                <w:sz w:val="17"/>
                <w:szCs w:val="17"/>
                <w:rtl/>
                <w:lang w:val="en-GB" w:eastAsia="zh-TW"/>
              </w:rPr>
              <w:t>)</w:t>
            </w:r>
            <w:r w:rsidRPr="008B4167">
              <w:rPr>
                <w:rFonts w:cs="Traditional Arabic"/>
                <w:sz w:val="20"/>
                <w:rtl/>
                <w:lang w:val="en-GB" w:eastAsia="zh-TW"/>
              </w:rPr>
              <w:t xml:space="preserve"> (الناتجان1 (أ) و(ب))</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371" w:type="dxa"/>
            <w:gridSpan w:val="2"/>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lang w:val="en-GB" w:eastAsia="zh-TW"/>
              </w:rPr>
              <w:t>000 390</w:t>
            </w:r>
          </w:p>
        </w:tc>
      </w:tr>
      <w:tr w:rsidR="001E7603" w:rsidRPr="008B4167" w:rsidTr="00344F41">
        <w:trPr>
          <w:gridAfter w:val="1"/>
          <w:wAfter w:w="14" w:type="dxa"/>
          <w:trHeight w:val="57"/>
        </w:trPr>
        <w:tc>
          <w:tcPr>
            <w:tcW w:w="2604" w:type="dxa"/>
            <w:noWrap/>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سويسرا </w:t>
            </w:r>
          </w:p>
        </w:tc>
        <w:tc>
          <w:tcPr>
            <w:tcW w:w="3789"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الاجتماع الثاني لفريق </w:t>
            </w:r>
            <w:r w:rsidRPr="008B4167">
              <w:rPr>
                <w:rFonts w:cs="Traditional Arabic" w:hint="cs"/>
                <w:sz w:val="20"/>
                <w:rtl/>
                <w:lang w:val="en-GB" w:eastAsia="zh-TW"/>
              </w:rPr>
              <w:t>ال</w:t>
            </w:r>
            <w:r w:rsidRPr="008B4167">
              <w:rPr>
                <w:rFonts w:cs="Traditional Arabic"/>
                <w:sz w:val="20"/>
                <w:rtl/>
                <w:lang w:val="en-GB" w:eastAsia="zh-TW"/>
              </w:rPr>
              <w:t>خبراء</w:t>
            </w:r>
            <w:r w:rsidRPr="008B4167">
              <w:rPr>
                <w:rFonts w:cs="Traditional Arabic" w:hint="cs"/>
                <w:sz w:val="20"/>
                <w:rtl/>
                <w:lang w:val="en-GB" w:eastAsia="zh-TW"/>
              </w:rPr>
              <w:t xml:space="preserve"> المعني</w:t>
            </w:r>
            <w:r w:rsidRPr="008B4167">
              <w:rPr>
                <w:rFonts w:cs="Traditional Arabic"/>
                <w:sz w:val="20"/>
                <w:rtl/>
                <w:lang w:val="en-GB" w:eastAsia="zh-TW"/>
              </w:rPr>
              <w:t xml:space="preserve"> </w:t>
            </w:r>
            <w:r w:rsidRPr="008B4167">
              <w:rPr>
                <w:rFonts w:cs="Traditional Arabic" w:hint="cs"/>
                <w:sz w:val="20"/>
                <w:rtl/>
                <w:lang w:val="en-GB" w:eastAsia="zh-TW"/>
              </w:rPr>
              <w:t>ب</w:t>
            </w:r>
            <w:r w:rsidRPr="008B4167">
              <w:rPr>
                <w:rFonts w:cs="Traditional Arabic"/>
                <w:sz w:val="20"/>
                <w:rtl/>
                <w:lang w:val="en-GB" w:eastAsia="zh-TW"/>
              </w:rPr>
              <w:t xml:space="preserve">أوروبا ووسط آسيا، </w:t>
            </w:r>
            <w:proofErr w:type="spellStart"/>
            <w:r w:rsidRPr="008B4167">
              <w:rPr>
                <w:rFonts w:cs="Traditional Arabic"/>
                <w:sz w:val="20"/>
                <w:rtl/>
                <w:lang w:val="en-GB" w:eastAsia="zh-TW"/>
              </w:rPr>
              <w:t>زادار</w:t>
            </w:r>
            <w:proofErr w:type="spellEnd"/>
            <w:r w:rsidRPr="008B4167">
              <w:rPr>
                <w:rFonts w:cs="Traditional Arabic"/>
                <w:sz w:val="20"/>
                <w:rtl/>
                <w:lang w:val="en-GB" w:eastAsia="zh-TW"/>
              </w:rPr>
              <w:t>، كرواتيا (الناتج 2 (ب))</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proofErr w:type="gramStart"/>
            <w:r w:rsidRPr="008B4167">
              <w:rPr>
                <w:rFonts w:cs="Traditional Arabic"/>
                <w:sz w:val="20"/>
                <w:rtl/>
                <w:lang w:val="en-GB" w:eastAsia="zh-TW"/>
              </w:rPr>
              <w:t>خدمات</w:t>
            </w:r>
            <w:proofErr w:type="gramEnd"/>
            <w:r w:rsidRPr="008B4167">
              <w:rPr>
                <w:rFonts w:cs="Traditional Arabic"/>
                <w:sz w:val="20"/>
                <w:rtl/>
                <w:lang w:val="en-GB" w:eastAsia="zh-TW"/>
              </w:rPr>
              <w:t xml:space="preserve"> السفر والإقامة ومرافق الاجتماعات والدعم المحلي</w:t>
            </w:r>
          </w:p>
        </w:tc>
        <w:tc>
          <w:tcPr>
            <w:tcW w:w="1371" w:type="dxa"/>
            <w:gridSpan w:val="2"/>
            <w:noWrap/>
          </w:tcPr>
          <w:p w:rsidR="001E7603" w:rsidRPr="00C256F9" w:rsidRDefault="001E7603" w:rsidP="00BC2B88">
            <w:pPr>
              <w:spacing w:before="40" w:after="40" w:line="360" w:lineRule="exact"/>
              <w:jc w:val="center"/>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372 54</w:t>
            </w:r>
          </w:p>
        </w:tc>
      </w:tr>
      <w:tr w:rsidR="001E7603" w:rsidRPr="008B4167" w:rsidTr="00344F41">
        <w:trPr>
          <w:gridAfter w:val="1"/>
          <w:wAfter w:w="14" w:type="dxa"/>
          <w:trHeight w:val="57"/>
        </w:trPr>
        <w:tc>
          <w:tcPr>
            <w:tcW w:w="2604" w:type="dxa"/>
            <w:hideMark/>
          </w:tcPr>
          <w:p w:rsidR="001E7603" w:rsidRPr="008B4167" w:rsidRDefault="001E7603" w:rsidP="0057081C">
            <w:pPr>
              <w:spacing w:before="40" w:after="40" w:line="360" w:lineRule="exact"/>
              <w:textDirection w:val="tbRlV"/>
              <w:rPr>
                <w:rFonts w:cs="Traditional Arabic"/>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برنامج </w:t>
            </w:r>
            <w:r w:rsidRPr="000C2892">
              <w:rPr>
                <w:rFonts w:cs="Traditional Arabic" w:hint="eastAsia"/>
                <w:sz w:val="20"/>
                <w:rtl/>
                <w:lang w:val="en-GB" w:eastAsia="zh-TW"/>
              </w:rPr>
              <w:t>السويدي</w:t>
            </w:r>
            <w:r w:rsidRPr="000C2892">
              <w:rPr>
                <w:rFonts w:cs="Traditional Arabic"/>
                <w:sz w:val="20"/>
                <w:rtl/>
                <w:lang w:val="en-GB" w:eastAsia="zh-TW"/>
              </w:rPr>
              <w:t xml:space="preserve"> </w:t>
            </w:r>
            <w:r w:rsidRPr="000C2892">
              <w:rPr>
                <w:rFonts w:cs="Traditional Arabic" w:hint="eastAsia"/>
                <w:sz w:val="20"/>
                <w:rtl/>
                <w:lang w:val="en-GB" w:eastAsia="zh-TW"/>
              </w:rPr>
              <w:t>الدولي</w:t>
            </w:r>
            <w:r w:rsidRPr="000C2892">
              <w:rPr>
                <w:rFonts w:cs="Traditional Arabic"/>
                <w:sz w:val="20"/>
                <w:rtl/>
                <w:lang w:val="en-GB" w:eastAsia="zh-TW"/>
              </w:rPr>
              <w:t xml:space="preserve"> </w:t>
            </w:r>
            <w:r w:rsidRPr="000C2892">
              <w:rPr>
                <w:rFonts w:cs="Traditional Arabic" w:hint="eastAsia"/>
                <w:sz w:val="20"/>
                <w:rtl/>
                <w:lang w:val="en-GB" w:eastAsia="zh-TW"/>
              </w:rPr>
              <w:t>للتنوع</w:t>
            </w:r>
            <w:r w:rsidRPr="000C2892">
              <w:rPr>
                <w:rFonts w:cs="Traditional Arabic"/>
                <w:sz w:val="20"/>
                <w:rtl/>
                <w:lang w:val="en-GB" w:eastAsia="zh-TW"/>
              </w:rPr>
              <w:t xml:space="preserve"> </w:t>
            </w:r>
            <w:r w:rsidRPr="000C2892">
              <w:rPr>
                <w:rFonts w:cs="Traditional Arabic" w:hint="eastAsia"/>
                <w:sz w:val="20"/>
                <w:rtl/>
                <w:lang w:val="en-GB" w:eastAsia="zh-TW"/>
              </w:rPr>
              <w:t>البيولوجي</w:t>
            </w:r>
            <w:r w:rsidRPr="008B4167">
              <w:rPr>
                <w:rFonts w:cs="Traditional Arabic"/>
                <w:sz w:val="20"/>
                <w:rtl/>
                <w:lang w:val="en-GB" w:eastAsia="zh-TW"/>
              </w:rPr>
              <w:t xml:space="preserve"> ومجلس البحوث العلمية والصناعية</w:t>
            </w:r>
            <w:r w:rsidRPr="008B4167">
              <w:rPr>
                <w:rFonts w:cs="Traditional Arabic" w:hint="cs"/>
                <w:sz w:val="20"/>
                <w:rtl/>
                <w:lang w:val="en-GB" w:eastAsia="zh-TW"/>
              </w:rPr>
              <w:t xml:space="preserve"> </w:t>
            </w:r>
          </w:p>
        </w:tc>
        <w:tc>
          <w:tcPr>
            <w:tcW w:w="3789"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 xml:space="preserve">حلقة </w:t>
            </w:r>
            <w:r>
              <w:rPr>
                <w:rFonts w:cs="Traditional Arabic" w:hint="cs"/>
                <w:sz w:val="20"/>
                <w:rtl/>
                <w:lang w:val="en-GB" w:eastAsia="zh-TW"/>
              </w:rPr>
              <w:t>ال</w:t>
            </w:r>
            <w:r w:rsidRPr="008B4167">
              <w:rPr>
                <w:rFonts w:cs="Traditional Arabic"/>
                <w:sz w:val="20"/>
                <w:rtl/>
                <w:lang w:val="en-GB" w:eastAsia="zh-TW"/>
              </w:rPr>
              <w:t>عمل عن القيم في أفريقيا (الناتج 3 (د))</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proofErr w:type="gramStart"/>
            <w:r w:rsidRPr="008B4167">
              <w:rPr>
                <w:rFonts w:cs="Traditional Arabic"/>
                <w:sz w:val="20"/>
                <w:rtl/>
                <w:lang w:val="en-GB" w:eastAsia="zh-TW"/>
              </w:rPr>
              <w:t>خدمات</w:t>
            </w:r>
            <w:proofErr w:type="gramEnd"/>
            <w:r w:rsidRPr="008B4167">
              <w:rPr>
                <w:rFonts w:cs="Traditional Arabic"/>
                <w:sz w:val="20"/>
                <w:rtl/>
                <w:lang w:val="en-GB" w:eastAsia="zh-TW"/>
              </w:rPr>
              <w:t xml:space="preserve"> السفر والإقامة ومرافق الاجتماعات والدعم المحلي</w:t>
            </w:r>
          </w:p>
        </w:tc>
        <w:tc>
          <w:tcPr>
            <w:tcW w:w="1371" w:type="dxa"/>
            <w:gridSpan w:val="2"/>
          </w:tcPr>
          <w:p w:rsidR="001E7603" w:rsidRPr="00C256F9" w:rsidRDefault="001E7603" w:rsidP="00BC2B88">
            <w:pPr>
              <w:spacing w:before="40" w:after="40" w:line="36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258 52</w:t>
            </w:r>
          </w:p>
        </w:tc>
      </w:tr>
      <w:tr w:rsidR="001E7603" w:rsidRPr="008B4167" w:rsidTr="00344F41">
        <w:trPr>
          <w:gridAfter w:val="1"/>
          <w:wAfter w:w="14" w:type="dxa"/>
          <w:trHeight w:val="57"/>
        </w:trPr>
        <w:tc>
          <w:tcPr>
            <w:tcW w:w="2604" w:type="dxa"/>
            <w:hideMark/>
          </w:tcPr>
          <w:p w:rsidR="001E7603" w:rsidRPr="008B4167" w:rsidRDefault="001E7603" w:rsidP="0057081C">
            <w:pPr>
              <w:spacing w:before="40" w:after="40" w:line="360" w:lineRule="exact"/>
              <w:textDirection w:val="tbRlV"/>
              <w:rPr>
                <w:rFonts w:cs="Traditional Arabic"/>
                <w:color w:val="000000"/>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برنامج </w:t>
            </w:r>
            <w:r w:rsidRPr="00984B90">
              <w:rPr>
                <w:rFonts w:cs="Traditional Arabic" w:hint="cs"/>
                <w:sz w:val="20"/>
                <w:rtl/>
                <w:lang w:val="en-GB" w:eastAsia="zh-TW"/>
              </w:rPr>
              <w:t>السويدي الدولي للتنوع البيولوجي</w:t>
            </w:r>
            <w:r w:rsidRPr="008B4167">
              <w:rPr>
                <w:rFonts w:cs="Traditional Arabic"/>
                <w:sz w:val="20"/>
                <w:rtl/>
                <w:lang w:val="en-GB" w:eastAsia="zh-TW"/>
              </w:rPr>
              <w:t xml:space="preserve"> ومعهد </w:t>
            </w:r>
            <w:proofErr w:type="spellStart"/>
            <w:r w:rsidRPr="008B4167">
              <w:rPr>
                <w:rFonts w:cs="Traditional Arabic"/>
                <w:sz w:val="20"/>
                <w:rtl/>
                <w:lang w:val="en-GB" w:eastAsia="zh-TW"/>
              </w:rPr>
              <w:t>همبول</w:t>
            </w:r>
            <w:r w:rsidRPr="008B4167">
              <w:rPr>
                <w:rFonts w:cs="Traditional Arabic" w:hint="cs"/>
                <w:sz w:val="20"/>
                <w:rtl/>
                <w:lang w:val="en-GB" w:eastAsia="zh-TW"/>
              </w:rPr>
              <w:t>د</w:t>
            </w:r>
            <w:r w:rsidRPr="008B4167">
              <w:rPr>
                <w:rFonts w:cs="Traditional Arabic"/>
                <w:sz w:val="20"/>
                <w:rtl/>
                <w:lang w:val="en-GB" w:eastAsia="zh-TW"/>
              </w:rPr>
              <w:t>ت</w:t>
            </w:r>
            <w:proofErr w:type="spellEnd"/>
            <w:r w:rsidRPr="008B4167">
              <w:rPr>
                <w:rFonts w:cs="Traditional Arabic"/>
                <w:sz w:val="20"/>
                <w:rtl/>
                <w:lang w:val="en-GB" w:eastAsia="zh-TW"/>
              </w:rPr>
              <w:t xml:space="preserve"> </w:t>
            </w:r>
          </w:p>
        </w:tc>
        <w:tc>
          <w:tcPr>
            <w:tcW w:w="3789"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 xml:space="preserve">حلقة </w:t>
            </w:r>
            <w:r>
              <w:rPr>
                <w:rFonts w:cs="Traditional Arabic" w:hint="cs"/>
                <w:sz w:val="20"/>
                <w:rtl/>
                <w:lang w:val="en-GB" w:eastAsia="zh-TW"/>
              </w:rPr>
              <w:t>ال</w:t>
            </w:r>
            <w:r w:rsidRPr="008B4167">
              <w:rPr>
                <w:rFonts w:cs="Traditional Arabic"/>
                <w:sz w:val="20"/>
                <w:rtl/>
                <w:lang w:val="en-GB" w:eastAsia="zh-TW"/>
              </w:rPr>
              <w:t>عمل عن القيم في أمريكا اللاتينية (الناتج 3 (د))</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proofErr w:type="gramStart"/>
            <w:r w:rsidRPr="008B4167">
              <w:rPr>
                <w:rFonts w:cs="Traditional Arabic"/>
                <w:sz w:val="20"/>
                <w:rtl/>
                <w:lang w:val="en-GB" w:eastAsia="zh-TW"/>
              </w:rPr>
              <w:t>خدمات</w:t>
            </w:r>
            <w:proofErr w:type="gramEnd"/>
            <w:r w:rsidRPr="008B4167">
              <w:rPr>
                <w:rFonts w:cs="Traditional Arabic"/>
                <w:sz w:val="20"/>
                <w:rtl/>
                <w:lang w:val="en-GB" w:eastAsia="zh-TW"/>
              </w:rPr>
              <w:t xml:space="preserve"> السفر والإقامة ومرافق الاجتماعات والدعم المحلي</w:t>
            </w:r>
          </w:p>
        </w:tc>
        <w:tc>
          <w:tcPr>
            <w:tcW w:w="1371" w:type="dxa"/>
            <w:gridSpan w:val="2"/>
            <w:hideMark/>
          </w:tcPr>
          <w:p w:rsidR="001E7603" w:rsidRPr="00C256F9" w:rsidRDefault="001E7603" w:rsidP="00BC2B88">
            <w:pPr>
              <w:spacing w:before="40" w:after="40" w:line="360" w:lineRule="exact"/>
              <w:jc w:val="both"/>
              <w:textDirection w:val="tbRlV"/>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213 74</w:t>
            </w:r>
          </w:p>
        </w:tc>
      </w:tr>
      <w:tr w:rsidR="001E7603" w:rsidRPr="008B4167" w:rsidTr="00344F41">
        <w:trPr>
          <w:gridAfter w:val="1"/>
          <w:wAfter w:w="14" w:type="dxa"/>
          <w:trHeight w:val="57"/>
        </w:trPr>
        <w:tc>
          <w:tcPr>
            <w:tcW w:w="2604"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برنامج </w:t>
            </w:r>
            <w:r w:rsidRPr="00984B90">
              <w:rPr>
                <w:rFonts w:cs="Traditional Arabic" w:hint="cs"/>
                <w:sz w:val="20"/>
                <w:rtl/>
                <w:lang w:val="en-GB" w:eastAsia="zh-TW"/>
              </w:rPr>
              <w:t>السويدي الدولي للتنوع البيولوجي</w:t>
            </w:r>
            <w:r w:rsidRPr="008B4167">
              <w:rPr>
                <w:rFonts w:cs="Traditional Arabic"/>
                <w:sz w:val="20"/>
                <w:rtl/>
                <w:lang w:val="en-GB" w:eastAsia="zh-TW"/>
              </w:rPr>
              <w:t xml:space="preserve"> ومعهد الأحياء البرية بالهند</w:t>
            </w:r>
          </w:p>
        </w:tc>
        <w:tc>
          <w:tcPr>
            <w:tcW w:w="3789" w:type="dxa"/>
            <w:hideMark/>
          </w:tcPr>
          <w:p w:rsidR="001E7603" w:rsidRPr="008B4167" w:rsidRDefault="001E7603" w:rsidP="00BC2B88">
            <w:pPr>
              <w:spacing w:before="40" w:after="40" w:line="360" w:lineRule="exact"/>
              <w:jc w:val="both"/>
              <w:textDirection w:val="tbRlV"/>
              <w:rPr>
                <w:rFonts w:cs="Traditional Arabic"/>
                <w:sz w:val="20"/>
                <w:rtl/>
                <w:lang w:val="en-GB" w:eastAsia="zh-TW"/>
              </w:rPr>
            </w:pPr>
            <w:r w:rsidRPr="008B4167">
              <w:rPr>
                <w:rFonts w:cs="Traditional Arabic"/>
                <w:sz w:val="20"/>
                <w:rtl/>
                <w:lang w:val="en-GB" w:eastAsia="zh-TW"/>
              </w:rPr>
              <w:t xml:space="preserve">حلقة </w:t>
            </w:r>
            <w:r>
              <w:rPr>
                <w:rFonts w:cs="Traditional Arabic" w:hint="cs"/>
                <w:sz w:val="20"/>
                <w:rtl/>
                <w:lang w:val="en-GB" w:eastAsia="zh-TW"/>
              </w:rPr>
              <w:t>ال</w:t>
            </w:r>
            <w:r w:rsidRPr="008B4167">
              <w:rPr>
                <w:rFonts w:cs="Traditional Arabic"/>
                <w:sz w:val="20"/>
                <w:rtl/>
                <w:lang w:val="en-GB" w:eastAsia="zh-TW"/>
              </w:rPr>
              <w:t xml:space="preserve">عمل عن القيم في منطقة آسيا </w:t>
            </w:r>
            <w:proofErr w:type="gramStart"/>
            <w:r w:rsidRPr="008B4167">
              <w:rPr>
                <w:rFonts w:cs="Traditional Arabic"/>
                <w:sz w:val="20"/>
                <w:rtl/>
                <w:lang w:val="en-GB" w:eastAsia="zh-TW"/>
              </w:rPr>
              <w:t>والمحيط</w:t>
            </w:r>
            <w:proofErr w:type="gramEnd"/>
            <w:r w:rsidRPr="008B4167">
              <w:rPr>
                <w:rFonts w:cs="Traditional Arabic"/>
                <w:sz w:val="20"/>
                <w:rtl/>
                <w:lang w:val="en-GB" w:eastAsia="zh-TW"/>
              </w:rPr>
              <w:t xml:space="preserve"> الهادي (الناتج 3 (د))</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proofErr w:type="gramStart"/>
            <w:r w:rsidRPr="008B4167">
              <w:rPr>
                <w:rFonts w:cs="Traditional Arabic"/>
                <w:sz w:val="20"/>
                <w:rtl/>
                <w:lang w:val="en-GB" w:eastAsia="zh-TW"/>
              </w:rPr>
              <w:t>خدمات</w:t>
            </w:r>
            <w:proofErr w:type="gramEnd"/>
            <w:r w:rsidRPr="008B4167">
              <w:rPr>
                <w:rFonts w:cs="Traditional Arabic"/>
                <w:sz w:val="20"/>
                <w:rtl/>
                <w:lang w:val="en-GB" w:eastAsia="zh-TW"/>
              </w:rPr>
              <w:t xml:space="preserve"> السفر والإقامة ومرافق الاجتماعات والدعم المحلي</w:t>
            </w:r>
          </w:p>
        </w:tc>
        <w:tc>
          <w:tcPr>
            <w:tcW w:w="1371" w:type="dxa"/>
            <w:gridSpan w:val="2"/>
          </w:tcPr>
          <w:p w:rsidR="001E7603" w:rsidRPr="00C256F9" w:rsidRDefault="001E7603" w:rsidP="00BC2B88">
            <w:pPr>
              <w:spacing w:before="40" w:after="40" w:line="360" w:lineRule="exact"/>
              <w:rPr>
                <w:rFonts w:ascii="Traditional Arabic" w:hAnsi="Traditional Arabic" w:cs="Traditional Arabic"/>
                <w:sz w:val="28"/>
                <w:rtl/>
                <w:lang w:val="en-GB" w:eastAsia="zh-TW"/>
              </w:rPr>
            </w:pPr>
            <w:r w:rsidRPr="00C256F9">
              <w:rPr>
                <w:rFonts w:ascii="Traditional Arabic" w:hAnsi="Traditional Arabic" w:cs="Traditional Arabic"/>
                <w:sz w:val="28"/>
                <w:rtl/>
                <w:lang w:val="en-GB" w:eastAsia="zh-TW"/>
              </w:rPr>
              <w:t>000 65</w:t>
            </w:r>
          </w:p>
        </w:tc>
      </w:tr>
      <w:tr w:rsidR="001E7603" w:rsidRPr="008B4167" w:rsidTr="00344F41">
        <w:trPr>
          <w:gridAfter w:val="1"/>
          <w:wAfter w:w="14" w:type="dxa"/>
          <w:trHeight w:val="57"/>
        </w:trPr>
        <w:tc>
          <w:tcPr>
            <w:tcW w:w="2604" w:type="dxa"/>
            <w:noWrap/>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منبر </w:t>
            </w:r>
            <w:r>
              <w:rPr>
                <w:rFonts w:cs="Traditional Arabic" w:hint="cs"/>
                <w:sz w:val="20"/>
                <w:rtl/>
                <w:lang w:val="en-GB" w:eastAsia="zh-TW"/>
              </w:rPr>
              <w:t xml:space="preserve">أوبلا </w:t>
            </w:r>
            <w:r w:rsidRPr="0057081C">
              <w:rPr>
                <w:rFonts w:asciiTheme="majorBidi" w:hAnsiTheme="majorBidi" w:cstheme="majorBidi"/>
                <w:sz w:val="18"/>
                <w:szCs w:val="18"/>
                <w:rtl/>
                <w:lang w:val="en-GB" w:eastAsia="zh-TW"/>
              </w:rPr>
              <w:t>(</w:t>
            </w:r>
            <w:proofErr w:type="spellStart"/>
            <w:r w:rsidRPr="0057081C">
              <w:rPr>
                <w:rFonts w:asciiTheme="majorBidi" w:hAnsiTheme="majorBidi" w:cstheme="majorBidi"/>
                <w:sz w:val="18"/>
                <w:szCs w:val="18"/>
                <w:lang w:val="en-GB" w:eastAsia="zh-TW"/>
              </w:rPr>
              <w:t>Oppla</w:t>
            </w:r>
            <w:proofErr w:type="spellEnd"/>
            <w:r w:rsidRPr="0057081C">
              <w:rPr>
                <w:rFonts w:asciiTheme="majorBidi" w:hAnsiTheme="majorBidi" w:cstheme="majorBidi"/>
                <w:sz w:val="18"/>
                <w:szCs w:val="18"/>
                <w:rtl/>
                <w:lang w:val="en-GB" w:eastAsia="zh-TW"/>
              </w:rPr>
              <w:t>)</w:t>
            </w:r>
          </w:p>
        </w:tc>
        <w:tc>
          <w:tcPr>
            <w:tcW w:w="3789" w:type="dxa"/>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توفير بنية شبكية جاهزة للاستعمال لتكون أساساً </w:t>
            </w:r>
            <w:proofErr w:type="gramStart"/>
            <w:r w:rsidRPr="008B4167">
              <w:rPr>
                <w:rFonts w:cs="Traditional Arabic"/>
                <w:sz w:val="20"/>
                <w:rtl/>
                <w:lang w:val="en-GB" w:eastAsia="zh-TW"/>
              </w:rPr>
              <w:t>لفهرس</w:t>
            </w:r>
            <w:proofErr w:type="gramEnd"/>
            <w:r w:rsidRPr="008B4167">
              <w:rPr>
                <w:rFonts w:cs="Traditional Arabic"/>
                <w:sz w:val="20"/>
                <w:rtl/>
                <w:lang w:val="en-GB" w:eastAsia="zh-TW"/>
              </w:rPr>
              <w:t xml:space="preserve"> أدوات ومنهجيات دعم السياسات (الناتج 4 (ج))</w:t>
            </w:r>
          </w:p>
        </w:tc>
        <w:tc>
          <w:tcPr>
            <w:tcW w:w="2268" w:type="dxa"/>
            <w:gridSpan w:val="5"/>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proofErr w:type="spellStart"/>
            <w:r w:rsidRPr="008B4167">
              <w:rPr>
                <w:rFonts w:cs="Traditional Arabic"/>
                <w:sz w:val="20"/>
                <w:rtl/>
                <w:lang w:val="en-GB" w:eastAsia="zh-TW"/>
              </w:rPr>
              <w:t>برامجيات</w:t>
            </w:r>
            <w:proofErr w:type="spellEnd"/>
            <w:r w:rsidRPr="008B4167">
              <w:rPr>
                <w:rFonts w:cs="Traditional Arabic"/>
                <w:sz w:val="20"/>
                <w:rtl/>
                <w:lang w:val="en-GB" w:eastAsia="zh-TW"/>
              </w:rPr>
              <w:t xml:space="preserve"> ودعم تقني</w:t>
            </w:r>
          </w:p>
        </w:tc>
        <w:tc>
          <w:tcPr>
            <w:tcW w:w="1371" w:type="dxa"/>
            <w:gridSpan w:val="2"/>
            <w:noWrap/>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lang w:val="en-GB" w:eastAsia="zh-TW"/>
              </w:rPr>
              <w:t>000 150</w:t>
            </w:r>
          </w:p>
        </w:tc>
      </w:tr>
      <w:tr w:rsidR="001E7603" w:rsidRPr="008B4167" w:rsidTr="00344F41">
        <w:trPr>
          <w:gridAfter w:val="1"/>
          <w:wAfter w:w="14" w:type="dxa"/>
          <w:trHeight w:val="57"/>
        </w:trPr>
        <w:tc>
          <w:tcPr>
            <w:tcW w:w="2604" w:type="dxa"/>
            <w:tcBorders>
              <w:bottom w:val="single" w:sz="4" w:space="0" w:color="auto"/>
            </w:tcBorders>
            <w:noWrap/>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sidRPr="008B4167">
              <w:rPr>
                <w:rFonts w:cs="Traditional Arabic"/>
                <w:sz w:val="20"/>
                <w:rtl/>
                <w:lang w:val="en-GB" w:eastAsia="zh-TW"/>
              </w:rPr>
              <w:t xml:space="preserve">الاتحاد الدولي لحماية الطبيعة </w:t>
            </w:r>
          </w:p>
        </w:tc>
        <w:tc>
          <w:tcPr>
            <w:tcW w:w="3789" w:type="dxa"/>
            <w:tcBorders>
              <w:bottom w:val="single" w:sz="4" w:space="0" w:color="auto"/>
            </w:tcBorders>
            <w:hideMark/>
          </w:tcPr>
          <w:p w:rsidR="001E7603" w:rsidRPr="008B4167" w:rsidRDefault="001E7603" w:rsidP="00BC2B88">
            <w:pPr>
              <w:spacing w:before="40" w:after="40" w:line="360" w:lineRule="exact"/>
              <w:jc w:val="both"/>
              <w:textDirection w:val="tbRlV"/>
              <w:rPr>
                <w:rFonts w:cs="Traditional Arabic"/>
                <w:color w:val="000000"/>
                <w:sz w:val="20"/>
                <w:rtl/>
                <w:lang w:val="en-GB" w:eastAsia="zh-TW"/>
              </w:rPr>
            </w:pPr>
            <w:r>
              <w:rPr>
                <w:rFonts w:cs="Traditional Arabic" w:hint="cs"/>
                <w:sz w:val="20"/>
                <w:rtl/>
                <w:lang w:val="en-GB" w:eastAsia="zh-TW"/>
              </w:rPr>
              <w:t>ال</w:t>
            </w:r>
            <w:r w:rsidRPr="008B4167">
              <w:rPr>
                <w:rFonts w:cs="Traditional Arabic"/>
                <w:sz w:val="20"/>
                <w:rtl/>
                <w:lang w:val="en-GB" w:eastAsia="zh-TW"/>
              </w:rPr>
              <w:t xml:space="preserve">دعم </w:t>
            </w:r>
            <w:r>
              <w:rPr>
                <w:rFonts w:cs="Traditional Arabic" w:hint="cs"/>
                <w:sz w:val="20"/>
                <w:rtl/>
                <w:lang w:val="en-GB" w:eastAsia="zh-TW"/>
              </w:rPr>
              <w:t>ال</w:t>
            </w:r>
            <w:r w:rsidRPr="008B4167">
              <w:rPr>
                <w:rFonts w:cs="Traditional Arabic"/>
                <w:sz w:val="20"/>
                <w:rtl/>
                <w:lang w:val="en-GB" w:eastAsia="zh-TW"/>
              </w:rPr>
              <w:t xml:space="preserve">تقني </w:t>
            </w:r>
            <w:r w:rsidRPr="008B4167">
              <w:rPr>
                <w:rFonts w:cs="Traditional Arabic" w:hint="cs"/>
                <w:sz w:val="20"/>
                <w:rtl/>
                <w:lang w:val="en-GB" w:eastAsia="zh-TW"/>
              </w:rPr>
              <w:t>ل</w:t>
            </w:r>
            <w:r w:rsidRPr="008B4167">
              <w:rPr>
                <w:rFonts w:cs="Traditional Arabic"/>
                <w:sz w:val="20"/>
                <w:rtl/>
                <w:lang w:val="en-GB" w:eastAsia="zh-TW"/>
              </w:rPr>
              <w:t>تنفيذ استراتيجية إشراك أصحاب المصلحة (الناتج 4 (د))</w:t>
            </w:r>
          </w:p>
        </w:tc>
        <w:tc>
          <w:tcPr>
            <w:tcW w:w="2268" w:type="dxa"/>
            <w:gridSpan w:val="5"/>
            <w:tcBorders>
              <w:bottom w:val="single" w:sz="4" w:space="0" w:color="auto"/>
            </w:tcBorders>
            <w:hideMark/>
          </w:tcPr>
          <w:p w:rsidR="001E7603" w:rsidRPr="008B4167" w:rsidRDefault="001E7603" w:rsidP="00BC2B88">
            <w:pPr>
              <w:spacing w:before="40" w:after="40" w:line="360" w:lineRule="exact"/>
              <w:jc w:val="center"/>
              <w:textDirection w:val="tbRlV"/>
              <w:rPr>
                <w:rFonts w:cs="Traditional Arabic"/>
                <w:color w:val="000000"/>
                <w:sz w:val="20"/>
                <w:rtl/>
                <w:lang w:val="en-GB" w:eastAsia="zh-TW"/>
              </w:rPr>
            </w:pPr>
            <w:r w:rsidRPr="008B4167">
              <w:rPr>
                <w:rFonts w:cs="Traditional Arabic"/>
                <w:sz w:val="20"/>
                <w:rtl/>
                <w:lang w:val="en-GB" w:eastAsia="zh-TW"/>
              </w:rPr>
              <w:t>دعم تقني</w:t>
            </w:r>
          </w:p>
        </w:tc>
        <w:tc>
          <w:tcPr>
            <w:tcW w:w="1371" w:type="dxa"/>
            <w:gridSpan w:val="2"/>
            <w:tcBorders>
              <w:bottom w:val="single" w:sz="4" w:space="0" w:color="auto"/>
            </w:tcBorders>
            <w:noWrap/>
          </w:tcPr>
          <w:p w:rsidR="001E7603" w:rsidRPr="00C256F9" w:rsidRDefault="001E7603" w:rsidP="00BC2B88">
            <w:pPr>
              <w:spacing w:before="40" w:after="40" w:line="360" w:lineRule="exact"/>
              <w:jc w:val="both"/>
              <w:textDirection w:val="tbRlV"/>
              <w:rPr>
                <w:rFonts w:ascii="Traditional Arabic" w:hAnsi="Traditional Arabic" w:cs="Traditional Arabic"/>
                <w:color w:val="000000"/>
                <w:sz w:val="28"/>
                <w:rtl/>
                <w:lang w:val="en-GB" w:eastAsia="zh-TW"/>
              </w:rPr>
            </w:pPr>
            <w:r w:rsidRPr="00C256F9">
              <w:rPr>
                <w:rFonts w:ascii="Traditional Arabic" w:hAnsi="Traditional Arabic" w:cs="Traditional Arabic"/>
                <w:color w:val="000000"/>
                <w:sz w:val="28"/>
                <w:rtl/>
                <w:lang w:val="en-GB" w:eastAsia="zh-TW"/>
              </w:rPr>
              <w:t>000 70</w:t>
            </w:r>
          </w:p>
        </w:tc>
      </w:tr>
      <w:tr w:rsidR="001E7603" w:rsidRPr="008B4167" w:rsidTr="00344F41">
        <w:trPr>
          <w:gridAfter w:val="1"/>
          <w:wAfter w:w="14" w:type="dxa"/>
          <w:trHeight w:val="57"/>
        </w:trPr>
        <w:tc>
          <w:tcPr>
            <w:tcW w:w="2604" w:type="dxa"/>
            <w:tcBorders>
              <w:top w:val="single" w:sz="4" w:space="0" w:color="auto"/>
              <w:bottom w:val="single" w:sz="4" w:space="0" w:color="auto"/>
            </w:tcBorders>
            <w:hideMark/>
          </w:tcPr>
          <w:p w:rsidR="001E7603" w:rsidRPr="008B4167" w:rsidRDefault="001E7603" w:rsidP="0057081C">
            <w:pPr>
              <w:spacing w:before="40" w:after="40" w:line="360" w:lineRule="exact"/>
              <w:jc w:val="both"/>
              <w:textDirection w:val="tbRlV"/>
              <w:rPr>
                <w:rFonts w:cs="Traditional Arabic"/>
                <w:b/>
                <w:bCs/>
                <w:color w:val="000000"/>
                <w:sz w:val="20"/>
                <w:rtl/>
                <w:lang w:val="en-GB" w:eastAsia="zh-TW"/>
              </w:rPr>
            </w:pPr>
            <w:proofErr w:type="gramStart"/>
            <w:r w:rsidRPr="008B4167">
              <w:rPr>
                <w:rFonts w:cs="Traditional Arabic"/>
                <w:b/>
                <w:bCs/>
                <w:sz w:val="20"/>
                <w:rtl/>
                <w:lang w:val="en-GB" w:eastAsia="zh-TW"/>
              </w:rPr>
              <w:t>المجموع</w:t>
            </w:r>
            <w:proofErr w:type="gramEnd"/>
            <w:r w:rsidRPr="008B4167">
              <w:rPr>
                <w:rFonts w:cs="Traditional Arabic"/>
                <w:b/>
                <w:bCs/>
                <w:sz w:val="20"/>
                <w:rtl/>
                <w:lang w:val="en-GB" w:eastAsia="zh-TW"/>
              </w:rPr>
              <w:t xml:space="preserve"> الفرعي</w:t>
            </w:r>
          </w:p>
        </w:tc>
        <w:tc>
          <w:tcPr>
            <w:tcW w:w="3789" w:type="dxa"/>
            <w:tcBorders>
              <w:top w:val="single" w:sz="4" w:space="0" w:color="auto"/>
              <w:bottom w:val="single" w:sz="4" w:space="0" w:color="auto"/>
            </w:tcBorders>
            <w:noWrap/>
            <w:hideMark/>
          </w:tcPr>
          <w:p w:rsidR="001E7603" w:rsidRPr="008B4167" w:rsidRDefault="001E7603" w:rsidP="00BC2B88">
            <w:pPr>
              <w:spacing w:before="40" w:after="40" w:line="360" w:lineRule="exact"/>
              <w:jc w:val="both"/>
              <w:rPr>
                <w:rFonts w:cs="Traditional Arabic"/>
                <w:b/>
                <w:bCs/>
                <w:color w:val="000000"/>
                <w:sz w:val="20"/>
                <w:rtl/>
                <w:lang w:val="en-GB"/>
              </w:rPr>
            </w:pPr>
          </w:p>
        </w:tc>
        <w:tc>
          <w:tcPr>
            <w:tcW w:w="2268" w:type="dxa"/>
            <w:gridSpan w:val="5"/>
            <w:tcBorders>
              <w:top w:val="single" w:sz="4" w:space="0" w:color="auto"/>
              <w:bottom w:val="single" w:sz="4" w:space="0" w:color="auto"/>
            </w:tcBorders>
            <w:noWrap/>
            <w:hideMark/>
          </w:tcPr>
          <w:p w:rsidR="001E7603" w:rsidRPr="008B4167" w:rsidRDefault="001E7603" w:rsidP="00BC2B88">
            <w:pPr>
              <w:spacing w:before="40" w:after="40" w:line="360" w:lineRule="exact"/>
              <w:jc w:val="center"/>
              <w:rPr>
                <w:rFonts w:cs="Traditional Arabic"/>
                <w:sz w:val="20"/>
                <w:rtl/>
                <w:lang w:val="en-GB"/>
              </w:rPr>
            </w:pPr>
          </w:p>
        </w:tc>
        <w:tc>
          <w:tcPr>
            <w:tcW w:w="1371" w:type="dxa"/>
            <w:gridSpan w:val="2"/>
            <w:tcBorders>
              <w:top w:val="single" w:sz="4" w:space="0" w:color="auto"/>
              <w:bottom w:val="single" w:sz="4" w:space="0" w:color="auto"/>
            </w:tcBorders>
            <w:noWrap/>
          </w:tcPr>
          <w:p w:rsidR="001E7603" w:rsidRPr="00A77A77" w:rsidRDefault="001E7603" w:rsidP="00BC2B88">
            <w:pPr>
              <w:spacing w:before="40" w:after="40" w:line="360" w:lineRule="exact"/>
              <w:jc w:val="both"/>
              <w:textDirection w:val="tbRlV"/>
              <w:rPr>
                <w:rFonts w:ascii="Traditional Arabic" w:hAnsi="Traditional Arabic" w:cs="Traditional Arabic"/>
                <w:b/>
                <w:bCs/>
                <w:color w:val="000000"/>
                <w:sz w:val="24"/>
                <w:szCs w:val="24"/>
                <w:rtl/>
                <w:lang w:val="en-GB" w:eastAsia="zh-TW"/>
              </w:rPr>
            </w:pPr>
            <w:r w:rsidRPr="00A77A77">
              <w:rPr>
                <w:rFonts w:ascii="Traditional Arabic" w:hAnsi="Traditional Arabic" w:cs="Traditional Arabic"/>
                <w:b/>
                <w:bCs/>
                <w:color w:val="000000"/>
                <w:sz w:val="24"/>
                <w:szCs w:val="24"/>
                <w:rtl/>
                <w:lang w:val="en-GB" w:eastAsia="zh-TW"/>
              </w:rPr>
              <w:t>645 153 3</w:t>
            </w:r>
          </w:p>
        </w:tc>
      </w:tr>
      <w:tr w:rsidR="001E7603" w:rsidRPr="008B4167" w:rsidTr="00344F41">
        <w:trPr>
          <w:gridAfter w:val="1"/>
          <w:wAfter w:w="14" w:type="dxa"/>
          <w:trHeight w:val="57"/>
        </w:trPr>
        <w:tc>
          <w:tcPr>
            <w:tcW w:w="2604" w:type="dxa"/>
            <w:tcBorders>
              <w:top w:val="single" w:sz="4" w:space="0" w:color="auto"/>
              <w:bottom w:val="single" w:sz="12" w:space="0" w:color="auto"/>
            </w:tcBorders>
            <w:hideMark/>
          </w:tcPr>
          <w:p w:rsidR="001E7603" w:rsidRPr="008B4167" w:rsidRDefault="001E7603" w:rsidP="00BC2B88">
            <w:pPr>
              <w:spacing w:before="40" w:after="40" w:line="360" w:lineRule="exact"/>
              <w:jc w:val="both"/>
              <w:rPr>
                <w:rFonts w:cs="Traditional Arabic"/>
                <w:b/>
                <w:color w:val="000000"/>
                <w:sz w:val="20"/>
                <w:rtl/>
                <w:lang w:val="en-GB"/>
              </w:rPr>
            </w:pPr>
            <w:proofErr w:type="gramStart"/>
            <w:r w:rsidRPr="008B4167">
              <w:rPr>
                <w:rFonts w:cs="Traditional Arabic" w:hint="cs"/>
                <w:b/>
                <w:bCs/>
                <w:sz w:val="20"/>
                <w:rtl/>
                <w:lang w:val="en-GB" w:eastAsia="zh-TW"/>
              </w:rPr>
              <w:t>المجموع</w:t>
            </w:r>
            <w:proofErr w:type="gramEnd"/>
            <w:r w:rsidRPr="008B4167">
              <w:rPr>
                <w:rFonts w:cs="Traditional Arabic" w:hint="cs"/>
                <w:b/>
                <w:bCs/>
                <w:sz w:val="20"/>
                <w:rtl/>
                <w:lang w:val="en-GB" w:eastAsia="zh-TW"/>
              </w:rPr>
              <w:t xml:space="preserve"> الكلي</w:t>
            </w:r>
            <w:r w:rsidRPr="008B4167">
              <w:rPr>
                <w:rFonts w:cs="Traditional Arabic"/>
                <w:b/>
                <w:color w:val="000000"/>
                <w:sz w:val="20"/>
                <w:rtl/>
                <w:lang w:val="en-GB"/>
              </w:rPr>
              <w:t xml:space="preserve"> </w:t>
            </w:r>
            <w:r w:rsidRPr="008B4167">
              <w:rPr>
                <w:rFonts w:cs="Traditional Arabic"/>
                <w:bCs/>
                <w:color w:val="000000"/>
                <w:sz w:val="20"/>
                <w:rtl/>
                <w:lang w:val="en-GB"/>
              </w:rPr>
              <w:t>(1+2+3)</w:t>
            </w:r>
          </w:p>
        </w:tc>
        <w:tc>
          <w:tcPr>
            <w:tcW w:w="3789" w:type="dxa"/>
            <w:tcBorders>
              <w:top w:val="single" w:sz="4" w:space="0" w:color="auto"/>
              <w:bottom w:val="single" w:sz="12" w:space="0" w:color="auto"/>
            </w:tcBorders>
            <w:hideMark/>
          </w:tcPr>
          <w:p w:rsidR="001E7603" w:rsidRPr="008B4167" w:rsidRDefault="001E7603" w:rsidP="00BC2B88">
            <w:pPr>
              <w:tabs>
                <w:tab w:val="right" w:pos="851"/>
                <w:tab w:val="left" w:pos="1247"/>
                <w:tab w:val="left" w:pos="1814"/>
                <w:tab w:val="left" w:pos="2381"/>
                <w:tab w:val="left" w:pos="2948"/>
                <w:tab w:val="left" w:pos="3515"/>
                <w:tab w:val="left" w:pos="4082"/>
              </w:tabs>
              <w:suppressAutoHyphens/>
              <w:spacing w:before="40" w:after="40" w:line="360" w:lineRule="exact"/>
              <w:ind w:left="1247" w:right="284" w:hanging="1247"/>
              <w:jc w:val="both"/>
              <w:rPr>
                <w:rFonts w:cs="Traditional Arabic"/>
                <w:b/>
                <w:color w:val="000000"/>
                <w:sz w:val="20"/>
                <w:rtl/>
                <w:lang w:val="en-GB"/>
              </w:rPr>
            </w:pPr>
          </w:p>
        </w:tc>
        <w:tc>
          <w:tcPr>
            <w:tcW w:w="2268" w:type="dxa"/>
            <w:gridSpan w:val="5"/>
            <w:tcBorders>
              <w:top w:val="single" w:sz="4" w:space="0" w:color="auto"/>
              <w:bottom w:val="single" w:sz="12" w:space="0" w:color="auto"/>
            </w:tcBorders>
            <w:hideMark/>
          </w:tcPr>
          <w:p w:rsidR="001E7603" w:rsidRPr="00A77A77" w:rsidRDefault="001E7603" w:rsidP="00BC2B88">
            <w:pPr>
              <w:tabs>
                <w:tab w:val="right" w:pos="851"/>
                <w:tab w:val="left" w:pos="1247"/>
                <w:tab w:val="left" w:pos="1814"/>
                <w:tab w:val="left" w:pos="2381"/>
                <w:tab w:val="left" w:pos="2948"/>
                <w:tab w:val="left" w:pos="3515"/>
                <w:tab w:val="left" w:pos="4082"/>
              </w:tabs>
              <w:suppressAutoHyphens/>
              <w:spacing w:before="40" w:after="40" w:line="360" w:lineRule="exact"/>
              <w:ind w:left="1247" w:right="284" w:hanging="1247"/>
              <w:jc w:val="center"/>
              <w:rPr>
                <w:rFonts w:cs="Traditional Arabic"/>
                <w:bCs/>
                <w:sz w:val="24"/>
                <w:szCs w:val="24"/>
                <w:rtl/>
                <w:lang w:val="en-GB"/>
              </w:rPr>
            </w:pPr>
          </w:p>
        </w:tc>
        <w:tc>
          <w:tcPr>
            <w:tcW w:w="1371" w:type="dxa"/>
            <w:gridSpan w:val="2"/>
            <w:tcBorders>
              <w:top w:val="single" w:sz="4" w:space="0" w:color="auto"/>
              <w:bottom w:val="single" w:sz="12" w:space="0" w:color="auto"/>
            </w:tcBorders>
          </w:tcPr>
          <w:p w:rsidR="001E7603" w:rsidRPr="00A77A77" w:rsidRDefault="001E7603" w:rsidP="00BC2B88">
            <w:pPr>
              <w:spacing w:before="40" w:after="40" w:line="360" w:lineRule="exact"/>
              <w:jc w:val="both"/>
              <w:textDirection w:val="tbRlV"/>
              <w:rPr>
                <w:rFonts w:ascii="Traditional Arabic" w:hAnsi="Traditional Arabic" w:cs="Traditional Arabic"/>
                <w:bCs/>
                <w:color w:val="000000"/>
                <w:sz w:val="24"/>
                <w:szCs w:val="24"/>
                <w:rtl/>
                <w:lang w:val="en-GB" w:eastAsia="zh-TW"/>
              </w:rPr>
            </w:pPr>
            <w:r w:rsidRPr="00A77A77">
              <w:rPr>
                <w:rFonts w:ascii="Traditional Arabic" w:hAnsi="Traditional Arabic" w:cs="Traditional Arabic"/>
                <w:bCs/>
                <w:color w:val="000000"/>
                <w:sz w:val="24"/>
                <w:szCs w:val="24"/>
                <w:rtl/>
                <w:lang w:val="en-GB" w:eastAsia="zh-TW"/>
              </w:rPr>
              <w:t>645 486 5</w:t>
            </w:r>
          </w:p>
        </w:tc>
      </w:tr>
    </w:tbl>
    <w:p w:rsidR="001E7603" w:rsidRPr="005963BD" w:rsidRDefault="001E7603" w:rsidP="0057081C">
      <w:pPr>
        <w:spacing w:before="120" w:after="120" w:line="400" w:lineRule="exact"/>
        <w:ind w:left="1134" w:hanging="941"/>
        <w:textDirection w:val="tbRlV"/>
        <w:rPr>
          <w:rFonts w:ascii="Traditional Arabic" w:hAnsi="Traditional Arabic" w:cs="Traditional Arabic"/>
          <w:b/>
          <w:bCs/>
          <w:sz w:val="32"/>
          <w:szCs w:val="32"/>
          <w:rtl/>
        </w:rPr>
      </w:pPr>
      <w:r w:rsidRPr="005963BD">
        <w:rPr>
          <w:rFonts w:ascii="Traditional Arabic" w:hAnsi="Traditional Arabic" w:cs="Traditional Arabic" w:hint="cs"/>
          <w:b/>
          <w:bCs/>
          <w:sz w:val="32"/>
          <w:szCs w:val="32"/>
          <w:rtl/>
        </w:rPr>
        <w:t>ثانياً</w:t>
      </w:r>
      <w:r w:rsidRPr="005963B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ab/>
      </w:r>
      <w:r w:rsidRPr="005963BD">
        <w:rPr>
          <w:rFonts w:ascii="Traditional Arabic" w:hAnsi="Traditional Arabic" w:cs="Traditional Arabic" w:hint="cs"/>
          <w:b/>
          <w:bCs/>
          <w:sz w:val="32"/>
          <w:szCs w:val="32"/>
          <w:rtl/>
        </w:rPr>
        <w:t>ال</w:t>
      </w:r>
      <w:r w:rsidRPr="005963BD">
        <w:rPr>
          <w:rFonts w:ascii="Traditional Arabic" w:hAnsi="Traditional Arabic" w:cs="Traditional Arabic"/>
          <w:b/>
          <w:bCs/>
          <w:sz w:val="32"/>
          <w:szCs w:val="32"/>
          <w:rtl/>
        </w:rPr>
        <w:t xml:space="preserve">نفقات </w:t>
      </w:r>
      <w:proofErr w:type="gramStart"/>
      <w:r w:rsidRPr="005963BD">
        <w:rPr>
          <w:rFonts w:ascii="Traditional Arabic" w:hAnsi="Traditional Arabic" w:cs="Traditional Arabic"/>
          <w:b/>
          <w:bCs/>
          <w:sz w:val="32"/>
          <w:szCs w:val="32"/>
          <w:rtl/>
        </w:rPr>
        <w:t>لعام</w:t>
      </w:r>
      <w:proofErr w:type="gramEnd"/>
      <w:r w:rsidRPr="005963BD">
        <w:rPr>
          <w:rFonts w:ascii="Traditional Arabic" w:hAnsi="Traditional Arabic" w:cs="Traditional Arabic"/>
          <w:b/>
          <w:bCs/>
          <w:sz w:val="32"/>
          <w:szCs w:val="32"/>
          <w:rtl/>
        </w:rPr>
        <w:t xml:space="preserve"> 2015</w:t>
      </w:r>
    </w:p>
    <w:p w:rsidR="001E7603" w:rsidRPr="009E26B8" w:rsidRDefault="001E7603" w:rsidP="0057081C">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يبين الجدول 3 النفقات المتكبدة عام 2015، حتى 31 كانون الأول/ديسمبر 2015، </w:t>
      </w:r>
      <w:r>
        <w:rPr>
          <w:rFonts w:hint="cs"/>
          <w:sz w:val="22"/>
          <w:szCs w:val="30"/>
          <w:rtl/>
          <w:lang w:eastAsia="zh-TW"/>
        </w:rPr>
        <w:t xml:space="preserve">مقابل </w:t>
      </w:r>
      <w:r w:rsidRPr="009E26B8">
        <w:rPr>
          <w:sz w:val="22"/>
          <w:szCs w:val="30"/>
          <w:rtl/>
          <w:lang w:eastAsia="zh-TW"/>
        </w:rPr>
        <w:t xml:space="preserve">ميزانية </w:t>
      </w:r>
      <w:r>
        <w:rPr>
          <w:rFonts w:hint="cs"/>
          <w:sz w:val="22"/>
          <w:szCs w:val="30"/>
          <w:rtl/>
          <w:lang w:eastAsia="zh-TW"/>
        </w:rPr>
        <w:t xml:space="preserve">عام </w:t>
      </w:r>
      <w:r w:rsidRPr="009E26B8">
        <w:rPr>
          <w:sz w:val="22"/>
          <w:szCs w:val="30"/>
          <w:rtl/>
          <w:lang w:eastAsia="zh-TW"/>
        </w:rPr>
        <w:t>2015 التي اعتمدها الاجتماع العام في دورته الثالثة (المقرر م</w:t>
      </w:r>
      <w:r w:rsidR="00A37B0A">
        <w:rPr>
          <w:rFonts w:hint="cs"/>
          <w:sz w:val="22"/>
          <w:szCs w:val="30"/>
          <w:rtl/>
          <w:lang w:eastAsia="zh-TW"/>
        </w:rPr>
        <w:t>.</w:t>
      </w:r>
      <w:r w:rsidRPr="009E26B8">
        <w:rPr>
          <w:sz w:val="22"/>
          <w:szCs w:val="30"/>
          <w:rtl/>
          <w:lang w:eastAsia="zh-TW"/>
        </w:rPr>
        <w:t>ح</w:t>
      </w:r>
      <w:r w:rsidR="00A37B0A">
        <w:rPr>
          <w:rFonts w:hint="cs"/>
          <w:sz w:val="22"/>
          <w:szCs w:val="30"/>
          <w:rtl/>
          <w:lang w:eastAsia="zh-TW"/>
        </w:rPr>
        <w:t>.</w:t>
      </w:r>
      <w:r w:rsidR="00A37B0A">
        <w:rPr>
          <w:sz w:val="22"/>
          <w:szCs w:val="30"/>
          <w:rtl/>
          <w:lang w:eastAsia="zh-TW"/>
        </w:rPr>
        <w:t>د</w:t>
      </w:r>
      <w:r w:rsidRPr="009E26B8">
        <w:rPr>
          <w:sz w:val="22"/>
          <w:szCs w:val="30"/>
          <w:rtl/>
          <w:lang w:eastAsia="zh-TW"/>
        </w:rPr>
        <w:t xml:space="preserve">-3/2) على أساس نقدي معدل (أي </w:t>
      </w:r>
      <w:r>
        <w:rPr>
          <w:rFonts w:hint="cs"/>
          <w:sz w:val="22"/>
          <w:szCs w:val="30"/>
          <w:rtl/>
          <w:lang w:eastAsia="zh-TW"/>
        </w:rPr>
        <w:t>شاملة</w:t>
      </w:r>
      <w:r w:rsidRPr="009E26B8">
        <w:rPr>
          <w:sz w:val="22"/>
          <w:szCs w:val="30"/>
          <w:rtl/>
          <w:lang w:eastAsia="zh-TW"/>
        </w:rPr>
        <w:t xml:space="preserve"> المصروفات الفعلية </w:t>
      </w:r>
      <w:proofErr w:type="gramStart"/>
      <w:r w:rsidRPr="009E26B8">
        <w:rPr>
          <w:sz w:val="22"/>
          <w:szCs w:val="30"/>
          <w:rtl/>
          <w:lang w:eastAsia="zh-TW"/>
        </w:rPr>
        <w:t>والالتزامات</w:t>
      </w:r>
      <w:proofErr w:type="gramEnd"/>
      <w:r w:rsidRPr="009E26B8">
        <w:rPr>
          <w:sz w:val="22"/>
          <w:szCs w:val="30"/>
          <w:rtl/>
          <w:lang w:eastAsia="zh-TW"/>
        </w:rPr>
        <w:t>).</w:t>
      </w:r>
    </w:p>
    <w:p w:rsidR="00A77A77" w:rsidRDefault="00A77A77" w:rsidP="00A37B0A">
      <w:pPr>
        <w:rPr>
          <w:rFonts w:ascii="Traditional Arabic" w:hAnsi="Traditional Arabic" w:cs="Traditional Arabic"/>
          <w:b/>
          <w:bCs/>
          <w:sz w:val="28"/>
          <w:rtl/>
        </w:rPr>
      </w:pPr>
      <w:r>
        <w:rPr>
          <w:rFonts w:ascii="Traditional Arabic" w:hAnsi="Traditional Arabic" w:cs="Traditional Arabic"/>
          <w:b/>
          <w:bCs/>
          <w:sz w:val="28"/>
          <w:rtl/>
        </w:rPr>
        <w:br w:type="page"/>
      </w:r>
    </w:p>
    <w:p w:rsidR="001E7603" w:rsidRPr="006413BE" w:rsidRDefault="001E7603" w:rsidP="0057081C">
      <w:pPr>
        <w:ind w:left="1133"/>
        <w:rPr>
          <w:rFonts w:ascii="Traditional Arabic" w:hAnsi="Traditional Arabic" w:cs="Traditional Arabic"/>
          <w:b/>
          <w:bCs/>
          <w:sz w:val="28"/>
          <w:rtl/>
        </w:rPr>
      </w:pPr>
      <w:r w:rsidRPr="006413BE">
        <w:rPr>
          <w:rFonts w:ascii="Traditional Arabic" w:hAnsi="Traditional Arabic" w:cs="Traditional Arabic"/>
          <w:b/>
          <w:bCs/>
          <w:sz w:val="28"/>
          <w:rtl/>
        </w:rPr>
        <w:t>الجدول 3</w:t>
      </w:r>
    </w:p>
    <w:p w:rsidR="001E7603" w:rsidRPr="006413BE" w:rsidRDefault="001E7603" w:rsidP="0057081C">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hint="cs"/>
          <w:b/>
          <w:bCs/>
          <w:sz w:val="28"/>
          <w:rtl/>
        </w:rPr>
        <w:t>ال</w:t>
      </w:r>
      <w:r w:rsidRPr="006413BE">
        <w:rPr>
          <w:rFonts w:ascii="Traditional Arabic" w:hAnsi="Traditional Arabic" w:cs="Traditional Arabic"/>
          <w:b/>
          <w:bCs/>
          <w:sz w:val="28"/>
          <w:rtl/>
        </w:rPr>
        <w:t xml:space="preserve">نفقات </w:t>
      </w:r>
      <w:proofErr w:type="gramStart"/>
      <w:r w:rsidRPr="006413BE">
        <w:rPr>
          <w:rFonts w:ascii="Traditional Arabic" w:hAnsi="Traditional Arabic" w:cs="Traditional Arabic"/>
          <w:b/>
          <w:bCs/>
          <w:sz w:val="28"/>
          <w:rtl/>
        </w:rPr>
        <w:t>لعام</w:t>
      </w:r>
      <w:proofErr w:type="gramEnd"/>
      <w:r w:rsidRPr="006413BE">
        <w:rPr>
          <w:rFonts w:ascii="Traditional Arabic" w:hAnsi="Traditional Arabic" w:cs="Traditional Arabic"/>
          <w:b/>
          <w:bCs/>
          <w:sz w:val="28"/>
          <w:rtl/>
        </w:rPr>
        <w:t xml:space="preserve"> 2015</w:t>
      </w:r>
    </w:p>
    <w:p w:rsidR="001E7603" w:rsidRPr="006413BE" w:rsidRDefault="001E7603" w:rsidP="0057081C">
      <w:pPr>
        <w:spacing w:line="400" w:lineRule="exact"/>
        <w:ind w:left="1133"/>
        <w:textDirection w:val="tbRlV"/>
        <w:rPr>
          <w:rFonts w:ascii="Traditional Arabic" w:hAnsi="Traditional Arabic" w:cs="Traditional Arabic"/>
          <w:sz w:val="28"/>
          <w:rtl/>
        </w:rPr>
      </w:pPr>
      <w:r w:rsidRPr="006413BE">
        <w:rPr>
          <w:rFonts w:ascii="Traditional Arabic" w:hAnsi="Traditional Arabic" w:cs="Traditional Arabic"/>
          <w:sz w:val="28"/>
          <w:rtl/>
        </w:rPr>
        <w:t>(</w:t>
      </w:r>
      <w:proofErr w:type="gramStart"/>
      <w:r w:rsidRPr="006413BE">
        <w:rPr>
          <w:rFonts w:ascii="Traditional Arabic" w:hAnsi="Traditional Arabic" w:cs="Traditional Arabic"/>
          <w:sz w:val="28"/>
          <w:rtl/>
        </w:rPr>
        <w:t>بدولارات</w:t>
      </w:r>
      <w:proofErr w:type="gramEnd"/>
      <w:r w:rsidRPr="006413BE">
        <w:rPr>
          <w:rFonts w:ascii="Traditional Arabic" w:hAnsi="Traditional Arabic" w:cs="Traditional Arabic"/>
          <w:sz w:val="28"/>
          <w:rtl/>
        </w:rPr>
        <w:t xml:space="preserve"> الولايات المتحدة)</w:t>
      </w:r>
    </w:p>
    <w:tbl>
      <w:tblPr>
        <w:bidiVisual/>
        <w:tblW w:w="9890" w:type="dxa"/>
        <w:tblLayout w:type="fixed"/>
        <w:tblLook w:val="04A0" w:firstRow="1" w:lastRow="0" w:firstColumn="1" w:lastColumn="0" w:noHBand="0" w:noVBand="1"/>
      </w:tblPr>
      <w:tblGrid>
        <w:gridCol w:w="5721"/>
        <w:gridCol w:w="1389"/>
        <w:gridCol w:w="1409"/>
        <w:gridCol w:w="1371"/>
      </w:tblGrid>
      <w:tr w:rsidR="001E7603" w:rsidRPr="008F1958" w:rsidTr="00344F41">
        <w:trPr>
          <w:trHeight w:val="600"/>
          <w:tblHeader/>
        </w:trPr>
        <w:tc>
          <w:tcPr>
            <w:tcW w:w="5721" w:type="dxa"/>
            <w:tcBorders>
              <w:top w:val="single" w:sz="4" w:space="0" w:color="auto"/>
              <w:left w:val="nil"/>
              <w:bottom w:val="single" w:sz="12" w:space="0" w:color="auto"/>
              <w:right w:val="nil"/>
            </w:tcBorders>
            <w:shd w:val="clear" w:color="auto" w:fill="auto"/>
            <w:vAlign w:val="bottom"/>
            <w:hideMark/>
          </w:tcPr>
          <w:p w:rsidR="001E7603" w:rsidRPr="008F1958" w:rsidRDefault="001E7603" w:rsidP="00BC2B88">
            <w:pPr>
              <w:spacing w:before="40" w:after="40" w:line="360" w:lineRule="exact"/>
              <w:jc w:val="both"/>
              <w:textDirection w:val="tbRlV"/>
              <w:rPr>
                <w:rFonts w:cs="Traditional Arabic"/>
                <w:i/>
                <w:iCs/>
                <w:color w:val="000000"/>
                <w:sz w:val="20"/>
                <w:rtl/>
                <w:lang w:val="en-GB" w:eastAsia="zh-TW"/>
              </w:rPr>
            </w:pPr>
            <w:r w:rsidRPr="008F1958">
              <w:rPr>
                <w:rFonts w:cs="Traditional Arabic"/>
                <w:i/>
                <w:iCs/>
                <w:sz w:val="20"/>
                <w:rtl/>
                <w:lang w:val="en-GB" w:eastAsia="zh-TW"/>
              </w:rPr>
              <w:t>بند الميزانية</w:t>
            </w:r>
          </w:p>
        </w:tc>
        <w:tc>
          <w:tcPr>
            <w:tcW w:w="1389" w:type="dxa"/>
            <w:tcBorders>
              <w:top w:val="single" w:sz="4" w:space="0" w:color="auto"/>
              <w:left w:val="nil"/>
              <w:bottom w:val="single" w:sz="12" w:space="0" w:color="auto"/>
              <w:right w:val="nil"/>
            </w:tcBorders>
            <w:shd w:val="clear" w:color="000000" w:fill="FFFFFF"/>
            <w:noWrap/>
            <w:vAlign w:val="bottom"/>
            <w:hideMark/>
          </w:tcPr>
          <w:p w:rsidR="001E7603" w:rsidRPr="00BC2B88" w:rsidRDefault="001E7603" w:rsidP="00BC2B88">
            <w:pPr>
              <w:spacing w:before="40" w:after="40" w:line="360" w:lineRule="exact"/>
              <w:textDirection w:val="tbRlV"/>
              <w:rPr>
                <w:rFonts w:ascii="Traditional Arabic" w:hAnsi="Traditional Arabic" w:cs="Traditional Arabic"/>
                <w:i/>
                <w:iCs/>
                <w:color w:val="000000"/>
                <w:sz w:val="28"/>
                <w:rtl/>
                <w:lang w:val="en-GB" w:eastAsia="zh-TW"/>
              </w:rPr>
            </w:pPr>
            <w:proofErr w:type="gramStart"/>
            <w:r w:rsidRPr="00BC2B88">
              <w:rPr>
                <w:rFonts w:ascii="Traditional Arabic" w:hAnsi="Traditional Arabic" w:cs="Traditional Arabic"/>
                <w:i/>
                <w:iCs/>
                <w:sz w:val="28"/>
                <w:rtl/>
                <w:lang w:val="en-GB" w:eastAsia="zh-TW"/>
              </w:rPr>
              <w:t>ميزانية</w:t>
            </w:r>
            <w:proofErr w:type="gramEnd"/>
            <w:r w:rsidRPr="00BC2B88">
              <w:rPr>
                <w:rFonts w:ascii="Traditional Arabic" w:hAnsi="Traditional Arabic" w:cs="Traditional Arabic"/>
                <w:i/>
                <w:iCs/>
                <w:sz w:val="28"/>
                <w:rtl/>
                <w:lang w:val="en-GB" w:eastAsia="zh-TW"/>
              </w:rPr>
              <w:t xml:space="preserve"> عام 2015</w:t>
            </w:r>
          </w:p>
        </w:tc>
        <w:tc>
          <w:tcPr>
            <w:tcW w:w="1409" w:type="dxa"/>
            <w:tcBorders>
              <w:top w:val="single" w:sz="4" w:space="0" w:color="auto"/>
              <w:left w:val="nil"/>
              <w:bottom w:val="single" w:sz="12" w:space="0" w:color="auto"/>
              <w:right w:val="nil"/>
            </w:tcBorders>
            <w:shd w:val="clear" w:color="000000" w:fill="FFFFFF"/>
            <w:noWrap/>
            <w:vAlign w:val="bottom"/>
            <w:hideMark/>
          </w:tcPr>
          <w:p w:rsidR="001E7603" w:rsidRPr="00BC2B88" w:rsidRDefault="001E7603" w:rsidP="00BC2B88">
            <w:pPr>
              <w:spacing w:before="40" w:after="40" w:line="360" w:lineRule="exact"/>
              <w:textDirection w:val="tbRlV"/>
              <w:rPr>
                <w:rFonts w:ascii="Traditional Arabic" w:hAnsi="Traditional Arabic" w:cs="Traditional Arabic"/>
                <w:i/>
                <w:iCs/>
                <w:color w:val="000000"/>
                <w:sz w:val="28"/>
                <w:rtl/>
                <w:lang w:val="en-GB" w:eastAsia="zh-TW"/>
              </w:rPr>
            </w:pPr>
            <w:proofErr w:type="gramStart"/>
            <w:r w:rsidRPr="00BC2B88">
              <w:rPr>
                <w:rFonts w:ascii="Traditional Arabic" w:hAnsi="Traditional Arabic" w:cs="Traditional Arabic"/>
                <w:i/>
                <w:iCs/>
                <w:sz w:val="28"/>
                <w:rtl/>
                <w:lang w:val="en-GB" w:eastAsia="zh-TW"/>
              </w:rPr>
              <w:t>نفقات</w:t>
            </w:r>
            <w:proofErr w:type="gramEnd"/>
            <w:r w:rsidRPr="00BC2B88">
              <w:rPr>
                <w:rFonts w:ascii="Traditional Arabic" w:hAnsi="Traditional Arabic" w:cs="Traditional Arabic"/>
                <w:i/>
                <w:iCs/>
                <w:sz w:val="28"/>
                <w:rtl/>
                <w:lang w:val="en-GB" w:eastAsia="zh-TW"/>
              </w:rPr>
              <w:t xml:space="preserve"> عام 2015</w:t>
            </w:r>
          </w:p>
        </w:tc>
        <w:tc>
          <w:tcPr>
            <w:tcW w:w="1371" w:type="dxa"/>
            <w:tcBorders>
              <w:top w:val="single" w:sz="4" w:space="0" w:color="auto"/>
              <w:left w:val="nil"/>
              <w:bottom w:val="single" w:sz="12" w:space="0" w:color="auto"/>
              <w:right w:val="nil"/>
            </w:tcBorders>
            <w:shd w:val="clear" w:color="000000" w:fill="FFFFFF"/>
            <w:noWrap/>
            <w:vAlign w:val="bottom"/>
            <w:hideMark/>
          </w:tcPr>
          <w:p w:rsidR="001E7603" w:rsidRPr="00BC2B88" w:rsidRDefault="001E7603" w:rsidP="00BC2B88">
            <w:pPr>
              <w:spacing w:before="40" w:after="40" w:line="360" w:lineRule="exact"/>
              <w:textDirection w:val="tbRlV"/>
              <w:rPr>
                <w:rFonts w:ascii="Traditional Arabic" w:hAnsi="Traditional Arabic" w:cs="Traditional Arabic"/>
                <w:i/>
                <w:iCs/>
                <w:color w:val="000000"/>
                <w:sz w:val="28"/>
                <w:rtl/>
                <w:lang w:val="en-GB" w:eastAsia="zh-TW"/>
              </w:rPr>
            </w:pPr>
            <w:r w:rsidRPr="00BC2B88">
              <w:rPr>
                <w:rFonts w:ascii="Traditional Arabic" w:hAnsi="Traditional Arabic" w:cs="Traditional Arabic"/>
                <w:i/>
                <w:iCs/>
                <w:sz w:val="28"/>
                <w:rtl/>
                <w:lang w:val="en-GB" w:eastAsia="zh-TW"/>
              </w:rPr>
              <w:t>الرصيد</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١</w:t>
            </w:r>
            <w:r w:rsidRPr="008F1958">
              <w:rPr>
                <w:rFonts w:cs="Traditional Arabic" w:hint="cs"/>
                <w:b/>
                <w:bCs/>
                <w:sz w:val="20"/>
                <w:rtl/>
                <w:lang w:val="en-GB" w:eastAsia="zh-TW"/>
              </w:rPr>
              <w:t>-</w:t>
            </w:r>
            <w:r w:rsidRPr="008F1958">
              <w:rPr>
                <w:rFonts w:cs="Traditional Arabic"/>
                <w:b/>
                <w:bCs/>
                <w:sz w:val="20"/>
                <w:rtl/>
                <w:lang w:val="en-GB" w:eastAsia="zh-TW"/>
              </w:rPr>
              <w:t xml:space="preserve"> </w:t>
            </w:r>
            <w:proofErr w:type="gramStart"/>
            <w:r w:rsidRPr="008F1958">
              <w:rPr>
                <w:rFonts w:cs="Traditional Arabic"/>
                <w:b/>
                <w:bCs/>
                <w:sz w:val="20"/>
                <w:rtl/>
                <w:lang w:val="en-GB" w:eastAsia="zh-TW"/>
              </w:rPr>
              <w:t>اجتماعات</w:t>
            </w:r>
            <w:proofErr w:type="gramEnd"/>
            <w:r w:rsidRPr="008F1958">
              <w:rPr>
                <w:rFonts w:cs="Traditional Arabic"/>
                <w:b/>
                <w:bCs/>
                <w:sz w:val="20"/>
                <w:rtl/>
                <w:lang w:val="en-GB" w:eastAsia="zh-TW"/>
              </w:rPr>
              <w:t xml:space="preserve"> هيئات المنبر</w:t>
            </w:r>
          </w:p>
        </w:tc>
        <w:tc>
          <w:tcPr>
            <w:tcW w:w="1389"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371"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r w:rsidRPr="00BC2B88">
              <w:rPr>
                <w:rFonts w:ascii="Traditional Arabic" w:hAnsi="Traditional Arabic" w:cs="Traditional Arabic"/>
                <w:color w:val="000000"/>
                <w:sz w:val="28"/>
                <w:rtl/>
                <w:lang w:val="en-GB"/>
              </w:rPr>
              <w:t xml:space="preserve"> </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1-1 الدورة </w:t>
            </w:r>
            <w:r w:rsidRPr="008F1958">
              <w:rPr>
                <w:rFonts w:cs="Traditional Arabic" w:hint="cs"/>
                <w:b/>
                <w:bCs/>
                <w:sz w:val="20"/>
                <w:rtl/>
                <w:lang w:val="en-GB" w:eastAsia="zh-TW"/>
              </w:rPr>
              <w:t>السنوية</w:t>
            </w:r>
            <w:r w:rsidRPr="008F1958">
              <w:rPr>
                <w:rFonts w:cs="Traditional Arabic"/>
                <w:b/>
                <w:bCs/>
                <w:sz w:val="20"/>
                <w:rtl/>
                <w:lang w:val="en-GB" w:eastAsia="zh-TW"/>
              </w:rPr>
              <w:t xml:space="preserve"> للاجتماع العام </w:t>
            </w:r>
          </w:p>
        </w:tc>
        <w:tc>
          <w:tcPr>
            <w:tcW w:w="1389"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371"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r w:rsidRPr="00BC2B88">
              <w:rPr>
                <w:rFonts w:ascii="Traditional Arabic" w:hAnsi="Traditional Arabic" w:cs="Traditional Arabic"/>
                <w:color w:val="000000"/>
                <w:sz w:val="28"/>
                <w:rtl/>
                <w:lang w:val="en-GB"/>
              </w:rPr>
              <w:t xml:space="preserve"> </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 xml:space="preserve">تكاليف السفر للمشاركين في الدورة الثالثة للاجتماع العام (السفر وبدل الإقامة </w:t>
            </w:r>
            <w:proofErr w:type="gramStart"/>
            <w:r w:rsidRPr="008F1958">
              <w:rPr>
                <w:rFonts w:cs="Traditional Arabic"/>
                <w:sz w:val="20"/>
                <w:rtl/>
                <w:lang w:val="en-GB" w:eastAsia="zh-TW"/>
              </w:rPr>
              <w:t>اليومي</w:t>
            </w:r>
            <w:proofErr w:type="gramEnd"/>
            <w:r w:rsidRPr="008F1958">
              <w:rPr>
                <w:rFonts w:cs="Traditional Arabic"/>
                <w:sz w:val="20"/>
                <w:rtl/>
                <w:lang w:val="en-GB" w:eastAsia="zh-TW"/>
              </w:rPr>
              <w:t xml:space="preserve">) </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000 480</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156 434</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844 45</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217D1" w:rsidRDefault="001E7603" w:rsidP="008217D1">
            <w:pPr>
              <w:spacing w:before="40" w:after="40" w:line="340" w:lineRule="exact"/>
              <w:jc w:val="both"/>
              <w:textDirection w:val="tbRlV"/>
              <w:rPr>
                <w:rFonts w:cs="Traditional Arabic"/>
                <w:color w:val="000000"/>
                <w:sz w:val="26"/>
                <w:szCs w:val="26"/>
                <w:rtl/>
                <w:lang w:val="en-GB" w:eastAsia="zh-TW"/>
              </w:rPr>
            </w:pPr>
            <w:proofErr w:type="gramStart"/>
            <w:r w:rsidRPr="008217D1">
              <w:rPr>
                <w:rFonts w:cs="Traditional Arabic"/>
                <w:sz w:val="26"/>
                <w:szCs w:val="26"/>
                <w:rtl/>
                <w:lang w:val="en-GB" w:eastAsia="zh-TW"/>
              </w:rPr>
              <w:t>خدمات</w:t>
            </w:r>
            <w:proofErr w:type="gramEnd"/>
            <w:r w:rsidRPr="008217D1">
              <w:rPr>
                <w:rFonts w:cs="Traditional Arabic"/>
                <w:sz w:val="26"/>
                <w:szCs w:val="26"/>
                <w:rtl/>
                <w:lang w:val="en-GB" w:eastAsia="zh-TW"/>
              </w:rPr>
              <w:t xml:space="preserve"> المؤتمرات (الترجمة التحريرية والتحرير والترجمة الشفوية) ومكان </w:t>
            </w:r>
            <w:r w:rsidRPr="008217D1">
              <w:rPr>
                <w:rFonts w:cs="Traditional Arabic" w:hint="cs"/>
                <w:sz w:val="26"/>
                <w:szCs w:val="26"/>
                <w:rtl/>
                <w:lang w:val="en-GB" w:eastAsia="zh-TW"/>
              </w:rPr>
              <w:t>عقد المؤتمرات</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000 600</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735 522</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265 77</w:t>
            </w:r>
          </w:p>
        </w:tc>
      </w:tr>
      <w:tr w:rsidR="001E7603" w:rsidRPr="008F1958" w:rsidTr="00344F41">
        <w:trPr>
          <w:trHeight w:val="264"/>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خدمات</w:t>
            </w:r>
            <w:proofErr w:type="gramEnd"/>
            <w:r w:rsidRPr="008F1958">
              <w:rPr>
                <w:rFonts w:cs="Traditional Arabic"/>
                <w:sz w:val="20"/>
                <w:rtl/>
                <w:lang w:val="en-GB" w:eastAsia="zh-TW"/>
              </w:rPr>
              <w:t xml:space="preserve"> إعداد تقارير الاجتماع العام</w:t>
            </w:r>
            <w:r w:rsidRPr="008F1958">
              <w:rPr>
                <w:rFonts w:cs="Traditional Arabic"/>
                <w:sz w:val="20"/>
                <w:vertAlign w:val="superscript"/>
                <w:rtl/>
                <w:lang w:val="en-GB" w:eastAsia="zh-TW"/>
              </w:rPr>
              <w:t>(أ)</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000 60</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cs="Times New Roman" w:hint="cs"/>
                <w:color w:val="000000"/>
                <w:sz w:val="28"/>
                <w:rtl/>
              </w:rPr>
              <w:t>−</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000 60</w:t>
            </w:r>
          </w:p>
        </w:tc>
      </w:tr>
      <w:tr w:rsidR="001E7603" w:rsidRPr="008F1958" w:rsidTr="00344F41">
        <w:trPr>
          <w:trHeight w:val="264"/>
        </w:trPr>
        <w:tc>
          <w:tcPr>
            <w:tcW w:w="5721" w:type="dxa"/>
            <w:tcBorders>
              <w:top w:val="nil"/>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 xml:space="preserve">خدمات الأمن (خدمات الأمن المحلية وأمن </w:t>
            </w:r>
            <w:proofErr w:type="gramStart"/>
            <w:r w:rsidRPr="008F1958">
              <w:rPr>
                <w:rFonts w:cs="Traditional Arabic"/>
                <w:sz w:val="20"/>
                <w:rtl/>
                <w:lang w:val="en-GB" w:eastAsia="zh-TW"/>
              </w:rPr>
              <w:t>الأمم</w:t>
            </w:r>
            <w:proofErr w:type="gramEnd"/>
            <w:r w:rsidRPr="008F1958">
              <w:rPr>
                <w:rFonts w:cs="Traditional Arabic"/>
                <w:sz w:val="20"/>
                <w:rtl/>
                <w:lang w:val="en-GB" w:eastAsia="zh-TW"/>
              </w:rPr>
              <w:t xml:space="preserve"> المتحدة)</w:t>
            </w:r>
            <w:r w:rsidRPr="008F1958">
              <w:rPr>
                <w:rFonts w:cs="Traditional Arabic"/>
                <w:sz w:val="20"/>
                <w:vertAlign w:val="superscript"/>
                <w:rtl/>
                <w:lang w:val="en-GB" w:eastAsia="zh-TW"/>
              </w:rPr>
              <w:t>(ب)</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r w:rsidRPr="00BC2B88">
              <w:rPr>
                <w:rFonts w:ascii="Traditional Arabic" w:hAnsi="Traditional Arabic" w:cs="Traditional Arabic"/>
                <w:color w:val="000000"/>
                <w:sz w:val="28"/>
                <w:rtl/>
              </w:rPr>
              <w:t xml:space="preserve"> </w:t>
            </w:r>
          </w:p>
        </w:tc>
        <w:tc>
          <w:tcPr>
            <w:tcW w:w="140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475 99</w:t>
            </w:r>
          </w:p>
        </w:tc>
        <w:tc>
          <w:tcPr>
            <w:tcW w:w="1371" w:type="dxa"/>
            <w:tcBorders>
              <w:top w:val="nil"/>
              <w:left w:val="nil"/>
              <w:bottom w:val="single" w:sz="4" w:space="0" w:color="auto"/>
              <w:right w:val="nil"/>
            </w:tcBorders>
            <w:shd w:val="clear" w:color="000000" w:fill="FFFFFF"/>
            <w:noWrap/>
            <w:vAlign w:val="center"/>
          </w:tcPr>
          <w:p w:rsidR="001E7603" w:rsidRPr="00BC2B88" w:rsidRDefault="00A77A77" w:rsidP="0057081C">
            <w:pPr>
              <w:spacing w:before="40" w:after="40" w:line="340" w:lineRule="exact"/>
              <w:jc w:val="both"/>
              <w:textDirection w:val="tbRlV"/>
              <w:rPr>
                <w:rFonts w:ascii="Traditional Arabic" w:hAnsi="Traditional Arabic" w:cs="Traditional Arabic"/>
                <w:color w:val="000000"/>
                <w:sz w:val="28"/>
                <w:rtl/>
              </w:rPr>
            </w:pPr>
            <w:r>
              <w:rPr>
                <w:rFonts w:ascii="Traditional Arabic" w:hAnsi="Traditional Arabic" w:cs="Traditional Arabic" w:hint="cs"/>
                <w:color w:val="000000"/>
                <w:sz w:val="28"/>
                <w:rtl/>
              </w:rPr>
              <w:t>-</w:t>
            </w:r>
            <w:r w:rsidR="001E7603" w:rsidRPr="00BC2B88">
              <w:rPr>
                <w:rFonts w:ascii="Traditional Arabic" w:hAnsi="Traditional Arabic" w:cs="Traditional Arabic"/>
                <w:color w:val="000000"/>
                <w:sz w:val="28"/>
                <w:rtl/>
              </w:rPr>
              <w:t>475 99</w:t>
            </w:r>
          </w:p>
        </w:tc>
      </w:tr>
      <w:tr w:rsidR="001E7603" w:rsidRPr="008F1958" w:rsidTr="00344F41">
        <w:trPr>
          <w:trHeight w:val="343"/>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1-1، دورة الاجتماع العام</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000 140 1</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366 056 1</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634 83</w:t>
            </w:r>
          </w:p>
        </w:tc>
      </w:tr>
      <w:tr w:rsidR="001E7603" w:rsidRPr="008F1958" w:rsidTr="00344F41">
        <w:trPr>
          <w:trHeight w:val="235"/>
        </w:trPr>
        <w:tc>
          <w:tcPr>
            <w:tcW w:w="5721" w:type="dxa"/>
            <w:tcBorders>
              <w:top w:val="single" w:sz="4" w:space="0" w:color="auto"/>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1-2 </w:t>
            </w:r>
            <w:proofErr w:type="gramStart"/>
            <w:r w:rsidRPr="008F1958">
              <w:rPr>
                <w:rFonts w:cs="Traditional Arabic"/>
                <w:b/>
                <w:bCs/>
                <w:sz w:val="20"/>
                <w:rtl/>
                <w:lang w:val="en-GB" w:eastAsia="zh-TW"/>
              </w:rPr>
              <w:t>دورات</w:t>
            </w:r>
            <w:proofErr w:type="gramEnd"/>
            <w:r w:rsidRPr="008F1958">
              <w:rPr>
                <w:rFonts w:cs="Traditional Arabic"/>
                <w:b/>
                <w:bCs/>
                <w:sz w:val="20"/>
                <w:rtl/>
                <w:lang w:val="en-GB" w:eastAsia="zh-TW"/>
              </w:rPr>
              <w:t xml:space="preserve"> المكتب وفريق الخبراء المتعدد التخصصات</w:t>
            </w:r>
          </w:p>
        </w:tc>
        <w:tc>
          <w:tcPr>
            <w:tcW w:w="1389" w:type="dxa"/>
            <w:tcBorders>
              <w:top w:val="single" w:sz="4" w:space="0" w:color="auto"/>
              <w:left w:val="nil"/>
              <w:bottom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color w:val="000000"/>
                <w:sz w:val="28"/>
                <w:rtl/>
                <w:lang w:val="en-GB"/>
              </w:rPr>
            </w:pPr>
          </w:p>
        </w:tc>
        <w:tc>
          <w:tcPr>
            <w:tcW w:w="1371" w:type="dxa"/>
            <w:tcBorders>
              <w:top w:val="single" w:sz="4" w:space="0" w:color="auto"/>
              <w:left w:val="nil"/>
              <w:bottom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تكاليف</w:t>
            </w:r>
            <w:proofErr w:type="gramEnd"/>
            <w:r w:rsidRPr="008F1958">
              <w:rPr>
                <w:rFonts w:cs="Traditional Arabic"/>
                <w:sz w:val="20"/>
                <w:rtl/>
                <w:lang w:val="en-GB" w:eastAsia="zh-TW"/>
              </w:rPr>
              <w:t xml:space="preserve"> السفر والاجتماع</w:t>
            </w:r>
            <w:r>
              <w:rPr>
                <w:rFonts w:cs="Traditional Arabic" w:hint="cs"/>
                <w:sz w:val="20"/>
                <w:rtl/>
                <w:lang w:val="en-GB" w:eastAsia="zh-TW"/>
              </w:rPr>
              <w:t>ات</w:t>
            </w:r>
            <w:r w:rsidRPr="008F1958">
              <w:rPr>
                <w:rFonts w:cs="Traditional Arabic"/>
                <w:sz w:val="20"/>
                <w:rtl/>
                <w:lang w:val="en-GB" w:eastAsia="zh-TW"/>
              </w:rPr>
              <w:t xml:space="preserve"> للمشاركين في دورات المكتب </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500 103</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357 50</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143 53</w:t>
            </w:r>
          </w:p>
        </w:tc>
      </w:tr>
      <w:tr w:rsidR="001E7603" w:rsidRPr="008F1958" w:rsidTr="00344F41">
        <w:trPr>
          <w:trHeight w:val="250"/>
        </w:trPr>
        <w:tc>
          <w:tcPr>
            <w:tcW w:w="5721" w:type="dxa"/>
            <w:tcBorders>
              <w:top w:val="nil"/>
              <w:left w:val="nil"/>
              <w:bottom w:val="single" w:sz="4" w:space="0" w:color="auto"/>
              <w:right w:val="nil"/>
            </w:tcBorders>
            <w:shd w:val="clear" w:color="000000" w:fill="FFFFFF"/>
            <w:noWrap/>
            <w:vAlign w:val="center"/>
            <w:hideMark/>
          </w:tcPr>
          <w:p w:rsidR="001E7603" w:rsidRPr="008F1958" w:rsidRDefault="001E7603" w:rsidP="008217D1">
            <w:pPr>
              <w:spacing w:before="40" w:after="40" w:line="340" w:lineRule="exact"/>
              <w:jc w:val="both"/>
              <w:textDirection w:val="tbRlV"/>
              <w:rPr>
                <w:rFonts w:cs="Traditional Arabic"/>
                <w:color w:val="000000"/>
                <w:sz w:val="20"/>
                <w:rtl/>
                <w:lang w:val="en-GB" w:eastAsia="zh-TW"/>
              </w:rPr>
            </w:pPr>
            <w:proofErr w:type="gramStart"/>
            <w:r w:rsidRPr="008217D1">
              <w:rPr>
                <w:rFonts w:cs="Traditional Arabic"/>
                <w:sz w:val="18"/>
                <w:szCs w:val="24"/>
                <w:rtl/>
                <w:lang w:val="en-GB" w:eastAsia="zh-TW"/>
              </w:rPr>
              <w:t>تكاليف</w:t>
            </w:r>
            <w:proofErr w:type="gramEnd"/>
            <w:r w:rsidRPr="008217D1">
              <w:rPr>
                <w:rFonts w:cs="Traditional Arabic"/>
                <w:sz w:val="18"/>
                <w:szCs w:val="24"/>
                <w:rtl/>
                <w:lang w:val="en-GB" w:eastAsia="zh-TW"/>
              </w:rPr>
              <w:t xml:space="preserve"> السفر والاجتماع</w:t>
            </w:r>
            <w:r w:rsidRPr="008217D1">
              <w:rPr>
                <w:rFonts w:cs="Traditional Arabic" w:hint="cs"/>
                <w:sz w:val="18"/>
                <w:szCs w:val="24"/>
                <w:rtl/>
                <w:lang w:val="en-GB" w:eastAsia="zh-TW"/>
              </w:rPr>
              <w:t>ات</w:t>
            </w:r>
            <w:r w:rsidRPr="008217D1">
              <w:rPr>
                <w:rFonts w:cs="Traditional Arabic"/>
                <w:sz w:val="18"/>
                <w:szCs w:val="24"/>
                <w:rtl/>
                <w:lang w:val="en-GB" w:eastAsia="zh-TW"/>
              </w:rPr>
              <w:t xml:space="preserve"> للمشاركين في دورات فريق الخبراء المتعدد التخصصات</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000 240</w:t>
            </w:r>
          </w:p>
        </w:tc>
        <w:tc>
          <w:tcPr>
            <w:tcW w:w="140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578 82</w:t>
            </w:r>
          </w:p>
        </w:tc>
        <w:tc>
          <w:tcPr>
            <w:tcW w:w="1371"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422 157</w:t>
            </w:r>
          </w:p>
        </w:tc>
      </w:tr>
      <w:tr w:rsidR="001E7603" w:rsidRPr="008F1958" w:rsidTr="00344F41">
        <w:trPr>
          <w:trHeight w:val="299"/>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1-2، المكتب وفريق الخبراء المتعدد التخصصات</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500 343</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935 132</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565 210</w:t>
            </w:r>
          </w:p>
        </w:tc>
      </w:tr>
      <w:tr w:rsidR="001E7603" w:rsidRPr="008F1958" w:rsidTr="00344F41">
        <w:trPr>
          <w:trHeight w:val="299"/>
        </w:trPr>
        <w:tc>
          <w:tcPr>
            <w:tcW w:w="5721" w:type="dxa"/>
            <w:tcBorders>
              <w:top w:val="single" w:sz="4" w:space="0" w:color="auto"/>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1-3، تكاليف سفر الرئيس لتمثيل المنبر</w:t>
            </w:r>
          </w:p>
        </w:tc>
        <w:tc>
          <w:tcPr>
            <w:tcW w:w="138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000 20</w:t>
            </w:r>
          </w:p>
        </w:tc>
        <w:tc>
          <w:tcPr>
            <w:tcW w:w="140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tabs>
                <w:tab w:val="left" w:pos="474"/>
              </w:tab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cs="Times New Roman" w:hint="cs"/>
                <w:color w:val="000000"/>
                <w:sz w:val="28"/>
                <w:rtl/>
              </w:rPr>
              <w:t>−</w:t>
            </w:r>
          </w:p>
        </w:tc>
        <w:tc>
          <w:tcPr>
            <w:tcW w:w="1371"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000 20</w:t>
            </w:r>
          </w:p>
        </w:tc>
      </w:tr>
      <w:tr w:rsidR="001E7603" w:rsidRPr="008F1958" w:rsidTr="00344F41">
        <w:trPr>
          <w:trHeight w:val="37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1، اجتماعات هيئات المنبر </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500 503 1</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301 189 1</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198 314</w:t>
            </w:r>
          </w:p>
        </w:tc>
      </w:tr>
      <w:tr w:rsidR="001E7603" w:rsidRPr="008F1958" w:rsidTr="00344F41">
        <w:trPr>
          <w:trHeight w:val="588"/>
        </w:trPr>
        <w:tc>
          <w:tcPr>
            <w:tcW w:w="5721" w:type="dxa"/>
            <w:tcBorders>
              <w:top w:val="single" w:sz="4" w:space="0" w:color="auto"/>
              <w:left w:val="nil"/>
              <w:bottom w:val="nil"/>
              <w:right w:val="nil"/>
            </w:tcBorders>
            <w:shd w:val="clear" w:color="000000" w:fill="FFFFFF"/>
            <w:vAlign w:val="center"/>
            <w:hideMark/>
          </w:tcPr>
          <w:p w:rsidR="001E7603" w:rsidRPr="008F1958" w:rsidRDefault="001E7603" w:rsidP="0057081C">
            <w:pPr>
              <w:keepNext/>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٢</w:t>
            </w:r>
            <w:r w:rsidRPr="008F1958">
              <w:rPr>
                <w:rFonts w:cs="Traditional Arabic" w:hint="cs"/>
                <w:b/>
                <w:bCs/>
                <w:sz w:val="20"/>
                <w:rtl/>
                <w:lang w:val="en-GB" w:eastAsia="zh-TW"/>
              </w:rPr>
              <w:t>-</w:t>
            </w:r>
            <w:r w:rsidRPr="008F1958">
              <w:rPr>
                <w:rFonts w:cs="Traditional Arabic"/>
                <w:b/>
                <w:bCs/>
                <w:sz w:val="20"/>
                <w:rtl/>
                <w:lang w:val="en-GB" w:eastAsia="zh-TW"/>
              </w:rPr>
              <w:t xml:space="preserve"> </w:t>
            </w:r>
            <w:proofErr w:type="gramStart"/>
            <w:r w:rsidRPr="008F1958">
              <w:rPr>
                <w:rFonts w:cs="Traditional Arabic"/>
                <w:b/>
                <w:bCs/>
                <w:sz w:val="20"/>
                <w:rtl/>
                <w:lang w:val="en-GB" w:eastAsia="zh-TW"/>
              </w:rPr>
              <w:t>تنفيذ</w:t>
            </w:r>
            <w:proofErr w:type="gramEnd"/>
            <w:r w:rsidRPr="008F1958">
              <w:rPr>
                <w:rFonts w:cs="Traditional Arabic"/>
                <w:b/>
                <w:bCs/>
                <w:sz w:val="20"/>
                <w:rtl/>
                <w:lang w:val="en-GB" w:eastAsia="zh-TW"/>
              </w:rPr>
              <w:t xml:space="preserve"> برنامج العمل</w:t>
            </w:r>
          </w:p>
          <w:p w:rsidR="001E7603" w:rsidRPr="008F1958" w:rsidRDefault="001E7603" w:rsidP="0057081C">
            <w:pPr>
              <w:keepNext/>
              <w:spacing w:before="40" w:after="40" w:line="340" w:lineRule="exact"/>
              <w:jc w:val="both"/>
              <w:textDirection w:val="tbRlV"/>
              <w:rPr>
                <w:rFonts w:cs="Traditional Arabic"/>
                <w:color w:val="000000"/>
                <w:sz w:val="20"/>
                <w:rtl/>
                <w:lang w:val="en-GB" w:eastAsia="zh-TW"/>
              </w:rPr>
            </w:pPr>
            <w:r w:rsidRPr="008F1958">
              <w:rPr>
                <w:rFonts w:cs="Traditional Arabic"/>
                <w:b/>
                <w:bCs/>
                <w:sz w:val="20"/>
                <w:rtl/>
                <w:lang w:val="en-GB" w:eastAsia="zh-TW"/>
              </w:rPr>
              <w:t>2-1 الهدف 1</w:t>
            </w:r>
            <w:r w:rsidRPr="008F1958">
              <w:rPr>
                <w:rFonts w:cs="Traditional Arabic"/>
                <w:sz w:val="20"/>
                <w:rtl/>
                <w:lang w:val="en-GB" w:eastAsia="zh-TW"/>
              </w:rPr>
              <w:t xml:space="preserve">: </w:t>
            </w:r>
            <w:proofErr w:type="gramStart"/>
            <w:r w:rsidRPr="008F1958">
              <w:rPr>
                <w:rFonts w:cs="Traditional Arabic"/>
                <w:sz w:val="20"/>
                <w:rtl/>
                <w:lang w:val="en-GB" w:eastAsia="zh-TW"/>
              </w:rPr>
              <w:t>تعزيز</w:t>
            </w:r>
            <w:proofErr w:type="gramEnd"/>
            <w:r w:rsidRPr="008F1958">
              <w:rPr>
                <w:rFonts w:cs="Traditional Arabic"/>
                <w:sz w:val="20"/>
                <w:rtl/>
                <w:lang w:val="en-GB" w:eastAsia="zh-TW"/>
              </w:rPr>
              <w:t xml:space="preserve"> أسس القدرات والمعارف عل</w:t>
            </w:r>
            <w:r>
              <w:rPr>
                <w:rFonts w:cs="Traditional Arabic" w:hint="cs"/>
                <w:sz w:val="20"/>
                <w:rtl/>
                <w:lang w:val="en-GB" w:eastAsia="zh-TW"/>
              </w:rPr>
              <w:t>ى</w:t>
            </w:r>
            <w:r w:rsidRPr="008F1958">
              <w:rPr>
                <w:rFonts w:cs="Traditional Arabic"/>
                <w:sz w:val="20"/>
                <w:rtl/>
                <w:lang w:val="en-GB" w:eastAsia="zh-TW"/>
              </w:rPr>
              <w:t xml:space="preserve"> مستوى الترابط بين العلوم والسياسات لتنفيذ مهام المنبر الرئيسية</w:t>
            </w:r>
          </w:p>
        </w:tc>
        <w:tc>
          <w:tcPr>
            <w:tcW w:w="1389" w:type="dxa"/>
            <w:tcBorders>
              <w:top w:val="single" w:sz="4" w:space="0" w:color="auto"/>
              <w:left w:val="nil"/>
              <w:bottom w:val="nil"/>
              <w:right w:val="nil"/>
            </w:tcBorders>
            <w:shd w:val="clear" w:color="000000" w:fill="FFFFFF"/>
            <w:noWrap/>
            <w:vAlign w:val="center"/>
          </w:tcPr>
          <w:p w:rsidR="001E7603" w:rsidRPr="00BC2B88" w:rsidRDefault="001E7603" w:rsidP="0057081C">
            <w:pPr>
              <w:keepNext/>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750 658 1</w:t>
            </w:r>
          </w:p>
        </w:tc>
        <w:tc>
          <w:tcPr>
            <w:tcW w:w="1409" w:type="dxa"/>
            <w:tcBorders>
              <w:top w:val="single" w:sz="4" w:space="0" w:color="auto"/>
              <w:left w:val="nil"/>
              <w:bottom w:val="nil"/>
              <w:right w:val="nil"/>
            </w:tcBorders>
            <w:shd w:val="clear" w:color="000000" w:fill="FFFFFF"/>
            <w:noWrap/>
            <w:vAlign w:val="center"/>
          </w:tcPr>
          <w:p w:rsidR="001E7603" w:rsidRPr="00BC2B88" w:rsidRDefault="001E7603" w:rsidP="0057081C">
            <w:pPr>
              <w:keepNext/>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211 087 1</w:t>
            </w:r>
          </w:p>
        </w:tc>
        <w:tc>
          <w:tcPr>
            <w:tcW w:w="1371" w:type="dxa"/>
            <w:tcBorders>
              <w:top w:val="single" w:sz="4" w:space="0" w:color="auto"/>
              <w:left w:val="nil"/>
              <w:bottom w:val="nil"/>
              <w:right w:val="nil"/>
            </w:tcBorders>
            <w:shd w:val="clear" w:color="000000" w:fill="FFFFFF"/>
            <w:noWrap/>
            <w:vAlign w:val="center"/>
          </w:tcPr>
          <w:p w:rsidR="001E7603" w:rsidRPr="00BC2B88" w:rsidRDefault="001E7603" w:rsidP="0057081C">
            <w:pPr>
              <w:keepNext/>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539 571</w:t>
            </w:r>
          </w:p>
        </w:tc>
      </w:tr>
      <w:tr w:rsidR="001E7603" w:rsidRPr="008F1958" w:rsidTr="00344F41">
        <w:trPr>
          <w:trHeight w:val="567"/>
        </w:trPr>
        <w:tc>
          <w:tcPr>
            <w:tcW w:w="5721" w:type="dxa"/>
            <w:tcBorders>
              <w:top w:val="nil"/>
              <w:left w:val="nil"/>
              <w:bottom w:val="nil"/>
              <w:right w:val="nil"/>
            </w:tcBorders>
            <w:shd w:val="clear" w:color="000000" w:fill="FFFFFF"/>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b/>
                <w:bCs/>
                <w:sz w:val="20"/>
                <w:rtl/>
                <w:lang w:val="en-GB" w:eastAsia="zh-TW"/>
              </w:rPr>
              <w:t>2-2 الهدف 2</w:t>
            </w:r>
            <w:r w:rsidRPr="008F1958">
              <w:rPr>
                <w:rFonts w:cs="Traditional Arabic"/>
                <w:sz w:val="20"/>
                <w:rtl/>
                <w:lang w:val="en-GB" w:eastAsia="zh-TW"/>
              </w:rPr>
              <w:t>: تعزيز الصلة بين العلوم والسياسات في مجال التنوع البيولوجي وخدمات النظم الإيكولوجية على المستويات دون الإقليمية والإقليمية والعالمية و</w:t>
            </w:r>
            <w:r>
              <w:rPr>
                <w:rFonts w:cs="Traditional Arabic"/>
                <w:sz w:val="20"/>
                <w:rtl/>
                <w:lang w:val="en-GB" w:eastAsia="zh-TW"/>
              </w:rPr>
              <w:t>فيما</w:t>
            </w:r>
            <w:r w:rsidRPr="008F1958">
              <w:rPr>
                <w:rFonts w:cs="Traditional Arabic"/>
                <w:sz w:val="20"/>
                <w:rtl/>
                <w:lang w:val="en-GB" w:eastAsia="zh-TW"/>
              </w:rPr>
              <w:t xml:space="preserve"> بينها</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250 871 1</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758 962 1</w:t>
            </w:r>
          </w:p>
        </w:tc>
        <w:tc>
          <w:tcPr>
            <w:tcW w:w="1371" w:type="dxa"/>
            <w:tcBorders>
              <w:top w:val="nil"/>
              <w:left w:val="nil"/>
              <w:bottom w:val="nil"/>
              <w:right w:val="nil"/>
            </w:tcBorders>
            <w:shd w:val="clear" w:color="000000" w:fill="FFFFFF"/>
            <w:noWrap/>
            <w:vAlign w:val="center"/>
          </w:tcPr>
          <w:p w:rsidR="001E7603" w:rsidRPr="00BC2B88" w:rsidRDefault="00843A5C" w:rsidP="0057081C">
            <w:pPr>
              <w:spacing w:before="40" w:after="40" w:line="340" w:lineRule="exact"/>
              <w:jc w:val="both"/>
              <w:textDirection w:val="tbRlV"/>
              <w:rPr>
                <w:rFonts w:ascii="Traditional Arabic" w:hAnsi="Traditional Arabic" w:cs="Traditional Arabic"/>
                <w:color w:val="000000"/>
                <w:sz w:val="28"/>
                <w:rtl/>
              </w:rPr>
            </w:pPr>
            <w:r>
              <w:rPr>
                <w:rFonts w:ascii="Traditional Arabic" w:hAnsi="Traditional Arabic" w:cs="Traditional Arabic" w:hint="cs"/>
                <w:color w:val="000000"/>
                <w:sz w:val="28"/>
                <w:rtl/>
              </w:rPr>
              <w:t>-</w:t>
            </w:r>
            <w:r w:rsidR="001E7603" w:rsidRPr="00BC2B88">
              <w:rPr>
                <w:rFonts w:ascii="Traditional Arabic" w:hAnsi="Traditional Arabic" w:cs="Traditional Arabic"/>
                <w:color w:val="000000"/>
                <w:sz w:val="28"/>
                <w:rtl/>
              </w:rPr>
              <w:t>508 91</w:t>
            </w:r>
          </w:p>
        </w:tc>
      </w:tr>
      <w:tr w:rsidR="001E7603" w:rsidRPr="008F1958" w:rsidTr="00344F41">
        <w:trPr>
          <w:trHeight w:val="514"/>
        </w:trPr>
        <w:tc>
          <w:tcPr>
            <w:tcW w:w="5721" w:type="dxa"/>
            <w:tcBorders>
              <w:top w:val="nil"/>
              <w:left w:val="nil"/>
              <w:right w:val="nil"/>
            </w:tcBorders>
            <w:shd w:val="clear" w:color="000000" w:fill="FFFFFF"/>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b/>
                <w:bCs/>
                <w:sz w:val="20"/>
                <w:rtl/>
                <w:lang w:val="en-GB" w:eastAsia="zh-TW"/>
              </w:rPr>
              <w:t>2-3 الهدف 3:</w:t>
            </w:r>
            <w:r w:rsidRPr="008F1958">
              <w:rPr>
                <w:rFonts w:cs="Traditional Arabic"/>
                <w:sz w:val="20"/>
                <w:rtl/>
                <w:lang w:val="en-GB" w:eastAsia="zh-TW"/>
              </w:rPr>
              <w:t xml:space="preserve"> تعزيز الترابط بين العلوم والسياسات </w:t>
            </w:r>
            <w:r>
              <w:rPr>
                <w:rFonts w:cs="Traditional Arabic"/>
                <w:sz w:val="20"/>
                <w:rtl/>
                <w:lang w:val="en-GB" w:eastAsia="zh-TW"/>
              </w:rPr>
              <w:t>فيما</w:t>
            </w:r>
            <w:r w:rsidRPr="008F1958">
              <w:rPr>
                <w:rFonts w:cs="Traditional Arabic"/>
                <w:sz w:val="20"/>
                <w:rtl/>
                <w:lang w:val="en-GB" w:eastAsia="zh-TW"/>
              </w:rPr>
              <w:t xml:space="preserve"> يتعلق بالقضايا </w:t>
            </w:r>
            <w:proofErr w:type="spellStart"/>
            <w:r w:rsidRPr="008F1958">
              <w:rPr>
                <w:rFonts w:cs="Traditional Arabic"/>
                <w:sz w:val="20"/>
                <w:rtl/>
                <w:lang w:val="en-GB" w:eastAsia="zh-TW"/>
              </w:rPr>
              <w:t>المواضيعية</w:t>
            </w:r>
            <w:proofErr w:type="spellEnd"/>
            <w:r w:rsidRPr="008F1958">
              <w:rPr>
                <w:rFonts w:cs="Traditional Arabic"/>
                <w:sz w:val="20"/>
                <w:rtl/>
                <w:lang w:val="en-GB" w:eastAsia="zh-TW"/>
              </w:rPr>
              <w:t xml:space="preserve"> والمنهجية</w:t>
            </w:r>
          </w:p>
        </w:tc>
        <w:tc>
          <w:tcPr>
            <w:tcW w:w="1389" w:type="dxa"/>
            <w:tcBorders>
              <w:top w:val="nil"/>
              <w:left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000 620 1</w:t>
            </w:r>
          </w:p>
        </w:tc>
        <w:tc>
          <w:tcPr>
            <w:tcW w:w="1409" w:type="dxa"/>
            <w:tcBorders>
              <w:top w:val="nil"/>
              <w:left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510 238 1</w:t>
            </w:r>
          </w:p>
        </w:tc>
        <w:tc>
          <w:tcPr>
            <w:tcW w:w="1371" w:type="dxa"/>
            <w:tcBorders>
              <w:top w:val="nil"/>
              <w:left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490 381</w:t>
            </w:r>
          </w:p>
        </w:tc>
      </w:tr>
      <w:tr w:rsidR="001E7603" w:rsidRPr="008F1958" w:rsidTr="00344F41">
        <w:trPr>
          <w:trHeight w:val="588"/>
        </w:trPr>
        <w:tc>
          <w:tcPr>
            <w:tcW w:w="5721" w:type="dxa"/>
            <w:tcBorders>
              <w:top w:val="nil"/>
              <w:left w:val="nil"/>
              <w:bottom w:val="single" w:sz="4" w:space="0" w:color="auto"/>
              <w:right w:val="nil"/>
            </w:tcBorders>
            <w:shd w:val="clear" w:color="000000" w:fill="FFFFFF"/>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b/>
                <w:bCs/>
                <w:sz w:val="20"/>
                <w:rtl/>
                <w:lang w:val="en-GB" w:eastAsia="zh-TW"/>
              </w:rPr>
              <w:t>2-4 الهدف 4:</w:t>
            </w:r>
            <w:r w:rsidRPr="008F1958">
              <w:rPr>
                <w:rFonts w:cs="Traditional Arabic"/>
                <w:sz w:val="20"/>
                <w:rtl/>
                <w:lang w:val="en-GB" w:eastAsia="zh-TW"/>
              </w:rPr>
              <w:t xml:space="preserve"> نشر وتقييم أنشطة المنبر ونواتجه </w:t>
            </w:r>
            <w:proofErr w:type="gramStart"/>
            <w:r w:rsidRPr="008F1958">
              <w:rPr>
                <w:rFonts w:cs="Traditional Arabic"/>
                <w:sz w:val="20"/>
                <w:rtl/>
                <w:lang w:val="en-GB" w:eastAsia="zh-TW"/>
              </w:rPr>
              <w:t>واستنتاجاته</w:t>
            </w:r>
            <w:proofErr w:type="gramEnd"/>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500 342</w:t>
            </w:r>
          </w:p>
        </w:tc>
        <w:tc>
          <w:tcPr>
            <w:tcW w:w="140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950 192</w:t>
            </w:r>
          </w:p>
        </w:tc>
        <w:tc>
          <w:tcPr>
            <w:tcW w:w="1371"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550 149</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2، تنفيذ برنامج العمل</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500 492 5</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429 481 4</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071 011 1</w:t>
            </w:r>
          </w:p>
        </w:tc>
      </w:tr>
      <w:tr w:rsidR="001E7603" w:rsidRPr="008F1958" w:rsidTr="00344F41">
        <w:trPr>
          <w:trHeight w:val="235"/>
        </w:trPr>
        <w:tc>
          <w:tcPr>
            <w:tcW w:w="5721" w:type="dxa"/>
            <w:tcBorders>
              <w:top w:val="single" w:sz="4" w:space="0" w:color="auto"/>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٣</w:t>
            </w:r>
            <w:r w:rsidRPr="008F1958">
              <w:rPr>
                <w:rFonts w:cs="Traditional Arabic" w:hint="cs"/>
                <w:b/>
                <w:bCs/>
                <w:sz w:val="20"/>
                <w:rtl/>
                <w:lang w:val="en-GB" w:eastAsia="zh-TW"/>
              </w:rPr>
              <w:t>-</w:t>
            </w:r>
            <w:r w:rsidRPr="008F1958">
              <w:rPr>
                <w:rFonts w:cs="Traditional Arabic"/>
                <w:b/>
                <w:bCs/>
                <w:sz w:val="20"/>
                <w:rtl/>
                <w:lang w:val="en-GB" w:eastAsia="zh-TW"/>
              </w:rPr>
              <w:t xml:space="preserve"> الأمانة</w:t>
            </w:r>
          </w:p>
        </w:tc>
        <w:tc>
          <w:tcPr>
            <w:tcW w:w="1389" w:type="dxa"/>
            <w:vMerge w:val="restart"/>
            <w:tcBorders>
              <w:top w:val="single" w:sz="4" w:space="0" w:color="auto"/>
              <w:left w:val="nil"/>
              <w:bottom w:val="nil"/>
              <w:right w:val="nil"/>
            </w:tcBorders>
            <w:shd w:val="clear" w:color="000000" w:fill="FFFFFF"/>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vMerge w:val="restart"/>
            <w:tcBorders>
              <w:top w:val="single" w:sz="4" w:space="0" w:color="auto"/>
              <w:left w:val="nil"/>
              <w:bottom w:val="nil"/>
              <w:right w:val="nil"/>
            </w:tcBorders>
            <w:shd w:val="clear" w:color="000000" w:fill="FFFFFF"/>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371" w:type="dxa"/>
            <w:vMerge w:val="restart"/>
            <w:tcBorders>
              <w:top w:val="single" w:sz="4" w:space="0" w:color="auto"/>
              <w:left w:val="nil"/>
              <w:bottom w:val="nil"/>
              <w:right w:val="nil"/>
            </w:tcBorders>
            <w:shd w:val="clear" w:color="000000" w:fill="FFFFFF"/>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3-1 </w:t>
            </w:r>
            <w:r>
              <w:rPr>
                <w:rFonts w:cs="Traditional Arabic" w:hint="cs"/>
                <w:b/>
                <w:bCs/>
                <w:sz w:val="20"/>
                <w:rtl/>
                <w:lang w:val="en-GB" w:eastAsia="zh-TW"/>
              </w:rPr>
              <w:t>ال</w:t>
            </w:r>
            <w:r w:rsidRPr="008F1958">
              <w:rPr>
                <w:rFonts w:cs="Traditional Arabic"/>
                <w:b/>
                <w:bCs/>
                <w:sz w:val="20"/>
                <w:rtl/>
                <w:lang w:val="en-GB" w:eastAsia="zh-TW"/>
              </w:rPr>
              <w:t>موظفو</w:t>
            </w:r>
            <w:r>
              <w:rPr>
                <w:rFonts w:cs="Traditional Arabic" w:hint="cs"/>
                <w:b/>
                <w:bCs/>
                <w:sz w:val="20"/>
                <w:rtl/>
                <w:lang w:val="en-GB" w:eastAsia="zh-TW"/>
              </w:rPr>
              <w:t>ن</w:t>
            </w:r>
            <w:r w:rsidRPr="008F1958">
              <w:rPr>
                <w:rFonts w:cs="Traditional Arabic"/>
                <w:b/>
                <w:bCs/>
                <w:sz w:val="20"/>
                <w:rtl/>
                <w:lang w:val="en-GB" w:eastAsia="zh-TW"/>
              </w:rPr>
              <w:t xml:space="preserve"> </w:t>
            </w:r>
          </w:p>
        </w:tc>
        <w:tc>
          <w:tcPr>
            <w:tcW w:w="1389" w:type="dxa"/>
            <w:vMerge/>
            <w:tcBorders>
              <w:top w:val="nil"/>
              <w:left w:val="nil"/>
              <w:bottom w:val="nil"/>
              <w:right w:val="nil"/>
            </w:tcBorders>
            <w:vAlign w:val="center"/>
            <w:hideMark/>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color w:val="000000"/>
                <w:sz w:val="28"/>
                <w:rtl/>
                <w:lang w:val="en-GB"/>
              </w:rPr>
            </w:pPr>
          </w:p>
        </w:tc>
        <w:tc>
          <w:tcPr>
            <w:tcW w:w="1409" w:type="dxa"/>
            <w:vMerge/>
            <w:tcBorders>
              <w:top w:val="nil"/>
              <w:left w:val="nil"/>
              <w:bottom w:val="nil"/>
              <w:right w:val="nil"/>
            </w:tcBorders>
            <w:vAlign w:val="center"/>
            <w:hideMark/>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color w:val="000000"/>
                <w:sz w:val="28"/>
                <w:rtl/>
                <w:lang w:val="en-GB"/>
              </w:rPr>
            </w:pPr>
          </w:p>
        </w:tc>
        <w:tc>
          <w:tcPr>
            <w:tcW w:w="1371" w:type="dxa"/>
            <w:vMerge/>
            <w:tcBorders>
              <w:top w:val="nil"/>
              <w:left w:val="nil"/>
              <w:bottom w:val="nil"/>
              <w:right w:val="nil"/>
            </w:tcBorders>
            <w:vAlign w:val="center"/>
            <w:hideMark/>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color w:val="000000"/>
                <w:sz w:val="28"/>
                <w:rtl/>
                <w:lang w:val="en-GB"/>
              </w:rPr>
            </w:pP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3-1-1 الفئة الفنية والفئات العليا </w:t>
            </w:r>
          </w:p>
        </w:tc>
        <w:tc>
          <w:tcPr>
            <w:tcW w:w="1389" w:type="dxa"/>
            <w:vMerge/>
            <w:tcBorders>
              <w:top w:val="nil"/>
              <w:left w:val="nil"/>
              <w:bottom w:val="nil"/>
              <w:right w:val="nil"/>
            </w:tcBorders>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vMerge/>
            <w:tcBorders>
              <w:top w:val="nil"/>
              <w:left w:val="nil"/>
              <w:bottom w:val="nil"/>
              <w:right w:val="nil"/>
            </w:tcBorders>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371" w:type="dxa"/>
            <w:vMerge/>
            <w:tcBorders>
              <w:top w:val="nil"/>
              <w:left w:val="nil"/>
              <w:bottom w:val="nil"/>
              <w:right w:val="nil"/>
            </w:tcBorders>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رئيس الأمانة (مد-1)</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600 283</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571 201</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029 82</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برامج (ف-4) </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100 223</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398 165</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702 57</w:t>
            </w:r>
          </w:p>
        </w:tc>
      </w:tr>
      <w:tr w:rsidR="001E7603" w:rsidRPr="008F1958" w:rsidTr="00344F41">
        <w:trPr>
          <w:trHeight w:val="264"/>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برامج (ف-4)</w:t>
            </w:r>
            <w:r w:rsidRPr="008F1958">
              <w:rPr>
                <w:rFonts w:cs="Traditional Arabic"/>
                <w:sz w:val="20"/>
                <w:vertAlign w:val="superscript"/>
                <w:rtl/>
                <w:lang w:val="en-GB" w:eastAsia="zh-TW"/>
              </w:rPr>
              <w:t>(ج)</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برامج (ف-3)</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100 186</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264 18</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836 167</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برامج (ف-3)</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100 186</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740 94</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360 91</w:t>
            </w:r>
          </w:p>
        </w:tc>
      </w:tr>
      <w:tr w:rsidR="001E7603" w:rsidRPr="008F1958" w:rsidTr="00344F41">
        <w:trPr>
          <w:trHeight w:val="235"/>
        </w:trPr>
        <w:tc>
          <w:tcPr>
            <w:tcW w:w="5721" w:type="dxa"/>
            <w:tcBorders>
              <w:top w:val="nil"/>
              <w:left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برامج معاون (ف-2)</w:t>
            </w:r>
          </w:p>
        </w:tc>
        <w:tc>
          <w:tcPr>
            <w:tcW w:w="1389" w:type="dxa"/>
            <w:tcBorders>
              <w:top w:val="nil"/>
              <w:left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800 161</w:t>
            </w:r>
          </w:p>
        </w:tc>
        <w:tc>
          <w:tcPr>
            <w:tcW w:w="1409" w:type="dxa"/>
            <w:tcBorders>
              <w:top w:val="nil"/>
              <w:left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531 82</w:t>
            </w:r>
          </w:p>
        </w:tc>
        <w:tc>
          <w:tcPr>
            <w:tcW w:w="1371" w:type="dxa"/>
            <w:tcBorders>
              <w:top w:val="nil"/>
              <w:left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269 79</w:t>
            </w:r>
          </w:p>
        </w:tc>
      </w:tr>
      <w:tr w:rsidR="001E7603" w:rsidRPr="008F1958" w:rsidTr="00344F41">
        <w:trPr>
          <w:trHeight w:val="250"/>
        </w:trPr>
        <w:tc>
          <w:tcPr>
            <w:tcW w:w="5721" w:type="dxa"/>
            <w:tcBorders>
              <w:top w:val="nil"/>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برامج معاون (ف-2) </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933 93</w:t>
            </w:r>
          </w:p>
        </w:tc>
        <w:tc>
          <w:tcPr>
            <w:tcW w:w="1409" w:type="dxa"/>
            <w:tcBorders>
              <w:top w:val="nil"/>
              <w:left w:val="nil"/>
              <w:bottom w:val="single" w:sz="4" w:space="0" w:color="auto"/>
              <w:right w:val="nil"/>
            </w:tcBorders>
            <w:shd w:val="clear" w:color="000000" w:fill="FFFFFF"/>
            <w:noWrap/>
            <w:vAlign w:val="center"/>
          </w:tcPr>
          <w:p w:rsidR="001E7603" w:rsidRPr="00BC2B88" w:rsidRDefault="00A77A77" w:rsidP="0057081C">
            <w:pPr>
              <w:spacing w:before="40" w:after="40" w:line="340" w:lineRule="exact"/>
              <w:jc w:val="both"/>
              <w:textDirection w:val="tbRlV"/>
              <w:rPr>
                <w:rFonts w:ascii="Traditional Arabic" w:hAnsi="Traditional Arabic" w:cs="Traditional Arabic"/>
                <w:color w:val="000000"/>
                <w:sz w:val="28"/>
                <w:rtl/>
                <w:lang w:val="en-GB" w:eastAsia="zh-TW"/>
              </w:rPr>
            </w:pPr>
            <w:r>
              <w:rPr>
                <w:rFonts w:ascii="Traditional Arabic" w:hAnsi="Traditional Arabic" w:cs="Traditional Arabic" w:hint="cs"/>
                <w:color w:val="000000"/>
                <w:sz w:val="28"/>
                <w:rtl/>
              </w:rPr>
              <w:t>صفر</w:t>
            </w:r>
          </w:p>
        </w:tc>
        <w:tc>
          <w:tcPr>
            <w:tcW w:w="1371"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933 93</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المجموع الفرعي 3-1-1، الفئة الفنية والفئات العليا</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633 134 1</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505 562</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128 572</w:t>
            </w:r>
          </w:p>
        </w:tc>
      </w:tr>
      <w:tr w:rsidR="001E7603" w:rsidRPr="008F1958" w:rsidTr="00344F41">
        <w:trPr>
          <w:trHeight w:val="235"/>
        </w:trPr>
        <w:tc>
          <w:tcPr>
            <w:tcW w:w="5721" w:type="dxa"/>
            <w:tcBorders>
              <w:top w:val="nil"/>
              <w:left w:val="nil"/>
              <w:bottom w:val="nil"/>
              <w:right w:val="nil"/>
            </w:tcBorders>
            <w:shd w:val="clear" w:color="000000" w:fill="FFFFFF"/>
            <w:noWrap/>
            <w:vAlign w:val="center"/>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3-1-2 الأمانة: </w:t>
            </w:r>
            <w:proofErr w:type="gramStart"/>
            <w:r w:rsidRPr="008F1958">
              <w:rPr>
                <w:rFonts w:cs="Traditional Arabic"/>
                <w:b/>
                <w:bCs/>
                <w:sz w:val="20"/>
                <w:rtl/>
                <w:lang w:val="en-GB" w:eastAsia="zh-TW"/>
              </w:rPr>
              <w:t>الموظفون</w:t>
            </w:r>
            <w:proofErr w:type="gramEnd"/>
            <w:r w:rsidRPr="008F1958">
              <w:rPr>
                <w:rFonts w:cs="Traditional Arabic"/>
                <w:b/>
                <w:bCs/>
                <w:sz w:val="20"/>
                <w:rtl/>
                <w:lang w:val="en-GB" w:eastAsia="zh-TW"/>
              </w:rPr>
              <w:t xml:space="preserve"> الإداريون</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tcBorders>
              <w:top w:val="nil"/>
              <w:left w:val="nil"/>
              <w:bottom w:val="nil"/>
              <w:right w:val="nil"/>
            </w:tcBorders>
            <w:shd w:val="clear" w:color="000000" w:fill="FFFFFF"/>
            <w:noWrap/>
            <w:vAlign w:val="center"/>
          </w:tcPr>
          <w:p w:rsidR="001E7603" w:rsidRPr="00BC2B88" w:rsidRDefault="001E7603" w:rsidP="0057081C">
            <w:pPr>
              <w:keepNext/>
              <w:keepLines/>
              <w:spacing w:before="40" w:after="40" w:line="340" w:lineRule="exact"/>
              <w:jc w:val="both"/>
              <w:rPr>
                <w:rFonts w:ascii="Traditional Arabic" w:hAnsi="Traditional Arabic" w:cs="Traditional Arabic"/>
                <w:color w:val="000000"/>
                <w:sz w:val="28"/>
                <w:rtl/>
                <w:lang w:val="en-GB"/>
              </w:rPr>
            </w:pPr>
          </w:p>
        </w:tc>
        <w:tc>
          <w:tcPr>
            <w:tcW w:w="1371" w:type="dxa"/>
            <w:tcBorders>
              <w:top w:val="nil"/>
              <w:left w:val="nil"/>
              <w:bottom w:val="nil"/>
              <w:right w:val="nil"/>
            </w:tcBorders>
            <w:shd w:val="clear" w:color="000000" w:fill="FFFFFF"/>
            <w:noWrap/>
            <w:vAlign w:val="center"/>
          </w:tcPr>
          <w:p w:rsidR="001E7603" w:rsidRPr="00BC2B88" w:rsidRDefault="001E7603" w:rsidP="0057081C">
            <w:pPr>
              <w:keepNext/>
              <w:keepLines/>
              <w:spacing w:before="40" w:after="40" w:line="340" w:lineRule="exact"/>
              <w:jc w:val="both"/>
              <w:rPr>
                <w:rFonts w:ascii="Traditional Arabic" w:hAnsi="Traditional Arabic" w:cs="Traditional Arabic"/>
                <w:color w:val="000000"/>
                <w:sz w:val="28"/>
                <w:rtl/>
                <w:lang w:val="en-GB"/>
              </w:rPr>
            </w:pP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دعم إداري (خ ع-6)</w:t>
            </w:r>
          </w:p>
        </w:tc>
        <w:tc>
          <w:tcPr>
            <w:tcW w:w="1389" w:type="dxa"/>
            <w:tcBorders>
              <w:top w:val="nil"/>
              <w:left w:val="nil"/>
              <w:bottom w:val="nil"/>
              <w:right w:val="nil"/>
            </w:tcBorders>
            <w:shd w:val="clear" w:color="000000" w:fill="FFFFFF"/>
            <w:noWrap/>
            <w:vAlign w:val="center"/>
          </w:tcPr>
          <w:p w:rsidR="001E7603" w:rsidRPr="00BC2B88" w:rsidRDefault="001E7603" w:rsidP="0057081C">
            <w:pPr>
              <w:keepNext/>
              <w:keepLine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000 113</w:t>
            </w:r>
          </w:p>
        </w:tc>
        <w:tc>
          <w:tcPr>
            <w:tcW w:w="1409" w:type="dxa"/>
            <w:tcBorders>
              <w:top w:val="nil"/>
              <w:left w:val="nil"/>
              <w:bottom w:val="nil"/>
              <w:right w:val="nil"/>
            </w:tcBorders>
            <w:shd w:val="clear" w:color="000000" w:fill="FFFFFF"/>
            <w:noWrap/>
            <w:vAlign w:val="center"/>
          </w:tcPr>
          <w:p w:rsidR="001E7603" w:rsidRPr="00BC2B88" w:rsidRDefault="001E7603" w:rsidP="0057081C">
            <w:pPr>
              <w:keepNext/>
              <w:keepLine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690 60</w:t>
            </w:r>
          </w:p>
        </w:tc>
        <w:tc>
          <w:tcPr>
            <w:tcW w:w="1371" w:type="dxa"/>
            <w:tcBorders>
              <w:top w:val="nil"/>
              <w:left w:val="nil"/>
              <w:bottom w:val="nil"/>
              <w:right w:val="nil"/>
            </w:tcBorders>
            <w:shd w:val="clear" w:color="000000" w:fill="FFFFFF"/>
            <w:noWrap/>
            <w:vAlign w:val="center"/>
          </w:tcPr>
          <w:p w:rsidR="001E7603" w:rsidRPr="00BC2B88" w:rsidRDefault="001E7603" w:rsidP="0057081C">
            <w:pPr>
              <w:keepNext/>
              <w:keepLine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310 52</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دعم إداري (خ ع-6) </w:t>
            </w:r>
          </w:p>
        </w:tc>
        <w:tc>
          <w:tcPr>
            <w:tcW w:w="1389" w:type="dxa"/>
            <w:tcBorders>
              <w:top w:val="nil"/>
              <w:left w:val="nil"/>
              <w:bottom w:val="nil"/>
              <w:right w:val="nil"/>
            </w:tcBorders>
            <w:shd w:val="clear" w:color="000000" w:fill="FFFFFF"/>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500 56</w:t>
            </w:r>
          </w:p>
        </w:tc>
        <w:tc>
          <w:tcPr>
            <w:tcW w:w="1409" w:type="dxa"/>
            <w:tcBorders>
              <w:top w:val="nil"/>
              <w:left w:val="nil"/>
              <w:bottom w:val="nil"/>
              <w:right w:val="nil"/>
            </w:tcBorders>
            <w:shd w:val="clear" w:color="000000" w:fill="FFFFFF"/>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500 56</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دعم إداري (خ ع-5) </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500 56</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498 29</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002 27</w:t>
            </w: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دعم إداري (خ ع-5)</w:t>
            </w:r>
          </w:p>
        </w:tc>
        <w:tc>
          <w:tcPr>
            <w:tcW w:w="138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000 113</w:t>
            </w:r>
          </w:p>
        </w:tc>
        <w:tc>
          <w:tcPr>
            <w:tcW w:w="1409"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489 59</w:t>
            </w:r>
          </w:p>
        </w:tc>
        <w:tc>
          <w:tcPr>
            <w:tcW w:w="1371" w:type="dxa"/>
            <w:tcBorders>
              <w:top w:val="nil"/>
              <w:left w:val="nil"/>
              <w:bottom w:val="nil"/>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511 53</w:t>
            </w:r>
          </w:p>
        </w:tc>
      </w:tr>
      <w:tr w:rsidR="001E7603" w:rsidRPr="008F1958" w:rsidTr="00344F41">
        <w:trPr>
          <w:trHeight w:val="250"/>
        </w:trPr>
        <w:tc>
          <w:tcPr>
            <w:tcW w:w="5721" w:type="dxa"/>
            <w:tcBorders>
              <w:top w:val="nil"/>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موظف</w:t>
            </w:r>
            <w:proofErr w:type="gramEnd"/>
            <w:r w:rsidRPr="008F1958">
              <w:rPr>
                <w:rFonts w:cs="Traditional Arabic"/>
                <w:sz w:val="20"/>
                <w:rtl/>
                <w:lang w:val="en-GB" w:eastAsia="zh-TW"/>
              </w:rPr>
              <w:t xml:space="preserve"> دعم إداري (خ ع-5)</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000 113</w:t>
            </w:r>
          </w:p>
        </w:tc>
        <w:tc>
          <w:tcPr>
            <w:tcW w:w="140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713 59</w:t>
            </w:r>
          </w:p>
        </w:tc>
        <w:tc>
          <w:tcPr>
            <w:tcW w:w="1371"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287 53</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3-1-2، الموظفون الإداريون</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000 452</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390 209</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610 242</w:t>
            </w:r>
          </w:p>
        </w:tc>
      </w:tr>
      <w:tr w:rsidR="001E7603" w:rsidRPr="008F1958" w:rsidTr="00344F41">
        <w:trPr>
          <w:trHeight w:val="235"/>
        </w:trPr>
        <w:tc>
          <w:tcPr>
            <w:tcW w:w="5721" w:type="dxa"/>
            <w:tcBorders>
              <w:top w:val="single" w:sz="4" w:space="0" w:color="auto"/>
              <w:left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الترتيبات المؤقتة لدعم الأمانة</w:t>
            </w:r>
          </w:p>
        </w:tc>
        <w:tc>
          <w:tcPr>
            <w:tcW w:w="1389" w:type="dxa"/>
            <w:tcBorders>
              <w:top w:val="single" w:sz="4" w:space="0" w:color="auto"/>
              <w:left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409" w:type="dxa"/>
            <w:tcBorders>
              <w:top w:val="single" w:sz="4" w:space="0" w:color="auto"/>
              <w:left w:val="nil"/>
              <w:right w:val="nil"/>
            </w:tcBorders>
            <w:shd w:val="clear" w:color="auto" w:fill="auto"/>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371" w:type="dxa"/>
            <w:tcBorders>
              <w:top w:val="single" w:sz="4" w:space="0" w:color="auto"/>
              <w:left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r>
      <w:tr w:rsidR="001E7603" w:rsidRPr="008F1958" w:rsidTr="00344F41">
        <w:trPr>
          <w:trHeight w:val="250"/>
        </w:trPr>
        <w:tc>
          <w:tcPr>
            <w:tcW w:w="5721" w:type="dxa"/>
            <w:tcBorders>
              <w:top w:val="nil"/>
              <w:left w:val="nil"/>
              <w:bottom w:val="single" w:sz="6"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الدعم</w:t>
            </w:r>
            <w:proofErr w:type="gramEnd"/>
            <w:r w:rsidRPr="008F1958">
              <w:rPr>
                <w:rFonts w:cs="Traditional Arabic"/>
                <w:sz w:val="20"/>
                <w:rtl/>
                <w:lang w:val="en-GB" w:eastAsia="zh-TW"/>
              </w:rPr>
              <w:t xml:space="preserve"> المؤقت التقني</w:t>
            </w:r>
            <w:r w:rsidRPr="008F1958">
              <w:rPr>
                <w:rFonts w:cs="Traditional Arabic" w:hint="cs"/>
                <w:sz w:val="20"/>
                <w:rtl/>
                <w:lang w:val="en-GB" w:eastAsia="zh-TW"/>
              </w:rPr>
              <w:t xml:space="preserve"> و</w:t>
            </w:r>
            <w:r w:rsidRPr="008F1958">
              <w:rPr>
                <w:rFonts w:cs="Traditional Arabic"/>
                <w:sz w:val="20"/>
                <w:rtl/>
                <w:lang w:val="en-GB" w:eastAsia="zh-TW"/>
              </w:rPr>
              <w:t>الدعم المؤقت للأمانة</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w:t>
            </w:r>
          </w:p>
        </w:tc>
        <w:tc>
          <w:tcPr>
            <w:tcW w:w="140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426 171</w:t>
            </w:r>
          </w:p>
        </w:tc>
        <w:tc>
          <w:tcPr>
            <w:tcW w:w="1371"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-426 171</w:t>
            </w:r>
          </w:p>
        </w:tc>
      </w:tr>
      <w:tr w:rsidR="001E7603" w:rsidRPr="008F1958" w:rsidTr="00344F41">
        <w:trPr>
          <w:trHeight w:val="250"/>
        </w:trPr>
        <w:tc>
          <w:tcPr>
            <w:tcW w:w="5721" w:type="dxa"/>
            <w:tcBorders>
              <w:top w:val="single" w:sz="6" w:space="0" w:color="auto"/>
              <w:bottom w:val="single" w:sz="6"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المجموع الفرعي 3-1-3</w:t>
            </w:r>
            <w:r w:rsidRPr="008F1958">
              <w:rPr>
                <w:rFonts w:cs="Traditional Arabic" w:hint="cs"/>
                <w:b/>
                <w:bCs/>
                <w:sz w:val="20"/>
                <w:rtl/>
                <w:lang w:val="en-GB" w:eastAsia="zh-TW"/>
              </w:rPr>
              <w:t>،</w:t>
            </w:r>
            <w:r w:rsidRPr="008F1958">
              <w:rPr>
                <w:rFonts w:cs="Traditional Arabic"/>
                <w:b/>
                <w:bCs/>
                <w:sz w:val="20"/>
                <w:rtl/>
                <w:lang w:val="en-GB" w:eastAsia="zh-TW"/>
              </w:rPr>
              <w:t xml:space="preserve"> الترتيبات المؤقتة </w:t>
            </w:r>
            <w:r w:rsidRPr="008F1958">
              <w:rPr>
                <w:rFonts w:cs="Traditional Arabic" w:hint="cs"/>
                <w:b/>
                <w:bCs/>
                <w:sz w:val="20"/>
                <w:rtl/>
                <w:lang w:val="en-GB" w:eastAsia="zh-TW"/>
              </w:rPr>
              <w:t>ل</w:t>
            </w:r>
            <w:r w:rsidRPr="008F1958">
              <w:rPr>
                <w:rFonts w:cs="Traditional Arabic"/>
                <w:b/>
                <w:bCs/>
                <w:sz w:val="20"/>
                <w:rtl/>
                <w:lang w:val="en-GB" w:eastAsia="zh-TW"/>
              </w:rPr>
              <w:t xml:space="preserve">لدعم </w:t>
            </w:r>
          </w:p>
        </w:tc>
        <w:tc>
          <w:tcPr>
            <w:tcW w:w="1389" w:type="dxa"/>
            <w:tcBorders>
              <w:top w:val="single" w:sz="4" w:space="0" w:color="auto"/>
              <w:left w:val="nil"/>
              <w:bottom w:val="single" w:sz="4" w:space="0" w:color="auto"/>
              <w:right w:val="nil"/>
            </w:tcBorders>
            <w:shd w:val="clear" w:color="auto" w:fill="auto"/>
            <w:noWrap/>
            <w:vAlign w:val="center"/>
          </w:tcPr>
          <w:p w:rsidR="001E7603" w:rsidRPr="009D0AFA" w:rsidRDefault="001E7603" w:rsidP="0057081C">
            <w:pPr>
              <w:spacing w:before="40" w:after="40" w:line="340" w:lineRule="exact"/>
              <w:jc w:val="both"/>
              <w:textDirection w:val="tbRlV"/>
              <w:rPr>
                <w:rFonts w:ascii="Traditional Arabic" w:hAnsi="Traditional Arabic" w:cs="Traditional Arabic"/>
                <w:b/>
                <w:bCs/>
                <w:color w:val="000000"/>
                <w:sz w:val="28"/>
                <w:rtl/>
              </w:rPr>
            </w:pPr>
            <w:r w:rsidRPr="009D0AFA">
              <w:rPr>
                <w:rFonts w:ascii="Traditional Arabic" w:hAnsi="Traditional Arabic" w:cs="Traditional Arabic"/>
                <w:b/>
                <w:bCs/>
                <w:color w:val="000000"/>
                <w:sz w:val="28"/>
                <w:rtl/>
              </w:rPr>
              <w:t>-</w:t>
            </w:r>
          </w:p>
        </w:tc>
        <w:tc>
          <w:tcPr>
            <w:tcW w:w="1409" w:type="dxa"/>
            <w:tcBorders>
              <w:top w:val="single" w:sz="4" w:space="0" w:color="auto"/>
              <w:left w:val="nil"/>
              <w:bottom w:val="single" w:sz="4" w:space="0" w:color="auto"/>
              <w:right w:val="nil"/>
            </w:tcBorders>
            <w:shd w:val="clear" w:color="auto" w:fill="auto"/>
            <w:noWrap/>
            <w:vAlign w:val="center"/>
          </w:tcPr>
          <w:p w:rsidR="001E7603" w:rsidRPr="009D0AFA" w:rsidRDefault="001E7603" w:rsidP="0057081C">
            <w:pPr>
              <w:spacing w:before="40" w:after="40" w:line="340" w:lineRule="exact"/>
              <w:jc w:val="both"/>
              <w:textDirection w:val="tbRlV"/>
              <w:rPr>
                <w:rFonts w:ascii="Traditional Arabic" w:hAnsi="Traditional Arabic" w:cs="Traditional Arabic"/>
                <w:b/>
                <w:bCs/>
                <w:color w:val="000000"/>
                <w:sz w:val="28"/>
                <w:rtl/>
              </w:rPr>
            </w:pPr>
            <w:r w:rsidRPr="009D0AFA">
              <w:rPr>
                <w:rFonts w:ascii="Traditional Arabic" w:hAnsi="Traditional Arabic" w:cs="Traditional Arabic"/>
                <w:b/>
                <w:bCs/>
                <w:color w:val="000000"/>
                <w:sz w:val="28"/>
                <w:rtl/>
              </w:rPr>
              <w:t>426 171</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bCs/>
                <w:color w:val="000000"/>
                <w:sz w:val="28"/>
                <w:rtl/>
              </w:rPr>
            </w:pPr>
            <w:r w:rsidRPr="00BC2B88">
              <w:rPr>
                <w:rFonts w:ascii="Traditional Arabic" w:hAnsi="Traditional Arabic" w:cs="Traditional Arabic"/>
                <w:b/>
                <w:bCs/>
                <w:color w:val="000000"/>
                <w:sz w:val="28"/>
                <w:rtl/>
              </w:rPr>
              <w:t>-426 171</w:t>
            </w:r>
          </w:p>
        </w:tc>
      </w:tr>
      <w:tr w:rsidR="001E7603" w:rsidRPr="008F1958" w:rsidTr="00344F41">
        <w:trPr>
          <w:trHeight w:val="342"/>
        </w:trPr>
        <w:tc>
          <w:tcPr>
            <w:tcW w:w="5721" w:type="dxa"/>
            <w:tcBorders>
              <w:top w:val="single" w:sz="6"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3-1، </w:t>
            </w:r>
            <w:r>
              <w:rPr>
                <w:rFonts w:cs="Traditional Arabic" w:hint="cs"/>
                <w:b/>
                <w:bCs/>
                <w:sz w:val="20"/>
                <w:rtl/>
                <w:lang w:val="en-GB" w:eastAsia="zh-TW"/>
              </w:rPr>
              <w:t>ال</w:t>
            </w:r>
            <w:r w:rsidRPr="008F1958">
              <w:rPr>
                <w:rFonts w:cs="Traditional Arabic"/>
                <w:b/>
                <w:bCs/>
                <w:sz w:val="20"/>
                <w:rtl/>
                <w:lang w:val="en-GB" w:eastAsia="zh-TW"/>
              </w:rPr>
              <w:t>موظفو</w:t>
            </w:r>
            <w:r>
              <w:rPr>
                <w:rFonts w:cs="Traditional Arabic" w:hint="cs"/>
                <w:b/>
                <w:bCs/>
                <w:sz w:val="20"/>
                <w:rtl/>
                <w:lang w:val="en-GB" w:eastAsia="zh-TW"/>
              </w:rPr>
              <w:t>ن</w:t>
            </w:r>
            <w:r w:rsidRPr="008F1958">
              <w:rPr>
                <w:rFonts w:cs="Traditional Arabic"/>
                <w:b/>
                <w:bCs/>
                <w:sz w:val="20"/>
                <w:rtl/>
                <w:lang w:val="en-GB" w:eastAsia="zh-TW"/>
              </w:rPr>
              <w:t xml:space="preserve"> </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633 586 1</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321 943</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312 643</w:t>
            </w:r>
          </w:p>
        </w:tc>
      </w:tr>
      <w:tr w:rsidR="001E7603" w:rsidRPr="008F1958" w:rsidTr="00344F41">
        <w:trPr>
          <w:trHeight w:val="235"/>
        </w:trPr>
        <w:tc>
          <w:tcPr>
            <w:tcW w:w="5721" w:type="dxa"/>
            <w:tcBorders>
              <w:top w:val="single" w:sz="4" w:space="0" w:color="auto"/>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3-2 الأمانة: تكاليف التشغيل (غير </w:t>
            </w:r>
            <w:proofErr w:type="gramStart"/>
            <w:r w:rsidRPr="008F1958">
              <w:rPr>
                <w:rFonts w:cs="Traditional Arabic"/>
                <w:b/>
                <w:bCs/>
                <w:sz w:val="20"/>
                <w:rtl/>
                <w:lang w:val="en-GB" w:eastAsia="zh-TW"/>
              </w:rPr>
              <w:t>المتعلقة</w:t>
            </w:r>
            <w:proofErr w:type="gramEnd"/>
            <w:r w:rsidRPr="008F1958">
              <w:rPr>
                <w:rFonts w:cs="Traditional Arabic"/>
                <w:b/>
                <w:bCs/>
                <w:sz w:val="20"/>
                <w:rtl/>
                <w:lang w:val="en-GB" w:eastAsia="zh-TW"/>
              </w:rPr>
              <w:t xml:space="preserve"> بالموظفين)</w:t>
            </w:r>
          </w:p>
        </w:tc>
        <w:tc>
          <w:tcPr>
            <w:tcW w:w="1389" w:type="dxa"/>
            <w:tcBorders>
              <w:top w:val="single" w:sz="4" w:space="0" w:color="auto"/>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p>
        </w:tc>
        <w:tc>
          <w:tcPr>
            <w:tcW w:w="1409" w:type="dxa"/>
            <w:tcBorders>
              <w:top w:val="single" w:sz="4" w:space="0" w:color="auto"/>
              <w:left w:val="nil"/>
              <w:bottom w:val="nil"/>
              <w:right w:val="nil"/>
            </w:tcBorders>
            <w:shd w:val="clear" w:color="auto" w:fill="auto"/>
            <w:noWrap/>
            <w:vAlign w:val="center"/>
            <w:hideMark/>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color w:val="000000"/>
                <w:sz w:val="28"/>
                <w:rtl/>
                <w:lang w:val="en-GB"/>
              </w:rPr>
            </w:pPr>
          </w:p>
        </w:tc>
        <w:tc>
          <w:tcPr>
            <w:tcW w:w="1371" w:type="dxa"/>
            <w:tcBorders>
              <w:top w:val="single" w:sz="4" w:space="0" w:color="auto"/>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p>
        </w:tc>
      </w:tr>
      <w:tr w:rsidR="001E7603" w:rsidRPr="008F1958" w:rsidTr="00344F41">
        <w:trPr>
          <w:trHeight w:val="235"/>
        </w:trPr>
        <w:tc>
          <w:tcPr>
            <w:tcW w:w="5721" w:type="dxa"/>
            <w:tcBorders>
              <w:top w:val="nil"/>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0C2892">
              <w:rPr>
                <w:rFonts w:cs="Traditional Arabic"/>
                <w:b/>
                <w:bCs/>
                <w:sz w:val="20"/>
                <w:rtl/>
                <w:lang w:val="en-GB" w:eastAsia="zh-TW"/>
              </w:rPr>
              <w:t>3-2</w:t>
            </w:r>
            <w:r>
              <w:rPr>
                <w:rFonts w:cs="Traditional Arabic" w:hint="cs"/>
                <w:b/>
                <w:bCs/>
                <w:sz w:val="20"/>
                <w:rtl/>
                <w:lang w:val="en-GB" w:eastAsia="zh-TW"/>
              </w:rPr>
              <w:t>-1</w:t>
            </w:r>
            <w:r w:rsidRPr="008F1958">
              <w:rPr>
                <w:rFonts w:cs="Traditional Arabic"/>
                <w:b/>
                <w:bCs/>
                <w:sz w:val="20"/>
                <w:rtl/>
                <w:lang w:val="en-GB" w:eastAsia="zh-TW"/>
              </w:rPr>
              <w:t xml:space="preserve"> السفر في مهام رسمية</w:t>
            </w:r>
          </w:p>
        </w:tc>
        <w:tc>
          <w:tcPr>
            <w:tcW w:w="1389"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p>
        </w:tc>
        <w:tc>
          <w:tcPr>
            <w:tcW w:w="1409" w:type="dxa"/>
            <w:tcBorders>
              <w:top w:val="nil"/>
              <w:left w:val="nil"/>
              <w:bottom w:val="nil"/>
              <w:right w:val="nil"/>
            </w:tcBorders>
            <w:shd w:val="clear" w:color="auto" w:fill="auto"/>
            <w:noWrap/>
            <w:vAlign w:val="center"/>
            <w:hideMark/>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p>
        </w:tc>
        <w:tc>
          <w:tcPr>
            <w:tcW w:w="1371" w:type="dxa"/>
            <w:tcBorders>
              <w:top w:val="nil"/>
              <w:left w:val="nil"/>
              <w:bottom w:val="nil"/>
              <w:right w:val="nil"/>
            </w:tcBorders>
            <w:shd w:val="clear" w:color="000000" w:fill="FFFFFF"/>
            <w:noWrap/>
            <w:vAlign w:val="center"/>
            <w:hideMark/>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p>
        </w:tc>
      </w:tr>
      <w:tr w:rsidR="001E7603" w:rsidRPr="008F1958" w:rsidTr="00344F41">
        <w:trPr>
          <w:trHeight w:val="250"/>
        </w:trPr>
        <w:tc>
          <w:tcPr>
            <w:tcW w:w="5721" w:type="dxa"/>
            <w:tcBorders>
              <w:top w:val="nil"/>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السفر في مهام رسمية</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000 100</w:t>
            </w:r>
          </w:p>
        </w:tc>
        <w:tc>
          <w:tcPr>
            <w:tcW w:w="140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708 76</w:t>
            </w:r>
          </w:p>
        </w:tc>
        <w:tc>
          <w:tcPr>
            <w:tcW w:w="1371"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292 23</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3-2-1، السفر في مهام رسمية</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000 100</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708 76</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292 23</w:t>
            </w:r>
          </w:p>
        </w:tc>
      </w:tr>
      <w:tr w:rsidR="001E7603" w:rsidRPr="008F1958" w:rsidTr="00344F41">
        <w:trPr>
          <w:trHeight w:val="235"/>
        </w:trPr>
        <w:tc>
          <w:tcPr>
            <w:tcW w:w="5721" w:type="dxa"/>
            <w:tcBorders>
              <w:top w:val="single" w:sz="4" w:space="0" w:color="auto"/>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3-2-2 </w:t>
            </w:r>
            <w:proofErr w:type="gramStart"/>
            <w:r w:rsidRPr="008F1958">
              <w:rPr>
                <w:rFonts w:cs="Traditional Arabic"/>
                <w:b/>
                <w:bCs/>
                <w:sz w:val="20"/>
                <w:rtl/>
                <w:lang w:val="en-GB" w:eastAsia="zh-TW"/>
              </w:rPr>
              <w:t>تدريب</w:t>
            </w:r>
            <w:proofErr w:type="gramEnd"/>
            <w:r w:rsidRPr="008F1958">
              <w:rPr>
                <w:rFonts w:cs="Traditional Arabic"/>
                <w:b/>
                <w:bCs/>
                <w:sz w:val="20"/>
                <w:rtl/>
                <w:lang w:val="en-GB" w:eastAsia="zh-TW"/>
              </w:rPr>
              <w:t xml:space="preserve"> الموظفين</w:t>
            </w:r>
          </w:p>
        </w:tc>
        <w:tc>
          <w:tcPr>
            <w:tcW w:w="138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color w:val="000000"/>
                <w:sz w:val="28"/>
                <w:rtl/>
                <w:lang w:val="en-GB"/>
              </w:rPr>
            </w:pPr>
          </w:p>
        </w:tc>
        <w:tc>
          <w:tcPr>
            <w:tcW w:w="140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sz w:val="28"/>
                <w:rtl/>
                <w:lang w:val="en-GB"/>
              </w:rPr>
            </w:pPr>
          </w:p>
        </w:tc>
        <w:tc>
          <w:tcPr>
            <w:tcW w:w="1371"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sz w:val="28"/>
                <w:rtl/>
                <w:lang w:val="en-GB"/>
              </w:rPr>
            </w:pPr>
          </w:p>
        </w:tc>
      </w:tr>
      <w:tr w:rsidR="001E7603" w:rsidRPr="008F1958" w:rsidTr="00344F41">
        <w:trPr>
          <w:trHeight w:val="235"/>
        </w:trPr>
        <w:tc>
          <w:tcPr>
            <w:tcW w:w="5721" w:type="dxa"/>
            <w:tcBorders>
              <w:top w:val="nil"/>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Pr>
                <w:rFonts w:cs="Traditional Arabic" w:hint="cs"/>
                <w:sz w:val="20"/>
                <w:rtl/>
                <w:lang w:val="en-GB" w:eastAsia="zh-TW"/>
              </w:rPr>
              <w:t>ال</w:t>
            </w:r>
            <w:r w:rsidRPr="008F1958">
              <w:rPr>
                <w:rFonts w:cs="Traditional Arabic"/>
                <w:sz w:val="20"/>
                <w:rtl/>
                <w:lang w:val="en-GB" w:eastAsia="zh-TW"/>
              </w:rPr>
              <w:t xml:space="preserve">تدريب </w:t>
            </w:r>
            <w:r>
              <w:rPr>
                <w:rFonts w:cs="Traditional Arabic" w:hint="cs"/>
                <w:sz w:val="20"/>
                <w:rtl/>
                <w:lang w:val="en-GB" w:eastAsia="zh-TW"/>
              </w:rPr>
              <w:t>ال</w:t>
            </w:r>
            <w:r w:rsidRPr="008F1958">
              <w:rPr>
                <w:rFonts w:cs="Traditional Arabic"/>
                <w:sz w:val="20"/>
                <w:rtl/>
                <w:lang w:val="en-GB" w:eastAsia="zh-TW"/>
              </w:rPr>
              <w:t xml:space="preserve">مهني على إدارة المشاريع </w:t>
            </w:r>
          </w:p>
        </w:tc>
        <w:tc>
          <w:tcPr>
            <w:tcW w:w="138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000 10</w:t>
            </w:r>
          </w:p>
        </w:tc>
        <w:tc>
          <w:tcPr>
            <w:tcW w:w="140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325 8</w:t>
            </w:r>
          </w:p>
        </w:tc>
        <w:tc>
          <w:tcPr>
            <w:tcW w:w="1371"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675 1</w:t>
            </w:r>
          </w:p>
        </w:tc>
      </w:tr>
      <w:tr w:rsidR="001E7603" w:rsidRPr="008F1958" w:rsidTr="00344F41">
        <w:trPr>
          <w:trHeight w:val="250"/>
        </w:trPr>
        <w:tc>
          <w:tcPr>
            <w:tcW w:w="5721" w:type="dxa"/>
            <w:tcBorders>
              <w:top w:val="nil"/>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 xml:space="preserve">تدريب الموظفين على نظام </w:t>
            </w:r>
            <w:proofErr w:type="spellStart"/>
            <w:r w:rsidRPr="008F1958">
              <w:rPr>
                <w:rFonts w:cs="Traditional Arabic"/>
                <w:sz w:val="20"/>
                <w:rtl/>
                <w:lang w:val="en-GB" w:eastAsia="zh-TW"/>
              </w:rPr>
              <w:t>أوموجا</w:t>
            </w:r>
            <w:proofErr w:type="spellEnd"/>
            <w:r w:rsidRPr="008F1958">
              <w:rPr>
                <w:rFonts w:cs="Traditional Arabic"/>
                <w:sz w:val="20"/>
                <w:rtl/>
                <w:lang w:val="en-GB" w:eastAsia="zh-TW"/>
              </w:rPr>
              <w:t xml:space="preserve"> وعلى إجراء المقابلات على أساس الكفاءة</w:t>
            </w:r>
          </w:p>
        </w:tc>
        <w:tc>
          <w:tcPr>
            <w:tcW w:w="138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000 12</w:t>
            </w:r>
          </w:p>
        </w:tc>
        <w:tc>
          <w:tcPr>
            <w:tcW w:w="140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233</w:t>
            </w:r>
          </w:p>
        </w:tc>
        <w:tc>
          <w:tcPr>
            <w:tcW w:w="1371"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767 11</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3-2-2</w:t>
            </w:r>
            <w:r>
              <w:rPr>
                <w:rFonts w:cs="Traditional Arabic" w:hint="cs"/>
                <w:b/>
                <w:bCs/>
                <w:sz w:val="20"/>
                <w:rtl/>
                <w:lang w:val="en-GB" w:eastAsia="zh-TW"/>
              </w:rPr>
              <w:t>،</w:t>
            </w:r>
            <w:r w:rsidRPr="008F1958">
              <w:rPr>
                <w:rFonts w:cs="Traditional Arabic"/>
                <w:b/>
                <w:bCs/>
                <w:sz w:val="20"/>
                <w:rtl/>
                <w:lang w:val="en-GB" w:eastAsia="zh-TW"/>
              </w:rPr>
              <w:t xml:space="preserve"> تدريب الموظفين</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000 22</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557 8</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443 13</w:t>
            </w:r>
          </w:p>
        </w:tc>
      </w:tr>
      <w:tr w:rsidR="001E7603" w:rsidRPr="008F1958" w:rsidTr="00344F41">
        <w:trPr>
          <w:trHeight w:val="235"/>
        </w:trPr>
        <w:tc>
          <w:tcPr>
            <w:tcW w:w="5721" w:type="dxa"/>
            <w:tcBorders>
              <w:top w:val="single" w:sz="4" w:space="0" w:color="auto"/>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3-2-3 المعدات </w:t>
            </w:r>
            <w:proofErr w:type="gramStart"/>
            <w:r w:rsidRPr="008F1958">
              <w:rPr>
                <w:rFonts w:cs="Traditional Arabic"/>
                <w:b/>
                <w:bCs/>
                <w:sz w:val="20"/>
                <w:rtl/>
                <w:lang w:val="en-GB" w:eastAsia="zh-TW"/>
              </w:rPr>
              <w:t>واللوازم</w:t>
            </w:r>
            <w:proofErr w:type="gramEnd"/>
            <w:r w:rsidRPr="008F1958">
              <w:rPr>
                <w:rFonts w:cs="Traditional Arabic"/>
                <w:b/>
                <w:bCs/>
                <w:sz w:val="20"/>
                <w:rtl/>
                <w:lang w:val="en-GB" w:eastAsia="zh-TW"/>
              </w:rPr>
              <w:t xml:space="preserve"> المكتبية </w:t>
            </w:r>
          </w:p>
        </w:tc>
        <w:tc>
          <w:tcPr>
            <w:tcW w:w="138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color w:val="000000"/>
                <w:sz w:val="28"/>
                <w:rtl/>
                <w:lang w:val="en-GB"/>
              </w:rPr>
            </w:pPr>
          </w:p>
        </w:tc>
        <w:tc>
          <w:tcPr>
            <w:tcW w:w="140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sz w:val="28"/>
                <w:rtl/>
                <w:lang w:val="en-GB"/>
              </w:rPr>
            </w:pPr>
          </w:p>
        </w:tc>
        <w:tc>
          <w:tcPr>
            <w:tcW w:w="1371"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sz w:val="28"/>
                <w:rtl/>
                <w:lang w:val="en-GB"/>
              </w:rPr>
            </w:pPr>
          </w:p>
        </w:tc>
      </w:tr>
      <w:tr w:rsidR="001E7603" w:rsidRPr="008F1958" w:rsidTr="00344F41">
        <w:trPr>
          <w:trHeight w:val="235"/>
        </w:trPr>
        <w:tc>
          <w:tcPr>
            <w:tcW w:w="5721" w:type="dxa"/>
            <w:tcBorders>
              <w:top w:val="nil"/>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Pr>
                <w:rFonts w:cs="Traditional Arabic" w:hint="cs"/>
                <w:sz w:val="20"/>
                <w:rtl/>
                <w:lang w:val="en-GB" w:eastAsia="zh-TW"/>
              </w:rPr>
              <w:t>ال</w:t>
            </w:r>
            <w:r w:rsidRPr="008F1958">
              <w:rPr>
                <w:rFonts w:cs="Traditional Arabic"/>
                <w:sz w:val="20"/>
                <w:rtl/>
                <w:lang w:val="en-GB" w:eastAsia="zh-TW"/>
              </w:rPr>
              <w:t>معدات</w:t>
            </w:r>
            <w:proofErr w:type="gramEnd"/>
            <w:r w:rsidRPr="008F1958">
              <w:rPr>
                <w:rFonts w:cs="Traditional Arabic"/>
                <w:sz w:val="20"/>
                <w:rtl/>
                <w:lang w:val="en-GB" w:eastAsia="zh-TW"/>
              </w:rPr>
              <w:t xml:space="preserve"> </w:t>
            </w:r>
            <w:r>
              <w:rPr>
                <w:rFonts w:cs="Traditional Arabic" w:hint="cs"/>
                <w:sz w:val="20"/>
                <w:rtl/>
                <w:lang w:val="en-GB" w:eastAsia="zh-TW"/>
              </w:rPr>
              <w:t>ال</w:t>
            </w:r>
            <w:r w:rsidRPr="008F1958">
              <w:rPr>
                <w:rFonts w:cs="Traditional Arabic"/>
                <w:sz w:val="20"/>
                <w:rtl/>
                <w:lang w:val="en-GB" w:eastAsia="zh-TW"/>
              </w:rPr>
              <w:t>مستهلكة (بنود تقل قيمة كل وحدة منها عن 500 1 دولار)</w:t>
            </w:r>
          </w:p>
        </w:tc>
        <w:tc>
          <w:tcPr>
            <w:tcW w:w="138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500 4</w:t>
            </w:r>
          </w:p>
        </w:tc>
        <w:tc>
          <w:tcPr>
            <w:tcW w:w="140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374 4</w:t>
            </w:r>
          </w:p>
        </w:tc>
        <w:tc>
          <w:tcPr>
            <w:tcW w:w="1371"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126</w:t>
            </w:r>
          </w:p>
        </w:tc>
      </w:tr>
      <w:tr w:rsidR="001E7603" w:rsidRPr="008F1958" w:rsidTr="00344F41">
        <w:trPr>
          <w:trHeight w:val="250"/>
        </w:trPr>
        <w:tc>
          <w:tcPr>
            <w:tcW w:w="5721" w:type="dxa"/>
            <w:tcBorders>
              <w:top w:val="nil"/>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Pr>
                <w:rFonts w:cs="Traditional Arabic" w:hint="cs"/>
                <w:sz w:val="20"/>
                <w:rtl/>
                <w:lang w:val="en-GB" w:eastAsia="zh-TW"/>
              </w:rPr>
              <w:t>ال</w:t>
            </w:r>
            <w:r w:rsidRPr="008F1958">
              <w:rPr>
                <w:rFonts w:cs="Traditional Arabic"/>
                <w:sz w:val="20"/>
                <w:rtl/>
                <w:lang w:val="en-GB" w:eastAsia="zh-TW"/>
              </w:rPr>
              <w:t>لوازم</w:t>
            </w:r>
            <w:proofErr w:type="gramEnd"/>
            <w:r w:rsidRPr="008F1958">
              <w:rPr>
                <w:rFonts w:cs="Traditional Arabic"/>
                <w:sz w:val="20"/>
                <w:rtl/>
                <w:lang w:val="en-GB" w:eastAsia="zh-TW"/>
              </w:rPr>
              <w:t xml:space="preserve"> </w:t>
            </w:r>
            <w:r>
              <w:rPr>
                <w:rFonts w:cs="Traditional Arabic" w:hint="cs"/>
                <w:sz w:val="20"/>
                <w:rtl/>
                <w:lang w:val="en-GB" w:eastAsia="zh-TW"/>
              </w:rPr>
              <w:t>ال</w:t>
            </w:r>
            <w:r w:rsidRPr="008F1958">
              <w:rPr>
                <w:rFonts w:cs="Traditional Arabic"/>
                <w:sz w:val="20"/>
                <w:rtl/>
                <w:lang w:val="en-GB" w:eastAsia="zh-TW"/>
              </w:rPr>
              <w:t>مكتبية</w:t>
            </w:r>
          </w:p>
        </w:tc>
        <w:tc>
          <w:tcPr>
            <w:tcW w:w="138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000 12</w:t>
            </w:r>
          </w:p>
        </w:tc>
        <w:tc>
          <w:tcPr>
            <w:tcW w:w="140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751 5</w:t>
            </w:r>
          </w:p>
        </w:tc>
        <w:tc>
          <w:tcPr>
            <w:tcW w:w="1371"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249 6</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3-2-3، المعدات واللوازم المكتبية</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500 16</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126 10</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374 6</w:t>
            </w:r>
          </w:p>
        </w:tc>
      </w:tr>
      <w:tr w:rsidR="001E7603" w:rsidRPr="008F1958" w:rsidTr="00344F41">
        <w:trPr>
          <w:trHeight w:val="235"/>
        </w:trPr>
        <w:tc>
          <w:tcPr>
            <w:tcW w:w="5721" w:type="dxa"/>
            <w:tcBorders>
              <w:top w:val="single" w:sz="4" w:space="0" w:color="auto"/>
              <w:left w:val="nil"/>
              <w:bottom w:val="nil"/>
              <w:right w:val="nil"/>
            </w:tcBorders>
            <w:shd w:val="clear" w:color="auto" w:fill="auto"/>
            <w:noWrap/>
            <w:vAlign w:val="center"/>
            <w:hideMark/>
          </w:tcPr>
          <w:p w:rsidR="001E7603" w:rsidRPr="008F1958" w:rsidRDefault="001E7603" w:rsidP="008217D1">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3-2-4 المقار</w:t>
            </w:r>
          </w:p>
        </w:tc>
        <w:tc>
          <w:tcPr>
            <w:tcW w:w="138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color w:val="000000"/>
                <w:sz w:val="28"/>
                <w:rtl/>
                <w:lang w:val="en-GB"/>
              </w:rPr>
            </w:pPr>
          </w:p>
        </w:tc>
        <w:tc>
          <w:tcPr>
            <w:tcW w:w="140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sz w:val="28"/>
                <w:rtl/>
                <w:lang w:val="en-GB"/>
              </w:rPr>
            </w:pPr>
          </w:p>
        </w:tc>
        <w:tc>
          <w:tcPr>
            <w:tcW w:w="1371"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sz w:val="28"/>
                <w:rtl/>
                <w:lang w:val="en-GB"/>
              </w:rPr>
            </w:pPr>
          </w:p>
        </w:tc>
      </w:tr>
      <w:tr w:rsidR="001E7603" w:rsidRPr="008F1958" w:rsidTr="00344F41">
        <w:trPr>
          <w:trHeight w:val="250"/>
        </w:trPr>
        <w:tc>
          <w:tcPr>
            <w:tcW w:w="5721" w:type="dxa"/>
            <w:tcBorders>
              <w:top w:val="nil"/>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المساهمة</w:t>
            </w:r>
            <w:proofErr w:type="gramEnd"/>
            <w:r w:rsidRPr="008F1958">
              <w:rPr>
                <w:rFonts w:cs="Traditional Arabic"/>
                <w:sz w:val="20"/>
                <w:rtl/>
                <w:lang w:val="en-GB" w:eastAsia="zh-TW"/>
              </w:rPr>
              <w:t xml:space="preserve"> في تكاليف الخدمات المشتركة في مجمع الأمم المتحدة في بون، ألمانيا (صيانة مساحات المكاتب، والأمن، وخدمات مقسم الهاتف، وما إلى ذلك)</w:t>
            </w:r>
          </w:p>
        </w:tc>
        <w:tc>
          <w:tcPr>
            <w:tcW w:w="138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000 45</w:t>
            </w:r>
          </w:p>
        </w:tc>
        <w:tc>
          <w:tcPr>
            <w:tcW w:w="140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000 44</w:t>
            </w:r>
          </w:p>
        </w:tc>
        <w:tc>
          <w:tcPr>
            <w:tcW w:w="1371"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000 1</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3-2-4، المقار</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000 45</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000 44</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000 1</w:t>
            </w:r>
          </w:p>
        </w:tc>
      </w:tr>
      <w:tr w:rsidR="001E7603" w:rsidRPr="008F1958" w:rsidTr="00344F41">
        <w:trPr>
          <w:trHeight w:val="235"/>
        </w:trPr>
        <w:tc>
          <w:tcPr>
            <w:tcW w:w="5721" w:type="dxa"/>
            <w:tcBorders>
              <w:top w:val="single" w:sz="4" w:space="0" w:color="auto"/>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3-2-5 الطابعات </w:t>
            </w:r>
            <w:proofErr w:type="gramStart"/>
            <w:r w:rsidRPr="008F1958">
              <w:rPr>
                <w:rFonts w:cs="Traditional Arabic"/>
                <w:b/>
                <w:bCs/>
                <w:sz w:val="20"/>
                <w:rtl/>
                <w:lang w:val="en-GB" w:eastAsia="zh-TW"/>
              </w:rPr>
              <w:t>وآلات</w:t>
            </w:r>
            <w:proofErr w:type="gramEnd"/>
            <w:r w:rsidRPr="008F1958">
              <w:rPr>
                <w:rFonts w:cs="Traditional Arabic"/>
                <w:b/>
                <w:bCs/>
                <w:sz w:val="20"/>
                <w:rtl/>
                <w:lang w:val="en-GB" w:eastAsia="zh-TW"/>
              </w:rPr>
              <w:t xml:space="preserve"> النسخ وخدمات </w:t>
            </w:r>
            <w:r w:rsidRPr="008F1958">
              <w:rPr>
                <w:rFonts w:cs="Traditional Arabic" w:hint="cs"/>
                <w:b/>
                <w:bCs/>
                <w:sz w:val="20"/>
                <w:rtl/>
                <w:lang w:val="en-GB" w:eastAsia="zh-TW"/>
              </w:rPr>
              <w:t xml:space="preserve">دعم </w:t>
            </w:r>
            <w:r w:rsidRPr="008F1958">
              <w:rPr>
                <w:rFonts w:cs="Traditional Arabic"/>
                <w:b/>
                <w:bCs/>
                <w:sz w:val="20"/>
                <w:rtl/>
                <w:lang w:val="en-GB" w:eastAsia="zh-TW"/>
              </w:rPr>
              <w:t>تكنولوجيا المعلومات و</w:t>
            </w:r>
            <w:r>
              <w:rPr>
                <w:rFonts w:cs="Traditional Arabic" w:hint="cs"/>
                <w:b/>
                <w:bCs/>
                <w:sz w:val="20"/>
                <w:rtl/>
                <w:lang w:val="en-GB" w:eastAsia="zh-TW"/>
              </w:rPr>
              <w:t>التكاليف</w:t>
            </w:r>
            <w:r w:rsidRPr="008F1958">
              <w:rPr>
                <w:rFonts w:cs="Traditional Arabic"/>
                <w:b/>
                <w:bCs/>
                <w:sz w:val="20"/>
                <w:rtl/>
                <w:lang w:val="en-GB" w:eastAsia="zh-TW"/>
              </w:rPr>
              <w:t xml:space="preserve"> </w:t>
            </w:r>
            <w:r>
              <w:rPr>
                <w:rFonts w:cs="Traditional Arabic" w:hint="cs"/>
                <w:b/>
                <w:bCs/>
                <w:sz w:val="20"/>
                <w:rtl/>
                <w:lang w:val="en-GB" w:eastAsia="zh-TW"/>
              </w:rPr>
              <w:t>ال</w:t>
            </w:r>
            <w:r w:rsidRPr="008F1958">
              <w:rPr>
                <w:rFonts w:cs="Traditional Arabic"/>
                <w:b/>
                <w:bCs/>
                <w:sz w:val="20"/>
                <w:rtl/>
                <w:lang w:val="en-GB" w:eastAsia="zh-TW"/>
              </w:rPr>
              <w:t>متنوعة</w:t>
            </w:r>
          </w:p>
        </w:tc>
        <w:tc>
          <w:tcPr>
            <w:tcW w:w="138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color w:val="000000"/>
                <w:sz w:val="28"/>
                <w:rtl/>
                <w:lang w:val="en-GB"/>
              </w:rPr>
            </w:pPr>
          </w:p>
        </w:tc>
        <w:tc>
          <w:tcPr>
            <w:tcW w:w="140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sz w:val="28"/>
                <w:rtl/>
                <w:lang w:val="en-GB"/>
              </w:rPr>
            </w:pPr>
          </w:p>
        </w:tc>
        <w:tc>
          <w:tcPr>
            <w:tcW w:w="1371"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sz w:val="28"/>
                <w:rtl/>
                <w:lang w:val="en-GB"/>
              </w:rPr>
            </w:pPr>
          </w:p>
        </w:tc>
      </w:tr>
      <w:tr w:rsidR="001E7603" w:rsidRPr="008F1958" w:rsidTr="00344F41">
        <w:trPr>
          <w:trHeight w:val="235"/>
        </w:trPr>
        <w:tc>
          <w:tcPr>
            <w:tcW w:w="5721" w:type="dxa"/>
            <w:tcBorders>
              <w:top w:val="nil"/>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 xml:space="preserve">تشغيل </w:t>
            </w:r>
            <w:proofErr w:type="gramStart"/>
            <w:r w:rsidRPr="008F1958">
              <w:rPr>
                <w:rFonts w:cs="Traditional Arabic"/>
                <w:sz w:val="20"/>
                <w:rtl/>
                <w:lang w:val="en-GB" w:eastAsia="zh-TW"/>
              </w:rPr>
              <w:t>وصيانة</w:t>
            </w:r>
            <w:proofErr w:type="gramEnd"/>
            <w:r w:rsidRPr="008F1958">
              <w:rPr>
                <w:rFonts w:cs="Traditional Arabic"/>
                <w:sz w:val="20"/>
                <w:rtl/>
                <w:lang w:val="en-GB" w:eastAsia="zh-TW"/>
              </w:rPr>
              <w:t xml:space="preserve"> الطابعات وآلات النسخ</w:t>
            </w:r>
          </w:p>
        </w:tc>
        <w:tc>
          <w:tcPr>
            <w:tcW w:w="138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000 5</w:t>
            </w:r>
          </w:p>
        </w:tc>
        <w:tc>
          <w:tcPr>
            <w:tcW w:w="140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887</w:t>
            </w:r>
          </w:p>
        </w:tc>
        <w:tc>
          <w:tcPr>
            <w:tcW w:w="1371"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113 4</w:t>
            </w:r>
          </w:p>
        </w:tc>
      </w:tr>
      <w:tr w:rsidR="001E7603" w:rsidRPr="008F1958" w:rsidTr="00344F41">
        <w:trPr>
          <w:trHeight w:val="235"/>
        </w:trPr>
        <w:tc>
          <w:tcPr>
            <w:tcW w:w="5721" w:type="dxa"/>
            <w:tcBorders>
              <w:top w:val="nil"/>
              <w:left w:val="nil"/>
              <w:bottom w:val="nil"/>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 xml:space="preserve">شراء تراخيص أربع </w:t>
            </w:r>
            <w:r>
              <w:rPr>
                <w:rFonts w:cs="Traditional Arabic" w:hint="cs"/>
                <w:sz w:val="20"/>
                <w:rtl/>
                <w:lang w:val="en-GB" w:eastAsia="zh-TW"/>
              </w:rPr>
              <w:t xml:space="preserve">نسخ من </w:t>
            </w:r>
            <w:r w:rsidRPr="008F1958">
              <w:rPr>
                <w:rFonts w:cs="Traditional Arabic"/>
                <w:sz w:val="20"/>
                <w:rtl/>
                <w:lang w:val="en-GB" w:eastAsia="zh-TW"/>
              </w:rPr>
              <w:t>بر</w:t>
            </w:r>
            <w:r>
              <w:rPr>
                <w:rFonts w:cs="Traditional Arabic" w:hint="cs"/>
                <w:sz w:val="20"/>
                <w:rtl/>
                <w:lang w:val="en-GB" w:eastAsia="zh-TW"/>
              </w:rPr>
              <w:t>ن</w:t>
            </w:r>
            <w:r w:rsidRPr="008F1958">
              <w:rPr>
                <w:rFonts w:cs="Traditional Arabic"/>
                <w:sz w:val="20"/>
                <w:rtl/>
                <w:lang w:val="en-GB" w:eastAsia="zh-TW"/>
              </w:rPr>
              <w:t xml:space="preserve">امج مايكروسوفت </w:t>
            </w:r>
            <w:proofErr w:type="spellStart"/>
            <w:r w:rsidRPr="008F1958">
              <w:rPr>
                <w:rFonts w:cs="Traditional Arabic"/>
                <w:sz w:val="20"/>
                <w:rtl/>
                <w:lang w:val="en-GB" w:eastAsia="zh-TW"/>
              </w:rPr>
              <w:t>بروجيكت</w:t>
            </w:r>
            <w:proofErr w:type="spellEnd"/>
            <w:r w:rsidRPr="008F1958">
              <w:rPr>
                <w:rFonts w:cs="Traditional Arabic"/>
                <w:sz w:val="20"/>
                <w:rtl/>
                <w:lang w:val="en-GB" w:eastAsia="zh-TW"/>
              </w:rPr>
              <w:t xml:space="preserve"> وأربع </w:t>
            </w:r>
            <w:r>
              <w:rPr>
                <w:rFonts w:cs="Traditional Arabic" w:hint="cs"/>
                <w:sz w:val="20"/>
                <w:rtl/>
                <w:lang w:val="en-GB" w:eastAsia="zh-TW"/>
              </w:rPr>
              <w:t xml:space="preserve">نسخ من </w:t>
            </w:r>
            <w:r w:rsidRPr="008F1958">
              <w:rPr>
                <w:rFonts w:cs="Traditional Arabic"/>
                <w:sz w:val="20"/>
                <w:rtl/>
                <w:lang w:val="en-GB" w:eastAsia="zh-TW"/>
              </w:rPr>
              <w:t>برنامج أدوب</w:t>
            </w:r>
            <w:r>
              <w:rPr>
                <w:rFonts w:cs="Traditional Arabic" w:hint="cs"/>
                <w:sz w:val="20"/>
                <w:rtl/>
                <w:lang w:val="en-GB" w:eastAsia="zh-TW"/>
              </w:rPr>
              <w:t>ي</w:t>
            </w:r>
            <w:r w:rsidRPr="008F1958">
              <w:rPr>
                <w:rFonts w:cs="Traditional Arabic"/>
                <w:sz w:val="20"/>
                <w:rtl/>
                <w:lang w:val="en-GB" w:eastAsia="zh-TW"/>
              </w:rPr>
              <w:t xml:space="preserve"> </w:t>
            </w:r>
          </w:p>
        </w:tc>
        <w:tc>
          <w:tcPr>
            <w:tcW w:w="138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000 4</w:t>
            </w:r>
          </w:p>
        </w:tc>
        <w:tc>
          <w:tcPr>
            <w:tcW w:w="1409"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c>
          <w:tcPr>
            <w:tcW w:w="1371" w:type="dxa"/>
            <w:tcBorders>
              <w:top w:val="nil"/>
              <w:left w:val="nil"/>
              <w:bottom w:val="nil"/>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000 4</w:t>
            </w:r>
          </w:p>
        </w:tc>
      </w:tr>
      <w:tr w:rsidR="001E7603" w:rsidRPr="008F1958" w:rsidTr="00344F41">
        <w:trPr>
          <w:trHeight w:val="279"/>
        </w:trPr>
        <w:tc>
          <w:tcPr>
            <w:tcW w:w="5721" w:type="dxa"/>
            <w:tcBorders>
              <w:top w:val="nil"/>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 xml:space="preserve">خدمات </w:t>
            </w:r>
            <w:proofErr w:type="gramStart"/>
            <w:r w:rsidRPr="008F1958">
              <w:rPr>
                <w:rFonts w:cs="Traditional Arabic"/>
                <w:sz w:val="20"/>
                <w:rtl/>
                <w:lang w:val="en-GB" w:eastAsia="zh-TW"/>
              </w:rPr>
              <w:t>تكنولوجيا</w:t>
            </w:r>
            <w:proofErr w:type="gramEnd"/>
            <w:r w:rsidRPr="008F1958">
              <w:rPr>
                <w:rFonts w:cs="Traditional Arabic"/>
                <w:sz w:val="20"/>
                <w:rtl/>
                <w:lang w:val="en-GB" w:eastAsia="zh-TW"/>
              </w:rPr>
              <w:t xml:space="preserve"> المعلومات لعام 2015</w:t>
            </w:r>
            <w:r w:rsidRPr="008F1958">
              <w:rPr>
                <w:rFonts w:cs="Traditional Arabic"/>
                <w:sz w:val="20"/>
                <w:vertAlign w:val="superscript"/>
                <w:rtl/>
                <w:lang w:val="en-GB" w:eastAsia="zh-TW"/>
              </w:rPr>
              <w:t>(د)</w:t>
            </w:r>
          </w:p>
        </w:tc>
        <w:tc>
          <w:tcPr>
            <w:tcW w:w="138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r w:rsidRPr="00BC2B88">
              <w:rPr>
                <w:rFonts w:ascii="Traditional Arabic" w:hAnsi="Traditional Arabic" w:cs="Traditional Arabic"/>
                <w:color w:val="000000"/>
                <w:sz w:val="28"/>
                <w:rtl/>
              </w:rPr>
              <w:t xml:space="preserve"> </w:t>
            </w:r>
          </w:p>
        </w:tc>
        <w:tc>
          <w:tcPr>
            <w:tcW w:w="1409" w:type="dxa"/>
            <w:tcBorders>
              <w:top w:val="nil"/>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rPr>
            </w:pPr>
            <w:r w:rsidRPr="00BC2B88">
              <w:rPr>
                <w:rFonts w:ascii="Traditional Arabic" w:hAnsi="Traditional Arabic" w:cs="Traditional Arabic"/>
                <w:color w:val="000000"/>
                <w:sz w:val="28"/>
                <w:rtl/>
              </w:rPr>
              <w:t>000 22</w:t>
            </w:r>
          </w:p>
        </w:tc>
        <w:tc>
          <w:tcPr>
            <w:tcW w:w="1371" w:type="dxa"/>
            <w:tcBorders>
              <w:top w:val="nil"/>
              <w:left w:val="nil"/>
              <w:bottom w:val="single" w:sz="4" w:space="0" w:color="auto"/>
              <w:right w:val="nil"/>
            </w:tcBorders>
            <w:shd w:val="clear" w:color="auto" w:fill="auto"/>
            <w:noWrap/>
            <w:vAlign w:val="center"/>
          </w:tcPr>
          <w:p w:rsidR="001E7603" w:rsidRPr="00BC2B88" w:rsidRDefault="00A77A77" w:rsidP="0057081C">
            <w:pPr>
              <w:spacing w:before="40" w:after="40" w:line="340" w:lineRule="exact"/>
              <w:jc w:val="both"/>
              <w:textDirection w:val="tbRlV"/>
              <w:rPr>
                <w:rFonts w:ascii="Traditional Arabic" w:hAnsi="Traditional Arabic" w:cs="Traditional Arabic"/>
                <w:color w:val="000000"/>
                <w:sz w:val="28"/>
                <w:rtl/>
              </w:rPr>
            </w:pPr>
            <w:r>
              <w:rPr>
                <w:rFonts w:ascii="Traditional Arabic" w:hAnsi="Traditional Arabic" w:cs="Traditional Arabic" w:hint="cs"/>
                <w:color w:val="000000"/>
                <w:sz w:val="28"/>
                <w:rtl/>
              </w:rPr>
              <w:t>-</w:t>
            </w:r>
            <w:r w:rsidR="001E7603" w:rsidRPr="00BC2B88">
              <w:rPr>
                <w:rFonts w:ascii="Traditional Arabic" w:hAnsi="Traditional Arabic" w:cs="Traditional Arabic"/>
                <w:color w:val="000000"/>
                <w:sz w:val="28"/>
                <w:rtl/>
              </w:rPr>
              <w:t>000 22</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3-2-5، الطابعات وآلات النسخ وخدمات </w:t>
            </w:r>
            <w:r w:rsidRPr="008F1958">
              <w:rPr>
                <w:rFonts w:cs="Traditional Arabic" w:hint="cs"/>
                <w:b/>
                <w:bCs/>
                <w:sz w:val="20"/>
                <w:rtl/>
                <w:lang w:val="en-GB" w:eastAsia="zh-TW"/>
              </w:rPr>
              <w:t xml:space="preserve">دعم </w:t>
            </w:r>
            <w:r w:rsidRPr="008F1958">
              <w:rPr>
                <w:rFonts w:cs="Traditional Arabic"/>
                <w:b/>
                <w:bCs/>
                <w:sz w:val="20"/>
                <w:rtl/>
                <w:lang w:val="en-GB" w:eastAsia="zh-TW"/>
              </w:rPr>
              <w:t xml:space="preserve">تكنولوجيا المعلومات </w:t>
            </w:r>
            <w:r>
              <w:rPr>
                <w:rFonts w:cs="Traditional Arabic" w:hint="cs"/>
                <w:b/>
                <w:bCs/>
                <w:sz w:val="20"/>
                <w:rtl/>
                <w:lang w:val="en-GB" w:eastAsia="zh-TW"/>
              </w:rPr>
              <w:t>والتكاليف المتنوعة</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000 9</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887 22</w:t>
            </w:r>
          </w:p>
        </w:tc>
        <w:tc>
          <w:tcPr>
            <w:tcW w:w="1371" w:type="dxa"/>
            <w:tcBorders>
              <w:top w:val="single" w:sz="4" w:space="0" w:color="auto"/>
              <w:left w:val="nil"/>
              <w:bottom w:val="single" w:sz="4" w:space="0" w:color="auto"/>
              <w:right w:val="nil"/>
            </w:tcBorders>
            <w:shd w:val="clear" w:color="auto" w:fill="auto"/>
            <w:noWrap/>
            <w:vAlign w:val="center"/>
            <w:hideMark/>
          </w:tcPr>
          <w:p w:rsidR="001E7603" w:rsidRPr="00BC2B88" w:rsidRDefault="00A77A77" w:rsidP="0057081C">
            <w:pPr>
              <w:spacing w:before="40" w:after="40" w:line="340" w:lineRule="exact"/>
              <w:jc w:val="both"/>
              <w:textDirection w:val="tbRlV"/>
              <w:rPr>
                <w:rFonts w:ascii="Traditional Arabic" w:hAnsi="Traditional Arabic" w:cs="Traditional Arabic"/>
                <w:b/>
                <w:color w:val="000000"/>
                <w:sz w:val="28"/>
                <w:rtl/>
                <w:lang w:val="en-GB" w:eastAsia="zh-TW"/>
              </w:rPr>
            </w:pPr>
            <w:r>
              <w:rPr>
                <w:rFonts w:ascii="Traditional Arabic" w:hAnsi="Traditional Arabic" w:cs="Traditional Arabic" w:hint="cs"/>
                <w:b/>
                <w:bCs/>
                <w:color w:val="000000"/>
                <w:sz w:val="28"/>
                <w:rtl/>
              </w:rPr>
              <w:t>-</w:t>
            </w:r>
            <w:r w:rsidR="001E7603" w:rsidRPr="00BC2B88">
              <w:rPr>
                <w:rFonts w:ascii="Traditional Arabic" w:hAnsi="Traditional Arabic" w:cs="Traditional Arabic"/>
                <w:b/>
                <w:bCs/>
                <w:color w:val="000000"/>
                <w:sz w:val="28"/>
                <w:rtl/>
              </w:rPr>
              <w:t>887 13</w:t>
            </w:r>
          </w:p>
        </w:tc>
      </w:tr>
      <w:tr w:rsidR="001E7603" w:rsidRPr="008F1958" w:rsidTr="00344F41">
        <w:trPr>
          <w:trHeight w:val="235"/>
        </w:trPr>
        <w:tc>
          <w:tcPr>
            <w:tcW w:w="5721" w:type="dxa"/>
            <w:tcBorders>
              <w:top w:val="single" w:sz="4" w:space="0" w:color="auto"/>
              <w:left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3-2-6 الهاتف </w:t>
            </w:r>
            <w:proofErr w:type="gramStart"/>
            <w:r w:rsidRPr="008F1958">
              <w:rPr>
                <w:rFonts w:cs="Traditional Arabic" w:hint="cs"/>
                <w:b/>
                <w:bCs/>
                <w:sz w:val="20"/>
                <w:rtl/>
                <w:lang w:val="en-GB" w:eastAsia="zh-TW"/>
              </w:rPr>
              <w:t>والبريد</w:t>
            </w:r>
            <w:proofErr w:type="gramEnd"/>
            <w:r w:rsidRPr="008F1958">
              <w:rPr>
                <w:rFonts w:cs="Traditional Arabic"/>
                <w:b/>
                <w:bCs/>
                <w:sz w:val="20"/>
                <w:rtl/>
                <w:lang w:val="en-GB" w:eastAsia="zh-TW"/>
              </w:rPr>
              <w:t xml:space="preserve"> و</w:t>
            </w:r>
            <w:r>
              <w:rPr>
                <w:rFonts w:cs="Traditional Arabic" w:hint="cs"/>
                <w:b/>
                <w:bCs/>
                <w:sz w:val="20"/>
                <w:rtl/>
                <w:lang w:val="en-GB" w:eastAsia="zh-TW"/>
              </w:rPr>
              <w:t>التكاليف</w:t>
            </w:r>
            <w:r w:rsidRPr="008F1958">
              <w:rPr>
                <w:rFonts w:cs="Traditional Arabic"/>
                <w:b/>
                <w:bCs/>
                <w:sz w:val="20"/>
                <w:rtl/>
                <w:lang w:val="en-GB" w:eastAsia="zh-TW"/>
              </w:rPr>
              <w:t xml:space="preserve"> </w:t>
            </w:r>
            <w:r>
              <w:rPr>
                <w:rFonts w:cs="Traditional Arabic" w:hint="cs"/>
                <w:b/>
                <w:bCs/>
                <w:sz w:val="20"/>
                <w:rtl/>
                <w:lang w:val="en-GB" w:eastAsia="zh-TW"/>
              </w:rPr>
              <w:t>ال</w:t>
            </w:r>
            <w:r w:rsidRPr="008F1958">
              <w:rPr>
                <w:rFonts w:cs="Traditional Arabic"/>
                <w:b/>
                <w:bCs/>
                <w:sz w:val="20"/>
                <w:rtl/>
                <w:lang w:val="en-GB" w:eastAsia="zh-TW"/>
              </w:rPr>
              <w:t>متنوعة</w:t>
            </w:r>
          </w:p>
        </w:tc>
        <w:tc>
          <w:tcPr>
            <w:tcW w:w="1389" w:type="dxa"/>
            <w:tcBorders>
              <w:top w:val="single" w:sz="4" w:space="0" w:color="auto"/>
              <w:left w:val="nil"/>
              <w:right w:val="nil"/>
            </w:tcBorders>
            <w:shd w:val="clear" w:color="000000" w:fill="FFFFFF"/>
            <w:noWrap/>
            <w:vAlign w:val="center"/>
            <w:hideMark/>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c>
          <w:tcPr>
            <w:tcW w:w="1409" w:type="dxa"/>
            <w:tcBorders>
              <w:top w:val="single" w:sz="4" w:space="0" w:color="auto"/>
              <w:left w:val="nil"/>
              <w:right w:val="nil"/>
            </w:tcBorders>
            <w:shd w:val="clear" w:color="auto" w:fill="auto"/>
            <w:noWrap/>
            <w:vAlign w:val="center"/>
            <w:hideMark/>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p>
        </w:tc>
        <w:tc>
          <w:tcPr>
            <w:tcW w:w="1371" w:type="dxa"/>
            <w:tcBorders>
              <w:top w:val="single" w:sz="4" w:space="0" w:color="auto"/>
              <w:left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color w:val="000000"/>
                <w:sz w:val="28"/>
                <w:rtl/>
                <w:lang w:val="en-GB"/>
              </w:rPr>
            </w:pPr>
            <w:r w:rsidRPr="00BC2B88">
              <w:rPr>
                <w:rFonts w:ascii="Traditional Arabic" w:hAnsi="Traditional Arabic" w:cs="Traditional Arabic"/>
                <w:color w:val="000000"/>
                <w:sz w:val="28"/>
                <w:rtl/>
              </w:rPr>
              <w:t xml:space="preserve"> </w:t>
            </w:r>
          </w:p>
        </w:tc>
      </w:tr>
      <w:tr w:rsidR="001E7603" w:rsidRPr="008F1958" w:rsidTr="00344F41">
        <w:trPr>
          <w:trHeight w:val="250"/>
        </w:trPr>
        <w:tc>
          <w:tcPr>
            <w:tcW w:w="5721" w:type="dxa"/>
            <w:tcBorders>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proofErr w:type="gramStart"/>
            <w:r>
              <w:rPr>
                <w:rFonts w:cs="Traditional Arabic" w:hint="cs"/>
                <w:sz w:val="20"/>
                <w:rtl/>
                <w:lang w:val="en-GB" w:eastAsia="zh-TW"/>
              </w:rPr>
              <w:t>ال</w:t>
            </w:r>
            <w:r w:rsidRPr="008F1958">
              <w:rPr>
                <w:rFonts w:cs="Traditional Arabic"/>
                <w:sz w:val="20"/>
                <w:rtl/>
                <w:lang w:val="en-GB" w:eastAsia="zh-TW"/>
              </w:rPr>
              <w:t>رسوم</w:t>
            </w:r>
            <w:proofErr w:type="gramEnd"/>
            <w:r w:rsidRPr="008F1958">
              <w:rPr>
                <w:rFonts w:cs="Traditional Arabic"/>
                <w:sz w:val="20"/>
                <w:rtl/>
                <w:lang w:val="en-GB" w:eastAsia="zh-TW"/>
              </w:rPr>
              <w:t xml:space="preserve"> </w:t>
            </w:r>
            <w:r>
              <w:rPr>
                <w:rFonts w:cs="Traditional Arabic" w:hint="cs"/>
                <w:sz w:val="20"/>
                <w:rtl/>
                <w:lang w:val="en-GB" w:eastAsia="zh-TW"/>
              </w:rPr>
              <w:t>ال</w:t>
            </w:r>
            <w:r w:rsidRPr="008F1958">
              <w:rPr>
                <w:rFonts w:cs="Traditional Arabic"/>
                <w:sz w:val="20"/>
                <w:rtl/>
                <w:lang w:val="en-GB" w:eastAsia="zh-TW"/>
              </w:rPr>
              <w:t>بريدية و</w:t>
            </w:r>
            <w:r>
              <w:rPr>
                <w:rFonts w:cs="Traditional Arabic" w:hint="cs"/>
                <w:sz w:val="20"/>
                <w:rtl/>
                <w:lang w:val="en-GB" w:eastAsia="zh-TW"/>
              </w:rPr>
              <w:t>التكاليف</w:t>
            </w:r>
            <w:r w:rsidRPr="008F1958">
              <w:rPr>
                <w:rFonts w:cs="Traditional Arabic"/>
                <w:sz w:val="20"/>
                <w:rtl/>
                <w:lang w:val="en-GB" w:eastAsia="zh-TW"/>
              </w:rPr>
              <w:t xml:space="preserve"> </w:t>
            </w:r>
            <w:r>
              <w:rPr>
                <w:rFonts w:cs="Traditional Arabic" w:hint="cs"/>
                <w:sz w:val="20"/>
                <w:rtl/>
                <w:lang w:val="en-GB" w:eastAsia="zh-TW"/>
              </w:rPr>
              <w:t>ال</w:t>
            </w:r>
            <w:r w:rsidRPr="008F1958">
              <w:rPr>
                <w:rFonts w:cs="Traditional Arabic"/>
                <w:sz w:val="20"/>
                <w:rtl/>
                <w:lang w:val="en-GB" w:eastAsia="zh-TW"/>
              </w:rPr>
              <w:t xml:space="preserve">متنوعة </w:t>
            </w:r>
          </w:p>
        </w:tc>
        <w:tc>
          <w:tcPr>
            <w:tcW w:w="1389" w:type="dxa"/>
            <w:tcBorders>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000 2</w:t>
            </w:r>
          </w:p>
        </w:tc>
        <w:tc>
          <w:tcPr>
            <w:tcW w:w="1409" w:type="dxa"/>
            <w:tcBorders>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lang w:val="en-GB" w:eastAsia="zh-TW"/>
              </w:rPr>
              <w:t>814 2</w:t>
            </w:r>
          </w:p>
        </w:tc>
        <w:tc>
          <w:tcPr>
            <w:tcW w:w="1371" w:type="dxa"/>
            <w:tcBorders>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lang w:val="en-GB" w:eastAsia="zh-TW"/>
              </w:rPr>
              <w:t>-814</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3-2-6</w:t>
            </w:r>
            <w:r w:rsidRPr="008F1958">
              <w:rPr>
                <w:rFonts w:cs="Traditional Arabic" w:hint="cs"/>
                <w:b/>
                <w:bCs/>
                <w:sz w:val="20"/>
                <w:rtl/>
                <w:lang w:val="en-GB" w:eastAsia="zh-TW"/>
              </w:rPr>
              <w:t>،</w:t>
            </w:r>
            <w:r w:rsidRPr="008F1958">
              <w:rPr>
                <w:rFonts w:cs="Traditional Arabic"/>
                <w:b/>
                <w:bCs/>
                <w:sz w:val="20"/>
                <w:rtl/>
                <w:lang w:val="en-GB" w:eastAsia="zh-TW"/>
              </w:rPr>
              <w:t xml:space="preserve"> الهاتف والبريد </w:t>
            </w:r>
            <w:r>
              <w:rPr>
                <w:rFonts w:cs="Traditional Arabic"/>
                <w:b/>
                <w:bCs/>
                <w:sz w:val="20"/>
                <w:rtl/>
                <w:lang w:val="en-GB" w:eastAsia="zh-TW"/>
              </w:rPr>
              <w:t>والتكاليف المتنوعة</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000 22</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577 13</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423 8</w:t>
            </w:r>
          </w:p>
        </w:tc>
      </w:tr>
      <w:tr w:rsidR="001E7603" w:rsidRPr="008F1958" w:rsidTr="00344F41">
        <w:trPr>
          <w:trHeight w:val="235"/>
        </w:trPr>
        <w:tc>
          <w:tcPr>
            <w:tcW w:w="5721" w:type="dxa"/>
            <w:tcBorders>
              <w:top w:val="single" w:sz="4" w:space="0" w:color="auto"/>
              <w:left w:val="nil"/>
              <w:bottom w:val="nil"/>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3-2-7 </w:t>
            </w:r>
            <w:r w:rsidRPr="008F1958">
              <w:rPr>
                <w:rFonts w:cs="Traditional Arabic" w:hint="cs"/>
                <w:b/>
                <w:bCs/>
                <w:sz w:val="20"/>
                <w:rtl/>
                <w:lang w:val="en-GB" w:eastAsia="zh-TW"/>
              </w:rPr>
              <w:t>ال</w:t>
            </w:r>
            <w:r w:rsidRPr="008F1958">
              <w:rPr>
                <w:rFonts w:cs="Traditional Arabic"/>
                <w:b/>
                <w:bCs/>
                <w:sz w:val="20"/>
                <w:rtl/>
                <w:lang w:val="en-GB" w:eastAsia="zh-TW"/>
              </w:rPr>
              <w:t xml:space="preserve">ضيافة </w:t>
            </w:r>
          </w:p>
        </w:tc>
        <w:tc>
          <w:tcPr>
            <w:tcW w:w="1389" w:type="dxa"/>
            <w:tcBorders>
              <w:top w:val="single" w:sz="4" w:space="0" w:color="auto"/>
              <w:left w:val="nil"/>
              <w:bottom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p>
        </w:tc>
        <w:tc>
          <w:tcPr>
            <w:tcW w:w="1409" w:type="dxa"/>
            <w:tcBorders>
              <w:top w:val="single" w:sz="4" w:space="0" w:color="auto"/>
              <w:left w:val="nil"/>
              <w:bottom w:val="nil"/>
              <w:right w:val="nil"/>
            </w:tcBorders>
            <w:shd w:val="clear" w:color="auto" w:fill="auto"/>
            <w:noWrap/>
            <w:vAlign w:val="center"/>
          </w:tcPr>
          <w:p w:rsidR="001E7603" w:rsidRPr="00BC2B88" w:rsidRDefault="001E7603" w:rsidP="0057081C">
            <w:pPr>
              <w:keepNext/>
              <w:keepLines/>
              <w:tabs>
                <w:tab w:val="right" w:pos="851"/>
                <w:tab w:val="left" w:pos="1247"/>
                <w:tab w:val="left" w:pos="1814"/>
                <w:tab w:val="left" w:pos="2381"/>
                <w:tab w:val="left" w:pos="2948"/>
                <w:tab w:val="left" w:pos="3515"/>
                <w:tab w:val="left" w:pos="4082"/>
              </w:tabs>
              <w:suppressAutoHyphens/>
              <w:spacing w:before="40" w:after="40" w:line="340" w:lineRule="exact"/>
              <w:ind w:left="1247" w:right="284" w:hanging="1247"/>
              <w:jc w:val="both"/>
              <w:rPr>
                <w:rFonts w:ascii="Traditional Arabic" w:hAnsi="Traditional Arabic" w:cs="Traditional Arabic"/>
                <w:b/>
                <w:color w:val="000000"/>
                <w:sz w:val="28"/>
                <w:rtl/>
                <w:lang w:val="en-GB"/>
              </w:rPr>
            </w:pPr>
          </w:p>
        </w:tc>
        <w:tc>
          <w:tcPr>
            <w:tcW w:w="1371" w:type="dxa"/>
            <w:tcBorders>
              <w:top w:val="single" w:sz="4" w:space="0" w:color="auto"/>
              <w:left w:val="nil"/>
              <w:bottom w:val="nil"/>
              <w:right w:val="nil"/>
            </w:tcBorders>
            <w:shd w:val="clear" w:color="000000" w:fill="FFFFFF"/>
            <w:noWrap/>
            <w:vAlign w:val="center"/>
          </w:tcPr>
          <w:p w:rsidR="001E7603" w:rsidRPr="00BC2B88" w:rsidRDefault="001E7603" w:rsidP="0057081C">
            <w:pPr>
              <w:spacing w:before="40" w:after="40" w:line="340" w:lineRule="exact"/>
              <w:jc w:val="both"/>
              <w:rPr>
                <w:rFonts w:ascii="Traditional Arabic" w:hAnsi="Traditional Arabic" w:cs="Traditional Arabic"/>
                <w:b/>
                <w:color w:val="000000"/>
                <w:sz w:val="28"/>
                <w:rtl/>
                <w:lang w:val="en-GB"/>
              </w:rPr>
            </w:pPr>
            <w:r w:rsidRPr="00BC2B88">
              <w:rPr>
                <w:rFonts w:ascii="Traditional Arabic" w:hAnsi="Traditional Arabic" w:cs="Traditional Arabic"/>
                <w:b/>
                <w:bCs/>
                <w:color w:val="000000"/>
                <w:sz w:val="28"/>
                <w:rtl/>
              </w:rPr>
              <w:t xml:space="preserve"> </w:t>
            </w:r>
          </w:p>
        </w:tc>
      </w:tr>
      <w:tr w:rsidR="001E7603" w:rsidRPr="008F1958" w:rsidTr="00344F41">
        <w:trPr>
          <w:trHeight w:val="250"/>
        </w:trPr>
        <w:tc>
          <w:tcPr>
            <w:tcW w:w="5721" w:type="dxa"/>
            <w:tcBorders>
              <w:top w:val="nil"/>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hint="cs"/>
                <w:sz w:val="20"/>
                <w:rtl/>
                <w:lang w:val="en-GB" w:eastAsia="zh-TW"/>
              </w:rPr>
              <w:t>ال</w:t>
            </w:r>
            <w:r w:rsidRPr="008F1958">
              <w:rPr>
                <w:rFonts w:cs="Traditional Arabic"/>
                <w:sz w:val="20"/>
                <w:rtl/>
                <w:lang w:val="en-GB" w:eastAsia="zh-TW"/>
              </w:rPr>
              <w:t>ضيافة</w:t>
            </w:r>
          </w:p>
        </w:tc>
        <w:tc>
          <w:tcPr>
            <w:tcW w:w="138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000 5</w:t>
            </w:r>
          </w:p>
        </w:tc>
        <w:tc>
          <w:tcPr>
            <w:tcW w:w="1409"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w:t>
            </w:r>
          </w:p>
        </w:tc>
        <w:tc>
          <w:tcPr>
            <w:tcW w:w="1371" w:type="dxa"/>
            <w:tcBorders>
              <w:top w:val="nil"/>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000 5</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hint="cs"/>
                <w:b/>
                <w:bCs/>
                <w:sz w:val="20"/>
                <w:rtl/>
                <w:lang w:val="en-GB" w:eastAsia="zh-TW"/>
              </w:rPr>
              <w:t>المجموع</w:t>
            </w:r>
            <w:proofErr w:type="gramEnd"/>
            <w:r w:rsidRPr="008F1958">
              <w:rPr>
                <w:rFonts w:cs="Traditional Arabic" w:hint="cs"/>
                <w:b/>
                <w:bCs/>
                <w:sz w:val="20"/>
                <w:rtl/>
                <w:lang w:val="en-GB" w:eastAsia="zh-TW"/>
              </w:rPr>
              <w:t xml:space="preserve"> الفرعي </w:t>
            </w:r>
            <w:r w:rsidRPr="008F1958">
              <w:rPr>
                <w:rFonts w:cs="Traditional Arabic"/>
                <w:b/>
                <w:bCs/>
                <w:sz w:val="20"/>
                <w:rtl/>
                <w:lang w:val="en-GB" w:eastAsia="zh-TW"/>
              </w:rPr>
              <w:t>3-2-7</w:t>
            </w:r>
            <w:r w:rsidRPr="008F1958">
              <w:rPr>
                <w:rFonts w:cs="Traditional Arabic" w:hint="cs"/>
                <w:b/>
                <w:bCs/>
                <w:sz w:val="20"/>
                <w:rtl/>
                <w:lang w:val="en-GB" w:eastAsia="zh-TW"/>
              </w:rPr>
              <w:t>،</w:t>
            </w:r>
            <w:r w:rsidRPr="008F1958">
              <w:rPr>
                <w:rFonts w:cs="Traditional Arabic"/>
                <w:b/>
                <w:bCs/>
                <w:sz w:val="20"/>
                <w:rtl/>
                <w:lang w:val="en-GB" w:eastAsia="zh-TW"/>
              </w:rPr>
              <w:t xml:space="preserve"> الضيافة</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000 5</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color w:val="000000"/>
                <w:sz w:val="28"/>
                <w:rtl/>
              </w:rPr>
              <w:t>-</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000 5</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3-2</w:t>
            </w:r>
            <w:r>
              <w:rPr>
                <w:rFonts w:cs="Traditional Arabic" w:hint="cs"/>
                <w:b/>
                <w:bCs/>
                <w:sz w:val="20"/>
                <w:rtl/>
                <w:lang w:val="en-GB" w:eastAsia="zh-TW"/>
              </w:rPr>
              <w:t>،</w:t>
            </w:r>
            <w:r w:rsidRPr="008F1958">
              <w:rPr>
                <w:rFonts w:cs="Traditional Arabic"/>
                <w:b/>
                <w:bCs/>
                <w:sz w:val="20"/>
                <w:rtl/>
                <w:lang w:val="en-GB" w:eastAsia="zh-TW"/>
              </w:rPr>
              <w:t xml:space="preserve"> تكاليف التشغيل (غير المتعلقة بالموظفين)</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500 219</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855 175</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645 43</w:t>
            </w:r>
          </w:p>
        </w:tc>
      </w:tr>
      <w:tr w:rsidR="001E7603" w:rsidRPr="008F1958" w:rsidTr="00344F41">
        <w:trPr>
          <w:trHeight w:val="250"/>
        </w:trPr>
        <w:tc>
          <w:tcPr>
            <w:tcW w:w="5721" w:type="dxa"/>
            <w:tcBorders>
              <w:top w:val="single" w:sz="4" w:space="0" w:color="auto"/>
              <w:left w:val="nil"/>
              <w:bottom w:val="single" w:sz="4"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3، الأمانة (الموظفون وتكاليف التشغيل)</w:t>
            </w:r>
          </w:p>
        </w:tc>
        <w:tc>
          <w:tcPr>
            <w:tcW w:w="138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bCs/>
                <w:color w:val="000000"/>
                <w:sz w:val="28"/>
                <w:rtl/>
                <w:lang w:val="en-GB" w:eastAsia="zh-TW"/>
              </w:rPr>
            </w:pPr>
            <w:r w:rsidRPr="00BC2B88">
              <w:rPr>
                <w:rFonts w:ascii="Traditional Arabic" w:hAnsi="Traditional Arabic" w:cs="Traditional Arabic"/>
                <w:b/>
                <w:bCs/>
                <w:color w:val="000000"/>
                <w:sz w:val="28"/>
                <w:rtl/>
              </w:rPr>
              <w:t>133 806 1</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bCs/>
                <w:color w:val="000000"/>
                <w:sz w:val="28"/>
                <w:rtl/>
                <w:lang w:val="en-GB" w:eastAsia="zh-TW"/>
              </w:rPr>
            </w:pPr>
            <w:r w:rsidRPr="00BC2B88">
              <w:rPr>
                <w:rFonts w:ascii="Traditional Arabic" w:hAnsi="Traditional Arabic" w:cs="Traditional Arabic"/>
                <w:b/>
                <w:bCs/>
                <w:color w:val="000000"/>
                <w:sz w:val="28"/>
                <w:rtl/>
              </w:rPr>
              <w:t>176 119 1</w:t>
            </w:r>
          </w:p>
        </w:tc>
        <w:tc>
          <w:tcPr>
            <w:tcW w:w="1371"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bCs/>
                <w:color w:val="000000"/>
                <w:sz w:val="28"/>
                <w:rtl/>
                <w:lang w:val="en-GB" w:eastAsia="zh-TW"/>
              </w:rPr>
            </w:pPr>
            <w:r w:rsidRPr="00BC2B88">
              <w:rPr>
                <w:rFonts w:ascii="Traditional Arabic" w:hAnsi="Traditional Arabic" w:cs="Traditional Arabic"/>
                <w:b/>
                <w:bCs/>
                <w:color w:val="000000"/>
                <w:sz w:val="28"/>
                <w:rtl/>
              </w:rPr>
              <w:t>957 686</w:t>
            </w:r>
          </w:p>
        </w:tc>
      </w:tr>
      <w:tr w:rsidR="001E7603" w:rsidRPr="008F1958" w:rsidTr="00344F41">
        <w:trPr>
          <w:trHeight w:val="293"/>
        </w:trPr>
        <w:tc>
          <w:tcPr>
            <w:tcW w:w="5721" w:type="dxa"/>
            <w:tcBorders>
              <w:top w:val="single" w:sz="4" w:space="0" w:color="auto"/>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المجموع</w:t>
            </w:r>
            <w:proofErr w:type="gramEnd"/>
            <w:r w:rsidRPr="008F1958">
              <w:rPr>
                <w:rFonts w:cs="Traditional Arabic"/>
                <w:b/>
                <w:bCs/>
                <w:sz w:val="20"/>
                <w:rtl/>
                <w:lang w:val="en-GB" w:eastAsia="zh-TW"/>
              </w:rPr>
              <w:t xml:space="preserve"> الفرعي 1+2+3</w:t>
            </w:r>
          </w:p>
        </w:tc>
        <w:tc>
          <w:tcPr>
            <w:tcW w:w="138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133 802 8</w:t>
            </w:r>
          </w:p>
        </w:tc>
        <w:tc>
          <w:tcPr>
            <w:tcW w:w="140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906 789 6</w:t>
            </w:r>
          </w:p>
        </w:tc>
        <w:tc>
          <w:tcPr>
            <w:tcW w:w="1371"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226 012 2</w:t>
            </w:r>
          </w:p>
        </w:tc>
      </w:tr>
      <w:tr w:rsidR="001E7603" w:rsidRPr="008F1958" w:rsidTr="00344F41">
        <w:trPr>
          <w:trHeight w:val="235"/>
        </w:trPr>
        <w:tc>
          <w:tcPr>
            <w:tcW w:w="5721" w:type="dxa"/>
            <w:tcBorders>
              <w:top w:val="single" w:sz="4" w:space="0" w:color="auto"/>
              <w:left w:val="nil"/>
              <w:bottom w:val="single" w:sz="4" w:space="0" w:color="auto"/>
              <w:right w:val="nil"/>
            </w:tcBorders>
            <w:shd w:val="clear" w:color="000000" w:fill="FFFFFF"/>
            <w:noWrap/>
            <w:vAlign w:val="center"/>
            <w:hideMark/>
          </w:tcPr>
          <w:p w:rsidR="001E7603" w:rsidRPr="008F1958" w:rsidRDefault="001E7603" w:rsidP="0057081C">
            <w:pPr>
              <w:keepNext/>
              <w:keepLines/>
              <w:spacing w:before="40" w:after="40" w:line="340" w:lineRule="exact"/>
              <w:jc w:val="both"/>
              <w:textDirection w:val="tbRlV"/>
              <w:rPr>
                <w:rFonts w:cs="Traditional Arabic"/>
                <w:color w:val="000000"/>
                <w:sz w:val="20"/>
                <w:rtl/>
                <w:lang w:val="en-GB" w:eastAsia="zh-TW"/>
              </w:rPr>
            </w:pPr>
            <w:proofErr w:type="gramStart"/>
            <w:r w:rsidRPr="008F1958">
              <w:rPr>
                <w:rFonts w:cs="Traditional Arabic"/>
                <w:sz w:val="20"/>
                <w:rtl/>
                <w:lang w:val="en-GB" w:eastAsia="zh-TW"/>
              </w:rPr>
              <w:t>تكاليف</w:t>
            </w:r>
            <w:proofErr w:type="gramEnd"/>
            <w:r w:rsidRPr="008F1958">
              <w:rPr>
                <w:rFonts w:cs="Traditional Arabic"/>
                <w:sz w:val="20"/>
                <w:rtl/>
                <w:lang w:val="en-GB" w:eastAsia="zh-TW"/>
              </w:rPr>
              <w:t xml:space="preserve"> دعم البرامج (8 في المائة)</w:t>
            </w:r>
          </w:p>
        </w:tc>
        <w:tc>
          <w:tcPr>
            <w:tcW w:w="138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keepNext/>
              <w:keepLine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171 704</w:t>
            </w:r>
          </w:p>
        </w:tc>
        <w:tc>
          <w:tcPr>
            <w:tcW w:w="140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keepNext/>
              <w:keepLine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192 543</w:t>
            </w:r>
          </w:p>
        </w:tc>
        <w:tc>
          <w:tcPr>
            <w:tcW w:w="1371"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keepNext/>
              <w:keepLines/>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978 160</w:t>
            </w:r>
          </w:p>
        </w:tc>
      </w:tr>
      <w:tr w:rsidR="001E7603" w:rsidRPr="008F1958" w:rsidTr="00344F41">
        <w:trPr>
          <w:trHeight w:val="235"/>
        </w:trPr>
        <w:tc>
          <w:tcPr>
            <w:tcW w:w="5721" w:type="dxa"/>
            <w:tcBorders>
              <w:top w:val="single" w:sz="4" w:space="0" w:color="auto"/>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r w:rsidRPr="008F1958">
              <w:rPr>
                <w:rFonts w:cs="Traditional Arabic"/>
                <w:b/>
                <w:bCs/>
                <w:sz w:val="20"/>
                <w:rtl/>
                <w:lang w:val="en-GB" w:eastAsia="zh-TW"/>
              </w:rPr>
              <w:t xml:space="preserve">مجموع التكاليف للصندوق </w:t>
            </w:r>
            <w:proofErr w:type="spellStart"/>
            <w:r w:rsidRPr="008F1958">
              <w:rPr>
                <w:rFonts w:cs="Traditional Arabic"/>
                <w:b/>
                <w:bCs/>
                <w:sz w:val="20"/>
                <w:rtl/>
                <w:lang w:val="en-GB" w:eastAsia="zh-TW"/>
              </w:rPr>
              <w:t>الاستئماني</w:t>
            </w:r>
            <w:proofErr w:type="spellEnd"/>
          </w:p>
        </w:tc>
        <w:tc>
          <w:tcPr>
            <w:tcW w:w="138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304 506 9</w:t>
            </w:r>
          </w:p>
        </w:tc>
        <w:tc>
          <w:tcPr>
            <w:tcW w:w="140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098 333 7</w:t>
            </w:r>
          </w:p>
        </w:tc>
        <w:tc>
          <w:tcPr>
            <w:tcW w:w="1371"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204 173 2</w:t>
            </w:r>
          </w:p>
        </w:tc>
      </w:tr>
      <w:tr w:rsidR="001E7603" w:rsidRPr="008F1958" w:rsidTr="00344F41">
        <w:trPr>
          <w:trHeight w:val="279"/>
        </w:trPr>
        <w:tc>
          <w:tcPr>
            <w:tcW w:w="5721" w:type="dxa"/>
            <w:tcBorders>
              <w:top w:val="single" w:sz="4" w:space="0" w:color="auto"/>
              <w:left w:val="nil"/>
              <w:bottom w:val="single" w:sz="4" w:space="0" w:color="auto"/>
              <w:right w:val="nil"/>
            </w:tcBorders>
            <w:shd w:val="clear" w:color="000000" w:fill="FFFFFF"/>
            <w:noWrap/>
            <w:vAlign w:val="center"/>
            <w:hideMark/>
          </w:tcPr>
          <w:p w:rsidR="001E7603" w:rsidRPr="008F1958" w:rsidRDefault="001E7603" w:rsidP="0057081C">
            <w:pPr>
              <w:spacing w:before="40" w:after="40" w:line="340" w:lineRule="exact"/>
              <w:jc w:val="both"/>
              <w:textDirection w:val="tbRlV"/>
              <w:rPr>
                <w:rFonts w:cs="Traditional Arabic"/>
                <w:color w:val="000000"/>
                <w:sz w:val="20"/>
                <w:rtl/>
                <w:lang w:val="en-GB" w:eastAsia="zh-TW"/>
              </w:rPr>
            </w:pPr>
            <w:r w:rsidRPr="008F1958">
              <w:rPr>
                <w:rFonts w:cs="Traditional Arabic"/>
                <w:sz w:val="20"/>
                <w:rtl/>
                <w:lang w:val="en-GB" w:eastAsia="zh-TW"/>
              </w:rPr>
              <w:t>المساهمة في احتياطي رأس المال العامل (10 في المائة)</w:t>
            </w:r>
            <w:r w:rsidRPr="008F1958">
              <w:rPr>
                <w:rFonts w:cs="Traditional Arabic"/>
                <w:sz w:val="20"/>
                <w:vertAlign w:val="superscript"/>
                <w:rtl/>
                <w:lang w:val="en-GB" w:eastAsia="zh-TW"/>
              </w:rPr>
              <w:t>(ه)</w:t>
            </w:r>
          </w:p>
        </w:tc>
        <w:tc>
          <w:tcPr>
            <w:tcW w:w="1389" w:type="dxa"/>
            <w:tcBorders>
              <w:top w:val="single" w:sz="4" w:space="0" w:color="auto"/>
              <w:left w:val="nil"/>
              <w:bottom w:val="single" w:sz="4" w:space="0" w:color="auto"/>
              <w:right w:val="nil"/>
            </w:tcBorders>
            <w:shd w:val="clear" w:color="000000" w:fill="FFFFFF"/>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476 20</w:t>
            </w:r>
          </w:p>
        </w:tc>
        <w:tc>
          <w:tcPr>
            <w:tcW w:w="1409" w:type="dxa"/>
            <w:tcBorders>
              <w:top w:val="single" w:sz="4" w:space="0" w:color="auto"/>
              <w:left w:val="nil"/>
              <w:bottom w:val="single" w:sz="4"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color w:val="000000"/>
                <w:sz w:val="28"/>
                <w:rtl/>
                <w:lang w:val="en-GB" w:eastAsia="zh-TW"/>
              </w:rPr>
            </w:pPr>
            <w:r w:rsidRPr="00BC2B88">
              <w:rPr>
                <w:rFonts w:ascii="Traditional Arabic" w:hAnsi="Traditional Arabic" w:cs="Traditional Arabic"/>
                <w:color w:val="000000"/>
                <w:sz w:val="28"/>
                <w:rtl/>
              </w:rPr>
              <w:t>223 798</w:t>
            </w:r>
          </w:p>
        </w:tc>
        <w:tc>
          <w:tcPr>
            <w:tcW w:w="1371" w:type="dxa"/>
            <w:tcBorders>
              <w:top w:val="single" w:sz="4" w:space="0" w:color="auto"/>
              <w:left w:val="nil"/>
              <w:bottom w:val="single" w:sz="4" w:space="0" w:color="auto"/>
              <w:right w:val="nil"/>
            </w:tcBorders>
            <w:shd w:val="clear" w:color="000000" w:fill="FFFFFF"/>
            <w:noWrap/>
            <w:vAlign w:val="center"/>
          </w:tcPr>
          <w:p w:rsidR="001E7603" w:rsidRPr="00BC2B88" w:rsidRDefault="00FF0462" w:rsidP="0057081C">
            <w:pPr>
              <w:spacing w:before="40" w:after="40" w:line="340" w:lineRule="exact"/>
              <w:jc w:val="both"/>
              <w:textDirection w:val="tbRlV"/>
              <w:rPr>
                <w:rFonts w:ascii="Traditional Arabic" w:hAnsi="Traditional Arabic" w:cs="Traditional Arabic"/>
                <w:color w:val="0D0D0D"/>
                <w:sz w:val="28"/>
                <w:rtl/>
                <w:lang w:val="en-GB" w:eastAsia="zh-TW"/>
              </w:rPr>
            </w:pPr>
            <w:r>
              <w:rPr>
                <w:rFonts w:ascii="Traditional Arabic" w:hAnsi="Traditional Arabic" w:cs="Traditional Arabic" w:hint="cs"/>
                <w:color w:val="0D0D0D"/>
                <w:sz w:val="28"/>
                <w:rtl/>
              </w:rPr>
              <w:t>(</w:t>
            </w:r>
            <w:r w:rsidR="001E7603" w:rsidRPr="00BC2B88">
              <w:rPr>
                <w:rFonts w:ascii="Traditional Arabic" w:hAnsi="Traditional Arabic" w:cs="Traditional Arabic"/>
                <w:color w:val="0D0D0D"/>
                <w:sz w:val="28"/>
                <w:rtl/>
              </w:rPr>
              <w:t>747 777</w:t>
            </w:r>
            <w:r>
              <w:rPr>
                <w:rFonts w:ascii="Traditional Arabic" w:hAnsi="Traditional Arabic" w:cs="Traditional Arabic" w:hint="cs"/>
                <w:color w:val="0D0D0D"/>
                <w:sz w:val="28"/>
                <w:rtl/>
              </w:rPr>
              <w:t>)</w:t>
            </w:r>
          </w:p>
        </w:tc>
      </w:tr>
      <w:tr w:rsidR="001E7603" w:rsidRPr="008F1958" w:rsidTr="00344F41">
        <w:trPr>
          <w:trHeight w:val="457"/>
        </w:trPr>
        <w:tc>
          <w:tcPr>
            <w:tcW w:w="5721" w:type="dxa"/>
            <w:tcBorders>
              <w:top w:val="single" w:sz="4" w:space="0" w:color="auto"/>
              <w:left w:val="nil"/>
              <w:bottom w:val="single" w:sz="12" w:space="0" w:color="auto"/>
              <w:right w:val="nil"/>
            </w:tcBorders>
            <w:shd w:val="clear" w:color="auto" w:fill="auto"/>
            <w:noWrap/>
            <w:vAlign w:val="center"/>
            <w:hideMark/>
          </w:tcPr>
          <w:p w:rsidR="001E7603" w:rsidRPr="008F1958" w:rsidRDefault="001E7603" w:rsidP="0057081C">
            <w:pPr>
              <w:spacing w:before="40" w:after="40" w:line="340" w:lineRule="exact"/>
              <w:jc w:val="both"/>
              <w:textDirection w:val="tbRlV"/>
              <w:rPr>
                <w:rFonts w:cs="Traditional Arabic"/>
                <w:b/>
                <w:bCs/>
                <w:color w:val="000000"/>
                <w:sz w:val="20"/>
                <w:rtl/>
                <w:lang w:val="en-GB" w:eastAsia="zh-TW"/>
              </w:rPr>
            </w:pPr>
            <w:proofErr w:type="gramStart"/>
            <w:r w:rsidRPr="008F1958">
              <w:rPr>
                <w:rFonts w:cs="Traditional Arabic"/>
                <w:b/>
                <w:bCs/>
                <w:sz w:val="20"/>
                <w:rtl/>
                <w:lang w:val="en-GB" w:eastAsia="zh-TW"/>
              </w:rPr>
              <w:t>مجموع</w:t>
            </w:r>
            <w:proofErr w:type="gramEnd"/>
            <w:r w:rsidRPr="008F1958">
              <w:rPr>
                <w:rFonts w:cs="Traditional Arabic"/>
                <w:b/>
                <w:bCs/>
                <w:sz w:val="20"/>
                <w:rtl/>
                <w:lang w:val="en-GB" w:eastAsia="zh-TW"/>
              </w:rPr>
              <w:t xml:space="preserve"> الاحتياجات النقدية</w:t>
            </w:r>
          </w:p>
        </w:tc>
        <w:tc>
          <w:tcPr>
            <w:tcW w:w="1389" w:type="dxa"/>
            <w:tcBorders>
              <w:top w:val="single" w:sz="4" w:space="0" w:color="auto"/>
              <w:left w:val="nil"/>
              <w:bottom w:val="single" w:sz="12"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780 526 9</w:t>
            </w:r>
          </w:p>
        </w:tc>
        <w:tc>
          <w:tcPr>
            <w:tcW w:w="1409" w:type="dxa"/>
            <w:tcBorders>
              <w:top w:val="single" w:sz="4" w:space="0" w:color="auto"/>
              <w:left w:val="nil"/>
              <w:bottom w:val="single" w:sz="12"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321 131 8</w:t>
            </w:r>
          </w:p>
        </w:tc>
        <w:tc>
          <w:tcPr>
            <w:tcW w:w="1371" w:type="dxa"/>
            <w:tcBorders>
              <w:top w:val="single" w:sz="4" w:space="0" w:color="auto"/>
              <w:left w:val="nil"/>
              <w:bottom w:val="single" w:sz="12" w:space="0" w:color="auto"/>
              <w:right w:val="nil"/>
            </w:tcBorders>
            <w:shd w:val="clear" w:color="auto" w:fill="auto"/>
            <w:noWrap/>
            <w:vAlign w:val="center"/>
          </w:tcPr>
          <w:p w:rsidR="001E7603" w:rsidRPr="00BC2B88" w:rsidRDefault="001E7603" w:rsidP="0057081C">
            <w:pPr>
              <w:spacing w:before="40" w:after="40" w:line="340" w:lineRule="exact"/>
              <w:jc w:val="both"/>
              <w:textDirection w:val="tbRlV"/>
              <w:rPr>
                <w:rFonts w:ascii="Traditional Arabic" w:hAnsi="Traditional Arabic" w:cs="Traditional Arabic"/>
                <w:b/>
                <w:color w:val="000000"/>
                <w:sz w:val="28"/>
                <w:rtl/>
                <w:lang w:val="en-GB" w:eastAsia="zh-TW"/>
              </w:rPr>
            </w:pPr>
            <w:r w:rsidRPr="00BC2B88">
              <w:rPr>
                <w:rFonts w:ascii="Traditional Arabic" w:hAnsi="Traditional Arabic" w:cs="Traditional Arabic"/>
                <w:b/>
                <w:bCs/>
                <w:color w:val="000000"/>
                <w:sz w:val="28"/>
                <w:rtl/>
              </w:rPr>
              <w:t>457 395 1</w:t>
            </w:r>
          </w:p>
        </w:tc>
      </w:tr>
    </w:tbl>
    <w:p w:rsidR="001E7603" w:rsidRPr="008217D1" w:rsidRDefault="001E7603" w:rsidP="008C328B">
      <w:pPr>
        <w:spacing w:before="120" w:after="40" w:line="320" w:lineRule="exact"/>
        <w:jc w:val="both"/>
        <w:textDirection w:val="tbRlV"/>
        <w:rPr>
          <w:rFonts w:cs="Traditional Arabic"/>
          <w:color w:val="000000"/>
          <w:sz w:val="26"/>
          <w:szCs w:val="26"/>
          <w:rtl/>
          <w:lang w:val="en-GB" w:eastAsia="zh-TW"/>
        </w:rPr>
      </w:pPr>
      <w:proofErr w:type="gramStart"/>
      <w:r w:rsidRPr="008217D1">
        <w:rPr>
          <w:rFonts w:cs="Traditional Arabic"/>
          <w:sz w:val="26"/>
          <w:szCs w:val="26"/>
          <w:rtl/>
          <w:lang w:val="en-GB" w:eastAsia="zh-TW"/>
        </w:rPr>
        <w:t>(أ)  أُدرجَت</w:t>
      </w:r>
      <w:proofErr w:type="gramEnd"/>
      <w:r w:rsidRPr="008217D1">
        <w:rPr>
          <w:rFonts w:cs="Traditional Arabic"/>
          <w:sz w:val="26"/>
          <w:szCs w:val="26"/>
          <w:rtl/>
          <w:lang w:val="en-GB" w:eastAsia="zh-TW"/>
        </w:rPr>
        <w:t xml:space="preserve"> في عام 2014 تكاليف خدمات إعداد تقارير الاجتماع العام </w:t>
      </w:r>
      <w:r w:rsidRPr="008217D1">
        <w:rPr>
          <w:rFonts w:cs="Traditional Arabic" w:hint="cs"/>
          <w:sz w:val="26"/>
          <w:szCs w:val="26"/>
          <w:rtl/>
          <w:lang w:val="en-GB" w:eastAsia="zh-TW"/>
        </w:rPr>
        <w:t xml:space="preserve">التي تتولاها مؤسسة </w:t>
      </w:r>
      <w:r w:rsidRPr="008217D1">
        <w:rPr>
          <w:rFonts w:cs="Traditional Arabic"/>
          <w:sz w:val="26"/>
          <w:szCs w:val="26"/>
          <w:rtl/>
          <w:lang w:val="en-GB" w:eastAsia="zh-TW"/>
        </w:rPr>
        <w:t>نشرة مفاوضات</w:t>
      </w:r>
      <w:r w:rsidRPr="008217D1">
        <w:rPr>
          <w:rFonts w:cs="Traditional Arabic" w:hint="cs"/>
          <w:sz w:val="26"/>
          <w:szCs w:val="26"/>
          <w:rtl/>
          <w:lang w:val="en-GB" w:eastAsia="zh-TW"/>
        </w:rPr>
        <w:t xml:space="preserve"> كوكب </w:t>
      </w:r>
      <w:r w:rsidRPr="008217D1">
        <w:rPr>
          <w:rFonts w:cs="Traditional Arabic"/>
          <w:sz w:val="26"/>
          <w:szCs w:val="26"/>
          <w:rtl/>
          <w:lang w:val="en-GB" w:eastAsia="zh-TW"/>
        </w:rPr>
        <w:t>الأرض للدورة الثالثة للاجتماع العام.</w:t>
      </w:r>
    </w:p>
    <w:p w:rsidR="001E7603" w:rsidRPr="008217D1" w:rsidRDefault="001E7603" w:rsidP="00BC2B88">
      <w:pPr>
        <w:spacing w:after="40" w:line="320" w:lineRule="exact"/>
        <w:jc w:val="both"/>
        <w:textDirection w:val="tbRlV"/>
        <w:rPr>
          <w:rFonts w:cs="Traditional Arabic"/>
          <w:color w:val="000000"/>
          <w:sz w:val="26"/>
          <w:szCs w:val="26"/>
          <w:rtl/>
          <w:lang w:val="en-GB" w:eastAsia="zh-TW"/>
        </w:rPr>
      </w:pPr>
      <w:r w:rsidRPr="008217D1">
        <w:rPr>
          <w:rFonts w:cs="Traditional Arabic"/>
          <w:sz w:val="26"/>
          <w:szCs w:val="26"/>
          <w:rtl/>
          <w:lang w:val="en-GB" w:eastAsia="zh-TW"/>
        </w:rPr>
        <w:t xml:space="preserve">(ب) </w:t>
      </w:r>
      <w:proofErr w:type="gramStart"/>
      <w:r w:rsidRPr="008217D1">
        <w:rPr>
          <w:rFonts w:cs="Traditional Arabic" w:hint="cs"/>
          <w:sz w:val="26"/>
          <w:szCs w:val="26"/>
          <w:rtl/>
          <w:lang w:val="en-GB" w:eastAsia="zh-TW"/>
        </w:rPr>
        <w:t>تم</w:t>
      </w:r>
      <w:proofErr w:type="gramEnd"/>
      <w:r w:rsidRPr="008217D1">
        <w:rPr>
          <w:rFonts w:cs="Traditional Arabic"/>
          <w:sz w:val="26"/>
          <w:szCs w:val="26"/>
          <w:rtl/>
          <w:lang w:val="en-GB" w:eastAsia="zh-TW"/>
        </w:rPr>
        <w:t xml:space="preserve"> تكبد تكاليف أمنية قدرها 475 99 دولاراً </w:t>
      </w:r>
      <w:r w:rsidRPr="008217D1">
        <w:rPr>
          <w:rFonts w:cs="Traditional Arabic" w:hint="cs"/>
          <w:sz w:val="26"/>
          <w:szCs w:val="26"/>
          <w:rtl/>
          <w:lang w:val="en-GB" w:eastAsia="zh-TW"/>
        </w:rPr>
        <w:t>ل</w:t>
      </w:r>
      <w:r w:rsidRPr="008217D1">
        <w:rPr>
          <w:rFonts w:cs="Traditional Arabic"/>
          <w:sz w:val="26"/>
          <w:szCs w:val="26"/>
          <w:rtl/>
          <w:lang w:val="en-GB" w:eastAsia="zh-TW"/>
        </w:rPr>
        <w:t>لدورة الثالثة للاجتماع العام و</w:t>
      </w:r>
      <w:r w:rsidRPr="008217D1">
        <w:rPr>
          <w:rFonts w:cs="Traditional Arabic" w:hint="cs"/>
          <w:sz w:val="26"/>
          <w:szCs w:val="26"/>
          <w:rtl/>
          <w:lang w:val="en-GB" w:eastAsia="zh-TW"/>
        </w:rPr>
        <w:t>قُيدت</w:t>
      </w:r>
      <w:r w:rsidRPr="008217D1">
        <w:rPr>
          <w:rFonts w:cs="Traditional Arabic"/>
          <w:sz w:val="26"/>
          <w:szCs w:val="26"/>
          <w:rtl/>
          <w:lang w:val="en-GB" w:eastAsia="zh-TW"/>
        </w:rPr>
        <w:t xml:space="preserve"> </w:t>
      </w:r>
      <w:r w:rsidRPr="008217D1">
        <w:rPr>
          <w:rFonts w:cs="Traditional Arabic" w:hint="cs"/>
          <w:sz w:val="26"/>
          <w:szCs w:val="26"/>
          <w:rtl/>
          <w:lang w:val="en-GB" w:eastAsia="zh-TW"/>
        </w:rPr>
        <w:t>ضمن</w:t>
      </w:r>
      <w:r w:rsidRPr="008217D1">
        <w:rPr>
          <w:rFonts w:cs="Traditional Arabic"/>
          <w:sz w:val="26"/>
          <w:szCs w:val="26"/>
          <w:rtl/>
          <w:lang w:val="en-GB" w:eastAsia="zh-TW"/>
        </w:rPr>
        <w:t xml:space="preserve"> تكاليف عام 2015. وشملت </w:t>
      </w:r>
      <w:r w:rsidRPr="008217D1">
        <w:rPr>
          <w:rFonts w:cs="Traditional Arabic" w:hint="cs"/>
          <w:sz w:val="26"/>
          <w:szCs w:val="26"/>
          <w:rtl/>
          <w:lang w:val="en-GB" w:eastAsia="zh-TW"/>
        </w:rPr>
        <w:t>تكاليف</w:t>
      </w:r>
      <w:r w:rsidRPr="008217D1">
        <w:rPr>
          <w:rFonts w:cs="Traditional Arabic"/>
          <w:sz w:val="26"/>
          <w:szCs w:val="26"/>
          <w:rtl/>
          <w:lang w:val="en-GB" w:eastAsia="zh-TW"/>
        </w:rPr>
        <w:t xml:space="preserve"> موظفي الأمن المحليين الذين تم توفيرهم بواسطة برنامج متطوعي الأمم المتحدة وقوات أمن الأمم المتحدة بمكتب الأمم المتحدة في فيينا.</w:t>
      </w:r>
    </w:p>
    <w:p w:rsidR="001E7603" w:rsidRPr="008217D1" w:rsidRDefault="001E7603" w:rsidP="00BC2B88">
      <w:pPr>
        <w:spacing w:after="40" w:line="320" w:lineRule="exact"/>
        <w:jc w:val="both"/>
        <w:textDirection w:val="tbRlV"/>
        <w:rPr>
          <w:rFonts w:cs="Traditional Arabic"/>
          <w:color w:val="000000"/>
          <w:sz w:val="26"/>
          <w:szCs w:val="26"/>
          <w:rtl/>
          <w:lang w:val="en-GB" w:eastAsia="zh-TW"/>
        </w:rPr>
      </w:pPr>
      <w:proofErr w:type="gramStart"/>
      <w:r w:rsidRPr="008217D1">
        <w:rPr>
          <w:rFonts w:cs="Traditional Arabic"/>
          <w:sz w:val="26"/>
          <w:szCs w:val="26"/>
          <w:rtl/>
          <w:lang w:val="en-GB" w:eastAsia="zh-TW"/>
        </w:rPr>
        <w:t>(ج)  إعارة</w:t>
      </w:r>
      <w:proofErr w:type="gramEnd"/>
      <w:r w:rsidRPr="008217D1">
        <w:rPr>
          <w:rFonts w:cs="Traditional Arabic"/>
          <w:sz w:val="26"/>
          <w:szCs w:val="26"/>
          <w:rtl/>
          <w:lang w:val="en-GB" w:eastAsia="zh-TW"/>
        </w:rPr>
        <w:t xml:space="preserve"> موظف من الرتبة ف-4 من برنامج الأمم المتحدة للبيئة.</w:t>
      </w:r>
    </w:p>
    <w:p w:rsidR="001E7603" w:rsidRPr="008217D1" w:rsidRDefault="001E7603" w:rsidP="008217D1">
      <w:pPr>
        <w:spacing w:after="40" w:line="320" w:lineRule="exact"/>
        <w:jc w:val="both"/>
        <w:textDirection w:val="tbRlV"/>
        <w:rPr>
          <w:rFonts w:cs="Traditional Arabic"/>
          <w:b/>
          <w:color w:val="000000"/>
          <w:sz w:val="26"/>
          <w:szCs w:val="26"/>
          <w:rtl/>
          <w:lang w:val="en-GB" w:eastAsia="zh-TW"/>
        </w:rPr>
      </w:pPr>
      <w:r w:rsidRPr="008217D1">
        <w:rPr>
          <w:rFonts w:cs="Traditional Arabic"/>
          <w:sz w:val="26"/>
          <w:szCs w:val="26"/>
          <w:rtl/>
          <w:lang w:val="en-GB" w:eastAsia="zh-TW"/>
        </w:rPr>
        <w:t xml:space="preserve">(د)  يقدم متطوعو الأمم المتحدة خدمات تكنولوجيا المعلومات لجميع المكاتب المتصلة ببرنامج الأمم المتحدة للبيئة الموجودة في بون بواسطة اتفاق مستوى الخدمات. وتشمل الخدمات مكتب مساعدة المستخدِمين، وشبكة محلية لاسلكية، وأمن الإنترنت، وخدمات نظام أسماء النطاقات، وخدمات استضافة </w:t>
      </w:r>
      <w:proofErr w:type="spellStart"/>
      <w:r w:rsidRPr="008217D1">
        <w:rPr>
          <w:rFonts w:cs="Traditional Arabic"/>
          <w:sz w:val="26"/>
          <w:szCs w:val="26"/>
          <w:rtl/>
          <w:lang w:val="en-GB" w:eastAsia="zh-TW"/>
        </w:rPr>
        <w:t>الخواديم</w:t>
      </w:r>
      <w:proofErr w:type="spellEnd"/>
      <w:r w:rsidRPr="008217D1">
        <w:rPr>
          <w:rFonts w:cs="Traditional Arabic"/>
          <w:sz w:val="26"/>
          <w:szCs w:val="26"/>
          <w:rtl/>
          <w:lang w:val="en-GB" w:eastAsia="zh-TW"/>
        </w:rPr>
        <w:t>، واشتراكات في برنامج</w:t>
      </w:r>
      <w:r w:rsidRPr="00FF0462">
        <w:rPr>
          <w:rFonts w:cs="Traditional Arabic"/>
          <w:rtl/>
          <w:lang w:val="en-GB" w:eastAsia="zh-TW"/>
        </w:rPr>
        <w:t xml:space="preserve"> </w:t>
      </w:r>
      <w:r w:rsidRPr="008217D1">
        <w:rPr>
          <w:rFonts w:cs="Traditional Arabic"/>
          <w:sz w:val="18"/>
          <w:szCs w:val="18"/>
          <w:lang w:val="en-GB" w:eastAsia="zh-TW"/>
        </w:rPr>
        <w:t>Microsoft Office 365 Enterprise E3</w:t>
      </w:r>
      <w:r w:rsidRPr="008217D1">
        <w:rPr>
          <w:rFonts w:cs="Traditional Arabic"/>
          <w:sz w:val="26"/>
          <w:szCs w:val="26"/>
          <w:rtl/>
          <w:lang w:val="en-GB" w:eastAsia="zh-TW"/>
        </w:rPr>
        <w:t xml:space="preserve">. </w:t>
      </w:r>
      <w:proofErr w:type="gramStart"/>
      <w:r w:rsidRPr="008217D1">
        <w:rPr>
          <w:rFonts w:cs="Traditional Arabic"/>
          <w:sz w:val="26"/>
          <w:szCs w:val="26"/>
          <w:rtl/>
          <w:lang w:val="en-GB" w:eastAsia="zh-TW"/>
        </w:rPr>
        <w:t>وبموجب</w:t>
      </w:r>
      <w:proofErr w:type="gramEnd"/>
      <w:r w:rsidRPr="008217D1">
        <w:rPr>
          <w:rFonts w:cs="Traditional Arabic"/>
          <w:sz w:val="26"/>
          <w:szCs w:val="26"/>
          <w:rtl/>
          <w:lang w:val="en-GB" w:eastAsia="zh-TW"/>
        </w:rPr>
        <w:t xml:space="preserve"> الاتفاق الذي بدأ سريانه منذ 1 كانون الثاني/يناير 2015، تتوقف الرسوم التي تُفرَض كل سنة على عدد المستخدِمين؛ وقد بلغت 000 22 دولار في عام 2015.</w:t>
      </w:r>
    </w:p>
    <w:p w:rsidR="001E7603" w:rsidRPr="008217D1" w:rsidRDefault="001E7603" w:rsidP="00BC2B88">
      <w:pPr>
        <w:spacing w:after="40" w:line="320" w:lineRule="exact"/>
        <w:jc w:val="both"/>
        <w:textDirection w:val="tbRlV"/>
        <w:rPr>
          <w:rFonts w:cs="Traditional Arabic"/>
          <w:color w:val="000000"/>
          <w:sz w:val="26"/>
          <w:szCs w:val="26"/>
          <w:rtl/>
          <w:lang w:val="en-GB" w:eastAsia="zh-TW"/>
        </w:rPr>
      </w:pPr>
      <w:r w:rsidRPr="008217D1">
        <w:rPr>
          <w:rFonts w:cs="Traditional Arabic"/>
          <w:sz w:val="26"/>
          <w:szCs w:val="26"/>
          <w:rtl/>
          <w:lang w:val="en-GB" w:eastAsia="zh-TW"/>
        </w:rPr>
        <w:t xml:space="preserve">(ه) </w:t>
      </w:r>
      <w:proofErr w:type="gramStart"/>
      <w:r w:rsidRPr="008217D1">
        <w:rPr>
          <w:rFonts w:cs="Traditional Arabic"/>
          <w:sz w:val="26"/>
          <w:szCs w:val="26"/>
          <w:rtl/>
          <w:lang w:val="en-GB" w:eastAsia="zh-TW"/>
        </w:rPr>
        <w:t>لم</w:t>
      </w:r>
      <w:proofErr w:type="gramEnd"/>
      <w:r w:rsidRPr="008217D1">
        <w:rPr>
          <w:rFonts w:cs="Traditional Arabic"/>
          <w:sz w:val="26"/>
          <w:szCs w:val="26"/>
          <w:rtl/>
          <w:lang w:val="en-GB" w:eastAsia="zh-TW"/>
        </w:rPr>
        <w:t xml:space="preserve"> </w:t>
      </w:r>
      <w:r w:rsidRPr="008217D1">
        <w:rPr>
          <w:rFonts w:cs="Traditional Arabic" w:hint="cs"/>
          <w:sz w:val="26"/>
          <w:szCs w:val="26"/>
          <w:rtl/>
          <w:lang w:val="en-GB" w:eastAsia="zh-TW"/>
        </w:rPr>
        <w:t>يُرصَد</w:t>
      </w:r>
      <w:r w:rsidRPr="008217D1">
        <w:rPr>
          <w:rFonts w:cs="Traditional Arabic"/>
          <w:sz w:val="26"/>
          <w:szCs w:val="26"/>
          <w:rtl/>
          <w:lang w:val="en-GB" w:eastAsia="zh-TW"/>
        </w:rPr>
        <w:t xml:space="preserve"> مخصص في السنة المالية 2014 لأغراض المساهمة في احتياطي رأس المال العامل لعام 2014. </w:t>
      </w:r>
      <w:r w:rsidRPr="008217D1">
        <w:rPr>
          <w:rFonts w:cs="Traditional Arabic" w:hint="cs"/>
          <w:sz w:val="26"/>
          <w:szCs w:val="26"/>
          <w:rtl/>
          <w:lang w:val="en-GB" w:eastAsia="zh-TW"/>
        </w:rPr>
        <w:t>وقد أحيل</w:t>
      </w:r>
      <w:r w:rsidRPr="008217D1">
        <w:rPr>
          <w:rFonts w:cs="Traditional Arabic"/>
          <w:sz w:val="26"/>
          <w:szCs w:val="26"/>
          <w:rtl/>
          <w:lang w:val="en-GB" w:eastAsia="zh-TW"/>
        </w:rPr>
        <w:t xml:space="preserve"> المبلغ</w:t>
      </w:r>
      <w:r w:rsidRPr="008217D1">
        <w:rPr>
          <w:rFonts w:cs="Traditional Arabic" w:hint="cs"/>
          <w:sz w:val="26"/>
          <w:szCs w:val="26"/>
          <w:rtl/>
          <w:lang w:val="en-GB" w:eastAsia="zh-TW"/>
        </w:rPr>
        <w:t xml:space="preserve"> تبعاً لذلك</w:t>
      </w:r>
      <w:r w:rsidRPr="008217D1">
        <w:rPr>
          <w:rFonts w:cs="Traditional Arabic"/>
          <w:sz w:val="26"/>
          <w:szCs w:val="26"/>
          <w:rtl/>
          <w:lang w:val="en-GB" w:eastAsia="zh-TW"/>
        </w:rPr>
        <w:t xml:space="preserve"> إلى الاحتياطي في عام 2015، إلى جانب المخصص المقرر لعام 2015 (وقدره 476 20 دولاراً)، مما أسفر عن تحويل مبلغ مجموعه 223</w:t>
      </w:r>
      <w:r w:rsidRPr="008217D1">
        <w:rPr>
          <w:rFonts w:cs="Traditional Arabic" w:hint="cs"/>
          <w:sz w:val="26"/>
          <w:szCs w:val="26"/>
          <w:rtl/>
          <w:lang w:val="en-GB" w:eastAsia="zh-TW"/>
        </w:rPr>
        <w:t> </w:t>
      </w:r>
      <w:r w:rsidRPr="008217D1">
        <w:rPr>
          <w:rFonts w:cs="Traditional Arabic"/>
          <w:sz w:val="26"/>
          <w:szCs w:val="26"/>
          <w:rtl/>
          <w:lang w:val="en-GB" w:eastAsia="zh-TW"/>
        </w:rPr>
        <w:t>798</w:t>
      </w:r>
      <w:r w:rsidRPr="008217D1">
        <w:rPr>
          <w:rFonts w:cs="Traditional Arabic" w:hint="cs"/>
          <w:sz w:val="26"/>
          <w:szCs w:val="26"/>
          <w:rtl/>
          <w:lang w:val="en-GB" w:eastAsia="zh-TW"/>
        </w:rPr>
        <w:t> </w:t>
      </w:r>
      <w:r w:rsidRPr="008217D1">
        <w:rPr>
          <w:rFonts w:cs="Traditional Arabic"/>
          <w:sz w:val="26"/>
          <w:szCs w:val="26"/>
          <w:rtl/>
          <w:lang w:val="en-GB" w:eastAsia="zh-TW"/>
        </w:rPr>
        <w:t>دولاراً.</w:t>
      </w:r>
    </w:p>
    <w:p w:rsidR="001E7603" w:rsidRPr="00BC2B88" w:rsidRDefault="001E7603" w:rsidP="00B8773B">
      <w:pPr>
        <w:pStyle w:val="Normalnumber"/>
        <w:numPr>
          <w:ilvl w:val="0"/>
          <w:numId w:val="10"/>
        </w:numPr>
        <w:tabs>
          <w:tab w:val="clear" w:pos="1247"/>
          <w:tab w:val="clear" w:pos="1814"/>
          <w:tab w:val="clear" w:pos="2381"/>
          <w:tab w:val="clear" w:pos="2948"/>
          <w:tab w:val="clear" w:pos="3515"/>
        </w:tabs>
        <w:bidi/>
        <w:spacing w:line="370" w:lineRule="exact"/>
        <w:ind w:left="1134" w:firstLine="0"/>
        <w:jc w:val="both"/>
        <w:textDirection w:val="tbRlV"/>
        <w:rPr>
          <w:szCs w:val="30"/>
          <w:rtl/>
          <w:lang w:eastAsia="zh-TW"/>
        </w:rPr>
      </w:pPr>
      <w:r w:rsidRPr="00BC2B88">
        <w:rPr>
          <w:szCs w:val="30"/>
          <w:rtl/>
          <w:lang w:eastAsia="zh-TW"/>
        </w:rPr>
        <w:t>وبلغت النفقات الإجمالية لعام 2015 مقدار 098</w:t>
      </w:r>
      <w:r w:rsidR="008217D1">
        <w:rPr>
          <w:rFonts w:hint="cs"/>
          <w:szCs w:val="30"/>
          <w:rtl/>
          <w:lang w:eastAsia="zh-TW"/>
        </w:rPr>
        <w:t> </w:t>
      </w:r>
      <w:r w:rsidRPr="00BC2B88">
        <w:rPr>
          <w:szCs w:val="30"/>
          <w:rtl/>
          <w:lang w:eastAsia="zh-TW"/>
        </w:rPr>
        <w:t>333</w:t>
      </w:r>
      <w:r w:rsidR="008217D1">
        <w:rPr>
          <w:rFonts w:hint="cs"/>
          <w:szCs w:val="30"/>
          <w:rtl/>
          <w:lang w:eastAsia="zh-TW"/>
        </w:rPr>
        <w:t> </w:t>
      </w:r>
      <w:r w:rsidRPr="00BC2B88">
        <w:rPr>
          <w:szCs w:val="30"/>
          <w:rtl/>
          <w:lang w:eastAsia="zh-TW"/>
        </w:rPr>
        <w:t>7 دولاراً، بما يمثل وفورات قدرها 204</w:t>
      </w:r>
      <w:r w:rsidR="008217D1">
        <w:rPr>
          <w:rFonts w:hint="cs"/>
          <w:szCs w:val="30"/>
          <w:rtl/>
          <w:lang w:eastAsia="zh-TW"/>
        </w:rPr>
        <w:t> </w:t>
      </w:r>
      <w:r w:rsidRPr="00BC2B88">
        <w:rPr>
          <w:szCs w:val="30"/>
          <w:rtl/>
          <w:lang w:eastAsia="zh-TW"/>
        </w:rPr>
        <w:t>173</w:t>
      </w:r>
      <w:r w:rsidR="008217D1">
        <w:rPr>
          <w:rFonts w:hint="cs"/>
          <w:szCs w:val="30"/>
          <w:rtl/>
          <w:lang w:eastAsia="zh-TW"/>
        </w:rPr>
        <w:t> </w:t>
      </w:r>
      <w:r w:rsidRPr="00BC2B88">
        <w:rPr>
          <w:szCs w:val="30"/>
          <w:rtl/>
          <w:lang w:eastAsia="zh-TW"/>
        </w:rPr>
        <w:t xml:space="preserve">2 دولارات مقارنة بالميزانية التي اعتمدها الاجتماع العام. وقد تسنى تحقيق ذلك أساساً من خلال تحقيق وفورات في برنامج العمل </w:t>
      </w:r>
      <w:r w:rsidRPr="00BC2B88">
        <w:rPr>
          <w:rFonts w:hint="cs"/>
          <w:szCs w:val="30"/>
          <w:rtl/>
          <w:lang w:eastAsia="zh-TW"/>
        </w:rPr>
        <w:t>بمقدار</w:t>
      </w:r>
      <w:r w:rsidRPr="00BC2B88">
        <w:rPr>
          <w:szCs w:val="30"/>
          <w:rtl/>
          <w:lang w:eastAsia="zh-TW"/>
        </w:rPr>
        <w:t xml:space="preserve"> 071</w:t>
      </w:r>
      <w:r w:rsidR="008217D1">
        <w:rPr>
          <w:rFonts w:hint="cs"/>
          <w:szCs w:val="30"/>
          <w:rtl/>
          <w:lang w:eastAsia="zh-TW"/>
        </w:rPr>
        <w:t> </w:t>
      </w:r>
      <w:r w:rsidRPr="00BC2B88">
        <w:rPr>
          <w:szCs w:val="30"/>
          <w:rtl/>
          <w:lang w:eastAsia="zh-TW"/>
        </w:rPr>
        <w:t>011</w:t>
      </w:r>
      <w:r w:rsidR="008217D1">
        <w:rPr>
          <w:rFonts w:hint="cs"/>
          <w:szCs w:val="30"/>
          <w:rtl/>
          <w:lang w:eastAsia="zh-TW"/>
        </w:rPr>
        <w:t> </w:t>
      </w:r>
      <w:r w:rsidRPr="00BC2B88">
        <w:rPr>
          <w:szCs w:val="30"/>
          <w:rtl/>
          <w:lang w:eastAsia="zh-TW"/>
        </w:rPr>
        <w:t>1 دولاراً</w:t>
      </w:r>
      <w:r w:rsidRPr="00BC2B88">
        <w:rPr>
          <w:rFonts w:hint="cs"/>
          <w:szCs w:val="30"/>
          <w:rtl/>
          <w:lang w:eastAsia="zh-TW"/>
        </w:rPr>
        <w:t>،</w:t>
      </w:r>
      <w:r w:rsidRPr="00BC2B88">
        <w:rPr>
          <w:szCs w:val="30"/>
          <w:rtl/>
          <w:lang w:eastAsia="zh-TW"/>
        </w:rPr>
        <w:t xml:space="preserve"> وفي موظفي الأمانة وتكاليف</w:t>
      </w:r>
      <w:r w:rsidRPr="00BC2B88">
        <w:rPr>
          <w:rFonts w:hint="cs"/>
          <w:szCs w:val="30"/>
          <w:rtl/>
          <w:lang w:eastAsia="zh-TW"/>
        </w:rPr>
        <w:t>ها</w:t>
      </w:r>
      <w:r w:rsidRPr="00BC2B88">
        <w:rPr>
          <w:szCs w:val="30"/>
          <w:rtl/>
          <w:lang w:eastAsia="zh-TW"/>
        </w:rPr>
        <w:t xml:space="preserve"> </w:t>
      </w:r>
      <w:r w:rsidRPr="00BC2B88">
        <w:rPr>
          <w:rFonts w:hint="cs"/>
          <w:szCs w:val="30"/>
          <w:rtl/>
          <w:lang w:eastAsia="zh-TW"/>
        </w:rPr>
        <w:t>ال</w:t>
      </w:r>
      <w:r w:rsidRPr="00BC2B88">
        <w:rPr>
          <w:szCs w:val="30"/>
          <w:rtl/>
          <w:lang w:eastAsia="zh-TW"/>
        </w:rPr>
        <w:t>تشغيل</w:t>
      </w:r>
      <w:r w:rsidRPr="00BC2B88">
        <w:rPr>
          <w:rFonts w:hint="cs"/>
          <w:szCs w:val="30"/>
          <w:rtl/>
          <w:lang w:eastAsia="zh-TW"/>
        </w:rPr>
        <w:t>ية</w:t>
      </w:r>
      <w:r w:rsidRPr="00BC2B88">
        <w:rPr>
          <w:szCs w:val="30"/>
          <w:rtl/>
          <w:lang w:eastAsia="zh-TW"/>
        </w:rPr>
        <w:t xml:space="preserve"> </w:t>
      </w:r>
      <w:r w:rsidRPr="00BC2B88">
        <w:rPr>
          <w:rFonts w:hint="cs"/>
          <w:szCs w:val="30"/>
          <w:rtl/>
          <w:lang w:eastAsia="zh-TW"/>
        </w:rPr>
        <w:t xml:space="preserve">بمقدار </w:t>
      </w:r>
      <w:r w:rsidRPr="00BC2B88">
        <w:rPr>
          <w:szCs w:val="30"/>
          <w:rtl/>
          <w:lang w:eastAsia="zh-TW"/>
        </w:rPr>
        <w:t>957</w:t>
      </w:r>
      <w:r w:rsidR="008217D1">
        <w:rPr>
          <w:rFonts w:hint="cs"/>
          <w:szCs w:val="30"/>
          <w:rtl/>
          <w:lang w:eastAsia="zh-TW"/>
        </w:rPr>
        <w:t> </w:t>
      </w:r>
      <w:r w:rsidRPr="00BC2B88">
        <w:rPr>
          <w:szCs w:val="30"/>
          <w:rtl/>
          <w:lang w:eastAsia="zh-TW"/>
        </w:rPr>
        <w:t>686 دولاراً، على النحو المفصل في الفقرتين التاليتين، وبدرجة أقل من خلال تحقيق وفورات في اجتماعات هيئات المنبر (198</w:t>
      </w:r>
      <w:r w:rsidRPr="00BC2B88">
        <w:rPr>
          <w:rFonts w:hint="cs"/>
          <w:szCs w:val="30"/>
          <w:rtl/>
          <w:lang w:eastAsia="zh-TW"/>
        </w:rPr>
        <w:t> </w:t>
      </w:r>
      <w:r w:rsidRPr="00BC2B88">
        <w:rPr>
          <w:szCs w:val="30"/>
          <w:rtl/>
          <w:lang w:eastAsia="zh-TW"/>
        </w:rPr>
        <w:t>314 دولاراً). أما احتياطي رأس المال العامل لعام 2014 (747</w:t>
      </w:r>
      <w:r w:rsidR="008217D1">
        <w:rPr>
          <w:rFonts w:hint="cs"/>
          <w:szCs w:val="30"/>
          <w:rtl/>
          <w:lang w:eastAsia="zh-TW"/>
        </w:rPr>
        <w:t> </w:t>
      </w:r>
      <w:r w:rsidRPr="00BC2B88">
        <w:rPr>
          <w:szCs w:val="30"/>
          <w:rtl/>
          <w:lang w:eastAsia="zh-TW"/>
        </w:rPr>
        <w:t xml:space="preserve">777 دولاراً: انظر مذكرة الأمانة بشأن الميزانيات المنقحة للفترة 2016-2018 الواردة في الوثيقة </w:t>
      </w:r>
      <w:r w:rsidRPr="008217D1">
        <w:rPr>
          <w:rFonts w:asciiTheme="majorBidi" w:hAnsiTheme="majorBidi" w:cstheme="majorBidi"/>
          <w:sz w:val="18"/>
          <w:szCs w:val="18"/>
          <w:lang w:eastAsia="zh-TW"/>
        </w:rPr>
        <w:t>IPBES/4/13</w:t>
      </w:r>
      <w:r w:rsidRPr="008217D1">
        <w:rPr>
          <w:rFonts w:asciiTheme="majorBidi" w:hAnsiTheme="majorBidi" w:cstheme="majorBidi"/>
          <w:sz w:val="18"/>
          <w:szCs w:val="18"/>
          <w:rtl/>
          <w:lang w:eastAsia="zh-TW"/>
        </w:rPr>
        <w:t>)</w:t>
      </w:r>
      <w:r w:rsidRPr="00BC2B88">
        <w:rPr>
          <w:szCs w:val="30"/>
          <w:rtl/>
          <w:lang w:eastAsia="zh-TW"/>
        </w:rPr>
        <w:t xml:space="preserve"> ولعام 2015 (476</w:t>
      </w:r>
      <w:r w:rsidR="008217D1">
        <w:rPr>
          <w:rFonts w:hint="cs"/>
          <w:szCs w:val="30"/>
          <w:rtl/>
          <w:lang w:eastAsia="zh-TW"/>
        </w:rPr>
        <w:t> </w:t>
      </w:r>
      <w:r w:rsidRPr="00BC2B88">
        <w:rPr>
          <w:szCs w:val="30"/>
          <w:rtl/>
          <w:lang w:eastAsia="zh-TW"/>
        </w:rPr>
        <w:t>20 دولاراً)، و</w:t>
      </w:r>
      <w:r w:rsidRPr="00BC2B88">
        <w:rPr>
          <w:rFonts w:hint="cs"/>
          <w:szCs w:val="30"/>
          <w:rtl/>
          <w:lang w:eastAsia="zh-TW"/>
        </w:rPr>
        <w:t>مجموعهما</w:t>
      </w:r>
      <w:r w:rsidRPr="00BC2B88">
        <w:rPr>
          <w:szCs w:val="30"/>
          <w:rtl/>
          <w:lang w:eastAsia="zh-TW"/>
        </w:rPr>
        <w:t xml:space="preserve"> 223</w:t>
      </w:r>
      <w:r w:rsidR="008217D1">
        <w:rPr>
          <w:rFonts w:hint="cs"/>
          <w:szCs w:val="30"/>
          <w:rtl/>
          <w:lang w:eastAsia="zh-TW"/>
        </w:rPr>
        <w:t> </w:t>
      </w:r>
      <w:r w:rsidRPr="00BC2B88">
        <w:rPr>
          <w:szCs w:val="30"/>
          <w:rtl/>
          <w:lang w:eastAsia="zh-TW"/>
        </w:rPr>
        <w:t>798 دولاراً، فقد تم تحويله</w:t>
      </w:r>
      <w:r w:rsidRPr="00BC2B88">
        <w:rPr>
          <w:rFonts w:hint="cs"/>
          <w:szCs w:val="30"/>
          <w:rtl/>
          <w:lang w:eastAsia="zh-TW"/>
        </w:rPr>
        <w:t>ما</w:t>
      </w:r>
      <w:r w:rsidRPr="00BC2B88">
        <w:rPr>
          <w:szCs w:val="30"/>
          <w:rtl/>
          <w:lang w:eastAsia="zh-TW"/>
        </w:rPr>
        <w:t xml:space="preserve"> من الصندوق </w:t>
      </w:r>
      <w:proofErr w:type="spellStart"/>
      <w:r w:rsidRPr="00BC2B88">
        <w:rPr>
          <w:szCs w:val="30"/>
          <w:rtl/>
          <w:lang w:eastAsia="zh-TW"/>
        </w:rPr>
        <w:t>الاستئماني</w:t>
      </w:r>
      <w:proofErr w:type="spellEnd"/>
      <w:r w:rsidRPr="00BC2B88">
        <w:rPr>
          <w:szCs w:val="30"/>
          <w:rtl/>
          <w:lang w:eastAsia="zh-TW"/>
        </w:rPr>
        <w:t xml:space="preserve"> إلى الاحتياطي في عام 2015.</w:t>
      </w:r>
    </w:p>
    <w:p w:rsidR="001E7603" w:rsidRPr="009E26B8" w:rsidRDefault="001E7603" w:rsidP="00B8773B">
      <w:pPr>
        <w:pStyle w:val="Normalnumber"/>
        <w:numPr>
          <w:ilvl w:val="0"/>
          <w:numId w:val="10"/>
        </w:numPr>
        <w:tabs>
          <w:tab w:val="clear" w:pos="1247"/>
          <w:tab w:val="clear" w:pos="1814"/>
          <w:tab w:val="clear" w:pos="2381"/>
          <w:tab w:val="clear" w:pos="2948"/>
          <w:tab w:val="clear" w:pos="3515"/>
        </w:tabs>
        <w:bidi/>
        <w:spacing w:line="370" w:lineRule="exact"/>
        <w:ind w:left="1134" w:firstLine="0"/>
        <w:jc w:val="both"/>
        <w:textDirection w:val="tbRlV"/>
        <w:rPr>
          <w:sz w:val="22"/>
          <w:szCs w:val="30"/>
          <w:rtl/>
          <w:lang w:eastAsia="zh-TW"/>
        </w:rPr>
      </w:pPr>
      <w:r w:rsidRPr="009E26B8">
        <w:rPr>
          <w:sz w:val="22"/>
          <w:szCs w:val="30"/>
          <w:rtl/>
          <w:lang w:eastAsia="zh-TW"/>
        </w:rPr>
        <w:t xml:space="preserve">وقد </w:t>
      </w:r>
      <w:r>
        <w:rPr>
          <w:rFonts w:hint="cs"/>
          <w:sz w:val="22"/>
          <w:szCs w:val="30"/>
          <w:rtl/>
          <w:lang w:eastAsia="zh-TW"/>
        </w:rPr>
        <w:t>نتجت</w:t>
      </w:r>
      <w:r w:rsidRPr="009E26B8">
        <w:rPr>
          <w:sz w:val="22"/>
          <w:szCs w:val="30"/>
          <w:rtl/>
          <w:lang w:eastAsia="zh-TW"/>
        </w:rPr>
        <w:t xml:space="preserve"> </w:t>
      </w:r>
      <w:proofErr w:type="spellStart"/>
      <w:r w:rsidRPr="009E26B8">
        <w:rPr>
          <w:sz w:val="22"/>
          <w:szCs w:val="30"/>
          <w:rtl/>
          <w:lang w:eastAsia="zh-TW"/>
        </w:rPr>
        <w:t>الوفورات</w:t>
      </w:r>
      <w:proofErr w:type="spellEnd"/>
      <w:r w:rsidRPr="009E26B8">
        <w:rPr>
          <w:sz w:val="22"/>
          <w:szCs w:val="30"/>
          <w:rtl/>
          <w:lang w:eastAsia="zh-TW"/>
        </w:rPr>
        <w:t xml:space="preserve"> البالغة 071</w:t>
      </w:r>
      <w:r w:rsidR="008217D1">
        <w:rPr>
          <w:rFonts w:hint="cs"/>
          <w:sz w:val="22"/>
          <w:szCs w:val="30"/>
          <w:rtl/>
          <w:lang w:eastAsia="zh-TW"/>
        </w:rPr>
        <w:t> </w:t>
      </w:r>
      <w:r w:rsidRPr="009E26B8">
        <w:rPr>
          <w:sz w:val="22"/>
          <w:szCs w:val="30"/>
          <w:rtl/>
          <w:lang w:eastAsia="zh-TW"/>
        </w:rPr>
        <w:t>011</w:t>
      </w:r>
      <w:r w:rsidR="008217D1">
        <w:rPr>
          <w:rFonts w:hint="cs"/>
          <w:sz w:val="22"/>
          <w:szCs w:val="30"/>
          <w:rtl/>
          <w:lang w:eastAsia="zh-TW"/>
        </w:rPr>
        <w:t> </w:t>
      </w:r>
      <w:r w:rsidRPr="009E26B8">
        <w:rPr>
          <w:sz w:val="22"/>
          <w:szCs w:val="30"/>
          <w:rtl/>
          <w:lang w:eastAsia="zh-TW"/>
        </w:rPr>
        <w:t>1 دولاراً المحققة في برنامج العمل مما يلي:</w:t>
      </w:r>
    </w:p>
    <w:p w:rsidR="001E7603" w:rsidRPr="009E26B8" w:rsidRDefault="001E7603" w:rsidP="00B8773B">
      <w:pPr>
        <w:pStyle w:val="Normalnumber"/>
        <w:numPr>
          <w:ilvl w:val="0"/>
          <w:numId w:val="0"/>
        </w:numPr>
        <w:tabs>
          <w:tab w:val="clear" w:pos="1247"/>
          <w:tab w:val="clear" w:pos="1814"/>
          <w:tab w:val="clear" w:pos="2381"/>
          <w:tab w:val="left" w:pos="2409"/>
        </w:tabs>
        <w:bidi/>
        <w:spacing w:line="370" w:lineRule="exact"/>
        <w:ind w:left="1134" w:firstLine="708"/>
        <w:jc w:val="both"/>
        <w:textDirection w:val="tbRlV"/>
        <w:rPr>
          <w:sz w:val="22"/>
          <w:szCs w:val="30"/>
          <w:rtl/>
          <w:lang w:eastAsia="zh-TW"/>
        </w:rPr>
      </w:pPr>
      <w:r w:rsidRPr="009E26B8">
        <w:rPr>
          <w:sz w:val="22"/>
          <w:szCs w:val="30"/>
          <w:rtl/>
        </w:rPr>
        <w:t>(أ)</w:t>
      </w:r>
      <w:r w:rsidRPr="009E26B8">
        <w:rPr>
          <w:sz w:val="22"/>
          <w:szCs w:val="30"/>
          <w:rtl/>
        </w:rPr>
        <w:tab/>
      </w:r>
      <w:r w:rsidRPr="009E26B8">
        <w:rPr>
          <w:sz w:val="22"/>
          <w:szCs w:val="30"/>
          <w:rtl/>
          <w:lang w:eastAsia="zh-TW"/>
        </w:rPr>
        <w:t>الاستعاضة عن اجتماعين لتحديد النطاق</w:t>
      </w:r>
      <w:r w:rsidR="008217D1">
        <w:rPr>
          <w:rFonts w:hint="cs"/>
          <w:sz w:val="22"/>
          <w:szCs w:val="30"/>
          <w:rtl/>
          <w:lang w:eastAsia="zh-TW"/>
        </w:rPr>
        <w:t> </w:t>
      </w:r>
      <w:r w:rsidRPr="009E26B8">
        <w:rPr>
          <w:sz w:val="22"/>
          <w:szCs w:val="30"/>
          <w:rtl/>
          <w:lang w:eastAsia="zh-TW"/>
        </w:rPr>
        <w:t>- بشأن الأنواع الغريبة الغاز</w:t>
      </w:r>
      <w:r>
        <w:rPr>
          <w:sz w:val="22"/>
          <w:szCs w:val="30"/>
          <w:rtl/>
          <w:lang w:eastAsia="zh-TW"/>
        </w:rPr>
        <w:t>ية (الناتج 3 (ب) ’2‘ والاستخدام</w:t>
      </w:r>
      <w:r w:rsidRPr="009E26B8">
        <w:rPr>
          <w:sz w:val="22"/>
          <w:szCs w:val="30"/>
          <w:rtl/>
          <w:lang w:eastAsia="zh-TW"/>
        </w:rPr>
        <w:t xml:space="preserve"> المستدام للتنوع البيولوجي (الناتج 3 (ب) ’3‘) - بمؤتمرات إلكترونية (توفير 000</w:t>
      </w:r>
      <w:r>
        <w:rPr>
          <w:rFonts w:hint="cs"/>
          <w:sz w:val="22"/>
          <w:szCs w:val="30"/>
          <w:rtl/>
          <w:lang w:eastAsia="zh-TW"/>
        </w:rPr>
        <w:t> </w:t>
      </w:r>
      <w:r w:rsidRPr="009E26B8">
        <w:rPr>
          <w:sz w:val="22"/>
          <w:szCs w:val="30"/>
          <w:rtl/>
          <w:lang w:eastAsia="zh-TW"/>
        </w:rPr>
        <w:t xml:space="preserve">165 دولار)؛ </w:t>
      </w:r>
    </w:p>
    <w:p w:rsidR="001E7603" w:rsidRPr="009E26B8" w:rsidRDefault="001E7603" w:rsidP="00B8773B">
      <w:pPr>
        <w:pStyle w:val="Normalnumber"/>
        <w:numPr>
          <w:ilvl w:val="0"/>
          <w:numId w:val="0"/>
        </w:numPr>
        <w:tabs>
          <w:tab w:val="clear" w:pos="1247"/>
          <w:tab w:val="clear" w:pos="1814"/>
          <w:tab w:val="clear" w:pos="2381"/>
          <w:tab w:val="left" w:pos="2409"/>
        </w:tabs>
        <w:bidi/>
        <w:spacing w:line="370" w:lineRule="exact"/>
        <w:ind w:left="1134" w:firstLine="708"/>
        <w:jc w:val="both"/>
        <w:textDirection w:val="tbRlV"/>
        <w:rPr>
          <w:sz w:val="22"/>
          <w:szCs w:val="30"/>
          <w:rtl/>
          <w:lang w:eastAsia="zh-TW"/>
        </w:rPr>
      </w:pPr>
      <w:r w:rsidRPr="009E26B8">
        <w:rPr>
          <w:sz w:val="22"/>
          <w:szCs w:val="30"/>
          <w:rtl/>
        </w:rPr>
        <w:t>(ب)</w:t>
      </w:r>
      <w:r w:rsidRPr="009E26B8">
        <w:rPr>
          <w:sz w:val="22"/>
          <w:szCs w:val="30"/>
          <w:rtl/>
        </w:rPr>
        <w:tab/>
      </w:r>
      <w:r w:rsidRPr="009E26B8">
        <w:rPr>
          <w:sz w:val="22"/>
          <w:szCs w:val="30"/>
          <w:rtl/>
          <w:lang w:eastAsia="zh-TW"/>
        </w:rPr>
        <w:t xml:space="preserve">تأجيل اجتماع الحوار بشأن تحفيز توليد </w:t>
      </w:r>
      <w:r>
        <w:rPr>
          <w:rFonts w:hint="cs"/>
          <w:sz w:val="22"/>
          <w:szCs w:val="30"/>
          <w:rtl/>
          <w:lang w:eastAsia="zh-TW"/>
        </w:rPr>
        <w:t>ال</w:t>
      </w:r>
      <w:r w:rsidRPr="009E26B8">
        <w:rPr>
          <w:sz w:val="22"/>
          <w:szCs w:val="30"/>
          <w:rtl/>
          <w:lang w:eastAsia="zh-TW"/>
        </w:rPr>
        <w:t xml:space="preserve">معارف </w:t>
      </w:r>
      <w:r>
        <w:rPr>
          <w:rFonts w:hint="cs"/>
          <w:sz w:val="22"/>
          <w:szCs w:val="30"/>
          <w:rtl/>
          <w:lang w:eastAsia="zh-TW"/>
        </w:rPr>
        <w:t>ال</w:t>
      </w:r>
      <w:r w:rsidRPr="009E26B8">
        <w:rPr>
          <w:sz w:val="22"/>
          <w:szCs w:val="30"/>
          <w:rtl/>
          <w:lang w:eastAsia="zh-TW"/>
        </w:rPr>
        <w:t>جديدة (الناتج 1 (ج)) من</w:t>
      </w:r>
      <w:r>
        <w:rPr>
          <w:rFonts w:hint="cs"/>
          <w:sz w:val="22"/>
          <w:szCs w:val="30"/>
          <w:rtl/>
          <w:lang w:eastAsia="zh-TW"/>
        </w:rPr>
        <w:t xml:space="preserve"> عام</w:t>
      </w:r>
      <w:r w:rsidRPr="009E26B8">
        <w:rPr>
          <w:sz w:val="22"/>
          <w:szCs w:val="30"/>
          <w:rtl/>
          <w:lang w:eastAsia="zh-TW"/>
        </w:rPr>
        <w:t xml:space="preserve"> 2015 إلى</w:t>
      </w:r>
      <w:r>
        <w:rPr>
          <w:rFonts w:hint="cs"/>
          <w:sz w:val="22"/>
          <w:szCs w:val="30"/>
          <w:rtl/>
          <w:lang w:eastAsia="zh-TW"/>
        </w:rPr>
        <w:t xml:space="preserve"> عام</w:t>
      </w:r>
      <w:r w:rsidRPr="009E26B8">
        <w:rPr>
          <w:sz w:val="22"/>
          <w:szCs w:val="30"/>
          <w:rtl/>
          <w:lang w:eastAsia="zh-TW"/>
        </w:rPr>
        <w:t xml:space="preserve"> 2016 (</w:t>
      </w:r>
      <w:r>
        <w:rPr>
          <w:rFonts w:hint="cs"/>
          <w:sz w:val="22"/>
          <w:szCs w:val="30"/>
          <w:rtl/>
          <w:lang w:eastAsia="zh-TW"/>
        </w:rPr>
        <w:t>إحالة</w:t>
      </w:r>
      <w:r w:rsidRPr="009E26B8">
        <w:rPr>
          <w:sz w:val="22"/>
          <w:szCs w:val="30"/>
          <w:rtl/>
          <w:lang w:eastAsia="zh-TW"/>
        </w:rPr>
        <w:t xml:space="preserve"> </w:t>
      </w:r>
      <w:r>
        <w:rPr>
          <w:rFonts w:hint="cs"/>
          <w:sz w:val="22"/>
          <w:szCs w:val="30"/>
          <w:rtl/>
          <w:lang w:eastAsia="zh-TW"/>
        </w:rPr>
        <w:t>5</w:t>
      </w:r>
      <w:r w:rsidRPr="009E26B8">
        <w:rPr>
          <w:sz w:val="22"/>
          <w:szCs w:val="30"/>
          <w:rtl/>
          <w:lang w:eastAsia="zh-TW"/>
        </w:rPr>
        <w:t>00</w:t>
      </w:r>
      <w:r w:rsidR="008217D1">
        <w:rPr>
          <w:rFonts w:hint="cs"/>
          <w:sz w:val="22"/>
          <w:szCs w:val="30"/>
          <w:rtl/>
          <w:lang w:eastAsia="zh-TW"/>
        </w:rPr>
        <w:t> </w:t>
      </w:r>
      <w:r w:rsidRPr="009E26B8">
        <w:rPr>
          <w:sz w:val="22"/>
          <w:szCs w:val="30"/>
          <w:rtl/>
          <w:lang w:eastAsia="zh-TW"/>
        </w:rPr>
        <w:t>16</w:t>
      </w:r>
      <w:r>
        <w:rPr>
          <w:rFonts w:hint="cs"/>
          <w:sz w:val="22"/>
          <w:szCs w:val="30"/>
          <w:rtl/>
          <w:lang w:eastAsia="zh-TW"/>
        </w:rPr>
        <w:t>2</w:t>
      </w:r>
      <w:r w:rsidRPr="009E26B8">
        <w:rPr>
          <w:sz w:val="22"/>
          <w:szCs w:val="30"/>
          <w:rtl/>
          <w:lang w:eastAsia="zh-TW"/>
        </w:rPr>
        <w:t xml:space="preserve"> دولار إلى ميزانية</w:t>
      </w:r>
      <w:r>
        <w:rPr>
          <w:rFonts w:hint="cs"/>
          <w:sz w:val="22"/>
          <w:szCs w:val="30"/>
          <w:rtl/>
          <w:lang w:eastAsia="zh-TW"/>
        </w:rPr>
        <w:t xml:space="preserve"> عام</w:t>
      </w:r>
      <w:r w:rsidRPr="009E26B8">
        <w:rPr>
          <w:sz w:val="22"/>
          <w:szCs w:val="30"/>
          <w:rtl/>
          <w:lang w:eastAsia="zh-TW"/>
        </w:rPr>
        <w:t xml:space="preserve"> 2016)؛</w:t>
      </w:r>
    </w:p>
    <w:p w:rsidR="001E7603" w:rsidRPr="009E26B8" w:rsidRDefault="001E7603" w:rsidP="00B8773B">
      <w:pPr>
        <w:pStyle w:val="Normalnumber"/>
        <w:numPr>
          <w:ilvl w:val="0"/>
          <w:numId w:val="0"/>
        </w:numPr>
        <w:tabs>
          <w:tab w:val="clear" w:pos="1247"/>
          <w:tab w:val="clear" w:pos="1814"/>
          <w:tab w:val="clear" w:pos="2381"/>
          <w:tab w:val="left" w:pos="2409"/>
        </w:tabs>
        <w:bidi/>
        <w:spacing w:line="370" w:lineRule="exact"/>
        <w:ind w:left="1134" w:firstLine="708"/>
        <w:jc w:val="both"/>
        <w:textDirection w:val="tbRlV"/>
        <w:rPr>
          <w:sz w:val="22"/>
          <w:szCs w:val="30"/>
          <w:rtl/>
          <w:lang w:eastAsia="zh-TW"/>
        </w:rPr>
      </w:pPr>
      <w:r w:rsidRPr="009E26B8">
        <w:rPr>
          <w:sz w:val="22"/>
          <w:szCs w:val="30"/>
          <w:rtl/>
        </w:rPr>
        <w:t>(ج)</w:t>
      </w:r>
      <w:r w:rsidRPr="009E26B8">
        <w:rPr>
          <w:sz w:val="22"/>
          <w:szCs w:val="30"/>
          <w:rtl/>
        </w:rPr>
        <w:tab/>
      </w:r>
      <w:r w:rsidRPr="009E26B8">
        <w:rPr>
          <w:sz w:val="22"/>
          <w:szCs w:val="30"/>
          <w:rtl/>
          <w:lang w:eastAsia="zh-TW"/>
        </w:rPr>
        <w:t>تحقيق وفورات في</w:t>
      </w:r>
      <w:r>
        <w:rPr>
          <w:rFonts w:hint="cs"/>
          <w:sz w:val="22"/>
          <w:szCs w:val="30"/>
          <w:rtl/>
          <w:lang w:eastAsia="zh-TW"/>
        </w:rPr>
        <w:t xml:space="preserve"> بند</w:t>
      </w:r>
      <w:r w:rsidRPr="009E26B8">
        <w:rPr>
          <w:sz w:val="22"/>
          <w:szCs w:val="30"/>
          <w:rtl/>
          <w:lang w:eastAsia="zh-TW"/>
        </w:rPr>
        <w:t xml:space="preserve"> أماكن عقد المؤتمرات بفضل الدعم العيني</w:t>
      </w:r>
      <w:r>
        <w:rPr>
          <w:rFonts w:hint="cs"/>
          <w:sz w:val="22"/>
          <w:szCs w:val="30"/>
          <w:rtl/>
          <w:lang w:eastAsia="zh-TW"/>
        </w:rPr>
        <w:t xml:space="preserve"> المقدم</w:t>
      </w:r>
      <w:r w:rsidRPr="009E26B8">
        <w:rPr>
          <w:sz w:val="22"/>
          <w:szCs w:val="30"/>
          <w:rtl/>
          <w:lang w:eastAsia="zh-TW"/>
        </w:rPr>
        <w:t xml:space="preserve"> من الدول والمنظمات وعقد الاجتماعات مجاناً في مجمع الأمم المتحدة في بون (توفير 000</w:t>
      </w:r>
      <w:r w:rsidR="008217D1">
        <w:rPr>
          <w:rFonts w:hint="cs"/>
          <w:sz w:val="22"/>
          <w:szCs w:val="30"/>
          <w:rtl/>
          <w:lang w:eastAsia="zh-TW"/>
        </w:rPr>
        <w:t> </w:t>
      </w:r>
      <w:r w:rsidRPr="009E26B8">
        <w:rPr>
          <w:sz w:val="22"/>
          <w:szCs w:val="30"/>
          <w:rtl/>
          <w:lang w:eastAsia="zh-TW"/>
        </w:rPr>
        <w:t>70 دولار)؛</w:t>
      </w:r>
    </w:p>
    <w:p w:rsidR="001E7603" w:rsidRPr="009E26B8" w:rsidRDefault="001E7603" w:rsidP="00B8773B">
      <w:pPr>
        <w:pStyle w:val="Normalnumber"/>
        <w:numPr>
          <w:ilvl w:val="0"/>
          <w:numId w:val="0"/>
        </w:numPr>
        <w:tabs>
          <w:tab w:val="clear" w:pos="1247"/>
          <w:tab w:val="clear" w:pos="1814"/>
          <w:tab w:val="clear" w:pos="2381"/>
          <w:tab w:val="left" w:pos="2409"/>
        </w:tabs>
        <w:bidi/>
        <w:spacing w:line="370" w:lineRule="exact"/>
        <w:ind w:left="1134" w:firstLine="708"/>
        <w:jc w:val="both"/>
        <w:textDirection w:val="tbRlV"/>
        <w:rPr>
          <w:sz w:val="22"/>
          <w:szCs w:val="30"/>
          <w:rtl/>
          <w:lang w:eastAsia="zh-TW"/>
        </w:rPr>
      </w:pPr>
      <w:r w:rsidRPr="009E26B8">
        <w:rPr>
          <w:sz w:val="22"/>
          <w:szCs w:val="30"/>
          <w:rtl/>
        </w:rPr>
        <w:t>(د)</w:t>
      </w:r>
      <w:r w:rsidRPr="009E26B8">
        <w:rPr>
          <w:sz w:val="22"/>
          <w:szCs w:val="30"/>
          <w:rtl/>
        </w:rPr>
        <w:tab/>
      </w:r>
      <w:r w:rsidRPr="009E26B8">
        <w:rPr>
          <w:sz w:val="22"/>
          <w:szCs w:val="30"/>
          <w:rtl/>
          <w:lang w:eastAsia="zh-TW"/>
        </w:rPr>
        <w:t>إنفاق أقل مما كان متوقعاً على السفر وبدل الإقامة اليومي بالنسبة للاجتماعات التي نُظمت في عام 2015، نظراً لمشاركة عدد من الخبراء أقل مما كان متوقعاً في بعض الاجتماعات، و</w:t>
      </w:r>
      <w:r>
        <w:rPr>
          <w:rFonts w:hint="cs"/>
          <w:sz w:val="22"/>
          <w:szCs w:val="30"/>
          <w:rtl/>
          <w:lang w:eastAsia="zh-TW"/>
        </w:rPr>
        <w:t xml:space="preserve">تأهل </w:t>
      </w:r>
      <w:r w:rsidRPr="009E26B8">
        <w:rPr>
          <w:sz w:val="22"/>
          <w:szCs w:val="30"/>
          <w:rtl/>
          <w:lang w:eastAsia="zh-TW"/>
        </w:rPr>
        <w:t xml:space="preserve">عدد من الخبراء أقل </w:t>
      </w:r>
      <w:r>
        <w:rPr>
          <w:rFonts w:hint="cs"/>
          <w:sz w:val="22"/>
          <w:szCs w:val="30"/>
          <w:rtl/>
          <w:lang w:eastAsia="zh-TW"/>
        </w:rPr>
        <w:t>مما كان متوقعاً</w:t>
      </w:r>
      <w:r w:rsidRPr="009E26B8">
        <w:rPr>
          <w:sz w:val="22"/>
          <w:szCs w:val="30"/>
          <w:rtl/>
          <w:lang w:eastAsia="zh-TW"/>
        </w:rPr>
        <w:t xml:space="preserve"> للحصول على تمويل (تلقى الدعم أقل من 75 في المائة من المشاركين)؛ وقيام عدد من الخبراء المؤهلين أقل</w:t>
      </w:r>
      <w:r>
        <w:rPr>
          <w:rFonts w:hint="cs"/>
          <w:sz w:val="22"/>
          <w:szCs w:val="30"/>
          <w:rtl/>
          <w:lang w:eastAsia="zh-TW"/>
        </w:rPr>
        <w:t xml:space="preserve"> مما كان متوقعاً</w:t>
      </w:r>
      <w:r w:rsidRPr="009E26B8">
        <w:rPr>
          <w:sz w:val="22"/>
          <w:szCs w:val="30"/>
          <w:rtl/>
          <w:lang w:eastAsia="zh-TW"/>
        </w:rPr>
        <w:t xml:space="preserve"> بحضور الاجتماعات، واستغراق بعض الاجتماعات مدة أقصر من الأيام الخمسة المقررة</w:t>
      </w:r>
      <w:r>
        <w:rPr>
          <w:rFonts w:hint="cs"/>
          <w:sz w:val="22"/>
          <w:szCs w:val="30"/>
          <w:rtl/>
          <w:lang w:eastAsia="zh-TW"/>
        </w:rPr>
        <w:t xml:space="preserve"> لها</w:t>
      </w:r>
      <w:r w:rsidRPr="009E26B8">
        <w:rPr>
          <w:sz w:val="22"/>
          <w:szCs w:val="30"/>
          <w:rtl/>
          <w:lang w:eastAsia="zh-TW"/>
        </w:rPr>
        <w:t xml:space="preserve"> (توفير 571</w:t>
      </w:r>
      <w:r w:rsidR="008217D1">
        <w:rPr>
          <w:rFonts w:hint="cs"/>
          <w:sz w:val="22"/>
          <w:szCs w:val="30"/>
          <w:rtl/>
          <w:lang w:eastAsia="zh-TW"/>
        </w:rPr>
        <w:t> </w:t>
      </w:r>
      <w:r w:rsidRPr="009E26B8">
        <w:rPr>
          <w:sz w:val="22"/>
          <w:szCs w:val="30"/>
          <w:rtl/>
          <w:lang w:eastAsia="zh-TW"/>
        </w:rPr>
        <w:t>613 دولاراً).</w:t>
      </w:r>
    </w:p>
    <w:p w:rsidR="001E7603" w:rsidRPr="009E26B8" w:rsidRDefault="001E7603" w:rsidP="008217D1">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ونتجت </w:t>
      </w:r>
      <w:proofErr w:type="spellStart"/>
      <w:r w:rsidRPr="009E26B8">
        <w:rPr>
          <w:sz w:val="22"/>
          <w:szCs w:val="30"/>
          <w:rtl/>
          <w:lang w:eastAsia="zh-TW"/>
        </w:rPr>
        <w:t>الوفورات</w:t>
      </w:r>
      <w:proofErr w:type="spellEnd"/>
      <w:r w:rsidRPr="009E26B8">
        <w:rPr>
          <w:sz w:val="22"/>
          <w:szCs w:val="30"/>
          <w:rtl/>
          <w:lang w:eastAsia="zh-TW"/>
        </w:rPr>
        <w:t xml:space="preserve"> البالغة 957</w:t>
      </w:r>
      <w:r w:rsidR="008217D1">
        <w:rPr>
          <w:rFonts w:hint="cs"/>
          <w:sz w:val="22"/>
          <w:szCs w:val="30"/>
          <w:rtl/>
          <w:lang w:eastAsia="zh-TW"/>
        </w:rPr>
        <w:t> </w:t>
      </w:r>
      <w:r w:rsidRPr="009E26B8">
        <w:rPr>
          <w:sz w:val="22"/>
          <w:szCs w:val="30"/>
          <w:rtl/>
          <w:lang w:eastAsia="zh-TW"/>
        </w:rPr>
        <w:t xml:space="preserve">686 دولاراً المحققة </w:t>
      </w:r>
      <w:r>
        <w:rPr>
          <w:rFonts w:hint="cs"/>
          <w:sz w:val="22"/>
          <w:szCs w:val="30"/>
          <w:rtl/>
          <w:lang w:eastAsia="zh-TW"/>
        </w:rPr>
        <w:t>في</w:t>
      </w:r>
      <w:r w:rsidRPr="009E26B8">
        <w:rPr>
          <w:sz w:val="22"/>
          <w:szCs w:val="30"/>
          <w:rtl/>
          <w:lang w:eastAsia="zh-TW"/>
        </w:rPr>
        <w:t xml:space="preserve"> بند موظفي الأمانة عن التأخر في استقدام موظفين ل</w:t>
      </w:r>
      <w:r>
        <w:rPr>
          <w:rFonts w:hint="cs"/>
          <w:sz w:val="22"/>
          <w:szCs w:val="30"/>
          <w:rtl/>
          <w:lang w:eastAsia="zh-TW"/>
        </w:rPr>
        <w:t>شغل ا</w:t>
      </w:r>
      <w:r w:rsidRPr="009E26B8">
        <w:rPr>
          <w:sz w:val="22"/>
          <w:szCs w:val="30"/>
          <w:rtl/>
          <w:lang w:eastAsia="zh-TW"/>
        </w:rPr>
        <w:t xml:space="preserve">لوظائف الجديدة واستبدال الموظفين المغادرين. </w:t>
      </w:r>
      <w:r>
        <w:rPr>
          <w:rFonts w:hint="cs"/>
          <w:sz w:val="22"/>
          <w:szCs w:val="30"/>
          <w:rtl/>
          <w:lang w:eastAsia="zh-TW"/>
        </w:rPr>
        <w:t>و</w:t>
      </w:r>
      <w:r w:rsidRPr="009E26B8">
        <w:rPr>
          <w:sz w:val="22"/>
          <w:szCs w:val="30"/>
          <w:rtl/>
          <w:lang w:eastAsia="zh-TW"/>
        </w:rPr>
        <w:t xml:space="preserve">أدت الأمانة وظائفها </w:t>
      </w:r>
      <w:r>
        <w:rPr>
          <w:rFonts w:hint="cs"/>
          <w:sz w:val="22"/>
          <w:szCs w:val="30"/>
          <w:rtl/>
          <w:lang w:eastAsia="zh-TW"/>
        </w:rPr>
        <w:t>معظم</w:t>
      </w:r>
      <w:r w:rsidRPr="009E26B8">
        <w:rPr>
          <w:sz w:val="22"/>
          <w:szCs w:val="30"/>
          <w:rtl/>
          <w:lang w:eastAsia="zh-TW"/>
        </w:rPr>
        <w:t xml:space="preserve"> عام 2015 بخمسة من الوظائف الإحدى عشرة المرصودة في الميزانية </w:t>
      </w:r>
      <w:r>
        <w:rPr>
          <w:rFonts w:hint="cs"/>
          <w:sz w:val="22"/>
          <w:szCs w:val="30"/>
          <w:rtl/>
          <w:lang w:eastAsia="zh-TW"/>
        </w:rPr>
        <w:t>لتلك السنة</w:t>
      </w:r>
      <w:r w:rsidRPr="009E26B8">
        <w:rPr>
          <w:sz w:val="22"/>
          <w:szCs w:val="30"/>
          <w:rtl/>
          <w:lang w:eastAsia="zh-TW"/>
        </w:rPr>
        <w:t xml:space="preserve">. ونتجت وفورات إضافية عن تضمين الاعتماد الكامل مخصصاً </w:t>
      </w:r>
      <w:r>
        <w:rPr>
          <w:rFonts w:hint="cs"/>
          <w:sz w:val="22"/>
          <w:szCs w:val="30"/>
          <w:rtl/>
          <w:lang w:eastAsia="zh-TW"/>
        </w:rPr>
        <w:t xml:space="preserve">احتياطياً </w:t>
      </w:r>
      <w:r w:rsidRPr="009E26B8">
        <w:rPr>
          <w:sz w:val="22"/>
          <w:szCs w:val="30"/>
          <w:rtl/>
          <w:lang w:eastAsia="zh-TW"/>
        </w:rPr>
        <w:t>كبيراً للاستحقاقات يبلغ حوالي 000</w:t>
      </w:r>
      <w:r w:rsidR="008217D1">
        <w:rPr>
          <w:rFonts w:hint="cs"/>
          <w:sz w:val="22"/>
          <w:szCs w:val="30"/>
          <w:rtl/>
          <w:lang w:eastAsia="zh-TW"/>
        </w:rPr>
        <w:t> </w:t>
      </w:r>
      <w:r w:rsidRPr="009E26B8">
        <w:rPr>
          <w:sz w:val="22"/>
          <w:szCs w:val="30"/>
          <w:rtl/>
          <w:lang w:eastAsia="zh-TW"/>
        </w:rPr>
        <w:t xml:space="preserve">600 دولار لم ينفق. </w:t>
      </w:r>
    </w:p>
    <w:p w:rsidR="001E7603" w:rsidRPr="009E26B8" w:rsidRDefault="001E7603" w:rsidP="00B8773B">
      <w:pPr>
        <w:pStyle w:val="Normalnumber"/>
        <w:numPr>
          <w:ilvl w:val="0"/>
          <w:numId w:val="10"/>
        </w:numPr>
        <w:tabs>
          <w:tab w:val="clear" w:pos="1247"/>
          <w:tab w:val="clear" w:pos="1814"/>
          <w:tab w:val="clear" w:pos="2381"/>
          <w:tab w:val="clear" w:pos="2948"/>
          <w:tab w:val="clear" w:pos="3515"/>
        </w:tabs>
        <w:bidi/>
        <w:spacing w:line="380" w:lineRule="exact"/>
        <w:ind w:left="1134" w:firstLine="0"/>
        <w:jc w:val="both"/>
        <w:textDirection w:val="tbRlV"/>
        <w:rPr>
          <w:sz w:val="22"/>
          <w:szCs w:val="30"/>
          <w:rtl/>
          <w:lang w:eastAsia="zh-TW"/>
        </w:rPr>
      </w:pPr>
      <w:proofErr w:type="gramStart"/>
      <w:r w:rsidRPr="009E26B8">
        <w:rPr>
          <w:sz w:val="22"/>
          <w:szCs w:val="30"/>
          <w:rtl/>
          <w:lang w:eastAsia="zh-TW"/>
        </w:rPr>
        <w:t>ومنذ</w:t>
      </w:r>
      <w:proofErr w:type="gramEnd"/>
      <w:r w:rsidRPr="009E26B8">
        <w:rPr>
          <w:sz w:val="22"/>
          <w:szCs w:val="30"/>
          <w:rtl/>
          <w:lang w:eastAsia="zh-TW"/>
        </w:rPr>
        <w:t xml:space="preserve"> السنة الأولى للمنبر، تضمنت ميزانيته عن طريق الخطأ ثلاثة اجتماعات في السنة لفريق الخبراء المتعدد التخصصات بدلا</w:t>
      </w:r>
      <w:r w:rsidR="00FD39AF">
        <w:rPr>
          <w:sz w:val="22"/>
          <w:szCs w:val="30"/>
          <w:rtl/>
          <w:lang w:eastAsia="zh-TW"/>
        </w:rPr>
        <w:t xml:space="preserve">ً من اجتماعين. وإضافة إلى ذلك، </w:t>
      </w:r>
      <w:r>
        <w:rPr>
          <w:rFonts w:hint="cs"/>
          <w:sz w:val="22"/>
          <w:szCs w:val="30"/>
          <w:rtl/>
          <w:lang w:eastAsia="zh-TW"/>
        </w:rPr>
        <w:t>قُيدت</w:t>
      </w:r>
      <w:r w:rsidRPr="009E26B8">
        <w:rPr>
          <w:sz w:val="22"/>
          <w:szCs w:val="30"/>
          <w:rtl/>
          <w:lang w:eastAsia="zh-TW"/>
        </w:rPr>
        <w:t xml:space="preserve"> تكاليف حضور عدة أعضاء من الفريق اجتماع</w:t>
      </w:r>
      <w:r>
        <w:rPr>
          <w:rFonts w:hint="cs"/>
          <w:sz w:val="22"/>
          <w:szCs w:val="30"/>
          <w:rtl/>
          <w:lang w:eastAsia="zh-TW"/>
        </w:rPr>
        <w:t>َ</w:t>
      </w:r>
      <w:r w:rsidRPr="009E26B8">
        <w:rPr>
          <w:sz w:val="22"/>
          <w:szCs w:val="30"/>
          <w:rtl/>
          <w:lang w:eastAsia="zh-TW"/>
        </w:rPr>
        <w:t xml:space="preserve">ه الخامس </w:t>
      </w:r>
      <w:r>
        <w:rPr>
          <w:rFonts w:hint="cs"/>
          <w:sz w:val="22"/>
          <w:szCs w:val="30"/>
          <w:rtl/>
          <w:lang w:eastAsia="zh-TW"/>
        </w:rPr>
        <w:t>ضمن</w:t>
      </w:r>
      <w:r w:rsidRPr="009E26B8">
        <w:rPr>
          <w:sz w:val="22"/>
          <w:szCs w:val="30"/>
          <w:rtl/>
          <w:lang w:eastAsia="zh-TW"/>
        </w:rPr>
        <w:t xml:space="preserve"> الهدف 1 من برنامج العمل (البند الفرعي 2-1)، بدلاً من </w:t>
      </w:r>
      <w:r>
        <w:rPr>
          <w:rFonts w:hint="cs"/>
          <w:sz w:val="22"/>
          <w:szCs w:val="30"/>
          <w:rtl/>
          <w:lang w:eastAsia="zh-TW"/>
        </w:rPr>
        <w:t xml:space="preserve">تقييدها ضمن </w:t>
      </w:r>
      <w:r w:rsidRPr="009E26B8">
        <w:rPr>
          <w:sz w:val="22"/>
          <w:szCs w:val="30"/>
          <w:rtl/>
          <w:lang w:eastAsia="zh-TW"/>
        </w:rPr>
        <w:t xml:space="preserve">البند الفرعي 1-2 من الميزانية، نظراً لأن الاجتماع الخامس للفريق عُقِد في أعقاب الاجتماع المشترك لأفرقة العمل الثلاثة التابعة للمنبر. </w:t>
      </w:r>
      <w:proofErr w:type="gramStart"/>
      <w:r w:rsidRPr="009E26B8">
        <w:rPr>
          <w:sz w:val="22"/>
          <w:szCs w:val="30"/>
          <w:rtl/>
          <w:lang w:eastAsia="zh-TW"/>
        </w:rPr>
        <w:t>وبالمثل</w:t>
      </w:r>
      <w:proofErr w:type="gramEnd"/>
      <w:r w:rsidRPr="009E26B8">
        <w:rPr>
          <w:sz w:val="22"/>
          <w:szCs w:val="30"/>
          <w:rtl/>
          <w:lang w:eastAsia="zh-TW"/>
        </w:rPr>
        <w:t xml:space="preserve">، </w:t>
      </w:r>
      <w:r>
        <w:rPr>
          <w:rFonts w:hint="cs"/>
          <w:sz w:val="22"/>
          <w:szCs w:val="30"/>
          <w:rtl/>
          <w:lang w:eastAsia="zh-TW"/>
        </w:rPr>
        <w:t>قُيدت</w:t>
      </w:r>
      <w:r w:rsidRPr="009E26B8">
        <w:rPr>
          <w:sz w:val="22"/>
          <w:szCs w:val="30"/>
          <w:rtl/>
          <w:lang w:eastAsia="zh-TW"/>
        </w:rPr>
        <w:t xml:space="preserve"> تكاليف حضور عدة أعضاء </w:t>
      </w:r>
      <w:r>
        <w:rPr>
          <w:rFonts w:hint="cs"/>
          <w:sz w:val="22"/>
          <w:szCs w:val="30"/>
          <w:rtl/>
          <w:lang w:eastAsia="zh-TW"/>
        </w:rPr>
        <w:t>في</w:t>
      </w:r>
      <w:r w:rsidRPr="009E26B8">
        <w:rPr>
          <w:sz w:val="22"/>
          <w:szCs w:val="30"/>
          <w:rtl/>
          <w:lang w:eastAsia="zh-TW"/>
        </w:rPr>
        <w:t xml:space="preserve"> الفريق اجتماع</w:t>
      </w:r>
      <w:r>
        <w:rPr>
          <w:rFonts w:hint="cs"/>
          <w:sz w:val="22"/>
          <w:szCs w:val="30"/>
          <w:rtl/>
          <w:lang w:eastAsia="zh-TW"/>
        </w:rPr>
        <w:t>َ</w:t>
      </w:r>
      <w:r w:rsidRPr="009E26B8">
        <w:rPr>
          <w:sz w:val="22"/>
          <w:szCs w:val="30"/>
          <w:rtl/>
          <w:lang w:eastAsia="zh-TW"/>
        </w:rPr>
        <w:t xml:space="preserve">ه السادس </w:t>
      </w:r>
      <w:r>
        <w:rPr>
          <w:rFonts w:hint="cs"/>
          <w:sz w:val="22"/>
          <w:szCs w:val="30"/>
          <w:rtl/>
          <w:lang w:eastAsia="zh-TW"/>
        </w:rPr>
        <w:t>ضمن</w:t>
      </w:r>
      <w:r w:rsidRPr="009E26B8">
        <w:rPr>
          <w:sz w:val="22"/>
          <w:szCs w:val="30"/>
          <w:rtl/>
          <w:lang w:eastAsia="zh-TW"/>
        </w:rPr>
        <w:t xml:space="preserve"> الهدف 2 من برنامج العمل (البند الفرعي 2-2)، بدلاً من </w:t>
      </w:r>
      <w:r w:rsidR="00FF0462">
        <w:rPr>
          <w:rFonts w:hint="cs"/>
          <w:sz w:val="22"/>
          <w:szCs w:val="30"/>
          <w:rtl/>
          <w:lang w:eastAsia="zh-TW"/>
        </w:rPr>
        <w:t>تقديم</w:t>
      </w:r>
      <w:r>
        <w:rPr>
          <w:rFonts w:hint="cs"/>
          <w:sz w:val="22"/>
          <w:szCs w:val="30"/>
          <w:rtl/>
          <w:lang w:eastAsia="zh-TW"/>
        </w:rPr>
        <w:t xml:space="preserve">ها ضمن </w:t>
      </w:r>
      <w:r w:rsidRPr="009E26B8">
        <w:rPr>
          <w:sz w:val="22"/>
          <w:szCs w:val="30"/>
          <w:rtl/>
          <w:lang w:eastAsia="zh-TW"/>
        </w:rPr>
        <w:t>البند الفرعي 1-2 من الميزانية، نظراً لأن الاجتماع السادس للفريق عُقِد في أعقاب اجتماع تحديد النطاق للتقييم العالمي. وأسفرت هذه العناصر الثلاثة عن تحقيق وفورات قدرها 422</w:t>
      </w:r>
      <w:r w:rsidR="008217D1">
        <w:rPr>
          <w:rFonts w:hint="cs"/>
          <w:sz w:val="22"/>
          <w:szCs w:val="30"/>
          <w:rtl/>
          <w:lang w:eastAsia="zh-TW"/>
        </w:rPr>
        <w:t> </w:t>
      </w:r>
      <w:r w:rsidRPr="009E26B8">
        <w:rPr>
          <w:sz w:val="22"/>
          <w:szCs w:val="30"/>
          <w:rtl/>
          <w:lang w:eastAsia="zh-TW"/>
        </w:rPr>
        <w:t xml:space="preserve">157 دولاراً في هذا البند الفرعي من الميزانية (1-2) لعام 2015. ويقترح تصحيح هذا الخطأ بإدخال تعديل </w:t>
      </w:r>
      <w:proofErr w:type="gramStart"/>
      <w:r w:rsidRPr="009E26B8">
        <w:rPr>
          <w:sz w:val="22"/>
          <w:szCs w:val="30"/>
          <w:rtl/>
          <w:lang w:eastAsia="zh-TW"/>
        </w:rPr>
        <w:t>بدءاً</w:t>
      </w:r>
      <w:proofErr w:type="gramEnd"/>
      <w:r w:rsidRPr="009E26B8">
        <w:rPr>
          <w:sz w:val="22"/>
          <w:szCs w:val="30"/>
          <w:rtl/>
          <w:lang w:eastAsia="zh-TW"/>
        </w:rPr>
        <w:t xml:space="preserve"> من عام 2017 (انظر الفرع خامساً-ألف). وإضافة إلى ذلك، تكفلت حكومة المملكة المتحدة لبريطانيا العظمى </w:t>
      </w:r>
      <w:proofErr w:type="spellStart"/>
      <w:r w:rsidRPr="009E26B8">
        <w:rPr>
          <w:sz w:val="22"/>
          <w:szCs w:val="30"/>
          <w:rtl/>
          <w:lang w:eastAsia="zh-TW"/>
        </w:rPr>
        <w:t>وأيرلندا</w:t>
      </w:r>
      <w:proofErr w:type="spellEnd"/>
      <w:r w:rsidRPr="009E26B8">
        <w:rPr>
          <w:sz w:val="22"/>
          <w:szCs w:val="30"/>
          <w:rtl/>
          <w:lang w:eastAsia="zh-TW"/>
        </w:rPr>
        <w:t xml:space="preserve"> الشمالية بتكاليف سفر رئيس المنبر، مما أسفر عن تحقيق وفورات قدرها 000</w:t>
      </w:r>
      <w:r w:rsidR="008217D1">
        <w:rPr>
          <w:rFonts w:hint="cs"/>
          <w:sz w:val="22"/>
          <w:szCs w:val="30"/>
          <w:rtl/>
          <w:lang w:eastAsia="zh-TW"/>
        </w:rPr>
        <w:t> </w:t>
      </w:r>
      <w:r w:rsidRPr="009E26B8">
        <w:rPr>
          <w:sz w:val="22"/>
          <w:szCs w:val="30"/>
          <w:rtl/>
          <w:lang w:eastAsia="zh-TW"/>
        </w:rPr>
        <w:t>20 دولار.</w:t>
      </w:r>
    </w:p>
    <w:p w:rsidR="00B8773B" w:rsidRDefault="00B8773B">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1E7603" w:rsidRPr="005963BD" w:rsidRDefault="001E7603" w:rsidP="008217D1">
      <w:pPr>
        <w:spacing w:before="120" w:after="120" w:line="400" w:lineRule="exact"/>
        <w:ind w:left="1134" w:hanging="851"/>
        <w:textDirection w:val="tbRlV"/>
        <w:rPr>
          <w:rFonts w:ascii="Traditional Arabic" w:hAnsi="Traditional Arabic" w:cs="Traditional Arabic"/>
          <w:b/>
          <w:bCs/>
          <w:sz w:val="32"/>
          <w:szCs w:val="32"/>
          <w:rtl/>
        </w:rPr>
      </w:pPr>
      <w:r w:rsidRPr="005963BD">
        <w:rPr>
          <w:rFonts w:ascii="Traditional Arabic" w:hAnsi="Traditional Arabic" w:cs="Traditional Arabic" w:hint="cs"/>
          <w:b/>
          <w:bCs/>
          <w:sz w:val="32"/>
          <w:szCs w:val="32"/>
          <w:rtl/>
        </w:rPr>
        <w:t xml:space="preserve">ثالثاً </w:t>
      </w:r>
      <w:r w:rsidRPr="005963BD">
        <w:rPr>
          <w:rFonts w:ascii="Traditional Arabic" w:hAnsi="Traditional Arabic" w:cs="Traditional Arabic"/>
          <w:b/>
          <w:bCs/>
          <w:sz w:val="32"/>
          <w:szCs w:val="32"/>
          <w:rtl/>
        </w:rPr>
        <w:t>-</w:t>
      </w:r>
      <w:r>
        <w:rPr>
          <w:rFonts w:ascii="Traditional Arabic" w:hAnsi="Traditional Arabic" w:cs="Traditional Arabic" w:hint="cs"/>
          <w:b/>
          <w:bCs/>
          <w:sz w:val="32"/>
          <w:szCs w:val="32"/>
          <w:rtl/>
        </w:rPr>
        <w:tab/>
      </w:r>
      <w:r w:rsidRPr="005963BD">
        <w:rPr>
          <w:rFonts w:ascii="Traditional Arabic" w:hAnsi="Traditional Arabic" w:cs="Traditional Arabic"/>
          <w:b/>
          <w:bCs/>
          <w:sz w:val="32"/>
          <w:szCs w:val="32"/>
          <w:rtl/>
        </w:rPr>
        <w:t xml:space="preserve">النفقات المقدرة </w:t>
      </w:r>
      <w:proofErr w:type="gramStart"/>
      <w:r w:rsidRPr="005963BD">
        <w:rPr>
          <w:rFonts w:ascii="Traditional Arabic" w:hAnsi="Traditional Arabic" w:cs="Traditional Arabic"/>
          <w:b/>
          <w:bCs/>
          <w:sz w:val="32"/>
          <w:szCs w:val="32"/>
          <w:rtl/>
        </w:rPr>
        <w:t>لعام</w:t>
      </w:r>
      <w:proofErr w:type="gramEnd"/>
      <w:r w:rsidRPr="005963BD">
        <w:rPr>
          <w:rFonts w:ascii="Traditional Arabic" w:hAnsi="Traditional Arabic" w:cs="Traditional Arabic"/>
          <w:b/>
          <w:bCs/>
          <w:sz w:val="32"/>
          <w:szCs w:val="32"/>
          <w:rtl/>
        </w:rPr>
        <w:t xml:space="preserve"> 2016</w:t>
      </w:r>
    </w:p>
    <w:p w:rsidR="001E7603" w:rsidRPr="009E26B8" w:rsidRDefault="001E7603" w:rsidP="001E7603">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يبين الجدول 4 النفقات المقدرة لعام 2016، حتى</w:t>
      </w:r>
      <w:r>
        <w:rPr>
          <w:rFonts w:hint="cs"/>
          <w:sz w:val="22"/>
          <w:szCs w:val="30"/>
          <w:rtl/>
          <w:lang w:eastAsia="zh-TW"/>
        </w:rPr>
        <w:t xml:space="preserve"> </w:t>
      </w:r>
      <w:r w:rsidRPr="009E26B8">
        <w:rPr>
          <w:sz w:val="22"/>
          <w:szCs w:val="30"/>
          <w:rtl/>
          <w:lang w:eastAsia="zh-TW"/>
        </w:rPr>
        <w:t>31 كانون الأول/ديسمبر 2016، مقارنة بميزانية عام 2016 التي اعتمدها الاجتماع العام في دورته الرابعة (المقرر م ح د -4/2).</w:t>
      </w:r>
    </w:p>
    <w:p w:rsidR="001E7603" w:rsidRPr="006413BE" w:rsidRDefault="001E7603" w:rsidP="00B8773B">
      <w:pPr>
        <w:spacing w:line="380" w:lineRule="exact"/>
        <w:ind w:left="1134"/>
        <w:textDirection w:val="tbRlV"/>
        <w:rPr>
          <w:rFonts w:ascii="Traditional Arabic" w:hAnsi="Traditional Arabic" w:cs="Traditional Arabic"/>
          <w:b/>
          <w:bCs/>
          <w:sz w:val="28"/>
        </w:rPr>
      </w:pPr>
      <w:r w:rsidRPr="006413BE">
        <w:rPr>
          <w:rFonts w:ascii="Traditional Arabic" w:hAnsi="Traditional Arabic" w:cs="Traditional Arabic"/>
          <w:b/>
          <w:bCs/>
          <w:sz w:val="28"/>
          <w:rtl/>
        </w:rPr>
        <w:t>الجدول 4</w:t>
      </w:r>
    </w:p>
    <w:p w:rsidR="001E7603" w:rsidRPr="006413BE" w:rsidRDefault="001E7603" w:rsidP="00B8773B">
      <w:pPr>
        <w:spacing w:line="380" w:lineRule="exact"/>
        <w:ind w:left="1134"/>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 xml:space="preserve">النفقات المقدرة </w:t>
      </w:r>
      <w:proofErr w:type="gramStart"/>
      <w:r w:rsidRPr="006413BE">
        <w:rPr>
          <w:rFonts w:ascii="Traditional Arabic" w:hAnsi="Traditional Arabic" w:cs="Traditional Arabic"/>
          <w:b/>
          <w:bCs/>
          <w:sz w:val="28"/>
          <w:rtl/>
        </w:rPr>
        <w:t>لعام</w:t>
      </w:r>
      <w:proofErr w:type="gramEnd"/>
      <w:r w:rsidRPr="006413BE">
        <w:rPr>
          <w:rFonts w:ascii="Traditional Arabic" w:hAnsi="Traditional Arabic" w:cs="Traditional Arabic"/>
          <w:b/>
          <w:bCs/>
          <w:sz w:val="28"/>
          <w:rtl/>
        </w:rPr>
        <w:t xml:space="preserve"> 2016</w:t>
      </w:r>
    </w:p>
    <w:p w:rsidR="001E7603" w:rsidRPr="006413BE" w:rsidRDefault="001E7603" w:rsidP="00B8773B">
      <w:pPr>
        <w:spacing w:line="400" w:lineRule="exact"/>
        <w:ind w:left="1133"/>
        <w:textDirection w:val="tbRlV"/>
        <w:rPr>
          <w:rFonts w:ascii="Traditional Arabic" w:hAnsi="Traditional Arabic" w:cs="Traditional Arabic"/>
          <w:sz w:val="28"/>
          <w:rtl/>
        </w:rPr>
      </w:pPr>
      <w:r w:rsidRPr="006413BE">
        <w:rPr>
          <w:rFonts w:ascii="Traditional Arabic" w:hAnsi="Traditional Arabic" w:cs="Traditional Arabic"/>
          <w:sz w:val="28"/>
          <w:rtl/>
        </w:rPr>
        <w:t>(</w:t>
      </w:r>
      <w:proofErr w:type="gramStart"/>
      <w:r w:rsidRPr="006413BE">
        <w:rPr>
          <w:rFonts w:ascii="Traditional Arabic" w:hAnsi="Traditional Arabic" w:cs="Traditional Arabic"/>
          <w:sz w:val="28"/>
          <w:rtl/>
        </w:rPr>
        <w:t>بدولارات</w:t>
      </w:r>
      <w:proofErr w:type="gramEnd"/>
      <w:r w:rsidRPr="006413BE">
        <w:rPr>
          <w:rFonts w:ascii="Traditional Arabic" w:hAnsi="Traditional Arabic" w:cs="Traditional Arabic"/>
          <w:sz w:val="28"/>
          <w:rtl/>
        </w:rPr>
        <w:t xml:space="preserve"> الولايات المتحدة)</w:t>
      </w:r>
    </w:p>
    <w:tbl>
      <w:tblPr>
        <w:bidiVisual/>
        <w:tblW w:w="5003" w:type="pct"/>
        <w:tblLayout w:type="fixed"/>
        <w:tblLook w:val="04A0" w:firstRow="1" w:lastRow="0" w:firstColumn="1" w:lastColumn="0" w:noHBand="0" w:noVBand="1"/>
      </w:tblPr>
      <w:tblGrid>
        <w:gridCol w:w="5359"/>
        <w:gridCol w:w="1401"/>
        <w:gridCol w:w="1561"/>
        <w:gridCol w:w="1398"/>
      </w:tblGrid>
      <w:tr w:rsidR="001E7603" w:rsidRPr="009E26B8" w:rsidTr="00344F41">
        <w:trPr>
          <w:trHeight w:val="530"/>
          <w:tblHeader/>
        </w:trPr>
        <w:tc>
          <w:tcPr>
            <w:tcW w:w="2757" w:type="pct"/>
            <w:tcBorders>
              <w:top w:val="single" w:sz="4" w:space="0" w:color="auto"/>
              <w:bottom w:val="single" w:sz="12" w:space="0" w:color="auto"/>
            </w:tcBorders>
            <w:shd w:val="clear" w:color="auto" w:fill="auto"/>
            <w:vAlign w:val="bottom"/>
            <w:hideMark/>
          </w:tcPr>
          <w:p w:rsidR="001E7603" w:rsidRPr="005135CF" w:rsidRDefault="001E7603" w:rsidP="00FF0462">
            <w:pPr>
              <w:spacing w:before="40" w:after="40" w:line="360" w:lineRule="exact"/>
              <w:jc w:val="both"/>
              <w:textDirection w:val="tbRlV"/>
              <w:rPr>
                <w:rFonts w:cs="Traditional Arabic"/>
                <w:bCs/>
                <w:i/>
                <w:iCs/>
                <w:rtl/>
                <w:lang w:val="en-GB" w:eastAsia="zh-TW"/>
              </w:rPr>
            </w:pPr>
            <w:r w:rsidRPr="005135CF">
              <w:rPr>
                <w:rFonts w:cs="Traditional Arabic"/>
                <w:i/>
                <w:iCs/>
                <w:rtl/>
                <w:lang w:val="en-GB" w:eastAsia="zh-TW"/>
              </w:rPr>
              <w:t>بنود الميزانية</w:t>
            </w:r>
          </w:p>
        </w:tc>
        <w:tc>
          <w:tcPr>
            <w:tcW w:w="721" w:type="pct"/>
            <w:tcBorders>
              <w:top w:val="single" w:sz="4" w:space="0" w:color="auto"/>
              <w:bottom w:val="single" w:sz="12" w:space="0" w:color="auto"/>
            </w:tcBorders>
            <w:shd w:val="clear" w:color="auto" w:fill="auto"/>
            <w:vAlign w:val="bottom"/>
            <w:hideMark/>
          </w:tcPr>
          <w:p w:rsidR="001E7603" w:rsidRPr="00105C8D" w:rsidRDefault="001E7603" w:rsidP="00FF0462">
            <w:pPr>
              <w:spacing w:before="40" w:after="40" w:line="360" w:lineRule="exact"/>
              <w:jc w:val="both"/>
              <w:textDirection w:val="tbRlV"/>
              <w:rPr>
                <w:rFonts w:ascii="Traditional Arabic" w:hAnsi="Traditional Arabic" w:cs="Traditional Arabic"/>
                <w:bCs/>
                <w:i/>
                <w:iCs/>
                <w:sz w:val="28"/>
                <w:rtl/>
                <w:lang w:val="en-GB" w:eastAsia="zh-TW"/>
              </w:rPr>
            </w:pPr>
            <w:r w:rsidRPr="00105C8D">
              <w:rPr>
                <w:rFonts w:ascii="Traditional Arabic" w:hAnsi="Traditional Arabic" w:cs="Traditional Arabic"/>
                <w:i/>
                <w:iCs/>
                <w:sz w:val="28"/>
                <w:rtl/>
                <w:lang w:val="en-GB" w:eastAsia="zh-TW"/>
              </w:rPr>
              <w:t xml:space="preserve">الميزانية المعتمدة </w:t>
            </w:r>
            <w:proofErr w:type="gramStart"/>
            <w:r w:rsidRPr="00105C8D">
              <w:rPr>
                <w:rFonts w:ascii="Traditional Arabic" w:hAnsi="Traditional Arabic" w:cs="Traditional Arabic"/>
                <w:i/>
                <w:iCs/>
                <w:sz w:val="28"/>
                <w:rtl/>
                <w:lang w:val="en-GB" w:eastAsia="zh-TW"/>
              </w:rPr>
              <w:t>لعام</w:t>
            </w:r>
            <w:proofErr w:type="gramEnd"/>
            <w:r w:rsidRPr="00105C8D">
              <w:rPr>
                <w:rFonts w:ascii="Traditional Arabic" w:hAnsi="Traditional Arabic" w:cs="Traditional Arabic"/>
                <w:i/>
                <w:iCs/>
                <w:sz w:val="28"/>
                <w:rtl/>
                <w:lang w:val="en-GB" w:eastAsia="zh-TW"/>
              </w:rPr>
              <w:t xml:space="preserve"> 2016</w:t>
            </w:r>
          </w:p>
        </w:tc>
        <w:tc>
          <w:tcPr>
            <w:tcW w:w="803" w:type="pct"/>
            <w:tcBorders>
              <w:top w:val="single" w:sz="4" w:space="0" w:color="auto"/>
              <w:bottom w:val="single" w:sz="12" w:space="0" w:color="auto"/>
            </w:tcBorders>
            <w:shd w:val="clear" w:color="auto" w:fill="auto"/>
            <w:vAlign w:val="bottom"/>
            <w:hideMark/>
          </w:tcPr>
          <w:p w:rsidR="001E7603" w:rsidRPr="00105C8D" w:rsidRDefault="001E7603" w:rsidP="00FF0462">
            <w:pPr>
              <w:spacing w:before="40" w:after="40" w:line="360" w:lineRule="exact"/>
              <w:jc w:val="both"/>
              <w:textDirection w:val="tbRlV"/>
              <w:rPr>
                <w:rFonts w:ascii="Traditional Arabic" w:hAnsi="Traditional Arabic" w:cs="Traditional Arabic"/>
                <w:bCs/>
                <w:i/>
                <w:iCs/>
                <w:sz w:val="28"/>
                <w:rtl/>
                <w:lang w:val="en-GB" w:eastAsia="zh-TW"/>
              </w:rPr>
            </w:pPr>
            <w:r w:rsidRPr="00105C8D">
              <w:rPr>
                <w:rFonts w:ascii="Traditional Arabic" w:hAnsi="Traditional Arabic" w:cs="Traditional Arabic"/>
                <w:i/>
                <w:iCs/>
                <w:sz w:val="28"/>
                <w:rtl/>
                <w:lang w:val="en-GB" w:eastAsia="zh-TW"/>
              </w:rPr>
              <w:t xml:space="preserve">النفقات المقدرة </w:t>
            </w:r>
            <w:proofErr w:type="gramStart"/>
            <w:r w:rsidRPr="00105C8D">
              <w:rPr>
                <w:rFonts w:ascii="Traditional Arabic" w:hAnsi="Traditional Arabic" w:cs="Traditional Arabic"/>
                <w:i/>
                <w:iCs/>
                <w:sz w:val="28"/>
                <w:rtl/>
                <w:lang w:val="en-GB" w:eastAsia="zh-TW"/>
              </w:rPr>
              <w:t>لعام</w:t>
            </w:r>
            <w:proofErr w:type="gramEnd"/>
            <w:r w:rsidRPr="00105C8D">
              <w:rPr>
                <w:rFonts w:ascii="Traditional Arabic" w:hAnsi="Traditional Arabic" w:cs="Traditional Arabic"/>
                <w:i/>
                <w:iCs/>
                <w:sz w:val="28"/>
                <w:rtl/>
                <w:lang w:val="en-GB" w:eastAsia="zh-TW"/>
              </w:rPr>
              <w:t xml:space="preserve"> 2016</w:t>
            </w:r>
          </w:p>
        </w:tc>
        <w:tc>
          <w:tcPr>
            <w:tcW w:w="719" w:type="pct"/>
            <w:tcBorders>
              <w:top w:val="single" w:sz="4" w:space="0" w:color="auto"/>
              <w:bottom w:val="single" w:sz="12" w:space="0" w:color="auto"/>
            </w:tcBorders>
            <w:shd w:val="clear" w:color="auto" w:fill="auto"/>
            <w:vAlign w:val="bottom"/>
            <w:hideMark/>
          </w:tcPr>
          <w:p w:rsidR="001E7603" w:rsidRPr="00105C8D" w:rsidRDefault="001E7603" w:rsidP="00FF0462">
            <w:pPr>
              <w:spacing w:before="40" w:after="40" w:line="360" w:lineRule="exact"/>
              <w:jc w:val="both"/>
              <w:textDirection w:val="tbRlV"/>
              <w:rPr>
                <w:rFonts w:ascii="Traditional Arabic" w:hAnsi="Traditional Arabic" w:cs="Traditional Arabic"/>
                <w:bCs/>
                <w:i/>
                <w:iCs/>
                <w:color w:val="000000"/>
                <w:sz w:val="28"/>
                <w:rtl/>
                <w:lang w:val="en-GB" w:eastAsia="zh-TW"/>
              </w:rPr>
            </w:pPr>
            <w:proofErr w:type="gramStart"/>
            <w:r w:rsidRPr="00105C8D">
              <w:rPr>
                <w:rFonts w:ascii="Traditional Arabic" w:hAnsi="Traditional Arabic" w:cs="Traditional Arabic"/>
                <w:i/>
                <w:iCs/>
                <w:sz w:val="28"/>
                <w:rtl/>
                <w:lang w:val="en-GB" w:eastAsia="zh-TW"/>
              </w:rPr>
              <w:t>الرصيد</w:t>
            </w:r>
            <w:proofErr w:type="gramEnd"/>
            <w:r w:rsidRPr="00105C8D">
              <w:rPr>
                <w:rFonts w:ascii="Traditional Arabic" w:hAnsi="Traditional Arabic" w:cs="Traditional Arabic"/>
                <w:i/>
                <w:iCs/>
                <w:sz w:val="28"/>
                <w:rtl/>
                <w:lang w:val="en-GB" w:eastAsia="zh-TW"/>
              </w:rPr>
              <w:t xml:space="preserve"> المقدر</w:t>
            </w:r>
          </w:p>
        </w:tc>
      </w:tr>
      <w:tr w:rsidR="001E7603" w:rsidRPr="009E26B8" w:rsidTr="00344F41">
        <w:trPr>
          <w:trHeight w:val="215"/>
        </w:trPr>
        <w:tc>
          <w:tcPr>
            <w:tcW w:w="2757" w:type="pct"/>
            <w:tcBorders>
              <w:top w:val="single" w:sz="12" w:space="0" w:color="auto"/>
            </w:tcBorders>
            <w:shd w:val="clear" w:color="auto" w:fill="auto"/>
            <w:noWrap/>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r w:rsidRPr="005135CF">
              <w:rPr>
                <w:rFonts w:cs="Traditional Arabic"/>
                <w:b/>
                <w:bCs/>
                <w:rtl/>
                <w:lang w:val="en-GB" w:eastAsia="zh-TW"/>
              </w:rPr>
              <w:t>١</w:t>
            </w:r>
            <w:r w:rsidRPr="005135CF">
              <w:rPr>
                <w:rFonts w:cs="Traditional Arabic" w:hint="cs"/>
                <w:b/>
                <w:bCs/>
                <w:rtl/>
                <w:lang w:val="en-GB" w:eastAsia="zh-TW"/>
              </w:rPr>
              <w:t>-</w:t>
            </w:r>
            <w:r w:rsidRPr="005135CF">
              <w:rPr>
                <w:rFonts w:cs="Traditional Arabic"/>
                <w:b/>
                <w:bCs/>
                <w:rtl/>
                <w:lang w:val="en-GB" w:eastAsia="zh-TW"/>
              </w:rPr>
              <w:t xml:space="preserve"> </w:t>
            </w:r>
            <w:proofErr w:type="gramStart"/>
            <w:r w:rsidRPr="005135CF">
              <w:rPr>
                <w:rFonts w:cs="Traditional Arabic"/>
                <w:b/>
                <w:bCs/>
                <w:rtl/>
                <w:lang w:val="en-GB" w:eastAsia="zh-TW"/>
              </w:rPr>
              <w:t>اجتماعات</w:t>
            </w:r>
            <w:proofErr w:type="gramEnd"/>
            <w:r w:rsidRPr="005135CF">
              <w:rPr>
                <w:rFonts w:cs="Traditional Arabic"/>
                <w:b/>
                <w:bCs/>
                <w:rtl/>
                <w:lang w:val="en-GB" w:eastAsia="zh-TW"/>
              </w:rPr>
              <w:t xml:space="preserve"> هيئات المنبر</w:t>
            </w:r>
          </w:p>
        </w:tc>
        <w:tc>
          <w:tcPr>
            <w:tcW w:w="721" w:type="pct"/>
            <w:tcBorders>
              <w:top w:val="single" w:sz="12" w:space="0" w:color="auto"/>
            </w:tcBorders>
            <w:shd w:val="clear" w:color="auto" w:fill="auto"/>
            <w:noWrap/>
            <w:vAlign w:val="bottom"/>
            <w:hideMark/>
          </w:tcPr>
          <w:p w:rsidR="001E7603" w:rsidRPr="00105C8D" w:rsidRDefault="001E7603" w:rsidP="00640AFD">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8"/>
                <w:u w:val="single"/>
                <w:rtl/>
                <w:lang w:val="en-GB"/>
              </w:rPr>
            </w:pPr>
          </w:p>
        </w:tc>
        <w:tc>
          <w:tcPr>
            <w:tcW w:w="803" w:type="pct"/>
            <w:tcBorders>
              <w:top w:val="single" w:sz="12"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tcBorders>
              <w:top w:val="single" w:sz="12"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r w:rsidRPr="00105C8D">
              <w:rPr>
                <w:rFonts w:ascii="Traditional Arabic" w:hAnsi="Traditional Arabic" w:cs="Traditional Arabic"/>
                <w:sz w:val="28"/>
                <w:rtl/>
                <w:lang w:val="en-GB"/>
              </w:rPr>
              <w:t xml:space="preserve"> </w:t>
            </w:r>
          </w:p>
        </w:tc>
      </w:tr>
      <w:tr w:rsidR="001E7603" w:rsidRPr="009E26B8" w:rsidTr="00344F41">
        <w:trPr>
          <w:trHeight w:val="215"/>
        </w:trPr>
        <w:tc>
          <w:tcPr>
            <w:tcW w:w="2757" w:type="pct"/>
            <w:shd w:val="clear" w:color="auto" w:fill="auto"/>
            <w:noWrap/>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r w:rsidRPr="005135CF">
              <w:rPr>
                <w:rFonts w:cs="Traditional Arabic"/>
                <w:b/>
                <w:bCs/>
                <w:rtl/>
                <w:lang w:val="en-GB" w:eastAsia="zh-TW"/>
              </w:rPr>
              <w:t>1-1 الدورة السنوية للاجتماع العام</w:t>
            </w:r>
          </w:p>
        </w:tc>
        <w:tc>
          <w:tcPr>
            <w:tcW w:w="721" w:type="pct"/>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r w:rsidRPr="00105C8D">
              <w:rPr>
                <w:rFonts w:ascii="Traditional Arabic" w:hAnsi="Traditional Arabic" w:cs="Traditional Arabic"/>
                <w:sz w:val="28"/>
                <w:rtl/>
                <w:lang w:val="en-GB"/>
              </w:rPr>
              <w:t xml:space="preserve"> </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تكاليف</w:t>
            </w:r>
            <w:proofErr w:type="gramEnd"/>
            <w:r w:rsidRPr="009D7D2A">
              <w:rPr>
                <w:rFonts w:cs="Traditional Arabic"/>
                <w:rtl/>
                <w:lang w:val="en-GB" w:eastAsia="zh-TW"/>
              </w:rPr>
              <w:t xml:space="preserve"> سفر المشاركين في الدورة الرابعة للاجتماع العام (السفر وبدل الإقامة اليومي) </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000 500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045 410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955 89 </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خدمات</w:t>
            </w:r>
            <w:proofErr w:type="gramEnd"/>
            <w:r w:rsidRPr="009D7D2A">
              <w:rPr>
                <w:rFonts w:cs="Traditional Arabic"/>
                <w:rtl/>
                <w:lang w:val="en-GB" w:eastAsia="zh-TW"/>
              </w:rPr>
              <w:t xml:space="preserve"> المؤتمرات (الترجمة التحريرية والتحرير والترجمة الشفوية) </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000 765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912 770 </w:t>
            </w:r>
          </w:p>
        </w:tc>
        <w:tc>
          <w:tcPr>
            <w:tcW w:w="719" w:type="pct"/>
            <w:shd w:val="clear" w:color="auto" w:fill="auto"/>
            <w:noWrap/>
            <w:vAlign w:val="bottom"/>
          </w:tcPr>
          <w:p w:rsidR="001E7603" w:rsidRPr="00105C8D" w:rsidRDefault="00FF0462" w:rsidP="00640AFD">
            <w:pPr>
              <w:spacing w:before="20" w:after="20" w:line="340" w:lineRule="exact"/>
              <w:jc w:val="both"/>
              <w:textDirection w:val="tbRlV"/>
              <w:rPr>
                <w:rFonts w:ascii="Traditional Arabic" w:hAnsi="Traditional Arabic" w:cs="Traditional Arabic"/>
                <w:b/>
                <w:color w:val="000000"/>
                <w:sz w:val="28"/>
                <w:rtl/>
                <w:lang w:val="en-GB" w:eastAsia="zh-TW"/>
              </w:rPr>
            </w:pPr>
            <w:r>
              <w:rPr>
                <w:rFonts w:ascii="Traditional Arabic" w:hAnsi="Traditional Arabic" w:cs="Traditional Arabic" w:hint="cs"/>
                <w:color w:val="000000"/>
                <w:sz w:val="28"/>
                <w:rtl/>
              </w:rPr>
              <w:t>-</w:t>
            </w:r>
            <w:r w:rsidR="001E7603" w:rsidRPr="00105C8D">
              <w:rPr>
                <w:rFonts w:ascii="Traditional Arabic" w:hAnsi="Traditional Arabic" w:cs="Traditional Arabic"/>
                <w:color w:val="000000"/>
                <w:sz w:val="28"/>
                <w:rtl/>
              </w:rPr>
              <w:t>912 5</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خدمات</w:t>
            </w:r>
            <w:proofErr w:type="gramEnd"/>
            <w:r w:rsidRPr="009D7D2A">
              <w:rPr>
                <w:rFonts w:cs="Traditional Arabic"/>
                <w:rtl/>
                <w:lang w:val="en-GB" w:eastAsia="zh-TW"/>
              </w:rPr>
              <w:t xml:space="preserve"> إعداد تقارير الاجتماع العام</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000 65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998 59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002 5</w:t>
            </w: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خدمات الأمن للاجتماع العام</w:t>
            </w:r>
            <w:r w:rsidRPr="009D7D2A">
              <w:rPr>
                <w:rFonts w:cs="Traditional Arabic"/>
                <w:vertAlign w:val="superscript"/>
                <w:rtl/>
                <w:lang w:val="en-GB" w:eastAsia="zh-TW"/>
              </w:rPr>
              <w:t>(أ)</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000 100 </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color w:val="000000"/>
                <w:sz w:val="28"/>
                <w:rtl/>
              </w:rPr>
              <w:t>-</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000 100</w:t>
            </w:r>
          </w:p>
        </w:tc>
      </w:tr>
      <w:tr w:rsidR="001E7603" w:rsidRPr="009E26B8" w:rsidTr="00344F41">
        <w:trPr>
          <w:trHeight w:val="253"/>
        </w:trPr>
        <w:tc>
          <w:tcPr>
            <w:tcW w:w="2757" w:type="pct"/>
            <w:tcBorders>
              <w:top w:val="single" w:sz="4" w:space="0" w:color="auto"/>
              <w:bottom w:val="single" w:sz="4" w:space="0" w:color="auto"/>
            </w:tcBorders>
            <w:shd w:val="clear" w:color="auto" w:fill="auto"/>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proofErr w:type="gramStart"/>
            <w:r w:rsidRPr="005135CF">
              <w:rPr>
                <w:rFonts w:cs="Traditional Arabic"/>
                <w:b/>
                <w:bCs/>
                <w:rtl/>
                <w:lang w:val="en-GB" w:eastAsia="zh-TW"/>
              </w:rPr>
              <w:t>المجموع</w:t>
            </w:r>
            <w:proofErr w:type="gramEnd"/>
            <w:r w:rsidRPr="005135CF">
              <w:rPr>
                <w:rFonts w:cs="Traditional Arabic"/>
                <w:b/>
                <w:bCs/>
                <w:rtl/>
                <w:lang w:val="en-GB" w:eastAsia="zh-TW"/>
              </w:rPr>
              <w:t xml:space="preserve"> الفرعي 1-1، دورات الاجتماع العام</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w w:val="90"/>
                <w:sz w:val="28"/>
                <w:rtl/>
              </w:rPr>
              <w:t>000 430 1</w:t>
            </w:r>
            <w:r w:rsidRPr="00105C8D">
              <w:rPr>
                <w:rFonts w:ascii="Traditional Arabic" w:hAnsi="Traditional Arabic" w:cs="Traditional Arabic"/>
                <w:b/>
                <w:bCs/>
                <w:sz w:val="28"/>
                <w:rtl/>
              </w:rPr>
              <w:t xml:space="preserve"> </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955 240 1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045 189 </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r w:rsidRPr="005135CF">
              <w:rPr>
                <w:rFonts w:cs="Traditional Arabic"/>
                <w:b/>
                <w:bCs/>
                <w:rtl/>
                <w:lang w:val="en-GB" w:eastAsia="zh-TW"/>
              </w:rPr>
              <w:t xml:space="preserve">1-2 </w:t>
            </w:r>
            <w:proofErr w:type="gramStart"/>
            <w:r w:rsidRPr="005135CF">
              <w:rPr>
                <w:rFonts w:cs="Traditional Arabic"/>
                <w:b/>
                <w:bCs/>
                <w:rtl/>
                <w:lang w:val="en-GB" w:eastAsia="zh-TW"/>
              </w:rPr>
              <w:t>دورات</w:t>
            </w:r>
            <w:proofErr w:type="gramEnd"/>
            <w:r w:rsidRPr="005135CF">
              <w:rPr>
                <w:rFonts w:cs="Traditional Arabic"/>
                <w:b/>
                <w:bCs/>
                <w:rtl/>
                <w:lang w:val="en-GB" w:eastAsia="zh-TW"/>
              </w:rPr>
              <w:t xml:space="preserve"> المكتب وفريق الخبراء المتعدد التخصصات</w:t>
            </w:r>
          </w:p>
        </w:tc>
        <w:tc>
          <w:tcPr>
            <w:tcW w:w="721"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215"/>
        </w:trPr>
        <w:tc>
          <w:tcPr>
            <w:tcW w:w="2757" w:type="pct"/>
            <w:shd w:val="clear" w:color="auto" w:fill="auto"/>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تكاليف</w:t>
            </w:r>
            <w:proofErr w:type="gramEnd"/>
            <w:r w:rsidRPr="009D7D2A">
              <w:rPr>
                <w:rFonts w:cs="Traditional Arabic"/>
                <w:rtl/>
                <w:lang w:val="en-GB" w:eastAsia="zh-TW"/>
              </w:rPr>
              <w:t xml:space="preserve"> السفر والاجتماعات للمشاركين في دورتين من دورات المكتب</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900 70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083 66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817 4 </w:t>
            </w:r>
          </w:p>
        </w:tc>
      </w:tr>
      <w:tr w:rsidR="001E7603" w:rsidRPr="009E26B8" w:rsidTr="00344F41">
        <w:trPr>
          <w:trHeight w:val="215"/>
        </w:trPr>
        <w:tc>
          <w:tcPr>
            <w:tcW w:w="2757" w:type="pct"/>
            <w:tcBorders>
              <w:bottom w:val="single" w:sz="4" w:space="0" w:color="auto"/>
            </w:tcBorders>
            <w:shd w:val="clear" w:color="auto" w:fill="auto"/>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تكاليف</w:t>
            </w:r>
            <w:proofErr w:type="gramEnd"/>
            <w:r w:rsidRPr="009D7D2A">
              <w:rPr>
                <w:rFonts w:cs="Traditional Arabic"/>
                <w:rtl/>
                <w:lang w:val="en-GB" w:eastAsia="zh-TW"/>
              </w:rPr>
              <w:t xml:space="preserve"> السفر والاجتماعات للمشاركين في دورتين من دورات الفريق</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000 240 </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906 153 </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094 86 </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proofErr w:type="gramStart"/>
            <w:r w:rsidRPr="005135CF">
              <w:rPr>
                <w:rFonts w:cs="Traditional Arabic"/>
                <w:b/>
                <w:bCs/>
                <w:rtl/>
                <w:lang w:val="en-GB" w:eastAsia="zh-TW"/>
              </w:rPr>
              <w:t>المجموع</w:t>
            </w:r>
            <w:proofErr w:type="gramEnd"/>
            <w:r w:rsidRPr="005135CF">
              <w:rPr>
                <w:rFonts w:cs="Traditional Arabic"/>
                <w:b/>
                <w:bCs/>
                <w:rtl/>
                <w:lang w:val="en-GB" w:eastAsia="zh-TW"/>
              </w:rPr>
              <w:t xml:space="preserve"> الفرعي 1-2</w:t>
            </w:r>
            <w:r w:rsidRPr="005135CF">
              <w:rPr>
                <w:rFonts w:cs="Traditional Arabic" w:hint="cs"/>
                <w:b/>
                <w:bCs/>
                <w:rtl/>
                <w:lang w:val="en-GB" w:eastAsia="zh-TW"/>
              </w:rPr>
              <w:t>،</w:t>
            </w:r>
            <w:r w:rsidRPr="005135CF">
              <w:rPr>
                <w:rFonts w:cs="Traditional Arabic"/>
                <w:b/>
                <w:bCs/>
                <w:rtl/>
                <w:lang w:val="en-GB" w:eastAsia="zh-TW"/>
              </w:rPr>
              <w:t xml:space="preserve"> دورات المكتب وفريق الخبراء المتعدد التخصصات</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900 310 </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990 219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910 90 </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proofErr w:type="gramStart"/>
            <w:r w:rsidRPr="005135CF">
              <w:rPr>
                <w:rFonts w:cs="Traditional Arabic"/>
                <w:b/>
                <w:bCs/>
                <w:rtl/>
                <w:lang w:val="en-GB" w:eastAsia="zh-TW"/>
              </w:rPr>
              <w:t>المجموع</w:t>
            </w:r>
            <w:proofErr w:type="gramEnd"/>
            <w:r w:rsidRPr="005135CF">
              <w:rPr>
                <w:rFonts w:cs="Traditional Arabic"/>
                <w:b/>
                <w:bCs/>
                <w:rtl/>
                <w:lang w:val="en-GB" w:eastAsia="zh-TW"/>
              </w:rPr>
              <w:t xml:space="preserve"> الفرعي 1-3، تكاليف سفر الرئيس لتمثيل المنبر</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000 25 </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color w:val="000000"/>
                <w:sz w:val="28"/>
                <w:rtl/>
              </w:rPr>
              <w:t>-</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000 25 </w:t>
            </w:r>
          </w:p>
        </w:tc>
      </w:tr>
      <w:tr w:rsidR="001E7603" w:rsidRPr="009E26B8" w:rsidTr="00344F41">
        <w:trPr>
          <w:trHeight w:val="269"/>
        </w:trPr>
        <w:tc>
          <w:tcPr>
            <w:tcW w:w="2757" w:type="pct"/>
            <w:tcBorders>
              <w:top w:val="single" w:sz="4" w:space="0" w:color="auto"/>
              <w:bottom w:val="single" w:sz="4" w:space="0" w:color="auto"/>
            </w:tcBorders>
            <w:shd w:val="clear" w:color="auto" w:fill="auto"/>
            <w:noWrap/>
            <w:vAlign w:val="bottom"/>
            <w:hideMark/>
          </w:tcPr>
          <w:p w:rsidR="001E7603" w:rsidRPr="005135CF" w:rsidRDefault="001E7603" w:rsidP="00640AFD">
            <w:pPr>
              <w:spacing w:before="20" w:after="20" w:line="340" w:lineRule="exact"/>
              <w:jc w:val="both"/>
              <w:textDirection w:val="tbRlV"/>
              <w:rPr>
                <w:rFonts w:cs="Traditional Arabic"/>
                <w:b/>
                <w:bCs/>
                <w:rtl/>
                <w:lang w:val="en-GB" w:eastAsia="zh-TW"/>
              </w:rPr>
            </w:pPr>
            <w:proofErr w:type="gramStart"/>
            <w:r w:rsidRPr="005135CF">
              <w:rPr>
                <w:rFonts w:cs="Traditional Arabic"/>
                <w:b/>
                <w:bCs/>
                <w:rtl/>
                <w:lang w:val="en-GB" w:eastAsia="zh-TW"/>
              </w:rPr>
              <w:t>المجموع</w:t>
            </w:r>
            <w:proofErr w:type="gramEnd"/>
            <w:r w:rsidRPr="005135CF">
              <w:rPr>
                <w:rFonts w:cs="Traditional Arabic"/>
                <w:b/>
                <w:bCs/>
                <w:rtl/>
                <w:lang w:val="en-GB" w:eastAsia="zh-TW"/>
              </w:rPr>
              <w:t xml:space="preserve"> الفرعي 1، اجتماعات هيئات المنبر</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w w:val="90"/>
                <w:sz w:val="28"/>
                <w:rtl/>
                <w:lang w:val="en-GB" w:eastAsia="zh-TW"/>
              </w:rPr>
            </w:pPr>
            <w:r w:rsidRPr="00105C8D">
              <w:rPr>
                <w:rFonts w:ascii="Traditional Arabic" w:hAnsi="Traditional Arabic" w:cs="Traditional Arabic"/>
                <w:b/>
                <w:bCs/>
                <w:w w:val="90"/>
                <w:sz w:val="28"/>
                <w:rtl/>
              </w:rPr>
              <w:t xml:space="preserve">900 765 1 </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 xml:space="preserve">945 460 1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 xml:space="preserve">955 304 </w:t>
            </w:r>
          </w:p>
        </w:tc>
      </w:tr>
      <w:tr w:rsidR="001E7603" w:rsidRPr="009E26B8" w:rsidTr="00344F41">
        <w:trPr>
          <w:trHeight w:val="363"/>
        </w:trPr>
        <w:tc>
          <w:tcPr>
            <w:tcW w:w="2757" w:type="pct"/>
            <w:tcBorders>
              <w:top w:val="single" w:sz="4" w:space="0" w:color="auto"/>
            </w:tcBorders>
            <w:shd w:val="clear" w:color="auto" w:fill="auto"/>
            <w:vAlign w:val="bottom"/>
          </w:tcPr>
          <w:p w:rsidR="001E7603" w:rsidRPr="005135CF" w:rsidRDefault="001E7603" w:rsidP="00640AFD">
            <w:pPr>
              <w:spacing w:before="20" w:after="20" w:line="340" w:lineRule="exact"/>
              <w:jc w:val="both"/>
              <w:textDirection w:val="tbRlV"/>
              <w:rPr>
                <w:rFonts w:cs="Traditional Arabic"/>
                <w:b/>
                <w:bCs/>
                <w:rtl/>
                <w:lang w:val="en-GB" w:eastAsia="zh-TW"/>
              </w:rPr>
            </w:pPr>
            <w:r w:rsidRPr="005135CF">
              <w:rPr>
                <w:rFonts w:cs="Traditional Arabic"/>
                <w:b/>
                <w:bCs/>
                <w:rtl/>
                <w:lang w:val="en-GB" w:eastAsia="zh-TW"/>
              </w:rPr>
              <w:t>٢</w:t>
            </w:r>
            <w:r w:rsidRPr="005135CF">
              <w:rPr>
                <w:rFonts w:cs="Traditional Arabic" w:hint="cs"/>
                <w:b/>
                <w:bCs/>
                <w:rtl/>
                <w:lang w:val="en-GB" w:eastAsia="zh-TW"/>
              </w:rPr>
              <w:t>-</w:t>
            </w:r>
            <w:r w:rsidRPr="005135CF">
              <w:rPr>
                <w:rFonts w:cs="Traditional Arabic"/>
                <w:b/>
                <w:bCs/>
                <w:rtl/>
                <w:lang w:val="en-GB" w:eastAsia="zh-TW"/>
              </w:rPr>
              <w:t xml:space="preserve"> </w:t>
            </w:r>
            <w:proofErr w:type="gramStart"/>
            <w:r w:rsidRPr="005135CF">
              <w:rPr>
                <w:rFonts w:cs="Traditional Arabic"/>
                <w:b/>
                <w:bCs/>
                <w:rtl/>
                <w:lang w:val="en-GB" w:eastAsia="zh-TW"/>
              </w:rPr>
              <w:t>تنفيذ</w:t>
            </w:r>
            <w:proofErr w:type="gramEnd"/>
            <w:r w:rsidRPr="005135CF">
              <w:rPr>
                <w:rFonts w:cs="Traditional Arabic"/>
                <w:b/>
                <w:bCs/>
                <w:rtl/>
                <w:lang w:val="en-GB" w:eastAsia="zh-TW"/>
              </w:rPr>
              <w:t xml:space="preserve"> برنامج العمل </w:t>
            </w:r>
          </w:p>
        </w:tc>
        <w:tc>
          <w:tcPr>
            <w:tcW w:w="721" w:type="pct"/>
            <w:tcBorders>
              <w:top w:val="single" w:sz="4" w:space="0" w:color="auto"/>
            </w:tcBorders>
            <w:shd w:val="clear" w:color="auto" w:fill="auto"/>
            <w:noWrap/>
            <w:vAlign w:val="center"/>
          </w:tcPr>
          <w:p w:rsidR="001E7603" w:rsidRPr="00105C8D" w:rsidRDefault="001E7603" w:rsidP="00640AFD">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center"/>
          </w:tcPr>
          <w:p w:rsidR="001E7603" w:rsidRPr="00105C8D" w:rsidRDefault="001E7603" w:rsidP="00640AFD">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8"/>
                <w:rtl/>
                <w:lang w:val="en-GB"/>
              </w:rPr>
            </w:pPr>
          </w:p>
        </w:tc>
        <w:tc>
          <w:tcPr>
            <w:tcW w:w="719" w:type="pct"/>
            <w:tcBorders>
              <w:top w:val="single" w:sz="4" w:space="0" w:color="auto"/>
            </w:tcBorders>
            <w:shd w:val="clear" w:color="auto" w:fill="auto"/>
            <w:noWrap/>
            <w:vAlign w:val="center"/>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431"/>
        </w:trPr>
        <w:tc>
          <w:tcPr>
            <w:tcW w:w="2757" w:type="pct"/>
            <w:shd w:val="clear" w:color="auto" w:fill="auto"/>
            <w:hideMark/>
          </w:tcPr>
          <w:p w:rsidR="001E7603" w:rsidRPr="009D7D2A" w:rsidRDefault="001E7603" w:rsidP="00640AFD">
            <w:pPr>
              <w:spacing w:before="20" w:after="20" w:line="340" w:lineRule="exact"/>
              <w:jc w:val="both"/>
              <w:textDirection w:val="tbRlV"/>
              <w:rPr>
                <w:rFonts w:cs="Traditional Arabic"/>
                <w:b/>
                <w:rtl/>
                <w:lang w:val="en-GB" w:eastAsia="zh-TW"/>
              </w:rPr>
            </w:pPr>
            <w:r w:rsidRPr="009D7D2A">
              <w:rPr>
                <w:rFonts w:cs="Traditional Arabic"/>
                <w:rtl/>
                <w:lang w:val="en-GB" w:eastAsia="zh-TW"/>
              </w:rPr>
              <w:t>2</w:t>
            </w:r>
            <w:r w:rsidRPr="005135CF">
              <w:rPr>
                <w:rFonts w:cs="Traditional Arabic"/>
                <w:b/>
                <w:bCs/>
                <w:rtl/>
                <w:lang w:val="en-GB" w:eastAsia="zh-TW"/>
              </w:rPr>
              <w:t>-1 الهدف 1</w:t>
            </w:r>
            <w:r w:rsidRPr="009D7D2A">
              <w:rPr>
                <w:rFonts w:cs="Traditional Arabic"/>
                <w:rtl/>
                <w:lang w:val="en-GB" w:eastAsia="zh-TW"/>
              </w:rPr>
              <w:t xml:space="preserve">: </w:t>
            </w:r>
            <w:proofErr w:type="gramStart"/>
            <w:r w:rsidRPr="009D7D2A">
              <w:rPr>
                <w:rFonts w:cs="Traditional Arabic"/>
                <w:rtl/>
                <w:lang w:val="en-GB" w:eastAsia="zh-TW"/>
              </w:rPr>
              <w:t>تعزيز</w:t>
            </w:r>
            <w:proofErr w:type="gramEnd"/>
            <w:r w:rsidRPr="009D7D2A">
              <w:rPr>
                <w:rFonts w:cs="Traditional Arabic"/>
                <w:rtl/>
                <w:lang w:val="en-GB" w:eastAsia="zh-TW"/>
              </w:rPr>
              <w:t xml:space="preserve"> أسس القدرات والمعارف عل مستوى الترابط بين العلوم والسياسات لتنفيذ مهام المنبر الرئيسية</w:t>
            </w:r>
          </w:p>
        </w:tc>
        <w:tc>
          <w:tcPr>
            <w:tcW w:w="721"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500 317 1</w:t>
            </w:r>
          </w:p>
        </w:tc>
        <w:tc>
          <w:tcPr>
            <w:tcW w:w="803"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859 209 1</w:t>
            </w:r>
          </w:p>
        </w:tc>
        <w:tc>
          <w:tcPr>
            <w:tcW w:w="719"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641 107</w:t>
            </w:r>
          </w:p>
        </w:tc>
      </w:tr>
      <w:tr w:rsidR="001E7603" w:rsidRPr="009E26B8" w:rsidTr="00344F41">
        <w:trPr>
          <w:trHeight w:val="431"/>
        </w:trPr>
        <w:tc>
          <w:tcPr>
            <w:tcW w:w="2757" w:type="pct"/>
            <w:shd w:val="clear" w:color="auto" w:fill="auto"/>
          </w:tcPr>
          <w:p w:rsidR="001E7603" w:rsidRPr="009D7D2A" w:rsidRDefault="001E7603" w:rsidP="00640AFD">
            <w:pPr>
              <w:spacing w:before="20" w:after="20" w:line="340" w:lineRule="exact"/>
              <w:jc w:val="both"/>
              <w:textDirection w:val="tbRlV"/>
              <w:rPr>
                <w:rFonts w:cs="Traditional Arabic"/>
                <w:rtl/>
                <w:lang w:val="en-GB" w:eastAsia="zh-TW"/>
              </w:rPr>
            </w:pPr>
            <w:r w:rsidRPr="005135CF">
              <w:rPr>
                <w:rFonts w:cs="Traditional Arabic"/>
                <w:b/>
                <w:bCs/>
                <w:rtl/>
                <w:lang w:val="en-GB" w:eastAsia="zh-TW"/>
              </w:rPr>
              <w:t>2-2 الهدف 2</w:t>
            </w:r>
            <w:r w:rsidRPr="009D7D2A">
              <w:rPr>
                <w:rFonts w:cs="Traditional Arabic"/>
                <w:rtl/>
                <w:lang w:val="en-GB" w:eastAsia="zh-TW"/>
              </w:rPr>
              <w:t>: تعزيز الصلة بين العلوم والسياسات في مجال التنوع البيولوجي وخدمات النظم الإيكولوجية على المستويات دون الإقليمية والإقليمية والعالمية و</w:t>
            </w:r>
            <w:r>
              <w:rPr>
                <w:rFonts w:cs="Traditional Arabic"/>
                <w:rtl/>
                <w:lang w:val="en-GB" w:eastAsia="zh-TW"/>
              </w:rPr>
              <w:t>فيما</w:t>
            </w:r>
            <w:r w:rsidRPr="009D7D2A">
              <w:rPr>
                <w:rFonts w:cs="Traditional Arabic"/>
                <w:rtl/>
                <w:lang w:val="en-GB" w:eastAsia="zh-TW"/>
              </w:rPr>
              <w:t xml:space="preserve"> بينها</w:t>
            </w:r>
          </w:p>
        </w:tc>
        <w:tc>
          <w:tcPr>
            <w:tcW w:w="721"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750 598 1</w:t>
            </w:r>
          </w:p>
        </w:tc>
        <w:tc>
          <w:tcPr>
            <w:tcW w:w="803"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557 189 1</w:t>
            </w:r>
          </w:p>
        </w:tc>
        <w:tc>
          <w:tcPr>
            <w:tcW w:w="719"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193 409</w:t>
            </w:r>
          </w:p>
        </w:tc>
      </w:tr>
      <w:tr w:rsidR="001E7603" w:rsidRPr="009E26B8" w:rsidTr="00344F41">
        <w:trPr>
          <w:trHeight w:val="431"/>
        </w:trPr>
        <w:tc>
          <w:tcPr>
            <w:tcW w:w="2757" w:type="pct"/>
            <w:shd w:val="clear" w:color="auto" w:fill="auto"/>
            <w:hideMark/>
          </w:tcPr>
          <w:p w:rsidR="001E7603" w:rsidRPr="009D7D2A" w:rsidRDefault="001E7603" w:rsidP="00640AFD">
            <w:pPr>
              <w:spacing w:before="20" w:after="20" w:line="340" w:lineRule="exact"/>
              <w:jc w:val="both"/>
              <w:textDirection w:val="tbRlV"/>
              <w:rPr>
                <w:rFonts w:cs="Traditional Arabic"/>
                <w:rtl/>
                <w:lang w:val="en-GB" w:eastAsia="zh-TW"/>
              </w:rPr>
            </w:pPr>
            <w:r w:rsidRPr="005135CF">
              <w:rPr>
                <w:rFonts w:cs="Traditional Arabic"/>
                <w:b/>
                <w:bCs/>
                <w:rtl/>
                <w:lang w:val="en-GB" w:eastAsia="zh-TW"/>
              </w:rPr>
              <w:t>2-3 الهدف 3</w:t>
            </w:r>
            <w:r w:rsidRPr="009D7D2A">
              <w:rPr>
                <w:rFonts w:cs="Traditional Arabic"/>
                <w:rtl/>
                <w:lang w:val="en-GB" w:eastAsia="zh-TW"/>
              </w:rPr>
              <w:t xml:space="preserve">: تعزيز الترابط بين العلوم والسياسات </w:t>
            </w:r>
            <w:r>
              <w:rPr>
                <w:rFonts w:cs="Traditional Arabic"/>
                <w:rtl/>
                <w:lang w:val="en-GB" w:eastAsia="zh-TW"/>
              </w:rPr>
              <w:t>فيما</w:t>
            </w:r>
            <w:r w:rsidRPr="009D7D2A">
              <w:rPr>
                <w:rFonts w:cs="Traditional Arabic"/>
                <w:rtl/>
                <w:lang w:val="en-GB" w:eastAsia="zh-TW"/>
              </w:rPr>
              <w:t xml:space="preserve"> يتعلق بالقضايا </w:t>
            </w:r>
            <w:proofErr w:type="spellStart"/>
            <w:r w:rsidRPr="009D7D2A">
              <w:rPr>
                <w:rFonts w:cs="Traditional Arabic"/>
                <w:rtl/>
                <w:lang w:val="en-GB" w:eastAsia="zh-TW"/>
              </w:rPr>
              <w:t>المواضيعية</w:t>
            </w:r>
            <w:proofErr w:type="spellEnd"/>
            <w:r w:rsidRPr="009D7D2A">
              <w:rPr>
                <w:rFonts w:cs="Traditional Arabic"/>
                <w:rtl/>
                <w:lang w:val="en-GB" w:eastAsia="zh-TW"/>
              </w:rPr>
              <w:t xml:space="preserve"> والمنهجية</w:t>
            </w:r>
          </w:p>
        </w:tc>
        <w:tc>
          <w:tcPr>
            <w:tcW w:w="721"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500 651</w:t>
            </w:r>
          </w:p>
        </w:tc>
        <w:tc>
          <w:tcPr>
            <w:tcW w:w="803"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894 444</w:t>
            </w:r>
          </w:p>
        </w:tc>
        <w:tc>
          <w:tcPr>
            <w:tcW w:w="719" w:type="pct"/>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606 206</w:t>
            </w:r>
          </w:p>
        </w:tc>
      </w:tr>
      <w:tr w:rsidR="001E7603" w:rsidRPr="009E26B8" w:rsidTr="00344F41">
        <w:trPr>
          <w:trHeight w:val="431"/>
        </w:trPr>
        <w:tc>
          <w:tcPr>
            <w:tcW w:w="2757" w:type="pct"/>
            <w:tcBorders>
              <w:bottom w:val="single" w:sz="4" w:space="0" w:color="auto"/>
            </w:tcBorders>
            <w:shd w:val="clear" w:color="auto" w:fill="auto"/>
            <w:hideMark/>
          </w:tcPr>
          <w:p w:rsidR="001E7603" w:rsidRPr="009D7D2A" w:rsidRDefault="001E7603" w:rsidP="00640AFD">
            <w:pPr>
              <w:spacing w:before="20" w:after="20" w:line="340" w:lineRule="exact"/>
              <w:jc w:val="both"/>
              <w:textDirection w:val="tbRlV"/>
              <w:rPr>
                <w:rFonts w:cs="Traditional Arabic"/>
                <w:rtl/>
                <w:lang w:val="en-GB" w:eastAsia="zh-TW"/>
              </w:rPr>
            </w:pPr>
            <w:r w:rsidRPr="005135CF">
              <w:rPr>
                <w:rFonts w:cs="Traditional Arabic"/>
                <w:b/>
                <w:bCs/>
                <w:rtl/>
                <w:lang w:val="en-GB" w:eastAsia="zh-TW"/>
              </w:rPr>
              <w:t>2-4 الهدف 4</w:t>
            </w:r>
            <w:r w:rsidRPr="009D7D2A">
              <w:rPr>
                <w:rFonts w:cs="Traditional Arabic"/>
                <w:rtl/>
                <w:lang w:val="en-GB" w:eastAsia="zh-TW"/>
              </w:rPr>
              <w:t xml:space="preserve">: نشر وتقييم أنشطة المنبر ونواتجه </w:t>
            </w:r>
            <w:proofErr w:type="gramStart"/>
            <w:r w:rsidRPr="009D7D2A">
              <w:rPr>
                <w:rFonts w:cs="Traditional Arabic"/>
                <w:rtl/>
                <w:lang w:val="en-GB" w:eastAsia="zh-TW"/>
              </w:rPr>
              <w:t>واستنتاجاته</w:t>
            </w:r>
            <w:proofErr w:type="gramEnd"/>
          </w:p>
        </w:tc>
        <w:tc>
          <w:tcPr>
            <w:tcW w:w="721" w:type="pct"/>
            <w:tcBorders>
              <w:bottom w:val="single" w:sz="4" w:space="0" w:color="auto"/>
            </w:tcBorders>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000 275</w:t>
            </w:r>
          </w:p>
        </w:tc>
        <w:tc>
          <w:tcPr>
            <w:tcW w:w="803" w:type="pct"/>
            <w:tcBorders>
              <w:bottom w:val="single" w:sz="4" w:space="0" w:color="auto"/>
            </w:tcBorders>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268 227</w:t>
            </w:r>
          </w:p>
        </w:tc>
        <w:tc>
          <w:tcPr>
            <w:tcW w:w="719" w:type="pct"/>
            <w:tcBorders>
              <w:bottom w:val="single" w:sz="4" w:space="0" w:color="auto"/>
            </w:tcBorders>
            <w:shd w:val="clear" w:color="auto" w:fill="auto"/>
            <w:noWrap/>
            <w:vAlign w:val="center"/>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732 47</w:t>
            </w:r>
          </w:p>
        </w:tc>
      </w:tr>
      <w:tr w:rsidR="001E7603" w:rsidRPr="009E26B8" w:rsidTr="00344F41">
        <w:trPr>
          <w:trHeight w:val="269"/>
        </w:trPr>
        <w:tc>
          <w:tcPr>
            <w:tcW w:w="2757" w:type="pct"/>
            <w:tcBorders>
              <w:top w:val="single" w:sz="4" w:space="0" w:color="auto"/>
              <w:bottom w:val="single" w:sz="4" w:space="0" w:color="auto"/>
            </w:tcBorders>
            <w:shd w:val="clear" w:color="auto" w:fill="auto"/>
            <w:noWrap/>
            <w:vAlign w:val="bottom"/>
            <w:hideMark/>
          </w:tcPr>
          <w:p w:rsidR="001E7603" w:rsidRPr="00ED5F6C" w:rsidRDefault="001E7603" w:rsidP="00640AFD">
            <w:pPr>
              <w:keepNext/>
              <w:spacing w:before="20" w:after="20" w:line="340" w:lineRule="exact"/>
              <w:jc w:val="both"/>
              <w:textDirection w:val="tbRlV"/>
              <w:rPr>
                <w:rFonts w:cs="Traditional Arabic"/>
                <w:b/>
                <w:bCs/>
                <w:rtl/>
                <w:lang w:val="en-GB" w:eastAsia="zh-TW"/>
              </w:rPr>
            </w:pPr>
            <w:proofErr w:type="gramStart"/>
            <w:r w:rsidRPr="00ED5F6C">
              <w:rPr>
                <w:rFonts w:cs="Traditional Arabic"/>
                <w:b/>
                <w:bCs/>
                <w:rtl/>
                <w:lang w:val="en-GB" w:eastAsia="zh-TW"/>
              </w:rPr>
              <w:t>المجموع</w:t>
            </w:r>
            <w:proofErr w:type="gramEnd"/>
            <w:r w:rsidRPr="00ED5F6C">
              <w:rPr>
                <w:rFonts w:cs="Traditional Arabic"/>
                <w:b/>
                <w:bCs/>
                <w:rtl/>
                <w:lang w:val="en-GB" w:eastAsia="zh-TW"/>
              </w:rPr>
              <w:t xml:space="preserve"> الفرعي 2، تنفيذ برنامج العمل</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keepNext/>
              <w:spacing w:before="20" w:after="20" w:line="340" w:lineRule="exact"/>
              <w:jc w:val="both"/>
              <w:textDirection w:val="tbRlV"/>
              <w:rPr>
                <w:rFonts w:ascii="Traditional Arabic" w:hAnsi="Traditional Arabic" w:cs="Traditional Arabic"/>
                <w:b/>
                <w:w w:val="92"/>
                <w:sz w:val="28"/>
                <w:rtl/>
                <w:lang w:val="en-GB" w:eastAsia="zh-TW"/>
              </w:rPr>
            </w:pPr>
            <w:r w:rsidRPr="00105C8D">
              <w:rPr>
                <w:rFonts w:ascii="Traditional Arabic" w:hAnsi="Traditional Arabic" w:cs="Traditional Arabic"/>
                <w:b/>
                <w:bCs/>
                <w:w w:val="92"/>
                <w:sz w:val="28"/>
                <w:rtl/>
              </w:rPr>
              <w:t xml:space="preserve">750 842 3 </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keepNext/>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578 071 3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keepNext/>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172 771 </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ED5F6C" w:rsidRDefault="001E7603" w:rsidP="00640AFD">
            <w:pPr>
              <w:keepNext/>
              <w:spacing w:before="20" w:after="20" w:line="340" w:lineRule="exact"/>
              <w:jc w:val="both"/>
              <w:textDirection w:val="tbRlV"/>
              <w:rPr>
                <w:rFonts w:cs="Traditional Arabic"/>
                <w:b/>
                <w:bCs/>
                <w:rtl/>
                <w:lang w:val="en-GB" w:eastAsia="zh-TW"/>
              </w:rPr>
            </w:pPr>
            <w:r w:rsidRPr="00ED5F6C">
              <w:rPr>
                <w:rFonts w:cs="Traditional Arabic"/>
                <w:b/>
                <w:bCs/>
                <w:rtl/>
                <w:lang w:val="en-GB" w:eastAsia="zh-TW"/>
              </w:rPr>
              <w:t>٣</w:t>
            </w:r>
            <w:r w:rsidRPr="00ED5F6C">
              <w:rPr>
                <w:rFonts w:cs="Traditional Arabic" w:hint="cs"/>
                <w:b/>
                <w:bCs/>
                <w:rtl/>
                <w:lang w:val="en-GB" w:eastAsia="zh-TW"/>
              </w:rPr>
              <w:t>-</w:t>
            </w:r>
            <w:r w:rsidRPr="00ED5F6C">
              <w:rPr>
                <w:rFonts w:cs="Traditional Arabic"/>
                <w:b/>
                <w:bCs/>
                <w:rtl/>
                <w:lang w:val="en-GB" w:eastAsia="zh-TW"/>
              </w:rPr>
              <w:t xml:space="preserve"> الأمانة</w:t>
            </w:r>
          </w:p>
        </w:tc>
        <w:tc>
          <w:tcPr>
            <w:tcW w:w="721" w:type="pct"/>
            <w:tcBorders>
              <w:top w:val="single" w:sz="4" w:space="0" w:color="auto"/>
            </w:tcBorders>
            <w:shd w:val="clear" w:color="auto" w:fill="auto"/>
            <w:vAlign w:val="bottom"/>
          </w:tcPr>
          <w:p w:rsidR="001E7603" w:rsidRPr="00105C8D" w:rsidRDefault="001E7603" w:rsidP="00640AFD">
            <w:pPr>
              <w:keepNext/>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bottom"/>
          </w:tcPr>
          <w:p w:rsidR="001E7603" w:rsidRPr="00105C8D" w:rsidRDefault="001E7603" w:rsidP="00640AFD">
            <w:pPr>
              <w:keepNext/>
              <w:spacing w:before="20" w:after="20" w:line="340" w:lineRule="exact"/>
              <w:jc w:val="both"/>
              <w:rPr>
                <w:rFonts w:ascii="Traditional Arabic" w:hAnsi="Traditional Arabic" w:cs="Traditional Arabic"/>
                <w:sz w:val="28"/>
                <w:rtl/>
                <w:lang w:val="en-GB"/>
              </w:rPr>
            </w:pPr>
          </w:p>
        </w:tc>
        <w:tc>
          <w:tcPr>
            <w:tcW w:w="719" w:type="pct"/>
            <w:tcBorders>
              <w:top w:val="single" w:sz="4" w:space="0" w:color="auto"/>
            </w:tcBorders>
            <w:shd w:val="clear" w:color="auto" w:fill="auto"/>
            <w:noWrap/>
            <w:vAlign w:val="bottom"/>
          </w:tcPr>
          <w:p w:rsidR="001E7603" w:rsidRPr="00105C8D" w:rsidRDefault="001E7603" w:rsidP="00640AFD">
            <w:pPr>
              <w:keepNext/>
              <w:spacing w:before="20" w:after="20" w:line="340" w:lineRule="exact"/>
              <w:jc w:val="both"/>
              <w:rPr>
                <w:rFonts w:ascii="Traditional Arabic" w:hAnsi="Traditional Arabic" w:cs="Traditional Arabic"/>
                <w:sz w:val="28"/>
                <w:rtl/>
                <w:lang w:val="en-GB"/>
              </w:rPr>
            </w:pPr>
          </w:p>
        </w:tc>
      </w:tr>
      <w:tr w:rsidR="001E7603" w:rsidRPr="009E26B8" w:rsidTr="008C328B">
        <w:trPr>
          <w:trHeight w:val="215"/>
        </w:trPr>
        <w:tc>
          <w:tcPr>
            <w:tcW w:w="2757" w:type="pct"/>
            <w:shd w:val="clear" w:color="auto" w:fill="auto"/>
            <w:noWrap/>
            <w:vAlign w:val="bottom"/>
            <w:hideMark/>
          </w:tcPr>
          <w:p w:rsidR="001E7603" w:rsidRPr="00ED5F6C" w:rsidRDefault="001E7603" w:rsidP="00640AFD">
            <w:pPr>
              <w:spacing w:before="20" w:after="20" w:line="340" w:lineRule="exact"/>
              <w:jc w:val="both"/>
              <w:textDirection w:val="tbRlV"/>
              <w:rPr>
                <w:rFonts w:cs="Traditional Arabic"/>
                <w:b/>
                <w:bCs/>
                <w:rtl/>
                <w:lang w:val="en-GB" w:eastAsia="zh-TW"/>
              </w:rPr>
            </w:pPr>
            <w:r w:rsidRPr="00ED5F6C">
              <w:rPr>
                <w:rFonts w:cs="Traditional Arabic"/>
                <w:b/>
                <w:bCs/>
                <w:rtl/>
                <w:lang w:val="en-GB" w:eastAsia="zh-TW"/>
              </w:rPr>
              <w:t xml:space="preserve">3-1 </w:t>
            </w:r>
            <w:r>
              <w:rPr>
                <w:rFonts w:cs="Traditional Arabic" w:hint="cs"/>
                <w:b/>
                <w:bCs/>
                <w:rtl/>
                <w:lang w:val="en-GB" w:eastAsia="zh-TW"/>
              </w:rPr>
              <w:t>ال</w:t>
            </w:r>
            <w:r w:rsidRPr="00ED5F6C">
              <w:rPr>
                <w:rFonts w:cs="Traditional Arabic"/>
                <w:b/>
                <w:bCs/>
                <w:rtl/>
                <w:lang w:val="en-GB" w:eastAsia="zh-TW"/>
              </w:rPr>
              <w:t>موظفو</w:t>
            </w:r>
            <w:r>
              <w:rPr>
                <w:rFonts w:cs="Traditional Arabic" w:hint="cs"/>
                <w:b/>
                <w:bCs/>
                <w:rtl/>
                <w:lang w:val="en-GB" w:eastAsia="zh-TW"/>
              </w:rPr>
              <w:t>ن</w:t>
            </w:r>
            <w:r w:rsidRPr="00ED5F6C">
              <w:rPr>
                <w:rFonts w:cs="Traditional Arabic"/>
                <w:b/>
                <w:bCs/>
                <w:rtl/>
                <w:lang w:val="en-GB" w:eastAsia="zh-TW"/>
              </w:rPr>
              <w:t xml:space="preserve"> </w:t>
            </w:r>
          </w:p>
        </w:tc>
        <w:tc>
          <w:tcPr>
            <w:tcW w:w="721" w:type="pct"/>
            <w:shd w:val="clear" w:color="auto" w:fill="auto"/>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8C328B">
        <w:trPr>
          <w:trHeight w:val="215"/>
        </w:trPr>
        <w:tc>
          <w:tcPr>
            <w:tcW w:w="2757" w:type="pct"/>
            <w:shd w:val="clear" w:color="auto" w:fill="auto"/>
            <w:noWrap/>
            <w:vAlign w:val="bottom"/>
            <w:hideMark/>
          </w:tcPr>
          <w:p w:rsidR="001E7603" w:rsidRPr="00ED5F6C" w:rsidRDefault="001E7603" w:rsidP="00640AFD">
            <w:pPr>
              <w:spacing w:before="20" w:after="20" w:line="340" w:lineRule="exact"/>
              <w:jc w:val="both"/>
              <w:textDirection w:val="tbRlV"/>
              <w:rPr>
                <w:rFonts w:cs="Traditional Arabic"/>
                <w:b/>
                <w:bCs/>
                <w:rtl/>
                <w:lang w:val="en-GB" w:eastAsia="zh-TW"/>
              </w:rPr>
            </w:pPr>
            <w:r w:rsidRPr="00ED5F6C">
              <w:rPr>
                <w:rFonts w:cs="Traditional Arabic"/>
                <w:b/>
                <w:bCs/>
                <w:rtl/>
                <w:lang w:val="en-GB" w:eastAsia="zh-TW"/>
              </w:rPr>
              <w:t>3-1-1 الفئة الفنية والفئات العليا</w:t>
            </w:r>
          </w:p>
        </w:tc>
        <w:tc>
          <w:tcPr>
            <w:tcW w:w="721"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رئيس الأمانة (مد-1)</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700 290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068 192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632 98 </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برامج (ف-4) </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700 228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454 132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246 96 </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برامج (ف-4)</w:t>
            </w:r>
            <w:r w:rsidRPr="00ED5F6C">
              <w:rPr>
                <w:rFonts w:cs="Traditional Arabic"/>
                <w:vertAlign w:val="superscript"/>
                <w:rtl/>
                <w:lang w:val="en-GB" w:eastAsia="zh-TW"/>
              </w:rPr>
              <w:t>(ب)</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color w:val="000000"/>
                <w:sz w:val="28"/>
                <w:rtl/>
              </w:rPr>
              <w:t>-</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color w:val="000000"/>
                <w:sz w:val="28"/>
                <w:rtl/>
              </w:rPr>
              <w:t>-</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color w:val="000000"/>
                <w:sz w:val="28"/>
                <w:rtl/>
              </w:rPr>
              <w:t>-</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برامج (ف-3)</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800 190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885 97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915 92 </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برامج (ف-3)</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800 190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138 148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662 42 </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برامج معاون (ف-2)</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900 165 </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747 90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153 75 </w:t>
            </w: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برامج معاون (ف-2) </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eastAsia="zh-TW"/>
              </w:rPr>
            </w:pPr>
            <w:r w:rsidRPr="00105C8D">
              <w:rPr>
                <w:rFonts w:ascii="Traditional Arabic" w:hAnsi="Traditional Arabic" w:cs="Traditional Arabic"/>
                <w:sz w:val="28"/>
                <w:rtl/>
              </w:rPr>
              <w:t>900 165</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321 73</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579 92</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ED5F6C" w:rsidRDefault="001E7603" w:rsidP="00640AFD">
            <w:pPr>
              <w:spacing w:before="20" w:after="20" w:line="340" w:lineRule="exact"/>
              <w:jc w:val="both"/>
              <w:textDirection w:val="tbRlV"/>
              <w:rPr>
                <w:rFonts w:cs="Traditional Arabic"/>
                <w:b/>
                <w:bCs/>
                <w:rtl/>
                <w:lang w:val="en-GB" w:eastAsia="zh-TW"/>
              </w:rPr>
            </w:pPr>
            <w:r w:rsidRPr="00ED5F6C">
              <w:rPr>
                <w:rFonts w:cs="Traditional Arabic"/>
                <w:b/>
                <w:bCs/>
                <w:rtl/>
                <w:lang w:val="en-GB" w:eastAsia="zh-TW"/>
              </w:rPr>
              <w:t>المجموع الفرعي 3-1-1، الفئة الفنية والفئات العليا</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w w:val="92"/>
                <w:sz w:val="28"/>
                <w:rtl/>
                <w:lang w:val="en-GB" w:eastAsia="zh-TW"/>
              </w:rPr>
            </w:pPr>
            <w:r w:rsidRPr="00105C8D">
              <w:rPr>
                <w:rFonts w:ascii="Traditional Arabic" w:hAnsi="Traditional Arabic" w:cs="Traditional Arabic"/>
                <w:b/>
                <w:bCs/>
                <w:w w:val="92"/>
                <w:sz w:val="28"/>
                <w:rtl/>
              </w:rPr>
              <w:t>800 232 1</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613 734</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187 498</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ED5F6C" w:rsidRDefault="001E7603" w:rsidP="00640AFD">
            <w:pPr>
              <w:spacing w:before="20" w:after="20" w:line="340" w:lineRule="exact"/>
              <w:jc w:val="both"/>
              <w:textDirection w:val="tbRlV"/>
              <w:rPr>
                <w:rFonts w:cs="Traditional Arabic"/>
                <w:b/>
                <w:bCs/>
                <w:rtl/>
                <w:lang w:val="en-GB" w:eastAsia="zh-TW"/>
              </w:rPr>
            </w:pPr>
            <w:r w:rsidRPr="00ED5F6C">
              <w:rPr>
                <w:rFonts w:cs="Traditional Arabic"/>
                <w:b/>
                <w:bCs/>
                <w:rtl/>
                <w:lang w:val="en-GB" w:eastAsia="zh-TW"/>
              </w:rPr>
              <w:t xml:space="preserve">3-1-2 </w:t>
            </w:r>
            <w:proofErr w:type="gramStart"/>
            <w:r w:rsidRPr="00ED5F6C">
              <w:rPr>
                <w:rFonts w:cs="Traditional Arabic"/>
                <w:b/>
                <w:bCs/>
                <w:rtl/>
                <w:lang w:val="en-GB" w:eastAsia="zh-TW"/>
              </w:rPr>
              <w:t>الموظفون</w:t>
            </w:r>
            <w:proofErr w:type="gramEnd"/>
            <w:r w:rsidRPr="00ED5F6C">
              <w:rPr>
                <w:rFonts w:cs="Traditional Arabic"/>
                <w:b/>
                <w:bCs/>
                <w:rtl/>
                <w:lang w:val="en-GB" w:eastAsia="zh-TW"/>
              </w:rPr>
              <w:t xml:space="preserve"> الإداريون</w:t>
            </w:r>
          </w:p>
        </w:tc>
        <w:tc>
          <w:tcPr>
            <w:tcW w:w="721"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c>
          <w:tcPr>
            <w:tcW w:w="803"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c>
          <w:tcPr>
            <w:tcW w:w="719"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r>
      <w:tr w:rsidR="001E7603" w:rsidRPr="009E26B8" w:rsidTr="00344F41">
        <w:trPr>
          <w:trHeight w:val="215"/>
        </w:trPr>
        <w:tc>
          <w:tcPr>
            <w:tcW w:w="2757" w:type="pct"/>
            <w:shd w:val="clear" w:color="auto" w:fill="auto"/>
            <w:noWrap/>
            <w:vAlign w:val="bottom"/>
            <w:hideMark/>
          </w:tcPr>
          <w:p w:rsidR="001E7603" w:rsidRPr="009D7D2A" w:rsidRDefault="001E7603" w:rsidP="00B8773B">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دعم إداري (خ</w:t>
            </w:r>
            <w:r w:rsidR="00B8773B">
              <w:rPr>
                <w:rFonts w:cs="Traditional Arabic" w:hint="cs"/>
                <w:rtl/>
                <w:lang w:val="en-GB" w:eastAsia="zh-TW"/>
              </w:rPr>
              <w:t>.</w:t>
            </w:r>
            <w:r w:rsidRPr="009D7D2A">
              <w:rPr>
                <w:rFonts w:cs="Traditional Arabic"/>
                <w:rtl/>
                <w:lang w:val="en-GB" w:eastAsia="zh-TW"/>
              </w:rPr>
              <w:t>ع-6)</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900 115</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280 41</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620 74</w:t>
            </w:r>
          </w:p>
        </w:tc>
      </w:tr>
      <w:tr w:rsidR="001E7603" w:rsidRPr="009E26B8" w:rsidTr="00344F41">
        <w:trPr>
          <w:trHeight w:val="215"/>
        </w:trPr>
        <w:tc>
          <w:tcPr>
            <w:tcW w:w="2757" w:type="pct"/>
            <w:shd w:val="clear" w:color="auto" w:fill="auto"/>
            <w:noWrap/>
            <w:vAlign w:val="bottom"/>
            <w:hideMark/>
          </w:tcPr>
          <w:p w:rsidR="001E7603" w:rsidRPr="009D7D2A" w:rsidRDefault="001E7603" w:rsidP="00B8773B">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دعم إداري (خ</w:t>
            </w:r>
            <w:r w:rsidR="00B8773B">
              <w:rPr>
                <w:rFonts w:cs="Traditional Arabic" w:hint="cs"/>
                <w:rtl/>
                <w:lang w:val="en-GB" w:eastAsia="zh-TW"/>
              </w:rPr>
              <w:t>.</w:t>
            </w:r>
            <w:r w:rsidRPr="009D7D2A">
              <w:rPr>
                <w:rFonts w:cs="Traditional Arabic"/>
                <w:rtl/>
                <w:lang w:val="en-GB" w:eastAsia="zh-TW"/>
              </w:rPr>
              <w:t>ع-6)</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900 115</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937 24</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963 90</w:t>
            </w:r>
          </w:p>
        </w:tc>
      </w:tr>
      <w:tr w:rsidR="001E7603" w:rsidRPr="009E26B8" w:rsidTr="00344F41">
        <w:trPr>
          <w:trHeight w:val="215"/>
        </w:trPr>
        <w:tc>
          <w:tcPr>
            <w:tcW w:w="2757" w:type="pct"/>
            <w:shd w:val="clear" w:color="auto" w:fill="auto"/>
            <w:noWrap/>
            <w:vAlign w:val="bottom"/>
            <w:hideMark/>
          </w:tcPr>
          <w:p w:rsidR="001E7603" w:rsidRPr="009D7D2A" w:rsidRDefault="001E7603" w:rsidP="00B8773B">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دعم إداري (خ</w:t>
            </w:r>
            <w:r w:rsidR="00B8773B">
              <w:rPr>
                <w:rFonts w:cs="Traditional Arabic" w:hint="cs"/>
                <w:rtl/>
                <w:lang w:val="en-GB" w:eastAsia="zh-TW"/>
              </w:rPr>
              <w:t>.</w:t>
            </w:r>
            <w:r w:rsidRPr="009D7D2A">
              <w:rPr>
                <w:rFonts w:cs="Traditional Arabic"/>
                <w:rtl/>
                <w:lang w:val="en-GB" w:eastAsia="zh-TW"/>
              </w:rPr>
              <w:t xml:space="preserve">ع-5) </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900 115</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485 59</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415 56</w:t>
            </w:r>
          </w:p>
        </w:tc>
      </w:tr>
      <w:tr w:rsidR="001E7603" w:rsidRPr="009E26B8" w:rsidTr="00344F41">
        <w:trPr>
          <w:trHeight w:val="215"/>
        </w:trPr>
        <w:tc>
          <w:tcPr>
            <w:tcW w:w="2757" w:type="pct"/>
            <w:shd w:val="clear" w:color="auto" w:fill="auto"/>
            <w:noWrap/>
            <w:vAlign w:val="bottom"/>
            <w:hideMark/>
          </w:tcPr>
          <w:p w:rsidR="001E7603" w:rsidRPr="009D7D2A" w:rsidRDefault="001E7603" w:rsidP="00B8773B">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دعم إداري (خ</w:t>
            </w:r>
            <w:r w:rsidR="00B8773B">
              <w:rPr>
                <w:rFonts w:cs="Traditional Arabic" w:hint="cs"/>
                <w:rtl/>
                <w:lang w:val="en-GB" w:eastAsia="zh-TW"/>
              </w:rPr>
              <w:t>.</w:t>
            </w:r>
            <w:r w:rsidRPr="009D7D2A">
              <w:rPr>
                <w:rFonts w:cs="Traditional Arabic"/>
                <w:rtl/>
                <w:lang w:val="en-GB" w:eastAsia="zh-TW"/>
              </w:rPr>
              <w:t xml:space="preserve">ع-5) </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900 115</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432 58</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468 57</w:t>
            </w: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B8773B">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موظف</w:t>
            </w:r>
            <w:proofErr w:type="gramEnd"/>
            <w:r w:rsidRPr="009D7D2A">
              <w:rPr>
                <w:rFonts w:cs="Traditional Arabic"/>
                <w:rtl/>
                <w:lang w:val="en-GB" w:eastAsia="zh-TW"/>
              </w:rPr>
              <w:t xml:space="preserve"> دعم إداري (خ</w:t>
            </w:r>
            <w:r w:rsidR="00B8773B">
              <w:rPr>
                <w:rFonts w:cs="Traditional Arabic" w:hint="cs"/>
                <w:rtl/>
                <w:lang w:val="en-GB" w:eastAsia="zh-TW"/>
              </w:rPr>
              <w:t>.</w:t>
            </w:r>
            <w:r w:rsidRPr="009D7D2A">
              <w:rPr>
                <w:rFonts w:cs="Traditional Arabic"/>
                <w:rtl/>
                <w:lang w:val="en-GB" w:eastAsia="zh-TW"/>
              </w:rPr>
              <w:t>ع-5)</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900 115</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494 41</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406 74</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3-1-2، الموظفون الإداريون</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500 579</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628 225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872 353 </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Pr>
                <w:rFonts w:cs="Traditional Arabic"/>
                <w:b/>
                <w:bCs/>
                <w:rtl/>
                <w:lang w:val="en-GB" w:eastAsia="zh-TW"/>
              </w:rPr>
              <w:t>المجموع</w:t>
            </w:r>
            <w:proofErr w:type="gramEnd"/>
            <w:r>
              <w:rPr>
                <w:rFonts w:cs="Traditional Arabic"/>
                <w:b/>
                <w:bCs/>
                <w:rtl/>
                <w:lang w:val="en-GB" w:eastAsia="zh-TW"/>
              </w:rPr>
              <w:t xml:space="preserve"> الفرعي 3-1، </w:t>
            </w:r>
            <w:r>
              <w:rPr>
                <w:rFonts w:cs="Traditional Arabic" w:hint="cs"/>
                <w:b/>
                <w:bCs/>
                <w:rtl/>
                <w:lang w:val="en-GB" w:eastAsia="zh-TW"/>
              </w:rPr>
              <w:t>ال</w:t>
            </w:r>
            <w:r>
              <w:rPr>
                <w:rFonts w:cs="Traditional Arabic"/>
                <w:b/>
                <w:bCs/>
                <w:rtl/>
                <w:lang w:val="en-GB" w:eastAsia="zh-TW"/>
              </w:rPr>
              <w:t>موظفو</w:t>
            </w:r>
            <w:r>
              <w:rPr>
                <w:rFonts w:cs="Traditional Arabic" w:hint="cs"/>
                <w:b/>
                <w:bCs/>
                <w:rtl/>
                <w:lang w:val="en-GB" w:eastAsia="zh-TW"/>
              </w:rPr>
              <w:t>ن</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300 812 1</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 xml:space="preserve">240 960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 xml:space="preserve">060 852 </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062E8F" w:rsidRDefault="001E7603" w:rsidP="00090546">
            <w:pPr>
              <w:spacing w:before="18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3-2 الأمانة: تكاليف التشغيل (غير </w:t>
            </w:r>
            <w:proofErr w:type="gramStart"/>
            <w:r w:rsidRPr="00062E8F">
              <w:rPr>
                <w:rFonts w:cs="Traditional Arabic"/>
                <w:b/>
                <w:bCs/>
                <w:rtl/>
                <w:lang w:val="en-GB" w:eastAsia="zh-TW"/>
              </w:rPr>
              <w:t>المتعلقة</w:t>
            </w:r>
            <w:proofErr w:type="gramEnd"/>
            <w:r w:rsidRPr="00062E8F">
              <w:rPr>
                <w:rFonts w:cs="Traditional Arabic"/>
                <w:b/>
                <w:bCs/>
                <w:rtl/>
                <w:lang w:val="en-GB" w:eastAsia="zh-TW"/>
              </w:rPr>
              <w:t xml:space="preserve"> بالموظفين)</w:t>
            </w:r>
          </w:p>
        </w:tc>
        <w:tc>
          <w:tcPr>
            <w:tcW w:w="721" w:type="pct"/>
            <w:tcBorders>
              <w:top w:val="single" w:sz="4" w:space="0" w:color="auto"/>
            </w:tcBorders>
            <w:shd w:val="clear" w:color="auto" w:fill="auto"/>
            <w:noWrap/>
            <w:vAlign w:val="bottom"/>
          </w:tcPr>
          <w:p w:rsidR="001E7603" w:rsidRPr="00105C8D" w:rsidRDefault="001E7603" w:rsidP="00090546">
            <w:pPr>
              <w:spacing w:before="180" w:after="20" w:line="340" w:lineRule="exact"/>
              <w:jc w:val="both"/>
              <w:rPr>
                <w:rFonts w:ascii="Traditional Arabic" w:hAnsi="Traditional Arabic" w:cs="Traditional Arabic"/>
                <w:b/>
                <w:sz w:val="28"/>
                <w:rtl/>
                <w:lang w:val="en-GB"/>
              </w:rPr>
            </w:pPr>
          </w:p>
        </w:tc>
        <w:tc>
          <w:tcPr>
            <w:tcW w:w="803" w:type="pct"/>
            <w:tcBorders>
              <w:top w:val="single" w:sz="4" w:space="0" w:color="auto"/>
            </w:tcBorders>
            <w:shd w:val="clear" w:color="auto" w:fill="auto"/>
            <w:noWrap/>
            <w:vAlign w:val="bottom"/>
          </w:tcPr>
          <w:p w:rsidR="001E7603" w:rsidRPr="00105C8D" w:rsidRDefault="001E7603" w:rsidP="00090546">
            <w:pPr>
              <w:spacing w:before="180" w:after="20" w:line="340" w:lineRule="exact"/>
              <w:jc w:val="both"/>
              <w:rPr>
                <w:rFonts w:ascii="Traditional Arabic" w:hAnsi="Traditional Arabic" w:cs="Traditional Arabic"/>
                <w:b/>
                <w:sz w:val="28"/>
                <w:rtl/>
                <w:lang w:val="en-GB"/>
              </w:rPr>
            </w:pPr>
          </w:p>
        </w:tc>
        <w:tc>
          <w:tcPr>
            <w:tcW w:w="719" w:type="pct"/>
            <w:tcBorders>
              <w:top w:val="single" w:sz="4" w:space="0" w:color="auto"/>
            </w:tcBorders>
            <w:shd w:val="clear" w:color="auto" w:fill="auto"/>
            <w:noWrap/>
            <w:vAlign w:val="bottom"/>
          </w:tcPr>
          <w:p w:rsidR="001E7603" w:rsidRPr="00105C8D" w:rsidRDefault="001E7603" w:rsidP="00090546">
            <w:pPr>
              <w:spacing w:before="180" w:after="20" w:line="340" w:lineRule="exact"/>
              <w:jc w:val="both"/>
              <w:rPr>
                <w:rFonts w:ascii="Traditional Arabic" w:hAnsi="Traditional Arabic" w:cs="Traditional Arabic"/>
                <w:b/>
                <w:sz w:val="28"/>
                <w:rtl/>
                <w:lang w:val="en-GB"/>
              </w:rPr>
            </w:pPr>
          </w:p>
        </w:tc>
      </w:tr>
      <w:tr w:rsidR="001E7603" w:rsidRPr="009E26B8" w:rsidTr="00344F41">
        <w:trPr>
          <w:trHeight w:val="215"/>
        </w:trPr>
        <w:tc>
          <w:tcPr>
            <w:tcW w:w="2757" w:type="pct"/>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3-2-1</w:t>
            </w:r>
            <w:r w:rsidRPr="00062E8F">
              <w:rPr>
                <w:rFonts w:cs="Traditional Arabic" w:hint="cs"/>
                <w:b/>
                <w:bCs/>
                <w:rtl/>
                <w:lang w:val="en-GB" w:eastAsia="zh-TW"/>
              </w:rPr>
              <w:t xml:space="preserve"> </w:t>
            </w:r>
            <w:r w:rsidRPr="00062E8F">
              <w:rPr>
                <w:rFonts w:cs="Traditional Arabic"/>
                <w:b/>
                <w:bCs/>
                <w:rtl/>
                <w:lang w:val="en-GB" w:eastAsia="zh-TW"/>
              </w:rPr>
              <w:t>السفر في مه</w:t>
            </w:r>
            <w:r w:rsidRPr="00062E8F">
              <w:rPr>
                <w:rFonts w:cs="Traditional Arabic" w:hint="cs"/>
                <w:b/>
                <w:bCs/>
                <w:rtl/>
                <w:lang w:val="en-GB" w:eastAsia="zh-TW"/>
              </w:rPr>
              <w:t>ا</w:t>
            </w:r>
            <w:r w:rsidRPr="00062E8F">
              <w:rPr>
                <w:rFonts w:cs="Traditional Arabic"/>
                <w:b/>
                <w:bCs/>
                <w:rtl/>
                <w:lang w:val="en-GB" w:eastAsia="zh-TW"/>
              </w:rPr>
              <w:t>م رسمية</w:t>
            </w:r>
          </w:p>
        </w:tc>
        <w:tc>
          <w:tcPr>
            <w:tcW w:w="721"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c>
          <w:tcPr>
            <w:tcW w:w="803"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c>
          <w:tcPr>
            <w:tcW w:w="719"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السفر في مهام رسمية</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000 120</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898 66</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102 53</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3-2-1، السفر في مهام رسمية</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000 120</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898 66</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102 53</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3-2-2 </w:t>
            </w:r>
            <w:proofErr w:type="gramStart"/>
            <w:r w:rsidRPr="00062E8F">
              <w:rPr>
                <w:rFonts w:cs="Traditional Arabic"/>
                <w:b/>
                <w:bCs/>
                <w:rtl/>
                <w:lang w:val="en-GB" w:eastAsia="zh-TW"/>
              </w:rPr>
              <w:t>تدريب</w:t>
            </w:r>
            <w:proofErr w:type="gramEnd"/>
            <w:r w:rsidRPr="00062E8F">
              <w:rPr>
                <w:rFonts w:cs="Traditional Arabic"/>
                <w:b/>
                <w:bCs/>
                <w:rtl/>
                <w:lang w:val="en-GB" w:eastAsia="zh-TW"/>
              </w:rPr>
              <w:t xml:space="preserve"> الموظفين </w:t>
            </w:r>
          </w:p>
        </w:tc>
        <w:tc>
          <w:tcPr>
            <w:tcW w:w="721"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c>
          <w:tcPr>
            <w:tcW w:w="803"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c>
          <w:tcPr>
            <w:tcW w:w="719"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b/>
                <w:sz w:val="28"/>
                <w:rtl/>
                <w:lang w:val="en-GB"/>
              </w:rPr>
            </w:pP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تدريب</w:t>
            </w:r>
            <w:proofErr w:type="gramEnd"/>
            <w:r w:rsidRPr="009D7D2A">
              <w:rPr>
                <w:rFonts w:cs="Traditional Arabic"/>
                <w:rtl/>
                <w:lang w:val="en-GB" w:eastAsia="zh-TW"/>
              </w:rPr>
              <w:t xml:space="preserve"> الموظفين</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000 25</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499 14</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501 10</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3-2-2</w:t>
            </w:r>
            <w:r>
              <w:rPr>
                <w:rFonts w:cs="Traditional Arabic" w:hint="cs"/>
                <w:b/>
                <w:bCs/>
                <w:rtl/>
                <w:lang w:val="en-GB" w:eastAsia="zh-TW"/>
              </w:rPr>
              <w:t>،</w:t>
            </w:r>
            <w:r w:rsidRPr="00062E8F">
              <w:rPr>
                <w:rFonts w:cs="Traditional Arabic"/>
                <w:b/>
                <w:bCs/>
                <w:rtl/>
                <w:lang w:val="en-GB" w:eastAsia="zh-TW"/>
              </w:rPr>
              <w:t xml:space="preserve"> تدريب الموظفين</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000 25</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499 14</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501 10</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634699" w:rsidRDefault="001E7603" w:rsidP="00640AFD">
            <w:pPr>
              <w:spacing w:before="20" w:after="20" w:line="340" w:lineRule="exact"/>
              <w:jc w:val="both"/>
              <w:textDirection w:val="tbRlV"/>
              <w:rPr>
                <w:rFonts w:cs="Traditional Arabic"/>
                <w:rtl/>
                <w:lang w:val="en-GB" w:eastAsia="zh-TW"/>
              </w:rPr>
            </w:pPr>
            <w:proofErr w:type="gramStart"/>
            <w:r w:rsidRPr="00634699">
              <w:rPr>
                <w:rFonts w:cs="Traditional Arabic"/>
                <w:rtl/>
                <w:lang w:val="en-GB" w:eastAsia="zh-TW"/>
              </w:rPr>
              <w:t>تكاليف</w:t>
            </w:r>
            <w:proofErr w:type="gramEnd"/>
            <w:r w:rsidRPr="00634699">
              <w:rPr>
                <w:rFonts w:cs="Traditional Arabic"/>
                <w:rtl/>
                <w:lang w:val="en-GB" w:eastAsia="zh-TW"/>
              </w:rPr>
              <w:t xml:space="preserve"> تشغيل الأمانة</w:t>
            </w:r>
          </w:p>
        </w:tc>
        <w:tc>
          <w:tcPr>
            <w:tcW w:w="721"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tcBorders>
              <w:top w:val="single" w:sz="4" w:space="0" w:color="auto"/>
            </w:tcBorders>
            <w:shd w:val="clear" w:color="auto" w:fill="auto"/>
            <w:noWrap/>
            <w:vAlign w:val="bottom"/>
            <w:hideMark/>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215"/>
        </w:trPr>
        <w:tc>
          <w:tcPr>
            <w:tcW w:w="2757" w:type="pct"/>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3-2-3 المعدات </w:t>
            </w:r>
            <w:proofErr w:type="gramStart"/>
            <w:r w:rsidRPr="00062E8F">
              <w:rPr>
                <w:rFonts w:cs="Traditional Arabic"/>
                <w:b/>
                <w:bCs/>
                <w:rtl/>
                <w:lang w:val="en-GB" w:eastAsia="zh-TW"/>
              </w:rPr>
              <w:t>واللوازم</w:t>
            </w:r>
            <w:proofErr w:type="gramEnd"/>
            <w:r w:rsidRPr="00062E8F">
              <w:rPr>
                <w:rFonts w:cs="Traditional Arabic"/>
                <w:b/>
                <w:bCs/>
                <w:rtl/>
                <w:lang w:val="en-GB" w:eastAsia="zh-TW"/>
              </w:rPr>
              <w:t xml:space="preserve"> المكتبية</w:t>
            </w:r>
          </w:p>
        </w:tc>
        <w:tc>
          <w:tcPr>
            <w:tcW w:w="721"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معدات</w:t>
            </w:r>
            <w:proofErr w:type="gramEnd"/>
            <w:r w:rsidRPr="009D7D2A">
              <w:rPr>
                <w:rFonts w:cs="Traditional Arabic"/>
                <w:rtl/>
                <w:lang w:val="en-GB" w:eastAsia="zh-TW"/>
              </w:rPr>
              <w:t xml:space="preserve"> مستهلكة (بنود تقل قيمة كل وحدة منها عن 500 1 دولار)</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500 4</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849 2 </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651 1</w:t>
            </w: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لوازم</w:t>
            </w:r>
            <w:proofErr w:type="gramEnd"/>
            <w:r w:rsidRPr="009D7D2A">
              <w:rPr>
                <w:rFonts w:cs="Traditional Arabic"/>
                <w:rtl/>
                <w:lang w:val="en-GB" w:eastAsia="zh-TW"/>
              </w:rPr>
              <w:t xml:space="preserve"> مكتبية</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000 12</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106 10</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894 1</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3-2-3، المعدات واللوازم المكتبية</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500 16</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955 12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545 3 </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3-2-4</w:t>
            </w:r>
            <w:r w:rsidRPr="00062E8F">
              <w:rPr>
                <w:rFonts w:cs="Traditional Arabic" w:hint="cs"/>
                <w:b/>
                <w:bCs/>
                <w:rtl/>
                <w:lang w:val="en-GB" w:eastAsia="zh-TW"/>
              </w:rPr>
              <w:t xml:space="preserve"> المقار</w:t>
            </w:r>
            <w:r w:rsidRPr="00062E8F">
              <w:rPr>
                <w:rFonts w:cs="Traditional Arabic"/>
                <w:b/>
                <w:bCs/>
                <w:rtl/>
                <w:lang w:val="en-GB" w:eastAsia="zh-TW"/>
              </w:rPr>
              <w:t xml:space="preserve"> </w:t>
            </w:r>
          </w:p>
        </w:tc>
        <w:tc>
          <w:tcPr>
            <w:tcW w:w="721"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r w:rsidRPr="00105C8D">
              <w:rPr>
                <w:rFonts w:ascii="Traditional Arabic" w:hAnsi="Traditional Arabic" w:cs="Traditional Arabic"/>
                <w:sz w:val="28"/>
                <w:rtl/>
              </w:rPr>
              <w:t xml:space="preserve"> </w:t>
            </w:r>
          </w:p>
        </w:tc>
        <w:tc>
          <w:tcPr>
            <w:tcW w:w="719"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r w:rsidRPr="00105C8D">
              <w:rPr>
                <w:rFonts w:ascii="Traditional Arabic" w:hAnsi="Traditional Arabic" w:cs="Traditional Arabic"/>
                <w:sz w:val="28"/>
                <w:rtl/>
              </w:rPr>
              <w:t xml:space="preserve"> </w:t>
            </w:r>
          </w:p>
        </w:tc>
      </w:tr>
      <w:tr w:rsidR="001E7603" w:rsidRPr="009E26B8" w:rsidTr="00344F41">
        <w:trPr>
          <w:trHeight w:val="215"/>
        </w:trPr>
        <w:tc>
          <w:tcPr>
            <w:tcW w:w="2757" w:type="pct"/>
            <w:tcBorders>
              <w:bottom w:val="single" w:sz="4" w:space="0" w:color="auto"/>
            </w:tcBorders>
            <w:shd w:val="clear" w:color="auto" w:fill="auto"/>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 xml:space="preserve">المساهمة في التكاليف المشتركة (صيانة مساحات المكاتب، </w:t>
            </w:r>
            <w:proofErr w:type="gramStart"/>
            <w:r w:rsidRPr="009D7D2A">
              <w:rPr>
                <w:rFonts w:cs="Traditional Arabic"/>
                <w:rtl/>
                <w:lang w:val="en-GB" w:eastAsia="zh-TW"/>
              </w:rPr>
              <w:t>الأمن</w:t>
            </w:r>
            <w:proofErr w:type="gramEnd"/>
            <w:r w:rsidRPr="009D7D2A">
              <w:rPr>
                <w:rFonts w:cs="Traditional Arabic"/>
                <w:rtl/>
                <w:lang w:val="en-GB" w:eastAsia="zh-TW"/>
              </w:rPr>
              <w:t xml:space="preserve"> المشترك، خدمات مقسم الهاتف وما إلى ذلك)</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000 45</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812 41 </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 xml:space="preserve">188 3 </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3-2-4، المقار</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000 45</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812 41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188 3 </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634699"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3-2-5 الطابعات </w:t>
            </w:r>
            <w:proofErr w:type="gramStart"/>
            <w:r w:rsidRPr="00062E8F">
              <w:rPr>
                <w:rFonts w:cs="Traditional Arabic"/>
                <w:b/>
                <w:bCs/>
                <w:rtl/>
                <w:lang w:val="en-GB" w:eastAsia="zh-TW"/>
              </w:rPr>
              <w:t>وآلات</w:t>
            </w:r>
            <w:proofErr w:type="gramEnd"/>
            <w:r w:rsidRPr="00062E8F">
              <w:rPr>
                <w:rFonts w:cs="Traditional Arabic"/>
                <w:b/>
                <w:bCs/>
                <w:rtl/>
                <w:lang w:val="en-GB" w:eastAsia="zh-TW"/>
              </w:rPr>
              <w:t xml:space="preserve"> النسخ وخدمات تكنولوجيا المعلومات </w:t>
            </w:r>
            <w:r w:rsidRPr="00062E8F">
              <w:rPr>
                <w:rFonts w:cs="Traditional Arabic" w:hint="cs"/>
                <w:b/>
                <w:bCs/>
                <w:rtl/>
                <w:lang w:val="en-GB" w:eastAsia="zh-TW"/>
              </w:rPr>
              <w:t>و</w:t>
            </w:r>
            <w:r>
              <w:rPr>
                <w:rFonts w:cs="Traditional Arabic" w:hint="cs"/>
                <w:b/>
                <w:bCs/>
                <w:rtl/>
                <w:lang w:val="en-GB" w:eastAsia="zh-TW"/>
              </w:rPr>
              <w:t>التكاليف</w:t>
            </w:r>
            <w:r>
              <w:rPr>
                <w:rFonts w:cs="Traditional Arabic"/>
                <w:b/>
                <w:bCs/>
                <w:rtl/>
                <w:lang w:val="en-GB" w:eastAsia="zh-TW"/>
              </w:rPr>
              <w:t xml:space="preserve"> </w:t>
            </w:r>
            <w:r>
              <w:rPr>
                <w:rFonts w:cs="Traditional Arabic" w:hint="cs"/>
                <w:b/>
                <w:bCs/>
                <w:rtl/>
                <w:lang w:val="en-GB" w:eastAsia="zh-TW"/>
              </w:rPr>
              <w:t>ال</w:t>
            </w:r>
            <w:r>
              <w:rPr>
                <w:rFonts w:cs="Traditional Arabic"/>
                <w:b/>
                <w:bCs/>
                <w:rtl/>
                <w:lang w:val="en-GB" w:eastAsia="zh-TW"/>
              </w:rPr>
              <w:t>متنوعة</w:t>
            </w:r>
          </w:p>
        </w:tc>
        <w:tc>
          <w:tcPr>
            <w:tcW w:w="721"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p>
        </w:tc>
        <w:tc>
          <w:tcPr>
            <w:tcW w:w="803"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p>
        </w:tc>
        <w:tc>
          <w:tcPr>
            <w:tcW w:w="719"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p>
        </w:tc>
      </w:tr>
      <w:tr w:rsidR="001E7603" w:rsidRPr="009E26B8" w:rsidTr="00344F41">
        <w:trPr>
          <w:trHeight w:val="215"/>
        </w:trPr>
        <w:tc>
          <w:tcPr>
            <w:tcW w:w="2757" w:type="pct"/>
            <w:shd w:val="clear" w:color="auto" w:fill="auto"/>
            <w:noWrap/>
            <w:vAlign w:val="bottom"/>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 xml:space="preserve">تشغيل </w:t>
            </w:r>
            <w:proofErr w:type="gramStart"/>
            <w:r w:rsidRPr="009D7D2A">
              <w:rPr>
                <w:rFonts w:cs="Traditional Arabic"/>
                <w:rtl/>
                <w:lang w:val="en-GB" w:eastAsia="zh-TW"/>
              </w:rPr>
              <w:t>وصيانة</w:t>
            </w:r>
            <w:proofErr w:type="gramEnd"/>
            <w:r w:rsidRPr="009D7D2A">
              <w:rPr>
                <w:rFonts w:cs="Traditional Arabic"/>
                <w:rtl/>
                <w:lang w:val="en-GB" w:eastAsia="zh-TW"/>
              </w:rPr>
              <w:t xml:space="preserve"> الطابعات وآلات النسخ</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000 5</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101 4</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899</w:t>
            </w: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 xml:space="preserve">البرمجيات </w:t>
            </w:r>
            <w:proofErr w:type="gramStart"/>
            <w:r w:rsidRPr="009D7D2A">
              <w:rPr>
                <w:rFonts w:cs="Traditional Arabic"/>
                <w:rtl/>
                <w:lang w:val="en-GB" w:eastAsia="zh-TW"/>
              </w:rPr>
              <w:t>ومصروفات</w:t>
            </w:r>
            <w:proofErr w:type="gramEnd"/>
            <w:r w:rsidRPr="009D7D2A">
              <w:rPr>
                <w:rFonts w:cs="Traditional Arabic"/>
                <w:rtl/>
                <w:lang w:val="en-GB" w:eastAsia="zh-TW"/>
              </w:rPr>
              <w:t xml:space="preserve"> متنوعة أخرى</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000 4</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000 1</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000 3</w:t>
            </w:r>
          </w:p>
        </w:tc>
      </w:tr>
      <w:tr w:rsidR="001E7603" w:rsidRPr="00624CDD"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خدمات دعم تكنولوجيا المعلومات</w:t>
            </w:r>
            <w:r w:rsidRPr="009D7D2A">
              <w:rPr>
                <w:rFonts w:cs="Traditional Arabic"/>
                <w:vertAlign w:val="superscript"/>
                <w:rtl/>
                <w:lang w:val="en-GB" w:eastAsia="zh-TW"/>
              </w:rPr>
              <w:t>(ج)</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000 20</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rPr>
            </w:pPr>
            <w:r w:rsidRPr="00105C8D">
              <w:rPr>
                <w:rFonts w:ascii="Traditional Arabic" w:hAnsi="Traditional Arabic" w:cs="Traditional Arabic"/>
                <w:sz w:val="28"/>
                <w:rtl/>
              </w:rPr>
              <w:t>000 49</w:t>
            </w:r>
          </w:p>
        </w:tc>
        <w:tc>
          <w:tcPr>
            <w:tcW w:w="719" w:type="pct"/>
            <w:tcBorders>
              <w:bottom w:val="single" w:sz="4" w:space="0" w:color="auto"/>
            </w:tcBorders>
            <w:shd w:val="clear" w:color="auto" w:fill="auto"/>
            <w:noWrap/>
            <w:vAlign w:val="bottom"/>
          </w:tcPr>
          <w:p w:rsidR="001E7603" w:rsidRPr="00105C8D" w:rsidRDefault="00FD39AF" w:rsidP="00640AFD">
            <w:pPr>
              <w:spacing w:before="20" w:after="20" w:line="340" w:lineRule="exact"/>
              <w:jc w:val="both"/>
              <w:textDirection w:val="tbRlV"/>
              <w:rPr>
                <w:rFonts w:ascii="Traditional Arabic" w:hAnsi="Traditional Arabic" w:cs="Traditional Arabic"/>
                <w:sz w:val="28"/>
                <w:rtl/>
              </w:rPr>
            </w:pPr>
            <w:r>
              <w:rPr>
                <w:rFonts w:ascii="Traditional Arabic" w:hAnsi="Traditional Arabic" w:cs="Traditional Arabic" w:hint="cs"/>
                <w:sz w:val="28"/>
                <w:rtl/>
              </w:rPr>
              <w:t>-</w:t>
            </w:r>
            <w:r w:rsidR="001E7603" w:rsidRPr="00105C8D">
              <w:rPr>
                <w:rFonts w:ascii="Traditional Arabic" w:hAnsi="Traditional Arabic" w:cs="Traditional Arabic"/>
                <w:sz w:val="28"/>
                <w:rtl/>
              </w:rPr>
              <w:t>000 29</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3-2-5، الطابعات وآلات النسخ وخدمات تكنولوجيا المعلومات</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000 29</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101 54</w:t>
            </w:r>
          </w:p>
        </w:tc>
        <w:tc>
          <w:tcPr>
            <w:tcW w:w="719" w:type="pct"/>
            <w:tcBorders>
              <w:top w:val="single" w:sz="4" w:space="0" w:color="auto"/>
              <w:bottom w:val="single" w:sz="4" w:space="0" w:color="auto"/>
            </w:tcBorders>
            <w:shd w:val="clear" w:color="auto" w:fill="auto"/>
            <w:noWrap/>
            <w:vAlign w:val="bottom"/>
          </w:tcPr>
          <w:p w:rsidR="001E7603" w:rsidRPr="00105C8D" w:rsidRDefault="00FD39AF" w:rsidP="00640AFD">
            <w:pPr>
              <w:spacing w:before="20" w:after="20" w:line="340" w:lineRule="exact"/>
              <w:jc w:val="both"/>
              <w:textDirection w:val="tbRlV"/>
              <w:rPr>
                <w:rFonts w:ascii="Traditional Arabic" w:hAnsi="Traditional Arabic" w:cs="Traditional Arabic"/>
                <w:b/>
                <w:color w:val="000000"/>
                <w:sz w:val="28"/>
                <w:rtl/>
                <w:lang w:val="en-GB" w:eastAsia="zh-TW"/>
              </w:rPr>
            </w:pPr>
            <w:r>
              <w:rPr>
                <w:rFonts w:ascii="Traditional Arabic" w:hAnsi="Traditional Arabic" w:cs="Traditional Arabic" w:hint="cs"/>
                <w:b/>
                <w:bCs/>
                <w:color w:val="000000"/>
                <w:sz w:val="28"/>
                <w:rtl/>
              </w:rPr>
              <w:t>-</w:t>
            </w:r>
            <w:r w:rsidR="001E7603" w:rsidRPr="00105C8D">
              <w:rPr>
                <w:rFonts w:ascii="Traditional Arabic" w:hAnsi="Traditional Arabic" w:cs="Traditional Arabic"/>
                <w:b/>
                <w:bCs/>
                <w:color w:val="000000"/>
                <w:sz w:val="28"/>
                <w:rtl/>
              </w:rPr>
              <w:t>101 25</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3-2-6 الهاتف </w:t>
            </w:r>
            <w:proofErr w:type="gramStart"/>
            <w:r w:rsidRPr="00062E8F">
              <w:rPr>
                <w:rFonts w:cs="Traditional Arabic"/>
                <w:b/>
                <w:bCs/>
                <w:rtl/>
                <w:lang w:val="en-GB" w:eastAsia="zh-TW"/>
              </w:rPr>
              <w:t>والبريد</w:t>
            </w:r>
            <w:proofErr w:type="gramEnd"/>
            <w:r w:rsidRPr="00062E8F">
              <w:rPr>
                <w:rFonts w:cs="Traditional Arabic"/>
                <w:b/>
                <w:bCs/>
                <w:rtl/>
                <w:lang w:val="en-GB" w:eastAsia="zh-TW"/>
              </w:rPr>
              <w:t xml:space="preserve"> </w:t>
            </w:r>
            <w:r>
              <w:rPr>
                <w:rFonts w:cs="Traditional Arabic"/>
                <w:b/>
                <w:bCs/>
                <w:rtl/>
                <w:lang w:val="en-GB" w:eastAsia="zh-TW"/>
              </w:rPr>
              <w:t>والتكاليف المتنوعة</w:t>
            </w:r>
          </w:p>
        </w:tc>
        <w:tc>
          <w:tcPr>
            <w:tcW w:w="721"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215"/>
        </w:trPr>
        <w:tc>
          <w:tcPr>
            <w:tcW w:w="2757" w:type="pct"/>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Pr>
                <w:rFonts w:cs="Traditional Arabic" w:hint="cs"/>
                <w:rtl/>
                <w:lang w:val="en-GB" w:eastAsia="zh-TW"/>
              </w:rPr>
              <w:t>ال</w:t>
            </w:r>
            <w:r w:rsidRPr="009D7D2A">
              <w:rPr>
                <w:rFonts w:cs="Traditional Arabic"/>
                <w:rtl/>
                <w:lang w:val="en-GB" w:eastAsia="zh-TW"/>
              </w:rPr>
              <w:t>هاتف</w:t>
            </w:r>
          </w:p>
        </w:tc>
        <w:tc>
          <w:tcPr>
            <w:tcW w:w="721"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000 20</w:t>
            </w:r>
          </w:p>
        </w:tc>
        <w:tc>
          <w:tcPr>
            <w:tcW w:w="803"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843 9</w:t>
            </w:r>
          </w:p>
        </w:tc>
        <w:tc>
          <w:tcPr>
            <w:tcW w:w="719" w:type="pct"/>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157 10</w:t>
            </w: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رسوم</w:t>
            </w:r>
            <w:proofErr w:type="gramEnd"/>
            <w:r w:rsidRPr="009D7D2A">
              <w:rPr>
                <w:rFonts w:cs="Traditional Arabic"/>
                <w:rtl/>
                <w:lang w:val="en-GB" w:eastAsia="zh-TW"/>
              </w:rPr>
              <w:t xml:space="preserve"> بريدية ونفقات متنوعة</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000 2</w:t>
            </w:r>
          </w:p>
        </w:tc>
        <w:tc>
          <w:tcPr>
            <w:tcW w:w="803"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335</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665 1</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3-2-6</w:t>
            </w:r>
            <w:r w:rsidRPr="00062E8F">
              <w:rPr>
                <w:rFonts w:cs="Traditional Arabic" w:hint="cs"/>
                <w:b/>
                <w:bCs/>
                <w:rtl/>
                <w:lang w:val="en-GB" w:eastAsia="zh-TW"/>
              </w:rPr>
              <w:t>،</w:t>
            </w:r>
            <w:r w:rsidRPr="00062E8F">
              <w:rPr>
                <w:rFonts w:cs="Traditional Arabic"/>
                <w:b/>
                <w:bCs/>
                <w:rtl/>
                <w:lang w:val="en-GB" w:eastAsia="zh-TW"/>
              </w:rPr>
              <w:t xml:space="preserve"> الهاتف والبريد ونفقات متنوعة</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000 22</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 xml:space="preserve">178 10 </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822 11</w:t>
            </w:r>
          </w:p>
        </w:tc>
      </w:tr>
      <w:tr w:rsidR="001E7603" w:rsidRPr="009E26B8" w:rsidTr="00344F41">
        <w:trPr>
          <w:trHeight w:val="215"/>
        </w:trPr>
        <w:tc>
          <w:tcPr>
            <w:tcW w:w="2757" w:type="pct"/>
            <w:tcBorders>
              <w:top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3-2-7 </w:t>
            </w:r>
            <w:r w:rsidRPr="00062E8F">
              <w:rPr>
                <w:rFonts w:cs="Traditional Arabic" w:hint="cs"/>
                <w:b/>
                <w:bCs/>
                <w:rtl/>
                <w:lang w:val="en-GB" w:eastAsia="zh-TW"/>
              </w:rPr>
              <w:t>ال</w:t>
            </w:r>
            <w:r w:rsidRPr="00062E8F">
              <w:rPr>
                <w:rFonts w:cs="Traditional Arabic"/>
                <w:b/>
                <w:bCs/>
                <w:rtl/>
                <w:lang w:val="en-GB" w:eastAsia="zh-TW"/>
              </w:rPr>
              <w:t>ضيافة</w:t>
            </w:r>
          </w:p>
        </w:tc>
        <w:tc>
          <w:tcPr>
            <w:tcW w:w="721"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803"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c>
          <w:tcPr>
            <w:tcW w:w="719" w:type="pct"/>
            <w:tcBorders>
              <w:top w:val="single" w:sz="4" w:space="0" w:color="auto"/>
            </w:tcBorders>
            <w:shd w:val="clear" w:color="auto" w:fill="auto"/>
            <w:noWrap/>
            <w:vAlign w:val="bottom"/>
          </w:tcPr>
          <w:p w:rsidR="001E7603" w:rsidRPr="00105C8D" w:rsidRDefault="001E7603" w:rsidP="00640AFD">
            <w:pPr>
              <w:spacing w:before="20" w:after="20" w:line="340" w:lineRule="exact"/>
              <w:jc w:val="both"/>
              <w:rPr>
                <w:rFonts w:ascii="Traditional Arabic" w:hAnsi="Traditional Arabic" w:cs="Traditional Arabic"/>
                <w:sz w:val="28"/>
                <w:rtl/>
                <w:lang w:val="en-GB"/>
              </w:rPr>
            </w:pPr>
          </w:p>
        </w:tc>
      </w:tr>
      <w:tr w:rsidR="001E7603" w:rsidRPr="009E26B8" w:rsidTr="00344F41">
        <w:trPr>
          <w:trHeight w:val="215"/>
        </w:trPr>
        <w:tc>
          <w:tcPr>
            <w:tcW w:w="2757" w:type="pct"/>
            <w:tcBorders>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Pr>
                <w:rFonts w:cs="Traditional Arabic" w:hint="cs"/>
                <w:rtl/>
                <w:lang w:val="en-GB" w:eastAsia="zh-TW"/>
              </w:rPr>
              <w:t>ال</w:t>
            </w:r>
            <w:r w:rsidRPr="009D7D2A">
              <w:rPr>
                <w:rFonts w:cs="Traditional Arabic"/>
                <w:rtl/>
                <w:lang w:val="en-GB" w:eastAsia="zh-TW"/>
              </w:rPr>
              <w:t>ضيافة</w:t>
            </w:r>
          </w:p>
        </w:tc>
        <w:tc>
          <w:tcPr>
            <w:tcW w:w="721"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000 5</w:t>
            </w:r>
          </w:p>
        </w:tc>
        <w:tc>
          <w:tcPr>
            <w:tcW w:w="803" w:type="pct"/>
            <w:tcBorders>
              <w:bottom w:val="single" w:sz="4" w:space="0" w:color="auto"/>
            </w:tcBorders>
            <w:shd w:val="clear" w:color="auto" w:fill="auto"/>
            <w:noWrap/>
            <w:vAlign w:val="bottom"/>
          </w:tcPr>
          <w:p w:rsidR="001E7603" w:rsidRPr="00105C8D" w:rsidRDefault="00FF0462" w:rsidP="00640AFD">
            <w:pPr>
              <w:spacing w:before="20" w:after="20" w:line="340" w:lineRule="exact"/>
              <w:jc w:val="both"/>
              <w:textDirection w:val="tbRlV"/>
              <w:rPr>
                <w:rFonts w:ascii="Traditional Arabic" w:hAnsi="Traditional Arabic" w:cs="Traditional Arabic"/>
                <w:sz w:val="28"/>
                <w:rtl/>
                <w:lang w:val="en-GB" w:eastAsia="zh-TW"/>
              </w:rPr>
            </w:pPr>
            <w:r>
              <w:rPr>
                <w:rFonts w:ascii="Traditional Arabic" w:hAnsi="Traditional Arabic" w:cs="Traditional Arabic" w:hint="cs"/>
                <w:sz w:val="28"/>
                <w:rtl/>
              </w:rPr>
              <w:t>صفر</w:t>
            </w:r>
          </w:p>
        </w:tc>
        <w:tc>
          <w:tcPr>
            <w:tcW w:w="719" w:type="pct"/>
            <w:tcBorders>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000 5</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hint="cs"/>
                <w:b/>
                <w:bCs/>
                <w:rtl/>
                <w:lang w:val="en-GB" w:eastAsia="zh-TW"/>
              </w:rPr>
              <w:t>المجموع</w:t>
            </w:r>
            <w:proofErr w:type="gramEnd"/>
            <w:r w:rsidRPr="00062E8F">
              <w:rPr>
                <w:rFonts w:cs="Traditional Arabic" w:hint="cs"/>
                <w:b/>
                <w:bCs/>
                <w:rtl/>
                <w:lang w:val="en-GB" w:eastAsia="zh-TW"/>
              </w:rPr>
              <w:t xml:space="preserve"> الفرعي </w:t>
            </w:r>
            <w:r w:rsidRPr="00062E8F">
              <w:rPr>
                <w:rFonts w:cs="Traditional Arabic"/>
                <w:b/>
                <w:bCs/>
                <w:rtl/>
                <w:lang w:val="en-GB" w:eastAsia="zh-TW"/>
              </w:rPr>
              <w:t>3-2-7</w:t>
            </w:r>
            <w:r w:rsidRPr="00062E8F">
              <w:rPr>
                <w:rFonts w:cs="Traditional Arabic" w:hint="cs"/>
                <w:b/>
                <w:bCs/>
                <w:rtl/>
                <w:lang w:val="en-GB" w:eastAsia="zh-TW"/>
              </w:rPr>
              <w:t>،</w:t>
            </w:r>
            <w:r w:rsidRPr="00062E8F">
              <w:rPr>
                <w:rFonts w:cs="Traditional Arabic"/>
                <w:b/>
                <w:bCs/>
                <w:rtl/>
                <w:lang w:val="en-GB" w:eastAsia="zh-TW"/>
              </w:rPr>
              <w:t xml:space="preserve"> الضيافة</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000 5</w:t>
            </w:r>
          </w:p>
        </w:tc>
        <w:tc>
          <w:tcPr>
            <w:tcW w:w="803" w:type="pct"/>
            <w:tcBorders>
              <w:top w:val="single" w:sz="4" w:space="0" w:color="auto"/>
              <w:bottom w:val="single" w:sz="4" w:space="0" w:color="auto"/>
            </w:tcBorders>
            <w:shd w:val="clear" w:color="auto" w:fill="auto"/>
            <w:noWrap/>
            <w:vAlign w:val="bottom"/>
          </w:tcPr>
          <w:p w:rsidR="001E7603" w:rsidRPr="00105C8D" w:rsidRDefault="00FF0462" w:rsidP="00640AFD">
            <w:pPr>
              <w:spacing w:before="20" w:after="20" w:line="340" w:lineRule="exact"/>
              <w:jc w:val="both"/>
              <w:textDirection w:val="tbRlV"/>
              <w:rPr>
                <w:rFonts w:ascii="Traditional Arabic" w:hAnsi="Traditional Arabic" w:cs="Traditional Arabic"/>
                <w:b/>
                <w:sz w:val="28"/>
                <w:rtl/>
                <w:lang w:val="en-GB" w:eastAsia="zh-TW"/>
              </w:rPr>
            </w:pPr>
            <w:r>
              <w:rPr>
                <w:rFonts w:ascii="Traditional Arabic" w:hAnsi="Traditional Arabic" w:cs="Traditional Arabic" w:hint="cs"/>
                <w:b/>
                <w:bCs/>
                <w:sz w:val="28"/>
                <w:rtl/>
              </w:rPr>
              <w:t>صفر</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000 5</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3-2</w:t>
            </w:r>
            <w:r w:rsidRPr="00062E8F">
              <w:rPr>
                <w:rFonts w:cs="Traditional Arabic" w:hint="cs"/>
                <w:b/>
                <w:bCs/>
                <w:rtl/>
                <w:lang w:val="en-GB" w:eastAsia="zh-TW"/>
              </w:rPr>
              <w:t>،</w:t>
            </w:r>
            <w:r w:rsidRPr="00062E8F">
              <w:rPr>
                <w:rFonts w:cs="Traditional Arabic"/>
                <w:b/>
                <w:bCs/>
                <w:rtl/>
                <w:lang w:val="en-GB" w:eastAsia="zh-TW"/>
              </w:rPr>
              <w:t xml:space="preserve"> تكاليف التشغيل (غير المتعلقة بالموظفين)</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500 262</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444 200</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056 62</w:t>
            </w:r>
          </w:p>
        </w:tc>
      </w:tr>
      <w:tr w:rsidR="001E7603" w:rsidRPr="009E26B8" w:rsidTr="00344F41">
        <w:trPr>
          <w:trHeight w:val="269"/>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3، الأمانة (الموظفون وتكاليف التشغيل)</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800 074 2</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684 160 1</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bCs/>
                <w:sz w:val="28"/>
                <w:rtl/>
                <w:lang w:val="en-GB" w:eastAsia="zh-TW"/>
              </w:rPr>
            </w:pPr>
            <w:r w:rsidRPr="00105C8D">
              <w:rPr>
                <w:rFonts w:ascii="Traditional Arabic" w:hAnsi="Traditional Arabic" w:cs="Traditional Arabic"/>
                <w:b/>
                <w:bCs/>
                <w:sz w:val="28"/>
                <w:rtl/>
              </w:rPr>
              <w:t>116 914</w:t>
            </w:r>
          </w:p>
        </w:tc>
      </w:tr>
      <w:tr w:rsidR="001E7603" w:rsidRPr="009E26B8" w:rsidTr="00344F41">
        <w:trPr>
          <w:trHeight w:val="289"/>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المجموع</w:t>
            </w:r>
            <w:proofErr w:type="gramEnd"/>
            <w:r w:rsidRPr="00062E8F">
              <w:rPr>
                <w:rFonts w:cs="Traditional Arabic"/>
                <w:b/>
                <w:bCs/>
                <w:rtl/>
                <w:lang w:val="en-GB" w:eastAsia="zh-TW"/>
              </w:rPr>
              <w:t xml:space="preserve"> الفرعي 1+2+3</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450 683 7</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208 693 5</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242 990 1</w:t>
            </w:r>
          </w:p>
        </w:tc>
      </w:tr>
      <w:tr w:rsidR="001E7603" w:rsidRPr="009E26B8" w:rsidTr="00344F41">
        <w:trPr>
          <w:trHeight w:val="238"/>
        </w:trPr>
        <w:tc>
          <w:tcPr>
            <w:tcW w:w="2757" w:type="pct"/>
            <w:tcBorders>
              <w:top w:val="single" w:sz="4" w:space="0" w:color="auto"/>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proofErr w:type="gramStart"/>
            <w:r w:rsidRPr="009D7D2A">
              <w:rPr>
                <w:rFonts w:cs="Traditional Arabic"/>
                <w:rtl/>
                <w:lang w:val="en-GB" w:eastAsia="zh-TW"/>
              </w:rPr>
              <w:t>تكاليف</w:t>
            </w:r>
            <w:proofErr w:type="gramEnd"/>
            <w:r w:rsidRPr="009D7D2A">
              <w:rPr>
                <w:rFonts w:cs="Traditional Arabic"/>
                <w:rtl/>
                <w:lang w:val="en-GB" w:eastAsia="zh-TW"/>
              </w:rPr>
              <w:t xml:space="preserve"> دعم البرامج (8 في المائة)</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676 614</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457 455</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219 159</w:t>
            </w:r>
          </w:p>
        </w:tc>
      </w:tr>
      <w:tr w:rsidR="001E7603" w:rsidRPr="009E26B8" w:rsidTr="00344F41">
        <w:trPr>
          <w:trHeight w:val="253"/>
        </w:trPr>
        <w:tc>
          <w:tcPr>
            <w:tcW w:w="2757" w:type="pct"/>
            <w:tcBorders>
              <w:top w:val="single" w:sz="4" w:space="0" w:color="auto"/>
              <w:bottom w:val="single" w:sz="4"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r w:rsidRPr="00062E8F">
              <w:rPr>
                <w:rFonts w:cs="Traditional Arabic"/>
                <w:b/>
                <w:bCs/>
                <w:rtl/>
                <w:lang w:val="en-GB" w:eastAsia="zh-TW"/>
              </w:rPr>
              <w:t xml:space="preserve">مجموع التكاليف للصندوق </w:t>
            </w:r>
            <w:proofErr w:type="spellStart"/>
            <w:r w:rsidRPr="00062E8F">
              <w:rPr>
                <w:rFonts w:cs="Traditional Arabic"/>
                <w:b/>
                <w:bCs/>
                <w:rtl/>
                <w:lang w:val="en-GB" w:eastAsia="zh-TW"/>
              </w:rPr>
              <w:t>الاستئماني</w:t>
            </w:r>
            <w:proofErr w:type="spellEnd"/>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126 298 8</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664 148 6</w:t>
            </w:r>
          </w:p>
        </w:tc>
        <w:tc>
          <w:tcPr>
            <w:tcW w:w="719"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462 149 2</w:t>
            </w:r>
          </w:p>
        </w:tc>
      </w:tr>
      <w:tr w:rsidR="001E7603" w:rsidRPr="009E26B8" w:rsidTr="00344F41">
        <w:trPr>
          <w:trHeight w:val="238"/>
        </w:trPr>
        <w:tc>
          <w:tcPr>
            <w:tcW w:w="2757" w:type="pct"/>
            <w:tcBorders>
              <w:top w:val="single" w:sz="4" w:space="0" w:color="auto"/>
              <w:bottom w:val="single" w:sz="4" w:space="0" w:color="auto"/>
            </w:tcBorders>
            <w:shd w:val="clear" w:color="auto" w:fill="auto"/>
            <w:noWrap/>
            <w:vAlign w:val="bottom"/>
            <w:hideMark/>
          </w:tcPr>
          <w:p w:rsidR="001E7603" w:rsidRPr="009D7D2A" w:rsidRDefault="001E7603" w:rsidP="00640AFD">
            <w:pPr>
              <w:spacing w:before="20" w:after="20" w:line="340" w:lineRule="exact"/>
              <w:jc w:val="both"/>
              <w:textDirection w:val="tbRlV"/>
              <w:rPr>
                <w:rFonts w:cs="Traditional Arabic"/>
                <w:rtl/>
                <w:lang w:val="en-GB" w:eastAsia="zh-TW"/>
              </w:rPr>
            </w:pPr>
            <w:r w:rsidRPr="009D7D2A">
              <w:rPr>
                <w:rFonts w:cs="Traditional Arabic"/>
                <w:rtl/>
                <w:lang w:val="en-GB" w:eastAsia="zh-TW"/>
              </w:rPr>
              <w:t>المساهمة في احتياطي رأس المال العامل (10 في المائة)</w:t>
            </w:r>
          </w:p>
        </w:tc>
        <w:tc>
          <w:tcPr>
            <w:tcW w:w="721"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873 126</w:t>
            </w:r>
          </w:p>
        </w:tc>
        <w:tc>
          <w:tcPr>
            <w:tcW w:w="803" w:type="pct"/>
            <w:tcBorders>
              <w:top w:val="single" w:sz="4" w:space="0" w:color="auto"/>
              <w:bottom w:val="single" w:sz="4"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sz w:val="28"/>
                <w:rtl/>
                <w:lang w:val="en-GB" w:eastAsia="zh-TW"/>
              </w:rPr>
            </w:pPr>
            <w:r w:rsidRPr="00105C8D">
              <w:rPr>
                <w:rFonts w:ascii="Traditional Arabic" w:hAnsi="Traditional Arabic" w:cs="Traditional Arabic"/>
                <w:sz w:val="28"/>
                <w:rtl/>
              </w:rPr>
              <w:t>873 126</w:t>
            </w:r>
          </w:p>
        </w:tc>
        <w:tc>
          <w:tcPr>
            <w:tcW w:w="719" w:type="pct"/>
            <w:tcBorders>
              <w:top w:val="single" w:sz="4" w:space="0" w:color="auto"/>
              <w:bottom w:val="single" w:sz="4" w:space="0" w:color="auto"/>
            </w:tcBorders>
            <w:shd w:val="clear" w:color="auto" w:fill="auto"/>
            <w:noWrap/>
            <w:vAlign w:val="bottom"/>
          </w:tcPr>
          <w:p w:rsidR="001E7603" w:rsidRPr="00105C8D" w:rsidRDefault="00FD39AF" w:rsidP="00640AFD">
            <w:pPr>
              <w:spacing w:before="20" w:after="20" w:line="340" w:lineRule="exact"/>
              <w:jc w:val="both"/>
              <w:textDirection w:val="tbRlV"/>
              <w:rPr>
                <w:rFonts w:ascii="Traditional Arabic" w:hAnsi="Traditional Arabic" w:cs="Traditional Arabic"/>
                <w:sz w:val="28"/>
                <w:rtl/>
                <w:lang w:val="en-GB" w:eastAsia="zh-TW"/>
              </w:rPr>
            </w:pPr>
            <w:r>
              <w:rPr>
                <w:rFonts w:ascii="Traditional Arabic" w:hAnsi="Traditional Arabic" w:cs="Traditional Arabic" w:hint="cs"/>
                <w:sz w:val="28"/>
                <w:rtl/>
              </w:rPr>
              <w:t>صفر</w:t>
            </w:r>
          </w:p>
        </w:tc>
      </w:tr>
      <w:tr w:rsidR="001E7603" w:rsidRPr="009E26B8" w:rsidTr="00344F41">
        <w:trPr>
          <w:trHeight w:val="289"/>
        </w:trPr>
        <w:tc>
          <w:tcPr>
            <w:tcW w:w="2757" w:type="pct"/>
            <w:tcBorders>
              <w:top w:val="single" w:sz="4" w:space="0" w:color="auto"/>
              <w:bottom w:val="single" w:sz="12" w:space="0" w:color="auto"/>
            </w:tcBorders>
            <w:shd w:val="clear" w:color="auto" w:fill="auto"/>
            <w:noWrap/>
            <w:vAlign w:val="bottom"/>
            <w:hideMark/>
          </w:tcPr>
          <w:p w:rsidR="001E7603" w:rsidRPr="00062E8F" w:rsidRDefault="001E7603" w:rsidP="00640AFD">
            <w:pPr>
              <w:spacing w:before="20" w:after="20" w:line="340" w:lineRule="exact"/>
              <w:jc w:val="both"/>
              <w:textDirection w:val="tbRlV"/>
              <w:rPr>
                <w:rFonts w:cs="Traditional Arabic"/>
                <w:b/>
                <w:bCs/>
                <w:rtl/>
                <w:lang w:val="en-GB" w:eastAsia="zh-TW"/>
              </w:rPr>
            </w:pPr>
            <w:proofErr w:type="gramStart"/>
            <w:r w:rsidRPr="00062E8F">
              <w:rPr>
                <w:rFonts w:cs="Traditional Arabic"/>
                <w:b/>
                <w:bCs/>
                <w:rtl/>
                <w:lang w:val="en-GB" w:eastAsia="zh-TW"/>
              </w:rPr>
              <w:t>مجموع</w:t>
            </w:r>
            <w:proofErr w:type="gramEnd"/>
            <w:r w:rsidRPr="00062E8F">
              <w:rPr>
                <w:rFonts w:cs="Traditional Arabic"/>
                <w:b/>
                <w:bCs/>
                <w:rtl/>
                <w:lang w:val="en-GB" w:eastAsia="zh-TW"/>
              </w:rPr>
              <w:t xml:space="preserve"> الاحتياجات النقدية</w:t>
            </w:r>
          </w:p>
        </w:tc>
        <w:tc>
          <w:tcPr>
            <w:tcW w:w="721" w:type="pct"/>
            <w:tcBorders>
              <w:top w:val="single" w:sz="4" w:space="0" w:color="auto"/>
              <w:bottom w:val="single" w:sz="12"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999 424 8</w:t>
            </w:r>
          </w:p>
        </w:tc>
        <w:tc>
          <w:tcPr>
            <w:tcW w:w="803" w:type="pct"/>
            <w:tcBorders>
              <w:top w:val="single" w:sz="4" w:space="0" w:color="auto"/>
              <w:bottom w:val="single" w:sz="12"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537 275 6</w:t>
            </w:r>
          </w:p>
        </w:tc>
        <w:tc>
          <w:tcPr>
            <w:tcW w:w="719" w:type="pct"/>
            <w:tcBorders>
              <w:top w:val="single" w:sz="4" w:space="0" w:color="auto"/>
              <w:bottom w:val="single" w:sz="12" w:space="0" w:color="auto"/>
            </w:tcBorders>
            <w:shd w:val="clear" w:color="auto" w:fill="auto"/>
            <w:noWrap/>
            <w:vAlign w:val="bottom"/>
          </w:tcPr>
          <w:p w:rsidR="001E7603" w:rsidRPr="00105C8D" w:rsidRDefault="001E7603" w:rsidP="00640AFD">
            <w:pPr>
              <w:spacing w:before="20" w:after="20" w:line="340" w:lineRule="exact"/>
              <w:jc w:val="both"/>
              <w:textDirection w:val="tbRlV"/>
              <w:rPr>
                <w:rFonts w:ascii="Traditional Arabic" w:hAnsi="Traditional Arabic" w:cs="Traditional Arabic"/>
                <w:b/>
                <w:sz w:val="28"/>
                <w:rtl/>
                <w:lang w:val="en-GB" w:eastAsia="zh-TW"/>
              </w:rPr>
            </w:pPr>
            <w:r w:rsidRPr="00105C8D">
              <w:rPr>
                <w:rFonts w:ascii="Traditional Arabic" w:hAnsi="Traditional Arabic" w:cs="Traditional Arabic"/>
                <w:b/>
                <w:bCs/>
                <w:sz w:val="28"/>
                <w:rtl/>
              </w:rPr>
              <w:t>462 149 2</w:t>
            </w:r>
          </w:p>
        </w:tc>
      </w:tr>
    </w:tbl>
    <w:p w:rsidR="001E7603" w:rsidRPr="00062E8F" w:rsidRDefault="001E7603" w:rsidP="00640AFD">
      <w:pPr>
        <w:spacing w:before="120" w:after="60" w:line="340" w:lineRule="exact"/>
        <w:jc w:val="both"/>
        <w:textDirection w:val="tbRlV"/>
        <w:rPr>
          <w:rFonts w:cs="Traditional Arabic"/>
          <w:color w:val="000000"/>
          <w:sz w:val="20"/>
          <w:rtl/>
          <w:lang w:val="en-GB" w:eastAsia="zh-TW"/>
        </w:rPr>
      </w:pPr>
      <w:r w:rsidRPr="00062E8F">
        <w:rPr>
          <w:rFonts w:cs="Traditional Arabic"/>
          <w:sz w:val="20"/>
          <w:vertAlign w:val="superscript"/>
          <w:rtl/>
          <w:lang w:val="en-GB" w:eastAsia="zh-TW"/>
        </w:rPr>
        <w:t>(أ)</w:t>
      </w:r>
      <w:r w:rsidRPr="00062E8F">
        <w:rPr>
          <w:rFonts w:cs="Traditional Arabic"/>
          <w:sz w:val="20"/>
          <w:rtl/>
          <w:lang w:val="en-GB" w:eastAsia="zh-TW"/>
        </w:rPr>
        <w:t xml:space="preserve"> </w:t>
      </w:r>
      <w:proofErr w:type="gramStart"/>
      <w:r w:rsidRPr="00062E8F">
        <w:rPr>
          <w:rFonts w:cs="Traditional Arabic"/>
          <w:sz w:val="20"/>
          <w:rtl/>
          <w:lang w:val="en-GB" w:eastAsia="zh-TW"/>
        </w:rPr>
        <w:t>وفقاً</w:t>
      </w:r>
      <w:proofErr w:type="gramEnd"/>
      <w:r w:rsidRPr="00062E8F">
        <w:rPr>
          <w:rFonts w:cs="Traditional Arabic"/>
          <w:sz w:val="20"/>
          <w:rtl/>
          <w:lang w:val="en-GB" w:eastAsia="zh-TW"/>
        </w:rPr>
        <w:t xml:space="preserve"> لتقييم المخاطر الأمنية الذي أجرته إدارة شؤون السلامة والأمن بالأمم المتحدة، احتلت ماليزيا مرتبة المستوى الأمني الأول (المستوى الأدنى). </w:t>
      </w:r>
      <w:proofErr w:type="gramStart"/>
      <w:r w:rsidRPr="00062E8F">
        <w:rPr>
          <w:rFonts w:cs="Traditional Arabic"/>
          <w:sz w:val="20"/>
          <w:rtl/>
          <w:lang w:val="en-GB" w:eastAsia="zh-TW"/>
        </w:rPr>
        <w:t>ونتيجة</w:t>
      </w:r>
      <w:proofErr w:type="gramEnd"/>
      <w:r w:rsidRPr="00062E8F">
        <w:rPr>
          <w:rFonts w:cs="Traditional Arabic"/>
          <w:sz w:val="20"/>
          <w:rtl/>
          <w:lang w:val="en-GB" w:eastAsia="zh-TW"/>
        </w:rPr>
        <w:t xml:space="preserve"> لذلك، لم يُطلَب إلى الأمم المتحدة أن توفر خدمات أمنية، وعوضاً عن ذلك وفرت الحكومة المضيفة خدمات الأمن على نفقتها، وفقاً لاتفاق الحكومة المضيفة المبرم بين برنامج الأمم المتحدة للبيئة وحكومة ماليزيا.</w:t>
      </w:r>
    </w:p>
    <w:p w:rsidR="001E7603" w:rsidRPr="00062E8F" w:rsidRDefault="001E7603" w:rsidP="00640AFD">
      <w:pPr>
        <w:spacing w:after="60" w:line="340" w:lineRule="exact"/>
        <w:jc w:val="both"/>
        <w:textDirection w:val="tbRlV"/>
        <w:rPr>
          <w:rFonts w:cs="Traditional Arabic"/>
          <w:color w:val="000000"/>
          <w:sz w:val="20"/>
          <w:rtl/>
          <w:lang w:val="en-GB" w:eastAsia="zh-TW"/>
        </w:rPr>
      </w:pPr>
      <w:proofErr w:type="gramStart"/>
      <w:r w:rsidRPr="00062E8F">
        <w:rPr>
          <w:rFonts w:cs="Traditional Arabic"/>
          <w:sz w:val="20"/>
          <w:vertAlign w:val="superscript"/>
          <w:rtl/>
          <w:lang w:val="en-GB" w:eastAsia="zh-TW"/>
        </w:rPr>
        <w:t>(ب)</w:t>
      </w:r>
      <w:r w:rsidRPr="00062E8F">
        <w:rPr>
          <w:rFonts w:cs="Traditional Arabic"/>
          <w:sz w:val="20"/>
          <w:rtl/>
          <w:lang w:val="en-GB" w:eastAsia="zh-TW"/>
        </w:rPr>
        <w:t xml:space="preserve">  إعارة</w:t>
      </w:r>
      <w:proofErr w:type="gramEnd"/>
      <w:r w:rsidRPr="00062E8F">
        <w:rPr>
          <w:rFonts w:cs="Traditional Arabic"/>
          <w:sz w:val="20"/>
          <w:rtl/>
          <w:lang w:val="en-GB" w:eastAsia="zh-TW"/>
        </w:rPr>
        <w:t xml:space="preserve"> موظف من الرتبة ف-4 من برنامج الأمم المتحدة للبيئة.</w:t>
      </w:r>
    </w:p>
    <w:p w:rsidR="001E7603" w:rsidRDefault="001E7603" w:rsidP="00090546">
      <w:pPr>
        <w:spacing w:after="360" w:line="340" w:lineRule="exact"/>
        <w:jc w:val="both"/>
        <w:textDirection w:val="tbRlV"/>
        <w:rPr>
          <w:rFonts w:cs="Traditional Arabic"/>
          <w:sz w:val="20"/>
          <w:rtl/>
          <w:lang w:val="en-GB" w:eastAsia="zh-TW"/>
        </w:rPr>
      </w:pPr>
      <w:r w:rsidRPr="00062E8F">
        <w:rPr>
          <w:rFonts w:cs="Traditional Arabic"/>
          <w:sz w:val="20"/>
          <w:vertAlign w:val="superscript"/>
          <w:rtl/>
          <w:lang w:val="en-GB" w:eastAsia="zh-TW"/>
        </w:rPr>
        <w:t>(ج)</w:t>
      </w:r>
      <w:r w:rsidRPr="00062E8F">
        <w:rPr>
          <w:rFonts w:cs="Traditional Arabic"/>
          <w:sz w:val="20"/>
          <w:rtl/>
          <w:lang w:val="en-GB" w:eastAsia="zh-TW"/>
        </w:rPr>
        <w:t xml:space="preserve">  يقدم متطوعو الأمم المتحدة خدمات تكنولوجيا المعلومات لجميع المكاتب المتصلة ببرنامج الأمم المتحدة للبيئة الموجودة في بون بواسطة اتفاق مستوى الخدمات. وتشمل الخدمات مكتب مساعدة المستخدِمين، وشبكة محلية لاسلكية، وأمن الإنترنت، وخدمات نظام أسماء النطاقات، وخدمات استضافة </w:t>
      </w:r>
      <w:proofErr w:type="spellStart"/>
      <w:r w:rsidRPr="00062E8F">
        <w:rPr>
          <w:rFonts w:cs="Traditional Arabic"/>
          <w:sz w:val="20"/>
          <w:rtl/>
          <w:lang w:val="en-GB" w:eastAsia="zh-TW"/>
        </w:rPr>
        <w:t>الخواديم</w:t>
      </w:r>
      <w:proofErr w:type="spellEnd"/>
      <w:r w:rsidRPr="00062E8F">
        <w:rPr>
          <w:rFonts w:cs="Traditional Arabic"/>
          <w:sz w:val="20"/>
          <w:rtl/>
          <w:lang w:val="en-GB" w:eastAsia="zh-TW"/>
        </w:rPr>
        <w:t xml:space="preserve">، واشتراكات في برنامج </w:t>
      </w:r>
      <w:r w:rsidRPr="00640AFD">
        <w:rPr>
          <w:rFonts w:cs="Traditional Arabic"/>
          <w:sz w:val="18"/>
          <w:szCs w:val="18"/>
          <w:lang w:val="en-GB" w:eastAsia="zh-TW"/>
        </w:rPr>
        <w:t>Microsoft Office 365 Enterprise E3</w:t>
      </w:r>
      <w:r w:rsidRPr="00062E8F">
        <w:rPr>
          <w:rFonts w:cs="Traditional Arabic"/>
          <w:sz w:val="20"/>
          <w:rtl/>
          <w:lang w:val="en-GB" w:eastAsia="zh-TW"/>
        </w:rPr>
        <w:t xml:space="preserve">. </w:t>
      </w:r>
      <w:proofErr w:type="gramStart"/>
      <w:r w:rsidRPr="00062E8F">
        <w:rPr>
          <w:rFonts w:cs="Traditional Arabic"/>
          <w:sz w:val="20"/>
          <w:rtl/>
          <w:lang w:val="en-GB" w:eastAsia="zh-TW"/>
        </w:rPr>
        <w:t>وبموجب</w:t>
      </w:r>
      <w:proofErr w:type="gramEnd"/>
      <w:r w:rsidRPr="00062E8F">
        <w:rPr>
          <w:rFonts w:cs="Traditional Arabic"/>
          <w:sz w:val="20"/>
          <w:rtl/>
          <w:lang w:val="en-GB" w:eastAsia="zh-TW"/>
        </w:rPr>
        <w:t xml:space="preserve"> الاتفاق الذي بدأ سريانه منذ 1 كانون الثاني/يناير 2015، تتوقف الرسوم التي تُفرَض كل سنة على عدد المستخدِمين. وقد بلغت الرسوم 000</w:t>
      </w:r>
      <w:r w:rsidR="00FF0462">
        <w:rPr>
          <w:rFonts w:cs="Traditional Arabic" w:hint="cs"/>
          <w:sz w:val="20"/>
          <w:rtl/>
          <w:lang w:val="en-GB" w:eastAsia="zh-TW"/>
        </w:rPr>
        <w:t> </w:t>
      </w:r>
      <w:r w:rsidRPr="00062E8F">
        <w:rPr>
          <w:rFonts w:cs="Traditional Arabic"/>
          <w:sz w:val="20"/>
          <w:rtl/>
          <w:lang w:val="en-GB" w:eastAsia="zh-TW"/>
        </w:rPr>
        <w:t>22 دولار في عام 2015؛ وازدادت في عام 2016 إلى 000</w:t>
      </w:r>
      <w:r w:rsidR="00640AFD">
        <w:rPr>
          <w:rFonts w:cs="Traditional Arabic" w:hint="cs"/>
          <w:sz w:val="20"/>
          <w:rtl/>
          <w:lang w:val="en-GB" w:eastAsia="zh-TW"/>
        </w:rPr>
        <w:t> </w:t>
      </w:r>
      <w:r w:rsidRPr="00062E8F">
        <w:rPr>
          <w:rFonts w:cs="Traditional Arabic"/>
          <w:sz w:val="20"/>
          <w:rtl/>
          <w:lang w:val="en-GB" w:eastAsia="zh-TW"/>
        </w:rPr>
        <w:t>49 دولار بسبب الزيادة في عدد المستخدِمين وزيادة رسوم مكتب المساعدة التي يفرضها برنامج متطوعي الأمم المتحدة.</w:t>
      </w:r>
    </w:p>
    <w:p w:rsidR="001E7603" w:rsidRPr="009E26B8" w:rsidRDefault="001E7603" w:rsidP="00640AFD">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وبلغت النفقات في عام 201</w:t>
      </w:r>
      <w:r>
        <w:rPr>
          <w:rFonts w:hint="cs"/>
          <w:sz w:val="22"/>
          <w:szCs w:val="30"/>
          <w:rtl/>
          <w:lang w:eastAsia="zh-TW"/>
        </w:rPr>
        <w:t>6</w:t>
      </w:r>
      <w:r w:rsidRPr="009E26B8">
        <w:rPr>
          <w:sz w:val="22"/>
          <w:szCs w:val="30"/>
          <w:rtl/>
          <w:lang w:eastAsia="zh-TW"/>
        </w:rPr>
        <w:t xml:space="preserve"> مبلغاً تقديرياً قيمته 664</w:t>
      </w:r>
      <w:r w:rsidR="00640AFD">
        <w:rPr>
          <w:rFonts w:hint="cs"/>
          <w:sz w:val="22"/>
          <w:szCs w:val="30"/>
          <w:rtl/>
          <w:lang w:eastAsia="zh-TW"/>
        </w:rPr>
        <w:t> </w:t>
      </w:r>
      <w:r w:rsidRPr="009E26B8">
        <w:rPr>
          <w:sz w:val="22"/>
          <w:szCs w:val="30"/>
          <w:rtl/>
          <w:lang w:eastAsia="zh-TW"/>
        </w:rPr>
        <w:t>148</w:t>
      </w:r>
      <w:r w:rsidR="00640AFD">
        <w:rPr>
          <w:rFonts w:hint="cs"/>
          <w:sz w:val="22"/>
          <w:szCs w:val="30"/>
          <w:rtl/>
          <w:lang w:eastAsia="zh-TW"/>
        </w:rPr>
        <w:t> </w:t>
      </w:r>
      <w:r w:rsidRPr="009E26B8">
        <w:rPr>
          <w:sz w:val="22"/>
          <w:szCs w:val="30"/>
          <w:rtl/>
          <w:lang w:eastAsia="zh-TW"/>
        </w:rPr>
        <w:t>6 دولاراً، بما يمثل وفورات قدرها 462</w:t>
      </w:r>
      <w:r>
        <w:rPr>
          <w:rFonts w:hint="cs"/>
          <w:sz w:val="22"/>
          <w:szCs w:val="30"/>
          <w:rtl/>
          <w:lang w:eastAsia="zh-TW"/>
        </w:rPr>
        <w:t> </w:t>
      </w:r>
      <w:r w:rsidRPr="009E26B8">
        <w:rPr>
          <w:sz w:val="22"/>
          <w:szCs w:val="30"/>
          <w:rtl/>
          <w:lang w:eastAsia="zh-TW"/>
        </w:rPr>
        <w:t>149</w:t>
      </w:r>
      <w:r w:rsidR="00640AFD">
        <w:rPr>
          <w:rFonts w:hint="cs"/>
          <w:sz w:val="22"/>
          <w:szCs w:val="30"/>
          <w:rtl/>
          <w:lang w:eastAsia="zh-TW"/>
        </w:rPr>
        <w:t> </w:t>
      </w:r>
      <w:r w:rsidRPr="009E26B8">
        <w:rPr>
          <w:sz w:val="22"/>
          <w:szCs w:val="30"/>
          <w:rtl/>
          <w:lang w:eastAsia="zh-TW"/>
        </w:rPr>
        <w:t>2 دولاراً مقارنة بالميزانية التي اعتمدها الاجتماع العام. و</w:t>
      </w:r>
      <w:r>
        <w:rPr>
          <w:rFonts w:hint="cs"/>
          <w:sz w:val="22"/>
          <w:szCs w:val="30"/>
          <w:rtl/>
          <w:lang w:eastAsia="zh-TW"/>
        </w:rPr>
        <w:t xml:space="preserve">كما حدث </w:t>
      </w:r>
      <w:r w:rsidRPr="009E26B8">
        <w:rPr>
          <w:sz w:val="22"/>
          <w:szCs w:val="30"/>
          <w:rtl/>
          <w:lang w:eastAsia="zh-TW"/>
        </w:rPr>
        <w:t xml:space="preserve">في عام 2015، نتجت </w:t>
      </w:r>
      <w:proofErr w:type="spellStart"/>
      <w:r w:rsidRPr="009E26B8">
        <w:rPr>
          <w:sz w:val="22"/>
          <w:szCs w:val="30"/>
          <w:rtl/>
          <w:lang w:eastAsia="zh-TW"/>
        </w:rPr>
        <w:t>الوفورات</w:t>
      </w:r>
      <w:proofErr w:type="spellEnd"/>
      <w:r w:rsidRPr="009E26B8">
        <w:rPr>
          <w:sz w:val="22"/>
          <w:szCs w:val="30"/>
          <w:rtl/>
          <w:lang w:eastAsia="zh-TW"/>
        </w:rPr>
        <w:t xml:space="preserve"> أساساً، مقارنة بالمبلغ المدرج في الميزانية، عن طريق تحقيق وفورات في برنامج العمل (172</w:t>
      </w:r>
      <w:r w:rsidR="00640AFD">
        <w:rPr>
          <w:rFonts w:hint="cs"/>
          <w:sz w:val="22"/>
          <w:szCs w:val="30"/>
          <w:rtl/>
          <w:lang w:eastAsia="zh-TW"/>
        </w:rPr>
        <w:t> </w:t>
      </w:r>
      <w:r w:rsidRPr="009E26B8">
        <w:rPr>
          <w:sz w:val="22"/>
          <w:szCs w:val="30"/>
          <w:rtl/>
          <w:lang w:eastAsia="zh-TW"/>
        </w:rPr>
        <w:t>771 دولاراً) وفي تكاليف موظفي الأمانة وتكاليف</w:t>
      </w:r>
      <w:r>
        <w:rPr>
          <w:rFonts w:hint="cs"/>
          <w:sz w:val="22"/>
          <w:szCs w:val="30"/>
          <w:rtl/>
          <w:lang w:eastAsia="zh-TW"/>
        </w:rPr>
        <w:t>ها</w:t>
      </w:r>
      <w:r w:rsidRPr="009E26B8">
        <w:rPr>
          <w:sz w:val="22"/>
          <w:szCs w:val="30"/>
          <w:rtl/>
          <w:lang w:eastAsia="zh-TW"/>
        </w:rPr>
        <w:t xml:space="preserve"> </w:t>
      </w:r>
      <w:r>
        <w:rPr>
          <w:rFonts w:hint="cs"/>
          <w:sz w:val="22"/>
          <w:szCs w:val="30"/>
          <w:rtl/>
          <w:lang w:eastAsia="zh-TW"/>
        </w:rPr>
        <w:t>التشغيلية</w:t>
      </w:r>
      <w:r w:rsidRPr="009E26B8">
        <w:rPr>
          <w:sz w:val="22"/>
          <w:szCs w:val="30"/>
          <w:rtl/>
          <w:lang w:eastAsia="zh-TW"/>
        </w:rPr>
        <w:t xml:space="preserve"> (060</w:t>
      </w:r>
      <w:r w:rsidR="00640AFD">
        <w:rPr>
          <w:rFonts w:hint="cs"/>
          <w:sz w:val="22"/>
          <w:szCs w:val="30"/>
          <w:rtl/>
          <w:lang w:eastAsia="zh-TW"/>
        </w:rPr>
        <w:t> </w:t>
      </w:r>
      <w:r w:rsidRPr="009E26B8">
        <w:rPr>
          <w:sz w:val="22"/>
          <w:szCs w:val="30"/>
          <w:rtl/>
          <w:lang w:eastAsia="zh-TW"/>
        </w:rPr>
        <w:t>852 دولاراً)، وبدرجة أقل من خلال تحقيق وفورات في اجتماعات هيئات المنبر (955</w:t>
      </w:r>
      <w:r w:rsidR="00640AFD">
        <w:rPr>
          <w:rFonts w:hint="cs"/>
          <w:sz w:val="22"/>
          <w:szCs w:val="30"/>
          <w:rtl/>
          <w:lang w:eastAsia="zh-TW"/>
        </w:rPr>
        <w:t> </w:t>
      </w:r>
      <w:r w:rsidRPr="009E26B8">
        <w:rPr>
          <w:sz w:val="22"/>
          <w:szCs w:val="30"/>
          <w:rtl/>
          <w:lang w:eastAsia="zh-TW"/>
        </w:rPr>
        <w:t>304 دولاراً).</w:t>
      </w:r>
    </w:p>
    <w:p w:rsidR="001E7603" w:rsidRPr="009E26B8" w:rsidRDefault="001E7603" w:rsidP="008C328B">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ونتجت </w:t>
      </w:r>
      <w:proofErr w:type="spellStart"/>
      <w:r w:rsidRPr="009E26B8">
        <w:rPr>
          <w:sz w:val="22"/>
          <w:szCs w:val="30"/>
          <w:rtl/>
          <w:lang w:eastAsia="zh-TW"/>
        </w:rPr>
        <w:t>الوفورات</w:t>
      </w:r>
      <w:proofErr w:type="spellEnd"/>
      <w:r w:rsidRPr="009E26B8">
        <w:rPr>
          <w:sz w:val="22"/>
          <w:szCs w:val="30"/>
          <w:rtl/>
          <w:lang w:eastAsia="zh-TW"/>
        </w:rPr>
        <w:t xml:space="preserve"> التقديرية في برنامج العمل البالغة 172</w:t>
      </w:r>
      <w:r w:rsidR="008C328B">
        <w:rPr>
          <w:rFonts w:hint="cs"/>
          <w:sz w:val="22"/>
          <w:szCs w:val="30"/>
          <w:rtl/>
          <w:lang w:eastAsia="zh-TW"/>
        </w:rPr>
        <w:t> </w:t>
      </w:r>
      <w:r w:rsidRPr="009E26B8">
        <w:rPr>
          <w:sz w:val="22"/>
          <w:szCs w:val="30"/>
          <w:rtl/>
          <w:lang w:eastAsia="zh-TW"/>
        </w:rPr>
        <w:t>771 دولاراً عن وفورات محققة في إطار الأهداف الأربعة، وبصفة خاصة في إطار الهدفين 2 (193</w:t>
      </w:r>
      <w:r w:rsidR="008C328B">
        <w:rPr>
          <w:rFonts w:hint="cs"/>
          <w:sz w:val="22"/>
          <w:szCs w:val="30"/>
          <w:rtl/>
          <w:lang w:eastAsia="zh-TW"/>
        </w:rPr>
        <w:t> </w:t>
      </w:r>
      <w:r w:rsidRPr="009E26B8">
        <w:rPr>
          <w:sz w:val="22"/>
          <w:szCs w:val="30"/>
          <w:rtl/>
          <w:lang w:eastAsia="zh-TW"/>
        </w:rPr>
        <w:t>409 دولاراً) و3 (606</w:t>
      </w:r>
      <w:r w:rsidR="008C328B">
        <w:rPr>
          <w:rFonts w:hint="cs"/>
          <w:sz w:val="22"/>
          <w:szCs w:val="30"/>
          <w:rtl/>
          <w:lang w:eastAsia="zh-TW"/>
        </w:rPr>
        <w:t> </w:t>
      </w:r>
      <w:r w:rsidRPr="009E26B8">
        <w:rPr>
          <w:sz w:val="22"/>
          <w:szCs w:val="30"/>
          <w:rtl/>
          <w:lang w:eastAsia="zh-TW"/>
        </w:rPr>
        <w:t xml:space="preserve">206 دولارات)، </w:t>
      </w:r>
      <w:r>
        <w:rPr>
          <w:rFonts w:hint="cs"/>
          <w:sz w:val="22"/>
          <w:szCs w:val="30"/>
          <w:rtl/>
          <w:lang w:eastAsia="zh-TW"/>
        </w:rPr>
        <w:t>مقابلة للتقييمات</w:t>
      </w:r>
      <w:r w:rsidRPr="009E26B8">
        <w:rPr>
          <w:sz w:val="22"/>
          <w:szCs w:val="30"/>
          <w:rtl/>
          <w:lang w:eastAsia="zh-TW"/>
        </w:rPr>
        <w:t xml:space="preserve"> الجارية، على النحو التالي: وفورات محققة في </w:t>
      </w:r>
      <w:r>
        <w:rPr>
          <w:rFonts w:hint="cs"/>
          <w:sz w:val="22"/>
          <w:szCs w:val="30"/>
          <w:rtl/>
          <w:lang w:eastAsia="zh-TW"/>
        </w:rPr>
        <w:t xml:space="preserve">بند </w:t>
      </w:r>
      <w:r w:rsidRPr="009E26B8">
        <w:rPr>
          <w:sz w:val="22"/>
          <w:szCs w:val="30"/>
          <w:rtl/>
          <w:lang w:eastAsia="zh-TW"/>
        </w:rPr>
        <w:t xml:space="preserve">أماكن </w:t>
      </w:r>
      <w:r>
        <w:rPr>
          <w:rFonts w:hint="cs"/>
          <w:sz w:val="22"/>
          <w:szCs w:val="30"/>
          <w:rtl/>
          <w:lang w:eastAsia="zh-TW"/>
        </w:rPr>
        <w:t>عقد</w:t>
      </w:r>
      <w:r w:rsidRPr="009E26B8">
        <w:rPr>
          <w:sz w:val="22"/>
          <w:szCs w:val="30"/>
          <w:rtl/>
          <w:lang w:eastAsia="zh-TW"/>
        </w:rPr>
        <w:t xml:space="preserve"> المؤتمرات بفضل الدعم العيني المقدم من البلدان والمنظمات وعقد الاجتماعات في مجمع الأمم المتحدة في بون (تم توفير حوالي 000</w:t>
      </w:r>
      <w:r w:rsidR="00640AFD">
        <w:rPr>
          <w:rFonts w:hint="cs"/>
          <w:sz w:val="22"/>
          <w:szCs w:val="30"/>
          <w:rtl/>
          <w:lang w:eastAsia="zh-TW"/>
        </w:rPr>
        <w:t> </w:t>
      </w:r>
      <w:r w:rsidRPr="009E26B8">
        <w:rPr>
          <w:sz w:val="22"/>
          <w:szCs w:val="30"/>
          <w:rtl/>
          <w:lang w:eastAsia="zh-TW"/>
        </w:rPr>
        <w:t>176 دولار و000</w:t>
      </w:r>
      <w:r w:rsidR="00640AFD">
        <w:rPr>
          <w:rFonts w:hint="cs"/>
          <w:sz w:val="22"/>
          <w:szCs w:val="30"/>
          <w:rtl/>
          <w:lang w:eastAsia="zh-TW"/>
        </w:rPr>
        <w:t> </w:t>
      </w:r>
      <w:r w:rsidRPr="009E26B8">
        <w:rPr>
          <w:sz w:val="22"/>
          <w:szCs w:val="30"/>
          <w:rtl/>
          <w:lang w:eastAsia="zh-TW"/>
        </w:rPr>
        <w:t>27 دولار تقريباً، على التوالي، في إطار الهدفين 2 و3)؛ وإنفاق أقل مما كان متوقعاً على السفر وبدل الإقامة اليومي بالنسبة للاجتماعات التي نُظمت في عام 2016، نظراً لمشاركة عدد م</w:t>
      </w:r>
      <w:r>
        <w:rPr>
          <w:sz w:val="22"/>
          <w:szCs w:val="30"/>
          <w:rtl/>
          <w:lang w:eastAsia="zh-TW"/>
        </w:rPr>
        <w:t>ن الخبراء</w:t>
      </w:r>
      <w:r w:rsidRPr="009E26B8">
        <w:rPr>
          <w:sz w:val="22"/>
          <w:szCs w:val="30"/>
          <w:rtl/>
          <w:lang w:eastAsia="zh-TW"/>
        </w:rPr>
        <w:t xml:space="preserve"> أقل </w:t>
      </w:r>
      <w:r>
        <w:rPr>
          <w:sz w:val="22"/>
          <w:szCs w:val="30"/>
          <w:rtl/>
          <w:lang w:eastAsia="zh-TW"/>
        </w:rPr>
        <w:t>مما كان متوقعاً</w:t>
      </w:r>
      <w:r w:rsidRPr="009E26B8">
        <w:rPr>
          <w:sz w:val="22"/>
          <w:szCs w:val="30"/>
          <w:rtl/>
          <w:lang w:eastAsia="zh-TW"/>
        </w:rPr>
        <w:t>، و</w:t>
      </w:r>
      <w:r>
        <w:rPr>
          <w:rFonts w:hint="cs"/>
          <w:sz w:val="22"/>
          <w:szCs w:val="30"/>
          <w:rtl/>
          <w:lang w:eastAsia="zh-TW"/>
        </w:rPr>
        <w:t xml:space="preserve">تأهل </w:t>
      </w:r>
      <w:r w:rsidRPr="009E26B8">
        <w:rPr>
          <w:sz w:val="22"/>
          <w:szCs w:val="30"/>
          <w:rtl/>
          <w:lang w:eastAsia="zh-TW"/>
        </w:rPr>
        <w:t xml:space="preserve">عدد من الخبراء أقل </w:t>
      </w:r>
      <w:r>
        <w:rPr>
          <w:rFonts w:hint="cs"/>
          <w:sz w:val="22"/>
          <w:szCs w:val="30"/>
          <w:rtl/>
          <w:lang w:eastAsia="zh-TW"/>
        </w:rPr>
        <w:t>مما كان متوقعاً</w:t>
      </w:r>
      <w:r w:rsidRPr="009E26B8">
        <w:rPr>
          <w:sz w:val="22"/>
          <w:szCs w:val="30"/>
          <w:rtl/>
          <w:lang w:eastAsia="zh-TW"/>
        </w:rPr>
        <w:t xml:space="preserve"> للحصول على تمويل (تلقى الدعم أقل من 75 في المائة من المشاركين)؛ </w:t>
      </w:r>
      <w:r>
        <w:rPr>
          <w:rFonts w:hint="cs"/>
          <w:sz w:val="22"/>
          <w:szCs w:val="30"/>
          <w:rtl/>
          <w:lang w:eastAsia="zh-TW"/>
        </w:rPr>
        <w:t>وحضور</w:t>
      </w:r>
      <w:r w:rsidRPr="009E26B8">
        <w:rPr>
          <w:sz w:val="22"/>
          <w:szCs w:val="30"/>
          <w:rtl/>
          <w:lang w:eastAsia="zh-TW"/>
        </w:rPr>
        <w:t xml:space="preserve"> عدد من الخبراء المؤهلين أقل </w:t>
      </w:r>
      <w:r>
        <w:rPr>
          <w:rFonts w:hint="cs"/>
          <w:sz w:val="22"/>
          <w:szCs w:val="30"/>
          <w:rtl/>
          <w:lang w:eastAsia="zh-TW"/>
        </w:rPr>
        <w:t>مما كان متوقعاً ل</w:t>
      </w:r>
      <w:r w:rsidRPr="009E26B8">
        <w:rPr>
          <w:sz w:val="22"/>
          <w:szCs w:val="30"/>
          <w:rtl/>
          <w:lang w:eastAsia="zh-TW"/>
        </w:rPr>
        <w:t xml:space="preserve">لاجتماعات، واستغراق بعض الاجتماعات مدة أقصر من الأيام الخمسة المقررة </w:t>
      </w:r>
      <w:r>
        <w:rPr>
          <w:rFonts w:hint="cs"/>
          <w:sz w:val="22"/>
          <w:szCs w:val="30"/>
          <w:rtl/>
          <w:lang w:eastAsia="zh-TW"/>
        </w:rPr>
        <w:t xml:space="preserve">لها </w:t>
      </w:r>
      <w:r w:rsidRPr="009E26B8">
        <w:rPr>
          <w:sz w:val="22"/>
          <w:szCs w:val="30"/>
          <w:rtl/>
          <w:lang w:eastAsia="zh-TW"/>
        </w:rPr>
        <w:t>(توفير 000</w:t>
      </w:r>
      <w:r>
        <w:rPr>
          <w:rFonts w:hint="cs"/>
          <w:sz w:val="22"/>
          <w:szCs w:val="30"/>
          <w:rtl/>
          <w:lang w:eastAsia="zh-TW"/>
        </w:rPr>
        <w:t> </w:t>
      </w:r>
      <w:r w:rsidRPr="009E26B8">
        <w:rPr>
          <w:sz w:val="22"/>
          <w:szCs w:val="30"/>
          <w:rtl/>
          <w:lang w:eastAsia="zh-TW"/>
        </w:rPr>
        <w:t>333 دولار</w:t>
      </w:r>
      <w:r>
        <w:rPr>
          <w:rFonts w:hint="cs"/>
          <w:sz w:val="22"/>
          <w:szCs w:val="30"/>
          <w:rtl/>
          <w:lang w:eastAsia="zh-TW"/>
        </w:rPr>
        <w:t xml:space="preserve"> للاجتماعات المعقودة في بون</w:t>
      </w:r>
      <w:r w:rsidRPr="009E26B8">
        <w:rPr>
          <w:sz w:val="22"/>
          <w:szCs w:val="30"/>
          <w:rtl/>
          <w:lang w:eastAsia="zh-TW"/>
        </w:rPr>
        <w:t>). و</w:t>
      </w:r>
      <w:r>
        <w:rPr>
          <w:rFonts w:hint="cs"/>
          <w:sz w:val="22"/>
          <w:szCs w:val="30"/>
          <w:rtl/>
          <w:lang w:eastAsia="zh-TW"/>
        </w:rPr>
        <w:t xml:space="preserve">قُيدت </w:t>
      </w:r>
      <w:r w:rsidRPr="009E26B8">
        <w:rPr>
          <w:sz w:val="22"/>
          <w:szCs w:val="30"/>
          <w:rtl/>
          <w:lang w:eastAsia="zh-TW"/>
        </w:rPr>
        <w:t xml:space="preserve">تكاليف النشر والتوعية المتصلة بتقييمات التلقيح والسيناريوهات أساساً </w:t>
      </w:r>
      <w:r>
        <w:rPr>
          <w:rFonts w:hint="cs"/>
          <w:sz w:val="22"/>
          <w:szCs w:val="30"/>
          <w:rtl/>
          <w:lang w:eastAsia="zh-TW"/>
        </w:rPr>
        <w:t xml:space="preserve">ضمن نفقات </w:t>
      </w:r>
      <w:r w:rsidRPr="009E26B8">
        <w:rPr>
          <w:sz w:val="22"/>
          <w:szCs w:val="30"/>
          <w:rtl/>
          <w:lang w:eastAsia="zh-TW"/>
        </w:rPr>
        <w:t xml:space="preserve">عام 2015 </w:t>
      </w:r>
      <w:r>
        <w:rPr>
          <w:rFonts w:hint="cs"/>
          <w:sz w:val="22"/>
          <w:szCs w:val="30"/>
          <w:rtl/>
          <w:lang w:eastAsia="zh-TW"/>
        </w:rPr>
        <w:t>عن طريق</w:t>
      </w:r>
      <w:r w:rsidRPr="009E26B8">
        <w:rPr>
          <w:sz w:val="22"/>
          <w:szCs w:val="30"/>
          <w:rtl/>
          <w:lang w:eastAsia="zh-TW"/>
        </w:rPr>
        <w:t xml:space="preserve"> </w:t>
      </w:r>
      <w:r>
        <w:rPr>
          <w:rFonts w:hint="cs"/>
          <w:sz w:val="22"/>
          <w:szCs w:val="30"/>
          <w:rtl/>
          <w:lang w:eastAsia="zh-TW"/>
        </w:rPr>
        <w:t>ال</w:t>
      </w:r>
      <w:r w:rsidRPr="009E26B8">
        <w:rPr>
          <w:sz w:val="22"/>
          <w:szCs w:val="30"/>
          <w:rtl/>
          <w:lang w:eastAsia="zh-TW"/>
        </w:rPr>
        <w:t>عقد</w:t>
      </w:r>
      <w:r>
        <w:rPr>
          <w:rFonts w:hint="cs"/>
          <w:sz w:val="22"/>
          <w:szCs w:val="30"/>
          <w:rtl/>
          <w:lang w:eastAsia="zh-TW"/>
        </w:rPr>
        <w:t xml:space="preserve"> المبرم مع</w:t>
      </w:r>
      <w:r w:rsidRPr="009E26B8">
        <w:rPr>
          <w:sz w:val="22"/>
          <w:szCs w:val="30"/>
          <w:rtl/>
          <w:lang w:eastAsia="zh-TW"/>
        </w:rPr>
        <w:t xml:space="preserve"> المركز العالمي لرصد حفظ الطبيعة </w:t>
      </w:r>
      <w:r>
        <w:rPr>
          <w:rFonts w:hint="cs"/>
          <w:sz w:val="22"/>
          <w:szCs w:val="30"/>
          <w:rtl/>
          <w:lang w:eastAsia="zh-TW"/>
        </w:rPr>
        <w:t>التابع ل</w:t>
      </w:r>
      <w:r w:rsidRPr="009E26B8">
        <w:rPr>
          <w:sz w:val="22"/>
          <w:szCs w:val="30"/>
          <w:rtl/>
          <w:lang w:eastAsia="zh-TW"/>
        </w:rPr>
        <w:t>برنامج الأمم المتحدة للبيئة، مما أسفر عن تحقيق وفورات قدرها حوالي 000</w:t>
      </w:r>
      <w:r w:rsidR="00640AFD">
        <w:rPr>
          <w:rFonts w:hint="cs"/>
          <w:sz w:val="22"/>
          <w:szCs w:val="30"/>
          <w:rtl/>
          <w:lang w:eastAsia="zh-TW"/>
        </w:rPr>
        <w:t> </w:t>
      </w:r>
      <w:r w:rsidRPr="009E26B8">
        <w:rPr>
          <w:sz w:val="22"/>
          <w:szCs w:val="30"/>
          <w:rtl/>
          <w:lang w:eastAsia="zh-TW"/>
        </w:rPr>
        <w:t>260 دولار في عام 2016.</w:t>
      </w:r>
    </w:p>
    <w:p w:rsidR="001E7603" w:rsidRPr="009E26B8" w:rsidRDefault="001E7603" w:rsidP="00640AFD">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وتعزى </w:t>
      </w:r>
      <w:proofErr w:type="spellStart"/>
      <w:r w:rsidRPr="009E26B8">
        <w:rPr>
          <w:sz w:val="22"/>
          <w:szCs w:val="30"/>
          <w:rtl/>
          <w:lang w:eastAsia="zh-TW"/>
        </w:rPr>
        <w:t>الوفورات</w:t>
      </w:r>
      <w:proofErr w:type="spellEnd"/>
      <w:r w:rsidRPr="009E26B8">
        <w:rPr>
          <w:sz w:val="22"/>
          <w:szCs w:val="30"/>
          <w:rtl/>
          <w:lang w:eastAsia="zh-TW"/>
        </w:rPr>
        <w:t xml:space="preserve"> التقديرية البالغة 060 852 دولاراً المحققة تحت بند تكاليف موظفي الأمانة عن التأخر في استقدام موظفين ل</w:t>
      </w:r>
      <w:r>
        <w:rPr>
          <w:rFonts w:hint="cs"/>
          <w:sz w:val="22"/>
          <w:szCs w:val="30"/>
          <w:rtl/>
          <w:lang w:eastAsia="zh-TW"/>
        </w:rPr>
        <w:t>شغل ا</w:t>
      </w:r>
      <w:r w:rsidRPr="009E26B8">
        <w:rPr>
          <w:sz w:val="22"/>
          <w:szCs w:val="30"/>
          <w:rtl/>
          <w:lang w:eastAsia="zh-TW"/>
        </w:rPr>
        <w:t xml:space="preserve">لوظائف الجديدة واستبدال الموظفين المغادرين. وعلى مدى جزء من عام 2016، أدت الأمانة وظائفها بسبع فقط من الوظائف الإحدى عشرة المدرجة في الميزانية لتلك السنة، وسيصل موظفون إضافيون في أيار/مايو وتموز/يوليه وآب/أغسطس. ونتجت وفورات إضافية عن تضمين الاعتماد الكامل مخصصاً </w:t>
      </w:r>
      <w:r>
        <w:rPr>
          <w:rFonts w:hint="cs"/>
          <w:sz w:val="22"/>
          <w:szCs w:val="30"/>
          <w:rtl/>
          <w:lang w:eastAsia="zh-TW"/>
        </w:rPr>
        <w:t xml:space="preserve">احتياطياً </w:t>
      </w:r>
      <w:r w:rsidRPr="009E26B8">
        <w:rPr>
          <w:sz w:val="22"/>
          <w:szCs w:val="30"/>
          <w:rtl/>
          <w:lang w:eastAsia="zh-TW"/>
        </w:rPr>
        <w:t>كبيراً للاستحقاقات يبلغ حوالي 000</w:t>
      </w:r>
      <w:r w:rsidR="00640AFD">
        <w:rPr>
          <w:rFonts w:hint="cs"/>
          <w:sz w:val="22"/>
          <w:szCs w:val="30"/>
          <w:rtl/>
          <w:lang w:eastAsia="zh-TW"/>
        </w:rPr>
        <w:t> </w:t>
      </w:r>
      <w:r w:rsidRPr="009E26B8">
        <w:rPr>
          <w:sz w:val="22"/>
          <w:szCs w:val="30"/>
          <w:rtl/>
          <w:lang w:eastAsia="zh-TW"/>
        </w:rPr>
        <w:t>600 دولار</w:t>
      </w:r>
      <w:r>
        <w:rPr>
          <w:rFonts w:hint="cs"/>
          <w:sz w:val="22"/>
          <w:szCs w:val="30"/>
          <w:rtl/>
          <w:lang w:eastAsia="zh-TW"/>
        </w:rPr>
        <w:t>؛</w:t>
      </w:r>
      <w:r w:rsidRPr="009E26B8">
        <w:rPr>
          <w:sz w:val="22"/>
          <w:szCs w:val="30"/>
          <w:rtl/>
          <w:lang w:eastAsia="zh-TW"/>
        </w:rPr>
        <w:t xml:space="preserve"> وهذه المخصصات الاحتياطية لا</w:t>
      </w:r>
      <w:r w:rsidR="00640AFD">
        <w:rPr>
          <w:rFonts w:hint="cs"/>
          <w:sz w:val="22"/>
          <w:szCs w:val="30"/>
          <w:rtl/>
          <w:lang w:eastAsia="zh-TW"/>
        </w:rPr>
        <w:t> </w:t>
      </w:r>
      <w:r w:rsidRPr="009E26B8">
        <w:rPr>
          <w:sz w:val="22"/>
          <w:szCs w:val="30"/>
          <w:rtl/>
          <w:lang w:eastAsia="zh-TW"/>
        </w:rPr>
        <w:t>تنفق عادة، وهي لم تنفق في عام 2016.</w:t>
      </w:r>
    </w:p>
    <w:p w:rsidR="001E7603" w:rsidRPr="009E26B8" w:rsidRDefault="001E7603" w:rsidP="00640AFD">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وقد </w:t>
      </w:r>
      <w:r>
        <w:rPr>
          <w:rFonts w:hint="cs"/>
          <w:sz w:val="22"/>
          <w:szCs w:val="30"/>
          <w:rtl/>
          <w:lang w:eastAsia="zh-TW"/>
        </w:rPr>
        <w:t>نشأت</w:t>
      </w:r>
      <w:r w:rsidRPr="009E26B8">
        <w:rPr>
          <w:sz w:val="22"/>
          <w:szCs w:val="30"/>
          <w:rtl/>
          <w:lang w:eastAsia="zh-TW"/>
        </w:rPr>
        <w:t xml:space="preserve"> جزئياً </w:t>
      </w:r>
      <w:proofErr w:type="spellStart"/>
      <w:r w:rsidRPr="009E26B8">
        <w:rPr>
          <w:sz w:val="22"/>
          <w:szCs w:val="30"/>
          <w:rtl/>
          <w:lang w:eastAsia="zh-TW"/>
        </w:rPr>
        <w:t>الوفورات</w:t>
      </w:r>
      <w:proofErr w:type="spellEnd"/>
      <w:r w:rsidRPr="009E26B8">
        <w:rPr>
          <w:sz w:val="22"/>
          <w:szCs w:val="30"/>
          <w:rtl/>
          <w:lang w:eastAsia="zh-TW"/>
        </w:rPr>
        <w:t xml:space="preserve"> التقديرية البالغة 955</w:t>
      </w:r>
      <w:r w:rsidR="00640AFD">
        <w:rPr>
          <w:rFonts w:hint="cs"/>
          <w:sz w:val="22"/>
          <w:szCs w:val="30"/>
          <w:rtl/>
          <w:lang w:eastAsia="zh-TW"/>
        </w:rPr>
        <w:t> </w:t>
      </w:r>
      <w:r w:rsidRPr="009E26B8">
        <w:rPr>
          <w:sz w:val="22"/>
          <w:szCs w:val="30"/>
          <w:rtl/>
          <w:lang w:eastAsia="zh-TW"/>
        </w:rPr>
        <w:t xml:space="preserve">304 دولاراً المتعلقة باجتماعات هيئات المنبر لأن الأمم المتحدة تصنف كوالالمبور عند المستوى الأمني الأول (المستوى الأدنى). </w:t>
      </w:r>
      <w:proofErr w:type="gramStart"/>
      <w:r w:rsidRPr="009E26B8">
        <w:rPr>
          <w:sz w:val="22"/>
          <w:szCs w:val="30"/>
          <w:rtl/>
          <w:lang w:eastAsia="zh-TW"/>
        </w:rPr>
        <w:t>وبناءً</w:t>
      </w:r>
      <w:proofErr w:type="gramEnd"/>
      <w:r w:rsidRPr="009E26B8">
        <w:rPr>
          <w:sz w:val="22"/>
          <w:szCs w:val="30"/>
          <w:rtl/>
          <w:lang w:eastAsia="zh-TW"/>
        </w:rPr>
        <w:t xml:space="preserve"> عليه لم يكن هناك داع لاستخدام الأموال المدرجة في الميزانية لخدمات الأمم المتحدة الأمنية في الدورة الرابعة للاجتماع العام، وتكفلت الحكومة المضيفة بتقديم خدمات الأمن على نفقتها (انظر الحاشية بالجدول 4). ويعزى جزء آخر من </w:t>
      </w:r>
      <w:proofErr w:type="spellStart"/>
      <w:r w:rsidRPr="009E26B8">
        <w:rPr>
          <w:sz w:val="22"/>
          <w:szCs w:val="30"/>
          <w:rtl/>
          <w:lang w:eastAsia="zh-TW"/>
        </w:rPr>
        <w:t>الوفورات</w:t>
      </w:r>
      <w:proofErr w:type="spellEnd"/>
      <w:r w:rsidRPr="009E26B8">
        <w:rPr>
          <w:sz w:val="22"/>
          <w:szCs w:val="30"/>
          <w:rtl/>
          <w:lang w:eastAsia="zh-TW"/>
        </w:rPr>
        <w:t xml:space="preserve"> في هذا المجال إلى إدراج بند في الميزانية عن طريق الخطأ منذ بداية المنبر لتمويل اجتماع سنوي ثالث لفريق الخبراء المتعدد التخصصات، وهو خطأ سيجري تصحيحه في عام 2017؛ فلا يُعقَد سوى اجتماع</w:t>
      </w:r>
      <w:r>
        <w:rPr>
          <w:rFonts w:hint="cs"/>
          <w:sz w:val="22"/>
          <w:szCs w:val="30"/>
          <w:rtl/>
          <w:lang w:eastAsia="zh-TW"/>
        </w:rPr>
        <w:t>ي</w:t>
      </w:r>
      <w:r w:rsidRPr="009E26B8">
        <w:rPr>
          <w:sz w:val="22"/>
          <w:szCs w:val="30"/>
          <w:rtl/>
          <w:lang w:eastAsia="zh-TW"/>
        </w:rPr>
        <w:t xml:space="preserve">ن للفريق كل </w:t>
      </w:r>
      <w:r>
        <w:rPr>
          <w:rFonts w:hint="cs"/>
          <w:sz w:val="22"/>
          <w:szCs w:val="30"/>
          <w:rtl/>
          <w:lang w:eastAsia="zh-TW"/>
        </w:rPr>
        <w:t>عام</w:t>
      </w:r>
      <w:r w:rsidRPr="009E26B8">
        <w:rPr>
          <w:sz w:val="22"/>
          <w:szCs w:val="30"/>
          <w:rtl/>
          <w:lang w:eastAsia="zh-TW"/>
        </w:rPr>
        <w:t xml:space="preserve">، وتظل الأموال المخصصة للاجتماع الثالث دون إنفاق. ونتجت بقية </w:t>
      </w:r>
      <w:proofErr w:type="spellStart"/>
      <w:r w:rsidRPr="009E26B8">
        <w:rPr>
          <w:sz w:val="22"/>
          <w:szCs w:val="30"/>
          <w:rtl/>
          <w:lang w:eastAsia="zh-TW"/>
        </w:rPr>
        <w:t>الوفورات</w:t>
      </w:r>
      <w:proofErr w:type="spellEnd"/>
      <w:r w:rsidRPr="009E26B8">
        <w:rPr>
          <w:sz w:val="22"/>
          <w:szCs w:val="30"/>
          <w:rtl/>
          <w:lang w:eastAsia="zh-TW"/>
        </w:rPr>
        <w:t xml:space="preserve"> في هذا المجال عن قيام المملكة المتحدة لبريطانيا العظمى </w:t>
      </w:r>
      <w:proofErr w:type="spellStart"/>
      <w:r w:rsidRPr="009E26B8">
        <w:rPr>
          <w:sz w:val="22"/>
          <w:szCs w:val="30"/>
          <w:rtl/>
          <w:lang w:eastAsia="zh-TW"/>
        </w:rPr>
        <w:t>وأيرلندا</w:t>
      </w:r>
      <w:proofErr w:type="spellEnd"/>
      <w:r w:rsidRPr="009E26B8">
        <w:rPr>
          <w:sz w:val="22"/>
          <w:szCs w:val="30"/>
          <w:rtl/>
          <w:lang w:eastAsia="zh-TW"/>
        </w:rPr>
        <w:t xml:space="preserve"> الشمالية بتمويل سفر رئيس الفريق وعن وفورات محققة في تكاليف سفر المشاركين في دورة الاجتماع العام بفضل التخطيط المسبق.</w:t>
      </w:r>
    </w:p>
    <w:p w:rsidR="00640AFD" w:rsidRDefault="00640AFD">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1E7603" w:rsidRPr="00B97693" w:rsidRDefault="001E7603" w:rsidP="00344F41">
      <w:pPr>
        <w:spacing w:before="120" w:after="120" w:line="400" w:lineRule="exact"/>
        <w:ind w:left="1134" w:hanging="941"/>
        <w:textDirection w:val="tbRlV"/>
        <w:rPr>
          <w:rFonts w:ascii="Traditional Arabic" w:hAnsi="Traditional Arabic" w:cs="Traditional Arabic"/>
          <w:b/>
          <w:bCs/>
          <w:sz w:val="32"/>
          <w:szCs w:val="32"/>
          <w:rtl/>
        </w:rPr>
      </w:pPr>
      <w:r w:rsidRPr="00B97693">
        <w:rPr>
          <w:rFonts w:ascii="Traditional Arabic" w:hAnsi="Traditional Arabic" w:cs="Traditional Arabic"/>
          <w:b/>
          <w:bCs/>
          <w:sz w:val="32"/>
          <w:szCs w:val="32"/>
          <w:rtl/>
        </w:rPr>
        <w:t>رابعاً -</w:t>
      </w:r>
      <w:r>
        <w:rPr>
          <w:rFonts w:ascii="Traditional Arabic" w:hAnsi="Traditional Arabic" w:cs="Traditional Arabic" w:hint="cs"/>
          <w:b/>
          <w:bCs/>
          <w:sz w:val="32"/>
          <w:szCs w:val="32"/>
          <w:rtl/>
        </w:rPr>
        <w:tab/>
      </w:r>
      <w:r w:rsidRPr="00B97693">
        <w:rPr>
          <w:rFonts w:ascii="Traditional Arabic" w:hAnsi="Traditional Arabic" w:cs="Traditional Arabic"/>
          <w:b/>
          <w:bCs/>
          <w:sz w:val="32"/>
          <w:szCs w:val="32"/>
          <w:rtl/>
        </w:rPr>
        <w:t xml:space="preserve">الميزانيتان المنقحتان المقترحتان لعامي 2017 و2018 </w:t>
      </w:r>
    </w:p>
    <w:p w:rsidR="001E7603" w:rsidRPr="009E26B8" w:rsidRDefault="001E7603" w:rsidP="00640AFD">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في</w:t>
      </w:r>
      <w:proofErr w:type="gramEnd"/>
      <w:r w:rsidRPr="009E26B8">
        <w:rPr>
          <w:sz w:val="22"/>
          <w:szCs w:val="30"/>
          <w:rtl/>
          <w:lang w:eastAsia="zh-TW"/>
        </w:rPr>
        <w:t xml:space="preserve"> المقرر م ح د -4/2</w:t>
      </w:r>
      <w:r>
        <w:rPr>
          <w:rFonts w:hint="cs"/>
          <w:sz w:val="22"/>
          <w:szCs w:val="30"/>
          <w:rtl/>
          <w:lang w:eastAsia="zh-TW"/>
        </w:rPr>
        <w:t>،</w:t>
      </w:r>
      <w:r w:rsidRPr="009E26B8">
        <w:rPr>
          <w:sz w:val="22"/>
          <w:szCs w:val="30"/>
          <w:rtl/>
          <w:lang w:eastAsia="zh-TW"/>
        </w:rPr>
        <w:t xml:space="preserve"> اعتمد الاجتماع العام الميزانية لفترة السنتين 2016</w:t>
      </w:r>
      <w:r>
        <w:rPr>
          <w:rFonts w:hint="cs"/>
          <w:sz w:val="22"/>
          <w:szCs w:val="30"/>
          <w:rtl/>
          <w:lang w:eastAsia="zh-TW"/>
        </w:rPr>
        <w:t>-</w:t>
      </w:r>
      <w:r w:rsidRPr="009E26B8">
        <w:rPr>
          <w:sz w:val="22"/>
          <w:szCs w:val="30"/>
          <w:rtl/>
          <w:lang w:eastAsia="zh-TW"/>
        </w:rPr>
        <w:t xml:space="preserve">2017 وأحاط علماً بالميزانيتين المقترحتين لعامي 2018 و2019، مع ملاحظة أنهما ستتطلبان مزيداً من المراجعة قبل اعتمادهما. </w:t>
      </w:r>
      <w:proofErr w:type="gramStart"/>
      <w:r w:rsidRPr="009E26B8">
        <w:rPr>
          <w:sz w:val="22"/>
          <w:szCs w:val="30"/>
          <w:rtl/>
          <w:lang w:eastAsia="zh-TW"/>
        </w:rPr>
        <w:t>ويعرض</w:t>
      </w:r>
      <w:proofErr w:type="gramEnd"/>
      <w:r w:rsidRPr="009E26B8">
        <w:rPr>
          <w:sz w:val="22"/>
          <w:szCs w:val="30"/>
          <w:rtl/>
          <w:lang w:eastAsia="zh-TW"/>
        </w:rPr>
        <w:t xml:space="preserve"> الجدول 5 الميزانية المعتمدة لعام 2017 والميزانية المقترحة لعام 2018، إلى جانب التغييرات المقترحة والميزانيتين المنقحتين المقترحتين لهذين العامين.</w:t>
      </w:r>
    </w:p>
    <w:p w:rsidR="001E7603" w:rsidRPr="006413BE" w:rsidRDefault="001E7603" w:rsidP="008C215E">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الجدول 5</w:t>
      </w:r>
    </w:p>
    <w:p w:rsidR="001E7603" w:rsidRPr="006413BE" w:rsidRDefault="001E7603" w:rsidP="00640AFD">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 xml:space="preserve">الميزانيتان المنقحتان المقترحتان لعامي 2017 و2018 </w:t>
      </w:r>
    </w:p>
    <w:p w:rsidR="001E7603" w:rsidRPr="00880303" w:rsidRDefault="001E7603" w:rsidP="00640AFD">
      <w:pPr>
        <w:pStyle w:val="Titletable"/>
        <w:keepNext w:val="0"/>
        <w:keepLines w:val="0"/>
        <w:bidi/>
        <w:ind w:left="1133"/>
        <w:jc w:val="both"/>
        <w:textDirection w:val="tbRlV"/>
        <w:rPr>
          <w:rFonts w:cs="Traditional Arabic"/>
          <w:b w:val="0"/>
          <w:bCs w:val="0"/>
          <w:sz w:val="26"/>
          <w:szCs w:val="26"/>
          <w:rtl/>
          <w:lang w:eastAsia="zh-TW"/>
        </w:rPr>
      </w:pPr>
      <w:r w:rsidRPr="00880303">
        <w:rPr>
          <w:rFonts w:cs="Traditional Arabic"/>
          <w:b w:val="0"/>
          <w:bCs w:val="0"/>
          <w:sz w:val="26"/>
          <w:szCs w:val="26"/>
          <w:rtl/>
          <w:lang w:eastAsia="zh-TW"/>
        </w:rPr>
        <w:t>(</w:t>
      </w:r>
      <w:proofErr w:type="gramStart"/>
      <w:r w:rsidRPr="00880303">
        <w:rPr>
          <w:rFonts w:cs="Traditional Arabic"/>
          <w:b w:val="0"/>
          <w:bCs w:val="0"/>
          <w:sz w:val="26"/>
          <w:szCs w:val="26"/>
          <w:rtl/>
          <w:lang w:eastAsia="zh-TW"/>
        </w:rPr>
        <w:t>بدولارات</w:t>
      </w:r>
      <w:proofErr w:type="gramEnd"/>
      <w:r w:rsidRPr="00880303">
        <w:rPr>
          <w:rFonts w:cs="Traditional Arabic"/>
          <w:b w:val="0"/>
          <w:bCs w:val="0"/>
          <w:sz w:val="26"/>
          <w:szCs w:val="26"/>
          <w:rtl/>
          <w:lang w:eastAsia="zh-TW"/>
        </w:rPr>
        <w:t xml:space="preserve"> الولايات المتحدة)</w:t>
      </w:r>
    </w:p>
    <w:tbl>
      <w:tblPr>
        <w:bidiVisual/>
        <w:tblW w:w="10584" w:type="dxa"/>
        <w:tblLayout w:type="fixed"/>
        <w:tblLook w:val="04A0" w:firstRow="1" w:lastRow="0" w:firstColumn="1" w:lastColumn="0" w:noHBand="0" w:noVBand="1"/>
      </w:tblPr>
      <w:tblGrid>
        <w:gridCol w:w="4248"/>
        <w:gridCol w:w="1170"/>
        <w:gridCol w:w="990"/>
        <w:gridCol w:w="990"/>
        <w:gridCol w:w="1170"/>
        <w:gridCol w:w="990"/>
        <w:gridCol w:w="1026"/>
      </w:tblGrid>
      <w:tr w:rsidR="001E7603" w:rsidRPr="009E26B8" w:rsidTr="00344F41">
        <w:trPr>
          <w:trHeight w:val="789"/>
          <w:tblHeader/>
        </w:trPr>
        <w:tc>
          <w:tcPr>
            <w:tcW w:w="4248" w:type="dxa"/>
            <w:tcBorders>
              <w:top w:val="single" w:sz="4" w:space="0" w:color="auto"/>
              <w:left w:val="nil"/>
              <w:bottom w:val="single" w:sz="12" w:space="0" w:color="auto"/>
              <w:right w:val="nil"/>
            </w:tcBorders>
            <w:shd w:val="clear" w:color="auto" w:fill="auto"/>
            <w:vAlign w:val="bottom"/>
            <w:hideMark/>
          </w:tcPr>
          <w:p w:rsidR="001E7603" w:rsidRPr="00E21742" w:rsidRDefault="001E7603" w:rsidP="00640AFD">
            <w:pPr>
              <w:spacing w:before="20" w:after="20" w:line="320" w:lineRule="exact"/>
              <w:jc w:val="both"/>
              <w:textDirection w:val="tbRlV"/>
              <w:rPr>
                <w:rFonts w:cs="Traditional Arabic"/>
                <w:i/>
                <w:iCs/>
                <w:color w:val="000000"/>
                <w:sz w:val="26"/>
                <w:szCs w:val="26"/>
                <w:rtl/>
                <w:lang w:val="en-GB" w:eastAsia="zh-TW"/>
              </w:rPr>
            </w:pPr>
            <w:r w:rsidRPr="00E21742">
              <w:rPr>
                <w:rFonts w:cs="Traditional Arabic"/>
                <w:i/>
                <w:iCs/>
                <w:sz w:val="26"/>
                <w:szCs w:val="26"/>
                <w:rtl/>
                <w:lang w:val="en-GB" w:eastAsia="zh-TW"/>
              </w:rPr>
              <w:t>بنود الميزانية</w:t>
            </w:r>
          </w:p>
        </w:tc>
        <w:tc>
          <w:tcPr>
            <w:tcW w:w="1170" w:type="dxa"/>
            <w:tcBorders>
              <w:top w:val="single" w:sz="4" w:space="0" w:color="auto"/>
              <w:left w:val="nil"/>
              <w:bottom w:val="single" w:sz="12" w:space="0" w:color="auto"/>
              <w:right w:val="nil"/>
            </w:tcBorders>
            <w:shd w:val="clear" w:color="auto" w:fill="auto"/>
            <w:vAlign w:val="bottom"/>
            <w:hideMark/>
          </w:tcPr>
          <w:p w:rsidR="001E7603" w:rsidRPr="00A37B0A" w:rsidRDefault="001E7603" w:rsidP="00640AFD">
            <w:pPr>
              <w:spacing w:before="20" w:after="20" w:line="320" w:lineRule="exact"/>
              <w:jc w:val="center"/>
              <w:textDirection w:val="tbRlV"/>
              <w:rPr>
                <w:rFonts w:cs="Traditional Arabic"/>
                <w:i/>
                <w:iCs/>
                <w:color w:val="000000"/>
                <w:w w:val="90"/>
                <w:szCs w:val="22"/>
                <w:rtl/>
                <w:lang w:val="en-GB" w:eastAsia="zh-TW"/>
              </w:rPr>
            </w:pPr>
            <w:r w:rsidRPr="00A37B0A">
              <w:rPr>
                <w:rFonts w:cs="Traditional Arabic"/>
                <w:i/>
                <w:iCs/>
                <w:w w:val="90"/>
                <w:szCs w:val="22"/>
                <w:rtl/>
                <w:lang w:val="en-GB" w:eastAsia="zh-TW"/>
              </w:rPr>
              <w:t xml:space="preserve">ميزانية 2017 المعتمدة </w:t>
            </w:r>
            <w:r w:rsidRPr="00A37B0A">
              <w:rPr>
                <w:rFonts w:cs="Traditional Arabic" w:hint="cs"/>
                <w:i/>
                <w:iCs/>
                <w:w w:val="90"/>
                <w:szCs w:val="22"/>
                <w:rtl/>
                <w:lang w:val="en-GB" w:eastAsia="zh-TW"/>
              </w:rPr>
              <w:t>خلال الدورة الرابعة للمنبر</w:t>
            </w:r>
          </w:p>
        </w:tc>
        <w:tc>
          <w:tcPr>
            <w:tcW w:w="990" w:type="dxa"/>
            <w:tcBorders>
              <w:top w:val="single" w:sz="4" w:space="0" w:color="auto"/>
              <w:left w:val="nil"/>
              <w:bottom w:val="single" w:sz="12" w:space="0" w:color="auto"/>
              <w:right w:val="nil"/>
            </w:tcBorders>
            <w:shd w:val="clear" w:color="auto" w:fill="auto"/>
            <w:vAlign w:val="bottom"/>
            <w:hideMark/>
          </w:tcPr>
          <w:p w:rsidR="001E7603" w:rsidRPr="00A37B0A" w:rsidRDefault="001E7603" w:rsidP="00640AFD">
            <w:pPr>
              <w:spacing w:before="20" w:after="20" w:line="320" w:lineRule="exact"/>
              <w:jc w:val="center"/>
              <w:textDirection w:val="tbRlV"/>
              <w:rPr>
                <w:rFonts w:cs="Traditional Arabic"/>
                <w:i/>
                <w:iCs/>
                <w:w w:val="90"/>
                <w:szCs w:val="22"/>
                <w:rtl/>
                <w:lang w:val="en-GB" w:eastAsia="zh-TW"/>
              </w:rPr>
            </w:pPr>
            <w:proofErr w:type="gramStart"/>
            <w:r w:rsidRPr="00A37B0A">
              <w:rPr>
                <w:rFonts w:cs="Traditional Arabic"/>
                <w:i/>
                <w:iCs/>
                <w:w w:val="90"/>
                <w:szCs w:val="22"/>
                <w:rtl/>
                <w:lang w:val="en-GB" w:eastAsia="zh-TW"/>
              </w:rPr>
              <w:t>التغييرات</w:t>
            </w:r>
            <w:proofErr w:type="gramEnd"/>
            <w:r w:rsidRPr="00A37B0A">
              <w:rPr>
                <w:rFonts w:cs="Traditional Arabic"/>
                <w:i/>
                <w:iCs/>
                <w:w w:val="90"/>
                <w:szCs w:val="22"/>
                <w:rtl/>
                <w:lang w:val="en-GB" w:eastAsia="zh-TW"/>
              </w:rPr>
              <w:t xml:space="preserve"> المقترحة</w:t>
            </w:r>
          </w:p>
        </w:tc>
        <w:tc>
          <w:tcPr>
            <w:tcW w:w="990" w:type="dxa"/>
            <w:tcBorders>
              <w:top w:val="single" w:sz="4" w:space="0" w:color="auto"/>
              <w:left w:val="nil"/>
              <w:bottom w:val="single" w:sz="12" w:space="0" w:color="auto"/>
              <w:right w:val="nil"/>
            </w:tcBorders>
            <w:shd w:val="clear" w:color="auto" w:fill="auto"/>
            <w:vAlign w:val="bottom"/>
            <w:hideMark/>
          </w:tcPr>
          <w:p w:rsidR="001E7603" w:rsidRPr="00A37B0A" w:rsidRDefault="001E7603" w:rsidP="00640AFD">
            <w:pPr>
              <w:spacing w:before="20" w:after="20" w:line="320" w:lineRule="exact"/>
              <w:jc w:val="center"/>
              <w:textDirection w:val="tbRlV"/>
              <w:rPr>
                <w:rFonts w:cs="Traditional Arabic"/>
                <w:i/>
                <w:iCs/>
                <w:w w:val="90"/>
                <w:szCs w:val="22"/>
                <w:rtl/>
                <w:lang w:val="en-GB" w:eastAsia="zh-TW"/>
              </w:rPr>
            </w:pPr>
            <w:r w:rsidRPr="00A37B0A">
              <w:rPr>
                <w:rFonts w:cs="Traditional Arabic"/>
                <w:i/>
                <w:iCs/>
                <w:w w:val="90"/>
                <w:szCs w:val="22"/>
                <w:rtl/>
                <w:lang w:val="en-GB" w:eastAsia="zh-TW"/>
              </w:rPr>
              <w:t xml:space="preserve">الميزانية المنقحة المقترحة </w:t>
            </w:r>
            <w:proofErr w:type="gramStart"/>
            <w:r w:rsidRPr="00A37B0A">
              <w:rPr>
                <w:rFonts w:cs="Traditional Arabic"/>
                <w:i/>
                <w:iCs/>
                <w:w w:val="90"/>
                <w:szCs w:val="22"/>
                <w:rtl/>
                <w:lang w:val="en-GB" w:eastAsia="zh-TW"/>
              </w:rPr>
              <w:t>لعام</w:t>
            </w:r>
            <w:proofErr w:type="gramEnd"/>
            <w:r w:rsidRPr="00A37B0A">
              <w:rPr>
                <w:rFonts w:cs="Traditional Arabic"/>
                <w:i/>
                <w:iCs/>
                <w:w w:val="90"/>
                <w:szCs w:val="22"/>
                <w:rtl/>
                <w:lang w:val="en-GB" w:eastAsia="zh-TW"/>
              </w:rPr>
              <w:t xml:space="preserve"> 2017</w:t>
            </w:r>
          </w:p>
        </w:tc>
        <w:tc>
          <w:tcPr>
            <w:tcW w:w="1170" w:type="dxa"/>
            <w:tcBorders>
              <w:top w:val="single" w:sz="4" w:space="0" w:color="auto"/>
              <w:left w:val="nil"/>
              <w:bottom w:val="single" w:sz="12" w:space="0" w:color="auto"/>
              <w:right w:val="nil"/>
            </w:tcBorders>
            <w:shd w:val="clear" w:color="auto" w:fill="auto"/>
            <w:vAlign w:val="bottom"/>
            <w:hideMark/>
          </w:tcPr>
          <w:p w:rsidR="001E7603" w:rsidRPr="00A37B0A" w:rsidRDefault="001E7603" w:rsidP="00640AFD">
            <w:pPr>
              <w:spacing w:before="20" w:after="20" w:line="320" w:lineRule="exact"/>
              <w:jc w:val="center"/>
              <w:textDirection w:val="tbRlV"/>
              <w:rPr>
                <w:rFonts w:cs="Traditional Arabic"/>
                <w:i/>
                <w:iCs/>
                <w:w w:val="90"/>
                <w:sz w:val="18"/>
                <w:szCs w:val="18"/>
                <w:rtl/>
                <w:lang w:val="en-GB" w:eastAsia="zh-TW"/>
              </w:rPr>
            </w:pPr>
            <w:r w:rsidRPr="00A37B0A">
              <w:rPr>
                <w:rFonts w:cs="Traditional Arabic"/>
                <w:i/>
                <w:iCs/>
                <w:w w:val="90"/>
                <w:sz w:val="18"/>
                <w:szCs w:val="18"/>
                <w:rtl/>
                <w:lang w:val="en-GB" w:eastAsia="zh-TW"/>
              </w:rPr>
              <w:t xml:space="preserve">ميزانية 2018 </w:t>
            </w:r>
            <w:proofErr w:type="gramStart"/>
            <w:r w:rsidRPr="00A37B0A">
              <w:rPr>
                <w:rFonts w:cs="Traditional Arabic"/>
                <w:i/>
                <w:iCs/>
                <w:w w:val="90"/>
                <w:sz w:val="18"/>
                <w:szCs w:val="18"/>
                <w:rtl/>
                <w:lang w:val="en-GB" w:eastAsia="zh-TW"/>
              </w:rPr>
              <w:t>المقترحة</w:t>
            </w:r>
            <w:proofErr w:type="gramEnd"/>
            <w:r w:rsidRPr="00A37B0A">
              <w:rPr>
                <w:rFonts w:cs="Traditional Arabic" w:hint="cs"/>
                <w:i/>
                <w:iCs/>
                <w:w w:val="90"/>
                <w:sz w:val="18"/>
                <w:szCs w:val="18"/>
                <w:rtl/>
                <w:lang w:val="en-GB" w:eastAsia="zh-TW"/>
              </w:rPr>
              <w:t xml:space="preserve"> </w:t>
            </w:r>
            <w:r w:rsidRPr="00A37B0A">
              <w:rPr>
                <w:rFonts w:cs="Traditional Arabic"/>
                <w:i/>
                <w:iCs/>
                <w:w w:val="90"/>
                <w:sz w:val="18"/>
                <w:szCs w:val="18"/>
                <w:rtl/>
                <w:lang w:val="en-GB" w:eastAsia="zh-TW"/>
              </w:rPr>
              <w:t xml:space="preserve">المعتمدة </w:t>
            </w:r>
            <w:r w:rsidRPr="00A37B0A">
              <w:rPr>
                <w:rFonts w:cs="Traditional Arabic" w:hint="cs"/>
                <w:i/>
                <w:iCs/>
                <w:w w:val="90"/>
                <w:sz w:val="18"/>
                <w:szCs w:val="18"/>
                <w:rtl/>
                <w:lang w:val="en-GB" w:eastAsia="zh-TW"/>
              </w:rPr>
              <w:t>خلال الدورة الرابعة للمنبر</w:t>
            </w:r>
          </w:p>
        </w:tc>
        <w:tc>
          <w:tcPr>
            <w:tcW w:w="990" w:type="dxa"/>
            <w:tcBorders>
              <w:top w:val="single" w:sz="4" w:space="0" w:color="auto"/>
              <w:left w:val="nil"/>
              <w:bottom w:val="single" w:sz="12" w:space="0" w:color="auto"/>
              <w:right w:val="nil"/>
            </w:tcBorders>
            <w:shd w:val="clear" w:color="auto" w:fill="auto"/>
            <w:vAlign w:val="bottom"/>
            <w:hideMark/>
          </w:tcPr>
          <w:p w:rsidR="001E7603" w:rsidRPr="00A37B0A" w:rsidRDefault="001E7603" w:rsidP="00640AFD">
            <w:pPr>
              <w:spacing w:before="20" w:after="20" w:line="320" w:lineRule="exact"/>
              <w:jc w:val="center"/>
              <w:textDirection w:val="tbRlV"/>
              <w:rPr>
                <w:rFonts w:cs="Traditional Arabic"/>
                <w:i/>
                <w:iCs/>
                <w:w w:val="90"/>
                <w:szCs w:val="22"/>
                <w:rtl/>
                <w:lang w:val="en-GB" w:eastAsia="zh-TW"/>
              </w:rPr>
            </w:pPr>
            <w:proofErr w:type="gramStart"/>
            <w:r w:rsidRPr="00A37B0A">
              <w:rPr>
                <w:rFonts w:cs="Traditional Arabic"/>
                <w:i/>
                <w:iCs/>
                <w:w w:val="90"/>
                <w:szCs w:val="22"/>
                <w:rtl/>
                <w:lang w:val="en-GB" w:eastAsia="zh-TW"/>
              </w:rPr>
              <w:t>التغييرات</w:t>
            </w:r>
            <w:proofErr w:type="gramEnd"/>
            <w:r w:rsidRPr="00A37B0A">
              <w:rPr>
                <w:rFonts w:cs="Traditional Arabic"/>
                <w:i/>
                <w:iCs/>
                <w:w w:val="90"/>
                <w:szCs w:val="22"/>
                <w:rtl/>
                <w:lang w:val="en-GB" w:eastAsia="zh-TW"/>
              </w:rPr>
              <w:t xml:space="preserve"> المقترحة</w:t>
            </w:r>
          </w:p>
        </w:tc>
        <w:tc>
          <w:tcPr>
            <w:tcW w:w="1026" w:type="dxa"/>
            <w:tcBorders>
              <w:top w:val="single" w:sz="4" w:space="0" w:color="auto"/>
              <w:left w:val="nil"/>
              <w:bottom w:val="single" w:sz="12" w:space="0" w:color="auto"/>
              <w:right w:val="nil"/>
            </w:tcBorders>
            <w:shd w:val="clear" w:color="auto" w:fill="auto"/>
            <w:vAlign w:val="bottom"/>
            <w:hideMark/>
          </w:tcPr>
          <w:p w:rsidR="001E7603" w:rsidRPr="00A37B0A" w:rsidRDefault="001E7603" w:rsidP="00640AFD">
            <w:pPr>
              <w:spacing w:before="20" w:after="20" w:line="320" w:lineRule="exact"/>
              <w:jc w:val="center"/>
              <w:textDirection w:val="tbRlV"/>
              <w:rPr>
                <w:rFonts w:cs="Traditional Arabic"/>
                <w:i/>
                <w:iCs/>
                <w:w w:val="90"/>
                <w:szCs w:val="22"/>
                <w:rtl/>
                <w:lang w:val="en-GB" w:eastAsia="zh-TW"/>
              </w:rPr>
            </w:pPr>
            <w:r w:rsidRPr="00A37B0A">
              <w:rPr>
                <w:rFonts w:cs="Traditional Arabic"/>
                <w:i/>
                <w:iCs/>
                <w:w w:val="90"/>
                <w:szCs w:val="22"/>
                <w:rtl/>
                <w:lang w:val="en-GB" w:eastAsia="zh-TW"/>
              </w:rPr>
              <w:t xml:space="preserve">الميزانية المنقحة المقترحة </w:t>
            </w:r>
            <w:proofErr w:type="gramStart"/>
            <w:r w:rsidRPr="00A37B0A">
              <w:rPr>
                <w:rFonts w:cs="Traditional Arabic"/>
                <w:i/>
                <w:iCs/>
                <w:w w:val="90"/>
                <w:szCs w:val="22"/>
                <w:rtl/>
                <w:lang w:val="en-GB" w:eastAsia="zh-TW"/>
              </w:rPr>
              <w:t>لعام</w:t>
            </w:r>
            <w:proofErr w:type="gramEnd"/>
            <w:r w:rsidRPr="00A37B0A">
              <w:rPr>
                <w:rFonts w:cs="Traditional Arabic"/>
                <w:i/>
                <w:iCs/>
                <w:w w:val="90"/>
                <w:szCs w:val="22"/>
                <w:rtl/>
                <w:lang w:val="en-GB" w:eastAsia="zh-TW"/>
              </w:rPr>
              <w:t xml:space="preserve"> 2018</w:t>
            </w:r>
          </w:p>
        </w:tc>
      </w:tr>
      <w:tr w:rsidR="001E7603" w:rsidRPr="009E26B8" w:rsidTr="00344F41">
        <w:trPr>
          <w:trHeight w:val="273"/>
        </w:trPr>
        <w:tc>
          <w:tcPr>
            <w:tcW w:w="4248" w:type="dxa"/>
            <w:tcBorders>
              <w:top w:val="nil"/>
              <w:left w:val="nil"/>
              <w:bottom w:val="nil"/>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١- </w:t>
            </w:r>
            <w:proofErr w:type="gramStart"/>
            <w:r w:rsidRPr="008C215E">
              <w:rPr>
                <w:rFonts w:ascii="Traditional Arabic" w:hAnsi="Traditional Arabic" w:cs="Traditional Arabic"/>
                <w:b/>
                <w:bCs/>
                <w:sz w:val="26"/>
                <w:szCs w:val="26"/>
                <w:rtl/>
                <w:lang w:val="en-GB" w:eastAsia="zh-TW"/>
              </w:rPr>
              <w:t>اجتماعات</w:t>
            </w:r>
            <w:proofErr w:type="gramEnd"/>
            <w:r w:rsidRPr="008C215E">
              <w:rPr>
                <w:rFonts w:ascii="Traditional Arabic" w:hAnsi="Traditional Arabic" w:cs="Traditional Arabic"/>
                <w:b/>
                <w:bCs/>
                <w:sz w:val="26"/>
                <w:szCs w:val="26"/>
                <w:rtl/>
                <w:lang w:val="en-GB" w:eastAsia="zh-TW"/>
              </w:rPr>
              <w:t xml:space="preserve"> هيئات المنبر</w:t>
            </w:r>
          </w:p>
        </w:tc>
        <w:tc>
          <w:tcPr>
            <w:tcW w:w="1170" w:type="dxa"/>
            <w:tcBorders>
              <w:top w:val="nil"/>
              <w:left w:val="nil"/>
              <w:bottom w:val="nil"/>
              <w:right w:val="nil"/>
            </w:tcBorders>
            <w:shd w:val="clear" w:color="000000" w:fill="FFFFFF"/>
            <w:noWrap/>
            <w:vAlign w:val="center"/>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color w:val="000000"/>
                <w:u w:val="single"/>
                <w:rtl/>
                <w:lang w:val="en-GB"/>
              </w:rPr>
            </w:pPr>
          </w:p>
        </w:tc>
        <w:tc>
          <w:tcPr>
            <w:tcW w:w="99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color w:val="000000"/>
                <w:u w:val="single"/>
                <w:rtl/>
                <w:lang w:val="en-GB"/>
              </w:rPr>
            </w:pPr>
          </w:p>
        </w:tc>
        <w:tc>
          <w:tcPr>
            <w:tcW w:w="99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c>
          <w:tcPr>
            <w:tcW w:w="117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c>
          <w:tcPr>
            <w:tcW w:w="99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c>
          <w:tcPr>
            <w:tcW w:w="1026"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r>
      <w:tr w:rsidR="001E7603" w:rsidRPr="009E26B8" w:rsidTr="00344F41">
        <w:trPr>
          <w:trHeight w:val="273"/>
        </w:trPr>
        <w:tc>
          <w:tcPr>
            <w:tcW w:w="4248" w:type="dxa"/>
            <w:tcBorders>
              <w:top w:val="nil"/>
              <w:left w:val="nil"/>
              <w:bottom w:val="nil"/>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1-1 الدورات السنوية للاجتماع العام </w:t>
            </w:r>
          </w:p>
        </w:tc>
        <w:tc>
          <w:tcPr>
            <w:tcW w:w="1170" w:type="dxa"/>
            <w:tcBorders>
              <w:top w:val="nil"/>
              <w:left w:val="nil"/>
              <w:bottom w:val="nil"/>
              <w:right w:val="nil"/>
            </w:tcBorders>
            <w:shd w:val="clear" w:color="000000" w:fill="FFFFFF"/>
            <w:noWrap/>
            <w:vAlign w:val="center"/>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color w:val="000000"/>
                <w:rtl/>
                <w:lang w:val="en-GB"/>
              </w:rPr>
            </w:pPr>
          </w:p>
        </w:tc>
        <w:tc>
          <w:tcPr>
            <w:tcW w:w="99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color w:val="000000"/>
                <w:rtl/>
                <w:lang w:val="en-GB"/>
              </w:rPr>
            </w:pPr>
          </w:p>
        </w:tc>
        <w:tc>
          <w:tcPr>
            <w:tcW w:w="99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c>
          <w:tcPr>
            <w:tcW w:w="117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c>
          <w:tcPr>
            <w:tcW w:w="990"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c>
          <w:tcPr>
            <w:tcW w:w="1026" w:type="dxa"/>
            <w:tcBorders>
              <w:top w:val="nil"/>
              <w:left w:val="nil"/>
              <w:bottom w:val="nil"/>
              <w:right w:val="nil"/>
            </w:tcBorders>
            <w:shd w:val="clear" w:color="auto" w:fill="auto"/>
            <w:noWrap/>
            <w:vAlign w:val="bottom"/>
            <w:hideMark/>
          </w:tcPr>
          <w:p w:rsidR="001E7603" w:rsidRPr="009D7D2A"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cs="Traditional Arabic"/>
                <w:rtl/>
                <w:lang w:val="en-GB"/>
              </w:rPr>
            </w:pPr>
          </w:p>
        </w:tc>
      </w:tr>
      <w:tr w:rsidR="001E7603" w:rsidRPr="009E26B8" w:rsidTr="00344F41">
        <w:trPr>
          <w:trHeight w:val="273"/>
        </w:trPr>
        <w:tc>
          <w:tcPr>
            <w:tcW w:w="4248" w:type="dxa"/>
            <w:tcBorders>
              <w:top w:val="nil"/>
              <w:left w:val="nil"/>
              <w:bottom w:val="nil"/>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تكاليف</w:t>
            </w:r>
            <w:proofErr w:type="gramEnd"/>
            <w:r w:rsidRPr="008C215E">
              <w:rPr>
                <w:rFonts w:ascii="Traditional Arabic" w:hAnsi="Traditional Arabic" w:cs="Traditional Arabic"/>
                <w:sz w:val="26"/>
                <w:szCs w:val="26"/>
                <w:rtl/>
                <w:lang w:val="en-GB" w:eastAsia="zh-TW"/>
              </w:rPr>
              <w:t xml:space="preserve"> سفر المشاركين في الدورتين الخامسة والسادسة للاجتماع العام (السفر وبدل الإقامة اليومي) </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000 500</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000 500</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000 500</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000 500</w:t>
            </w:r>
          </w:p>
        </w:tc>
      </w:tr>
      <w:tr w:rsidR="001E7603" w:rsidRPr="009E26B8" w:rsidTr="00344F41">
        <w:trPr>
          <w:trHeight w:val="273"/>
        </w:trPr>
        <w:tc>
          <w:tcPr>
            <w:tcW w:w="4248" w:type="dxa"/>
            <w:tcBorders>
              <w:top w:val="nil"/>
              <w:left w:val="nil"/>
              <w:bottom w:val="nil"/>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خدمات</w:t>
            </w:r>
            <w:proofErr w:type="gramEnd"/>
            <w:r w:rsidRPr="008C215E">
              <w:rPr>
                <w:rFonts w:ascii="Traditional Arabic" w:hAnsi="Traditional Arabic" w:cs="Traditional Arabic"/>
                <w:sz w:val="26"/>
                <w:szCs w:val="26"/>
                <w:rtl/>
                <w:lang w:val="en-GB" w:eastAsia="zh-TW"/>
              </w:rPr>
              <w:t xml:space="preserve"> المؤتمرات (الترجمة التحريرية والتحرير والترجمة الشفوية) ومكان عقد المؤتمرات</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000 765</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000 65</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000 830</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000 765</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000 300</w:t>
            </w:r>
          </w:p>
        </w:tc>
        <w:tc>
          <w:tcPr>
            <w:tcW w:w="1026" w:type="dxa"/>
            <w:tcBorders>
              <w:top w:val="nil"/>
              <w:left w:val="nil"/>
              <w:bottom w:val="nil"/>
              <w:right w:val="nil"/>
            </w:tcBorders>
            <w:shd w:val="clear" w:color="000000" w:fill="FFFFFF"/>
            <w:noWrap/>
            <w:vAlign w:val="center"/>
          </w:tcPr>
          <w:p w:rsidR="001E7603" w:rsidRPr="00640AFD" w:rsidRDefault="001E7603" w:rsidP="008C215E">
            <w:pPr>
              <w:spacing w:before="20" w:after="20" w:line="340" w:lineRule="exact"/>
              <w:jc w:val="both"/>
              <w:textDirection w:val="tbRlV"/>
              <w:rPr>
                <w:rFonts w:ascii="Traditional Arabic" w:hAnsi="Traditional Arabic" w:cs="Traditional Arabic"/>
                <w:color w:val="000000"/>
                <w:szCs w:val="22"/>
                <w:rtl/>
                <w:lang w:val="en-GB" w:eastAsia="zh-TW"/>
              </w:rPr>
            </w:pPr>
            <w:r w:rsidRPr="00640AFD">
              <w:rPr>
                <w:rFonts w:ascii="Traditional Arabic" w:hAnsi="Traditional Arabic" w:cs="Traditional Arabic"/>
                <w:color w:val="000000"/>
                <w:szCs w:val="22"/>
                <w:rtl/>
              </w:rPr>
              <w:t>000</w:t>
            </w:r>
            <w:r w:rsidRPr="00640AFD">
              <w:rPr>
                <w:rFonts w:ascii="Traditional Arabic" w:hAnsi="Traditional Arabic" w:cs="Traditional Arabic"/>
                <w:color w:val="000000"/>
                <w:sz w:val="16"/>
                <w:szCs w:val="16"/>
                <w:rtl/>
              </w:rPr>
              <w:t xml:space="preserve"> </w:t>
            </w:r>
            <w:r w:rsidRPr="00640AFD">
              <w:rPr>
                <w:rFonts w:ascii="Traditional Arabic" w:hAnsi="Traditional Arabic" w:cs="Traditional Arabic"/>
                <w:color w:val="000000"/>
                <w:szCs w:val="22"/>
                <w:rtl/>
              </w:rPr>
              <w:t>065</w:t>
            </w:r>
            <w:r w:rsidR="00640AFD" w:rsidRPr="00640AFD">
              <w:rPr>
                <w:rFonts w:ascii="Traditional Arabic" w:hAnsi="Traditional Arabic" w:cs="Traditional Arabic"/>
                <w:color w:val="000000"/>
                <w:sz w:val="16"/>
                <w:szCs w:val="16"/>
                <w:rtl/>
              </w:rPr>
              <w:t xml:space="preserve"> </w:t>
            </w:r>
            <w:r w:rsidRPr="00640AFD">
              <w:rPr>
                <w:rFonts w:ascii="Traditional Arabic" w:hAnsi="Traditional Arabic" w:cs="Traditional Arabic"/>
                <w:color w:val="000000"/>
                <w:szCs w:val="22"/>
                <w:rtl/>
              </w:rPr>
              <w:t>1</w:t>
            </w:r>
          </w:p>
        </w:tc>
      </w:tr>
      <w:tr w:rsidR="001E7603" w:rsidRPr="009E26B8" w:rsidTr="00344F41">
        <w:trPr>
          <w:trHeight w:val="273"/>
        </w:trPr>
        <w:tc>
          <w:tcPr>
            <w:tcW w:w="4248" w:type="dxa"/>
            <w:tcBorders>
              <w:top w:val="nil"/>
              <w:left w:val="nil"/>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خدمات</w:t>
            </w:r>
            <w:proofErr w:type="gramEnd"/>
            <w:r w:rsidRPr="008C215E">
              <w:rPr>
                <w:rFonts w:ascii="Traditional Arabic" w:hAnsi="Traditional Arabic" w:cs="Traditional Arabic"/>
                <w:sz w:val="26"/>
                <w:szCs w:val="26"/>
                <w:rtl/>
                <w:lang w:val="en-GB" w:eastAsia="zh-TW"/>
              </w:rPr>
              <w:t xml:space="preserve"> إعداد تقارير الاجتماع العام</w:t>
            </w:r>
          </w:p>
        </w:tc>
        <w:tc>
          <w:tcPr>
            <w:tcW w:w="1170" w:type="dxa"/>
            <w:tcBorders>
              <w:top w:val="nil"/>
              <w:left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000 65</w:t>
            </w:r>
          </w:p>
        </w:tc>
        <w:tc>
          <w:tcPr>
            <w:tcW w:w="990" w:type="dxa"/>
            <w:tcBorders>
              <w:top w:val="nil"/>
              <w:left w:val="nil"/>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000 65</w:t>
            </w:r>
          </w:p>
        </w:tc>
        <w:tc>
          <w:tcPr>
            <w:tcW w:w="1170" w:type="dxa"/>
            <w:tcBorders>
              <w:top w:val="nil"/>
              <w:left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000 65</w:t>
            </w:r>
          </w:p>
        </w:tc>
        <w:tc>
          <w:tcPr>
            <w:tcW w:w="990" w:type="dxa"/>
            <w:tcBorders>
              <w:top w:val="nil"/>
              <w:left w:val="nil"/>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000 65</w:t>
            </w:r>
          </w:p>
        </w:tc>
      </w:tr>
      <w:tr w:rsidR="001E7603" w:rsidRPr="009E26B8" w:rsidTr="00344F41">
        <w:trPr>
          <w:trHeight w:val="273"/>
        </w:trPr>
        <w:tc>
          <w:tcPr>
            <w:tcW w:w="4248" w:type="dxa"/>
            <w:tcBorders>
              <w:top w:val="nil"/>
              <w:left w:val="nil"/>
              <w:bottom w:val="single" w:sz="4" w:space="0" w:color="auto"/>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خدمات الأمن للاجتماع العام</w:t>
            </w:r>
          </w:p>
        </w:tc>
        <w:tc>
          <w:tcPr>
            <w:tcW w:w="1170" w:type="dxa"/>
            <w:tcBorders>
              <w:top w:val="nil"/>
              <w:left w:val="nil"/>
              <w:bottom w:val="single" w:sz="4"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000 100</w:t>
            </w:r>
          </w:p>
        </w:tc>
        <w:tc>
          <w:tcPr>
            <w:tcW w:w="990" w:type="dxa"/>
            <w:tcBorders>
              <w:top w:val="nil"/>
              <w:left w:val="nil"/>
              <w:bottom w:val="single" w:sz="4" w:space="0" w:color="auto"/>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000 100</w:t>
            </w:r>
          </w:p>
        </w:tc>
        <w:tc>
          <w:tcPr>
            <w:tcW w:w="1170" w:type="dxa"/>
            <w:tcBorders>
              <w:top w:val="nil"/>
              <w:left w:val="nil"/>
              <w:bottom w:val="single" w:sz="4"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000 100</w:t>
            </w:r>
          </w:p>
        </w:tc>
        <w:tc>
          <w:tcPr>
            <w:tcW w:w="990" w:type="dxa"/>
            <w:tcBorders>
              <w:top w:val="nil"/>
              <w:left w:val="nil"/>
              <w:bottom w:val="single" w:sz="4" w:space="0" w:color="auto"/>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000 100</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1-1، دورات الاجتماع العام</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000 430 1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000 65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000 495 1</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000 430 1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000 300</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000 730 1</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1-2 </w:t>
            </w:r>
            <w:proofErr w:type="gramStart"/>
            <w:r w:rsidRPr="008C215E">
              <w:rPr>
                <w:rFonts w:ascii="Traditional Arabic" w:hAnsi="Traditional Arabic" w:cs="Traditional Arabic"/>
                <w:b/>
                <w:bCs/>
                <w:sz w:val="26"/>
                <w:szCs w:val="26"/>
                <w:rtl/>
                <w:lang w:val="en-GB" w:eastAsia="zh-TW"/>
              </w:rPr>
              <w:t>دورات</w:t>
            </w:r>
            <w:proofErr w:type="gramEnd"/>
            <w:r w:rsidRPr="008C215E">
              <w:rPr>
                <w:rFonts w:ascii="Traditional Arabic" w:hAnsi="Traditional Arabic" w:cs="Traditional Arabic"/>
                <w:b/>
                <w:bCs/>
                <w:sz w:val="26"/>
                <w:szCs w:val="26"/>
                <w:rtl/>
                <w:lang w:val="en-GB" w:eastAsia="zh-TW"/>
              </w:rPr>
              <w:t xml:space="preserve"> المكتب وفريق الخبراء المتعدد التخصصات</w:t>
            </w:r>
          </w:p>
        </w:tc>
        <w:tc>
          <w:tcPr>
            <w:tcW w:w="1170"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bottom"/>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bottom"/>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تكاليف</w:t>
            </w:r>
            <w:proofErr w:type="gramEnd"/>
            <w:r w:rsidRPr="008C215E">
              <w:rPr>
                <w:rFonts w:ascii="Traditional Arabic" w:hAnsi="Traditional Arabic" w:cs="Traditional Arabic"/>
                <w:sz w:val="26"/>
                <w:szCs w:val="26"/>
                <w:rtl/>
                <w:lang w:val="en-GB" w:eastAsia="zh-TW"/>
              </w:rPr>
              <w:t xml:space="preserve"> السفر والاجتماعات للمشاركين في دورتين من دورات المكتب </w:t>
            </w:r>
          </w:p>
        </w:tc>
        <w:tc>
          <w:tcPr>
            <w:tcW w:w="1170" w:type="dxa"/>
            <w:tcBorders>
              <w:top w:val="nil"/>
              <w:left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900 70</w:t>
            </w:r>
          </w:p>
        </w:tc>
        <w:tc>
          <w:tcPr>
            <w:tcW w:w="990" w:type="dxa"/>
            <w:tcBorders>
              <w:top w:val="nil"/>
              <w:left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900 70</w:t>
            </w:r>
          </w:p>
        </w:tc>
        <w:tc>
          <w:tcPr>
            <w:tcW w:w="1170" w:type="dxa"/>
            <w:tcBorders>
              <w:top w:val="nil"/>
              <w:left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900 70</w:t>
            </w:r>
          </w:p>
        </w:tc>
        <w:tc>
          <w:tcPr>
            <w:tcW w:w="990" w:type="dxa"/>
            <w:tcBorders>
              <w:top w:val="nil"/>
              <w:left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900 70</w:t>
            </w: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تكاليف</w:t>
            </w:r>
            <w:proofErr w:type="gramEnd"/>
            <w:r w:rsidRPr="008C215E">
              <w:rPr>
                <w:rFonts w:ascii="Traditional Arabic" w:hAnsi="Traditional Arabic" w:cs="Traditional Arabic"/>
                <w:sz w:val="26"/>
                <w:szCs w:val="26"/>
                <w:rtl/>
                <w:lang w:val="en-GB" w:eastAsia="zh-TW"/>
              </w:rPr>
              <w:t xml:space="preserve"> السفر والاجتماعات للمشاركين في دورتين من دورات الفريق </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000 240</w:t>
            </w:r>
          </w:p>
        </w:tc>
        <w:tc>
          <w:tcPr>
            <w:tcW w:w="990" w:type="dxa"/>
            <w:tcBorders>
              <w:top w:val="nil"/>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Pr>
                <w:rFonts w:ascii="Traditional Arabic" w:hAnsi="Traditional Arabic" w:cs="Traditional Arabic" w:hint="cs"/>
                <w:sz w:val="24"/>
                <w:szCs w:val="24"/>
                <w:rtl/>
              </w:rPr>
              <w:t>-</w:t>
            </w:r>
            <w:r w:rsidR="001E7603" w:rsidRPr="00105C8D">
              <w:rPr>
                <w:rFonts w:ascii="Traditional Arabic" w:hAnsi="Traditional Arabic" w:cs="Traditional Arabic"/>
                <w:sz w:val="24"/>
                <w:szCs w:val="24"/>
                <w:rtl/>
              </w:rPr>
              <w:t>000 70</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000 170</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000 240</w:t>
            </w:r>
          </w:p>
        </w:tc>
        <w:tc>
          <w:tcPr>
            <w:tcW w:w="990" w:type="dxa"/>
            <w:tcBorders>
              <w:top w:val="nil"/>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Pr>
                <w:rFonts w:ascii="Traditional Arabic" w:hAnsi="Traditional Arabic" w:cs="Traditional Arabic" w:hint="cs"/>
                <w:sz w:val="24"/>
                <w:szCs w:val="24"/>
                <w:rtl/>
              </w:rPr>
              <w:t>-</w:t>
            </w:r>
            <w:r w:rsidR="001E7603" w:rsidRPr="00105C8D">
              <w:rPr>
                <w:rFonts w:ascii="Traditional Arabic" w:hAnsi="Traditional Arabic" w:cs="Traditional Arabic"/>
                <w:sz w:val="24"/>
                <w:szCs w:val="24"/>
                <w:rtl/>
              </w:rPr>
              <w:t>000 70</w:t>
            </w: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000 170</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1-2، دورات المكتب وفريق الخبراء المتعدد التخصصات</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900 310</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b/>
                <w:color w:val="000000"/>
                <w:szCs w:val="22"/>
                <w:rtl/>
                <w:lang w:val="en-GB" w:eastAsia="zh-TW"/>
              </w:rPr>
            </w:pPr>
            <w:r>
              <w:rPr>
                <w:rFonts w:ascii="Traditional Arabic" w:hAnsi="Traditional Arabic" w:cs="Traditional Arabic" w:hint="cs"/>
                <w:b/>
                <w:bCs/>
                <w:color w:val="000000"/>
                <w:szCs w:val="22"/>
                <w:rtl/>
              </w:rPr>
              <w:t>-</w:t>
            </w:r>
            <w:r w:rsidR="001E7603" w:rsidRPr="00105C8D">
              <w:rPr>
                <w:rFonts w:ascii="Traditional Arabic" w:hAnsi="Traditional Arabic" w:cs="Traditional Arabic"/>
                <w:b/>
                <w:bCs/>
                <w:color w:val="000000"/>
                <w:szCs w:val="22"/>
                <w:rtl/>
              </w:rPr>
              <w:t>000 70</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Cs w:val="22"/>
                <w:rtl/>
                <w:lang w:val="en-GB" w:eastAsia="zh-TW"/>
              </w:rPr>
            </w:pPr>
            <w:r w:rsidRPr="00105C8D">
              <w:rPr>
                <w:rFonts w:ascii="Traditional Arabic" w:hAnsi="Traditional Arabic" w:cs="Traditional Arabic"/>
                <w:b/>
                <w:bCs/>
                <w:color w:val="000000"/>
                <w:szCs w:val="22"/>
                <w:rtl/>
              </w:rPr>
              <w:t>900 240</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900 310</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b/>
                <w:color w:val="000000"/>
                <w:szCs w:val="22"/>
                <w:rtl/>
                <w:lang w:val="en-GB" w:eastAsia="zh-TW"/>
              </w:rPr>
            </w:pPr>
            <w:r>
              <w:rPr>
                <w:rFonts w:ascii="Traditional Arabic" w:hAnsi="Traditional Arabic" w:cs="Traditional Arabic" w:hint="cs"/>
                <w:b/>
                <w:bCs/>
                <w:color w:val="000000"/>
                <w:szCs w:val="22"/>
                <w:rtl/>
              </w:rPr>
              <w:t>-</w:t>
            </w:r>
            <w:r w:rsidR="001E7603" w:rsidRPr="00105C8D">
              <w:rPr>
                <w:rFonts w:ascii="Traditional Arabic" w:hAnsi="Traditional Arabic" w:cs="Traditional Arabic"/>
                <w:b/>
                <w:bCs/>
                <w:color w:val="000000"/>
                <w:szCs w:val="22"/>
                <w:rtl/>
              </w:rPr>
              <w:t>000 70</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900 240</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1-3 </w:t>
            </w:r>
            <w:proofErr w:type="gramStart"/>
            <w:r w:rsidRPr="008C215E">
              <w:rPr>
                <w:rFonts w:ascii="Traditional Arabic" w:hAnsi="Traditional Arabic" w:cs="Traditional Arabic"/>
                <w:b/>
                <w:bCs/>
                <w:sz w:val="26"/>
                <w:szCs w:val="26"/>
                <w:rtl/>
                <w:lang w:val="en-GB" w:eastAsia="zh-TW"/>
              </w:rPr>
              <w:t>تكاليف</w:t>
            </w:r>
            <w:proofErr w:type="gramEnd"/>
            <w:r w:rsidRPr="008C215E">
              <w:rPr>
                <w:rFonts w:ascii="Traditional Arabic" w:hAnsi="Traditional Arabic" w:cs="Traditional Arabic"/>
                <w:b/>
                <w:bCs/>
                <w:sz w:val="26"/>
                <w:szCs w:val="26"/>
                <w:rtl/>
                <w:lang w:val="en-GB" w:eastAsia="zh-TW"/>
              </w:rPr>
              <w:t xml:space="preserve"> سفر الرئيس لتمثيل المنبر</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000 25</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000 30</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000 30</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1، اجتماعات هيئات المنبر</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Cs w:val="22"/>
                <w:rtl/>
                <w:lang w:val="en-GB" w:eastAsia="zh-TW"/>
              </w:rPr>
            </w:pPr>
            <w:r w:rsidRPr="00105C8D">
              <w:rPr>
                <w:rFonts w:ascii="Traditional Arabic" w:hAnsi="Traditional Arabic" w:cs="Traditional Arabic"/>
                <w:b/>
                <w:bCs/>
                <w:color w:val="000000"/>
                <w:szCs w:val="22"/>
                <w:rtl/>
              </w:rPr>
              <w:t>900 765 1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b/>
                <w:color w:val="000000"/>
                <w:szCs w:val="22"/>
                <w:rtl/>
                <w:lang w:val="en-GB" w:eastAsia="zh-TW"/>
              </w:rPr>
            </w:pPr>
            <w:r>
              <w:rPr>
                <w:rFonts w:ascii="Traditional Arabic" w:hAnsi="Traditional Arabic" w:cs="Traditional Arabic" w:hint="cs"/>
                <w:b/>
                <w:bCs/>
                <w:color w:val="000000"/>
                <w:szCs w:val="22"/>
                <w:rtl/>
              </w:rPr>
              <w:t>-</w:t>
            </w:r>
            <w:r w:rsidR="001E7603" w:rsidRPr="00105C8D">
              <w:rPr>
                <w:rFonts w:ascii="Traditional Arabic" w:hAnsi="Traditional Arabic" w:cs="Traditional Arabic"/>
                <w:b/>
                <w:bCs/>
                <w:color w:val="000000"/>
                <w:szCs w:val="22"/>
                <w:rtl/>
              </w:rPr>
              <w:t>000 5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900 760 1</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Cs w:val="22"/>
                <w:rtl/>
                <w:lang w:val="en-GB" w:eastAsia="zh-TW"/>
              </w:rPr>
            </w:pPr>
            <w:r w:rsidRPr="00105C8D">
              <w:rPr>
                <w:rFonts w:ascii="Traditional Arabic" w:hAnsi="Traditional Arabic" w:cs="Traditional Arabic"/>
                <w:b/>
                <w:bCs/>
                <w:color w:val="000000"/>
                <w:szCs w:val="22"/>
                <w:rtl/>
              </w:rPr>
              <w:t>900 770 1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Cs w:val="22"/>
                <w:rtl/>
                <w:lang w:val="en-GB" w:eastAsia="zh-TW"/>
              </w:rPr>
            </w:pPr>
            <w:r w:rsidRPr="00105C8D">
              <w:rPr>
                <w:rFonts w:ascii="Traditional Arabic" w:hAnsi="Traditional Arabic" w:cs="Traditional Arabic"/>
                <w:b/>
                <w:bCs/>
                <w:color w:val="000000"/>
                <w:szCs w:val="22"/>
                <w:rtl/>
              </w:rPr>
              <w:t>000 230</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18"/>
                <w:szCs w:val="18"/>
                <w:rtl/>
                <w:lang w:val="en-GB" w:eastAsia="zh-TW"/>
              </w:rPr>
            </w:pPr>
            <w:r w:rsidRPr="00105C8D">
              <w:rPr>
                <w:rFonts w:ascii="Traditional Arabic" w:hAnsi="Traditional Arabic" w:cs="Traditional Arabic"/>
                <w:b/>
                <w:bCs/>
                <w:color w:val="000000"/>
                <w:sz w:val="18"/>
                <w:szCs w:val="18"/>
                <w:rtl/>
              </w:rPr>
              <w:t>900 000 2</w:t>
            </w:r>
          </w:p>
        </w:tc>
      </w:tr>
      <w:tr w:rsidR="001E7603" w:rsidRPr="009E26B8" w:rsidTr="00344F41">
        <w:trPr>
          <w:trHeight w:val="379"/>
        </w:trPr>
        <w:tc>
          <w:tcPr>
            <w:tcW w:w="4248" w:type="dxa"/>
            <w:tcBorders>
              <w:top w:val="single" w:sz="4" w:space="0" w:color="auto"/>
              <w:left w:val="nil"/>
              <w:bottom w:val="nil"/>
              <w:right w:val="nil"/>
            </w:tcBorders>
            <w:shd w:val="clear" w:color="000000" w:fill="FFFFFF"/>
            <w:noWrap/>
            <w:hideMark/>
          </w:tcPr>
          <w:p w:rsidR="001E7603" w:rsidRPr="008C215E" w:rsidRDefault="001E7603" w:rsidP="008C215E">
            <w:pPr>
              <w:keepNext/>
              <w:keepLines/>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٢- </w:t>
            </w:r>
            <w:proofErr w:type="gramStart"/>
            <w:r w:rsidRPr="008C215E">
              <w:rPr>
                <w:rFonts w:ascii="Traditional Arabic" w:hAnsi="Traditional Arabic" w:cs="Traditional Arabic"/>
                <w:b/>
                <w:bCs/>
                <w:sz w:val="26"/>
                <w:szCs w:val="26"/>
                <w:rtl/>
                <w:lang w:val="en-GB" w:eastAsia="zh-TW"/>
              </w:rPr>
              <w:t>تنفيذ</w:t>
            </w:r>
            <w:proofErr w:type="gramEnd"/>
            <w:r w:rsidRPr="008C215E">
              <w:rPr>
                <w:rFonts w:ascii="Traditional Arabic" w:hAnsi="Traditional Arabic" w:cs="Traditional Arabic"/>
                <w:b/>
                <w:bCs/>
                <w:sz w:val="26"/>
                <w:szCs w:val="26"/>
                <w:rtl/>
                <w:lang w:val="en-GB" w:eastAsia="zh-TW"/>
              </w:rPr>
              <w:t xml:space="preserve"> برنامج العمل </w:t>
            </w:r>
          </w:p>
        </w:tc>
        <w:tc>
          <w:tcPr>
            <w:tcW w:w="1170" w:type="dxa"/>
            <w:tcBorders>
              <w:top w:val="single" w:sz="4" w:space="0" w:color="auto"/>
              <w:left w:val="nil"/>
              <w:bottom w:val="nil"/>
              <w:right w:val="nil"/>
            </w:tcBorders>
            <w:shd w:val="clear" w:color="000000" w:fill="FFFFFF"/>
            <w:noWrap/>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000000" w:fill="FFFFFF"/>
            <w:noWrap/>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000000" w:fill="FFFFFF"/>
            <w:noWrap/>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single" w:sz="4" w:space="0" w:color="auto"/>
              <w:left w:val="nil"/>
              <w:bottom w:val="nil"/>
              <w:right w:val="nil"/>
            </w:tcBorders>
            <w:shd w:val="clear" w:color="000000" w:fill="FFFFFF"/>
            <w:noWrap/>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r>
      <w:tr w:rsidR="001E7603" w:rsidRPr="009E26B8" w:rsidTr="00344F41">
        <w:trPr>
          <w:trHeight w:val="496"/>
        </w:trPr>
        <w:tc>
          <w:tcPr>
            <w:tcW w:w="4248" w:type="dxa"/>
            <w:tcBorders>
              <w:top w:val="nil"/>
              <w:left w:val="nil"/>
              <w:bottom w:val="nil"/>
              <w:right w:val="nil"/>
            </w:tcBorders>
            <w:shd w:val="clear" w:color="000000" w:fill="FFFFFF"/>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b/>
                <w:bCs/>
                <w:sz w:val="26"/>
                <w:szCs w:val="26"/>
                <w:rtl/>
                <w:lang w:val="en-GB" w:eastAsia="zh-TW"/>
              </w:rPr>
              <w:t>2-1 الهدف 1</w:t>
            </w:r>
            <w:r w:rsidRPr="008C215E">
              <w:rPr>
                <w:rFonts w:ascii="Traditional Arabic" w:hAnsi="Traditional Arabic" w:cs="Traditional Arabic"/>
                <w:sz w:val="26"/>
                <w:szCs w:val="26"/>
                <w:rtl/>
                <w:lang w:val="en-GB" w:eastAsia="zh-TW"/>
              </w:rPr>
              <w:t xml:space="preserve">: </w:t>
            </w:r>
            <w:proofErr w:type="gramStart"/>
            <w:r w:rsidRPr="008C215E">
              <w:rPr>
                <w:rFonts w:ascii="Traditional Arabic" w:hAnsi="Traditional Arabic" w:cs="Traditional Arabic"/>
                <w:sz w:val="26"/>
                <w:szCs w:val="26"/>
                <w:rtl/>
                <w:lang w:val="en-GB" w:eastAsia="zh-TW"/>
              </w:rPr>
              <w:t>تعزيز</w:t>
            </w:r>
            <w:proofErr w:type="gramEnd"/>
            <w:r w:rsidRPr="008C215E">
              <w:rPr>
                <w:rFonts w:ascii="Traditional Arabic" w:hAnsi="Traditional Arabic" w:cs="Traditional Arabic"/>
                <w:sz w:val="26"/>
                <w:szCs w:val="26"/>
                <w:rtl/>
                <w:lang w:val="en-GB" w:eastAsia="zh-TW"/>
              </w:rPr>
              <w:t xml:space="preserve"> أسس القدرات والمعارف على مستوى الترابط بين العلوم والسياسات لتنفيذ مهام المنبر الرئيسية</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500 067 1</w:t>
            </w:r>
          </w:p>
        </w:tc>
        <w:tc>
          <w:tcPr>
            <w:tcW w:w="990" w:type="dxa"/>
            <w:tcBorders>
              <w:top w:val="nil"/>
              <w:left w:val="nil"/>
              <w:bottom w:val="nil"/>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w w:val="90"/>
                <w:szCs w:val="22"/>
                <w:rtl/>
                <w:lang w:val="en-GB" w:eastAsia="zh-TW"/>
              </w:rPr>
            </w:pPr>
            <w:r w:rsidRPr="00105C8D">
              <w:rPr>
                <w:rFonts w:ascii="Traditional Arabic" w:hAnsi="Traditional Arabic" w:cs="Traditional Arabic"/>
                <w:color w:val="000000"/>
                <w:w w:val="90"/>
                <w:szCs w:val="22"/>
                <w:rtl/>
              </w:rPr>
              <w:t>500 067 1</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500 067 1</w:t>
            </w:r>
          </w:p>
        </w:tc>
        <w:tc>
          <w:tcPr>
            <w:tcW w:w="990" w:type="dxa"/>
            <w:tcBorders>
              <w:top w:val="nil"/>
              <w:left w:val="nil"/>
              <w:bottom w:val="nil"/>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w w:val="90"/>
                <w:szCs w:val="22"/>
                <w:rtl/>
              </w:rPr>
            </w:pPr>
            <w:r w:rsidRPr="00105C8D">
              <w:rPr>
                <w:rFonts w:ascii="Traditional Arabic" w:hAnsi="Traditional Arabic" w:cs="Traditional Arabic"/>
                <w:color w:val="000000"/>
                <w:w w:val="90"/>
                <w:szCs w:val="22"/>
                <w:rtl/>
              </w:rPr>
              <w:t>500 067 1</w:t>
            </w:r>
          </w:p>
        </w:tc>
      </w:tr>
      <w:tr w:rsidR="001E7603" w:rsidRPr="009E26B8" w:rsidTr="00344F41">
        <w:trPr>
          <w:trHeight w:val="517"/>
        </w:trPr>
        <w:tc>
          <w:tcPr>
            <w:tcW w:w="4248" w:type="dxa"/>
            <w:tcBorders>
              <w:top w:val="nil"/>
              <w:left w:val="nil"/>
              <w:bottom w:val="nil"/>
              <w:right w:val="nil"/>
            </w:tcBorders>
            <w:shd w:val="clear" w:color="000000" w:fill="FFFFFF"/>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b/>
                <w:bCs/>
                <w:sz w:val="26"/>
                <w:szCs w:val="26"/>
                <w:rtl/>
                <w:lang w:val="en-GB" w:eastAsia="zh-TW"/>
              </w:rPr>
              <w:t>2-2 الهدف 2</w:t>
            </w:r>
            <w:r w:rsidRPr="008C215E">
              <w:rPr>
                <w:rFonts w:ascii="Traditional Arabic" w:hAnsi="Traditional Arabic" w:cs="Traditional Arabic"/>
                <w:sz w:val="26"/>
                <w:szCs w:val="26"/>
                <w:rtl/>
                <w:lang w:val="en-GB" w:eastAsia="zh-TW"/>
              </w:rPr>
              <w:t>: تعزيز الصلة بين العلوم والسياسات في مجال التنوع البيولوجي وخدمات النظم الإيكولوجية على المستويات دون الإقليمية والإقليمية والعالمية وفيما بينها</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250 414 2</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000 312</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w w:val="90"/>
                <w:szCs w:val="22"/>
                <w:rtl/>
              </w:rPr>
              <w:t>250 726 2</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500 347 1</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750 218</w:t>
            </w:r>
          </w:p>
        </w:tc>
        <w:tc>
          <w:tcPr>
            <w:tcW w:w="1026"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w w:val="90"/>
                <w:szCs w:val="22"/>
                <w:rtl/>
              </w:rPr>
              <w:t>250 566 1</w:t>
            </w:r>
          </w:p>
        </w:tc>
      </w:tr>
      <w:tr w:rsidR="001E7603" w:rsidRPr="009E26B8" w:rsidTr="00344F41">
        <w:trPr>
          <w:trHeight w:val="507"/>
        </w:trPr>
        <w:tc>
          <w:tcPr>
            <w:tcW w:w="4248" w:type="dxa"/>
            <w:tcBorders>
              <w:top w:val="nil"/>
              <w:left w:val="nil"/>
              <w:bottom w:val="nil"/>
              <w:right w:val="nil"/>
            </w:tcBorders>
            <w:shd w:val="clear" w:color="000000" w:fill="FFFFFF"/>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b/>
                <w:bCs/>
                <w:sz w:val="26"/>
                <w:szCs w:val="26"/>
                <w:rtl/>
                <w:lang w:val="en-GB" w:eastAsia="zh-TW"/>
              </w:rPr>
              <w:t>2-3 الهدف 3</w:t>
            </w:r>
            <w:r w:rsidRPr="008C215E">
              <w:rPr>
                <w:rFonts w:ascii="Traditional Arabic" w:hAnsi="Traditional Arabic" w:cs="Traditional Arabic"/>
                <w:sz w:val="26"/>
                <w:szCs w:val="26"/>
                <w:rtl/>
                <w:lang w:val="en-GB" w:eastAsia="zh-TW"/>
              </w:rPr>
              <w:t xml:space="preserve">: تعزيز الترابط بين العلوم والسياسات فيما يتعلق بالقضايا </w:t>
            </w:r>
            <w:proofErr w:type="spellStart"/>
            <w:r w:rsidRPr="008C215E">
              <w:rPr>
                <w:rFonts w:ascii="Traditional Arabic" w:hAnsi="Traditional Arabic" w:cs="Traditional Arabic"/>
                <w:sz w:val="26"/>
                <w:szCs w:val="26"/>
                <w:rtl/>
                <w:lang w:val="en-GB" w:eastAsia="zh-TW"/>
              </w:rPr>
              <w:t>المواضيعية</w:t>
            </w:r>
            <w:proofErr w:type="spellEnd"/>
            <w:r w:rsidRPr="008C215E">
              <w:rPr>
                <w:rFonts w:ascii="Traditional Arabic" w:hAnsi="Traditional Arabic" w:cs="Traditional Arabic"/>
                <w:sz w:val="26"/>
                <w:szCs w:val="26"/>
                <w:rtl/>
                <w:lang w:val="en-GB" w:eastAsia="zh-TW"/>
              </w:rPr>
              <w:t xml:space="preserve"> والمنهجية</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000 507</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000 56</w:t>
            </w:r>
          </w:p>
        </w:tc>
        <w:tc>
          <w:tcPr>
            <w:tcW w:w="99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000 563</w:t>
            </w:r>
          </w:p>
        </w:tc>
        <w:tc>
          <w:tcPr>
            <w:tcW w:w="1170"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500 902</w:t>
            </w:r>
          </w:p>
        </w:tc>
        <w:tc>
          <w:tcPr>
            <w:tcW w:w="990" w:type="dxa"/>
            <w:tcBorders>
              <w:top w:val="nil"/>
              <w:left w:val="nil"/>
              <w:bottom w:val="nil"/>
              <w:right w:val="nil"/>
            </w:tcBorders>
            <w:shd w:val="clear" w:color="000000" w:fill="FFFFFF"/>
            <w:noWrap/>
            <w:vAlign w:val="center"/>
          </w:tcPr>
          <w:p w:rsidR="001E7603" w:rsidRPr="006D61E9" w:rsidRDefault="006D61E9" w:rsidP="008C215E">
            <w:pPr>
              <w:spacing w:before="20" w:after="20" w:line="340" w:lineRule="exact"/>
              <w:jc w:val="both"/>
              <w:textDirection w:val="tbRlV"/>
              <w:rPr>
                <w:rFonts w:ascii="Traditional Arabic" w:hAnsi="Traditional Arabic" w:cs="Traditional Arabic"/>
                <w:color w:val="000000"/>
                <w:szCs w:val="22"/>
                <w:rtl/>
                <w:lang w:val="en-GB" w:eastAsia="zh-TW"/>
              </w:rPr>
            </w:pPr>
            <w:r w:rsidRPr="006D61E9">
              <w:rPr>
                <w:rFonts w:ascii="Traditional Arabic" w:hAnsi="Traditional Arabic" w:cs="Traditional Arabic" w:hint="cs"/>
                <w:szCs w:val="22"/>
                <w:rtl/>
              </w:rPr>
              <w:t>-</w:t>
            </w:r>
            <w:r w:rsidR="001E7603" w:rsidRPr="006D61E9">
              <w:rPr>
                <w:rFonts w:ascii="Traditional Arabic" w:hAnsi="Traditional Arabic" w:cs="Traditional Arabic"/>
                <w:szCs w:val="22"/>
                <w:rtl/>
              </w:rPr>
              <w:t>000 800</w:t>
            </w:r>
          </w:p>
        </w:tc>
        <w:tc>
          <w:tcPr>
            <w:tcW w:w="1026" w:type="dxa"/>
            <w:tcBorders>
              <w:top w:val="nil"/>
              <w:left w:val="nil"/>
              <w:bottom w:val="nil"/>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500 102</w:t>
            </w:r>
          </w:p>
        </w:tc>
      </w:tr>
      <w:tr w:rsidR="001E7603" w:rsidRPr="009E26B8" w:rsidTr="00344F41">
        <w:trPr>
          <w:trHeight w:val="379"/>
        </w:trPr>
        <w:tc>
          <w:tcPr>
            <w:tcW w:w="4248" w:type="dxa"/>
            <w:tcBorders>
              <w:top w:val="nil"/>
              <w:left w:val="nil"/>
              <w:bottom w:val="single" w:sz="4" w:space="0" w:color="auto"/>
              <w:right w:val="nil"/>
            </w:tcBorders>
            <w:shd w:val="clear" w:color="auto" w:fill="auto"/>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b/>
                <w:bCs/>
                <w:sz w:val="26"/>
                <w:szCs w:val="26"/>
                <w:rtl/>
                <w:lang w:val="en-GB" w:eastAsia="zh-TW"/>
              </w:rPr>
              <w:t>2-4 الهدف 4</w:t>
            </w:r>
            <w:r w:rsidRPr="008C215E">
              <w:rPr>
                <w:rFonts w:ascii="Traditional Arabic" w:hAnsi="Traditional Arabic" w:cs="Traditional Arabic"/>
                <w:sz w:val="26"/>
                <w:szCs w:val="26"/>
                <w:rtl/>
                <w:lang w:val="en-GB" w:eastAsia="zh-TW"/>
              </w:rPr>
              <w:t xml:space="preserve">: نشر وتقييم أنشطة المنبر ونواتجه </w:t>
            </w:r>
            <w:proofErr w:type="gramStart"/>
            <w:r w:rsidRPr="008C215E">
              <w:rPr>
                <w:rFonts w:ascii="Traditional Arabic" w:hAnsi="Traditional Arabic" w:cs="Traditional Arabic"/>
                <w:sz w:val="26"/>
                <w:szCs w:val="26"/>
                <w:rtl/>
                <w:lang w:val="en-GB" w:eastAsia="zh-TW"/>
              </w:rPr>
              <w:t>واستنتاجاته</w:t>
            </w:r>
            <w:proofErr w:type="gramEnd"/>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000 275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035 150</w:t>
            </w:r>
          </w:p>
        </w:tc>
        <w:tc>
          <w:tcPr>
            <w:tcW w:w="990" w:type="dxa"/>
            <w:tcBorders>
              <w:top w:val="nil"/>
              <w:left w:val="nil"/>
              <w:bottom w:val="single" w:sz="4"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035 425</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000 345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035 100</w:t>
            </w:r>
          </w:p>
        </w:tc>
        <w:tc>
          <w:tcPr>
            <w:tcW w:w="1026" w:type="dxa"/>
            <w:tcBorders>
              <w:top w:val="nil"/>
              <w:left w:val="nil"/>
              <w:bottom w:val="single" w:sz="4"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035 445</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2، تنفيذ برنامج العمل</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750 263 4</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035 518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785 781 4</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500 662 3</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6D61E9" w:rsidP="006D61E9">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Pr>
                <w:rFonts w:ascii="Traditional Arabic" w:hAnsi="Traditional Arabic" w:cs="Traditional Arabic" w:hint="cs"/>
                <w:b/>
                <w:bCs/>
                <w:color w:val="000000"/>
                <w:w w:val="90"/>
                <w:sz w:val="20"/>
                <w:szCs w:val="20"/>
                <w:rtl/>
              </w:rPr>
              <w:t>-</w:t>
            </w:r>
            <w:r w:rsidR="001E7603" w:rsidRPr="00105C8D">
              <w:rPr>
                <w:rFonts w:ascii="Traditional Arabic" w:hAnsi="Traditional Arabic" w:cs="Traditional Arabic"/>
                <w:b/>
                <w:bCs/>
                <w:color w:val="000000"/>
                <w:w w:val="90"/>
                <w:sz w:val="20"/>
                <w:szCs w:val="20"/>
                <w:rtl/>
              </w:rPr>
              <w:t>215 481</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285 181 3</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keepNext/>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٣- الأمانة</w:t>
            </w:r>
          </w:p>
        </w:tc>
        <w:tc>
          <w:tcPr>
            <w:tcW w:w="1170" w:type="dxa"/>
            <w:vMerge w:val="restart"/>
            <w:tcBorders>
              <w:top w:val="single" w:sz="4" w:space="0" w:color="auto"/>
              <w:left w:val="nil"/>
              <w:bottom w:val="nil"/>
              <w:right w:val="nil"/>
            </w:tcBorders>
            <w:shd w:val="clear" w:color="auto" w:fill="auto"/>
            <w:vAlign w:val="center"/>
          </w:tcPr>
          <w:p w:rsidR="001E7603" w:rsidRPr="00105C8D" w:rsidRDefault="001E7603" w:rsidP="008C215E">
            <w:pPr>
              <w:keepNext/>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bottom"/>
          </w:tcPr>
          <w:p w:rsidR="001E7603" w:rsidRPr="00105C8D" w:rsidRDefault="001E7603" w:rsidP="008C215E">
            <w:pPr>
              <w:keepNext/>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bottom"/>
          </w:tcPr>
          <w:p w:rsidR="001E7603" w:rsidRPr="00105C8D" w:rsidRDefault="001E7603" w:rsidP="008C215E">
            <w:pPr>
              <w:keepNext/>
              <w:spacing w:before="20" w:after="20" w:line="340" w:lineRule="exact"/>
              <w:jc w:val="both"/>
              <w:rPr>
                <w:rFonts w:ascii="Traditional Arabic" w:hAnsi="Traditional Arabic" w:cs="Traditional Arabic"/>
                <w:sz w:val="24"/>
                <w:szCs w:val="24"/>
                <w:rtl/>
                <w:lang w:val="en-GB"/>
              </w:rPr>
            </w:pPr>
          </w:p>
        </w:tc>
        <w:tc>
          <w:tcPr>
            <w:tcW w:w="1170" w:type="dxa"/>
            <w:vMerge w:val="restart"/>
            <w:tcBorders>
              <w:top w:val="single" w:sz="4" w:space="0" w:color="auto"/>
              <w:left w:val="nil"/>
              <w:bottom w:val="nil"/>
              <w:right w:val="nil"/>
            </w:tcBorders>
            <w:shd w:val="clear" w:color="auto" w:fill="auto"/>
            <w:vAlign w:val="center"/>
          </w:tcPr>
          <w:p w:rsidR="001E7603" w:rsidRPr="00105C8D" w:rsidRDefault="001E7603" w:rsidP="008C215E">
            <w:pPr>
              <w:keepNext/>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vAlign w:val="center"/>
          </w:tcPr>
          <w:p w:rsidR="001E7603" w:rsidRPr="00105C8D" w:rsidRDefault="001E7603" w:rsidP="008C215E">
            <w:pPr>
              <w:keepNext/>
              <w:spacing w:before="20" w:after="20" w:line="340" w:lineRule="exact"/>
              <w:jc w:val="both"/>
              <w:rPr>
                <w:rFonts w:ascii="Traditional Arabic" w:hAnsi="Traditional Arabic" w:cs="Traditional Arabic"/>
                <w:color w:val="000000"/>
                <w:sz w:val="24"/>
                <w:szCs w:val="24"/>
                <w:rtl/>
                <w:lang w:val="en-GB"/>
              </w:rPr>
            </w:pPr>
          </w:p>
        </w:tc>
        <w:tc>
          <w:tcPr>
            <w:tcW w:w="1026" w:type="dxa"/>
            <w:vMerge w:val="restart"/>
            <w:tcBorders>
              <w:top w:val="single" w:sz="4" w:space="0" w:color="auto"/>
              <w:left w:val="nil"/>
              <w:bottom w:val="nil"/>
              <w:right w:val="nil"/>
            </w:tcBorders>
            <w:shd w:val="clear" w:color="auto" w:fill="auto"/>
            <w:vAlign w:val="center"/>
          </w:tcPr>
          <w:p w:rsidR="001E7603" w:rsidRPr="00105C8D" w:rsidRDefault="001E7603" w:rsidP="008C215E">
            <w:pPr>
              <w:keepNext/>
              <w:spacing w:before="20" w:after="20" w:line="340" w:lineRule="exact"/>
              <w:jc w:val="both"/>
              <w:rPr>
                <w:rFonts w:ascii="Traditional Arabic" w:hAnsi="Traditional Arabic" w:cs="Traditional Arabic"/>
                <w:color w:val="000000"/>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3-1 الموظفون </w:t>
            </w:r>
          </w:p>
        </w:tc>
        <w:tc>
          <w:tcPr>
            <w:tcW w:w="1170" w:type="dxa"/>
            <w:vMerge/>
            <w:tcBorders>
              <w:top w:val="nil"/>
              <w:left w:val="nil"/>
              <w:bottom w:val="nil"/>
              <w:right w:val="nil"/>
            </w:tcBorders>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vMerge/>
            <w:tcBorders>
              <w:top w:val="nil"/>
              <w:left w:val="nil"/>
              <w:bottom w:val="nil"/>
              <w:right w:val="nil"/>
            </w:tcBorders>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vMerge/>
            <w:tcBorders>
              <w:top w:val="nil"/>
              <w:left w:val="nil"/>
              <w:bottom w:val="nil"/>
              <w:right w:val="nil"/>
            </w:tcBorders>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3-1-1 الفئة الفنية والفئات العليا</w:t>
            </w:r>
          </w:p>
        </w:tc>
        <w:tc>
          <w:tcPr>
            <w:tcW w:w="117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nil"/>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رئيس الأمانة (مد-1)</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000 298</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000 298</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400 305</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400 305</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برامج (ف-4) </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400 234</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400 234</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300 240</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300 240</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برامج (ف-4)</w:t>
            </w:r>
            <w:r w:rsidRPr="008C215E">
              <w:rPr>
                <w:rFonts w:ascii="Traditional Arabic" w:hAnsi="Traditional Arabic" w:cs="Traditional Arabic"/>
                <w:sz w:val="26"/>
                <w:szCs w:val="26"/>
                <w:vertAlign w:val="superscript"/>
                <w:rtl/>
                <w:lang w:val="en-GB" w:eastAsia="zh-TW"/>
              </w:rPr>
              <w:t>(أ)</w:t>
            </w:r>
          </w:p>
        </w:tc>
        <w:tc>
          <w:tcPr>
            <w:tcW w:w="117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برامج (ف-3)</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600 195</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600 195</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500 200</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500 200</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برامج (ف-3)</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600 195</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600 195</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500 200</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500 200</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برامج معاون (ف-2)</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000 170</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000 170</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300 174</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300 174</w:t>
            </w: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برامج معاون (ف-2)</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000 170</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000 170</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300 174</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300 174</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المجموع الفرعي 3-1-1، الفئة الفنية والفئات العليا</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600 263 1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w w:val="90"/>
                <w:sz w:val="20"/>
                <w:szCs w:val="20"/>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600 263 1</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300 295 1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w w:val="90"/>
                <w:sz w:val="20"/>
                <w:szCs w:val="20"/>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300 295 1</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3-1-2 </w:t>
            </w:r>
            <w:proofErr w:type="gramStart"/>
            <w:r w:rsidRPr="008C215E">
              <w:rPr>
                <w:rFonts w:ascii="Traditional Arabic" w:hAnsi="Traditional Arabic" w:cs="Traditional Arabic"/>
                <w:b/>
                <w:bCs/>
                <w:sz w:val="26"/>
                <w:szCs w:val="26"/>
                <w:rtl/>
                <w:lang w:val="en-GB" w:eastAsia="zh-TW"/>
              </w:rPr>
              <w:t>الموظفون</w:t>
            </w:r>
            <w:proofErr w:type="gramEnd"/>
            <w:r w:rsidRPr="008C215E">
              <w:rPr>
                <w:rFonts w:ascii="Traditional Arabic" w:hAnsi="Traditional Arabic" w:cs="Traditional Arabic"/>
                <w:b/>
                <w:bCs/>
                <w:sz w:val="26"/>
                <w:szCs w:val="26"/>
                <w:rtl/>
                <w:lang w:val="en-GB" w:eastAsia="zh-TW"/>
              </w:rPr>
              <w:t xml:space="preserve"> الإداريون</w:t>
            </w:r>
          </w:p>
        </w:tc>
        <w:tc>
          <w:tcPr>
            <w:tcW w:w="1170"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bottom"/>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bottom"/>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hideMark/>
          </w:tcPr>
          <w:p w:rsidR="001E7603" w:rsidRPr="00105C8D" w:rsidRDefault="001E7603" w:rsidP="008C215E">
            <w:pPr>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hideMark/>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right w:val="nil"/>
            </w:tcBorders>
            <w:shd w:val="clear" w:color="auto" w:fill="auto"/>
            <w:noWrap/>
            <w:vAlign w:val="center"/>
            <w:hideMark/>
          </w:tcPr>
          <w:p w:rsidR="001E7603" w:rsidRPr="008C215E" w:rsidRDefault="001E7603" w:rsidP="006D61E9">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دعم إداري (خ</w:t>
            </w:r>
            <w:r w:rsidR="006D61E9">
              <w:rPr>
                <w:rFonts w:ascii="Traditional Arabic" w:hAnsi="Traditional Arabic" w:cs="Traditional Arabic" w:hint="cs"/>
                <w:sz w:val="26"/>
                <w:szCs w:val="26"/>
                <w:rtl/>
                <w:lang w:val="en-GB" w:eastAsia="zh-TW"/>
              </w:rPr>
              <w:t>.</w:t>
            </w:r>
            <w:r w:rsidRPr="008C215E">
              <w:rPr>
                <w:rFonts w:ascii="Traditional Arabic" w:hAnsi="Traditional Arabic" w:cs="Traditional Arabic"/>
                <w:sz w:val="26"/>
                <w:szCs w:val="26"/>
                <w:rtl/>
                <w:lang w:val="en-GB" w:eastAsia="zh-TW"/>
              </w:rPr>
              <w:t>ع-6)</w:t>
            </w:r>
          </w:p>
        </w:tc>
        <w:tc>
          <w:tcPr>
            <w:tcW w:w="1170" w:type="dxa"/>
            <w:tcBorders>
              <w:top w:val="nil"/>
              <w:left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990" w:type="dxa"/>
            <w:tcBorders>
              <w:top w:val="nil"/>
              <w:left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1170" w:type="dxa"/>
            <w:tcBorders>
              <w:top w:val="nil"/>
              <w:left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c>
          <w:tcPr>
            <w:tcW w:w="990" w:type="dxa"/>
            <w:tcBorders>
              <w:top w:val="nil"/>
              <w:left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A5FF8">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دعم إداري (خ</w:t>
            </w:r>
            <w:r w:rsidR="008A5FF8">
              <w:rPr>
                <w:rFonts w:ascii="Traditional Arabic" w:hAnsi="Traditional Arabic" w:cs="Traditional Arabic" w:hint="cs"/>
                <w:sz w:val="26"/>
                <w:szCs w:val="26"/>
                <w:rtl/>
                <w:lang w:val="en-GB" w:eastAsia="zh-TW"/>
              </w:rPr>
              <w:t>.</w:t>
            </w:r>
            <w:r w:rsidRPr="008C215E">
              <w:rPr>
                <w:rFonts w:ascii="Traditional Arabic" w:hAnsi="Traditional Arabic" w:cs="Traditional Arabic"/>
                <w:sz w:val="26"/>
                <w:szCs w:val="26"/>
                <w:rtl/>
                <w:lang w:val="en-GB" w:eastAsia="zh-TW"/>
              </w:rPr>
              <w:t>ع-6)</w:t>
            </w:r>
          </w:p>
        </w:tc>
        <w:tc>
          <w:tcPr>
            <w:tcW w:w="117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117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A5FF8">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دعم إداري (خ</w:t>
            </w:r>
            <w:r w:rsidR="008A5FF8">
              <w:rPr>
                <w:rFonts w:ascii="Traditional Arabic" w:hAnsi="Traditional Arabic" w:cs="Traditional Arabic" w:hint="cs"/>
                <w:sz w:val="26"/>
                <w:szCs w:val="26"/>
                <w:rtl/>
                <w:lang w:val="en-GB" w:eastAsia="zh-TW"/>
              </w:rPr>
              <w:t>.</w:t>
            </w:r>
            <w:r w:rsidRPr="008C215E">
              <w:rPr>
                <w:rFonts w:ascii="Traditional Arabic" w:hAnsi="Traditional Arabic" w:cs="Traditional Arabic"/>
                <w:sz w:val="26"/>
                <w:szCs w:val="26"/>
                <w:rtl/>
                <w:lang w:val="en-GB" w:eastAsia="zh-TW"/>
              </w:rPr>
              <w:t>ع-6)</w:t>
            </w:r>
          </w:p>
        </w:tc>
        <w:tc>
          <w:tcPr>
            <w:tcW w:w="117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117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r>
      <w:tr w:rsidR="001E7603" w:rsidRPr="009E26B8" w:rsidTr="00344F41">
        <w:trPr>
          <w:trHeight w:val="273"/>
        </w:trPr>
        <w:tc>
          <w:tcPr>
            <w:tcW w:w="4248" w:type="dxa"/>
            <w:tcBorders>
              <w:top w:val="nil"/>
              <w:left w:val="nil"/>
              <w:bottom w:val="nil"/>
              <w:right w:val="nil"/>
            </w:tcBorders>
            <w:shd w:val="clear" w:color="auto" w:fill="auto"/>
            <w:noWrap/>
            <w:vAlign w:val="center"/>
          </w:tcPr>
          <w:p w:rsidR="001E7603" w:rsidRPr="008C215E" w:rsidRDefault="001E7603" w:rsidP="008A5FF8">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دعم إداري (خ</w:t>
            </w:r>
            <w:r w:rsidR="008A5FF8">
              <w:rPr>
                <w:rFonts w:ascii="Traditional Arabic" w:hAnsi="Traditional Arabic" w:cs="Traditional Arabic" w:hint="cs"/>
                <w:sz w:val="26"/>
                <w:szCs w:val="26"/>
                <w:rtl/>
                <w:lang w:val="en-GB" w:eastAsia="zh-TW"/>
              </w:rPr>
              <w:t>.</w:t>
            </w:r>
            <w:r w:rsidRPr="008C215E">
              <w:rPr>
                <w:rFonts w:ascii="Traditional Arabic" w:hAnsi="Traditional Arabic" w:cs="Traditional Arabic"/>
                <w:sz w:val="26"/>
                <w:szCs w:val="26"/>
                <w:rtl/>
                <w:lang w:val="en-GB" w:eastAsia="zh-TW"/>
              </w:rPr>
              <w:t xml:space="preserve">ع-6) - </w:t>
            </w:r>
            <w:proofErr w:type="gramStart"/>
            <w:r w:rsidRPr="008C215E">
              <w:rPr>
                <w:rFonts w:ascii="Traditional Arabic" w:hAnsi="Traditional Arabic" w:cs="Traditional Arabic"/>
                <w:sz w:val="26"/>
                <w:szCs w:val="26"/>
                <w:rtl/>
                <w:lang w:val="en-GB" w:eastAsia="zh-TW"/>
              </w:rPr>
              <w:t>دوام</w:t>
            </w:r>
            <w:proofErr w:type="gramEnd"/>
            <w:r w:rsidRPr="008C215E">
              <w:rPr>
                <w:rFonts w:ascii="Traditional Arabic" w:hAnsi="Traditional Arabic" w:cs="Traditional Arabic"/>
                <w:sz w:val="26"/>
                <w:szCs w:val="26"/>
                <w:rtl/>
                <w:lang w:val="en-GB" w:eastAsia="zh-TW"/>
              </w:rPr>
              <w:t xml:space="preserve"> غير كامل</w:t>
            </w:r>
          </w:p>
        </w:tc>
        <w:tc>
          <w:tcPr>
            <w:tcW w:w="117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400 59</w:t>
            </w:r>
          </w:p>
        </w:tc>
        <w:tc>
          <w:tcPr>
            <w:tcW w:w="99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400 59</w:t>
            </w:r>
          </w:p>
        </w:tc>
        <w:tc>
          <w:tcPr>
            <w:tcW w:w="117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400 59</w:t>
            </w:r>
          </w:p>
        </w:tc>
        <w:tc>
          <w:tcPr>
            <w:tcW w:w="1026"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400 59</w:t>
            </w: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A5FF8">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دعم إداري (خ</w:t>
            </w:r>
            <w:r w:rsidR="008A5FF8">
              <w:rPr>
                <w:rFonts w:ascii="Traditional Arabic" w:hAnsi="Traditional Arabic" w:cs="Traditional Arabic" w:hint="cs"/>
                <w:sz w:val="26"/>
                <w:szCs w:val="26"/>
                <w:rtl/>
                <w:lang w:val="en-GB" w:eastAsia="zh-TW"/>
              </w:rPr>
              <w:t>.</w:t>
            </w:r>
            <w:r w:rsidRPr="008C215E">
              <w:rPr>
                <w:rFonts w:ascii="Traditional Arabic" w:hAnsi="Traditional Arabic" w:cs="Traditional Arabic"/>
                <w:sz w:val="26"/>
                <w:szCs w:val="26"/>
                <w:rtl/>
                <w:lang w:val="en-GB" w:eastAsia="zh-TW"/>
              </w:rPr>
              <w:t>ع-5)</w:t>
            </w:r>
          </w:p>
        </w:tc>
        <w:tc>
          <w:tcPr>
            <w:tcW w:w="117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1170"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c>
          <w:tcPr>
            <w:tcW w:w="990" w:type="dxa"/>
            <w:tcBorders>
              <w:top w:val="nil"/>
              <w:left w:val="nil"/>
              <w:bottom w:val="nil"/>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A5FF8">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موظف</w:t>
            </w:r>
            <w:proofErr w:type="gramEnd"/>
            <w:r w:rsidRPr="008C215E">
              <w:rPr>
                <w:rFonts w:ascii="Traditional Arabic" w:hAnsi="Traditional Arabic" w:cs="Traditional Arabic"/>
                <w:sz w:val="26"/>
                <w:szCs w:val="26"/>
                <w:rtl/>
                <w:lang w:val="en-GB" w:eastAsia="zh-TW"/>
              </w:rPr>
              <w:t xml:space="preserve"> دعم إداري (خ</w:t>
            </w:r>
            <w:r w:rsidR="008A5FF8">
              <w:rPr>
                <w:rFonts w:ascii="Traditional Arabic" w:hAnsi="Traditional Arabic" w:cs="Traditional Arabic" w:hint="cs"/>
                <w:sz w:val="26"/>
                <w:szCs w:val="26"/>
                <w:rtl/>
                <w:lang w:val="en-GB" w:eastAsia="zh-TW"/>
              </w:rPr>
              <w:t>.</w:t>
            </w:r>
            <w:r w:rsidRPr="008C215E">
              <w:rPr>
                <w:rFonts w:ascii="Traditional Arabic" w:hAnsi="Traditional Arabic" w:cs="Traditional Arabic"/>
                <w:sz w:val="26"/>
                <w:szCs w:val="26"/>
                <w:rtl/>
                <w:lang w:val="en-GB" w:eastAsia="zh-TW"/>
              </w:rPr>
              <w:t>ع-5)</w:t>
            </w:r>
          </w:p>
        </w:tc>
        <w:tc>
          <w:tcPr>
            <w:tcW w:w="1170" w:type="dxa"/>
            <w:tcBorders>
              <w:top w:val="nil"/>
              <w:left w:val="nil"/>
              <w:bottom w:val="single" w:sz="4" w:space="0" w:color="auto"/>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990" w:type="dxa"/>
            <w:tcBorders>
              <w:top w:val="nil"/>
              <w:left w:val="nil"/>
              <w:bottom w:val="single" w:sz="4" w:space="0" w:color="auto"/>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800 118</w:t>
            </w:r>
          </w:p>
        </w:tc>
        <w:tc>
          <w:tcPr>
            <w:tcW w:w="1170" w:type="dxa"/>
            <w:tcBorders>
              <w:top w:val="nil"/>
              <w:left w:val="nil"/>
              <w:bottom w:val="single" w:sz="4" w:space="0" w:color="auto"/>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c>
          <w:tcPr>
            <w:tcW w:w="990" w:type="dxa"/>
            <w:tcBorders>
              <w:top w:val="nil"/>
              <w:left w:val="nil"/>
              <w:bottom w:val="single" w:sz="4" w:space="0" w:color="auto"/>
              <w:right w:val="nil"/>
            </w:tcBorders>
            <w:shd w:val="clear" w:color="auto" w:fill="auto"/>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800 121</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3-1-2، الموظفون الإداريون</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000 594</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400 59</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400 653</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000 609</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400 59</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400 668</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3-1، الموظفون</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600 857 1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400 59</w:t>
            </w:r>
          </w:p>
        </w:tc>
        <w:tc>
          <w:tcPr>
            <w:tcW w:w="990" w:type="dxa"/>
            <w:tcBorders>
              <w:top w:val="single" w:sz="4" w:space="0" w:color="auto"/>
              <w:left w:val="nil"/>
              <w:bottom w:val="single" w:sz="4" w:space="0" w:color="auto"/>
              <w:right w:val="nil"/>
            </w:tcBorders>
            <w:shd w:val="clear" w:color="auto" w:fill="auto"/>
            <w:noWrap/>
            <w:vAlign w:val="center"/>
          </w:tcPr>
          <w:p w:rsidR="001E7603" w:rsidRPr="00640AF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640AFD">
              <w:rPr>
                <w:rFonts w:ascii="Traditional Arabic" w:hAnsi="Traditional Arabic" w:cs="Traditional Arabic"/>
                <w:b/>
                <w:bCs/>
                <w:color w:val="000000"/>
                <w:w w:val="90"/>
                <w:sz w:val="20"/>
                <w:szCs w:val="20"/>
                <w:rtl/>
              </w:rPr>
              <w:t>000</w:t>
            </w:r>
            <w:r w:rsidR="00640AFD" w:rsidRPr="00640AFD">
              <w:rPr>
                <w:rFonts w:ascii="Traditional Arabic" w:hAnsi="Traditional Arabic" w:cs="Traditional Arabic"/>
                <w:color w:val="000000"/>
                <w:sz w:val="20"/>
                <w:szCs w:val="20"/>
                <w:rtl/>
              </w:rPr>
              <w:t xml:space="preserve"> </w:t>
            </w:r>
            <w:r w:rsidRPr="00640AFD">
              <w:rPr>
                <w:rFonts w:ascii="Traditional Arabic" w:hAnsi="Traditional Arabic" w:cs="Traditional Arabic"/>
                <w:b/>
                <w:bCs/>
                <w:color w:val="000000"/>
                <w:w w:val="90"/>
                <w:sz w:val="20"/>
                <w:szCs w:val="20"/>
                <w:rtl/>
              </w:rPr>
              <w:t>917</w:t>
            </w:r>
            <w:r w:rsidR="00640AFD" w:rsidRPr="00640AFD">
              <w:rPr>
                <w:rFonts w:ascii="Traditional Arabic" w:hAnsi="Traditional Arabic" w:cs="Traditional Arabic"/>
                <w:color w:val="000000"/>
                <w:sz w:val="20"/>
                <w:szCs w:val="20"/>
                <w:rtl/>
              </w:rPr>
              <w:t xml:space="preserve"> </w:t>
            </w:r>
            <w:r w:rsidRPr="00640AFD">
              <w:rPr>
                <w:rFonts w:ascii="Traditional Arabic" w:hAnsi="Traditional Arabic" w:cs="Traditional Arabic"/>
                <w:b/>
                <w:bCs/>
                <w:color w:val="000000"/>
                <w:w w:val="90"/>
                <w:sz w:val="20"/>
                <w:szCs w:val="20"/>
                <w:rtl/>
              </w:rPr>
              <w:t>1</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300 904 1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400 59</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700 963 1</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3-2 الأمانة: تكاليف التشغيل (غير </w:t>
            </w:r>
            <w:proofErr w:type="gramStart"/>
            <w:r w:rsidRPr="008C215E">
              <w:rPr>
                <w:rFonts w:ascii="Traditional Arabic" w:hAnsi="Traditional Arabic" w:cs="Traditional Arabic"/>
                <w:b/>
                <w:bCs/>
                <w:sz w:val="26"/>
                <w:szCs w:val="26"/>
                <w:rtl/>
                <w:lang w:val="en-GB" w:eastAsia="zh-TW"/>
              </w:rPr>
              <w:t>المتعلقة</w:t>
            </w:r>
            <w:proofErr w:type="gramEnd"/>
            <w:r w:rsidRPr="008C215E">
              <w:rPr>
                <w:rFonts w:ascii="Traditional Arabic" w:hAnsi="Traditional Arabic" w:cs="Traditional Arabic"/>
                <w:b/>
                <w:bCs/>
                <w:sz w:val="26"/>
                <w:szCs w:val="26"/>
                <w:rtl/>
                <w:lang w:val="en-GB" w:eastAsia="zh-TW"/>
              </w:rPr>
              <w:t xml:space="preserve"> بالموظفين)</w:t>
            </w: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3-2-1 السفر في مهام رسمية</w:t>
            </w:r>
          </w:p>
        </w:tc>
        <w:tc>
          <w:tcPr>
            <w:tcW w:w="117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nil"/>
              <w:left w:val="nil"/>
              <w:bottom w:val="nil"/>
              <w:right w:val="nil"/>
            </w:tcBorders>
            <w:shd w:val="clear" w:color="auto" w:fill="auto"/>
            <w:noWrap/>
            <w:vAlign w:val="bottom"/>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السفر في مهام رسمية</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000 120</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000 120</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000 130</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000 130</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3-2-1، السفر في مهام رسمية</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000 120</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000 120</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000 130</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000 130</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3-2-2 </w:t>
            </w:r>
            <w:proofErr w:type="gramStart"/>
            <w:r w:rsidRPr="008C215E">
              <w:rPr>
                <w:rFonts w:ascii="Traditional Arabic" w:hAnsi="Traditional Arabic" w:cs="Traditional Arabic"/>
                <w:b/>
                <w:bCs/>
                <w:sz w:val="26"/>
                <w:szCs w:val="26"/>
                <w:rtl/>
                <w:lang w:val="en-GB" w:eastAsia="zh-TW"/>
              </w:rPr>
              <w:t>تدريب</w:t>
            </w:r>
            <w:proofErr w:type="gramEnd"/>
            <w:r w:rsidRPr="008C215E">
              <w:rPr>
                <w:rFonts w:ascii="Traditional Arabic" w:hAnsi="Traditional Arabic" w:cs="Traditional Arabic"/>
                <w:b/>
                <w:bCs/>
                <w:sz w:val="26"/>
                <w:szCs w:val="26"/>
                <w:rtl/>
                <w:lang w:val="en-GB" w:eastAsia="zh-TW"/>
              </w:rPr>
              <w:t xml:space="preserve"> الموظفين </w:t>
            </w: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تدريب</w:t>
            </w:r>
            <w:proofErr w:type="gramEnd"/>
            <w:r w:rsidRPr="008C215E">
              <w:rPr>
                <w:rFonts w:ascii="Traditional Arabic" w:hAnsi="Traditional Arabic" w:cs="Traditional Arabic"/>
                <w:sz w:val="26"/>
                <w:szCs w:val="26"/>
                <w:rtl/>
                <w:lang w:val="en-GB" w:eastAsia="zh-TW"/>
              </w:rPr>
              <w:t xml:space="preserve"> الموظفين</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000 15</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000 15</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3-2-2، تدريب الموظفين</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000 15</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000 15</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3-2-3 المعدات </w:t>
            </w:r>
            <w:proofErr w:type="gramStart"/>
            <w:r w:rsidRPr="008C215E">
              <w:rPr>
                <w:rFonts w:ascii="Traditional Arabic" w:hAnsi="Traditional Arabic" w:cs="Traditional Arabic"/>
                <w:b/>
                <w:bCs/>
                <w:sz w:val="26"/>
                <w:szCs w:val="26"/>
                <w:rtl/>
                <w:lang w:val="en-GB" w:eastAsia="zh-TW"/>
              </w:rPr>
              <w:t>واللوازم</w:t>
            </w:r>
            <w:proofErr w:type="gramEnd"/>
            <w:r w:rsidRPr="008C215E">
              <w:rPr>
                <w:rFonts w:ascii="Traditional Arabic" w:hAnsi="Traditional Arabic" w:cs="Traditional Arabic"/>
                <w:b/>
                <w:bCs/>
                <w:sz w:val="26"/>
                <w:szCs w:val="26"/>
                <w:rtl/>
                <w:lang w:val="en-GB" w:eastAsia="zh-TW"/>
              </w:rPr>
              <w:t xml:space="preserve"> المكتبية</w:t>
            </w: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معدات</w:t>
            </w:r>
            <w:proofErr w:type="gramEnd"/>
            <w:r w:rsidRPr="008C215E">
              <w:rPr>
                <w:rFonts w:ascii="Traditional Arabic" w:hAnsi="Traditional Arabic" w:cs="Traditional Arabic"/>
                <w:sz w:val="26"/>
                <w:szCs w:val="26"/>
                <w:rtl/>
                <w:lang w:val="en-GB" w:eastAsia="zh-TW"/>
              </w:rPr>
              <w:t xml:space="preserve"> مستهلكة (بنود تقل قيمة كل وحدة منها عن 500</w:t>
            </w:r>
            <w:r w:rsidR="008C215E">
              <w:rPr>
                <w:rFonts w:ascii="Traditional Arabic" w:hAnsi="Traditional Arabic" w:cs="Traditional Arabic" w:hint="cs"/>
                <w:sz w:val="26"/>
                <w:szCs w:val="26"/>
                <w:rtl/>
                <w:lang w:val="en-GB" w:eastAsia="zh-TW"/>
              </w:rPr>
              <w:t> </w:t>
            </w:r>
            <w:r w:rsidRPr="008C215E">
              <w:rPr>
                <w:rFonts w:ascii="Traditional Arabic" w:hAnsi="Traditional Arabic" w:cs="Traditional Arabic"/>
                <w:sz w:val="26"/>
                <w:szCs w:val="26"/>
                <w:rtl/>
                <w:lang w:val="en-GB" w:eastAsia="zh-TW"/>
              </w:rPr>
              <w:t>1 دولار)</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500 4</w:t>
            </w: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500 4</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500 4</w:t>
            </w: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500 4</w:t>
            </w: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لوازم</w:t>
            </w:r>
            <w:proofErr w:type="gramEnd"/>
            <w:r w:rsidRPr="008C215E">
              <w:rPr>
                <w:rFonts w:ascii="Traditional Arabic" w:hAnsi="Traditional Arabic" w:cs="Traditional Arabic"/>
                <w:sz w:val="26"/>
                <w:szCs w:val="26"/>
                <w:rtl/>
                <w:lang w:val="en-GB" w:eastAsia="zh-TW"/>
              </w:rPr>
              <w:t xml:space="preserve"> مكتبية</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000 12</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000 12</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000 12</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000 12</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3-2-3، المعدات واللوازم المكتبية</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500 16</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500 16</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500 16</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500 16</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3-2-4 المقار</w:t>
            </w: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370"/>
        </w:trPr>
        <w:tc>
          <w:tcPr>
            <w:tcW w:w="4248" w:type="dxa"/>
            <w:tcBorders>
              <w:top w:val="nil"/>
              <w:left w:val="nil"/>
              <w:bottom w:val="single" w:sz="4" w:space="0" w:color="auto"/>
              <w:right w:val="nil"/>
            </w:tcBorders>
            <w:shd w:val="clear" w:color="auto" w:fill="auto"/>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 xml:space="preserve">المساهمة في التكاليف المشتركة (صيانة مساحات المكاتب، </w:t>
            </w:r>
            <w:proofErr w:type="gramStart"/>
            <w:r w:rsidRPr="008C215E">
              <w:rPr>
                <w:rFonts w:ascii="Traditional Arabic" w:hAnsi="Traditional Arabic" w:cs="Traditional Arabic"/>
                <w:sz w:val="26"/>
                <w:szCs w:val="26"/>
                <w:rtl/>
                <w:lang w:val="en-GB" w:eastAsia="zh-TW"/>
              </w:rPr>
              <w:t>الأمن</w:t>
            </w:r>
            <w:proofErr w:type="gramEnd"/>
            <w:r w:rsidRPr="008C215E">
              <w:rPr>
                <w:rFonts w:ascii="Traditional Arabic" w:hAnsi="Traditional Arabic" w:cs="Traditional Arabic"/>
                <w:sz w:val="26"/>
                <w:szCs w:val="26"/>
                <w:rtl/>
                <w:lang w:val="en-GB" w:eastAsia="zh-TW"/>
              </w:rPr>
              <w:t xml:space="preserve"> المشترك، خدمات مقسم الهاتف، وما إلى ذلك)</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000 45</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000 45</w:t>
            </w:r>
          </w:p>
        </w:tc>
      </w:tr>
      <w:tr w:rsidR="001E7603" w:rsidRPr="009E26B8" w:rsidTr="00A37B0A">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3-2-4، المقار</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000 45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000 45</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000 45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000 45</w:t>
            </w:r>
          </w:p>
        </w:tc>
      </w:tr>
      <w:tr w:rsidR="00A37B0A" w:rsidRPr="009E26B8" w:rsidTr="00A37B0A">
        <w:trPr>
          <w:trHeight w:val="273"/>
        </w:trPr>
        <w:tc>
          <w:tcPr>
            <w:tcW w:w="4248" w:type="dxa"/>
            <w:tcBorders>
              <w:left w:val="nil"/>
              <w:right w:val="nil"/>
            </w:tcBorders>
            <w:shd w:val="clear" w:color="auto" w:fill="auto"/>
            <w:noWrap/>
            <w:vAlign w:val="center"/>
          </w:tcPr>
          <w:p w:rsidR="00A37B0A" w:rsidRPr="008C215E" w:rsidRDefault="00A37B0A" w:rsidP="008C215E">
            <w:pPr>
              <w:spacing w:before="20" w:after="20" w:line="120" w:lineRule="exact"/>
              <w:jc w:val="both"/>
              <w:textDirection w:val="tbRlV"/>
              <w:rPr>
                <w:rFonts w:ascii="Traditional Arabic" w:hAnsi="Traditional Arabic" w:cs="Traditional Arabic"/>
                <w:b/>
                <w:bCs/>
                <w:sz w:val="26"/>
                <w:szCs w:val="26"/>
                <w:rtl/>
                <w:lang w:val="en-GB" w:eastAsia="zh-TW"/>
              </w:rPr>
            </w:pPr>
          </w:p>
        </w:tc>
        <w:tc>
          <w:tcPr>
            <w:tcW w:w="1170" w:type="dxa"/>
            <w:tcBorders>
              <w:left w:val="nil"/>
              <w:right w:val="nil"/>
            </w:tcBorders>
            <w:shd w:val="clear" w:color="auto" w:fill="auto"/>
            <w:noWrap/>
            <w:vAlign w:val="center"/>
          </w:tcPr>
          <w:p w:rsidR="00A37B0A" w:rsidRPr="00105C8D" w:rsidRDefault="00A37B0A" w:rsidP="008C215E">
            <w:pPr>
              <w:keepNext/>
              <w:keepLines/>
              <w:tabs>
                <w:tab w:val="right" w:pos="851"/>
                <w:tab w:val="left" w:pos="1247"/>
                <w:tab w:val="left" w:pos="1814"/>
                <w:tab w:val="left" w:pos="2381"/>
                <w:tab w:val="left" w:pos="2948"/>
                <w:tab w:val="left" w:pos="3515"/>
                <w:tab w:val="left" w:pos="4082"/>
              </w:tabs>
              <w:suppressAutoHyphens/>
              <w:spacing w:before="20" w:after="20" w:line="120" w:lineRule="exact"/>
              <w:jc w:val="both"/>
              <w:rPr>
                <w:rFonts w:ascii="Traditional Arabic" w:hAnsi="Traditional Arabic" w:cs="Traditional Arabic"/>
                <w:color w:val="000000"/>
                <w:sz w:val="24"/>
                <w:szCs w:val="24"/>
                <w:rtl/>
                <w:lang w:val="en-GB"/>
              </w:rPr>
            </w:pPr>
          </w:p>
        </w:tc>
        <w:tc>
          <w:tcPr>
            <w:tcW w:w="990" w:type="dxa"/>
            <w:tcBorders>
              <w:left w:val="nil"/>
              <w:right w:val="nil"/>
            </w:tcBorders>
            <w:shd w:val="clear" w:color="auto" w:fill="auto"/>
            <w:noWrap/>
            <w:vAlign w:val="center"/>
          </w:tcPr>
          <w:p w:rsidR="00A37B0A" w:rsidRPr="00105C8D" w:rsidRDefault="00A37B0A" w:rsidP="008C215E">
            <w:pPr>
              <w:keepNext/>
              <w:keepLines/>
              <w:tabs>
                <w:tab w:val="right" w:pos="851"/>
                <w:tab w:val="left" w:pos="1247"/>
                <w:tab w:val="left" w:pos="1814"/>
                <w:tab w:val="left" w:pos="2381"/>
                <w:tab w:val="left" w:pos="2948"/>
                <w:tab w:val="left" w:pos="3515"/>
                <w:tab w:val="left" w:pos="4082"/>
              </w:tabs>
              <w:suppressAutoHyphens/>
              <w:spacing w:before="20" w:after="20" w:line="120" w:lineRule="exact"/>
              <w:jc w:val="both"/>
              <w:rPr>
                <w:rFonts w:ascii="Traditional Arabic" w:hAnsi="Traditional Arabic" w:cs="Traditional Arabic"/>
                <w:sz w:val="24"/>
                <w:szCs w:val="24"/>
                <w:rtl/>
                <w:lang w:val="en-GB"/>
              </w:rPr>
            </w:pPr>
          </w:p>
        </w:tc>
        <w:tc>
          <w:tcPr>
            <w:tcW w:w="990" w:type="dxa"/>
            <w:tcBorders>
              <w:left w:val="nil"/>
              <w:right w:val="nil"/>
            </w:tcBorders>
            <w:shd w:val="clear" w:color="auto" w:fill="auto"/>
            <w:noWrap/>
            <w:vAlign w:val="center"/>
          </w:tcPr>
          <w:p w:rsidR="00A37B0A" w:rsidRPr="00105C8D" w:rsidRDefault="00A37B0A" w:rsidP="008C215E">
            <w:pPr>
              <w:keepNext/>
              <w:keepLines/>
              <w:tabs>
                <w:tab w:val="right" w:pos="851"/>
                <w:tab w:val="left" w:pos="1247"/>
                <w:tab w:val="left" w:pos="1814"/>
                <w:tab w:val="left" w:pos="2381"/>
                <w:tab w:val="left" w:pos="2948"/>
                <w:tab w:val="left" w:pos="3515"/>
                <w:tab w:val="left" w:pos="4082"/>
              </w:tabs>
              <w:suppressAutoHyphens/>
              <w:spacing w:before="20" w:after="20" w:line="120" w:lineRule="exact"/>
              <w:jc w:val="both"/>
              <w:rPr>
                <w:rFonts w:ascii="Traditional Arabic" w:hAnsi="Traditional Arabic" w:cs="Traditional Arabic"/>
                <w:sz w:val="24"/>
                <w:szCs w:val="24"/>
                <w:rtl/>
                <w:lang w:val="en-GB"/>
              </w:rPr>
            </w:pPr>
          </w:p>
        </w:tc>
        <w:tc>
          <w:tcPr>
            <w:tcW w:w="1170" w:type="dxa"/>
            <w:tcBorders>
              <w:left w:val="nil"/>
              <w:right w:val="nil"/>
            </w:tcBorders>
            <w:shd w:val="clear" w:color="auto" w:fill="auto"/>
            <w:noWrap/>
            <w:vAlign w:val="center"/>
          </w:tcPr>
          <w:p w:rsidR="00A37B0A" w:rsidRPr="00105C8D" w:rsidRDefault="00A37B0A" w:rsidP="008C215E">
            <w:pPr>
              <w:keepNext/>
              <w:keepLines/>
              <w:tabs>
                <w:tab w:val="right" w:pos="851"/>
                <w:tab w:val="left" w:pos="1247"/>
                <w:tab w:val="left" w:pos="1814"/>
                <w:tab w:val="left" w:pos="2381"/>
                <w:tab w:val="left" w:pos="2948"/>
                <w:tab w:val="left" w:pos="3515"/>
                <w:tab w:val="left" w:pos="4082"/>
              </w:tabs>
              <w:suppressAutoHyphens/>
              <w:spacing w:before="20" w:after="20" w:line="120" w:lineRule="exact"/>
              <w:jc w:val="both"/>
              <w:rPr>
                <w:rFonts w:ascii="Traditional Arabic" w:hAnsi="Traditional Arabic" w:cs="Traditional Arabic"/>
                <w:sz w:val="24"/>
                <w:szCs w:val="24"/>
                <w:rtl/>
                <w:lang w:val="en-GB"/>
              </w:rPr>
            </w:pPr>
          </w:p>
        </w:tc>
        <w:tc>
          <w:tcPr>
            <w:tcW w:w="990" w:type="dxa"/>
            <w:tcBorders>
              <w:left w:val="nil"/>
              <w:right w:val="nil"/>
            </w:tcBorders>
            <w:shd w:val="clear" w:color="auto" w:fill="auto"/>
            <w:noWrap/>
            <w:vAlign w:val="center"/>
          </w:tcPr>
          <w:p w:rsidR="00A37B0A" w:rsidRPr="00105C8D" w:rsidRDefault="00A37B0A" w:rsidP="008C215E">
            <w:pPr>
              <w:keepNext/>
              <w:keepLines/>
              <w:tabs>
                <w:tab w:val="right" w:pos="851"/>
                <w:tab w:val="left" w:pos="1247"/>
                <w:tab w:val="left" w:pos="1814"/>
                <w:tab w:val="left" w:pos="2381"/>
                <w:tab w:val="left" w:pos="2948"/>
                <w:tab w:val="left" w:pos="3515"/>
                <w:tab w:val="left" w:pos="4082"/>
              </w:tabs>
              <w:suppressAutoHyphens/>
              <w:spacing w:before="20" w:after="20" w:line="120" w:lineRule="exact"/>
              <w:jc w:val="both"/>
              <w:rPr>
                <w:rFonts w:ascii="Traditional Arabic" w:hAnsi="Traditional Arabic" w:cs="Traditional Arabic"/>
                <w:sz w:val="24"/>
                <w:szCs w:val="24"/>
                <w:rtl/>
                <w:lang w:val="en-GB"/>
              </w:rPr>
            </w:pPr>
          </w:p>
        </w:tc>
        <w:tc>
          <w:tcPr>
            <w:tcW w:w="1026" w:type="dxa"/>
            <w:tcBorders>
              <w:left w:val="nil"/>
              <w:right w:val="nil"/>
            </w:tcBorders>
            <w:shd w:val="clear" w:color="auto" w:fill="auto"/>
            <w:noWrap/>
            <w:vAlign w:val="center"/>
          </w:tcPr>
          <w:p w:rsidR="00A37B0A" w:rsidRPr="00105C8D" w:rsidRDefault="00A37B0A" w:rsidP="008C215E">
            <w:pPr>
              <w:spacing w:before="20" w:after="20" w:line="120" w:lineRule="exact"/>
              <w:jc w:val="both"/>
              <w:rPr>
                <w:rFonts w:ascii="Traditional Arabic" w:hAnsi="Traditional Arabic" w:cs="Traditional Arabic"/>
                <w:sz w:val="24"/>
                <w:szCs w:val="24"/>
                <w:rtl/>
                <w:lang w:val="en-GB"/>
              </w:rPr>
            </w:pPr>
          </w:p>
        </w:tc>
      </w:tr>
      <w:tr w:rsidR="001E7603" w:rsidRPr="009E26B8" w:rsidTr="00A37B0A">
        <w:trPr>
          <w:trHeight w:val="273"/>
        </w:trPr>
        <w:tc>
          <w:tcPr>
            <w:tcW w:w="4248" w:type="dxa"/>
            <w:tcBorders>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3-2-5 الطابعات </w:t>
            </w:r>
            <w:proofErr w:type="gramStart"/>
            <w:r w:rsidRPr="008C215E">
              <w:rPr>
                <w:rFonts w:ascii="Traditional Arabic" w:hAnsi="Traditional Arabic" w:cs="Traditional Arabic"/>
                <w:b/>
                <w:bCs/>
                <w:sz w:val="26"/>
                <w:szCs w:val="26"/>
                <w:rtl/>
                <w:lang w:val="en-GB" w:eastAsia="zh-TW"/>
              </w:rPr>
              <w:t>وآلات</w:t>
            </w:r>
            <w:proofErr w:type="gramEnd"/>
            <w:r w:rsidRPr="008C215E">
              <w:rPr>
                <w:rFonts w:ascii="Traditional Arabic" w:hAnsi="Traditional Arabic" w:cs="Traditional Arabic"/>
                <w:b/>
                <w:bCs/>
                <w:sz w:val="26"/>
                <w:szCs w:val="26"/>
                <w:rtl/>
                <w:lang w:val="en-GB" w:eastAsia="zh-TW"/>
              </w:rPr>
              <w:t xml:space="preserve"> النسخ وخدمات تكنولوجيا المعلومات والتكاليف المتنوعة</w:t>
            </w:r>
          </w:p>
        </w:tc>
        <w:tc>
          <w:tcPr>
            <w:tcW w:w="1170" w:type="dxa"/>
            <w:tcBorders>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left w:val="nil"/>
              <w:bottom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 xml:space="preserve">تشغيل </w:t>
            </w:r>
            <w:proofErr w:type="gramStart"/>
            <w:r w:rsidRPr="008C215E">
              <w:rPr>
                <w:rFonts w:ascii="Traditional Arabic" w:hAnsi="Traditional Arabic" w:cs="Traditional Arabic"/>
                <w:sz w:val="26"/>
                <w:szCs w:val="26"/>
                <w:rtl/>
                <w:lang w:val="en-GB" w:eastAsia="zh-TW"/>
              </w:rPr>
              <w:t>وصيانة</w:t>
            </w:r>
            <w:proofErr w:type="gramEnd"/>
            <w:r w:rsidRPr="008C215E">
              <w:rPr>
                <w:rFonts w:ascii="Traditional Arabic" w:hAnsi="Traditional Arabic" w:cs="Traditional Arabic"/>
                <w:sz w:val="26"/>
                <w:szCs w:val="26"/>
                <w:rtl/>
                <w:lang w:val="en-GB" w:eastAsia="zh-TW"/>
              </w:rPr>
              <w:t xml:space="preserve"> الطابعات وآلات النسخ</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r>
      <w:tr w:rsidR="001E7603" w:rsidRPr="009E26B8" w:rsidTr="00344F41">
        <w:trPr>
          <w:trHeight w:val="273"/>
        </w:trPr>
        <w:tc>
          <w:tcPr>
            <w:tcW w:w="4248" w:type="dxa"/>
            <w:tcBorders>
              <w:top w:val="nil"/>
              <w:left w:val="nil"/>
              <w:bottom w:val="nil"/>
              <w:right w:val="nil"/>
            </w:tcBorders>
            <w:shd w:val="clear" w:color="auto" w:fill="auto"/>
            <w:noWrap/>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 xml:space="preserve">البرمجيات </w:t>
            </w:r>
            <w:proofErr w:type="gramStart"/>
            <w:r w:rsidRPr="008C215E">
              <w:rPr>
                <w:rFonts w:ascii="Traditional Arabic" w:hAnsi="Traditional Arabic" w:cs="Traditional Arabic"/>
                <w:sz w:val="26"/>
                <w:szCs w:val="26"/>
                <w:rtl/>
                <w:lang w:val="en-GB" w:eastAsia="zh-TW"/>
              </w:rPr>
              <w:t>ومصروفات</w:t>
            </w:r>
            <w:proofErr w:type="gramEnd"/>
            <w:r w:rsidRPr="008C215E">
              <w:rPr>
                <w:rFonts w:ascii="Traditional Arabic" w:hAnsi="Traditional Arabic" w:cs="Traditional Arabic"/>
                <w:sz w:val="26"/>
                <w:szCs w:val="26"/>
                <w:rtl/>
                <w:lang w:val="en-GB" w:eastAsia="zh-TW"/>
              </w:rPr>
              <w:t xml:space="preserve"> متنوعة أخرى</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000 4</w:t>
            </w: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خدمات دعم تكنولوجيا المعلومات</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250 36</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250 61</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250 36</w:t>
            </w: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250 61</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3-2-5، الطابعات وآلات النسخ وخدمات تكنولوجيا المعلومات</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000 34</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250 36</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250 70</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000 34</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250 36</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250 70</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3-2-6 الهاتف </w:t>
            </w:r>
            <w:proofErr w:type="gramStart"/>
            <w:r w:rsidRPr="008C215E">
              <w:rPr>
                <w:rFonts w:ascii="Traditional Arabic" w:hAnsi="Traditional Arabic" w:cs="Traditional Arabic"/>
                <w:b/>
                <w:bCs/>
                <w:sz w:val="26"/>
                <w:szCs w:val="26"/>
                <w:rtl/>
                <w:lang w:val="en-GB" w:eastAsia="zh-TW"/>
              </w:rPr>
              <w:t>والبريد</w:t>
            </w:r>
            <w:proofErr w:type="gramEnd"/>
            <w:r w:rsidRPr="008C215E">
              <w:rPr>
                <w:rFonts w:ascii="Traditional Arabic" w:hAnsi="Traditional Arabic" w:cs="Traditional Arabic"/>
                <w:b/>
                <w:bCs/>
                <w:sz w:val="26"/>
                <w:szCs w:val="26"/>
                <w:rtl/>
                <w:lang w:val="en-GB" w:eastAsia="zh-TW"/>
              </w:rPr>
              <w:t xml:space="preserve"> والتكاليف المتنوعة</w:t>
            </w: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 xml:space="preserve">الهاتف </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000 20</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000 20</w:t>
            </w:r>
          </w:p>
        </w:tc>
        <w:tc>
          <w:tcPr>
            <w:tcW w:w="1170"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000 20</w:t>
            </w:r>
          </w:p>
        </w:tc>
        <w:tc>
          <w:tcPr>
            <w:tcW w:w="990" w:type="dxa"/>
            <w:tcBorders>
              <w:top w:val="nil"/>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nil"/>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000 20</w:t>
            </w: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رسوم</w:t>
            </w:r>
            <w:proofErr w:type="gramEnd"/>
            <w:r w:rsidRPr="008C215E">
              <w:rPr>
                <w:rFonts w:ascii="Traditional Arabic" w:hAnsi="Traditional Arabic" w:cs="Traditional Arabic"/>
                <w:sz w:val="26"/>
                <w:szCs w:val="26"/>
                <w:rtl/>
                <w:lang w:val="en-GB" w:eastAsia="zh-TW"/>
              </w:rPr>
              <w:t xml:space="preserve"> بريدية والتكاليف المتنوعة </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000 2</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3-2-6، الهاتف والبريد والتكاليف المتنوعة</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000 22</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000 22</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000 22</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000 22</w:t>
            </w:r>
          </w:p>
        </w:tc>
      </w:tr>
      <w:tr w:rsidR="001E7603" w:rsidRPr="009E26B8" w:rsidTr="00344F41">
        <w:trPr>
          <w:trHeight w:val="273"/>
        </w:trPr>
        <w:tc>
          <w:tcPr>
            <w:tcW w:w="4248" w:type="dxa"/>
            <w:tcBorders>
              <w:top w:val="single" w:sz="4" w:space="0" w:color="auto"/>
              <w:left w:val="nil"/>
              <w:bottom w:val="nil"/>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3-2-7 الضيافة</w:t>
            </w: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17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990"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c>
          <w:tcPr>
            <w:tcW w:w="1026" w:type="dxa"/>
            <w:tcBorders>
              <w:top w:val="single" w:sz="4" w:space="0" w:color="auto"/>
              <w:left w:val="nil"/>
              <w:bottom w:val="nil"/>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sz w:val="24"/>
                <w:szCs w:val="24"/>
                <w:rtl/>
                <w:lang w:val="en-GB"/>
              </w:rPr>
            </w:pPr>
          </w:p>
        </w:tc>
      </w:tr>
      <w:tr w:rsidR="001E7603" w:rsidRPr="009E26B8" w:rsidTr="00344F41">
        <w:trPr>
          <w:trHeight w:val="273"/>
        </w:trPr>
        <w:tc>
          <w:tcPr>
            <w:tcW w:w="4248" w:type="dxa"/>
            <w:tcBorders>
              <w:top w:val="nil"/>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 xml:space="preserve">الضيافة </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c>
          <w:tcPr>
            <w:tcW w:w="1170"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c>
          <w:tcPr>
            <w:tcW w:w="990" w:type="dxa"/>
            <w:tcBorders>
              <w:top w:val="nil"/>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nil"/>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000 5</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3-2-7، الضيافة</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000 5</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b/>
                <w:color w:val="000000"/>
                <w:sz w:val="24"/>
                <w:szCs w:val="24"/>
                <w:rtl/>
                <w:lang w:val="en-GB"/>
              </w:rPr>
            </w:pP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000 5</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3-2، تكاليف التشغيل (غير المتعلقة بالموظفين)</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500 257</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250 36</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4"/>
                <w:szCs w:val="24"/>
                <w:rtl/>
                <w:lang w:val="en-GB" w:eastAsia="zh-TW"/>
              </w:rPr>
            </w:pPr>
            <w:r w:rsidRPr="00105C8D">
              <w:rPr>
                <w:rFonts w:ascii="Traditional Arabic" w:hAnsi="Traditional Arabic" w:cs="Traditional Arabic"/>
                <w:b/>
                <w:bCs/>
                <w:color w:val="000000"/>
                <w:w w:val="90"/>
                <w:sz w:val="24"/>
                <w:szCs w:val="24"/>
                <w:rtl/>
              </w:rPr>
              <w:t>750 293</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500 267</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250 36</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sz w:val="24"/>
                <w:szCs w:val="24"/>
                <w:rtl/>
                <w:lang w:val="en-GB" w:eastAsia="zh-TW"/>
              </w:rPr>
            </w:pPr>
            <w:r w:rsidRPr="00105C8D">
              <w:rPr>
                <w:rFonts w:ascii="Traditional Arabic" w:hAnsi="Traditional Arabic" w:cs="Traditional Arabic"/>
                <w:b/>
                <w:bCs/>
                <w:color w:val="000000"/>
                <w:sz w:val="24"/>
                <w:szCs w:val="24"/>
                <w:rtl/>
              </w:rPr>
              <w:t>750 303</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3، الأمانة (الموظفون وتكاليف التشغيل)</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bCs/>
                <w:color w:val="000000"/>
                <w:w w:val="90"/>
                <w:sz w:val="24"/>
                <w:szCs w:val="24"/>
                <w:rtl/>
                <w:lang w:val="en-GB" w:eastAsia="zh-TW"/>
              </w:rPr>
            </w:pPr>
            <w:r w:rsidRPr="00105C8D">
              <w:rPr>
                <w:rFonts w:ascii="Traditional Arabic" w:hAnsi="Traditional Arabic" w:cs="Traditional Arabic"/>
                <w:b/>
                <w:bCs/>
                <w:color w:val="000000"/>
                <w:w w:val="90"/>
                <w:sz w:val="24"/>
                <w:szCs w:val="24"/>
                <w:rtl/>
              </w:rPr>
              <w:t>100 115 2</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bCs/>
                <w:color w:val="000000"/>
                <w:w w:val="90"/>
                <w:sz w:val="24"/>
                <w:szCs w:val="24"/>
                <w:rtl/>
                <w:lang w:val="en-GB" w:eastAsia="zh-TW"/>
              </w:rPr>
            </w:pPr>
            <w:r w:rsidRPr="00105C8D">
              <w:rPr>
                <w:rFonts w:ascii="Traditional Arabic" w:hAnsi="Traditional Arabic" w:cs="Traditional Arabic"/>
                <w:b/>
                <w:bCs/>
                <w:color w:val="000000"/>
                <w:w w:val="90"/>
                <w:sz w:val="24"/>
                <w:szCs w:val="24"/>
                <w:rtl/>
              </w:rPr>
              <w:t>650 95</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bCs/>
                <w:color w:val="000000"/>
                <w:w w:val="90"/>
                <w:sz w:val="20"/>
                <w:szCs w:val="20"/>
                <w:rtl/>
                <w:lang w:val="en-GB" w:eastAsia="zh-TW"/>
              </w:rPr>
            </w:pPr>
            <w:r w:rsidRPr="00105C8D">
              <w:rPr>
                <w:rFonts w:ascii="Traditional Arabic" w:hAnsi="Traditional Arabic" w:cs="Traditional Arabic"/>
                <w:b/>
                <w:bCs/>
                <w:color w:val="000000"/>
                <w:w w:val="90"/>
                <w:sz w:val="20"/>
                <w:szCs w:val="20"/>
                <w:rtl/>
              </w:rPr>
              <w:t>750 210 2</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bCs/>
                <w:color w:val="000000"/>
                <w:w w:val="90"/>
                <w:sz w:val="24"/>
                <w:szCs w:val="24"/>
                <w:rtl/>
                <w:lang w:val="en-GB" w:eastAsia="zh-TW"/>
              </w:rPr>
            </w:pPr>
            <w:r w:rsidRPr="00105C8D">
              <w:rPr>
                <w:rFonts w:ascii="Traditional Arabic" w:hAnsi="Traditional Arabic" w:cs="Traditional Arabic"/>
                <w:b/>
                <w:bCs/>
                <w:color w:val="000000"/>
                <w:w w:val="90"/>
                <w:sz w:val="24"/>
                <w:szCs w:val="24"/>
                <w:rtl/>
              </w:rPr>
              <w:t>800 171 2</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bCs/>
                <w:color w:val="000000"/>
                <w:w w:val="90"/>
                <w:sz w:val="24"/>
                <w:szCs w:val="24"/>
                <w:rtl/>
                <w:lang w:val="en-GB" w:eastAsia="zh-TW"/>
              </w:rPr>
            </w:pPr>
            <w:r w:rsidRPr="00105C8D">
              <w:rPr>
                <w:rFonts w:ascii="Traditional Arabic" w:hAnsi="Traditional Arabic" w:cs="Traditional Arabic"/>
                <w:b/>
                <w:bCs/>
                <w:color w:val="000000"/>
                <w:w w:val="90"/>
                <w:sz w:val="24"/>
                <w:szCs w:val="24"/>
                <w:rtl/>
              </w:rPr>
              <w:t>650 95</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bCs/>
                <w:color w:val="000000"/>
                <w:w w:val="90"/>
                <w:sz w:val="20"/>
                <w:szCs w:val="20"/>
                <w:rtl/>
                <w:lang w:val="en-GB" w:eastAsia="zh-TW"/>
              </w:rPr>
            </w:pPr>
            <w:r w:rsidRPr="00105C8D">
              <w:rPr>
                <w:rFonts w:ascii="Traditional Arabic" w:hAnsi="Traditional Arabic" w:cs="Traditional Arabic"/>
                <w:b/>
                <w:bCs/>
                <w:color w:val="000000"/>
                <w:w w:val="90"/>
                <w:sz w:val="20"/>
                <w:szCs w:val="20"/>
                <w:rtl/>
              </w:rPr>
              <w:t>450 267 2</w:t>
            </w:r>
          </w:p>
        </w:tc>
      </w:tr>
      <w:tr w:rsidR="001E7603" w:rsidRPr="00105C8D"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المجموع</w:t>
            </w:r>
            <w:proofErr w:type="gramEnd"/>
            <w:r w:rsidRPr="008C215E">
              <w:rPr>
                <w:rFonts w:ascii="Traditional Arabic" w:hAnsi="Traditional Arabic" w:cs="Traditional Arabic"/>
                <w:b/>
                <w:bCs/>
                <w:sz w:val="26"/>
                <w:szCs w:val="26"/>
                <w:rtl/>
                <w:lang w:val="en-GB" w:eastAsia="zh-TW"/>
              </w:rPr>
              <w:t xml:space="preserve"> الفرعي 1+2+3</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Cs w:val="22"/>
                <w:rtl/>
                <w:lang w:val="en-GB" w:eastAsia="zh-TW"/>
              </w:rPr>
            </w:pPr>
            <w:r w:rsidRPr="00105C8D">
              <w:rPr>
                <w:rFonts w:ascii="Traditional Arabic" w:hAnsi="Traditional Arabic" w:cs="Traditional Arabic"/>
                <w:b/>
                <w:bCs/>
                <w:color w:val="000000"/>
                <w:w w:val="90"/>
                <w:szCs w:val="22"/>
                <w:rtl/>
              </w:rPr>
              <w:t>750 144 8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Cs w:val="22"/>
                <w:rtl/>
                <w:lang w:val="en-GB" w:eastAsia="zh-TW"/>
              </w:rPr>
            </w:pPr>
            <w:r w:rsidRPr="00105C8D">
              <w:rPr>
                <w:rFonts w:ascii="Traditional Arabic" w:hAnsi="Traditional Arabic" w:cs="Traditional Arabic"/>
                <w:b/>
                <w:bCs/>
                <w:color w:val="000000"/>
                <w:w w:val="90"/>
                <w:szCs w:val="22"/>
                <w:rtl/>
              </w:rPr>
              <w:t>685 608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435 753 8</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Cs w:val="22"/>
                <w:rtl/>
                <w:lang w:val="en-GB" w:eastAsia="zh-TW"/>
              </w:rPr>
            </w:pPr>
            <w:r w:rsidRPr="00105C8D">
              <w:rPr>
                <w:rFonts w:ascii="Traditional Arabic" w:hAnsi="Traditional Arabic" w:cs="Traditional Arabic"/>
                <w:b/>
                <w:bCs/>
                <w:color w:val="000000"/>
                <w:w w:val="90"/>
                <w:szCs w:val="22"/>
                <w:rtl/>
              </w:rPr>
              <w:t>200 605 7</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b/>
                <w:color w:val="000000"/>
                <w:w w:val="90"/>
                <w:szCs w:val="22"/>
                <w:rtl/>
                <w:lang w:val="en-GB" w:eastAsia="zh-TW"/>
              </w:rPr>
            </w:pPr>
            <w:r>
              <w:rPr>
                <w:rFonts w:ascii="Traditional Arabic" w:hAnsi="Traditional Arabic" w:cs="Traditional Arabic" w:hint="cs"/>
                <w:b/>
                <w:bCs/>
                <w:color w:val="000000"/>
                <w:w w:val="90"/>
                <w:szCs w:val="22"/>
                <w:rtl/>
              </w:rPr>
              <w:t>-</w:t>
            </w:r>
            <w:r w:rsidR="001E7603" w:rsidRPr="00105C8D">
              <w:rPr>
                <w:rFonts w:ascii="Traditional Arabic" w:hAnsi="Traditional Arabic" w:cs="Traditional Arabic"/>
                <w:b/>
                <w:bCs/>
                <w:color w:val="000000"/>
                <w:w w:val="90"/>
                <w:szCs w:val="22"/>
                <w:rtl/>
              </w:rPr>
              <w:t>565 155</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635 449 7</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proofErr w:type="gramStart"/>
            <w:r w:rsidRPr="008C215E">
              <w:rPr>
                <w:rFonts w:ascii="Traditional Arabic" w:hAnsi="Traditional Arabic" w:cs="Traditional Arabic"/>
                <w:sz w:val="26"/>
                <w:szCs w:val="26"/>
                <w:rtl/>
                <w:lang w:val="en-GB" w:eastAsia="zh-TW"/>
              </w:rPr>
              <w:t>تكاليف</w:t>
            </w:r>
            <w:proofErr w:type="gramEnd"/>
            <w:r w:rsidRPr="008C215E">
              <w:rPr>
                <w:rFonts w:ascii="Traditional Arabic" w:hAnsi="Traditional Arabic" w:cs="Traditional Arabic"/>
                <w:sz w:val="26"/>
                <w:szCs w:val="26"/>
                <w:rtl/>
                <w:lang w:val="en-GB" w:eastAsia="zh-TW"/>
              </w:rPr>
              <w:t xml:space="preserve"> دعم البرامج (8 في المائة)</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580 651</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695 48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275 700</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416 608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Pr>
                <w:rFonts w:ascii="Traditional Arabic" w:hAnsi="Traditional Arabic" w:cs="Traditional Arabic" w:hint="cs"/>
                <w:sz w:val="24"/>
                <w:szCs w:val="24"/>
                <w:rtl/>
              </w:rPr>
              <w:t>-</w:t>
            </w:r>
            <w:r w:rsidR="001E7603" w:rsidRPr="00105C8D">
              <w:rPr>
                <w:rFonts w:ascii="Traditional Arabic" w:hAnsi="Traditional Arabic" w:cs="Traditional Arabic"/>
                <w:sz w:val="24"/>
                <w:szCs w:val="24"/>
                <w:rtl/>
              </w:rPr>
              <w:t>445 12</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sidRPr="00105C8D">
              <w:rPr>
                <w:rFonts w:ascii="Traditional Arabic" w:hAnsi="Traditional Arabic" w:cs="Traditional Arabic"/>
                <w:color w:val="000000"/>
                <w:sz w:val="24"/>
                <w:szCs w:val="24"/>
                <w:rtl/>
              </w:rPr>
              <w:t>971 595</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auto" w:fill="auto"/>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r w:rsidRPr="008C215E">
              <w:rPr>
                <w:rFonts w:ascii="Traditional Arabic" w:hAnsi="Traditional Arabic" w:cs="Traditional Arabic"/>
                <w:b/>
                <w:bCs/>
                <w:sz w:val="26"/>
                <w:szCs w:val="26"/>
                <w:rtl/>
                <w:lang w:val="en-GB" w:eastAsia="zh-TW"/>
              </w:rPr>
              <w:t xml:space="preserve">مجموع التكاليف للصندوق </w:t>
            </w:r>
            <w:proofErr w:type="spellStart"/>
            <w:r w:rsidRPr="008C215E">
              <w:rPr>
                <w:rFonts w:ascii="Traditional Arabic" w:hAnsi="Traditional Arabic" w:cs="Traditional Arabic"/>
                <w:b/>
                <w:bCs/>
                <w:sz w:val="26"/>
                <w:szCs w:val="26"/>
                <w:rtl/>
                <w:lang w:val="en-GB" w:eastAsia="zh-TW"/>
              </w:rPr>
              <w:t>الاستئماني</w:t>
            </w:r>
            <w:proofErr w:type="spellEnd"/>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5"/>
                <w:sz w:val="20"/>
                <w:szCs w:val="20"/>
                <w:rtl/>
                <w:lang w:val="en-GB" w:eastAsia="zh-TW"/>
              </w:rPr>
            </w:pPr>
            <w:r w:rsidRPr="00105C8D">
              <w:rPr>
                <w:rFonts w:ascii="Traditional Arabic" w:hAnsi="Traditional Arabic" w:cs="Traditional Arabic"/>
                <w:b/>
                <w:bCs/>
                <w:color w:val="000000"/>
                <w:w w:val="95"/>
                <w:sz w:val="20"/>
                <w:szCs w:val="20"/>
                <w:rtl/>
              </w:rPr>
              <w:t>330 796 8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5"/>
                <w:sz w:val="20"/>
                <w:szCs w:val="20"/>
                <w:rtl/>
                <w:lang w:val="en-GB" w:eastAsia="zh-TW"/>
              </w:rPr>
            </w:pPr>
            <w:r w:rsidRPr="00105C8D">
              <w:rPr>
                <w:rFonts w:ascii="Traditional Arabic" w:hAnsi="Traditional Arabic" w:cs="Traditional Arabic"/>
                <w:b/>
                <w:bCs/>
                <w:color w:val="000000"/>
                <w:w w:val="95"/>
                <w:sz w:val="20"/>
                <w:szCs w:val="20"/>
                <w:rtl/>
              </w:rPr>
              <w:t>380 657</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710 453 9</w:t>
            </w:r>
          </w:p>
        </w:tc>
        <w:tc>
          <w:tcPr>
            <w:tcW w:w="1170"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5"/>
                <w:sz w:val="20"/>
                <w:szCs w:val="20"/>
                <w:rtl/>
                <w:lang w:val="en-GB" w:eastAsia="zh-TW"/>
              </w:rPr>
            </w:pPr>
            <w:r w:rsidRPr="00105C8D">
              <w:rPr>
                <w:rFonts w:ascii="Traditional Arabic" w:hAnsi="Traditional Arabic" w:cs="Traditional Arabic"/>
                <w:b/>
                <w:bCs/>
                <w:color w:val="000000"/>
                <w:w w:val="95"/>
                <w:sz w:val="20"/>
                <w:szCs w:val="20"/>
                <w:rtl/>
              </w:rPr>
              <w:t>616 213 8</w:t>
            </w:r>
          </w:p>
        </w:tc>
        <w:tc>
          <w:tcPr>
            <w:tcW w:w="990" w:type="dxa"/>
            <w:tcBorders>
              <w:top w:val="single" w:sz="4" w:space="0" w:color="auto"/>
              <w:left w:val="nil"/>
              <w:bottom w:val="single" w:sz="4" w:space="0" w:color="auto"/>
              <w:right w:val="nil"/>
            </w:tcBorders>
            <w:shd w:val="clear" w:color="auto" w:fill="auto"/>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b/>
                <w:color w:val="000000"/>
                <w:w w:val="95"/>
                <w:sz w:val="20"/>
                <w:szCs w:val="20"/>
                <w:rtl/>
                <w:lang w:val="en-GB" w:eastAsia="zh-TW"/>
              </w:rPr>
            </w:pPr>
            <w:r>
              <w:rPr>
                <w:rFonts w:ascii="Traditional Arabic" w:hAnsi="Traditional Arabic" w:cs="Traditional Arabic" w:hint="cs"/>
                <w:b/>
                <w:bCs/>
                <w:color w:val="000000"/>
                <w:w w:val="95"/>
                <w:sz w:val="20"/>
                <w:szCs w:val="20"/>
                <w:rtl/>
              </w:rPr>
              <w:t>-</w:t>
            </w:r>
            <w:r w:rsidR="001E7603" w:rsidRPr="00105C8D">
              <w:rPr>
                <w:rFonts w:ascii="Traditional Arabic" w:hAnsi="Traditional Arabic" w:cs="Traditional Arabic"/>
                <w:b/>
                <w:bCs/>
                <w:color w:val="000000"/>
                <w:w w:val="95"/>
                <w:sz w:val="20"/>
                <w:szCs w:val="20"/>
                <w:rtl/>
              </w:rPr>
              <w:t>010 168</w:t>
            </w:r>
          </w:p>
        </w:tc>
        <w:tc>
          <w:tcPr>
            <w:tcW w:w="1026" w:type="dxa"/>
            <w:tcBorders>
              <w:top w:val="single" w:sz="4" w:space="0" w:color="auto"/>
              <w:left w:val="nil"/>
              <w:bottom w:val="single" w:sz="4" w:space="0" w:color="auto"/>
              <w:right w:val="nil"/>
            </w:tcBorders>
            <w:shd w:val="clear" w:color="auto" w:fill="auto"/>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5"/>
                <w:sz w:val="20"/>
                <w:szCs w:val="20"/>
                <w:rtl/>
                <w:lang w:val="en-GB" w:eastAsia="zh-TW"/>
              </w:rPr>
            </w:pPr>
            <w:r w:rsidRPr="00105C8D">
              <w:rPr>
                <w:rFonts w:ascii="Traditional Arabic" w:hAnsi="Traditional Arabic" w:cs="Traditional Arabic"/>
                <w:b/>
                <w:bCs/>
                <w:color w:val="000000"/>
                <w:w w:val="95"/>
                <w:sz w:val="20"/>
                <w:szCs w:val="20"/>
                <w:rtl/>
              </w:rPr>
              <w:t>606 045 8</w:t>
            </w:r>
          </w:p>
        </w:tc>
      </w:tr>
      <w:tr w:rsidR="001E7603" w:rsidRPr="009E26B8" w:rsidTr="00344F41">
        <w:trPr>
          <w:trHeight w:val="273"/>
        </w:trPr>
        <w:tc>
          <w:tcPr>
            <w:tcW w:w="4248" w:type="dxa"/>
            <w:tcBorders>
              <w:top w:val="single" w:sz="4" w:space="0" w:color="auto"/>
              <w:left w:val="nil"/>
              <w:bottom w:val="single" w:sz="4" w:space="0" w:color="auto"/>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color w:val="000000"/>
                <w:sz w:val="26"/>
                <w:szCs w:val="26"/>
                <w:rtl/>
                <w:lang w:val="en-GB" w:eastAsia="zh-TW"/>
              </w:rPr>
            </w:pPr>
            <w:r w:rsidRPr="008C215E">
              <w:rPr>
                <w:rFonts w:ascii="Traditional Arabic" w:hAnsi="Traditional Arabic" w:cs="Traditional Arabic"/>
                <w:sz w:val="26"/>
                <w:szCs w:val="26"/>
                <w:rtl/>
                <w:lang w:val="en-GB" w:eastAsia="zh-TW"/>
              </w:rPr>
              <w:t>المساهمة في احتياطي رأس المال العامل (10 في المائة)</w:t>
            </w:r>
          </w:p>
        </w:tc>
        <w:tc>
          <w:tcPr>
            <w:tcW w:w="1170" w:type="dxa"/>
            <w:tcBorders>
              <w:top w:val="single" w:sz="4" w:space="0" w:color="auto"/>
              <w:left w:val="nil"/>
              <w:bottom w:val="single" w:sz="4" w:space="0" w:color="auto"/>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single" w:sz="4" w:space="0" w:color="auto"/>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990" w:type="dxa"/>
            <w:tcBorders>
              <w:top w:val="single" w:sz="4" w:space="0" w:color="auto"/>
              <w:left w:val="nil"/>
              <w:bottom w:val="single" w:sz="4" w:space="0" w:color="auto"/>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170" w:type="dxa"/>
            <w:tcBorders>
              <w:top w:val="single" w:sz="4" w:space="0" w:color="auto"/>
              <w:left w:val="nil"/>
              <w:bottom w:val="single" w:sz="4" w:space="0" w:color="auto"/>
              <w:right w:val="nil"/>
            </w:tcBorders>
            <w:shd w:val="clear" w:color="000000" w:fill="FFFFFF"/>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color w:val="000000"/>
                <w:sz w:val="24"/>
                <w:szCs w:val="24"/>
                <w:rtl/>
                <w:lang w:val="en-GB" w:eastAsia="zh-TW"/>
              </w:rPr>
            </w:pPr>
            <w:r>
              <w:rPr>
                <w:rFonts w:ascii="Traditional Arabic" w:hAnsi="Traditional Arabic" w:cs="Traditional Arabic" w:hint="cs"/>
                <w:sz w:val="24"/>
                <w:szCs w:val="24"/>
                <w:rtl/>
              </w:rPr>
              <w:t>-</w:t>
            </w:r>
            <w:r w:rsidR="001E7603" w:rsidRPr="00105C8D">
              <w:rPr>
                <w:rFonts w:ascii="Traditional Arabic" w:hAnsi="Traditional Arabic" w:cs="Traditional Arabic"/>
                <w:sz w:val="24"/>
                <w:szCs w:val="24"/>
                <w:rtl/>
              </w:rPr>
              <w:t>096 925</w:t>
            </w:r>
          </w:p>
        </w:tc>
        <w:tc>
          <w:tcPr>
            <w:tcW w:w="990" w:type="dxa"/>
            <w:tcBorders>
              <w:top w:val="single" w:sz="4" w:space="0" w:color="auto"/>
              <w:left w:val="nil"/>
              <w:bottom w:val="single" w:sz="4" w:space="0" w:color="auto"/>
              <w:right w:val="nil"/>
            </w:tcBorders>
            <w:shd w:val="clear" w:color="000000" w:fill="FFFFFF"/>
            <w:noWrap/>
            <w:vAlign w:val="center"/>
          </w:tcPr>
          <w:p w:rsidR="001E7603" w:rsidRPr="00105C8D" w:rsidRDefault="001E7603" w:rsidP="008C215E">
            <w:pPr>
              <w:keepNext/>
              <w:keepLines/>
              <w:tabs>
                <w:tab w:val="right" w:pos="851"/>
                <w:tab w:val="left" w:pos="1247"/>
                <w:tab w:val="left" w:pos="1814"/>
                <w:tab w:val="left" w:pos="2381"/>
                <w:tab w:val="left" w:pos="2948"/>
                <w:tab w:val="left" w:pos="3515"/>
                <w:tab w:val="left" w:pos="4082"/>
              </w:tabs>
              <w:suppressAutoHyphens/>
              <w:spacing w:before="20" w:after="20" w:line="340" w:lineRule="exact"/>
              <w:jc w:val="both"/>
              <w:rPr>
                <w:rFonts w:ascii="Traditional Arabic" w:hAnsi="Traditional Arabic" w:cs="Traditional Arabic"/>
                <w:color w:val="000000"/>
                <w:sz w:val="24"/>
                <w:szCs w:val="24"/>
                <w:rtl/>
                <w:lang w:val="en-GB"/>
              </w:rPr>
            </w:pPr>
          </w:p>
        </w:tc>
        <w:tc>
          <w:tcPr>
            <w:tcW w:w="1026" w:type="dxa"/>
            <w:tcBorders>
              <w:top w:val="single" w:sz="4" w:space="0" w:color="auto"/>
              <w:left w:val="nil"/>
              <w:bottom w:val="single" w:sz="4" w:space="0" w:color="auto"/>
              <w:right w:val="nil"/>
            </w:tcBorders>
            <w:shd w:val="clear" w:color="000000" w:fill="FFFFFF"/>
            <w:noWrap/>
            <w:vAlign w:val="center"/>
          </w:tcPr>
          <w:p w:rsidR="001E7603" w:rsidRPr="00F34D65" w:rsidRDefault="00F34D65" w:rsidP="008C215E">
            <w:pPr>
              <w:spacing w:before="20" w:after="20" w:line="340" w:lineRule="exact"/>
              <w:jc w:val="both"/>
              <w:textDirection w:val="tbRlV"/>
              <w:rPr>
                <w:rFonts w:ascii="Traditional Arabic" w:hAnsi="Traditional Arabic" w:cs="Traditional Arabic"/>
                <w:color w:val="000000"/>
                <w:szCs w:val="22"/>
                <w:rtl/>
                <w:lang w:val="en-GB" w:eastAsia="zh-TW"/>
              </w:rPr>
            </w:pPr>
            <w:r w:rsidRPr="00F34D65">
              <w:rPr>
                <w:rFonts w:ascii="Traditional Arabic" w:hAnsi="Traditional Arabic" w:cs="Traditional Arabic" w:hint="cs"/>
                <w:szCs w:val="22"/>
                <w:rtl/>
              </w:rPr>
              <w:t>-</w:t>
            </w:r>
            <w:r w:rsidR="001E7603" w:rsidRPr="00F34D65">
              <w:rPr>
                <w:rFonts w:ascii="Traditional Arabic" w:hAnsi="Traditional Arabic" w:cs="Traditional Arabic"/>
                <w:szCs w:val="22"/>
                <w:rtl/>
              </w:rPr>
              <w:t>096 925</w:t>
            </w:r>
          </w:p>
        </w:tc>
      </w:tr>
      <w:tr w:rsidR="001E7603" w:rsidRPr="00105C8D" w:rsidTr="00344F41">
        <w:trPr>
          <w:trHeight w:val="273"/>
        </w:trPr>
        <w:tc>
          <w:tcPr>
            <w:tcW w:w="4248" w:type="dxa"/>
            <w:tcBorders>
              <w:top w:val="single" w:sz="4" w:space="0" w:color="auto"/>
              <w:left w:val="nil"/>
              <w:bottom w:val="single" w:sz="12" w:space="0" w:color="auto"/>
              <w:right w:val="nil"/>
            </w:tcBorders>
            <w:shd w:val="clear" w:color="000000" w:fill="FFFFFF"/>
            <w:noWrap/>
            <w:vAlign w:val="center"/>
            <w:hideMark/>
          </w:tcPr>
          <w:p w:rsidR="001E7603" w:rsidRPr="008C215E" w:rsidRDefault="001E7603" w:rsidP="008C215E">
            <w:pPr>
              <w:spacing w:before="20" w:after="20" w:line="340" w:lineRule="exact"/>
              <w:jc w:val="both"/>
              <w:textDirection w:val="tbRlV"/>
              <w:rPr>
                <w:rFonts w:ascii="Traditional Arabic" w:hAnsi="Traditional Arabic" w:cs="Traditional Arabic"/>
                <w:b/>
                <w:bCs/>
                <w:color w:val="000000"/>
                <w:sz w:val="26"/>
                <w:szCs w:val="26"/>
                <w:rtl/>
                <w:lang w:val="en-GB" w:eastAsia="zh-TW"/>
              </w:rPr>
            </w:pPr>
            <w:proofErr w:type="gramStart"/>
            <w:r w:rsidRPr="008C215E">
              <w:rPr>
                <w:rFonts w:ascii="Traditional Arabic" w:hAnsi="Traditional Arabic" w:cs="Traditional Arabic"/>
                <w:b/>
                <w:bCs/>
                <w:sz w:val="26"/>
                <w:szCs w:val="26"/>
                <w:rtl/>
                <w:lang w:val="en-GB" w:eastAsia="zh-TW"/>
              </w:rPr>
              <w:t>مجموع</w:t>
            </w:r>
            <w:proofErr w:type="gramEnd"/>
            <w:r w:rsidRPr="008C215E">
              <w:rPr>
                <w:rFonts w:ascii="Traditional Arabic" w:hAnsi="Traditional Arabic" w:cs="Traditional Arabic"/>
                <w:b/>
                <w:bCs/>
                <w:sz w:val="26"/>
                <w:szCs w:val="26"/>
                <w:rtl/>
                <w:lang w:val="en-GB" w:eastAsia="zh-TW"/>
              </w:rPr>
              <w:t xml:space="preserve"> الاحتياجات النقدية</w:t>
            </w:r>
          </w:p>
        </w:tc>
        <w:tc>
          <w:tcPr>
            <w:tcW w:w="1170" w:type="dxa"/>
            <w:tcBorders>
              <w:top w:val="single" w:sz="4" w:space="0" w:color="auto"/>
              <w:left w:val="nil"/>
              <w:bottom w:val="single" w:sz="12"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330 796 8</w:t>
            </w:r>
          </w:p>
        </w:tc>
        <w:tc>
          <w:tcPr>
            <w:tcW w:w="990" w:type="dxa"/>
            <w:tcBorders>
              <w:top w:val="single" w:sz="4" w:space="0" w:color="auto"/>
              <w:left w:val="nil"/>
              <w:bottom w:val="single" w:sz="12"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380 657</w:t>
            </w:r>
          </w:p>
        </w:tc>
        <w:tc>
          <w:tcPr>
            <w:tcW w:w="990" w:type="dxa"/>
            <w:tcBorders>
              <w:top w:val="single" w:sz="4" w:space="0" w:color="auto"/>
              <w:left w:val="nil"/>
              <w:bottom w:val="single" w:sz="12"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710 453 9</w:t>
            </w:r>
          </w:p>
        </w:tc>
        <w:tc>
          <w:tcPr>
            <w:tcW w:w="1170" w:type="dxa"/>
            <w:tcBorders>
              <w:top w:val="single" w:sz="4" w:space="0" w:color="auto"/>
              <w:left w:val="nil"/>
              <w:bottom w:val="single" w:sz="12"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520 288 7</w:t>
            </w:r>
          </w:p>
        </w:tc>
        <w:tc>
          <w:tcPr>
            <w:tcW w:w="990" w:type="dxa"/>
            <w:tcBorders>
              <w:top w:val="single" w:sz="4" w:space="0" w:color="auto"/>
              <w:left w:val="nil"/>
              <w:bottom w:val="single" w:sz="12" w:space="0" w:color="auto"/>
              <w:right w:val="nil"/>
            </w:tcBorders>
            <w:shd w:val="clear" w:color="000000" w:fill="FFFFFF"/>
            <w:noWrap/>
            <w:vAlign w:val="center"/>
          </w:tcPr>
          <w:p w:rsidR="001E7603" w:rsidRPr="00105C8D" w:rsidRDefault="00F34D65"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Pr>
                <w:rFonts w:ascii="Traditional Arabic" w:hAnsi="Traditional Arabic" w:cs="Traditional Arabic" w:hint="cs"/>
                <w:b/>
                <w:bCs/>
                <w:color w:val="000000"/>
                <w:w w:val="90"/>
                <w:sz w:val="20"/>
                <w:szCs w:val="20"/>
                <w:rtl/>
              </w:rPr>
              <w:t>-</w:t>
            </w:r>
            <w:r w:rsidR="001E7603" w:rsidRPr="00105C8D">
              <w:rPr>
                <w:rFonts w:ascii="Traditional Arabic" w:hAnsi="Traditional Arabic" w:cs="Traditional Arabic"/>
                <w:b/>
                <w:bCs/>
                <w:color w:val="000000"/>
                <w:w w:val="90"/>
                <w:sz w:val="20"/>
                <w:szCs w:val="20"/>
                <w:rtl/>
              </w:rPr>
              <w:t>010 168</w:t>
            </w:r>
          </w:p>
        </w:tc>
        <w:tc>
          <w:tcPr>
            <w:tcW w:w="1026" w:type="dxa"/>
            <w:tcBorders>
              <w:top w:val="single" w:sz="4" w:space="0" w:color="auto"/>
              <w:left w:val="nil"/>
              <w:bottom w:val="single" w:sz="12" w:space="0" w:color="auto"/>
              <w:right w:val="nil"/>
            </w:tcBorders>
            <w:shd w:val="clear" w:color="000000" w:fill="FFFFFF"/>
            <w:noWrap/>
            <w:vAlign w:val="center"/>
          </w:tcPr>
          <w:p w:rsidR="001E7603" w:rsidRPr="00105C8D" w:rsidRDefault="001E7603" w:rsidP="008C215E">
            <w:pPr>
              <w:spacing w:before="20" w:after="20" w:line="340" w:lineRule="exact"/>
              <w:jc w:val="both"/>
              <w:textDirection w:val="tbRlV"/>
              <w:rPr>
                <w:rFonts w:ascii="Traditional Arabic" w:hAnsi="Traditional Arabic" w:cs="Traditional Arabic"/>
                <w:b/>
                <w:color w:val="000000"/>
                <w:w w:val="90"/>
                <w:sz w:val="20"/>
                <w:szCs w:val="20"/>
                <w:rtl/>
                <w:lang w:val="en-GB" w:eastAsia="zh-TW"/>
              </w:rPr>
            </w:pPr>
            <w:r w:rsidRPr="00105C8D">
              <w:rPr>
                <w:rFonts w:ascii="Traditional Arabic" w:hAnsi="Traditional Arabic" w:cs="Traditional Arabic"/>
                <w:b/>
                <w:bCs/>
                <w:color w:val="000000"/>
                <w:w w:val="90"/>
                <w:sz w:val="20"/>
                <w:szCs w:val="20"/>
                <w:rtl/>
              </w:rPr>
              <w:t>510 120 7</w:t>
            </w:r>
          </w:p>
        </w:tc>
      </w:tr>
    </w:tbl>
    <w:p w:rsidR="001E7603" w:rsidRPr="008C328B" w:rsidRDefault="001E7603" w:rsidP="008C215E">
      <w:pPr>
        <w:pStyle w:val="Normal-pool"/>
        <w:bidi/>
        <w:spacing w:before="120" w:after="360" w:line="320" w:lineRule="exact"/>
        <w:jc w:val="both"/>
        <w:textDirection w:val="tbRlV"/>
        <w:rPr>
          <w:rFonts w:cs="Traditional Arabic"/>
          <w:sz w:val="26"/>
          <w:szCs w:val="26"/>
          <w:rtl/>
          <w:lang w:eastAsia="zh-TW"/>
        </w:rPr>
      </w:pPr>
      <w:proofErr w:type="gramStart"/>
      <w:r w:rsidRPr="008C328B">
        <w:rPr>
          <w:rFonts w:cs="Traditional Arabic"/>
          <w:sz w:val="26"/>
          <w:szCs w:val="26"/>
          <w:vertAlign w:val="superscript"/>
          <w:rtl/>
          <w:lang w:eastAsia="zh-TW"/>
        </w:rPr>
        <w:t>(أ)</w:t>
      </w:r>
      <w:r w:rsidRPr="008C328B">
        <w:rPr>
          <w:rFonts w:cs="Traditional Arabic"/>
          <w:sz w:val="26"/>
          <w:szCs w:val="26"/>
          <w:rtl/>
          <w:lang w:eastAsia="zh-TW"/>
        </w:rPr>
        <w:t xml:space="preserve">  إعارة</w:t>
      </w:r>
      <w:proofErr w:type="gramEnd"/>
      <w:r w:rsidRPr="008C328B">
        <w:rPr>
          <w:rFonts w:cs="Traditional Arabic"/>
          <w:sz w:val="26"/>
          <w:szCs w:val="26"/>
          <w:rtl/>
          <w:lang w:eastAsia="zh-TW"/>
        </w:rPr>
        <w:t xml:space="preserve"> موظف من الرتبة ف-4 من برنامج الأمم المتحدة للبيئة.</w:t>
      </w:r>
    </w:p>
    <w:p w:rsidR="008C215E" w:rsidRDefault="008C215E">
      <w:pPr>
        <w:bidi w:val="0"/>
        <w:rPr>
          <w:rFonts w:ascii="Traditional Arabic" w:hAnsi="Traditional Arabic" w:cs="Traditional Arabic"/>
          <w:b/>
          <w:bCs/>
          <w:sz w:val="30"/>
          <w:rtl/>
        </w:rPr>
      </w:pPr>
      <w:r>
        <w:rPr>
          <w:rFonts w:ascii="Traditional Arabic" w:hAnsi="Traditional Arabic" w:cs="Traditional Arabic"/>
          <w:b/>
          <w:bCs/>
          <w:sz w:val="30"/>
          <w:rtl/>
        </w:rPr>
        <w:br w:type="page"/>
      </w:r>
    </w:p>
    <w:p w:rsidR="001E7603" w:rsidRPr="005963BD" w:rsidRDefault="001E7603" w:rsidP="00344F41">
      <w:pPr>
        <w:spacing w:after="120" w:line="400" w:lineRule="exact"/>
        <w:ind w:left="1134" w:hanging="941"/>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ألف -</w:t>
      </w:r>
      <w:r w:rsidRPr="005963BD">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التعديلات</w:t>
      </w:r>
      <w:proofErr w:type="gramEnd"/>
      <w:r w:rsidRPr="005963BD">
        <w:rPr>
          <w:rFonts w:ascii="Traditional Arabic" w:hAnsi="Traditional Arabic" w:cs="Traditional Arabic"/>
          <w:b/>
          <w:bCs/>
          <w:sz w:val="30"/>
          <w:rtl/>
        </w:rPr>
        <w:t xml:space="preserve"> المقترح إدخالها على الميزانية المعتمدة لعام 2017</w:t>
      </w:r>
    </w:p>
    <w:p w:rsidR="001E7603" w:rsidRPr="009E26B8" w:rsidRDefault="001E7603" w:rsidP="001E7603">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ي</w:t>
      </w:r>
      <w:r>
        <w:rPr>
          <w:rFonts w:hint="cs"/>
          <w:sz w:val="22"/>
          <w:szCs w:val="30"/>
          <w:rtl/>
          <w:lang w:eastAsia="zh-TW"/>
        </w:rPr>
        <w:t>تضمن</w:t>
      </w:r>
      <w:r w:rsidRPr="009E26B8">
        <w:rPr>
          <w:sz w:val="22"/>
          <w:szCs w:val="30"/>
          <w:rtl/>
          <w:lang w:eastAsia="zh-TW"/>
        </w:rPr>
        <w:t xml:space="preserve"> هذا الفرع التعديلات الرئيسية المقترح إدخالها عل</w:t>
      </w:r>
      <w:r w:rsidR="008C328B">
        <w:rPr>
          <w:sz w:val="22"/>
          <w:szCs w:val="30"/>
          <w:rtl/>
          <w:lang w:eastAsia="zh-TW"/>
        </w:rPr>
        <w:t xml:space="preserve">ى الميزانية المعتمدة </w:t>
      </w:r>
      <w:proofErr w:type="gramStart"/>
      <w:r w:rsidR="008C328B">
        <w:rPr>
          <w:sz w:val="22"/>
          <w:szCs w:val="30"/>
          <w:rtl/>
          <w:lang w:eastAsia="zh-TW"/>
        </w:rPr>
        <w:t>لعام</w:t>
      </w:r>
      <w:proofErr w:type="gramEnd"/>
      <w:r w:rsidR="008C328B">
        <w:rPr>
          <w:sz w:val="22"/>
          <w:szCs w:val="30"/>
          <w:rtl/>
          <w:lang w:eastAsia="zh-TW"/>
        </w:rPr>
        <w:t xml:space="preserve"> 2017.</w:t>
      </w:r>
    </w:p>
    <w:p w:rsidR="001E7603" w:rsidRPr="005963BD" w:rsidRDefault="001E7603" w:rsidP="00344F41">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١</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اجتماعات</w:t>
      </w:r>
      <w:proofErr w:type="gramEnd"/>
      <w:r w:rsidRPr="005963BD">
        <w:rPr>
          <w:rFonts w:ascii="Traditional Arabic" w:hAnsi="Traditional Arabic" w:cs="Traditional Arabic"/>
          <w:b/>
          <w:bCs/>
          <w:sz w:val="30"/>
          <w:rtl/>
        </w:rPr>
        <w:t xml:space="preserve"> هيئات المنبر</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Pr>
          <w:rFonts w:hint="cs"/>
          <w:sz w:val="22"/>
          <w:szCs w:val="30"/>
          <w:rtl/>
          <w:lang w:eastAsia="zh-TW"/>
        </w:rPr>
        <w:t>تُقتَرَح</w:t>
      </w:r>
      <w:r w:rsidRPr="009E26B8">
        <w:rPr>
          <w:sz w:val="22"/>
          <w:szCs w:val="30"/>
          <w:rtl/>
          <w:lang w:eastAsia="zh-TW"/>
        </w:rPr>
        <w:t xml:space="preserve"> إضافة بند فرعي جديد متعلق بتكاليف مكان </w:t>
      </w:r>
      <w:proofErr w:type="gramStart"/>
      <w:r>
        <w:rPr>
          <w:rFonts w:hint="cs"/>
          <w:sz w:val="22"/>
          <w:szCs w:val="30"/>
          <w:rtl/>
          <w:lang w:eastAsia="zh-TW"/>
        </w:rPr>
        <w:t>عقد</w:t>
      </w:r>
      <w:proofErr w:type="gramEnd"/>
      <w:r>
        <w:rPr>
          <w:rFonts w:hint="cs"/>
          <w:sz w:val="22"/>
          <w:szCs w:val="30"/>
          <w:rtl/>
          <w:lang w:eastAsia="zh-TW"/>
        </w:rPr>
        <w:t xml:space="preserve"> </w:t>
      </w:r>
      <w:r w:rsidRPr="009E26B8">
        <w:rPr>
          <w:sz w:val="22"/>
          <w:szCs w:val="30"/>
          <w:rtl/>
          <w:lang w:eastAsia="zh-TW"/>
        </w:rPr>
        <w:t>المؤتمر</w:t>
      </w:r>
      <w:r>
        <w:rPr>
          <w:rFonts w:hint="cs"/>
          <w:sz w:val="22"/>
          <w:szCs w:val="30"/>
          <w:rtl/>
          <w:lang w:eastAsia="zh-TW"/>
        </w:rPr>
        <w:t>ات</w:t>
      </w:r>
      <w:r w:rsidRPr="009E26B8">
        <w:rPr>
          <w:sz w:val="22"/>
          <w:szCs w:val="30"/>
          <w:rtl/>
          <w:lang w:eastAsia="zh-TW"/>
        </w:rPr>
        <w:t xml:space="preserve"> تحت البند 1-1 (دورات الاجتماع العام)</w:t>
      </w:r>
      <w:r>
        <w:rPr>
          <w:rFonts w:hint="cs"/>
          <w:sz w:val="22"/>
          <w:szCs w:val="30"/>
          <w:rtl/>
          <w:lang w:eastAsia="zh-TW"/>
        </w:rPr>
        <w:t>.</w:t>
      </w:r>
      <w:r w:rsidRPr="009E26B8">
        <w:rPr>
          <w:sz w:val="22"/>
          <w:szCs w:val="30"/>
          <w:rtl/>
          <w:lang w:eastAsia="zh-TW"/>
        </w:rPr>
        <w:t xml:space="preserve"> فحين تُعقَد دورة من دورات الاجتماع العام في بون، تقدم حكومة ألمانيا دعماً عينياً لتغطية 90 في المائة من تكلفة مكان </w:t>
      </w:r>
      <w:r>
        <w:rPr>
          <w:rFonts w:hint="cs"/>
          <w:sz w:val="22"/>
          <w:szCs w:val="30"/>
          <w:rtl/>
          <w:lang w:eastAsia="zh-TW"/>
        </w:rPr>
        <w:t>عقد</w:t>
      </w:r>
      <w:r w:rsidRPr="009E26B8">
        <w:rPr>
          <w:sz w:val="22"/>
          <w:szCs w:val="30"/>
          <w:rtl/>
          <w:lang w:eastAsia="zh-TW"/>
        </w:rPr>
        <w:t xml:space="preserve"> المؤتمر في مركز المؤتمرات العالمي، شريطة أن يتحمل الصندوق </w:t>
      </w:r>
      <w:proofErr w:type="spellStart"/>
      <w:r w:rsidRPr="009E26B8">
        <w:rPr>
          <w:sz w:val="22"/>
          <w:szCs w:val="30"/>
          <w:rtl/>
          <w:lang w:eastAsia="zh-TW"/>
        </w:rPr>
        <w:t>الاستئماني</w:t>
      </w:r>
      <w:proofErr w:type="spellEnd"/>
      <w:r w:rsidRPr="009E26B8">
        <w:rPr>
          <w:sz w:val="22"/>
          <w:szCs w:val="30"/>
          <w:rtl/>
          <w:lang w:eastAsia="zh-TW"/>
        </w:rPr>
        <w:t xml:space="preserve"> للمنبر النسبة المتبقية من التكلفة وقدرها 10 في المائة. وبالنسبة للدورة الخامسة للاجتماع العام، تقدر تكلفة مكان </w:t>
      </w:r>
      <w:proofErr w:type="gramStart"/>
      <w:r>
        <w:rPr>
          <w:rFonts w:hint="cs"/>
          <w:sz w:val="22"/>
          <w:szCs w:val="30"/>
          <w:rtl/>
          <w:lang w:eastAsia="zh-TW"/>
        </w:rPr>
        <w:t>عقد</w:t>
      </w:r>
      <w:proofErr w:type="gramEnd"/>
      <w:r w:rsidRPr="009E26B8">
        <w:rPr>
          <w:sz w:val="22"/>
          <w:szCs w:val="30"/>
          <w:rtl/>
          <w:lang w:eastAsia="zh-TW"/>
        </w:rPr>
        <w:t xml:space="preserve"> المؤتمر بمبلغ 000</w:t>
      </w:r>
      <w:r>
        <w:rPr>
          <w:rFonts w:hint="cs"/>
          <w:sz w:val="22"/>
          <w:szCs w:val="30"/>
          <w:rtl/>
          <w:lang w:eastAsia="zh-TW"/>
        </w:rPr>
        <w:t> </w:t>
      </w:r>
      <w:r w:rsidRPr="009E26B8">
        <w:rPr>
          <w:sz w:val="22"/>
          <w:szCs w:val="30"/>
          <w:rtl/>
          <w:lang w:eastAsia="zh-TW"/>
        </w:rPr>
        <w:t xml:space="preserve">650 دولار. </w:t>
      </w:r>
      <w:proofErr w:type="gramStart"/>
      <w:r>
        <w:rPr>
          <w:rFonts w:hint="cs"/>
          <w:sz w:val="22"/>
          <w:szCs w:val="30"/>
          <w:rtl/>
          <w:lang w:eastAsia="zh-TW"/>
        </w:rPr>
        <w:t>ويوازي</w:t>
      </w:r>
      <w:proofErr w:type="gramEnd"/>
      <w:r w:rsidRPr="009E26B8">
        <w:rPr>
          <w:sz w:val="22"/>
          <w:szCs w:val="30"/>
          <w:rtl/>
          <w:lang w:eastAsia="zh-TW"/>
        </w:rPr>
        <w:t xml:space="preserve"> البند الفرعي الجديد 10 في المائة من هذه ال</w:t>
      </w:r>
      <w:r>
        <w:rPr>
          <w:sz w:val="22"/>
          <w:szCs w:val="30"/>
          <w:rtl/>
          <w:lang w:eastAsia="zh-TW"/>
        </w:rPr>
        <w:t>تكلفة، أي ما قيمته 000</w:t>
      </w:r>
      <w:r w:rsidR="00FF59E4">
        <w:rPr>
          <w:rFonts w:hint="cs"/>
          <w:sz w:val="22"/>
          <w:szCs w:val="30"/>
          <w:rtl/>
          <w:lang w:eastAsia="zh-TW"/>
        </w:rPr>
        <w:t> </w:t>
      </w:r>
      <w:r>
        <w:rPr>
          <w:sz w:val="22"/>
          <w:szCs w:val="30"/>
          <w:rtl/>
          <w:lang w:eastAsia="zh-TW"/>
        </w:rPr>
        <w:t>65 دولار</w:t>
      </w:r>
      <w:r>
        <w:rPr>
          <w:rFonts w:hint="cs"/>
          <w:sz w:val="22"/>
          <w:szCs w:val="30"/>
          <w:rtl/>
          <w:lang w:eastAsia="zh-TW"/>
        </w:rPr>
        <w:t xml:space="preserve">، </w:t>
      </w:r>
      <w:r w:rsidRPr="009E26B8">
        <w:rPr>
          <w:sz w:val="22"/>
          <w:szCs w:val="30"/>
          <w:rtl/>
          <w:lang w:eastAsia="zh-TW"/>
        </w:rPr>
        <w:t xml:space="preserve">لعام 2017. </w:t>
      </w:r>
      <w:proofErr w:type="gramStart"/>
      <w:r w:rsidRPr="009E26B8">
        <w:rPr>
          <w:sz w:val="22"/>
          <w:szCs w:val="30"/>
          <w:rtl/>
          <w:lang w:eastAsia="zh-TW"/>
        </w:rPr>
        <w:t>ولم</w:t>
      </w:r>
      <w:proofErr w:type="gramEnd"/>
      <w:r w:rsidRPr="009E26B8">
        <w:rPr>
          <w:sz w:val="22"/>
          <w:szCs w:val="30"/>
          <w:rtl/>
          <w:lang w:eastAsia="zh-TW"/>
        </w:rPr>
        <w:t xml:space="preserve"> يُدرَج مبلغ مناظر بعْد لعام 2018، نظراً لأن المنبر أصدر نداءً للحكومات يدعوها للإعراب عن </w:t>
      </w:r>
      <w:r>
        <w:rPr>
          <w:rFonts w:hint="cs"/>
          <w:sz w:val="22"/>
          <w:szCs w:val="30"/>
          <w:rtl/>
          <w:lang w:eastAsia="zh-TW"/>
        </w:rPr>
        <w:t>رغبتها في</w:t>
      </w:r>
      <w:r w:rsidRPr="009E26B8">
        <w:rPr>
          <w:sz w:val="22"/>
          <w:szCs w:val="30"/>
          <w:rtl/>
          <w:lang w:eastAsia="zh-TW"/>
        </w:rPr>
        <w:t xml:space="preserve"> استضافة الدورة السادسة. </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وكما</w:t>
      </w:r>
      <w:proofErr w:type="gramEnd"/>
      <w:r w:rsidRPr="009E26B8">
        <w:rPr>
          <w:sz w:val="22"/>
          <w:szCs w:val="30"/>
          <w:rtl/>
          <w:lang w:eastAsia="zh-TW"/>
        </w:rPr>
        <w:t xml:space="preserve"> هو مذكور أعلاه، تضمنت ميزانية المنبر</w:t>
      </w:r>
      <w:r w:rsidRPr="00B80FC7">
        <w:rPr>
          <w:sz w:val="22"/>
          <w:szCs w:val="30"/>
          <w:rtl/>
          <w:lang w:eastAsia="zh-TW"/>
        </w:rPr>
        <w:t xml:space="preserve"> </w:t>
      </w:r>
      <w:r>
        <w:rPr>
          <w:sz w:val="22"/>
          <w:szCs w:val="30"/>
          <w:rtl/>
          <w:lang w:eastAsia="zh-TW"/>
        </w:rPr>
        <w:t>عن طريق الخطأ</w:t>
      </w:r>
      <w:r w:rsidRPr="009E26B8">
        <w:rPr>
          <w:sz w:val="22"/>
          <w:szCs w:val="30"/>
          <w:rtl/>
          <w:lang w:eastAsia="zh-TW"/>
        </w:rPr>
        <w:t>، منذ سن</w:t>
      </w:r>
      <w:r>
        <w:rPr>
          <w:rFonts w:hint="cs"/>
          <w:sz w:val="22"/>
          <w:szCs w:val="30"/>
          <w:rtl/>
          <w:lang w:eastAsia="zh-TW"/>
        </w:rPr>
        <w:t>ته</w:t>
      </w:r>
      <w:r w:rsidRPr="009E26B8">
        <w:rPr>
          <w:sz w:val="22"/>
          <w:szCs w:val="30"/>
          <w:rtl/>
          <w:lang w:eastAsia="zh-TW"/>
        </w:rPr>
        <w:t xml:space="preserve"> الأولى، ثلاثة اجتماعات في السنة لفريق الخبراء المتعدد التخصصات بدلاً من اجتماعين. وي</w:t>
      </w:r>
      <w:r>
        <w:rPr>
          <w:rFonts w:hint="cs"/>
          <w:sz w:val="22"/>
          <w:szCs w:val="30"/>
          <w:rtl/>
          <w:lang w:eastAsia="zh-TW"/>
        </w:rPr>
        <w:t>ُ</w:t>
      </w:r>
      <w:r w:rsidRPr="009E26B8">
        <w:rPr>
          <w:sz w:val="22"/>
          <w:szCs w:val="30"/>
          <w:rtl/>
          <w:lang w:eastAsia="zh-TW"/>
        </w:rPr>
        <w:t>قترح تصحيح هذا الخطأ، مما سيتيح خفض المبلغ المخصص للبند الفرعي 1-2 بمقدار 000</w:t>
      </w:r>
      <w:r w:rsidR="00FF59E4">
        <w:rPr>
          <w:rFonts w:hint="cs"/>
          <w:sz w:val="22"/>
          <w:szCs w:val="30"/>
          <w:rtl/>
          <w:lang w:eastAsia="zh-TW"/>
        </w:rPr>
        <w:t> </w:t>
      </w:r>
      <w:r w:rsidRPr="009E26B8">
        <w:rPr>
          <w:sz w:val="22"/>
          <w:szCs w:val="30"/>
          <w:rtl/>
          <w:lang w:eastAsia="zh-TW"/>
        </w:rPr>
        <w:t>70 دولار.</w:t>
      </w:r>
    </w:p>
    <w:p w:rsidR="001E7603" w:rsidRPr="005963BD" w:rsidRDefault="001E7603" w:rsidP="00FF59E4">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٢</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تنفيذ</w:t>
      </w:r>
      <w:proofErr w:type="gramEnd"/>
      <w:r w:rsidRPr="005963BD">
        <w:rPr>
          <w:rFonts w:ascii="Traditional Arabic" w:hAnsi="Traditional Arabic" w:cs="Traditional Arabic"/>
          <w:b/>
          <w:bCs/>
          <w:sz w:val="30"/>
          <w:rtl/>
        </w:rPr>
        <w:t xml:space="preserve"> برنامج العمل</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758"/>
        <w:jc w:val="both"/>
        <w:textDirection w:val="tbRlV"/>
        <w:rPr>
          <w:sz w:val="22"/>
          <w:szCs w:val="30"/>
          <w:rtl/>
          <w:lang w:eastAsia="zh-TW"/>
        </w:rPr>
      </w:pPr>
      <w:r w:rsidRPr="009E26B8">
        <w:rPr>
          <w:sz w:val="22"/>
          <w:szCs w:val="30"/>
          <w:rtl/>
          <w:lang w:eastAsia="zh-TW"/>
        </w:rPr>
        <w:t xml:space="preserve">الهدف 2: تُقتَرَح زيادة </w:t>
      </w:r>
      <w:proofErr w:type="gramStart"/>
      <w:r w:rsidRPr="009E26B8">
        <w:rPr>
          <w:sz w:val="22"/>
          <w:szCs w:val="30"/>
          <w:rtl/>
          <w:lang w:eastAsia="zh-TW"/>
        </w:rPr>
        <w:t>قدرها</w:t>
      </w:r>
      <w:proofErr w:type="gramEnd"/>
      <w:r w:rsidRPr="009E26B8">
        <w:rPr>
          <w:sz w:val="22"/>
          <w:szCs w:val="30"/>
          <w:rtl/>
          <w:lang w:eastAsia="zh-TW"/>
        </w:rPr>
        <w:t xml:space="preserve"> 000</w:t>
      </w:r>
      <w:r w:rsidR="00FF59E4">
        <w:rPr>
          <w:rFonts w:hint="cs"/>
          <w:sz w:val="22"/>
          <w:szCs w:val="30"/>
          <w:rtl/>
          <w:lang w:eastAsia="zh-TW"/>
        </w:rPr>
        <w:t> </w:t>
      </w:r>
      <w:r w:rsidRPr="009E26B8">
        <w:rPr>
          <w:sz w:val="22"/>
          <w:szCs w:val="30"/>
          <w:rtl/>
          <w:lang w:eastAsia="zh-TW"/>
        </w:rPr>
        <w:t>312 دولار على النحو التالي:</w:t>
      </w:r>
    </w:p>
    <w:p w:rsidR="001E7603" w:rsidRPr="009E26B8" w:rsidRDefault="001E7603" w:rsidP="00FF59E4">
      <w:pPr>
        <w:pStyle w:val="ListParagraph"/>
        <w:bidi/>
        <w:spacing w:after="120" w:line="400" w:lineRule="exact"/>
        <w:ind w:left="1134" w:firstLine="758"/>
        <w:contextualSpacing w:val="0"/>
        <w:jc w:val="both"/>
        <w:textDirection w:val="tbRlV"/>
        <w:rPr>
          <w:rFonts w:cs="Traditional Arabic"/>
          <w:rtl/>
          <w:lang w:eastAsia="zh-TW"/>
        </w:rPr>
      </w:pPr>
      <w:r w:rsidRPr="009E26B8">
        <w:rPr>
          <w:rFonts w:cs="Traditional Arabic"/>
          <w:rtl/>
        </w:rPr>
        <w:t>(أ)</w:t>
      </w:r>
      <w:r w:rsidRPr="009E26B8">
        <w:rPr>
          <w:rFonts w:cs="Traditional Arabic"/>
          <w:rtl/>
        </w:rPr>
        <w:tab/>
      </w:r>
      <w:proofErr w:type="gramStart"/>
      <w:r w:rsidRPr="009E26B8">
        <w:rPr>
          <w:rFonts w:cs="Traditional Arabic"/>
          <w:rtl/>
          <w:lang w:eastAsia="zh-TW"/>
        </w:rPr>
        <w:t>يوصي</w:t>
      </w:r>
      <w:proofErr w:type="gramEnd"/>
      <w:r w:rsidRPr="009E26B8">
        <w:rPr>
          <w:rFonts w:cs="Traditional Arabic"/>
          <w:rtl/>
          <w:lang w:eastAsia="zh-TW"/>
        </w:rPr>
        <w:t xml:space="preserve"> المكتب بشدة بعقد اجتماع ثان كامل للمؤلفين في 2017 يضم المؤلفين الرئيسيين لأغراض التقييم العالمي. ولا تغطي الميزانية الحالية إلا مشاركة المؤلفين الرئيسيين في الاجتماعين الأول </w:t>
      </w:r>
      <w:proofErr w:type="gramStart"/>
      <w:r w:rsidRPr="009E26B8">
        <w:rPr>
          <w:rFonts w:cs="Traditional Arabic"/>
          <w:rtl/>
          <w:lang w:eastAsia="zh-TW"/>
        </w:rPr>
        <w:t>والثالث</w:t>
      </w:r>
      <w:proofErr w:type="gramEnd"/>
      <w:r w:rsidRPr="009E26B8">
        <w:rPr>
          <w:rFonts w:cs="Traditional Arabic"/>
          <w:rtl/>
          <w:lang w:eastAsia="zh-TW"/>
        </w:rPr>
        <w:t xml:space="preserve">. </w:t>
      </w:r>
      <w:proofErr w:type="gramStart"/>
      <w:r w:rsidRPr="009E26B8">
        <w:rPr>
          <w:rFonts w:cs="Traditional Arabic"/>
          <w:rtl/>
          <w:lang w:eastAsia="zh-TW"/>
        </w:rPr>
        <w:t>وهذا</w:t>
      </w:r>
      <w:proofErr w:type="gramEnd"/>
      <w:r w:rsidRPr="009E26B8">
        <w:rPr>
          <w:rFonts w:cs="Traditional Arabic"/>
          <w:rtl/>
          <w:lang w:eastAsia="zh-TW"/>
        </w:rPr>
        <w:t xml:space="preserve"> يترك وقتاً أطول </w:t>
      </w:r>
      <w:r>
        <w:rPr>
          <w:rFonts w:cs="Traditional Arabic" w:hint="cs"/>
          <w:rtl/>
          <w:lang w:eastAsia="zh-TW"/>
        </w:rPr>
        <w:t>من اللازم</w:t>
      </w:r>
      <w:r w:rsidRPr="009E26B8">
        <w:rPr>
          <w:rFonts w:cs="Traditional Arabic"/>
          <w:rtl/>
          <w:lang w:eastAsia="zh-TW"/>
        </w:rPr>
        <w:t xml:space="preserve"> بدون إمكانية التفاعل ومناقشة المسائل الرئيسية في حين </w:t>
      </w:r>
      <w:r>
        <w:rPr>
          <w:rFonts w:cs="Traditional Arabic" w:hint="cs"/>
          <w:rtl/>
          <w:lang w:eastAsia="zh-TW"/>
        </w:rPr>
        <w:t xml:space="preserve">لا يزال </w:t>
      </w:r>
      <w:r w:rsidRPr="009E26B8">
        <w:rPr>
          <w:rFonts w:cs="Traditional Arabic"/>
          <w:rtl/>
          <w:lang w:eastAsia="zh-TW"/>
        </w:rPr>
        <w:t>هناك متسع من الوقت ل</w:t>
      </w:r>
      <w:r>
        <w:rPr>
          <w:rFonts w:cs="Traditional Arabic" w:hint="cs"/>
          <w:rtl/>
          <w:lang w:eastAsia="zh-TW"/>
        </w:rPr>
        <w:t>إدخال</w:t>
      </w:r>
      <w:r w:rsidRPr="009E26B8">
        <w:rPr>
          <w:rFonts w:cs="Traditional Arabic"/>
          <w:rtl/>
          <w:lang w:eastAsia="zh-TW"/>
        </w:rPr>
        <w:t xml:space="preserve"> تغييرات </w:t>
      </w:r>
      <w:r>
        <w:rPr>
          <w:rFonts w:cs="Traditional Arabic" w:hint="cs"/>
          <w:rtl/>
          <w:lang w:eastAsia="zh-TW"/>
        </w:rPr>
        <w:t>كبير</w:t>
      </w:r>
      <w:r w:rsidRPr="009E26B8">
        <w:rPr>
          <w:rFonts w:cs="Traditional Arabic"/>
          <w:rtl/>
          <w:lang w:eastAsia="zh-TW"/>
        </w:rPr>
        <w:t>ة. و</w:t>
      </w:r>
      <w:r>
        <w:rPr>
          <w:rFonts w:cs="Traditional Arabic" w:hint="cs"/>
          <w:rtl/>
          <w:lang w:eastAsia="zh-TW"/>
        </w:rPr>
        <w:t>ستترتب على</w:t>
      </w:r>
      <w:r w:rsidRPr="009E26B8">
        <w:rPr>
          <w:rFonts w:cs="Traditional Arabic"/>
          <w:rtl/>
          <w:lang w:eastAsia="zh-TW"/>
        </w:rPr>
        <w:t xml:space="preserve"> هذا التغيير المقترح تكلفة إضافية </w:t>
      </w:r>
      <w:proofErr w:type="gramStart"/>
      <w:r w:rsidRPr="009E26B8">
        <w:rPr>
          <w:rFonts w:cs="Traditional Arabic"/>
          <w:rtl/>
          <w:lang w:eastAsia="zh-TW"/>
        </w:rPr>
        <w:t>قدرها</w:t>
      </w:r>
      <w:proofErr w:type="gramEnd"/>
      <w:r w:rsidRPr="009E26B8">
        <w:rPr>
          <w:rFonts w:cs="Traditional Arabic"/>
          <w:rtl/>
          <w:lang w:eastAsia="zh-TW"/>
        </w:rPr>
        <w:t xml:space="preserve"> 000</w:t>
      </w:r>
      <w:r w:rsidR="00FF59E4">
        <w:rPr>
          <w:rFonts w:cs="Traditional Arabic" w:hint="cs"/>
          <w:rtl/>
          <w:lang w:eastAsia="zh-TW"/>
        </w:rPr>
        <w:t> </w:t>
      </w:r>
      <w:r w:rsidRPr="009E26B8">
        <w:rPr>
          <w:rFonts w:cs="Traditional Arabic"/>
          <w:rtl/>
          <w:lang w:eastAsia="zh-TW"/>
        </w:rPr>
        <w:t>262 دولار؛</w:t>
      </w:r>
    </w:p>
    <w:p w:rsidR="001E7603" w:rsidRPr="009E26B8" w:rsidRDefault="001E7603" w:rsidP="00FF59E4">
      <w:pPr>
        <w:pStyle w:val="ListParagraph"/>
        <w:bidi/>
        <w:spacing w:after="120" w:line="400" w:lineRule="exact"/>
        <w:ind w:left="1134" w:firstLine="758"/>
        <w:contextualSpacing w:val="0"/>
        <w:jc w:val="both"/>
        <w:textDirection w:val="tbRlV"/>
        <w:rPr>
          <w:rFonts w:cs="Traditional Arabic"/>
          <w:rtl/>
          <w:lang w:eastAsia="zh-TW"/>
        </w:rPr>
      </w:pPr>
      <w:r w:rsidRPr="009E26B8">
        <w:rPr>
          <w:rFonts w:cs="Traditional Arabic"/>
          <w:rtl/>
        </w:rPr>
        <w:t>(ب)</w:t>
      </w:r>
      <w:r w:rsidRPr="009E26B8">
        <w:rPr>
          <w:rFonts w:cs="Traditional Arabic"/>
          <w:rtl/>
        </w:rPr>
        <w:tab/>
      </w:r>
      <w:proofErr w:type="gramStart"/>
      <w:r w:rsidRPr="009E26B8">
        <w:rPr>
          <w:rFonts w:cs="Traditional Arabic"/>
          <w:rtl/>
          <w:lang w:eastAsia="zh-TW"/>
        </w:rPr>
        <w:t>ي</w:t>
      </w:r>
      <w:r>
        <w:rPr>
          <w:rFonts w:cs="Traditional Arabic" w:hint="cs"/>
          <w:rtl/>
          <w:lang w:eastAsia="zh-TW"/>
        </w:rPr>
        <w:t>ُ</w:t>
      </w:r>
      <w:r w:rsidRPr="009E26B8">
        <w:rPr>
          <w:rFonts w:cs="Traditional Arabic"/>
          <w:rtl/>
          <w:lang w:eastAsia="zh-TW"/>
        </w:rPr>
        <w:t>قترح</w:t>
      </w:r>
      <w:proofErr w:type="gramEnd"/>
      <w:r w:rsidRPr="009E26B8">
        <w:rPr>
          <w:rFonts w:cs="Traditional Arabic"/>
          <w:rtl/>
          <w:lang w:eastAsia="zh-TW"/>
        </w:rPr>
        <w:t xml:space="preserve"> عقد اجتماع واحد في كل من عام 2017 وعام 2018، بتكلفة قدرها 000</w:t>
      </w:r>
      <w:r w:rsidR="00FF59E4">
        <w:rPr>
          <w:rFonts w:cs="Traditional Arabic" w:hint="cs"/>
          <w:rtl/>
          <w:lang w:eastAsia="zh-TW"/>
        </w:rPr>
        <w:t> </w:t>
      </w:r>
      <w:r w:rsidRPr="009E26B8">
        <w:rPr>
          <w:rFonts w:cs="Traditional Arabic"/>
          <w:rtl/>
          <w:lang w:eastAsia="zh-TW"/>
        </w:rPr>
        <w:t xml:space="preserve">50 دولار لكل اجتماع، يتم خلالهما تحليل المشروعين الأول والثاني للتقييم العالمي مع ممثلي الشعوب الأصلية وشبكات المجتمعات المحلية بهدف </w:t>
      </w:r>
      <w:r>
        <w:rPr>
          <w:rFonts w:cs="Traditional Arabic" w:hint="cs"/>
          <w:rtl/>
          <w:lang w:eastAsia="zh-TW"/>
        </w:rPr>
        <w:t>وضع</w:t>
      </w:r>
      <w:r w:rsidRPr="009E26B8">
        <w:rPr>
          <w:rFonts w:cs="Traditional Arabic"/>
          <w:rtl/>
          <w:lang w:eastAsia="zh-TW"/>
        </w:rPr>
        <w:t xml:space="preserve"> عنصر المعارف الأصلية والمحلية من التقييم العالمي</w:t>
      </w:r>
      <w:r>
        <w:rPr>
          <w:rFonts w:cs="Traditional Arabic" w:hint="cs"/>
          <w:rtl/>
          <w:lang w:eastAsia="zh-TW"/>
        </w:rPr>
        <w:t xml:space="preserve"> بشكل كامل</w:t>
      </w:r>
      <w:r w:rsidRPr="009E26B8">
        <w:rPr>
          <w:rFonts w:cs="Traditional Arabic"/>
          <w:rtl/>
          <w:lang w:eastAsia="zh-TW"/>
        </w:rPr>
        <w:t>.</w:t>
      </w:r>
    </w:p>
    <w:p w:rsidR="001E7603" w:rsidRPr="009E26B8" w:rsidRDefault="001E7603" w:rsidP="006913D0">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الهدف</w:t>
      </w:r>
      <w:proofErr w:type="gramEnd"/>
      <w:r w:rsidRPr="009E26B8">
        <w:rPr>
          <w:sz w:val="22"/>
          <w:szCs w:val="30"/>
          <w:rtl/>
          <w:lang w:eastAsia="zh-TW"/>
        </w:rPr>
        <w:t xml:space="preserve"> 3: تُقتَرَح زيادة قدرها 000 56 دولار بغية تمكين الخبراء المعنيين بتدهور الأراضي المشاركين في التقييمات الإقليمية الأربعة من حضور الاجتماع الثالث للمؤلفين المتعلق بتقييم تدهور الأراضي وإصلاحها، بغرض تقديم منظور إقليمي لذلك التقييم.</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الهدف 2: تُقتَرَح زيادة </w:t>
      </w:r>
      <w:proofErr w:type="gramStart"/>
      <w:r w:rsidRPr="009E26B8">
        <w:rPr>
          <w:sz w:val="22"/>
          <w:szCs w:val="30"/>
          <w:rtl/>
          <w:lang w:eastAsia="zh-TW"/>
        </w:rPr>
        <w:t>قدرها</w:t>
      </w:r>
      <w:proofErr w:type="gramEnd"/>
      <w:r w:rsidRPr="009E26B8">
        <w:rPr>
          <w:sz w:val="22"/>
          <w:szCs w:val="30"/>
          <w:rtl/>
          <w:lang w:eastAsia="zh-TW"/>
        </w:rPr>
        <w:t xml:space="preserve"> 035</w:t>
      </w:r>
      <w:r w:rsidR="00FF59E4">
        <w:rPr>
          <w:rFonts w:hint="cs"/>
          <w:sz w:val="22"/>
          <w:szCs w:val="30"/>
          <w:rtl/>
          <w:lang w:eastAsia="zh-TW"/>
        </w:rPr>
        <w:t> </w:t>
      </w:r>
      <w:r w:rsidRPr="009E26B8">
        <w:rPr>
          <w:sz w:val="22"/>
          <w:szCs w:val="30"/>
          <w:rtl/>
          <w:lang w:eastAsia="zh-TW"/>
        </w:rPr>
        <w:t>150 دولاراً، تقابل ما يلي:</w:t>
      </w:r>
    </w:p>
    <w:p w:rsidR="001E7603" w:rsidRPr="009E26B8" w:rsidRDefault="001E7603" w:rsidP="00FF59E4">
      <w:pPr>
        <w:pStyle w:val="ListParagraph"/>
        <w:bidi/>
        <w:spacing w:after="120" w:line="400" w:lineRule="exact"/>
        <w:ind w:left="1134" w:firstLine="758"/>
        <w:contextualSpacing w:val="0"/>
        <w:jc w:val="both"/>
        <w:textDirection w:val="tbRlV"/>
        <w:rPr>
          <w:rFonts w:cs="Traditional Arabic"/>
          <w:rtl/>
          <w:lang w:eastAsia="zh-TW"/>
        </w:rPr>
      </w:pPr>
      <w:r w:rsidRPr="009E26B8">
        <w:rPr>
          <w:rFonts w:cs="Traditional Arabic"/>
          <w:rtl/>
        </w:rPr>
        <w:t>(أ)</w:t>
      </w:r>
      <w:r w:rsidRPr="009E26B8">
        <w:rPr>
          <w:rFonts w:cs="Traditional Arabic"/>
          <w:rtl/>
        </w:rPr>
        <w:tab/>
      </w:r>
      <w:proofErr w:type="gramStart"/>
      <w:r w:rsidRPr="009E26B8">
        <w:rPr>
          <w:rFonts w:cs="Traditional Arabic"/>
          <w:rtl/>
          <w:lang w:eastAsia="zh-TW"/>
        </w:rPr>
        <w:t>تكلفة</w:t>
      </w:r>
      <w:proofErr w:type="gramEnd"/>
      <w:r w:rsidRPr="009E26B8">
        <w:rPr>
          <w:rFonts w:cs="Traditional Arabic"/>
          <w:rtl/>
          <w:lang w:eastAsia="zh-TW"/>
        </w:rPr>
        <w:t xml:space="preserve"> استعراض المنبر الحكومي الدولي لعام 2017، وهي نصف مجموع التكاليف المقترحة في المذكرة التي أصدرتها الأمانة بشأن الإجراء المتبع لاستعراض فعالية الوظائف الإدارية والعلمية للمنبر </w:t>
      </w:r>
      <w:r w:rsidRPr="00FF59E4">
        <w:rPr>
          <w:rFonts w:asciiTheme="majorBidi" w:hAnsiTheme="majorBidi" w:cstheme="majorBidi"/>
          <w:sz w:val="20"/>
          <w:szCs w:val="20"/>
          <w:rtl/>
          <w:lang w:eastAsia="zh-TW"/>
        </w:rPr>
        <w:t>(</w:t>
      </w:r>
      <w:r w:rsidRPr="00FF59E4">
        <w:rPr>
          <w:rFonts w:asciiTheme="majorBidi" w:hAnsiTheme="majorBidi" w:cstheme="majorBidi"/>
          <w:sz w:val="20"/>
          <w:szCs w:val="20"/>
          <w:lang w:eastAsia="zh-TW"/>
        </w:rPr>
        <w:t>IPBES/5/11</w:t>
      </w:r>
      <w:r w:rsidRPr="00FF59E4">
        <w:rPr>
          <w:rFonts w:asciiTheme="majorBidi" w:hAnsiTheme="majorBidi" w:cstheme="majorBidi"/>
          <w:sz w:val="20"/>
          <w:szCs w:val="20"/>
          <w:rtl/>
          <w:lang w:eastAsia="zh-TW"/>
        </w:rPr>
        <w:t>)</w:t>
      </w:r>
      <w:r w:rsidRPr="009E26B8">
        <w:rPr>
          <w:rFonts w:cs="Traditional Arabic"/>
          <w:rtl/>
          <w:lang w:eastAsia="zh-TW"/>
        </w:rPr>
        <w:t xml:space="preserve"> </w:t>
      </w:r>
      <w:r w:rsidR="00FF59E4">
        <w:rPr>
          <w:rFonts w:cs="Traditional Arabic" w:hint="cs"/>
          <w:rtl/>
          <w:lang w:eastAsia="zh-TW"/>
        </w:rPr>
        <w:t>-</w:t>
      </w:r>
      <w:r w:rsidRPr="009E26B8">
        <w:rPr>
          <w:rFonts w:cs="Traditional Arabic"/>
          <w:rtl/>
          <w:lang w:eastAsia="zh-TW"/>
        </w:rPr>
        <w:t xml:space="preserve"> 070</w:t>
      </w:r>
      <w:r w:rsidR="00FF59E4">
        <w:rPr>
          <w:rFonts w:cs="Traditional Arabic" w:hint="cs"/>
          <w:rtl/>
          <w:lang w:eastAsia="zh-TW"/>
        </w:rPr>
        <w:t> </w:t>
      </w:r>
      <w:r w:rsidR="00FF59E4">
        <w:rPr>
          <w:rFonts w:cs="Traditional Arabic"/>
          <w:rtl/>
          <w:lang w:eastAsia="zh-TW"/>
        </w:rPr>
        <w:t>200 دولاراً؛</w:t>
      </w:r>
    </w:p>
    <w:p w:rsidR="001E7603" w:rsidRPr="009E26B8" w:rsidRDefault="001E7603" w:rsidP="00FF59E4">
      <w:pPr>
        <w:pStyle w:val="ListParagraph"/>
        <w:bidi/>
        <w:spacing w:after="120" w:line="400" w:lineRule="exact"/>
        <w:ind w:left="1134" w:firstLine="758"/>
        <w:contextualSpacing w:val="0"/>
        <w:jc w:val="both"/>
        <w:textDirection w:val="tbRlV"/>
        <w:rPr>
          <w:rFonts w:cs="Traditional Arabic"/>
          <w:rtl/>
          <w:lang w:eastAsia="zh-TW"/>
        </w:rPr>
      </w:pPr>
      <w:r w:rsidRPr="009E26B8">
        <w:rPr>
          <w:rFonts w:cs="Traditional Arabic"/>
          <w:rtl/>
        </w:rPr>
        <w:t>(ب)</w:t>
      </w:r>
      <w:r w:rsidRPr="009E26B8">
        <w:rPr>
          <w:rFonts w:cs="Traditional Arabic"/>
          <w:rtl/>
        </w:rPr>
        <w:tab/>
      </w:r>
      <w:r w:rsidRPr="009E26B8">
        <w:rPr>
          <w:rFonts w:cs="Traditional Arabic"/>
          <w:rtl/>
          <w:lang w:eastAsia="zh-TW"/>
        </w:rPr>
        <w:t>تكلفة اجتماع لفريق الخبراء المعني بأدوات دعم السياسات (000</w:t>
      </w:r>
      <w:r w:rsidR="00FF59E4">
        <w:rPr>
          <w:rFonts w:cs="Traditional Arabic" w:hint="cs"/>
          <w:rtl/>
          <w:lang w:eastAsia="zh-TW"/>
        </w:rPr>
        <w:t> </w:t>
      </w:r>
      <w:r w:rsidRPr="009E26B8">
        <w:rPr>
          <w:rFonts w:cs="Traditional Arabic"/>
          <w:rtl/>
          <w:lang w:eastAsia="zh-TW"/>
        </w:rPr>
        <w:t xml:space="preserve">50 دولار في عام 2017)، الذي لم يجتمع في </w:t>
      </w:r>
      <w:r>
        <w:rPr>
          <w:rFonts w:cs="Traditional Arabic" w:hint="cs"/>
          <w:rtl/>
          <w:lang w:eastAsia="zh-TW"/>
        </w:rPr>
        <w:t xml:space="preserve">عام </w:t>
      </w:r>
      <w:r w:rsidRPr="009E26B8">
        <w:rPr>
          <w:rFonts w:cs="Traditional Arabic"/>
          <w:rtl/>
          <w:lang w:eastAsia="zh-TW"/>
        </w:rPr>
        <w:t xml:space="preserve">2016، إنما ينبغي أن يجتمع في عامي 2017 و2018 في إطار التعاون الجديد مع منبر </w:t>
      </w:r>
      <w:r>
        <w:rPr>
          <w:rFonts w:cs="Traditional Arabic" w:hint="cs"/>
          <w:rtl/>
          <w:lang w:eastAsia="zh-TW"/>
        </w:rPr>
        <w:t>أوبلا</w:t>
      </w:r>
      <w:r w:rsidRPr="009E26B8">
        <w:rPr>
          <w:rFonts w:cs="Traditional Arabic"/>
          <w:rtl/>
          <w:lang w:eastAsia="zh-TW"/>
        </w:rPr>
        <w:t xml:space="preserve"> لتقديم إرشادات بشأن وضع محتوى فهرس أدوات دعم السياسات.</w:t>
      </w:r>
    </w:p>
    <w:p w:rsidR="001E7603" w:rsidRPr="009E26B8" w:rsidRDefault="001E7603" w:rsidP="008C328B">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وإضافة إلى ذلك، سيتعين أن تجسد الميزانية قرار الاجتماع العام بشأن التقييمين </w:t>
      </w:r>
      <w:proofErr w:type="spellStart"/>
      <w:r w:rsidRPr="009E26B8">
        <w:rPr>
          <w:sz w:val="22"/>
          <w:szCs w:val="30"/>
          <w:rtl/>
          <w:lang w:eastAsia="zh-TW"/>
        </w:rPr>
        <w:t>المواضيعيين</w:t>
      </w:r>
      <w:proofErr w:type="spellEnd"/>
      <w:r w:rsidRPr="009E26B8">
        <w:rPr>
          <w:sz w:val="22"/>
          <w:szCs w:val="30"/>
          <w:rtl/>
          <w:lang w:eastAsia="zh-TW"/>
        </w:rPr>
        <w:t xml:space="preserve"> (الأنواع الغازية والاستخدام المستدام) والتقييم المنهجي المتعلق بالقيم، وهي بنود لا تتوافر لها أموال مدرجة حالياً في الميزانية. وتتوخى المذكرة التي أصدرتها الأمانة بشأن</w:t>
      </w:r>
      <w:r>
        <w:rPr>
          <w:rFonts w:hint="cs"/>
          <w:sz w:val="22"/>
          <w:szCs w:val="30"/>
          <w:rtl/>
          <w:lang w:eastAsia="zh-TW"/>
        </w:rPr>
        <w:t xml:space="preserve"> الاعتبارات المتعلقة ب</w:t>
      </w:r>
      <w:r w:rsidRPr="009E26B8">
        <w:rPr>
          <w:sz w:val="22"/>
          <w:szCs w:val="30"/>
          <w:rtl/>
          <w:lang w:eastAsia="zh-TW"/>
        </w:rPr>
        <w:t xml:space="preserve">إجراء تقييمين </w:t>
      </w:r>
      <w:proofErr w:type="spellStart"/>
      <w:r w:rsidRPr="009E26B8">
        <w:rPr>
          <w:sz w:val="22"/>
          <w:szCs w:val="30"/>
          <w:rtl/>
          <w:lang w:eastAsia="zh-TW"/>
        </w:rPr>
        <w:t>مواضيعيين</w:t>
      </w:r>
      <w:proofErr w:type="spellEnd"/>
      <w:r w:rsidRPr="009E26B8">
        <w:rPr>
          <w:sz w:val="22"/>
          <w:szCs w:val="30"/>
          <w:rtl/>
          <w:lang w:eastAsia="zh-TW"/>
        </w:rPr>
        <w:t xml:space="preserve"> وتقييم منهجي واحد (الوثيقة </w:t>
      </w:r>
      <w:r w:rsidRPr="008C328B">
        <w:rPr>
          <w:lang w:eastAsia="zh-TW"/>
        </w:rPr>
        <w:t>IPBES/5/6</w:t>
      </w:r>
      <w:r w:rsidRPr="00FF59E4">
        <w:rPr>
          <w:rFonts w:asciiTheme="majorBidi" w:hAnsiTheme="majorBidi" w:cstheme="majorBidi"/>
          <w:rtl/>
          <w:lang w:eastAsia="zh-TW"/>
        </w:rPr>
        <w:t>)</w:t>
      </w:r>
      <w:r w:rsidRPr="009E26B8">
        <w:rPr>
          <w:sz w:val="22"/>
          <w:szCs w:val="30"/>
          <w:rtl/>
          <w:lang w:eastAsia="zh-TW"/>
        </w:rPr>
        <w:t xml:space="preserve"> </w:t>
      </w:r>
      <w:r>
        <w:rPr>
          <w:rFonts w:hint="cs"/>
          <w:sz w:val="22"/>
          <w:szCs w:val="30"/>
          <w:rtl/>
          <w:lang w:eastAsia="zh-TW"/>
        </w:rPr>
        <w:t>رصد</w:t>
      </w:r>
      <w:r>
        <w:rPr>
          <w:sz w:val="22"/>
          <w:szCs w:val="30"/>
          <w:rtl/>
          <w:lang w:eastAsia="zh-TW"/>
        </w:rPr>
        <w:t xml:space="preserve"> ميزانية قدرها 000</w:t>
      </w:r>
      <w:r w:rsidR="00FF59E4">
        <w:rPr>
          <w:rFonts w:hint="cs"/>
          <w:sz w:val="22"/>
          <w:szCs w:val="30"/>
          <w:rtl/>
          <w:lang w:eastAsia="zh-TW"/>
        </w:rPr>
        <w:t> </w:t>
      </w:r>
      <w:r>
        <w:rPr>
          <w:sz w:val="22"/>
          <w:szCs w:val="30"/>
          <w:rtl/>
          <w:lang w:eastAsia="zh-TW"/>
        </w:rPr>
        <w:t>997 دولار</w:t>
      </w:r>
      <w:r w:rsidRPr="009E26B8">
        <w:rPr>
          <w:sz w:val="22"/>
          <w:szCs w:val="30"/>
          <w:rtl/>
          <w:lang w:eastAsia="zh-TW"/>
        </w:rPr>
        <w:t xml:space="preserve"> على مدى ثلاث سنوات لكل تقييم من هذه التقييمات.</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وإذا</w:t>
      </w:r>
      <w:proofErr w:type="gramEnd"/>
      <w:r w:rsidRPr="009E26B8">
        <w:rPr>
          <w:sz w:val="22"/>
          <w:szCs w:val="30"/>
          <w:rtl/>
          <w:lang w:eastAsia="zh-TW"/>
        </w:rPr>
        <w:t xml:space="preserve"> قرر الاجتماع العام الشروع في تقييم جديد أو أكثر في</w:t>
      </w:r>
      <w:r>
        <w:rPr>
          <w:rFonts w:hint="cs"/>
          <w:sz w:val="22"/>
          <w:szCs w:val="30"/>
          <w:rtl/>
          <w:lang w:eastAsia="zh-TW"/>
        </w:rPr>
        <w:t xml:space="preserve"> عام</w:t>
      </w:r>
      <w:r w:rsidRPr="009E26B8">
        <w:rPr>
          <w:sz w:val="22"/>
          <w:szCs w:val="30"/>
          <w:rtl/>
          <w:lang w:eastAsia="zh-TW"/>
        </w:rPr>
        <w:t xml:space="preserve"> 2017، سيلزم إنشاء وظيفة جديدة في أمانة المنبر للتعامل مع المهمة الصعبة المتمثلة في تنسيق سبعة تقييمات أو أكثر في آن واحد. وستكون هذه الوظيفة من الرتبة ف-3 (600</w:t>
      </w:r>
      <w:r w:rsidR="00FF59E4">
        <w:rPr>
          <w:rFonts w:hint="cs"/>
          <w:sz w:val="22"/>
          <w:szCs w:val="30"/>
          <w:rtl/>
          <w:lang w:eastAsia="zh-TW"/>
        </w:rPr>
        <w:t> </w:t>
      </w:r>
      <w:r w:rsidRPr="009E26B8">
        <w:rPr>
          <w:sz w:val="22"/>
          <w:szCs w:val="30"/>
          <w:rtl/>
          <w:lang w:eastAsia="zh-TW"/>
        </w:rPr>
        <w:t xml:space="preserve">195 </w:t>
      </w:r>
      <w:proofErr w:type="gramStart"/>
      <w:r w:rsidRPr="009E26B8">
        <w:rPr>
          <w:sz w:val="22"/>
          <w:szCs w:val="30"/>
          <w:rtl/>
          <w:lang w:eastAsia="zh-TW"/>
        </w:rPr>
        <w:t>دولار</w:t>
      </w:r>
      <w:proofErr w:type="gramEnd"/>
      <w:r w:rsidRPr="009E26B8">
        <w:rPr>
          <w:sz w:val="22"/>
          <w:szCs w:val="30"/>
          <w:rtl/>
          <w:lang w:eastAsia="zh-TW"/>
        </w:rPr>
        <w:t>).</w:t>
      </w:r>
    </w:p>
    <w:p w:rsidR="001E7603" w:rsidRPr="005963BD" w:rsidRDefault="001E7603" w:rsidP="00FF59E4">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٣</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r w:rsidRPr="005963BD">
        <w:rPr>
          <w:rFonts w:ascii="Traditional Arabic" w:hAnsi="Traditional Arabic" w:cs="Traditional Arabic"/>
          <w:b/>
          <w:bCs/>
          <w:sz w:val="30"/>
          <w:rtl/>
        </w:rPr>
        <w:t>موظفو الأمانة وتكاليفها التشغيلية</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يوصي المكتب بشدة بإضافة وظيفة جديدة </w:t>
      </w:r>
      <w:r>
        <w:rPr>
          <w:rFonts w:hint="cs"/>
          <w:sz w:val="22"/>
          <w:szCs w:val="30"/>
          <w:rtl/>
          <w:lang w:eastAsia="zh-TW"/>
        </w:rPr>
        <w:t xml:space="preserve">بدوام </w:t>
      </w:r>
      <w:r w:rsidRPr="009E26B8">
        <w:rPr>
          <w:sz w:val="22"/>
          <w:szCs w:val="30"/>
          <w:rtl/>
          <w:lang w:eastAsia="zh-TW"/>
        </w:rPr>
        <w:t>نصف الوقت من الرتبة خ ع-6 بتكلفة قدرها 400</w:t>
      </w:r>
      <w:r w:rsidR="00FF59E4">
        <w:rPr>
          <w:rFonts w:hint="cs"/>
          <w:sz w:val="22"/>
          <w:szCs w:val="30"/>
          <w:rtl/>
          <w:lang w:eastAsia="zh-TW"/>
        </w:rPr>
        <w:t> </w:t>
      </w:r>
      <w:r w:rsidRPr="009E26B8">
        <w:rPr>
          <w:sz w:val="22"/>
          <w:szCs w:val="30"/>
          <w:rtl/>
          <w:lang w:eastAsia="zh-TW"/>
        </w:rPr>
        <w:t xml:space="preserve">59 </w:t>
      </w:r>
      <w:r>
        <w:rPr>
          <w:rFonts w:hint="cs"/>
          <w:sz w:val="22"/>
          <w:szCs w:val="30"/>
          <w:rtl/>
          <w:lang w:eastAsia="zh-TW"/>
        </w:rPr>
        <w:t xml:space="preserve">دولار </w:t>
      </w:r>
      <w:r w:rsidRPr="009E26B8">
        <w:rPr>
          <w:sz w:val="22"/>
          <w:szCs w:val="30"/>
          <w:rtl/>
          <w:lang w:eastAsia="zh-TW"/>
        </w:rPr>
        <w:t xml:space="preserve">سنوياً لتعزيز وظيفة إدارة المعارف والمعلومات بالأمانة، ولا سيما </w:t>
      </w:r>
      <w:r>
        <w:rPr>
          <w:sz w:val="22"/>
          <w:szCs w:val="30"/>
          <w:rtl/>
          <w:lang w:eastAsia="zh-TW"/>
        </w:rPr>
        <w:t>فيما</w:t>
      </w:r>
      <w:r w:rsidRPr="009E26B8">
        <w:rPr>
          <w:sz w:val="22"/>
          <w:szCs w:val="30"/>
          <w:rtl/>
          <w:lang w:eastAsia="zh-TW"/>
        </w:rPr>
        <w:t xml:space="preserve"> يتعلق بمواصلة إنشاء وإدارة قاعدة البيانات</w:t>
      </w:r>
      <w:r>
        <w:rPr>
          <w:rFonts w:hint="cs"/>
          <w:sz w:val="22"/>
          <w:szCs w:val="30"/>
          <w:rtl/>
          <w:lang w:eastAsia="zh-TW"/>
        </w:rPr>
        <w:t xml:space="preserve"> العامة</w:t>
      </w:r>
      <w:r w:rsidRPr="009E26B8">
        <w:rPr>
          <w:sz w:val="22"/>
          <w:szCs w:val="30"/>
          <w:rtl/>
          <w:lang w:eastAsia="zh-TW"/>
        </w:rPr>
        <w:t xml:space="preserve"> </w:t>
      </w:r>
      <w:r>
        <w:rPr>
          <w:rFonts w:hint="cs"/>
          <w:sz w:val="22"/>
          <w:szCs w:val="30"/>
          <w:rtl/>
          <w:lang w:eastAsia="zh-TW"/>
        </w:rPr>
        <w:t>ل</w:t>
      </w:r>
      <w:r w:rsidRPr="009E26B8">
        <w:rPr>
          <w:sz w:val="22"/>
          <w:szCs w:val="30"/>
          <w:rtl/>
          <w:lang w:eastAsia="zh-TW"/>
        </w:rPr>
        <w:t xml:space="preserve">لمنبر </w:t>
      </w:r>
      <w:r>
        <w:rPr>
          <w:rFonts w:hint="cs"/>
          <w:sz w:val="22"/>
          <w:szCs w:val="30"/>
          <w:rtl/>
          <w:lang w:eastAsia="zh-TW"/>
        </w:rPr>
        <w:t>وواجهات</w:t>
      </w:r>
      <w:r w:rsidRPr="009E26B8">
        <w:rPr>
          <w:sz w:val="22"/>
          <w:szCs w:val="30"/>
          <w:rtl/>
          <w:lang w:eastAsia="zh-TW"/>
        </w:rPr>
        <w:t xml:space="preserve"> إدارة المعارف والبيانات على الإنترنت. </w:t>
      </w:r>
      <w:proofErr w:type="gramStart"/>
      <w:r w:rsidRPr="009E26B8">
        <w:rPr>
          <w:sz w:val="22"/>
          <w:szCs w:val="30"/>
          <w:rtl/>
          <w:lang w:eastAsia="zh-TW"/>
        </w:rPr>
        <w:t>وسي</w:t>
      </w:r>
      <w:r>
        <w:rPr>
          <w:rFonts w:hint="cs"/>
          <w:sz w:val="22"/>
          <w:szCs w:val="30"/>
          <w:rtl/>
          <w:lang w:eastAsia="zh-TW"/>
        </w:rPr>
        <w:t>قدم</w:t>
      </w:r>
      <w:proofErr w:type="gramEnd"/>
      <w:r w:rsidRPr="009E26B8">
        <w:rPr>
          <w:sz w:val="22"/>
          <w:szCs w:val="30"/>
          <w:rtl/>
          <w:lang w:eastAsia="zh-TW"/>
        </w:rPr>
        <w:t xml:space="preserve"> هذا الموظف </w:t>
      </w:r>
      <w:r>
        <w:rPr>
          <w:rFonts w:hint="cs"/>
          <w:sz w:val="22"/>
          <w:szCs w:val="30"/>
          <w:rtl/>
          <w:lang w:eastAsia="zh-TW"/>
        </w:rPr>
        <w:t>الدعم ل</w:t>
      </w:r>
      <w:r w:rsidRPr="009E26B8">
        <w:rPr>
          <w:sz w:val="22"/>
          <w:szCs w:val="30"/>
          <w:rtl/>
          <w:lang w:eastAsia="zh-TW"/>
        </w:rPr>
        <w:t xml:space="preserve">موظف إدارة المعارف المعاون (ف-2) الذي يتحمل عبء عمل ثقيل </w:t>
      </w:r>
      <w:r>
        <w:rPr>
          <w:rFonts w:hint="cs"/>
          <w:sz w:val="22"/>
          <w:szCs w:val="30"/>
          <w:rtl/>
          <w:lang w:eastAsia="zh-TW"/>
        </w:rPr>
        <w:t>ولا يتوافر</w:t>
      </w:r>
      <w:r w:rsidRPr="009E26B8">
        <w:rPr>
          <w:sz w:val="22"/>
          <w:szCs w:val="30"/>
          <w:rtl/>
          <w:lang w:eastAsia="zh-TW"/>
        </w:rPr>
        <w:t xml:space="preserve"> له بديل احتياطي.</w:t>
      </w:r>
    </w:p>
    <w:p w:rsidR="001E7603" w:rsidRPr="009E26B8" w:rsidRDefault="001E7603" w:rsidP="00FF59E4">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ومن</w:t>
      </w:r>
      <w:proofErr w:type="gramEnd"/>
      <w:r w:rsidRPr="009E26B8">
        <w:rPr>
          <w:sz w:val="22"/>
          <w:szCs w:val="30"/>
          <w:rtl/>
          <w:lang w:eastAsia="zh-TW"/>
        </w:rPr>
        <w:t xml:space="preserve"> المتوقع أن تتكرر في 2017 الزيادة في تكلفة خدمات تكنولوجيا المعلومات التي شُهِدَت في 2016، بسبب الزيادة في عدد المستخدمين. </w:t>
      </w:r>
      <w:proofErr w:type="gramStart"/>
      <w:r w:rsidRPr="009E26B8">
        <w:rPr>
          <w:sz w:val="22"/>
          <w:szCs w:val="30"/>
          <w:rtl/>
          <w:lang w:eastAsia="zh-TW"/>
        </w:rPr>
        <w:t>ولذلك</w:t>
      </w:r>
      <w:proofErr w:type="gramEnd"/>
      <w:r w:rsidRPr="009E26B8">
        <w:rPr>
          <w:sz w:val="22"/>
          <w:szCs w:val="30"/>
          <w:rtl/>
          <w:lang w:eastAsia="zh-TW"/>
        </w:rPr>
        <w:t xml:space="preserve"> يلزم إدراج مبلغ إضافي قدره 250</w:t>
      </w:r>
      <w:r w:rsidR="00FF59E4">
        <w:rPr>
          <w:rFonts w:hint="cs"/>
          <w:sz w:val="22"/>
          <w:szCs w:val="30"/>
          <w:rtl/>
          <w:lang w:eastAsia="zh-TW"/>
        </w:rPr>
        <w:t> </w:t>
      </w:r>
      <w:r w:rsidRPr="009E26B8">
        <w:rPr>
          <w:sz w:val="22"/>
          <w:szCs w:val="30"/>
          <w:rtl/>
          <w:lang w:eastAsia="zh-TW"/>
        </w:rPr>
        <w:t>36 دولاراً في الميزانية لاستيعاب عدد المستخدمين المتوقع في 2017.</w:t>
      </w:r>
    </w:p>
    <w:p w:rsidR="001E7603" w:rsidRPr="005963BD" w:rsidRDefault="001E7603" w:rsidP="00344F41">
      <w:pPr>
        <w:spacing w:after="120" w:line="400" w:lineRule="exact"/>
        <w:ind w:left="1134" w:hanging="941"/>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باء -</w:t>
      </w:r>
      <w:r>
        <w:rPr>
          <w:rFonts w:ascii="Traditional Arabic" w:hAnsi="Traditional Arabic" w:cs="Traditional Arabic" w:hint="cs"/>
          <w:b/>
          <w:bCs/>
          <w:sz w:val="30"/>
          <w:rtl/>
        </w:rPr>
        <w:tab/>
      </w:r>
      <w:r w:rsidRPr="005963BD">
        <w:rPr>
          <w:rFonts w:ascii="Traditional Arabic" w:hAnsi="Traditional Arabic" w:cs="Traditional Arabic"/>
          <w:b/>
          <w:bCs/>
          <w:sz w:val="30"/>
          <w:rtl/>
        </w:rPr>
        <w:t xml:space="preserve">التعديلات المقترح إدخالها على الميزانية الإرشادية لعام 2018 </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يعرض</w:t>
      </w:r>
      <w:proofErr w:type="gramEnd"/>
      <w:r w:rsidRPr="009E26B8">
        <w:rPr>
          <w:sz w:val="22"/>
          <w:szCs w:val="30"/>
          <w:rtl/>
          <w:lang w:eastAsia="zh-TW"/>
        </w:rPr>
        <w:t xml:space="preserve"> هذا الفرع التعديلات الرئيسية المقترحة للميزانية المقترحة لعام 2018 التي قُدِّمَت للاجتماع العام وأحاط بها علماً به في دورته الرابعة.</w:t>
      </w:r>
    </w:p>
    <w:p w:rsidR="001E7603" w:rsidRPr="005963BD" w:rsidRDefault="001E7603" w:rsidP="00344F41">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١</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اجتماعات</w:t>
      </w:r>
      <w:proofErr w:type="gramEnd"/>
      <w:r w:rsidRPr="005963BD">
        <w:rPr>
          <w:rFonts w:ascii="Traditional Arabic" w:hAnsi="Traditional Arabic" w:cs="Traditional Arabic"/>
          <w:b/>
          <w:bCs/>
          <w:sz w:val="30"/>
          <w:rtl/>
        </w:rPr>
        <w:t xml:space="preserve"> هيئات المنبر</w:t>
      </w:r>
    </w:p>
    <w:p w:rsidR="001E7603" w:rsidRPr="00BC2B8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Cs w:val="30"/>
          <w:rtl/>
          <w:lang w:eastAsia="zh-TW"/>
        </w:rPr>
      </w:pPr>
      <w:proofErr w:type="gramStart"/>
      <w:r w:rsidRPr="00BC2B88">
        <w:rPr>
          <w:szCs w:val="30"/>
          <w:rtl/>
          <w:lang w:eastAsia="zh-TW"/>
        </w:rPr>
        <w:t>سينظر</w:t>
      </w:r>
      <w:proofErr w:type="gramEnd"/>
      <w:r w:rsidRPr="00BC2B88">
        <w:rPr>
          <w:szCs w:val="30"/>
          <w:rtl/>
          <w:lang w:eastAsia="zh-TW"/>
        </w:rPr>
        <w:t xml:space="preserve"> الاجتماع العام في دورته السادسة في خمسة تقييمات، تشمل أربعة تقييمات إقليمية سيُنظر فيها في جلسات موازية. وسيلزمه </w:t>
      </w:r>
      <w:proofErr w:type="gramStart"/>
      <w:r w:rsidRPr="00BC2B88">
        <w:rPr>
          <w:szCs w:val="30"/>
          <w:rtl/>
          <w:lang w:eastAsia="zh-TW"/>
        </w:rPr>
        <w:t>تبعاً</w:t>
      </w:r>
      <w:proofErr w:type="gramEnd"/>
      <w:r w:rsidRPr="00BC2B88">
        <w:rPr>
          <w:szCs w:val="30"/>
          <w:rtl/>
          <w:lang w:eastAsia="zh-TW"/>
        </w:rPr>
        <w:t xml:space="preserve"> لذلك موارد إضافية لتغطية خدمات الترجمة الشفوية لتلك الجلسات الموازية. وترد تفاصيل هذه الترتيبات في المذكرة التي أصدرتها الأمانة بشأن تنظيم الدورتين السادسة والسابعة للاجتماع العام والشروع في وضع برنامج عمل ثان للمنبر (الوثيقة </w:t>
      </w:r>
      <w:r w:rsidRPr="00BC2B88">
        <w:rPr>
          <w:szCs w:val="30"/>
          <w:lang w:eastAsia="zh-TW"/>
        </w:rPr>
        <w:t>IPBES/5/12</w:t>
      </w:r>
      <w:r w:rsidRPr="00900FA5">
        <w:rPr>
          <w:rFonts w:asciiTheme="majorBidi" w:hAnsiTheme="majorBidi" w:cstheme="majorBidi"/>
          <w:rtl/>
          <w:lang w:eastAsia="zh-TW"/>
        </w:rPr>
        <w:t>)</w:t>
      </w:r>
      <w:r w:rsidRPr="00BC2B88">
        <w:rPr>
          <w:szCs w:val="30"/>
          <w:rtl/>
          <w:lang w:eastAsia="zh-TW"/>
        </w:rPr>
        <w:t xml:space="preserve">. وتشير التقديرات </w:t>
      </w:r>
      <w:proofErr w:type="gramStart"/>
      <w:r w:rsidRPr="00BC2B88">
        <w:rPr>
          <w:szCs w:val="30"/>
          <w:rtl/>
          <w:lang w:eastAsia="zh-TW"/>
        </w:rPr>
        <w:t>إلى</w:t>
      </w:r>
      <w:proofErr w:type="gramEnd"/>
      <w:r w:rsidRPr="00BC2B88">
        <w:rPr>
          <w:szCs w:val="30"/>
          <w:rtl/>
          <w:lang w:eastAsia="zh-TW"/>
        </w:rPr>
        <w:t xml:space="preserve"> أن هذه التكلفة الإضافية، المبينة في البند الفرعي 1-1، ستبلغ 000</w:t>
      </w:r>
      <w:r w:rsidR="00900FA5">
        <w:rPr>
          <w:rFonts w:hint="cs"/>
          <w:szCs w:val="30"/>
          <w:rtl/>
          <w:lang w:eastAsia="zh-TW"/>
        </w:rPr>
        <w:t> </w:t>
      </w:r>
      <w:r w:rsidRPr="00BC2B88">
        <w:rPr>
          <w:szCs w:val="30"/>
          <w:rtl/>
          <w:lang w:eastAsia="zh-TW"/>
        </w:rPr>
        <w:t>300 دولار.</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وكما</w:t>
      </w:r>
      <w:proofErr w:type="gramEnd"/>
      <w:r w:rsidRPr="009E26B8">
        <w:rPr>
          <w:sz w:val="22"/>
          <w:szCs w:val="30"/>
          <w:rtl/>
          <w:lang w:eastAsia="zh-TW"/>
        </w:rPr>
        <w:t xml:space="preserve"> ذُكِر أعلاه، تضمنت ميزانية المنبر</w:t>
      </w:r>
      <w:r w:rsidRPr="001D7299">
        <w:rPr>
          <w:sz w:val="22"/>
          <w:szCs w:val="30"/>
          <w:rtl/>
          <w:lang w:eastAsia="zh-TW"/>
        </w:rPr>
        <w:t xml:space="preserve"> </w:t>
      </w:r>
      <w:r>
        <w:rPr>
          <w:sz w:val="22"/>
          <w:szCs w:val="30"/>
          <w:rtl/>
          <w:lang w:eastAsia="zh-TW"/>
        </w:rPr>
        <w:t>عن طريق الخطأ</w:t>
      </w:r>
      <w:r w:rsidRPr="009E26B8">
        <w:rPr>
          <w:sz w:val="22"/>
          <w:szCs w:val="30"/>
          <w:rtl/>
          <w:lang w:eastAsia="zh-TW"/>
        </w:rPr>
        <w:t xml:space="preserve">، منذ السنة الأولى له، ثلاثة اجتماعات في السنة لفريق الخبراء المتعدد التخصصات بدلاً من اجتماعين. ويُقتَرَح </w:t>
      </w:r>
      <w:proofErr w:type="gramStart"/>
      <w:r w:rsidRPr="009E26B8">
        <w:rPr>
          <w:sz w:val="22"/>
          <w:szCs w:val="30"/>
          <w:rtl/>
          <w:lang w:eastAsia="zh-TW"/>
        </w:rPr>
        <w:t>تصحيح</w:t>
      </w:r>
      <w:proofErr w:type="gramEnd"/>
      <w:r w:rsidRPr="009E26B8">
        <w:rPr>
          <w:sz w:val="22"/>
          <w:szCs w:val="30"/>
          <w:rtl/>
          <w:lang w:eastAsia="zh-TW"/>
        </w:rPr>
        <w:t xml:space="preserve"> هذا الخطأ، وبالتالي تخفيض المبلغ المخصص للبند الفرعي 1-2 بمقدار 000</w:t>
      </w:r>
      <w:r w:rsidR="00900FA5">
        <w:rPr>
          <w:rFonts w:hint="cs"/>
          <w:sz w:val="22"/>
          <w:szCs w:val="30"/>
          <w:rtl/>
          <w:lang w:eastAsia="zh-TW"/>
        </w:rPr>
        <w:t> </w:t>
      </w:r>
      <w:r w:rsidRPr="009E26B8">
        <w:rPr>
          <w:sz w:val="22"/>
          <w:szCs w:val="30"/>
          <w:rtl/>
          <w:lang w:eastAsia="zh-TW"/>
        </w:rPr>
        <w:t>70 دولار.</w:t>
      </w:r>
    </w:p>
    <w:p w:rsidR="001E7603" w:rsidRPr="005963BD" w:rsidRDefault="001E7603" w:rsidP="00900FA5">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٢</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تنفيذ</w:t>
      </w:r>
      <w:proofErr w:type="gramEnd"/>
      <w:r w:rsidRPr="005963BD">
        <w:rPr>
          <w:rFonts w:ascii="Traditional Arabic" w:hAnsi="Traditional Arabic" w:cs="Traditional Arabic"/>
          <w:b/>
          <w:bCs/>
          <w:sz w:val="30"/>
          <w:rtl/>
        </w:rPr>
        <w:t xml:space="preserve"> برنامج العمل</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الهدف 2: تُقتَرَح زيادة </w:t>
      </w:r>
      <w:proofErr w:type="gramStart"/>
      <w:r w:rsidRPr="009E26B8">
        <w:rPr>
          <w:sz w:val="22"/>
          <w:szCs w:val="30"/>
          <w:rtl/>
          <w:lang w:eastAsia="zh-TW"/>
        </w:rPr>
        <w:t>قدرها</w:t>
      </w:r>
      <w:proofErr w:type="gramEnd"/>
      <w:r w:rsidRPr="009E26B8">
        <w:rPr>
          <w:sz w:val="22"/>
          <w:szCs w:val="30"/>
          <w:rtl/>
          <w:lang w:eastAsia="zh-TW"/>
        </w:rPr>
        <w:t xml:space="preserve"> 750</w:t>
      </w:r>
      <w:r w:rsidR="00900FA5">
        <w:rPr>
          <w:rFonts w:hint="cs"/>
          <w:sz w:val="22"/>
          <w:szCs w:val="30"/>
          <w:rtl/>
          <w:lang w:eastAsia="zh-TW"/>
        </w:rPr>
        <w:t> </w:t>
      </w:r>
      <w:r w:rsidRPr="009E26B8">
        <w:rPr>
          <w:sz w:val="22"/>
          <w:szCs w:val="30"/>
          <w:rtl/>
          <w:lang w:eastAsia="zh-TW"/>
        </w:rPr>
        <w:t>218 دولاراً على النحو التالي:</w:t>
      </w:r>
    </w:p>
    <w:p w:rsidR="001E7603" w:rsidRPr="009E26B8" w:rsidRDefault="001E7603" w:rsidP="00900FA5">
      <w:pPr>
        <w:pStyle w:val="ListParagraph"/>
        <w:bidi/>
        <w:spacing w:after="120" w:line="400" w:lineRule="exact"/>
        <w:ind w:left="1134" w:firstLine="758"/>
        <w:contextualSpacing w:val="0"/>
        <w:jc w:val="both"/>
        <w:textDirection w:val="tbRlV"/>
        <w:rPr>
          <w:rFonts w:cs="Traditional Arabic"/>
          <w:rtl/>
          <w:lang w:eastAsia="zh-TW"/>
        </w:rPr>
      </w:pPr>
      <w:r w:rsidRPr="009E26B8">
        <w:rPr>
          <w:rFonts w:cs="Traditional Arabic"/>
          <w:rtl/>
        </w:rPr>
        <w:t>(أ)</w:t>
      </w:r>
      <w:r w:rsidRPr="009E26B8">
        <w:rPr>
          <w:rFonts w:cs="Traditional Arabic"/>
          <w:rtl/>
        </w:rPr>
        <w:tab/>
      </w:r>
      <w:r w:rsidRPr="009E26B8">
        <w:rPr>
          <w:rFonts w:cs="Traditional Arabic"/>
          <w:rtl/>
          <w:lang w:eastAsia="zh-TW"/>
        </w:rPr>
        <w:t xml:space="preserve">تشمل الميزانية الحالية للدعم التقني للتقييمات </w:t>
      </w:r>
      <w:proofErr w:type="gramStart"/>
      <w:r w:rsidRPr="009E26B8">
        <w:rPr>
          <w:rFonts w:cs="Traditional Arabic"/>
          <w:rtl/>
          <w:lang w:eastAsia="zh-TW"/>
        </w:rPr>
        <w:t>الإقليمية</w:t>
      </w:r>
      <w:proofErr w:type="gramEnd"/>
      <w:r w:rsidRPr="009E26B8">
        <w:rPr>
          <w:rFonts w:cs="Traditional Arabic"/>
          <w:rtl/>
          <w:lang w:eastAsia="zh-TW"/>
        </w:rPr>
        <w:t xml:space="preserve"> الأربعة ولتقييم تدهور الأراضي تمويلاً حتى ا</w:t>
      </w:r>
      <w:r>
        <w:rPr>
          <w:rFonts w:cs="Traditional Arabic"/>
          <w:rtl/>
          <w:lang w:eastAsia="zh-TW"/>
        </w:rPr>
        <w:t xml:space="preserve">لدورة السادسة للاجتماع العام. </w:t>
      </w:r>
      <w:proofErr w:type="gramStart"/>
      <w:r>
        <w:rPr>
          <w:rFonts w:cs="Traditional Arabic"/>
          <w:rtl/>
          <w:lang w:eastAsia="zh-TW"/>
        </w:rPr>
        <w:t>و</w:t>
      </w:r>
      <w:r>
        <w:rPr>
          <w:rFonts w:cs="Traditional Arabic" w:hint="cs"/>
          <w:rtl/>
          <w:lang w:eastAsia="zh-TW"/>
        </w:rPr>
        <w:t>تُ</w:t>
      </w:r>
      <w:r w:rsidRPr="009E26B8">
        <w:rPr>
          <w:rFonts w:cs="Traditional Arabic"/>
          <w:rtl/>
          <w:lang w:eastAsia="zh-TW"/>
        </w:rPr>
        <w:t>قترح</w:t>
      </w:r>
      <w:proofErr w:type="gramEnd"/>
      <w:r w:rsidRPr="009E26B8">
        <w:rPr>
          <w:rFonts w:cs="Traditional Arabic"/>
          <w:rtl/>
          <w:lang w:eastAsia="zh-TW"/>
        </w:rPr>
        <w:t xml:space="preserve"> إضافة أموال لتغطية فترة ثلاثة أشهر بعد الدورة السادسة لاستخدامها في وضع الصيغة النهائية للفصول، وتجميع التعليقات ونشرها، والقيام بأعمال الاتصال والتوعية. </w:t>
      </w:r>
      <w:proofErr w:type="gramStart"/>
      <w:r w:rsidRPr="009E26B8">
        <w:rPr>
          <w:rFonts w:cs="Traditional Arabic"/>
          <w:rtl/>
          <w:lang w:eastAsia="zh-TW"/>
        </w:rPr>
        <w:t>وسيتطلب</w:t>
      </w:r>
      <w:proofErr w:type="gramEnd"/>
      <w:r w:rsidRPr="009E26B8">
        <w:rPr>
          <w:rFonts w:cs="Traditional Arabic"/>
          <w:rtl/>
          <w:lang w:eastAsia="zh-TW"/>
        </w:rPr>
        <w:t xml:space="preserve"> هذا الدعم مبلغ 500</w:t>
      </w:r>
      <w:r w:rsidR="00900FA5">
        <w:rPr>
          <w:rFonts w:cs="Traditional Arabic" w:hint="cs"/>
          <w:rtl/>
          <w:lang w:eastAsia="zh-TW"/>
        </w:rPr>
        <w:t> </w:t>
      </w:r>
      <w:r w:rsidRPr="009E26B8">
        <w:rPr>
          <w:rFonts w:cs="Traditional Arabic"/>
          <w:rtl/>
          <w:lang w:eastAsia="zh-TW"/>
        </w:rPr>
        <w:t>37 دولار لكل تقييم من التقييمات الإقليمية ومبلغ 750</w:t>
      </w:r>
      <w:r w:rsidR="00900FA5">
        <w:rPr>
          <w:rFonts w:cs="Traditional Arabic" w:hint="cs"/>
          <w:rtl/>
          <w:lang w:eastAsia="zh-TW"/>
        </w:rPr>
        <w:t> </w:t>
      </w:r>
      <w:r w:rsidRPr="009E26B8">
        <w:rPr>
          <w:rFonts w:cs="Traditional Arabic"/>
          <w:rtl/>
          <w:lang w:eastAsia="zh-TW"/>
        </w:rPr>
        <w:t>18 دولاراً لتقييم تدهور الأراضي، بقيمة إجمالية قدرها 750</w:t>
      </w:r>
      <w:r w:rsidR="00900FA5">
        <w:rPr>
          <w:rFonts w:cs="Traditional Arabic" w:hint="cs"/>
          <w:rtl/>
          <w:lang w:eastAsia="zh-TW"/>
        </w:rPr>
        <w:t> </w:t>
      </w:r>
      <w:r w:rsidRPr="009E26B8">
        <w:rPr>
          <w:rFonts w:cs="Traditional Arabic"/>
          <w:rtl/>
          <w:lang w:eastAsia="zh-TW"/>
        </w:rPr>
        <w:t>168 دولاراً؛</w:t>
      </w:r>
    </w:p>
    <w:p w:rsidR="001E7603" w:rsidRPr="009E26B8" w:rsidRDefault="001E7603" w:rsidP="00900FA5">
      <w:pPr>
        <w:pStyle w:val="ListParagraph"/>
        <w:bidi/>
        <w:spacing w:after="120" w:line="400" w:lineRule="exact"/>
        <w:ind w:left="1134" w:firstLine="758"/>
        <w:contextualSpacing w:val="0"/>
        <w:jc w:val="both"/>
        <w:textDirection w:val="tbRlV"/>
        <w:rPr>
          <w:rFonts w:cs="Traditional Arabic"/>
          <w:rtl/>
          <w:lang w:eastAsia="zh-TW"/>
        </w:rPr>
      </w:pPr>
      <w:r w:rsidRPr="009E26B8">
        <w:rPr>
          <w:rFonts w:cs="Traditional Arabic"/>
          <w:rtl/>
        </w:rPr>
        <w:t>(ب)</w:t>
      </w:r>
      <w:r w:rsidRPr="009E26B8">
        <w:rPr>
          <w:rFonts w:cs="Traditional Arabic"/>
          <w:rtl/>
        </w:rPr>
        <w:tab/>
      </w:r>
      <w:proofErr w:type="gramStart"/>
      <w:r w:rsidRPr="00B66CA5">
        <w:rPr>
          <w:rFonts w:cs="Traditional Arabic"/>
          <w:rtl/>
          <w:lang w:eastAsia="zh-TW"/>
        </w:rPr>
        <w:t>وكما</w:t>
      </w:r>
      <w:proofErr w:type="gramEnd"/>
      <w:r w:rsidRPr="009E26B8">
        <w:rPr>
          <w:rFonts w:cs="Traditional Arabic"/>
          <w:rtl/>
          <w:lang w:eastAsia="zh-TW"/>
        </w:rPr>
        <w:t xml:space="preserve"> ذكر في الفرع خامساً</w:t>
      </w:r>
      <w:r>
        <w:rPr>
          <w:rFonts w:cs="Traditional Arabic" w:hint="cs"/>
          <w:rtl/>
          <w:lang w:eastAsia="zh-TW"/>
        </w:rPr>
        <w:t xml:space="preserve"> </w:t>
      </w:r>
      <w:r w:rsidRPr="009E26B8">
        <w:rPr>
          <w:rFonts w:cs="Traditional Arabic"/>
          <w:rtl/>
          <w:lang w:eastAsia="zh-TW"/>
        </w:rPr>
        <w:t>-</w:t>
      </w:r>
      <w:r>
        <w:rPr>
          <w:rFonts w:cs="Traditional Arabic" w:hint="cs"/>
          <w:rtl/>
          <w:lang w:eastAsia="zh-TW"/>
        </w:rPr>
        <w:t xml:space="preserve"> </w:t>
      </w:r>
      <w:r w:rsidRPr="009E26B8">
        <w:rPr>
          <w:rFonts w:cs="Traditional Arabic"/>
          <w:rtl/>
          <w:lang w:eastAsia="zh-TW"/>
        </w:rPr>
        <w:t>ألف أعلاه، ي</w:t>
      </w:r>
      <w:r>
        <w:rPr>
          <w:rFonts w:cs="Traditional Arabic" w:hint="cs"/>
          <w:rtl/>
          <w:lang w:eastAsia="zh-TW"/>
        </w:rPr>
        <w:t>ُ</w:t>
      </w:r>
      <w:r w:rsidRPr="009E26B8">
        <w:rPr>
          <w:rFonts w:cs="Traditional Arabic"/>
          <w:rtl/>
          <w:lang w:eastAsia="zh-TW"/>
        </w:rPr>
        <w:t>قترح إدراج اجتماع واحد في عام 2018 بتكلفة قدرها 000</w:t>
      </w:r>
      <w:r w:rsidR="00900FA5">
        <w:rPr>
          <w:rFonts w:cs="Traditional Arabic" w:hint="cs"/>
          <w:rtl/>
          <w:lang w:eastAsia="zh-TW"/>
        </w:rPr>
        <w:t> </w:t>
      </w:r>
      <w:r w:rsidRPr="009E26B8">
        <w:rPr>
          <w:rFonts w:cs="Traditional Arabic"/>
          <w:rtl/>
          <w:lang w:eastAsia="zh-TW"/>
        </w:rPr>
        <w:t>50 دولار، يركز على المشروع الثاني، لوضع عنصر المعارف الأصلية والمحلية من التقييم العالمي.</w:t>
      </w:r>
    </w:p>
    <w:p w:rsidR="001E7603" w:rsidRPr="00BC2B8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Cs w:val="30"/>
          <w:rtl/>
          <w:lang w:eastAsia="zh-TW"/>
        </w:rPr>
      </w:pPr>
      <w:proofErr w:type="gramStart"/>
      <w:r w:rsidRPr="00BC2B88">
        <w:rPr>
          <w:szCs w:val="30"/>
          <w:rtl/>
          <w:lang w:eastAsia="zh-TW"/>
        </w:rPr>
        <w:t>الهدف</w:t>
      </w:r>
      <w:proofErr w:type="gramEnd"/>
      <w:r w:rsidRPr="00BC2B88">
        <w:rPr>
          <w:szCs w:val="30"/>
          <w:rtl/>
          <w:lang w:eastAsia="zh-TW"/>
        </w:rPr>
        <w:t xml:space="preserve"> 3: وافق الاجتماع العام في دورته الرابعة على ميزانية قدرها 000</w:t>
      </w:r>
      <w:r w:rsidR="00900FA5">
        <w:rPr>
          <w:rFonts w:hint="cs"/>
          <w:szCs w:val="30"/>
          <w:rtl/>
          <w:lang w:eastAsia="zh-TW"/>
        </w:rPr>
        <w:t> </w:t>
      </w:r>
      <w:r w:rsidRPr="00BC2B88">
        <w:rPr>
          <w:szCs w:val="30"/>
          <w:rtl/>
          <w:lang w:eastAsia="zh-TW"/>
        </w:rPr>
        <w:t xml:space="preserve">800 دولار لكل من عام 2018 وعام 2019، لأغراض تقييمي الأنواع الغازية والقيم. وقد </w:t>
      </w:r>
      <w:r w:rsidRPr="00BC2B88">
        <w:rPr>
          <w:rFonts w:hint="cs"/>
          <w:szCs w:val="30"/>
          <w:rtl/>
          <w:lang w:eastAsia="zh-TW"/>
        </w:rPr>
        <w:t>حُذف</w:t>
      </w:r>
      <w:r w:rsidRPr="00BC2B88">
        <w:rPr>
          <w:szCs w:val="30"/>
          <w:rtl/>
          <w:lang w:eastAsia="zh-TW"/>
        </w:rPr>
        <w:t xml:space="preserve"> هذا المبلغ حتى تجسد الميزانية قرار الاجتماع العام بشأن التقييمين </w:t>
      </w:r>
      <w:proofErr w:type="spellStart"/>
      <w:r w:rsidRPr="00BC2B88">
        <w:rPr>
          <w:szCs w:val="30"/>
          <w:rtl/>
          <w:lang w:eastAsia="zh-TW"/>
        </w:rPr>
        <w:t>المواضيعيين</w:t>
      </w:r>
      <w:proofErr w:type="spellEnd"/>
      <w:r w:rsidRPr="00BC2B88">
        <w:rPr>
          <w:szCs w:val="30"/>
          <w:rtl/>
          <w:lang w:eastAsia="zh-TW"/>
        </w:rPr>
        <w:t xml:space="preserve"> (الأنواع الغازية والاستخدام المستدام) والتقييم المنهجي المتعلق بالقيم، وهي بنود لا تتوافر لها أموال مدرجة حالياً في الميزانيات. وفي الوثيقة </w:t>
      </w:r>
      <w:r w:rsidRPr="00BC2B88">
        <w:rPr>
          <w:szCs w:val="30"/>
          <w:lang w:eastAsia="zh-TW"/>
        </w:rPr>
        <w:t>IPBES/5/6</w:t>
      </w:r>
      <w:r w:rsidRPr="00BC2B88">
        <w:rPr>
          <w:szCs w:val="30"/>
          <w:rtl/>
          <w:lang w:eastAsia="zh-TW"/>
        </w:rPr>
        <w:t xml:space="preserve"> </w:t>
      </w:r>
      <w:r w:rsidRPr="00BC2B88">
        <w:rPr>
          <w:rFonts w:hint="cs"/>
          <w:szCs w:val="30"/>
          <w:rtl/>
          <w:lang w:eastAsia="zh-TW"/>
        </w:rPr>
        <w:t xml:space="preserve">بشأن الاعتبارات </w:t>
      </w:r>
      <w:r w:rsidRPr="00BC2B88">
        <w:rPr>
          <w:szCs w:val="30"/>
          <w:rtl/>
          <w:lang w:eastAsia="zh-TW"/>
        </w:rPr>
        <w:t xml:space="preserve">المتعلقة بإجراء تقييمين </w:t>
      </w:r>
      <w:proofErr w:type="spellStart"/>
      <w:r w:rsidRPr="00BC2B88">
        <w:rPr>
          <w:szCs w:val="30"/>
          <w:rtl/>
          <w:lang w:eastAsia="zh-TW"/>
        </w:rPr>
        <w:t>مواضيعيين</w:t>
      </w:r>
      <w:proofErr w:type="spellEnd"/>
      <w:r w:rsidRPr="00BC2B88">
        <w:rPr>
          <w:szCs w:val="30"/>
          <w:rtl/>
          <w:lang w:eastAsia="zh-TW"/>
        </w:rPr>
        <w:t xml:space="preserve"> وتقييم منهجي واحد، رُصِدَت ميزانية قدرها 000</w:t>
      </w:r>
      <w:r w:rsidR="00900FA5">
        <w:rPr>
          <w:rFonts w:hint="cs"/>
          <w:szCs w:val="30"/>
          <w:rtl/>
          <w:lang w:eastAsia="zh-TW"/>
        </w:rPr>
        <w:t> </w:t>
      </w:r>
      <w:r w:rsidRPr="00BC2B88">
        <w:rPr>
          <w:szCs w:val="30"/>
          <w:rtl/>
          <w:lang w:eastAsia="zh-TW"/>
        </w:rPr>
        <w:t>997 دولار على مدى ثلاث سنوات لكل تقييم من هذه التقييمات.</w:t>
      </w:r>
    </w:p>
    <w:p w:rsidR="001E7603" w:rsidRPr="00BC2B8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Cs w:val="30"/>
          <w:rtl/>
          <w:lang w:eastAsia="zh-TW"/>
        </w:rPr>
      </w:pPr>
      <w:r w:rsidRPr="00BC2B88">
        <w:rPr>
          <w:szCs w:val="30"/>
          <w:rtl/>
          <w:lang w:eastAsia="zh-TW"/>
        </w:rPr>
        <w:t>الهدف 4: تُقتَرَح زيادة قدرها 035</w:t>
      </w:r>
      <w:r w:rsidR="00900FA5">
        <w:rPr>
          <w:rFonts w:hint="cs"/>
          <w:szCs w:val="30"/>
          <w:rtl/>
          <w:lang w:eastAsia="zh-TW"/>
        </w:rPr>
        <w:t> </w:t>
      </w:r>
      <w:r w:rsidRPr="00BC2B88">
        <w:rPr>
          <w:szCs w:val="30"/>
          <w:rtl/>
          <w:lang w:eastAsia="zh-TW"/>
        </w:rPr>
        <w:t xml:space="preserve">100 دولاراً، تقابل تكاليف السنة الثانية من استعراض المنبر الحكومي الدولي على النحو المقترح في الوثيقة </w:t>
      </w:r>
      <w:r w:rsidRPr="00BC2B88">
        <w:rPr>
          <w:szCs w:val="30"/>
          <w:lang w:eastAsia="zh-TW"/>
        </w:rPr>
        <w:t>IPBES/5/11</w:t>
      </w:r>
      <w:r w:rsidRPr="00BC2B88">
        <w:rPr>
          <w:szCs w:val="30"/>
          <w:rtl/>
          <w:lang w:eastAsia="zh-TW"/>
        </w:rPr>
        <w:t>، بشأن الإجراءات المتعلقة باستعراض فعالية الوظائف الإدارية والعلمية للمنبر، ليصل المجموع إلى 070</w:t>
      </w:r>
      <w:r w:rsidR="00900FA5">
        <w:rPr>
          <w:rFonts w:hint="cs"/>
          <w:szCs w:val="30"/>
          <w:rtl/>
          <w:lang w:eastAsia="zh-TW"/>
        </w:rPr>
        <w:t> </w:t>
      </w:r>
      <w:r w:rsidRPr="00BC2B88">
        <w:rPr>
          <w:szCs w:val="30"/>
          <w:rtl/>
          <w:lang w:eastAsia="zh-TW"/>
        </w:rPr>
        <w:t>200 دولاراً.</w:t>
      </w:r>
    </w:p>
    <w:p w:rsidR="001E7603" w:rsidRPr="005963BD" w:rsidRDefault="001E7603" w:rsidP="00344F41">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٣</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r w:rsidRPr="005963BD">
        <w:rPr>
          <w:rFonts w:ascii="Traditional Arabic" w:hAnsi="Traditional Arabic" w:cs="Traditional Arabic"/>
          <w:b/>
          <w:bCs/>
          <w:sz w:val="30"/>
          <w:rtl/>
        </w:rPr>
        <w:t xml:space="preserve">موظفو الأمانة وتكاليفها التشغيلية </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color w:val="000000"/>
          <w:sz w:val="22"/>
          <w:szCs w:val="30"/>
          <w:rtl/>
          <w:lang w:eastAsia="zh-TW"/>
        </w:rPr>
      </w:pPr>
      <w:r w:rsidRPr="009E26B8">
        <w:rPr>
          <w:sz w:val="22"/>
          <w:szCs w:val="30"/>
          <w:rtl/>
          <w:lang w:eastAsia="zh-TW"/>
        </w:rPr>
        <w:t>تتماثل التكاليف الإضافية اللازمة لموظفي الأمانة وتكاليفها التشغيلية مع تلك المقدمة لنفس البند في عام 2017، وتشمل 400</w:t>
      </w:r>
      <w:r w:rsidR="00900FA5">
        <w:rPr>
          <w:rFonts w:hint="cs"/>
          <w:sz w:val="22"/>
          <w:szCs w:val="30"/>
          <w:rtl/>
          <w:lang w:eastAsia="zh-TW"/>
        </w:rPr>
        <w:t> </w:t>
      </w:r>
      <w:r w:rsidRPr="009E26B8">
        <w:rPr>
          <w:sz w:val="22"/>
          <w:szCs w:val="30"/>
          <w:rtl/>
          <w:lang w:eastAsia="zh-TW"/>
        </w:rPr>
        <w:t>59 دولار سنوياً لوظيفة من الرتبة خ</w:t>
      </w:r>
      <w:r w:rsidR="00900FA5">
        <w:rPr>
          <w:rFonts w:hint="cs"/>
          <w:sz w:val="22"/>
          <w:szCs w:val="30"/>
          <w:rtl/>
          <w:lang w:eastAsia="zh-TW"/>
        </w:rPr>
        <w:t>.</w:t>
      </w:r>
      <w:r w:rsidRPr="009E26B8">
        <w:rPr>
          <w:sz w:val="22"/>
          <w:szCs w:val="30"/>
          <w:rtl/>
          <w:lang w:eastAsia="zh-TW"/>
        </w:rPr>
        <w:t xml:space="preserve">ع-6 </w:t>
      </w:r>
      <w:proofErr w:type="gramStart"/>
      <w:r w:rsidRPr="009E26B8">
        <w:rPr>
          <w:sz w:val="22"/>
          <w:szCs w:val="30"/>
          <w:rtl/>
          <w:lang w:eastAsia="zh-TW"/>
        </w:rPr>
        <w:t>بدوام</w:t>
      </w:r>
      <w:proofErr w:type="gramEnd"/>
      <w:r w:rsidRPr="009E26B8">
        <w:rPr>
          <w:sz w:val="22"/>
          <w:szCs w:val="30"/>
          <w:rtl/>
          <w:lang w:eastAsia="zh-TW"/>
        </w:rPr>
        <w:t xml:space="preserve"> لنصف الوقت في أمانة المنبر ومبلغاً إضافياً قدره 250</w:t>
      </w:r>
      <w:r w:rsidR="00900FA5">
        <w:rPr>
          <w:rFonts w:hint="cs"/>
          <w:sz w:val="22"/>
          <w:szCs w:val="30"/>
          <w:rtl/>
          <w:lang w:eastAsia="zh-TW"/>
        </w:rPr>
        <w:t> </w:t>
      </w:r>
      <w:r w:rsidRPr="009E26B8">
        <w:rPr>
          <w:sz w:val="22"/>
          <w:szCs w:val="30"/>
          <w:rtl/>
          <w:lang w:eastAsia="zh-TW"/>
        </w:rPr>
        <w:t>36 دولاراً لتغطية الزيادة في تكاليف خدمات تكنولوجيا المعلومات.</w:t>
      </w:r>
    </w:p>
    <w:p w:rsidR="001E7603" w:rsidRPr="00B97693" w:rsidRDefault="001E7603" w:rsidP="00344F41">
      <w:pPr>
        <w:spacing w:before="120" w:after="120" w:line="400" w:lineRule="exact"/>
        <w:ind w:left="1134" w:hanging="941"/>
        <w:textDirection w:val="tbRlV"/>
        <w:rPr>
          <w:rFonts w:ascii="Traditional Arabic" w:hAnsi="Traditional Arabic" w:cs="Traditional Arabic"/>
          <w:b/>
          <w:bCs/>
          <w:sz w:val="32"/>
          <w:szCs w:val="32"/>
          <w:rtl/>
        </w:rPr>
      </w:pPr>
      <w:r w:rsidRPr="00B97693">
        <w:rPr>
          <w:rFonts w:ascii="Traditional Arabic" w:hAnsi="Traditional Arabic" w:cs="Traditional Arabic" w:hint="cs"/>
          <w:b/>
          <w:bCs/>
          <w:sz w:val="32"/>
          <w:szCs w:val="32"/>
          <w:rtl/>
        </w:rPr>
        <w:t xml:space="preserve">خامساً </w:t>
      </w:r>
      <w:r w:rsidRPr="00B97693">
        <w:rPr>
          <w:rFonts w:ascii="Traditional Arabic" w:hAnsi="Traditional Arabic" w:cs="Traditional Arabic"/>
          <w:b/>
          <w:bCs/>
          <w:sz w:val="32"/>
          <w:szCs w:val="32"/>
          <w:rtl/>
        </w:rPr>
        <w:t>-</w:t>
      </w:r>
      <w:r>
        <w:rPr>
          <w:rFonts w:ascii="Traditional Arabic" w:hAnsi="Traditional Arabic" w:cs="Traditional Arabic" w:hint="cs"/>
          <w:b/>
          <w:bCs/>
          <w:sz w:val="32"/>
          <w:szCs w:val="32"/>
          <w:rtl/>
        </w:rPr>
        <w:tab/>
      </w:r>
      <w:r w:rsidRPr="00B97693">
        <w:rPr>
          <w:rFonts w:ascii="Traditional Arabic" w:hAnsi="Traditional Arabic" w:cs="Traditional Arabic"/>
          <w:b/>
          <w:bCs/>
          <w:sz w:val="32"/>
          <w:szCs w:val="32"/>
          <w:rtl/>
        </w:rPr>
        <w:t>الميزانية الإرشادية المنقحة المقترحة للفترة من كانون الثاني/يناير إلى أيار/مايو 2019</w:t>
      </w:r>
    </w:p>
    <w:p w:rsidR="001E7603" w:rsidRPr="009E26B8" w:rsidRDefault="001E7603" w:rsidP="008C328B">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proofErr w:type="gramStart"/>
      <w:r w:rsidRPr="009E26B8">
        <w:rPr>
          <w:sz w:val="22"/>
          <w:szCs w:val="30"/>
          <w:rtl/>
          <w:lang w:eastAsia="zh-TW"/>
        </w:rPr>
        <w:t>يعرض</w:t>
      </w:r>
      <w:proofErr w:type="gramEnd"/>
      <w:r w:rsidRPr="009E26B8">
        <w:rPr>
          <w:sz w:val="22"/>
          <w:szCs w:val="30"/>
          <w:rtl/>
          <w:lang w:eastAsia="zh-TW"/>
        </w:rPr>
        <w:t xml:space="preserve"> الجدول 6 التغييرات المقترح إدخالها على الميزانية المقترحة التي قُدِّمَت إلى الاجتماع العام وأحاط بها علماً في دورته الرابعة (المقرر م ح د -4/2، المرفق، الجدول 6)، مما أسفر عن وضع ميزانية منقحة مقترحة للفترة من كانون الثاني/يناير إلى أيار/مايو 2019. والدافع وراء </w:t>
      </w:r>
      <w:proofErr w:type="spellStart"/>
      <w:r w:rsidRPr="009E26B8">
        <w:rPr>
          <w:sz w:val="22"/>
          <w:szCs w:val="30"/>
          <w:rtl/>
          <w:lang w:eastAsia="zh-TW"/>
        </w:rPr>
        <w:t>التنقيحات</w:t>
      </w:r>
      <w:proofErr w:type="spellEnd"/>
      <w:r w:rsidRPr="009E26B8">
        <w:rPr>
          <w:sz w:val="22"/>
          <w:szCs w:val="30"/>
          <w:rtl/>
          <w:lang w:eastAsia="zh-TW"/>
        </w:rPr>
        <w:t xml:space="preserve"> المقترحة هو أن الدورة السابعة للاجتماع </w:t>
      </w:r>
      <w:r>
        <w:rPr>
          <w:sz w:val="22"/>
          <w:szCs w:val="30"/>
          <w:rtl/>
          <w:lang w:eastAsia="zh-TW"/>
        </w:rPr>
        <w:t>العام ستُعقَد في أيار/مايو 2019</w:t>
      </w:r>
      <w:r w:rsidRPr="009E26B8">
        <w:rPr>
          <w:sz w:val="22"/>
          <w:szCs w:val="30"/>
          <w:rtl/>
          <w:lang w:eastAsia="zh-TW"/>
        </w:rPr>
        <w:t xml:space="preserve"> لإتاحة وقت كاف لإنتاج التقييم العالمي وتعديل موعد طرحه لاستيفاء متطلبات الإبلاغ الواردة في الخطة الاستراتيجية للتنوع البيولوجي للفترة 2011</w:t>
      </w:r>
      <w:r w:rsidR="006913D0">
        <w:rPr>
          <w:rFonts w:hint="cs"/>
          <w:sz w:val="22"/>
          <w:szCs w:val="30"/>
          <w:rtl/>
          <w:lang w:eastAsia="zh-TW"/>
        </w:rPr>
        <w:t>-</w:t>
      </w:r>
      <w:r w:rsidRPr="009E26B8">
        <w:rPr>
          <w:sz w:val="22"/>
          <w:szCs w:val="30"/>
          <w:rtl/>
          <w:lang w:eastAsia="zh-TW"/>
        </w:rPr>
        <w:t xml:space="preserve">2020 وأهداف </w:t>
      </w:r>
      <w:proofErr w:type="spellStart"/>
      <w:r w:rsidRPr="009E26B8">
        <w:rPr>
          <w:sz w:val="22"/>
          <w:szCs w:val="30"/>
          <w:rtl/>
          <w:lang w:eastAsia="zh-TW"/>
        </w:rPr>
        <w:t>آيتشي</w:t>
      </w:r>
      <w:proofErr w:type="spellEnd"/>
      <w:r w:rsidRPr="009E26B8">
        <w:rPr>
          <w:sz w:val="22"/>
          <w:szCs w:val="30"/>
          <w:rtl/>
          <w:lang w:eastAsia="zh-TW"/>
        </w:rPr>
        <w:t xml:space="preserve"> المتعلقة بالتنوع البيولوجي الملحقة بها.</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وقد أ</w:t>
      </w:r>
      <w:r>
        <w:rPr>
          <w:rFonts w:hint="cs"/>
          <w:sz w:val="22"/>
          <w:szCs w:val="30"/>
          <w:rtl/>
          <w:lang w:eastAsia="zh-TW"/>
        </w:rPr>
        <w:t>ُ</w:t>
      </w:r>
      <w:r w:rsidRPr="009E26B8">
        <w:rPr>
          <w:sz w:val="22"/>
          <w:szCs w:val="30"/>
          <w:rtl/>
          <w:lang w:eastAsia="zh-TW"/>
        </w:rPr>
        <w:t>درجت المرتبات للأمانة بأسرها. وأ</w:t>
      </w:r>
      <w:r>
        <w:rPr>
          <w:rFonts w:hint="cs"/>
          <w:sz w:val="22"/>
          <w:szCs w:val="30"/>
          <w:rtl/>
          <w:lang w:eastAsia="zh-TW"/>
        </w:rPr>
        <w:t>ُ</w:t>
      </w:r>
      <w:r w:rsidRPr="009E26B8">
        <w:rPr>
          <w:sz w:val="22"/>
          <w:szCs w:val="30"/>
          <w:rtl/>
          <w:lang w:eastAsia="zh-TW"/>
        </w:rPr>
        <w:t xml:space="preserve">وردت أيضاً تكاليف تشغيلية تناسبية للفترة من كانون الثاني/يناير إلى أيار/مايو، إلى جانب تكلفة الدورة السابعة للاجتماع العام. وسيتعين تنقيح الميزانية المقترحة </w:t>
      </w:r>
      <w:proofErr w:type="gramStart"/>
      <w:r w:rsidRPr="009E26B8">
        <w:rPr>
          <w:sz w:val="22"/>
          <w:szCs w:val="30"/>
          <w:rtl/>
          <w:lang w:eastAsia="zh-TW"/>
        </w:rPr>
        <w:t>لعام</w:t>
      </w:r>
      <w:proofErr w:type="gramEnd"/>
      <w:r w:rsidRPr="009E26B8">
        <w:rPr>
          <w:sz w:val="22"/>
          <w:szCs w:val="30"/>
          <w:rtl/>
          <w:lang w:eastAsia="zh-TW"/>
        </w:rPr>
        <w:t xml:space="preserve"> 2019 تنقيحاً </w:t>
      </w:r>
      <w:r>
        <w:rPr>
          <w:rFonts w:hint="cs"/>
          <w:sz w:val="22"/>
          <w:szCs w:val="30"/>
          <w:rtl/>
          <w:lang w:eastAsia="zh-TW"/>
        </w:rPr>
        <w:t>مكثفاً</w:t>
      </w:r>
      <w:r w:rsidRPr="009E26B8">
        <w:rPr>
          <w:sz w:val="22"/>
          <w:szCs w:val="30"/>
          <w:rtl/>
          <w:lang w:eastAsia="zh-TW"/>
        </w:rPr>
        <w:t xml:space="preserve"> عندما يحين النظر في برنامج العمل الثاني، الذي سيبدأ في 2019.</w:t>
      </w:r>
    </w:p>
    <w:p w:rsidR="00F34D65" w:rsidRDefault="00F34D65" w:rsidP="00016172">
      <w:pPr>
        <w:rPr>
          <w:rFonts w:ascii="Traditional Arabic" w:hAnsi="Traditional Arabic" w:cs="Traditional Arabic"/>
          <w:b/>
          <w:bCs/>
          <w:sz w:val="28"/>
          <w:rtl/>
        </w:rPr>
      </w:pPr>
      <w:r>
        <w:rPr>
          <w:rFonts w:ascii="Traditional Arabic" w:hAnsi="Traditional Arabic" w:cs="Traditional Arabic"/>
          <w:b/>
          <w:bCs/>
          <w:sz w:val="28"/>
          <w:rtl/>
        </w:rPr>
        <w:br w:type="page"/>
      </w:r>
    </w:p>
    <w:p w:rsidR="001E7603" w:rsidRPr="006413BE" w:rsidRDefault="001E7603" w:rsidP="00900FA5">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الجدول 6</w:t>
      </w:r>
    </w:p>
    <w:p w:rsidR="001E7603" w:rsidRPr="006413BE" w:rsidRDefault="001E7603" w:rsidP="00900FA5">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الميزانية المنقحة المقترحة للفترة من كانون الثاني/يناير إلى أيار/مايو 2019</w:t>
      </w:r>
    </w:p>
    <w:p w:rsidR="001E7603" w:rsidRPr="006413BE" w:rsidRDefault="001E7603" w:rsidP="00900FA5">
      <w:pPr>
        <w:spacing w:line="400" w:lineRule="exact"/>
        <w:ind w:left="1133"/>
        <w:textDirection w:val="tbRlV"/>
        <w:rPr>
          <w:rFonts w:ascii="Traditional Arabic" w:hAnsi="Traditional Arabic" w:cs="Traditional Arabic"/>
          <w:sz w:val="28"/>
          <w:rtl/>
        </w:rPr>
      </w:pPr>
      <w:r w:rsidRPr="006413BE">
        <w:rPr>
          <w:rFonts w:ascii="Traditional Arabic" w:hAnsi="Traditional Arabic" w:cs="Traditional Arabic"/>
          <w:sz w:val="28"/>
          <w:rtl/>
        </w:rPr>
        <w:t>(</w:t>
      </w:r>
      <w:proofErr w:type="gramStart"/>
      <w:r w:rsidRPr="006413BE">
        <w:rPr>
          <w:rFonts w:ascii="Traditional Arabic" w:hAnsi="Traditional Arabic" w:cs="Traditional Arabic"/>
          <w:sz w:val="28"/>
          <w:rtl/>
        </w:rPr>
        <w:t>بدولارات</w:t>
      </w:r>
      <w:proofErr w:type="gramEnd"/>
      <w:r w:rsidRPr="006413BE">
        <w:rPr>
          <w:rFonts w:ascii="Traditional Arabic" w:hAnsi="Traditional Arabic" w:cs="Traditional Arabic"/>
          <w:sz w:val="28"/>
          <w:rtl/>
        </w:rPr>
        <w:t xml:space="preserve"> الولايات المتحدة)</w:t>
      </w:r>
    </w:p>
    <w:tbl>
      <w:tblPr>
        <w:bidiVisual/>
        <w:tblW w:w="5024" w:type="pct"/>
        <w:tblInd w:w="108" w:type="dxa"/>
        <w:tblLayout w:type="fixed"/>
        <w:tblLook w:val="04A0" w:firstRow="1" w:lastRow="0" w:firstColumn="1" w:lastColumn="0" w:noHBand="0" w:noVBand="1"/>
      </w:tblPr>
      <w:tblGrid>
        <w:gridCol w:w="5470"/>
        <w:gridCol w:w="1456"/>
        <w:gridCol w:w="1378"/>
        <w:gridCol w:w="1456"/>
      </w:tblGrid>
      <w:tr w:rsidR="001E7603" w:rsidRPr="009E26B8" w:rsidTr="00344F41">
        <w:trPr>
          <w:trHeight w:val="628"/>
          <w:tblHeader/>
        </w:trPr>
        <w:tc>
          <w:tcPr>
            <w:tcW w:w="5669" w:type="dxa"/>
            <w:tcBorders>
              <w:top w:val="single" w:sz="4" w:space="0" w:color="auto"/>
              <w:left w:val="nil"/>
              <w:bottom w:val="single" w:sz="12" w:space="0" w:color="auto"/>
              <w:right w:val="nil"/>
            </w:tcBorders>
            <w:shd w:val="clear" w:color="auto" w:fill="auto"/>
            <w:vAlign w:val="bottom"/>
            <w:hideMark/>
          </w:tcPr>
          <w:p w:rsidR="001E7603" w:rsidRPr="00016172" w:rsidRDefault="001E7603" w:rsidP="00016172">
            <w:pPr>
              <w:spacing w:line="360" w:lineRule="exact"/>
              <w:jc w:val="center"/>
              <w:textDirection w:val="tbRlV"/>
              <w:rPr>
                <w:rFonts w:cs="Traditional Arabic"/>
                <w:i/>
                <w:iCs/>
                <w:rtl/>
                <w:lang w:val="en-GB" w:eastAsia="zh-TW"/>
              </w:rPr>
            </w:pPr>
            <w:r w:rsidRPr="00016172">
              <w:rPr>
                <w:rFonts w:cs="Traditional Arabic"/>
                <w:i/>
                <w:iCs/>
                <w:rtl/>
                <w:lang w:val="en-GB" w:eastAsia="zh-TW"/>
              </w:rPr>
              <w:t>بنود الميزانية</w:t>
            </w:r>
          </w:p>
        </w:tc>
        <w:tc>
          <w:tcPr>
            <w:tcW w:w="1502" w:type="dxa"/>
            <w:tcBorders>
              <w:top w:val="single" w:sz="4" w:space="0" w:color="auto"/>
              <w:left w:val="nil"/>
              <w:bottom w:val="single" w:sz="12" w:space="0" w:color="auto"/>
              <w:right w:val="nil"/>
            </w:tcBorders>
            <w:shd w:val="clear" w:color="auto" w:fill="auto"/>
            <w:vAlign w:val="bottom"/>
            <w:hideMark/>
          </w:tcPr>
          <w:p w:rsidR="001E7603" w:rsidRPr="00FA7F51" w:rsidRDefault="001E7603" w:rsidP="00BC2B88">
            <w:pPr>
              <w:keepNext/>
              <w:keepLines/>
              <w:spacing w:line="360" w:lineRule="exact"/>
              <w:jc w:val="center"/>
              <w:textDirection w:val="tbRlV"/>
              <w:rPr>
                <w:rFonts w:cs="Traditional Arabic"/>
                <w:i/>
                <w:iCs/>
                <w:color w:val="000000"/>
                <w:sz w:val="26"/>
                <w:szCs w:val="26"/>
                <w:rtl/>
                <w:lang w:val="en-GB" w:eastAsia="zh-TW"/>
              </w:rPr>
            </w:pPr>
            <w:r w:rsidRPr="00FA7F51">
              <w:rPr>
                <w:rFonts w:cs="Traditional Arabic"/>
                <w:i/>
                <w:iCs/>
                <w:sz w:val="26"/>
                <w:szCs w:val="26"/>
                <w:rtl/>
                <w:lang w:val="en-GB" w:eastAsia="zh-TW"/>
              </w:rPr>
              <w:t xml:space="preserve">ميزانية 2019 المقترحة </w:t>
            </w:r>
            <w:r>
              <w:rPr>
                <w:rFonts w:cs="Traditional Arabic" w:hint="cs"/>
                <w:i/>
                <w:iCs/>
                <w:sz w:val="26"/>
                <w:szCs w:val="26"/>
                <w:rtl/>
                <w:lang w:val="en-GB" w:eastAsia="zh-TW"/>
              </w:rPr>
              <w:t>خلال الدورة الرابعة للمنبر</w:t>
            </w:r>
          </w:p>
        </w:tc>
        <w:tc>
          <w:tcPr>
            <w:tcW w:w="1421" w:type="dxa"/>
            <w:tcBorders>
              <w:top w:val="single" w:sz="4" w:space="0" w:color="auto"/>
              <w:left w:val="nil"/>
              <w:bottom w:val="single" w:sz="12" w:space="0" w:color="auto"/>
              <w:right w:val="nil"/>
            </w:tcBorders>
            <w:shd w:val="clear" w:color="auto" w:fill="auto"/>
            <w:vAlign w:val="bottom"/>
            <w:hideMark/>
          </w:tcPr>
          <w:p w:rsidR="001E7603" w:rsidRPr="00FA7F51" w:rsidRDefault="001E7603" w:rsidP="00BC2B88">
            <w:pPr>
              <w:keepNext/>
              <w:keepLines/>
              <w:spacing w:line="360" w:lineRule="exact"/>
              <w:jc w:val="center"/>
              <w:textDirection w:val="tbRlV"/>
              <w:rPr>
                <w:rFonts w:cs="Traditional Arabic"/>
                <w:i/>
                <w:iCs/>
                <w:color w:val="000000"/>
                <w:sz w:val="26"/>
                <w:szCs w:val="26"/>
                <w:rtl/>
                <w:lang w:val="en-GB" w:eastAsia="zh-TW"/>
              </w:rPr>
            </w:pPr>
            <w:proofErr w:type="gramStart"/>
            <w:r w:rsidRPr="00FA7F51">
              <w:rPr>
                <w:rFonts w:cs="Traditional Arabic"/>
                <w:i/>
                <w:iCs/>
                <w:sz w:val="26"/>
                <w:szCs w:val="26"/>
                <w:rtl/>
                <w:lang w:val="en-GB" w:eastAsia="zh-TW"/>
              </w:rPr>
              <w:t>التغييرات</w:t>
            </w:r>
            <w:proofErr w:type="gramEnd"/>
            <w:r w:rsidRPr="00FA7F51">
              <w:rPr>
                <w:rFonts w:cs="Traditional Arabic"/>
                <w:i/>
                <w:iCs/>
                <w:sz w:val="26"/>
                <w:szCs w:val="26"/>
                <w:rtl/>
                <w:lang w:val="en-GB" w:eastAsia="zh-TW"/>
              </w:rPr>
              <w:t xml:space="preserve"> المقترحة</w:t>
            </w:r>
          </w:p>
        </w:tc>
        <w:tc>
          <w:tcPr>
            <w:tcW w:w="1502" w:type="dxa"/>
            <w:tcBorders>
              <w:top w:val="single" w:sz="4" w:space="0" w:color="auto"/>
              <w:left w:val="nil"/>
              <w:bottom w:val="single" w:sz="12" w:space="0" w:color="auto"/>
              <w:right w:val="nil"/>
            </w:tcBorders>
            <w:shd w:val="clear" w:color="auto" w:fill="auto"/>
            <w:vAlign w:val="bottom"/>
            <w:hideMark/>
          </w:tcPr>
          <w:p w:rsidR="001E7603" w:rsidRPr="00F34D65" w:rsidRDefault="001E7603" w:rsidP="00BC2B88">
            <w:pPr>
              <w:keepNext/>
              <w:keepLines/>
              <w:spacing w:line="360" w:lineRule="exact"/>
              <w:jc w:val="center"/>
              <w:textDirection w:val="tbRlV"/>
              <w:rPr>
                <w:rFonts w:cs="Traditional Arabic"/>
                <w:i/>
                <w:iCs/>
                <w:color w:val="000000"/>
                <w:szCs w:val="22"/>
                <w:rtl/>
                <w:lang w:val="en-GB" w:eastAsia="zh-TW"/>
              </w:rPr>
            </w:pPr>
            <w:r w:rsidRPr="00F34D65">
              <w:rPr>
                <w:rFonts w:cs="Traditional Arabic"/>
                <w:i/>
                <w:iCs/>
                <w:szCs w:val="22"/>
                <w:rtl/>
                <w:lang w:val="en-GB" w:eastAsia="zh-TW"/>
              </w:rPr>
              <w:t>الميزانية المنقحة المقترحة للفترة من كانون الثاني/يناير إلى أيار/مايو 2019</w:t>
            </w:r>
          </w:p>
        </w:tc>
      </w:tr>
      <w:tr w:rsidR="001E7603" w:rsidRPr="009E26B8" w:rsidTr="00344F41">
        <w:trPr>
          <w:trHeight w:val="201"/>
        </w:trPr>
        <w:tc>
          <w:tcPr>
            <w:tcW w:w="5669" w:type="dxa"/>
            <w:tcBorders>
              <w:top w:val="nil"/>
              <w:left w:val="nil"/>
              <w:bottom w:val="nil"/>
              <w:right w:val="nil"/>
            </w:tcBorders>
            <w:shd w:val="clear" w:color="000000" w:fill="FFFFFF"/>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١</w:t>
            </w:r>
            <w:r w:rsidRPr="00B24512">
              <w:rPr>
                <w:rFonts w:cs="Traditional Arabic" w:hint="cs"/>
                <w:b/>
                <w:bCs/>
                <w:rtl/>
                <w:lang w:val="en-GB" w:eastAsia="zh-TW"/>
              </w:rPr>
              <w:t>-</w:t>
            </w:r>
            <w:r w:rsidRPr="00B24512">
              <w:rPr>
                <w:rFonts w:cs="Traditional Arabic"/>
                <w:b/>
                <w:bCs/>
                <w:rtl/>
                <w:lang w:val="en-GB" w:eastAsia="zh-TW"/>
              </w:rPr>
              <w:t xml:space="preserve"> </w:t>
            </w:r>
            <w:proofErr w:type="gramStart"/>
            <w:r w:rsidRPr="00B24512">
              <w:rPr>
                <w:rFonts w:cs="Traditional Arabic"/>
                <w:b/>
                <w:bCs/>
                <w:rtl/>
                <w:lang w:val="en-GB" w:eastAsia="zh-TW"/>
              </w:rPr>
              <w:t>اجتماعات</w:t>
            </w:r>
            <w:proofErr w:type="gramEnd"/>
            <w:r w:rsidRPr="00B24512">
              <w:rPr>
                <w:rFonts w:cs="Traditional Arabic"/>
                <w:b/>
                <w:bCs/>
                <w:rtl/>
                <w:lang w:val="en-GB" w:eastAsia="zh-TW"/>
              </w:rPr>
              <w:t xml:space="preserve"> هيئات المنبر</w:t>
            </w:r>
          </w:p>
        </w:tc>
        <w:tc>
          <w:tcPr>
            <w:tcW w:w="1502" w:type="dxa"/>
            <w:tcBorders>
              <w:top w:val="nil"/>
              <w:left w:val="nil"/>
              <w:bottom w:val="nil"/>
              <w:right w:val="nil"/>
            </w:tcBorders>
            <w:shd w:val="clear" w:color="000000" w:fill="FFFFFF"/>
            <w:noWrap/>
            <w:vAlign w:val="center"/>
          </w:tcPr>
          <w:p w:rsidR="001E7603" w:rsidRPr="009E26B8" w:rsidRDefault="001E7603" w:rsidP="00BC2B88">
            <w:pPr>
              <w:keepNext/>
              <w:keepLines/>
              <w:spacing w:line="360" w:lineRule="exact"/>
              <w:jc w:val="both"/>
              <w:textDirection w:val="tbRlV"/>
              <w:rPr>
                <w:rFonts w:cs="Traditional Arabic"/>
                <w:color w:val="000000"/>
                <w:u w:val="single"/>
                <w:rtl/>
                <w:lang w:val="en-GB" w:eastAsia="zh-TW"/>
              </w:rPr>
            </w:pPr>
          </w:p>
        </w:tc>
        <w:tc>
          <w:tcPr>
            <w:tcW w:w="1421" w:type="dxa"/>
            <w:tcBorders>
              <w:top w:val="nil"/>
              <w:left w:val="nil"/>
              <w:bottom w:val="nil"/>
              <w:right w:val="nil"/>
            </w:tcBorders>
            <w:shd w:val="clear" w:color="000000" w:fill="FFFFFF"/>
            <w:noWrap/>
            <w:vAlign w:val="center"/>
          </w:tcPr>
          <w:p w:rsidR="001E7603" w:rsidRPr="009E26B8" w:rsidRDefault="001E7603" w:rsidP="00BC2B88">
            <w:pPr>
              <w:keepNext/>
              <w:keepLines/>
              <w:spacing w:line="360" w:lineRule="exact"/>
              <w:jc w:val="both"/>
              <w:textDirection w:val="tbRlV"/>
              <w:rPr>
                <w:rFonts w:cs="Traditional Arabic"/>
                <w:color w:val="000000"/>
                <w:u w:val="single"/>
                <w:rtl/>
                <w:lang w:val="en-GB" w:eastAsia="zh-TW"/>
              </w:rPr>
            </w:pPr>
          </w:p>
        </w:tc>
        <w:tc>
          <w:tcPr>
            <w:tcW w:w="1502" w:type="dxa"/>
            <w:tcBorders>
              <w:top w:val="nil"/>
              <w:left w:val="nil"/>
              <w:bottom w:val="nil"/>
              <w:right w:val="nil"/>
            </w:tcBorders>
            <w:shd w:val="clear" w:color="000000" w:fill="FFFFFF"/>
            <w:noWrap/>
            <w:vAlign w:val="center"/>
          </w:tcPr>
          <w:p w:rsidR="001E7603" w:rsidRPr="009E26B8" w:rsidRDefault="001E7603" w:rsidP="00BC2B88">
            <w:pPr>
              <w:keepNext/>
              <w:keepLines/>
              <w:spacing w:line="360" w:lineRule="exact"/>
              <w:jc w:val="both"/>
              <w:textDirection w:val="tbRlV"/>
              <w:rPr>
                <w:rFonts w:cs="Traditional Arabic"/>
                <w:color w:val="000000"/>
                <w:u w:val="single"/>
                <w:rtl/>
                <w:lang w:val="en-GB" w:eastAsia="zh-TW"/>
              </w:rPr>
            </w:pPr>
          </w:p>
        </w:tc>
      </w:tr>
      <w:tr w:rsidR="001E7603" w:rsidRPr="009E26B8" w:rsidTr="00344F41">
        <w:trPr>
          <w:trHeight w:val="291"/>
        </w:trPr>
        <w:tc>
          <w:tcPr>
            <w:tcW w:w="5669" w:type="dxa"/>
            <w:tcBorders>
              <w:top w:val="nil"/>
              <w:left w:val="nil"/>
              <w:bottom w:val="nil"/>
              <w:right w:val="nil"/>
            </w:tcBorders>
            <w:shd w:val="clear" w:color="000000" w:fill="FFFFFF"/>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1-1 الدورة السنوية للاجتماع العام </w:t>
            </w:r>
          </w:p>
        </w:tc>
        <w:tc>
          <w:tcPr>
            <w:tcW w:w="1502" w:type="dxa"/>
            <w:tcBorders>
              <w:top w:val="nil"/>
              <w:left w:val="nil"/>
              <w:bottom w:val="nil"/>
              <w:right w:val="nil"/>
            </w:tcBorders>
            <w:shd w:val="clear" w:color="000000" w:fill="FFFFFF"/>
            <w:noWrap/>
            <w:vAlign w:val="center"/>
          </w:tcPr>
          <w:p w:rsidR="001E7603" w:rsidRPr="009E26B8" w:rsidRDefault="001E7603" w:rsidP="00BC2B88">
            <w:pPr>
              <w:keepNext/>
              <w:keepLines/>
              <w:spacing w:line="360" w:lineRule="exact"/>
              <w:jc w:val="both"/>
              <w:rPr>
                <w:rFonts w:cs="Traditional Arabic"/>
                <w:color w:val="000000"/>
                <w:rtl/>
                <w:lang w:val="en-GB"/>
              </w:rPr>
            </w:pPr>
          </w:p>
        </w:tc>
        <w:tc>
          <w:tcPr>
            <w:tcW w:w="1421" w:type="dxa"/>
            <w:tcBorders>
              <w:top w:val="nil"/>
              <w:left w:val="nil"/>
              <w:bottom w:val="nil"/>
              <w:right w:val="nil"/>
            </w:tcBorders>
            <w:shd w:val="clear" w:color="000000" w:fill="FFFFFF"/>
            <w:noWrap/>
            <w:vAlign w:val="center"/>
          </w:tcPr>
          <w:p w:rsidR="001E7603" w:rsidRPr="009E26B8" w:rsidRDefault="001E7603" w:rsidP="00BC2B88">
            <w:pPr>
              <w:keepNext/>
              <w:keepLines/>
              <w:spacing w:line="360" w:lineRule="exact"/>
              <w:jc w:val="both"/>
              <w:rPr>
                <w:rFonts w:cs="Traditional Arabic"/>
                <w:color w:val="000000"/>
                <w:rtl/>
                <w:lang w:val="en-GB"/>
              </w:rPr>
            </w:pPr>
          </w:p>
        </w:tc>
        <w:tc>
          <w:tcPr>
            <w:tcW w:w="1502" w:type="dxa"/>
            <w:tcBorders>
              <w:top w:val="nil"/>
              <w:left w:val="nil"/>
              <w:bottom w:val="nil"/>
              <w:right w:val="nil"/>
            </w:tcBorders>
            <w:shd w:val="clear" w:color="000000" w:fill="FFFFFF"/>
            <w:noWrap/>
            <w:vAlign w:val="center"/>
          </w:tcPr>
          <w:p w:rsidR="001E7603" w:rsidRPr="009E26B8" w:rsidRDefault="001E7603" w:rsidP="00BC2B88">
            <w:pPr>
              <w:keepNext/>
              <w:keepLines/>
              <w:spacing w:line="360" w:lineRule="exact"/>
              <w:jc w:val="both"/>
              <w:rPr>
                <w:rFonts w:cs="Traditional Arabic"/>
                <w:color w:val="000000"/>
                <w:rtl/>
                <w:lang w:val="en-GB"/>
              </w:rPr>
            </w:pPr>
          </w:p>
        </w:tc>
      </w:tr>
      <w:tr w:rsidR="001E7603" w:rsidRPr="009E26B8" w:rsidTr="00344F41">
        <w:trPr>
          <w:trHeight w:val="291"/>
        </w:trPr>
        <w:tc>
          <w:tcPr>
            <w:tcW w:w="5669" w:type="dxa"/>
            <w:tcBorders>
              <w:top w:val="nil"/>
              <w:left w:val="nil"/>
              <w:bottom w:val="nil"/>
              <w:right w:val="nil"/>
            </w:tcBorders>
            <w:shd w:val="clear" w:color="000000" w:fill="FFFFFF"/>
            <w:noWrap/>
            <w:vAlign w:val="center"/>
            <w:hideMark/>
          </w:tcPr>
          <w:p w:rsidR="001E7603" w:rsidRPr="009E26B8" w:rsidRDefault="001E7603" w:rsidP="00016172">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تكاليف</w:t>
            </w:r>
            <w:proofErr w:type="gramEnd"/>
            <w:r w:rsidRPr="009E26B8">
              <w:rPr>
                <w:rFonts w:cs="Traditional Arabic"/>
                <w:rtl/>
                <w:lang w:val="en-GB" w:eastAsia="zh-TW"/>
              </w:rPr>
              <w:t xml:space="preserve"> سفر المشاركين في الدورة السابعة للاجتماع العام (السفر وبدل الإقامة اليومي) </w:t>
            </w:r>
          </w:p>
        </w:tc>
        <w:tc>
          <w:tcPr>
            <w:tcW w:w="1502" w:type="dxa"/>
            <w:tcBorders>
              <w:top w:val="nil"/>
              <w:left w:val="nil"/>
              <w:bottom w:val="nil"/>
              <w:right w:val="nil"/>
            </w:tcBorders>
            <w:shd w:val="clear" w:color="000000" w:fill="FFFFFF"/>
            <w:noWrap/>
            <w:vAlign w:val="center"/>
          </w:tcPr>
          <w:p w:rsidR="001E7603" w:rsidRPr="00247AF2" w:rsidRDefault="001E7603" w:rsidP="00BC2B88">
            <w:pPr>
              <w:keepNext/>
              <w:keepLines/>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000 500</w:t>
            </w:r>
          </w:p>
        </w:tc>
        <w:tc>
          <w:tcPr>
            <w:tcW w:w="1421" w:type="dxa"/>
            <w:tcBorders>
              <w:top w:val="nil"/>
              <w:left w:val="nil"/>
              <w:bottom w:val="nil"/>
              <w:right w:val="nil"/>
            </w:tcBorders>
            <w:shd w:val="clear" w:color="000000" w:fill="FFFFFF"/>
            <w:noWrap/>
            <w:vAlign w:val="center"/>
          </w:tcPr>
          <w:p w:rsidR="001E7603" w:rsidRPr="00247AF2" w:rsidRDefault="001E7603" w:rsidP="00BC2B88">
            <w:pPr>
              <w:keepNext/>
              <w:keepLines/>
              <w:spacing w:line="360" w:lineRule="exact"/>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000000" w:fill="FFFFFF"/>
            <w:noWrap/>
            <w:vAlign w:val="center"/>
          </w:tcPr>
          <w:p w:rsidR="001E7603" w:rsidRPr="00247AF2" w:rsidRDefault="001E7603" w:rsidP="00BC2B88">
            <w:pPr>
              <w:keepNext/>
              <w:keepLines/>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000 500</w:t>
            </w:r>
          </w:p>
        </w:tc>
      </w:tr>
      <w:tr w:rsidR="001E7603" w:rsidRPr="009E26B8" w:rsidTr="00344F41">
        <w:trPr>
          <w:trHeight w:val="291"/>
        </w:trPr>
        <w:tc>
          <w:tcPr>
            <w:tcW w:w="5669" w:type="dxa"/>
            <w:tcBorders>
              <w:top w:val="nil"/>
              <w:left w:val="nil"/>
              <w:bottom w:val="nil"/>
              <w:right w:val="nil"/>
            </w:tcBorders>
            <w:shd w:val="clear" w:color="000000" w:fill="FFFFFF"/>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خدمات</w:t>
            </w:r>
            <w:proofErr w:type="gramEnd"/>
            <w:r w:rsidRPr="009E26B8">
              <w:rPr>
                <w:rFonts w:cs="Traditional Arabic"/>
                <w:rtl/>
                <w:lang w:val="en-GB" w:eastAsia="zh-TW"/>
              </w:rPr>
              <w:t xml:space="preserve"> المؤتمرات (الترجمة التحريرية والتحرير والترجمة الشفوية) </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000 765</w:t>
            </w:r>
          </w:p>
        </w:tc>
        <w:tc>
          <w:tcPr>
            <w:tcW w:w="1421"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000 765</w:t>
            </w:r>
          </w:p>
        </w:tc>
      </w:tr>
      <w:tr w:rsidR="001E7603" w:rsidRPr="009E26B8" w:rsidTr="00344F41">
        <w:trPr>
          <w:trHeight w:val="291"/>
        </w:trPr>
        <w:tc>
          <w:tcPr>
            <w:tcW w:w="5669" w:type="dxa"/>
            <w:tcBorders>
              <w:top w:val="nil"/>
              <w:left w:val="nil"/>
              <w:bottom w:val="nil"/>
              <w:right w:val="nil"/>
            </w:tcBorders>
            <w:shd w:val="clear" w:color="000000" w:fill="FFFFFF"/>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خدمات</w:t>
            </w:r>
            <w:proofErr w:type="gramEnd"/>
            <w:r w:rsidRPr="009E26B8">
              <w:rPr>
                <w:rFonts w:cs="Traditional Arabic"/>
                <w:rtl/>
                <w:lang w:val="en-GB" w:eastAsia="zh-TW"/>
              </w:rPr>
              <w:t xml:space="preserve"> إعداد تقارير الاجتماع العام</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000 65</w:t>
            </w:r>
          </w:p>
        </w:tc>
        <w:tc>
          <w:tcPr>
            <w:tcW w:w="1421"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000 65</w:t>
            </w:r>
          </w:p>
        </w:tc>
      </w:tr>
      <w:tr w:rsidR="001E7603" w:rsidRPr="009E26B8" w:rsidTr="00344F41">
        <w:trPr>
          <w:trHeight w:val="291"/>
        </w:trPr>
        <w:tc>
          <w:tcPr>
            <w:tcW w:w="5669" w:type="dxa"/>
            <w:tcBorders>
              <w:top w:val="nil"/>
              <w:left w:val="nil"/>
              <w:bottom w:val="single" w:sz="4" w:space="0" w:color="auto"/>
              <w:right w:val="nil"/>
            </w:tcBorders>
            <w:shd w:val="clear" w:color="000000" w:fill="FFFFFF"/>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خدمات الأمن للاجتماع العام</w:t>
            </w:r>
          </w:p>
        </w:tc>
        <w:tc>
          <w:tcPr>
            <w:tcW w:w="1502" w:type="dxa"/>
            <w:tcBorders>
              <w:top w:val="nil"/>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000 100</w:t>
            </w:r>
          </w:p>
        </w:tc>
        <w:tc>
          <w:tcPr>
            <w:tcW w:w="1421" w:type="dxa"/>
            <w:tcBorders>
              <w:top w:val="nil"/>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000 100</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1-1، دورات الاجتماع العام</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000 430 1</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000 430 1</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1-2 </w:t>
            </w:r>
            <w:proofErr w:type="gramStart"/>
            <w:r w:rsidRPr="00B24512">
              <w:rPr>
                <w:rFonts w:cs="Traditional Arabic"/>
                <w:b/>
                <w:bCs/>
                <w:rtl/>
                <w:lang w:val="en-GB" w:eastAsia="zh-TW"/>
              </w:rPr>
              <w:t>دورات</w:t>
            </w:r>
            <w:proofErr w:type="gramEnd"/>
            <w:r w:rsidRPr="00B24512">
              <w:rPr>
                <w:rFonts w:cs="Traditional Arabic"/>
                <w:b/>
                <w:bCs/>
                <w:rtl/>
                <w:lang w:val="en-GB" w:eastAsia="zh-TW"/>
              </w:rPr>
              <w:t xml:space="preserve"> المكتب وفريق الخبراء المتعدد التخصصات</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bottom"/>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bottom"/>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تكاليف</w:t>
            </w:r>
            <w:proofErr w:type="gramEnd"/>
            <w:r w:rsidRPr="009E26B8">
              <w:rPr>
                <w:rFonts w:cs="Traditional Arabic"/>
                <w:rtl/>
                <w:lang w:val="en-GB" w:eastAsia="zh-TW"/>
              </w:rPr>
              <w:t xml:space="preserve"> السفر والاجتماعات للمشاركين في دورة المكتب </w:t>
            </w:r>
          </w:p>
        </w:tc>
        <w:tc>
          <w:tcPr>
            <w:tcW w:w="1502" w:type="dxa"/>
            <w:tcBorders>
              <w:top w:val="nil"/>
              <w:left w:val="nil"/>
              <w:bottom w:val="nil"/>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421" w:type="dxa"/>
            <w:tcBorders>
              <w:top w:val="nil"/>
              <w:left w:val="nil"/>
              <w:bottom w:val="nil"/>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sz w:val="28"/>
                <w:rtl/>
                <w:lang w:val="en-GB"/>
              </w:rPr>
            </w:pPr>
          </w:p>
        </w:tc>
        <w:tc>
          <w:tcPr>
            <w:tcW w:w="1502" w:type="dxa"/>
            <w:tcBorders>
              <w:top w:val="nil"/>
              <w:left w:val="nil"/>
              <w:bottom w:val="nil"/>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تكاليف</w:t>
            </w:r>
            <w:proofErr w:type="gramEnd"/>
            <w:r w:rsidRPr="009E26B8">
              <w:rPr>
                <w:rFonts w:cs="Traditional Arabic"/>
                <w:rtl/>
                <w:lang w:val="en-GB" w:eastAsia="zh-TW"/>
              </w:rPr>
              <w:t xml:space="preserve"> السفر والاجتماعات للمشاركين في دورة الفريق </w:t>
            </w:r>
          </w:p>
        </w:tc>
        <w:tc>
          <w:tcPr>
            <w:tcW w:w="1502" w:type="dxa"/>
            <w:tcBorders>
              <w:top w:val="nil"/>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421" w:type="dxa"/>
            <w:tcBorders>
              <w:top w:val="nil"/>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1-2</w:t>
            </w:r>
            <w:r w:rsidRPr="00B24512">
              <w:rPr>
                <w:rFonts w:cs="Traditional Arabic" w:hint="cs"/>
                <w:b/>
                <w:bCs/>
                <w:rtl/>
                <w:lang w:val="en-GB" w:eastAsia="zh-TW"/>
              </w:rPr>
              <w:t>،</w:t>
            </w:r>
            <w:r w:rsidRPr="00B24512">
              <w:rPr>
                <w:rFonts w:cs="Traditional Arabic"/>
                <w:b/>
                <w:bCs/>
                <w:rtl/>
                <w:lang w:val="en-GB" w:eastAsia="zh-TW"/>
              </w:rPr>
              <w:t xml:space="preserve"> دورات المكتب وفريق الخبراء المتعدد التخصصات</w:t>
            </w:r>
          </w:p>
        </w:tc>
        <w:tc>
          <w:tcPr>
            <w:tcW w:w="1502" w:type="dxa"/>
            <w:tcBorders>
              <w:top w:val="single" w:sz="4" w:space="0" w:color="auto"/>
              <w:left w:val="nil"/>
              <w:bottom w:val="single" w:sz="4" w:space="0" w:color="auto"/>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b/>
                <w:color w:val="000000"/>
                <w:sz w:val="28"/>
                <w:rtl/>
                <w:lang w:val="en-GB"/>
              </w:rPr>
            </w:pPr>
          </w:p>
        </w:tc>
        <w:tc>
          <w:tcPr>
            <w:tcW w:w="1421" w:type="dxa"/>
            <w:tcBorders>
              <w:top w:val="single" w:sz="4" w:space="0" w:color="auto"/>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b/>
                <w:color w:val="000000"/>
                <w:sz w:val="28"/>
                <w:rtl/>
                <w:lang w:val="en-GB"/>
              </w:rPr>
            </w:pP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Pr>
                <w:rFonts w:cs="Traditional Arabic"/>
                <w:b/>
                <w:bCs/>
                <w:rtl/>
                <w:lang w:val="en-GB" w:eastAsia="zh-TW"/>
              </w:rPr>
              <w:t>1-3</w:t>
            </w:r>
            <w:r w:rsidRPr="00B24512">
              <w:rPr>
                <w:rFonts w:cs="Traditional Arabic"/>
                <w:b/>
                <w:bCs/>
                <w:rtl/>
                <w:lang w:val="en-GB" w:eastAsia="zh-TW"/>
              </w:rPr>
              <w:t xml:space="preserve"> </w:t>
            </w:r>
            <w:proofErr w:type="gramStart"/>
            <w:r w:rsidRPr="00B24512">
              <w:rPr>
                <w:rFonts w:cs="Traditional Arabic"/>
                <w:b/>
                <w:bCs/>
                <w:rtl/>
                <w:lang w:val="en-GB" w:eastAsia="zh-TW"/>
              </w:rPr>
              <w:t>تكاليف</w:t>
            </w:r>
            <w:proofErr w:type="gramEnd"/>
            <w:r w:rsidRPr="00B24512">
              <w:rPr>
                <w:rFonts w:cs="Traditional Arabic"/>
                <w:b/>
                <w:bCs/>
                <w:rtl/>
                <w:lang w:val="en-GB" w:eastAsia="zh-TW"/>
              </w:rPr>
              <w:t xml:space="preserve"> سفر الرئيس لتمثيل المنبر</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1، اجتماعات هيئات المنبر</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000 430 1</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000 430 1</w:t>
            </w:r>
          </w:p>
        </w:tc>
      </w:tr>
      <w:tr w:rsidR="001E7603" w:rsidRPr="009E26B8" w:rsidTr="00344F41">
        <w:trPr>
          <w:trHeight w:val="291"/>
        </w:trPr>
        <w:tc>
          <w:tcPr>
            <w:tcW w:w="5669" w:type="dxa"/>
            <w:tcBorders>
              <w:top w:val="single" w:sz="4" w:space="0" w:color="auto"/>
              <w:left w:val="nil"/>
              <w:bottom w:val="nil"/>
              <w:right w:val="nil"/>
            </w:tcBorders>
            <w:shd w:val="clear" w:color="000000" w:fill="FFFFFF"/>
            <w:noWrap/>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٢</w:t>
            </w:r>
            <w:r w:rsidRPr="00B24512">
              <w:rPr>
                <w:rFonts w:cs="Traditional Arabic" w:hint="cs"/>
                <w:b/>
                <w:bCs/>
                <w:rtl/>
                <w:lang w:val="en-GB" w:eastAsia="zh-TW"/>
              </w:rPr>
              <w:t>-</w:t>
            </w:r>
            <w:r w:rsidRPr="00B24512">
              <w:rPr>
                <w:rFonts w:cs="Traditional Arabic"/>
                <w:b/>
                <w:bCs/>
                <w:rtl/>
                <w:lang w:val="en-GB" w:eastAsia="zh-TW"/>
              </w:rPr>
              <w:t xml:space="preserve"> </w:t>
            </w:r>
            <w:proofErr w:type="gramStart"/>
            <w:r w:rsidRPr="00B24512">
              <w:rPr>
                <w:rFonts w:cs="Traditional Arabic"/>
                <w:b/>
                <w:bCs/>
                <w:rtl/>
                <w:lang w:val="en-GB" w:eastAsia="zh-TW"/>
              </w:rPr>
              <w:t>تنفيذ</w:t>
            </w:r>
            <w:proofErr w:type="gramEnd"/>
            <w:r w:rsidRPr="00B24512">
              <w:rPr>
                <w:rFonts w:cs="Traditional Arabic"/>
                <w:b/>
                <w:bCs/>
                <w:rtl/>
                <w:lang w:val="en-GB" w:eastAsia="zh-TW"/>
              </w:rPr>
              <w:t xml:space="preserve"> برنامج العمل </w:t>
            </w:r>
          </w:p>
        </w:tc>
        <w:tc>
          <w:tcPr>
            <w:tcW w:w="1502" w:type="dxa"/>
            <w:tcBorders>
              <w:top w:val="single" w:sz="4" w:space="0" w:color="auto"/>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c>
          <w:tcPr>
            <w:tcW w:w="1421" w:type="dxa"/>
            <w:tcBorders>
              <w:top w:val="single" w:sz="4" w:space="0" w:color="auto"/>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c>
          <w:tcPr>
            <w:tcW w:w="1502" w:type="dxa"/>
            <w:tcBorders>
              <w:top w:val="single" w:sz="4" w:space="0" w:color="auto"/>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r>
      <w:tr w:rsidR="001E7603" w:rsidRPr="009E26B8" w:rsidTr="00344F41">
        <w:trPr>
          <w:trHeight w:val="527"/>
        </w:trPr>
        <w:tc>
          <w:tcPr>
            <w:tcW w:w="5669" w:type="dxa"/>
            <w:tcBorders>
              <w:top w:val="nil"/>
              <w:left w:val="nil"/>
              <w:bottom w:val="nil"/>
              <w:right w:val="nil"/>
            </w:tcBorders>
            <w:shd w:val="clear" w:color="000000" w:fill="FFFFFF"/>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B24512">
              <w:rPr>
                <w:rFonts w:cs="Traditional Arabic"/>
                <w:b/>
                <w:bCs/>
                <w:rtl/>
                <w:lang w:val="en-GB" w:eastAsia="zh-TW"/>
              </w:rPr>
              <w:t>2-1 الهدف 1</w:t>
            </w:r>
            <w:r w:rsidRPr="009E26B8">
              <w:rPr>
                <w:rFonts w:cs="Traditional Arabic"/>
                <w:rtl/>
                <w:lang w:val="en-GB" w:eastAsia="zh-TW"/>
              </w:rPr>
              <w:t xml:space="preserve">: </w:t>
            </w:r>
            <w:proofErr w:type="gramStart"/>
            <w:r w:rsidRPr="009E26B8">
              <w:rPr>
                <w:rFonts w:cs="Traditional Arabic"/>
                <w:rtl/>
                <w:lang w:val="en-GB" w:eastAsia="zh-TW"/>
              </w:rPr>
              <w:t>تعزيز</w:t>
            </w:r>
            <w:proofErr w:type="gramEnd"/>
            <w:r w:rsidRPr="009E26B8">
              <w:rPr>
                <w:rFonts w:cs="Traditional Arabic"/>
                <w:rtl/>
                <w:lang w:val="en-GB" w:eastAsia="zh-TW"/>
              </w:rPr>
              <w:t xml:space="preserve"> أسس القدرات والمعارف عل مستوى الترابط بين العلوم والسياسات لتنفيذ مهام المنبر الرئيسية</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667 91</w:t>
            </w:r>
          </w:p>
        </w:tc>
        <w:tc>
          <w:tcPr>
            <w:tcW w:w="1421"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667 91</w:t>
            </w:r>
          </w:p>
        </w:tc>
      </w:tr>
      <w:tr w:rsidR="001E7603" w:rsidRPr="009E26B8" w:rsidTr="00344F41">
        <w:trPr>
          <w:trHeight w:val="527"/>
        </w:trPr>
        <w:tc>
          <w:tcPr>
            <w:tcW w:w="5669" w:type="dxa"/>
            <w:tcBorders>
              <w:top w:val="nil"/>
              <w:left w:val="nil"/>
              <w:bottom w:val="nil"/>
              <w:right w:val="nil"/>
            </w:tcBorders>
            <w:shd w:val="clear" w:color="000000" w:fill="FFFFFF"/>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B24512">
              <w:rPr>
                <w:rFonts w:cs="Traditional Arabic"/>
                <w:b/>
                <w:bCs/>
                <w:rtl/>
                <w:lang w:val="en-GB" w:eastAsia="zh-TW"/>
              </w:rPr>
              <w:t>2-2 الهدف 2</w:t>
            </w:r>
            <w:r w:rsidRPr="009E26B8">
              <w:rPr>
                <w:rFonts w:cs="Traditional Arabic"/>
                <w:rtl/>
                <w:lang w:val="en-GB" w:eastAsia="zh-TW"/>
              </w:rPr>
              <w:t>: تعزيز الصلة بين العلوم والسياسات في مجال التنوع البيولوجي وخدمات النظم الإيكولوجية على المستويات دون الإقليمية والإقليمية والعالمية و</w:t>
            </w:r>
            <w:r>
              <w:rPr>
                <w:rFonts w:cs="Traditional Arabic"/>
                <w:rtl/>
                <w:lang w:val="en-GB" w:eastAsia="zh-TW"/>
              </w:rPr>
              <w:t>فيما</w:t>
            </w:r>
            <w:r w:rsidRPr="009E26B8">
              <w:rPr>
                <w:rFonts w:cs="Traditional Arabic"/>
                <w:rtl/>
                <w:lang w:val="en-GB" w:eastAsia="zh-TW"/>
              </w:rPr>
              <w:t xml:space="preserve"> بينها</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500 127</w:t>
            </w:r>
          </w:p>
        </w:tc>
        <w:tc>
          <w:tcPr>
            <w:tcW w:w="1421"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500 127</w:t>
            </w:r>
          </w:p>
        </w:tc>
      </w:tr>
      <w:tr w:rsidR="001E7603" w:rsidRPr="009E26B8" w:rsidTr="00344F41">
        <w:trPr>
          <w:trHeight w:val="527"/>
        </w:trPr>
        <w:tc>
          <w:tcPr>
            <w:tcW w:w="5669" w:type="dxa"/>
            <w:tcBorders>
              <w:top w:val="nil"/>
              <w:left w:val="nil"/>
              <w:bottom w:val="nil"/>
              <w:right w:val="nil"/>
            </w:tcBorders>
            <w:shd w:val="clear" w:color="000000" w:fill="FFFFFF"/>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B24512">
              <w:rPr>
                <w:rFonts w:cs="Traditional Arabic"/>
                <w:b/>
                <w:bCs/>
                <w:rtl/>
                <w:lang w:val="en-GB" w:eastAsia="zh-TW"/>
              </w:rPr>
              <w:t>2-3 الهدف 3</w:t>
            </w:r>
            <w:r w:rsidRPr="009E26B8">
              <w:rPr>
                <w:rFonts w:cs="Traditional Arabic"/>
                <w:rtl/>
                <w:lang w:val="en-GB" w:eastAsia="zh-TW"/>
              </w:rPr>
              <w:t xml:space="preserve">: تعزيز الترابط بين العلوم والسياسات </w:t>
            </w:r>
            <w:r>
              <w:rPr>
                <w:rFonts w:cs="Traditional Arabic"/>
                <w:rtl/>
                <w:lang w:val="en-GB" w:eastAsia="zh-TW"/>
              </w:rPr>
              <w:t>فيما</w:t>
            </w:r>
            <w:r w:rsidRPr="009E26B8">
              <w:rPr>
                <w:rFonts w:cs="Traditional Arabic"/>
                <w:rtl/>
                <w:lang w:val="en-GB" w:eastAsia="zh-TW"/>
              </w:rPr>
              <w:t xml:space="preserve"> يتعلق بالقضايا </w:t>
            </w:r>
            <w:proofErr w:type="spellStart"/>
            <w:r w:rsidRPr="009E26B8">
              <w:rPr>
                <w:rFonts w:cs="Traditional Arabic"/>
                <w:rtl/>
                <w:lang w:val="en-GB" w:eastAsia="zh-TW"/>
              </w:rPr>
              <w:t>المواضيعية</w:t>
            </w:r>
            <w:proofErr w:type="spellEnd"/>
            <w:r w:rsidRPr="009E26B8">
              <w:rPr>
                <w:rFonts w:cs="Traditional Arabic"/>
                <w:rtl/>
                <w:lang w:val="en-GB" w:eastAsia="zh-TW"/>
              </w:rPr>
              <w:t xml:space="preserve"> والمنهجية</w:t>
            </w:r>
          </w:p>
        </w:tc>
        <w:tc>
          <w:tcPr>
            <w:tcW w:w="1502" w:type="dxa"/>
            <w:tcBorders>
              <w:top w:val="nil"/>
              <w:left w:val="nil"/>
              <w:bottom w:val="nil"/>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000 800</w:t>
            </w:r>
          </w:p>
        </w:tc>
        <w:tc>
          <w:tcPr>
            <w:tcW w:w="1421" w:type="dxa"/>
            <w:tcBorders>
              <w:top w:val="nil"/>
              <w:left w:val="nil"/>
              <w:bottom w:val="nil"/>
              <w:right w:val="nil"/>
            </w:tcBorders>
            <w:shd w:val="clear" w:color="000000" w:fill="FFFFFF"/>
            <w:noWrap/>
            <w:vAlign w:val="center"/>
          </w:tcPr>
          <w:p w:rsidR="001E7603" w:rsidRPr="00247AF2" w:rsidRDefault="006913D0" w:rsidP="006913D0">
            <w:pPr>
              <w:spacing w:line="360" w:lineRule="exact"/>
              <w:jc w:val="both"/>
              <w:textDirection w:val="tbRlV"/>
              <w:rPr>
                <w:rFonts w:ascii="Traditional Arabic" w:hAnsi="Traditional Arabic" w:cs="Traditional Arabic"/>
                <w:color w:val="000000"/>
                <w:sz w:val="28"/>
                <w:rtl/>
                <w:lang w:val="en-GB" w:eastAsia="zh-TW"/>
              </w:rPr>
            </w:pPr>
            <w:r>
              <w:rPr>
                <w:rFonts w:ascii="Traditional Arabic" w:hAnsi="Traditional Arabic" w:cs="Traditional Arabic" w:hint="cs"/>
                <w:color w:val="000000"/>
                <w:sz w:val="28"/>
                <w:rtl/>
              </w:rPr>
              <w:t>-</w:t>
            </w:r>
            <w:r w:rsidR="001E7603" w:rsidRPr="00247AF2">
              <w:rPr>
                <w:rFonts w:ascii="Traditional Arabic" w:hAnsi="Traditional Arabic" w:cs="Traditional Arabic"/>
                <w:color w:val="000000"/>
                <w:sz w:val="28"/>
                <w:rtl/>
              </w:rPr>
              <w:t>000 800</w:t>
            </w:r>
          </w:p>
        </w:tc>
        <w:tc>
          <w:tcPr>
            <w:tcW w:w="1502" w:type="dxa"/>
            <w:tcBorders>
              <w:top w:val="nil"/>
              <w:left w:val="nil"/>
              <w:bottom w:val="nil"/>
              <w:right w:val="nil"/>
            </w:tcBorders>
            <w:shd w:val="clear" w:color="000000" w:fill="FFFFFF"/>
            <w:noWrap/>
            <w:vAlign w:val="center"/>
          </w:tcPr>
          <w:p w:rsidR="001E7603" w:rsidRPr="00247AF2" w:rsidRDefault="00F34D65" w:rsidP="00BC2B88">
            <w:pPr>
              <w:spacing w:line="360" w:lineRule="exact"/>
              <w:jc w:val="both"/>
              <w:textDirection w:val="tbRlV"/>
              <w:rPr>
                <w:rFonts w:ascii="Traditional Arabic" w:hAnsi="Traditional Arabic" w:cs="Traditional Arabic"/>
                <w:color w:val="000000"/>
                <w:sz w:val="28"/>
                <w:rtl/>
                <w:lang w:val="en-GB" w:eastAsia="zh-TW"/>
              </w:rPr>
            </w:pPr>
            <w:r>
              <w:rPr>
                <w:rFonts w:ascii="Traditional Arabic" w:hAnsi="Traditional Arabic" w:cs="Traditional Arabic" w:hint="cs"/>
                <w:color w:val="000000"/>
                <w:sz w:val="28"/>
                <w:rtl/>
              </w:rPr>
              <w:t>صفر</w:t>
            </w:r>
          </w:p>
        </w:tc>
      </w:tr>
      <w:tr w:rsidR="001E7603" w:rsidRPr="009E26B8" w:rsidTr="00344F41">
        <w:trPr>
          <w:trHeight w:val="527"/>
        </w:trPr>
        <w:tc>
          <w:tcPr>
            <w:tcW w:w="5669" w:type="dxa"/>
            <w:tcBorders>
              <w:top w:val="nil"/>
              <w:left w:val="nil"/>
              <w:bottom w:val="single" w:sz="4" w:space="0" w:color="auto"/>
              <w:right w:val="nil"/>
            </w:tcBorders>
            <w:shd w:val="clear" w:color="auto" w:fill="auto"/>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B24512">
              <w:rPr>
                <w:rFonts w:cs="Traditional Arabic"/>
                <w:b/>
                <w:bCs/>
                <w:rtl/>
                <w:lang w:val="en-GB" w:eastAsia="zh-TW"/>
              </w:rPr>
              <w:t>2-4 الهدف 4</w:t>
            </w:r>
            <w:r w:rsidRPr="009E26B8">
              <w:rPr>
                <w:rFonts w:cs="Traditional Arabic"/>
                <w:rtl/>
                <w:lang w:val="en-GB" w:eastAsia="zh-TW"/>
              </w:rPr>
              <w:t xml:space="preserve">: نشر وتقييم أنشطة المنبر ونواتجه </w:t>
            </w:r>
            <w:proofErr w:type="gramStart"/>
            <w:r w:rsidRPr="009E26B8">
              <w:rPr>
                <w:rFonts w:cs="Traditional Arabic"/>
                <w:rtl/>
                <w:lang w:val="en-GB" w:eastAsia="zh-TW"/>
              </w:rPr>
              <w:t>واستنتاجاته</w:t>
            </w:r>
            <w:proofErr w:type="gramEnd"/>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750 118</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750 118</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2، تنفيذ برنامج العمل</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917 137 1</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6913D0" w:rsidP="006913D0">
            <w:pPr>
              <w:spacing w:line="360" w:lineRule="exact"/>
              <w:jc w:val="both"/>
              <w:textDirection w:val="tbRlV"/>
              <w:rPr>
                <w:rFonts w:ascii="Traditional Arabic" w:hAnsi="Traditional Arabic" w:cs="Traditional Arabic"/>
                <w:b/>
                <w:color w:val="000000"/>
                <w:sz w:val="28"/>
                <w:rtl/>
                <w:lang w:val="en-GB" w:eastAsia="zh-TW"/>
              </w:rPr>
            </w:pPr>
            <w:r>
              <w:rPr>
                <w:rFonts w:ascii="Traditional Arabic" w:hAnsi="Traditional Arabic" w:cs="Traditional Arabic" w:hint="cs"/>
                <w:b/>
                <w:bCs/>
                <w:color w:val="000000"/>
                <w:sz w:val="28"/>
                <w:rtl/>
              </w:rPr>
              <w:t>-</w:t>
            </w:r>
            <w:r w:rsidR="001E7603" w:rsidRPr="00247AF2">
              <w:rPr>
                <w:rFonts w:ascii="Traditional Arabic" w:hAnsi="Traditional Arabic" w:cs="Traditional Arabic"/>
                <w:b/>
                <w:bCs/>
                <w:color w:val="000000"/>
                <w:sz w:val="28"/>
                <w:rtl/>
              </w:rPr>
              <w:t>000 800</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917 337</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٣</w:t>
            </w:r>
            <w:r w:rsidRPr="00B24512">
              <w:rPr>
                <w:rFonts w:cs="Traditional Arabic" w:hint="cs"/>
                <w:b/>
                <w:bCs/>
                <w:rtl/>
                <w:lang w:val="en-GB" w:eastAsia="zh-TW"/>
              </w:rPr>
              <w:t>-</w:t>
            </w:r>
            <w:r w:rsidRPr="00B24512">
              <w:rPr>
                <w:rFonts w:cs="Traditional Arabic"/>
                <w:b/>
                <w:bCs/>
                <w:rtl/>
                <w:lang w:val="en-GB" w:eastAsia="zh-TW"/>
              </w:rPr>
              <w:t xml:space="preserve"> الأمانة</w:t>
            </w:r>
          </w:p>
        </w:tc>
        <w:tc>
          <w:tcPr>
            <w:tcW w:w="1502" w:type="dxa"/>
            <w:vMerge w:val="restart"/>
            <w:tcBorders>
              <w:top w:val="single" w:sz="4" w:space="0" w:color="auto"/>
              <w:left w:val="nil"/>
              <w:bottom w:val="nil"/>
              <w:right w:val="nil"/>
            </w:tcBorders>
            <w:shd w:val="clear" w:color="auto" w:fill="auto"/>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421" w:type="dxa"/>
            <w:vMerge w:val="restart"/>
            <w:tcBorders>
              <w:top w:val="single" w:sz="4" w:space="0" w:color="auto"/>
              <w:left w:val="nil"/>
              <w:bottom w:val="nil"/>
              <w:right w:val="nil"/>
            </w:tcBorders>
            <w:shd w:val="clear" w:color="auto" w:fill="auto"/>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vMerge w:val="restart"/>
            <w:tcBorders>
              <w:top w:val="single" w:sz="4" w:space="0" w:color="auto"/>
              <w:left w:val="nil"/>
              <w:bottom w:val="nil"/>
              <w:right w:val="nil"/>
            </w:tcBorders>
            <w:shd w:val="clear" w:color="auto" w:fill="auto"/>
            <w:vAlign w:val="center"/>
            <w:hideMark/>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3-1 </w:t>
            </w:r>
            <w:proofErr w:type="gramStart"/>
            <w:r w:rsidRPr="00B24512">
              <w:rPr>
                <w:rFonts w:cs="Traditional Arabic"/>
                <w:b/>
                <w:bCs/>
                <w:rtl/>
                <w:lang w:val="en-GB" w:eastAsia="zh-TW"/>
              </w:rPr>
              <w:t>موظفو</w:t>
            </w:r>
            <w:proofErr w:type="gramEnd"/>
            <w:r w:rsidRPr="00B24512">
              <w:rPr>
                <w:rFonts w:cs="Traditional Arabic"/>
                <w:b/>
                <w:bCs/>
                <w:rtl/>
                <w:lang w:val="en-GB" w:eastAsia="zh-TW"/>
              </w:rPr>
              <w:t xml:space="preserve"> الأمانة </w:t>
            </w:r>
          </w:p>
        </w:tc>
        <w:tc>
          <w:tcPr>
            <w:tcW w:w="1502" w:type="dxa"/>
            <w:vMerge/>
            <w:tcBorders>
              <w:top w:val="nil"/>
              <w:left w:val="nil"/>
              <w:bottom w:val="nil"/>
              <w:right w:val="nil"/>
            </w:tcBorders>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vMerge/>
            <w:tcBorders>
              <w:top w:val="nil"/>
              <w:left w:val="nil"/>
              <w:bottom w:val="nil"/>
              <w:right w:val="nil"/>
            </w:tcBorders>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vMerge/>
            <w:tcBorders>
              <w:top w:val="nil"/>
              <w:left w:val="nil"/>
              <w:bottom w:val="nil"/>
              <w:right w:val="nil"/>
            </w:tcBorders>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3-1-1 الفئة الفنية والفئات العليا</w:t>
            </w:r>
          </w:p>
        </w:tc>
        <w:tc>
          <w:tcPr>
            <w:tcW w:w="1502"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رئيس الأمانة (مد-1)</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250 127</w:t>
            </w:r>
          </w:p>
        </w:tc>
        <w:tc>
          <w:tcPr>
            <w:tcW w:w="1421" w:type="dxa"/>
            <w:tcBorders>
              <w:top w:val="nil"/>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250 127</w:t>
            </w: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برامج (ف-4) </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125 100</w:t>
            </w:r>
          </w:p>
        </w:tc>
        <w:tc>
          <w:tcPr>
            <w:tcW w:w="1421" w:type="dxa"/>
            <w:tcBorders>
              <w:top w:val="nil"/>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125 100</w:t>
            </w: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برامج (ف-4)</w:t>
            </w:r>
            <w:r w:rsidRPr="00B24512">
              <w:rPr>
                <w:rFonts w:cs="Traditional Arabic"/>
                <w:vertAlign w:val="superscript"/>
                <w:rtl/>
                <w:lang w:val="en-GB" w:eastAsia="zh-TW"/>
              </w:rPr>
              <w:t>(أ)</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sz w:val="28"/>
                <w:rtl/>
              </w:rPr>
              <w:t>–</w:t>
            </w:r>
          </w:p>
        </w:tc>
        <w:tc>
          <w:tcPr>
            <w:tcW w:w="1421"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sz w:val="28"/>
                <w:rtl/>
              </w:rPr>
              <w:t>–</w:t>
            </w:r>
          </w:p>
        </w:tc>
      </w:tr>
      <w:tr w:rsidR="001E7603" w:rsidRPr="009E26B8" w:rsidTr="00344F41">
        <w:trPr>
          <w:trHeight w:val="291"/>
        </w:trPr>
        <w:tc>
          <w:tcPr>
            <w:tcW w:w="5669" w:type="dxa"/>
            <w:tcBorders>
              <w:top w:val="nil"/>
              <w:left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برامج (ف-3)</w:t>
            </w:r>
          </w:p>
        </w:tc>
        <w:tc>
          <w:tcPr>
            <w:tcW w:w="1502" w:type="dxa"/>
            <w:tcBorders>
              <w:top w:val="nil"/>
              <w:left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542 83</w:t>
            </w:r>
          </w:p>
        </w:tc>
        <w:tc>
          <w:tcPr>
            <w:tcW w:w="1421" w:type="dxa"/>
            <w:tcBorders>
              <w:top w:val="nil"/>
              <w:left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542 83</w:t>
            </w:r>
          </w:p>
        </w:tc>
      </w:tr>
      <w:tr w:rsidR="001E7603" w:rsidRPr="009E26B8" w:rsidTr="00344F41">
        <w:trPr>
          <w:trHeight w:val="291"/>
        </w:trPr>
        <w:tc>
          <w:tcPr>
            <w:tcW w:w="5669" w:type="dxa"/>
            <w:tcBorders>
              <w:top w:val="nil"/>
              <w:left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برامج (ف-3)</w:t>
            </w:r>
          </w:p>
        </w:tc>
        <w:tc>
          <w:tcPr>
            <w:tcW w:w="1502" w:type="dxa"/>
            <w:tcBorders>
              <w:top w:val="nil"/>
              <w:left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542 83</w:t>
            </w:r>
          </w:p>
        </w:tc>
        <w:tc>
          <w:tcPr>
            <w:tcW w:w="1421" w:type="dxa"/>
            <w:tcBorders>
              <w:top w:val="nil"/>
              <w:left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542 83</w:t>
            </w:r>
          </w:p>
        </w:tc>
      </w:tr>
      <w:tr w:rsidR="001E7603" w:rsidRPr="009E26B8" w:rsidTr="00344F41">
        <w:trPr>
          <w:trHeight w:val="291"/>
        </w:trPr>
        <w:tc>
          <w:tcPr>
            <w:tcW w:w="5669" w:type="dxa"/>
            <w:tcBorders>
              <w:top w:val="nil"/>
              <w:left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برامج معاون (ف-2)</w:t>
            </w:r>
          </w:p>
        </w:tc>
        <w:tc>
          <w:tcPr>
            <w:tcW w:w="1502" w:type="dxa"/>
            <w:tcBorders>
              <w:top w:val="nil"/>
              <w:left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625 72</w:t>
            </w:r>
          </w:p>
        </w:tc>
        <w:tc>
          <w:tcPr>
            <w:tcW w:w="1421" w:type="dxa"/>
            <w:tcBorders>
              <w:top w:val="nil"/>
              <w:left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625 72</w:t>
            </w: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برامج معاون (ف-2)</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625 72</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625 72</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المجموع الفرعي 3-1-1، الفئة الفنية والفئات العليا</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709 539</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709 539</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keepNext/>
              <w:keepLines/>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3-1-2 </w:t>
            </w:r>
            <w:proofErr w:type="gramStart"/>
            <w:r w:rsidRPr="00B24512">
              <w:rPr>
                <w:rFonts w:cs="Traditional Arabic"/>
                <w:b/>
                <w:bCs/>
                <w:rtl/>
                <w:lang w:val="en-GB" w:eastAsia="zh-TW"/>
              </w:rPr>
              <w:t>الموظفون</w:t>
            </w:r>
            <w:proofErr w:type="gramEnd"/>
            <w:r w:rsidRPr="00B24512">
              <w:rPr>
                <w:rFonts w:cs="Traditional Arabic"/>
                <w:b/>
                <w:bCs/>
                <w:rtl/>
                <w:lang w:val="en-GB" w:eastAsia="zh-TW"/>
              </w:rPr>
              <w:t xml:space="preserve"> الإداريون</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8A5FF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دعم إداري (خ</w:t>
            </w:r>
            <w:r w:rsidR="008A5FF8">
              <w:rPr>
                <w:rFonts w:cs="Traditional Arabic" w:hint="cs"/>
                <w:rtl/>
                <w:lang w:val="en-GB" w:eastAsia="zh-TW"/>
              </w:rPr>
              <w:t>.</w:t>
            </w:r>
            <w:r w:rsidRPr="009E26B8">
              <w:rPr>
                <w:rFonts w:cs="Traditional Arabic"/>
                <w:rtl/>
                <w:lang w:val="en-GB" w:eastAsia="zh-TW"/>
              </w:rPr>
              <w:t>ع-6)</w:t>
            </w: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c>
          <w:tcPr>
            <w:tcW w:w="1421" w:type="dxa"/>
            <w:tcBorders>
              <w:top w:val="nil"/>
              <w:left w:val="nil"/>
              <w:bottom w:val="nil"/>
              <w:right w:val="nil"/>
            </w:tcBorders>
            <w:shd w:val="clear" w:color="auto" w:fill="auto"/>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8A5FF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دعم إداري (خ</w:t>
            </w:r>
            <w:r w:rsidR="008A5FF8">
              <w:rPr>
                <w:rFonts w:cs="Traditional Arabic" w:hint="cs"/>
                <w:rtl/>
                <w:lang w:val="en-GB" w:eastAsia="zh-TW"/>
              </w:rPr>
              <w:t>.</w:t>
            </w:r>
            <w:r w:rsidRPr="009E26B8">
              <w:rPr>
                <w:rFonts w:cs="Traditional Arabic"/>
                <w:rtl/>
                <w:lang w:val="en-GB" w:eastAsia="zh-TW"/>
              </w:rPr>
              <w:t>ع-6)</w:t>
            </w: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c>
          <w:tcPr>
            <w:tcW w:w="1421" w:type="dxa"/>
            <w:tcBorders>
              <w:top w:val="nil"/>
              <w:left w:val="nil"/>
              <w:bottom w:val="nil"/>
              <w:right w:val="nil"/>
            </w:tcBorders>
            <w:shd w:val="clear" w:color="auto" w:fill="auto"/>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8A5FF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دعم إداري (خ</w:t>
            </w:r>
            <w:r w:rsidR="008A5FF8">
              <w:rPr>
                <w:rFonts w:cs="Traditional Arabic" w:hint="cs"/>
                <w:rtl/>
                <w:lang w:val="en-GB" w:eastAsia="zh-TW"/>
              </w:rPr>
              <w:t>.</w:t>
            </w:r>
            <w:r w:rsidRPr="009E26B8">
              <w:rPr>
                <w:rFonts w:cs="Traditional Arabic"/>
                <w:rtl/>
                <w:lang w:val="en-GB" w:eastAsia="zh-TW"/>
              </w:rPr>
              <w:t>ع-6)</w:t>
            </w: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c>
          <w:tcPr>
            <w:tcW w:w="1421" w:type="dxa"/>
            <w:tcBorders>
              <w:top w:val="nil"/>
              <w:left w:val="nil"/>
              <w:bottom w:val="nil"/>
              <w:right w:val="nil"/>
            </w:tcBorders>
            <w:shd w:val="clear" w:color="auto" w:fill="auto"/>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r>
      <w:tr w:rsidR="001E7603" w:rsidRPr="009E26B8" w:rsidTr="00344F41">
        <w:trPr>
          <w:trHeight w:val="291"/>
        </w:trPr>
        <w:tc>
          <w:tcPr>
            <w:tcW w:w="5669" w:type="dxa"/>
            <w:tcBorders>
              <w:top w:val="nil"/>
              <w:left w:val="nil"/>
              <w:bottom w:val="nil"/>
              <w:right w:val="nil"/>
            </w:tcBorders>
            <w:shd w:val="clear" w:color="auto" w:fill="auto"/>
            <w:noWrap/>
            <w:vAlign w:val="center"/>
          </w:tcPr>
          <w:p w:rsidR="001E7603" w:rsidRPr="009E26B8" w:rsidRDefault="001E7603" w:rsidP="00385FF3">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دعم إداري (خ</w:t>
            </w:r>
            <w:r w:rsidR="00385FF3">
              <w:rPr>
                <w:rFonts w:cs="Traditional Arabic" w:hint="cs"/>
                <w:rtl/>
                <w:lang w:val="en-GB" w:eastAsia="zh-TW"/>
              </w:rPr>
              <w:t>.</w:t>
            </w:r>
            <w:r w:rsidRPr="009E26B8">
              <w:rPr>
                <w:rFonts w:cs="Traditional Arabic"/>
                <w:rtl/>
                <w:lang w:val="en-GB" w:eastAsia="zh-TW"/>
              </w:rPr>
              <w:t xml:space="preserve">ع-6) - </w:t>
            </w:r>
            <w:proofErr w:type="gramStart"/>
            <w:r w:rsidRPr="009E26B8">
              <w:rPr>
                <w:rFonts w:cs="Traditional Arabic"/>
                <w:rtl/>
                <w:lang w:val="en-GB" w:eastAsia="zh-TW"/>
              </w:rPr>
              <w:t>دوام</w:t>
            </w:r>
            <w:proofErr w:type="gramEnd"/>
            <w:r w:rsidRPr="009E26B8">
              <w:rPr>
                <w:rFonts w:cs="Traditional Arabic"/>
                <w:rtl/>
                <w:lang w:val="en-GB" w:eastAsia="zh-TW"/>
              </w:rPr>
              <w:t xml:space="preserve"> غير كامل</w:t>
            </w:r>
          </w:p>
        </w:tc>
        <w:tc>
          <w:tcPr>
            <w:tcW w:w="1502" w:type="dxa"/>
            <w:tcBorders>
              <w:top w:val="nil"/>
              <w:left w:val="nil"/>
              <w:bottom w:val="nil"/>
              <w:right w:val="nil"/>
            </w:tcBorders>
            <w:shd w:val="clear" w:color="auto" w:fill="auto"/>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750 24</w:t>
            </w: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750 24</w:t>
            </w: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385FF3">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دعم إداري (خ</w:t>
            </w:r>
            <w:r w:rsidR="00385FF3">
              <w:rPr>
                <w:rFonts w:cs="Traditional Arabic" w:hint="cs"/>
                <w:rtl/>
                <w:lang w:val="en-GB" w:eastAsia="zh-TW"/>
              </w:rPr>
              <w:t>.</w:t>
            </w:r>
            <w:r w:rsidRPr="009E26B8">
              <w:rPr>
                <w:rFonts w:cs="Traditional Arabic"/>
                <w:rtl/>
                <w:lang w:val="en-GB" w:eastAsia="zh-TW"/>
              </w:rPr>
              <w:t>ع-5)</w:t>
            </w: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c>
          <w:tcPr>
            <w:tcW w:w="1421" w:type="dxa"/>
            <w:tcBorders>
              <w:top w:val="nil"/>
              <w:left w:val="nil"/>
              <w:bottom w:val="nil"/>
              <w:right w:val="nil"/>
            </w:tcBorders>
            <w:shd w:val="clear" w:color="auto" w:fill="auto"/>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r>
      <w:tr w:rsidR="001E7603" w:rsidRPr="009E26B8" w:rsidTr="00344F41">
        <w:trPr>
          <w:trHeight w:val="291"/>
        </w:trPr>
        <w:tc>
          <w:tcPr>
            <w:tcW w:w="5669" w:type="dxa"/>
            <w:tcBorders>
              <w:top w:val="nil"/>
              <w:left w:val="nil"/>
              <w:bottom w:val="single" w:sz="8" w:space="0" w:color="auto"/>
              <w:right w:val="nil"/>
            </w:tcBorders>
            <w:shd w:val="clear" w:color="auto" w:fill="auto"/>
            <w:noWrap/>
            <w:vAlign w:val="center"/>
            <w:hideMark/>
          </w:tcPr>
          <w:p w:rsidR="001E7603" w:rsidRPr="009E26B8" w:rsidRDefault="001E7603" w:rsidP="00385FF3">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موظف</w:t>
            </w:r>
            <w:proofErr w:type="gramEnd"/>
            <w:r w:rsidRPr="009E26B8">
              <w:rPr>
                <w:rFonts w:cs="Traditional Arabic"/>
                <w:rtl/>
                <w:lang w:val="en-GB" w:eastAsia="zh-TW"/>
              </w:rPr>
              <w:t xml:space="preserve"> دعم إداري (خ</w:t>
            </w:r>
            <w:r w:rsidR="00385FF3">
              <w:rPr>
                <w:rFonts w:cs="Traditional Arabic" w:hint="cs"/>
                <w:rtl/>
                <w:lang w:val="en-GB" w:eastAsia="zh-TW"/>
              </w:rPr>
              <w:t>.</w:t>
            </w:r>
            <w:r w:rsidRPr="009E26B8">
              <w:rPr>
                <w:rFonts w:cs="Traditional Arabic"/>
                <w:rtl/>
                <w:lang w:val="en-GB" w:eastAsia="zh-TW"/>
              </w:rPr>
              <w:t>ع-5)</w:t>
            </w:r>
          </w:p>
        </w:tc>
        <w:tc>
          <w:tcPr>
            <w:tcW w:w="1502" w:type="dxa"/>
            <w:tcBorders>
              <w:top w:val="nil"/>
              <w:left w:val="nil"/>
              <w:bottom w:val="single" w:sz="8" w:space="0" w:color="auto"/>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c>
          <w:tcPr>
            <w:tcW w:w="1421" w:type="dxa"/>
            <w:tcBorders>
              <w:top w:val="nil"/>
              <w:left w:val="nil"/>
              <w:bottom w:val="single" w:sz="8" w:space="0" w:color="auto"/>
              <w:right w:val="nil"/>
            </w:tcBorders>
            <w:shd w:val="clear" w:color="auto" w:fill="auto"/>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c>
          <w:tcPr>
            <w:tcW w:w="1502" w:type="dxa"/>
            <w:tcBorders>
              <w:top w:val="nil"/>
              <w:left w:val="nil"/>
              <w:bottom w:val="single" w:sz="8" w:space="0" w:color="auto"/>
              <w:right w:val="nil"/>
            </w:tcBorders>
            <w:shd w:val="clear" w:color="auto" w:fill="auto"/>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750 50</w:t>
            </w: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3-1-2، الموظفون الإداريون</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750 253</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 xml:space="preserve">750 24 </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500 278</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Pr>
                <w:rFonts w:cs="Traditional Arabic"/>
                <w:b/>
                <w:bCs/>
                <w:rtl/>
                <w:lang w:val="en-GB" w:eastAsia="zh-TW"/>
              </w:rPr>
              <w:t>المجموع</w:t>
            </w:r>
            <w:proofErr w:type="gramEnd"/>
            <w:r>
              <w:rPr>
                <w:rFonts w:cs="Traditional Arabic"/>
                <w:b/>
                <w:bCs/>
                <w:rtl/>
                <w:lang w:val="en-GB" w:eastAsia="zh-TW"/>
              </w:rPr>
              <w:t xml:space="preserve"> الفرعي 3-1، </w:t>
            </w:r>
            <w:r>
              <w:rPr>
                <w:rFonts w:cs="Traditional Arabic" w:hint="cs"/>
                <w:b/>
                <w:bCs/>
                <w:rtl/>
                <w:lang w:val="en-GB" w:eastAsia="zh-TW"/>
              </w:rPr>
              <w:t>ال</w:t>
            </w:r>
            <w:r>
              <w:rPr>
                <w:rFonts w:cs="Traditional Arabic"/>
                <w:b/>
                <w:bCs/>
                <w:rtl/>
                <w:lang w:val="en-GB" w:eastAsia="zh-TW"/>
              </w:rPr>
              <w:t>موظفو</w:t>
            </w:r>
            <w:r>
              <w:rPr>
                <w:rFonts w:cs="Traditional Arabic" w:hint="cs"/>
                <w:b/>
                <w:bCs/>
                <w:rtl/>
                <w:lang w:val="en-GB" w:eastAsia="zh-TW"/>
              </w:rPr>
              <w:t>ن</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459 793</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750 24</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209 818</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3-2 الأمانة: تكاليف التشغيل (غير </w:t>
            </w:r>
            <w:proofErr w:type="gramStart"/>
            <w:r w:rsidRPr="00B24512">
              <w:rPr>
                <w:rFonts w:cs="Traditional Arabic"/>
                <w:b/>
                <w:bCs/>
                <w:rtl/>
                <w:lang w:val="en-GB" w:eastAsia="zh-TW"/>
              </w:rPr>
              <w:t>المتعلقة</w:t>
            </w:r>
            <w:proofErr w:type="gramEnd"/>
            <w:r w:rsidRPr="00B24512">
              <w:rPr>
                <w:rFonts w:cs="Traditional Arabic"/>
                <w:b/>
                <w:bCs/>
                <w:rtl/>
                <w:lang w:val="en-GB" w:eastAsia="zh-TW"/>
              </w:rPr>
              <w:t xml:space="preserve"> بالموظفين)</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السفر في إطار الأمانة</w:t>
            </w:r>
          </w:p>
        </w:tc>
        <w:tc>
          <w:tcPr>
            <w:tcW w:w="1502"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nil"/>
              <w:left w:val="nil"/>
              <w:bottom w:val="nil"/>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sz w:val="28"/>
                <w:rtl/>
                <w:lang w:val="en-GB"/>
              </w:rPr>
            </w:pPr>
          </w:p>
        </w:tc>
        <w:tc>
          <w:tcPr>
            <w:tcW w:w="1502"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3-2-1 السفر في مهام رسمية</w:t>
            </w:r>
          </w:p>
        </w:tc>
        <w:tc>
          <w:tcPr>
            <w:tcW w:w="1502"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nil"/>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السفر في مهام رسمية</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000 65</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000 65</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3-2-1، السفر في مهام رسمية </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000 65</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000 65</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3-2-2 </w:t>
            </w:r>
            <w:proofErr w:type="gramStart"/>
            <w:r w:rsidRPr="00B24512">
              <w:rPr>
                <w:rFonts w:cs="Traditional Arabic"/>
                <w:b/>
                <w:bCs/>
                <w:rtl/>
                <w:lang w:val="en-GB" w:eastAsia="zh-TW"/>
              </w:rPr>
              <w:t>تدريب</w:t>
            </w:r>
            <w:proofErr w:type="gramEnd"/>
            <w:r w:rsidRPr="00B24512">
              <w:rPr>
                <w:rFonts w:cs="Traditional Arabic"/>
                <w:b/>
                <w:bCs/>
                <w:rtl/>
                <w:lang w:val="en-GB" w:eastAsia="zh-TW"/>
              </w:rPr>
              <w:t xml:space="preserve"> الموظفين</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 xml:space="preserve">تدريب مهني على إدارة المشاريع </w:t>
            </w:r>
          </w:p>
        </w:tc>
        <w:tc>
          <w:tcPr>
            <w:tcW w:w="1502" w:type="dxa"/>
            <w:tcBorders>
              <w:top w:val="nil"/>
              <w:left w:val="nil"/>
              <w:bottom w:val="single" w:sz="4" w:space="0" w:color="auto"/>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nil"/>
              <w:left w:val="nil"/>
              <w:bottom w:val="single" w:sz="4" w:space="0" w:color="auto"/>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nil"/>
              <w:left w:val="nil"/>
              <w:bottom w:val="single" w:sz="4" w:space="0" w:color="auto"/>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3-2-2</w:t>
            </w:r>
            <w:r>
              <w:rPr>
                <w:rFonts w:cs="Traditional Arabic" w:hint="cs"/>
                <w:b/>
                <w:bCs/>
                <w:rtl/>
                <w:lang w:val="en-GB" w:eastAsia="zh-TW"/>
              </w:rPr>
              <w:t>،</w:t>
            </w:r>
            <w:r w:rsidRPr="00B24512">
              <w:rPr>
                <w:rFonts w:cs="Traditional Arabic"/>
                <w:b/>
                <w:bCs/>
                <w:rtl/>
                <w:lang w:val="en-GB" w:eastAsia="zh-TW"/>
              </w:rPr>
              <w:t xml:space="preserve"> تدريب الموظفين</w:t>
            </w:r>
          </w:p>
        </w:tc>
        <w:tc>
          <w:tcPr>
            <w:tcW w:w="1502" w:type="dxa"/>
            <w:tcBorders>
              <w:top w:val="single" w:sz="4" w:space="0" w:color="auto"/>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421" w:type="dxa"/>
            <w:tcBorders>
              <w:top w:val="single" w:sz="4" w:space="0" w:color="auto"/>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hideMark/>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3-2-3 المعدات </w:t>
            </w:r>
            <w:proofErr w:type="gramStart"/>
            <w:r w:rsidRPr="00B24512">
              <w:rPr>
                <w:rFonts w:cs="Traditional Arabic"/>
                <w:b/>
                <w:bCs/>
                <w:rtl/>
                <w:lang w:val="en-GB" w:eastAsia="zh-TW"/>
              </w:rPr>
              <w:t>واللوازم</w:t>
            </w:r>
            <w:proofErr w:type="gramEnd"/>
            <w:r w:rsidRPr="00B24512">
              <w:rPr>
                <w:rFonts w:cs="Traditional Arabic"/>
                <w:b/>
                <w:bCs/>
                <w:rtl/>
                <w:lang w:val="en-GB" w:eastAsia="zh-TW"/>
              </w:rPr>
              <w:t xml:space="preserve"> المكتبية</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معدات</w:t>
            </w:r>
            <w:proofErr w:type="gramEnd"/>
            <w:r w:rsidRPr="009E26B8">
              <w:rPr>
                <w:rFonts w:cs="Traditional Arabic"/>
                <w:rtl/>
                <w:lang w:val="en-GB" w:eastAsia="zh-TW"/>
              </w:rPr>
              <w:t xml:space="preserve"> مستهلكة (بنود تقل قيمة كل وحدة منها عن 500 1 دولار)</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875 1</w:t>
            </w:r>
          </w:p>
        </w:tc>
        <w:tc>
          <w:tcPr>
            <w:tcW w:w="1421" w:type="dxa"/>
            <w:tcBorders>
              <w:top w:val="nil"/>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875 1</w:t>
            </w: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لوازم</w:t>
            </w:r>
            <w:proofErr w:type="gramEnd"/>
            <w:r w:rsidRPr="009E26B8">
              <w:rPr>
                <w:rFonts w:cs="Traditional Arabic"/>
                <w:rtl/>
                <w:lang w:val="en-GB" w:eastAsia="zh-TW"/>
              </w:rPr>
              <w:t xml:space="preserve"> مكتبية</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000 5</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000 5</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3-2-3، المعدات واللوازم المكتبية</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875 6</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875 6</w:t>
            </w:r>
          </w:p>
        </w:tc>
      </w:tr>
      <w:tr w:rsidR="001E7603" w:rsidRPr="009E26B8" w:rsidTr="00344F41">
        <w:trPr>
          <w:trHeight w:val="291"/>
        </w:trPr>
        <w:tc>
          <w:tcPr>
            <w:tcW w:w="5669" w:type="dxa"/>
            <w:tcBorders>
              <w:top w:val="single" w:sz="4" w:space="0" w:color="auto"/>
              <w:left w:val="nil"/>
              <w:bottom w:val="nil"/>
              <w:right w:val="nil"/>
            </w:tcBorders>
            <w:shd w:val="clear" w:color="auto" w:fill="auto"/>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3-2-4 المقار</w:t>
            </w:r>
          </w:p>
        </w:tc>
        <w:tc>
          <w:tcPr>
            <w:tcW w:w="1502" w:type="dxa"/>
            <w:tcBorders>
              <w:top w:val="single" w:sz="4" w:space="0" w:color="auto"/>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 xml:space="preserve">المساهمة في التكاليف المشتركة (صيانة مساحات المكاتب، </w:t>
            </w:r>
            <w:proofErr w:type="gramStart"/>
            <w:r w:rsidRPr="009E26B8">
              <w:rPr>
                <w:rFonts w:cs="Traditional Arabic"/>
                <w:rtl/>
                <w:lang w:val="en-GB" w:eastAsia="zh-TW"/>
              </w:rPr>
              <w:t>الأمن</w:t>
            </w:r>
            <w:proofErr w:type="gramEnd"/>
            <w:r w:rsidRPr="009E26B8">
              <w:rPr>
                <w:rFonts w:cs="Traditional Arabic"/>
                <w:rtl/>
                <w:lang w:val="en-GB" w:eastAsia="zh-TW"/>
              </w:rPr>
              <w:t xml:space="preserve"> المشترك، خدمات مقسم الهاتف، وما إلى ذلك)</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750 18</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750 18</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3-2-4، المقار</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750 18</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750 18</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3-2-5 الطابعات </w:t>
            </w:r>
            <w:proofErr w:type="gramStart"/>
            <w:r w:rsidRPr="00B24512">
              <w:rPr>
                <w:rFonts w:cs="Traditional Arabic"/>
                <w:b/>
                <w:bCs/>
                <w:rtl/>
                <w:lang w:val="en-GB" w:eastAsia="zh-TW"/>
              </w:rPr>
              <w:t>وآلات</w:t>
            </w:r>
            <w:proofErr w:type="gramEnd"/>
            <w:r w:rsidRPr="00B24512">
              <w:rPr>
                <w:rFonts w:cs="Traditional Arabic"/>
                <w:b/>
                <w:bCs/>
                <w:rtl/>
                <w:lang w:val="en-GB" w:eastAsia="zh-TW"/>
              </w:rPr>
              <w:t xml:space="preserve"> النسخ وخدمات</w:t>
            </w:r>
            <w:r w:rsidRPr="00B24512">
              <w:rPr>
                <w:rFonts w:cs="Traditional Arabic" w:hint="cs"/>
                <w:b/>
                <w:bCs/>
                <w:rtl/>
                <w:lang w:val="en-GB" w:eastAsia="zh-TW"/>
              </w:rPr>
              <w:t xml:space="preserve"> دعم</w:t>
            </w:r>
            <w:r w:rsidRPr="00B24512">
              <w:rPr>
                <w:rFonts w:cs="Traditional Arabic"/>
                <w:b/>
                <w:bCs/>
                <w:rtl/>
                <w:lang w:val="en-GB" w:eastAsia="zh-TW"/>
              </w:rPr>
              <w:t xml:space="preserve"> تكنولوجيا المعلومات و</w:t>
            </w:r>
            <w:r>
              <w:rPr>
                <w:rFonts w:cs="Traditional Arabic" w:hint="cs"/>
                <w:b/>
                <w:bCs/>
                <w:rtl/>
                <w:lang w:val="en-GB" w:eastAsia="zh-TW"/>
              </w:rPr>
              <w:t>التكاليف ال</w:t>
            </w:r>
            <w:r w:rsidRPr="002503BC">
              <w:rPr>
                <w:rFonts w:cs="Traditional Arabic"/>
                <w:b/>
                <w:bCs/>
                <w:rtl/>
                <w:lang w:val="en-GB" w:eastAsia="zh-TW"/>
              </w:rPr>
              <w:t>متنوعة</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 xml:space="preserve">تشغيل </w:t>
            </w:r>
            <w:proofErr w:type="gramStart"/>
            <w:r w:rsidRPr="009E26B8">
              <w:rPr>
                <w:rFonts w:cs="Traditional Arabic"/>
                <w:rtl/>
                <w:lang w:val="en-GB" w:eastAsia="zh-TW"/>
              </w:rPr>
              <w:t>وصيانة</w:t>
            </w:r>
            <w:proofErr w:type="gramEnd"/>
            <w:r w:rsidRPr="009E26B8">
              <w:rPr>
                <w:rFonts w:cs="Traditional Arabic"/>
                <w:rtl/>
                <w:lang w:val="en-GB" w:eastAsia="zh-TW"/>
              </w:rPr>
              <w:t xml:space="preserve"> الطابعات وآلات النسخ</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083 2</w:t>
            </w:r>
          </w:p>
        </w:tc>
        <w:tc>
          <w:tcPr>
            <w:tcW w:w="1421" w:type="dxa"/>
            <w:tcBorders>
              <w:top w:val="nil"/>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083 2</w:t>
            </w: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 xml:space="preserve">البرمجيات </w:t>
            </w:r>
            <w:proofErr w:type="gramStart"/>
            <w:r w:rsidRPr="009E26B8">
              <w:rPr>
                <w:rFonts w:cs="Traditional Arabic"/>
                <w:rtl/>
                <w:lang w:val="en-GB" w:eastAsia="zh-TW"/>
              </w:rPr>
              <w:t>ومصروفات</w:t>
            </w:r>
            <w:proofErr w:type="gramEnd"/>
            <w:r w:rsidRPr="009E26B8">
              <w:rPr>
                <w:rFonts w:cs="Traditional Arabic"/>
                <w:rtl/>
                <w:lang w:val="en-GB" w:eastAsia="zh-TW"/>
              </w:rPr>
              <w:t xml:space="preserve"> متنوعة أخرى </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667 1</w:t>
            </w:r>
          </w:p>
        </w:tc>
        <w:tc>
          <w:tcPr>
            <w:tcW w:w="1421" w:type="dxa"/>
            <w:tcBorders>
              <w:top w:val="nil"/>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667 1</w:t>
            </w: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خدمات دعم تكنولوجيا المعلومات</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417 10</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104 15</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521 25</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3-2-5، الطابعات وآلات النسخ وخدمات </w:t>
            </w:r>
            <w:r w:rsidRPr="00B24512">
              <w:rPr>
                <w:rFonts w:cs="Traditional Arabic" w:hint="cs"/>
                <w:b/>
                <w:bCs/>
                <w:rtl/>
                <w:lang w:val="en-GB" w:eastAsia="zh-TW"/>
              </w:rPr>
              <w:t xml:space="preserve">دعم </w:t>
            </w:r>
            <w:r w:rsidRPr="00B24512">
              <w:rPr>
                <w:rFonts w:cs="Traditional Arabic"/>
                <w:b/>
                <w:bCs/>
                <w:rtl/>
                <w:lang w:val="en-GB" w:eastAsia="zh-TW"/>
              </w:rPr>
              <w:t>تكنولوجيا المعلومات و</w:t>
            </w:r>
            <w:r>
              <w:rPr>
                <w:rFonts w:cs="Traditional Arabic" w:hint="cs"/>
                <w:b/>
                <w:bCs/>
                <w:rtl/>
                <w:lang w:val="en-GB" w:eastAsia="zh-TW"/>
              </w:rPr>
              <w:t>التكاليف ال</w:t>
            </w:r>
            <w:r w:rsidRPr="002503BC">
              <w:rPr>
                <w:rFonts w:cs="Traditional Arabic"/>
                <w:b/>
                <w:bCs/>
                <w:rtl/>
                <w:lang w:val="en-GB" w:eastAsia="zh-TW"/>
              </w:rPr>
              <w:t>متنوعة</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167 14</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104 15</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271 29</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 xml:space="preserve">3-2-6 الهاتف </w:t>
            </w:r>
            <w:proofErr w:type="gramStart"/>
            <w:r w:rsidRPr="00B24512">
              <w:rPr>
                <w:rFonts w:cs="Traditional Arabic"/>
                <w:b/>
                <w:bCs/>
                <w:rtl/>
                <w:lang w:val="en-GB" w:eastAsia="zh-TW"/>
              </w:rPr>
              <w:t>والبريد</w:t>
            </w:r>
            <w:proofErr w:type="gramEnd"/>
            <w:r w:rsidRPr="00B24512">
              <w:rPr>
                <w:rFonts w:cs="Traditional Arabic"/>
                <w:b/>
                <w:bCs/>
                <w:rtl/>
                <w:lang w:val="en-GB" w:eastAsia="zh-TW"/>
              </w:rPr>
              <w:t xml:space="preserve"> و</w:t>
            </w:r>
            <w:r>
              <w:rPr>
                <w:rFonts w:cs="Traditional Arabic" w:hint="cs"/>
                <w:b/>
                <w:bCs/>
                <w:rtl/>
                <w:lang w:val="en-GB" w:eastAsia="zh-TW"/>
              </w:rPr>
              <w:t>التكاليف ال</w:t>
            </w:r>
            <w:r w:rsidRPr="002503BC">
              <w:rPr>
                <w:rFonts w:cs="Traditional Arabic"/>
                <w:b/>
                <w:bCs/>
                <w:rtl/>
                <w:lang w:val="en-GB" w:eastAsia="zh-TW"/>
              </w:rPr>
              <w:t>متنوعة</w:t>
            </w: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hideMark/>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nil"/>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الهاتف</w:t>
            </w: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333 8</w:t>
            </w:r>
          </w:p>
        </w:tc>
        <w:tc>
          <w:tcPr>
            <w:tcW w:w="1421" w:type="dxa"/>
            <w:tcBorders>
              <w:top w:val="nil"/>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nil"/>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333 8</w:t>
            </w: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رسوم</w:t>
            </w:r>
            <w:proofErr w:type="gramEnd"/>
            <w:r w:rsidRPr="009E26B8">
              <w:rPr>
                <w:rFonts w:cs="Traditional Arabic"/>
                <w:rtl/>
                <w:lang w:val="en-GB" w:eastAsia="zh-TW"/>
              </w:rPr>
              <w:t xml:space="preserve"> بريدية ونفقات متنوعة </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833</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833</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proofErr w:type="gramStart"/>
            <w:r w:rsidRPr="00B24512">
              <w:rPr>
                <w:rFonts w:cs="Traditional Arabic"/>
                <w:b/>
                <w:bCs/>
                <w:rtl/>
                <w:lang w:val="en-GB" w:eastAsia="zh-TW"/>
              </w:rPr>
              <w:t>المجموع</w:t>
            </w:r>
            <w:proofErr w:type="gramEnd"/>
            <w:r w:rsidRPr="00B24512">
              <w:rPr>
                <w:rFonts w:cs="Traditional Arabic"/>
                <w:b/>
                <w:bCs/>
                <w:rtl/>
                <w:lang w:val="en-GB" w:eastAsia="zh-TW"/>
              </w:rPr>
              <w:t xml:space="preserve"> الفرعي 3-2-6</w:t>
            </w:r>
            <w:r w:rsidRPr="00B24512">
              <w:rPr>
                <w:rFonts w:cs="Traditional Arabic" w:hint="cs"/>
                <w:b/>
                <w:bCs/>
                <w:rtl/>
                <w:lang w:val="en-GB" w:eastAsia="zh-TW"/>
              </w:rPr>
              <w:t>،</w:t>
            </w:r>
            <w:r w:rsidRPr="00B24512">
              <w:rPr>
                <w:rFonts w:cs="Traditional Arabic"/>
                <w:b/>
                <w:bCs/>
                <w:rtl/>
                <w:lang w:val="en-GB" w:eastAsia="zh-TW"/>
              </w:rPr>
              <w:t xml:space="preserve"> الهاتف والبريد و</w:t>
            </w:r>
            <w:r>
              <w:rPr>
                <w:rFonts w:cs="Traditional Arabic" w:hint="cs"/>
                <w:b/>
                <w:bCs/>
                <w:rtl/>
                <w:lang w:val="en-GB" w:eastAsia="zh-TW"/>
              </w:rPr>
              <w:t>التكاليف ال</w:t>
            </w:r>
            <w:r w:rsidRPr="002503BC">
              <w:rPr>
                <w:rFonts w:cs="Traditional Arabic"/>
                <w:b/>
                <w:bCs/>
                <w:rtl/>
                <w:lang w:val="en-GB" w:eastAsia="zh-TW"/>
              </w:rPr>
              <w:t>متنوعة</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166 9</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166 9</w:t>
            </w:r>
          </w:p>
        </w:tc>
      </w:tr>
      <w:tr w:rsidR="001E7603" w:rsidRPr="009E26B8" w:rsidTr="00344F41">
        <w:trPr>
          <w:trHeight w:val="291"/>
        </w:trPr>
        <w:tc>
          <w:tcPr>
            <w:tcW w:w="5669" w:type="dxa"/>
            <w:tcBorders>
              <w:top w:val="single" w:sz="4" w:space="0" w:color="auto"/>
              <w:left w:val="nil"/>
              <w:bottom w:val="nil"/>
              <w:right w:val="nil"/>
            </w:tcBorders>
            <w:shd w:val="clear" w:color="auto" w:fill="auto"/>
            <w:noWrap/>
            <w:vAlign w:val="center"/>
            <w:hideMark/>
          </w:tcPr>
          <w:p w:rsidR="001E7603" w:rsidRPr="00B24512" w:rsidRDefault="001E7603" w:rsidP="00BC2B88">
            <w:pPr>
              <w:spacing w:line="360" w:lineRule="exact"/>
              <w:jc w:val="both"/>
              <w:textDirection w:val="tbRlV"/>
              <w:rPr>
                <w:rFonts w:cs="Traditional Arabic"/>
                <w:b/>
                <w:bCs/>
                <w:color w:val="000000"/>
                <w:rtl/>
                <w:lang w:val="en-GB" w:eastAsia="zh-TW"/>
              </w:rPr>
            </w:pPr>
            <w:r w:rsidRPr="00B24512">
              <w:rPr>
                <w:rFonts w:cs="Traditional Arabic"/>
                <w:b/>
                <w:bCs/>
                <w:rtl/>
                <w:lang w:val="en-GB" w:eastAsia="zh-TW"/>
              </w:rPr>
              <w:t>3-2-7 الضيافة</w:t>
            </w:r>
          </w:p>
        </w:tc>
        <w:tc>
          <w:tcPr>
            <w:tcW w:w="1502" w:type="dxa"/>
            <w:tcBorders>
              <w:top w:val="single" w:sz="4" w:space="0" w:color="auto"/>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421" w:type="dxa"/>
            <w:tcBorders>
              <w:top w:val="single" w:sz="4" w:space="0" w:color="auto"/>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c>
          <w:tcPr>
            <w:tcW w:w="1502" w:type="dxa"/>
            <w:tcBorders>
              <w:top w:val="single" w:sz="4" w:space="0" w:color="auto"/>
              <w:left w:val="nil"/>
              <w:bottom w:val="nil"/>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sz w:val="28"/>
                <w:rtl/>
                <w:lang w:val="en-GB"/>
              </w:rPr>
            </w:pPr>
          </w:p>
        </w:tc>
      </w:tr>
      <w:tr w:rsidR="001E7603" w:rsidRPr="009E26B8" w:rsidTr="00344F41">
        <w:trPr>
          <w:trHeight w:val="291"/>
        </w:trPr>
        <w:tc>
          <w:tcPr>
            <w:tcW w:w="5669" w:type="dxa"/>
            <w:tcBorders>
              <w:top w:val="nil"/>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Pr>
                <w:rFonts w:cs="Traditional Arabic" w:hint="cs"/>
                <w:rtl/>
                <w:lang w:val="en-GB" w:eastAsia="zh-TW"/>
              </w:rPr>
              <w:t>ال</w:t>
            </w:r>
            <w:r w:rsidRPr="009E26B8">
              <w:rPr>
                <w:rFonts w:cs="Traditional Arabic"/>
                <w:rtl/>
                <w:lang w:val="en-GB" w:eastAsia="zh-TW"/>
              </w:rPr>
              <w:t xml:space="preserve">ضيافة </w:t>
            </w: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083 2</w:t>
            </w:r>
          </w:p>
        </w:tc>
        <w:tc>
          <w:tcPr>
            <w:tcW w:w="1421" w:type="dxa"/>
            <w:tcBorders>
              <w:top w:val="nil"/>
              <w:left w:val="nil"/>
              <w:bottom w:val="single" w:sz="4" w:space="0" w:color="auto"/>
              <w:right w:val="nil"/>
            </w:tcBorders>
            <w:shd w:val="clear" w:color="auto" w:fill="auto"/>
            <w:noWrap/>
            <w:vAlign w:val="center"/>
          </w:tcPr>
          <w:p w:rsidR="001E7603" w:rsidRPr="00247AF2" w:rsidRDefault="001E7603" w:rsidP="00BC2B88">
            <w:pPr>
              <w:keepNext/>
              <w:keepLines/>
              <w:tabs>
                <w:tab w:val="right" w:pos="851"/>
                <w:tab w:val="left" w:pos="1247"/>
                <w:tab w:val="left" w:pos="1814"/>
                <w:tab w:val="left" w:pos="2381"/>
                <w:tab w:val="left" w:pos="2948"/>
                <w:tab w:val="left" w:pos="3515"/>
                <w:tab w:val="left" w:pos="4082"/>
              </w:tabs>
              <w:suppressAutoHyphens/>
              <w:spacing w:line="360" w:lineRule="exact"/>
              <w:ind w:hanging="1247"/>
              <w:jc w:val="both"/>
              <w:rPr>
                <w:rFonts w:ascii="Traditional Arabic" w:hAnsi="Traditional Arabic" w:cs="Traditional Arabic"/>
                <w:color w:val="000000"/>
                <w:sz w:val="28"/>
                <w:rtl/>
                <w:lang w:val="en-GB"/>
              </w:rPr>
            </w:pPr>
          </w:p>
        </w:tc>
        <w:tc>
          <w:tcPr>
            <w:tcW w:w="1502" w:type="dxa"/>
            <w:tcBorders>
              <w:top w:val="nil"/>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083 2</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9E6EA5" w:rsidRDefault="001E7603" w:rsidP="00BC2B88">
            <w:pPr>
              <w:spacing w:line="360" w:lineRule="exact"/>
              <w:jc w:val="both"/>
              <w:textDirection w:val="tbRlV"/>
              <w:rPr>
                <w:rFonts w:cs="Traditional Arabic"/>
                <w:b/>
                <w:bCs/>
                <w:color w:val="000000"/>
                <w:rtl/>
                <w:lang w:val="en-GB" w:eastAsia="zh-TW"/>
              </w:rPr>
            </w:pPr>
            <w:proofErr w:type="gramStart"/>
            <w:r w:rsidRPr="009E6EA5">
              <w:rPr>
                <w:rFonts w:cs="Traditional Arabic"/>
                <w:b/>
                <w:bCs/>
                <w:rtl/>
                <w:lang w:val="en-GB" w:eastAsia="zh-TW"/>
              </w:rPr>
              <w:t>المجموع</w:t>
            </w:r>
            <w:proofErr w:type="gramEnd"/>
            <w:r w:rsidRPr="009E6EA5">
              <w:rPr>
                <w:rFonts w:cs="Traditional Arabic"/>
                <w:b/>
                <w:bCs/>
                <w:rtl/>
                <w:lang w:val="en-GB" w:eastAsia="zh-TW"/>
              </w:rPr>
              <w:t xml:space="preserve"> الفرعي 3-2-7، الضيافة</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083 2</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083 2</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9E6EA5" w:rsidRDefault="001E7603" w:rsidP="00BC2B88">
            <w:pPr>
              <w:spacing w:line="360" w:lineRule="exact"/>
              <w:jc w:val="both"/>
              <w:textDirection w:val="tbRlV"/>
              <w:rPr>
                <w:rFonts w:cs="Traditional Arabic"/>
                <w:b/>
                <w:bCs/>
                <w:color w:val="000000"/>
                <w:rtl/>
                <w:lang w:val="en-GB" w:eastAsia="zh-TW"/>
              </w:rPr>
            </w:pPr>
            <w:proofErr w:type="gramStart"/>
            <w:r w:rsidRPr="009E6EA5">
              <w:rPr>
                <w:rFonts w:cs="Traditional Arabic"/>
                <w:b/>
                <w:bCs/>
                <w:rtl/>
                <w:lang w:val="en-GB" w:eastAsia="zh-TW"/>
              </w:rPr>
              <w:t>المجموع</w:t>
            </w:r>
            <w:proofErr w:type="gramEnd"/>
            <w:r w:rsidRPr="009E6EA5">
              <w:rPr>
                <w:rFonts w:cs="Traditional Arabic"/>
                <w:b/>
                <w:bCs/>
                <w:rtl/>
                <w:lang w:val="en-GB" w:eastAsia="zh-TW"/>
              </w:rPr>
              <w:t xml:space="preserve"> الفرعي 3-2</w:t>
            </w:r>
            <w:r w:rsidRPr="009E6EA5">
              <w:rPr>
                <w:rFonts w:cs="Traditional Arabic" w:hint="cs"/>
                <w:b/>
                <w:bCs/>
                <w:rtl/>
                <w:lang w:val="en-GB" w:eastAsia="zh-TW"/>
              </w:rPr>
              <w:t>،</w:t>
            </w:r>
            <w:r w:rsidRPr="009E6EA5">
              <w:rPr>
                <w:rFonts w:cs="Traditional Arabic"/>
                <w:b/>
                <w:bCs/>
                <w:rtl/>
                <w:lang w:val="en-GB" w:eastAsia="zh-TW"/>
              </w:rPr>
              <w:t xml:space="preserve"> تكاليف التشغيل (غير المتعلقة بالموظفين)</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041 116</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104 15</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145 131</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9E6EA5" w:rsidRDefault="001E7603" w:rsidP="00BC2B88">
            <w:pPr>
              <w:spacing w:line="360" w:lineRule="exact"/>
              <w:jc w:val="both"/>
              <w:textDirection w:val="tbRlV"/>
              <w:rPr>
                <w:rFonts w:cs="Traditional Arabic"/>
                <w:b/>
                <w:bCs/>
                <w:color w:val="000000"/>
                <w:rtl/>
                <w:lang w:val="en-GB" w:eastAsia="zh-TW"/>
              </w:rPr>
            </w:pPr>
            <w:proofErr w:type="gramStart"/>
            <w:r w:rsidRPr="009E6EA5">
              <w:rPr>
                <w:rFonts w:cs="Traditional Arabic"/>
                <w:b/>
                <w:bCs/>
                <w:rtl/>
                <w:lang w:val="en-GB" w:eastAsia="zh-TW"/>
              </w:rPr>
              <w:t>المجموع</w:t>
            </w:r>
            <w:proofErr w:type="gramEnd"/>
            <w:r w:rsidRPr="009E6EA5">
              <w:rPr>
                <w:rFonts w:cs="Traditional Arabic"/>
                <w:b/>
                <w:bCs/>
                <w:rtl/>
                <w:lang w:val="en-GB" w:eastAsia="zh-TW"/>
              </w:rPr>
              <w:t xml:space="preserve"> الفرعي 3، الأمانة (الموظفون وتكاليف التشغيل)</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bCs/>
                <w:color w:val="000000"/>
                <w:sz w:val="28"/>
                <w:rtl/>
                <w:lang w:val="en-GB" w:eastAsia="zh-TW"/>
              </w:rPr>
            </w:pPr>
            <w:r w:rsidRPr="00247AF2">
              <w:rPr>
                <w:rFonts w:ascii="Traditional Arabic" w:hAnsi="Traditional Arabic" w:cs="Traditional Arabic"/>
                <w:b/>
                <w:bCs/>
                <w:color w:val="000000"/>
                <w:sz w:val="28"/>
                <w:rtl/>
              </w:rPr>
              <w:t>500 909</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bCs/>
                <w:color w:val="000000"/>
                <w:sz w:val="28"/>
                <w:rtl/>
                <w:lang w:val="en-GB" w:eastAsia="zh-TW"/>
              </w:rPr>
            </w:pPr>
            <w:r w:rsidRPr="00247AF2">
              <w:rPr>
                <w:rFonts w:ascii="Traditional Arabic" w:hAnsi="Traditional Arabic" w:cs="Traditional Arabic"/>
                <w:b/>
                <w:bCs/>
                <w:color w:val="000000"/>
                <w:sz w:val="28"/>
                <w:rtl/>
              </w:rPr>
              <w:t>854 39</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bCs/>
                <w:color w:val="000000"/>
                <w:sz w:val="28"/>
                <w:rtl/>
                <w:lang w:val="en-GB" w:eastAsia="zh-TW"/>
              </w:rPr>
            </w:pPr>
            <w:r w:rsidRPr="00247AF2">
              <w:rPr>
                <w:rFonts w:ascii="Traditional Arabic" w:hAnsi="Traditional Arabic" w:cs="Traditional Arabic"/>
                <w:b/>
                <w:bCs/>
                <w:color w:val="000000"/>
                <w:sz w:val="28"/>
                <w:rtl/>
              </w:rPr>
              <w:t>354 949</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9E6EA5" w:rsidRDefault="001E7603" w:rsidP="00BC2B88">
            <w:pPr>
              <w:spacing w:line="360" w:lineRule="exact"/>
              <w:jc w:val="both"/>
              <w:textDirection w:val="tbRlV"/>
              <w:rPr>
                <w:rFonts w:cs="Traditional Arabic"/>
                <w:b/>
                <w:bCs/>
                <w:color w:val="000000"/>
                <w:rtl/>
                <w:lang w:val="en-GB" w:eastAsia="zh-TW"/>
              </w:rPr>
            </w:pPr>
            <w:proofErr w:type="gramStart"/>
            <w:r w:rsidRPr="009E6EA5">
              <w:rPr>
                <w:rFonts w:cs="Traditional Arabic"/>
                <w:b/>
                <w:bCs/>
                <w:rtl/>
                <w:lang w:val="en-GB" w:eastAsia="zh-TW"/>
              </w:rPr>
              <w:t>المجموع</w:t>
            </w:r>
            <w:proofErr w:type="gramEnd"/>
            <w:r w:rsidRPr="009E6EA5">
              <w:rPr>
                <w:rFonts w:cs="Traditional Arabic"/>
                <w:b/>
                <w:bCs/>
                <w:rtl/>
                <w:lang w:val="en-GB" w:eastAsia="zh-TW"/>
              </w:rPr>
              <w:t xml:space="preserve"> الفرعي 1+2+3</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417 477 3</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6913D0" w:rsidP="006913D0">
            <w:pPr>
              <w:spacing w:line="360" w:lineRule="exact"/>
              <w:jc w:val="both"/>
              <w:textDirection w:val="tbRlV"/>
              <w:rPr>
                <w:rFonts w:ascii="Traditional Arabic" w:hAnsi="Traditional Arabic" w:cs="Traditional Arabic"/>
                <w:b/>
                <w:color w:val="000000"/>
                <w:sz w:val="28"/>
                <w:rtl/>
                <w:lang w:val="en-GB" w:eastAsia="zh-TW"/>
              </w:rPr>
            </w:pPr>
            <w:r>
              <w:rPr>
                <w:rFonts w:ascii="Traditional Arabic" w:hAnsi="Traditional Arabic" w:cs="Traditional Arabic" w:hint="cs"/>
                <w:b/>
                <w:bCs/>
                <w:color w:val="000000"/>
                <w:sz w:val="28"/>
                <w:rtl/>
              </w:rPr>
              <w:t>-</w:t>
            </w:r>
            <w:r w:rsidR="001E7603" w:rsidRPr="00247AF2">
              <w:rPr>
                <w:rFonts w:ascii="Traditional Arabic" w:hAnsi="Traditional Arabic" w:cs="Traditional Arabic"/>
                <w:b/>
                <w:bCs/>
                <w:color w:val="000000"/>
                <w:sz w:val="28"/>
                <w:rtl/>
              </w:rPr>
              <w:t>146 760</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271 717 2</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auto" w:fill="auto"/>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proofErr w:type="gramStart"/>
            <w:r w:rsidRPr="009E26B8">
              <w:rPr>
                <w:rFonts w:cs="Traditional Arabic"/>
                <w:rtl/>
                <w:lang w:val="en-GB" w:eastAsia="zh-TW"/>
              </w:rPr>
              <w:t>تكاليف</w:t>
            </w:r>
            <w:proofErr w:type="gramEnd"/>
            <w:r w:rsidRPr="009E26B8">
              <w:rPr>
                <w:rFonts w:cs="Traditional Arabic"/>
                <w:rtl/>
                <w:lang w:val="en-GB" w:eastAsia="zh-TW"/>
              </w:rPr>
              <w:t xml:space="preserve"> دعم البرامج (8 في المائة)</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193 278</w:t>
            </w:r>
          </w:p>
        </w:tc>
        <w:tc>
          <w:tcPr>
            <w:tcW w:w="1421" w:type="dxa"/>
            <w:tcBorders>
              <w:top w:val="single" w:sz="4" w:space="0" w:color="auto"/>
              <w:left w:val="nil"/>
              <w:bottom w:val="single" w:sz="4" w:space="0" w:color="auto"/>
              <w:right w:val="nil"/>
            </w:tcBorders>
            <w:shd w:val="clear" w:color="auto" w:fill="auto"/>
            <w:noWrap/>
            <w:vAlign w:val="center"/>
          </w:tcPr>
          <w:p w:rsidR="001E7603" w:rsidRPr="00247AF2" w:rsidRDefault="006913D0" w:rsidP="006913D0">
            <w:pPr>
              <w:spacing w:line="360" w:lineRule="exact"/>
              <w:jc w:val="both"/>
              <w:textDirection w:val="tbRlV"/>
              <w:rPr>
                <w:rFonts w:ascii="Traditional Arabic" w:hAnsi="Traditional Arabic" w:cs="Traditional Arabic"/>
                <w:color w:val="000000"/>
                <w:sz w:val="28"/>
                <w:rtl/>
                <w:lang w:val="en-GB" w:eastAsia="zh-TW"/>
              </w:rPr>
            </w:pPr>
            <w:r>
              <w:rPr>
                <w:rFonts w:ascii="Traditional Arabic" w:hAnsi="Traditional Arabic" w:cs="Traditional Arabic" w:hint="cs"/>
                <w:color w:val="000000"/>
                <w:sz w:val="28"/>
                <w:rtl/>
              </w:rPr>
              <w:t>-</w:t>
            </w:r>
            <w:r w:rsidR="001E7603" w:rsidRPr="00247AF2">
              <w:rPr>
                <w:rFonts w:ascii="Traditional Arabic" w:hAnsi="Traditional Arabic" w:cs="Traditional Arabic"/>
                <w:color w:val="000000"/>
                <w:sz w:val="28"/>
                <w:rtl/>
              </w:rPr>
              <w:t>812 60</w:t>
            </w:r>
          </w:p>
        </w:tc>
        <w:tc>
          <w:tcPr>
            <w:tcW w:w="1502" w:type="dxa"/>
            <w:tcBorders>
              <w:top w:val="single" w:sz="4" w:space="0" w:color="auto"/>
              <w:left w:val="nil"/>
              <w:bottom w:val="single" w:sz="4" w:space="0" w:color="auto"/>
              <w:right w:val="nil"/>
            </w:tcBorders>
            <w:shd w:val="clear" w:color="auto" w:fill="auto"/>
            <w:noWrap/>
            <w:vAlign w:val="center"/>
          </w:tcPr>
          <w:p w:rsidR="001E7603" w:rsidRPr="00247AF2" w:rsidRDefault="001E7603" w:rsidP="00BC2B88">
            <w:pPr>
              <w:spacing w:line="360" w:lineRule="exact"/>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382 217</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000000" w:fill="FFFFFF"/>
            <w:noWrap/>
            <w:vAlign w:val="center"/>
            <w:hideMark/>
          </w:tcPr>
          <w:p w:rsidR="001E7603" w:rsidRPr="009E6EA5" w:rsidRDefault="001E7603" w:rsidP="00BC2B88">
            <w:pPr>
              <w:spacing w:line="360" w:lineRule="exact"/>
              <w:jc w:val="both"/>
              <w:textDirection w:val="tbRlV"/>
              <w:rPr>
                <w:rFonts w:cs="Traditional Arabic"/>
                <w:b/>
                <w:bCs/>
                <w:color w:val="000000"/>
                <w:rtl/>
                <w:lang w:val="en-GB" w:eastAsia="zh-TW"/>
              </w:rPr>
            </w:pPr>
            <w:r w:rsidRPr="009E6EA5">
              <w:rPr>
                <w:rFonts w:cs="Traditional Arabic"/>
                <w:b/>
                <w:bCs/>
                <w:rtl/>
                <w:lang w:val="en-GB" w:eastAsia="zh-TW"/>
              </w:rPr>
              <w:t xml:space="preserve">مجموع التكاليف للصندوق </w:t>
            </w:r>
            <w:proofErr w:type="spellStart"/>
            <w:r w:rsidRPr="009E6EA5">
              <w:rPr>
                <w:rFonts w:cs="Traditional Arabic"/>
                <w:b/>
                <w:bCs/>
                <w:rtl/>
                <w:lang w:val="en-GB" w:eastAsia="zh-TW"/>
              </w:rPr>
              <w:t>الاستئماني</w:t>
            </w:r>
            <w:proofErr w:type="spellEnd"/>
          </w:p>
        </w:tc>
        <w:tc>
          <w:tcPr>
            <w:tcW w:w="1502" w:type="dxa"/>
            <w:tcBorders>
              <w:top w:val="single" w:sz="4" w:space="0" w:color="auto"/>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610 755 3</w:t>
            </w:r>
          </w:p>
        </w:tc>
        <w:tc>
          <w:tcPr>
            <w:tcW w:w="1421" w:type="dxa"/>
            <w:tcBorders>
              <w:top w:val="single" w:sz="4" w:space="0" w:color="auto"/>
              <w:left w:val="nil"/>
              <w:bottom w:val="single" w:sz="4" w:space="0" w:color="auto"/>
              <w:right w:val="nil"/>
            </w:tcBorders>
            <w:shd w:val="clear" w:color="000000" w:fill="FFFFFF"/>
            <w:noWrap/>
            <w:vAlign w:val="center"/>
          </w:tcPr>
          <w:p w:rsidR="001E7603" w:rsidRPr="00247AF2" w:rsidRDefault="006913D0" w:rsidP="006913D0">
            <w:pPr>
              <w:spacing w:line="360" w:lineRule="exact"/>
              <w:jc w:val="both"/>
              <w:textDirection w:val="tbRlV"/>
              <w:rPr>
                <w:rFonts w:ascii="Traditional Arabic" w:hAnsi="Traditional Arabic" w:cs="Traditional Arabic"/>
                <w:b/>
                <w:color w:val="000000"/>
                <w:sz w:val="28"/>
                <w:rtl/>
                <w:lang w:val="en-GB" w:eastAsia="zh-TW"/>
              </w:rPr>
            </w:pPr>
            <w:r>
              <w:rPr>
                <w:rFonts w:ascii="Traditional Arabic" w:hAnsi="Traditional Arabic" w:cs="Traditional Arabic" w:hint="cs"/>
                <w:b/>
                <w:bCs/>
                <w:color w:val="000000"/>
                <w:sz w:val="28"/>
                <w:rtl/>
              </w:rPr>
              <w:t>-</w:t>
            </w:r>
            <w:r w:rsidR="001E7603" w:rsidRPr="00247AF2">
              <w:rPr>
                <w:rFonts w:ascii="Traditional Arabic" w:hAnsi="Traditional Arabic" w:cs="Traditional Arabic"/>
                <w:b/>
                <w:bCs/>
                <w:color w:val="000000"/>
                <w:sz w:val="28"/>
                <w:rtl/>
              </w:rPr>
              <w:t>958 820</w:t>
            </w:r>
          </w:p>
        </w:tc>
        <w:tc>
          <w:tcPr>
            <w:tcW w:w="1502" w:type="dxa"/>
            <w:tcBorders>
              <w:top w:val="single" w:sz="4" w:space="0" w:color="auto"/>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653 934 2</w:t>
            </w:r>
          </w:p>
        </w:tc>
      </w:tr>
      <w:tr w:rsidR="001E7603" w:rsidRPr="009E26B8" w:rsidTr="00344F41">
        <w:trPr>
          <w:trHeight w:val="291"/>
        </w:trPr>
        <w:tc>
          <w:tcPr>
            <w:tcW w:w="5669" w:type="dxa"/>
            <w:tcBorders>
              <w:top w:val="single" w:sz="4" w:space="0" w:color="auto"/>
              <w:left w:val="nil"/>
              <w:bottom w:val="single" w:sz="4" w:space="0" w:color="auto"/>
              <w:right w:val="nil"/>
            </w:tcBorders>
            <w:shd w:val="clear" w:color="000000" w:fill="FFFFFF"/>
            <w:noWrap/>
            <w:vAlign w:val="center"/>
            <w:hideMark/>
          </w:tcPr>
          <w:p w:rsidR="001E7603" w:rsidRPr="009E26B8" w:rsidRDefault="001E7603" w:rsidP="00BC2B88">
            <w:pPr>
              <w:spacing w:line="360" w:lineRule="exact"/>
              <w:jc w:val="both"/>
              <w:textDirection w:val="tbRlV"/>
              <w:rPr>
                <w:rFonts w:cs="Traditional Arabic"/>
                <w:color w:val="000000"/>
                <w:rtl/>
                <w:lang w:val="en-GB" w:eastAsia="zh-TW"/>
              </w:rPr>
            </w:pPr>
            <w:r w:rsidRPr="009E26B8">
              <w:rPr>
                <w:rFonts w:cs="Traditional Arabic"/>
                <w:rtl/>
                <w:lang w:val="en-GB" w:eastAsia="zh-TW"/>
              </w:rPr>
              <w:t>المساهمة في احتياطي رأس المال العامل (10 في المائة)</w:t>
            </w:r>
          </w:p>
        </w:tc>
        <w:tc>
          <w:tcPr>
            <w:tcW w:w="1502" w:type="dxa"/>
            <w:tcBorders>
              <w:top w:val="single" w:sz="4" w:space="0" w:color="auto"/>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421" w:type="dxa"/>
            <w:tcBorders>
              <w:top w:val="single" w:sz="4" w:space="0" w:color="auto"/>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c>
          <w:tcPr>
            <w:tcW w:w="1502" w:type="dxa"/>
            <w:tcBorders>
              <w:top w:val="single" w:sz="4" w:space="0" w:color="auto"/>
              <w:left w:val="nil"/>
              <w:bottom w:val="single" w:sz="4" w:space="0" w:color="auto"/>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color w:val="000000"/>
                <w:sz w:val="28"/>
                <w:rtl/>
                <w:lang w:val="en-GB"/>
              </w:rPr>
            </w:pPr>
          </w:p>
        </w:tc>
      </w:tr>
      <w:tr w:rsidR="001E7603" w:rsidRPr="009E26B8" w:rsidTr="00344F41">
        <w:trPr>
          <w:trHeight w:val="291"/>
        </w:trPr>
        <w:tc>
          <w:tcPr>
            <w:tcW w:w="5669" w:type="dxa"/>
            <w:tcBorders>
              <w:top w:val="single" w:sz="4" w:space="0" w:color="auto"/>
              <w:left w:val="nil"/>
              <w:bottom w:val="single" w:sz="12" w:space="0" w:color="auto"/>
              <w:right w:val="nil"/>
            </w:tcBorders>
            <w:shd w:val="clear" w:color="000000" w:fill="FFFFFF"/>
            <w:noWrap/>
            <w:vAlign w:val="center"/>
            <w:hideMark/>
          </w:tcPr>
          <w:p w:rsidR="001E7603" w:rsidRPr="009E6EA5" w:rsidRDefault="001E7603" w:rsidP="00BC2B88">
            <w:pPr>
              <w:spacing w:line="360" w:lineRule="exact"/>
              <w:jc w:val="both"/>
              <w:textDirection w:val="tbRlV"/>
              <w:rPr>
                <w:rFonts w:cs="Traditional Arabic"/>
                <w:b/>
                <w:bCs/>
                <w:color w:val="000000"/>
                <w:rtl/>
                <w:lang w:val="en-GB" w:eastAsia="zh-TW"/>
              </w:rPr>
            </w:pPr>
            <w:proofErr w:type="gramStart"/>
            <w:r w:rsidRPr="009E6EA5">
              <w:rPr>
                <w:rFonts w:cs="Traditional Arabic"/>
                <w:b/>
                <w:bCs/>
                <w:rtl/>
                <w:lang w:val="en-GB" w:eastAsia="zh-TW"/>
              </w:rPr>
              <w:t>مجموع</w:t>
            </w:r>
            <w:proofErr w:type="gramEnd"/>
            <w:r w:rsidRPr="009E6EA5">
              <w:rPr>
                <w:rFonts w:cs="Traditional Arabic"/>
                <w:b/>
                <w:bCs/>
                <w:rtl/>
                <w:lang w:val="en-GB" w:eastAsia="zh-TW"/>
              </w:rPr>
              <w:t xml:space="preserve"> الاحتياجات النقدية</w:t>
            </w:r>
          </w:p>
        </w:tc>
        <w:tc>
          <w:tcPr>
            <w:tcW w:w="1502" w:type="dxa"/>
            <w:tcBorders>
              <w:top w:val="single" w:sz="4" w:space="0" w:color="auto"/>
              <w:left w:val="nil"/>
              <w:bottom w:val="single" w:sz="12" w:space="0" w:color="auto"/>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610 755 3</w:t>
            </w:r>
          </w:p>
        </w:tc>
        <w:tc>
          <w:tcPr>
            <w:tcW w:w="1421" w:type="dxa"/>
            <w:tcBorders>
              <w:top w:val="single" w:sz="4" w:space="0" w:color="auto"/>
              <w:left w:val="nil"/>
              <w:bottom w:val="single" w:sz="12" w:space="0" w:color="auto"/>
              <w:right w:val="nil"/>
            </w:tcBorders>
            <w:shd w:val="clear" w:color="000000" w:fill="FFFFFF"/>
            <w:noWrap/>
            <w:vAlign w:val="center"/>
          </w:tcPr>
          <w:p w:rsidR="001E7603" w:rsidRPr="00247AF2" w:rsidRDefault="001E7603" w:rsidP="00BC2B88">
            <w:pPr>
              <w:spacing w:line="360" w:lineRule="exact"/>
              <w:jc w:val="both"/>
              <w:rPr>
                <w:rFonts w:ascii="Traditional Arabic" w:hAnsi="Traditional Arabic" w:cs="Traditional Arabic"/>
                <w:b/>
                <w:color w:val="000000"/>
                <w:sz w:val="28"/>
                <w:rtl/>
                <w:lang w:val="en-GB"/>
              </w:rPr>
            </w:pPr>
          </w:p>
        </w:tc>
        <w:tc>
          <w:tcPr>
            <w:tcW w:w="1502" w:type="dxa"/>
            <w:tcBorders>
              <w:top w:val="single" w:sz="4" w:space="0" w:color="auto"/>
              <w:left w:val="nil"/>
              <w:bottom w:val="single" w:sz="12" w:space="0" w:color="auto"/>
              <w:right w:val="nil"/>
            </w:tcBorders>
            <w:shd w:val="clear" w:color="000000" w:fill="FFFFFF"/>
            <w:noWrap/>
            <w:vAlign w:val="center"/>
          </w:tcPr>
          <w:p w:rsidR="001E7603" w:rsidRPr="00247AF2" w:rsidRDefault="001E7603" w:rsidP="00BC2B88">
            <w:pPr>
              <w:spacing w:line="360" w:lineRule="exact"/>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653 934 2</w:t>
            </w:r>
          </w:p>
        </w:tc>
      </w:tr>
    </w:tbl>
    <w:p w:rsidR="001E7603" w:rsidRPr="008C328B" w:rsidRDefault="001E7603" w:rsidP="00900FA5">
      <w:pPr>
        <w:pStyle w:val="Titletable"/>
        <w:keepNext w:val="0"/>
        <w:keepLines w:val="0"/>
        <w:bidi/>
        <w:spacing w:before="120" w:after="360" w:line="320" w:lineRule="exact"/>
        <w:ind w:left="0"/>
        <w:jc w:val="both"/>
        <w:textDirection w:val="tbRlV"/>
        <w:rPr>
          <w:rFonts w:eastAsia="Calibri" w:cs="Traditional Arabic"/>
          <w:b w:val="0"/>
          <w:bCs w:val="0"/>
          <w:sz w:val="26"/>
          <w:szCs w:val="26"/>
          <w:rtl/>
          <w:lang w:eastAsia="zh-TW"/>
        </w:rPr>
      </w:pPr>
      <w:proofErr w:type="gramStart"/>
      <w:r w:rsidRPr="008C328B">
        <w:rPr>
          <w:rFonts w:cs="Traditional Arabic"/>
          <w:b w:val="0"/>
          <w:bCs w:val="0"/>
          <w:sz w:val="26"/>
          <w:szCs w:val="26"/>
          <w:vertAlign w:val="superscript"/>
          <w:rtl/>
          <w:lang w:eastAsia="zh-TW"/>
        </w:rPr>
        <w:t>(أ)</w:t>
      </w:r>
      <w:r w:rsidRPr="008C328B">
        <w:rPr>
          <w:rFonts w:cs="Traditional Arabic"/>
          <w:b w:val="0"/>
          <w:bCs w:val="0"/>
          <w:sz w:val="26"/>
          <w:szCs w:val="26"/>
          <w:rtl/>
          <w:lang w:eastAsia="zh-TW"/>
        </w:rPr>
        <w:t xml:space="preserve">  إعارة</w:t>
      </w:r>
      <w:proofErr w:type="gramEnd"/>
      <w:r w:rsidRPr="008C328B">
        <w:rPr>
          <w:rFonts w:cs="Traditional Arabic"/>
          <w:b w:val="0"/>
          <w:bCs w:val="0"/>
          <w:sz w:val="26"/>
          <w:szCs w:val="26"/>
          <w:rtl/>
          <w:lang w:eastAsia="zh-TW"/>
        </w:rPr>
        <w:t xml:space="preserve"> موظف من الرتبة ف-4 من برنامج الأمم المتحدة للبيئة.</w:t>
      </w:r>
    </w:p>
    <w:p w:rsidR="001E7603" w:rsidRPr="009E26B8" w:rsidRDefault="001E7603" w:rsidP="00A0586B">
      <w:pPr>
        <w:pStyle w:val="Normalnumber"/>
        <w:numPr>
          <w:ilvl w:val="0"/>
          <w:numId w:val="10"/>
        </w:numPr>
        <w:tabs>
          <w:tab w:val="clear" w:pos="1247"/>
          <w:tab w:val="clear" w:pos="1814"/>
          <w:tab w:val="clear" w:pos="2381"/>
          <w:tab w:val="clear" w:pos="2948"/>
          <w:tab w:val="clear" w:pos="3515"/>
          <w:tab w:val="left" w:pos="624"/>
        </w:tabs>
        <w:bidi/>
        <w:spacing w:line="400" w:lineRule="exact"/>
        <w:ind w:left="1247" w:firstLine="0"/>
        <w:jc w:val="both"/>
        <w:textDirection w:val="tbRlV"/>
        <w:rPr>
          <w:sz w:val="22"/>
          <w:szCs w:val="30"/>
          <w:rtl/>
          <w:lang w:eastAsia="zh-TW"/>
        </w:rPr>
      </w:pPr>
      <w:proofErr w:type="gramStart"/>
      <w:r>
        <w:rPr>
          <w:rFonts w:hint="cs"/>
          <w:sz w:val="22"/>
          <w:szCs w:val="30"/>
          <w:rtl/>
          <w:lang w:eastAsia="zh-TW"/>
        </w:rPr>
        <w:t>وترد</w:t>
      </w:r>
      <w:proofErr w:type="gramEnd"/>
      <w:r w:rsidRPr="009E26B8">
        <w:rPr>
          <w:sz w:val="22"/>
          <w:szCs w:val="30"/>
          <w:rtl/>
          <w:lang w:eastAsia="zh-TW"/>
        </w:rPr>
        <w:t xml:space="preserve"> في الفروع التالية التغييرات المدخلة مقارنة بالميزانية الإرشادية التي أحاط بها الاجتماع العام علماً في دورته الرابعة.</w:t>
      </w:r>
    </w:p>
    <w:p w:rsidR="001E7603" w:rsidRPr="005963BD" w:rsidRDefault="001E7603" w:rsidP="00900FA5">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١</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تنفيذ</w:t>
      </w:r>
      <w:proofErr w:type="gramEnd"/>
      <w:r w:rsidRPr="005963BD">
        <w:rPr>
          <w:rFonts w:ascii="Traditional Arabic" w:hAnsi="Traditional Arabic" w:cs="Traditional Arabic"/>
          <w:b/>
          <w:bCs/>
          <w:sz w:val="30"/>
          <w:rtl/>
        </w:rPr>
        <w:t xml:space="preserve"> برنامج العمل</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624"/>
        </w:tabs>
        <w:bidi/>
        <w:spacing w:line="400" w:lineRule="exact"/>
        <w:ind w:left="1247" w:firstLine="0"/>
        <w:jc w:val="both"/>
        <w:textDirection w:val="tbRlV"/>
        <w:rPr>
          <w:sz w:val="22"/>
          <w:szCs w:val="30"/>
          <w:rtl/>
          <w:lang w:eastAsia="zh-TW"/>
        </w:rPr>
      </w:pPr>
      <w:proofErr w:type="gramStart"/>
      <w:r w:rsidRPr="009E26B8">
        <w:rPr>
          <w:sz w:val="22"/>
          <w:szCs w:val="30"/>
          <w:rtl/>
          <w:lang w:eastAsia="zh-TW"/>
        </w:rPr>
        <w:t>الهدف</w:t>
      </w:r>
      <w:proofErr w:type="gramEnd"/>
      <w:r w:rsidRPr="009E26B8">
        <w:rPr>
          <w:sz w:val="22"/>
          <w:szCs w:val="30"/>
          <w:rtl/>
          <w:lang w:eastAsia="zh-TW"/>
        </w:rPr>
        <w:t xml:space="preserve"> 3: تضمنت الميزانيتان المقترحتان لعامي 2018 و2019 اللتان عُرِضتا على الاجتماع العام وأحاط بهما علماً في دورته الرابعة مبلغ 000</w:t>
      </w:r>
      <w:r w:rsidR="00900FA5">
        <w:rPr>
          <w:rFonts w:hint="cs"/>
          <w:sz w:val="22"/>
          <w:szCs w:val="30"/>
          <w:rtl/>
          <w:lang w:eastAsia="zh-TW"/>
        </w:rPr>
        <w:t> </w:t>
      </w:r>
      <w:r w:rsidRPr="009E26B8">
        <w:rPr>
          <w:sz w:val="22"/>
          <w:szCs w:val="30"/>
          <w:rtl/>
          <w:lang w:eastAsia="zh-TW"/>
        </w:rPr>
        <w:t xml:space="preserve">800 دولار في كل سنة لتقييم الأنواع الغازية والتقييم المتعلق بالقيم. </w:t>
      </w:r>
      <w:proofErr w:type="gramStart"/>
      <w:r w:rsidRPr="009E26B8">
        <w:rPr>
          <w:sz w:val="22"/>
          <w:szCs w:val="30"/>
          <w:rtl/>
          <w:lang w:eastAsia="zh-TW"/>
        </w:rPr>
        <w:t>وقد</w:t>
      </w:r>
      <w:proofErr w:type="gramEnd"/>
      <w:r w:rsidRPr="009E26B8">
        <w:rPr>
          <w:sz w:val="22"/>
          <w:szCs w:val="30"/>
          <w:rtl/>
          <w:lang w:eastAsia="zh-TW"/>
        </w:rPr>
        <w:t xml:space="preserve"> أزيل هذا المبلغ من الميزانية المقترحة للفترة من كانون الثاني/يناير إلى أيار/مايو 2019. وسيتعين أن تجسد الميزانية النهائية لعام 2019 قرار الاجتماع العام بشأن التقييمين </w:t>
      </w:r>
      <w:proofErr w:type="spellStart"/>
      <w:r w:rsidRPr="009E26B8">
        <w:rPr>
          <w:sz w:val="22"/>
          <w:szCs w:val="30"/>
          <w:rtl/>
          <w:lang w:eastAsia="zh-TW"/>
        </w:rPr>
        <w:t>المواضيعيين</w:t>
      </w:r>
      <w:proofErr w:type="spellEnd"/>
      <w:r w:rsidRPr="009E26B8">
        <w:rPr>
          <w:sz w:val="22"/>
          <w:szCs w:val="30"/>
          <w:rtl/>
          <w:lang w:eastAsia="zh-TW"/>
        </w:rPr>
        <w:t xml:space="preserve"> (الأنواع الغازية والاستخدام المستدام) والتقييم المنهجي المتعلق بالقيم، وهي بنود لا تتوافر لها أموال مدرجة حالياً في الميزانية. وفي الوثيقة </w:t>
      </w:r>
      <w:r w:rsidRPr="00900FA5">
        <w:rPr>
          <w:lang w:eastAsia="zh-TW"/>
        </w:rPr>
        <w:t>IPBES/5/6</w:t>
      </w:r>
      <w:r w:rsidRPr="009E26B8">
        <w:rPr>
          <w:sz w:val="22"/>
          <w:szCs w:val="30"/>
          <w:rtl/>
          <w:lang w:eastAsia="zh-TW"/>
        </w:rPr>
        <w:t xml:space="preserve">، </w:t>
      </w:r>
      <w:r>
        <w:rPr>
          <w:rFonts w:hint="cs"/>
          <w:sz w:val="22"/>
          <w:szCs w:val="30"/>
          <w:rtl/>
          <w:lang w:eastAsia="zh-TW"/>
        </w:rPr>
        <w:t>بشأن ا</w:t>
      </w:r>
      <w:r w:rsidRPr="009E26B8">
        <w:rPr>
          <w:sz w:val="22"/>
          <w:szCs w:val="30"/>
          <w:rtl/>
          <w:lang w:eastAsia="zh-TW"/>
        </w:rPr>
        <w:t xml:space="preserve">لاعتبارات </w:t>
      </w:r>
      <w:r>
        <w:rPr>
          <w:rFonts w:hint="cs"/>
          <w:sz w:val="22"/>
          <w:szCs w:val="30"/>
          <w:rtl/>
          <w:lang w:eastAsia="zh-TW"/>
        </w:rPr>
        <w:t>ال</w:t>
      </w:r>
      <w:r w:rsidRPr="009E26B8">
        <w:rPr>
          <w:sz w:val="22"/>
          <w:szCs w:val="30"/>
          <w:rtl/>
          <w:lang w:eastAsia="zh-TW"/>
        </w:rPr>
        <w:t xml:space="preserve">متعلقة بإجراء تقييمين </w:t>
      </w:r>
      <w:proofErr w:type="spellStart"/>
      <w:r w:rsidRPr="009E26B8">
        <w:rPr>
          <w:sz w:val="22"/>
          <w:szCs w:val="30"/>
          <w:rtl/>
          <w:lang w:eastAsia="zh-TW"/>
        </w:rPr>
        <w:t>مواضيعيين</w:t>
      </w:r>
      <w:proofErr w:type="spellEnd"/>
      <w:r w:rsidRPr="009E26B8">
        <w:rPr>
          <w:sz w:val="22"/>
          <w:szCs w:val="30"/>
          <w:rtl/>
          <w:lang w:eastAsia="zh-TW"/>
        </w:rPr>
        <w:t xml:space="preserve"> وتقييم منهجي واحد، رُصِد مخصص في الميزانية قدره 00</w:t>
      </w:r>
      <w:r>
        <w:rPr>
          <w:sz w:val="22"/>
          <w:szCs w:val="30"/>
          <w:rtl/>
          <w:lang w:eastAsia="zh-TW"/>
        </w:rPr>
        <w:t>0</w:t>
      </w:r>
      <w:r w:rsidR="00900FA5">
        <w:rPr>
          <w:rFonts w:hint="cs"/>
          <w:sz w:val="22"/>
          <w:szCs w:val="30"/>
          <w:rtl/>
          <w:lang w:eastAsia="zh-TW"/>
        </w:rPr>
        <w:t> </w:t>
      </w:r>
      <w:r>
        <w:rPr>
          <w:sz w:val="22"/>
          <w:szCs w:val="30"/>
          <w:rtl/>
          <w:lang w:eastAsia="zh-TW"/>
        </w:rPr>
        <w:t>997 دولار</w:t>
      </w:r>
      <w:r w:rsidRPr="009E26B8">
        <w:rPr>
          <w:sz w:val="22"/>
          <w:szCs w:val="30"/>
          <w:rtl/>
          <w:lang w:eastAsia="zh-TW"/>
        </w:rPr>
        <w:t xml:space="preserve"> على مدى ثلاث سنوات لكل تقييم من هذه التقييمات.</w:t>
      </w:r>
    </w:p>
    <w:p w:rsidR="001E7603" w:rsidRPr="005963BD" w:rsidRDefault="001E7603" w:rsidP="00900FA5">
      <w:pPr>
        <w:spacing w:after="120" w:line="400" w:lineRule="exact"/>
        <w:ind w:left="1134" w:hanging="802"/>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٢</w:t>
      </w:r>
      <w:r w:rsidRPr="005963BD">
        <w:rPr>
          <w:rFonts w:ascii="Traditional Arabic" w:hAnsi="Traditional Arabic" w:cs="Traditional Arabic" w:hint="cs"/>
          <w:b/>
          <w:bCs/>
          <w:sz w:val="30"/>
          <w:rtl/>
        </w:rPr>
        <w:t>-</w:t>
      </w:r>
      <w:r>
        <w:rPr>
          <w:rFonts w:ascii="Traditional Arabic" w:hAnsi="Traditional Arabic" w:cs="Traditional Arabic" w:hint="cs"/>
          <w:b/>
          <w:bCs/>
          <w:sz w:val="30"/>
          <w:rtl/>
        </w:rPr>
        <w:tab/>
      </w:r>
      <w:r w:rsidRPr="005963BD">
        <w:rPr>
          <w:rFonts w:ascii="Traditional Arabic" w:hAnsi="Traditional Arabic" w:cs="Traditional Arabic"/>
          <w:b/>
          <w:bCs/>
          <w:sz w:val="30"/>
          <w:rtl/>
        </w:rPr>
        <w:t>موظفو الأمانة وتكاليفها التشغيلية</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أُدرِجَت </w:t>
      </w:r>
      <w:proofErr w:type="gramStart"/>
      <w:r w:rsidRPr="009E26B8">
        <w:rPr>
          <w:sz w:val="22"/>
          <w:szCs w:val="30"/>
          <w:rtl/>
          <w:lang w:eastAsia="zh-TW"/>
        </w:rPr>
        <w:t>عام</w:t>
      </w:r>
      <w:proofErr w:type="gramEnd"/>
      <w:r w:rsidRPr="009E26B8">
        <w:rPr>
          <w:sz w:val="22"/>
          <w:szCs w:val="30"/>
          <w:rtl/>
          <w:lang w:eastAsia="zh-TW"/>
        </w:rPr>
        <w:t xml:space="preserve"> 2019 تكلفة وظيفة جديدة من الرتبة خ</w:t>
      </w:r>
      <w:r w:rsidR="00900FA5">
        <w:rPr>
          <w:rFonts w:hint="cs"/>
          <w:sz w:val="22"/>
          <w:szCs w:val="30"/>
          <w:rtl/>
          <w:lang w:eastAsia="zh-TW"/>
        </w:rPr>
        <w:t>.</w:t>
      </w:r>
      <w:r w:rsidRPr="009E26B8">
        <w:rPr>
          <w:sz w:val="22"/>
          <w:szCs w:val="30"/>
          <w:rtl/>
          <w:lang w:eastAsia="zh-TW"/>
        </w:rPr>
        <w:t xml:space="preserve">ع-6 بدوام </w:t>
      </w:r>
      <w:r>
        <w:rPr>
          <w:rFonts w:hint="cs"/>
          <w:sz w:val="22"/>
          <w:szCs w:val="30"/>
          <w:rtl/>
          <w:lang w:eastAsia="zh-TW"/>
        </w:rPr>
        <w:t>لنصف الوقت</w:t>
      </w:r>
      <w:r w:rsidRPr="009E26B8">
        <w:rPr>
          <w:sz w:val="22"/>
          <w:szCs w:val="30"/>
          <w:rtl/>
          <w:lang w:eastAsia="zh-TW"/>
        </w:rPr>
        <w:t xml:space="preserve"> في أمانة المنبر للفترة من كانون الثاني/يناير إلى أيار/مايو. وتنطبق أيضاً على تلك الفترة الزيادة في تكلفة خدمات </w:t>
      </w:r>
      <w:proofErr w:type="gramStart"/>
      <w:r w:rsidRPr="009E26B8">
        <w:rPr>
          <w:sz w:val="22"/>
          <w:szCs w:val="30"/>
          <w:rtl/>
          <w:lang w:eastAsia="zh-TW"/>
        </w:rPr>
        <w:t>تكنولوجيا</w:t>
      </w:r>
      <w:proofErr w:type="gramEnd"/>
      <w:r w:rsidRPr="009E26B8">
        <w:rPr>
          <w:sz w:val="22"/>
          <w:szCs w:val="30"/>
          <w:rtl/>
          <w:lang w:eastAsia="zh-TW"/>
        </w:rPr>
        <w:t xml:space="preserve"> المعلومات المذكورة للسنوات السابقة.</w:t>
      </w:r>
    </w:p>
    <w:p w:rsidR="00F34D65" w:rsidRDefault="00F34D65">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1E7603" w:rsidRPr="00B97693" w:rsidRDefault="001E7603" w:rsidP="00A0586B">
      <w:pPr>
        <w:spacing w:before="120" w:after="120" w:line="400" w:lineRule="exact"/>
        <w:ind w:left="1183" w:hanging="992"/>
        <w:textDirection w:val="tbRlV"/>
        <w:rPr>
          <w:rFonts w:ascii="Traditional Arabic" w:hAnsi="Traditional Arabic" w:cs="Traditional Arabic"/>
          <w:b/>
          <w:bCs/>
          <w:sz w:val="32"/>
          <w:szCs w:val="32"/>
          <w:rtl/>
        </w:rPr>
      </w:pPr>
      <w:r w:rsidRPr="00B97693">
        <w:rPr>
          <w:rFonts w:ascii="Traditional Arabic" w:hAnsi="Traditional Arabic" w:cs="Traditional Arabic" w:hint="cs"/>
          <w:b/>
          <w:bCs/>
          <w:sz w:val="32"/>
          <w:szCs w:val="32"/>
          <w:rtl/>
        </w:rPr>
        <w:t>سادساً</w:t>
      </w:r>
      <w:r w:rsidRPr="00B97693">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ab/>
      </w:r>
      <w:r w:rsidRPr="00B97693">
        <w:rPr>
          <w:rFonts w:ascii="Traditional Arabic" w:hAnsi="Traditional Arabic" w:cs="Traditional Arabic"/>
          <w:b/>
          <w:bCs/>
          <w:sz w:val="32"/>
          <w:szCs w:val="32"/>
          <w:rtl/>
        </w:rPr>
        <w:t xml:space="preserve">لمحة عامة عن تكلفة المنبر وتقدير الأموال التي يتعين </w:t>
      </w:r>
      <w:proofErr w:type="gramStart"/>
      <w:r w:rsidRPr="00B97693">
        <w:rPr>
          <w:rFonts w:ascii="Traditional Arabic" w:hAnsi="Traditional Arabic" w:cs="Traditional Arabic"/>
          <w:b/>
          <w:bCs/>
          <w:sz w:val="32"/>
          <w:szCs w:val="32"/>
          <w:rtl/>
        </w:rPr>
        <w:t>جمعها</w:t>
      </w:r>
      <w:proofErr w:type="gramEnd"/>
    </w:p>
    <w:p w:rsidR="001E7603" w:rsidRPr="009E26B8" w:rsidRDefault="001E7603" w:rsidP="008C328B">
      <w:pPr>
        <w:pStyle w:val="Normalnumber"/>
        <w:numPr>
          <w:ilvl w:val="0"/>
          <w:numId w:val="10"/>
        </w:numPr>
        <w:tabs>
          <w:tab w:val="clear" w:pos="1247"/>
          <w:tab w:val="clear" w:pos="1814"/>
          <w:tab w:val="clear" w:pos="2381"/>
          <w:tab w:val="clear" w:pos="2948"/>
          <w:tab w:val="clear" w:pos="3515"/>
          <w:tab w:val="left" w:pos="624"/>
        </w:tabs>
        <w:bidi/>
        <w:spacing w:line="400" w:lineRule="exact"/>
        <w:ind w:left="1247" w:firstLine="0"/>
        <w:jc w:val="both"/>
        <w:textDirection w:val="tbRlV"/>
        <w:rPr>
          <w:sz w:val="22"/>
          <w:szCs w:val="30"/>
          <w:rtl/>
          <w:lang w:eastAsia="zh-TW"/>
        </w:rPr>
      </w:pPr>
      <w:r w:rsidRPr="009E26B8">
        <w:rPr>
          <w:sz w:val="22"/>
          <w:szCs w:val="30"/>
          <w:rtl/>
          <w:lang w:eastAsia="zh-TW"/>
        </w:rPr>
        <w:t xml:space="preserve">تبلغ جميع المساهمات الواردة حتى الوقت الراهن، </w:t>
      </w:r>
      <w:proofErr w:type="gramStart"/>
      <w:r w:rsidRPr="009E26B8">
        <w:rPr>
          <w:sz w:val="22"/>
          <w:szCs w:val="30"/>
          <w:rtl/>
          <w:lang w:eastAsia="zh-TW"/>
        </w:rPr>
        <w:t>في</w:t>
      </w:r>
      <w:proofErr w:type="gramEnd"/>
      <w:r w:rsidRPr="009E26B8">
        <w:rPr>
          <w:sz w:val="22"/>
          <w:szCs w:val="30"/>
          <w:rtl/>
          <w:lang w:eastAsia="zh-TW"/>
        </w:rPr>
        <w:t xml:space="preserve"> 15 في كانون الأول/ديسمبر 2016، مقدار</w:t>
      </w:r>
      <w:r w:rsidR="00900FA5">
        <w:rPr>
          <w:rFonts w:hint="cs"/>
          <w:sz w:val="22"/>
          <w:szCs w:val="30"/>
          <w:rtl/>
          <w:lang w:eastAsia="zh-TW"/>
        </w:rPr>
        <w:t> </w:t>
      </w:r>
      <w:r w:rsidRPr="009E26B8">
        <w:rPr>
          <w:sz w:val="22"/>
          <w:szCs w:val="30"/>
          <w:rtl/>
          <w:lang w:eastAsia="zh-TW"/>
        </w:rPr>
        <w:t>193</w:t>
      </w:r>
      <w:r>
        <w:rPr>
          <w:rFonts w:hint="cs"/>
          <w:sz w:val="22"/>
          <w:szCs w:val="30"/>
          <w:rtl/>
          <w:lang w:eastAsia="zh-TW"/>
        </w:rPr>
        <w:t> </w:t>
      </w:r>
      <w:r w:rsidRPr="009E26B8">
        <w:rPr>
          <w:sz w:val="22"/>
          <w:szCs w:val="30"/>
          <w:rtl/>
          <w:lang w:eastAsia="zh-TW"/>
        </w:rPr>
        <w:t>476</w:t>
      </w:r>
      <w:r>
        <w:rPr>
          <w:rFonts w:hint="cs"/>
          <w:sz w:val="22"/>
          <w:szCs w:val="30"/>
          <w:rtl/>
          <w:lang w:eastAsia="zh-TW"/>
        </w:rPr>
        <w:t> </w:t>
      </w:r>
      <w:r w:rsidRPr="009E26B8">
        <w:rPr>
          <w:sz w:val="22"/>
          <w:szCs w:val="30"/>
          <w:rtl/>
          <w:lang w:eastAsia="zh-TW"/>
        </w:rPr>
        <w:t>26 دولاراً. وتبلغ التبرعات المعلنة غير المسددة للفترة 2016</w:t>
      </w:r>
      <w:r w:rsidR="00900FA5">
        <w:rPr>
          <w:rFonts w:hint="cs"/>
          <w:sz w:val="22"/>
          <w:szCs w:val="30"/>
          <w:rtl/>
          <w:lang w:eastAsia="zh-TW"/>
        </w:rPr>
        <w:t>-</w:t>
      </w:r>
      <w:r w:rsidRPr="009E26B8">
        <w:rPr>
          <w:sz w:val="22"/>
          <w:szCs w:val="30"/>
          <w:rtl/>
          <w:lang w:eastAsia="zh-TW"/>
        </w:rPr>
        <w:t>2018 مقدار 951</w:t>
      </w:r>
      <w:r w:rsidR="00900FA5">
        <w:rPr>
          <w:rFonts w:hint="cs"/>
          <w:sz w:val="22"/>
          <w:szCs w:val="30"/>
          <w:rtl/>
          <w:lang w:eastAsia="zh-TW"/>
        </w:rPr>
        <w:t> </w:t>
      </w:r>
      <w:r w:rsidRPr="009E26B8">
        <w:rPr>
          <w:sz w:val="22"/>
          <w:szCs w:val="30"/>
          <w:rtl/>
          <w:lang w:eastAsia="zh-TW"/>
        </w:rPr>
        <w:t>274</w:t>
      </w:r>
      <w:r w:rsidR="00900FA5">
        <w:rPr>
          <w:rFonts w:hint="cs"/>
          <w:sz w:val="22"/>
          <w:szCs w:val="30"/>
          <w:rtl/>
          <w:lang w:eastAsia="zh-TW"/>
        </w:rPr>
        <w:t> </w:t>
      </w:r>
      <w:r w:rsidRPr="009E26B8">
        <w:rPr>
          <w:sz w:val="22"/>
          <w:szCs w:val="30"/>
          <w:rtl/>
          <w:lang w:eastAsia="zh-TW"/>
        </w:rPr>
        <w:t xml:space="preserve">3 دولاراً. </w:t>
      </w:r>
      <w:proofErr w:type="gramStart"/>
      <w:r w:rsidRPr="009E26B8">
        <w:rPr>
          <w:sz w:val="22"/>
          <w:szCs w:val="30"/>
          <w:rtl/>
          <w:lang w:eastAsia="zh-TW"/>
        </w:rPr>
        <w:t>ويبلغ</w:t>
      </w:r>
      <w:proofErr w:type="gramEnd"/>
      <w:r w:rsidRPr="009E26B8">
        <w:rPr>
          <w:sz w:val="22"/>
          <w:szCs w:val="30"/>
          <w:rtl/>
          <w:lang w:eastAsia="zh-TW"/>
        </w:rPr>
        <w:t xml:space="preserve"> بالتالي مجموع الموارد الواردة أو المعلنة حتى الوقت الراهن مقدار 144</w:t>
      </w:r>
      <w:r w:rsidR="008C328B">
        <w:rPr>
          <w:rFonts w:hint="cs"/>
          <w:sz w:val="22"/>
          <w:szCs w:val="30"/>
          <w:rtl/>
          <w:lang w:eastAsia="zh-TW"/>
        </w:rPr>
        <w:t> </w:t>
      </w:r>
      <w:r w:rsidRPr="009E26B8">
        <w:rPr>
          <w:sz w:val="22"/>
          <w:szCs w:val="30"/>
          <w:rtl/>
          <w:lang w:eastAsia="zh-TW"/>
        </w:rPr>
        <w:t>751</w:t>
      </w:r>
      <w:r w:rsidR="008C328B">
        <w:rPr>
          <w:rFonts w:hint="cs"/>
          <w:sz w:val="22"/>
          <w:szCs w:val="30"/>
          <w:rtl/>
          <w:lang w:eastAsia="zh-TW"/>
        </w:rPr>
        <w:t> </w:t>
      </w:r>
      <w:r w:rsidRPr="009E26B8">
        <w:rPr>
          <w:sz w:val="22"/>
          <w:szCs w:val="30"/>
          <w:rtl/>
          <w:lang w:eastAsia="zh-TW"/>
        </w:rPr>
        <w:t>29 دولاراً (الجدول 1).</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624"/>
        </w:tabs>
        <w:bidi/>
        <w:spacing w:line="400" w:lineRule="exact"/>
        <w:ind w:left="1247" w:firstLine="0"/>
        <w:jc w:val="both"/>
        <w:textDirection w:val="tbRlV"/>
        <w:rPr>
          <w:sz w:val="22"/>
          <w:szCs w:val="30"/>
          <w:rtl/>
          <w:lang w:eastAsia="zh-TW"/>
        </w:rPr>
      </w:pPr>
      <w:r w:rsidRPr="009E26B8">
        <w:rPr>
          <w:sz w:val="22"/>
          <w:szCs w:val="30"/>
          <w:rtl/>
          <w:lang w:eastAsia="zh-TW"/>
        </w:rPr>
        <w:t>وترد في الجدول 7 التكلفة الإجمالية لبرنامج العمل الأول للمنبر بأكمله ومجموعها 766</w:t>
      </w:r>
      <w:r w:rsidR="00900FA5">
        <w:rPr>
          <w:rFonts w:hint="cs"/>
          <w:sz w:val="22"/>
          <w:szCs w:val="30"/>
          <w:rtl/>
          <w:lang w:eastAsia="zh-TW"/>
        </w:rPr>
        <w:t> </w:t>
      </w:r>
      <w:r w:rsidRPr="009E26B8">
        <w:rPr>
          <w:sz w:val="22"/>
          <w:szCs w:val="30"/>
          <w:rtl/>
          <w:lang w:eastAsia="zh-TW"/>
        </w:rPr>
        <w:t>506</w:t>
      </w:r>
      <w:r w:rsidR="00900FA5">
        <w:rPr>
          <w:rFonts w:hint="cs"/>
          <w:sz w:val="22"/>
          <w:szCs w:val="30"/>
          <w:rtl/>
          <w:lang w:eastAsia="zh-TW"/>
        </w:rPr>
        <w:t> </w:t>
      </w:r>
      <w:r w:rsidRPr="009E26B8">
        <w:rPr>
          <w:sz w:val="22"/>
          <w:szCs w:val="30"/>
          <w:rtl/>
          <w:lang w:eastAsia="zh-TW"/>
        </w:rPr>
        <w:t>40 دولاراً. وهي تشمل إنجاز ستة تقييمات جارية وجميع التعديلات المقترحة للفترة 2016</w:t>
      </w:r>
      <w:r w:rsidR="00900FA5">
        <w:rPr>
          <w:rFonts w:hint="cs"/>
          <w:sz w:val="22"/>
          <w:szCs w:val="30"/>
          <w:rtl/>
          <w:lang w:eastAsia="zh-TW"/>
        </w:rPr>
        <w:t>-</w:t>
      </w:r>
      <w:r w:rsidRPr="009E26B8">
        <w:rPr>
          <w:sz w:val="22"/>
          <w:szCs w:val="30"/>
          <w:rtl/>
          <w:lang w:eastAsia="zh-TW"/>
        </w:rPr>
        <w:t>2019 وتفترض عدم إجراء أية تقييمات جديدة في إطار برنامج العمل الأول.</w:t>
      </w:r>
    </w:p>
    <w:p w:rsidR="001E7603" w:rsidRPr="006413BE" w:rsidRDefault="001E7603" w:rsidP="00900FA5">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الجدول 7</w:t>
      </w:r>
    </w:p>
    <w:p w:rsidR="001E7603" w:rsidRPr="006413BE" w:rsidRDefault="001E7603" w:rsidP="00A0586B">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 xml:space="preserve">مجموع الاحتياجات </w:t>
      </w:r>
      <w:proofErr w:type="gramStart"/>
      <w:r w:rsidRPr="006413BE">
        <w:rPr>
          <w:rFonts w:ascii="Traditional Arabic" w:hAnsi="Traditional Arabic" w:cs="Traditional Arabic"/>
          <w:b/>
          <w:bCs/>
          <w:sz w:val="28"/>
          <w:rtl/>
        </w:rPr>
        <w:t>النقدية</w:t>
      </w:r>
      <w:proofErr w:type="gramEnd"/>
      <w:r w:rsidRPr="006413BE">
        <w:rPr>
          <w:rFonts w:ascii="Traditional Arabic" w:hAnsi="Traditional Arabic" w:cs="Traditional Arabic"/>
          <w:b/>
          <w:bCs/>
          <w:sz w:val="28"/>
          <w:rtl/>
        </w:rPr>
        <w:t xml:space="preserve"> لبرنامج العمل الأول للمنبر (2012–2019)</w:t>
      </w:r>
    </w:p>
    <w:p w:rsidR="001E7603" w:rsidRPr="006413BE" w:rsidRDefault="001E7603" w:rsidP="00A0586B">
      <w:pPr>
        <w:spacing w:line="400" w:lineRule="exact"/>
        <w:ind w:left="1133"/>
        <w:textDirection w:val="tbRlV"/>
        <w:rPr>
          <w:rFonts w:ascii="Traditional Arabic" w:hAnsi="Traditional Arabic" w:cs="Traditional Arabic"/>
          <w:sz w:val="28"/>
          <w:rtl/>
        </w:rPr>
      </w:pPr>
      <w:r w:rsidRPr="006413BE">
        <w:rPr>
          <w:rFonts w:ascii="Traditional Arabic" w:hAnsi="Traditional Arabic" w:cs="Traditional Arabic"/>
          <w:sz w:val="28"/>
          <w:rtl/>
        </w:rPr>
        <w:t>(</w:t>
      </w:r>
      <w:proofErr w:type="gramStart"/>
      <w:r w:rsidRPr="006413BE">
        <w:rPr>
          <w:rFonts w:ascii="Traditional Arabic" w:hAnsi="Traditional Arabic" w:cs="Traditional Arabic"/>
          <w:sz w:val="28"/>
          <w:rtl/>
        </w:rPr>
        <w:t>بدولارات</w:t>
      </w:r>
      <w:proofErr w:type="gramEnd"/>
      <w:r w:rsidRPr="006413BE">
        <w:rPr>
          <w:rFonts w:ascii="Traditional Arabic" w:hAnsi="Traditional Arabic" w:cs="Traditional Arabic"/>
          <w:sz w:val="28"/>
          <w:rtl/>
        </w:rPr>
        <w:t xml:space="preserve"> الولايات المتحدة)</w:t>
      </w:r>
    </w:p>
    <w:tbl>
      <w:tblPr>
        <w:bidiVisual/>
        <w:tblW w:w="6238" w:type="dxa"/>
        <w:tblInd w:w="1384" w:type="dxa"/>
        <w:tblLayout w:type="fixed"/>
        <w:tblLook w:val="04A0" w:firstRow="1" w:lastRow="0" w:firstColumn="1" w:lastColumn="0" w:noHBand="0" w:noVBand="1"/>
      </w:tblPr>
      <w:tblGrid>
        <w:gridCol w:w="3545"/>
        <w:gridCol w:w="2693"/>
      </w:tblGrid>
      <w:tr w:rsidR="001E7603" w:rsidRPr="009E26B8" w:rsidTr="00344F41">
        <w:trPr>
          <w:trHeight w:val="231"/>
        </w:trPr>
        <w:tc>
          <w:tcPr>
            <w:tcW w:w="3545" w:type="dxa"/>
            <w:tcBorders>
              <w:top w:val="single" w:sz="4" w:space="0" w:color="auto"/>
              <w:left w:val="nil"/>
              <w:bottom w:val="single" w:sz="12" w:space="0" w:color="auto"/>
              <w:right w:val="nil"/>
            </w:tcBorders>
            <w:shd w:val="clear" w:color="auto" w:fill="auto"/>
            <w:noWrap/>
            <w:vAlign w:val="center"/>
            <w:hideMark/>
          </w:tcPr>
          <w:p w:rsidR="001E7603" w:rsidRPr="00AB7CB4" w:rsidRDefault="001E7603" w:rsidP="00344F41">
            <w:pPr>
              <w:spacing w:before="40" w:after="40"/>
              <w:jc w:val="both"/>
              <w:textDirection w:val="tbRlV"/>
              <w:rPr>
                <w:rFonts w:cs="Traditional Arabic"/>
                <w:i/>
                <w:iCs/>
                <w:color w:val="000000"/>
                <w:rtl/>
                <w:lang w:val="en-GB" w:eastAsia="zh-TW"/>
              </w:rPr>
            </w:pPr>
            <w:r w:rsidRPr="00AB7CB4">
              <w:rPr>
                <w:rFonts w:cs="Traditional Arabic"/>
                <w:i/>
                <w:iCs/>
                <w:rtl/>
                <w:lang w:val="en-GB" w:eastAsia="zh-TW"/>
              </w:rPr>
              <w:t xml:space="preserve">السنة </w:t>
            </w:r>
          </w:p>
        </w:tc>
        <w:tc>
          <w:tcPr>
            <w:tcW w:w="2693" w:type="dxa"/>
            <w:tcBorders>
              <w:top w:val="single" w:sz="4" w:space="0" w:color="auto"/>
              <w:left w:val="nil"/>
              <w:bottom w:val="single" w:sz="12" w:space="0" w:color="auto"/>
              <w:right w:val="nil"/>
            </w:tcBorders>
            <w:shd w:val="clear" w:color="auto" w:fill="auto"/>
            <w:noWrap/>
            <w:vAlign w:val="center"/>
            <w:hideMark/>
          </w:tcPr>
          <w:p w:rsidR="001E7603" w:rsidRPr="00AB7CB4" w:rsidRDefault="001E7603" w:rsidP="006913D0">
            <w:pPr>
              <w:spacing w:before="40" w:after="40"/>
              <w:ind w:left="882"/>
              <w:jc w:val="both"/>
              <w:textDirection w:val="tbRlV"/>
              <w:rPr>
                <w:rFonts w:cs="Traditional Arabic"/>
                <w:i/>
                <w:iCs/>
                <w:color w:val="000000"/>
                <w:rtl/>
                <w:lang w:val="en-GB" w:eastAsia="zh-TW"/>
              </w:rPr>
            </w:pPr>
            <w:r w:rsidRPr="00AB7CB4">
              <w:rPr>
                <w:rFonts w:cs="Traditional Arabic"/>
                <w:i/>
                <w:iCs/>
                <w:rtl/>
                <w:lang w:val="en-GB" w:eastAsia="zh-TW"/>
              </w:rPr>
              <w:t>المجموع</w:t>
            </w:r>
          </w:p>
        </w:tc>
      </w:tr>
      <w:tr w:rsidR="001E7603" w:rsidRPr="009E26B8" w:rsidTr="00344F41">
        <w:trPr>
          <w:trHeight w:val="189"/>
        </w:trPr>
        <w:tc>
          <w:tcPr>
            <w:tcW w:w="3545" w:type="dxa"/>
            <w:tcBorders>
              <w:top w:val="single" w:sz="12" w:space="0" w:color="auto"/>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2012 (فعلي)</w:t>
            </w:r>
          </w:p>
        </w:tc>
        <w:tc>
          <w:tcPr>
            <w:tcW w:w="2693" w:type="dxa"/>
            <w:tcBorders>
              <w:top w:val="single" w:sz="12" w:space="0" w:color="auto"/>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123 480</w:t>
            </w:r>
          </w:p>
        </w:tc>
      </w:tr>
      <w:tr w:rsidR="001E7603" w:rsidRPr="009E26B8" w:rsidTr="00344F41">
        <w:trPr>
          <w:trHeight w:val="255"/>
        </w:trPr>
        <w:tc>
          <w:tcPr>
            <w:tcW w:w="3545" w:type="dxa"/>
            <w:tcBorders>
              <w:top w:val="nil"/>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2013 (فعلي)</w:t>
            </w:r>
          </w:p>
        </w:tc>
        <w:tc>
          <w:tcPr>
            <w:tcW w:w="2693" w:type="dxa"/>
            <w:tcBorders>
              <w:top w:val="nil"/>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754 326 2</w:t>
            </w:r>
          </w:p>
        </w:tc>
      </w:tr>
      <w:tr w:rsidR="001E7603" w:rsidRPr="009E26B8" w:rsidTr="00344F41">
        <w:trPr>
          <w:trHeight w:val="189"/>
        </w:trPr>
        <w:tc>
          <w:tcPr>
            <w:tcW w:w="3545" w:type="dxa"/>
            <w:tcBorders>
              <w:top w:val="nil"/>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2014 (فعلي)</w:t>
            </w:r>
          </w:p>
        </w:tc>
        <w:tc>
          <w:tcPr>
            <w:tcW w:w="2693" w:type="dxa"/>
            <w:tcBorders>
              <w:top w:val="nil"/>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158 784 3</w:t>
            </w:r>
          </w:p>
        </w:tc>
      </w:tr>
      <w:tr w:rsidR="001E7603" w:rsidRPr="009E26B8" w:rsidTr="00344F41">
        <w:trPr>
          <w:trHeight w:val="189"/>
        </w:trPr>
        <w:tc>
          <w:tcPr>
            <w:tcW w:w="3545" w:type="dxa"/>
            <w:tcBorders>
              <w:top w:val="nil"/>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2015 (فعلي)</w:t>
            </w:r>
          </w:p>
        </w:tc>
        <w:tc>
          <w:tcPr>
            <w:tcW w:w="2693" w:type="dxa"/>
            <w:tcBorders>
              <w:top w:val="nil"/>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321 131 8</w:t>
            </w:r>
          </w:p>
        </w:tc>
      </w:tr>
      <w:tr w:rsidR="001E7603" w:rsidRPr="009E26B8" w:rsidTr="00344F41">
        <w:trPr>
          <w:trHeight w:val="189"/>
        </w:trPr>
        <w:tc>
          <w:tcPr>
            <w:tcW w:w="3545" w:type="dxa"/>
            <w:tcBorders>
              <w:top w:val="nil"/>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2016 (تقديري)</w:t>
            </w:r>
          </w:p>
        </w:tc>
        <w:tc>
          <w:tcPr>
            <w:tcW w:w="2693" w:type="dxa"/>
            <w:tcBorders>
              <w:top w:val="nil"/>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537 275 6</w:t>
            </w:r>
          </w:p>
        </w:tc>
      </w:tr>
      <w:tr w:rsidR="001E7603" w:rsidRPr="009E26B8" w:rsidTr="00344F41">
        <w:trPr>
          <w:trHeight w:val="189"/>
        </w:trPr>
        <w:tc>
          <w:tcPr>
            <w:tcW w:w="3545" w:type="dxa"/>
            <w:tcBorders>
              <w:top w:val="nil"/>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2017 (</w:t>
            </w:r>
            <w:proofErr w:type="gramStart"/>
            <w:r w:rsidRPr="009E26B8">
              <w:rPr>
                <w:rFonts w:cs="Traditional Arabic"/>
                <w:rtl/>
                <w:lang w:val="en-GB" w:eastAsia="zh-TW"/>
              </w:rPr>
              <w:t>الميزانية</w:t>
            </w:r>
            <w:proofErr w:type="gramEnd"/>
            <w:r w:rsidRPr="009E26B8">
              <w:rPr>
                <w:rFonts w:cs="Traditional Arabic"/>
                <w:rtl/>
                <w:lang w:val="en-GB" w:eastAsia="zh-TW"/>
              </w:rPr>
              <w:t xml:space="preserve"> المنقحة المقترحة) </w:t>
            </w:r>
          </w:p>
        </w:tc>
        <w:tc>
          <w:tcPr>
            <w:tcW w:w="2693" w:type="dxa"/>
            <w:tcBorders>
              <w:top w:val="nil"/>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710 453 9</w:t>
            </w:r>
          </w:p>
        </w:tc>
      </w:tr>
      <w:tr w:rsidR="001E7603" w:rsidRPr="009E26B8" w:rsidTr="00344F41">
        <w:trPr>
          <w:trHeight w:val="279"/>
        </w:trPr>
        <w:tc>
          <w:tcPr>
            <w:tcW w:w="3545" w:type="dxa"/>
            <w:tcBorders>
              <w:top w:val="nil"/>
              <w:left w:val="nil"/>
              <w:bottom w:val="nil"/>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2018 (</w:t>
            </w:r>
            <w:proofErr w:type="gramStart"/>
            <w:r w:rsidRPr="009E26B8">
              <w:rPr>
                <w:rFonts w:cs="Traditional Arabic"/>
                <w:rtl/>
                <w:lang w:val="en-GB" w:eastAsia="zh-TW"/>
              </w:rPr>
              <w:t>الميزانية</w:t>
            </w:r>
            <w:proofErr w:type="gramEnd"/>
            <w:r w:rsidRPr="009E26B8">
              <w:rPr>
                <w:rFonts w:cs="Traditional Arabic"/>
                <w:rtl/>
                <w:lang w:val="en-GB" w:eastAsia="zh-TW"/>
              </w:rPr>
              <w:t xml:space="preserve"> المنقحة المقترحة)</w:t>
            </w:r>
          </w:p>
        </w:tc>
        <w:tc>
          <w:tcPr>
            <w:tcW w:w="2693" w:type="dxa"/>
            <w:tcBorders>
              <w:top w:val="nil"/>
              <w:left w:val="nil"/>
              <w:bottom w:val="nil"/>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510 120 7</w:t>
            </w:r>
          </w:p>
        </w:tc>
      </w:tr>
      <w:tr w:rsidR="001E7603" w:rsidRPr="009E26B8" w:rsidTr="00344F41">
        <w:trPr>
          <w:trHeight w:val="189"/>
        </w:trPr>
        <w:tc>
          <w:tcPr>
            <w:tcW w:w="3545" w:type="dxa"/>
            <w:tcBorders>
              <w:top w:val="nil"/>
              <w:left w:val="nil"/>
              <w:bottom w:val="single" w:sz="4" w:space="0" w:color="auto"/>
              <w:right w:val="nil"/>
            </w:tcBorders>
            <w:shd w:val="clear" w:color="auto" w:fill="auto"/>
            <w:noWrap/>
            <w:vAlign w:val="center"/>
            <w:hideMark/>
          </w:tcPr>
          <w:p w:rsidR="001E7603" w:rsidRPr="009E26B8" w:rsidRDefault="001E7603" w:rsidP="00344F41">
            <w:pPr>
              <w:spacing w:before="40" w:after="40"/>
              <w:jc w:val="both"/>
              <w:textDirection w:val="tbRlV"/>
              <w:rPr>
                <w:rFonts w:cs="Traditional Arabic"/>
                <w:color w:val="000000"/>
                <w:rtl/>
                <w:lang w:val="en-GB" w:eastAsia="zh-TW"/>
              </w:rPr>
            </w:pPr>
            <w:r w:rsidRPr="009E26B8">
              <w:rPr>
                <w:rFonts w:cs="Traditional Arabic"/>
                <w:rtl/>
                <w:lang w:val="en-GB" w:eastAsia="zh-TW"/>
              </w:rPr>
              <w:t>2019 (</w:t>
            </w:r>
            <w:proofErr w:type="gramStart"/>
            <w:r w:rsidRPr="009E26B8">
              <w:rPr>
                <w:rFonts w:cs="Traditional Arabic"/>
                <w:rtl/>
                <w:lang w:val="en-GB" w:eastAsia="zh-TW"/>
              </w:rPr>
              <w:t>الميزانية</w:t>
            </w:r>
            <w:proofErr w:type="gramEnd"/>
            <w:r w:rsidRPr="009E26B8">
              <w:rPr>
                <w:rFonts w:cs="Traditional Arabic"/>
                <w:rtl/>
                <w:lang w:val="en-GB" w:eastAsia="zh-TW"/>
              </w:rPr>
              <w:t xml:space="preserve"> الإرشادية)</w:t>
            </w:r>
          </w:p>
        </w:tc>
        <w:tc>
          <w:tcPr>
            <w:tcW w:w="2693" w:type="dxa"/>
            <w:tcBorders>
              <w:top w:val="nil"/>
              <w:left w:val="nil"/>
              <w:bottom w:val="single" w:sz="4" w:space="0" w:color="auto"/>
              <w:right w:val="nil"/>
            </w:tcBorders>
            <w:shd w:val="clear" w:color="auto" w:fill="auto"/>
            <w:noWrap/>
            <w:vAlign w:val="bottom"/>
          </w:tcPr>
          <w:p w:rsidR="001E7603" w:rsidRPr="00247AF2" w:rsidRDefault="001E7603" w:rsidP="006913D0">
            <w:pPr>
              <w:spacing w:before="40" w:after="40"/>
              <w:ind w:left="882"/>
              <w:jc w:val="both"/>
              <w:textDirection w:val="tbRlV"/>
              <w:rPr>
                <w:rFonts w:ascii="Traditional Arabic" w:hAnsi="Traditional Arabic" w:cs="Traditional Arabic"/>
                <w:color w:val="000000"/>
                <w:sz w:val="28"/>
                <w:rtl/>
                <w:lang w:val="en-GB" w:eastAsia="zh-TW"/>
              </w:rPr>
            </w:pPr>
            <w:r w:rsidRPr="00247AF2">
              <w:rPr>
                <w:rFonts w:ascii="Traditional Arabic" w:hAnsi="Traditional Arabic" w:cs="Traditional Arabic"/>
                <w:color w:val="000000"/>
                <w:sz w:val="28"/>
                <w:rtl/>
              </w:rPr>
              <w:t>653 934 2</w:t>
            </w:r>
          </w:p>
        </w:tc>
      </w:tr>
      <w:tr w:rsidR="001E7603" w:rsidRPr="009E26B8" w:rsidTr="00344F41">
        <w:trPr>
          <w:trHeight w:val="260"/>
        </w:trPr>
        <w:tc>
          <w:tcPr>
            <w:tcW w:w="3545" w:type="dxa"/>
            <w:tcBorders>
              <w:top w:val="single" w:sz="4" w:space="0" w:color="auto"/>
              <w:left w:val="nil"/>
              <w:bottom w:val="single" w:sz="12" w:space="0" w:color="auto"/>
              <w:right w:val="nil"/>
            </w:tcBorders>
            <w:shd w:val="clear" w:color="auto" w:fill="auto"/>
            <w:noWrap/>
            <w:hideMark/>
          </w:tcPr>
          <w:p w:rsidR="001E7603" w:rsidRPr="00AB7CB4" w:rsidRDefault="001E7603" w:rsidP="00344F41">
            <w:pPr>
              <w:spacing w:before="40" w:after="40"/>
              <w:jc w:val="both"/>
              <w:textDirection w:val="tbRlV"/>
              <w:rPr>
                <w:rFonts w:cs="Traditional Arabic"/>
                <w:b/>
                <w:bCs/>
                <w:color w:val="000000"/>
                <w:rtl/>
                <w:lang w:val="en-GB" w:eastAsia="zh-TW"/>
              </w:rPr>
            </w:pPr>
            <w:proofErr w:type="gramStart"/>
            <w:r w:rsidRPr="00AB7CB4">
              <w:rPr>
                <w:rFonts w:cs="Traditional Arabic"/>
                <w:b/>
                <w:bCs/>
                <w:rtl/>
                <w:lang w:val="en-GB" w:eastAsia="zh-TW"/>
              </w:rPr>
              <w:t>مجموع</w:t>
            </w:r>
            <w:proofErr w:type="gramEnd"/>
            <w:r w:rsidRPr="00AB7CB4">
              <w:rPr>
                <w:rFonts w:cs="Traditional Arabic"/>
                <w:b/>
                <w:bCs/>
                <w:rtl/>
                <w:lang w:val="en-GB" w:eastAsia="zh-TW"/>
              </w:rPr>
              <w:t xml:space="preserve"> الاحتياجات النقدية</w:t>
            </w:r>
          </w:p>
        </w:tc>
        <w:tc>
          <w:tcPr>
            <w:tcW w:w="2693" w:type="dxa"/>
            <w:tcBorders>
              <w:top w:val="single" w:sz="4" w:space="0" w:color="auto"/>
              <w:left w:val="nil"/>
              <w:bottom w:val="single" w:sz="12" w:space="0" w:color="auto"/>
              <w:right w:val="nil"/>
            </w:tcBorders>
            <w:shd w:val="clear" w:color="auto" w:fill="auto"/>
            <w:noWrap/>
          </w:tcPr>
          <w:p w:rsidR="001E7603" w:rsidRPr="00247AF2" w:rsidRDefault="001E7603" w:rsidP="006913D0">
            <w:pPr>
              <w:spacing w:before="40" w:after="40"/>
              <w:ind w:left="882"/>
              <w:jc w:val="both"/>
              <w:textDirection w:val="tbRlV"/>
              <w:rPr>
                <w:rFonts w:ascii="Traditional Arabic" w:hAnsi="Traditional Arabic" w:cs="Traditional Arabic"/>
                <w:b/>
                <w:color w:val="000000"/>
                <w:sz w:val="28"/>
                <w:rtl/>
                <w:lang w:val="en-GB" w:eastAsia="zh-TW"/>
              </w:rPr>
            </w:pPr>
            <w:r w:rsidRPr="00247AF2">
              <w:rPr>
                <w:rFonts w:ascii="Traditional Arabic" w:hAnsi="Traditional Arabic" w:cs="Traditional Arabic"/>
                <w:b/>
                <w:bCs/>
                <w:color w:val="000000"/>
                <w:sz w:val="28"/>
                <w:rtl/>
              </w:rPr>
              <w:t>766 506 40</w:t>
            </w:r>
          </w:p>
        </w:tc>
      </w:tr>
    </w:tbl>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1842"/>
        </w:tabs>
        <w:bidi/>
        <w:spacing w:before="120" w:line="400" w:lineRule="exact"/>
        <w:ind w:left="1133" w:firstLine="0"/>
        <w:jc w:val="both"/>
        <w:textDirection w:val="tbRlV"/>
        <w:rPr>
          <w:sz w:val="22"/>
          <w:szCs w:val="30"/>
          <w:rtl/>
          <w:lang w:eastAsia="zh-TW"/>
        </w:rPr>
      </w:pPr>
      <w:proofErr w:type="gramStart"/>
      <w:r w:rsidRPr="009E26B8">
        <w:rPr>
          <w:sz w:val="22"/>
          <w:szCs w:val="30"/>
          <w:rtl/>
          <w:lang w:eastAsia="zh-TW"/>
        </w:rPr>
        <w:t>وفي</w:t>
      </w:r>
      <w:proofErr w:type="gramEnd"/>
      <w:r w:rsidRPr="009E26B8">
        <w:rPr>
          <w:sz w:val="22"/>
          <w:szCs w:val="30"/>
          <w:rtl/>
          <w:lang w:eastAsia="zh-TW"/>
        </w:rPr>
        <w:t xml:space="preserve"> ضوء ما ورد أعلاه، يبلغ التمويل الذي </w:t>
      </w:r>
      <w:r>
        <w:rPr>
          <w:rFonts w:hint="cs"/>
          <w:sz w:val="22"/>
          <w:szCs w:val="30"/>
          <w:rtl/>
          <w:lang w:eastAsia="zh-TW"/>
        </w:rPr>
        <w:t xml:space="preserve">مازال </w:t>
      </w:r>
      <w:r w:rsidRPr="009E26B8">
        <w:rPr>
          <w:sz w:val="22"/>
          <w:szCs w:val="30"/>
          <w:rtl/>
          <w:lang w:eastAsia="zh-TW"/>
        </w:rPr>
        <w:t>يتعين جمعه مقدار 622</w:t>
      </w:r>
      <w:r w:rsidR="00900FA5">
        <w:rPr>
          <w:rFonts w:hint="cs"/>
          <w:sz w:val="22"/>
          <w:szCs w:val="30"/>
          <w:rtl/>
          <w:lang w:eastAsia="zh-TW"/>
        </w:rPr>
        <w:t> </w:t>
      </w:r>
      <w:r w:rsidRPr="009E26B8">
        <w:rPr>
          <w:sz w:val="22"/>
          <w:szCs w:val="30"/>
          <w:rtl/>
          <w:lang w:eastAsia="zh-TW"/>
        </w:rPr>
        <w:t>755</w:t>
      </w:r>
      <w:r w:rsidR="00900FA5">
        <w:rPr>
          <w:rFonts w:hint="cs"/>
          <w:sz w:val="22"/>
          <w:szCs w:val="30"/>
          <w:rtl/>
          <w:lang w:eastAsia="zh-TW"/>
        </w:rPr>
        <w:t> </w:t>
      </w:r>
      <w:r w:rsidRPr="009E26B8">
        <w:rPr>
          <w:sz w:val="22"/>
          <w:szCs w:val="30"/>
          <w:rtl/>
          <w:lang w:eastAsia="zh-TW"/>
        </w:rPr>
        <w:t>10 دولاراً، بما يعادل الفرق بين إجمالي تكلفة برنامج العمل الأول (766</w:t>
      </w:r>
      <w:r w:rsidR="00900FA5">
        <w:rPr>
          <w:rFonts w:hint="cs"/>
          <w:sz w:val="22"/>
          <w:szCs w:val="30"/>
          <w:rtl/>
          <w:lang w:eastAsia="zh-TW"/>
        </w:rPr>
        <w:t> </w:t>
      </w:r>
      <w:r w:rsidRPr="009E26B8">
        <w:rPr>
          <w:sz w:val="22"/>
          <w:szCs w:val="30"/>
          <w:rtl/>
          <w:lang w:eastAsia="zh-TW"/>
        </w:rPr>
        <w:t>506</w:t>
      </w:r>
      <w:r w:rsidR="00900FA5">
        <w:rPr>
          <w:rFonts w:hint="cs"/>
          <w:sz w:val="22"/>
          <w:szCs w:val="30"/>
          <w:rtl/>
          <w:lang w:eastAsia="zh-TW"/>
        </w:rPr>
        <w:t> </w:t>
      </w:r>
      <w:r w:rsidRPr="009E26B8">
        <w:rPr>
          <w:sz w:val="22"/>
          <w:szCs w:val="30"/>
          <w:rtl/>
          <w:lang w:eastAsia="zh-TW"/>
        </w:rPr>
        <w:t>40 دولاراً) وإجمالي الموارد الواردة أو المعلنة حتى الوقت الراهن (144</w:t>
      </w:r>
      <w:r w:rsidR="00900FA5">
        <w:rPr>
          <w:rFonts w:hint="cs"/>
          <w:sz w:val="22"/>
          <w:szCs w:val="30"/>
          <w:rtl/>
          <w:lang w:eastAsia="zh-TW"/>
        </w:rPr>
        <w:t> </w:t>
      </w:r>
      <w:r w:rsidRPr="009E26B8">
        <w:rPr>
          <w:sz w:val="22"/>
          <w:szCs w:val="30"/>
          <w:rtl/>
          <w:lang w:eastAsia="zh-TW"/>
        </w:rPr>
        <w:t>751</w:t>
      </w:r>
      <w:r w:rsidR="00900FA5">
        <w:rPr>
          <w:rFonts w:hint="cs"/>
          <w:sz w:val="22"/>
          <w:szCs w:val="30"/>
          <w:rtl/>
          <w:lang w:eastAsia="zh-TW"/>
        </w:rPr>
        <w:t> </w:t>
      </w:r>
      <w:r w:rsidRPr="009E26B8">
        <w:rPr>
          <w:sz w:val="22"/>
          <w:szCs w:val="30"/>
          <w:rtl/>
          <w:lang w:eastAsia="zh-TW"/>
        </w:rPr>
        <w:t xml:space="preserve">29 دولاراً). واستجابة لهذه الحالة الحرجة، يحث المكتب الحكومات والجهات صاحبة المصلحة القادرة على التعهد بتقديم مساهمات للصندوق </w:t>
      </w:r>
      <w:proofErr w:type="spellStart"/>
      <w:r w:rsidRPr="009E26B8">
        <w:rPr>
          <w:sz w:val="22"/>
          <w:szCs w:val="30"/>
          <w:rtl/>
          <w:lang w:eastAsia="zh-TW"/>
        </w:rPr>
        <w:t>الاستئماني</w:t>
      </w:r>
      <w:proofErr w:type="spellEnd"/>
      <w:r w:rsidRPr="009E26B8">
        <w:rPr>
          <w:sz w:val="22"/>
          <w:szCs w:val="30"/>
          <w:rtl/>
          <w:lang w:eastAsia="zh-TW"/>
        </w:rPr>
        <w:t xml:space="preserve"> لعام 2017 والسنوات اللاحقة</w:t>
      </w:r>
      <w:r>
        <w:rPr>
          <w:rFonts w:hint="cs"/>
          <w:sz w:val="22"/>
          <w:szCs w:val="30"/>
          <w:rtl/>
          <w:lang w:eastAsia="zh-TW"/>
        </w:rPr>
        <w:t xml:space="preserve"> على القيام بذلك</w:t>
      </w:r>
      <w:r w:rsidRPr="009E26B8">
        <w:rPr>
          <w:sz w:val="22"/>
          <w:szCs w:val="30"/>
          <w:rtl/>
          <w:lang w:eastAsia="zh-TW"/>
        </w:rPr>
        <w:t>.</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1842"/>
        </w:tabs>
        <w:bidi/>
        <w:spacing w:line="400" w:lineRule="exact"/>
        <w:ind w:left="1133" w:firstLine="0"/>
        <w:jc w:val="both"/>
        <w:textDirection w:val="tbRlV"/>
        <w:rPr>
          <w:sz w:val="22"/>
          <w:szCs w:val="30"/>
          <w:rtl/>
          <w:lang w:eastAsia="zh-TW"/>
        </w:rPr>
      </w:pPr>
      <w:r w:rsidRPr="009E26B8">
        <w:rPr>
          <w:sz w:val="22"/>
          <w:szCs w:val="30"/>
          <w:rtl/>
          <w:lang w:eastAsia="zh-TW"/>
        </w:rPr>
        <w:t xml:space="preserve">ويعرض الجدول 8 مجموع الاحتياجات النقدية (التكاليف التي ستغطى من الصندوق </w:t>
      </w:r>
      <w:proofErr w:type="spellStart"/>
      <w:r w:rsidRPr="009E26B8">
        <w:rPr>
          <w:sz w:val="22"/>
          <w:szCs w:val="30"/>
          <w:rtl/>
          <w:lang w:eastAsia="zh-TW"/>
        </w:rPr>
        <w:t>الاستئماني</w:t>
      </w:r>
      <w:proofErr w:type="spellEnd"/>
      <w:r w:rsidRPr="009E26B8">
        <w:rPr>
          <w:sz w:val="22"/>
          <w:szCs w:val="30"/>
          <w:rtl/>
          <w:lang w:eastAsia="zh-TW"/>
        </w:rPr>
        <w:t xml:space="preserve"> زائداً المساهمات المقدمة إلى احتياطي رأس المال العامل) للفترة 2017</w:t>
      </w:r>
      <w:r w:rsidR="00900FA5">
        <w:rPr>
          <w:rFonts w:hint="cs"/>
          <w:sz w:val="22"/>
          <w:szCs w:val="30"/>
          <w:rtl/>
          <w:lang w:eastAsia="zh-TW"/>
        </w:rPr>
        <w:t>-</w:t>
      </w:r>
      <w:r w:rsidRPr="009E26B8">
        <w:rPr>
          <w:sz w:val="22"/>
          <w:szCs w:val="30"/>
          <w:rtl/>
          <w:lang w:eastAsia="zh-TW"/>
        </w:rPr>
        <w:t>2019، كما يقدم تقديراً للرصيد التراكمي من الأموال المتاحة.</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1842"/>
        </w:tabs>
        <w:bidi/>
        <w:spacing w:line="400" w:lineRule="exact"/>
        <w:ind w:left="1133" w:firstLine="0"/>
        <w:jc w:val="both"/>
        <w:textDirection w:val="tbRlV"/>
        <w:rPr>
          <w:sz w:val="22"/>
          <w:szCs w:val="30"/>
          <w:rtl/>
          <w:lang w:eastAsia="zh-TW"/>
        </w:rPr>
      </w:pPr>
      <w:r w:rsidRPr="009E26B8">
        <w:rPr>
          <w:sz w:val="22"/>
          <w:szCs w:val="30"/>
          <w:rtl/>
          <w:lang w:eastAsia="zh-TW"/>
        </w:rPr>
        <w:t>ويقد</w:t>
      </w:r>
      <w:r>
        <w:rPr>
          <w:rFonts w:hint="cs"/>
          <w:sz w:val="22"/>
          <w:szCs w:val="30"/>
          <w:rtl/>
          <w:lang w:eastAsia="zh-TW"/>
        </w:rPr>
        <w:t>َّ</w:t>
      </w:r>
      <w:r w:rsidRPr="009E26B8">
        <w:rPr>
          <w:sz w:val="22"/>
          <w:szCs w:val="30"/>
          <w:rtl/>
          <w:lang w:eastAsia="zh-TW"/>
        </w:rPr>
        <w:t>ر الرصيد النقدي المتاح في 1 كانون الثاني/يناير 2017 بمبلغ 233</w:t>
      </w:r>
      <w:r w:rsidR="00900FA5">
        <w:rPr>
          <w:rFonts w:hint="cs"/>
          <w:sz w:val="22"/>
          <w:szCs w:val="30"/>
          <w:rtl/>
          <w:lang w:eastAsia="zh-TW"/>
        </w:rPr>
        <w:t> </w:t>
      </w:r>
      <w:r w:rsidRPr="009E26B8">
        <w:rPr>
          <w:sz w:val="22"/>
          <w:szCs w:val="30"/>
          <w:rtl/>
          <w:lang w:eastAsia="zh-TW"/>
        </w:rPr>
        <w:t>189</w:t>
      </w:r>
      <w:r w:rsidR="00900FA5">
        <w:rPr>
          <w:rFonts w:hint="cs"/>
          <w:sz w:val="22"/>
          <w:szCs w:val="30"/>
          <w:rtl/>
          <w:lang w:eastAsia="zh-TW"/>
        </w:rPr>
        <w:t> </w:t>
      </w:r>
      <w:r w:rsidRPr="009E26B8">
        <w:rPr>
          <w:sz w:val="22"/>
          <w:szCs w:val="30"/>
          <w:rtl/>
          <w:lang w:eastAsia="zh-TW"/>
        </w:rPr>
        <w:t>6 دولاراً. وهو يقابل الفرق بين مجموع مبالغ التبرعات الواردة والمعلنة للفترة 2012</w:t>
      </w:r>
      <w:r w:rsidR="00F34D65">
        <w:rPr>
          <w:rFonts w:hint="cs"/>
          <w:sz w:val="22"/>
          <w:szCs w:val="30"/>
          <w:rtl/>
          <w:lang w:eastAsia="zh-TW"/>
        </w:rPr>
        <w:t>-</w:t>
      </w:r>
      <w:r w:rsidRPr="009E26B8">
        <w:rPr>
          <w:sz w:val="22"/>
          <w:szCs w:val="30"/>
          <w:rtl/>
          <w:lang w:eastAsia="zh-TW"/>
        </w:rPr>
        <w:t>2016، أي ما يساوي 127</w:t>
      </w:r>
      <w:r w:rsidR="00900FA5">
        <w:rPr>
          <w:rFonts w:hint="cs"/>
          <w:sz w:val="22"/>
          <w:szCs w:val="30"/>
          <w:rtl/>
          <w:lang w:eastAsia="zh-TW"/>
        </w:rPr>
        <w:t> </w:t>
      </w:r>
      <w:r w:rsidRPr="009E26B8">
        <w:rPr>
          <w:sz w:val="22"/>
          <w:szCs w:val="30"/>
          <w:rtl/>
          <w:lang w:eastAsia="zh-TW"/>
        </w:rPr>
        <w:t>187</w:t>
      </w:r>
      <w:r w:rsidR="00900FA5">
        <w:rPr>
          <w:rFonts w:hint="cs"/>
          <w:sz w:val="22"/>
          <w:szCs w:val="30"/>
          <w:rtl/>
          <w:lang w:eastAsia="zh-TW"/>
        </w:rPr>
        <w:t> </w:t>
      </w:r>
      <w:r w:rsidRPr="009E26B8">
        <w:rPr>
          <w:sz w:val="22"/>
          <w:szCs w:val="30"/>
          <w:rtl/>
          <w:lang w:eastAsia="zh-TW"/>
        </w:rPr>
        <w:t>27 دولاراً (الجدول 1)، و</w:t>
      </w:r>
      <w:r>
        <w:rPr>
          <w:rFonts w:hint="cs"/>
          <w:sz w:val="22"/>
          <w:szCs w:val="30"/>
          <w:rtl/>
          <w:lang w:eastAsia="zh-TW"/>
        </w:rPr>
        <w:t>حاصل جمع</w:t>
      </w:r>
      <w:r w:rsidRPr="009E26B8">
        <w:rPr>
          <w:sz w:val="22"/>
          <w:szCs w:val="30"/>
          <w:rtl/>
          <w:lang w:eastAsia="zh-TW"/>
        </w:rPr>
        <w:t xml:space="preserve"> جميع النفقات المتكبدة في الفترة بين عامي 2012 و2016 المعروضة في الجدول 7، وقدرها 894</w:t>
      </w:r>
      <w:r>
        <w:rPr>
          <w:rFonts w:hint="cs"/>
          <w:sz w:val="22"/>
          <w:szCs w:val="30"/>
          <w:rtl/>
          <w:lang w:eastAsia="zh-TW"/>
        </w:rPr>
        <w:t> </w:t>
      </w:r>
      <w:r w:rsidRPr="009E26B8">
        <w:rPr>
          <w:sz w:val="22"/>
          <w:szCs w:val="30"/>
          <w:rtl/>
          <w:lang w:eastAsia="zh-TW"/>
        </w:rPr>
        <w:t>997</w:t>
      </w:r>
      <w:r>
        <w:rPr>
          <w:rFonts w:hint="cs"/>
          <w:sz w:val="22"/>
          <w:szCs w:val="30"/>
          <w:rtl/>
          <w:lang w:eastAsia="zh-TW"/>
        </w:rPr>
        <w:t> </w:t>
      </w:r>
      <w:r w:rsidRPr="009E26B8">
        <w:rPr>
          <w:sz w:val="22"/>
          <w:szCs w:val="30"/>
          <w:rtl/>
          <w:lang w:eastAsia="zh-TW"/>
        </w:rPr>
        <w:t xml:space="preserve">20 دولاراً. </w:t>
      </w:r>
      <w:proofErr w:type="gramStart"/>
      <w:r w:rsidRPr="009E26B8">
        <w:rPr>
          <w:sz w:val="22"/>
          <w:szCs w:val="30"/>
          <w:rtl/>
          <w:lang w:eastAsia="zh-TW"/>
        </w:rPr>
        <w:t>ويساوي</w:t>
      </w:r>
      <w:proofErr w:type="gramEnd"/>
      <w:r w:rsidRPr="009E26B8">
        <w:rPr>
          <w:sz w:val="22"/>
          <w:szCs w:val="30"/>
          <w:rtl/>
          <w:lang w:eastAsia="zh-TW"/>
        </w:rPr>
        <w:t xml:space="preserve"> </w:t>
      </w:r>
      <w:r>
        <w:rPr>
          <w:rFonts w:hint="cs"/>
          <w:sz w:val="22"/>
          <w:szCs w:val="30"/>
          <w:rtl/>
          <w:lang w:eastAsia="zh-TW"/>
        </w:rPr>
        <w:t>ذلك</w:t>
      </w:r>
      <w:r w:rsidRPr="009E26B8">
        <w:rPr>
          <w:sz w:val="22"/>
          <w:szCs w:val="30"/>
          <w:rtl/>
          <w:lang w:eastAsia="zh-TW"/>
        </w:rPr>
        <w:t xml:space="preserve"> المبلغ زائداً المبلغ المتعهد به</w:t>
      </w:r>
      <w:r>
        <w:rPr>
          <w:rFonts w:hint="cs"/>
          <w:sz w:val="22"/>
          <w:szCs w:val="30"/>
          <w:rtl/>
          <w:lang w:eastAsia="zh-TW"/>
        </w:rPr>
        <w:t>،</w:t>
      </w:r>
      <w:r w:rsidRPr="009E26B8">
        <w:rPr>
          <w:sz w:val="22"/>
          <w:szCs w:val="30"/>
          <w:rtl/>
          <w:lang w:eastAsia="zh-TW"/>
        </w:rPr>
        <w:t xml:space="preserve"> </w:t>
      </w:r>
      <w:r>
        <w:rPr>
          <w:rFonts w:hint="cs"/>
          <w:sz w:val="22"/>
          <w:szCs w:val="30"/>
          <w:rtl/>
          <w:lang w:eastAsia="zh-TW"/>
        </w:rPr>
        <w:t>في</w:t>
      </w:r>
      <w:r w:rsidRPr="009E26B8">
        <w:rPr>
          <w:sz w:val="22"/>
          <w:szCs w:val="30"/>
          <w:rtl/>
          <w:lang w:eastAsia="zh-TW"/>
        </w:rPr>
        <w:t xml:space="preserve"> 15 كانون الأول/ديسمبر 201</w:t>
      </w:r>
      <w:r>
        <w:rPr>
          <w:rFonts w:hint="cs"/>
          <w:sz w:val="22"/>
          <w:szCs w:val="30"/>
          <w:rtl/>
          <w:lang w:eastAsia="zh-TW"/>
        </w:rPr>
        <w:t>6</w:t>
      </w:r>
      <w:r w:rsidRPr="009E26B8">
        <w:rPr>
          <w:sz w:val="22"/>
          <w:szCs w:val="30"/>
          <w:rtl/>
          <w:lang w:eastAsia="zh-TW"/>
        </w:rPr>
        <w:t>، لعام 2017 (319</w:t>
      </w:r>
      <w:r w:rsidR="00900FA5">
        <w:rPr>
          <w:rFonts w:hint="cs"/>
          <w:sz w:val="22"/>
          <w:szCs w:val="30"/>
          <w:rtl/>
          <w:lang w:eastAsia="zh-TW"/>
        </w:rPr>
        <w:t> </w:t>
      </w:r>
      <w:r w:rsidRPr="009E26B8">
        <w:rPr>
          <w:sz w:val="22"/>
          <w:szCs w:val="30"/>
          <w:rtl/>
          <w:lang w:eastAsia="zh-TW"/>
        </w:rPr>
        <w:t>384</w:t>
      </w:r>
      <w:r w:rsidR="00900FA5">
        <w:rPr>
          <w:rFonts w:hint="cs"/>
          <w:sz w:val="22"/>
          <w:szCs w:val="30"/>
          <w:rtl/>
          <w:lang w:eastAsia="zh-TW"/>
        </w:rPr>
        <w:t> </w:t>
      </w:r>
      <w:r w:rsidRPr="009E26B8">
        <w:rPr>
          <w:sz w:val="22"/>
          <w:szCs w:val="30"/>
          <w:rtl/>
          <w:lang w:eastAsia="zh-TW"/>
        </w:rPr>
        <w:t>1 دولاراً)، مقدار 552</w:t>
      </w:r>
      <w:r w:rsidR="00900FA5">
        <w:rPr>
          <w:rFonts w:hint="cs"/>
          <w:sz w:val="22"/>
          <w:szCs w:val="30"/>
          <w:rtl/>
          <w:lang w:eastAsia="zh-TW"/>
        </w:rPr>
        <w:t> </w:t>
      </w:r>
      <w:r w:rsidRPr="009E26B8">
        <w:rPr>
          <w:sz w:val="22"/>
          <w:szCs w:val="30"/>
          <w:rtl/>
          <w:lang w:eastAsia="zh-TW"/>
        </w:rPr>
        <w:t>573</w:t>
      </w:r>
      <w:r w:rsidR="00900FA5">
        <w:rPr>
          <w:rFonts w:hint="cs"/>
          <w:sz w:val="22"/>
          <w:szCs w:val="30"/>
          <w:rtl/>
          <w:lang w:eastAsia="zh-TW"/>
        </w:rPr>
        <w:t> </w:t>
      </w:r>
      <w:r w:rsidRPr="009E26B8">
        <w:rPr>
          <w:sz w:val="22"/>
          <w:szCs w:val="30"/>
          <w:rtl/>
          <w:lang w:eastAsia="zh-TW"/>
        </w:rPr>
        <w:t>7 دولاراً، بما يمثل مجموع الإيرادات المتاحة لعام 2017، استناداً إلى النقدية أو التعهدات المعلنة المضمونة.</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1842"/>
        </w:tabs>
        <w:bidi/>
        <w:spacing w:line="400" w:lineRule="exact"/>
        <w:ind w:left="1133" w:firstLine="0"/>
        <w:jc w:val="both"/>
        <w:textDirection w:val="tbRlV"/>
        <w:rPr>
          <w:sz w:val="22"/>
          <w:szCs w:val="30"/>
          <w:rtl/>
          <w:lang w:eastAsia="zh-TW"/>
        </w:rPr>
      </w:pPr>
      <w:proofErr w:type="gramStart"/>
      <w:r w:rsidRPr="009E26B8">
        <w:rPr>
          <w:sz w:val="22"/>
          <w:szCs w:val="30"/>
          <w:rtl/>
          <w:lang w:eastAsia="zh-TW"/>
        </w:rPr>
        <w:t>وي</w:t>
      </w:r>
      <w:r>
        <w:rPr>
          <w:rFonts w:hint="cs"/>
          <w:sz w:val="22"/>
          <w:szCs w:val="30"/>
          <w:rtl/>
          <w:lang w:eastAsia="zh-TW"/>
        </w:rPr>
        <w:t>ُ</w:t>
      </w:r>
      <w:r w:rsidRPr="009E26B8">
        <w:rPr>
          <w:sz w:val="22"/>
          <w:szCs w:val="30"/>
          <w:rtl/>
          <w:lang w:eastAsia="zh-TW"/>
        </w:rPr>
        <w:t>ستخدم</w:t>
      </w:r>
      <w:proofErr w:type="gramEnd"/>
      <w:r w:rsidRPr="009E26B8">
        <w:rPr>
          <w:sz w:val="22"/>
          <w:szCs w:val="30"/>
          <w:rtl/>
          <w:lang w:eastAsia="zh-TW"/>
        </w:rPr>
        <w:t xml:space="preserve"> في الجدول 8 مجموع الإيرادات المتاحة لعام 2017 بمثابة أساس لتقدير الرصيد التراكمي من الأموال المتاحة من الفترة 2017-2019.</w:t>
      </w:r>
    </w:p>
    <w:p w:rsidR="001E7603" w:rsidRPr="009E26B8" w:rsidRDefault="001E7603" w:rsidP="008C328B">
      <w:pPr>
        <w:pStyle w:val="Normalnumber"/>
        <w:numPr>
          <w:ilvl w:val="0"/>
          <w:numId w:val="10"/>
        </w:numPr>
        <w:tabs>
          <w:tab w:val="clear" w:pos="1247"/>
          <w:tab w:val="clear" w:pos="1814"/>
          <w:tab w:val="clear" w:pos="2381"/>
          <w:tab w:val="clear" w:pos="2948"/>
          <w:tab w:val="clear" w:pos="3515"/>
          <w:tab w:val="left" w:pos="1842"/>
        </w:tabs>
        <w:bidi/>
        <w:spacing w:line="400" w:lineRule="exact"/>
        <w:ind w:left="1133" w:firstLine="0"/>
        <w:jc w:val="both"/>
        <w:textDirection w:val="tbRlV"/>
        <w:rPr>
          <w:sz w:val="22"/>
          <w:szCs w:val="30"/>
          <w:rtl/>
          <w:lang w:eastAsia="zh-TW"/>
        </w:rPr>
      </w:pPr>
      <w:proofErr w:type="gramStart"/>
      <w:r w:rsidRPr="009E26B8">
        <w:rPr>
          <w:sz w:val="22"/>
          <w:szCs w:val="30"/>
          <w:rtl/>
          <w:lang w:eastAsia="zh-TW"/>
        </w:rPr>
        <w:t>التقديرات</w:t>
      </w:r>
      <w:proofErr w:type="gramEnd"/>
      <w:r w:rsidRPr="009E26B8">
        <w:rPr>
          <w:sz w:val="22"/>
          <w:szCs w:val="30"/>
          <w:rtl/>
          <w:lang w:eastAsia="zh-TW"/>
        </w:rPr>
        <w:t xml:space="preserve"> المتحفظة: يعرض السطر ألف من الجدول 8 </w:t>
      </w:r>
      <w:r>
        <w:rPr>
          <w:rFonts w:hint="cs"/>
          <w:sz w:val="22"/>
          <w:szCs w:val="30"/>
          <w:rtl/>
          <w:lang w:eastAsia="zh-TW"/>
        </w:rPr>
        <w:t>تصوراً</w:t>
      </w:r>
      <w:r w:rsidRPr="009E26B8">
        <w:rPr>
          <w:sz w:val="22"/>
          <w:szCs w:val="30"/>
          <w:rtl/>
          <w:lang w:eastAsia="zh-TW"/>
        </w:rPr>
        <w:t xml:space="preserve"> متحفظ</w:t>
      </w:r>
      <w:r>
        <w:rPr>
          <w:rFonts w:hint="cs"/>
          <w:sz w:val="22"/>
          <w:szCs w:val="30"/>
          <w:rtl/>
          <w:lang w:eastAsia="zh-TW"/>
        </w:rPr>
        <w:t>اً</w:t>
      </w:r>
      <w:r w:rsidRPr="009E26B8">
        <w:rPr>
          <w:sz w:val="22"/>
          <w:szCs w:val="30"/>
          <w:rtl/>
          <w:lang w:eastAsia="zh-TW"/>
        </w:rPr>
        <w:t xml:space="preserve"> جداً ي</w:t>
      </w:r>
      <w:r>
        <w:rPr>
          <w:rFonts w:hint="cs"/>
          <w:sz w:val="22"/>
          <w:szCs w:val="30"/>
          <w:rtl/>
          <w:lang w:eastAsia="zh-TW"/>
        </w:rPr>
        <w:t>تضمن</w:t>
      </w:r>
      <w:r w:rsidRPr="009E26B8">
        <w:rPr>
          <w:sz w:val="22"/>
          <w:szCs w:val="30"/>
          <w:rtl/>
          <w:lang w:eastAsia="zh-TW"/>
        </w:rPr>
        <w:t xml:space="preserve"> رصيداً تقديرياً لا</w:t>
      </w:r>
      <w:r w:rsidR="008C328B">
        <w:rPr>
          <w:rFonts w:hint="cs"/>
          <w:sz w:val="22"/>
          <w:szCs w:val="30"/>
          <w:rtl/>
          <w:lang w:eastAsia="zh-TW"/>
        </w:rPr>
        <w:t> </w:t>
      </w:r>
      <w:r w:rsidRPr="009E26B8">
        <w:rPr>
          <w:sz w:val="22"/>
          <w:szCs w:val="30"/>
          <w:rtl/>
          <w:lang w:eastAsia="zh-TW"/>
        </w:rPr>
        <w:t>ي</w:t>
      </w:r>
      <w:r>
        <w:rPr>
          <w:rFonts w:hint="cs"/>
          <w:sz w:val="22"/>
          <w:szCs w:val="30"/>
          <w:rtl/>
          <w:lang w:eastAsia="zh-TW"/>
        </w:rPr>
        <w:t>َ</w:t>
      </w:r>
      <w:r w:rsidRPr="009E26B8">
        <w:rPr>
          <w:sz w:val="22"/>
          <w:szCs w:val="30"/>
          <w:rtl/>
          <w:lang w:eastAsia="zh-TW"/>
        </w:rPr>
        <w:t>ستخد</w:t>
      </w:r>
      <w:r>
        <w:rPr>
          <w:rFonts w:hint="cs"/>
          <w:sz w:val="22"/>
          <w:szCs w:val="30"/>
          <w:rtl/>
          <w:lang w:eastAsia="zh-TW"/>
        </w:rPr>
        <w:t>ِ</w:t>
      </w:r>
      <w:r w:rsidRPr="009E26B8">
        <w:rPr>
          <w:sz w:val="22"/>
          <w:szCs w:val="30"/>
          <w:rtl/>
          <w:lang w:eastAsia="zh-TW"/>
        </w:rPr>
        <w:t xml:space="preserve">م كإيرادات إلا التعهدات المعلنة في 15 كانون الأول/ديسمبر 2016 لعامي 2017 و2018. </w:t>
      </w:r>
      <w:proofErr w:type="gramStart"/>
      <w:r w:rsidRPr="009E26B8">
        <w:rPr>
          <w:sz w:val="22"/>
          <w:szCs w:val="30"/>
          <w:rtl/>
          <w:lang w:eastAsia="zh-TW"/>
        </w:rPr>
        <w:t>ووفقاً</w:t>
      </w:r>
      <w:proofErr w:type="gramEnd"/>
      <w:r w:rsidRPr="009E26B8">
        <w:rPr>
          <w:sz w:val="22"/>
          <w:szCs w:val="30"/>
          <w:rtl/>
          <w:lang w:eastAsia="zh-TW"/>
        </w:rPr>
        <w:t xml:space="preserve"> لهذا </w:t>
      </w:r>
      <w:r>
        <w:rPr>
          <w:rFonts w:hint="cs"/>
          <w:sz w:val="22"/>
          <w:szCs w:val="30"/>
          <w:rtl/>
          <w:lang w:eastAsia="zh-TW"/>
        </w:rPr>
        <w:t>التصور</w:t>
      </w:r>
      <w:r w:rsidRPr="009E26B8">
        <w:rPr>
          <w:sz w:val="22"/>
          <w:szCs w:val="30"/>
          <w:rtl/>
          <w:lang w:eastAsia="zh-TW"/>
        </w:rPr>
        <w:t xml:space="preserve"> المتحفظ، سيواجه المنبر عجزاً في 2017، وسيحتاج إلى مبلغ إضافي قدره 157</w:t>
      </w:r>
      <w:r w:rsidR="00900FA5">
        <w:rPr>
          <w:rFonts w:hint="cs"/>
          <w:sz w:val="22"/>
          <w:szCs w:val="30"/>
          <w:rtl/>
          <w:lang w:eastAsia="zh-TW"/>
        </w:rPr>
        <w:t> </w:t>
      </w:r>
      <w:r w:rsidRPr="009E26B8">
        <w:rPr>
          <w:sz w:val="22"/>
          <w:szCs w:val="30"/>
          <w:rtl/>
          <w:lang w:eastAsia="zh-TW"/>
        </w:rPr>
        <w:t>880</w:t>
      </w:r>
      <w:r w:rsidR="00900FA5">
        <w:rPr>
          <w:rFonts w:hint="cs"/>
          <w:sz w:val="22"/>
          <w:szCs w:val="30"/>
          <w:rtl/>
          <w:lang w:eastAsia="zh-TW"/>
        </w:rPr>
        <w:t> </w:t>
      </w:r>
      <w:r w:rsidRPr="009E26B8">
        <w:rPr>
          <w:sz w:val="22"/>
          <w:szCs w:val="30"/>
          <w:rtl/>
          <w:lang w:eastAsia="zh-TW"/>
        </w:rPr>
        <w:t xml:space="preserve">1 دولاراً ليوازن ميزانيته. </w:t>
      </w:r>
      <w:proofErr w:type="gramStart"/>
      <w:r w:rsidRPr="009E26B8">
        <w:rPr>
          <w:sz w:val="22"/>
          <w:szCs w:val="30"/>
          <w:rtl/>
          <w:lang w:eastAsia="zh-TW"/>
        </w:rPr>
        <w:t>ومن</w:t>
      </w:r>
      <w:proofErr w:type="gramEnd"/>
      <w:r w:rsidRPr="009E26B8">
        <w:rPr>
          <w:sz w:val="22"/>
          <w:szCs w:val="30"/>
          <w:rtl/>
          <w:lang w:eastAsia="zh-TW"/>
        </w:rPr>
        <w:t xml:space="preserve"> المتوقع أن يزداد العجز في السنوات اللاحقة ليبلغ مستوى حرج</w:t>
      </w:r>
      <w:r>
        <w:rPr>
          <w:rFonts w:hint="cs"/>
          <w:sz w:val="22"/>
          <w:szCs w:val="30"/>
          <w:rtl/>
          <w:lang w:eastAsia="zh-TW"/>
        </w:rPr>
        <w:t>ا</w:t>
      </w:r>
      <w:r w:rsidRPr="009E26B8">
        <w:rPr>
          <w:sz w:val="22"/>
          <w:szCs w:val="30"/>
          <w:rtl/>
          <w:lang w:eastAsia="zh-TW"/>
        </w:rPr>
        <w:t xml:space="preserve"> قدره 622</w:t>
      </w:r>
      <w:r w:rsidR="00900FA5">
        <w:rPr>
          <w:rFonts w:hint="cs"/>
          <w:sz w:val="22"/>
          <w:szCs w:val="30"/>
          <w:rtl/>
          <w:lang w:eastAsia="zh-TW"/>
        </w:rPr>
        <w:t> </w:t>
      </w:r>
      <w:r w:rsidRPr="009E26B8">
        <w:rPr>
          <w:sz w:val="22"/>
          <w:szCs w:val="30"/>
          <w:rtl/>
          <w:lang w:eastAsia="zh-TW"/>
        </w:rPr>
        <w:t>755</w:t>
      </w:r>
      <w:r w:rsidR="00900FA5">
        <w:rPr>
          <w:rFonts w:hint="cs"/>
          <w:sz w:val="22"/>
          <w:szCs w:val="30"/>
          <w:rtl/>
          <w:lang w:eastAsia="zh-TW"/>
        </w:rPr>
        <w:t> </w:t>
      </w:r>
      <w:r w:rsidRPr="009E26B8">
        <w:rPr>
          <w:sz w:val="22"/>
          <w:szCs w:val="30"/>
          <w:rtl/>
          <w:lang w:eastAsia="zh-TW"/>
        </w:rPr>
        <w:t>10 دولاراً في عام 2019. وبناءً عليه، يمثل مبلغ 622</w:t>
      </w:r>
      <w:r w:rsidR="00900FA5">
        <w:rPr>
          <w:rFonts w:hint="cs"/>
          <w:sz w:val="22"/>
          <w:szCs w:val="30"/>
          <w:rtl/>
          <w:lang w:eastAsia="zh-TW"/>
        </w:rPr>
        <w:t> </w:t>
      </w:r>
      <w:r w:rsidRPr="009E26B8">
        <w:rPr>
          <w:sz w:val="22"/>
          <w:szCs w:val="30"/>
          <w:rtl/>
          <w:lang w:eastAsia="zh-TW"/>
        </w:rPr>
        <w:t>755</w:t>
      </w:r>
      <w:r w:rsidR="00900FA5">
        <w:rPr>
          <w:rFonts w:hint="cs"/>
          <w:sz w:val="22"/>
          <w:szCs w:val="30"/>
          <w:rtl/>
          <w:lang w:eastAsia="zh-TW"/>
        </w:rPr>
        <w:t> </w:t>
      </w:r>
      <w:r w:rsidRPr="009E26B8">
        <w:rPr>
          <w:sz w:val="22"/>
          <w:szCs w:val="30"/>
          <w:rtl/>
          <w:lang w:eastAsia="zh-TW"/>
        </w:rPr>
        <w:t xml:space="preserve">10 دولاراً مجموع الأموال التي يتعين </w:t>
      </w:r>
      <w:proofErr w:type="gramStart"/>
      <w:r w:rsidRPr="009E26B8">
        <w:rPr>
          <w:sz w:val="22"/>
          <w:szCs w:val="30"/>
          <w:rtl/>
          <w:lang w:eastAsia="zh-TW"/>
        </w:rPr>
        <w:t>جمعها</w:t>
      </w:r>
      <w:proofErr w:type="gramEnd"/>
      <w:r w:rsidRPr="009E26B8">
        <w:rPr>
          <w:sz w:val="22"/>
          <w:szCs w:val="30"/>
          <w:rtl/>
          <w:lang w:eastAsia="zh-TW"/>
        </w:rPr>
        <w:t>.</w:t>
      </w:r>
    </w:p>
    <w:p w:rsidR="001E7603" w:rsidRPr="009E26B8" w:rsidRDefault="001E7603" w:rsidP="00900FA5">
      <w:pPr>
        <w:pStyle w:val="Normalnumber"/>
        <w:numPr>
          <w:ilvl w:val="0"/>
          <w:numId w:val="10"/>
        </w:numPr>
        <w:tabs>
          <w:tab w:val="clear" w:pos="1247"/>
          <w:tab w:val="clear" w:pos="1814"/>
          <w:tab w:val="clear" w:pos="2381"/>
          <w:tab w:val="clear" w:pos="2948"/>
          <w:tab w:val="clear" w:pos="3515"/>
          <w:tab w:val="left" w:pos="1842"/>
        </w:tabs>
        <w:bidi/>
        <w:spacing w:line="400" w:lineRule="exact"/>
        <w:ind w:left="1133" w:firstLine="0"/>
        <w:jc w:val="both"/>
        <w:textDirection w:val="tbRlV"/>
        <w:rPr>
          <w:b/>
          <w:sz w:val="22"/>
          <w:szCs w:val="30"/>
          <w:rtl/>
          <w:lang w:eastAsia="zh-TW"/>
        </w:rPr>
      </w:pPr>
      <w:r w:rsidRPr="009E26B8">
        <w:rPr>
          <w:sz w:val="22"/>
          <w:szCs w:val="30"/>
          <w:rtl/>
          <w:lang w:eastAsia="zh-TW"/>
        </w:rPr>
        <w:t xml:space="preserve">السيناريو الواقعي: يطرح السطر باء من الجدول 8 </w:t>
      </w:r>
      <w:r>
        <w:rPr>
          <w:rFonts w:hint="cs"/>
          <w:sz w:val="22"/>
          <w:szCs w:val="30"/>
          <w:rtl/>
          <w:lang w:eastAsia="zh-TW"/>
        </w:rPr>
        <w:t>تصوراً</w:t>
      </w:r>
      <w:r w:rsidRPr="009E26B8">
        <w:rPr>
          <w:sz w:val="22"/>
          <w:szCs w:val="30"/>
          <w:rtl/>
          <w:lang w:eastAsia="zh-TW"/>
        </w:rPr>
        <w:t xml:space="preserve"> أكثر واقعية ي</w:t>
      </w:r>
      <w:r>
        <w:rPr>
          <w:rFonts w:hint="cs"/>
          <w:sz w:val="22"/>
          <w:szCs w:val="30"/>
          <w:rtl/>
          <w:lang w:eastAsia="zh-TW"/>
        </w:rPr>
        <w:t>تضمن</w:t>
      </w:r>
      <w:r w:rsidRPr="009E26B8">
        <w:rPr>
          <w:sz w:val="22"/>
          <w:szCs w:val="30"/>
          <w:rtl/>
          <w:lang w:eastAsia="zh-TW"/>
        </w:rPr>
        <w:t xml:space="preserve"> رصيداً تقديرياً منقحاً، في</w:t>
      </w:r>
      <w:r>
        <w:rPr>
          <w:rFonts w:hint="cs"/>
          <w:sz w:val="22"/>
          <w:szCs w:val="30"/>
          <w:rtl/>
          <w:lang w:eastAsia="zh-TW"/>
        </w:rPr>
        <w:t>َ</w:t>
      </w:r>
      <w:r w:rsidRPr="009E26B8">
        <w:rPr>
          <w:sz w:val="22"/>
          <w:szCs w:val="30"/>
          <w:rtl/>
          <w:lang w:eastAsia="zh-TW"/>
        </w:rPr>
        <w:t>ستخد</w:t>
      </w:r>
      <w:r>
        <w:rPr>
          <w:rFonts w:hint="cs"/>
          <w:sz w:val="22"/>
          <w:szCs w:val="30"/>
          <w:rtl/>
          <w:lang w:eastAsia="zh-TW"/>
        </w:rPr>
        <w:t>ِ</w:t>
      </w:r>
      <w:r w:rsidRPr="009E26B8">
        <w:rPr>
          <w:sz w:val="22"/>
          <w:szCs w:val="30"/>
          <w:rtl/>
          <w:lang w:eastAsia="zh-TW"/>
        </w:rPr>
        <w:t>م كإيرادات، إضافة إلى التعهدات المعلنة في 15 كانون الأول/ديسمبر 2016 لعامي 2017 و2018، أي</w:t>
      </w:r>
      <w:r>
        <w:rPr>
          <w:rFonts w:hint="cs"/>
          <w:sz w:val="22"/>
          <w:szCs w:val="30"/>
          <w:rtl/>
          <w:lang w:eastAsia="zh-TW"/>
        </w:rPr>
        <w:t>ة</w:t>
      </w:r>
      <w:r w:rsidRPr="009E26B8">
        <w:rPr>
          <w:sz w:val="22"/>
          <w:szCs w:val="30"/>
          <w:rtl/>
          <w:lang w:eastAsia="zh-TW"/>
        </w:rPr>
        <w:t xml:space="preserve"> مساهمات إضافية محتملة استناداً إلى الخبرة السابقة مع المساهمات التي يقدمها المساهمون العاديون. </w:t>
      </w:r>
      <w:proofErr w:type="gramStart"/>
      <w:r w:rsidRPr="009E26B8">
        <w:rPr>
          <w:sz w:val="22"/>
          <w:szCs w:val="30"/>
          <w:rtl/>
          <w:lang w:eastAsia="zh-TW"/>
        </w:rPr>
        <w:t>ووفقاً</w:t>
      </w:r>
      <w:proofErr w:type="gramEnd"/>
      <w:r w:rsidRPr="009E26B8">
        <w:rPr>
          <w:sz w:val="22"/>
          <w:szCs w:val="30"/>
          <w:rtl/>
          <w:lang w:eastAsia="zh-TW"/>
        </w:rPr>
        <w:t xml:space="preserve"> لهذا السيناريو الأكثر واقعية، سيواجه المنبر عجزاً أيضاً في 2017، وسيحتاج إلى مبلغ قدره 630</w:t>
      </w:r>
      <w:r w:rsidR="00900FA5">
        <w:rPr>
          <w:rFonts w:hint="cs"/>
          <w:sz w:val="22"/>
          <w:szCs w:val="30"/>
          <w:rtl/>
          <w:lang w:eastAsia="zh-TW"/>
        </w:rPr>
        <w:t> </w:t>
      </w:r>
      <w:r w:rsidRPr="009E26B8">
        <w:rPr>
          <w:sz w:val="22"/>
          <w:szCs w:val="30"/>
          <w:rtl/>
          <w:lang w:eastAsia="zh-TW"/>
        </w:rPr>
        <w:t xml:space="preserve">707 دولاراً ليوازن ميزانيته. </w:t>
      </w:r>
      <w:proofErr w:type="gramStart"/>
      <w:r w:rsidRPr="009E26B8">
        <w:rPr>
          <w:sz w:val="22"/>
          <w:szCs w:val="30"/>
          <w:rtl/>
          <w:lang w:eastAsia="zh-TW"/>
        </w:rPr>
        <w:t>ومن</w:t>
      </w:r>
      <w:proofErr w:type="gramEnd"/>
      <w:r w:rsidRPr="009E26B8">
        <w:rPr>
          <w:sz w:val="22"/>
          <w:szCs w:val="30"/>
          <w:rtl/>
          <w:lang w:eastAsia="zh-TW"/>
        </w:rPr>
        <w:t xml:space="preserve"> المتوقع أن يزداد العجز في السنوات اللاحقة ليبلغ مستوى أقل إنما حرج كذلك قدره 840</w:t>
      </w:r>
      <w:r w:rsidR="00900FA5">
        <w:rPr>
          <w:rFonts w:hint="cs"/>
          <w:sz w:val="22"/>
          <w:szCs w:val="30"/>
          <w:rtl/>
          <w:lang w:eastAsia="zh-TW"/>
        </w:rPr>
        <w:t> </w:t>
      </w:r>
      <w:r w:rsidRPr="009E26B8">
        <w:rPr>
          <w:sz w:val="22"/>
          <w:szCs w:val="30"/>
          <w:rtl/>
          <w:lang w:eastAsia="zh-TW"/>
        </w:rPr>
        <w:t>391</w:t>
      </w:r>
      <w:r w:rsidR="00900FA5">
        <w:rPr>
          <w:rFonts w:hint="cs"/>
          <w:sz w:val="22"/>
          <w:szCs w:val="30"/>
          <w:rtl/>
          <w:lang w:eastAsia="zh-TW"/>
        </w:rPr>
        <w:t> </w:t>
      </w:r>
      <w:r w:rsidRPr="009E26B8">
        <w:rPr>
          <w:sz w:val="22"/>
          <w:szCs w:val="30"/>
          <w:rtl/>
          <w:lang w:eastAsia="zh-TW"/>
        </w:rPr>
        <w:t>8 دولاراً في عام 2019.</w:t>
      </w:r>
    </w:p>
    <w:p w:rsidR="001E7603" w:rsidRPr="006413BE" w:rsidRDefault="001E7603" w:rsidP="00900FA5">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 xml:space="preserve">الجدول 8 </w:t>
      </w:r>
    </w:p>
    <w:p w:rsidR="001E7603" w:rsidRPr="006413BE" w:rsidRDefault="001E7603" w:rsidP="00900FA5">
      <w:pPr>
        <w:spacing w:line="400" w:lineRule="exact"/>
        <w:ind w:left="1133"/>
        <w:textDirection w:val="tbRlV"/>
        <w:rPr>
          <w:rFonts w:ascii="Traditional Arabic" w:hAnsi="Traditional Arabic" w:cs="Traditional Arabic"/>
          <w:b/>
          <w:bCs/>
          <w:sz w:val="28"/>
          <w:rtl/>
        </w:rPr>
      </w:pPr>
      <w:r w:rsidRPr="006413BE">
        <w:rPr>
          <w:rFonts w:ascii="Traditional Arabic" w:hAnsi="Traditional Arabic" w:cs="Traditional Arabic"/>
          <w:b/>
          <w:bCs/>
          <w:sz w:val="28"/>
          <w:rtl/>
        </w:rPr>
        <w:t xml:space="preserve">مجموع الاحتياجات </w:t>
      </w:r>
      <w:proofErr w:type="gramStart"/>
      <w:r w:rsidRPr="006413BE">
        <w:rPr>
          <w:rFonts w:ascii="Traditional Arabic" w:hAnsi="Traditional Arabic" w:cs="Traditional Arabic"/>
          <w:b/>
          <w:bCs/>
          <w:sz w:val="28"/>
          <w:rtl/>
        </w:rPr>
        <w:t>النقدية</w:t>
      </w:r>
      <w:proofErr w:type="gramEnd"/>
      <w:r w:rsidRPr="006413BE">
        <w:rPr>
          <w:rFonts w:ascii="Traditional Arabic" w:hAnsi="Traditional Arabic" w:cs="Traditional Arabic"/>
          <w:b/>
          <w:bCs/>
          <w:sz w:val="28"/>
          <w:rtl/>
        </w:rPr>
        <w:t xml:space="preserve"> للمنبر والرصيد التراكمي المقدر للأموال المتاحة للفترة 2017</w:t>
      </w:r>
      <w:r w:rsidR="00F34D65">
        <w:rPr>
          <w:rFonts w:ascii="Traditional Arabic" w:hAnsi="Traditional Arabic" w:cs="Traditional Arabic" w:hint="cs"/>
          <w:b/>
          <w:bCs/>
          <w:sz w:val="28"/>
          <w:rtl/>
        </w:rPr>
        <w:t>-</w:t>
      </w:r>
      <w:r w:rsidRPr="006413BE">
        <w:rPr>
          <w:rFonts w:ascii="Traditional Arabic" w:hAnsi="Traditional Arabic" w:cs="Traditional Arabic"/>
          <w:b/>
          <w:bCs/>
          <w:sz w:val="28"/>
          <w:rtl/>
        </w:rPr>
        <w:t>2019</w:t>
      </w:r>
    </w:p>
    <w:p w:rsidR="001E7603" w:rsidRPr="006413BE" w:rsidRDefault="001E7603" w:rsidP="00900FA5">
      <w:pPr>
        <w:spacing w:line="400" w:lineRule="exact"/>
        <w:ind w:left="1133"/>
        <w:textDirection w:val="tbRlV"/>
        <w:rPr>
          <w:rFonts w:ascii="Traditional Arabic" w:hAnsi="Traditional Arabic" w:cs="Traditional Arabic"/>
          <w:sz w:val="28"/>
          <w:rtl/>
        </w:rPr>
      </w:pPr>
      <w:r w:rsidRPr="006413BE">
        <w:rPr>
          <w:rFonts w:ascii="Traditional Arabic" w:hAnsi="Traditional Arabic" w:cs="Traditional Arabic"/>
          <w:sz w:val="28"/>
          <w:rtl/>
        </w:rPr>
        <w:t>(</w:t>
      </w:r>
      <w:proofErr w:type="gramStart"/>
      <w:r w:rsidRPr="006413BE">
        <w:rPr>
          <w:rFonts w:ascii="Traditional Arabic" w:hAnsi="Traditional Arabic" w:cs="Traditional Arabic"/>
          <w:sz w:val="28"/>
          <w:rtl/>
        </w:rPr>
        <w:t>بدولارات</w:t>
      </w:r>
      <w:proofErr w:type="gramEnd"/>
      <w:r w:rsidRPr="006413BE">
        <w:rPr>
          <w:rFonts w:ascii="Traditional Arabic" w:hAnsi="Traditional Arabic" w:cs="Traditional Arabic"/>
          <w:sz w:val="28"/>
          <w:rtl/>
        </w:rPr>
        <w:t xml:space="preserve"> الولايات المتحدة)</w:t>
      </w:r>
    </w:p>
    <w:tbl>
      <w:tblPr>
        <w:bidiVisual/>
        <w:tblW w:w="5120" w:type="pct"/>
        <w:shd w:val="clear" w:color="auto" w:fill="FFFFFF" w:themeFill="background1"/>
        <w:tblLayout w:type="fixed"/>
        <w:tblLook w:val="05E0" w:firstRow="1" w:lastRow="1" w:firstColumn="1" w:lastColumn="1" w:noHBand="0" w:noVBand="1"/>
      </w:tblPr>
      <w:tblGrid>
        <w:gridCol w:w="2575"/>
        <w:gridCol w:w="1228"/>
        <w:gridCol w:w="1233"/>
        <w:gridCol w:w="1229"/>
        <w:gridCol w:w="1229"/>
        <w:gridCol w:w="1229"/>
        <w:gridCol w:w="1223"/>
      </w:tblGrid>
      <w:tr w:rsidR="001E7603" w:rsidRPr="00F0071C" w:rsidTr="00A0586B">
        <w:trPr>
          <w:trHeight w:val="267"/>
        </w:trPr>
        <w:tc>
          <w:tcPr>
            <w:tcW w:w="1294" w:type="pct"/>
            <w:tcBorders>
              <w:top w:val="single" w:sz="4" w:space="0" w:color="auto"/>
            </w:tcBorders>
            <w:shd w:val="clear" w:color="auto" w:fill="FFFFFF" w:themeFill="background1"/>
            <w:noWrap/>
            <w:hideMark/>
          </w:tcPr>
          <w:p w:rsidR="001E7603" w:rsidRPr="006E138C" w:rsidRDefault="001E7603" w:rsidP="00F34D65">
            <w:pPr>
              <w:spacing w:line="320" w:lineRule="exact"/>
              <w:jc w:val="both"/>
              <w:rPr>
                <w:rFonts w:cs="Traditional Arabic"/>
                <w:i/>
                <w:color w:val="000000"/>
                <w:szCs w:val="22"/>
                <w:rtl/>
                <w:lang w:val="en-GB"/>
              </w:rPr>
            </w:pPr>
          </w:p>
        </w:tc>
        <w:tc>
          <w:tcPr>
            <w:tcW w:w="1237" w:type="pct"/>
            <w:gridSpan w:val="2"/>
            <w:tcBorders>
              <w:top w:val="single" w:sz="4" w:space="0" w:color="auto"/>
              <w:bottom w:val="single" w:sz="4" w:space="0" w:color="auto"/>
            </w:tcBorders>
            <w:shd w:val="clear" w:color="auto" w:fill="FFFFFF" w:themeFill="background1"/>
            <w:noWrap/>
            <w:hideMark/>
          </w:tcPr>
          <w:p w:rsidR="001E7603" w:rsidRPr="006E138C" w:rsidRDefault="001E7603" w:rsidP="00F34D65">
            <w:pPr>
              <w:spacing w:line="320" w:lineRule="exact"/>
              <w:jc w:val="both"/>
              <w:textDirection w:val="tbRlV"/>
              <w:rPr>
                <w:rFonts w:cs="Traditional Arabic"/>
                <w:i/>
                <w:iCs/>
                <w:color w:val="000000"/>
                <w:szCs w:val="22"/>
                <w:rtl/>
                <w:lang w:val="en-GB" w:eastAsia="zh-TW"/>
              </w:rPr>
            </w:pPr>
            <w:r w:rsidRPr="006E138C">
              <w:rPr>
                <w:rFonts w:cs="Traditional Arabic"/>
                <w:i/>
                <w:iCs/>
                <w:szCs w:val="22"/>
                <w:rtl/>
                <w:lang w:val="en-GB" w:eastAsia="zh-TW"/>
              </w:rPr>
              <w:t>٢٠١٧</w:t>
            </w:r>
          </w:p>
        </w:tc>
        <w:tc>
          <w:tcPr>
            <w:tcW w:w="1236" w:type="pct"/>
            <w:gridSpan w:val="2"/>
            <w:tcBorders>
              <w:top w:val="single" w:sz="4" w:space="0" w:color="auto"/>
              <w:bottom w:val="single" w:sz="4" w:space="0" w:color="auto"/>
            </w:tcBorders>
            <w:shd w:val="clear" w:color="auto" w:fill="FFFFFF" w:themeFill="background1"/>
            <w:noWrap/>
            <w:hideMark/>
          </w:tcPr>
          <w:p w:rsidR="001E7603" w:rsidRPr="006E138C" w:rsidRDefault="001E7603" w:rsidP="00F34D65">
            <w:pPr>
              <w:spacing w:line="320" w:lineRule="exact"/>
              <w:jc w:val="both"/>
              <w:textDirection w:val="tbRlV"/>
              <w:rPr>
                <w:rFonts w:cs="Traditional Arabic"/>
                <w:i/>
                <w:iCs/>
                <w:color w:val="000000"/>
                <w:szCs w:val="22"/>
                <w:rtl/>
                <w:lang w:val="en-GB" w:eastAsia="zh-TW"/>
              </w:rPr>
            </w:pPr>
            <w:r w:rsidRPr="006E138C">
              <w:rPr>
                <w:rFonts w:cs="Traditional Arabic"/>
                <w:i/>
                <w:iCs/>
                <w:szCs w:val="22"/>
                <w:rtl/>
                <w:lang w:val="en-GB" w:eastAsia="zh-TW"/>
              </w:rPr>
              <w:t>٢٠١٨</w:t>
            </w:r>
          </w:p>
        </w:tc>
        <w:tc>
          <w:tcPr>
            <w:tcW w:w="1234" w:type="pct"/>
            <w:gridSpan w:val="2"/>
            <w:tcBorders>
              <w:top w:val="single" w:sz="4" w:space="0" w:color="auto"/>
              <w:bottom w:val="single" w:sz="4" w:space="0" w:color="auto"/>
            </w:tcBorders>
            <w:shd w:val="clear" w:color="auto" w:fill="FFFFFF" w:themeFill="background1"/>
            <w:noWrap/>
            <w:hideMark/>
          </w:tcPr>
          <w:p w:rsidR="001E7603" w:rsidRPr="006E138C" w:rsidRDefault="001E7603" w:rsidP="00F34D65">
            <w:pPr>
              <w:spacing w:line="320" w:lineRule="exact"/>
              <w:jc w:val="both"/>
              <w:textDirection w:val="tbRlV"/>
              <w:rPr>
                <w:rFonts w:cs="Traditional Arabic"/>
                <w:i/>
                <w:iCs/>
                <w:color w:val="000000"/>
                <w:szCs w:val="22"/>
                <w:rtl/>
                <w:lang w:val="en-GB" w:eastAsia="zh-TW"/>
              </w:rPr>
            </w:pPr>
            <w:r w:rsidRPr="006E138C">
              <w:rPr>
                <w:rFonts w:cs="Traditional Arabic"/>
                <w:i/>
                <w:iCs/>
                <w:szCs w:val="22"/>
                <w:rtl/>
                <w:lang w:val="en-GB" w:eastAsia="zh-TW"/>
              </w:rPr>
              <w:t>٢٠١٩</w:t>
            </w:r>
          </w:p>
        </w:tc>
      </w:tr>
      <w:tr w:rsidR="001E7603" w:rsidRPr="006E138C" w:rsidTr="00A0586B">
        <w:trPr>
          <w:trHeight w:val="954"/>
        </w:trPr>
        <w:tc>
          <w:tcPr>
            <w:tcW w:w="1294" w:type="pct"/>
            <w:tcBorders>
              <w:bottom w:val="single" w:sz="12" w:space="0" w:color="auto"/>
            </w:tcBorders>
            <w:shd w:val="clear" w:color="auto" w:fill="FFFFFF" w:themeFill="background1"/>
            <w:noWrap/>
            <w:hideMark/>
          </w:tcPr>
          <w:p w:rsidR="001E7603" w:rsidRPr="006E138C" w:rsidRDefault="001E7603" w:rsidP="00F34D65">
            <w:pPr>
              <w:spacing w:line="320" w:lineRule="exact"/>
              <w:jc w:val="both"/>
              <w:rPr>
                <w:rFonts w:cs="Traditional Arabic"/>
                <w:b/>
                <w:i/>
                <w:color w:val="000000"/>
                <w:szCs w:val="22"/>
                <w:rtl/>
                <w:lang w:val="en-GB"/>
              </w:rPr>
            </w:pPr>
          </w:p>
        </w:tc>
        <w:tc>
          <w:tcPr>
            <w:tcW w:w="617" w:type="pct"/>
            <w:tcBorders>
              <w:top w:val="single" w:sz="4" w:space="0" w:color="auto"/>
              <w:bottom w:val="single" w:sz="12" w:space="0" w:color="auto"/>
            </w:tcBorders>
            <w:shd w:val="clear" w:color="auto" w:fill="FFFFFF" w:themeFill="background1"/>
            <w:tcMar>
              <w:left w:w="85" w:type="dxa"/>
              <w:right w:w="85" w:type="dxa"/>
            </w:tcMar>
            <w:vAlign w:val="bottom"/>
            <w:hideMark/>
          </w:tcPr>
          <w:p w:rsidR="001E7603" w:rsidRPr="006E138C" w:rsidRDefault="001E7603" w:rsidP="00F34D65">
            <w:pPr>
              <w:spacing w:line="320" w:lineRule="exact"/>
              <w:textDirection w:val="tbRlV"/>
              <w:rPr>
                <w:rFonts w:cs="Traditional Arabic"/>
                <w:i/>
                <w:iCs/>
                <w:color w:val="000000"/>
                <w:szCs w:val="22"/>
                <w:rtl/>
                <w:lang w:val="en-GB" w:eastAsia="zh-TW"/>
              </w:rPr>
            </w:pPr>
            <w:proofErr w:type="gramStart"/>
            <w:r w:rsidRPr="006E138C">
              <w:rPr>
                <w:rFonts w:cs="Traditional Arabic"/>
                <w:i/>
                <w:iCs/>
                <w:szCs w:val="22"/>
                <w:rtl/>
                <w:lang w:val="en-GB" w:eastAsia="zh-TW"/>
              </w:rPr>
              <w:t>مجموع</w:t>
            </w:r>
            <w:proofErr w:type="gramEnd"/>
            <w:r w:rsidRPr="006E138C">
              <w:rPr>
                <w:rFonts w:cs="Traditional Arabic"/>
                <w:i/>
                <w:iCs/>
                <w:szCs w:val="22"/>
                <w:rtl/>
                <w:lang w:val="en-GB" w:eastAsia="zh-TW"/>
              </w:rPr>
              <w:t xml:space="preserve"> الاحتياجات النقدية</w:t>
            </w:r>
          </w:p>
        </w:tc>
        <w:tc>
          <w:tcPr>
            <w:tcW w:w="619" w:type="pct"/>
            <w:tcBorders>
              <w:top w:val="single" w:sz="4" w:space="0" w:color="auto"/>
              <w:bottom w:val="single" w:sz="12" w:space="0" w:color="auto"/>
            </w:tcBorders>
            <w:shd w:val="clear" w:color="auto" w:fill="FFFFFF" w:themeFill="background1"/>
            <w:vAlign w:val="bottom"/>
            <w:hideMark/>
          </w:tcPr>
          <w:p w:rsidR="001E7603" w:rsidRPr="006E138C" w:rsidRDefault="001E7603" w:rsidP="00F34D65">
            <w:pPr>
              <w:spacing w:line="320" w:lineRule="exact"/>
              <w:textDirection w:val="tbRlV"/>
              <w:rPr>
                <w:rFonts w:cs="Traditional Arabic"/>
                <w:i/>
                <w:iCs/>
                <w:color w:val="000000"/>
                <w:szCs w:val="22"/>
                <w:rtl/>
                <w:lang w:val="en-GB" w:eastAsia="zh-TW"/>
              </w:rPr>
            </w:pPr>
            <w:r w:rsidRPr="006E138C">
              <w:rPr>
                <w:rFonts w:cs="Traditional Arabic"/>
                <w:i/>
                <w:iCs/>
                <w:szCs w:val="22"/>
                <w:rtl/>
                <w:lang w:val="en-GB" w:eastAsia="zh-TW"/>
              </w:rPr>
              <w:t>الرصيد التراكمي للأموال المتاحة (+/-)</w:t>
            </w:r>
          </w:p>
        </w:tc>
        <w:tc>
          <w:tcPr>
            <w:tcW w:w="618" w:type="pct"/>
            <w:tcBorders>
              <w:top w:val="single" w:sz="4" w:space="0" w:color="auto"/>
              <w:bottom w:val="single" w:sz="12" w:space="0" w:color="auto"/>
            </w:tcBorders>
            <w:shd w:val="clear" w:color="auto" w:fill="FFFFFF" w:themeFill="background1"/>
            <w:vAlign w:val="bottom"/>
            <w:hideMark/>
          </w:tcPr>
          <w:p w:rsidR="001E7603" w:rsidRPr="006E138C" w:rsidRDefault="001E7603" w:rsidP="00F34D65">
            <w:pPr>
              <w:spacing w:line="320" w:lineRule="exact"/>
              <w:textDirection w:val="tbRlV"/>
              <w:rPr>
                <w:rFonts w:cs="Traditional Arabic"/>
                <w:i/>
                <w:iCs/>
                <w:color w:val="000000"/>
                <w:szCs w:val="22"/>
                <w:rtl/>
                <w:lang w:val="en-GB" w:eastAsia="zh-TW"/>
              </w:rPr>
            </w:pPr>
            <w:proofErr w:type="gramStart"/>
            <w:r w:rsidRPr="006E138C">
              <w:rPr>
                <w:rFonts w:cs="Traditional Arabic"/>
                <w:i/>
                <w:iCs/>
                <w:szCs w:val="22"/>
                <w:rtl/>
                <w:lang w:val="en-GB" w:eastAsia="zh-TW"/>
              </w:rPr>
              <w:t>مجموع</w:t>
            </w:r>
            <w:proofErr w:type="gramEnd"/>
            <w:r w:rsidRPr="006E138C">
              <w:rPr>
                <w:rFonts w:cs="Traditional Arabic"/>
                <w:i/>
                <w:iCs/>
                <w:szCs w:val="22"/>
                <w:rtl/>
                <w:lang w:val="en-GB" w:eastAsia="zh-TW"/>
              </w:rPr>
              <w:t xml:space="preserve"> الاحتياجات النقدية</w:t>
            </w:r>
          </w:p>
        </w:tc>
        <w:tc>
          <w:tcPr>
            <w:tcW w:w="618" w:type="pct"/>
            <w:tcBorders>
              <w:top w:val="single" w:sz="4" w:space="0" w:color="auto"/>
              <w:bottom w:val="single" w:sz="12" w:space="0" w:color="auto"/>
            </w:tcBorders>
            <w:shd w:val="clear" w:color="auto" w:fill="FFFFFF" w:themeFill="background1"/>
            <w:vAlign w:val="bottom"/>
            <w:hideMark/>
          </w:tcPr>
          <w:p w:rsidR="001E7603" w:rsidRPr="006E138C" w:rsidRDefault="001E7603" w:rsidP="00F34D65">
            <w:pPr>
              <w:spacing w:line="320" w:lineRule="exact"/>
              <w:textDirection w:val="tbRlV"/>
              <w:rPr>
                <w:rFonts w:cs="Traditional Arabic"/>
                <w:i/>
                <w:iCs/>
                <w:color w:val="000000"/>
                <w:szCs w:val="22"/>
                <w:rtl/>
                <w:lang w:val="en-GB" w:eastAsia="zh-TW"/>
              </w:rPr>
            </w:pPr>
            <w:r w:rsidRPr="006E138C">
              <w:rPr>
                <w:rFonts w:cs="Traditional Arabic"/>
                <w:i/>
                <w:iCs/>
                <w:szCs w:val="22"/>
                <w:rtl/>
                <w:lang w:val="en-GB" w:eastAsia="zh-TW"/>
              </w:rPr>
              <w:t>الرصيد التراكمي للأموال المتاحة (+/-)</w:t>
            </w:r>
          </w:p>
        </w:tc>
        <w:tc>
          <w:tcPr>
            <w:tcW w:w="618" w:type="pct"/>
            <w:tcBorders>
              <w:top w:val="single" w:sz="4" w:space="0" w:color="auto"/>
              <w:bottom w:val="single" w:sz="12" w:space="0" w:color="auto"/>
            </w:tcBorders>
            <w:shd w:val="clear" w:color="auto" w:fill="FFFFFF" w:themeFill="background1"/>
            <w:vAlign w:val="bottom"/>
            <w:hideMark/>
          </w:tcPr>
          <w:p w:rsidR="001E7603" w:rsidRPr="006E138C" w:rsidRDefault="001E7603" w:rsidP="00F34D65">
            <w:pPr>
              <w:spacing w:line="320" w:lineRule="exact"/>
              <w:textDirection w:val="tbRlV"/>
              <w:rPr>
                <w:rFonts w:cs="Traditional Arabic"/>
                <w:i/>
                <w:iCs/>
                <w:color w:val="000000"/>
                <w:szCs w:val="22"/>
                <w:rtl/>
                <w:lang w:val="en-GB" w:eastAsia="zh-TW"/>
              </w:rPr>
            </w:pPr>
            <w:proofErr w:type="gramStart"/>
            <w:r w:rsidRPr="006E138C">
              <w:rPr>
                <w:rFonts w:cs="Traditional Arabic"/>
                <w:i/>
                <w:iCs/>
                <w:szCs w:val="22"/>
                <w:rtl/>
                <w:lang w:val="en-GB" w:eastAsia="zh-TW"/>
              </w:rPr>
              <w:t>مجموع</w:t>
            </w:r>
            <w:proofErr w:type="gramEnd"/>
            <w:r w:rsidRPr="006E138C">
              <w:rPr>
                <w:rFonts w:cs="Traditional Arabic"/>
                <w:i/>
                <w:iCs/>
                <w:szCs w:val="22"/>
                <w:rtl/>
                <w:lang w:val="en-GB" w:eastAsia="zh-TW"/>
              </w:rPr>
              <w:t xml:space="preserve"> الاحتياجات النقدية</w:t>
            </w:r>
          </w:p>
        </w:tc>
        <w:tc>
          <w:tcPr>
            <w:tcW w:w="616" w:type="pct"/>
            <w:tcBorders>
              <w:top w:val="single" w:sz="4" w:space="0" w:color="auto"/>
              <w:bottom w:val="single" w:sz="12" w:space="0" w:color="auto"/>
            </w:tcBorders>
            <w:shd w:val="clear" w:color="auto" w:fill="FFFFFF" w:themeFill="background1"/>
            <w:vAlign w:val="bottom"/>
            <w:hideMark/>
          </w:tcPr>
          <w:p w:rsidR="001E7603" w:rsidRPr="006E138C" w:rsidRDefault="001E7603" w:rsidP="00F34D65">
            <w:pPr>
              <w:spacing w:line="320" w:lineRule="exact"/>
              <w:textDirection w:val="tbRlV"/>
              <w:rPr>
                <w:rFonts w:cs="Traditional Arabic"/>
                <w:i/>
                <w:iCs/>
                <w:color w:val="000000"/>
                <w:szCs w:val="22"/>
                <w:rtl/>
                <w:lang w:val="en-GB" w:eastAsia="zh-TW"/>
              </w:rPr>
            </w:pPr>
            <w:r w:rsidRPr="006E138C">
              <w:rPr>
                <w:rFonts w:cs="Traditional Arabic"/>
                <w:i/>
                <w:iCs/>
                <w:szCs w:val="22"/>
                <w:rtl/>
                <w:lang w:val="en-GB" w:eastAsia="zh-TW"/>
              </w:rPr>
              <w:t>الرصيد التراكمي للأموال المتاحة (+/-)</w:t>
            </w:r>
          </w:p>
        </w:tc>
      </w:tr>
      <w:tr w:rsidR="001E7603" w:rsidRPr="00F0071C" w:rsidTr="00A0586B">
        <w:trPr>
          <w:trHeight w:val="536"/>
        </w:trPr>
        <w:tc>
          <w:tcPr>
            <w:tcW w:w="1294" w:type="pct"/>
            <w:tcBorders>
              <w:top w:val="single" w:sz="12" w:space="0" w:color="auto"/>
            </w:tcBorders>
            <w:shd w:val="clear" w:color="auto" w:fill="FFFFFF" w:themeFill="background1"/>
            <w:noWrap/>
            <w:hideMark/>
          </w:tcPr>
          <w:p w:rsidR="001E7603" w:rsidRPr="00F0071C" w:rsidRDefault="001E7603" w:rsidP="00F34D65">
            <w:pPr>
              <w:spacing w:line="320" w:lineRule="exact"/>
              <w:textDirection w:val="tbRlV"/>
              <w:rPr>
                <w:rFonts w:cs="Traditional Arabic"/>
                <w:color w:val="000000"/>
                <w:rtl/>
                <w:lang w:val="en-GB" w:eastAsia="zh-TW"/>
              </w:rPr>
            </w:pPr>
            <w:r w:rsidRPr="00F0071C">
              <w:rPr>
                <w:rFonts w:cs="Traditional Arabic"/>
                <w:rtl/>
                <w:lang w:val="en-GB" w:eastAsia="zh-TW"/>
              </w:rPr>
              <w:t>رصيد النقدية المقدر في 1 كانون الثاني/يناير 2017</w:t>
            </w:r>
          </w:p>
        </w:tc>
        <w:tc>
          <w:tcPr>
            <w:tcW w:w="617" w:type="pct"/>
            <w:tcBorders>
              <w:top w:val="single" w:sz="12" w:space="0" w:color="auto"/>
            </w:tcBorders>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p>
        </w:tc>
        <w:tc>
          <w:tcPr>
            <w:tcW w:w="618" w:type="pct"/>
            <w:tcBorders>
              <w:top w:val="single" w:sz="12" w:space="0" w:color="auto"/>
            </w:tcBorders>
            <w:shd w:val="clear" w:color="auto" w:fill="FFFFFF" w:themeFill="background1"/>
          </w:tcPr>
          <w:p w:rsidR="001E7603" w:rsidRPr="006913D0" w:rsidRDefault="001E7603" w:rsidP="00F34D65">
            <w:pPr>
              <w:spacing w:line="320" w:lineRule="exact"/>
              <w:jc w:val="both"/>
              <w:textDirection w:val="tbRlV"/>
              <w:rPr>
                <w:rFonts w:ascii="Traditional Arabic" w:hAnsi="Traditional Arabic" w:cs="Traditional Arabic"/>
                <w:color w:val="000000"/>
                <w:sz w:val="24"/>
                <w:szCs w:val="24"/>
                <w:rtl/>
                <w:lang w:val="en-GB" w:eastAsia="zh-TW"/>
              </w:rPr>
            </w:pPr>
            <w:r w:rsidRPr="006913D0">
              <w:rPr>
                <w:rFonts w:ascii="Traditional Arabic" w:hAnsi="Traditional Arabic" w:cs="Traditional Arabic"/>
                <w:color w:val="000000"/>
                <w:sz w:val="24"/>
                <w:szCs w:val="24"/>
                <w:rtl/>
              </w:rPr>
              <w:t>233 189 6</w:t>
            </w:r>
          </w:p>
        </w:tc>
        <w:tc>
          <w:tcPr>
            <w:tcW w:w="618" w:type="pct"/>
            <w:tcBorders>
              <w:top w:val="single" w:sz="12" w:space="0" w:color="auto"/>
            </w:tcBorders>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p>
        </w:tc>
        <w:tc>
          <w:tcPr>
            <w:tcW w:w="618" w:type="pct"/>
            <w:tcBorders>
              <w:top w:val="single" w:sz="12" w:space="0" w:color="auto"/>
            </w:tcBorders>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r w:rsidRPr="00247AF2">
              <w:rPr>
                <w:rFonts w:ascii="Traditional Arabic" w:hAnsi="Traditional Arabic" w:cs="Traditional Arabic"/>
                <w:color w:val="000000"/>
                <w:sz w:val="28"/>
                <w:rtl/>
              </w:rPr>
              <w:t xml:space="preserve"> </w:t>
            </w:r>
          </w:p>
        </w:tc>
        <w:tc>
          <w:tcPr>
            <w:tcW w:w="618" w:type="pct"/>
            <w:tcBorders>
              <w:top w:val="single" w:sz="12" w:space="0" w:color="auto"/>
            </w:tcBorders>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p>
        </w:tc>
        <w:tc>
          <w:tcPr>
            <w:tcW w:w="617" w:type="pct"/>
            <w:tcBorders>
              <w:top w:val="single" w:sz="12" w:space="0" w:color="auto"/>
            </w:tcBorders>
            <w:shd w:val="clear" w:color="auto" w:fill="FFFFFF" w:themeFill="background1"/>
          </w:tcPr>
          <w:p w:rsidR="001E7603" w:rsidRPr="00247AF2" w:rsidRDefault="001E7603" w:rsidP="00F34D65">
            <w:pPr>
              <w:spacing w:line="320" w:lineRule="exact"/>
              <w:jc w:val="both"/>
              <w:rPr>
                <w:rFonts w:ascii="Traditional Arabic" w:hAnsi="Traditional Arabic" w:cs="Traditional Arabic"/>
                <w:b/>
                <w:color w:val="000000"/>
                <w:sz w:val="28"/>
                <w:rtl/>
                <w:lang w:val="en-GB"/>
              </w:rPr>
            </w:pPr>
          </w:p>
        </w:tc>
      </w:tr>
      <w:tr w:rsidR="001E7603" w:rsidRPr="00F0071C" w:rsidTr="00A0586B">
        <w:trPr>
          <w:trHeight w:val="550"/>
        </w:trPr>
        <w:tc>
          <w:tcPr>
            <w:tcW w:w="1294" w:type="pct"/>
            <w:shd w:val="clear" w:color="auto" w:fill="FFFFFF" w:themeFill="background1"/>
            <w:noWrap/>
            <w:hideMark/>
          </w:tcPr>
          <w:p w:rsidR="001E7603" w:rsidRPr="00F0071C" w:rsidRDefault="001E7603" w:rsidP="00F34D65">
            <w:pPr>
              <w:spacing w:line="320" w:lineRule="exact"/>
              <w:textDirection w:val="tbRlV"/>
              <w:rPr>
                <w:rFonts w:cs="Traditional Arabic"/>
                <w:color w:val="000000"/>
                <w:rtl/>
                <w:lang w:val="en-GB" w:eastAsia="zh-TW"/>
              </w:rPr>
            </w:pPr>
            <w:proofErr w:type="gramStart"/>
            <w:r w:rsidRPr="00F0071C">
              <w:rPr>
                <w:rFonts w:cs="Traditional Arabic"/>
                <w:rtl/>
                <w:lang w:val="en-GB" w:eastAsia="zh-TW"/>
              </w:rPr>
              <w:t>الإيرادات</w:t>
            </w:r>
            <w:proofErr w:type="gramEnd"/>
            <w:r w:rsidRPr="00F0071C">
              <w:rPr>
                <w:rFonts w:cs="Traditional Arabic"/>
                <w:rtl/>
                <w:lang w:val="en-GB" w:eastAsia="zh-TW"/>
              </w:rPr>
              <w:t xml:space="preserve"> الإضافية المعلنة (انظر الجدول 1)</w:t>
            </w:r>
          </w:p>
        </w:tc>
        <w:tc>
          <w:tcPr>
            <w:tcW w:w="617" w:type="pct"/>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p>
        </w:tc>
        <w:tc>
          <w:tcPr>
            <w:tcW w:w="618" w:type="pct"/>
            <w:shd w:val="clear" w:color="auto" w:fill="FFFFFF" w:themeFill="background1"/>
          </w:tcPr>
          <w:p w:rsidR="001E7603" w:rsidRPr="00A0586B" w:rsidRDefault="001E7603" w:rsidP="00F34D65">
            <w:pPr>
              <w:spacing w:line="320" w:lineRule="exact"/>
              <w:jc w:val="both"/>
              <w:textDirection w:val="tbRlV"/>
              <w:rPr>
                <w:rFonts w:ascii="Traditional Arabic" w:hAnsi="Traditional Arabic" w:cs="Traditional Arabic"/>
                <w:color w:val="000000"/>
                <w:sz w:val="24"/>
                <w:szCs w:val="24"/>
                <w:rtl/>
                <w:lang w:val="en-GB" w:eastAsia="zh-TW"/>
              </w:rPr>
            </w:pPr>
            <w:r w:rsidRPr="00A0586B">
              <w:rPr>
                <w:rFonts w:ascii="Traditional Arabic" w:hAnsi="Traditional Arabic" w:cs="Traditional Arabic"/>
                <w:color w:val="000000"/>
                <w:sz w:val="24"/>
                <w:szCs w:val="24"/>
                <w:rtl/>
              </w:rPr>
              <w:t>319 384 1</w:t>
            </w:r>
          </w:p>
        </w:tc>
        <w:tc>
          <w:tcPr>
            <w:tcW w:w="618" w:type="pct"/>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p>
        </w:tc>
        <w:tc>
          <w:tcPr>
            <w:tcW w:w="618" w:type="pct"/>
            <w:shd w:val="clear" w:color="auto" w:fill="FFFFFF" w:themeFill="background1"/>
          </w:tcPr>
          <w:p w:rsidR="001E7603" w:rsidRPr="00A0586B" w:rsidRDefault="001E7603" w:rsidP="00F34D65">
            <w:pPr>
              <w:spacing w:line="320" w:lineRule="exact"/>
              <w:jc w:val="both"/>
              <w:textDirection w:val="tbRlV"/>
              <w:rPr>
                <w:rFonts w:ascii="Traditional Arabic" w:hAnsi="Traditional Arabic" w:cs="Traditional Arabic"/>
                <w:color w:val="000000"/>
                <w:sz w:val="24"/>
                <w:szCs w:val="24"/>
                <w:rtl/>
                <w:lang w:val="en-GB" w:eastAsia="zh-TW"/>
              </w:rPr>
            </w:pPr>
            <w:r w:rsidRPr="00A0586B">
              <w:rPr>
                <w:rFonts w:ascii="Traditional Arabic" w:hAnsi="Traditional Arabic" w:cs="Traditional Arabic"/>
                <w:color w:val="000000"/>
                <w:sz w:val="24"/>
                <w:szCs w:val="24"/>
                <w:rtl/>
              </w:rPr>
              <w:t>698 179 1</w:t>
            </w:r>
          </w:p>
        </w:tc>
        <w:tc>
          <w:tcPr>
            <w:tcW w:w="618" w:type="pct"/>
            <w:shd w:val="clear" w:color="auto" w:fill="FFFFFF" w:themeFill="background1"/>
          </w:tcPr>
          <w:p w:rsidR="001E7603" w:rsidRPr="00247AF2" w:rsidRDefault="001E7603" w:rsidP="00F34D65">
            <w:pPr>
              <w:spacing w:line="320" w:lineRule="exact"/>
              <w:jc w:val="both"/>
              <w:rPr>
                <w:rFonts w:ascii="Traditional Arabic" w:hAnsi="Traditional Arabic" w:cs="Traditional Arabic"/>
                <w:color w:val="000000"/>
                <w:sz w:val="28"/>
                <w:rtl/>
                <w:lang w:val="en-GB"/>
              </w:rPr>
            </w:pPr>
          </w:p>
        </w:tc>
        <w:tc>
          <w:tcPr>
            <w:tcW w:w="617" w:type="pct"/>
            <w:shd w:val="clear" w:color="auto" w:fill="FFFFFF" w:themeFill="background1"/>
          </w:tcPr>
          <w:p w:rsidR="001E7603" w:rsidRPr="00247AF2" w:rsidRDefault="001E7603" w:rsidP="00F34D65">
            <w:pPr>
              <w:spacing w:line="320" w:lineRule="exact"/>
              <w:jc w:val="both"/>
              <w:rPr>
                <w:rFonts w:ascii="Traditional Arabic" w:hAnsi="Traditional Arabic" w:cs="Traditional Arabic"/>
                <w:b/>
                <w:color w:val="000000"/>
                <w:sz w:val="28"/>
                <w:rtl/>
                <w:lang w:val="en-GB"/>
              </w:rPr>
            </w:pPr>
          </w:p>
        </w:tc>
      </w:tr>
      <w:tr w:rsidR="001E7603" w:rsidRPr="00F0071C" w:rsidTr="00A0586B">
        <w:trPr>
          <w:trHeight w:val="267"/>
        </w:trPr>
        <w:tc>
          <w:tcPr>
            <w:tcW w:w="1294" w:type="pct"/>
            <w:shd w:val="clear" w:color="auto" w:fill="FFFFFF" w:themeFill="background1"/>
            <w:hideMark/>
          </w:tcPr>
          <w:p w:rsidR="001E7603" w:rsidRPr="006E138C" w:rsidRDefault="001E7603" w:rsidP="00F34D65">
            <w:pPr>
              <w:spacing w:line="320" w:lineRule="exact"/>
              <w:textDirection w:val="tbRlV"/>
              <w:rPr>
                <w:rFonts w:cs="Traditional Arabic"/>
                <w:b/>
                <w:bCs/>
                <w:rtl/>
                <w:lang w:val="en-GB" w:eastAsia="zh-TW"/>
              </w:rPr>
            </w:pPr>
            <w:r w:rsidRPr="006E138C">
              <w:rPr>
                <w:rFonts w:cs="Traditional Arabic"/>
                <w:b/>
                <w:bCs/>
                <w:rtl/>
                <w:lang w:val="en-GB" w:eastAsia="zh-TW"/>
              </w:rPr>
              <w:t>ألف - الرصيد المقدر استناداً إلى التعهدات المعلنة للفترة 2017–2018</w:t>
            </w:r>
          </w:p>
        </w:tc>
        <w:tc>
          <w:tcPr>
            <w:tcW w:w="617" w:type="pct"/>
            <w:shd w:val="clear" w:color="auto" w:fill="FFFFFF" w:themeFill="background1"/>
            <w:noWrap/>
          </w:tcPr>
          <w:p w:rsidR="001E7603" w:rsidRPr="006913D0" w:rsidRDefault="001E7603" w:rsidP="00F34D65">
            <w:pPr>
              <w:spacing w:line="320" w:lineRule="exact"/>
              <w:jc w:val="both"/>
              <w:textDirection w:val="tbRlV"/>
              <w:rPr>
                <w:rFonts w:ascii="Traditional Arabic" w:hAnsi="Traditional Arabic" w:cs="Traditional Arabic"/>
                <w:b/>
                <w:w w:val="90"/>
                <w:sz w:val="24"/>
                <w:szCs w:val="24"/>
                <w:rtl/>
                <w:lang w:val="en-GB" w:eastAsia="zh-TW"/>
              </w:rPr>
            </w:pPr>
            <w:r w:rsidRPr="006913D0">
              <w:rPr>
                <w:rFonts w:ascii="Traditional Arabic" w:hAnsi="Traditional Arabic" w:cs="Traditional Arabic"/>
                <w:b/>
                <w:bCs/>
                <w:w w:val="90"/>
                <w:sz w:val="24"/>
                <w:szCs w:val="24"/>
                <w:rtl/>
              </w:rPr>
              <w:t>710 453 9</w:t>
            </w:r>
          </w:p>
        </w:tc>
        <w:tc>
          <w:tcPr>
            <w:tcW w:w="618" w:type="pct"/>
            <w:shd w:val="clear" w:color="auto" w:fill="FFFFFF" w:themeFill="background1"/>
            <w:noWrap/>
          </w:tcPr>
          <w:p w:rsidR="001E7603" w:rsidRPr="006913D0" w:rsidRDefault="006913D0" w:rsidP="00F34D65">
            <w:pPr>
              <w:spacing w:line="320" w:lineRule="exact"/>
              <w:jc w:val="both"/>
              <w:textDirection w:val="tbRlV"/>
              <w:rPr>
                <w:rFonts w:ascii="Traditional Arabic" w:hAnsi="Traditional Arabic" w:cs="Traditional Arabic"/>
                <w:b/>
                <w:w w:val="90"/>
                <w:sz w:val="24"/>
                <w:szCs w:val="24"/>
                <w:rtl/>
                <w:lang w:val="en-GB" w:eastAsia="zh-TW"/>
              </w:rPr>
            </w:pPr>
            <w:r>
              <w:rPr>
                <w:rFonts w:ascii="Traditional Arabic" w:hAnsi="Traditional Arabic" w:cs="Traditional Arabic" w:hint="cs"/>
                <w:b/>
                <w:bCs/>
                <w:w w:val="90"/>
                <w:sz w:val="24"/>
                <w:szCs w:val="24"/>
                <w:rtl/>
              </w:rPr>
              <w:t>(</w:t>
            </w:r>
            <w:r w:rsidR="001E7603" w:rsidRPr="006913D0">
              <w:rPr>
                <w:rFonts w:ascii="Traditional Arabic" w:hAnsi="Traditional Arabic" w:cs="Traditional Arabic"/>
                <w:b/>
                <w:bCs/>
                <w:w w:val="90"/>
                <w:sz w:val="24"/>
                <w:szCs w:val="24"/>
                <w:rtl/>
              </w:rPr>
              <w:t>157 880 1</w:t>
            </w:r>
            <w:r>
              <w:rPr>
                <w:rFonts w:ascii="Traditional Arabic" w:hAnsi="Traditional Arabic" w:cs="Traditional Arabic" w:hint="cs"/>
                <w:b/>
                <w:bCs/>
                <w:w w:val="90"/>
                <w:sz w:val="24"/>
                <w:szCs w:val="24"/>
                <w:rtl/>
              </w:rPr>
              <w:t>)</w:t>
            </w:r>
          </w:p>
        </w:tc>
        <w:tc>
          <w:tcPr>
            <w:tcW w:w="618" w:type="pct"/>
            <w:shd w:val="clear" w:color="auto" w:fill="FFFFFF" w:themeFill="background1"/>
            <w:noWrap/>
          </w:tcPr>
          <w:p w:rsidR="001E7603" w:rsidRPr="006913D0" w:rsidRDefault="001E7603" w:rsidP="00F34D65">
            <w:pPr>
              <w:spacing w:line="320" w:lineRule="exact"/>
              <w:jc w:val="both"/>
              <w:textDirection w:val="tbRlV"/>
              <w:rPr>
                <w:rFonts w:ascii="Traditional Arabic" w:hAnsi="Traditional Arabic" w:cs="Traditional Arabic"/>
                <w:b/>
                <w:w w:val="90"/>
                <w:sz w:val="24"/>
                <w:szCs w:val="24"/>
                <w:rtl/>
                <w:lang w:val="en-GB" w:eastAsia="zh-TW"/>
              </w:rPr>
            </w:pPr>
            <w:r w:rsidRPr="006913D0">
              <w:rPr>
                <w:rFonts w:ascii="Traditional Arabic" w:hAnsi="Traditional Arabic" w:cs="Traditional Arabic"/>
                <w:b/>
                <w:bCs/>
                <w:w w:val="90"/>
                <w:sz w:val="24"/>
                <w:szCs w:val="24"/>
                <w:rtl/>
              </w:rPr>
              <w:t xml:space="preserve">510 120 7 </w:t>
            </w:r>
          </w:p>
        </w:tc>
        <w:tc>
          <w:tcPr>
            <w:tcW w:w="618" w:type="pct"/>
            <w:shd w:val="clear" w:color="auto" w:fill="FFFFFF" w:themeFill="background1"/>
            <w:noWrap/>
          </w:tcPr>
          <w:p w:rsidR="001E7603" w:rsidRPr="006913D0" w:rsidRDefault="006913D0" w:rsidP="00F34D65">
            <w:pPr>
              <w:spacing w:line="320" w:lineRule="exact"/>
              <w:jc w:val="both"/>
              <w:textDirection w:val="tbRlV"/>
              <w:rPr>
                <w:rFonts w:ascii="Traditional Arabic" w:hAnsi="Traditional Arabic" w:cs="Traditional Arabic"/>
                <w:b/>
                <w:w w:val="90"/>
                <w:sz w:val="24"/>
                <w:szCs w:val="24"/>
                <w:rtl/>
                <w:lang w:val="en-GB" w:eastAsia="zh-TW"/>
              </w:rPr>
            </w:pPr>
            <w:r>
              <w:rPr>
                <w:rFonts w:ascii="Traditional Arabic" w:hAnsi="Traditional Arabic" w:cs="Traditional Arabic" w:hint="cs"/>
                <w:b/>
                <w:bCs/>
                <w:w w:val="90"/>
                <w:sz w:val="24"/>
                <w:szCs w:val="24"/>
                <w:rtl/>
              </w:rPr>
              <w:t>(</w:t>
            </w:r>
            <w:r w:rsidR="001E7603" w:rsidRPr="006913D0">
              <w:rPr>
                <w:rFonts w:ascii="Traditional Arabic" w:hAnsi="Traditional Arabic" w:cs="Traditional Arabic"/>
                <w:b/>
                <w:bCs/>
                <w:w w:val="90"/>
                <w:sz w:val="24"/>
                <w:szCs w:val="24"/>
                <w:rtl/>
              </w:rPr>
              <w:t>969 820 7</w:t>
            </w:r>
            <w:r>
              <w:rPr>
                <w:rFonts w:ascii="Traditional Arabic" w:hAnsi="Traditional Arabic" w:cs="Traditional Arabic" w:hint="cs"/>
                <w:b/>
                <w:bCs/>
                <w:w w:val="90"/>
                <w:sz w:val="24"/>
                <w:szCs w:val="24"/>
                <w:rtl/>
              </w:rPr>
              <w:t>)</w:t>
            </w:r>
          </w:p>
        </w:tc>
        <w:tc>
          <w:tcPr>
            <w:tcW w:w="618" w:type="pct"/>
            <w:shd w:val="clear" w:color="auto" w:fill="FFFFFF" w:themeFill="background1"/>
            <w:noWrap/>
          </w:tcPr>
          <w:p w:rsidR="001E7603" w:rsidRPr="006913D0" w:rsidRDefault="001E7603" w:rsidP="00F34D65">
            <w:pPr>
              <w:spacing w:line="320" w:lineRule="exact"/>
              <w:jc w:val="both"/>
              <w:textDirection w:val="tbRlV"/>
              <w:rPr>
                <w:rFonts w:ascii="Traditional Arabic" w:hAnsi="Traditional Arabic" w:cs="Traditional Arabic"/>
                <w:b/>
                <w:w w:val="90"/>
                <w:sz w:val="24"/>
                <w:szCs w:val="24"/>
                <w:rtl/>
                <w:lang w:val="en-GB" w:eastAsia="zh-TW"/>
              </w:rPr>
            </w:pPr>
            <w:r w:rsidRPr="006913D0">
              <w:rPr>
                <w:rFonts w:ascii="Traditional Arabic" w:hAnsi="Traditional Arabic" w:cs="Traditional Arabic"/>
                <w:b/>
                <w:bCs/>
                <w:w w:val="90"/>
                <w:sz w:val="24"/>
                <w:szCs w:val="24"/>
                <w:rtl/>
              </w:rPr>
              <w:t xml:space="preserve">653 934 2 </w:t>
            </w:r>
          </w:p>
        </w:tc>
        <w:tc>
          <w:tcPr>
            <w:tcW w:w="617" w:type="pct"/>
            <w:shd w:val="clear" w:color="auto" w:fill="FFFFFF" w:themeFill="background1"/>
            <w:noWrap/>
          </w:tcPr>
          <w:p w:rsidR="001E7603" w:rsidRPr="006913D0" w:rsidRDefault="006913D0" w:rsidP="00F34D65">
            <w:pPr>
              <w:spacing w:line="320" w:lineRule="exact"/>
              <w:jc w:val="both"/>
              <w:textDirection w:val="tbRlV"/>
              <w:rPr>
                <w:rFonts w:ascii="Traditional Arabic" w:hAnsi="Traditional Arabic" w:cs="Traditional Arabic"/>
                <w:b/>
                <w:bCs/>
                <w:w w:val="80"/>
                <w:sz w:val="24"/>
                <w:szCs w:val="24"/>
                <w:rtl/>
                <w:lang w:val="en-GB" w:eastAsia="zh-TW"/>
              </w:rPr>
            </w:pPr>
            <w:r w:rsidRPr="006913D0">
              <w:rPr>
                <w:rFonts w:ascii="Traditional Arabic" w:hAnsi="Traditional Arabic" w:cs="Traditional Arabic" w:hint="cs"/>
                <w:b/>
                <w:bCs/>
                <w:w w:val="80"/>
                <w:sz w:val="24"/>
                <w:szCs w:val="24"/>
                <w:rtl/>
              </w:rPr>
              <w:t>(</w:t>
            </w:r>
            <w:r w:rsidR="001E7603" w:rsidRPr="006913D0">
              <w:rPr>
                <w:rFonts w:ascii="Traditional Arabic" w:hAnsi="Traditional Arabic" w:cs="Traditional Arabic"/>
                <w:b/>
                <w:bCs/>
                <w:w w:val="80"/>
                <w:sz w:val="24"/>
                <w:szCs w:val="24"/>
                <w:rtl/>
              </w:rPr>
              <w:t>622 755 10</w:t>
            </w:r>
            <w:r>
              <w:rPr>
                <w:rFonts w:ascii="Traditional Arabic" w:hAnsi="Traditional Arabic" w:cs="Traditional Arabic" w:hint="cs"/>
                <w:b/>
                <w:bCs/>
                <w:w w:val="80"/>
                <w:sz w:val="24"/>
                <w:szCs w:val="24"/>
                <w:rtl/>
              </w:rPr>
              <w:t>)</w:t>
            </w:r>
          </w:p>
        </w:tc>
      </w:tr>
      <w:tr w:rsidR="001E7603" w:rsidRPr="00F0071C" w:rsidTr="00A0586B">
        <w:trPr>
          <w:trHeight w:val="267"/>
        </w:trPr>
        <w:tc>
          <w:tcPr>
            <w:tcW w:w="1294" w:type="pct"/>
            <w:shd w:val="clear" w:color="auto" w:fill="FFFFFF" w:themeFill="background1"/>
            <w:noWrap/>
            <w:hideMark/>
          </w:tcPr>
          <w:p w:rsidR="001E7603" w:rsidRPr="00F0071C" w:rsidRDefault="001E7603" w:rsidP="00016172">
            <w:pPr>
              <w:spacing w:line="320" w:lineRule="exact"/>
              <w:rPr>
                <w:rFonts w:cs="Traditional Arabic"/>
                <w:rtl/>
                <w:lang w:val="en-GB"/>
              </w:rPr>
            </w:pPr>
          </w:p>
        </w:tc>
        <w:tc>
          <w:tcPr>
            <w:tcW w:w="617" w:type="pct"/>
            <w:shd w:val="clear" w:color="auto" w:fill="FFFFFF" w:themeFill="background1"/>
            <w:noWrap/>
            <w:hideMark/>
          </w:tcPr>
          <w:p w:rsidR="001E7603" w:rsidRPr="00247AF2" w:rsidRDefault="001E7603" w:rsidP="00F34D65">
            <w:pPr>
              <w:keepNext/>
              <w:keepLines/>
              <w:tabs>
                <w:tab w:val="right" w:pos="851"/>
                <w:tab w:val="left" w:pos="1247"/>
                <w:tab w:val="left" w:pos="1814"/>
                <w:tab w:val="left" w:pos="2381"/>
                <w:tab w:val="left" w:pos="2948"/>
                <w:tab w:val="left" w:pos="3515"/>
                <w:tab w:val="left" w:pos="4082"/>
              </w:tabs>
              <w:suppressAutoHyphens/>
              <w:spacing w:line="320" w:lineRule="exact"/>
              <w:ind w:hanging="1247"/>
              <w:jc w:val="both"/>
              <w:rPr>
                <w:rFonts w:ascii="Traditional Arabic" w:hAnsi="Traditional Arabic" w:cs="Traditional Arabic"/>
                <w:b/>
                <w:sz w:val="28"/>
                <w:rtl/>
                <w:lang w:val="en-GB"/>
              </w:rPr>
            </w:pPr>
          </w:p>
        </w:tc>
        <w:tc>
          <w:tcPr>
            <w:tcW w:w="618" w:type="pct"/>
            <w:shd w:val="clear" w:color="auto" w:fill="FFFFFF" w:themeFill="background1"/>
            <w:noWrap/>
            <w:hideMark/>
          </w:tcPr>
          <w:p w:rsidR="001E7603" w:rsidRPr="00247AF2" w:rsidRDefault="001E7603" w:rsidP="00F34D65">
            <w:pPr>
              <w:keepNext/>
              <w:keepLines/>
              <w:tabs>
                <w:tab w:val="right" w:pos="851"/>
                <w:tab w:val="left" w:pos="1247"/>
                <w:tab w:val="left" w:pos="1814"/>
                <w:tab w:val="left" w:pos="2381"/>
                <w:tab w:val="left" w:pos="2948"/>
                <w:tab w:val="left" w:pos="3515"/>
                <w:tab w:val="left" w:pos="4082"/>
              </w:tabs>
              <w:suppressAutoHyphens/>
              <w:spacing w:line="320" w:lineRule="exact"/>
              <w:ind w:hanging="1247"/>
              <w:jc w:val="both"/>
              <w:rPr>
                <w:rFonts w:ascii="Traditional Arabic" w:hAnsi="Traditional Arabic" w:cs="Traditional Arabic"/>
                <w:b/>
                <w:sz w:val="28"/>
                <w:rtl/>
                <w:lang w:val="en-GB"/>
              </w:rPr>
            </w:pPr>
          </w:p>
        </w:tc>
        <w:tc>
          <w:tcPr>
            <w:tcW w:w="618" w:type="pct"/>
            <w:shd w:val="clear" w:color="auto" w:fill="FFFFFF" w:themeFill="background1"/>
            <w:noWrap/>
            <w:hideMark/>
          </w:tcPr>
          <w:p w:rsidR="001E7603" w:rsidRPr="00247AF2" w:rsidRDefault="001E7603" w:rsidP="00F34D65">
            <w:pPr>
              <w:keepNext/>
              <w:keepLines/>
              <w:tabs>
                <w:tab w:val="right" w:pos="851"/>
                <w:tab w:val="left" w:pos="1247"/>
                <w:tab w:val="left" w:pos="1814"/>
                <w:tab w:val="left" w:pos="2381"/>
                <w:tab w:val="left" w:pos="2948"/>
                <w:tab w:val="left" w:pos="3515"/>
                <w:tab w:val="left" w:pos="4082"/>
              </w:tabs>
              <w:suppressAutoHyphens/>
              <w:spacing w:line="320" w:lineRule="exact"/>
              <w:ind w:hanging="1247"/>
              <w:jc w:val="both"/>
              <w:rPr>
                <w:rFonts w:ascii="Traditional Arabic" w:hAnsi="Traditional Arabic" w:cs="Traditional Arabic"/>
                <w:b/>
                <w:sz w:val="28"/>
                <w:rtl/>
                <w:lang w:val="en-GB"/>
              </w:rPr>
            </w:pPr>
          </w:p>
        </w:tc>
        <w:tc>
          <w:tcPr>
            <w:tcW w:w="618" w:type="pct"/>
            <w:shd w:val="clear" w:color="auto" w:fill="FFFFFF" w:themeFill="background1"/>
            <w:noWrap/>
            <w:hideMark/>
          </w:tcPr>
          <w:p w:rsidR="001E7603" w:rsidRPr="00247AF2" w:rsidRDefault="001E7603" w:rsidP="00F34D65">
            <w:pPr>
              <w:keepNext/>
              <w:keepLines/>
              <w:tabs>
                <w:tab w:val="right" w:pos="851"/>
                <w:tab w:val="left" w:pos="1247"/>
                <w:tab w:val="left" w:pos="1814"/>
                <w:tab w:val="left" w:pos="2381"/>
                <w:tab w:val="left" w:pos="2948"/>
                <w:tab w:val="left" w:pos="3515"/>
                <w:tab w:val="left" w:pos="4082"/>
              </w:tabs>
              <w:suppressAutoHyphens/>
              <w:spacing w:line="320" w:lineRule="exact"/>
              <w:ind w:hanging="1247"/>
              <w:jc w:val="both"/>
              <w:rPr>
                <w:rFonts w:ascii="Traditional Arabic" w:hAnsi="Traditional Arabic" w:cs="Traditional Arabic"/>
                <w:b/>
                <w:sz w:val="28"/>
                <w:rtl/>
                <w:lang w:val="en-GB"/>
              </w:rPr>
            </w:pPr>
          </w:p>
        </w:tc>
        <w:tc>
          <w:tcPr>
            <w:tcW w:w="618" w:type="pct"/>
            <w:shd w:val="clear" w:color="auto" w:fill="FFFFFF" w:themeFill="background1"/>
            <w:noWrap/>
            <w:hideMark/>
          </w:tcPr>
          <w:p w:rsidR="001E7603" w:rsidRPr="00247AF2" w:rsidRDefault="001E7603" w:rsidP="00F34D65">
            <w:pPr>
              <w:keepNext/>
              <w:keepLines/>
              <w:tabs>
                <w:tab w:val="right" w:pos="851"/>
                <w:tab w:val="left" w:pos="1247"/>
                <w:tab w:val="left" w:pos="1814"/>
                <w:tab w:val="left" w:pos="2381"/>
                <w:tab w:val="left" w:pos="2948"/>
                <w:tab w:val="left" w:pos="3515"/>
                <w:tab w:val="left" w:pos="4082"/>
              </w:tabs>
              <w:suppressAutoHyphens/>
              <w:spacing w:line="320" w:lineRule="exact"/>
              <w:ind w:hanging="1247"/>
              <w:jc w:val="both"/>
              <w:rPr>
                <w:rFonts w:ascii="Traditional Arabic" w:hAnsi="Traditional Arabic" w:cs="Traditional Arabic"/>
                <w:b/>
                <w:sz w:val="28"/>
                <w:rtl/>
                <w:lang w:val="en-GB"/>
              </w:rPr>
            </w:pPr>
          </w:p>
        </w:tc>
        <w:tc>
          <w:tcPr>
            <w:tcW w:w="617" w:type="pct"/>
            <w:shd w:val="clear" w:color="auto" w:fill="FFFFFF" w:themeFill="background1"/>
            <w:noWrap/>
            <w:hideMark/>
          </w:tcPr>
          <w:p w:rsidR="001E7603" w:rsidRPr="00247AF2" w:rsidRDefault="001E7603" w:rsidP="00F34D65">
            <w:pPr>
              <w:keepNext/>
              <w:keepLines/>
              <w:tabs>
                <w:tab w:val="right" w:pos="851"/>
                <w:tab w:val="left" w:pos="1247"/>
                <w:tab w:val="left" w:pos="1814"/>
                <w:tab w:val="left" w:pos="2381"/>
                <w:tab w:val="left" w:pos="2948"/>
                <w:tab w:val="left" w:pos="3515"/>
                <w:tab w:val="left" w:pos="4082"/>
              </w:tabs>
              <w:suppressAutoHyphens/>
              <w:spacing w:line="320" w:lineRule="exact"/>
              <w:ind w:hanging="1247"/>
              <w:jc w:val="both"/>
              <w:rPr>
                <w:rFonts w:ascii="Traditional Arabic" w:hAnsi="Traditional Arabic" w:cs="Traditional Arabic"/>
                <w:b/>
                <w:sz w:val="28"/>
                <w:rtl/>
                <w:lang w:val="en-GB"/>
              </w:rPr>
            </w:pPr>
          </w:p>
        </w:tc>
      </w:tr>
      <w:tr w:rsidR="001E7603" w:rsidRPr="00F0071C" w:rsidTr="00A0586B">
        <w:trPr>
          <w:trHeight w:val="819"/>
        </w:trPr>
        <w:tc>
          <w:tcPr>
            <w:tcW w:w="1294" w:type="pct"/>
            <w:shd w:val="clear" w:color="auto" w:fill="FFFFFF" w:themeFill="background1"/>
            <w:noWrap/>
            <w:hideMark/>
          </w:tcPr>
          <w:p w:rsidR="001E7603" w:rsidRPr="00F0071C" w:rsidRDefault="001E7603" w:rsidP="00F34D65">
            <w:pPr>
              <w:spacing w:line="320" w:lineRule="exact"/>
              <w:textDirection w:val="tbRlV"/>
              <w:rPr>
                <w:rFonts w:cs="Traditional Arabic"/>
                <w:rtl/>
                <w:lang w:val="en-GB" w:eastAsia="zh-TW"/>
              </w:rPr>
            </w:pPr>
            <w:proofErr w:type="gramStart"/>
            <w:r>
              <w:rPr>
                <w:rFonts w:cs="Traditional Arabic" w:hint="cs"/>
                <w:rtl/>
                <w:lang w:val="en-GB" w:eastAsia="zh-TW"/>
              </w:rPr>
              <w:t>ال</w:t>
            </w:r>
            <w:r w:rsidRPr="00F0071C">
              <w:rPr>
                <w:rFonts w:cs="Traditional Arabic"/>
                <w:rtl/>
                <w:lang w:val="en-GB" w:eastAsia="zh-TW"/>
              </w:rPr>
              <w:t>مساهمات</w:t>
            </w:r>
            <w:proofErr w:type="gramEnd"/>
            <w:r w:rsidRPr="00F0071C">
              <w:rPr>
                <w:rFonts w:cs="Traditional Arabic"/>
                <w:rtl/>
                <w:lang w:val="en-GB" w:eastAsia="zh-TW"/>
              </w:rPr>
              <w:t xml:space="preserve"> </w:t>
            </w:r>
            <w:r>
              <w:rPr>
                <w:rFonts w:cs="Traditional Arabic" w:hint="cs"/>
                <w:rtl/>
                <w:lang w:val="en-GB" w:eastAsia="zh-TW"/>
              </w:rPr>
              <w:t>ال</w:t>
            </w:r>
            <w:r w:rsidRPr="00F0071C">
              <w:rPr>
                <w:rFonts w:cs="Traditional Arabic"/>
                <w:rtl/>
                <w:lang w:val="en-GB" w:eastAsia="zh-TW"/>
              </w:rPr>
              <w:t xml:space="preserve">إضافية </w:t>
            </w:r>
            <w:r>
              <w:rPr>
                <w:rFonts w:cs="Traditional Arabic" w:hint="cs"/>
                <w:rtl/>
                <w:lang w:val="en-GB" w:eastAsia="zh-TW"/>
              </w:rPr>
              <w:t>ال</w:t>
            </w:r>
            <w:r w:rsidRPr="00F0071C">
              <w:rPr>
                <w:rFonts w:cs="Traditional Arabic"/>
                <w:rtl/>
                <w:lang w:val="en-GB" w:eastAsia="zh-TW"/>
              </w:rPr>
              <w:t>محتملة من المساهمين العاديين (ملحوظة: لم تعلن أي تعهدات)</w:t>
            </w:r>
          </w:p>
        </w:tc>
        <w:tc>
          <w:tcPr>
            <w:tcW w:w="617" w:type="pct"/>
            <w:shd w:val="clear" w:color="auto" w:fill="FFFFFF" w:themeFill="background1"/>
            <w:noWrap/>
          </w:tcPr>
          <w:p w:rsidR="001E7603" w:rsidRPr="00247AF2" w:rsidRDefault="001E7603" w:rsidP="00F34D65">
            <w:pPr>
              <w:spacing w:line="320" w:lineRule="exact"/>
              <w:jc w:val="both"/>
              <w:rPr>
                <w:rFonts w:ascii="Traditional Arabic" w:hAnsi="Traditional Arabic" w:cs="Traditional Arabic"/>
                <w:sz w:val="28"/>
                <w:rtl/>
                <w:lang w:val="en-GB"/>
              </w:rPr>
            </w:pPr>
          </w:p>
        </w:tc>
        <w:tc>
          <w:tcPr>
            <w:tcW w:w="618" w:type="pct"/>
            <w:shd w:val="clear" w:color="auto" w:fill="FFFFFF" w:themeFill="background1"/>
            <w:noWrap/>
          </w:tcPr>
          <w:p w:rsidR="001E7603" w:rsidRPr="00A0586B" w:rsidRDefault="001E7603" w:rsidP="00F34D65">
            <w:pPr>
              <w:spacing w:line="320" w:lineRule="exact"/>
              <w:jc w:val="both"/>
              <w:textDirection w:val="tbRlV"/>
              <w:rPr>
                <w:rFonts w:ascii="Traditional Arabic" w:hAnsi="Traditional Arabic" w:cs="Traditional Arabic"/>
                <w:sz w:val="24"/>
                <w:szCs w:val="24"/>
                <w:rtl/>
                <w:lang w:val="en-GB" w:eastAsia="zh-TW"/>
              </w:rPr>
            </w:pPr>
            <w:r w:rsidRPr="00A0586B">
              <w:rPr>
                <w:rFonts w:ascii="Traditional Arabic" w:hAnsi="Traditional Arabic" w:cs="Traditional Arabic"/>
                <w:sz w:val="24"/>
                <w:szCs w:val="24"/>
                <w:rtl/>
              </w:rPr>
              <w:t>528 172 1</w:t>
            </w:r>
          </w:p>
        </w:tc>
        <w:tc>
          <w:tcPr>
            <w:tcW w:w="618" w:type="pct"/>
            <w:shd w:val="clear" w:color="auto" w:fill="FFFFFF" w:themeFill="background1"/>
            <w:noWrap/>
          </w:tcPr>
          <w:p w:rsidR="001E7603" w:rsidRPr="00247AF2" w:rsidRDefault="001E7603" w:rsidP="00F34D65">
            <w:pPr>
              <w:spacing w:line="320" w:lineRule="exact"/>
              <w:jc w:val="both"/>
              <w:rPr>
                <w:rFonts w:ascii="Traditional Arabic" w:hAnsi="Traditional Arabic" w:cs="Traditional Arabic"/>
                <w:sz w:val="28"/>
                <w:rtl/>
                <w:lang w:val="en-GB"/>
              </w:rPr>
            </w:pPr>
          </w:p>
        </w:tc>
        <w:tc>
          <w:tcPr>
            <w:tcW w:w="618" w:type="pct"/>
            <w:shd w:val="clear" w:color="auto" w:fill="FFFFFF" w:themeFill="background1"/>
            <w:noWrap/>
          </w:tcPr>
          <w:p w:rsidR="001E7603" w:rsidRPr="00A0586B" w:rsidRDefault="001E7603" w:rsidP="00F34D65">
            <w:pPr>
              <w:spacing w:line="320" w:lineRule="exact"/>
              <w:jc w:val="both"/>
              <w:textDirection w:val="tbRlV"/>
              <w:rPr>
                <w:rFonts w:ascii="Traditional Arabic" w:hAnsi="Traditional Arabic" w:cs="Traditional Arabic"/>
                <w:sz w:val="24"/>
                <w:szCs w:val="24"/>
                <w:rtl/>
                <w:lang w:val="en-GB" w:eastAsia="zh-TW"/>
              </w:rPr>
            </w:pPr>
            <w:r w:rsidRPr="00A0586B">
              <w:rPr>
                <w:rFonts w:ascii="Traditional Arabic" w:hAnsi="Traditional Arabic" w:cs="Traditional Arabic"/>
                <w:sz w:val="24"/>
                <w:szCs w:val="24"/>
                <w:rtl/>
              </w:rPr>
              <w:t>255 191 1</w:t>
            </w:r>
          </w:p>
        </w:tc>
        <w:tc>
          <w:tcPr>
            <w:tcW w:w="618" w:type="pct"/>
            <w:shd w:val="clear" w:color="auto" w:fill="FFFFFF" w:themeFill="background1"/>
            <w:noWrap/>
          </w:tcPr>
          <w:p w:rsidR="001E7603" w:rsidRPr="00247AF2" w:rsidRDefault="001E7603" w:rsidP="00F34D65">
            <w:pPr>
              <w:spacing w:line="320" w:lineRule="exact"/>
              <w:jc w:val="both"/>
              <w:rPr>
                <w:rFonts w:ascii="Traditional Arabic" w:hAnsi="Traditional Arabic" w:cs="Traditional Arabic"/>
                <w:sz w:val="28"/>
                <w:rtl/>
                <w:lang w:val="en-GB"/>
              </w:rPr>
            </w:pPr>
          </w:p>
        </w:tc>
        <w:tc>
          <w:tcPr>
            <w:tcW w:w="617" w:type="pct"/>
            <w:shd w:val="clear" w:color="auto" w:fill="FFFFFF" w:themeFill="background1"/>
            <w:noWrap/>
          </w:tcPr>
          <w:p w:rsidR="001E7603" w:rsidRPr="00247AF2" w:rsidRDefault="001E7603" w:rsidP="00F34D65">
            <w:pPr>
              <w:spacing w:line="320" w:lineRule="exact"/>
              <w:jc w:val="both"/>
              <w:rPr>
                <w:rFonts w:ascii="Traditional Arabic" w:hAnsi="Traditional Arabic" w:cs="Traditional Arabic"/>
                <w:b/>
                <w:sz w:val="28"/>
                <w:rtl/>
                <w:lang w:val="en-GB"/>
              </w:rPr>
            </w:pPr>
          </w:p>
        </w:tc>
      </w:tr>
      <w:tr w:rsidR="001E7603" w:rsidRPr="00A0586B" w:rsidTr="00A0586B">
        <w:trPr>
          <w:trHeight w:val="281"/>
        </w:trPr>
        <w:tc>
          <w:tcPr>
            <w:tcW w:w="1294" w:type="pct"/>
            <w:tcBorders>
              <w:bottom w:val="single" w:sz="12" w:space="0" w:color="auto"/>
            </w:tcBorders>
            <w:shd w:val="clear" w:color="auto" w:fill="FFFFFF" w:themeFill="background1"/>
            <w:hideMark/>
          </w:tcPr>
          <w:p w:rsidR="001E7603" w:rsidRPr="006E138C" w:rsidRDefault="001E7603" w:rsidP="00F34D65">
            <w:pPr>
              <w:spacing w:line="320" w:lineRule="exact"/>
              <w:textDirection w:val="tbRlV"/>
              <w:rPr>
                <w:rFonts w:cs="Traditional Arabic"/>
                <w:b/>
                <w:bCs/>
                <w:color w:val="0D0D0D"/>
                <w:rtl/>
                <w:lang w:val="en-GB" w:eastAsia="zh-TW"/>
              </w:rPr>
            </w:pPr>
            <w:r w:rsidRPr="006E138C">
              <w:rPr>
                <w:rFonts w:cs="Traditional Arabic"/>
                <w:b/>
                <w:bCs/>
                <w:rtl/>
                <w:lang w:val="en-GB" w:eastAsia="zh-TW"/>
              </w:rPr>
              <w:t>باء- الرصيد المقدر المنقح أخذاً في الاعتبار المساهمات الإضافية المحتملة</w:t>
            </w:r>
          </w:p>
        </w:tc>
        <w:tc>
          <w:tcPr>
            <w:tcW w:w="617" w:type="pct"/>
            <w:tcBorders>
              <w:bottom w:val="single" w:sz="12" w:space="0" w:color="auto"/>
            </w:tcBorders>
            <w:shd w:val="clear" w:color="auto" w:fill="FFFFFF" w:themeFill="background1"/>
            <w:noWrap/>
          </w:tcPr>
          <w:p w:rsidR="001E7603" w:rsidRPr="00A0586B" w:rsidRDefault="001E7603" w:rsidP="00F34D65">
            <w:pPr>
              <w:spacing w:line="320" w:lineRule="exact"/>
              <w:jc w:val="both"/>
              <w:textDirection w:val="tbRlV"/>
              <w:rPr>
                <w:rFonts w:ascii="Traditional Arabic" w:hAnsi="Traditional Arabic" w:cs="Traditional Arabic"/>
                <w:b/>
                <w:color w:val="0D0D0D"/>
                <w:w w:val="90"/>
                <w:sz w:val="24"/>
                <w:szCs w:val="24"/>
                <w:rtl/>
                <w:lang w:val="en-GB" w:eastAsia="zh-TW"/>
              </w:rPr>
            </w:pPr>
            <w:r w:rsidRPr="00A0586B">
              <w:rPr>
                <w:rFonts w:ascii="Traditional Arabic" w:hAnsi="Traditional Arabic" w:cs="Traditional Arabic"/>
                <w:b/>
                <w:bCs/>
                <w:color w:val="0D0D0D"/>
                <w:w w:val="90"/>
                <w:sz w:val="24"/>
                <w:szCs w:val="24"/>
                <w:rtl/>
              </w:rPr>
              <w:t>710 453 9</w:t>
            </w:r>
          </w:p>
        </w:tc>
        <w:tc>
          <w:tcPr>
            <w:tcW w:w="618" w:type="pct"/>
            <w:tcBorders>
              <w:bottom w:val="single" w:sz="12" w:space="0" w:color="auto"/>
            </w:tcBorders>
            <w:shd w:val="clear" w:color="auto" w:fill="FFFFFF" w:themeFill="background1"/>
            <w:noWrap/>
          </w:tcPr>
          <w:p w:rsidR="001E7603" w:rsidRPr="00A0586B" w:rsidRDefault="006913D0" w:rsidP="00F34D65">
            <w:pPr>
              <w:spacing w:line="320" w:lineRule="exact"/>
              <w:jc w:val="both"/>
              <w:textDirection w:val="tbRlV"/>
              <w:rPr>
                <w:rFonts w:ascii="Traditional Arabic" w:hAnsi="Traditional Arabic" w:cs="Traditional Arabic"/>
                <w:b/>
                <w:color w:val="0D0D0D"/>
                <w:w w:val="90"/>
                <w:sz w:val="24"/>
                <w:szCs w:val="24"/>
                <w:rtl/>
                <w:lang w:val="en-GB" w:eastAsia="zh-TW"/>
              </w:rPr>
            </w:pPr>
            <w:r>
              <w:rPr>
                <w:rFonts w:ascii="Traditional Arabic" w:hAnsi="Traditional Arabic" w:cs="Traditional Arabic" w:hint="cs"/>
                <w:b/>
                <w:bCs/>
                <w:color w:val="0D0D0D"/>
                <w:w w:val="90"/>
                <w:sz w:val="24"/>
                <w:szCs w:val="24"/>
                <w:rtl/>
              </w:rPr>
              <w:t>(</w:t>
            </w:r>
            <w:r w:rsidR="001E7603" w:rsidRPr="00A0586B">
              <w:rPr>
                <w:rFonts w:ascii="Traditional Arabic" w:hAnsi="Traditional Arabic" w:cs="Traditional Arabic"/>
                <w:b/>
                <w:bCs/>
                <w:color w:val="0D0D0D"/>
                <w:w w:val="90"/>
                <w:sz w:val="24"/>
                <w:szCs w:val="24"/>
                <w:rtl/>
              </w:rPr>
              <w:t>630 707</w:t>
            </w:r>
            <w:r>
              <w:rPr>
                <w:rFonts w:ascii="Traditional Arabic" w:hAnsi="Traditional Arabic" w:cs="Traditional Arabic" w:hint="cs"/>
                <w:b/>
                <w:bCs/>
                <w:color w:val="0D0D0D"/>
                <w:w w:val="90"/>
                <w:sz w:val="24"/>
                <w:szCs w:val="24"/>
                <w:rtl/>
              </w:rPr>
              <w:t>)</w:t>
            </w:r>
          </w:p>
        </w:tc>
        <w:tc>
          <w:tcPr>
            <w:tcW w:w="618" w:type="pct"/>
            <w:tcBorders>
              <w:bottom w:val="single" w:sz="12" w:space="0" w:color="auto"/>
            </w:tcBorders>
            <w:shd w:val="clear" w:color="auto" w:fill="FFFFFF" w:themeFill="background1"/>
            <w:noWrap/>
          </w:tcPr>
          <w:p w:rsidR="001E7603" w:rsidRPr="00A0586B" w:rsidRDefault="001E7603" w:rsidP="00F34D65">
            <w:pPr>
              <w:spacing w:line="320" w:lineRule="exact"/>
              <w:jc w:val="both"/>
              <w:textDirection w:val="tbRlV"/>
              <w:rPr>
                <w:rFonts w:ascii="Traditional Arabic" w:hAnsi="Traditional Arabic" w:cs="Traditional Arabic"/>
                <w:b/>
                <w:color w:val="0D0D0D"/>
                <w:w w:val="90"/>
                <w:sz w:val="24"/>
                <w:szCs w:val="24"/>
                <w:rtl/>
                <w:lang w:val="en-GB" w:eastAsia="zh-TW"/>
              </w:rPr>
            </w:pPr>
            <w:r w:rsidRPr="00A0586B">
              <w:rPr>
                <w:rFonts w:ascii="Traditional Arabic" w:hAnsi="Traditional Arabic" w:cs="Traditional Arabic"/>
                <w:b/>
                <w:bCs/>
                <w:color w:val="0D0D0D"/>
                <w:w w:val="90"/>
                <w:sz w:val="24"/>
                <w:szCs w:val="24"/>
                <w:rtl/>
              </w:rPr>
              <w:t xml:space="preserve">510 120 7 </w:t>
            </w:r>
          </w:p>
        </w:tc>
        <w:tc>
          <w:tcPr>
            <w:tcW w:w="618" w:type="pct"/>
            <w:tcBorders>
              <w:bottom w:val="single" w:sz="12" w:space="0" w:color="auto"/>
            </w:tcBorders>
            <w:shd w:val="clear" w:color="auto" w:fill="FFFFFF" w:themeFill="background1"/>
            <w:noWrap/>
          </w:tcPr>
          <w:p w:rsidR="001E7603" w:rsidRPr="00A0586B" w:rsidRDefault="006913D0" w:rsidP="00F34D65">
            <w:pPr>
              <w:spacing w:line="320" w:lineRule="exact"/>
              <w:jc w:val="both"/>
              <w:textDirection w:val="tbRlV"/>
              <w:rPr>
                <w:rFonts w:ascii="Traditional Arabic" w:hAnsi="Traditional Arabic" w:cs="Traditional Arabic"/>
                <w:b/>
                <w:color w:val="0D0D0D"/>
                <w:w w:val="90"/>
                <w:sz w:val="24"/>
                <w:szCs w:val="24"/>
                <w:rtl/>
                <w:lang w:val="en-GB" w:eastAsia="zh-TW"/>
              </w:rPr>
            </w:pPr>
            <w:r>
              <w:rPr>
                <w:rFonts w:ascii="Traditional Arabic" w:hAnsi="Traditional Arabic" w:cs="Traditional Arabic" w:hint="cs"/>
                <w:b/>
                <w:bCs/>
                <w:color w:val="0D0D0D"/>
                <w:w w:val="90"/>
                <w:sz w:val="24"/>
                <w:szCs w:val="24"/>
                <w:rtl/>
              </w:rPr>
              <w:t>(</w:t>
            </w:r>
            <w:r w:rsidR="001E7603" w:rsidRPr="00A0586B">
              <w:rPr>
                <w:rFonts w:ascii="Traditional Arabic" w:hAnsi="Traditional Arabic" w:cs="Traditional Arabic"/>
                <w:b/>
                <w:bCs/>
                <w:color w:val="0D0D0D"/>
                <w:w w:val="90"/>
                <w:sz w:val="24"/>
                <w:szCs w:val="24"/>
                <w:rtl/>
              </w:rPr>
              <w:t>187 457 5</w:t>
            </w:r>
            <w:r>
              <w:rPr>
                <w:rFonts w:ascii="Traditional Arabic" w:hAnsi="Traditional Arabic" w:cs="Traditional Arabic" w:hint="cs"/>
                <w:b/>
                <w:bCs/>
                <w:color w:val="0D0D0D"/>
                <w:w w:val="90"/>
                <w:sz w:val="24"/>
                <w:szCs w:val="24"/>
                <w:rtl/>
              </w:rPr>
              <w:t>)</w:t>
            </w:r>
          </w:p>
        </w:tc>
        <w:tc>
          <w:tcPr>
            <w:tcW w:w="618" w:type="pct"/>
            <w:tcBorders>
              <w:bottom w:val="single" w:sz="12" w:space="0" w:color="auto"/>
            </w:tcBorders>
            <w:shd w:val="clear" w:color="auto" w:fill="FFFFFF" w:themeFill="background1"/>
            <w:noWrap/>
          </w:tcPr>
          <w:p w:rsidR="001E7603" w:rsidRPr="00A0586B" w:rsidRDefault="001E7603" w:rsidP="00F34D65">
            <w:pPr>
              <w:spacing w:line="320" w:lineRule="exact"/>
              <w:jc w:val="both"/>
              <w:textDirection w:val="tbRlV"/>
              <w:rPr>
                <w:rFonts w:ascii="Traditional Arabic" w:hAnsi="Traditional Arabic" w:cs="Traditional Arabic"/>
                <w:b/>
                <w:color w:val="0D0D0D"/>
                <w:w w:val="90"/>
                <w:sz w:val="24"/>
                <w:szCs w:val="24"/>
                <w:rtl/>
                <w:lang w:val="en-GB" w:eastAsia="zh-TW"/>
              </w:rPr>
            </w:pPr>
            <w:r w:rsidRPr="00A0586B">
              <w:rPr>
                <w:rFonts w:ascii="Traditional Arabic" w:hAnsi="Traditional Arabic" w:cs="Traditional Arabic"/>
                <w:b/>
                <w:bCs/>
                <w:color w:val="0D0D0D"/>
                <w:w w:val="90"/>
                <w:sz w:val="24"/>
                <w:szCs w:val="24"/>
                <w:rtl/>
              </w:rPr>
              <w:t xml:space="preserve">653 934 2 </w:t>
            </w:r>
          </w:p>
        </w:tc>
        <w:tc>
          <w:tcPr>
            <w:tcW w:w="617" w:type="pct"/>
            <w:tcBorders>
              <w:bottom w:val="single" w:sz="12" w:space="0" w:color="auto"/>
            </w:tcBorders>
            <w:shd w:val="clear" w:color="auto" w:fill="FFFFFF" w:themeFill="background1"/>
            <w:noWrap/>
          </w:tcPr>
          <w:p w:rsidR="001E7603" w:rsidRPr="006913D0" w:rsidRDefault="006913D0" w:rsidP="00F34D65">
            <w:pPr>
              <w:spacing w:line="320" w:lineRule="exact"/>
              <w:jc w:val="both"/>
              <w:textDirection w:val="tbRlV"/>
              <w:rPr>
                <w:rFonts w:ascii="Traditional Arabic" w:hAnsi="Traditional Arabic" w:cs="Traditional Arabic"/>
                <w:b/>
                <w:color w:val="0D0D0D"/>
                <w:w w:val="85"/>
                <w:sz w:val="24"/>
                <w:szCs w:val="24"/>
                <w:rtl/>
                <w:lang w:val="en-GB" w:eastAsia="zh-TW"/>
              </w:rPr>
            </w:pPr>
            <w:r w:rsidRPr="006913D0">
              <w:rPr>
                <w:rFonts w:ascii="Traditional Arabic" w:hAnsi="Traditional Arabic" w:cs="Traditional Arabic" w:hint="cs"/>
                <w:b/>
                <w:bCs/>
                <w:color w:val="0D0D0D"/>
                <w:w w:val="85"/>
                <w:sz w:val="24"/>
                <w:szCs w:val="24"/>
                <w:rtl/>
              </w:rPr>
              <w:t>(</w:t>
            </w:r>
            <w:r w:rsidR="001E7603" w:rsidRPr="006913D0">
              <w:rPr>
                <w:rFonts w:ascii="Traditional Arabic" w:hAnsi="Traditional Arabic" w:cs="Traditional Arabic"/>
                <w:b/>
                <w:bCs/>
                <w:color w:val="0D0D0D"/>
                <w:w w:val="85"/>
                <w:sz w:val="24"/>
                <w:szCs w:val="24"/>
                <w:rtl/>
              </w:rPr>
              <w:t>840 391 8</w:t>
            </w:r>
            <w:r w:rsidRPr="006913D0">
              <w:rPr>
                <w:rFonts w:ascii="Traditional Arabic" w:hAnsi="Traditional Arabic" w:cs="Traditional Arabic" w:hint="cs"/>
                <w:b/>
                <w:bCs/>
                <w:color w:val="0D0D0D"/>
                <w:w w:val="85"/>
                <w:sz w:val="24"/>
                <w:szCs w:val="24"/>
                <w:rtl/>
              </w:rPr>
              <w:t>)</w:t>
            </w:r>
          </w:p>
        </w:tc>
      </w:tr>
    </w:tbl>
    <w:p w:rsidR="001E7603" w:rsidRPr="00B97693" w:rsidRDefault="001E7603" w:rsidP="00344F41">
      <w:pPr>
        <w:spacing w:before="120" w:after="120" w:line="400" w:lineRule="exact"/>
        <w:ind w:left="1183" w:hanging="992"/>
        <w:textDirection w:val="tbRlV"/>
        <w:rPr>
          <w:rFonts w:ascii="Traditional Arabic" w:hAnsi="Traditional Arabic" w:cs="Traditional Arabic"/>
          <w:b/>
          <w:bCs/>
          <w:sz w:val="32"/>
          <w:szCs w:val="32"/>
          <w:rtl/>
        </w:rPr>
      </w:pPr>
      <w:r w:rsidRPr="00B97693">
        <w:rPr>
          <w:rFonts w:ascii="Traditional Arabic" w:hAnsi="Traditional Arabic" w:cs="Traditional Arabic" w:hint="cs"/>
          <w:b/>
          <w:bCs/>
          <w:sz w:val="32"/>
          <w:szCs w:val="32"/>
          <w:rtl/>
        </w:rPr>
        <w:t>سابعاً</w:t>
      </w:r>
      <w:r w:rsidRPr="00B97693">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ab/>
      </w:r>
      <w:r w:rsidRPr="00B97693">
        <w:rPr>
          <w:rFonts w:ascii="Traditional Arabic" w:hAnsi="Traditional Arabic" w:cs="Traditional Arabic"/>
          <w:b/>
          <w:bCs/>
          <w:sz w:val="32"/>
          <w:szCs w:val="32"/>
          <w:rtl/>
        </w:rPr>
        <w:t xml:space="preserve">أنشطة جمع الأموال ومشروع استراتيجية جمع </w:t>
      </w:r>
      <w:r w:rsidRPr="00B97693">
        <w:rPr>
          <w:rFonts w:ascii="Traditional Arabic" w:hAnsi="Traditional Arabic" w:cs="Traditional Arabic" w:hint="cs"/>
          <w:b/>
          <w:bCs/>
          <w:sz w:val="32"/>
          <w:szCs w:val="32"/>
          <w:rtl/>
        </w:rPr>
        <w:t>الأموال</w:t>
      </w:r>
    </w:p>
    <w:p w:rsidR="001E7603" w:rsidRPr="005963BD" w:rsidRDefault="001E7603" w:rsidP="00344F41">
      <w:pPr>
        <w:spacing w:after="120" w:line="400" w:lineRule="exact"/>
        <w:ind w:left="1134" w:hanging="941"/>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ألف -</w:t>
      </w:r>
      <w:r>
        <w:rPr>
          <w:rFonts w:ascii="Traditional Arabic" w:hAnsi="Traditional Arabic" w:cs="Traditional Arabic" w:hint="cs"/>
          <w:b/>
          <w:bCs/>
          <w:sz w:val="30"/>
          <w:rtl/>
        </w:rPr>
        <w:tab/>
      </w:r>
      <w:proofErr w:type="gramStart"/>
      <w:r w:rsidRPr="005963BD">
        <w:rPr>
          <w:rFonts w:ascii="Traditional Arabic" w:hAnsi="Traditional Arabic" w:cs="Traditional Arabic"/>
          <w:b/>
          <w:bCs/>
          <w:sz w:val="30"/>
          <w:rtl/>
        </w:rPr>
        <w:t>أنشطة</w:t>
      </w:r>
      <w:proofErr w:type="gramEnd"/>
      <w:r w:rsidRPr="005963BD">
        <w:rPr>
          <w:rFonts w:ascii="Traditional Arabic" w:hAnsi="Traditional Arabic" w:cs="Traditional Arabic"/>
          <w:b/>
          <w:bCs/>
          <w:sz w:val="30"/>
          <w:rtl/>
        </w:rPr>
        <w:t xml:space="preserve"> جمع الأموال</w:t>
      </w:r>
    </w:p>
    <w:p w:rsidR="001E7603" w:rsidRPr="00A0586B" w:rsidRDefault="001E7603" w:rsidP="00B45FAD">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Cs w:val="30"/>
          <w:rtl/>
          <w:lang w:eastAsia="zh-TW"/>
        </w:rPr>
      </w:pPr>
      <w:r w:rsidRPr="00A0586B">
        <w:rPr>
          <w:szCs w:val="30"/>
          <w:rtl/>
          <w:lang w:eastAsia="zh-TW"/>
        </w:rPr>
        <w:t xml:space="preserve">واصل الأمين التنفيذي، كما كان الحال في السنوات السابقة، بتوجيه من المكتب، السعي بشكل استباقي لإيجاد التمويل، بسبل من بينها توجيه دعوات إلى جميع الحكومات والمراقبين لتقديم الموارد المالية والدعم العيني. ونتيجة لذلك، وردت مساهمات مالية كبيرة (الجدول 1) ودعم عيني (الجدول 2)، مما أسفر عن تحقيق وفورات كبيرة في برنامج العمل. ومن أجل زيادة الوعي باحتياجات المنبر من حيث بناء القدرات وسعياً لإقامة شراكات جديدة، عُقد الجزء الرفيع المستوى لمنتدى بناء القدرات التابع للمنبر في نيويورك في </w:t>
      </w:r>
      <w:r w:rsidRPr="00A0586B">
        <w:rPr>
          <w:rFonts w:hint="cs"/>
          <w:szCs w:val="30"/>
          <w:rtl/>
          <w:lang w:eastAsia="zh-TW"/>
        </w:rPr>
        <w:t xml:space="preserve">23 </w:t>
      </w:r>
      <w:r w:rsidRPr="00A0586B">
        <w:rPr>
          <w:szCs w:val="30"/>
          <w:rtl/>
          <w:lang w:eastAsia="zh-TW"/>
        </w:rPr>
        <w:t xml:space="preserve">أيلول/سبتمبر 2016 على هامش الدورة العادية الحادية والسبعين للجمعية العامة للأمم المتحدة (للاطلاع على مزيد من التفاصيل، انظر مذكرة الأمانة بشأن العمل المتعلق ببناء القدرات، في الوثيقة </w:t>
      </w:r>
      <w:r w:rsidRPr="00A0586B">
        <w:rPr>
          <w:szCs w:val="30"/>
          <w:lang w:eastAsia="zh-TW"/>
        </w:rPr>
        <w:t>IPBES -5/3</w:t>
      </w:r>
      <w:r w:rsidRPr="00B45FAD">
        <w:rPr>
          <w:rFonts w:asciiTheme="majorBidi" w:hAnsiTheme="majorBidi" w:cstheme="majorBidi"/>
          <w:rtl/>
          <w:lang w:eastAsia="zh-TW"/>
        </w:rPr>
        <w:t>)</w:t>
      </w:r>
      <w:r w:rsidRPr="00A0586B">
        <w:rPr>
          <w:szCs w:val="30"/>
          <w:rtl/>
          <w:lang w:eastAsia="zh-TW"/>
        </w:rPr>
        <w:t>.</w:t>
      </w:r>
    </w:p>
    <w:p w:rsidR="001E7603" w:rsidRPr="009E26B8" w:rsidRDefault="001E7603" w:rsidP="001E7603">
      <w:pPr>
        <w:pStyle w:val="Normalnumber"/>
        <w:numPr>
          <w:ilvl w:val="0"/>
          <w:numId w:val="10"/>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وحقق الأمين التنفيذي أيضاً، بتوجيه من المكتب، مزيداً من التحسينات في كفاءة عمليات المنبر. و</w:t>
      </w:r>
      <w:r>
        <w:rPr>
          <w:rFonts w:hint="cs"/>
          <w:sz w:val="22"/>
          <w:szCs w:val="30"/>
          <w:rtl/>
          <w:lang w:eastAsia="zh-TW"/>
        </w:rPr>
        <w:t>يشمل ذلك</w:t>
      </w:r>
      <w:r w:rsidRPr="009E26B8">
        <w:rPr>
          <w:sz w:val="22"/>
          <w:szCs w:val="30"/>
          <w:rtl/>
          <w:lang w:eastAsia="zh-TW"/>
        </w:rPr>
        <w:t xml:space="preserve"> تحقيق وفورات متصلة بتكاليف أماكن عقد الاجتماعات وتكاليف سفر الموظفين، ناتجة عن عقد اجتماعات رئيسية في بون، وتحقيق وفورات متصلة ببدل الإقامة اليومي، ناتجة عن توفير الوجبات والإقامة للمشاركين في الاجتماع. وإضافة إلى ذلك، أ</w:t>
      </w:r>
      <w:r>
        <w:rPr>
          <w:rFonts w:hint="cs"/>
          <w:sz w:val="22"/>
          <w:szCs w:val="30"/>
          <w:rtl/>
          <w:lang w:eastAsia="zh-TW"/>
        </w:rPr>
        <w:t>ُ</w:t>
      </w:r>
      <w:r w:rsidRPr="009E26B8">
        <w:rPr>
          <w:sz w:val="22"/>
          <w:szCs w:val="30"/>
          <w:rtl/>
          <w:lang w:eastAsia="zh-TW"/>
        </w:rPr>
        <w:t xml:space="preserve">دمجت بعض الوظائف والمسؤوليات المتعلقة بالسفر والمشتريات في مقر الأمانة في بون، مما أدى إلى تحقيق انخفاض في تكاليف السفر من خلال زيادة الكفاءة وتحسين الالتزام بالمواعيد في </w:t>
      </w:r>
      <w:r>
        <w:rPr>
          <w:rFonts w:hint="cs"/>
          <w:sz w:val="22"/>
          <w:szCs w:val="30"/>
          <w:rtl/>
          <w:lang w:eastAsia="zh-TW"/>
        </w:rPr>
        <w:t>المعاملات</w:t>
      </w:r>
      <w:r w:rsidRPr="009E26B8">
        <w:rPr>
          <w:sz w:val="22"/>
          <w:szCs w:val="30"/>
          <w:rtl/>
          <w:lang w:eastAsia="zh-TW"/>
        </w:rPr>
        <w:t xml:space="preserve">. وأسهم موظفو الأمانة أيضاً في الجهود المبذولة لتحقيق </w:t>
      </w:r>
      <w:proofErr w:type="spellStart"/>
      <w:r w:rsidRPr="009E26B8">
        <w:rPr>
          <w:sz w:val="22"/>
          <w:szCs w:val="30"/>
          <w:rtl/>
          <w:lang w:eastAsia="zh-TW"/>
        </w:rPr>
        <w:t>الوفورات</w:t>
      </w:r>
      <w:proofErr w:type="spellEnd"/>
      <w:r w:rsidRPr="009E26B8">
        <w:rPr>
          <w:sz w:val="22"/>
          <w:szCs w:val="30"/>
          <w:rtl/>
          <w:lang w:eastAsia="zh-TW"/>
        </w:rPr>
        <w:t xml:space="preserve"> بالتطوع بالسفر في الدرجة الاقتصادية في حالات كانت قواعد الأمم المتحدة تسمح فيها بشراء تذاكر من درجة رجال الأعمال.</w:t>
      </w:r>
    </w:p>
    <w:p w:rsidR="001E7603" w:rsidRPr="005963BD" w:rsidRDefault="001E7603" w:rsidP="00344F41">
      <w:pPr>
        <w:spacing w:after="120" w:line="400" w:lineRule="exact"/>
        <w:ind w:left="1134" w:hanging="941"/>
        <w:textDirection w:val="tbRlV"/>
        <w:rPr>
          <w:rFonts w:ascii="Traditional Arabic" w:hAnsi="Traditional Arabic" w:cs="Traditional Arabic"/>
          <w:b/>
          <w:bCs/>
          <w:sz w:val="30"/>
          <w:rtl/>
        </w:rPr>
      </w:pPr>
      <w:r w:rsidRPr="005963BD">
        <w:rPr>
          <w:rFonts w:ascii="Traditional Arabic" w:hAnsi="Traditional Arabic" w:cs="Traditional Arabic"/>
          <w:b/>
          <w:bCs/>
          <w:sz w:val="30"/>
          <w:rtl/>
        </w:rPr>
        <w:t>باء -</w:t>
      </w:r>
      <w:r>
        <w:rPr>
          <w:rFonts w:ascii="Traditional Arabic" w:hAnsi="Traditional Arabic" w:cs="Traditional Arabic" w:hint="cs"/>
          <w:b/>
          <w:bCs/>
          <w:sz w:val="30"/>
          <w:rtl/>
        </w:rPr>
        <w:tab/>
      </w:r>
      <w:r w:rsidRPr="005963BD">
        <w:rPr>
          <w:rFonts w:ascii="Traditional Arabic" w:hAnsi="Traditional Arabic" w:cs="Traditional Arabic"/>
          <w:b/>
          <w:bCs/>
          <w:sz w:val="30"/>
          <w:rtl/>
        </w:rPr>
        <w:t>مشروع استراتيجية جمع الأموال</w:t>
      </w:r>
    </w:p>
    <w:p w:rsidR="001E7603" w:rsidRPr="009E26B8" w:rsidRDefault="001E7603" w:rsidP="001E7603">
      <w:pPr>
        <w:pStyle w:val="Normalnumber"/>
        <w:numPr>
          <w:ilvl w:val="0"/>
          <w:numId w:val="10"/>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وضع الأمين التنفيذي بتوجيه من المكتب مشروع استراتيجية لجمع </w:t>
      </w:r>
      <w:r>
        <w:rPr>
          <w:rFonts w:hint="cs"/>
          <w:sz w:val="22"/>
          <w:szCs w:val="30"/>
          <w:rtl/>
          <w:lang w:eastAsia="zh-TW"/>
        </w:rPr>
        <w:t>الأموال</w:t>
      </w:r>
      <w:r w:rsidRPr="009E26B8">
        <w:rPr>
          <w:sz w:val="22"/>
          <w:szCs w:val="30"/>
          <w:rtl/>
          <w:lang w:eastAsia="zh-TW"/>
        </w:rPr>
        <w:t>، ترد في مرفق هذه المذكرة.</w:t>
      </w:r>
    </w:p>
    <w:p w:rsidR="001E7603" w:rsidRPr="00B97693" w:rsidRDefault="001E7603" w:rsidP="00344F41">
      <w:pPr>
        <w:spacing w:before="120" w:after="120" w:line="400" w:lineRule="exact"/>
        <w:ind w:left="1186" w:hanging="851"/>
        <w:textDirection w:val="tbRlV"/>
        <w:rPr>
          <w:rFonts w:ascii="Traditional Arabic" w:hAnsi="Traditional Arabic" w:cs="Traditional Arabic"/>
          <w:b/>
          <w:bCs/>
          <w:sz w:val="32"/>
          <w:szCs w:val="32"/>
          <w:rtl/>
        </w:rPr>
      </w:pPr>
      <w:r w:rsidRPr="00B97693">
        <w:rPr>
          <w:rFonts w:ascii="Traditional Arabic" w:hAnsi="Traditional Arabic" w:cs="Traditional Arabic" w:hint="cs"/>
          <w:b/>
          <w:bCs/>
          <w:sz w:val="32"/>
          <w:szCs w:val="32"/>
          <w:rtl/>
        </w:rPr>
        <w:t>ثامناً</w:t>
      </w:r>
      <w:r w:rsidRPr="00B97693">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ab/>
      </w:r>
      <w:r w:rsidRPr="00B97693">
        <w:rPr>
          <w:rFonts w:ascii="Traditional Arabic" w:hAnsi="Traditional Arabic" w:cs="Traditional Arabic"/>
          <w:b/>
          <w:bCs/>
          <w:sz w:val="32"/>
          <w:szCs w:val="32"/>
          <w:rtl/>
        </w:rPr>
        <w:t>الإجراءات التي يُقتَرح أن يتخذها الاجتماع العام</w:t>
      </w:r>
    </w:p>
    <w:p w:rsidR="001E7603" w:rsidRPr="009E26B8" w:rsidRDefault="001E7603" w:rsidP="00B45FAD">
      <w:pPr>
        <w:pStyle w:val="Normalnumber"/>
        <w:numPr>
          <w:ilvl w:val="0"/>
          <w:numId w:val="10"/>
        </w:numPr>
        <w:tabs>
          <w:tab w:val="clear" w:pos="1247"/>
          <w:tab w:val="clear" w:pos="1814"/>
          <w:tab w:val="clear" w:pos="2381"/>
          <w:tab w:val="clear" w:pos="2948"/>
          <w:tab w:val="clear" w:pos="3515"/>
        </w:tabs>
        <w:bidi/>
        <w:spacing w:line="400" w:lineRule="exact"/>
        <w:ind w:left="1134" w:firstLine="0"/>
        <w:jc w:val="both"/>
        <w:textDirection w:val="tbRlV"/>
        <w:rPr>
          <w:sz w:val="22"/>
          <w:szCs w:val="30"/>
          <w:rtl/>
          <w:lang w:eastAsia="zh-TW"/>
        </w:rPr>
      </w:pPr>
      <w:r w:rsidRPr="009E26B8">
        <w:rPr>
          <w:sz w:val="22"/>
          <w:szCs w:val="30"/>
          <w:rtl/>
          <w:lang w:eastAsia="zh-TW"/>
        </w:rPr>
        <w:t xml:space="preserve">قد يرغب الاجتماع العام في النظر في اتخاذ الإجراءات التالية: </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(أ)</w:t>
      </w:r>
      <w:r w:rsidRPr="009E26B8">
        <w:rPr>
          <w:sz w:val="22"/>
          <w:szCs w:val="30"/>
          <w:rtl/>
        </w:rPr>
        <w:tab/>
      </w:r>
      <w:r w:rsidRPr="003A7B40">
        <w:rPr>
          <w:sz w:val="22"/>
          <w:szCs w:val="30"/>
          <w:rtl/>
          <w:lang w:eastAsia="zh-TW"/>
        </w:rPr>
        <w:t>الترحيب</w:t>
      </w:r>
      <w:r w:rsidRPr="009E26B8">
        <w:rPr>
          <w:sz w:val="22"/>
          <w:szCs w:val="30"/>
          <w:rtl/>
          <w:lang w:eastAsia="zh-TW"/>
        </w:rPr>
        <w:t xml:space="preserve"> بالمساهمات النقدية والعينية الواردة </w:t>
      </w:r>
      <w:proofErr w:type="gramStart"/>
      <w:r w:rsidRPr="009E26B8">
        <w:rPr>
          <w:sz w:val="22"/>
          <w:szCs w:val="30"/>
          <w:rtl/>
          <w:lang w:eastAsia="zh-TW"/>
        </w:rPr>
        <w:t>منذ</w:t>
      </w:r>
      <w:proofErr w:type="gramEnd"/>
      <w:r w:rsidRPr="009E26B8">
        <w:rPr>
          <w:sz w:val="22"/>
          <w:szCs w:val="30"/>
          <w:rtl/>
          <w:lang w:eastAsia="zh-TW"/>
        </w:rPr>
        <w:t xml:space="preserve"> الدورة الرابعة للاجتماع العام للمنبر؛</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(ب)</w:t>
      </w:r>
      <w:r w:rsidRPr="009E26B8">
        <w:rPr>
          <w:sz w:val="22"/>
          <w:szCs w:val="30"/>
          <w:rtl/>
        </w:rPr>
        <w:tab/>
      </w:r>
      <w:r w:rsidRPr="009E26B8">
        <w:rPr>
          <w:sz w:val="22"/>
          <w:szCs w:val="30"/>
          <w:rtl/>
          <w:lang w:eastAsia="zh-TW"/>
        </w:rPr>
        <w:t xml:space="preserve">الإحاطة علماً بحالة المساهمات النقدية والعينية الواردة حتى </w:t>
      </w:r>
      <w:r>
        <w:rPr>
          <w:rFonts w:hint="cs"/>
          <w:sz w:val="22"/>
          <w:szCs w:val="30"/>
          <w:rtl/>
          <w:lang w:eastAsia="zh-TW"/>
        </w:rPr>
        <w:t>الوقت الراهن</w:t>
      </w:r>
      <w:r w:rsidRPr="009E26B8">
        <w:rPr>
          <w:sz w:val="22"/>
          <w:szCs w:val="30"/>
          <w:rtl/>
          <w:lang w:eastAsia="zh-TW"/>
        </w:rPr>
        <w:t>؛</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(ج)</w:t>
      </w:r>
      <w:r w:rsidRPr="009E26B8">
        <w:rPr>
          <w:sz w:val="22"/>
          <w:szCs w:val="30"/>
          <w:rtl/>
        </w:rPr>
        <w:tab/>
      </w:r>
      <w:r w:rsidRPr="009E26B8">
        <w:rPr>
          <w:sz w:val="22"/>
          <w:szCs w:val="30"/>
          <w:rtl/>
          <w:lang w:eastAsia="zh-TW"/>
        </w:rPr>
        <w:t>الإحاطة علماً أيضاً بالتعهدات المعلنة لفترة ما بعد عام 2016؛</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(د)</w:t>
      </w:r>
      <w:r w:rsidRPr="009E26B8">
        <w:rPr>
          <w:sz w:val="22"/>
          <w:szCs w:val="30"/>
          <w:rtl/>
        </w:rPr>
        <w:tab/>
      </w:r>
      <w:r w:rsidRPr="009E26B8">
        <w:rPr>
          <w:sz w:val="22"/>
          <w:szCs w:val="30"/>
          <w:rtl/>
          <w:lang w:eastAsia="zh-TW"/>
        </w:rPr>
        <w:t>الإحاطة علماً كذلك بحالة النفقات في فترة السنتين</w:t>
      </w:r>
      <w:r>
        <w:rPr>
          <w:rFonts w:hint="cs"/>
          <w:sz w:val="22"/>
          <w:szCs w:val="30"/>
          <w:rtl/>
          <w:lang w:eastAsia="zh-TW"/>
        </w:rPr>
        <w:t xml:space="preserve"> </w:t>
      </w:r>
      <w:r w:rsidRPr="009E26B8">
        <w:rPr>
          <w:sz w:val="22"/>
          <w:szCs w:val="30"/>
          <w:rtl/>
          <w:lang w:eastAsia="zh-TW"/>
        </w:rPr>
        <w:t xml:space="preserve">2015-2016، وبمستوى </w:t>
      </w:r>
      <w:proofErr w:type="spellStart"/>
      <w:r w:rsidRPr="009E26B8">
        <w:rPr>
          <w:sz w:val="22"/>
          <w:szCs w:val="30"/>
          <w:rtl/>
          <w:lang w:eastAsia="zh-TW"/>
        </w:rPr>
        <w:t>الوفورات</w:t>
      </w:r>
      <w:proofErr w:type="spellEnd"/>
      <w:r w:rsidRPr="009E26B8">
        <w:rPr>
          <w:sz w:val="22"/>
          <w:szCs w:val="30"/>
          <w:rtl/>
          <w:lang w:eastAsia="zh-TW"/>
        </w:rPr>
        <w:t xml:space="preserve"> التي تحققت أثناء فترة السنتين؛</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(هـ)</w:t>
      </w:r>
      <w:r w:rsidRPr="009E26B8">
        <w:rPr>
          <w:sz w:val="22"/>
          <w:szCs w:val="30"/>
          <w:rtl/>
        </w:rPr>
        <w:tab/>
      </w:r>
      <w:r>
        <w:rPr>
          <w:sz w:val="22"/>
          <w:szCs w:val="30"/>
          <w:rtl/>
          <w:lang w:eastAsia="zh-TW"/>
        </w:rPr>
        <w:t>الدعوة إلى الإعلان عن تعه</w:t>
      </w:r>
      <w:r w:rsidRPr="009E26B8">
        <w:rPr>
          <w:sz w:val="22"/>
          <w:szCs w:val="30"/>
          <w:rtl/>
          <w:lang w:eastAsia="zh-TW"/>
        </w:rPr>
        <w:t xml:space="preserve">دات ومساهمات للصندوق </w:t>
      </w:r>
      <w:proofErr w:type="spellStart"/>
      <w:r w:rsidRPr="009E26B8">
        <w:rPr>
          <w:sz w:val="22"/>
          <w:szCs w:val="30"/>
          <w:rtl/>
          <w:lang w:eastAsia="zh-TW"/>
        </w:rPr>
        <w:t>الاستئماني</w:t>
      </w:r>
      <w:proofErr w:type="spellEnd"/>
      <w:r w:rsidRPr="009E26B8">
        <w:rPr>
          <w:sz w:val="22"/>
          <w:szCs w:val="30"/>
          <w:rtl/>
          <w:lang w:eastAsia="zh-TW"/>
        </w:rPr>
        <w:t xml:space="preserve"> للمنبر وكذلك مساهمات عينية من الحكومات </w:t>
      </w:r>
      <w:r>
        <w:rPr>
          <w:rFonts w:hint="cs"/>
          <w:sz w:val="22"/>
          <w:szCs w:val="30"/>
          <w:rtl/>
          <w:lang w:eastAsia="zh-TW"/>
        </w:rPr>
        <w:t>و</w:t>
      </w:r>
      <w:r w:rsidRPr="009E26B8">
        <w:rPr>
          <w:sz w:val="22"/>
          <w:szCs w:val="30"/>
          <w:rtl/>
          <w:lang w:eastAsia="zh-TW"/>
        </w:rPr>
        <w:t>الهيئات التابعة للأمم المتحدة ومرفق البيئة العالمية وسائر المنظمات الحكومية الدولية وأصحاب المصلحة وغيرهم من القادرين على تقديم هذه المساهمات لدعم أعمال المنبر، بما يشمل منظمات التكامل الاقتصادي ال</w:t>
      </w:r>
      <w:r>
        <w:rPr>
          <w:sz w:val="22"/>
          <w:szCs w:val="30"/>
          <w:rtl/>
          <w:lang w:eastAsia="zh-TW"/>
        </w:rPr>
        <w:t>إقليمي والقطاع الخاص والمؤسسات</w:t>
      </w:r>
      <w:r w:rsidRPr="009E26B8">
        <w:rPr>
          <w:sz w:val="22"/>
          <w:szCs w:val="30"/>
          <w:rtl/>
          <w:lang w:eastAsia="zh-TW"/>
        </w:rPr>
        <w:t>؛</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(و)</w:t>
      </w:r>
      <w:r w:rsidRPr="009E26B8">
        <w:rPr>
          <w:sz w:val="22"/>
          <w:szCs w:val="30"/>
          <w:rtl/>
        </w:rPr>
        <w:tab/>
      </w:r>
      <w:proofErr w:type="gramStart"/>
      <w:r w:rsidRPr="009E26B8">
        <w:rPr>
          <w:sz w:val="22"/>
          <w:szCs w:val="30"/>
          <w:rtl/>
          <w:lang w:eastAsia="zh-TW"/>
        </w:rPr>
        <w:t>الطلب</w:t>
      </w:r>
      <w:proofErr w:type="gramEnd"/>
      <w:r w:rsidRPr="009E26B8">
        <w:rPr>
          <w:sz w:val="22"/>
          <w:szCs w:val="30"/>
          <w:rtl/>
          <w:lang w:eastAsia="zh-TW"/>
        </w:rPr>
        <w:t xml:space="preserve"> إلى الأمين التنفيذي، الذي يعمل بتوجيه من المكتب، أن يقدِّم تقريراً إلى الاجتماع العام في دورته السادسة بشأن النفقات الخاصة بفترة السنتين 2016-2017؛</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(ز)</w:t>
      </w:r>
      <w:r w:rsidRPr="009E26B8">
        <w:rPr>
          <w:sz w:val="22"/>
          <w:szCs w:val="30"/>
          <w:rtl/>
        </w:rPr>
        <w:tab/>
      </w:r>
      <w:r w:rsidRPr="009E26B8">
        <w:rPr>
          <w:sz w:val="22"/>
          <w:szCs w:val="30"/>
          <w:rtl/>
          <w:lang w:eastAsia="zh-TW"/>
        </w:rPr>
        <w:t>اعتماد الميزانية المنقحة لف</w:t>
      </w:r>
      <w:r>
        <w:rPr>
          <w:sz w:val="22"/>
          <w:szCs w:val="30"/>
          <w:rtl/>
          <w:lang w:eastAsia="zh-TW"/>
        </w:rPr>
        <w:t xml:space="preserve">ترة السنتين 2017-2018 وقدرها [ </w:t>
      </w:r>
      <w:r w:rsidRPr="009E26B8">
        <w:rPr>
          <w:sz w:val="22"/>
          <w:szCs w:val="30"/>
          <w:rtl/>
          <w:lang w:eastAsia="zh-TW"/>
        </w:rPr>
        <w:t>] دولار(اً)؛</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(ح)</w:t>
      </w:r>
      <w:r w:rsidRPr="009E26B8">
        <w:rPr>
          <w:sz w:val="22"/>
          <w:szCs w:val="30"/>
          <w:rtl/>
        </w:rPr>
        <w:tab/>
      </w:r>
      <w:r w:rsidRPr="009E26B8">
        <w:rPr>
          <w:sz w:val="22"/>
          <w:szCs w:val="30"/>
          <w:rtl/>
          <w:lang w:eastAsia="zh-TW"/>
        </w:rPr>
        <w:t>الإحاطة علماً بالميزانية المقترحة لعام 2019 وقدرها [ ] دولار(اً)</w:t>
      </w:r>
      <w:r>
        <w:rPr>
          <w:rFonts w:hint="cs"/>
          <w:sz w:val="22"/>
          <w:szCs w:val="30"/>
          <w:rtl/>
          <w:lang w:eastAsia="zh-TW"/>
        </w:rPr>
        <w:t>،</w:t>
      </w:r>
      <w:r w:rsidRPr="009E26B8">
        <w:rPr>
          <w:sz w:val="22"/>
          <w:szCs w:val="30"/>
          <w:rtl/>
          <w:lang w:eastAsia="zh-TW"/>
        </w:rPr>
        <w:t xml:space="preserve"> مع ملاحظة أنها ستتطلب مزيداً من </w:t>
      </w:r>
      <w:r>
        <w:rPr>
          <w:rFonts w:hint="cs"/>
          <w:sz w:val="22"/>
          <w:szCs w:val="30"/>
          <w:rtl/>
          <w:lang w:eastAsia="zh-TW"/>
        </w:rPr>
        <w:t>التنقيح</w:t>
      </w:r>
      <w:r w:rsidRPr="009E26B8">
        <w:rPr>
          <w:sz w:val="22"/>
          <w:szCs w:val="30"/>
          <w:rtl/>
          <w:lang w:eastAsia="zh-TW"/>
        </w:rPr>
        <w:t xml:space="preserve"> قبل اعتمادها؛</w:t>
      </w:r>
    </w:p>
    <w:p w:rsidR="001E7603" w:rsidRPr="009E26B8"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lang w:eastAsia="zh-TW"/>
        </w:rPr>
      </w:pPr>
      <w:r w:rsidRPr="009E26B8">
        <w:rPr>
          <w:sz w:val="22"/>
          <w:szCs w:val="30"/>
          <w:rtl/>
        </w:rPr>
        <w:t>(ط)</w:t>
      </w:r>
      <w:r w:rsidRPr="009E26B8">
        <w:rPr>
          <w:sz w:val="22"/>
          <w:szCs w:val="30"/>
          <w:rtl/>
        </w:rPr>
        <w:tab/>
      </w:r>
      <w:r w:rsidRPr="009E26B8">
        <w:rPr>
          <w:sz w:val="22"/>
          <w:szCs w:val="30"/>
          <w:rtl/>
          <w:lang w:eastAsia="zh-TW"/>
        </w:rPr>
        <w:t xml:space="preserve">الطلب إلى الخبراء من البلدان المتقدمة </w:t>
      </w:r>
      <w:r>
        <w:rPr>
          <w:rFonts w:hint="cs"/>
          <w:sz w:val="22"/>
          <w:szCs w:val="30"/>
          <w:rtl/>
          <w:lang w:eastAsia="zh-TW"/>
        </w:rPr>
        <w:t xml:space="preserve">النمو </w:t>
      </w:r>
      <w:r w:rsidRPr="009E26B8">
        <w:rPr>
          <w:sz w:val="22"/>
          <w:szCs w:val="30"/>
          <w:rtl/>
          <w:lang w:eastAsia="zh-TW"/>
        </w:rPr>
        <w:t xml:space="preserve">المرشحين كأعضاء في أفرقة الخبراء أو الهيئات الفرعية أن يؤكدوا </w:t>
      </w:r>
      <w:r>
        <w:rPr>
          <w:rFonts w:hint="cs"/>
          <w:sz w:val="22"/>
          <w:szCs w:val="30"/>
          <w:rtl/>
          <w:lang w:eastAsia="zh-TW"/>
        </w:rPr>
        <w:t>توافر</w:t>
      </w:r>
      <w:r w:rsidRPr="009E26B8">
        <w:rPr>
          <w:sz w:val="22"/>
          <w:szCs w:val="30"/>
          <w:rtl/>
          <w:lang w:eastAsia="zh-TW"/>
        </w:rPr>
        <w:t xml:space="preserve"> </w:t>
      </w:r>
      <w:r>
        <w:rPr>
          <w:rFonts w:hint="cs"/>
          <w:sz w:val="22"/>
          <w:szCs w:val="30"/>
          <w:rtl/>
          <w:lang w:eastAsia="zh-TW"/>
        </w:rPr>
        <w:t xml:space="preserve">ما يلزم من </w:t>
      </w:r>
      <w:r w:rsidRPr="009E26B8">
        <w:rPr>
          <w:sz w:val="22"/>
          <w:szCs w:val="30"/>
          <w:rtl/>
          <w:lang w:eastAsia="zh-TW"/>
        </w:rPr>
        <w:t>دعم مالي</w:t>
      </w:r>
      <w:r>
        <w:rPr>
          <w:rFonts w:hint="cs"/>
          <w:sz w:val="22"/>
          <w:szCs w:val="30"/>
          <w:rtl/>
          <w:lang w:eastAsia="zh-TW"/>
        </w:rPr>
        <w:t xml:space="preserve"> لديهم</w:t>
      </w:r>
      <w:r w:rsidRPr="009E26B8">
        <w:rPr>
          <w:sz w:val="22"/>
          <w:szCs w:val="30"/>
          <w:rtl/>
          <w:lang w:eastAsia="zh-TW"/>
        </w:rPr>
        <w:t xml:space="preserve"> </w:t>
      </w:r>
      <w:r>
        <w:rPr>
          <w:rFonts w:hint="cs"/>
          <w:sz w:val="22"/>
          <w:szCs w:val="30"/>
          <w:rtl/>
          <w:lang w:eastAsia="zh-TW"/>
        </w:rPr>
        <w:t>للمشاركة</w:t>
      </w:r>
      <w:r w:rsidRPr="009E26B8">
        <w:rPr>
          <w:sz w:val="22"/>
          <w:szCs w:val="30"/>
          <w:rtl/>
          <w:lang w:eastAsia="zh-TW"/>
        </w:rPr>
        <w:t xml:space="preserve"> في عمل المنبر؛</w:t>
      </w:r>
    </w:p>
    <w:p w:rsidR="001E7603" w:rsidRPr="003A7B40" w:rsidRDefault="001E7603" w:rsidP="00B45FAD">
      <w:pPr>
        <w:pStyle w:val="Normalnumber"/>
        <w:numPr>
          <w:ilvl w:val="0"/>
          <w:numId w:val="0"/>
        </w:numPr>
        <w:tabs>
          <w:tab w:val="clear" w:pos="1247"/>
          <w:tab w:val="clear" w:pos="1814"/>
          <w:tab w:val="clear" w:pos="2381"/>
          <w:tab w:val="left" w:pos="2409"/>
        </w:tabs>
        <w:bidi/>
        <w:spacing w:line="400" w:lineRule="exact"/>
        <w:ind w:left="1134" w:firstLine="708"/>
        <w:jc w:val="both"/>
        <w:textDirection w:val="tbRlV"/>
        <w:rPr>
          <w:sz w:val="22"/>
          <w:szCs w:val="30"/>
          <w:rtl/>
        </w:rPr>
      </w:pPr>
      <w:r>
        <w:rPr>
          <w:rFonts w:hint="cs"/>
          <w:sz w:val="22"/>
          <w:szCs w:val="30"/>
          <w:rtl/>
        </w:rPr>
        <w:t>(ي)</w:t>
      </w:r>
      <w:r>
        <w:rPr>
          <w:rFonts w:hint="cs"/>
          <w:sz w:val="22"/>
          <w:szCs w:val="30"/>
          <w:rtl/>
        </w:rPr>
        <w:tab/>
      </w:r>
      <w:r w:rsidRPr="003A7B40">
        <w:rPr>
          <w:sz w:val="22"/>
          <w:szCs w:val="30"/>
          <w:rtl/>
        </w:rPr>
        <w:t xml:space="preserve">الموافقة على استراتيجية جمع الأموال، والطلب إلى الأمين التنفيذي، وفقاً للقواعد المالية للمنبر وعملاً تحت </w:t>
      </w:r>
      <w:r>
        <w:rPr>
          <w:rFonts w:hint="cs"/>
          <w:sz w:val="22"/>
          <w:szCs w:val="30"/>
          <w:rtl/>
        </w:rPr>
        <w:t>توجيه</w:t>
      </w:r>
      <w:r w:rsidRPr="003A7B40">
        <w:rPr>
          <w:sz w:val="22"/>
          <w:szCs w:val="30"/>
          <w:rtl/>
        </w:rPr>
        <w:t xml:space="preserve"> المكتب بدعم من البلدان الأعضاء، أن يبدأ في تنفيذ الاستراتيجية وأن يقدم تقريراً عن التقدم المحرز في ذلك إلى الاجتماع العام.</w:t>
      </w:r>
    </w:p>
    <w:p w:rsidR="001E7603" w:rsidRPr="009E26B8" w:rsidRDefault="001E7603" w:rsidP="00344F41">
      <w:pPr>
        <w:pStyle w:val="Normalnumber"/>
        <w:numPr>
          <w:ilvl w:val="0"/>
          <w:numId w:val="0"/>
        </w:numPr>
        <w:bidi/>
        <w:jc w:val="both"/>
        <w:rPr>
          <w:sz w:val="22"/>
          <w:szCs w:val="30"/>
          <w:rtl/>
        </w:rPr>
        <w:sectPr w:rsidR="001E7603" w:rsidRPr="009E26B8" w:rsidSect="00BC2B88">
          <w:headerReference w:type="even" r:id="rId31"/>
          <w:headerReference w:type="default" r:id="rId32"/>
          <w:headerReference w:type="first" r:id="rId33"/>
          <w:footerReference w:type="first" r:id="rId34"/>
          <w:endnotePr>
            <w:numFmt w:val="lowerLetter"/>
          </w:endnotePr>
          <w:pgSz w:w="11907" w:h="16840" w:code="9"/>
          <w:pgMar w:top="907" w:right="992" w:bottom="1418" w:left="1418" w:header="539" w:footer="975" w:gutter="0"/>
          <w:cols w:space="539"/>
          <w:titlePg/>
          <w:docGrid w:linePitch="360"/>
        </w:sectPr>
      </w:pPr>
    </w:p>
    <w:p w:rsidR="001E7603" w:rsidRPr="006566C2" w:rsidRDefault="001E7603" w:rsidP="00A37B0A">
      <w:pPr>
        <w:pStyle w:val="ZZAnxheader"/>
        <w:bidi/>
        <w:spacing w:after="240" w:line="400" w:lineRule="exact"/>
        <w:jc w:val="both"/>
        <w:textDirection w:val="tbRlV"/>
        <w:rPr>
          <w:rFonts w:eastAsia="Calibri" w:cs="Traditional Arabic"/>
          <w:w w:val="103"/>
          <w:sz w:val="34"/>
          <w:szCs w:val="34"/>
          <w:rtl/>
          <w:lang w:eastAsia="zh-TW"/>
        </w:rPr>
      </w:pPr>
      <w:r w:rsidRPr="006566C2">
        <w:rPr>
          <w:rFonts w:cs="Traditional Arabic"/>
          <w:sz w:val="34"/>
          <w:szCs w:val="34"/>
          <w:rtl/>
          <w:lang w:eastAsia="zh-TW"/>
        </w:rPr>
        <w:t>المرفق</w:t>
      </w:r>
    </w:p>
    <w:p w:rsidR="001E7603" w:rsidRPr="006566C2" w:rsidRDefault="001E7603" w:rsidP="00A37B0A">
      <w:pPr>
        <w:pStyle w:val="ZZAnxtitle"/>
        <w:bidi/>
        <w:spacing w:before="0" w:after="240" w:line="400" w:lineRule="exact"/>
        <w:jc w:val="both"/>
        <w:textDirection w:val="tbRlV"/>
        <w:rPr>
          <w:rFonts w:cs="Traditional Arabic"/>
          <w:sz w:val="32"/>
          <w:szCs w:val="32"/>
          <w:rtl/>
          <w:lang w:eastAsia="zh-TW"/>
        </w:rPr>
      </w:pPr>
      <w:r w:rsidRPr="006566C2">
        <w:rPr>
          <w:rFonts w:cs="Traditional Arabic"/>
          <w:sz w:val="32"/>
          <w:szCs w:val="32"/>
          <w:rtl/>
          <w:lang w:eastAsia="zh-TW"/>
        </w:rPr>
        <w:t>مشروع استراتيجية جمع الأموال</w:t>
      </w:r>
    </w:p>
    <w:p w:rsidR="001E7603" w:rsidRPr="006413BE" w:rsidRDefault="001E7603" w:rsidP="00344F41">
      <w:pPr>
        <w:spacing w:before="120" w:after="120" w:line="400" w:lineRule="exact"/>
        <w:ind w:firstLine="476"/>
        <w:rPr>
          <w:rFonts w:ascii="Traditional Arabic" w:hAnsi="Traditional Arabic" w:cs="Traditional Arabic"/>
          <w:b/>
          <w:bCs/>
          <w:sz w:val="32"/>
          <w:szCs w:val="32"/>
          <w:rtl/>
        </w:rPr>
      </w:pPr>
      <w:r w:rsidRPr="006413BE">
        <w:rPr>
          <w:rFonts w:ascii="Traditional Arabic" w:hAnsi="Traditional Arabic" w:cs="Traditional Arabic"/>
          <w:b/>
          <w:bCs/>
          <w:sz w:val="32"/>
          <w:szCs w:val="32"/>
          <w:rtl/>
        </w:rPr>
        <w:t>أولاً -</w:t>
      </w:r>
      <w:r>
        <w:rPr>
          <w:rFonts w:ascii="Traditional Arabic" w:hAnsi="Traditional Arabic" w:cs="Traditional Arabic" w:hint="cs"/>
          <w:b/>
          <w:bCs/>
          <w:sz w:val="32"/>
          <w:szCs w:val="32"/>
          <w:rtl/>
        </w:rPr>
        <w:tab/>
      </w:r>
      <w:r w:rsidRPr="006413BE">
        <w:rPr>
          <w:rFonts w:ascii="Traditional Arabic" w:hAnsi="Traditional Arabic" w:cs="Traditional Arabic"/>
          <w:b/>
          <w:bCs/>
          <w:sz w:val="32"/>
          <w:szCs w:val="32"/>
          <w:rtl/>
        </w:rPr>
        <w:t xml:space="preserve">جمع الأموال في إطار المنبر: </w:t>
      </w:r>
      <w:proofErr w:type="gramStart"/>
      <w:r w:rsidRPr="006413BE">
        <w:rPr>
          <w:rFonts w:ascii="Traditional Arabic" w:hAnsi="Traditional Arabic" w:cs="Traditional Arabic"/>
          <w:b/>
          <w:bCs/>
          <w:sz w:val="32"/>
          <w:szCs w:val="32"/>
          <w:rtl/>
        </w:rPr>
        <w:t>ثلاثة</w:t>
      </w:r>
      <w:proofErr w:type="gramEnd"/>
      <w:r w:rsidRPr="006413BE">
        <w:rPr>
          <w:rFonts w:ascii="Traditional Arabic" w:hAnsi="Traditional Arabic" w:cs="Traditional Arabic"/>
          <w:b/>
          <w:bCs/>
          <w:sz w:val="32"/>
          <w:szCs w:val="32"/>
          <w:rtl/>
        </w:rPr>
        <w:t xml:space="preserve"> أنواع من الموارد</w:t>
      </w:r>
    </w:p>
    <w:p w:rsidR="001E7603" w:rsidRPr="00F0071C" w:rsidRDefault="001E7603" w:rsidP="006566C2">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F0071C">
        <w:rPr>
          <w:sz w:val="22"/>
          <w:szCs w:val="30"/>
          <w:rtl/>
          <w:lang w:eastAsia="zh-TW"/>
        </w:rPr>
        <w:t>يعتمد المنبر الحكومي الدولي على ثلاثة أنواع من الموارد لتنفيذ ولايته بنجاح وفعالية وبلوغ هدفه المتمثل في تعزيز الترابط بين العلوم والسياسات من أجل التنوع البيولوجي وخدمات النظام الإيكولوجي، هي</w:t>
      </w:r>
      <w:r>
        <w:rPr>
          <w:rFonts w:hint="cs"/>
          <w:sz w:val="22"/>
          <w:szCs w:val="30"/>
          <w:rtl/>
          <w:lang w:eastAsia="zh-TW"/>
        </w:rPr>
        <w:t xml:space="preserve"> كالتالي</w:t>
      </w:r>
      <w:r w:rsidRPr="00F0071C">
        <w:rPr>
          <w:sz w:val="22"/>
          <w:szCs w:val="30"/>
          <w:rtl/>
          <w:lang w:eastAsia="zh-TW"/>
        </w:rPr>
        <w:t xml:space="preserve">: المساهمات النقدية المقدمة إلى الصندوق </w:t>
      </w:r>
      <w:proofErr w:type="spellStart"/>
      <w:r w:rsidRPr="00F0071C">
        <w:rPr>
          <w:sz w:val="22"/>
          <w:szCs w:val="30"/>
          <w:rtl/>
          <w:lang w:eastAsia="zh-TW"/>
        </w:rPr>
        <w:t>الاستئماني</w:t>
      </w:r>
      <w:proofErr w:type="spellEnd"/>
      <w:r w:rsidRPr="00F0071C">
        <w:rPr>
          <w:sz w:val="22"/>
          <w:szCs w:val="30"/>
          <w:rtl/>
          <w:lang w:eastAsia="zh-TW"/>
        </w:rPr>
        <w:t xml:space="preserve">؛ والمساهمات العينية المقدمة دعماً لتنفيذ برنامج العمل؛ والاستفادة من أنشطة الشركاء </w:t>
      </w:r>
      <w:proofErr w:type="spellStart"/>
      <w:r w:rsidRPr="00F0071C">
        <w:rPr>
          <w:sz w:val="22"/>
          <w:szCs w:val="30"/>
          <w:rtl/>
          <w:lang w:eastAsia="zh-TW"/>
        </w:rPr>
        <w:t>المضطلع</w:t>
      </w:r>
      <w:proofErr w:type="spellEnd"/>
      <w:r w:rsidRPr="00F0071C">
        <w:rPr>
          <w:sz w:val="22"/>
          <w:szCs w:val="30"/>
          <w:rtl/>
          <w:lang w:eastAsia="zh-TW"/>
        </w:rPr>
        <w:t xml:space="preserve"> بها لدعم المنبر.</w:t>
      </w:r>
    </w:p>
    <w:p w:rsidR="001E7603" w:rsidRPr="009E26B8" w:rsidRDefault="001E7603" w:rsidP="006566C2">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وتدعم التبرعات النقدية المقدمة إلى الصندوق </w:t>
      </w:r>
      <w:proofErr w:type="spellStart"/>
      <w:r w:rsidRPr="009E26B8">
        <w:rPr>
          <w:sz w:val="22"/>
          <w:szCs w:val="30"/>
          <w:rtl/>
          <w:lang w:eastAsia="zh-TW"/>
        </w:rPr>
        <w:t>الاستئماني</w:t>
      </w:r>
      <w:proofErr w:type="spellEnd"/>
      <w:r w:rsidRPr="009E26B8">
        <w:rPr>
          <w:sz w:val="22"/>
          <w:szCs w:val="30"/>
          <w:rtl/>
          <w:lang w:eastAsia="zh-TW"/>
        </w:rPr>
        <w:t xml:space="preserve"> التشغيل الأساسي للمنبر، بما يشمل دورات الاجتماع العام والمكتب وفريق الخبراء المتعدد التخصصات، وتشغيل الأمانة، وتنفيذ برنامج العمل. ووفقاً</w:t>
      </w:r>
      <w:r w:rsidR="006566C2">
        <w:rPr>
          <w:rFonts w:hint="cs"/>
          <w:sz w:val="22"/>
          <w:szCs w:val="30"/>
          <w:rtl/>
          <w:lang w:eastAsia="zh-TW"/>
        </w:rPr>
        <w:t> </w:t>
      </w:r>
      <w:r w:rsidRPr="009E26B8">
        <w:rPr>
          <w:sz w:val="22"/>
          <w:szCs w:val="30"/>
          <w:rtl/>
          <w:lang w:eastAsia="zh-TW"/>
        </w:rPr>
        <w:t xml:space="preserve">للقاعدة 5 من الإجراءات المالية للمنبر، التي اعتمدها الاجتماع العام في </w:t>
      </w:r>
      <w:r>
        <w:rPr>
          <w:rFonts w:hint="cs"/>
          <w:sz w:val="22"/>
          <w:szCs w:val="30"/>
          <w:rtl/>
          <w:lang w:eastAsia="zh-TW"/>
        </w:rPr>
        <w:t>مقرري</w:t>
      </w:r>
      <w:r w:rsidRPr="009E26B8">
        <w:rPr>
          <w:sz w:val="22"/>
          <w:szCs w:val="30"/>
          <w:rtl/>
          <w:lang w:eastAsia="zh-TW"/>
        </w:rPr>
        <w:t xml:space="preserve"> المنبر م</w:t>
      </w:r>
      <w:r w:rsidR="00F34D65">
        <w:rPr>
          <w:rFonts w:hint="cs"/>
          <w:sz w:val="22"/>
          <w:szCs w:val="30"/>
          <w:rtl/>
          <w:lang w:eastAsia="zh-TW"/>
        </w:rPr>
        <w:t>.</w:t>
      </w:r>
      <w:r w:rsidR="00F34D65">
        <w:rPr>
          <w:sz w:val="22"/>
          <w:szCs w:val="30"/>
          <w:rtl/>
          <w:lang w:eastAsia="zh-TW"/>
        </w:rPr>
        <w:t>ح</w:t>
      </w:r>
      <w:r w:rsidR="00F34D65">
        <w:rPr>
          <w:rFonts w:hint="cs"/>
          <w:sz w:val="22"/>
          <w:szCs w:val="30"/>
          <w:rtl/>
          <w:lang w:eastAsia="zh-TW"/>
        </w:rPr>
        <w:t>.</w:t>
      </w:r>
      <w:r w:rsidR="00F34D65">
        <w:rPr>
          <w:sz w:val="22"/>
          <w:szCs w:val="30"/>
          <w:rtl/>
          <w:lang w:eastAsia="zh-TW"/>
        </w:rPr>
        <w:t>د-2/7 وم</w:t>
      </w:r>
      <w:r w:rsidR="00F34D65">
        <w:rPr>
          <w:rFonts w:hint="cs"/>
          <w:sz w:val="22"/>
          <w:szCs w:val="30"/>
          <w:rtl/>
          <w:lang w:eastAsia="zh-TW"/>
        </w:rPr>
        <w:t>.</w:t>
      </w:r>
      <w:r w:rsidR="00F34D65">
        <w:rPr>
          <w:sz w:val="22"/>
          <w:szCs w:val="30"/>
          <w:rtl/>
          <w:lang w:eastAsia="zh-TW"/>
        </w:rPr>
        <w:t>ح</w:t>
      </w:r>
      <w:r w:rsidR="00F34D65">
        <w:rPr>
          <w:rFonts w:hint="cs"/>
          <w:sz w:val="22"/>
          <w:szCs w:val="30"/>
          <w:rtl/>
          <w:lang w:eastAsia="zh-TW"/>
        </w:rPr>
        <w:t>.</w:t>
      </w:r>
      <w:r w:rsidRPr="009E26B8">
        <w:rPr>
          <w:sz w:val="22"/>
          <w:szCs w:val="30"/>
          <w:rtl/>
          <w:lang w:eastAsia="zh-TW"/>
        </w:rPr>
        <w:t>د-3/2، ت</w:t>
      </w:r>
      <w:r>
        <w:rPr>
          <w:rFonts w:hint="cs"/>
          <w:sz w:val="22"/>
          <w:szCs w:val="30"/>
          <w:rtl/>
          <w:lang w:eastAsia="zh-TW"/>
        </w:rPr>
        <w:t>ُ</w:t>
      </w:r>
      <w:r w:rsidRPr="009E26B8">
        <w:rPr>
          <w:sz w:val="22"/>
          <w:szCs w:val="30"/>
          <w:rtl/>
          <w:lang w:eastAsia="zh-TW"/>
        </w:rPr>
        <w:t>قد</w:t>
      </w:r>
      <w:r>
        <w:rPr>
          <w:rFonts w:hint="cs"/>
          <w:sz w:val="22"/>
          <w:szCs w:val="30"/>
          <w:rtl/>
          <w:lang w:eastAsia="zh-TW"/>
        </w:rPr>
        <w:t>َّ</w:t>
      </w:r>
      <w:r w:rsidRPr="009E26B8">
        <w:rPr>
          <w:sz w:val="22"/>
          <w:szCs w:val="30"/>
          <w:rtl/>
          <w:lang w:eastAsia="zh-TW"/>
        </w:rPr>
        <w:t xml:space="preserve">م المساهمات النقدية إلى الصندوق </w:t>
      </w:r>
      <w:proofErr w:type="spellStart"/>
      <w:r w:rsidRPr="009E26B8">
        <w:rPr>
          <w:sz w:val="22"/>
          <w:szCs w:val="30"/>
          <w:rtl/>
          <w:lang w:eastAsia="zh-TW"/>
        </w:rPr>
        <w:t>الاستئماني</w:t>
      </w:r>
      <w:proofErr w:type="spellEnd"/>
      <w:r w:rsidRPr="009E26B8">
        <w:rPr>
          <w:sz w:val="22"/>
          <w:szCs w:val="30"/>
          <w:rtl/>
          <w:lang w:eastAsia="zh-TW"/>
        </w:rPr>
        <w:t xml:space="preserve"> كمساهمات غير مخصصة. </w:t>
      </w:r>
      <w:proofErr w:type="gramStart"/>
      <w:r w:rsidRPr="009E26B8">
        <w:rPr>
          <w:sz w:val="22"/>
          <w:szCs w:val="30"/>
          <w:rtl/>
          <w:lang w:eastAsia="zh-TW"/>
        </w:rPr>
        <w:t>وعلى</w:t>
      </w:r>
      <w:proofErr w:type="gramEnd"/>
      <w:r w:rsidRPr="009E26B8">
        <w:rPr>
          <w:sz w:val="22"/>
          <w:szCs w:val="30"/>
          <w:rtl/>
          <w:lang w:eastAsia="zh-TW"/>
        </w:rPr>
        <w:t xml:space="preserve"> سبيل الاستثناء، </w:t>
      </w:r>
      <w:r>
        <w:rPr>
          <w:rFonts w:hint="cs"/>
          <w:sz w:val="22"/>
          <w:szCs w:val="30"/>
          <w:rtl/>
          <w:lang w:eastAsia="zh-TW"/>
        </w:rPr>
        <w:t>يجوز قبول</w:t>
      </w:r>
      <w:r w:rsidRPr="009E26B8">
        <w:rPr>
          <w:sz w:val="22"/>
          <w:szCs w:val="30"/>
          <w:rtl/>
          <w:lang w:eastAsia="zh-TW"/>
        </w:rPr>
        <w:t xml:space="preserve"> مساهمات </w:t>
      </w:r>
      <w:r>
        <w:rPr>
          <w:rFonts w:hint="cs"/>
          <w:sz w:val="22"/>
          <w:szCs w:val="30"/>
          <w:rtl/>
          <w:lang w:eastAsia="zh-TW"/>
        </w:rPr>
        <w:t>فردية</w:t>
      </w:r>
      <w:r w:rsidRPr="009E26B8">
        <w:rPr>
          <w:sz w:val="22"/>
          <w:szCs w:val="30"/>
          <w:rtl/>
          <w:lang w:eastAsia="zh-TW"/>
        </w:rPr>
        <w:t xml:space="preserve"> تتجاوز قي</w:t>
      </w:r>
      <w:r>
        <w:rPr>
          <w:sz w:val="22"/>
          <w:szCs w:val="30"/>
          <w:rtl/>
          <w:lang w:eastAsia="zh-TW"/>
        </w:rPr>
        <w:t>متها 000</w:t>
      </w:r>
      <w:r w:rsidR="006566C2">
        <w:rPr>
          <w:rFonts w:hint="cs"/>
          <w:sz w:val="22"/>
          <w:szCs w:val="30"/>
          <w:rtl/>
          <w:lang w:eastAsia="zh-TW"/>
        </w:rPr>
        <w:t> </w:t>
      </w:r>
      <w:r>
        <w:rPr>
          <w:sz w:val="22"/>
          <w:szCs w:val="30"/>
          <w:rtl/>
          <w:lang w:eastAsia="zh-TW"/>
        </w:rPr>
        <w:t xml:space="preserve">300 دولار </w:t>
      </w:r>
      <w:r>
        <w:rPr>
          <w:rFonts w:hint="cs"/>
          <w:sz w:val="22"/>
          <w:szCs w:val="30"/>
          <w:rtl/>
          <w:lang w:eastAsia="zh-TW"/>
        </w:rPr>
        <w:t xml:space="preserve">من </w:t>
      </w:r>
      <w:r w:rsidRPr="009E26B8">
        <w:rPr>
          <w:sz w:val="22"/>
          <w:szCs w:val="30"/>
          <w:rtl/>
          <w:lang w:eastAsia="zh-TW"/>
        </w:rPr>
        <w:t xml:space="preserve">كل مساهم لنشاط </w:t>
      </w:r>
      <w:r>
        <w:rPr>
          <w:rFonts w:hint="cs"/>
          <w:sz w:val="22"/>
          <w:szCs w:val="30"/>
          <w:rtl/>
          <w:lang w:eastAsia="zh-TW"/>
        </w:rPr>
        <w:t>محدد</w:t>
      </w:r>
      <w:r w:rsidRPr="009E26B8">
        <w:rPr>
          <w:sz w:val="22"/>
          <w:szCs w:val="30"/>
          <w:rtl/>
          <w:lang w:eastAsia="zh-TW"/>
        </w:rPr>
        <w:t>، ب</w:t>
      </w:r>
      <w:r>
        <w:rPr>
          <w:rFonts w:hint="cs"/>
          <w:sz w:val="22"/>
          <w:szCs w:val="30"/>
          <w:rtl/>
          <w:lang w:eastAsia="zh-TW"/>
        </w:rPr>
        <w:t xml:space="preserve">شرط </w:t>
      </w:r>
      <w:r w:rsidRPr="009E26B8">
        <w:rPr>
          <w:sz w:val="22"/>
          <w:szCs w:val="30"/>
          <w:rtl/>
          <w:lang w:eastAsia="zh-TW"/>
        </w:rPr>
        <w:t xml:space="preserve">موافقة الاجتماع العام. </w:t>
      </w:r>
      <w:proofErr w:type="gramStart"/>
      <w:r>
        <w:rPr>
          <w:rFonts w:hint="cs"/>
          <w:sz w:val="22"/>
          <w:szCs w:val="30"/>
          <w:rtl/>
          <w:lang w:eastAsia="zh-TW"/>
        </w:rPr>
        <w:t>أما</w:t>
      </w:r>
      <w:proofErr w:type="gramEnd"/>
      <w:r>
        <w:rPr>
          <w:rFonts w:hint="cs"/>
          <w:sz w:val="22"/>
          <w:szCs w:val="30"/>
          <w:rtl/>
          <w:lang w:eastAsia="zh-TW"/>
        </w:rPr>
        <w:t xml:space="preserve"> ال</w:t>
      </w:r>
      <w:r w:rsidRPr="009E26B8">
        <w:rPr>
          <w:sz w:val="22"/>
          <w:szCs w:val="30"/>
          <w:rtl/>
          <w:lang w:eastAsia="zh-TW"/>
        </w:rPr>
        <w:t xml:space="preserve">مساهمات </w:t>
      </w:r>
      <w:r>
        <w:rPr>
          <w:rFonts w:hint="cs"/>
          <w:sz w:val="22"/>
          <w:szCs w:val="30"/>
          <w:rtl/>
          <w:lang w:eastAsia="zh-TW"/>
        </w:rPr>
        <w:t>الفردية التي</w:t>
      </w:r>
      <w:r w:rsidRPr="009E26B8">
        <w:rPr>
          <w:sz w:val="22"/>
          <w:szCs w:val="30"/>
          <w:rtl/>
          <w:lang w:eastAsia="zh-TW"/>
        </w:rPr>
        <w:t xml:space="preserve"> لا تتجاوز </w:t>
      </w:r>
      <w:r>
        <w:rPr>
          <w:sz w:val="22"/>
          <w:szCs w:val="30"/>
          <w:rtl/>
          <w:lang w:eastAsia="zh-TW"/>
        </w:rPr>
        <w:t>00</w:t>
      </w:r>
      <w:r w:rsidR="006566C2">
        <w:rPr>
          <w:rFonts w:hint="cs"/>
          <w:sz w:val="22"/>
          <w:szCs w:val="30"/>
          <w:rtl/>
          <w:lang w:eastAsia="zh-TW"/>
        </w:rPr>
        <w:t> </w:t>
      </w:r>
      <w:r>
        <w:rPr>
          <w:sz w:val="22"/>
          <w:szCs w:val="30"/>
          <w:rtl/>
          <w:lang w:eastAsia="zh-TW"/>
        </w:rPr>
        <w:t xml:space="preserve">300 دولار </w:t>
      </w:r>
      <w:r>
        <w:rPr>
          <w:rFonts w:hint="cs"/>
          <w:sz w:val="22"/>
          <w:szCs w:val="30"/>
          <w:rtl/>
          <w:lang w:eastAsia="zh-TW"/>
        </w:rPr>
        <w:t xml:space="preserve">من </w:t>
      </w:r>
      <w:r w:rsidRPr="009E26B8">
        <w:rPr>
          <w:sz w:val="22"/>
          <w:szCs w:val="30"/>
          <w:rtl/>
          <w:lang w:eastAsia="zh-TW"/>
        </w:rPr>
        <w:t xml:space="preserve">كل مساهم لنشاط </w:t>
      </w:r>
      <w:r>
        <w:rPr>
          <w:rFonts w:hint="cs"/>
          <w:sz w:val="22"/>
          <w:szCs w:val="30"/>
          <w:rtl/>
          <w:lang w:eastAsia="zh-TW"/>
        </w:rPr>
        <w:t>محدد،</w:t>
      </w:r>
      <w:r w:rsidRPr="009E26B8">
        <w:rPr>
          <w:sz w:val="22"/>
          <w:szCs w:val="30"/>
          <w:rtl/>
          <w:lang w:eastAsia="zh-TW"/>
        </w:rPr>
        <w:t xml:space="preserve"> </w:t>
      </w:r>
      <w:r>
        <w:rPr>
          <w:rFonts w:hint="cs"/>
          <w:sz w:val="22"/>
          <w:szCs w:val="30"/>
          <w:rtl/>
          <w:lang w:eastAsia="zh-TW"/>
        </w:rPr>
        <w:t>ف</w:t>
      </w:r>
      <w:r w:rsidRPr="009E26B8">
        <w:rPr>
          <w:sz w:val="22"/>
          <w:szCs w:val="30"/>
          <w:rtl/>
          <w:lang w:eastAsia="zh-TW"/>
        </w:rPr>
        <w:t>يجوز قبول</w:t>
      </w:r>
      <w:r>
        <w:rPr>
          <w:rFonts w:hint="cs"/>
          <w:sz w:val="22"/>
          <w:szCs w:val="30"/>
          <w:rtl/>
          <w:lang w:eastAsia="zh-TW"/>
        </w:rPr>
        <w:t>ها</w:t>
      </w:r>
      <w:r w:rsidRPr="009E26B8">
        <w:rPr>
          <w:sz w:val="22"/>
          <w:szCs w:val="30"/>
          <w:rtl/>
          <w:lang w:eastAsia="zh-TW"/>
        </w:rPr>
        <w:t xml:space="preserve"> بموافقة المكتب. وحتى الوقت الراهن، </w:t>
      </w:r>
      <w:r>
        <w:rPr>
          <w:rFonts w:hint="cs"/>
          <w:sz w:val="22"/>
          <w:szCs w:val="30"/>
          <w:rtl/>
          <w:lang w:eastAsia="zh-TW"/>
        </w:rPr>
        <w:t>لم ترد</w:t>
      </w:r>
      <w:r w:rsidRPr="009E26B8">
        <w:rPr>
          <w:sz w:val="22"/>
          <w:szCs w:val="30"/>
          <w:rtl/>
          <w:lang w:eastAsia="zh-TW"/>
        </w:rPr>
        <w:t xml:space="preserve"> مساهمات نقدية إلى الصندوق </w:t>
      </w:r>
      <w:proofErr w:type="spellStart"/>
      <w:r w:rsidRPr="009E26B8">
        <w:rPr>
          <w:sz w:val="22"/>
          <w:szCs w:val="30"/>
          <w:rtl/>
          <w:lang w:eastAsia="zh-TW"/>
        </w:rPr>
        <w:t>الاستئماني</w:t>
      </w:r>
      <w:proofErr w:type="spellEnd"/>
      <w:r w:rsidRPr="009E26B8">
        <w:rPr>
          <w:sz w:val="22"/>
          <w:szCs w:val="30"/>
          <w:rtl/>
          <w:lang w:eastAsia="zh-TW"/>
        </w:rPr>
        <w:t xml:space="preserve"> </w:t>
      </w:r>
      <w:r>
        <w:rPr>
          <w:rFonts w:hint="cs"/>
          <w:sz w:val="22"/>
          <w:szCs w:val="30"/>
          <w:rtl/>
          <w:lang w:eastAsia="zh-TW"/>
        </w:rPr>
        <w:t>إلا</w:t>
      </w:r>
      <w:r w:rsidRPr="009E26B8">
        <w:rPr>
          <w:sz w:val="22"/>
          <w:szCs w:val="30"/>
          <w:rtl/>
          <w:lang w:eastAsia="zh-TW"/>
        </w:rPr>
        <w:t xml:space="preserve"> من الحكومات. وتسهم بعض الحكومات المانحة في الصندوق </w:t>
      </w:r>
      <w:proofErr w:type="spellStart"/>
      <w:r w:rsidRPr="009E26B8">
        <w:rPr>
          <w:sz w:val="22"/>
          <w:szCs w:val="30"/>
          <w:rtl/>
          <w:lang w:eastAsia="zh-TW"/>
        </w:rPr>
        <w:t>الاستئماني</w:t>
      </w:r>
      <w:proofErr w:type="spellEnd"/>
      <w:r w:rsidRPr="009E26B8">
        <w:rPr>
          <w:sz w:val="22"/>
          <w:szCs w:val="30"/>
          <w:rtl/>
          <w:lang w:eastAsia="zh-TW"/>
        </w:rPr>
        <w:t xml:space="preserve"> بصفة منتظمة، في حين أن المساهمات الأخرى </w:t>
      </w:r>
      <w:r>
        <w:rPr>
          <w:rFonts w:hint="cs"/>
          <w:sz w:val="22"/>
          <w:szCs w:val="30"/>
          <w:rtl/>
          <w:lang w:eastAsia="zh-TW"/>
        </w:rPr>
        <w:t xml:space="preserve">كانت </w:t>
      </w:r>
      <w:r w:rsidRPr="009E26B8">
        <w:rPr>
          <w:sz w:val="22"/>
          <w:szCs w:val="30"/>
          <w:rtl/>
          <w:lang w:eastAsia="zh-TW"/>
        </w:rPr>
        <w:t xml:space="preserve">غير منتظمة، وكان حجم المساهمات متبايناً. </w:t>
      </w:r>
    </w:p>
    <w:p w:rsidR="001E7603" w:rsidRPr="009E26B8" w:rsidRDefault="001E7603" w:rsidP="001E7603">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Pr>
          <w:rFonts w:hint="cs"/>
          <w:sz w:val="22"/>
          <w:szCs w:val="30"/>
          <w:rtl/>
          <w:lang w:eastAsia="zh-TW"/>
        </w:rPr>
        <w:t>و</w:t>
      </w:r>
      <w:r w:rsidRPr="009E26B8">
        <w:rPr>
          <w:sz w:val="22"/>
          <w:szCs w:val="30"/>
          <w:rtl/>
          <w:lang w:eastAsia="zh-TW"/>
        </w:rPr>
        <w:t xml:space="preserve">تعرَّف المساهمات العينية بأنها دعم مباشر، لا يتلقاه الصندوق </w:t>
      </w:r>
      <w:proofErr w:type="spellStart"/>
      <w:r w:rsidRPr="009E26B8">
        <w:rPr>
          <w:sz w:val="22"/>
          <w:szCs w:val="30"/>
          <w:rtl/>
          <w:lang w:eastAsia="zh-TW"/>
        </w:rPr>
        <w:t>الاستئماني</w:t>
      </w:r>
      <w:proofErr w:type="spellEnd"/>
      <w:r w:rsidRPr="009E26B8">
        <w:rPr>
          <w:sz w:val="22"/>
          <w:szCs w:val="30"/>
          <w:rtl/>
          <w:lang w:eastAsia="zh-TW"/>
        </w:rPr>
        <w:t xml:space="preserve">، </w:t>
      </w:r>
      <w:r>
        <w:rPr>
          <w:rFonts w:hint="cs"/>
          <w:sz w:val="22"/>
          <w:szCs w:val="30"/>
          <w:rtl/>
          <w:lang w:eastAsia="zh-TW"/>
        </w:rPr>
        <w:t xml:space="preserve">إما </w:t>
      </w:r>
      <w:r w:rsidRPr="009E26B8">
        <w:rPr>
          <w:sz w:val="22"/>
          <w:szCs w:val="30"/>
          <w:rtl/>
          <w:lang w:eastAsia="zh-TW"/>
        </w:rPr>
        <w:t xml:space="preserve">للأنشطة المقررة كجزء من برنامج العمل، التي </w:t>
      </w:r>
      <w:r>
        <w:rPr>
          <w:rFonts w:hint="cs"/>
          <w:sz w:val="22"/>
          <w:szCs w:val="30"/>
          <w:rtl/>
          <w:lang w:eastAsia="zh-TW"/>
        </w:rPr>
        <w:t xml:space="preserve">كان </w:t>
      </w:r>
      <w:r w:rsidRPr="009E26B8">
        <w:rPr>
          <w:sz w:val="22"/>
          <w:szCs w:val="30"/>
          <w:rtl/>
          <w:lang w:eastAsia="zh-TW"/>
        </w:rPr>
        <w:t xml:space="preserve">سيتعين، لولا ذلك، أن يغطيها الصندوق </w:t>
      </w:r>
      <w:proofErr w:type="spellStart"/>
      <w:r w:rsidRPr="009E26B8">
        <w:rPr>
          <w:sz w:val="22"/>
          <w:szCs w:val="30"/>
          <w:rtl/>
          <w:lang w:eastAsia="zh-TW"/>
        </w:rPr>
        <w:t>الاستئماني</w:t>
      </w:r>
      <w:proofErr w:type="spellEnd"/>
      <w:r w:rsidRPr="009E26B8">
        <w:rPr>
          <w:sz w:val="22"/>
          <w:szCs w:val="30"/>
          <w:rtl/>
          <w:lang w:eastAsia="zh-TW"/>
        </w:rPr>
        <w:t xml:space="preserve">، أو للأنشطة التي تنظم دعماً لبرنامج العمل. </w:t>
      </w:r>
      <w:proofErr w:type="gramStart"/>
      <w:r w:rsidRPr="009E26B8">
        <w:rPr>
          <w:sz w:val="22"/>
          <w:szCs w:val="30"/>
          <w:rtl/>
          <w:lang w:eastAsia="zh-TW"/>
        </w:rPr>
        <w:t>ويتراوح</w:t>
      </w:r>
      <w:proofErr w:type="gramEnd"/>
      <w:r w:rsidRPr="009E26B8">
        <w:rPr>
          <w:sz w:val="22"/>
          <w:szCs w:val="30"/>
          <w:rtl/>
          <w:lang w:eastAsia="zh-TW"/>
        </w:rPr>
        <w:t xml:space="preserve"> مقدمو المساهمات العينية بين الأفراد والمؤسسات والحكومات، وتغطي مساهماته</w:t>
      </w:r>
      <w:r>
        <w:rPr>
          <w:rFonts w:hint="cs"/>
          <w:sz w:val="22"/>
          <w:szCs w:val="30"/>
          <w:rtl/>
          <w:lang w:eastAsia="zh-TW"/>
        </w:rPr>
        <w:t>م</w:t>
      </w:r>
      <w:r w:rsidRPr="009E26B8">
        <w:rPr>
          <w:sz w:val="22"/>
          <w:szCs w:val="30"/>
          <w:rtl/>
          <w:lang w:eastAsia="zh-TW"/>
        </w:rPr>
        <w:t xml:space="preserve"> مجموعة واسعة من الأنشطة، تشمل ما يلي:</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(أ)</w:t>
      </w:r>
      <w:r w:rsidRPr="009E26B8">
        <w:rPr>
          <w:sz w:val="22"/>
          <w:szCs w:val="30"/>
          <w:rtl/>
        </w:rPr>
        <w:tab/>
      </w:r>
      <w:r w:rsidRPr="009E26B8">
        <w:rPr>
          <w:sz w:val="22"/>
          <w:szCs w:val="30"/>
          <w:rtl/>
          <w:lang w:eastAsia="zh-TW"/>
        </w:rPr>
        <w:t xml:space="preserve">توفير الوقت والخبرات دون تكلفة على المنبر </w:t>
      </w:r>
      <w:r>
        <w:rPr>
          <w:rFonts w:hint="cs"/>
          <w:sz w:val="22"/>
          <w:szCs w:val="30"/>
          <w:rtl/>
          <w:lang w:eastAsia="zh-TW"/>
        </w:rPr>
        <w:t>بواسطة</w:t>
      </w:r>
      <w:r w:rsidRPr="009E26B8">
        <w:rPr>
          <w:sz w:val="22"/>
          <w:szCs w:val="30"/>
          <w:rtl/>
          <w:lang w:eastAsia="zh-TW"/>
        </w:rPr>
        <w:t xml:space="preserve"> الخبراء الأعضاء في أفرقة الخبراء المعنية بالتقييم وأفرقة الخبراء الأخرى - وهي مساهمة عينية </w:t>
      </w:r>
      <w:r>
        <w:rPr>
          <w:rFonts w:hint="cs"/>
          <w:sz w:val="22"/>
          <w:szCs w:val="30"/>
          <w:rtl/>
          <w:lang w:eastAsia="zh-TW"/>
        </w:rPr>
        <w:t>لولاها ما أمكن</w:t>
      </w:r>
      <w:r w:rsidRPr="009E26B8">
        <w:rPr>
          <w:sz w:val="22"/>
          <w:szCs w:val="30"/>
          <w:rtl/>
          <w:lang w:eastAsia="zh-TW"/>
        </w:rPr>
        <w:t xml:space="preserve"> تنفيذ برنامج عمل المنبر </w:t>
      </w:r>
      <w:r>
        <w:rPr>
          <w:rFonts w:hint="cs"/>
          <w:sz w:val="22"/>
          <w:szCs w:val="30"/>
          <w:rtl/>
          <w:lang w:eastAsia="zh-TW"/>
        </w:rPr>
        <w:t>في إطار</w:t>
      </w:r>
      <w:r w:rsidRPr="009E26B8">
        <w:rPr>
          <w:sz w:val="22"/>
          <w:szCs w:val="30"/>
          <w:rtl/>
          <w:lang w:eastAsia="zh-TW"/>
        </w:rPr>
        <w:t xml:space="preserve"> الحدود المالية الراهنة؛</w:t>
      </w:r>
    </w:p>
    <w:p w:rsidR="001E7603" w:rsidRPr="009E26B8" w:rsidRDefault="001E7603" w:rsidP="00A334BC">
      <w:pPr>
        <w:pStyle w:val="Normalnumber"/>
        <w:numPr>
          <w:ilvl w:val="0"/>
          <w:numId w:val="0"/>
        </w:numPr>
        <w:tabs>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(ب)</w:t>
      </w:r>
      <w:r w:rsidRPr="009E26B8">
        <w:rPr>
          <w:sz w:val="22"/>
          <w:szCs w:val="30"/>
          <w:rtl/>
        </w:rPr>
        <w:tab/>
      </w:r>
      <w:r w:rsidRPr="009E26B8">
        <w:rPr>
          <w:sz w:val="22"/>
          <w:szCs w:val="30"/>
          <w:rtl/>
          <w:lang w:eastAsia="zh-TW"/>
        </w:rPr>
        <w:t xml:space="preserve">تكاليف المشاركة في اجتماعات المنبر </w:t>
      </w:r>
      <w:r>
        <w:rPr>
          <w:rFonts w:hint="cs"/>
          <w:sz w:val="22"/>
          <w:szCs w:val="30"/>
          <w:rtl/>
          <w:lang w:eastAsia="zh-TW"/>
        </w:rPr>
        <w:t>بواسطة</w:t>
      </w:r>
      <w:r w:rsidRPr="009E26B8">
        <w:rPr>
          <w:sz w:val="22"/>
          <w:szCs w:val="30"/>
          <w:rtl/>
          <w:lang w:eastAsia="zh-TW"/>
        </w:rPr>
        <w:t xml:space="preserve"> خبراء البلدان المتقدمة غير المؤهلة </w:t>
      </w:r>
      <w:proofErr w:type="gramStart"/>
      <w:r w:rsidRPr="009E26B8">
        <w:rPr>
          <w:sz w:val="22"/>
          <w:szCs w:val="30"/>
          <w:rtl/>
          <w:lang w:eastAsia="zh-TW"/>
        </w:rPr>
        <w:t>لتلقي</w:t>
      </w:r>
      <w:proofErr w:type="gramEnd"/>
      <w:r w:rsidRPr="009E26B8">
        <w:rPr>
          <w:sz w:val="22"/>
          <w:szCs w:val="30"/>
          <w:rtl/>
          <w:lang w:eastAsia="zh-TW"/>
        </w:rPr>
        <w:t xml:space="preserve"> الدعم المالي؛</w:t>
      </w:r>
    </w:p>
    <w:p w:rsidR="001E7603" w:rsidRPr="009E26B8" w:rsidRDefault="001E7603" w:rsidP="00A334BC">
      <w:pPr>
        <w:pStyle w:val="Normalnumber"/>
        <w:numPr>
          <w:ilvl w:val="0"/>
          <w:numId w:val="0"/>
        </w:numPr>
        <w:tabs>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(ج)</w:t>
      </w:r>
      <w:r w:rsidRPr="009E26B8">
        <w:rPr>
          <w:sz w:val="22"/>
          <w:szCs w:val="30"/>
          <w:rtl/>
        </w:rPr>
        <w:tab/>
      </w:r>
      <w:r w:rsidRPr="009E26B8">
        <w:rPr>
          <w:sz w:val="22"/>
          <w:szCs w:val="30"/>
          <w:rtl/>
          <w:lang w:eastAsia="zh-TW"/>
        </w:rPr>
        <w:t xml:space="preserve">تقديم الدعم التقني لإنجاز نواتج معينة بواسطة </w:t>
      </w:r>
      <w:proofErr w:type="gramStart"/>
      <w:r w:rsidRPr="009E26B8">
        <w:rPr>
          <w:sz w:val="22"/>
          <w:szCs w:val="30"/>
          <w:rtl/>
          <w:lang w:eastAsia="zh-TW"/>
        </w:rPr>
        <w:t>مؤسسات</w:t>
      </w:r>
      <w:proofErr w:type="gramEnd"/>
      <w:r w:rsidRPr="009E26B8">
        <w:rPr>
          <w:sz w:val="22"/>
          <w:szCs w:val="30"/>
          <w:rtl/>
          <w:lang w:eastAsia="zh-TW"/>
        </w:rPr>
        <w:t xml:space="preserve"> </w:t>
      </w:r>
      <w:r>
        <w:rPr>
          <w:rFonts w:hint="cs"/>
          <w:sz w:val="22"/>
          <w:szCs w:val="30"/>
          <w:rtl/>
          <w:lang w:eastAsia="zh-TW"/>
        </w:rPr>
        <w:t>مضيفة</w:t>
      </w:r>
      <w:r w:rsidRPr="009E26B8">
        <w:rPr>
          <w:sz w:val="22"/>
          <w:szCs w:val="30"/>
          <w:rtl/>
          <w:lang w:eastAsia="zh-TW"/>
        </w:rPr>
        <w:t xml:space="preserve"> لوحدات الدعم التقني؛</w:t>
      </w:r>
    </w:p>
    <w:p w:rsidR="001E7603" w:rsidRPr="009E26B8" w:rsidRDefault="001E7603" w:rsidP="00A334BC">
      <w:pPr>
        <w:pStyle w:val="Normalnumber"/>
        <w:numPr>
          <w:ilvl w:val="0"/>
          <w:numId w:val="0"/>
        </w:numPr>
        <w:tabs>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(د)</w:t>
      </w:r>
      <w:r w:rsidRPr="009E26B8">
        <w:rPr>
          <w:sz w:val="22"/>
          <w:szCs w:val="30"/>
          <w:rtl/>
        </w:rPr>
        <w:tab/>
      </w:r>
      <w:r w:rsidRPr="009E26B8">
        <w:rPr>
          <w:sz w:val="22"/>
          <w:szCs w:val="30"/>
          <w:rtl/>
          <w:lang w:eastAsia="zh-TW"/>
        </w:rPr>
        <w:t>توفير مرافق الاجتماعات والدعم اللوجستي لاجتماعات محددة؛</w:t>
      </w:r>
    </w:p>
    <w:p w:rsidR="001E7603" w:rsidRPr="009E26B8" w:rsidRDefault="001E7603" w:rsidP="00A334BC">
      <w:pPr>
        <w:pStyle w:val="Normalnumber"/>
        <w:numPr>
          <w:ilvl w:val="0"/>
          <w:numId w:val="0"/>
        </w:numPr>
        <w:tabs>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(هـ)</w:t>
      </w:r>
      <w:r w:rsidRPr="009E26B8">
        <w:rPr>
          <w:sz w:val="22"/>
          <w:szCs w:val="30"/>
          <w:rtl/>
        </w:rPr>
        <w:tab/>
      </w:r>
      <w:r w:rsidRPr="009E26B8">
        <w:rPr>
          <w:sz w:val="22"/>
          <w:szCs w:val="30"/>
          <w:rtl/>
          <w:lang w:eastAsia="zh-TW"/>
        </w:rPr>
        <w:t>توفير البيانات مثل البيانات المتصلة بالمؤشرات، أو تمكين الاطلاع على المعارف التي لا تتاح إلا مقابل</w:t>
      </w:r>
      <w:r>
        <w:rPr>
          <w:rFonts w:hint="cs"/>
          <w:sz w:val="22"/>
          <w:szCs w:val="30"/>
          <w:rtl/>
          <w:lang w:eastAsia="zh-TW"/>
        </w:rPr>
        <w:t xml:space="preserve"> رسوم</w:t>
      </w:r>
      <w:r w:rsidRPr="009E26B8">
        <w:rPr>
          <w:sz w:val="22"/>
          <w:szCs w:val="30"/>
          <w:rtl/>
          <w:lang w:eastAsia="zh-TW"/>
        </w:rPr>
        <w:t>، أو توفير إمكانية الاستفادة بحرية من هياكل أساسية رقمية مبنية.</w:t>
      </w:r>
    </w:p>
    <w:p w:rsidR="001E7603" w:rsidRPr="009E26B8" w:rsidRDefault="001E7603" w:rsidP="00A334BC">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ولا تسهم الاستفادة من أنشطة الشركاء </w:t>
      </w:r>
      <w:proofErr w:type="spellStart"/>
      <w:r>
        <w:rPr>
          <w:rFonts w:hint="cs"/>
          <w:sz w:val="22"/>
          <w:szCs w:val="30"/>
          <w:rtl/>
          <w:lang w:eastAsia="zh-TW"/>
        </w:rPr>
        <w:t>المضطلع</w:t>
      </w:r>
      <w:proofErr w:type="spellEnd"/>
      <w:r>
        <w:rPr>
          <w:rFonts w:hint="cs"/>
          <w:sz w:val="22"/>
          <w:szCs w:val="30"/>
          <w:rtl/>
          <w:lang w:eastAsia="zh-TW"/>
        </w:rPr>
        <w:t xml:space="preserve"> بها </w:t>
      </w:r>
      <w:r w:rsidRPr="009E26B8">
        <w:rPr>
          <w:sz w:val="22"/>
          <w:szCs w:val="30"/>
          <w:rtl/>
          <w:lang w:eastAsia="zh-TW"/>
        </w:rPr>
        <w:t>لدعم المنبر مساهمة</w:t>
      </w:r>
      <w:r>
        <w:rPr>
          <w:rFonts w:hint="cs"/>
          <w:sz w:val="22"/>
          <w:szCs w:val="30"/>
          <w:rtl/>
          <w:lang w:eastAsia="zh-TW"/>
        </w:rPr>
        <w:t>ً</w:t>
      </w:r>
      <w:r w:rsidRPr="009E26B8">
        <w:rPr>
          <w:sz w:val="22"/>
          <w:szCs w:val="30"/>
          <w:rtl/>
          <w:lang w:eastAsia="zh-TW"/>
        </w:rPr>
        <w:t xml:space="preserve"> مباشرة</w:t>
      </w:r>
      <w:r>
        <w:rPr>
          <w:rFonts w:hint="cs"/>
          <w:sz w:val="22"/>
          <w:szCs w:val="30"/>
          <w:rtl/>
          <w:lang w:eastAsia="zh-TW"/>
        </w:rPr>
        <w:t>ً</w:t>
      </w:r>
      <w:r w:rsidRPr="009E26B8">
        <w:rPr>
          <w:sz w:val="22"/>
          <w:szCs w:val="30"/>
          <w:rtl/>
          <w:lang w:eastAsia="zh-TW"/>
        </w:rPr>
        <w:t xml:space="preserve"> في تنفيذ برنامج عمل المنبر، </w:t>
      </w:r>
      <w:r>
        <w:rPr>
          <w:rFonts w:hint="cs"/>
          <w:sz w:val="22"/>
          <w:szCs w:val="30"/>
          <w:rtl/>
          <w:lang w:eastAsia="zh-TW"/>
        </w:rPr>
        <w:t>إلا أنها</w:t>
      </w:r>
      <w:r w:rsidRPr="009E26B8">
        <w:rPr>
          <w:sz w:val="22"/>
          <w:szCs w:val="30"/>
          <w:rtl/>
          <w:lang w:eastAsia="zh-TW"/>
        </w:rPr>
        <w:t xml:space="preserve"> تؤدي دوراً هاماً غير مباشر في ضمان نجاح المنبر عموماً. </w:t>
      </w:r>
      <w:proofErr w:type="gramStart"/>
      <w:r w:rsidRPr="009E26B8">
        <w:rPr>
          <w:sz w:val="22"/>
          <w:szCs w:val="30"/>
          <w:rtl/>
          <w:lang w:eastAsia="zh-TW"/>
        </w:rPr>
        <w:t>وتشمل</w:t>
      </w:r>
      <w:proofErr w:type="gramEnd"/>
      <w:r w:rsidRPr="009E26B8">
        <w:rPr>
          <w:sz w:val="22"/>
          <w:szCs w:val="30"/>
          <w:rtl/>
          <w:lang w:eastAsia="zh-TW"/>
        </w:rPr>
        <w:t xml:space="preserve"> هذه الاستفادة بناء الأسس التي يمكن أن يستند إليها المنبر في عملياته والتي تمكن استيعاب نواتج المنبر وتطبيقها عملياً</w:t>
      </w:r>
      <w:r w:rsidRPr="000F4662">
        <w:rPr>
          <w:sz w:val="22"/>
          <w:szCs w:val="30"/>
          <w:rtl/>
          <w:lang w:eastAsia="zh-TW"/>
        </w:rPr>
        <w:t xml:space="preserve"> </w:t>
      </w:r>
      <w:r w:rsidRPr="009E26B8">
        <w:rPr>
          <w:sz w:val="22"/>
          <w:szCs w:val="30"/>
          <w:rtl/>
          <w:lang w:eastAsia="zh-TW"/>
        </w:rPr>
        <w:t>بنجاح. وفي هذا السياق، يسهم الشركاء في عمل المنبر، على سبيل المثال، بتعزيز وتحفيز الأنشطة الرامية إلى تلبية احتياجات بناء القدرات ذات الأولوية، ودعم توليد المعارف في المجالات التي حدد فيها المنبر ثغرات واعتبرها من الأولويات، وتمكين مشاركة الشعوب الأصلية والمجتمعات المحلية في إطار المنبر.</w:t>
      </w:r>
    </w:p>
    <w:p w:rsidR="001E7603" w:rsidRPr="009E26B8" w:rsidRDefault="001E7603" w:rsidP="00A334BC">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ويتعين أن تتناول جهود </w:t>
      </w:r>
      <w:proofErr w:type="gramStart"/>
      <w:r w:rsidRPr="009E26B8">
        <w:rPr>
          <w:sz w:val="22"/>
          <w:szCs w:val="30"/>
          <w:rtl/>
          <w:lang w:eastAsia="zh-TW"/>
        </w:rPr>
        <w:t>جمع</w:t>
      </w:r>
      <w:proofErr w:type="gramEnd"/>
      <w:r w:rsidRPr="009E26B8">
        <w:rPr>
          <w:sz w:val="22"/>
          <w:szCs w:val="30"/>
          <w:rtl/>
          <w:lang w:eastAsia="zh-TW"/>
        </w:rPr>
        <w:t xml:space="preserve"> الأموال لصالح المنبر الأنواع الثلاثة للموارد جميعاً. و</w:t>
      </w:r>
      <w:r>
        <w:rPr>
          <w:rFonts w:hint="cs"/>
          <w:sz w:val="22"/>
          <w:szCs w:val="30"/>
          <w:rtl/>
          <w:lang w:eastAsia="zh-TW"/>
        </w:rPr>
        <w:t>بما</w:t>
      </w:r>
      <w:r>
        <w:rPr>
          <w:sz w:val="22"/>
          <w:szCs w:val="30"/>
          <w:rtl/>
          <w:lang w:eastAsia="zh-TW"/>
        </w:rPr>
        <w:t xml:space="preserve"> </w:t>
      </w:r>
      <w:r>
        <w:rPr>
          <w:rFonts w:hint="cs"/>
          <w:sz w:val="22"/>
          <w:szCs w:val="30"/>
          <w:rtl/>
          <w:lang w:eastAsia="zh-TW"/>
        </w:rPr>
        <w:t>أ</w:t>
      </w:r>
      <w:r w:rsidRPr="009E26B8">
        <w:rPr>
          <w:sz w:val="22"/>
          <w:szCs w:val="30"/>
          <w:rtl/>
          <w:lang w:eastAsia="zh-TW"/>
        </w:rPr>
        <w:t xml:space="preserve">ن وجود صندوق استئماني مزوداً بموارد كافية عنصر بالغ الأهمية لسير عمل المنبر، ينبغي التشديد على أهمية جمع المساهمات النقدية </w:t>
      </w:r>
      <w:r>
        <w:rPr>
          <w:rFonts w:hint="cs"/>
          <w:sz w:val="22"/>
          <w:szCs w:val="30"/>
          <w:rtl/>
          <w:lang w:eastAsia="zh-TW"/>
        </w:rPr>
        <w:t>ل</w:t>
      </w:r>
      <w:r w:rsidRPr="009E26B8">
        <w:rPr>
          <w:sz w:val="22"/>
          <w:szCs w:val="30"/>
          <w:rtl/>
          <w:lang w:eastAsia="zh-TW"/>
        </w:rPr>
        <w:t xml:space="preserve">لصندوق </w:t>
      </w:r>
      <w:proofErr w:type="spellStart"/>
      <w:r w:rsidRPr="009E26B8">
        <w:rPr>
          <w:sz w:val="22"/>
          <w:szCs w:val="30"/>
          <w:rtl/>
          <w:lang w:eastAsia="zh-TW"/>
        </w:rPr>
        <w:t>الاستئماني</w:t>
      </w:r>
      <w:proofErr w:type="spellEnd"/>
      <w:r w:rsidRPr="009E26B8">
        <w:rPr>
          <w:sz w:val="22"/>
          <w:szCs w:val="30"/>
          <w:rtl/>
          <w:lang w:eastAsia="zh-TW"/>
        </w:rPr>
        <w:t xml:space="preserve">. </w:t>
      </w:r>
      <w:proofErr w:type="gramStart"/>
      <w:r w:rsidRPr="009E26B8">
        <w:rPr>
          <w:sz w:val="22"/>
          <w:szCs w:val="30"/>
          <w:rtl/>
          <w:lang w:eastAsia="zh-TW"/>
        </w:rPr>
        <w:t>غير</w:t>
      </w:r>
      <w:proofErr w:type="gramEnd"/>
      <w:r w:rsidRPr="009E26B8">
        <w:rPr>
          <w:sz w:val="22"/>
          <w:szCs w:val="30"/>
          <w:rtl/>
          <w:lang w:eastAsia="zh-TW"/>
        </w:rPr>
        <w:t xml:space="preserve"> أن المساهمات العينية والاستفادة من أنشطة الشركاء</w:t>
      </w:r>
      <w:r>
        <w:rPr>
          <w:rFonts w:hint="cs"/>
          <w:sz w:val="22"/>
          <w:szCs w:val="30"/>
          <w:rtl/>
          <w:lang w:eastAsia="zh-TW"/>
        </w:rPr>
        <w:t>،</w:t>
      </w:r>
      <w:r w:rsidRPr="009E26B8">
        <w:rPr>
          <w:sz w:val="22"/>
          <w:szCs w:val="30"/>
          <w:rtl/>
          <w:lang w:eastAsia="zh-TW"/>
        </w:rPr>
        <w:t xml:space="preserve"> في الوقت نفسه، حاسمة الأهمية أيضاً لضمان نجاح المنبر.</w:t>
      </w:r>
    </w:p>
    <w:p w:rsidR="001E7603" w:rsidRPr="006413BE" w:rsidRDefault="001E7603" w:rsidP="00344F41">
      <w:pPr>
        <w:spacing w:before="120" w:after="120" w:line="400" w:lineRule="exact"/>
        <w:ind w:firstLine="476"/>
        <w:textDirection w:val="tbRlV"/>
        <w:rPr>
          <w:rFonts w:ascii="Traditional Arabic" w:hAnsi="Traditional Arabic" w:cs="Traditional Arabic"/>
          <w:b/>
          <w:bCs/>
          <w:sz w:val="32"/>
          <w:szCs w:val="32"/>
          <w:rtl/>
        </w:rPr>
      </w:pPr>
      <w:r w:rsidRPr="006413BE">
        <w:rPr>
          <w:rFonts w:ascii="Traditional Arabic" w:hAnsi="Traditional Arabic" w:cs="Traditional Arabic"/>
          <w:b/>
          <w:bCs/>
          <w:sz w:val="32"/>
          <w:szCs w:val="32"/>
          <w:rtl/>
        </w:rPr>
        <w:t>ثانياً -</w:t>
      </w:r>
      <w:r>
        <w:rPr>
          <w:rFonts w:ascii="Traditional Arabic" w:hAnsi="Traditional Arabic" w:cs="Traditional Arabic" w:hint="cs"/>
          <w:b/>
          <w:bCs/>
          <w:sz w:val="32"/>
          <w:szCs w:val="32"/>
          <w:rtl/>
        </w:rPr>
        <w:tab/>
      </w:r>
      <w:r w:rsidRPr="006413BE">
        <w:rPr>
          <w:rFonts w:ascii="Traditional Arabic" w:hAnsi="Traditional Arabic" w:cs="Traditional Arabic"/>
          <w:b/>
          <w:bCs/>
          <w:sz w:val="32"/>
          <w:szCs w:val="32"/>
          <w:rtl/>
        </w:rPr>
        <w:t xml:space="preserve">الأنشطة الرامية إلى تعزيز </w:t>
      </w:r>
      <w:proofErr w:type="gramStart"/>
      <w:r w:rsidRPr="006413BE">
        <w:rPr>
          <w:rFonts w:ascii="Traditional Arabic" w:hAnsi="Traditional Arabic" w:cs="Traditional Arabic"/>
          <w:b/>
          <w:bCs/>
          <w:sz w:val="32"/>
          <w:szCs w:val="32"/>
          <w:rtl/>
        </w:rPr>
        <w:t>جمع</w:t>
      </w:r>
      <w:proofErr w:type="gramEnd"/>
      <w:r w:rsidRPr="006413BE">
        <w:rPr>
          <w:rFonts w:ascii="Traditional Arabic" w:hAnsi="Traditional Arabic" w:cs="Traditional Arabic"/>
          <w:b/>
          <w:bCs/>
          <w:sz w:val="32"/>
          <w:szCs w:val="32"/>
          <w:rtl/>
        </w:rPr>
        <w:t xml:space="preserve"> الأموال</w:t>
      </w:r>
    </w:p>
    <w:p w:rsidR="001E7603" w:rsidRPr="009E26B8" w:rsidRDefault="001E7603" w:rsidP="00A334BC">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تُقتَرَح الأنشطة التالية لتعزيز </w:t>
      </w:r>
      <w:proofErr w:type="gramStart"/>
      <w:r w:rsidRPr="009E26B8">
        <w:rPr>
          <w:sz w:val="22"/>
          <w:szCs w:val="30"/>
          <w:rtl/>
          <w:lang w:eastAsia="zh-TW"/>
        </w:rPr>
        <w:t>جمع</w:t>
      </w:r>
      <w:proofErr w:type="gramEnd"/>
      <w:r w:rsidRPr="009E26B8">
        <w:rPr>
          <w:sz w:val="22"/>
          <w:szCs w:val="30"/>
          <w:rtl/>
          <w:lang w:eastAsia="zh-TW"/>
        </w:rPr>
        <w:t xml:space="preserve"> الأموال للمنبر:</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(أ)</w:t>
      </w:r>
      <w:r w:rsidRPr="009E26B8">
        <w:rPr>
          <w:sz w:val="22"/>
          <w:szCs w:val="30"/>
          <w:rtl/>
        </w:rPr>
        <w:tab/>
      </w:r>
      <w:r w:rsidRPr="009E26B8">
        <w:rPr>
          <w:sz w:val="22"/>
          <w:szCs w:val="30"/>
          <w:rtl/>
          <w:lang w:eastAsia="zh-TW"/>
        </w:rPr>
        <w:t xml:space="preserve">زيادة فهم الهيكل الحالي للجهات المانحة للمنبر وتحديد المانحين أو الشركاء المحتملين لكل من نوع من الأنواع الثلاثة للموارد، مع ملاحظة أن الحكومات ستظل على الأرجح مجموعة الجهات المانحة الرئيسية إلى الصندوق </w:t>
      </w:r>
      <w:proofErr w:type="spellStart"/>
      <w:r w:rsidRPr="009E26B8">
        <w:rPr>
          <w:sz w:val="22"/>
          <w:szCs w:val="30"/>
          <w:rtl/>
          <w:lang w:eastAsia="zh-TW"/>
        </w:rPr>
        <w:t>الاستئماني</w:t>
      </w:r>
      <w:proofErr w:type="spellEnd"/>
      <w:r w:rsidRPr="009E26B8">
        <w:rPr>
          <w:sz w:val="22"/>
          <w:szCs w:val="30"/>
          <w:rtl/>
          <w:lang w:eastAsia="zh-TW"/>
        </w:rPr>
        <w:t>، رغم أن إشراك المؤسسات الخيرية والقطاع الخاص ينبغي أن يكون أحد أهداف أنشطة جمع الأموال للمنبر.</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(ب)</w:t>
      </w:r>
      <w:r w:rsidRPr="009E26B8">
        <w:rPr>
          <w:sz w:val="22"/>
          <w:szCs w:val="30"/>
          <w:rtl/>
        </w:rPr>
        <w:tab/>
      </w:r>
      <w:r w:rsidRPr="009E26B8">
        <w:rPr>
          <w:sz w:val="22"/>
          <w:szCs w:val="30"/>
          <w:rtl/>
          <w:lang w:eastAsia="zh-TW"/>
        </w:rPr>
        <w:t xml:space="preserve">زيادة فهم الحوافز والدوافع والمثبطات والحواجز </w:t>
      </w:r>
      <w:r>
        <w:rPr>
          <w:sz w:val="22"/>
          <w:szCs w:val="30"/>
          <w:rtl/>
          <w:lang w:eastAsia="zh-TW"/>
        </w:rPr>
        <w:t>فيما</w:t>
      </w:r>
      <w:r w:rsidRPr="009E26B8">
        <w:rPr>
          <w:sz w:val="22"/>
          <w:szCs w:val="30"/>
          <w:rtl/>
          <w:lang w:eastAsia="zh-TW"/>
        </w:rPr>
        <w:t xml:space="preserve"> يتعلق بالجهات المانحة التي تقدم الأموال والمساهمات العينية والأنشطة الداعمة؛ </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(ج)</w:t>
      </w:r>
      <w:r w:rsidRPr="009E26B8">
        <w:rPr>
          <w:sz w:val="22"/>
          <w:szCs w:val="30"/>
          <w:rtl/>
        </w:rPr>
        <w:tab/>
      </w:r>
      <w:r w:rsidRPr="009E26B8">
        <w:rPr>
          <w:sz w:val="22"/>
          <w:szCs w:val="30"/>
          <w:rtl/>
          <w:lang w:eastAsia="zh-TW"/>
        </w:rPr>
        <w:t>تعزيز الجهود الرامية إلى زيادة عضوية المنبر؛</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(د)</w:t>
      </w:r>
      <w:r w:rsidRPr="009E26B8">
        <w:rPr>
          <w:sz w:val="22"/>
          <w:szCs w:val="30"/>
          <w:rtl/>
        </w:rPr>
        <w:tab/>
      </w:r>
      <w:r w:rsidRPr="009E26B8">
        <w:rPr>
          <w:sz w:val="22"/>
          <w:szCs w:val="30"/>
          <w:rtl/>
          <w:lang w:eastAsia="zh-TW"/>
        </w:rPr>
        <w:t xml:space="preserve">التعريف </w:t>
      </w:r>
      <w:r>
        <w:rPr>
          <w:rFonts w:hint="cs"/>
          <w:sz w:val="22"/>
          <w:szCs w:val="30"/>
          <w:rtl/>
          <w:lang w:eastAsia="zh-TW"/>
        </w:rPr>
        <w:t>الفعال</w:t>
      </w:r>
      <w:r w:rsidRPr="009E26B8">
        <w:rPr>
          <w:sz w:val="22"/>
          <w:szCs w:val="30"/>
          <w:rtl/>
          <w:lang w:eastAsia="zh-TW"/>
        </w:rPr>
        <w:t xml:space="preserve"> بأهمية عمل المنبر وفوائده في صفوف المانحين </w:t>
      </w:r>
      <w:proofErr w:type="gramStart"/>
      <w:r w:rsidRPr="009E26B8">
        <w:rPr>
          <w:sz w:val="22"/>
          <w:szCs w:val="30"/>
          <w:rtl/>
          <w:lang w:eastAsia="zh-TW"/>
        </w:rPr>
        <w:t>والشركاء</w:t>
      </w:r>
      <w:proofErr w:type="gramEnd"/>
      <w:r w:rsidRPr="009E26B8">
        <w:rPr>
          <w:sz w:val="22"/>
          <w:szCs w:val="30"/>
          <w:rtl/>
          <w:lang w:eastAsia="zh-TW"/>
        </w:rPr>
        <w:t xml:space="preserve"> المحتملين؛</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(هـ)</w:t>
      </w:r>
      <w:r w:rsidRPr="009E26B8">
        <w:rPr>
          <w:sz w:val="22"/>
          <w:szCs w:val="30"/>
          <w:rtl/>
        </w:rPr>
        <w:tab/>
      </w:r>
      <w:r w:rsidRPr="009E26B8">
        <w:rPr>
          <w:sz w:val="22"/>
          <w:szCs w:val="30"/>
          <w:rtl/>
          <w:lang w:eastAsia="zh-TW"/>
        </w:rPr>
        <w:t xml:space="preserve">زيادة الوعي لدى المانحين والشركاء المحتملين </w:t>
      </w:r>
      <w:r>
        <w:rPr>
          <w:sz w:val="22"/>
          <w:szCs w:val="30"/>
          <w:rtl/>
          <w:lang w:eastAsia="zh-TW"/>
        </w:rPr>
        <w:t>فيما</w:t>
      </w:r>
      <w:r w:rsidRPr="009E26B8">
        <w:rPr>
          <w:sz w:val="22"/>
          <w:szCs w:val="30"/>
          <w:rtl/>
          <w:lang w:eastAsia="zh-TW"/>
        </w:rPr>
        <w:t xml:space="preserve"> يتعلق بالسبل المتاحة </w:t>
      </w:r>
      <w:proofErr w:type="gramStart"/>
      <w:r w:rsidRPr="009E26B8">
        <w:rPr>
          <w:sz w:val="22"/>
          <w:szCs w:val="30"/>
          <w:rtl/>
          <w:lang w:eastAsia="zh-TW"/>
        </w:rPr>
        <w:t>لدعم</w:t>
      </w:r>
      <w:proofErr w:type="gramEnd"/>
      <w:r w:rsidRPr="009E26B8">
        <w:rPr>
          <w:sz w:val="22"/>
          <w:szCs w:val="30"/>
          <w:rtl/>
          <w:lang w:eastAsia="zh-TW"/>
        </w:rPr>
        <w:t xml:space="preserve"> المنبر؛</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(و)</w:t>
      </w:r>
      <w:r w:rsidRPr="009E26B8">
        <w:rPr>
          <w:sz w:val="22"/>
          <w:szCs w:val="30"/>
          <w:rtl/>
        </w:rPr>
        <w:tab/>
      </w:r>
      <w:proofErr w:type="gramStart"/>
      <w:r w:rsidRPr="009E26B8">
        <w:rPr>
          <w:sz w:val="22"/>
          <w:szCs w:val="30"/>
          <w:rtl/>
          <w:lang w:eastAsia="zh-TW"/>
        </w:rPr>
        <w:t>تهيئة</w:t>
      </w:r>
      <w:proofErr w:type="gramEnd"/>
      <w:r w:rsidRPr="009E26B8">
        <w:rPr>
          <w:sz w:val="22"/>
          <w:szCs w:val="30"/>
          <w:rtl/>
          <w:lang w:eastAsia="zh-TW"/>
        </w:rPr>
        <w:t xml:space="preserve"> فرص </w:t>
      </w:r>
      <w:r>
        <w:rPr>
          <w:rFonts w:hint="cs"/>
          <w:sz w:val="22"/>
          <w:szCs w:val="30"/>
          <w:rtl/>
          <w:lang w:eastAsia="zh-TW"/>
        </w:rPr>
        <w:t>التواصل</w:t>
      </w:r>
      <w:r w:rsidRPr="009E26B8">
        <w:rPr>
          <w:sz w:val="22"/>
          <w:szCs w:val="30"/>
          <w:rtl/>
          <w:lang w:eastAsia="zh-TW"/>
        </w:rPr>
        <w:t xml:space="preserve"> مع المانحين والشركاء</w:t>
      </w:r>
      <w:r w:rsidRPr="000F4662">
        <w:rPr>
          <w:sz w:val="22"/>
          <w:szCs w:val="30"/>
          <w:rtl/>
          <w:lang w:eastAsia="zh-TW"/>
        </w:rPr>
        <w:t xml:space="preserve"> </w:t>
      </w:r>
      <w:r w:rsidRPr="009E26B8">
        <w:rPr>
          <w:sz w:val="22"/>
          <w:szCs w:val="30"/>
          <w:rtl/>
          <w:lang w:eastAsia="zh-TW"/>
        </w:rPr>
        <w:t xml:space="preserve">المحتملين، بما في ذلك على هامش </w:t>
      </w:r>
      <w:r>
        <w:rPr>
          <w:rFonts w:hint="cs"/>
          <w:sz w:val="22"/>
          <w:szCs w:val="30"/>
          <w:rtl/>
          <w:lang w:eastAsia="zh-TW"/>
        </w:rPr>
        <w:t>ال</w:t>
      </w:r>
      <w:r w:rsidRPr="009E26B8">
        <w:rPr>
          <w:sz w:val="22"/>
          <w:szCs w:val="30"/>
          <w:rtl/>
          <w:lang w:eastAsia="zh-TW"/>
        </w:rPr>
        <w:t xml:space="preserve">مناسبات </w:t>
      </w:r>
      <w:r>
        <w:rPr>
          <w:rFonts w:hint="cs"/>
          <w:sz w:val="22"/>
          <w:szCs w:val="30"/>
          <w:rtl/>
          <w:lang w:eastAsia="zh-TW"/>
        </w:rPr>
        <w:t>ال</w:t>
      </w:r>
      <w:r w:rsidRPr="009E26B8">
        <w:rPr>
          <w:sz w:val="22"/>
          <w:szCs w:val="30"/>
          <w:rtl/>
          <w:lang w:eastAsia="zh-TW"/>
        </w:rPr>
        <w:t>رفيعة المستوى ومن خلال الاجتماعات الثنائية؛</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(ز)</w:t>
      </w:r>
      <w:r w:rsidRPr="009E26B8">
        <w:rPr>
          <w:sz w:val="22"/>
          <w:szCs w:val="30"/>
          <w:rtl/>
        </w:rPr>
        <w:tab/>
      </w:r>
      <w:r w:rsidRPr="009E26B8">
        <w:rPr>
          <w:sz w:val="22"/>
          <w:szCs w:val="30"/>
          <w:rtl/>
          <w:lang w:eastAsia="zh-TW"/>
        </w:rPr>
        <w:t xml:space="preserve">العمل مع المانحين </w:t>
      </w:r>
      <w:proofErr w:type="gramStart"/>
      <w:r w:rsidRPr="009E26B8">
        <w:rPr>
          <w:sz w:val="22"/>
          <w:szCs w:val="30"/>
          <w:rtl/>
          <w:lang w:eastAsia="zh-TW"/>
        </w:rPr>
        <w:t>الحاليين</w:t>
      </w:r>
      <w:proofErr w:type="gramEnd"/>
      <w:r w:rsidRPr="009E26B8">
        <w:rPr>
          <w:sz w:val="22"/>
          <w:szCs w:val="30"/>
          <w:rtl/>
          <w:lang w:eastAsia="zh-TW"/>
        </w:rPr>
        <w:t xml:space="preserve"> الراغبين في </w:t>
      </w:r>
      <w:r>
        <w:rPr>
          <w:rFonts w:hint="cs"/>
          <w:sz w:val="22"/>
          <w:szCs w:val="30"/>
          <w:rtl/>
          <w:lang w:eastAsia="zh-TW"/>
        </w:rPr>
        <w:t>قيادة</w:t>
      </w:r>
      <w:r w:rsidRPr="009E26B8">
        <w:rPr>
          <w:sz w:val="22"/>
          <w:szCs w:val="30"/>
          <w:rtl/>
          <w:lang w:eastAsia="zh-TW"/>
        </w:rPr>
        <w:t xml:space="preserve"> جهود جمع الأموال؛</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(ح)</w:t>
      </w:r>
      <w:r w:rsidRPr="009E26B8">
        <w:rPr>
          <w:sz w:val="22"/>
          <w:szCs w:val="30"/>
          <w:rtl/>
        </w:rPr>
        <w:tab/>
      </w:r>
      <w:r w:rsidRPr="009E26B8">
        <w:rPr>
          <w:sz w:val="22"/>
          <w:szCs w:val="30"/>
          <w:rtl/>
          <w:lang w:eastAsia="zh-TW"/>
        </w:rPr>
        <w:t xml:space="preserve">الإقرار على نطاق واسع بإسهامات الجهات المانحة </w:t>
      </w:r>
      <w:proofErr w:type="gramStart"/>
      <w:r w:rsidRPr="009E26B8">
        <w:rPr>
          <w:sz w:val="22"/>
          <w:szCs w:val="30"/>
          <w:rtl/>
          <w:lang w:eastAsia="zh-TW"/>
        </w:rPr>
        <w:t>والشركاء</w:t>
      </w:r>
      <w:proofErr w:type="gramEnd"/>
      <w:r w:rsidRPr="009E26B8">
        <w:rPr>
          <w:sz w:val="22"/>
          <w:szCs w:val="30"/>
          <w:rtl/>
          <w:lang w:eastAsia="zh-TW"/>
        </w:rPr>
        <w:t>.</w:t>
      </w:r>
    </w:p>
    <w:p w:rsidR="001E7603" w:rsidRPr="006413BE" w:rsidRDefault="001E7603" w:rsidP="00344F41">
      <w:pPr>
        <w:spacing w:before="120" w:after="120" w:line="400" w:lineRule="exact"/>
        <w:ind w:firstLine="476"/>
        <w:textDirection w:val="tbRlV"/>
        <w:rPr>
          <w:rFonts w:ascii="Traditional Arabic" w:hAnsi="Traditional Arabic" w:cs="Traditional Arabic"/>
          <w:b/>
          <w:bCs/>
          <w:sz w:val="32"/>
          <w:szCs w:val="32"/>
          <w:rtl/>
        </w:rPr>
      </w:pPr>
      <w:r w:rsidRPr="006413BE">
        <w:rPr>
          <w:rFonts w:ascii="Traditional Arabic" w:hAnsi="Traditional Arabic" w:cs="Traditional Arabic"/>
          <w:b/>
          <w:bCs/>
          <w:sz w:val="32"/>
          <w:szCs w:val="32"/>
          <w:rtl/>
        </w:rPr>
        <w:t>ثالثاً -</w:t>
      </w:r>
      <w:r>
        <w:rPr>
          <w:rFonts w:ascii="Traditional Arabic" w:hAnsi="Traditional Arabic" w:cs="Traditional Arabic" w:hint="cs"/>
          <w:b/>
          <w:bCs/>
          <w:sz w:val="32"/>
          <w:szCs w:val="32"/>
          <w:rtl/>
        </w:rPr>
        <w:tab/>
      </w:r>
      <w:r w:rsidRPr="006413BE">
        <w:rPr>
          <w:rFonts w:ascii="Traditional Arabic" w:hAnsi="Traditional Arabic" w:cs="Traditional Arabic"/>
          <w:b/>
          <w:bCs/>
          <w:sz w:val="32"/>
          <w:szCs w:val="32"/>
          <w:rtl/>
        </w:rPr>
        <w:t xml:space="preserve">الأنشطة ذات الأولوية </w:t>
      </w:r>
      <w:proofErr w:type="gramStart"/>
      <w:r w:rsidRPr="006413BE">
        <w:rPr>
          <w:rFonts w:ascii="Traditional Arabic" w:hAnsi="Traditional Arabic" w:cs="Traditional Arabic"/>
          <w:b/>
          <w:bCs/>
          <w:sz w:val="32"/>
          <w:szCs w:val="32"/>
          <w:rtl/>
        </w:rPr>
        <w:t>لعام</w:t>
      </w:r>
      <w:proofErr w:type="gramEnd"/>
      <w:r w:rsidRPr="006413BE">
        <w:rPr>
          <w:rFonts w:ascii="Traditional Arabic" w:hAnsi="Traditional Arabic" w:cs="Traditional Arabic"/>
          <w:b/>
          <w:bCs/>
          <w:sz w:val="32"/>
          <w:szCs w:val="32"/>
          <w:rtl/>
        </w:rPr>
        <w:t xml:space="preserve"> 2017</w:t>
      </w:r>
    </w:p>
    <w:p w:rsidR="001E7603" w:rsidRPr="009E26B8" w:rsidRDefault="001E7603" w:rsidP="001E7603">
      <w:pPr>
        <w:pStyle w:val="Normalnumber"/>
        <w:numPr>
          <w:ilvl w:val="0"/>
          <w:numId w:val="9"/>
        </w:numPr>
        <w:tabs>
          <w:tab w:val="clear" w:pos="1247"/>
          <w:tab w:val="clear" w:pos="1814"/>
          <w:tab w:val="clear" w:pos="2381"/>
          <w:tab w:val="clear" w:pos="2948"/>
          <w:tab w:val="clear" w:pos="3515"/>
          <w:tab w:val="left" w:pos="624"/>
        </w:tabs>
        <w:bidi/>
        <w:spacing w:line="400" w:lineRule="exact"/>
        <w:ind w:left="1134" w:firstLine="0"/>
        <w:jc w:val="both"/>
        <w:textDirection w:val="tbRlV"/>
        <w:rPr>
          <w:sz w:val="22"/>
          <w:szCs w:val="30"/>
          <w:rtl/>
          <w:lang w:eastAsia="zh-TW"/>
        </w:rPr>
      </w:pPr>
      <w:r w:rsidRPr="009E26B8">
        <w:rPr>
          <w:sz w:val="22"/>
          <w:szCs w:val="30"/>
          <w:rtl/>
          <w:lang w:eastAsia="zh-TW"/>
        </w:rPr>
        <w:t xml:space="preserve">سيتولى </w:t>
      </w:r>
      <w:r>
        <w:rPr>
          <w:rFonts w:hint="cs"/>
          <w:sz w:val="22"/>
          <w:szCs w:val="30"/>
          <w:rtl/>
          <w:lang w:eastAsia="zh-TW"/>
        </w:rPr>
        <w:t>موظف</w:t>
      </w:r>
      <w:r w:rsidRPr="009E26B8">
        <w:rPr>
          <w:sz w:val="22"/>
          <w:szCs w:val="30"/>
          <w:rtl/>
          <w:lang w:eastAsia="zh-TW"/>
        </w:rPr>
        <w:t xml:space="preserve"> </w:t>
      </w:r>
      <w:r>
        <w:rPr>
          <w:rFonts w:hint="cs"/>
          <w:sz w:val="22"/>
          <w:szCs w:val="30"/>
          <w:rtl/>
          <w:lang w:eastAsia="zh-TW"/>
        </w:rPr>
        <w:t xml:space="preserve">لشؤون </w:t>
      </w:r>
      <w:r w:rsidRPr="009E26B8">
        <w:rPr>
          <w:sz w:val="22"/>
          <w:szCs w:val="30"/>
          <w:rtl/>
          <w:lang w:eastAsia="zh-TW"/>
        </w:rPr>
        <w:t xml:space="preserve">تعبئة الموارد، </w:t>
      </w:r>
      <w:r>
        <w:rPr>
          <w:rFonts w:hint="cs"/>
          <w:sz w:val="22"/>
          <w:szCs w:val="30"/>
          <w:rtl/>
          <w:lang w:eastAsia="zh-TW"/>
        </w:rPr>
        <w:t>برعاية</w:t>
      </w:r>
      <w:r w:rsidRPr="009E26B8">
        <w:rPr>
          <w:sz w:val="22"/>
          <w:szCs w:val="30"/>
          <w:rtl/>
          <w:lang w:eastAsia="zh-TW"/>
        </w:rPr>
        <w:t xml:space="preserve"> الحكومة الفرنسية، تنسيق تنفيذ استراتيجية جمع الأموال لبرنامج العمل الأول للمنبر، ابتداءً من أيلول/سبتمبر 2017. </w:t>
      </w:r>
      <w:proofErr w:type="gramStart"/>
      <w:r w:rsidRPr="009E26B8">
        <w:rPr>
          <w:sz w:val="22"/>
          <w:szCs w:val="30"/>
          <w:rtl/>
          <w:lang w:eastAsia="zh-TW"/>
        </w:rPr>
        <w:t>وي</w:t>
      </w:r>
      <w:r>
        <w:rPr>
          <w:rFonts w:hint="cs"/>
          <w:sz w:val="22"/>
          <w:szCs w:val="30"/>
          <w:rtl/>
          <w:lang w:eastAsia="zh-TW"/>
        </w:rPr>
        <w:t>ُ</w:t>
      </w:r>
      <w:r w:rsidRPr="009E26B8">
        <w:rPr>
          <w:sz w:val="22"/>
          <w:szCs w:val="30"/>
          <w:rtl/>
          <w:lang w:eastAsia="zh-TW"/>
        </w:rPr>
        <w:t>قترح</w:t>
      </w:r>
      <w:proofErr w:type="gramEnd"/>
      <w:r w:rsidRPr="009E26B8">
        <w:rPr>
          <w:sz w:val="22"/>
          <w:szCs w:val="30"/>
          <w:rtl/>
          <w:lang w:eastAsia="zh-TW"/>
        </w:rPr>
        <w:t xml:space="preserve"> أن يُضطَّلَع بالأنشطة التالية بين الدورتين الخامسة والسادسة للاجتماع العام:</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(أ)</w:t>
      </w:r>
      <w:r w:rsidRPr="009E26B8">
        <w:rPr>
          <w:sz w:val="22"/>
          <w:szCs w:val="30"/>
          <w:rtl/>
        </w:rPr>
        <w:tab/>
      </w:r>
      <w:r w:rsidRPr="009E26B8">
        <w:rPr>
          <w:sz w:val="22"/>
          <w:szCs w:val="30"/>
          <w:rtl/>
          <w:lang w:eastAsia="zh-TW"/>
        </w:rPr>
        <w:t xml:space="preserve">توجيه دعوة رسمية إلى البلدان غير </w:t>
      </w:r>
      <w:proofErr w:type="gramStart"/>
      <w:r w:rsidRPr="009E26B8">
        <w:rPr>
          <w:sz w:val="22"/>
          <w:szCs w:val="30"/>
          <w:rtl/>
          <w:lang w:eastAsia="zh-TW"/>
        </w:rPr>
        <w:t>الأعضاء</w:t>
      </w:r>
      <w:proofErr w:type="gramEnd"/>
      <w:r w:rsidRPr="009E26B8">
        <w:rPr>
          <w:sz w:val="22"/>
          <w:szCs w:val="30"/>
          <w:rtl/>
          <w:lang w:eastAsia="zh-TW"/>
        </w:rPr>
        <w:t xml:space="preserve"> في المنبر لتصبح أعضاء فيه؛</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(ب)</w:t>
      </w:r>
      <w:r w:rsidRPr="009E26B8">
        <w:rPr>
          <w:sz w:val="22"/>
          <w:szCs w:val="30"/>
          <w:rtl/>
        </w:rPr>
        <w:tab/>
      </w:r>
      <w:r w:rsidRPr="009E26B8">
        <w:rPr>
          <w:sz w:val="22"/>
          <w:szCs w:val="30"/>
          <w:rtl/>
          <w:lang w:eastAsia="zh-TW"/>
        </w:rPr>
        <w:t>إنتاج مواد إعلامية لإبراز قيمة عمل المنبر للشركاء والمانحين المحتملين، باستخدام أمثلة ملموسة و</w:t>
      </w:r>
      <w:r>
        <w:rPr>
          <w:rFonts w:hint="cs"/>
          <w:sz w:val="22"/>
          <w:szCs w:val="30"/>
          <w:rtl/>
          <w:lang w:eastAsia="zh-TW"/>
        </w:rPr>
        <w:t xml:space="preserve">موجزات </w:t>
      </w:r>
      <w:r w:rsidRPr="009E26B8">
        <w:rPr>
          <w:sz w:val="22"/>
          <w:szCs w:val="30"/>
          <w:rtl/>
          <w:lang w:eastAsia="zh-TW"/>
        </w:rPr>
        <w:t>سرد</w:t>
      </w:r>
      <w:r>
        <w:rPr>
          <w:rFonts w:hint="cs"/>
          <w:sz w:val="22"/>
          <w:szCs w:val="30"/>
          <w:rtl/>
          <w:lang w:eastAsia="zh-TW"/>
        </w:rPr>
        <w:t>ية،</w:t>
      </w:r>
      <w:r w:rsidRPr="009E26B8">
        <w:rPr>
          <w:sz w:val="22"/>
          <w:szCs w:val="30"/>
          <w:rtl/>
          <w:lang w:eastAsia="zh-TW"/>
        </w:rPr>
        <w:t xml:space="preserve"> وتحديد سبل محددة لتقديم الدعم</w:t>
      </w:r>
      <w:r>
        <w:rPr>
          <w:rFonts w:hint="cs"/>
          <w:sz w:val="22"/>
          <w:szCs w:val="30"/>
          <w:rtl/>
          <w:lang w:eastAsia="zh-TW"/>
        </w:rPr>
        <w:t xml:space="preserve"> بما يشمل</w:t>
      </w:r>
      <w:r w:rsidRPr="009E26B8">
        <w:rPr>
          <w:sz w:val="22"/>
          <w:szCs w:val="30"/>
          <w:rtl/>
          <w:lang w:eastAsia="zh-TW"/>
        </w:rPr>
        <w:t xml:space="preserve"> المساهمات </w:t>
      </w:r>
      <w:r>
        <w:rPr>
          <w:rFonts w:hint="cs"/>
          <w:sz w:val="22"/>
          <w:szCs w:val="30"/>
          <w:rtl/>
          <w:lang w:eastAsia="zh-TW"/>
        </w:rPr>
        <w:t>في</w:t>
      </w:r>
      <w:r w:rsidRPr="009E26B8">
        <w:rPr>
          <w:sz w:val="22"/>
          <w:szCs w:val="30"/>
          <w:rtl/>
          <w:lang w:eastAsia="zh-TW"/>
        </w:rPr>
        <w:t xml:space="preserve"> الصندوق </w:t>
      </w:r>
      <w:proofErr w:type="spellStart"/>
      <w:r w:rsidRPr="009E26B8">
        <w:rPr>
          <w:sz w:val="22"/>
          <w:szCs w:val="30"/>
          <w:rtl/>
          <w:lang w:eastAsia="zh-TW"/>
        </w:rPr>
        <w:t>الاستئماني</w:t>
      </w:r>
      <w:proofErr w:type="spellEnd"/>
      <w:r w:rsidRPr="009E26B8">
        <w:rPr>
          <w:sz w:val="22"/>
          <w:szCs w:val="30"/>
          <w:rtl/>
          <w:lang w:eastAsia="zh-TW"/>
        </w:rPr>
        <w:t xml:space="preserve"> وتوفير أموال مخصصة </w:t>
      </w:r>
      <w:r>
        <w:rPr>
          <w:rFonts w:hint="cs"/>
          <w:sz w:val="22"/>
          <w:szCs w:val="30"/>
          <w:rtl/>
          <w:lang w:eastAsia="zh-TW"/>
        </w:rPr>
        <w:t>في</w:t>
      </w:r>
      <w:r w:rsidRPr="009E26B8">
        <w:rPr>
          <w:sz w:val="22"/>
          <w:szCs w:val="30"/>
          <w:rtl/>
          <w:lang w:eastAsia="zh-TW"/>
        </w:rPr>
        <w:t xml:space="preserve"> الحد</w:t>
      </w:r>
      <w:r>
        <w:rPr>
          <w:rFonts w:hint="cs"/>
          <w:sz w:val="22"/>
          <w:szCs w:val="30"/>
          <w:rtl/>
          <w:lang w:eastAsia="zh-TW"/>
        </w:rPr>
        <w:t>ود</w:t>
      </w:r>
      <w:r w:rsidRPr="009E26B8">
        <w:rPr>
          <w:sz w:val="22"/>
          <w:szCs w:val="30"/>
          <w:rtl/>
          <w:lang w:eastAsia="zh-TW"/>
        </w:rPr>
        <w:t xml:space="preserve"> المسموح به</w:t>
      </w:r>
      <w:r>
        <w:rPr>
          <w:rFonts w:hint="cs"/>
          <w:sz w:val="22"/>
          <w:szCs w:val="30"/>
          <w:rtl/>
          <w:lang w:eastAsia="zh-TW"/>
        </w:rPr>
        <w:t>ا</w:t>
      </w:r>
      <w:r w:rsidRPr="009E26B8">
        <w:rPr>
          <w:sz w:val="22"/>
          <w:szCs w:val="30"/>
          <w:rtl/>
          <w:lang w:eastAsia="zh-TW"/>
        </w:rPr>
        <w:t xml:space="preserve"> في القواعد المالية و</w:t>
      </w:r>
      <w:r>
        <w:rPr>
          <w:rFonts w:hint="cs"/>
          <w:sz w:val="22"/>
          <w:szCs w:val="30"/>
          <w:rtl/>
          <w:lang w:eastAsia="zh-TW"/>
        </w:rPr>
        <w:t>ال</w:t>
      </w:r>
      <w:r w:rsidRPr="009E26B8">
        <w:rPr>
          <w:sz w:val="22"/>
          <w:szCs w:val="30"/>
          <w:rtl/>
          <w:lang w:eastAsia="zh-TW"/>
        </w:rPr>
        <w:t xml:space="preserve">خيار الأكثر مرونة </w:t>
      </w:r>
      <w:r>
        <w:rPr>
          <w:rFonts w:hint="cs"/>
          <w:sz w:val="22"/>
          <w:szCs w:val="30"/>
          <w:rtl/>
          <w:lang w:eastAsia="zh-TW"/>
        </w:rPr>
        <w:t xml:space="preserve">المتمثل في </w:t>
      </w:r>
      <w:r>
        <w:rPr>
          <w:sz w:val="22"/>
          <w:szCs w:val="30"/>
          <w:rtl/>
          <w:lang w:eastAsia="zh-TW"/>
        </w:rPr>
        <w:t>المساهمات العينية</w:t>
      </w:r>
      <w:r w:rsidRPr="009E26B8">
        <w:rPr>
          <w:sz w:val="22"/>
          <w:szCs w:val="30"/>
          <w:rtl/>
          <w:lang w:eastAsia="zh-TW"/>
        </w:rPr>
        <w:t>، والاضطلاع بأنشطة الدعم؛</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(ج)</w:t>
      </w:r>
      <w:r w:rsidRPr="009E26B8">
        <w:rPr>
          <w:sz w:val="22"/>
          <w:szCs w:val="30"/>
          <w:rtl/>
        </w:rPr>
        <w:tab/>
      </w:r>
      <w:r w:rsidRPr="009E26B8">
        <w:rPr>
          <w:sz w:val="22"/>
          <w:szCs w:val="30"/>
          <w:rtl/>
          <w:lang w:eastAsia="zh-TW"/>
        </w:rPr>
        <w:t xml:space="preserve">تحديد عدد من الجهات المانحة </w:t>
      </w:r>
      <w:r>
        <w:rPr>
          <w:rFonts w:hint="cs"/>
          <w:sz w:val="22"/>
          <w:szCs w:val="30"/>
          <w:rtl/>
          <w:lang w:eastAsia="zh-TW"/>
        </w:rPr>
        <w:t>المتصدرة لجهود جمع الأموال</w:t>
      </w:r>
      <w:r w:rsidRPr="009E26B8">
        <w:rPr>
          <w:sz w:val="22"/>
          <w:szCs w:val="30"/>
          <w:rtl/>
          <w:lang w:eastAsia="zh-TW"/>
        </w:rPr>
        <w:t xml:space="preserve"> والتعاون معها في تنظيم اجتماع لجمع الأموال على هامش المنتدى السياسي الرفيع المستوى بشأن التنمية المستدامة الذي سيُعقَد في الفترة من 10 إلى 19 تموز/يوليه 2017 في نيويورك؛</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(د)</w:t>
      </w:r>
      <w:r w:rsidRPr="009E26B8">
        <w:rPr>
          <w:sz w:val="22"/>
          <w:szCs w:val="30"/>
          <w:rtl/>
        </w:rPr>
        <w:tab/>
      </w:r>
      <w:r w:rsidRPr="009E26B8">
        <w:rPr>
          <w:sz w:val="22"/>
          <w:szCs w:val="30"/>
          <w:rtl/>
          <w:lang w:eastAsia="zh-TW"/>
        </w:rPr>
        <w:t>إعداد تحليل، بوسائل من بينها عقد المشاورات مع الدول الأعضاء والجهات المانحة المحتملة الأخرى، للهيكل الحالي للجهات المانحة للمنبر، وللدوافع والحوافز والمثبطات والعوائق التي تواجهها في تقديم الأموال والمساهمات والدعم، وتحديد الاستراتيجيات الرامية إلى تعزيز الحوافز والتغلب على العقبات وإشراك المزيد من المانحين والشركاء المحتملين؛</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(هـ)</w:t>
      </w:r>
      <w:r w:rsidRPr="009E26B8">
        <w:rPr>
          <w:sz w:val="22"/>
          <w:szCs w:val="30"/>
          <w:rtl/>
        </w:rPr>
        <w:tab/>
      </w:r>
      <w:r>
        <w:rPr>
          <w:rFonts w:hint="cs"/>
          <w:sz w:val="22"/>
          <w:szCs w:val="30"/>
          <w:rtl/>
          <w:lang w:eastAsia="zh-TW"/>
        </w:rPr>
        <w:t>التواصل</w:t>
      </w:r>
      <w:r w:rsidRPr="009E26B8">
        <w:rPr>
          <w:sz w:val="22"/>
          <w:szCs w:val="30"/>
          <w:rtl/>
          <w:lang w:eastAsia="zh-TW"/>
        </w:rPr>
        <w:t xml:space="preserve"> مع الحكومات والمؤسسات والشركات التجارية المستهدفة </w:t>
      </w:r>
      <w:r>
        <w:rPr>
          <w:rFonts w:hint="cs"/>
          <w:sz w:val="22"/>
          <w:szCs w:val="30"/>
          <w:rtl/>
          <w:lang w:eastAsia="zh-TW"/>
        </w:rPr>
        <w:t>ومع محافل</w:t>
      </w:r>
      <w:r w:rsidRPr="009E26B8">
        <w:rPr>
          <w:sz w:val="22"/>
          <w:szCs w:val="30"/>
          <w:rtl/>
          <w:lang w:eastAsia="zh-TW"/>
        </w:rPr>
        <w:t xml:space="preserve"> جمع الأموال القائمة </w:t>
      </w:r>
      <w:r>
        <w:rPr>
          <w:rFonts w:hint="cs"/>
          <w:sz w:val="22"/>
          <w:szCs w:val="30"/>
          <w:rtl/>
          <w:lang w:eastAsia="zh-TW"/>
        </w:rPr>
        <w:t>المتصلة بالموضوع</w:t>
      </w:r>
      <w:r w:rsidRPr="009E26B8">
        <w:rPr>
          <w:sz w:val="22"/>
          <w:szCs w:val="30"/>
          <w:rtl/>
          <w:lang w:eastAsia="zh-TW"/>
        </w:rPr>
        <w:t>، بما يتماشى مع الاستراتيجيات المحددة؛</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(و)</w:t>
      </w:r>
      <w:r w:rsidRPr="009E26B8">
        <w:rPr>
          <w:sz w:val="22"/>
          <w:szCs w:val="30"/>
          <w:rtl/>
        </w:rPr>
        <w:tab/>
      </w:r>
      <w:r w:rsidRPr="009E26B8">
        <w:rPr>
          <w:sz w:val="22"/>
          <w:szCs w:val="30"/>
          <w:rtl/>
          <w:lang w:eastAsia="zh-TW"/>
        </w:rPr>
        <w:t xml:space="preserve">وضع </w:t>
      </w:r>
      <w:proofErr w:type="gramStart"/>
      <w:r w:rsidRPr="009E26B8">
        <w:rPr>
          <w:sz w:val="22"/>
          <w:szCs w:val="30"/>
          <w:rtl/>
          <w:lang w:eastAsia="zh-TW"/>
        </w:rPr>
        <w:t>وتعهد</w:t>
      </w:r>
      <w:proofErr w:type="gramEnd"/>
      <w:r w:rsidRPr="009E26B8">
        <w:rPr>
          <w:sz w:val="22"/>
          <w:szCs w:val="30"/>
          <w:rtl/>
          <w:lang w:eastAsia="zh-TW"/>
        </w:rPr>
        <w:t xml:space="preserve"> قائمة بالمساهمين في المنبر على الموقع الشبكي للمنبر؛</w:t>
      </w:r>
    </w:p>
    <w:p w:rsidR="001E7603" w:rsidRPr="009E26B8" w:rsidRDefault="001E7603" w:rsidP="00A334BC">
      <w:pPr>
        <w:pStyle w:val="Normalnumber"/>
        <w:numPr>
          <w:ilvl w:val="0"/>
          <w:numId w:val="0"/>
        </w:numPr>
        <w:tabs>
          <w:tab w:val="clear" w:pos="1247"/>
          <w:tab w:val="clear" w:pos="1814"/>
          <w:tab w:val="clear" w:pos="2381"/>
          <w:tab w:val="left" w:pos="2408"/>
        </w:tabs>
        <w:bidi/>
        <w:spacing w:line="400" w:lineRule="exact"/>
        <w:ind w:left="1134" w:firstLine="707"/>
        <w:jc w:val="both"/>
        <w:textDirection w:val="tbRlV"/>
        <w:rPr>
          <w:sz w:val="22"/>
          <w:szCs w:val="30"/>
          <w:rtl/>
          <w:lang w:eastAsia="zh-TW"/>
        </w:rPr>
      </w:pPr>
      <w:r w:rsidRPr="009E26B8">
        <w:rPr>
          <w:sz w:val="22"/>
          <w:szCs w:val="30"/>
          <w:rtl/>
        </w:rPr>
        <w:t>(ز)</w:t>
      </w:r>
      <w:r w:rsidRPr="009E26B8">
        <w:rPr>
          <w:sz w:val="22"/>
          <w:szCs w:val="30"/>
          <w:rtl/>
        </w:rPr>
        <w:tab/>
      </w:r>
      <w:r w:rsidRPr="009E26B8">
        <w:rPr>
          <w:sz w:val="22"/>
          <w:szCs w:val="30"/>
          <w:rtl/>
          <w:lang w:eastAsia="zh-TW"/>
        </w:rPr>
        <w:t xml:space="preserve">تنظيم </w:t>
      </w:r>
      <w:proofErr w:type="gramStart"/>
      <w:r w:rsidRPr="009E26B8">
        <w:rPr>
          <w:sz w:val="22"/>
          <w:szCs w:val="30"/>
          <w:rtl/>
          <w:lang w:eastAsia="zh-TW"/>
        </w:rPr>
        <w:t>اجتماع</w:t>
      </w:r>
      <w:proofErr w:type="gramEnd"/>
      <w:r w:rsidRPr="009E26B8">
        <w:rPr>
          <w:sz w:val="22"/>
          <w:szCs w:val="30"/>
          <w:rtl/>
          <w:lang w:eastAsia="zh-TW"/>
        </w:rPr>
        <w:t xml:space="preserve"> للمانحين المحتملين في الفترة </w:t>
      </w:r>
      <w:proofErr w:type="spellStart"/>
      <w:r w:rsidRPr="009E26B8">
        <w:rPr>
          <w:sz w:val="22"/>
          <w:szCs w:val="30"/>
          <w:rtl/>
          <w:lang w:eastAsia="zh-TW"/>
        </w:rPr>
        <w:t>الم</w:t>
      </w:r>
      <w:r w:rsidR="00A334BC">
        <w:rPr>
          <w:rFonts w:hint="cs"/>
          <w:sz w:val="22"/>
          <w:szCs w:val="30"/>
          <w:rtl/>
          <w:lang w:eastAsia="zh-TW"/>
        </w:rPr>
        <w:t>ـُ</w:t>
      </w:r>
      <w:r w:rsidRPr="009E26B8">
        <w:rPr>
          <w:sz w:val="22"/>
          <w:szCs w:val="30"/>
          <w:rtl/>
          <w:lang w:eastAsia="zh-TW"/>
        </w:rPr>
        <w:t>فضية</w:t>
      </w:r>
      <w:proofErr w:type="spellEnd"/>
      <w:r w:rsidRPr="009E26B8">
        <w:rPr>
          <w:sz w:val="22"/>
          <w:szCs w:val="30"/>
          <w:rtl/>
          <w:lang w:eastAsia="zh-TW"/>
        </w:rPr>
        <w:t xml:space="preserve"> إلى الدورة السادسة للاجتماع العام.</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BC2B88">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F3" w:rsidRDefault="00385FF3">
      <w:r>
        <w:separator/>
      </w:r>
    </w:p>
  </w:endnote>
  <w:endnote w:type="continuationSeparator" w:id="0">
    <w:p w:rsidR="00385FF3" w:rsidRDefault="0038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B86C1A" w:rsidRDefault="00385FF3"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B86C1A" w:rsidRDefault="00385FF3"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F45D78" w:rsidRDefault="00385FF3" w:rsidP="00090546">
    <w:pPr>
      <w:rPr>
        <w:sz w:val="20"/>
        <w:szCs w:val="20"/>
        <w:rtl/>
      </w:rPr>
    </w:pPr>
    <w:r w:rsidRPr="00F45D78">
      <w:rPr>
        <w:rFonts w:cs="Times New Roman"/>
        <w:sz w:val="20"/>
        <w:szCs w:val="20"/>
        <w:lang w:val="en-GB"/>
      </w:rPr>
      <w:t>K1</w:t>
    </w:r>
    <w:r>
      <w:rPr>
        <w:rFonts w:cs="Times New Roman"/>
        <w:sz w:val="20"/>
        <w:szCs w:val="20"/>
        <w:lang w:val="en-GB"/>
      </w:rPr>
      <w:t>612439</w:t>
    </w:r>
    <w:r w:rsidRPr="00F45D78">
      <w:rPr>
        <w:rFonts w:cs="Times New Roman" w:hint="cs"/>
        <w:sz w:val="20"/>
        <w:szCs w:val="20"/>
        <w:rtl/>
        <w:lang w:val="en-GB"/>
      </w:rPr>
      <w:tab/>
    </w:r>
    <w:r>
      <w:rPr>
        <w:rFonts w:cs="Times New Roman"/>
        <w:sz w:val="20"/>
        <w:szCs w:val="20"/>
        <w:lang w:val="en-GB"/>
      </w:rPr>
      <w:t>26</w:t>
    </w:r>
    <w:r w:rsidR="00090546">
      <w:rPr>
        <w:rFonts w:cs="Times New Roman"/>
        <w:sz w:val="20"/>
        <w:szCs w:val="20"/>
      </w:rPr>
      <w:t>0</w:t>
    </w:r>
    <w:r>
      <w:rPr>
        <w:rFonts w:cs="Times New Roman"/>
        <w:sz w:val="20"/>
        <w:szCs w:val="20"/>
        <w:lang w:val="en-GB"/>
      </w:rPr>
      <w:t>117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905D1D" w:rsidRDefault="00385FF3" w:rsidP="00344F41">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5C29F1">
      <w:rPr>
        <w:b/>
        <w:noProof/>
        <w:sz w:val="18"/>
        <w:szCs w:val="18"/>
      </w:rPr>
      <w:t>2</w:t>
    </w:r>
    <w:r w:rsidRPr="00905D1D">
      <w:rPr>
        <w:b/>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905D1D" w:rsidRDefault="00385FF3" w:rsidP="00344F41">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5C29F1">
      <w:rPr>
        <w:b/>
        <w:noProof/>
        <w:sz w:val="18"/>
        <w:szCs w:val="18"/>
      </w:rPr>
      <w:t>27</w:t>
    </w:r>
    <w:r w:rsidRPr="00905D1D">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772242" w:rsidRDefault="00385FF3" w:rsidP="00344F41">
    <w:pPr>
      <w:pStyle w:val="Footer"/>
      <w:bidi w:val="0"/>
      <w:rPr>
        <w:b/>
        <w:szCs w:val="18"/>
      </w:rPr>
    </w:pPr>
    <w:r w:rsidRPr="009F2FDF">
      <w:rPr>
        <w:b/>
        <w:szCs w:val="18"/>
      </w:rPr>
      <w:fldChar w:fldCharType="begin"/>
    </w:r>
    <w:r>
      <w:rPr>
        <w:b/>
        <w:szCs w:val="18"/>
      </w:rPr>
      <w:instrText>PAGE</w:instrText>
    </w:r>
    <w:r w:rsidRPr="009F2FDF">
      <w:rPr>
        <w:b/>
        <w:szCs w:val="18"/>
      </w:rPr>
      <w:instrText xml:space="preserve">   \* MERGEFORMAT</w:instrText>
    </w:r>
    <w:r w:rsidRPr="009F2FDF">
      <w:rPr>
        <w:b/>
        <w:szCs w:val="18"/>
      </w:rPr>
      <w:fldChar w:fldCharType="separate"/>
    </w:r>
    <w:r w:rsidR="005C29F1" w:rsidRPr="005C29F1">
      <w:rPr>
        <w:b/>
        <w:szCs w:val="18"/>
        <w:lang w:val="fr-FR"/>
      </w:rPr>
      <w:t>4</w:t>
    </w:r>
    <w:r w:rsidRPr="009F2FDF">
      <w:rPr>
        <w:b/>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26894"/>
      <w:docPartObj>
        <w:docPartGallery w:val="Page Numbers (Bottom of Page)"/>
        <w:docPartUnique/>
      </w:docPartObj>
    </w:sdtPr>
    <w:sdtEndPr>
      <w:rPr>
        <w:noProof/>
      </w:rPr>
    </w:sdtEndPr>
    <w:sdtContent>
      <w:p w:rsidR="00385FF3" w:rsidRPr="00AD1320" w:rsidRDefault="00385FF3">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5C29F1">
          <w:rPr>
            <w:rStyle w:val="Normal-poolChar"/>
            <w:b/>
            <w:noProof/>
            <w:sz w:val="18"/>
            <w:szCs w:val="18"/>
          </w:rPr>
          <w:t>6</w:t>
        </w:r>
        <w:r w:rsidRPr="00AD1320">
          <w:rPr>
            <w:rStyle w:val="Normal-poolChar"/>
            <w:b/>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F3" w:rsidRDefault="00385FF3" w:rsidP="00684243">
      <w:pPr>
        <w:ind w:left="720"/>
      </w:pPr>
      <w:r>
        <w:separator/>
      </w:r>
    </w:p>
  </w:footnote>
  <w:footnote w:type="continuationSeparator" w:id="0">
    <w:p w:rsidR="00385FF3" w:rsidRDefault="00385FF3">
      <w:r>
        <w:continuationSeparator/>
      </w:r>
    </w:p>
  </w:footnote>
  <w:footnote w:id="1">
    <w:p w:rsidR="00385FF3" w:rsidRPr="00344F41" w:rsidRDefault="00385FF3" w:rsidP="00344F41">
      <w:pPr>
        <w:pStyle w:val="FootnoteText"/>
        <w:tabs>
          <w:tab w:val="left" w:pos="1558"/>
        </w:tabs>
        <w:spacing w:after="40" w:line="320" w:lineRule="exact"/>
        <w:ind w:left="1132" w:firstLine="2"/>
        <w:jc w:val="left"/>
        <w:rPr>
          <w:rFonts w:asciiTheme="majorBidi" w:hAnsiTheme="majorBidi" w:cstheme="majorBidi"/>
          <w:rtl/>
        </w:rPr>
      </w:pPr>
      <w:r w:rsidRPr="000F63BA">
        <w:rPr>
          <w:rStyle w:val="FootnoteReference"/>
          <w:rFonts w:asciiTheme="majorBidi" w:hAnsiTheme="majorBidi" w:cstheme="majorBidi"/>
          <w:vertAlign w:val="baseline"/>
          <w:rtl/>
        </w:rPr>
        <w:t>*</w:t>
      </w:r>
      <w:r w:rsidRPr="000F63BA">
        <w:rPr>
          <w:rFonts w:asciiTheme="majorBidi" w:hAnsiTheme="majorBidi" w:cstheme="majorBidi"/>
          <w:rtl/>
        </w:rPr>
        <w:t xml:space="preserve"> </w:t>
      </w:r>
      <w:r w:rsidRPr="00344F41">
        <w:rPr>
          <w:rFonts w:asciiTheme="majorBidi" w:hAnsiTheme="majorBidi" w:cstheme="majorBidi"/>
          <w:rtl/>
        </w:rPr>
        <w:t xml:space="preserve"> </w:t>
      </w:r>
      <w:r w:rsidRPr="00B845AF">
        <w:rPr>
          <w:rFonts w:asciiTheme="majorBidi" w:hAnsiTheme="majorBidi" w:cstheme="majorBidi"/>
          <w:sz w:val="18"/>
          <w:szCs w:val="18"/>
        </w:rPr>
        <w:t>IPBES/5/1</w:t>
      </w:r>
      <w:r w:rsidR="00B845AF" w:rsidRPr="00B845AF">
        <w:rPr>
          <w:rFonts w:asciiTheme="majorBidi" w:hAnsiTheme="majorBidi" w:cstheme="majorBidi"/>
          <w:sz w:val="18"/>
          <w:szCs w:val="18"/>
        </w:rPr>
        <w:t>/Rev.1</w:t>
      </w:r>
      <w:r w:rsidRPr="00344F41">
        <w:rPr>
          <w:rFonts w:asciiTheme="majorBidi" w:hAnsiTheme="majorBidi" w:cstheme="majorBidi"/>
          <w:rtl/>
        </w:rPr>
        <w:t>.</w:t>
      </w:r>
    </w:p>
  </w:footnote>
  <w:footnote w:id="2">
    <w:p w:rsidR="00385FF3" w:rsidRPr="00344F41" w:rsidRDefault="00385FF3" w:rsidP="00D66AF8">
      <w:pPr>
        <w:pStyle w:val="FootnoteText"/>
        <w:tabs>
          <w:tab w:val="left" w:pos="624"/>
          <w:tab w:val="left" w:pos="1558"/>
        </w:tabs>
        <w:spacing w:after="40" w:line="320" w:lineRule="exact"/>
        <w:ind w:left="1132" w:firstLine="2"/>
        <w:jc w:val="both"/>
        <w:textDirection w:val="tbRlV"/>
        <w:rPr>
          <w:rFonts w:ascii="Times New Roman" w:hAnsi="Times New Roman" w:cs="Traditional Arabic"/>
          <w:sz w:val="18"/>
          <w:szCs w:val="26"/>
          <w:rtl/>
          <w:lang w:val="en-GB" w:eastAsia="zh-TW"/>
        </w:rPr>
      </w:pPr>
      <w:r w:rsidRPr="00344F41">
        <w:rPr>
          <w:rFonts w:ascii="Times New Roman" w:hAnsi="Times New Roman" w:cs="Traditional Arabic" w:hint="cs"/>
          <w:sz w:val="18"/>
          <w:szCs w:val="26"/>
          <w:rtl/>
          <w:lang w:val="en-GB" w:eastAsia="zh-TW"/>
        </w:rPr>
        <w:t>(</w:t>
      </w:r>
      <w:r w:rsidRPr="00344F41">
        <w:rPr>
          <w:rStyle w:val="FootnoteReference"/>
          <w:rFonts w:ascii="Times New Roman" w:hAnsi="Times New Roman" w:cs="Traditional Arabic"/>
          <w:sz w:val="18"/>
          <w:szCs w:val="26"/>
          <w:vertAlign w:val="baseline"/>
          <w:rtl/>
          <w:lang w:val="en-GB" w:eastAsia="zh-TW"/>
        </w:rPr>
        <w:footnoteRef/>
      </w:r>
      <w:r w:rsidRPr="00344F41">
        <w:rPr>
          <w:rFonts w:ascii="Times New Roman" w:hAnsi="Times New Roman" w:cs="Traditional Arabic" w:hint="cs"/>
          <w:sz w:val="18"/>
          <w:szCs w:val="26"/>
          <w:rtl/>
          <w:lang w:val="en-GB" w:eastAsia="zh-TW"/>
        </w:rPr>
        <w:t>)</w:t>
      </w:r>
      <w:r>
        <w:rPr>
          <w:rFonts w:ascii="Times New Roman" w:hAnsi="Times New Roman" w:cs="Traditional Arabic" w:hint="cs"/>
          <w:sz w:val="18"/>
          <w:szCs w:val="26"/>
          <w:rtl/>
          <w:lang w:val="en-GB" w:eastAsia="zh-TW"/>
        </w:rPr>
        <w:t xml:space="preserve">  </w:t>
      </w:r>
      <w:r w:rsidRPr="00344F41">
        <w:rPr>
          <w:rFonts w:ascii="Times New Roman" w:hAnsi="Times New Roman" w:cs="Traditional Arabic"/>
          <w:sz w:val="18"/>
          <w:szCs w:val="26"/>
          <w:rtl/>
          <w:lang w:val="en-GB" w:eastAsia="zh-TW"/>
        </w:rPr>
        <w:t xml:space="preserve">حُسبت هذه التقديرات باستخدام مرتب أكاديمي سنوي قدره </w:t>
      </w:r>
      <w:r w:rsidRPr="00344F41">
        <w:rPr>
          <w:rFonts w:ascii="Times New Roman" w:hAnsi="Times New Roman" w:cs="Traditional Arabic" w:hint="cs"/>
          <w:sz w:val="18"/>
          <w:szCs w:val="26"/>
          <w:rtl/>
          <w:lang w:val="en-GB" w:eastAsia="zh-TW"/>
        </w:rPr>
        <w:t>000</w:t>
      </w:r>
      <w:r>
        <w:rPr>
          <w:rFonts w:ascii="Times New Roman" w:hAnsi="Times New Roman" w:cs="Traditional Arabic" w:hint="eastAsia"/>
          <w:sz w:val="18"/>
          <w:szCs w:val="26"/>
          <w:rtl/>
          <w:lang w:val="en-GB" w:eastAsia="zh-TW"/>
        </w:rPr>
        <w:t> </w:t>
      </w:r>
      <w:r w:rsidRPr="00344F41">
        <w:rPr>
          <w:rFonts w:ascii="Times New Roman" w:hAnsi="Times New Roman" w:cs="Traditional Arabic" w:hint="cs"/>
          <w:sz w:val="18"/>
          <w:szCs w:val="26"/>
          <w:rtl/>
          <w:lang w:val="en-GB" w:eastAsia="zh-TW"/>
        </w:rPr>
        <w:t>52</w:t>
      </w:r>
      <w:r w:rsidRPr="00344F41">
        <w:rPr>
          <w:rFonts w:ascii="Times New Roman" w:hAnsi="Times New Roman" w:cs="Traditional Arabic"/>
          <w:sz w:val="18"/>
          <w:szCs w:val="26"/>
          <w:rtl/>
          <w:lang w:val="en-GB" w:eastAsia="zh-TW"/>
        </w:rPr>
        <w:t xml:space="preserve"> دولار استناداً إلى متوسط المرتب عند تعادل القوة الشرائية </w:t>
      </w:r>
      <w:r w:rsidRPr="00344F41">
        <w:rPr>
          <w:rFonts w:ascii="Times New Roman" w:hAnsi="Times New Roman" w:cs="Traditional Arabic" w:hint="cs"/>
          <w:sz w:val="18"/>
          <w:szCs w:val="26"/>
          <w:rtl/>
          <w:lang w:val="en-GB" w:eastAsia="zh-TW"/>
        </w:rPr>
        <w:t>المطبّق على</w:t>
      </w:r>
      <w:r w:rsidRPr="00344F41">
        <w:rPr>
          <w:rFonts w:ascii="Times New Roman" w:hAnsi="Times New Roman" w:cs="Traditional Arabic"/>
          <w:sz w:val="18"/>
          <w:szCs w:val="26"/>
          <w:rtl/>
          <w:lang w:val="en-GB" w:eastAsia="zh-TW"/>
        </w:rPr>
        <w:t xml:space="preserve"> 28 بلداً من البلدان الممثلة للتنوع الجغرافي للبلدان الأعضاء في المنبر. ويمكن الاطلاع على متوسط المرتبات عند تعادل القوة الشرائية للبلدان الـ</w:t>
      </w:r>
      <w:r>
        <w:rPr>
          <w:rFonts w:ascii="Times New Roman" w:hAnsi="Times New Roman" w:cs="Traditional Arabic" w:hint="cs"/>
          <w:sz w:val="18"/>
          <w:szCs w:val="26"/>
          <w:rtl/>
          <w:lang w:val="en-GB" w:eastAsia="zh-TW"/>
        </w:rPr>
        <w:t> </w:t>
      </w:r>
      <w:r w:rsidRPr="00344F41">
        <w:rPr>
          <w:rFonts w:ascii="Times New Roman" w:hAnsi="Times New Roman" w:cs="Traditional Arabic"/>
          <w:sz w:val="18"/>
          <w:szCs w:val="26"/>
          <w:rtl/>
          <w:lang w:val="en-GB" w:eastAsia="zh-TW"/>
        </w:rPr>
        <w:t xml:space="preserve">28 في الدراسة التالية: </w:t>
      </w:r>
      <w:r w:rsidRPr="00344F41">
        <w:rPr>
          <w:rFonts w:ascii="Times New Roman" w:hAnsi="Times New Roman" w:cs="Traditional Arabic"/>
          <w:sz w:val="18"/>
          <w:szCs w:val="26"/>
          <w:lang w:val="en-GB" w:eastAsia="zh-TW"/>
        </w:rPr>
        <w:t xml:space="preserve">Philip G. Altbach and others, eds., </w:t>
      </w:r>
      <w:r w:rsidRPr="00344F41">
        <w:rPr>
          <w:rFonts w:ascii="Times New Roman" w:hAnsi="Times New Roman" w:cs="Traditional Arabic"/>
          <w:i/>
          <w:iCs/>
          <w:sz w:val="18"/>
          <w:szCs w:val="26"/>
          <w:lang w:val="en-GB" w:eastAsia="zh-TW"/>
        </w:rPr>
        <w:t>Paying the Professoriate: A Global Comparison of Compensation and Contract</w:t>
      </w:r>
      <w:r w:rsidRPr="00344F41">
        <w:rPr>
          <w:rFonts w:ascii="Times New Roman" w:hAnsi="Times New Roman" w:cs="Traditional Arabic"/>
          <w:sz w:val="18"/>
          <w:szCs w:val="26"/>
          <w:lang w:val="en-GB" w:eastAsia="zh-TW"/>
        </w:rPr>
        <w:t xml:space="preserve"> (Routledge, 2012)</w:t>
      </w:r>
      <w:r w:rsidRPr="00344F41">
        <w:rPr>
          <w:rFonts w:ascii="Times New Roman" w:hAnsi="Times New Roman" w:cs="Traditional Arabic"/>
          <w:sz w:val="18"/>
          <w:szCs w:val="26"/>
          <w:rtl/>
          <w:lang w:val="en-GB" w:eastAsia="zh-TW"/>
        </w:rPr>
        <w:t>.</w:t>
      </w:r>
    </w:p>
  </w:footnote>
  <w:footnote w:id="3">
    <w:p w:rsidR="00385FF3" w:rsidRPr="00344F41" w:rsidRDefault="00385FF3" w:rsidP="00D66AF8">
      <w:pPr>
        <w:pStyle w:val="FootnoteText"/>
        <w:tabs>
          <w:tab w:val="left" w:pos="624"/>
          <w:tab w:val="left" w:pos="1558"/>
        </w:tabs>
        <w:spacing w:after="40" w:line="320" w:lineRule="exact"/>
        <w:ind w:left="1132" w:firstLine="2"/>
        <w:jc w:val="both"/>
        <w:textDirection w:val="tbRlV"/>
        <w:rPr>
          <w:rFonts w:ascii="Times New Roman" w:hAnsi="Times New Roman" w:cs="Traditional Arabic"/>
          <w:sz w:val="18"/>
          <w:szCs w:val="26"/>
          <w:rtl/>
          <w:lang w:val="en-GB" w:eastAsia="zh-TW"/>
        </w:rPr>
      </w:pPr>
      <w:r w:rsidRPr="00344F41">
        <w:rPr>
          <w:rFonts w:ascii="Times New Roman" w:hAnsi="Times New Roman" w:cs="Traditional Arabic" w:hint="cs"/>
          <w:sz w:val="18"/>
          <w:szCs w:val="26"/>
          <w:rtl/>
          <w:lang w:val="en-GB" w:eastAsia="zh-TW"/>
        </w:rPr>
        <w:t>(</w:t>
      </w:r>
      <w:r w:rsidRPr="00344F41">
        <w:rPr>
          <w:rStyle w:val="FootnoteReference"/>
          <w:rFonts w:ascii="Times New Roman" w:hAnsi="Times New Roman" w:cs="Traditional Arabic"/>
          <w:sz w:val="18"/>
          <w:szCs w:val="26"/>
          <w:vertAlign w:val="baseline"/>
          <w:rtl/>
          <w:lang w:val="en-GB" w:eastAsia="zh-TW"/>
        </w:rPr>
        <w:footnoteRef/>
      </w:r>
      <w:r w:rsidRPr="00344F41">
        <w:rPr>
          <w:rFonts w:ascii="Times New Roman" w:hAnsi="Times New Roman" w:cs="Traditional Arabic" w:hint="cs"/>
          <w:sz w:val="18"/>
          <w:szCs w:val="26"/>
          <w:rtl/>
          <w:lang w:val="en-GB" w:eastAsia="zh-TW"/>
        </w:rPr>
        <w:t>)</w:t>
      </w:r>
      <w:r>
        <w:rPr>
          <w:rFonts w:ascii="Times New Roman" w:hAnsi="Times New Roman" w:cs="Traditional Arabic" w:hint="cs"/>
          <w:sz w:val="18"/>
          <w:szCs w:val="26"/>
          <w:rtl/>
          <w:lang w:val="en-GB" w:eastAsia="zh-TW"/>
        </w:rPr>
        <w:t xml:space="preserve">  </w:t>
      </w:r>
      <w:r w:rsidRPr="00344F41">
        <w:rPr>
          <w:rFonts w:ascii="Times New Roman" w:hAnsi="Times New Roman" w:cs="Traditional Arabic"/>
          <w:sz w:val="18"/>
          <w:szCs w:val="26"/>
          <w:rtl/>
          <w:lang w:val="en-GB" w:eastAsia="zh-TW"/>
        </w:rPr>
        <w:t>تستند هذه التقديرات إلى</w:t>
      </w:r>
      <w:r w:rsidRPr="00344F41">
        <w:rPr>
          <w:rFonts w:ascii="Times New Roman" w:hAnsi="Times New Roman" w:cs="Traditional Arabic" w:hint="cs"/>
          <w:sz w:val="18"/>
          <w:szCs w:val="26"/>
          <w:rtl/>
          <w:lang w:val="en-GB" w:eastAsia="zh-TW"/>
        </w:rPr>
        <w:t xml:space="preserve"> عدد من الخبراء يبلغ</w:t>
      </w:r>
      <w:r w:rsidRPr="00344F41">
        <w:rPr>
          <w:rFonts w:ascii="Times New Roman" w:hAnsi="Times New Roman" w:cs="Traditional Arabic"/>
          <w:sz w:val="18"/>
          <w:szCs w:val="26"/>
          <w:rtl/>
          <w:lang w:val="en-GB" w:eastAsia="zh-TW"/>
        </w:rPr>
        <w:t xml:space="preserve"> 172</w:t>
      </w:r>
      <w:r>
        <w:rPr>
          <w:rFonts w:ascii="Times New Roman" w:hAnsi="Times New Roman" w:cs="Traditional Arabic" w:hint="cs"/>
          <w:sz w:val="18"/>
          <w:szCs w:val="26"/>
          <w:rtl/>
          <w:lang w:val="en-GB" w:eastAsia="zh-TW"/>
        </w:rPr>
        <w:t> </w:t>
      </w:r>
      <w:r w:rsidRPr="00344F41">
        <w:rPr>
          <w:rFonts w:ascii="Times New Roman" w:hAnsi="Times New Roman" w:cs="Traditional Arabic"/>
          <w:sz w:val="18"/>
          <w:szCs w:val="26"/>
          <w:rtl/>
          <w:lang w:val="en-GB" w:eastAsia="zh-TW"/>
        </w:rPr>
        <w:t>1 خبيراً لعام 2016، و984 خبيراً لعام 2015، و559 خبيراً لعام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73400D" w:rsidRDefault="00385FF3" w:rsidP="002A7552">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jc w:val="left"/>
      <w:rPr>
        <w:b/>
        <w:bCs/>
        <w:sz w:val="17"/>
        <w:szCs w:val="17"/>
      </w:rPr>
    </w:pPr>
    <w:r w:rsidRPr="00344F41">
      <w:rPr>
        <w:b/>
        <w:bCs/>
        <w:sz w:val="17"/>
        <w:szCs w:val="17"/>
      </w:rPr>
      <w:t>IPBES/5/10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rPr>
        <w:b/>
        <w:bCs/>
        <w:sz w:val="17"/>
        <w:szCs w:val="17"/>
      </w:rPr>
    </w:pPr>
    <w:r w:rsidRPr="00344F41">
      <w:rPr>
        <w:b/>
        <w:bCs/>
        <w:sz w:val="17"/>
        <w:szCs w:val="17"/>
      </w:rPr>
      <w:t>IPBES/5/10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jc w:val="left"/>
      <w:rPr>
        <w:b/>
        <w:bCs/>
        <w:sz w:val="17"/>
        <w:szCs w:val="17"/>
      </w:rPr>
    </w:pPr>
    <w:r w:rsidRPr="00344F41">
      <w:rPr>
        <w:b/>
        <w:bCs/>
        <w:sz w:val="17"/>
        <w:szCs w:val="17"/>
        <w:lang w:val="en-GB"/>
      </w:rPr>
      <w:t>IPBES/5/10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73400D" w:rsidRDefault="00385FF3" w:rsidP="002A7552">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Default="00385FF3" w:rsidP="00955980">
    <w:pPr>
      <w:pStyle w:val="Header"/>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jc w:val="left"/>
      <w:rPr>
        <w:b/>
        <w:bCs/>
        <w:sz w:val="17"/>
        <w:szCs w:val="17"/>
      </w:rPr>
    </w:pPr>
    <w:r w:rsidRPr="00344F41">
      <w:rPr>
        <w:b/>
        <w:bCs/>
        <w:sz w:val="17"/>
        <w:szCs w:val="17"/>
      </w:rPr>
      <w:t>IPBES/5/10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rPr>
        <w:b/>
        <w:bCs/>
        <w:sz w:val="17"/>
        <w:szCs w:val="17"/>
      </w:rPr>
    </w:pPr>
    <w:r w:rsidRPr="00344F41">
      <w:rPr>
        <w:b/>
        <w:bCs/>
        <w:sz w:val="17"/>
        <w:szCs w:val="17"/>
      </w:rPr>
      <w:t>IPBES/5/10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Default="00385FF3" w:rsidP="00344F41">
    <w:pPr>
      <w:pStyle w:val="Header"/>
    </w:pPr>
  </w:p>
  <w:p w:rsidR="00385FF3" w:rsidRDefault="00385FF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0958F5" w:rsidRDefault="00385FF3" w:rsidP="00344F41">
    <w:pPr>
      <w:pStyle w:val="Header"/>
      <w:rPr>
        <w:b/>
        <w:szCs w:val="18"/>
      </w:rPr>
    </w:pPr>
    <w:r w:rsidRPr="000958F5">
      <w:rPr>
        <w:szCs w:val="18"/>
      </w:rPr>
      <w:t>IPBES/5/10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rPr>
        <w:b/>
        <w:bCs/>
        <w:sz w:val="17"/>
        <w:szCs w:val="17"/>
      </w:rPr>
    </w:pPr>
    <w:r w:rsidRPr="00344F41">
      <w:rPr>
        <w:b/>
        <w:bCs/>
        <w:sz w:val="17"/>
        <w:szCs w:val="17"/>
      </w:rPr>
      <w:t>IPBES/5/10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F3" w:rsidRPr="00344F41" w:rsidRDefault="00385FF3" w:rsidP="00344F41">
    <w:pPr>
      <w:pStyle w:val="Header"/>
      <w:pBdr>
        <w:bottom w:val="single" w:sz="4" w:space="1" w:color="auto"/>
      </w:pBdr>
      <w:jc w:val="left"/>
      <w:rPr>
        <w:b/>
        <w:bCs/>
        <w:sz w:val="17"/>
        <w:szCs w:val="17"/>
      </w:rPr>
    </w:pPr>
    <w:r w:rsidRPr="00344F41">
      <w:rPr>
        <w:b/>
        <w:bCs/>
        <w:sz w:val="17"/>
        <w:szCs w:val="17"/>
      </w:rPr>
      <w:t>IPBES/5/10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3">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2DEC7CB2"/>
    <w:multiLevelType w:val="hybridMultilevel"/>
    <w:tmpl w:val="3880142E"/>
    <w:lvl w:ilvl="0" w:tplc="CDC0D336">
      <w:start w:val="1"/>
      <w:numFmt w:val="lowerLetter"/>
      <w:lvlText w:val="(%1)"/>
      <w:lvlJc w:val="left"/>
      <w:pPr>
        <w:tabs>
          <w:tab w:val="num" w:pos="2495"/>
        </w:tabs>
        <w:ind w:left="1247" w:firstLine="624"/>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6">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48657E49"/>
    <w:multiLevelType w:val="hybridMultilevel"/>
    <w:tmpl w:val="162E2036"/>
    <w:lvl w:ilvl="0" w:tplc="8FD69CE2">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53FF1DD1"/>
    <w:multiLevelType w:val="hybridMultilevel"/>
    <w:tmpl w:val="81E6B3EA"/>
    <w:lvl w:ilvl="0" w:tplc="0409000F">
      <w:start w:val="1"/>
      <w:numFmt w:val="decimal"/>
      <w:lvlText w:val="%1."/>
      <w:lvlJc w:val="left"/>
      <w:pPr>
        <w:ind w:left="1967" w:hanging="360"/>
      </w:pPr>
    </w:lvl>
    <w:lvl w:ilvl="1" w:tplc="8FD69CE2">
      <w:start w:val="1"/>
      <w:numFmt w:val="lowerLetter"/>
      <w:lvlText w:val="(%2)"/>
      <w:lvlJc w:val="left"/>
      <w:pPr>
        <w:ind w:left="3060"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D0C047D"/>
    <w:multiLevelType w:val="hybridMultilevel"/>
    <w:tmpl w:val="C45C9946"/>
    <w:lvl w:ilvl="0" w:tplc="CDC0D336">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7"/>
  </w:num>
  <w:num w:numId="4">
    <w:abstractNumId w:val="13"/>
  </w:num>
  <w:num w:numId="5">
    <w:abstractNumId w:val="10"/>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2"/>
  </w:num>
  <w:num w:numId="8">
    <w:abstractNumId w:val="5"/>
  </w:num>
  <w:num w:numId="9">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0">
    <w:abstractNumId w:val="6"/>
    <w:lvlOverride w:ilvl="0">
      <w:lvl w:ilvl="0" w:tplc="58BCC05E">
        <w:start w:val="1"/>
        <w:numFmt w:val="decimal"/>
        <w:lvlText w:val="%1-"/>
        <w:lvlJc w:val="left"/>
        <w:pPr>
          <w:ind w:left="1495" w:hanging="360"/>
        </w:pPr>
        <w:rPr>
          <w:rFonts w:hint="default"/>
        </w:rPr>
      </w:lvl>
    </w:lvlOverride>
    <w:lvlOverride w:ilvl="1">
      <w:lvl w:ilvl="1" w:tplc="8FD69CE2" w:tentative="1">
        <w:start w:val="1"/>
        <w:numFmt w:val="lowerLetter"/>
        <w:lvlText w:val="%2."/>
        <w:lvlJc w:val="left"/>
        <w:pPr>
          <w:ind w:left="2215" w:hanging="360"/>
        </w:pPr>
      </w:lvl>
    </w:lvlOverride>
    <w:lvlOverride w:ilvl="2">
      <w:lvl w:ilvl="2" w:tplc="640C88A4" w:tentative="1">
        <w:start w:val="1"/>
        <w:numFmt w:val="lowerRoman"/>
        <w:lvlText w:val="%3."/>
        <w:lvlJc w:val="right"/>
        <w:pPr>
          <w:ind w:left="2935" w:hanging="180"/>
        </w:pPr>
      </w:lvl>
    </w:lvlOverride>
    <w:lvlOverride w:ilvl="3">
      <w:lvl w:ilvl="3" w:tplc="0409000F" w:tentative="1">
        <w:start w:val="1"/>
        <w:numFmt w:val="decimal"/>
        <w:lvlText w:val="%4."/>
        <w:lvlJc w:val="left"/>
        <w:pPr>
          <w:ind w:left="3655" w:hanging="360"/>
        </w:pPr>
      </w:lvl>
    </w:lvlOverride>
    <w:lvlOverride w:ilvl="4">
      <w:lvl w:ilvl="4" w:tplc="04090019" w:tentative="1">
        <w:start w:val="1"/>
        <w:numFmt w:val="lowerLetter"/>
        <w:lvlText w:val="%5."/>
        <w:lvlJc w:val="left"/>
        <w:pPr>
          <w:ind w:left="4375" w:hanging="360"/>
        </w:pPr>
      </w:lvl>
    </w:lvlOverride>
    <w:lvlOverride w:ilvl="5">
      <w:lvl w:ilvl="5" w:tplc="0409001B" w:tentative="1">
        <w:start w:val="1"/>
        <w:numFmt w:val="lowerRoman"/>
        <w:lvlText w:val="%6."/>
        <w:lvlJc w:val="right"/>
        <w:pPr>
          <w:ind w:left="5095" w:hanging="180"/>
        </w:pPr>
      </w:lvl>
    </w:lvlOverride>
    <w:lvlOverride w:ilvl="6">
      <w:lvl w:ilvl="6" w:tplc="0409000F" w:tentative="1">
        <w:start w:val="1"/>
        <w:numFmt w:val="decimal"/>
        <w:lvlText w:val="%7."/>
        <w:lvlJc w:val="left"/>
        <w:pPr>
          <w:ind w:left="5815" w:hanging="360"/>
        </w:pPr>
      </w:lvl>
    </w:lvlOverride>
    <w:lvlOverride w:ilvl="7">
      <w:lvl w:ilvl="7" w:tplc="04090019" w:tentative="1">
        <w:start w:val="1"/>
        <w:numFmt w:val="lowerLetter"/>
        <w:lvlText w:val="%8."/>
        <w:lvlJc w:val="left"/>
        <w:pPr>
          <w:ind w:left="6535" w:hanging="360"/>
        </w:pPr>
      </w:lvl>
    </w:lvlOverride>
    <w:lvlOverride w:ilvl="8">
      <w:lvl w:ilvl="8" w:tplc="0409001B" w:tentative="1">
        <w:start w:val="1"/>
        <w:numFmt w:val="lowerRoman"/>
        <w:lvlText w:val="%9."/>
        <w:lvlJc w:val="right"/>
        <w:pPr>
          <w:ind w:left="7255" w:hanging="180"/>
        </w:pPr>
      </w:lvl>
    </w:lvlOverride>
  </w:num>
  <w:num w:numId="11">
    <w:abstractNumId w:val="11"/>
    <w:lvlOverride w:ilvl="1">
      <w:lvl w:ilvl="1" w:tplc="8FD69CE2">
        <w:start w:val="1"/>
        <w:numFmt w:val="lowerLetter"/>
        <w:lvlText w:val="(%2)"/>
        <w:lvlJc w:val="left"/>
        <w:pPr>
          <w:ind w:left="3060" w:hanging="360"/>
        </w:pPr>
        <w:rPr>
          <w:rFonts w:hint="default"/>
          <w:sz w:val="20"/>
          <w:szCs w:val="20"/>
        </w:rPr>
      </w:lvl>
    </w:lvlOverride>
  </w:num>
  <w:num w:numId="12">
    <w:abstractNumId w:val="7"/>
  </w:num>
  <w:num w:numId="13">
    <w:abstractNumId w:val="9"/>
    <w:lvlOverride w:ilvl="0">
      <w:lvl w:ilvl="0" w:tplc="8FD69CE2">
        <w:start w:val="1"/>
        <w:numFmt w:val="lowerLetter"/>
        <w:lvlText w:val="(%1)"/>
        <w:lvlJc w:val="left"/>
        <w:pPr>
          <w:ind w:left="2790" w:hanging="360"/>
        </w:pPr>
        <w:rPr>
          <w:rFonts w:hint="default"/>
          <w:sz w:val="20"/>
          <w:szCs w:val="20"/>
        </w:rPr>
      </w:lvl>
    </w:lvlOverride>
  </w:num>
  <w:num w:numId="14">
    <w:abstractNumId w:val="4"/>
    <w:lvlOverride w:ilvl="0">
      <w:lvl w:ilvl="0" w:tplc="CDC0D336">
        <w:start w:val="1"/>
        <w:numFmt w:val="lowerLetter"/>
        <w:lvlText w:val="(%1)"/>
        <w:lvlJc w:val="left"/>
        <w:pPr>
          <w:tabs>
            <w:tab w:val="num" w:pos="2495"/>
          </w:tabs>
          <w:ind w:left="1247" w:firstLine="624"/>
        </w:pPr>
        <w:rPr>
          <w:rFonts w:hint="default"/>
          <w:sz w:val="20"/>
          <w:szCs w:val="20"/>
        </w:rPr>
      </w:lvl>
    </w:lvlOverride>
  </w:num>
  <w:num w:numId="15">
    <w:abstractNumId w:val="14"/>
    <w:lvlOverride w:ilvl="0">
      <w:lvl w:ilvl="0" w:tplc="CDC0D336">
        <w:start w:val="1"/>
        <w:numFmt w:val="lowerLetter"/>
        <w:lvlText w:val="(%1)"/>
        <w:lvlJc w:val="left"/>
        <w:pPr>
          <w:ind w:left="2790" w:hanging="360"/>
        </w:pPr>
        <w:rPr>
          <w:rFonts w:hint="default"/>
          <w:sz w:val="20"/>
          <w:szCs w:val="20"/>
        </w:rPr>
      </w:lvl>
    </w:lvlOverride>
  </w:num>
  <w:num w:numId="16">
    <w:abstractNumId w:val="15"/>
    <w:lvlOverride w:ilvl="0">
      <w:lvl w:ilvl="0">
        <w:start w:val="1"/>
        <w:numFmt w:val="lowerLetter"/>
        <w:lvlText w:val="(%1)"/>
        <w:lvlJc w:val="left"/>
        <w:pPr>
          <w:tabs>
            <w:tab w:val="num" w:pos="1134"/>
          </w:tabs>
          <w:ind w:left="1247" w:firstLine="0"/>
        </w:pPr>
        <w:rPr>
          <w:rFonts w:hint="default"/>
        </w:rPr>
      </w:lvl>
    </w:lvlOverride>
  </w:num>
  <w:num w:numId="17">
    <w:abstractNumId w:val="16"/>
    <w:lvlOverride w:ilvl="0">
      <w:lvl w:ilvl="0">
        <w:start w:val="1"/>
        <w:numFmt w:val="lowerLetter"/>
        <w:lvlText w:val="(%1)"/>
        <w:lvlJc w:val="left"/>
        <w:pPr>
          <w:tabs>
            <w:tab w:val="num" w:pos="1134"/>
          </w:tabs>
          <w:ind w:left="1247" w:firstLine="0"/>
        </w:pPr>
        <w:rPr>
          <w:rFonts w:hint="default"/>
        </w:rPr>
      </w:lvl>
    </w:lvlOverride>
  </w:num>
  <w:num w:numId="18">
    <w:abstractNumId w:val="8"/>
    <w:lvlOverride w:ilvl="1">
      <w:lvl w:ilvl="1">
        <w:start w:val="1"/>
        <w:numFmt w:val="lowerLetter"/>
        <w:lvlText w:val="(%2)"/>
        <w:lvlJc w:val="left"/>
        <w:pPr>
          <w:tabs>
            <w:tab w:val="num" w:pos="567"/>
          </w:tabs>
          <w:ind w:left="1247" w:firstLine="567"/>
        </w:pPr>
        <w:rPr>
          <w:rFonts w:hint="default"/>
        </w:rPr>
      </w:lvl>
    </w:lvlOverride>
  </w:num>
  <w:num w:numId="19">
    <w:abstractNumId w:val="3"/>
    <w:lvlOverride w:ilvl="0">
      <w:lvl w:ilvl="0">
        <w:start w:val="1"/>
        <w:numFmt w:val="lowerLetter"/>
        <w:lvlText w:val="(%1)"/>
        <w:lvlJc w:val="left"/>
        <w:pPr>
          <w:tabs>
            <w:tab w:val="num" w:pos="1134"/>
          </w:tabs>
          <w:ind w:left="1247" w:firstLine="0"/>
        </w:pPr>
        <w:rPr>
          <w:rFonts w:hint="default"/>
        </w:rPr>
      </w:lvl>
    </w:lvlOverride>
  </w:num>
  <w:num w:numId="20">
    <w:abstractNumId w:val="6"/>
  </w:num>
  <w:num w:numId="21">
    <w:abstractNumId w:val="4"/>
  </w:num>
  <w:num w:numId="22">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3">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4">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5">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6">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7">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8">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29">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0">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1">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2">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3">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4">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5">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6">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7">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8">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9">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0">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1">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2">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3">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4">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5">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6">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47">
    <w:abstractNumId w:val="1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172"/>
    <w:rsid w:val="00016B71"/>
    <w:rsid w:val="00016F9B"/>
    <w:rsid w:val="000242CB"/>
    <w:rsid w:val="0003131F"/>
    <w:rsid w:val="00033595"/>
    <w:rsid w:val="00033A5C"/>
    <w:rsid w:val="000346C2"/>
    <w:rsid w:val="0006021A"/>
    <w:rsid w:val="0008088A"/>
    <w:rsid w:val="000844F9"/>
    <w:rsid w:val="00090546"/>
    <w:rsid w:val="000B6B96"/>
    <w:rsid w:val="000C6AF1"/>
    <w:rsid w:val="000C72D5"/>
    <w:rsid w:val="000F083C"/>
    <w:rsid w:val="000F39C0"/>
    <w:rsid w:val="000F63BA"/>
    <w:rsid w:val="000F712A"/>
    <w:rsid w:val="001017F6"/>
    <w:rsid w:val="00102A11"/>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E7603"/>
    <w:rsid w:val="001F0C9C"/>
    <w:rsid w:val="001F171C"/>
    <w:rsid w:val="001F390D"/>
    <w:rsid w:val="001F65C9"/>
    <w:rsid w:val="00203CD8"/>
    <w:rsid w:val="002079F8"/>
    <w:rsid w:val="0021634D"/>
    <w:rsid w:val="00224248"/>
    <w:rsid w:val="0023160B"/>
    <w:rsid w:val="002323CD"/>
    <w:rsid w:val="0024092A"/>
    <w:rsid w:val="00251749"/>
    <w:rsid w:val="00260C3B"/>
    <w:rsid w:val="00261451"/>
    <w:rsid w:val="00267DA8"/>
    <w:rsid w:val="002A7552"/>
    <w:rsid w:val="002B14DB"/>
    <w:rsid w:val="002C60AD"/>
    <w:rsid w:val="002D12BC"/>
    <w:rsid w:val="002D7BBF"/>
    <w:rsid w:val="002E7390"/>
    <w:rsid w:val="002F11C2"/>
    <w:rsid w:val="002F5CF3"/>
    <w:rsid w:val="002F623B"/>
    <w:rsid w:val="002F74A0"/>
    <w:rsid w:val="00302E29"/>
    <w:rsid w:val="00302EAD"/>
    <w:rsid w:val="00305976"/>
    <w:rsid w:val="00306BE8"/>
    <w:rsid w:val="00313B61"/>
    <w:rsid w:val="00317B52"/>
    <w:rsid w:val="00317E61"/>
    <w:rsid w:val="00344F41"/>
    <w:rsid w:val="003501E1"/>
    <w:rsid w:val="003553DB"/>
    <w:rsid w:val="0038322E"/>
    <w:rsid w:val="003843ED"/>
    <w:rsid w:val="00385FF3"/>
    <w:rsid w:val="00386BD3"/>
    <w:rsid w:val="00386CAA"/>
    <w:rsid w:val="00390CD8"/>
    <w:rsid w:val="003923ED"/>
    <w:rsid w:val="00392BF1"/>
    <w:rsid w:val="00397363"/>
    <w:rsid w:val="003B507C"/>
    <w:rsid w:val="003B68FE"/>
    <w:rsid w:val="003C6240"/>
    <w:rsid w:val="003D355A"/>
    <w:rsid w:val="003E4E41"/>
    <w:rsid w:val="003F56F8"/>
    <w:rsid w:val="003F77FF"/>
    <w:rsid w:val="0040218B"/>
    <w:rsid w:val="00405211"/>
    <w:rsid w:val="0044522E"/>
    <w:rsid w:val="00451081"/>
    <w:rsid w:val="00451ABD"/>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7081C"/>
    <w:rsid w:val="00591519"/>
    <w:rsid w:val="00591B8E"/>
    <w:rsid w:val="005945AA"/>
    <w:rsid w:val="005A0DCF"/>
    <w:rsid w:val="005A2781"/>
    <w:rsid w:val="005A6A53"/>
    <w:rsid w:val="005B198D"/>
    <w:rsid w:val="005B25B0"/>
    <w:rsid w:val="005C29F1"/>
    <w:rsid w:val="005C55FF"/>
    <w:rsid w:val="005E06C5"/>
    <w:rsid w:val="005E2737"/>
    <w:rsid w:val="005F3809"/>
    <w:rsid w:val="005F4603"/>
    <w:rsid w:val="005F5925"/>
    <w:rsid w:val="00604B89"/>
    <w:rsid w:val="0060772E"/>
    <w:rsid w:val="00615461"/>
    <w:rsid w:val="006160A4"/>
    <w:rsid w:val="00617CEF"/>
    <w:rsid w:val="006227F4"/>
    <w:rsid w:val="0063685D"/>
    <w:rsid w:val="00640AFD"/>
    <w:rsid w:val="006559BA"/>
    <w:rsid w:val="006566C2"/>
    <w:rsid w:val="00671875"/>
    <w:rsid w:val="00684243"/>
    <w:rsid w:val="0069086F"/>
    <w:rsid w:val="006913D0"/>
    <w:rsid w:val="00696059"/>
    <w:rsid w:val="006A5C3F"/>
    <w:rsid w:val="006A7E4F"/>
    <w:rsid w:val="006B54B1"/>
    <w:rsid w:val="006C560D"/>
    <w:rsid w:val="006D3972"/>
    <w:rsid w:val="006D61E9"/>
    <w:rsid w:val="006E4BE0"/>
    <w:rsid w:val="006F036C"/>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17D1"/>
    <w:rsid w:val="00822614"/>
    <w:rsid w:val="00843A5C"/>
    <w:rsid w:val="008500FB"/>
    <w:rsid w:val="00852F12"/>
    <w:rsid w:val="00873A40"/>
    <w:rsid w:val="00887CE8"/>
    <w:rsid w:val="0089216B"/>
    <w:rsid w:val="00892A8F"/>
    <w:rsid w:val="0089620E"/>
    <w:rsid w:val="008A5EBB"/>
    <w:rsid w:val="008A5FF8"/>
    <w:rsid w:val="008A6A43"/>
    <w:rsid w:val="008B1BBE"/>
    <w:rsid w:val="008C215E"/>
    <w:rsid w:val="008C328B"/>
    <w:rsid w:val="0090002B"/>
    <w:rsid w:val="00900FA5"/>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0AFA"/>
    <w:rsid w:val="009D58E8"/>
    <w:rsid w:val="009E0DC7"/>
    <w:rsid w:val="009E2CE5"/>
    <w:rsid w:val="009E46DF"/>
    <w:rsid w:val="009E6EAB"/>
    <w:rsid w:val="009F1164"/>
    <w:rsid w:val="009F528D"/>
    <w:rsid w:val="00A0029B"/>
    <w:rsid w:val="00A0586B"/>
    <w:rsid w:val="00A108BD"/>
    <w:rsid w:val="00A16767"/>
    <w:rsid w:val="00A26E11"/>
    <w:rsid w:val="00A334BC"/>
    <w:rsid w:val="00A34C1A"/>
    <w:rsid w:val="00A37B0A"/>
    <w:rsid w:val="00A50563"/>
    <w:rsid w:val="00A579D1"/>
    <w:rsid w:val="00A72550"/>
    <w:rsid w:val="00A76B59"/>
    <w:rsid w:val="00A77A77"/>
    <w:rsid w:val="00A80B37"/>
    <w:rsid w:val="00A85E58"/>
    <w:rsid w:val="00A87A85"/>
    <w:rsid w:val="00A969A0"/>
    <w:rsid w:val="00AA683A"/>
    <w:rsid w:val="00AB1E5D"/>
    <w:rsid w:val="00AB4A4E"/>
    <w:rsid w:val="00AB7674"/>
    <w:rsid w:val="00AD6BA5"/>
    <w:rsid w:val="00AE4729"/>
    <w:rsid w:val="00AF0DF6"/>
    <w:rsid w:val="00B00CA0"/>
    <w:rsid w:val="00B161CD"/>
    <w:rsid w:val="00B179A4"/>
    <w:rsid w:val="00B316C1"/>
    <w:rsid w:val="00B45FAD"/>
    <w:rsid w:val="00B602AD"/>
    <w:rsid w:val="00B77EDA"/>
    <w:rsid w:val="00B83776"/>
    <w:rsid w:val="00B845AF"/>
    <w:rsid w:val="00B85578"/>
    <w:rsid w:val="00B86C1A"/>
    <w:rsid w:val="00B8773B"/>
    <w:rsid w:val="00B87B65"/>
    <w:rsid w:val="00B90403"/>
    <w:rsid w:val="00B97A52"/>
    <w:rsid w:val="00BA25F3"/>
    <w:rsid w:val="00BA66F1"/>
    <w:rsid w:val="00BA6ED1"/>
    <w:rsid w:val="00BB0629"/>
    <w:rsid w:val="00BB391B"/>
    <w:rsid w:val="00BC0846"/>
    <w:rsid w:val="00BC149F"/>
    <w:rsid w:val="00BC2B88"/>
    <w:rsid w:val="00BC5AF4"/>
    <w:rsid w:val="00BD1906"/>
    <w:rsid w:val="00BD4A65"/>
    <w:rsid w:val="00BE69D7"/>
    <w:rsid w:val="00BF64C6"/>
    <w:rsid w:val="00BF7F42"/>
    <w:rsid w:val="00C0594F"/>
    <w:rsid w:val="00C10C18"/>
    <w:rsid w:val="00C1200F"/>
    <w:rsid w:val="00C227E2"/>
    <w:rsid w:val="00C3352A"/>
    <w:rsid w:val="00C34FDE"/>
    <w:rsid w:val="00C56205"/>
    <w:rsid w:val="00C712BF"/>
    <w:rsid w:val="00C85728"/>
    <w:rsid w:val="00C86BDC"/>
    <w:rsid w:val="00CA4F8C"/>
    <w:rsid w:val="00CB3769"/>
    <w:rsid w:val="00CB79F1"/>
    <w:rsid w:val="00CC0874"/>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AF8"/>
    <w:rsid w:val="00D66C66"/>
    <w:rsid w:val="00D70490"/>
    <w:rsid w:val="00D71822"/>
    <w:rsid w:val="00D9173E"/>
    <w:rsid w:val="00D91942"/>
    <w:rsid w:val="00D958DE"/>
    <w:rsid w:val="00DA1588"/>
    <w:rsid w:val="00DA494E"/>
    <w:rsid w:val="00DB6958"/>
    <w:rsid w:val="00DC590D"/>
    <w:rsid w:val="00DE4F98"/>
    <w:rsid w:val="00DE565E"/>
    <w:rsid w:val="00DE796A"/>
    <w:rsid w:val="00DF05BB"/>
    <w:rsid w:val="00E015AC"/>
    <w:rsid w:val="00E14F28"/>
    <w:rsid w:val="00E24E25"/>
    <w:rsid w:val="00E31210"/>
    <w:rsid w:val="00E369DB"/>
    <w:rsid w:val="00E36EB2"/>
    <w:rsid w:val="00E43707"/>
    <w:rsid w:val="00E46D02"/>
    <w:rsid w:val="00E63CFD"/>
    <w:rsid w:val="00E760C7"/>
    <w:rsid w:val="00E857F4"/>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34D65"/>
    <w:rsid w:val="00F40D7F"/>
    <w:rsid w:val="00F45D78"/>
    <w:rsid w:val="00F47390"/>
    <w:rsid w:val="00F50135"/>
    <w:rsid w:val="00F61AB5"/>
    <w:rsid w:val="00F64BB3"/>
    <w:rsid w:val="00F7639B"/>
    <w:rsid w:val="00F87E04"/>
    <w:rsid w:val="00F932A0"/>
    <w:rsid w:val="00FA2101"/>
    <w:rsid w:val="00FB4F87"/>
    <w:rsid w:val="00FD39AF"/>
    <w:rsid w:val="00FE21C0"/>
    <w:rsid w:val="00FF0462"/>
    <w:rsid w:val="00FF5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uiPriority w:val="99"/>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customStyle="1" w:styleId="Tabledocright">
    <w:name w:val="Table_doc_right"/>
    <w:basedOn w:val="TableNormal"/>
    <w:rsid w:val="001E7603"/>
    <w:pPr>
      <w:spacing w:before="40" w:after="40"/>
    </w:pPr>
    <w:rPr>
      <w:rFonts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1E7603"/>
    <w:pPr>
      <w:bidi w:val="0"/>
      <w:spacing w:after="200" w:line="276" w:lineRule="auto"/>
      <w:ind w:left="1000"/>
    </w:pPr>
    <w:rPr>
      <w:rFonts w:cs="Times New Roman"/>
      <w:sz w:val="18"/>
      <w:szCs w:val="18"/>
    </w:rPr>
  </w:style>
  <w:style w:type="paragraph" w:styleId="TOC7">
    <w:name w:val="toc 7"/>
    <w:basedOn w:val="Normal"/>
    <w:next w:val="Normal"/>
    <w:autoRedefine/>
    <w:rsid w:val="001E7603"/>
    <w:pPr>
      <w:bidi w:val="0"/>
      <w:spacing w:after="200" w:line="276" w:lineRule="auto"/>
      <w:ind w:left="1200"/>
    </w:pPr>
    <w:rPr>
      <w:rFonts w:cs="Times New Roman"/>
      <w:sz w:val="18"/>
      <w:szCs w:val="18"/>
    </w:rPr>
  </w:style>
  <w:style w:type="paragraph" w:styleId="TOC8">
    <w:name w:val="toc 8"/>
    <w:basedOn w:val="Normal"/>
    <w:next w:val="Normal"/>
    <w:autoRedefine/>
    <w:rsid w:val="001E7603"/>
    <w:pPr>
      <w:bidi w:val="0"/>
      <w:spacing w:after="200" w:line="276" w:lineRule="auto"/>
      <w:ind w:left="1400"/>
    </w:pPr>
    <w:rPr>
      <w:rFonts w:cs="Times New Roman"/>
      <w:sz w:val="18"/>
      <w:szCs w:val="18"/>
    </w:rPr>
  </w:style>
  <w:style w:type="paragraph" w:styleId="TOC9">
    <w:name w:val="toc 9"/>
    <w:basedOn w:val="Normal"/>
    <w:next w:val="Normal"/>
    <w:autoRedefine/>
    <w:rsid w:val="001E7603"/>
    <w:pPr>
      <w:bidi w:val="0"/>
      <w:spacing w:after="200" w:line="276" w:lineRule="auto"/>
      <w:ind w:left="1600"/>
    </w:pPr>
    <w:rPr>
      <w:rFonts w:cs="Times New Roman"/>
      <w:sz w:val="18"/>
      <w:szCs w:val="18"/>
    </w:rPr>
  </w:style>
  <w:style w:type="paragraph" w:customStyle="1" w:styleId="Titlefigure">
    <w:name w:val="Title_figure"/>
    <w:basedOn w:val="Titletable"/>
    <w:next w:val="NormalNonumber"/>
    <w:rsid w:val="001E7603"/>
    <w:rPr>
      <w:bCs w:val="0"/>
    </w:rPr>
  </w:style>
  <w:style w:type="paragraph" w:styleId="TableofFigures">
    <w:name w:val="table of figures"/>
    <w:basedOn w:val="Normal"/>
    <w:next w:val="Normal"/>
    <w:autoRedefine/>
    <w:rsid w:val="001E7603"/>
    <w:pPr>
      <w:bidi w:val="0"/>
      <w:spacing w:after="200" w:line="276" w:lineRule="auto"/>
      <w:ind w:left="1814" w:hanging="567"/>
    </w:pPr>
    <w:rPr>
      <w:rFonts w:cs="Times New Roman"/>
      <w:szCs w:val="30"/>
    </w:rPr>
  </w:style>
  <w:style w:type="paragraph" w:customStyle="1" w:styleId="CH3">
    <w:name w:val="CH3"/>
    <w:basedOn w:val="Normalpool"/>
    <w:next w:val="Normalnumber"/>
    <w:rsid w:val="001E7603"/>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E760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1E7603"/>
    <w:rPr>
      <w:rFonts w:ascii="Arial" w:hAnsi="Arial" w:cs="Times New Roman"/>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E760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1E7603"/>
    <w:pPr>
      <w:tabs>
        <w:tab w:val="left" w:pos="4321"/>
        <w:tab w:val="right" w:pos="8641"/>
      </w:tabs>
      <w:bidi w:val="0"/>
      <w:spacing w:before="60" w:after="120" w:line="276" w:lineRule="auto"/>
    </w:pPr>
    <w:rPr>
      <w:rFonts w:cs="Times New Roman"/>
      <w:b/>
      <w:sz w:val="18"/>
      <w:szCs w:val="30"/>
    </w:rPr>
  </w:style>
  <w:style w:type="paragraph" w:customStyle="1" w:styleId="Headerpool">
    <w:name w:val="Header_pool"/>
    <w:basedOn w:val="Normal"/>
    <w:next w:val="Normal"/>
    <w:semiHidden/>
    <w:rsid w:val="001E7603"/>
    <w:pPr>
      <w:pBdr>
        <w:bottom w:val="single" w:sz="4" w:space="1" w:color="auto"/>
      </w:pBdr>
      <w:tabs>
        <w:tab w:val="center" w:pos="4536"/>
        <w:tab w:val="right" w:pos="9072"/>
      </w:tabs>
      <w:bidi w:val="0"/>
      <w:spacing w:after="120" w:line="276" w:lineRule="auto"/>
    </w:pPr>
    <w:rPr>
      <w:rFonts w:cs="Times New Roman"/>
      <w:b/>
      <w:sz w:val="18"/>
      <w:szCs w:val="30"/>
    </w:rPr>
  </w:style>
  <w:style w:type="paragraph" w:customStyle="1" w:styleId="Normalpool">
    <w:name w:val="Normal_pool"/>
    <w:semiHidden/>
    <w:rsid w:val="001E7603"/>
    <w:pPr>
      <w:tabs>
        <w:tab w:val="left" w:pos="1247"/>
        <w:tab w:val="left" w:pos="1814"/>
        <w:tab w:val="left" w:pos="2381"/>
        <w:tab w:val="left" w:pos="2948"/>
        <w:tab w:val="left" w:pos="3515"/>
        <w:tab w:val="left" w:pos="4082"/>
      </w:tabs>
    </w:pPr>
    <w:rPr>
      <w:rFonts w:cs="Times New Roman"/>
      <w:lang w:val="fr-FR"/>
    </w:rPr>
  </w:style>
  <w:style w:type="paragraph" w:customStyle="1" w:styleId="Footer-pool">
    <w:name w:val="Footer-pool"/>
    <w:basedOn w:val="Normal-pool"/>
    <w:next w:val="Normal-pool"/>
    <w:rsid w:val="001E7603"/>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1E7603"/>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semiHidden/>
    <w:rsid w:val="001E7603"/>
    <w:rPr>
      <w:rFonts w:cs="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basedOn w:val="DefaultParagraphFont"/>
    <w:uiPriority w:val="99"/>
    <w:rsid w:val="001E7603"/>
    <w:rPr>
      <w:rFonts w:ascii="Times New Roman" w:hAnsi="Times New Roman"/>
      <w:color w:val="auto"/>
      <w:sz w:val="20"/>
      <w:szCs w:val="20"/>
      <w:u w:val="none"/>
      <w:lang w:val="fr-FR"/>
    </w:rPr>
  </w:style>
  <w:style w:type="paragraph" w:customStyle="1" w:styleId="Titletable">
    <w:name w:val="Title_table"/>
    <w:basedOn w:val="Normalpool"/>
    <w:rsid w:val="001E7603"/>
    <w:pPr>
      <w:keepNext/>
      <w:keepLines/>
      <w:suppressAutoHyphens/>
      <w:spacing w:after="60"/>
      <w:ind w:left="1247"/>
    </w:pPr>
    <w:rPr>
      <w:b/>
      <w:bCs/>
      <w:lang w:val="en-GB"/>
    </w:rPr>
  </w:style>
  <w:style w:type="paragraph" w:styleId="TOC1">
    <w:name w:val="toc 1"/>
    <w:basedOn w:val="Normalpool"/>
    <w:next w:val="Normalpool"/>
    <w:rsid w:val="001E760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1E760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1E760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1E760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1E7603"/>
    <w:pPr>
      <w:bidi w:val="0"/>
      <w:spacing w:after="200" w:line="276" w:lineRule="auto"/>
      <w:ind w:left="800"/>
    </w:pPr>
    <w:rPr>
      <w:rFonts w:cs="Times New Roman"/>
      <w:sz w:val="18"/>
      <w:szCs w:val="18"/>
    </w:rPr>
  </w:style>
  <w:style w:type="paragraph" w:styleId="Title">
    <w:name w:val="Title"/>
    <w:basedOn w:val="BBTitle"/>
    <w:next w:val="Normal"/>
    <w:link w:val="TitleChar"/>
    <w:qFormat/>
    <w:rsid w:val="001E7603"/>
    <w:rPr>
      <w:lang w:val="en-US"/>
    </w:rPr>
  </w:style>
  <w:style w:type="character" w:customStyle="1" w:styleId="TitleChar">
    <w:name w:val="Title Char"/>
    <w:basedOn w:val="DefaultParagraphFont"/>
    <w:link w:val="Title"/>
    <w:rsid w:val="001E7603"/>
    <w:rPr>
      <w:rFonts w:cs="Times New Roman"/>
      <w:b/>
      <w:sz w:val="28"/>
      <w:szCs w:val="28"/>
    </w:rPr>
  </w:style>
  <w:style w:type="paragraph" w:customStyle="1" w:styleId="AgendaItemTitle">
    <w:name w:val="AgendaItem_Title"/>
    <w:basedOn w:val="Normal-pool"/>
    <w:qFormat/>
    <w:rsid w:val="001E7603"/>
    <w:pPr>
      <w:keepNext/>
      <w:keepLines/>
      <w:suppressAutoHyphens/>
      <w:ind w:right="3402"/>
    </w:pPr>
    <w:rPr>
      <w:b/>
    </w:rPr>
  </w:style>
  <w:style w:type="paragraph" w:customStyle="1" w:styleId="AnnexTitle">
    <w:name w:val="Annex Title"/>
    <w:basedOn w:val="Normal-pool"/>
    <w:qFormat/>
    <w:rsid w:val="001E7603"/>
    <w:pPr>
      <w:pageBreakBefore/>
    </w:pPr>
    <w:rPr>
      <w:b/>
      <w:bCs/>
      <w:sz w:val="28"/>
      <w:szCs w:val="22"/>
    </w:rPr>
  </w:style>
  <w:style w:type="paragraph" w:customStyle="1" w:styleId="NormalPlain">
    <w:name w:val="Normal_Plain"/>
    <w:basedOn w:val="Normal"/>
    <w:qFormat/>
    <w:rsid w:val="001E7603"/>
    <w:pPr>
      <w:bidi w:val="0"/>
      <w:ind w:left="1260"/>
    </w:pPr>
    <w:rPr>
      <w:rFonts w:cs="Times New Roman"/>
      <w:sz w:val="20"/>
      <w:szCs w:val="20"/>
      <w:lang w:val="en-GB" w:eastAsia="ko-KR"/>
    </w:rPr>
  </w:style>
  <w:style w:type="table" w:styleId="TableGrid">
    <w:name w:val="Table Grid"/>
    <w:basedOn w:val="TableNormal"/>
    <w:uiPriority w:val="59"/>
    <w:rsid w:val="001E760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ClmnHd">
    <w:name w:val="_Tables_Clmn_Hd"/>
    <w:basedOn w:val="Normal"/>
    <w:rsid w:val="001E7603"/>
    <w:pPr>
      <w:keepNext/>
      <w:keepLines/>
      <w:suppressLineNumbers/>
      <w:tabs>
        <w:tab w:val="right" w:pos="1020"/>
        <w:tab w:val="left" w:pos="1260"/>
      </w:tabs>
      <w:suppressAutoHyphens/>
      <w:bidi w:val="0"/>
      <w:spacing w:before="40" w:after="40" w:line="160" w:lineRule="exact"/>
      <w:jc w:val="right"/>
    </w:pPr>
    <w:rPr>
      <w:rFonts w:cs="Times New Roman"/>
      <w:i/>
      <w:iCs/>
      <w:snapToGrid w:val="0"/>
      <w:spacing w:val="6"/>
      <w:w w:val="106"/>
      <w:kern w:val="8"/>
      <w:sz w:val="14"/>
      <w:szCs w:val="14"/>
      <w:lang w:val="en-GB"/>
    </w:rPr>
  </w:style>
  <w:style w:type="paragraph" w:customStyle="1" w:styleId="TablesBody">
    <w:name w:val="_Tables_Body"/>
    <w:basedOn w:val="TablesClmnHd"/>
    <w:link w:val="TablesBodyChar"/>
    <w:rsid w:val="001E7603"/>
  </w:style>
  <w:style w:type="character" w:customStyle="1" w:styleId="TablesBodyChar">
    <w:name w:val="_Tables_Body Char"/>
    <w:link w:val="TablesBody"/>
    <w:rsid w:val="001E7603"/>
    <w:rPr>
      <w:rFonts w:cs="Times New Roman"/>
      <w:i/>
      <w:iCs/>
      <w:snapToGrid w:val="0"/>
      <w:spacing w:val="6"/>
      <w:w w:val="106"/>
      <w:kern w:val="8"/>
      <w:sz w:val="14"/>
      <w:szCs w:val="14"/>
      <w:lang w:val="en-GB"/>
    </w:rPr>
  </w:style>
  <w:style w:type="character" w:customStyle="1" w:styleId="Heading9Char">
    <w:name w:val="Heading 9 Char"/>
    <w:link w:val="Heading9"/>
    <w:rsid w:val="001E7603"/>
    <w:rPr>
      <w:rFonts w:ascii="Times" w:hAnsi="Times" w:cs="Simplified Arabic"/>
      <w:b/>
      <w:bCs/>
      <w:noProof/>
      <w:szCs w:val="28"/>
      <w:u w:val="single"/>
    </w:rPr>
  </w:style>
  <w:style w:type="character" w:customStyle="1" w:styleId="BodyTextChar">
    <w:name w:val="Body Text Char"/>
    <w:basedOn w:val="DefaultParagraphFont"/>
    <w:link w:val="BodyText"/>
    <w:rsid w:val="001E7603"/>
    <w:rPr>
      <w:rFonts w:ascii="Times" w:hAnsi="Times" w:cs="Simplified Arabic"/>
      <w:szCs w:val="28"/>
    </w:rPr>
  </w:style>
  <w:style w:type="paragraph" w:customStyle="1" w:styleId="XLarge">
    <w:name w:val="XLarge"/>
    <w:basedOn w:val="Normal"/>
    <w:rsid w:val="001E76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90" w:lineRule="exact"/>
      <w:outlineLvl w:val="0"/>
    </w:pPr>
    <w:rPr>
      <w:rFonts w:cs="Times New Roman"/>
      <w:b/>
      <w:spacing w:val="-4"/>
      <w:w w:val="98"/>
      <w:kern w:val="14"/>
      <w:sz w:val="40"/>
      <w:szCs w:val="60"/>
      <w:lang w:val="en-GB"/>
    </w:rPr>
  </w:style>
  <w:style w:type="paragraph" w:customStyle="1" w:styleId="H23">
    <w:name w:val="_ H_2/3"/>
    <w:basedOn w:val="Normal"/>
    <w:next w:val="SingleTxt"/>
    <w:rsid w:val="001E76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1"/>
    </w:pPr>
    <w:rPr>
      <w:rFonts w:cs="Times New Roman"/>
      <w:b/>
      <w:spacing w:val="2"/>
      <w:w w:val="103"/>
      <w:kern w:val="14"/>
      <w:sz w:val="20"/>
      <w:szCs w:val="20"/>
      <w:lang w:val="en-GB"/>
    </w:rPr>
  </w:style>
  <w:style w:type="character" w:styleId="CommentReference">
    <w:name w:val="annotation reference"/>
    <w:unhideWhenUsed/>
    <w:rsid w:val="001E7603"/>
    <w:rPr>
      <w:sz w:val="16"/>
      <w:szCs w:val="16"/>
    </w:rPr>
  </w:style>
  <w:style w:type="paragraph" w:styleId="CommentText">
    <w:name w:val="annotation text"/>
    <w:basedOn w:val="Normal"/>
    <w:link w:val="CommentTextChar"/>
    <w:unhideWhenUsed/>
    <w:rsid w:val="001E7603"/>
    <w:pPr>
      <w:bidi w:val="0"/>
      <w:spacing w:after="200" w:line="276" w:lineRule="auto"/>
    </w:pPr>
    <w:rPr>
      <w:rFonts w:eastAsia="Calibri" w:cs="Times New Roman"/>
      <w:sz w:val="20"/>
      <w:szCs w:val="20"/>
      <w:lang w:val="en-GB"/>
    </w:rPr>
  </w:style>
  <w:style w:type="character" w:customStyle="1" w:styleId="CommentTextChar">
    <w:name w:val="Comment Text Char"/>
    <w:basedOn w:val="DefaultParagraphFont"/>
    <w:link w:val="CommentText"/>
    <w:rsid w:val="001E7603"/>
    <w:rPr>
      <w:rFonts w:eastAsia="Calibri" w:cs="Times New Roman"/>
      <w:lang w:val="en-GB"/>
    </w:rPr>
  </w:style>
  <w:style w:type="paragraph" w:styleId="CommentSubject">
    <w:name w:val="annotation subject"/>
    <w:basedOn w:val="CommentText"/>
    <w:next w:val="CommentText"/>
    <w:link w:val="CommentSubjectChar"/>
    <w:uiPriority w:val="99"/>
    <w:unhideWhenUsed/>
    <w:rsid w:val="001E7603"/>
    <w:rPr>
      <w:b/>
      <w:bCs/>
    </w:rPr>
  </w:style>
  <w:style w:type="character" w:customStyle="1" w:styleId="CommentSubjectChar">
    <w:name w:val="Comment Subject Char"/>
    <w:basedOn w:val="CommentTextChar"/>
    <w:link w:val="CommentSubject"/>
    <w:uiPriority w:val="99"/>
    <w:rsid w:val="001E7603"/>
    <w:rPr>
      <w:rFonts w:eastAsia="Calibri" w:cs="Times New Roman"/>
      <w:b/>
      <w:bCs/>
      <w:lang w:val="en-GB"/>
    </w:rPr>
  </w:style>
  <w:style w:type="paragraph" w:customStyle="1" w:styleId="MediumGrid1-Accent21">
    <w:name w:val="Medium Grid 1 - Accent 21"/>
    <w:basedOn w:val="Normal"/>
    <w:uiPriority w:val="34"/>
    <w:qFormat/>
    <w:rsid w:val="001E7603"/>
    <w:pPr>
      <w:bidi w:val="0"/>
      <w:spacing w:after="200" w:line="276" w:lineRule="auto"/>
      <w:ind w:left="720"/>
      <w:contextualSpacing/>
    </w:pPr>
    <w:rPr>
      <w:rFonts w:eastAsia="Calibri" w:cs="Times New Roman"/>
      <w:szCs w:val="30"/>
      <w:lang w:val="en-GB"/>
    </w:rPr>
  </w:style>
  <w:style w:type="paragraph" w:customStyle="1" w:styleId="MediumList2-Accent21">
    <w:name w:val="Medium List 2 - Accent 21"/>
    <w:hidden/>
    <w:uiPriority w:val="71"/>
    <w:rsid w:val="001E7603"/>
    <w:rPr>
      <w:rFonts w:ascii="Calibri" w:eastAsia="Calibri" w:hAnsi="Calibri" w:cs="Times New Roman"/>
      <w:sz w:val="22"/>
      <w:szCs w:val="22"/>
    </w:rPr>
  </w:style>
  <w:style w:type="character" w:customStyle="1" w:styleId="st">
    <w:name w:val="st"/>
    <w:rsid w:val="001E7603"/>
  </w:style>
  <w:style w:type="paragraph" w:customStyle="1" w:styleId="ColorfulShading-Accent11">
    <w:name w:val="Colorful Shading - Accent 11"/>
    <w:hidden/>
    <w:uiPriority w:val="99"/>
    <w:semiHidden/>
    <w:rsid w:val="001E7603"/>
    <w:rPr>
      <w:rFonts w:ascii="Calibri" w:eastAsia="Calibri" w:hAnsi="Calibri" w:cs="Times New Roman"/>
      <w:sz w:val="22"/>
      <w:szCs w:val="22"/>
    </w:rPr>
  </w:style>
  <w:style w:type="paragraph" w:customStyle="1" w:styleId="H1">
    <w:name w:val="_ H_1"/>
    <w:basedOn w:val="Normal"/>
    <w:next w:val="SingleTxt"/>
    <w:rsid w:val="001E76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imes New Roman"/>
      <w:b/>
      <w:spacing w:val="4"/>
      <w:w w:val="103"/>
      <w:kern w:val="14"/>
      <w:sz w:val="24"/>
      <w:szCs w:val="34"/>
      <w:lang w:val="en-GB"/>
    </w:rPr>
  </w:style>
  <w:style w:type="paragraph" w:customStyle="1" w:styleId="Default">
    <w:name w:val="Default"/>
    <w:rsid w:val="001E7603"/>
    <w:pPr>
      <w:autoSpaceDE w:val="0"/>
      <w:autoSpaceDN w:val="0"/>
      <w:adjustRightInd w:val="0"/>
    </w:pPr>
    <w:rPr>
      <w:rFonts w:eastAsia="Calibri" w:cs="Times New Roman"/>
      <w:color w:val="000000"/>
      <w:sz w:val="24"/>
      <w:szCs w:val="24"/>
      <w:lang w:val="en-GB" w:eastAsia="en-GB"/>
    </w:rPr>
  </w:style>
  <w:style w:type="table" w:customStyle="1" w:styleId="PlainTable11">
    <w:name w:val="Plain Table 11"/>
    <w:basedOn w:val="TableNormal"/>
    <w:next w:val="PlainTable12"/>
    <w:uiPriority w:val="41"/>
    <w:rsid w:val="001E7603"/>
    <w:rPr>
      <w:rFonts w:ascii="Calibri" w:eastAsia="Calibri" w:hAnsi="Calibri" w:cs="Times New Roman"/>
      <w:sz w:val="22"/>
      <w:szCs w:val="22"/>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1E7603"/>
    <w:rPr>
      <w:rFonts w:ascii="Calibri" w:eastAsia="Calibri" w:hAnsi="Calibri" w:cs="Times New Roman"/>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1E7603"/>
    <w:pPr>
      <w:bidi w:val="0"/>
      <w:spacing w:after="200" w:line="276" w:lineRule="auto"/>
      <w:ind w:left="720"/>
      <w:contextualSpacing/>
    </w:pPr>
    <w:rPr>
      <w:rFonts w:cs="Times New Roman"/>
      <w:szCs w:val="30"/>
      <w:lang w:val="en-GB"/>
    </w:rPr>
  </w:style>
  <w:style w:type="table" w:customStyle="1" w:styleId="TableGrid1">
    <w:name w:val="Table Grid1"/>
    <w:basedOn w:val="TableNormal"/>
    <w:next w:val="TableGrid"/>
    <w:uiPriority w:val="39"/>
    <w:rsid w:val="001E7603"/>
    <w:rPr>
      <w:rFonts w:ascii="Calibri" w:eastAsia="Calibri" w:hAnsi="Calibri" w:cs="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7603"/>
    <w:pPr>
      <w:bidi w:val="0"/>
    </w:pPr>
    <w:rPr>
      <w:rFonts w:eastAsia="Calibri" w:cs="Times New Roman"/>
      <w:sz w:val="24"/>
      <w:szCs w:val="24"/>
    </w:rPr>
  </w:style>
  <w:style w:type="table" w:customStyle="1" w:styleId="PlainTable21">
    <w:name w:val="Plain Table 21"/>
    <w:basedOn w:val="TableNormal"/>
    <w:uiPriority w:val="42"/>
    <w:rsid w:val="001E7603"/>
    <w:rPr>
      <w:rFonts w:ascii="Calibri" w:eastAsia="Calibri" w:hAnsi="Calibri"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1E7603"/>
    <w:pPr>
      <w:bidi w:val="0"/>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1E7603"/>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1E7603"/>
    <w:rPr>
      <w:rFonts w:ascii="Calibri" w:eastAsia="Calibri" w:hAnsi="Calibri" w:cs="Times New Roman"/>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1E7603"/>
    <w:pPr>
      <w:bidi w:val="0"/>
      <w:spacing w:after="200" w:line="276" w:lineRule="auto"/>
      <w:ind w:left="720"/>
      <w:contextualSpacing/>
    </w:pPr>
    <w:rPr>
      <w:rFonts w:eastAsia="Calibri" w:cs="Times New Roman"/>
      <w:szCs w:val="30"/>
      <w:lang w:val="en-GB"/>
    </w:rPr>
  </w:style>
  <w:style w:type="table" w:customStyle="1" w:styleId="PlainTable31">
    <w:name w:val="Plain Table 31"/>
    <w:basedOn w:val="TableNormal"/>
    <w:uiPriority w:val="43"/>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1E7603"/>
    <w:rPr>
      <w:rFonts w:ascii="Calibri" w:eastAsia="Calibri" w:hAnsi="Calibri" w:cs="Times New Roman"/>
      <w:color w:val="000000"/>
      <w:lang w:val="de-DE" w:eastAsia="de-D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1E7603"/>
    <w:rPr>
      <w:rFonts w:ascii="Calibri" w:eastAsia="Calibri" w:hAnsi="Calibri" w:cs="Times New Roman"/>
      <w:lang w:val="de-DE" w:eastAsia="de-D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1E7603"/>
    <w:rPr>
      <w:rFonts w:ascii="Calibri" w:eastAsia="Calibri" w:hAnsi="Calibri" w:cs="Times New Roman"/>
      <w:color w:val="7B7B7B"/>
      <w:lang w:val="de-DE" w:eastAsia="de-DE"/>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1E7603"/>
    <w:rPr>
      <w:rFonts w:ascii="Calibri" w:eastAsia="Calibri" w:hAnsi="Calibri" w:cs="Times New Roman"/>
      <w:color w:val="2F5496"/>
      <w:lang w:val="de-DE" w:eastAsia="de-DE"/>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1E7603"/>
    <w:rPr>
      <w:rFonts w:ascii="Calibri" w:eastAsia="Calibri" w:hAnsi="Calibri" w:cs="Times New Roman"/>
      <w:color w:val="2E74B5"/>
      <w:lang w:val="de-DE" w:eastAsia="de-DE"/>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1E7603"/>
    <w:rPr>
      <w:rFonts w:cs="Simplified Arabic"/>
      <w:sz w:val="22"/>
      <w:szCs w:val="28"/>
      <w:u w:val="single"/>
    </w:rPr>
  </w:style>
  <w:style w:type="paragraph" w:customStyle="1" w:styleId="AnnexHeading1">
    <w:name w:val="Annex Heading 1"/>
    <w:basedOn w:val="Heading1"/>
    <w:qFormat/>
    <w:rsid w:val="001E7603"/>
    <w:pPr>
      <w:numPr>
        <w:numId w:val="12"/>
      </w:numPr>
      <w:tabs>
        <w:tab w:val="left" w:pos="1247"/>
        <w:tab w:val="left" w:pos="1814"/>
      </w:tabs>
      <w:bidi w:val="0"/>
      <w:spacing w:before="240" w:line="240" w:lineRule="auto"/>
      <w:ind w:left="1276" w:hanging="709"/>
      <w:jc w:val="left"/>
    </w:pPr>
    <w:rPr>
      <w:rFonts w:cs="Times New Roman"/>
      <w:b/>
      <w:sz w:val="28"/>
      <w:szCs w:val="20"/>
      <w:u w:val="none"/>
      <w:lang w:val="en-GB"/>
    </w:rPr>
  </w:style>
  <w:style w:type="paragraph" w:styleId="EndnoteText">
    <w:name w:val="endnote text"/>
    <w:basedOn w:val="Normal"/>
    <w:link w:val="EndnoteTextChar"/>
    <w:uiPriority w:val="99"/>
    <w:unhideWhenUsed/>
    <w:rsid w:val="001E7603"/>
    <w:pPr>
      <w:bidi w:val="0"/>
      <w:spacing w:after="200" w:line="276" w:lineRule="auto"/>
    </w:pPr>
    <w:rPr>
      <w:rFonts w:eastAsia="Calibri" w:cs="Times New Roman"/>
      <w:sz w:val="20"/>
      <w:szCs w:val="20"/>
      <w:lang w:val="en-GB"/>
    </w:rPr>
  </w:style>
  <w:style w:type="character" w:customStyle="1" w:styleId="EndnoteTextChar">
    <w:name w:val="Endnote Text Char"/>
    <w:basedOn w:val="DefaultParagraphFont"/>
    <w:link w:val="EndnoteText"/>
    <w:uiPriority w:val="99"/>
    <w:rsid w:val="001E7603"/>
    <w:rPr>
      <w:rFonts w:eastAsia="Calibri" w:cs="Times New Roman"/>
      <w:lang w:val="en-GB"/>
    </w:rPr>
  </w:style>
  <w:style w:type="character" w:styleId="EndnoteReference">
    <w:name w:val="endnote reference"/>
    <w:uiPriority w:val="99"/>
    <w:unhideWhenUsed/>
    <w:rsid w:val="001E7603"/>
    <w:rPr>
      <w:vertAlign w:val="superscript"/>
    </w:rPr>
  </w:style>
  <w:style w:type="character" w:customStyle="1" w:styleId="st1">
    <w:name w:val="st1"/>
    <w:basedOn w:val="DefaultParagraphFont"/>
    <w:rsid w:val="001E7603"/>
  </w:style>
  <w:style w:type="table" w:customStyle="1" w:styleId="PlainTable13">
    <w:name w:val="Plain Table 13"/>
    <w:basedOn w:val="TableNormal"/>
    <w:uiPriority w:val="41"/>
    <w:rsid w:val="001E7603"/>
    <w:rPr>
      <w:rFonts w:ascii="Calibri" w:eastAsia="Calibri" w:hAnsi="Calibri" w:cs="Times New Roman"/>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1E7603"/>
    <w:rPr>
      <w:rFonts w:ascii="Calibri" w:eastAsia="Calibri" w:hAnsi="Calibri"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1E7603"/>
    <w:rPr>
      <w:rFonts w:ascii="Calibri" w:eastAsia="Calibri" w:hAnsi="Calibri" w:cs="Times New Roman"/>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E76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uiPriority w:val="99"/>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customStyle="1" w:styleId="Tabledocright">
    <w:name w:val="Table_doc_right"/>
    <w:basedOn w:val="TableNormal"/>
    <w:rsid w:val="001E7603"/>
    <w:pPr>
      <w:spacing w:before="40" w:after="40"/>
    </w:pPr>
    <w:rPr>
      <w:rFonts w:cs="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1E7603"/>
    <w:pPr>
      <w:bidi w:val="0"/>
      <w:spacing w:after="200" w:line="276" w:lineRule="auto"/>
      <w:ind w:left="1000"/>
    </w:pPr>
    <w:rPr>
      <w:rFonts w:cs="Times New Roman"/>
      <w:sz w:val="18"/>
      <w:szCs w:val="18"/>
    </w:rPr>
  </w:style>
  <w:style w:type="paragraph" w:styleId="TOC7">
    <w:name w:val="toc 7"/>
    <w:basedOn w:val="Normal"/>
    <w:next w:val="Normal"/>
    <w:autoRedefine/>
    <w:rsid w:val="001E7603"/>
    <w:pPr>
      <w:bidi w:val="0"/>
      <w:spacing w:after="200" w:line="276" w:lineRule="auto"/>
      <w:ind w:left="1200"/>
    </w:pPr>
    <w:rPr>
      <w:rFonts w:cs="Times New Roman"/>
      <w:sz w:val="18"/>
      <w:szCs w:val="18"/>
    </w:rPr>
  </w:style>
  <w:style w:type="paragraph" w:styleId="TOC8">
    <w:name w:val="toc 8"/>
    <w:basedOn w:val="Normal"/>
    <w:next w:val="Normal"/>
    <w:autoRedefine/>
    <w:rsid w:val="001E7603"/>
    <w:pPr>
      <w:bidi w:val="0"/>
      <w:spacing w:after="200" w:line="276" w:lineRule="auto"/>
      <w:ind w:left="1400"/>
    </w:pPr>
    <w:rPr>
      <w:rFonts w:cs="Times New Roman"/>
      <w:sz w:val="18"/>
      <w:szCs w:val="18"/>
    </w:rPr>
  </w:style>
  <w:style w:type="paragraph" w:styleId="TOC9">
    <w:name w:val="toc 9"/>
    <w:basedOn w:val="Normal"/>
    <w:next w:val="Normal"/>
    <w:autoRedefine/>
    <w:rsid w:val="001E7603"/>
    <w:pPr>
      <w:bidi w:val="0"/>
      <w:spacing w:after="200" w:line="276" w:lineRule="auto"/>
      <w:ind w:left="1600"/>
    </w:pPr>
    <w:rPr>
      <w:rFonts w:cs="Times New Roman"/>
      <w:sz w:val="18"/>
      <w:szCs w:val="18"/>
    </w:rPr>
  </w:style>
  <w:style w:type="paragraph" w:customStyle="1" w:styleId="Titlefigure">
    <w:name w:val="Title_figure"/>
    <w:basedOn w:val="Titletable"/>
    <w:next w:val="NormalNonumber"/>
    <w:rsid w:val="001E7603"/>
    <w:rPr>
      <w:bCs w:val="0"/>
    </w:rPr>
  </w:style>
  <w:style w:type="paragraph" w:styleId="TableofFigures">
    <w:name w:val="table of figures"/>
    <w:basedOn w:val="Normal"/>
    <w:next w:val="Normal"/>
    <w:autoRedefine/>
    <w:rsid w:val="001E7603"/>
    <w:pPr>
      <w:bidi w:val="0"/>
      <w:spacing w:after="200" w:line="276" w:lineRule="auto"/>
      <w:ind w:left="1814" w:hanging="567"/>
    </w:pPr>
    <w:rPr>
      <w:rFonts w:cs="Times New Roman"/>
      <w:szCs w:val="30"/>
    </w:rPr>
  </w:style>
  <w:style w:type="paragraph" w:customStyle="1" w:styleId="CH3">
    <w:name w:val="CH3"/>
    <w:basedOn w:val="Normalpool"/>
    <w:next w:val="Normalnumber"/>
    <w:rsid w:val="001E7603"/>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E760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1E7603"/>
    <w:rPr>
      <w:rFonts w:ascii="Arial" w:hAnsi="Arial" w:cs="Times New Roman"/>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E760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1E7603"/>
    <w:pPr>
      <w:tabs>
        <w:tab w:val="left" w:pos="4321"/>
        <w:tab w:val="right" w:pos="8641"/>
      </w:tabs>
      <w:bidi w:val="0"/>
      <w:spacing w:before="60" w:after="120" w:line="276" w:lineRule="auto"/>
    </w:pPr>
    <w:rPr>
      <w:rFonts w:cs="Times New Roman"/>
      <w:b/>
      <w:sz w:val="18"/>
      <w:szCs w:val="30"/>
    </w:rPr>
  </w:style>
  <w:style w:type="paragraph" w:customStyle="1" w:styleId="Headerpool">
    <w:name w:val="Header_pool"/>
    <w:basedOn w:val="Normal"/>
    <w:next w:val="Normal"/>
    <w:semiHidden/>
    <w:rsid w:val="001E7603"/>
    <w:pPr>
      <w:pBdr>
        <w:bottom w:val="single" w:sz="4" w:space="1" w:color="auto"/>
      </w:pBdr>
      <w:tabs>
        <w:tab w:val="center" w:pos="4536"/>
        <w:tab w:val="right" w:pos="9072"/>
      </w:tabs>
      <w:bidi w:val="0"/>
      <w:spacing w:after="120" w:line="276" w:lineRule="auto"/>
    </w:pPr>
    <w:rPr>
      <w:rFonts w:cs="Times New Roman"/>
      <w:b/>
      <w:sz w:val="18"/>
      <w:szCs w:val="30"/>
    </w:rPr>
  </w:style>
  <w:style w:type="paragraph" w:customStyle="1" w:styleId="Normalpool">
    <w:name w:val="Normal_pool"/>
    <w:semiHidden/>
    <w:rsid w:val="001E7603"/>
    <w:pPr>
      <w:tabs>
        <w:tab w:val="left" w:pos="1247"/>
        <w:tab w:val="left" w:pos="1814"/>
        <w:tab w:val="left" w:pos="2381"/>
        <w:tab w:val="left" w:pos="2948"/>
        <w:tab w:val="left" w:pos="3515"/>
        <w:tab w:val="left" w:pos="4082"/>
      </w:tabs>
    </w:pPr>
    <w:rPr>
      <w:rFonts w:cs="Times New Roman"/>
      <w:lang w:val="fr-FR"/>
    </w:rPr>
  </w:style>
  <w:style w:type="paragraph" w:customStyle="1" w:styleId="Footer-pool">
    <w:name w:val="Footer-pool"/>
    <w:basedOn w:val="Normal-pool"/>
    <w:next w:val="Normal-pool"/>
    <w:rsid w:val="001E7603"/>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1E7603"/>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semiHidden/>
    <w:rsid w:val="001E7603"/>
    <w:rPr>
      <w:rFonts w:cs="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basedOn w:val="DefaultParagraphFont"/>
    <w:uiPriority w:val="99"/>
    <w:rsid w:val="001E7603"/>
    <w:rPr>
      <w:rFonts w:ascii="Times New Roman" w:hAnsi="Times New Roman"/>
      <w:color w:val="auto"/>
      <w:sz w:val="20"/>
      <w:szCs w:val="20"/>
      <w:u w:val="none"/>
      <w:lang w:val="fr-FR"/>
    </w:rPr>
  </w:style>
  <w:style w:type="paragraph" w:customStyle="1" w:styleId="Titletable">
    <w:name w:val="Title_table"/>
    <w:basedOn w:val="Normalpool"/>
    <w:rsid w:val="001E7603"/>
    <w:pPr>
      <w:keepNext/>
      <w:keepLines/>
      <w:suppressAutoHyphens/>
      <w:spacing w:after="60"/>
      <w:ind w:left="1247"/>
    </w:pPr>
    <w:rPr>
      <w:b/>
      <w:bCs/>
      <w:lang w:val="en-GB"/>
    </w:rPr>
  </w:style>
  <w:style w:type="paragraph" w:styleId="TOC1">
    <w:name w:val="toc 1"/>
    <w:basedOn w:val="Normalpool"/>
    <w:next w:val="Normalpool"/>
    <w:rsid w:val="001E760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1E760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1E760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1E760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1E7603"/>
    <w:pPr>
      <w:bidi w:val="0"/>
      <w:spacing w:after="200" w:line="276" w:lineRule="auto"/>
      <w:ind w:left="800"/>
    </w:pPr>
    <w:rPr>
      <w:rFonts w:cs="Times New Roman"/>
      <w:sz w:val="18"/>
      <w:szCs w:val="18"/>
    </w:rPr>
  </w:style>
  <w:style w:type="paragraph" w:styleId="Title">
    <w:name w:val="Title"/>
    <w:basedOn w:val="BBTitle"/>
    <w:next w:val="Normal"/>
    <w:link w:val="TitleChar"/>
    <w:qFormat/>
    <w:rsid w:val="001E7603"/>
    <w:rPr>
      <w:lang w:val="en-US"/>
    </w:rPr>
  </w:style>
  <w:style w:type="character" w:customStyle="1" w:styleId="TitleChar">
    <w:name w:val="Title Char"/>
    <w:basedOn w:val="DefaultParagraphFont"/>
    <w:link w:val="Title"/>
    <w:rsid w:val="001E7603"/>
    <w:rPr>
      <w:rFonts w:cs="Times New Roman"/>
      <w:b/>
      <w:sz w:val="28"/>
      <w:szCs w:val="28"/>
    </w:rPr>
  </w:style>
  <w:style w:type="paragraph" w:customStyle="1" w:styleId="AgendaItemTitle">
    <w:name w:val="AgendaItem_Title"/>
    <w:basedOn w:val="Normal-pool"/>
    <w:qFormat/>
    <w:rsid w:val="001E7603"/>
    <w:pPr>
      <w:keepNext/>
      <w:keepLines/>
      <w:suppressAutoHyphens/>
      <w:ind w:right="3402"/>
    </w:pPr>
    <w:rPr>
      <w:b/>
    </w:rPr>
  </w:style>
  <w:style w:type="paragraph" w:customStyle="1" w:styleId="AnnexTitle">
    <w:name w:val="Annex Title"/>
    <w:basedOn w:val="Normal-pool"/>
    <w:qFormat/>
    <w:rsid w:val="001E7603"/>
    <w:pPr>
      <w:pageBreakBefore/>
    </w:pPr>
    <w:rPr>
      <w:b/>
      <w:bCs/>
      <w:sz w:val="28"/>
      <w:szCs w:val="22"/>
    </w:rPr>
  </w:style>
  <w:style w:type="paragraph" w:customStyle="1" w:styleId="NormalPlain">
    <w:name w:val="Normal_Plain"/>
    <w:basedOn w:val="Normal"/>
    <w:qFormat/>
    <w:rsid w:val="001E7603"/>
    <w:pPr>
      <w:bidi w:val="0"/>
      <w:ind w:left="1260"/>
    </w:pPr>
    <w:rPr>
      <w:rFonts w:cs="Times New Roman"/>
      <w:sz w:val="20"/>
      <w:szCs w:val="20"/>
      <w:lang w:val="en-GB" w:eastAsia="ko-KR"/>
    </w:rPr>
  </w:style>
  <w:style w:type="table" w:styleId="TableGrid">
    <w:name w:val="Table Grid"/>
    <w:basedOn w:val="TableNormal"/>
    <w:uiPriority w:val="59"/>
    <w:rsid w:val="001E760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ClmnHd">
    <w:name w:val="_Tables_Clmn_Hd"/>
    <w:basedOn w:val="Normal"/>
    <w:rsid w:val="001E7603"/>
    <w:pPr>
      <w:keepNext/>
      <w:keepLines/>
      <w:suppressLineNumbers/>
      <w:tabs>
        <w:tab w:val="right" w:pos="1020"/>
        <w:tab w:val="left" w:pos="1260"/>
      </w:tabs>
      <w:suppressAutoHyphens/>
      <w:bidi w:val="0"/>
      <w:spacing w:before="40" w:after="40" w:line="160" w:lineRule="exact"/>
      <w:jc w:val="right"/>
    </w:pPr>
    <w:rPr>
      <w:rFonts w:cs="Times New Roman"/>
      <w:i/>
      <w:iCs/>
      <w:snapToGrid w:val="0"/>
      <w:spacing w:val="6"/>
      <w:w w:val="106"/>
      <w:kern w:val="8"/>
      <w:sz w:val="14"/>
      <w:szCs w:val="14"/>
      <w:lang w:val="en-GB"/>
    </w:rPr>
  </w:style>
  <w:style w:type="paragraph" w:customStyle="1" w:styleId="TablesBody">
    <w:name w:val="_Tables_Body"/>
    <w:basedOn w:val="TablesClmnHd"/>
    <w:link w:val="TablesBodyChar"/>
    <w:rsid w:val="001E7603"/>
  </w:style>
  <w:style w:type="character" w:customStyle="1" w:styleId="TablesBodyChar">
    <w:name w:val="_Tables_Body Char"/>
    <w:link w:val="TablesBody"/>
    <w:rsid w:val="001E7603"/>
    <w:rPr>
      <w:rFonts w:cs="Times New Roman"/>
      <w:i/>
      <w:iCs/>
      <w:snapToGrid w:val="0"/>
      <w:spacing w:val="6"/>
      <w:w w:val="106"/>
      <w:kern w:val="8"/>
      <w:sz w:val="14"/>
      <w:szCs w:val="14"/>
      <w:lang w:val="en-GB"/>
    </w:rPr>
  </w:style>
  <w:style w:type="character" w:customStyle="1" w:styleId="Heading9Char">
    <w:name w:val="Heading 9 Char"/>
    <w:link w:val="Heading9"/>
    <w:rsid w:val="001E7603"/>
    <w:rPr>
      <w:rFonts w:ascii="Times" w:hAnsi="Times" w:cs="Simplified Arabic"/>
      <w:b/>
      <w:bCs/>
      <w:noProof/>
      <w:szCs w:val="28"/>
      <w:u w:val="single"/>
    </w:rPr>
  </w:style>
  <w:style w:type="character" w:customStyle="1" w:styleId="BodyTextChar">
    <w:name w:val="Body Text Char"/>
    <w:basedOn w:val="DefaultParagraphFont"/>
    <w:link w:val="BodyText"/>
    <w:rsid w:val="001E7603"/>
    <w:rPr>
      <w:rFonts w:ascii="Times" w:hAnsi="Times" w:cs="Simplified Arabic"/>
      <w:szCs w:val="28"/>
    </w:rPr>
  </w:style>
  <w:style w:type="paragraph" w:customStyle="1" w:styleId="XLarge">
    <w:name w:val="XLarge"/>
    <w:basedOn w:val="Normal"/>
    <w:rsid w:val="001E76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90" w:lineRule="exact"/>
      <w:outlineLvl w:val="0"/>
    </w:pPr>
    <w:rPr>
      <w:rFonts w:cs="Times New Roman"/>
      <w:b/>
      <w:spacing w:val="-4"/>
      <w:w w:val="98"/>
      <w:kern w:val="14"/>
      <w:sz w:val="40"/>
      <w:szCs w:val="60"/>
      <w:lang w:val="en-GB"/>
    </w:rPr>
  </w:style>
  <w:style w:type="paragraph" w:customStyle="1" w:styleId="H23">
    <w:name w:val="_ H_2/3"/>
    <w:basedOn w:val="Normal"/>
    <w:next w:val="SingleTxt"/>
    <w:rsid w:val="001E76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1"/>
    </w:pPr>
    <w:rPr>
      <w:rFonts w:cs="Times New Roman"/>
      <w:b/>
      <w:spacing w:val="2"/>
      <w:w w:val="103"/>
      <w:kern w:val="14"/>
      <w:sz w:val="20"/>
      <w:szCs w:val="20"/>
      <w:lang w:val="en-GB"/>
    </w:rPr>
  </w:style>
  <w:style w:type="character" w:styleId="CommentReference">
    <w:name w:val="annotation reference"/>
    <w:unhideWhenUsed/>
    <w:rsid w:val="001E7603"/>
    <w:rPr>
      <w:sz w:val="16"/>
      <w:szCs w:val="16"/>
    </w:rPr>
  </w:style>
  <w:style w:type="paragraph" w:styleId="CommentText">
    <w:name w:val="annotation text"/>
    <w:basedOn w:val="Normal"/>
    <w:link w:val="CommentTextChar"/>
    <w:unhideWhenUsed/>
    <w:rsid w:val="001E7603"/>
    <w:pPr>
      <w:bidi w:val="0"/>
      <w:spacing w:after="200" w:line="276" w:lineRule="auto"/>
    </w:pPr>
    <w:rPr>
      <w:rFonts w:eastAsia="Calibri" w:cs="Times New Roman"/>
      <w:sz w:val="20"/>
      <w:szCs w:val="20"/>
      <w:lang w:val="en-GB"/>
    </w:rPr>
  </w:style>
  <w:style w:type="character" w:customStyle="1" w:styleId="CommentTextChar">
    <w:name w:val="Comment Text Char"/>
    <w:basedOn w:val="DefaultParagraphFont"/>
    <w:link w:val="CommentText"/>
    <w:rsid w:val="001E7603"/>
    <w:rPr>
      <w:rFonts w:eastAsia="Calibri" w:cs="Times New Roman"/>
      <w:lang w:val="en-GB"/>
    </w:rPr>
  </w:style>
  <w:style w:type="paragraph" w:styleId="CommentSubject">
    <w:name w:val="annotation subject"/>
    <w:basedOn w:val="CommentText"/>
    <w:next w:val="CommentText"/>
    <w:link w:val="CommentSubjectChar"/>
    <w:uiPriority w:val="99"/>
    <w:unhideWhenUsed/>
    <w:rsid w:val="001E7603"/>
    <w:rPr>
      <w:b/>
      <w:bCs/>
    </w:rPr>
  </w:style>
  <w:style w:type="character" w:customStyle="1" w:styleId="CommentSubjectChar">
    <w:name w:val="Comment Subject Char"/>
    <w:basedOn w:val="CommentTextChar"/>
    <w:link w:val="CommentSubject"/>
    <w:uiPriority w:val="99"/>
    <w:rsid w:val="001E7603"/>
    <w:rPr>
      <w:rFonts w:eastAsia="Calibri" w:cs="Times New Roman"/>
      <w:b/>
      <w:bCs/>
      <w:lang w:val="en-GB"/>
    </w:rPr>
  </w:style>
  <w:style w:type="paragraph" w:customStyle="1" w:styleId="MediumGrid1-Accent21">
    <w:name w:val="Medium Grid 1 - Accent 21"/>
    <w:basedOn w:val="Normal"/>
    <w:uiPriority w:val="34"/>
    <w:qFormat/>
    <w:rsid w:val="001E7603"/>
    <w:pPr>
      <w:bidi w:val="0"/>
      <w:spacing w:after="200" w:line="276" w:lineRule="auto"/>
      <w:ind w:left="720"/>
      <w:contextualSpacing/>
    </w:pPr>
    <w:rPr>
      <w:rFonts w:eastAsia="Calibri" w:cs="Times New Roman"/>
      <w:szCs w:val="30"/>
      <w:lang w:val="en-GB"/>
    </w:rPr>
  </w:style>
  <w:style w:type="paragraph" w:customStyle="1" w:styleId="MediumList2-Accent21">
    <w:name w:val="Medium List 2 - Accent 21"/>
    <w:hidden/>
    <w:uiPriority w:val="71"/>
    <w:rsid w:val="001E7603"/>
    <w:rPr>
      <w:rFonts w:ascii="Calibri" w:eastAsia="Calibri" w:hAnsi="Calibri" w:cs="Times New Roman"/>
      <w:sz w:val="22"/>
      <w:szCs w:val="22"/>
    </w:rPr>
  </w:style>
  <w:style w:type="character" w:customStyle="1" w:styleId="st">
    <w:name w:val="st"/>
    <w:rsid w:val="001E7603"/>
  </w:style>
  <w:style w:type="paragraph" w:customStyle="1" w:styleId="ColorfulShading-Accent11">
    <w:name w:val="Colorful Shading - Accent 11"/>
    <w:hidden/>
    <w:uiPriority w:val="99"/>
    <w:semiHidden/>
    <w:rsid w:val="001E7603"/>
    <w:rPr>
      <w:rFonts w:ascii="Calibri" w:eastAsia="Calibri" w:hAnsi="Calibri" w:cs="Times New Roman"/>
      <w:sz w:val="22"/>
      <w:szCs w:val="22"/>
    </w:rPr>
  </w:style>
  <w:style w:type="paragraph" w:customStyle="1" w:styleId="H1">
    <w:name w:val="_ H_1"/>
    <w:basedOn w:val="Normal"/>
    <w:next w:val="SingleTxt"/>
    <w:rsid w:val="001E76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imes New Roman"/>
      <w:b/>
      <w:spacing w:val="4"/>
      <w:w w:val="103"/>
      <w:kern w:val="14"/>
      <w:sz w:val="24"/>
      <w:szCs w:val="34"/>
      <w:lang w:val="en-GB"/>
    </w:rPr>
  </w:style>
  <w:style w:type="paragraph" w:customStyle="1" w:styleId="Default">
    <w:name w:val="Default"/>
    <w:rsid w:val="001E7603"/>
    <w:pPr>
      <w:autoSpaceDE w:val="0"/>
      <w:autoSpaceDN w:val="0"/>
      <w:adjustRightInd w:val="0"/>
    </w:pPr>
    <w:rPr>
      <w:rFonts w:eastAsia="Calibri" w:cs="Times New Roman"/>
      <w:color w:val="000000"/>
      <w:sz w:val="24"/>
      <w:szCs w:val="24"/>
      <w:lang w:val="en-GB" w:eastAsia="en-GB"/>
    </w:rPr>
  </w:style>
  <w:style w:type="table" w:customStyle="1" w:styleId="PlainTable11">
    <w:name w:val="Plain Table 11"/>
    <w:basedOn w:val="TableNormal"/>
    <w:next w:val="PlainTable12"/>
    <w:uiPriority w:val="41"/>
    <w:rsid w:val="001E7603"/>
    <w:rPr>
      <w:rFonts w:ascii="Calibri" w:eastAsia="Calibri" w:hAnsi="Calibri" w:cs="Times New Roman"/>
      <w:sz w:val="22"/>
      <w:szCs w:val="22"/>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1E7603"/>
    <w:rPr>
      <w:rFonts w:ascii="Calibri" w:eastAsia="Calibri" w:hAnsi="Calibri" w:cs="Times New Roman"/>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1E7603"/>
    <w:pPr>
      <w:bidi w:val="0"/>
      <w:spacing w:after="200" w:line="276" w:lineRule="auto"/>
      <w:ind w:left="720"/>
      <w:contextualSpacing/>
    </w:pPr>
    <w:rPr>
      <w:rFonts w:cs="Times New Roman"/>
      <w:szCs w:val="30"/>
      <w:lang w:val="en-GB"/>
    </w:rPr>
  </w:style>
  <w:style w:type="table" w:customStyle="1" w:styleId="TableGrid1">
    <w:name w:val="Table Grid1"/>
    <w:basedOn w:val="TableNormal"/>
    <w:next w:val="TableGrid"/>
    <w:uiPriority w:val="39"/>
    <w:rsid w:val="001E7603"/>
    <w:rPr>
      <w:rFonts w:ascii="Calibri" w:eastAsia="Calibri" w:hAnsi="Calibri" w:cs="Times New Roman"/>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7603"/>
    <w:pPr>
      <w:bidi w:val="0"/>
    </w:pPr>
    <w:rPr>
      <w:rFonts w:eastAsia="Calibri" w:cs="Times New Roman"/>
      <w:sz w:val="24"/>
      <w:szCs w:val="24"/>
    </w:rPr>
  </w:style>
  <w:style w:type="table" w:customStyle="1" w:styleId="PlainTable21">
    <w:name w:val="Plain Table 21"/>
    <w:basedOn w:val="TableNormal"/>
    <w:uiPriority w:val="42"/>
    <w:rsid w:val="001E7603"/>
    <w:rPr>
      <w:rFonts w:ascii="Calibri" w:eastAsia="Calibri" w:hAnsi="Calibri"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1E7603"/>
    <w:pPr>
      <w:bidi w:val="0"/>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1E7603"/>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1E7603"/>
    <w:rPr>
      <w:rFonts w:ascii="Calibri" w:eastAsia="Calibri" w:hAnsi="Calibri" w:cs="Times New Roman"/>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1E7603"/>
    <w:pPr>
      <w:bidi w:val="0"/>
      <w:spacing w:after="200" w:line="276" w:lineRule="auto"/>
      <w:ind w:left="720"/>
      <w:contextualSpacing/>
    </w:pPr>
    <w:rPr>
      <w:rFonts w:eastAsia="Calibri" w:cs="Times New Roman"/>
      <w:szCs w:val="30"/>
      <w:lang w:val="en-GB"/>
    </w:rPr>
  </w:style>
  <w:style w:type="table" w:customStyle="1" w:styleId="PlainTable31">
    <w:name w:val="Plain Table 31"/>
    <w:basedOn w:val="TableNormal"/>
    <w:uiPriority w:val="43"/>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1E7603"/>
    <w:rPr>
      <w:rFonts w:ascii="Calibri" w:eastAsia="Calibri" w:hAnsi="Calibri" w:cs="Times New Roman"/>
      <w:color w:val="000000"/>
      <w:lang w:val="de-DE" w:eastAsia="de-D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1E7603"/>
    <w:rPr>
      <w:rFonts w:ascii="Calibri" w:eastAsia="Calibri" w:hAnsi="Calibri" w:cs="Times New Roman"/>
      <w:lang w:val="de-DE" w:eastAsia="de-D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1E7603"/>
    <w:rPr>
      <w:rFonts w:ascii="Calibri" w:eastAsia="Calibri" w:hAnsi="Calibri" w:cs="Times New Roman"/>
      <w:color w:val="7B7B7B"/>
      <w:lang w:val="de-DE" w:eastAsia="de-DE"/>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1E7603"/>
    <w:rPr>
      <w:rFonts w:ascii="Calibri" w:eastAsia="Calibri" w:hAnsi="Calibri" w:cs="Times New Roman"/>
      <w:color w:val="2F5496"/>
      <w:lang w:val="de-DE" w:eastAsia="de-DE"/>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1E7603"/>
    <w:rPr>
      <w:rFonts w:ascii="Calibri" w:eastAsia="Calibri" w:hAnsi="Calibri" w:cs="Times New Roman"/>
      <w:color w:val="2E74B5"/>
      <w:lang w:val="de-DE" w:eastAsia="de-DE"/>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1E7603"/>
    <w:rPr>
      <w:rFonts w:cs="Simplified Arabic"/>
      <w:sz w:val="22"/>
      <w:szCs w:val="28"/>
      <w:u w:val="single"/>
    </w:rPr>
  </w:style>
  <w:style w:type="paragraph" w:customStyle="1" w:styleId="AnnexHeading1">
    <w:name w:val="Annex Heading 1"/>
    <w:basedOn w:val="Heading1"/>
    <w:qFormat/>
    <w:rsid w:val="001E7603"/>
    <w:pPr>
      <w:numPr>
        <w:numId w:val="12"/>
      </w:numPr>
      <w:tabs>
        <w:tab w:val="left" w:pos="1247"/>
        <w:tab w:val="left" w:pos="1814"/>
      </w:tabs>
      <w:bidi w:val="0"/>
      <w:spacing w:before="240" w:line="240" w:lineRule="auto"/>
      <w:ind w:left="1276" w:hanging="709"/>
      <w:jc w:val="left"/>
    </w:pPr>
    <w:rPr>
      <w:rFonts w:cs="Times New Roman"/>
      <w:b/>
      <w:sz w:val="28"/>
      <w:szCs w:val="20"/>
      <w:u w:val="none"/>
      <w:lang w:val="en-GB"/>
    </w:rPr>
  </w:style>
  <w:style w:type="paragraph" w:styleId="EndnoteText">
    <w:name w:val="endnote text"/>
    <w:basedOn w:val="Normal"/>
    <w:link w:val="EndnoteTextChar"/>
    <w:uiPriority w:val="99"/>
    <w:unhideWhenUsed/>
    <w:rsid w:val="001E7603"/>
    <w:pPr>
      <w:bidi w:val="0"/>
      <w:spacing w:after="200" w:line="276" w:lineRule="auto"/>
    </w:pPr>
    <w:rPr>
      <w:rFonts w:eastAsia="Calibri" w:cs="Times New Roman"/>
      <w:sz w:val="20"/>
      <w:szCs w:val="20"/>
      <w:lang w:val="en-GB"/>
    </w:rPr>
  </w:style>
  <w:style w:type="character" w:customStyle="1" w:styleId="EndnoteTextChar">
    <w:name w:val="Endnote Text Char"/>
    <w:basedOn w:val="DefaultParagraphFont"/>
    <w:link w:val="EndnoteText"/>
    <w:uiPriority w:val="99"/>
    <w:rsid w:val="001E7603"/>
    <w:rPr>
      <w:rFonts w:eastAsia="Calibri" w:cs="Times New Roman"/>
      <w:lang w:val="en-GB"/>
    </w:rPr>
  </w:style>
  <w:style w:type="character" w:styleId="EndnoteReference">
    <w:name w:val="endnote reference"/>
    <w:uiPriority w:val="99"/>
    <w:unhideWhenUsed/>
    <w:rsid w:val="001E7603"/>
    <w:rPr>
      <w:vertAlign w:val="superscript"/>
    </w:rPr>
  </w:style>
  <w:style w:type="character" w:customStyle="1" w:styleId="st1">
    <w:name w:val="st1"/>
    <w:basedOn w:val="DefaultParagraphFont"/>
    <w:rsid w:val="001E7603"/>
  </w:style>
  <w:style w:type="table" w:customStyle="1" w:styleId="PlainTable13">
    <w:name w:val="Plain Table 13"/>
    <w:basedOn w:val="TableNormal"/>
    <w:uiPriority w:val="41"/>
    <w:rsid w:val="001E7603"/>
    <w:rPr>
      <w:rFonts w:ascii="Calibri" w:eastAsia="Calibri" w:hAnsi="Calibri" w:cs="Times New Roman"/>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1E7603"/>
    <w:rPr>
      <w:rFonts w:ascii="Calibri" w:eastAsia="Calibri" w:hAnsi="Calibri" w:cs="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1E7603"/>
    <w:rPr>
      <w:rFonts w:ascii="Calibri" w:eastAsia="Calibri" w:hAnsi="Calibri" w:cs="Times New Roman"/>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1E7603"/>
    <w:rPr>
      <w:rFonts w:ascii="Calibri" w:eastAsia="Calibri" w:hAnsi="Calibri" w:cs="Times New Roman"/>
      <w:lang w:val="de-DE"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1E7603"/>
    <w:rPr>
      <w:rFonts w:ascii="Calibri" w:eastAsia="Calibri" w:hAnsi="Calibri" w:cs="Times New Roman"/>
      <w:lang w:val="de-DE" w:eastAsia="de-DE"/>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E7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file:///C:\Users\anne.larigauderie\AppData\Local\Microsoft\Windows\INetCache\Content.Outlook\Copy%20of%20Copy%20of%20revised%20table%202_tk_al_es_final.xls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1AD9-7BB7-4993-963E-8A1901ED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9250</Words>
  <Characters>52726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Hassan Mahmoud</cp:lastModifiedBy>
  <cp:revision>2</cp:revision>
  <cp:lastPrinted>2017-01-26T08:06:00Z</cp:lastPrinted>
  <dcterms:created xsi:type="dcterms:W3CDTF">2017-01-26T10:59:00Z</dcterms:created>
  <dcterms:modified xsi:type="dcterms:W3CDTF">2017-01-26T10:59:00Z</dcterms:modified>
</cp:coreProperties>
</file>