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9A" w:rsidRDefault="00F3769A" w:rsidP="00F57D90">
      <w:pPr>
        <w:jc w:val="center"/>
        <w:rPr>
          <w:b/>
          <w:bCs/>
          <w:sz w:val="26"/>
          <w:szCs w:val="26"/>
          <w:lang w:val="en-US"/>
        </w:rPr>
      </w:pPr>
      <w:r w:rsidRPr="00002C43">
        <w:rPr>
          <w:b/>
          <w:bCs/>
          <w:sz w:val="26"/>
          <w:szCs w:val="26"/>
          <w:lang w:val="en-US"/>
        </w:rPr>
        <w:t>CURRICULUM VITAE</w:t>
      </w:r>
    </w:p>
    <w:p w:rsidR="00330A2E" w:rsidRDefault="00330A2E" w:rsidP="00F57D90">
      <w:pPr>
        <w:jc w:val="center"/>
        <w:rPr>
          <w:b/>
          <w:bCs/>
          <w:sz w:val="26"/>
          <w:szCs w:val="26"/>
          <w:lang w:val="en-US"/>
        </w:rPr>
      </w:pPr>
    </w:p>
    <w:tbl>
      <w:tblPr>
        <w:tblW w:w="9444" w:type="dxa"/>
        <w:tblInd w:w="108" w:type="dxa"/>
        <w:tblLook w:val="0000" w:firstRow="0" w:lastRow="0" w:firstColumn="0" w:lastColumn="0" w:noHBand="0" w:noVBand="0"/>
      </w:tblPr>
      <w:tblGrid>
        <w:gridCol w:w="3261"/>
        <w:gridCol w:w="6183"/>
      </w:tblGrid>
      <w:tr w:rsidR="00257F61" w:rsidRPr="00425298" w:rsidTr="00B03EBE">
        <w:trPr>
          <w:trHeight w:val="292"/>
        </w:trPr>
        <w:tc>
          <w:tcPr>
            <w:tcW w:w="3261" w:type="dxa"/>
          </w:tcPr>
          <w:p w:rsidR="00257F61" w:rsidRPr="00257F61" w:rsidRDefault="00257F61" w:rsidP="00257F61">
            <w:pPr>
              <w:numPr>
                <w:ilvl w:val="0"/>
                <w:numId w:val="5"/>
              </w:numPr>
              <w:suppressAutoHyphens/>
              <w:rPr>
                <w:b/>
              </w:rPr>
            </w:pPr>
            <w:proofErr w:type="spellStart"/>
            <w:r w:rsidRPr="00257F61">
              <w:rPr>
                <w:b/>
              </w:rPr>
              <w:t>Family</w:t>
            </w:r>
            <w:proofErr w:type="spellEnd"/>
            <w:r w:rsidRPr="00257F61">
              <w:rPr>
                <w:b/>
              </w:rPr>
              <w:t xml:space="preserve"> </w:t>
            </w:r>
            <w:proofErr w:type="spellStart"/>
            <w:r w:rsidRPr="00257F61">
              <w:rPr>
                <w:b/>
              </w:rPr>
              <w:t>name</w:t>
            </w:r>
            <w:proofErr w:type="spellEnd"/>
            <w:r w:rsidRPr="00257F61">
              <w:rPr>
                <w:b/>
              </w:rPr>
              <w:t>:</w:t>
            </w:r>
          </w:p>
        </w:tc>
        <w:tc>
          <w:tcPr>
            <w:tcW w:w="6183" w:type="dxa"/>
          </w:tcPr>
          <w:p w:rsidR="00257F61" w:rsidRPr="00257F61" w:rsidRDefault="00257F61" w:rsidP="00B03EBE">
            <w:pPr>
              <w:suppressAutoHyphens/>
              <w:rPr>
                <w:rStyle w:val="a9"/>
                <w:lang w:val="en-GB"/>
              </w:rPr>
            </w:pPr>
            <w:proofErr w:type="spellStart"/>
            <w:r>
              <w:rPr>
                <w:rStyle w:val="a9"/>
                <w:lang w:val="en-GB"/>
              </w:rPr>
              <w:t>Rotaru</w:t>
            </w:r>
            <w:proofErr w:type="spellEnd"/>
          </w:p>
        </w:tc>
      </w:tr>
      <w:tr w:rsidR="00257F61" w:rsidRPr="00425298" w:rsidTr="00B03EBE">
        <w:tc>
          <w:tcPr>
            <w:tcW w:w="3261" w:type="dxa"/>
          </w:tcPr>
          <w:p w:rsidR="00257F61" w:rsidRPr="00257F61" w:rsidRDefault="00257F61" w:rsidP="00257F61">
            <w:pPr>
              <w:numPr>
                <w:ilvl w:val="0"/>
                <w:numId w:val="5"/>
              </w:numPr>
              <w:suppressAutoHyphens/>
              <w:rPr>
                <w:b/>
              </w:rPr>
            </w:pPr>
            <w:proofErr w:type="spellStart"/>
            <w:r w:rsidRPr="00257F61">
              <w:rPr>
                <w:b/>
              </w:rPr>
              <w:t>First</w:t>
            </w:r>
            <w:proofErr w:type="spellEnd"/>
            <w:r w:rsidRPr="00257F61">
              <w:rPr>
                <w:b/>
              </w:rPr>
              <w:t xml:space="preserve"> </w:t>
            </w:r>
            <w:proofErr w:type="spellStart"/>
            <w:r w:rsidRPr="00257F61">
              <w:rPr>
                <w:b/>
              </w:rPr>
              <w:t>names</w:t>
            </w:r>
            <w:proofErr w:type="spellEnd"/>
            <w:r w:rsidRPr="00257F61">
              <w:rPr>
                <w:b/>
              </w:rPr>
              <w:t>:</w:t>
            </w:r>
          </w:p>
        </w:tc>
        <w:tc>
          <w:tcPr>
            <w:tcW w:w="6183" w:type="dxa"/>
          </w:tcPr>
          <w:p w:rsidR="00257F61" w:rsidRPr="00330A2E" w:rsidRDefault="00257F61" w:rsidP="00257F61">
            <w:pPr>
              <w:suppressAutoHyphens/>
              <w:rPr>
                <w:i/>
              </w:rPr>
            </w:pPr>
            <w:r w:rsidRPr="00330A2E">
              <w:rPr>
                <w:i/>
              </w:rPr>
              <w:t>A</w:t>
            </w:r>
            <w:r w:rsidRPr="00330A2E">
              <w:rPr>
                <w:i/>
                <w:lang w:val="en-US"/>
              </w:rPr>
              <w:t>la</w:t>
            </w:r>
          </w:p>
        </w:tc>
      </w:tr>
      <w:tr w:rsidR="00257F61" w:rsidRPr="00425298" w:rsidTr="00B03EBE">
        <w:tc>
          <w:tcPr>
            <w:tcW w:w="3261" w:type="dxa"/>
          </w:tcPr>
          <w:p w:rsidR="00257F61" w:rsidRPr="00257F61" w:rsidRDefault="00257F61" w:rsidP="00257F61">
            <w:pPr>
              <w:numPr>
                <w:ilvl w:val="0"/>
                <w:numId w:val="5"/>
              </w:numPr>
              <w:suppressAutoHyphens/>
              <w:rPr>
                <w:b/>
              </w:rPr>
            </w:pPr>
            <w:proofErr w:type="spellStart"/>
            <w:r w:rsidRPr="00257F61">
              <w:rPr>
                <w:b/>
              </w:rPr>
              <w:t>Date</w:t>
            </w:r>
            <w:proofErr w:type="spellEnd"/>
            <w:r w:rsidRPr="00257F61">
              <w:rPr>
                <w:b/>
              </w:rPr>
              <w:t xml:space="preserve"> </w:t>
            </w:r>
            <w:proofErr w:type="spellStart"/>
            <w:r w:rsidRPr="00257F61">
              <w:rPr>
                <w:b/>
              </w:rPr>
              <w:t>of</w:t>
            </w:r>
            <w:proofErr w:type="spellEnd"/>
            <w:r w:rsidRPr="00257F61">
              <w:rPr>
                <w:b/>
              </w:rPr>
              <w:t xml:space="preserve"> </w:t>
            </w:r>
            <w:proofErr w:type="spellStart"/>
            <w:r w:rsidRPr="00257F61">
              <w:rPr>
                <w:b/>
              </w:rPr>
              <w:t>birth</w:t>
            </w:r>
            <w:proofErr w:type="spellEnd"/>
            <w:r w:rsidRPr="00257F61">
              <w:rPr>
                <w:b/>
              </w:rPr>
              <w:t>:</w:t>
            </w:r>
          </w:p>
        </w:tc>
        <w:tc>
          <w:tcPr>
            <w:tcW w:w="6183" w:type="dxa"/>
          </w:tcPr>
          <w:p w:rsidR="00257F61" w:rsidRPr="00257F61" w:rsidRDefault="00257F61" w:rsidP="00B03EBE">
            <w:pPr>
              <w:suppressAutoHyphens/>
            </w:pPr>
            <w:r w:rsidRPr="00257F61">
              <w:rPr>
                <w:lang w:val="en-US"/>
              </w:rPr>
              <w:t>Match,30, 1961</w:t>
            </w:r>
          </w:p>
        </w:tc>
      </w:tr>
      <w:tr w:rsidR="00257F61" w:rsidRPr="00425298" w:rsidTr="00257F61">
        <w:trPr>
          <w:trHeight w:val="278"/>
        </w:trPr>
        <w:tc>
          <w:tcPr>
            <w:tcW w:w="3261" w:type="dxa"/>
          </w:tcPr>
          <w:p w:rsidR="00257F61" w:rsidRPr="00257F61" w:rsidRDefault="00257F61" w:rsidP="00257F61">
            <w:pPr>
              <w:numPr>
                <w:ilvl w:val="0"/>
                <w:numId w:val="5"/>
              </w:numPr>
              <w:suppressAutoHyphens/>
              <w:rPr>
                <w:b/>
              </w:rPr>
            </w:pPr>
            <w:proofErr w:type="spellStart"/>
            <w:r w:rsidRPr="00257F61">
              <w:rPr>
                <w:b/>
              </w:rPr>
              <w:t>Nationality</w:t>
            </w:r>
            <w:proofErr w:type="spellEnd"/>
            <w:r w:rsidRPr="00257F61">
              <w:rPr>
                <w:b/>
              </w:rPr>
              <w:t>:</w:t>
            </w:r>
          </w:p>
        </w:tc>
        <w:tc>
          <w:tcPr>
            <w:tcW w:w="6183" w:type="dxa"/>
          </w:tcPr>
          <w:p w:rsidR="00257F61" w:rsidRPr="00257F61" w:rsidRDefault="00257F61" w:rsidP="00B03EBE">
            <w:pPr>
              <w:suppressAutoHyphens/>
              <w:rPr>
                <w:lang w:val="en-US"/>
              </w:rPr>
            </w:pPr>
            <w:r>
              <w:rPr>
                <w:lang w:val="en-US"/>
              </w:rPr>
              <w:t xml:space="preserve">Republic of </w:t>
            </w:r>
            <w:proofErr w:type="spellStart"/>
            <w:r w:rsidRPr="00257F61">
              <w:t>Moldova</w:t>
            </w:r>
            <w:proofErr w:type="spellEnd"/>
            <w:r>
              <w:rPr>
                <w:lang w:val="en-US"/>
              </w:rPr>
              <w:t xml:space="preserve"> and Romania</w:t>
            </w:r>
          </w:p>
          <w:p w:rsidR="00257F61" w:rsidRPr="00257F61" w:rsidRDefault="00257F61" w:rsidP="00B03EBE">
            <w:pPr>
              <w:suppressAutoHyphens/>
            </w:pPr>
          </w:p>
        </w:tc>
      </w:tr>
    </w:tbl>
    <w:p w:rsidR="00257F61" w:rsidRDefault="00257F61" w:rsidP="00257F61">
      <w:pPr>
        <w:numPr>
          <w:ilvl w:val="0"/>
          <w:numId w:val="5"/>
        </w:numPr>
        <w:ind w:hanging="218"/>
        <w:rPr>
          <w:lang w:val="en-US"/>
        </w:rPr>
      </w:pPr>
      <w:r>
        <w:rPr>
          <w:lang w:val="en-US"/>
        </w:rPr>
        <w:t xml:space="preserve"> Personal Data:</w:t>
      </w:r>
    </w:p>
    <w:p w:rsidR="00F3769A" w:rsidRPr="00257F61" w:rsidRDefault="00F3769A" w:rsidP="00257F61">
      <w:pPr>
        <w:ind w:left="360"/>
        <w:rPr>
          <w:lang w:val="en-US"/>
        </w:rPr>
      </w:pPr>
      <w:r w:rsidRPr="00257F61">
        <w:rPr>
          <w:lang w:val="en-US"/>
        </w:rPr>
        <w:t xml:space="preserve">Home address </w:t>
      </w:r>
      <w:r w:rsidR="00F57D90" w:rsidRPr="00257F61">
        <w:rPr>
          <w:lang w:val="en-US"/>
        </w:rPr>
        <w:tab/>
      </w:r>
      <w:r w:rsidR="00F57D90" w:rsidRPr="00257F61">
        <w:rPr>
          <w:lang w:val="en-US"/>
        </w:rPr>
        <w:tab/>
      </w:r>
      <w:r w:rsidR="00257F61">
        <w:rPr>
          <w:lang w:val="en-US"/>
        </w:rPr>
        <w:t xml:space="preserve">      </w:t>
      </w:r>
      <w:r w:rsidR="008E09F1">
        <w:rPr>
          <w:lang w:val="en-US"/>
        </w:rPr>
        <w:t xml:space="preserve">   </w:t>
      </w:r>
      <w:r w:rsidR="00686C56" w:rsidRPr="00257F61">
        <w:rPr>
          <w:lang w:val="en-US"/>
        </w:rPr>
        <w:t xml:space="preserve">22, </w:t>
      </w:r>
      <w:proofErr w:type="spellStart"/>
      <w:proofErr w:type="gramStart"/>
      <w:r w:rsidR="00686C56" w:rsidRPr="00257F61">
        <w:rPr>
          <w:lang w:val="en-US"/>
        </w:rPr>
        <w:t>Pirogov</w:t>
      </w:r>
      <w:proofErr w:type="spellEnd"/>
      <w:r w:rsidR="00686C56" w:rsidRPr="00257F61">
        <w:rPr>
          <w:lang w:val="en-US"/>
        </w:rPr>
        <w:t xml:space="preserve"> </w:t>
      </w:r>
      <w:r w:rsidR="004E5C17" w:rsidRPr="00257F61">
        <w:rPr>
          <w:lang w:val="en-US"/>
        </w:rPr>
        <w:t xml:space="preserve"> </w:t>
      </w:r>
      <w:proofErr w:type="spellStart"/>
      <w:r w:rsidR="004E5C17" w:rsidRPr="00257F61">
        <w:rPr>
          <w:lang w:val="en-US"/>
        </w:rPr>
        <w:t>Str</w:t>
      </w:r>
      <w:proofErr w:type="spellEnd"/>
      <w:proofErr w:type="gramEnd"/>
      <w:r w:rsidR="00686C56" w:rsidRPr="00257F61">
        <w:rPr>
          <w:lang w:val="en-US"/>
        </w:rPr>
        <w:t xml:space="preserve">, MD2014, Chisinau, </w:t>
      </w:r>
      <w:r w:rsidR="00686C56" w:rsidRPr="00257F61">
        <w:rPr>
          <w:lang w:val="en-GB"/>
        </w:rPr>
        <w:t>Republic of</w:t>
      </w:r>
      <w:r w:rsidR="00257F61">
        <w:rPr>
          <w:lang w:val="en-GB"/>
        </w:rPr>
        <w:t xml:space="preserve"> </w:t>
      </w:r>
      <w:r w:rsidR="00257F61" w:rsidRPr="00257F61">
        <w:rPr>
          <w:lang w:val="en-GB"/>
        </w:rPr>
        <w:t>Moldova</w:t>
      </w:r>
      <w:r w:rsidR="00686C56" w:rsidRPr="00257F61">
        <w:rPr>
          <w:lang w:val="en-GB"/>
        </w:rPr>
        <w:tab/>
      </w:r>
      <w:r w:rsidRPr="00257F61">
        <w:rPr>
          <w:lang w:val="en-US"/>
        </w:rPr>
        <w:t xml:space="preserve"> </w:t>
      </w:r>
    </w:p>
    <w:p w:rsidR="00904AEE" w:rsidRPr="00257F61" w:rsidRDefault="00257F61" w:rsidP="008E09F1">
      <w:pPr>
        <w:tabs>
          <w:tab w:val="left" w:pos="3402"/>
        </w:tabs>
        <w:jc w:val="both"/>
        <w:rPr>
          <w:lang w:val="en-US"/>
        </w:rPr>
      </w:pPr>
      <w:r>
        <w:rPr>
          <w:rFonts w:ascii="Times" w:hAnsi="Times" w:cs="Times"/>
          <w:lang w:val="en-US"/>
        </w:rPr>
        <w:t xml:space="preserve">      Telephone </w:t>
      </w:r>
      <w:r w:rsidR="00904AEE" w:rsidRPr="00257F61">
        <w:rPr>
          <w:rFonts w:ascii="Times" w:hAnsi="Times" w:cs="Times"/>
          <w:lang w:val="en-US"/>
        </w:rPr>
        <w:t xml:space="preserve">  </w:t>
      </w:r>
      <w:r w:rsidR="00904AEE" w:rsidRPr="00257F61">
        <w:rPr>
          <w:rFonts w:ascii="Times" w:hAnsi="Times" w:cs="Times"/>
          <w:lang w:val="en-US"/>
        </w:rPr>
        <w:tab/>
      </w:r>
      <w:r w:rsidR="00904AEE" w:rsidRPr="00257F61">
        <w:rPr>
          <w:lang w:val="en-US"/>
        </w:rPr>
        <w:t>+373 22 79 88 73</w:t>
      </w:r>
      <w:proofErr w:type="gramStart"/>
      <w:r w:rsidR="00904AEE" w:rsidRPr="00257F61">
        <w:rPr>
          <w:lang w:val="en-US"/>
        </w:rPr>
        <w:t>,  mob</w:t>
      </w:r>
      <w:proofErr w:type="gramEnd"/>
      <w:r w:rsidR="00904AEE" w:rsidRPr="00257F61">
        <w:rPr>
          <w:lang w:val="en-US"/>
        </w:rPr>
        <w:t xml:space="preserve">. +373 796 231 92  </w:t>
      </w:r>
    </w:p>
    <w:p w:rsidR="00904AEE" w:rsidRPr="00257F61" w:rsidRDefault="00257F61" w:rsidP="008E09F1">
      <w:pPr>
        <w:tabs>
          <w:tab w:val="left" w:pos="3402"/>
        </w:tabs>
        <w:jc w:val="both"/>
        <w:rPr>
          <w:lang w:val="en-US"/>
        </w:rPr>
      </w:pPr>
      <w:r>
        <w:rPr>
          <w:rFonts w:ascii="Times" w:hAnsi="Times" w:cs="Times"/>
          <w:lang w:val="en-US"/>
        </w:rPr>
        <w:t xml:space="preserve">      </w:t>
      </w:r>
      <w:r w:rsidR="00904AEE" w:rsidRPr="00257F61">
        <w:rPr>
          <w:rFonts w:ascii="Times" w:hAnsi="Times" w:cs="Times"/>
          <w:lang w:val="en-US"/>
        </w:rPr>
        <w:t xml:space="preserve">E-mail </w:t>
      </w:r>
      <w:r w:rsidR="00904AEE" w:rsidRPr="00257F61">
        <w:rPr>
          <w:rFonts w:ascii="Times" w:hAnsi="Times" w:cs="Times"/>
          <w:lang w:val="en-US"/>
        </w:rPr>
        <w:tab/>
      </w:r>
      <w:hyperlink r:id="rId5" w:history="1">
        <w:r w:rsidR="00904AEE" w:rsidRPr="00257F61">
          <w:rPr>
            <w:rStyle w:val="a3"/>
            <w:lang w:val="en-US"/>
          </w:rPr>
          <w:t>ala.rotaru@yahoo.com</w:t>
        </w:r>
      </w:hyperlink>
      <w:proofErr w:type="gramStart"/>
      <w:r w:rsidR="00904AEE" w:rsidRPr="00257F61">
        <w:rPr>
          <w:lang w:val="en-US"/>
        </w:rPr>
        <w:t xml:space="preserve">;  </w:t>
      </w:r>
      <w:proofErr w:type="gramEnd"/>
      <w:r w:rsidR="00904AEE" w:rsidRPr="00257F61">
        <w:rPr>
          <w:lang w:val="en-US"/>
        </w:rPr>
        <w:fldChar w:fldCharType="begin"/>
      </w:r>
      <w:r w:rsidR="00904AEE" w:rsidRPr="00257F61">
        <w:rPr>
          <w:lang w:val="en-US"/>
        </w:rPr>
        <w:instrText xml:space="preserve"> HYPERLINK "mailto:rotala@mail.md" </w:instrText>
      </w:r>
      <w:r w:rsidR="00904AEE" w:rsidRPr="00257F61">
        <w:rPr>
          <w:lang w:val="en-US"/>
        </w:rPr>
        <w:fldChar w:fldCharType="separate"/>
      </w:r>
      <w:r w:rsidR="00904AEE" w:rsidRPr="00257F61">
        <w:rPr>
          <w:rStyle w:val="a3"/>
          <w:lang w:val="en-US"/>
        </w:rPr>
        <w:t>rotala@mail.md</w:t>
      </w:r>
      <w:r w:rsidR="00904AEE" w:rsidRPr="00257F61">
        <w:rPr>
          <w:lang w:val="en-US"/>
        </w:rPr>
        <w:fldChar w:fldCharType="end"/>
      </w:r>
    </w:p>
    <w:p w:rsidR="00904AEE" w:rsidRPr="00002C43" w:rsidRDefault="00904AEE" w:rsidP="00904AEE">
      <w:pPr>
        <w:rPr>
          <w:sz w:val="26"/>
          <w:szCs w:val="26"/>
          <w:lang w:val="en-US"/>
        </w:rPr>
      </w:pPr>
    </w:p>
    <w:p w:rsidR="00257F61" w:rsidRPr="00257F61" w:rsidRDefault="00257F61" w:rsidP="00257F61">
      <w:pPr>
        <w:numPr>
          <w:ilvl w:val="0"/>
          <w:numId w:val="5"/>
        </w:numPr>
        <w:rPr>
          <w:b/>
          <w:lang w:val="en-US"/>
        </w:rPr>
      </w:pPr>
      <w:r w:rsidRPr="00257F61">
        <w:rPr>
          <w:b/>
          <w:lang w:val="en-US"/>
        </w:rPr>
        <w:t>Education:</w:t>
      </w:r>
    </w:p>
    <w:p w:rsidR="00257F61" w:rsidRPr="00127A17" w:rsidRDefault="00257F61" w:rsidP="00257F61">
      <w:pPr>
        <w:rPr>
          <w:szCs w:val="26"/>
          <w:lang w:val="en-US"/>
        </w:rPr>
      </w:pPr>
      <w:r w:rsidRPr="00127A17">
        <w:rPr>
          <w:szCs w:val="26"/>
          <w:lang w:val="en-US"/>
        </w:rPr>
        <w:t>Master in Plant introduction, Botanical Garden (Institute), Academy of Science from Moldova</w:t>
      </w:r>
    </w:p>
    <w:p w:rsidR="00257F61" w:rsidRPr="00127A17" w:rsidRDefault="00257F61" w:rsidP="00257F61">
      <w:pPr>
        <w:rPr>
          <w:szCs w:val="26"/>
          <w:lang w:val="en-US"/>
        </w:rPr>
      </w:pPr>
      <w:r w:rsidRPr="00127A17">
        <w:rPr>
          <w:szCs w:val="26"/>
          <w:lang w:val="en-US"/>
        </w:rPr>
        <w:t>1985-1986</w:t>
      </w:r>
    </w:p>
    <w:p w:rsidR="00257F61" w:rsidRDefault="00257F61" w:rsidP="00257F61">
      <w:pPr>
        <w:rPr>
          <w:szCs w:val="26"/>
          <w:lang w:val="en-US"/>
        </w:rPr>
      </w:pPr>
    </w:p>
    <w:p w:rsidR="00257F61" w:rsidRPr="00127A17" w:rsidRDefault="00257F61" w:rsidP="00257F61">
      <w:pPr>
        <w:rPr>
          <w:caps/>
          <w:szCs w:val="26"/>
          <w:lang w:val="en-US"/>
        </w:rPr>
      </w:pPr>
      <w:r w:rsidRPr="00127A17">
        <w:rPr>
          <w:szCs w:val="26"/>
          <w:lang w:val="en-US"/>
        </w:rPr>
        <w:t xml:space="preserve">Superior State Courses Concerning Patenting; January - July 1987 </w:t>
      </w:r>
    </w:p>
    <w:p w:rsidR="00257F61" w:rsidRPr="00127A17" w:rsidRDefault="00257F61" w:rsidP="00257F61">
      <w:pPr>
        <w:rPr>
          <w:caps/>
          <w:szCs w:val="26"/>
          <w:lang w:val="en-US"/>
        </w:rPr>
      </w:pPr>
    </w:p>
    <w:p w:rsidR="00257F61" w:rsidRPr="00127A17" w:rsidRDefault="00257F61" w:rsidP="00257F61">
      <w:pPr>
        <w:rPr>
          <w:caps/>
          <w:szCs w:val="26"/>
          <w:lang w:val="en-US"/>
        </w:rPr>
      </w:pPr>
      <w:r w:rsidRPr="00127A17">
        <w:rPr>
          <w:szCs w:val="26"/>
          <w:lang w:val="en-US"/>
        </w:rPr>
        <w:t xml:space="preserve">Moscow Forestry Technical University </w:t>
      </w:r>
    </w:p>
    <w:p w:rsidR="00257F61" w:rsidRPr="00127A17" w:rsidRDefault="00257F61" w:rsidP="00257F61">
      <w:pPr>
        <w:rPr>
          <w:caps/>
          <w:szCs w:val="26"/>
          <w:lang w:val="en-US"/>
        </w:rPr>
      </w:pPr>
      <w:r w:rsidRPr="00127A17">
        <w:rPr>
          <w:szCs w:val="26"/>
          <w:lang w:val="en-US"/>
        </w:rPr>
        <w:t>1978-1980, French language translator</w:t>
      </w:r>
    </w:p>
    <w:p w:rsidR="00257F61" w:rsidRPr="00127A17" w:rsidRDefault="00257F61" w:rsidP="00257F61">
      <w:pPr>
        <w:rPr>
          <w:caps/>
          <w:szCs w:val="26"/>
          <w:lang w:val="en-US"/>
        </w:rPr>
      </w:pPr>
    </w:p>
    <w:p w:rsidR="00257F61" w:rsidRPr="00127A17" w:rsidRDefault="00257F61" w:rsidP="00257F61">
      <w:pPr>
        <w:rPr>
          <w:caps/>
          <w:szCs w:val="26"/>
          <w:lang w:val="en-US"/>
        </w:rPr>
      </w:pPr>
      <w:r w:rsidRPr="00127A17">
        <w:rPr>
          <w:szCs w:val="26"/>
          <w:lang w:val="en-US"/>
        </w:rPr>
        <w:t xml:space="preserve">Moscow Forestry Technical University </w:t>
      </w:r>
    </w:p>
    <w:p w:rsidR="00257F61" w:rsidRDefault="00257F61" w:rsidP="00257F61">
      <w:pPr>
        <w:rPr>
          <w:szCs w:val="26"/>
          <w:lang w:val="en-US"/>
        </w:rPr>
      </w:pPr>
      <w:r w:rsidRPr="00127A17">
        <w:rPr>
          <w:szCs w:val="26"/>
          <w:lang w:val="en-US"/>
        </w:rPr>
        <w:t>1978-1983 degree, Master of Science in Forestry and Landscape Architecture</w:t>
      </w:r>
    </w:p>
    <w:p w:rsidR="002B334C" w:rsidRDefault="002B334C" w:rsidP="00257F61">
      <w:pPr>
        <w:rPr>
          <w:szCs w:val="26"/>
          <w:lang w:val="en-US"/>
        </w:rPr>
      </w:pPr>
    </w:p>
    <w:p w:rsidR="00257F61" w:rsidRDefault="00257F61" w:rsidP="00257F61">
      <w:pPr>
        <w:rPr>
          <w:szCs w:val="26"/>
          <w:lang w:val="en-US"/>
        </w:rPr>
      </w:pPr>
    </w:p>
    <w:p w:rsidR="00257F61" w:rsidRDefault="00257F61" w:rsidP="00257F61">
      <w:pPr>
        <w:numPr>
          <w:ilvl w:val="0"/>
          <w:numId w:val="13"/>
        </w:numPr>
        <w:rPr>
          <w:b/>
          <w:i/>
          <w:sz w:val="26"/>
          <w:szCs w:val="26"/>
          <w:lang w:val="en-US"/>
        </w:rPr>
      </w:pPr>
      <w:r>
        <w:rPr>
          <w:b/>
          <w:i/>
          <w:sz w:val="26"/>
          <w:szCs w:val="26"/>
          <w:lang w:val="en-US"/>
        </w:rPr>
        <w:t>T</w:t>
      </w:r>
      <w:r w:rsidRPr="00002C43">
        <w:rPr>
          <w:b/>
          <w:i/>
          <w:sz w:val="26"/>
          <w:szCs w:val="26"/>
          <w:lang w:val="en-US"/>
        </w:rPr>
        <w:t>rainings completed:</w:t>
      </w:r>
    </w:p>
    <w:p w:rsidR="008009BD" w:rsidRDefault="008009BD" w:rsidP="00257F61">
      <w:pPr>
        <w:rPr>
          <w:i/>
          <w:u w:val="single"/>
          <w:lang w:val="en-US"/>
        </w:rPr>
      </w:pPr>
      <w:proofErr w:type="spellStart"/>
      <w:r>
        <w:rPr>
          <w:i/>
          <w:u w:val="single"/>
          <w:lang w:val="en-US"/>
        </w:rPr>
        <w:t>Ianuary</w:t>
      </w:r>
      <w:proofErr w:type="spellEnd"/>
      <w:r>
        <w:rPr>
          <w:i/>
          <w:u w:val="single"/>
          <w:lang w:val="en-US"/>
        </w:rPr>
        <w:t>, 2019</w:t>
      </w:r>
    </w:p>
    <w:p w:rsidR="008009BD" w:rsidRPr="008009BD" w:rsidRDefault="008009BD" w:rsidP="00257F61">
      <w:pPr>
        <w:rPr>
          <w:u w:val="single"/>
          <w:lang w:val="en-US"/>
        </w:rPr>
      </w:pPr>
      <w:r w:rsidRPr="008009BD">
        <w:rPr>
          <w:u w:val="single"/>
          <w:lang w:val="en-US"/>
        </w:rPr>
        <w:t>ENPARD Training MCPP, Chisinau, Moldova</w:t>
      </w:r>
    </w:p>
    <w:p w:rsidR="00257F61" w:rsidRPr="0083376C" w:rsidRDefault="00257F61" w:rsidP="00257F61">
      <w:pPr>
        <w:rPr>
          <w:i/>
          <w:u w:val="single"/>
          <w:lang w:val="en-US"/>
        </w:rPr>
      </w:pPr>
      <w:proofErr w:type="gramStart"/>
      <w:r>
        <w:rPr>
          <w:i/>
          <w:u w:val="single"/>
          <w:lang w:val="en-US"/>
        </w:rPr>
        <w:t>March</w:t>
      </w:r>
      <w:r w:rsidRPr="0083376C">
        <w:rPr>
          <w:i/>
          <w:u w:val="single"/>
          <w:lang w:val="en-US"/>
        </w:rPr>
        <w:t>,</w:t>
      </w:r>
      <w:proofErr w:type="gramEnd"/>
      <w:r w:rsidRPr="0083376C">
        <w:rPr>
          <w:i/>
          <w:u w:val="single"/>
          <w:lang w:val="en-US"/>
        </w:rPr>
        <w:t xml:space="preserve"> </w:t>
      </w:r>
      <w:r>
        <w:rPr>
          <w:i/>
          <w:u w:val="single"/>
          <w:lang w:val="en-US"/>
        </w:rPr>
        <w:t>2017</w:t>
      </w:r>
    </w:p>
    <w:p w:rsidR="00257F61" w:rsidRDefault="00257F61" w:rsidP="00257F61">
      <w:pPr>
        <w:rPr>
          <w:szCs w:val="26"/>
          <w:lang w:val="en-US"/>
        </w:rPr>
      </w:pPr>
      <w:r w:rsidRPr="00127A17">
        <w:rPr>
          <w:szCs w:val="26"/>
          <w:lang w:val="en-US"/>
        </w:rPr>
        <w:t>Training</w:t>
      </w:r>
      <w:r>
        <w:rPr>
          <w:szCs w:val="26"/>
          <w:lang w:val="en-US"/>
        </w:rPr>
        <w:t xml:space="preserve"> -Seminar</w:t>
      </w:r>
      <w:r w:rsidRPr="00127A17">
        <w:rPr>
          <w:szCs w:val="26"/>
          <w:lang w:val="en-US"/>
        </w:rPr>
        <w:t>:</w:t>
      </w:r>
      <w:r>
        <w:rPr>
          <w:szCs w:val="26"/>
          <w:lang w:val="en-US"/>
        </w:rPr>
        <w:t xml:space="preserve">  Ecosystems Services for Tourism </w:t>
      </w:r>
      <w:proofErr w:type="gramStart"/>
      <w:r>
        <w:rPr>
          <w:szCs w:val="26"/>
          <w:lang w:val="en-US"/>
        </w:rPr>
        <w:t>Development ,</w:t>
      </w:r>
      <w:proofErr w:type="gramEnd"/>
      <w:r>
        <w:rPr>
          <w:szCs w:val="26"/>
          <w:lang w:val="en-US"/>
        </w:rPr>
        <w:t xml:space="preserve"> UNEP, Bonn, Germany</w:t>
      </w:r>
    </w:p>
    <w:p w:rsidR="00257F61" w:rsidRPr="0083376C" w:rsidRDefault="00257F61" w:rsidP="00257F61">
      <w:pPr>
        <w:rPr>
          <w:i/>
          <w:u w:val="single"/>
          <w:lang w:val="en-US"/>
        </w:rPr>
      </w:pPr>
      <w:r w:rsidRPr="0083376C">
        <w:rPr>
          <w:i/>
          <w:u w:val="single"/>
          <w:lang w:val="en-US"/>
        </w:rPr>
        <w:t>February, 201</w:t>
      </w:r>
      <w:r>
        <w:rPr>
          <w:i/>
          <w:u w:val="single"/>
          <w:lang w:val="en-US"/>
        </w:rPr>
        <w:t>6</w:t>
      </w:r>
    </w:p>
    <w:p w:rsidR="00257F61" w:rsidRDefault="00257F61" w:rsidP="00257F61">
      <w:pPr>
        <w:rPr>
          <w:szCs w:val="26"/>
          <w:lang w:val="en-US"/>
        </w:rPr>
      </w:pPr>
      <w:r w:rsidRPr="00127A17">
        <w:rPr>
          <w:szCs w:val="26"/>
          <w:lang w:val="en-US"/>
        </w:rPr>
        <w:t>Training</w:t>
      </w:r>
      <w:r>
        <w:rPr>
          <w:szCs w:val="26"/>
          <w:lang w:val="en-US"/>
        </w:rPr>
        <w:t xml:space="preserve"> -Seminar</w:t>
      </w:r>
      <w:r w:rsidRPr="00127A17">
        <w:rPr>
          <w:szCs w:val="26"/>
          <w:lang w:val="en-US"/>
        </w:rPr>
        <w:t>:</w:t>
      </w:r>
      <w:r>
        <w:rPr>
          <w:szCs w:val="26"/>
          <w:lang w:val="en-US"/>
        </w:rPr>
        <w:t xml:space="preserve">  Ecosystems </w:t>
      </w:r>
      <w:proofErr w:type="gramStart"/>
      <w:r>
        <w:rPr>
          <w:szCs w:val="26"/>
          <w:lang w:val="en-US"/>
        </w:rPr>
        <w:t>Services ,</w:t>
      </w:r>
      <w:proofErr w:type="gramEnd"/>
      <w:r>
        <w:rPr>
          <w:szCs w:val="26"/>
          <w:lang w:val="en-US"/>
        </w:rPr>
        <w:t xml:space="preserve"> UNEP, Kuala-Lumpur, Indonesia</w:t>
      </w:r>
    </w:p>
    <w:p w:rsidR="00257F61" w:rsidRPr="0083376C" w:rsidRDefault="00257F61" w:rsidP="00257F61">
      <w:pPr>
        <w:rPr>
          <w:i/>
          <w:u w:val="single"/>
          <w:lang w:val="en-US"/>
        </w:rPr>
      </w:pPr>
      <w:r w:rsidRPr="0083376C">
        <w:rPr>
          <w:i/>
          <w:u w:val="single"/>
          <w:lang w:val="en-US"/>
        </w:rPr>
        <w:t>February, 2015</w:t>
      </w:r>
    </w:p>
    <w:p w:rsidR="00257F61" w:rsidRDefault="00257F61" w:rsidP="00257F61">
      <w:pPr>
        <w:rPr>
          <w:szCs w:val="26"/>
          <w:lang w:val="en-US"/>
        </w:rPr>
      </w:pPr>
      <w:r w:rsidRPr="00127A17">
        <w:rPr>
          <w:szCs w:val="26"/>
          <w:lang w:val="en-US"/>
        </w:rPr>
        <w:t>Training</w:t>
      </w:r>
      <w:r>
        <w:rPr>
          <w:szCs w:val="26"/>
          <w:lang w:val="en-US"/>
        </w:rPr>
        <w:t xml:space="preserve"> -Seminar</w:t>
      </w:r>
      <w:r w:rsidRPr="00127A17">
        <w:rPr>
          <w:szCs w:val="26"/>
          <w:lang w:val="en-US"/>
        </w:rPr>
        <w:t>:</w:t>
      </w:r>
      <w:r>
        <w:rPr>
          <w:szCs w:val="26"/>
          <w:lang w:val="en-US"/>
        </w:rPr>
        <w:t xml:space="preserve">  Ecosystems </w:t>
      </w:r>
      <w:proofErr w:type="gramStart"/>
      <w:r>
        <w:rPr>
          <w:szCs w:val="26"/>
          <w:lang w:val="en-US"/>
        </w:rPr>
        <w:t>Services ,</w:t>
      </w:r>
      <w:proofErr w:type="gramEnd"/>
      <w:r>
        <w:rPr>
          <w:szCs w:val="26"/>
          <w:lang w:val="en-US"/>
        </w:rPr>
        <w:t xml:space="preserve"> UNEP, Bonn, Germany,</w:t>
      </w:r>
      <w:r w:rsidRPr="00257F61">
        <w:rPr>
          <w:color w:val="000000"/>
          <w:szCs w:val="26"/>
          <w:lang w:val="en-US"/>
        </w:rPr>
        <w:t xml:space="preserve"> </w:t>
      </w:r>
      <w:r w:rsidRPr="00127A17">
        <w:rPr>
          <w:color w:val="000000"/>
          <w:szCs w:val="26"/>
          <w:lang w:val="en-US"/>
        </w:rPr>
        <w:t xml:space="preserve">, </w:t>
      </w:r>
      <w:r w:rsidRPr="00127A17">
        <w:rPr>
          <w:szCs w:val="26"/>
          <w:lang w:val="en-US"/>
        </w:rPr>
        <w:t>Certificate of completion</w:t>
      </w:r>
    </w:p>
    <w:p w:rsidR="00257F61" w:rsidRDefault="00257F61" w:rsidP="00257F61">
      <w:pPr>
        <w:rPr>
          <w:szCs w:val="26"/>
          <w:u w:val="single"/>
          <w:lang w:val="en-US"/>
        </w:rPr>
      </w:pPr>
      <w:r>
        <w:rPr>
          <w:szCs w:val="26"/>
          <w:u w:val="single"/>
          <w:lang w:val="en-US"/>
        </w:rPr>
        <w:t>June</w:t>
      </w:r>
      <w:proofErr w:type="gramStart"/>
      <w:r>
        <w:rPr>
          <w:szCs w:val="26"/>
          <w:u w:val="single"/>
          <w:lang w:val="en-US"/>
        </w:rPr>
        <w:t xml:space="preserve">, </w:t>
      </w:r>
      <w:r w:rsidRPr="004F6C96">
        <w:rPr>
          <w:szCs w:val="26"/>
          <w:u w:val="single"/>
          <w:lang w:val="en-US"/>
        </w:rPr>
        <w:t xml:space="preserve"> 201</w:t>
      </w:r>
      <w:r>
        <w:rPr>
          <w:szCs w:val="26"/>
          <w:u w:val="single"/>
          <w:lang w:val="en-US"/>
        </w:rPr>
        <w:t>4</w:t>
      </w:r>
      <w:proofErr w:type="gramEnd"/>
    </w:p>
    <w:p w:rsidR="00257F61" w:rsidRDefault="00257F61" w:rsidP="00257F61">
      <w:pPr>
        <w:rPr>
          <w:szCs w:val="26"/>
          <w:lang w:val="en-US"/>
        </w:rPr>
      </w:pPr>
      <w:r w:rsidRPr="00127A17">
        <w:rPr>
          <w:szCs w:val="26"/>
          <w:lang w:val="en-US"/>
        </w:rPr>
        <w:t>Training:</w:t>
      </w:r>
      <w:r>
        <w:rPr>
          <w:szCs w:val="26"/>
          <w:lang w:val="en-US"/>
        </w:rPr>
        <w:t xml:space="preserve"> Green Economy, UNEP, Chisinau, </w:t>
      </w:r>
      <w:r w:rsidRPr="00127A17">
        <w:rPr>
          <w:szCs w:val="26"/>
          <w:lang w:val="en-US"/>
        </w:rPr>
        <w:t>Certificate of completion</w:t>
      </w:r>
    </w:p>
    <w:p w:rsidR="00257F61" w:rsidRDefault="00257F61" w:rsidP="00257F61">
      <w:pPr>
        <w:rPr>
          <w:sz w:val="26"/>
          <w:szCs w:val="26"/>
          <w:u w:val="single"/>
          <w:lang w:val="en-US"/>
        </w:rPr>
      </w:pPr>
      <w:r w:rsidRPr="004F6C96">
        <w:rPr>
          <w:sz w:val="26"/>
          <w:szCs w:val="26"/>
          <w:u w:val="single"/>
          <w:lang w:val="en-US"/>
        </w:rPr>
        <w:t>February 2014</w:t>
      </w:r>
    </w:p>
    <w:p w:rsidR="00257F61" w:rsidRDefault="00257F61" w:rsidP="00257F61">
      <w:pPr>
        <w:rPr>
          <w:szCs w:val="26"/>
          <w:lang w:val="en-US"/>
        </w:rPr>
      </w:pPr>
      <w:r w:rsidRPr="00127A17">
        <w:rPr>
          <w:szCs w:val="26"/>
          <w:lang w:val="en-US"/>
        </w:rPr>
        <w:t>Training:</w:t>
      </w:r>
      <w:r>
        <w:rPr>
          <w:szCs w:val="26"/>
          <w:lang w:val="en-US"/>
        </w:rPr>
        <w:t xml:space="preserve"> Environment Impact assessment, EPTISA, Chisinau, </w:t>
      </w:r>
      <w:r w:rsidRPr="00127A17">
        <w:rPr>
          <w:szCs w:val="26"/>
          <w:lang w:val="en-US"/>
        </w:rPr>
        <w:t>Certificate of completion</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t>December 2010</w:t>
      </w:r>
    </w:p>
    <w:p w:rsidR="00257F61" w:rsidRPr="00127A17" w:rsidRDefault="00257F61" w:rsidP="00257F61">
      <w:pPr>
        <w:rPr>
          <w:caps/>
          <w:szCs w:val="26"/>
          <w:lang w:val="en-US"/>
        </w:rPr>
      </w:pPr>
      <w:r w:rsidRPr="00127A17">
        <w:rPr>
          <w:szCs w:val="26"/>
          <w:lang w:val="en-US"/>
        </w:rPr>
        <w:t xml:space="preserve">Training: Implementation of CITES. IWAF.  </w:t>
      </w:r>
      <w:smartTag w:uri="urn:schemas-microsoft-com:office:smarttags" w:element="place">
        <w:smartTag w:uri="urn:schemas-microsoft-com:office:smarttags" w:element="City">
          <w:r w:rsidRPr="00127A17">
            <w:rPr>
              <w:szCs w:val="26"/>
              <w:lang w:val="en-US"/>
            </w:rPr>
            <w:t>Tbilisi</w:t>
          </w:r>
        </w:smartTag>
        <w:r w:rsidRPr="00127A17">
          <w:rPr>
            <w:szCs w:val="26"/>
            <w:lang w:val="en-US"/>
          </w:rPr>
          <w:t xml:space="preserve">, </w:t>
        </w:r>
        <w:smartTag w:uri="urn:schemas-microsoft-com:office:smarttags" w:element="country-region">
          <w:r w:rsidRPr="00127A17">
            <w:rPr>
              <w:szCs w:val="26"/>
              <w:lang w:val="en-US"/>
            </w:rPr>
            <w:t>Georgia</w:t>
          </w:r>
        </w:smartTag>
      </w:smartTag>
      <w:r w:rsidRPr="00127A17">
        <w:rPr>
          <w:szCs w:val="26"/>
          <w:lang w:val="en-US"/>
        </w:rPr>
        <w:t>.</w:t>
      </w:r>
      <w:r w:rsidRPr="00127A17">
        <w:rPr>
          <w:color w:val="000000"/>
          <w:szCs w:val="26"/>
          <w:lang w:val="en-US"/>
        </w:rPr>
        <w:t xml:space="preserve">  </w:t>
      </w:r>
      <w:r w:rsidRPr="00127A17">
        <w:rPr>
          <w:szCs w:val="26"/>
          <w:lang w:val="en-US"/>
        </w:rPr>
        <w:t>Certificate of completion.</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t>Match 2008</w:t>
      </w:r>
    </w:p>
    <w:p w:rsidR="00257F61" w:rsidRPr="00127A17" w:rsidRDefault="00257F61" w:rsidP="00257F61">
      <w:pPr>
        <w:rPr>
          <w:szCs w:val="26"/>
          <w:lang w:val="en-US"/>
        </w:rPr>
      </w:pPr>
      <w:r w:rsidRPr="00127A17">
        <w:rPr>
          <w:szCs w:val="26"/>
          <w:lang w:val="en-US"/>
        </w:rPr>
        <w:t xml:space="preserve">Courses:  </w:t>
      </w:r>
      <w:r w:rsidRPr="00127A17">
        <w:rPr>
          <w:color w:val="000000"/>
          <w:szCs w:val="26"/>
          <w:lang w:val="en-US"/>
        </w:rPr>
        <w:t xml:space="preserve">Management and organizational development of Administrative Institutions; </w:t>
      </w:r>
    </w:p>
    <w:p w:rsidR="00257F61" w:rsidRPr="00127A17" w:rsidRDefault="00257F61" w:rsidP="00257F61">
      <w:pPr>
        <w:rPr>
          <w:color w:val="000000"/>
          <w:szCs w:val="26"/>
          <w:u w:val="single"/>
          <w:lang w:val="en-US"/>
        </w:rPr>
      </w:pPr>
      <w:r w:rsidRPr="00127A17">
        <w:rPr>
          <w:color w:val="000000"/>
          <w:szCs w:val="26"/>
          <w:lang w:val="en-US"/>
        </w:rPr>
        <w:t xml:space="preserve">Academy of Public Administration within the President of the Republic of Moldova. </w:t>
      </w:r>
      <w:r w:rsidRPr="00127A17">
        <w:rPr>
          <w:szCs w:val="26"/>
          <w:lang w:val="en-US"/>
        </w:rPr>
        <w:t>Certificate of completion</w:t>
      </w:r>
      <w:r w:rsidRPr="00127A17">
        <w:rPr>
          <w:color w:val="000000"/>
          <w:szCs w:val="26"/>
          <w:lang w:val="en-US"/>
        </w:rPr>
        <w:br/>
      </w:r>
      <w:r w:rsidRPr="00127A17">
        <w:rPr>
          <w:color w:val="000000"/>
          <w:szCs w:val="26"/>
          <w:u w:val="single"/>
          <w:lang w:val="en-US"/>
        </w:rPr>
        <w:t>August 2007</w:t>
      </w:r>
    </w:p>
    <w:p w:rsidR="00257F61" w:rsidRPr="00127A17" w:rsidRDefault="00257F61" w:rsidP="00257F61">
      <w:pPr>
        <w:rPr>
          <w:color w:val="000000"/>
          <w:szCs w:val="26"/>
          <w:lang w:val="en-US"/>
        </w:rPr>
      </w:pPr>
      <w:r w:rsidRPr="00127A17">
        <w:rPr>
          <w:szCs w:val="26"/>
          <w:lang w:val="en-US"/>
        </w:rPr>
        <w:t xml:space="preserve">Training: </w:t>
      </w:r>
      <w:r w:rsidRPr="00127A17">
        <w:rPr>
          <w:color w:val="000000"/>
          <w:szCs w:val="26"/>
          <w:lang w:val="en-US"/>
        </w:rPr>
        <w:t xml:space="preserve">Strengthening the Capacity of Governments to implement Priority Activities of the CBD </w:t>
      </w:r>
      <w:proofErr w:type="spellStart"/>
      <w:r w:rsidRPr="00127A17">
        <w:rPr>
          <w:color w:val="000000"/>
          <w:szCs w:val="26"/>
          <w:lang w:val="en-US"/>
        </w:rPr>
        <w:t>PoWPA</w:t>
      </w:r>
      <w:proofErr w:type="spellEnd"/>
      <w:r w:rsidRPr="00127A17">
        <w:rPr>
          <w:color w:val="000000"/>
          <w:szCs w:val="26"/>
          <w:lang w:val="en-US"/>
        </w:rPr>
        <w:t xml:space="preserve">, Isle of </w:t>
      </w:r>
      <w:proofErr w:type="spellStart"/>
      <w:smartTag w:uri="urn:schemas-microsoft-com:office:smarttags" w:element="place">
        <w:smartTag w:uri="urn:schemas-microsoft-com:office:smarttags" w:element="City">
          <w:r w:rsidRPr="00127A17">
            <w:rPr>
              <w:color w:val="000000"/>
              <w:szCs w:val="26"/>
              <w:lang w:val="en-US"/>
            </w:rPr>
            <w:t>Vilm</w:t>
          </w:r>
        </w:smartTag>
        <w:proofErr w:type="spellEnd"/>
        <w:r w:rsidRPr="00127A17">
          <w:rPr>
            <w:color w:val="000000"/>
            <w:szCs w:val="26"/>
            <w:lang w:val="en-US"/>
          </w:rPr>
          <w:t xml:space="preserve">, </w:t>
        </w:r>
        <w:smartTag w:uri="urn:schemas-microsoft-com:office:smarttags" w:element="country-region">
          <w:r w:rsidRPr="00127A17">
            <w:rPr>
              <w:color w:val="000000"/>
              <w:szCs w:val="26"/>
              <w:lang w:val="en-US"/>
            </w:rPr>
            <w:t>Germany</w:t>
          </w:r>
        </w:smartTag>
      </w:smartTag>
      <w:r w:rsidRPr="00127A17">
        <w:rPr>
          <w:color w:val="000000"/>
          <w:szCs w:val="26"/>
          <w:lang w:val="en-US"/>
        </w:rPr>
        <w:t xml:space="preserve">, </w:t>
      </w:r>
      <w:proofErr w:type="gramStart"/>
      <w:r w:rsidRPr="00127A17">
        <w:rPr>
          <w:szCs w:val="26"/>
          <w:lang w:val="en-US"/>
        </w:rPr>
        <w:t>Certificate</w:t>
      </w:r>
      <w:proofErr w:type="gramEnd"/>
      <w:r w:rsidRPr="00127A17">
        <w:rPr>
          <w:szCs w:val="26"/>
          <w:lang w:val="en-US"/>
        </w:rPr>
        <w:t xml:space="preserve"> of completion</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t>September 2001</w:t>
      </w:r>
    </w:p>
    <w:p w:rsidR="00257F61" w:rsidRPr="00127A17" w:rsidRDefault="00257F61" w:rsidP="00257F61">
      <w:pPr>
        <w:rPr>
          <w:caps/>
          <w:szCs w:val="26"/>
          <w:lang w:val="en-US"/>
        </w:rPr>
      </w:pPr>
      <w:r w:rsidRPr="00127A17">
        <w:rPr>
          <w:szCs w:val="26"/>
          <w:lang w:val="en-US"/>
        </w:rPr>
        <w:t xml:space="preserve">Training: implementation of CITES and the related EU legislation project. </w:t>
      </w:r>
      <w:proofErr w:type="spellStart"/>
      <w:r w:rsidRPr="00127A17">
        <w:rPr>
          <w:szCs w:val="26"/>
          <w:lang w:val="en-US"/>
        </w:rPr>
        <w:t>Cesis</w:t>
      </w:r>
      <w:proofErr w:type="spellEnd"/>
      <w:r w:rsidRPr="00127A17">
        <w:rPr>
          <w:szCs w:val="26"/>
          <w:lang w:val="en-US"/>
        </w:rPr>
        <w:t>, Latvia. Certificate of completion</w:t>
      </w:r>
    </w:p>
    <w:p w:rsidR="00257F61" w:rsidRPr="00127A17" w:rsidRDefault="00257F61" w:rsidP="00257F61">
      <w:pPr>
        <w:pStyle w:val="3"/>
        <w:rPr>
          <w:rFonts w:ascii="Times New Roman" w:hAnsi="Times New Roman"/>
          <w:b w:val="0"/>
          <w:sz w:val="24"/>
          <w:szCs w:val="26"/>
        </w:rPr>
      </w:pPr>
      <w:proofErr w:type="gramStart"/>
      <w:r w:rsidRPr="00127A17">
        <w:rPr>
          <w:rFonts w:ascii="Times New Roman" w:hAnsi="Times New Roman"/>
          <w:b w:val="0"/>
          <w:sz w:val="24"/>
          <w:szCs w:val="26"/>
        </w:rPr>
        <w:t>April  2001</w:t>
      </w:r>
      <w:proofErr w:type="gramEnd"/>
    </w:p>
    <w:p w:rsidR="00257F61" w:rsidRPr="00127A17" w:rsidRDefault="00257F61" w:rsidP="00257F61">
      <w:pPr>
        <w:rPr>
          <w:caps/>
          <w:szCs w:val="26"/>
          <w:lang w:val="en-US"/>
        </w:rPr>
      </w:pPr>
      <w:r w:rsidRPr="00127A17">
        <w:rPr>
          <w:szCs w:val="26"/>
          <w:lang w:val="en-US"/>
        </w:rPr>
        <w:t xml:space="preserve">Training: Implementation of CITES and the related EU legislation. </w:t>
      </w:r>
      <w:proofErr w:type="spellStart"/>
      <w:r w:rsidRPr="00127A17">
        <w:rPr>
          <w:szCs w:val="26"/>
          <w:lang w:val="en-US"/>
        </w:rPr>
        <w:t>Donovaly</w:t>
      </w:r>
      <w:proofErr w:type="spellEnd"/>
      <w:r w:rsidRPr="00127A17">
        <w:rPr>
          <w:szCs w:val="26"/>
          <w:lang w:val="en-US"/>
        </w:rPr>
        <w:t>, Slovakia. Certificate of completion</w:t>
      </w:r>
    </w:p>
    <w:p w:rsidR="00257F61" w:rsidRPr="00127A17" w:rsidRDefault="00257F61" w:rsidP="00257F61">
      <w:pPr>
        <w:pStyle w:val="1"/>
        <w:ind w:left="0"/>
        <w:rPr>
          <w:rFonts w:ascii="Times New Roman" w:hAnsi="Times New Roman"/>
          <w:sz w:val="24"/>
          <w:szCs w:val="26"/>
        </w:rPr>
      </w:pPr>
      <w:r w:rsidRPr="00127A17">
        <w:rPr>
          <w:rFonts w:ascii="Times New Roman" w:hAnsi="Times New Roman"/>
          <w:sz w:val="24"/>
          <w:szCs w:val="26"/>
        </w:rPr>
        <w:t>February 2000</w:t>
      </w:r>
    </w:p>
    <w:p w:rsidR="00257F61" w:rsidRPr="00127A17" w:rsidRDefault="00257F61" w:rsidP="00257F61">
      <w:pPr>
        <w:rPr>
          <w:caps/>
          <w:szCs w:val="26"/>
          <w:lang w:val="en-US"/>
        </w:rPr>
      </w:pPr>
      <w:r w:rsidRPr="00127A17">
        <w:rPr>
          <w:szCs w:val="26"/>
          <w:lang w:val="en-US"/>
        </w:rPr>
        <w:t>Training: International Ecological Problems. Community Connections Programmer,</w:t>
      </w:r>
      <w:r>
        <w:rPr>
          <w:szCs w:val="26"/>
          <w:lang w:val="en-US"/>
        </w:rPr>
        <w:t xml:space="preserve"> </w:t>
      </w:r>
      <w:r w:rsidR="007F60AB">
        <w:rPr>
          <w:szCs w:val="26"/>
          <w:lang w:val="en-US"/>
        </w:rPr>
        <w:t xml:space="preserve">Portland, </w:t>
      </w:r>
      <w:proofErr w:type="gramStart"/>
      <w:r>
        <w:rPr>
          <w:szCs w:val="26"/>
          <w:lang w:val="en-US"/>
        </w:rPr>
        <w:t xml:space="preserve">State </w:t>
      </w:r>
      <w:r w:rsidRPr="00127A17">
        <w:rPr>
          <w:szCs w:val="26"/>
          <w:lang w:val="en-US"/>
        </w:rPr>
        <w:t xml:space="preserve"> Maine</w:t>
      </w:r>
      <w:proofErr w:type="gramEnd"/>
      <w:r w:rsidRPr="00127A17">
        <w:rPr>
          <w:szCs w:val="26"/>
          <w:lang w:val="en-US"/>
        </w:rPr>
        <w:t xml:space="preserve"> U</w:t>
      </w:r>
      <w:r w:rsidR="007F60AB">
        <w:rPr>
          <w:szCs w:val="26"/>
          <w:lang w:val="en-US"/>
        </w:rPr>
        <w:t xml:space="preserve">nite </w:t>
      </w:r>
      <w:r w:rsidRPr="00127A17">
        <w:rPr>
          <w:szCs w:val="26"/>
          <w:lang w:val="en-US"/>
        </w:rPr>
        <w:t>S</w:t>
      </w:r>
      <w:r w:rsidR="007F60AB">
        <w:rPr>
          <w:szCs w:val="26"/>
          <w:lang w:val="en-US"/>
        </w:rPr>
        <w:t xml:space="preserve">tate of </w:t>
      </w:r>
      <w:r w:rsidRPr="00127A17">
        <w:rPr>
          <w:szCs w:val="26"/>
          <w:lang w:val="en-US"/>
        </w:rPr>
        <w:t>A</w:t>
      </w:r>
      <w:r w:rsidR="007F60AB">
        <w:rPr>
          <w:szCs w:val="26"/>
          <w:lang w:val="en-US"/>
        </w:rPr>
        <w:t>MERICA</w:t>
      </w:r>
      <w:r w:rsidRPr="00127A17">
        <w:rPr>
          <w:szCs w:val="26"/>
          <w:lang w:val="en-US"/>
        </w:rPr>
        <w:t xml:space="preserve">, Certificate of recognition. </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lastRenderedPageBreak/>
        <w:t>October 1999</w:t>
      </w:r>
    </w:p>
    <w:p w:rsidR="00257F61" w:rsidRPr="00083995" w:rsidRDefault="00257F61" w:rsidP="00257F61">
      <w:pPr>
        <w:rPr>
          <w:b/>
          <w:szCs w:val="26"/>
          <w:lang w:val="en-US"/>
        </w:rPr>
      </w:pPr>
      <w:r w:rsidRPr="00127A17">
        <w:rPr>
          <w:szCs w:val="26"/>
          <w:lang w:val="en-US"/>
        </w:rPr>
        <w:t>Training of trainers "The role of public administration in the sustainable development of the community", FPDL, SOROS – Moldova, Chisinau, Moldova, Certificate of completion</w:t>
      </w:r>
      <w:r w:rsidRPr="00127A17">
        <w:rPr>
          <w:szCs w:val="26"/>
          <w:lang w:val="en-US"/>
        </w:rPr>
        <w:br/>
      </w:r>
      <w:r w:rsidRPr="00083995">
        <w:rPr>
          <w:szCs w:val="26"/>
          <w:u w:val="single"/>
          <w:lang w:val="en-US"/>
        </w:rPr>
        <w:t>June 1999</w:t>
      </w:r>
    </w:p>
    <w:p w:rsidR="00257F61" w:rsidRPr="00127A17" w:rsidRDefault="00257F61" w:rsidP="00257F61">
      <w:pPr>
        <w:rPr>
          <w:caps/>
          <w:szCs w:val="26"/>
          <w:u w:val="single"/>
          <w:lang w:val="en-US"/>
        </w:rPr>
      </w:pPr>
      <w:r w:rsidRPr="00127A17">
        <w:rPr>
          <w:szCs w:val="26"/>
          <w:lang w:val="en-US"/>
        </w:rPr>
        <w:t>Training: Implementing of the Conventions related to biodiversity</w:t>
      </w:r>
      <w:proofErr w:type="gramStart"/>
      <w:r w:rsidRPr="00127A17">
        <w:rPr>
          <w:szCs w:val="26"/>
          <w:lang w:val="en-US"/>
        </w:rPr>
        <w:t xml:space="preserve">,  </w:t>
      </w:r>
      <w:proofErr w:type="spellStart"/>
      <w:r w:rsidRPr="00127A17">
        <w:rPr>
          <w:szCs w:val="26"/>
          <w:lang w:val="en-US"/>
        </w:rPr>
        <w:t>Kokshetau</w:t>
      </w:r>
      <w:proofErr w:type="spellEnd"/>
      <w:proofErr w:type="gramEnd"/>
      <w:r w:rsidRPr="00127A17">
        <w:rPr>
          <w:szCs w:val="26"/>
          <w:lang w:val="en-US"/>
        </w:rPr>
        <w:t>, Kazakhstan, Certificate of completion</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t>February 1999</w:t>
      </w:r>
    </w:p>
    <w:p w:rsidR="00257F61" w:rsidRPr="00127A17" w:rsidRDefault="00257F61" w:rsidP="00257F61">
      <w:pPr>
        <w:rPr>
          <w:caps/>
          <w:szCs w:val="26"/>
          <w:lang w:val="en-US"/>
        </w:rPr>
      </w:pPr>
      <w:r w:rsidRPr="00127A17">
        <w:rPr>
          <w:szCs w:val="26"/>
          <w:lang w:val="en-US"/>
        </w:rPr>
        <w:t xml:space="preserve">Training: Introduction to project identification and financing (Module 2), the European Union TACIS </w:t>
      </w:r>
      <w:proofErr w:type="spellStart"/>
      <w:r w:rsidRPr="00127A17">
        <w:rPr>
          <w:szCs w:val="26"/>
          <w:lang w:val="en-US"/>
        </w:rPr>
        <w:t>Programme</w:t>
      </w:r>
      <w:proofErr w:type="spellEnd"/>
      <w:r w:rsidRPr="00127A17">
        <w:rPr>
          <w:szCs w:val="26"/>
          <w:lang w:val="en-US"/>
        </w:rPr>
        <w:t xml:space="preserve">, Chisinau, Republic of Moldova, Certificate of completion </w:t>
      </w:r>
    </w:p>
    <w:p w:rsidR="00257F61" w:rsidRPr="00127A17" w:rsidRDefault="00257F61" w:rsidP="00257F61">
      <w:pPr>
        <w:pStyle w:val="3"/>
        <w:rPr>
          <w:rFonts w:ascii="Times New Roman" w:hAnsi="Times New Roman"/>
          <w:b w:val="0"/>
          <w:sz w:val="24"/>
          <w:szCs w:val="26"/>
        </w:rPr>
      </w:pPr>
      <w:r w:rsidRPr="00127A17">
        <w:rPr>
          <w:rFonts w:ascii="Times New Roman" w:hAnsi="Times New Roman"/>
          <w:b w:val="0"/>
          <w:sz w:val="24"/>
          <w:szCs w:val="26"/>
        </w:rPr>
        <w:t>October 1998</w:t>
      </w:r>
    </w:p>
    <w:p w:rsidR="00257F61" w:rsidRPr="00127A17" w:rsidRDefault="00257F61" w:rsidP="00257F61">
      <w:pPr>
        <w:rPr>
          <w:caps/>
          <w:szCs w:val="26"/>
          <w:lang w:val="en-US"/>
        </w:rPr>
      </w:pPr>
      <w:r w:rsidRPr="00127A17">
        <w:rPr>
          <w:szCs w:val="26"/>
          <w:lang w:val="en-US"/>
        </w:rPr>
        <w:t>Training: Introduction to Project Identification And Financing (Module</w:t>
      </w:r>
      <w:proofErr w:type="gramStart"/>
      <w:r w:rsidRPr="00127A17">
        <w:rPr>
          <w:szCs w:val="26"/>
          <w:lang w:val="en-US"/>
        </w:rPr>
        <w:t>,1</w:t>
      </w:r>
      <w:proofErr w:type="gramEnd"/>
      <w:r w:rsidRPr="00127A17">
        <w:rPr>
          <w:szCs w:val="26"/>
          <w:lang w:val="en-US"/>
        </w:rPr>
        <w:t xml:space="preserve">), TACIS </w:t>
      </w:r>
      <w:proofErr w:type="spellStart"/>
      <w:r w:rsidRPr="00127A17">
        <w:rPr>
          <w:szCs w:val="26"/>
          <w:lang w:val="en-US"/>
        </w:rPr>
        <w:t>Programme</w:t>
      </w:r>
      <w:proofErr w:type="spellEnd"/>
      <w:r w:rsidRPr="00127A17">
        <w:rPr>
          <w:szCs w:val="26"/>
          <w:lang w:val="en-US"/>
        </w:rPr>
        <w:t>, Chisinau, Republic of Moldova, Certificate of Completion.</w:t>
      </w:r>
    </w:p>
    <w:p w:rsidR="00257F61" w:rsidRPr="00127A17" w:rsidRDefault="00257F61" w:rsidP="00257F61">
      <w:pPr>
        <w:rPr>
          <w:caps/>
          <w:szCs w:val="26"/>
          <w:lang w:val="en-US"/>
        </w:rPr>
      </w:pPr>
      <w:r w:rsidRPr="00127A17">
        <w:rPr>
          <w:szCs w:val="26"/>
          <w:u w:val="single"/>
          <w:lang w:val="en-US"/>
        </w:rPr>
        <w:t>June 1998</w:t>
      </w:r>
      <w:r w:rsidRPr="00127A17">
        <w:rPr>
          <w:szCs w:val="26"/>
          <w:lang w:val="en-US"/>
        </w:rPr>
        <w:t xml:space="preserve"> </w:t>
      </w:r>
    </w:p>
    <w:p w:rsidR="00257F61" w:rsidRPr="00127A17" w:rsidRDefault="00257F61" w:rsidP="00257F61">
      <w:pPr>
        <w:rPr>
          <w:caps/>
          <w:szCs w:val="26"/>
          <w:lang w:val="en-US"/>
        </w:rPr>
      </w:pPr>
      <w:r w:rsidRPr="00127A17">
        <w:rPr>
          <w:szCs w:val="26"/>
          <w:lang w:val="en-US"/>
        </w:rPr>
        <w:t xml:space="preserve">Training: "Government Procurement Policies </w:t>
      </w:r>
      <w:proofErr w:type="gramStart"/>
      <w:r w:rsidRPr="00127A17">
        <w:rPr>
          <w:szCs w:val="26"/>
          <w:lang w:val="en-US"/>
        </w:rPr>
        <w:t>And</w:t>
      </w:r>
      <w:proofErr w:type="gramEnd"/>
      <w:r w:rsidRPr="00127A17">
        <w:rPr>
          <w:szCs w:val="26"/>
          <w:lang w:val="en-US"/>
        </w:rPr>
        <w:t xml:space="preserve"> Practices Under The World Trade Organization and US Department of Commerce, Ministry of Economy And Reforms, Chisinau, Republic of Moldova  </w:t>
      </w:r>
    </w:p>
    <w:p w:rsidR="00257F61" w:rsidRPr="00127A17" w:rsidRDefault="00257F61" w:rsidP="00257F61">
      <w:pPr>
        <w:rPr>
          <w:caps/>
          <w:szCs w:val="26"/>
          <w:lang w:val="en-US"/>
        </w:rPr>
      </w:pPr>
      <w:r w:rsidRPr="00127A17">
        <w:rPr>
          <w:szCs w:val="26"/>
          <w:u w:val="single"/>
          <w:lang w:val="en-US"/>
        </w:rPr>
        <w:t>June 1996</w:t>
      </w:r>
      <w:r w:rsidRPr="00127A17">
        <w:rPr>
          <w:szCs w:val="26"/>
          <w:lang w:val="en-US"/>
        </w:rPr>
        <w:tab/>
      </w:r>
    </w:p>
    <w:p w:rsidR="00257F61" w:rsidRPr="00127A17" w:rsidRDefault="00257F61" w:rsidP="00257F61">
      <w:pPr>
        <w:rPr>
          <w:caps/>
          <w:szCs w:val="26"/>
          <w:lang w:val="en-US"/>
        </w:rPr>
      </w:pPr>
      <w:r w:rsidRPr="00127A17">
        <w:rPr>
          <w:szCs w:val="26"/>
          <w:lang w:val="en-US"/>
        </w:rPr>
        <w:t>Training for Central and East European countries related to CITES Convention: Ratification procedures, conducted by Secretariat of Convention, Moscow, Russia, Certificate of completion</w:t>
      </w:r>
    </w:p>
    <w:p w:rsidR="00257F61" w:rsidRDefault="00257F61" w:rsidP="00257F61">
      <w:pPr>
        <w:rPr>
          <w:szCs w:val="26"/>
          <w:lang w:val="en-US"/>
        </w:rPr>
      </w:pPr>
      <w:r w:rsidRPr="00127A17">
        <w:rPr>
          <w:szCs w:val="26"/>
          <w:lang w:val="en-US"/>
        </w:rPr>
        <w:t xml:space="preserve"> </w:t>
      </w:r>
    </w:p>
    <w:p w:rsidR="00002C43" w:rsidRPr="00002C43" w:rsidRDefault="003B655A" w:rsidP="003B655A">
      <w:pPr>
        <w:numPr>
          <w:ilvl w:val="0"/>
          <w:numId w:val="5"/>
        </w:numPr>
        <w:rPr>
          <w:b/>
          <w:bCs/>
          <w:i/>
          <w:iCs/>
          <w:sz w:val="26"/>
          <w:szCs w:val="26"/>
          <w:lang w:val="en-US"/>
        </w:rPr>
      </w:pPr>
      <w:r>
        <w:rPr>
          <w:b/>
          <w:bCs/>
          <w:i/>
          <w:iCs/>
          <w:sz w:val="26"/>
          <w:szCs w:val="26"/>
          <w:lang w:val="en-US"/>
        </w:rPr>
        <w:t>K</w:t>
      </w:r>
      <w:r w:rsidRPr="00002C43">
        <w:rPr>
          <w:b/>
          <w:bCs/>
          <w:i/>
          <w:iCs/>
          <w:sz w:val="26"/>
          <w:szCs w:val="26"/>
          <w:lang w:val="en-US"/>
        </w:rPr>
        <w:t xml:space="preserve">ey qualifications </w:t>
      </w:r>
    </w:p>
    <w:p w:rsidR="0030429E" w:rsidRDefault="0030429E" w:rsidP="0030429E">
      <w:pPr>
        <w:pStyle w:val="tt"/>
        <w:numPr>
          <w:ilvl w:val="0"/>
          <w:numId w:val="6"/>
        </w:numPr>
        <w:ind w:left="426" w:hanging="284"/>
        <w:jc w:val="left"/>
        <w:rPr>
          <w:b w:val="0"/>
          <w:lang w:val="en-GB"/>
        </w:rPr>
      </w:pPr>
      <w:r>
        <w:rPr>
          <w:b w:val="0"/>
          <w:lang w:val="en-US"/>
        </w:rPr>
        <w:t>D</w:t>
      </w:r>
      <w:r w:rsidRPr="00345964">
        <w:rPr>
          <w:b w:val="0"/>
          <w:lang w:val="en-US"/>
        </w:rPr>
        <w:t>raft</w:t>
      </w:r>
      <w:r>
        <w:rPr>
          <w:b w:val="0"/>
          <w:lang w:val="en-US"/>
        </w:rPr>
        <w:t xml:space="preserve">ing political (strategies, programs, action plans), </w:t>
      </w:r>
      <w:r w:rsidRPr="00345964">
        <w:rPr>
          <w:b w:val="0"/>
          <w:lang w:val="en-US"/>
        </w:rPr>
        <w:t xml:space="preserve"> legislative and regulatory framework in biodiversity, forestry, tourism, hunting, protected areas, water</w:t>
      </w:r>
      <w:r>
        <w:rPr>
          <w:b w:val="0"/>
          <w:lang w:val="en-US"/>
        </w:rPr>
        <w:t xml:space="preserve">, </w:t>
      </w:r>
      <w:r w:rsidRPr="002B334C">
        <w:rPr>
          <w:b w:val="0"/>
          <w:lang w:val="en"/>
        </w:rPr>
        <w:t>adaptation to climate change</w:t>
      </w:r>
      <w:r>
        <w:rPr>
          <w:b w:val="0"/>
          <w:lang w:val="en-US"/>
        </w:rPr>
        <w:t xml:space="preserve"> and other environment and natural resources  protection problems;</w:t>
      </w:r>
    </w:p>
    <w:p w:rsidR="0030429E" w:rsidRDefault="00FB5D5C" w:rsidP="00FB5D5C">
      <w:pPr>
        <w:numPr>
          <w:ilvl w:val="0"/>
          <w:numId w:val="6"/>
        </w:numPr>
        <w:tabs>
          <w:tab w:val="left" w:pos="426"/>
        </w:tabs>
        <w:ind w:left="142" w:firstLine="0"/>
        <w:jc w:val="both"/>
        <w:rPr>
          <w:lang w:val="en-US"/>
        </w:rPr>
      </w:pPr>
      <w:r w:rsidRPr="009B118E">
        <w:rPr>
          <w:lang w:val="en-US"/>
        </w:rPr>
        <w:t xml:space="preserve">Experience in </w:t>
      </w:r>
      <w:r w:rsidR="0030429E">
        <w:rPr>
          <w:lang w:val="en-US"/>
        </w:rPr>
        <w:t>development  of</w:t>
      </w:r>
      <w:r w:rsidR="00DE2544">
        <w:rPr>
          <w:lang w:val="en-US"/>
        </w:rPr>
        <w:t xml:space="preserve"> </w:t>
      </w:r>
      <w:r w:rsidR="0030429E">
        <w:rPr>
          <w:lang w:val="en-US"/>
        </w:rPr>
        <w:t xml:space="preserve"> annual </w:t>
      </w:r>
      <w:r w:rsidRPr="009B118E">
        <w:rPr>
          <w:lang w:val="en-US"/>
        </w:rPr>
        <w:t xml:space="preserve"> </w:t>
      </w:r>
      <w:r w:rsidR="0030429E">
        <w:rPr>
          <w:lang w:val="en-US"/>
        </w:rPr>
        <w:t>anticorruption plans for Division;</w:t>
      </w:r>
    </w:p>
    <w:p w:rsidR="0030429E" w:rsidRDefault="00DE2544" w:rsidP="00FB5D5C">
      <w:pPr>
        <w:numPr>
          <w:ilvl w:val="0"/>
          <w:numId w:val="6"/>
        </w:numPr>
        <w:tabs>
          <w:tab w:val="left" w:pos="426"/>
        </w:tabs>
        <w:ind w:left="142" w:firstLine="0"/>
        <w:jc w:val="both"/>
        <w:rPr>
          <w:lang w:val="en-US"/>
        </w:rPr>
      </w:pPr>
      <w:r>
        <w:rPr>
          <w:lang w:val="en-US"/>
        </w:rPr>
        <w:t>Participated, as the member of  working group, in the drafting  of ministerial anticorruption plans;</w:t>
      </w:r>
    </w:p>
    <w:p w:rsidR="00FB5D5C" w:rsidRDefault="00FB5D5C" w:rsidP="00FB5D5C">
      <w:pPr>
        <w:numPr>
          <w:ilvl w:val="0"/>
          <w:numId w:val="6"/>
        </w:numPr>
        <w:tabs>
          <w:tab w:val="left" w:pos="426"/>
        </w:tabs>
        <w:ind w:left="142" w:firstLine="0"/>
        <w:jc w:val="both"/>
        <w:rPr>
          <w:lang w:val="en-US"/>
        </w:rPr>
      </w:pPr>
      <w:proofErr w:type="gramStart"/>
      <w:r w:rsidRPr="009B118E">
        <w:rPr>
          <w:lang w:val="en-US"/>
        </w:rPr>
        <w:t>keeping</w:t>
      </w:r>
      <w:proofErr w:type="gramEnd"/>
      <w:r w:rsidRPr="009B118E">
        <w:rPr>
          <w:lang w:val="en-US"/>
        </w:rPr>
        <w:t xml:space="preserve"> of  the monitoring system of the protected areas regime and contribution to their recovery. Coordinated  activities related to monitoring of the  wild flora and fauna, including rare, vulnerable </w:t>
      </w:r>
    </w:p>
    <w:p w:rsidR="0030429E" w:rsidRDefault="0030429E" w:rsidP="0030429E">
      <w:pPr>
        <w:pStyle w:val="a6"/>
        <w:numPr>
          <w:ilvl w:val="0"/>
          <w:numId w:val="6"/>
        </w:numPr>
        <w:tabs>
          <w:tab w:val="left" w:pos="426"/>
        </w:tabs>
        <w:spacing w:line="276" w:lineRule="auto"/>
        <w:ind w:left="142" w:firstLine="0"/>
        <w:rPr>
          <w:sz w:val="24"/>
          <w:lang w:val="en-US" w:eastAsia="ru-RU"/>
        </w:rPr>
      </w:pPr>
      <w:r w:rsidRPr="00127A17">
        <w:rPr>
          <w:sz w:val="24"/>
          <w:lang w:val="en-US" w:eastAsia="ru-RU"/>
        </w:rPr>
        <w:t>Environmental assessment/evaluation with regards to conservatio</w:t>
      </w:r>
      <w:r>
        <w:rPr>
          <w:sz w:val="24"/>
          <w:lang w:val="en-US" w:eastAsia="ru-RU"/>
        </w:rPr>
        <w:t xml:space="preserve">n and utilization of </w:t>
      </w:r>
      <w:r w:rsidRPr="00127A17">
        <w:rPr>
          <w:sz w:val="24"/>
          <w:lang w:val="en-US" w:eastAsia="ru-RU"/>
        </w:rPr>
        <w:t>natural resources</w:t>
      </w:r>
      <w:r>
        <w:rPr>
          <w:sz w:val="24"/>
          <w:lang w:val="en-US" w:eastAsia="ru-RU"/>
        </w:rPr>
        <w:t xml:space="preserve"> (flora, fauna, water, soil, underground);</w:t>
      </w:r>
    </w:p>
    <w:p w:rsidR="00F54593" w:rsidRDefault="00372578" w:rsidP="003B655A">
      <w:pPr>
        <w:pStyle w:val="a6"/>
        <w:numPr>
          <w:ilvl w:val="0"/>
          <w:numId w:val="6"/>
        </w:numPr>
        <w:tabs>
          <w:tab w:val="left" w:pos="426"/>
        </w:tabs>
        <w:spacing w:line="276" w:lineRule="auto"/>
        <w:ind w:left="142" w:firstLine="0"/>
        <w:rPr>
          <w:sz w:val="24"/>
          <w:lang w:val="en-US" w:eastAsia="ru-RU"/>
        </w:rPr>
      </w:pPr>
      <w:r>
        <w:rPr>
          <w:sz w:val="24"/>
          <w:lang w:val="en-US" w:eastAsia="ru-RU"/>
        </w:rPr>
        <w:t>E</w:t>
      </w:r>
      <w:r w:rsidR="00F54593">
        <w:rPr>
          <w:sz w:val="24"/>
          <w:lang w:val="en-US" w:eastAsia="ru-RU"/>
        </w:rPr>
        <w:t>nvironment expertize and evaluation  of EIM (in period 2015-2017)</w:t>
      </w:r>
    </w:p>
    <w:p w:rsidR="00F54593" w:rsidRDefault="00F54593" w:rsidP="003B655A">
      <w:pPr>
        <w:pStyle w:val="a6"/>
        <w:numPr>
          <w:ilvl w:val="0"/>
          <w:numId w:val="6"/>
        </w:numPr>
        <w:tabs>
          <w:tab w:val="left" w:pos="426"/>
        </w:tabs>
        <w:spacing w:line="276" w:lineRule="auto"/>
        <w:ind w:left="142" w:firstLine="0"/>
        <w:rPr>
          <w:sz w:val="24"/>
          <w:lang w:val="en-US" w:eastAsia="ru-RU"/>
        </w:rPr>
      </w:pPr>
      <w:r>
        <w:rPr>
          <w:sz w:val="24"/>
          <w:lang w:val="en-US" w:eastAsia="ru-RU"/>
        </w:rPr>
        <w:t>E</w:t>
      </w:r>
      <w:r w:rsidRPr="00127A17">
        <w:rPr>
          <w:sz w:val="24"/>
          <w:lang w:val="en-US" w:eastAsia="ru-RU"/>
        </w:rPr>
        <w:t>cosystem services analysis</w:t>
      </w:r>
      <w:r w:rsidR="00002C43" w:rsidRPr="00127A17">
        <w:rPr>
          <w:sz w:val="24"/>
          <w:lang w:val="en-US" w:eastAsia="ru-RU"/>
        </w:rPr>
        <w:t xml:space="preserve">, including </w:t>
      </w:r>
      <w:r w:rsidRPr="00127A17">
        <w:rPr>
          <w:sz w:val="24"/>
          <w:lang w:val="en-US" w:eastAsia="ru-RU"/>
        </w:rPr>
        <w:t>sectorial</w:t>
      </w:r>
      <w:r w:rsidR="00002C43" w:rsidRPr="00127A17">
        <w:rPr>
          <w:sz w:val="24"/>
          <w:lang w:val="en-US" w:eastAsia="ru-RU"/>
        </w:rPr>
        <w:t xml:space="preserve"> approach;</w:t>
      </w:r>
      <w:r w:rsidRPr="00F54593">
        <w:rPr>
          <w:sz w:val="24"/>
          <w:lang w:val="en-US" w:eastAsia="ru-RU"/>
        </w:rPr>
        <w:t xml:space="preserve"> </w:t>
      </w:r>
    </w:p>
    <w:p w:rsidR="00372578" w:rsidRDefault="00372578" w:rsidP="003B655A">
      <w:pPr>
        <w:pStyle w:val="a6"/>
        <w:numPr>
          <w:ilvl w:val="0"/>
          <w:numId w:val="6"/>
        </w:numPr>
        <w:tabs>
          <w:tab w:val="left" w:pos="426"/>
        </w:tabs>
        <w:spacing w:line="276" w:lineRule="auto"/>
        <w:ind w:left="142" w:firstLine="0"/>
        <w:rPr>
          <w:sz w:val="24"/>
          <w:lang w:val="en-US" w:eastAsia="ru-RU"/>
        </w:rPr>
      </w:pPr>
      <w:r>
        <w:rPr>
          <w:sz w:val="24"/>
          <w:lang w:val="en-US" w:eastAsia="ru-RU"/>
        </w:rPr>
        <w:t xml:space="preserve">Scientific research in </w:t>
      </w:r>
      <w:r w:rsidR="00DE2544">
        <w:rPr>
          <w:sz w:val="24"/>
          <w:lang w:val="en-US" w:eastAsia="ru-RU"/>
        </w:rPr>
        <w:t>ecology and natural resources protection</w:t>
      </w:r>
      <w:r>
        <w:rPr>
          <w:sz w:val="24"/>
          <w:lang w:val="en-US" w:eastAsia="ru-RU"/>
        </w:rPr>
        <w:t>;</w:t>
      </w:r>
    </w:p>
    <w:p w:rsidR="00372578" w:rsidRDefault="00DE2544" w:rsidP="00372578">
      <w:pPr>
        <w:pStyle w:val="a6"/>
        <w:numPr>
          <w:ilvl w:val="0"/>
          <w:numId w:val="6"/>
        </w:numPr>
        <w:tabs>
          <w:tab w:val="left" w:pos="426"/>
        </w:tabs>
        <w:spacing w:line="276" w:lineRule="auto"/>
        <w:ind w:hanging="578"/>
        <w:rPr>
          <w:sz w:val="24"/>
          <w:lang w:val="en-US" w:eastAsia="ru-RU"/>
        </w:rPr>
      </w:pPr>
      <w:r w:rsidRPr="009B118E">
        <w:rPr>
          <w:lang w:val="en-US"/>
        </w:rPr>
        <w:t xml:space="preserve">Experience in </w:t>
      </w:r>
      <w:r w:rsidR="00372578">
        <w:rPr>
          <w:sz w:val="24"/>
          <w:lang w:val="en-US" w:eastAsia="ru-RU"/>
        </w:rPr>
        <w:t>F</w:t>
      </w:r>
      <w:r w:rsidR="00F54593" w:rsidRPr="00127A17">
        <w:rPr>
          <w:sz w:val="24"/>
          <w:lang w:val="en-US" w:eastAsia="ru-RU"/>
        </w:rPr>
        <w:t>orest</w:t>
      </w:r>
      <w:r w:rsidR="008B445E">
        <w:rPr>
          <w:sz w:val="24"/>
          <w:lang w:val="en-US" w:eastAsia="ru-RU"/>
        </w:rPr>
        <w:t>ry</w:t>
      </w:r>
      <w:r w:rsidR="00F54593" w:rsidRPr="00127A17">
        <w:rPr>
          <w:sz w:val="24"/>
          <w:lang w:val="en-US" w:eastAsia="ru-RU"/>
        </w:rPr>
        <w:t xml:space="preserve"> </w:t>
      </w:r>
      <w:r w:rsidR="006C07DF">
        <w:rPr>
          <w:sz w:val="24"/>
          <w:lang w:val="en-US" w:eastAsia="ru-RU"/>
        </w:rPr>
        <w:t>illegal cutting, participated in the international FLEG process</w:t>
      </w:r>
      <w:r w:rsidR="00F54593" w:rsidRPr="00127A17">
        <w:rPr>
          <w:sz w:val="24"/>
          <w:lang w:val="en-US" w:eastAsia="ru-RU"/>
        </w:rPr>
        <w:t xml:space="preserve">; </w:t>
      </w:r>
    </w:p>
    <w:p w:rsidR="003F3F20" w:rsidRDefault="003F3F20" w:rsidP="003B655A">
      <w:pPr>
        <w:pStyle w:val="a6"/>
        <w:numPr>
          <w:ilvl w:val="0"/>
          <w:numId w:val="6"/>
        </w:numPr>
        <w:tabs>
          <w:tab w:val="left" w:pos="426"/>
        </w:tabs>
        <w:spacing w:line="276" w:lineRule="auto"/>
        <w:ind w:left="142" w:firstLine="0"/>
        <w:rPr>
          <w:sz w:val="24"/>
          <w:lang w:val="en-US" w:eastAsia="ru-RU"/>
        </w:rPr>
      </w:pPr>
      <w:r>
        <w:rPr>
          <w:sz w:val="24"/>
          <w:lang w:val="en-US" w:eastAsia="ru-RU"/>
        </w:rPr>
        <w:t xml:space="preserve">Development </w:t>
      </w:r>
      <w:r w:rsidR="00372578">
        <w:rPr>
          <w:sz w:val="24"/>
          <w:lang w:val="en-US" w:eastAsia="ru-RU"/>
        </w:rPr>
        <w:t xml:space="preserve">of </w:t>
      </w:r>
      <w:r>
        <w:rPr>
          <w:sz w:val="24"/>
          <w:lang w:val="en-US" w:eastAsia="ru-RU"/>
        </w:rPr>
        <w:t>programs</w:t>
      </w:r>
      <w:r w:rsidR="006C07DF">
        <w:rPr>
          <w:sz w:val="24"/>
          <w:lang w:val="en-US" w:eastAsia="ru-RU"/>
        </w:rPr>
        <w:t>, plans, strategies, reports</w:t>
      </w:r>
      <w:r>
        <w:rPr>
          <w:sz w:val="24"/>
          <w:lang w:val="en-US" w:eastAsia="ru-RU"/>
        </w:rPr>
        <w:t xml:space="preserve"> and </w:t>
      </w:r>
      <w:r w:rsidR="006C07DF">
        <w:rPr>
          <w:sz w:val="24"/>
          <w:lang w:val="en-US" w:eastAsia="ru-RU"/>
        </w:rPr>
        <w:t xml:space="preserve">methodologies </w:t>
      </w:r>
      <w:r>
        <w:rPr>
          <w:sz w:val="24"/>
          <w:lang w:val="en-US" w:eastAsia="ru-RU"/>
        </w:rPr>
        <w:t xml:space="preserve">in </w:t>
      </w:r>
      <w:r w:rsidR="006C07DF">
        <w:rPr>
          <w:sz w:val="24"/>
          <w:lang w:val="en-US" w:eastAsia="ru-RU"/>
        </w:rPr>
        <w:t xml:space="preserve"> ecology and natural resources protection (23 political documents) </w:t>
      </w:r>
      <w:r w:rsidR="0083376C">
        <w:rPr>
          <w:sz w:val="24"/>
          <w:lang w:val="en-US" w:eastAsia="ru-RU"/>
        </w:rPr>
        <w:t>;</w:t>
      </w:r>
    </w:p>
    <w:p w:rsidR="008B445E" w:rsidRDefault="00372578" w:rsidP="00372578">
      <w:pPr>
        <w:pStyle w:val="a6"/>
        <w:numPr>
          <w:ilvl w:val="0"/>
          <w:numId w:val="6"/>
        </w:numPr>
        <w:tabs>
          <w:tab w:val="left" w:pos="426"/>
        </w:tabs>
        <w:spacing w:line="276" w:lineRule="auto"/>
        <w:ind w:left="142" w:firstLine="0"/>
        <w:rPr>
          <w:sz w:val="24"/>
          <w:lang w:val="en-US" w:eastAsia="ru-RU"/>
        </w:rPr>
      </w:pPr>
      <w:r>
        <w:rPr>
          <w:sz w:val="24"/>
          <w:lang w:val="en-US" w:eastAsia="ru-RU"/>
        </w:rPr>
        <w:t xml:space="preserve">International </w:t>
      </w:r>
      <w:proofErr w:type="gramStart"/>
      <w:r>
        <w:rPr>
          <w:sz w:val="24"/>
          <w:lang w:val="en-US" w:eastAsia="ru-RU"/>
        </w:rPr>
        <w:t xml:space="preserve">collaboration </w:t>
      </w:r>
      <w:r w:rsidR="00002C43" w:rsidRPr="00127A17">
        <w:rPr>
          <w:sz w:val="24"/>
          <w:lang w:val="en-US" w:eastAsia="ru-RU"/>
        </w:rPr>
        <w:t xml:space="preserve"> as</w:t>
      </w:r>
      <w:proofErr w:type="gramEnd"/>
      <w:r w:rsidR="00002C43" w:rsidRPr="00127A17">
        <w:rPr>
          <w:sz w:val="24"/>
          <w:lang w:val="en-US" w:eastAsia="ru-RU"/>
        </w:rPr>
        <w:t xml:space="preserve"> a National focal point to a series of Conventions and International Agreements. Participat</w:t>
      </w:r>
      <w:r w:rsidR="00F54593">
        <w:rPr>
          <w:sz w:val="24"/>
          <w:lang w:val="en-US" w:eastAsia="ru-RU"/>
        </w:rPr>
        <w:t>ed</w:t>
      </w:r>
      <w:r>
        <w:rPr>
          <w:sz w:val="24"/>
          <w:lang w:val="en-US" w:eastAsia="ru-RU"/>
        </w:rPr>
        <w:t xml:space="preserve"> as  burro member</w:t>
      </w:r>
      <w:r w:rsidR="00002C43" w:rsidRPr="00127A17">
        <w:rPr>
          <w:sz w:val="24"/>
          <w:lang w:val="en-US" w:eastAsia="ru-RU"/>
        </w:rPr>
        <w:t xml:space="preserve"> and </w:t>
      </w:r>
      <w:r>
        <w:rPr>
          <w:sz w:val="24"/>
          <w:lang w:val="en-US" w:eastAsia="ru-RU"/>
        </w:rPr>
        <w:t xml:space="preserve">in </w:t>
      </w:r>
      <w:r w:rsidR="00002C43" w:rsidRPr="00127A17">
        <w:rPr>
          <w:sz w:val="24"/>
          <w:lang w:val="en-US" w:eastAsia="ru-RU"/>
        </w:rPr>
        <w:t>working groups;</w:t>
      </w:r>
      <w:r w:rsidR="008B445E" w:rsidRPr="008B445E">
        <w:rPr>
          <w:sz w:val="24"/>
          <w:lang w:val="en-US" w:eastAsia="ru-RU"/>
        </w:rPr>
        <w:t xml:space="preserve"> </w:t>
      </w:r>
    </w:p>
    <w:p w:rsidR="00002C43" w:rsidRPr="00002C43" w:rsidRDefault="00372578" w:rsidP="003B655A">
      <w:pPr>
        <w:pStyle w:val="a6"/>
        <w:numPr>
          <w:ilvl w:val="0"/>
          <w:numId w:val="6"/>
        </w:numPr>
        <w:tabs>
          <w:tab w:val="left" w:pos="426"/>
        </w:tabs>
        <w:ind w:left="142" w:firstLine="0"/>
      </w:pPr>
      <w:r>
        <w:rPr>
          <w:sz w:val="24"/>
          <w:lang w:val="en-US" w:eastAsia="ru-RU"/>
        </w:rPr>
        <w:t>E</w:t>
      </w:r>
      <w:r w:rsidR="008B445E">
        <w:rPr>
          <w:sz w:val="24"/>
          <w:lang w:val="en-US" w:eastAsia="ru-RU"/>
        </w:rPr>
        <w:t>nvironment</w:t>
      </w:r>
      <w:r w:rsidR="00A17110" w:rsidRPr="00127A17">
        <w:rPr>
          <w:sz w:val="24"/>
          <w:lang w:val="en-US" w:eastAsia="ru-RU"/>
        </w:rPr>
        <w:t xml:space="preserve"> </w:t>
      </w:r>
      <w:r w:rsidR="004F6C96" w:rsidRPr="004F6C96">
        <w:rPr>
          <w:sz w:val="24"/>
          <w:lang w:val="en-US" w:eastAsia="ru-RU"/>
        </w:rPr>
        <w:t>impact assessment</w:t>
      </w:r>
      <w:r w:rsidR="004F6C96">
        <w:rPr>
          <w:sz w:val="24"/>
          <w:lang w:val="en-US" w:eastAsia="ru-RU"/>
        </w:rPr>
        <w:t xml:space="preserve"> of projects on </w:t>
      </w:r>
      <w:r w:rsidR="00D65466">
        <w:rPr>
          <w:sz w:val="24"/>
          <w:lang w:val="en-US" w:eastAsia="ru-RU"/>
        </w:rPr>
        <w:t xml:space="preserve">development </w:t>
      </w:r>
      <w:r w:rsidR="004F6C96" w:rsidRPr="004F6C96">
        <w:rPr>
          <w:sz w:val="24"/>
          <w:lang w:val="en-US" w:eastAsia="ru-RU"/>
        </w:rPr>
        <w:t>management</w:t>
      </w:r>
      <w:r>
        <w:rPr>
          <w:sz w:val="24"/>
          <w:lang w:val="en-US" w:eastAsia="ru-RU"/>
        </w:rPr>
        <w:t xml:space="preserve"> </w:t>
      </w:r>
      <w:r w:rsidR="00D65466" w:rsidRPr="004F6C96">
        <w:rPr>
          <w:sz w:val="24"/>
          <w:lang w:val="en-US" w:eastAsia="ru-RU"/>
        </w:rPr>
        <w:t>plans for river</w:t>
      </w:r>
      <w:r w:rsidR="00D65466">
        <w:rPr>
          <w:sz w:val="24"/>
          <w:lang w:val="en-US" w:eastAsia="ru-RU"/>
        </w:rPr>
        <w:t xml:space="preserve"> and </w:t>
      </w:r>
      <w:r>
        <w:rPr>
          <w:sz w:val="24"/>
          <w:lang w:val="en-US" w:eastAsia="ru-RU"/>
        </w:rPr>
        <w:t xml:space="preserve"> hydrological </w:t>
      </w:r>
      <w:r w:rsidR="004F6C96" w:rsidRPr="004F6C96">
        <w:rPr>
          <w:sz w:val="24"/>
          <w:lang w:val="en-US" w:eastAsia="ru-RU"/>
        </w:rPr>
        <w:t xml:space="preserve"> </w:t>
      </w:r>
      <w:r w:rsidRPr="004F6C96">
        <w:rPr>
          <w:sz w:val="24"/>
          <w:lang w:val="en-US" w:eastAsia="ru-RU"/>
        </w:rPr>
        <w:t>basins</w:t>
      </w:r>
      <w:r w:rsidR="00D65466" w:rsidRPr="00D65466">
        <w:rPr>
          <w:sz w:val="24"/>
          <w:lang w:val="en-US" w:eastAsia="ru-RU"/>
        </w:rPr>
        <w:t xml:space="preserve"> </w:t>
      </w:r>
      <w:r w:rsidR="00D65466" w:rsidRPr="00127A17">
        <w:rPr>
          <w:sz w:val="24"/>
          <w:lang w:val="en-US" w:eastAsia="ru-RU"/>
        </w:rPr>
        <w:t>natural resources</w:t>
      </w:r>
      <w:r w:rsidR="00D65466">
        <w:rPr>
          <w:sz w:val="24"/>
          <w:lang w:val="en-US" w:eastAsia="ru-RU"/>
        </w:rPr>
        <w:t>;</w:t>
      </w:r>
    </w:p>
    <w:p w:rsidR="009B118E" w:rsidRDefault="009B118E" w:rsidP="009B118E">
      <w:pPr>
        <w:numPr>
          <w:ilvl w:val="0"/>
          <w:numId w:val="6"/>
        </w:numPr>
        <w:tabs>
          <w:tab w:val="left" w:pos="426"/>
        </w:tabs>
        <w:ind w:left="142" w:firstLine="0"/>
        <w:jc w:val="both"/>
        <w:rPr>
          <w:lang w:val="en-US"/>
        </w:rPr>
      </w:pPr>
      <w:r w:rsidRPr="009B118E">
        <w:rPr>
          <w:lang w:val="en-US"/>
        </w:rPr>
        <w:t xml:space="preserve">Experience in the keeping </w:t>
      </w:r>
      <w:proofErr w:type="gramStart"/>
      <w:r w:rsidRPr="009B118E">
        <w:rPr>
          <w:lang w:val="en-US"/>
        </w:rPr>
        <w:t>of  the</w:t>
      </w:r>
      <w:proofErr w:type="gramEnd"/>
      <w:r w:rsidRPr="009B118E">
        <w:rPr>
          <w:lang w:val="en-US"/>
        </w:rPr>
        <w:t xml:space="preserve"> monitoring system of the protected areas regime and contribution to their recovery. </w:t>
      </w:r>
      <w:proofErr w:type="gramStart"/>
      <w:r w:rsidRPr="009B118E">
        <w:rPr>
          <w:lang w:val="en-US"/>
        </w:rPr>
        <w:t>Coordinated  activities</w:t>
      </w:r>
      <w:proofErr w:type="gramEnd"/>
      <w:r w:rsidRPr="009B118E">
        <w:rPr>
          <w:lang w:val="en-US"/>
        </w:rPr>
        <w:t xml:space="preserve"> related to monitoring of the  wild flora and fauna, including rare, vulnerable and endangered species. Was responsible for keeping of State Register of Collections of plants and animals from wild flora and fauna.  Was coordinator of elaboration of the Red Book of the </w:t>
      </w:r>
      <w:r w:rsidRPr="009B118E">
        <w:rPr>
          <w:lang w:val="en-GB"/>
        </w:rPr>
        <w:t>Republic of Moldova (2</w:t>
      </w:r>
      <w:r w:rsidRPr="009B118E">
        <w:rPr>
          <w:vertAlign w:val="superscript"/>
          <w:lang w:val="en-GB"/>
        </w:rPr>
        <w:t>nd</w:t>
      </w:r>
      <w:r w:rsidRPr="009B118E">
        <w:rPr>
          <w:lang w:val="en-GB"/>
        </w:rPr>
        <w:t xml:space="preserve"> and 3</w:t>
      </w:r>
      <w:r w:rsidRPr="009B118E">
        <w:rPr>
          <w:vertAlign w:val="superscript"/>
          <w:lang w:val="en-GB"/>
        </w:rPr>
        <w:t>rd</w:t>
      </w:r>
      <w:r w:rsidRPr="009B118E">
        <w:rPr>
          <w:lang w:val="en-GB"/>
        </w:rPr>
        <w:t xml:space="preserve"> edition)</w:t>
      </w:r>
      <w:proofErr w:type="gramStart"/>
      <w:r w:rsidRPr="009B118E">
        <w:rPr>
          <w:lang w:val="en-GB"/>
        </w:rPr>
        <w:t>.</w:t>
      </w:r>
      <w:proofErr w:type="gramEnd"/>
    </w:p>
    <w:p w:rsidR="002B334C" w:rsidRDefault="009B118E" w:rsidP="009B118E">
      <w:pPr>
        <w:numPr>
          <w:ilvl w:val="0"/>
          <w:numId w:val="6"/>
        </w:numPr>
        <w:tabs>
          <w:tab w:val="left" w:pos="426"/>
        </w:tabs>
        <w:ind w:left="142" w:firstLine="0"/>
        <w:jc w:val="both"/>
        <w:rPr>
          <w:lang w:val="en-US"/>
        </w:rPr>
      </w:pPr>
      <w:r w:rsidRPr="009B118E">
        <w:rPr>
          <w:lang w:val="en-US"/>
        </w:rPr>
        <w:t>Experience in</w:t>
      </w:r>
      <w:r>
        <w:rPr>
          <w:lang w:val="en-US"/>
        </w:rPr>
        <w:t xml:space="preserve"> </w:t>
      </w:r>
      <w:r w:rsidRPr="009B118E">
        <w:rPr>
          <w:lang w:val="en-US"/>
        </w:rPr>
        <w:t>authorizations</w:t>
      </w:r>
      <w:r>
        <w:rPr>
          <w:lang w:val="en-US"/>
        </w:rPr>
        <w:t xml:space="preserve"> and </w:t>
      </w:r>
      <w:r w:rsidRPr="009B118E">
        <w:rPr>
          <w:lang w:val="en-US"/>
        </w:rPr>
        <w:t>certificat</w:t>
      </w:r>
      <w:r>
        <w:rPr>
          <w:lang w:val="en-US"/>
        </w:rPr>
        <w:t xml:space="preserve">ions </w:t>
      </w:r>
      <w:r w:rsidR="002B334C">
        <w:rPr>
          <w:lang w:val="en-US"/>
        </w:rPr>
        <w:t xml:space="preserve">process of the export/import of </w:t>
      </w:r>
      <w:proofErr w:type="gramStart"/>
      <w:r w:rsidR="002B334C">
        <w:rPr>
          <w:lang w:val="en-US"/>
        </w:rPr>
        <w:t>the  natural</w:t>
      </w:r>
      <w:proofErr w:type="gramEnd"/>
      <w:r w:rsidR="002B334C">
        <w:rPr>
          <w:lang w:val="en-US"/>
        </w:rPr>
        <w:t xml:space="preserve"> resources. </w:t>
      </w:r>
      <w:r>
        <w:rPr>
          <w:lang w:val="en-US"/>
        </w:rPr>
        <w:t xml:space="preserve"> </w:t>
      </w:r>
      <w:r w:rsidRPr="009B118E">
        <w:rPr>
          <w:lang w:val="en-US"/>
        </w:rPr>
        <w:t xml:space="preserve">Was responsible for issuing of  permits, authorizations, certificate for:  hunting, fishery,  keeping and collection </w:t>
      </w:r>
      <w:r w:rsidRPr="009B118E">
        <w:rPr>
          <w:lang w:val="en-GB"/>
        </w:rPr>
        <w:t>of plants and animals</w:t>
      </w:r>
      <w:r w:rsidRPr="009B118E">
        <w:rPr>
          <w:lang w:val="en-US"/>
        </w:rPr>
        <w:t xml:space="preserve"> from wild flora and fauna; export/import of flora and fauna species (including CITES Permit/Certificate and Environmental permits</w:t>
      </w:r>
      <w:r w:rsidR="002B334C">
        <w:rPr>
          <w:lang w:val="en-US"/>
        </w:rPr>
        <w:t>);</w:t>
      </w:r>
    </w:p>
    <w:p w:rsidR="002B334C" w:rsidRDefault="002B334C" w:rsidP="002B334C">
      <w:pPr>
        <w:pStyle w:val="a6"/>
        <w:numPr>
          <w:ilvl w:val="0"/>
          <w:numId w:val="6"/>
        </w:numPr>
        <w:tabs>
          <w:tab w:val="left" w:pos="426"/>
        </w:tabs>
        <w:spacing w:line="276" w:lineRule="auto"/>
        <w:ind w:left="142" w:firstLine="0"/>
        <w:rPr>
          <w:sz w:val="24"/>
        </w:rPr>
      </w:pPr>
      <w:r w:rsidRPr="00127A17">
        <w:rPr>
          <w:sz w:val="24"/>
          <w:lang w:eastAsia="ru-RU"/>
        </w:rPr>
        <w:t>High managerial abilities in state structures. Capacity to self-organize, analyse and report.</w:t>
      </w:r>
    </w:p>
    <w:p w:rsidR="002B334C" w:rsidRDefault="009B118E" w:rsidP="002B334C">
      <w:pPr>
        <w:tabs>
          <w:tab w:val="left" w:pos="426"/>
        </w:tabs>
        <w:ind w:left="142"/>
        <w:jc w:val="both"/>
        <w:rPr>
          <w:lang w:val="en-US"/>
        </w:rPr>
      </w:pPr>
      <w:r w:rsidRPr="009B118E">
        <w:rPr>
          <w:lang w:val="en-US"/>
        </w:rPr>
        <w:t xml:space="preserve"> </w:t>
      </w:r>
    </w:p>
    <w:p w:rsidR="00002C43" w:rsidRPr="00002C43" w:rsidRDefault="003B655A" w:rsidP="00002C43">
      <w:pPr>
        <w:tabs>
          <w:tab w:val="left" w:pos="3402"/>
          <w:tab w:val="left" w:pos="5103"/>
          <w:tab w:val="left" w:pos="6804"/>
        </w:tabs>
        <w:rPr>
          <w:lang w:val="en-US"/>
        </w:rPr>
      </w:pPr>
      <w:r>
        <w:rPr>
          <w:b/>
          <w:bCs/>
          <w:i/>
          <w:iCs/>
          <w:sz w:val="26"/>
          <w:szCs w:val="26"/>
          <w:lang w:val="en-GB"/>
        </w:rPr>
        <w:t>L</w:t>
      </w:r>
      <w:proofErr w:type="spellStart"/>
      <w:r w:rsidRPr="00002C43">
        <w:rPr>
          <w:b/>
          <w:bCs/>
          <w:i/>
          <w:iCs/>
          <w:sz w:val="26"/>
          <w:szCs w:val="26"/>
          <w:lang w:val="en-US"/>
        </w:rPr>
        <w:t>anguage</w:t>
      </w:r>
      <w:proofErr w:type="spellEnd"/>
      <w:r w:rsidRPr="00002C43">
        <w:rPr>
          <w:b/>
          <w:bCs/>
          <w:i/>
          <w:iCs/>
          <w:sz w:val="26"/>
          <w:szCs w:val="26"/>
          <w:lang w:val="en-US"/>
        </w:rPr>
        <w:t xml:space="preserve"> skills</w:t>
      </w:r>
      <w:r w:rsidR="00002C43" w:rsidRPr="00002C43">
        <w:rPr>
          <w:b/>
          <w:bCs/>
          <w:i/>
          <w:iCs/>
          <w:sz w:val="26"/>
          <w:szCs w:val="26"/>
          <w:lang w:val="en-US"/>
        </w:rPr>
        <w:t>:</w:t>
      </w:r>
      <w:r w:rsidR="00002C43" w:rsidRPr="00002C43">
        <w:rPr>
          <w:lang w:val="en-US"/>
        </w:rPr>
        <w:t xml:space="preserve">  </w:t>
      </w:r>
      <w:r w:rsidR="00002C43" w:rsidRPr="00002C43">
        <w:rPr>
          <w:i/>
          <w:iCs/>
          <w:lang w:val="en-US"/>
        </w:rPr>
        <w:t>Indicate competence on a scale of 1 to 5 (1 - excellent; 5 - basic)</w:t>
      </w:r>
    </w:p>
    <w:p w:rsidR="00002C43" w:rsidRPr="00002C43" w:rsidRDefault="00002C43" w:rsidP="00002C43">
      <w:pPr>
        <w:tabs>
          <w:tab w:val="left" w:pos="3402"/>
          <w:tab w:val="left" w:pos="5103"/>
          <w:tab w:val="left" w:pos="6804"/>
        </w:tabs>
      </w:pPr>
      <w:r w:rsidRPr="00002C43">
        <w:rPr>
          <w:lang w:val="en-US"/>
        </w:rPr>
        <w:t xml:space="preserve">                                                       </w:t>
      </w:r>
      <w:r w:rsidRPr="00002C43">
        <w:rPr>
          <w:u w:val="single"/>
        </w:rPr>
        <w:t>Reading</w:t>
      </w:r>
      <w:r w:rsidRPr="00002C43">
        <w:tab/>
        <w:t xml:space="preserve">    </w:t>
      </w:r>
      <w:r w:rsidRPr="00002C43">
        <w:rPr>
          <w:u w:val="single"/>
        </w:rPr>
        <w:t>Speaking</w:t>
      </w:r>
      <w:r w:rsidRPr="00002C43">
        <w:tab/>
        <w:t xml:space="preserve">                   </w:t>
      </w:r>
      <w:r w:rsidRPr="00002C43">
        <w:rPr>
          <w:u w:val="single"/>
        </w:rPr>
        <w:t>Writing</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2"/>
        <w:gridCol w:w="2392"/>
        <w:gridCol w:w="2392"/>
        <w:gridCol w:w="2392"/>
      </w:tblGrid>
      <w:tr w:rsidR="00002C43" w:rsidRPr="00002C43" w:rsidTr="00127A17">
        <w:tc>
          <w:tcPr>
            <w:tcW w:w="2392" w:type="dxa"/>
          </w:tcPr>
          <w:p w:rsidR="00002C43" w:rsidRPr="00002C43" w:rsidRDefault="00002C43" w:rsidP="00127A17">
            <w:pPr>
              <w:jc w:val="center"/>
            </w:pPr>
            <w:r w:rsidRPr="00002C43">
              <w:t>English</w:t>
            </w:r>
          </w:p>
        </w:tc>
        <w:tc>
          <w:tcPr>
            <w:tcW w:w="2392" w:type="dxa"/>
          </w:tcPr>
          <w:p w:rsidR="00002C43" w:rsidRPr="00002C43" w:rsidRDefault="00002C43" w:rsidP="00127A17">
            <w:pPr>
              <w:jc w:val="center"/>
            </w:pPr>
            <w:r w:rsidRPr="00002C43">
              <w:t>2</w:t>
            </w:r>
          </w:p>
        </w:tc>
        <w:tc>
          <w:tcPr>
            <w:tcW w:w="2392" w:type="dxa"/>
          </w:tcPr>
          <w:p w:rsidR="00002C43" w:rsidRPr="00002C43" w:rsidRDefault="00002C43" w:rsidP="00127A17">
            <w:pPr>
              <w:jc w:val="center"/>
            </w:pPr>
            <w:r w:rsidRPr="00002C43">
              <w:t>3</w:t>
            </w:r>
          </w:p>
        </w:tc>
        <w:tc>
          <w:tcPr>
            <w:tcW w:w="2392" w:type="dxa"/>
          </w:tcPr>
          <w:p w:rsidR="00002C43" w:rsidRPr="00002C43" w:rsidRDefault="00002C43" w:rsidP="00127A17">
            <w:pPr>
              <w:jc w:val="center"/>
              <w:rPr>
                <w:lang w:val="ro-RO"/>
              </w:rPr>
            </w:pPr>
            <w:r w:rsidRPr="00002C43">
              <w:rPr>
                <w:lang w:val="ro-RO"/>
              </w:rPr>
              <w:t>3</w:t>
            </w:r>
          </w:p>
        </w:tc>
      </w:tr>
      <w:tr w:rsidR="00002C43" w:rsidRPr="00002C43" w:rsidTr="00127A17">
        <w:tc>
          <w:tcPr>
            <w:tcW w:w="2392" w:type="dxa"/>
          </w:tcPr>
          <w:p w:rsidR="00002C43" w:rsidRPr="00002C43" w:rsidRDefault="00002C43" w:rsidP="00127A17">
            <w:pPr>
              <w:jc w:val="center"/>
            </w:pPr>
            <w:r w:rsidRPr="00002C43">
              <w:t>Romanian</w:t>
            </w:r>
          </w:p>
        </w:tc>
        <w:tc>
          <w:tcPr>
            <w:tcW w:w="2392" w:type="dxa"/>
          </w:tcPr>
          <w:p w:rsidR="00002C43" w:rsidRPr="00002C43" w:rsidRDefault="00002C43" w:rsidP="00127A17">
            <w:pPr>
              <w:jc w:val="center"/>
            </w:pPr>
            <w:r w:rsidRPr="00002C43">
              <w:t>1</w:t>
            </w:r>
          </w:p>
        </w:tc>
        <w:tc>
          <w:tcPr>
            <w:tcW w:w="2392" w:type="dxa"/>
          </w:tcPr>
          <w:p w:rsidR="00002C43" w:rsidRPr="00002C43" w:rsidRDefault="00002C43" w:rsidP="00127A17">
            <w:pPr>
              <w:jc w:val="center"/>
            </w:pPr>
            <w:r w:rsidRPr="00002C43">
              <w:t>1</w:t>
            </w:r>
          </w:p>
        </w:tc>
        <w:tc>
          <w:tcPr>
            <w:tcW w:w="2392" w:type="dxa"/>
          </w:tcPr>
          <w:p w:rsidR="00002C43" w:rsidRPr="00002C43" w:rsidRDefault="00002C43" w:rsidP="00127A17">
            <w:pPr>
              <w:jc w:val="center"/>
            </w:pPr>
            <w:r w:rsidRPr="00002C43">
              <w:t>1</w:t>
            </w:r>
          </w:p>
        </w:tc>
      </w:tr>
      <w:tr w:rsidR="00002C43" w:rsidRPr="00002C43" w:rsidTr="00127A17">
        <w:tc>
          <w:tcPr>
            <w:tcW w:w="2392" w:type="dxa"/>
          </w:tcPr>
          <w:p w:rsidR="00002C43" w:rsidRPr="00002C43" w:rsidRDefault="00002C43" w:rsidP="00127A17">
            <w:pPr>
              <w:jc w:val="center"/>
            </w:pPr>
            <w:r w:rsidRPr="00002C43">
              <w:lastRenderedPageBreak/>
              <w:t>Russian</w:t>
            </w:r>
          </w:p>
        </w:tc>
        <w:tc>
          <w:tcPr>
            <w:tcW w:w="2392" w:type="dxa"/>
          </w:tcPr>
          <w:p w:rsidR="00002C43" w:rsidRPr="00002C43" w:rsidRDefault="00002C43" w:rsidP="00127A17">
            <w:pPr>
              <w:jc w:val="center"/>
            </w:pPr>
            <w:r w:rsidRPr="00002C43">
              <w:t>1</w:t>
            </w:r>
          </w:p>
        </w:tc>
        <w:tc>
          <w:tcPr>
            <w:tcW w:w="2392" w:type="dxa"/>
          </w:tcPr>
          <w:p w:rsidR="00002C43" w:rsidRPr="00002C43" w:rsidRDefault="00002C43" w:rsidP="00127A17">
            <w:pPr>
              <w:jc w:val="center"/>
            </w:pPr>
            <w:r w:rsidRPr="00002C43">
              <w:t>1</w:t>
            </w:r>
          </w:p>
        </w:tc>
        <w:tc>
          <w:tcPr>
            <w:tcW w:w="2392" w:type="dxa"/>
          </w:tcPr>
          <w:p w:rsidR="00002C43" w:rsidRPr="00002C43" w:rsidRDefault="00002C43" w:rsidP="00127A17">
            <w:pPr>
              <w:jc w:val="center"/>
            </w:pPr>
            <w:r w:rsidRPr="00002C43">
              <w:t>1</w:t>
            </w:r>
          </w:p>
        </w:tc>
      </w:tr>
      <w:tr w:rsidR="00002C43" w:rsidRPr="00002C43" w:rsidTr="00127A17">
        <w:tc>
          <w:tcPr>
            <w:tcW w:w="2392" w:type="dxa"/>
          </w:tcPr>
          <w:p w:rsidR="00002C43" w:rsidRPr="00002C43" w:rsidRDefault="00002C43" w:rsidP="00127A17">
            <w:pPr>
              <w:jc w:val="center"/>
            </w:pPr>
            <w:r w:rsidRPr="00002C43">
              <w:t>French</w:t>
            </w:r>
          </w:p>
        </w:tc>
        <w:tc>
          <w:tcPr>
            <w:tcW w:w="2392" w:type="dxa"/>
          </w:tcPr>
          <w:p w:rsidR="00002C43" w:rsidRPr="00F54593" w:rsidRDefault="00F54593" w:rsidP="00127A17">
            <w:pPr>
              <w:jc w:val="center"/>
              <w:rPr>
                <w:lang w:val="en-US"/>
              </w:rPr>
            </w:pPr>
            <w:r>
              <w:rPr>
                <w:lang w:val="en-US"/>
              </w:rPr>
              <w:t>3</w:t>
            </w:r>
          </w:p>
        </w:tc>
        <w:tc>
          <w:tcPr>
            <w:tcW w:w="2392" w:type="dxa"/>
          </w:tcPr>
          <w:p w:rsidR="00002C43" w:rsidRPr="00F54593" w:rsidRDefault="00F54593" w:rsidP="00127A17">
            <w:pPr>
              <w:jc w:val="center"/>
              <w:rPr>
                <w:lang w:val="en-US"/>
              </w:rPr>
            </w:pPr>
            <w:r>
              <w:rPr>
                <w:lang w:val="en-US"/>
              </w:rPr>
              <w:t>4</w:t>
            </w:r>
          </w:p>
        </w:tc>
        <w:tc>
          <w:tcPr>
            <w:tcW w:w="2392" w:type="dxa"/>
          </w:tcPr>
          <w:p w:rsidR="00002C43" w:rsidRPr="00002C43" w:rsidRDefault="00002C43" w:rsidP="00127A17">
            <w:pPr>
              <w:jc w:val="center"/>
            </w:pPr>
            <w:r w:rsidRPr="00002C43">
              <w:t>3</w:t>
            </w:r>
          </w:p>
        </w:tc>
      </w:tr>
    </w:tbl>
    <w:p w:rsidR="00F57D90" w:rsidRPr="00002C43" w:rsidRDefault="00F57D90" w:rsidP="00F3769A">
      <w:pPr>
        <w:rPr>
          <w:b/>
          <w:bCs/>
          <w:i/>
          <w:iCs/>
          <w:sz w:val="26"/>
          <w:szCs w:val="26"/>
          <w:lang w:val="en-GB"/>
        </w:rPr>
      </w:pPr>
    </w:p>
    <w:p w:rsidR="00F3769A" w:rsidRPr="00A37A16" w:rsidRDefault="00F3769A" w:rsidP="00353A23">
      <w:pPr>
        <w:numPr>
          <w:ilvl w:val="0"/>
          <w:numId w:val="5"/>
        </w:numPr>
        <w:rPr>
          <w:szCs w:val="26"/>
          <w:lang w:val="en-US"/>
        </w:rPr>
      </w:pPr>
      <w:r w:rsidRPr="00127A17">
        <w:rPr>
          <w:b/>
          <w:bCs/>
          <w:i/>
          <w:iCs/>
          <w:szCs w:val="26"/>
          <w:lang w:val="en-US"/>
        </w:rPr>
        <w:t>PROFESSIONAL EXPERIENCE</w:t>
      </w:r>
      <w:r w:rsidR="001A7134" w:rsidRPr="00127A17">
        <w:rPr>
          <w:b/>
          <w:bCs/>
          <w:i/>
          <w:iCs/>
          <w:szCs w:val="26"/>
          <w:lang w:val="en-US"/>
        </w:rPr>
        <w:t>:</w:t>
      </w:r>
    </w:p>
    <w:p w:rsidR="00A37A16" w:rsidRPr="00A37A16" w:rsidRDefault="00A37A16" w:rsidP="00A37A16">
      <w:pPr>
        <w:ind w:left="360"/>
        <w:rPr>
          <w:szCs w:val="26"/>
          <w:lang w:val="en-US"/>
        </w:rPr>
      </w:pPr>
    </w:p>
    <w:p w:rsidR="00A37A16" w:rsidRPr="00A37A16" w:rsidRDefault="00A37A16" w:rsidP="00A37A16">
      <w:pPr>
        <w:pStyle w:val="ae"/>
        <w:numPr>
          <w:ilvl w:val="0"/>
          <w:numId w:val="21"/>
        </w:numPr>
        <w:ind w:left="270" w:hanging="270"/>
        <w:rPr>
          <w:szCs w:val="26"/>
          <w:lang w:val="en-US"/>
        </w:rPr>
      </w:pPr>
      <w:r w:rsidRPr="00A37A16">
        <w:rPr>
          <w:b/>
          <w:szCs w:val="26"/>
          <w:u w:val="single"/>
          <w:lang w:val="en-US"/>
        </w:rPr>
        <w:t>Ministry of Agriculture, Regional Development and</w:t>
      </w:r>
      <w:r>
        <w:rPr>
          <w:szCs w:val="26"/>
          <w:lang w:val="en-US"/>
        </w:rPr>
        <w:t xml:space="preserve"> </w:t>
      </w:r>
      <w:r w:rsidRPr="00083995">
        <w:rPr>
          <w:b/>
          <w:u w:val="single"/>
          <w:lang w:val="en-US"/>
        </w:rPr>
        <w:t>Environment</w:t>
      </w:r>
      <w:r w:rsidRPr="00083995">
        <w:rPr>
          <w:b/>
          <w:u w:val="single"/>
          <w:lang w:val="en-GB"/>
        </w:rPr>
        <w:t xml:space="preserve"> of </w:t>
      </w:r>
      <w:r>
        <w:rPr>
          <w:b/>
          <w:u w:val="single"/>
          <w:lang w:val="en-GB"/>
        </w:rPr>
        <w:t xml:space="preserve">the Republic of </w:t>
      </w:r>
      <w:r w:rsidRPr="00083995">
        <w:rPr>
          <w:b/>
          <w:u w:val="single"/>
          <w:lang w:val="en-GB"/>
        </w:rPr>
        <w:t>Moldova</w:t>
      </w:r>
    </w:p>
    <w:p w:rsidR="00A37A16" w:rsidRDefault="00A37A16" w:rsidP="00A37A16">
      <w:pPr>
        <w:pStyle w:val="ae"/>
        <w:ind w:left="270"/>
        <w:rPr>
          <w:b/>
          <w:u w:val="single"/>
          <w:lang w:val="en-GB"/>
        </w:rPr>
      </w:pPr>
      <w:proofErr w:type="gramStart"/>
      <w:r>
        <w:rPr>
          <w:u w:val="single"/>
          <w:lang w:val="en-GB"/>
        </w:rPr>
        <w:t>main</w:t>
      </w:r>
      <w:proofErr w:type="gramEnd"/>
      <w:r>
        <w:rPr>
          <w:u w:val="single"/>
          <w:lang w:val="en-GB"/>
        </w:rPr>
        <w:t xml:space="preserve"> consultant </w:t>
      </w:r>
      <w:r w:rsidRPr="00FD7924">
        <w:rPr>
          <w:u w:val="single"/>
          <w:lang w:val="en-GB"/>
        </w:rPr>
        <w:t>, since march, 201</w:t>
      </w:r>
      <w:r>
        <w:rPr>
          <w:u w:val="single"/>
          <w:lang w:val="en-GB"/>
        </w:rPr>
        <w:t>8</w:t>
      </w:r>
      <w:r>
        <w:rPr>
          <w:b/>
          <w:u w:val="single"/>
          <w:lang w:val="en-GB"/>
        </w:rPr>
        <w:t xml:space="preserve"> </w:t>
      </w:r>
    </w:p>
    <w:p w:rsidR="00A37A16" w:rsidRPr="00A37A16" w:rsidRDefault="00A37A16" w:rsidP="00A37A16">
      <w:pPr>
        <w:pStyle w:val="ae"/>
        <w:ind w:left="270"/>
        <w:rPr>
          <w:szCs w:val="26"/>
          <w:lang w:val="en-US"/>
        </w:rPr>
      </w:pPr>
      <w:r>
        <w:rPr>
          <w:b/>
          <w:u w:val="single"/>
          <w:lang w:val="en-GB"/>
        </w:rPr>
        <w:t xml:space="preserve"> </w:t>
      </w:r>
    </w:p>
    <w:p w:rsidR="00353A23" w:rsidRDefault="00FD7924" w:rsidP="00353A23">
      <w:pPr>
        <w:numPr>
          <w:ilvl w:val="0"/>
          <w:numId w:val="14"/>
        </w:numPr>
        <w:ind w:left="284" w:hanging="284"/>
        <w:rPr>
          <w:b/>
          <w:u w:val="single"/>
          <w:lang w:val="en-GB"/>
        </w:rPr>
      </w:pPr>
      <w:r>
        <w:rPr>
          <w:b/>
          <w:u w:val="single"/>
          <w:lang w:val="en-GB"/>
        </w:rPr>
        <w:t>Biodiversity Office</w:t>
      </w:r>
      <w:r w:rsidRPr="00FD7924">
        <w:rPr>
          <w:u w:val="single"/>
          <w:lang w:val="en-GB"/>
        </w:rPr>
        <w:t xml:space="preserve">, </w:t>
      </w:r>
      <w:r w:rsidR="002B334C">
        <w:rPr>
          <w:u w:val="single"/>
          <w:lang w:val="en-GB"/>
        </w:rPr>
        <w:t xml:space="preserve"> consultant - expert</w:t>
      </w:r>
      <w:r w:rsidRPr="00FD7924">
        <w:rPr>
          <w:u w:val="single"/>
          <w:lang w:val="en-GB"/>
        </w:rPr>
        <w:t>, since march, 2017</w:t>
      </w:r>
      <w:r>
        <w:rPr>
          <w:b/>
          <w:u w:val="single"/>
          <w:lang w:val="en-GB"/>
        </w:rPr>
        <w:t xml:space="preserve">  </w:t>
      </w:r>
    </w:p>
    <w:p w:rsidR="003B655A" w:rsidRPr="00FD7924" w:rsidRDefault="006E210D" w:rsidP="00353A23">
      <w:pPr>
        <w:numPr>
          <w:ilvl w:val="0"/>
          <w:numId w:val="14"/>
        </w:numPr>
        <w:ind w:left="284" w:hanging="284"/>
        <w:rPr>
          <w:b/>
          <w:u w:val="single"/>
          <w:lang w:val="en-GB"/>
        </w:rPr>
      </w:pPr>
      <w:r>
        <w:rPr>
          <w:b/>
          <w:u w:val="single"/>
          <w:lang w:val="en-GB"/>
        </w:rPr>
        <w:t>“FAGUS”</w:t>
      </w:r>
      <w:r w:rsidR="00FD7924">
        <w:rPr>
          <w:b/>
          <w:u w:val="single"/>
          <w:lang w:val="en-GB"/>
        </w:rPr>
        <w:t xml:space="preserve"> NGO, </w:t>
      </w:r>
      <w:r w:rsidR="00FD7924" w:rsidRPr="00FD7924">
        <w:rPr>
          <w:u w:val="single"/>
          <w:lang w:val="en-GB"/>
        </w:rPr>
        <w:t>deputy hand,</w:t>
      </w:r>
      <w:r w:rsidR="00FD7924">
        <w:rPr>
          <w:b/>
          <w:u w:val="single"/>
          <w:lang w:val="en-GB"/>
        </w:rPr>
        <w:t xml:space="preserve"> </w:t>
      </w:r>
      <w:r>
        <w:rPr>
          <w:b/>
          <w:u w:val="single"/>
          <w:lang w:val="en-GB"/>
        </w:rPr>
        <w:t xml:space="preserve"> </w:t>
      </w:r>
      <w:r w:rsidRPr="00FD7924">
        <w:rPr>
          <w:u w:val="single"/>
          <w:lang w:val="en-GB"/>
        </w:rPr>
        <w:t>since march,</w:t>
      </w:r>
      <w:r w:rsidR="00FD7924">
        <w:rPr>
          <w:u w:val="single"/>
          <w:lang w:val="en-GB"/>
        </w:rPr>
        <w:t xml:space="preserve"> </w:t>
      </w:r>
      <w:r w:rsidRPr="00FD7924">
        <w:rPr>
          <w:u w:val="single"/>
          <w:lang w:val="en-GB"/>
        </w:rPr>
        <w:t xml:space="preserve"> 2017</w:t>
      </w:r>
    </w:p>
    <w:p w:rsidR="008151D9" w:rsidRPr="00083995" w:rsidRDefault="008151D9" w:rsidP="00353A23">
      <w:pPr>
        <w:numPr>
          <w:ilvl w:val="0"/>
          <w:numId w:val="14"/>
        </w:numPr>
        <w:ind w:left="284" w:hanging="284"/>
        <w:rPr>
          <w:b/>
          <w:u w:val="single"/>
          <w:lang w:val="en-GB"/>
        </w:rPr>
      </w:pPr>
      <w:r w:rsidRPr="00083995">
        <w:rPr>
          <w:b/>
          <w:u w:val="single"/>
          <w:lang w:val="en-GB"/>
        </w:rPr>
        <w:t xml:space="preserve">Ministry </w:t>
      </w:r>
      <w:r w:rsidR="00E8000D" w:rsidRPr="00083995">
        <w:rPr>
          <w:b/>
          <w:u w:val="single"/>
          <w:lang w:val="en-GB"/>
        </w:rPr>
        <w:t>o</w:t>
      </w:r>
      <w:r w:rsidRPr="00083995">
        <w:rPr>
          <w:b/>
          <w:u w:val="single"/>
          <w:lang w:val="en-GB"/>
        </w:rPr>
        <w:t xml:space="preserve">f  </w:t>
      </w:r>
      <w:r w:rsidRPr="00083995">
        <w:rPr>
          <w:b/>
          <w:u w:val="single"/>
          <w:lang w:val="en-US"/>
        </w:rPr>
        <w:t>Environment</w:t>
      </w:r>
      <w:r w:rsidRPr="00083995">
        <w:rPr>
          <w:b/>
          <w:u w:val="single"/>
          <w:lang w:val="en-GB"/>
        </w:rPr>
        <w:t xml:space="preserve"> of </w:t>
      </w:r>
      <w:r w:rsidR="00083995">
        <w:rPr>
          <w:b/>
          <w:u w:val="single"/>
          <w:lang w:val="en-GB"/>
        </w:rPr>
        <w:t xml:space="preserve">the Republic of </w:t>
      </w:r>
      <w:r w:rsidRPr="00083995">
        <w:rPr>
          <w:b/>
          <w:u w:val="single"/>
          <w:lang w:val="en-GB"/>
        </w:rPr>
        <w:t>Moldova</w:t>
      </w:r>
    </w:p>
    <w:p w:rsidR="00083995" w:rsidRDefault="00083995">
      <w:pPr>
        <w:rPr>
          <w:lang w:val="en-US"/>
        </w:rPr>
      </w:pPr>
    </w:p>
    <w:p w:rsidR="008151D9" w:rsidRPr="00083995" w:rsidRDefault="00292C3E">
      <w:pPr>
        <w:rPr>
          <w:lang w:val="en-GB"/>
        </w:rPr>
      </w:pPr>
      <w:r w:rsidRPr="00083995">
        <w:rPr>
          <w:lang w:val="en-US"/>
        </w:rPr>
        <w:t xml:space="preserve">Head of </w:t>
      </w:r>
      <w:r w:rsidR="008151D9" w:rsidRPr="00083995">
        <w:rPr>
          <w:lang w:val="en-US"/>
        </w:rPr>
        <w:t>the Natural</w:t>
      </w:r>
      <w:r w:rsidR="00452B4E" w:rsidRPr="00083995">
        <w:rPr>
          <w:lang w:val="en-US"/>
        </w:rPr>
        <w:t xml:space="preserve"> Resources and Biodiversity Division</w:t>
      </w:r>
      <w:r w:rsidR="008151D9" w:rsidRPr="00083995">
        <w:rPr>
          <w:lang w:val="en-US"/>
        </w:rPr>
        <w:t xml:space="preserve"> </w:t>
      </w:r>
    </w:p>
    <w:p w:rsidR="00452B4E" w:rsidRPr="00083995" w:rsidRDefault="008151D9">
      <w:pPr>
        <w:rPr>
          <w:lang w:val="en-GB"/>
        </w:rPr>
      </w:pPr>
      <w:r w:rsidRPr="00083995">
        <w:rPr>
          <w:lang w:val="en-GB"/>
        </w:rPr>
        <w:t xml:space="preserve">May </w:t>
      </w:r>
      <w:r w:rsidR="00292C3E" w:rsidRPr="00083995">
        <w:rPr>
          <w:lang w:val="en-GB"/>
        </w:rPr>
        <w:t>2010</w:t>
      </w:r>
      <w:r w:rsidR="00557E20" w:rsidRPr="00083995">
        <w:rPr>
          <w:lang w:val="en-GB"/>
        </w:rPr>
        <w:t xml:space="preserve"> </w:t>
      </w:r>
      <w:r w:rsidR="00292C3E" w:rsidRPr="00083995">
        <w:rPr>
          <w:lang w:val="en-GB"/>
        </w:rPr>
        <w:t>–</w:t>
      </w:r>
      <w:r w:rsidR="00F45C05" w:rsidRPr="00083995">
        <w:rPr>
          <w:lang w:val="en-GB"/>
        </w:rPr>
        <w:t xml:space="preserve"> Match 2017</w:t>
      </w:r>
    </w:p>
    <w:p w:rsidR="00557E20" w:rsidRPr="00083995" w:rsidRDefault="00557E20">
      <w:pPr>
        <w:rPr>
          <w:lang w:val="en-GB"/>
        </w:rPr>
      </w:pPr>
      <w:r w:rsidRPr="00083995">
        <w:rPr>
          <w:lang w:val="en-GB"/>
        </w:rPr>
        <w:t xml:space="preserve">Head of Forest Resources </w:t>
      </w:r>
      <w:r w:rsidR="008151D9" w:rsidRPr="00083995">
        <w:rPr>
          <w:lang w:val="en-GB"/>
        </w:rPr>
        <w:t>Section</w:t>
      </w:r>
      <w:r w:rsidR="00292C3E" w:rsidRPr="00083995">
        <w:rPr>
          <w:lang w:val="en-GB"/>
        </w:rPr>
        <w:t xml:space="preserve"> in the Natural Resources and Biodiversity </w:t>
      </w:r>
      <w:r w:rsidR="008151D9" w:rsidRPr="00083995">
        <w:rPr>
          <w:lang w:val="en-GB"/>
        </w:rPr>
        <w:t>Division,</w:t>
      </w:r>
      <w:r w:rsidRPr="00083995">
        <w:rPr>
          <w:lang w:val="en-GB"/>
        </w:rPr>
        <w:t xml:space="preserve"> Ministry of Environmental and Terr</w:t>
      </w:r>
      <w:r w:rsidR="00292C3E" w:rsidRPr="00083995">
        <w:rPr>
          <w:lang w:val="en-GB"/>
        </w:rPr>
        <w:t>itorial Development, 1993 – 2010</w:t>
      </w:r>
      <w:r w:rsidRPr="00083995">
        <w:rPr>
          <w:lang w:val="en-GB"/>
        </w:rPr>
        <w:t>.</w:t>
      </w:r>
    </w:p>
    <w:p w:rsidR="00452B4E" w:rsidRPr="00127A17" w:rsidRDefault="00452B4E" w:rsidP="00F3769A">
      <w:pPr>
        <w:rPr>
          <w:lang w:val="en-GB"/>
        </w:rPr>
      </w:pPr>
    </w:p>
    <w:p w:rsidR="007C60CF" w:rsidRPr="00127A17" w:rsidRDefault="002B334C" w:rsidP="008312AA">
      <w:pPr>
        <w:numPr>
          <w:ilvl w:val="0"/>
          <w:numId w:val="16"/>
        </w:numPr>
        <w:ind w:left="0" w:firstLine="0"/>
        <w:rPr>
          <w:b/>
          <w:lang w:val="en-US"/>
        </w:rPr>
      </w:pPr>
      <w:r w:rsidRPr="00127A17">
        <w:rPr>
          <w:b/>
          <w:lang w:val="en-US"/>
        </w:rPr>
        <w:t xml:space="preserve"> </w:t>
      </w:r>
      <w:r w:rsidR="00083995">
        <w:rPr>
          <w:b/>
          <w:lang w:val="en-US"/>
        </w:rPr>
        <w:t>“</w:t>
      </w:r>
      <w:proofErr w:type="spellStart"/>
      <w:r w:rsidR="00083995">
        <w:rPr>
          <w:b/>
          <w:lang w:val="en-US"/>
        </w:rPr>
        <w:t>Dendrarium</w:t>
      </w:r>
      <w:proofErr w:type="spellEnd"/>
      <w:r w:rsidR="00083995">
        <w:rPr>
          <w:b/>
          <w:lang w:val="en-US"/>
        </w:rPr>
        <w:t xml:space="preserve">” </w:t>
      </w:r>
      <w:proofErr w:type="spellStart"/>
      <w:r w:rsidR="00083995">
        <w:rPr>
          <w:b/>
          <w:lang w:val="en-US"/>
        </w:rPr>
        <w:t>D</w:t>
      </w:r>
      <w:r w:rsidR="007C60CF" w:rsidRPr="00127A17">
        <w:rPr>
          <w:b/>
          <w:lang w:val="en-US"/>
        </w:rPr>
        <w:t>endrogical</w:t>
      </w:r>
      <w:proofErr w:type="spellEnd"/>
      <w:r w:rsidR="007C60CF" w:rsidRPr="00127A17">
        <w:rPr>
          <w:b/>
          <w:lang w:val="en-US"/>
        </w:rPr>
        <w:t xml:space="preserve"> park</w:t>
      </w:r>
      <w:r w:rsidR="00A97173">
        <w:rPr>
          <w:b/>
          <w:lang w:val="en-US"/>
        </w:rPr>
        <w:t xml:space="preserve"> of municipality</w:t>
      </w:r>
      <w:r>
        <w:rPr>
          <w:b/>
          <w:lang w:val="en-US"/>
        </w:rPr>
        <w:t xml:space="preserve">, </w:t>
      </w:r>
      <w:r w:rsidRPr="002B334C">
        <w:rPr>
          <w:rStyle w:val="shorttext"/>
          <w:b/>
          <w:lang w:val="en"/>
        </w:rPr>
        <w:t>Scientific laboratory</w:t>
      </w:r>
    </w:p>
    <w:p w:rsidR="008151D9" w:rsidRPr="00353A23" w:rsidRDefault="008151D9" w:rsidP="008312AA">
      <w:pPr>
        <w:rPr>
          <w:lang w:val="en-US"/>
        </w:rPr>
      </w:pPr>
      <w:r w:rsidRPr="00353A23">
        <w:rPr>
          <w:lang w:val="en-US"/>
        </w:rPr>
        <w:t xml:space="preserve">Research assistant, Chisinau, </w:t>
      </w:r>
      <w:r w:rsidR="0070023B" w:rsidRPr="00353A23">
        <w:rPr>
          <w:lang w:val="en-US"/>
        </w:rPr>
        <w:t>Moldova</w:t>
      </w:r>
      <w:r w:rsidR="00353A23">
        <w:rPr>
          <w:lang w:val="en-US"/>
        </w:rPr>
        <w:t xml:space="preserve">, </w:t>
      </w:r>
      <w:r w:rsidRPr="00353A23">
        <w:rPr>
          <w:lang w:val="en-US"/>
        </w:rPr>
        <w:t>1988 – 1993</w:t>
      </w:r>
    </w:p>
    <w:p w:rsidR="008151D9" w:rsidRPr="00127A17" w:rsidRDefault="008151D9" w:rsidP="008312AA">
      <w:pPr>
        <w:rPr>
          <w:lang w:val="en-US"/>
        </w:rPr>
      </w:pPr>
    </w:p>
    <w:p w:rsidR="007C60CF" w:rsidRPr="00127A17" w:rsidRDefault="00353A23" w:rsidP="008312AA">
      <w:pPr>
        <w:numPr>
          <w:ilvl w:val="0"/>
          <w:numId w:val="16"/>
        </w:numPr>
        <w:tabs>
          <w:tab w:val="left" w:pos="426"/>
        </w:tabs>
        <w:ind w:left="0" w:firstLine="0"/>
        <w:rPr>
          <w:b/>
          <w:lang w:val="en-US"/>
        </w:rPr>
      </w:pPr>
      <w:r w:rsidRPr="00127A17">
        <w:rPr>
          <w:b/>
          <w:lang w:val="en-US"/>
        </w:rPr>
        <w:t xml:space="preserve">Science </w:t>
      </w:r>
      <w:r w:rsidR="007C60CF" w:rsidRPr="00127A17">
        <w:rPr>
          <w:b/>
          <w:lang w:val="en-US"/>
        </w:rPr>
        <w:t>Academy of Moldova, Botanical Garden (Institute)</w:t>
      </w:r>
    </w:p>
    <w:p w:rsidR="008151D9" w:rsidRDefault="007C60CF" w:rsidP="008312AA">
      <w:pPr>
        <w:rPr>
          <w:lang w:val="en-US"/>
        </w:rPr>
      </w:pPr>
      <w:r w:rsidRPr="00353A23">
        <w:rPr>
          <w:lang w:val="en-US"/>
        </w:rPr>
        <w:t xml:space="preserve">Laboratory on introduction of </w:t>
      </w:r>
      <w:proofErr w:type="spellStart"/>
      <w:r w:rsidRPr="00353A23">
        <w:rPr>
          <w:lang w:val="en-US"/>
        </w:rPr>
        <w:t>dendrological</w:t>
      </w:r>
      <w:proofErr w:type="spellEnd"/>
      <w:r w:rsidRPr="00353A23">
        <w:rPr>
          <w:lang w:val="en-US"/>
        </w:rPr>
        <w:t xml:space="preserve"> and exotic plants</w:t>
      </w:r>
      <w:r w:rsidR="00353A23">
        <w:rPr>
          <w:lang w:val="en-US"/>
        </w:rPr>
        <w:t>,</w:t>
      </w:r>
      <w:r w:rsidRPr="00353A23">
        <w:rPr>
          <w:lang w:val="en-US"/>
        </w:rPr>
        <w:t xml:space="preserve"> </w:t>
      </w:r>
      <w:r w:rsidR="008151D9" w:rsidRPr="00353A23">
        <w:rPr>
          <w:lang w:val="en-US"/>
        </w:rPr>
        <w:t xml:space="preserve">Research assistant, </w:t>
      </w:r>
      <w:r w:rsidR="008151D9" w:rsidRPr="00353A23">
        <w:rPr>
          <w:color w:val="000000"/>
          <w:lang w:val="en-US"/>
        </w:rPr>
        <w:t xml:space="preserve">1983 – </w:t>
      </w:r>
      <w:r w:rsidR="008151D9" w:rsidRPr="00353A23">
        <w:rPr>
          <w:lang w:val="en-US"/>
        </w:rPr>
        <w:t>1988</w:t>
      </w:r>
      <w:r w:rsidR="008312AA">
        <w:rPr>
          <w:lang w:val="en-US"/>
        </w:rPr>
        <w:t>;</w:t>
      </w:r>
    </w:p>
    <w:p w:rsidR="008312AA" w:rsidRDefault="008312AA" w:rsidP="008312AA">
      <w:pPr>
        <w:rPr>
          <w:bCs/>
          <w:sz w:val="22"/>
          <w:szCs w:val="22"/>
          <w:lang w:val="en-US"/>
        </w:rPr>
      </w:pPr>
    </w:p>
    <w:p w:rsidR="008312AA" w:rsidRPr="008312AA" w:rsidRDefault="008312AA" w:rsidP="008312AA">
      <w:pPr>
        <w:numPr>
          <w:ilvl w:val="0"/>
          <w:numId w:val="16"/>
        </w:numPr>
        <w:ind w:left="0" w:firstLine="0"/>
        <w:rPr>
          <w:b/>
          <w:bCs/>
          <w:sz w:val="22"/>
          <w:szCs w:val="22"/>
          <w:lang w:val="en-US"/>
        </w:rPr>
      </w:pPr>
      <w:r w:rsidRPr="008312AA">
        <w:rPr>
          <w:b/>
          <w:bCs/>
          <w:sz w:val="22"/>
          <w:szCs w:val="22"/>
          <w:lang w:val="en-US"/>
        </w:rPr>
        <w:t>State University of Moldova</w:t>
      </w:r>
      <w:r>
        <w:rPr>
          <w:b/>
          <w:bCs/>
          <w:sz w:val="22"/>
          <w:szCs w:val="22"/>
          <w:lang w:val="en-US"/>
        </w:rPr>
        <w:t xml:space="preserve">, </w:t>
      </w:r>
      <w:r>
        <w:rPr>
          <w:rStyle w:val="shorttext"/>
          <w:lang w:val="en"/>
        </w:rPr>
        <w:t>University lector  (</w:t>
      </w:r>
      <w:r w:rsidRPr="00B03EBE">
        <w:rPr>
          <w:bCs/>
          <w:sz w:val="22"/>
          <w:szCs w:val="22"/>
          <w:lang w:val="en-US"/>
        </w:rPr>
        <w:t>Environmental Legislation</w:t>
      </w:r>
      <w:r>
        <w:rPr>
          <w:bCs/>
          <w:sz w:val="22"/>
          <w:szCs w:val="22"/>
          <w:lang w:val="en-US"/>
        </w:rPr>
        <w:t xml:space="preserve">; </w:t>
      </w:r>
      <w:r w:rsidRPr="00B03EBE">
        <w:rPr>
          <w:bCs/>
          <w:sz w:val="22"/>
          <w:szCs w:val="22"/>
          <w:lang w:val="en-US"/>
        </w:rPr>
        <w:t xml:space="preserve"> </w:t>
      </w:r>
      <w:r>
        <w:rPr>
          <w:bCs/>
          <w:sz w:val="22"/>
          <w:szCs w:val="22"/>
          <w:lang w:val="en-US"/>
        </w:rPr>
        <w:t xml:space="preserve"> </w:t>
      </w:r>
      <w:r>
        <w:rPr>
          <w:rStyle w:val="shorttext"/>
          <w:lang w:val="en"/>
        </w:rPr>
        <w:t>Spatial planning</w:t>
      </w:r>
      <w:r>
        <w:rPr>
          <w:bCs/>
          <w:sz w:val="22"/>
          <w:szCs w:val="22"/>
          <w:lang w:val="en-US"/>
        </w:rPr>
        <w:t xml:space="preserve"> </w:t>
      </w:r>
      <w:r w:rsidRPr="00B03EBE">
        <w:rPr>
          <w:bCs/>
          <w:sz w:val="22"/>
          <w:szCs w:val="22"/>
          <w:lang w:val="en-US"/>
        </w:rPr>
        <w:t xml:space="preserve"> of </w:t>
      </w:r>
      <w:r w:rsidRPr="00B03EBE">
        <w:rPr>
          <w:rFonts w:cs="Calibri"/>
          <w:sz w:val="22"/>
          <w:szCs w:val="22"/>
          <w:lang w:val="en-GB"/>
        </w:rPr>
        <w:t xml:space="preserve"> Territory</w:t>
      </w:r>
      <w:r w:rsidRPr="00B03EBE">
        <w:rPr>
          <w:bCs/>
          <w:sz w:val="22"/>
          <w:szCs w:val="22"/>
          <w:lang w:val="en-US"/>
        </w:rPr>
        <w:t>;  Landscape Architecture</w:t>
      </w:r>
      <w:r>
        <w:rPr>
          <w:bCs/>
          <w:sz w:val="22"/>
          <w:szCs w:val="22"/>
          <w:lang w:val="en-US"/>
        </w:rPr>
        <w:t xml:space="preserve">), </w:t>
      </w:r>
      <w:r>
        <w:rPr>
          <w:rStyle w:val="shorttext"/>
          <w:lang w:val="en"/>
        </w:rPr>
        <w:t xml:space="preserve"> 1994 – 2002;</w:t>
      </w:r>
      <w:r>
        <w:rPr>
          <w:b/>
          <w:bCs/>
          <w:sz w:val="22"/>
          <w:szCs w:val="22"/>
          <w:lang w:val="en-US"/>
        </w:rPr>
        <w:t xml:space="preserve"> </w:t>
      </w:r>
      <w:r w:rsidRPr="008312AA">
        <w:rPr>
          <w:b/>
          <w:bCs/>
          <w:sz w:val="22"/>
          <w:szCs w:val="22"/>
          <w:lang w:val="en-US"/>
        </w:rPr>
        <w:t xml:space="preserve"> </w:t>
      </w:r>
    </w:p>
    <w:p w:rsidR="008312AA" w:rsidRDefault="008312AA" w:rsidP="008312AA">
      <w:pPr>
        <w:rPr>
          <w:bCs/>
          <w:sz w:val="22"/>
          <w:szCs w:val="22"/>
          <w:lang w:val="en-US"/>
        </w:rPr>
      </w:pPr>
    </w:p>
    <w:p w:rsidR="008312AA" w:rsidRPr="008312AA" w:rsidRDefault="008312AA" w:rsidP="008312AA">
      <w:pPr>
        <w:numPr>
          <w:ilvl w:val="0"/>
          <w:numId w:val="16"/>
        </w:numPr>
        <w:ind w:left="0" w:firstLine="0"/>
        <w:rPr>
          <w:b/>
          <w:lang w:val="en-US"/>
        </w:rPr>
      </w:pPr>
      <w:r w:rsidRPr="008312AA">
        <w:rPr>
          <w:b/>
          <w:bCs/>
          <w:sz w:val="22"/>
          <w:szCs w:val="22"/>
          <w:lang w:val="en-US"/>
        </w:rPr>
        <w:t>Free University of Moldova</w:t>
      </w:r>
      <w:r>
        <w:rPr>
          <w:b/>
          <w:bCs/>
          <w:sz w:val="22"/>
          <w:szCs w:val="22"/>
          <w:lang w:val="en-US"/>
        </w:rPr>
        <w:t xml:space="preserve">, </w:t>
      </w:r>
      <w:r>
        <w:rPr>
          <w:rStyle w:val="shorttext"/>
          <w:lang w:val="en"/>
        </w:rPr>
        <w:t>University lector, (</w:t>
      </w:r>
      <w:r w:rsidRPr="00B03EBE">
        <w:rPr>
          <w:bCs/>
          <w:sz w:val="22"/>
          <w:szCs w:val="22"/>
          <w:lang w:val="en-US"/>
        </w:rPr>
        <w:t>Environmental Legislation</w:t>
      </w:r>
      <w:r>
        <w:rPr>
          <w:bCs/>
          <w:sz w:val="22"/>
          <w:szCs w:val="22"/>
          <w:lang w:val="en-US"/>
        </w:rPr>
        <w:t xml:space="preserve">; </w:t>
      </w:r>
      <w:r w:rsidRPr="00B03EBE">
        <w:rPr>
          <w:bCs/>
          <w:sz w:val="22"/>
          <w:szCs w:val="22"/>
          <w:lang w:val="en-US"/>
        </w:rPr>
        <w:t xml:space="preserve"> </w:t>
      </w:r>
      <w:r>
        <w:rPr>
          <w:bCs/>
          <w:sz w:val="22"/>
          <w:szCs w:val="22"/>
          <w:lang w:val="en-US"/>
        </w:rPr>
        <w:t xml:space="preserve"> </w:t>
      </w:r>
      <w:r>
        <w:rPr>
          <w:rStyle w:val="shorttext"/>
          <w:lang w:val="en"/>
        </w:rPr>
        <w:t xml:space="preserve">Spatial </w:t>
      </w:r>
      <w:proofErr w:type="gramStart"/>
      <w:r>
        <w:rPr>
          <w:rStyle w:val="shorttext"/>
          <w:lang w:val="en"/>
        </w:rPr>
        <w:t>planning</w:t>
      </w:r>
      <w:r>
        <w:rPr>
          <w:bCs/>
          <w:sz w:val="22"/>
          <w:szCs w:val="22"/>
          <w:lang w:val="en-US"/>
        </w:rPr>
        <w:t xml:space="preserve"> </w:t>
      </w:r>
      <w:r w:rsidRPr="00B03EBE">
        <w:rPr>
          <w:bCs/>
          <w:sz w:val="22"/>
          <w:szCs w:val="22"/>
          <w:lang w:val="en-US"/>
        </w:rPr>
        <w:t xml:space="preserve"> of</w:t>
      </w:r>
      <w:proofErr w:type="gramEnd"/>
      <w:r w:rsidRPr="00B03EBE">
        <w:rPr>
          <w:bCs/>
          <w:sz w:val="22"/>
          <w:szCs w:val="22"/>
          <w:lang w:val="en-US"/>
        </w:rPr>
        <w:t xml:space="preserve"> </w:t>
      </w:r>
      <w:r w:rsidRPr="00B03EBE">
        <w:rPr>
          <w:rFonts w:cs="Calibri"/>
          <w:sz w:val="22"/>
          <w:szCs w:val="22"/>
          <w:lang w:val="en-GB"/>
        </w:rPr>
        <w:t xml:space="preserve"> Territory</w:t>
      </w:r>
      <w:r w:rsidRPr="00B03EBE">
        <w:rPr>
          <w:bCs/>
          <w:sz w:val="22"/>
          <w:szCs w:val="22"/>
          <w:lang w:val="en-US"/>
        </w:rPr>
        <w:t>;  Landscape Architecture</w:t>
      </w:r>
      <w:r>
        <w:rPr>
          <w:bCs/>
          <w:sz w:val="22"/>
          <w:szCs w:val="22"/>
          <w:lang w:val="en-US"/>
        </w:rPr>
        <w:t>),</w:t>
      </w:r>
      <w:r>
        <w:rPr>
          <w:rStyle w:val="shorttext"/>
          <w:lang w:val="en"/>
        </w:rPr>
        <w:t xml:space="preserve">  2002 – 2006.</w:t>
      </w:r>
      <w:r>
        <w:rPr>
          <w:b/>
          <w:bCs/>
          <w:sz w:val="22"/>
          <w:szCs w:val="22"/>
          <w:lang w:val="en-US"/>
        </w:rPr>
        <w:t xml:space="preserve"> </w:t>
      </w:r>
      <w:r w:rsidRPr="008312AA">
        <w:rPr>
          <w:b/>
          <w:bCs/>
          <w:sz w:val="22"/>
          <w:szCs w:val="22"/>
          <w:lang w:val="en-US"/>
        </w:rPr>
        <w:t xml:space="preserve"> </w:t>
      </w:r>
    </w:p>
    <w:p w:rsidR="007C60CF" w:rsidRDefault="007C60CF" w:rsidP="00F45C05">
      <w:pPr>
        <w:spacing w:line="360" w:lineRule="auto"/>
        <w:jc w:val="center"/>
        <w:rPr>
          <w:lang w:val="en-US"/>
        </w:rPr>
      </w:pPr>
    </w:p>
    <w:p w:rsidR="00F45C05" w:rsidRDefault="00F45C05" w:rsidP="001405F5">
      <w:pPr>
        <w:jc w:val="center"/>
        <w:rPr>
          <w:b/>
          <w:lang w:val="en-US"/>
        </w:rPr>
      </w:pPr>
      <w:r w:rsidRPr="00F45C05">
        <w:rPr>
          <w:b/>
          <w:lang w:val="en-US"/>
        </w:rPr>
        <w:t>Professional experience</w:t>
      </w:r>
      <w:r>
        <w:rPr>
          <w:b/>
          <w:lang w:val="en-US"/>
        </w:rPr>
        <w:t xml:space="preserve"> (by working on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683"/>
        <w:gridCol w:w="1955"/>
        <w:gridCol w:w="4049"/>
      </w:tblGrid>
      <w:tr w:rsidR="00F45C05" w:rsidRPr="00B03EBE" w:rsidTr="00CF711E">
        <w:tc>
          <w:tcPr>
            <w:tcW w:w="1242" w:type="dxa"/>
            <w:shd w:val="clear" w:color="auto" w:fill="auto"/>
          </w:tcPr>
          <w:p w:rsidR="00F45C05" w:rsidRPr="00B03EBE" w:rsidRDefault="00F45C05" w:rsidP="00B03EBE">
            <w:pPr>
              <w:jc w:val="center"/>
              <w:rPr>
                <w:b/>
                <w:sz w:val="22"/>
                <w:szCs w:val="22"/>
                <w:lang w:val="en-US"/>
              </w:rPr>
            </w:pPr>
            <w:r w:rsidRPr="00B03EBE">
              <w:rPr>
                <w:b/>
                <w:sz w:val="22"/>
                <w:szCs w:val="22"/>
                <w:lang w:val="en-US"/>
              </w:rPr>
              <w:t>Period</w:t>
            </w:r>
          </w:p>
        </w:tc>
        <w:tc>
          <w:tcPr>
            <w:tcW w:w="2694" w:type="dxa"/>
            <w:shd w:val="clear" w:color="auto" w:fill="auto"/>
          </w:tcPr>
          <w:p w:rsidR="00F45C05" w:rsidRPr="00B03EBE" w:rsidRDefault="00F45C05" w:rsidP="00B03EBE">
            <w:pPr>
              <w:jc w:val="center"/>
              <w:rPr>
                <w:b/>
                <w:sz w:val="22"/>
                <w:szCs w:val="22"/>
                <w:lang w:val="en-US"/>
              </w:rPr>
            </w:pPr>
            <w:r w:rsidRPr="00B03EBE">
              <w:rPr>
                <w:b/>
                <w:sz w:val="22"/>
                <w:szCs w:val="22"/>
                <w:lang w:val="en-US"/>
              </w:rPr>
              <w:t>Organization/Company</w:t>
            </w:r>
          </w:p>
        </w:tc>
        <w:tc>
          <w:tcPr>
            <w:tcW w:w="1984" w:type="dxa"/>
            <w:shd w:val="clear" w:color="auto" w:fill="auto"/>
          </w:tcPr>
          <w:p w:rsidR="00F45C05" w:rsidRPr="00B03EBE" w:rsidRDefault="00F45C05" w:rsidP="00B03EBE">
            <w:pPr>
              <w:jc w:val="center"/>
              <w:rPr>
                <w:b/>
                <w:sz w:val="22"/>
                <w:szCs w:val="22"/>
                <w:lang w:val="en-US"/>
              </w:rPr>
            </w:pPr>
            <w:r w:rsidRPr="00B03EBE">
              <w:rPr>
                <w:b/>
                <w:sz w:val="22"/>
                <w:szCs w:val="22"/>
                <w:lang w:val="en-US"/>
              </w:rPr>
              <w:t>Position</w:t>
            </w:r>
          </w:p>
        </w:tc>
        <w:tc>
          <w:tcPr>
            <w:tcW w:w="4161" w:type="dxa"/>
            <w:shd w:val="clear" w:color="auto" w:fill="auto"/>
          </w:tcPr>
          <w:p w:rsidR="00F45C05" w:rsidRPr="00B03EBE" w:rsidRDefault="00171499" w:rsidP="00B03EBE">
            <w:pPr>
              <w:jc w:val="center"/>
              <w:rPr>
                <w:b/>
                <w:sz w:val="22"/>
                <w:szCs w:val="22"/>
                <w:lang w:val="en-US"/>
              </w:rPr>
            </w:pPr>
            <w:r w:rsidRPr="00B03EBE">
              <w:rPr>
                <w:b/>
                <w:sz w:val="22"/>
                <w:szCs w:val="22"/>
                <w:lang w:val="en-US"/>
              </w:rPr>
              <w:t xml:space="preserve">Project / </w:t>
            </w:r>
            <w:proofErr w:type="spellStart"/>
            <w:r w:rsidRPr="00B03EBE">
              <w:rPr>
                <w:b/>
                <w:sz w:val="22"/>
                <w:szCs w:val="22"/>
                <w:lang w:val="en-US"/>
              </w:rPr>
              <w:t>Descriptio</w:t>
            </w:r>
            <w:proofErr w:type="spellEnd"/>
          </w:p>
        </w:tc>
      </w:tr>
      <w:tr w:rsidR="00CF711E" w:rsidRPr="00A37A16" w:rsidTr="00CF711E">
        <w:trPr>
          <w:trHeight w:val="539"/>
        </w:trPr>
        <w:tc>
          <w:tcPr>
            <w:tcW w:w="1242" w:type="dxa"/>
            <w:shd w:val="clear" w:color="auto" w:fill="auto"/>
          </w:tcPr>
          <w:p w:rsidR="00CF711E" w:rsidRPr="00B03EBE" w:rsidRDefault="00CF711E" w:rsidP="00A5738E">
            <w:pPr>
              <w:jc w:val="center"/>
              <w:rPr>
                <w:sz w:val="22"/>
                <w:szCs w:val="22"/>
                <w:lang w:val="en-US"/>
              </w:rPr>
            </w:pPr>
            <w:r>
              <w:rPr>
                <w:sz w:val="22"/>
                <w:szCs w:val="22"/>
                <w:lang w:val="en-US"/>
              </w:rPr>
              <w:t>2017</w:t>
            </w:r>
          </w:p>
        </w:tc>
        <w:tc>
          <w:tcPr>
            <w:tcW w:w="2694" w:type="dxa"/>
            <w:shd w:val="clear" w:color="auto" w:fill="auto"/>
          </w:tcPr>
          <w:p w:rsidR="00CF711E" w:rsidRPr="00B03EBE" w:rsidRDefault="00CF711E" w:rsidP="00A5738E">
            <w:pPr>
              <w:jc w:val="center"/>
              <w:rPr>
                <w:sz w:val="22"/>
                <w:szCs w:val="22"/>
                <w:lang w:val="en-US"/>
              </w:rPr>
            </w:pPr>
            <w:r w:rsidRPr="00B03EBE">
              <w:rPr>
                <w:sz w:val="22"/>
                <w:szCs w:val="22"/>
                <w:lang w:val="ro-RO"/>
              </w:rPr>
              <w:t>“ECOLOGIE-EXPERT” S.R.L., Chișinău</w:t>
            </w:r>
          </w:p>
        </w:tc>
        <w:tc>
          <w:tcPr>
            <w:tcW w:w="1984" w:type="dxa"/>
            <w:shd w:val="clear" w:color="auto" w:fill="auto"/>
          </w:tcPr>
          <w:p w:rsidR="00CF711E" w:rsidRPr="00B03EBE" w:rsidRDefault="00CF711E" w:rsidP="00A5738E">
            <w:pPr>
              <w:jc w:val="center"/>
              <w:rPr>
                <w:sz w:val="22"/>
                <w:szCs w:val="22"/>
                <w:lang w:val="en-US"/>
              </w:rPr>
            </w:pPr>
            <w:r w:rsidRPr="00B03EBE">
              <w:rPr>
                <w:sz w:val="22"/>
                <w:szCs w:val="22"/>
                <w:lang w:val="ro-RO"/>
              </w:rPr>
              <w:t>Consultant RPP, GOPA (GIZ) Project</w:t>
            </w:r>
          </w:p>
        </w:tc>
        <w:tc>
          <w:tcPr>
            <w:tcW w:w="4161" w:type="dxa"/>
            <w:shd w:val="clear" w:color="auto" w:fill="auto"/>
          </w:tcPr>
          <w:p w:rsidR="00CF711E" w:rsidRPr="00B03EBE" w:rsidRDefault="00CF711E" w:rsidP="00A5738E">
            <w:pPr>
              <w:rPr>
                <w:b/>
                <w:sz w:val="22"/>
                <w:szCs w:val="22"/>
                <w:lang w:val="en-US"/>
              </w:rPr>
            </w:pPr>
            <w:r w:rsidRPr="00B03EBE">
              <w:rPr>
                <w:b/>
                <w:sz w:val="22"/>
                <w:szCs w:val="22"/>
                <w:lang w:val="ro-RO"/>
              </w:rPr>
              <w:t xml:space="preserve"> </w:t>
            </w:r>
            <w:r w:rsidRPr="00B03EBE">
              <w:rPr>
                <w:sz w:val="22"/>
                <w:szCs w:val="22"/>
                <w:lang w:val="en-US"/>
              </w:rPr>
              <w:t>“</w:t>
            </w:r>
            <w:proofErr w:type="spellStart"/>
            <w:r w:rsidRPr="00B03EBE">
              <w:rPr>
                <w:sz w:val="22"/>
                <w:szCs w:val="22"/>
                <w:lang w:val="en-US"/>
              </w:rPr>
              <w:t>Modernisation</w:t>
            </w:r>
            <w:proofErr w:type="spellEnd"/>
            <w:r w:rsidRPr="00B03EBE">
              <w:rPr>
                <w:sz w:val="22"/>
                <w:szCs w:val="22"/>
                <w:lang w:val="en-US"/>
              </w:rPr>
              <w:t xml:space="preserve"> of Local Public Services in the Republic of Moldova” Area of Intervention </w:t>
            </w:r>
            <w:r>
              <w:rPr>
                <w:sz w:val="22"/>
                <w:szCs w:val="22"/>
                <w:lang w:val="en-US"/>
              </w:rPr>
              <w:t>5</w:t>
            </w:r>
            <w:r w:rsidRPr="00B03EBE">
              <w:rPr>
                <w:sz w:val="22"/>
                <w:szCs w:val="22"/>
                <w:lang w:val="en-US"/>
              </w:rPr>
              <w:t>: Support to Regional Planning and Project</w:t>
            </w:r>
            <w:r w:rsidRPr="00B03EBE">
              <w:rPr>
                <w:i/>
                <w:sz w:val="22"/>
                <w:szCs w:val="22"/>
                <w:lang w:val="en-US"/>
              </w:rPr>
              <w:t xml:space="preserve"> </w:t>
            </w:r>
            <w:r w:rsidRPr="00B03EBE">
              <w:rPr>
                <w:sz w:val="22"/>
                <w:szCs w:val="22"/>
                <w:lang w:val="en-US"/>
              </w:rPr>
              <w:t>Development</w:t>
            </w:r>
          </w:p>
        </w:tc>
      </w:tr>
      <w:tr w:rsidR="00CF711E" w:rsidRPr="00A37A16" w:rsidTr="00CF711E">
        <w:trPr>
          <w:trHeight w:val="539"/>
        </w:trPr>
        <w:tc>
          <w:tcPr>
            <w:tcW w:w="1242" w:type="dxa"/>
            <w:shd w:val="clear" w:color="auto" w:fill="auto"/>
          </w:tcPr>
          <w:p w:rsidR="00CF711E" w:rsidRPr="00B03EBE" w:rsidRDefault="00CF711E" w:rsidP="00B03EBE">
            <w:pPr>
              <w:jc w:val="center"/>
              <w:rPr>
                <w:sz w:val="22"/>
                <w:szCs w:val="22"/>
                <w:lang w:val="en-US"/>
              </w:rPr>
            </w:pPr>
            <w:r>
              <w:rPr>
                <w:sz w:val="22"/>
                <w:szCs w:val="22"/>
                <w:lang w:val="en-US"/>
              </w:rPr>
              <w:t>2017</w:t>
            </w:r>
          </w:p>
        </w:tc>
        <w:tc>
          <w:tcPr>
            <w:tcW w:w="2694" w:type="dxa"/>
            <w:shd w:val="clear" w:color="auto" w:fill="auto"/>
          </w:tcPr>
          <w:p w:rsidR="00CF711E" w:rsidRPr="00B03EBE" w:rsidRDefault="00CF711E" w:rsidP="00A5738E">
            <w:pPr>
              <w:jc w:val="center"/>
              <w:rPr>
                <w:sz w:val="22"/>
                <w:szCs w:val="22"/>
                <w:lang w:val="en-US"/>
              </w:rPr>
            </w:pPr>
            <w:r w:rsidRPr="00B03EBE">
              <w:rPr>
                <w:sz w:val="22"/>
                <w:szCs w:val="22"/>
                <w:lang w:val="ro-RO"/>
              </w:rPr>
              <w:t>“ECOLOGIE-EXPERT” S.R.L., Chișinău</w:t>
            </w:r>
          </w:p>
        </w:tc>
        <w:tc>
          <w:tcPr>
            <w:tcW w:w="1984" w:type="dxa"/>
            <w:shd w:val="clear" w:color="auto" w:fill="auto"/>
          </w:tcPr>
          <w:p w:rsidR="00CF711E" w:rsidRPr="00B03EBE" w:rsidRDefault="00CF711E" w:rsidP="00A5738E">
            <w:pPr>
              <w:jc w:val="center"/>
              <w:rPr>
                <w:sz w:val="22"/>
                <w:szCs w:val="22"/>
                <w:lang w:val="en-US"/>
              </w:rPr>
            </w:pPr>
            <w:r w:rsidRPr="00B03EBE">
              <w:rPr>
                <w:sz w:val="22"/>
                <w:szCs w:val="22"/>
                <w:lang w:val="ro-RO"/>
              </w:rPr>
              <w:t>Consultant RPP, GOPA (GIZ) Project</w:t>
            </w:r>
          </w:p>
        </w:tc>
        <w:tc>
          <w:tcPr>
            <w:tcW w:w="4161" w:type="dxa"/>
            <w:shd w:val="clear" w:color="auto" w:fill="auto"/>
          </w:tcPr>
          <w:p w:rsidR="00CF711E" w:rsidRPr="00B03EBE" w:rsidRDefault="00CF711E" w:rsidP="00CF711E">
            <w:pPr>
              <w:rPr>
                <w:b/>
                <w:sz w:val="22"/>
                <w:szCs w:val="22"/>
                <w:lang w:val="en-US"/>
              </w:rPr>
            </w:pPr>
            <w:r w:rsidRPr="00B03EBE">
              <w:rPr>
                <w:b/>
                <w:sz w:val="22"/>
                <w:szCs w:val="22"/>
                <w:lang w:val="ro-RO"/>
              </w:rPr>
              <w:t xml:space="preserve"> </w:t>
            </w:r>
            <w:r w:rsidRPr="00B03EBE">
              <w:rPr>
                <w:sz w:val="22"/>
                <w:szCs w:val="22"/>
                <w:lang w:val="en-US"/>
              </w:rPr>
              <w:t>“</w:t>
            </w:r>
            <w:proofErr w:type="spellStart"/>
            <w:r w:rsidRPr="00B03EBE">
              <w:rPr>
                <w:sz w:val="22"/>
                <w:szCs w:val="22"/>
                <w:lang w:val="en-US"/>
              </w:rPr>
              <w:t>Modernisation</w:t>
            </w:r>
            <w:proofErr w:type="spellEnd"/>
            <w:r w:rsidRPr="00B03EBE">
              <w:rPr>
                <w:sz w:val="22"/>
                <w:szCs w:val="22"/>
                <w:lang w:val="en-US"/>
              </w:rPr>
              <w:t xml:space="preserve"> of Local Public Services in the Republic of Moldova” Area of Intervention </w:t>
            </w:r>
            <w:r>
              <w:rPr>
                <w:sz w:val="22"/>
                <w:szCs w:val="22"/>
                <w:lang w:val="en-US"/>
              </w:rPr>
              <w:t>7</w:t>
            </w:r>
            <w:r w:rsidRPr="00B03EBE">
              <w:rPr>
                <w:sz w:val="22"/>
                <w:szCs w:val="22"/>
                <w:lang w:val="en-US"/>
              </w:rPr>
              <w:t>: Support to Regional Planning and Project</w:t>
            </w:r>
            <w:r w:rsidRPr="00B03EBE">
              <w:rPr>
                <w:i/>
                <w:sz w:val="22"/>
                <w:szCs w:val="22"/>
                <w:lang w:val="en-US"/>
              </w:rPr>
              <w:t xml:space="preserve"> </w:t>
            </w:r>
            <w:r w:rsidRPr="00B03EBE">
              <w:rPr>
                <w:sz w:val="22"/>
                <w:szCs w:val="22"/>
                <w:lang w:val="en-US"/>
              </w:rPr>
              <w:t>Development</w:t>
            </w:r>
          </w:p>
        </w:tc>
      </w:tr>
      <w:tr w:rsidR="00CF711E" w:rsidRPr="00A37A16" w:rsidTr="00CF711E">
        <w:trPr>
          <w:trHeight w:val="854"/>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2016-2017</w:t>
            </w:r>
          </w:p>
        </w:tc>
        <w:tc>
          <w:tcPr>
            <w:tcW w:w="2694" w:type="dxa"/>
            <w:shd w:val="clear" w:color="auto" w:fill="auto"/>
          </w:tcPr>
          <w:p w:rsidR="00CF711E" w:rsidRPr="00B03EBE" w:rsidRDefault="00CF711E" w:rsidP="00B03EBE">
            <w:pPr>
              <w:jc w:val="center"/>
              <w:rPr>
                <w:sz w:val="22"/>
                <w:szCs w:val="22"/>
                <w:lang w:val="en-US"/>
              </w:rPr>
            </w:pPr>
            <w:r w:rsidRPr="00625A95">
              <w:rPr>
                <w:sz w:val="22"/>
                <w:szCs w:val="22"/>
                <w:lang w:val="en-US"/>
              </w:rPr>
              <w:t>UNEP</w:t>
            </w:r>
            <w:r w:rsidRPr="00B03EBE">
              <w:rPr>
                <w:sz w:val="22"/>
                <w:szCs w:val="22"/>
                <w:lang w:val="en-US"/>
              </w:rPr>
              <w:t>, EU Office</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coordinator for project</w:t>
            </w:r>
          </w:p>
        </w:tc>
        <w:tc>
          <w:tcPr>
            <w:tcW w:w="4161" w:type="dxa"/>
            <w:shd w:val="clear" w:color="auto" w:fill="auto"/>
          </w:tcPr>
          <w:p w:rsidR="00CF711E" w:rsidRPr="00B03EBE" w:rsidRDefault="00CF711E" w:rsidP="00B03EBE">
            <w:pPr>
              <w:spacing w:before="100" w:beforeAutospacing="1" w:after="100" w:afterAutospacing="1"/>
              <w:rPr>
                <w:b/>
                <w:sz w:val="22"/>
                <w:szCs w:val="22"/>
                <w:lang w:val="en-US"/>
              </w:rPr>
            </w:pPr>
            <w:r w:rsidRPr="00625A95">
              <w:rPr>
                <w:sz w:val="22"/>
                <w:szCs w:val="22"/>
                <w:lang w:val="en-US"/>
              </w:rPr>
              <w:t xml:space="preserve"> “Mainstreaming biodiversity and ecosystem services in Eastern Europe and Caucasus”. </w:t>
            </w:r>
          </w:p>
        </w:tc>
      </w:tr>
      <w:tr w:rsidR="00CF711E" w:rsidRPr="00A37A16" w:rsidTr="00CF711E">
        <w:trPr>
          <w:trHeight w:val="854"/>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2013-2015</w:t>
            </w:r>
          </w:p>
        </w:tc>
        <w:tc>
          <w:tcPr>
            <w:tcW w:w="2694" w:type="dxa"/>
            <w:shd w:val="clear" w:color="auto" w:fill="auto"/>
          </w:tcPr>
          <w:p w:rsidR="00CF711E" w:rsidRPr="00B03EBE" w:rsidRDefault="00CF711E" w:rsidP="00B03EBE">
            <w:pPr>
              <w:jc w:val="center"/>
              <w:rPr>
                <w:sz w:val="22"/>
                <w:szCs w:val="22"/>
                <w:lang w:val="en-US"/>
              </w:rPr>
            </w:pPr>
            <w:r w:rsidRPr="00B03EBE">
              <w:rPr>
                <w:sz w:val="22"/>
                <w:szCs w:val="22"/>
                <w:lang w:val="en-US"/>
              </w:rPr>
              <w:t>USAID</w:t>
            </w:r>
          </w:p>
          <w:p w:rsidR="00CF711E" w:rsidRPr="00B03EBE" w:rsidRDefault="00CF711E" w:rsidP="00B03EBE">
            <w:pPr>
              <w:jc w:val="center"/>
              <w:rPr>
                <w:sz w:val="22"/>
                <w:szCs w:val="22"/>
                <w:lang w:val="en-US"/>
              </w:rPr>
            </w:pPr>
            <w:r w:rsidRPr="00B03EBE">
              <w:rPr>
                <w:sz w:val="22"/>
                <w:szCs w:val="22"/>
                <w:lang w:val="en-US"/>
              </w:rPr>
              <w:t>Program “Compact”</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coordinator</w:t>
            </w:r>
          </w:p>
        </w:tc>
        <w:tc>
          <w:tcPr>
            <w:tcW w:w="4161" w:type="dxa"/>
            <w:shd w:val="clear" w:color="auto" w:fill="auto"/>
          </w:tcPr>
          <w:p w:rsidR="00CF711E" w:rsidRPr="00B03EBE" w:rsidRDefault="00CF711E" w:rsidP="00B03EBE">
            <w:pPr>
              <w:spacing w:before="100" w:beforeAutospacing="1" w:after="100" w:afterAutospacing="1"/>
              <w:rPr>
                <w:sz w:val="22"/>
                <w:szCs w:val="22"/>
                <w:lang w:val="en-US"/>
              </w:rPr>
            </w:pPr>
            <w:r w:rsidRPr="00B03EBE">
              <w:rPr>
                <w:sz w:val="22"/>
                <w:szCs w:val="22"/>
                <w:lang w:val="en-US"/>
              </w:rPr>
              <w:t xml:space="preserve">Projects on </w:t>
            </w:r>
            <w:r w:rsidRPr="00B03EBE">
              <w:rPr>
                <w:bCs/>
                <w:sz w:val="22"/>
                <w:szCs w:val="22"/>
                <w:lang w:val="en-US"/>
              </w:rPr>
              <w:t>FPM Moldova</w:t>
            </w:r>
            <w:r w:rsidRPr="00B03EBE">
              <w:rPr>
                <w:sz w:val="22"/>
                <w:szCs w:val="22"/>
                <w:lang w:val="en-US"/>
              </w:rPr>
              <w:t xml:space="preserve"> “Support for  elaboration of legislation in the water protection”</w:t>
            </w:r>
          </w:p>
        </w:tc>
      </w:tr>
      <w:tr w:rsidR="00CF711E" w:rsidRPr="00A37A16" w:rsidTr="00CF711E">
        <w:trPr>
          <w:trHeight w:val="854"/>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2014 -2017</w:t>
            </w:r>
          </w:p>
        </w:tc>
        <w:tc>
          <w:tcPr>
            <w:tcW w:w="2694" w:type="dxa"/>
            <w:shd w:val="clear" w:color="auto" w:fill="auto"/>
          </w:tcPr>
          <w:p w:rsidR="00CF711E" w:rsidRPr="00B03EBE" w:rsidRDefault="00CF711E" w:rsidP="00B03EBE">
            <w:pPr>
              <w:jc w:val="center"/>
              <w:rPr>
                <w:rFonts w:cs="Calibri"/>
                <w:sz w:val="22"/>
                <w:szCs w:val="22"/>
                <w:lang w:val="en-US"/>
              </w:rPr>
            </w:pPr>
            <w:r w:rsidRPr="00B03EBE">
              <w:rPr>
                <w:bCs/>
                <w:sz w:val="22"/>
                <w:szCs w:val="22"/>
                <w:lang w:val="en-US"/>
              </w:rPr>
              <w:t>UNDP/GEF MSP</w:t>
            </w:r>
          </w:p>
        </w:tc>
        <w:tc>
          <w:tcPr>
            <w:tcW w:w="1984" w:type="dxa"/>
            <w:shd w:val="clear" w:color="auto" w:fill="auto"/>
          </w:tcPr>
          <w:p w:rsidR="00CF711E" w:rsidRPr="00B03EBE" w:rsidRDefault="00CF711E" w:rsidP="00B03EBE">
            <w:pPr>
              <w:jc w:val="center"/>
              <w:rPr>
                <w:bCs/>
                <w:sz w:val="22"/>
                <w:szCs w:val="22"/>
                <w:lang w:val="en-US"/>
              </w:rPr>
            </w:pPr>
            <w:r w:rsidRPr="00B03EBE">
              <w:rPr>
                <w:bCs/>
                <w:sz w:val="22"/>
                <w:szCs w:val="22"/>
                <w:lang w:val="en-US"/>
              </w:rPr>
              <w:t xml:space="preserve">Coordinator </w:t>
            </w:r>
          </w:p>
          <w:p w:rsidR="00CF711E" w:rsidRPr="00B03EBE" w:rsidRDefault="00CF711E" w:rsidP="00B03EBE">
            <w:pPr>
              <w:jc w:val="center"/>
              <w:rPr>
                <w:sz w:val="22"/>
                <w:szCs w:val="22"/>
                <w:lang w:val="en-US"/>
              </w:rPr>
            </w:pPr>
            <w:r w:rsidRPr="00B03EBE">
              <w:rPr>
                <w:rStyle w:val="shorttext"/>
                <w:sz w:val="22"/>
                <w:szCs w:val="22"/>
                <w:lang w:val="en"/>
              </w:rPr>
              <w:t>responsible for project</w:t>
            </w:r>
          </w:p>
        </w:tc>
        <w:tc>
          <w:tcPr>
            <w:tcW w:w="4161" w:type="dxa"/>
            <w:shd w:val="clear" w:color="auto" w:fill="auto"/>
          </w:tcPr>
          <w:p w:rsidR="00CF711E" w:rsidRPr="00B03EBE" w:rsidRDefault="00CF711E" w:rsidP="00B03EBE">
            <w:pPr>
              <w:ind w:left="34"/>
              <w:rPr>
                <w:rFonts w:cs="Calibri"/>
                <w:bCs/>
                <w:sz w:val="22"/>
                <w:szCs w:val="22"/>
                <w:lang w:val="en-US"/>
              </w:rPr>
            </w:pPr>
            <w:r w:rsidRPr="00B03EBE">
              <w:rPr>
                <w:bCs/>
                <w:sz w:val="22"/>
                <w:szCs w:val="22"/>
                <w:lang w:val="en-US"/>
              </w:rPr>
              <w:t xml:space="preserve">UNDP/GEF MSP project “Mainstreaming Biodiversity Conservation into Moldova’s Territorial Planning Policies and Land-Use Practices” </w:t>
            </w:r>
          </w:p>
        </w:tc>
      </w:tr>
      <w:tr w:rsidR="00CF711E" w:rsidRPr="00A37A16" w:rsidTr="00CF711E">
        <w:trPr>
          <w:trHeight w:val="990"/>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2016</w:t>
            </w:r>
          </w:p>
        </w:tc>
        <w:tc>
          <w:tcPr>
            <w:tcW w:w="2694" w:type="dxa"/>
            <w:shd w:val="clear" w:color="auto" w:fill="auto"/>
          </w:tcPr>
          <w:p w:rsidR="00CF711E" w:rsidRPr="00B03EBE" w:rsidRDefault="00CF711E" w:rsidP="001405F5">
            <w:pPr>
              <w:rPr>
                <w:sz w:val="22"/>
                <w:szCs w:val="22"/>
                <w:lang w:val="en-US"/>
              </w:rPr>
            </w:pPr>
            <w:r w:rsidRPr="00B03EBE">
              <w:rPr>
                <w:sz w:val="22"/>
                <w:szCs w:val="22"/>
                <w:lang w:val="en-US"/>
              </w:rPr>
              <w:t>Biosafety Office, Ministry of Environment</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and biosafety legislation</w:t>
            </w:r>
          </w:p>
        </w:tc>
        <w:tc>
          <w:tcPr>
            <w:tcW w:w="4161" w:type="dxa"/>
            <w:shd w:val="clear" w:color="auto" w:fill="auto"/>
          </w:tcPr>
          <w:p w:rsidR="00CF711E" w:rsidRPr="00B03EBE" w:rsidRDefault="00CF711E" w:rsidP="00B03EBE">
            <w:pPr>
              <w:pStyle w:val="a7"/>
              <w:rPr>
                <w:b/>
                <w:sz w:val="22"/>
                <w:szCs w:val="22"/>
              </w:rPr>
            </w:pPr>
            <w:r w:rsidRPr="00B03EBE">
              <w:rPr>
                <w:bCs/>
                <w:sz w:val="22"/>
                <w:szCs w:val="22"/>
              </w:rPr>
              <w:t>“Capacity building to promote integrated implementation of the Cartagena Protocol on Biosafety and the Convention on Biological Diversity at the national level”</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2014</w:t>
            </w:r>
          </w:p>
        </w:tc>
        <w:tc>
          <w:tcPr>
            <w:tcW w:w="2694" w:type="dxa"/>
            <w:shd w:val="clear" w:color="auto" w:fill="auto"/>
          </w:tcPr>
          <w:p w:rsidR="00CF711E" w:rsidRPr="00B03EBE" w:rsidRDefault="00CF711E" w:rsidP="00B03EBE">
            <w:pPr>
              <w:jc w:val="center"/>
              <w:rPr>
                <w:sz w:val="22"/>
                <w:szCs w:val="22"/>
                <w:lang w:val="en-US"/>
              </w:rPr>
            </w:pPr>
            <w:r w:rsidRPr="00B03EBE">
              <w:rPr>
                <w:sz w:val="22"/>
                <w:szCs w:val="22"/>
                <w:lang w:val="ro-RO"/>
              </w:rPr>
              <w:t>“ECOLOGIE-EXPERT” S.R.L., Chișinău</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ro-RO"/>
              </w:rPr>
              <w:t>Consultant RPP, GOPA (GIZ) Project</w:t>
            </w:r>
          </w:p>
        </w:tc>
        <w:tc>
          <w:tcPr>
            <w:tcW w:w="4161" w:type="dxa"/>
            <w:shd w:val="clear" w:color="auto" w:fill="auto"/>
          </w:tcPr>
          <w:p w:rsidR="00CF711E" w:rsidRPr="00B03EBE" w:rsidRDefault="00CF711E" w:rsidP="001405F5">
            <w:pPr>
              <w:rPr>
                <w:b/>
                <w:sz w:val="22"/>
                <w:szCs w:val="22"/>
                <w:lang w:val="en-US"/>
              </w:rPr>
            </w:pPr>
            <w:r w:rsidRPr="00B03EBE">
              <w:rPr>
                <w:b/>
                <w:sz w:val="22"/>
                <w:szCs w:val="22"/>
                <w:lang w:val="ro-RO"/>
              </w:rPr>
              <w:t xml:space="preserve"> </w:t>
            </w:r>
            <w:r w:rsidRPr="00B03EBE">
              <w:rPr>
                <w:sz w:val="22"/>
                <w:szCs w:val="22"/>
                <w:lang w:val="en-US"/>
              </w:rPr>
              <w:t>“</w:t>
            </w:r>
            <w:proofErr w:type="spellStart"/>
            <w:r w:rsidRPr="00B03EBE">
              <w:rPr>
                <w:sz w:val="22"/>
                <w:szCs w:val="22"/>
                <w:lang w:val="en-US"/>
              </w:rPr>
              <w:t>Modernisation</w:t>
            </w:r>
            <w:proofErr w:type="spellEnd"/>
            <w:r w:rsidRPr="00B03EBE">
              <w:rPr>
                <w:sz w:val="22"/>
                <w:szCs w:val="22"/>
                <w:lang w:val="en-US"/>
              </w:rPr>
              <w:t xml:space="preserve"> of Local Public Services in the Republic of Moldova” Area of Intervention 2: Support to Regional Planning and Project</w:t>
            </w:r>
            <w:r w:rsidRPr="00B03EBE">
              <w:rPr>
                <w:i/>
                <w:sz w:val="22"/>
                <w:szCs w:val="22"/>
                <w:lang w:val="en-US"/>
              </w:rPr>
              <w:t xml:space="preserve"> </w:t>
            </w:r>
            <w:r w:rsidRPr="00B03EBE">
              <w:rPr>
                <w:sz w:val="22"/>
                <w:szCs w:val="22"/>
                <w:lang w:val="en-US"/>
              </w:rPr>
              <w:t>Development</w:t>
            </w:r>
          </w:p>
        </w:tc>
      </w:tr>
      <w:tr w:rsidR="00CF711E" w:rsidRPr="00A37A16" w:rsidTr="00CF711E">
        <w:trPr>
          <w:trHeight w:val="1272"/>
        </w:trPr>
        <w:tc>
          <w:tcPr>
            <w:tcW w:w="1242" w:type="dxa"/>
            <w:shd w:val="clear" w:color="auto" w:fill="auto"/>
          </w:tcPr>
          <w:p w:rsidR="00CF711E" w:rsidRPr="00CF711E" w:rsidRDefault="00CF711E" w:rsidP="00B03EBE">
            <w:pPr>
              <w:jc w:val="center"/>
              <w:rPr>
                <w:sz w:val="22"/>
                <w:szCs w:val="22"/>
                <w:lang w:val="en-US"/>
              </w:rPr>
            </w:pPr>
            <w:r w:rsidRPr="00CF711E">
              <w:rPr>
                <w:sz w:val="22"/>
                <w:szCs w:val="22"/>
                <w:lang w:val="en-US"/>
              </w:rPr>
              <w:lastRenderedPageBreak/>
              <w:t>2014-2015</w:t>
            </w:r>
          </w:p>
        </w:tc>
        <w:tc>
          <w:tcPr>
            <w:tcW w:w="2694" w:type="dxa"/>
            <w:shd w:val="clear" w:color="auto" w:fill="auto"/>
          </w:tcPr>
          <w:p w:rsidR="00CF711E" w:rsidRPr="00CF711E" w:rsidRDefault="00CF711E" w:rsidP="00B03EBE">
            <w:pPr>
              <w:jc w:val="center"/>
              <w:rPr>
                <w:sz w:val="22"/>
                <w:szCs w:val="22"/>
                <w:lang w:val="en-US"/>
              </w:rPr>
            </w:pPr>
            <w:r w:rsidRPr="00CF711E">
              <w:rPr>
                <w:sz w:val="22"/>
                <w:szCs w:val="22"/>
                <w:lang w:val="en-US"/>
              </w:rPr>
              <w:t>World Bank,</w:t>
            </w:r>
          </w:p>
          <w:p w:rsidR="00CF711E" w:rsidRPr="00CF711E" w:rsidRDefault="00CF711E" w:rsidP="00B03EBE">
            <w:pPr>
              <w:jc w:val="center"/>
              <w:rPr>
                <w:sz w:val="22"/>
                <w:szCs w:val="22"/>
                <w:lang w:val="en-US"/>
              </w:rPr>
            </w:pPr>
            <w:r w:rsidRPr="00CF711E">
              <w:rPr>
                <w:sz w:val="22"/>
                <w:szCs w:val="22"/>
                <w:lang w:val="en-US"/>
              </w:rPr>
              <w:t>IUCN – International Union for Conservation of Nature, WWF</w:t>
            </w:r>
          </w:p>
          <w:p w:rsidR="00CF711E" w:rsidRPr="00CF711E" w:rsidRDefault="00CF711E" w:rsidP="00B03EBE">
            <w:pPr>
              <w:jc w:val="center"/>
              <w:rPr>
                <w:sz w:val="22"/>
                <w:szCs w:val="22"/>
                <w:lang w:val="en-US"/>
              </w:rPr>
            </w:pPr>
          </w:p>
        </w:tc>
        <w:tc>
          <w:tcPr>
            <w:tcW w:w="1984" w:type="dxa"/>
            <w:shd w:val="clear" w:color="auto" w:fill="auto"/>
          </w:tcPr>
          <w:p w:rsidR="00CF711E" w:rsidRPr="00CF711E" w:rsidRDefault="00CF711E" w:rsidP="00B03EBE">
            <w:pPr>
              <w:jc w:val="center"/>
              <w:rPr>
                <w:sz w:val="22"/>
                <w:szCs w:val="22"/>
                <w:lang w:val="en-US"/>
              </w:rPr>
            </w:pPr>
            <w:r w:rsidRPr="00CF711E">
              <w:rPr>
                <w:sz w:val="22"/>
                <w:szCs w:val="22"/>
                <w:lang w:val="en-US"/>
              </w:rPr>
              <w:t>National (Republic of Moldova) Consultant in legislation for IUCN</w:t>
            </w:r>
          </w:p>
        </w:tc>
        <w:tc>
          <w:tcPr>
            <w:tcW w:w="4161" w:type="dxa"/>
            <w:shd w:val="clear" w:color="auto" w:fill="auto"/>
          </w:tcPr>
          <w:p w:rsidR="00CF711E" w:rsidRPr="00CF711E" w:rsidRDefault="00CF711E" w:rsidP="001405F5">
            <w:pPr>
              <w:rPr>
                <w:sz w:val="22"/>
                <w:szCs w:val="22"/>
                <w:lang w:val="en-US"/>
              </w:rPr>
            </w:pPr>
            <w:r w:rsidRPr="00CF711E">
              <w:rPr>
                <w:sz w:val="22"/>
                <w:szCs w:val="22"/>
                <w:shd w:val="clear" w:color="auto" w:fill="FFFFFF"/>
                <w:lang w:val="en-US"/>
              </w:rPr>
              <w:t>Moldova ENPI East FLEG II</w:t>
            </w:r>
            <w:r w:rsidRPr="00CF711E">
              <w:rPr>
                <w:sz w:val="22"/>
                <w:szCs w:val="22"/>
                <w:shd w:val="clear" w:color="auto" w:fill="FFFFFF"/>
                <w:lang w:val="ro-RO"/>
              </w:rPr>
              <w:t xml:space="preserve"> </w:t>
            </w:r>
            <w:r w:rsidRPr="00CF711E">
              <w:rPr>
                <w:sz w:val="22"/>
                <w:szCs w:val="22"/>
                <w:lang w:val="en-US"/>
              </w:rPr>
              <w:t>Program “Improving Forest Law Enforcement and Governance in the European Neighborhood Policy East Countries and Russia”</w:t>
            </w:r>
          </w:p>
        </w:tc>
      </w:tr>
      <w:tr w:rsidR="00CF711E" w:rsidRPr="00B03EBE" w:rsidTr="00CF711E">
        <w:trPr>
          <w:trHeight w:val="1262"/>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2014</w:t>
            </w:r>
          </w:p>
        </w:tc>
        <w:tc>
          <w:tcPr>
            <w:tcW w:w="2694" w:type="dxa"/>
            <w:shd w:val="clear" w:color="auto" w:fill="auto"/>
          </w:tcPr>
          <w:p w:rsidR="00CF711E" w:rsidRPr="00B03EBE" w:rsidRDefault="00CF711E" w:rsidP="00B03EBE">
            <w:pPr>
              <w:jc w:val="center"/>
              <w:rPr>
                <w:sz w:val="22"/>
                <w:szCs w:val="22"/>
                <w:lang w:val="en-US"/>
              </w:rPr>
            </w:pPr>
            <w:r w:rsidRPr="00B03EBE">
              <w:rPr>
                <w:rFonts w:cs="Calibri"/>
                <w:sz w:val="22"/>
                <w:szCs w:val="22"/>
                <w:lang w:val="en-US"/>
              </w:rPr>
              <w:t>SC PROPARK – ARII PROTEJATE SRL, Romania</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 xml:space="preserve">National (Republic of Moldova) Consultant </w:t>
            </w:r>
          </w:p>
        </w:tc>
        <w:tc>
          <w:tcPr>
            <w:tcW w:w="4161" w:type="dxa"/>
            <w:shd w:val="clear" w:color="auto" w:fill="auto"/>
          </w:tcPr>
          <w:p w:rsidR="00CF711E" w:rsidRPr="00B03EBE" w:rsidRDefault="00CF711E" w:rsidP="00CF711E">
            <w:pPr>
              <w:widowControl w:val="0"/>
              <w:autoSpaceDE w:val="0"/>
              <w:autoSpaceDN w:val="0"/>
              <w:adjustRightInd w:val="0"/>
              <w:ind w:right="-274"/>
              <w:rPr>
                <w:b/>
                <w:sz w:val="22"/>
                <w:szCs w:val="22"/>
                <w:lang w:val="en-US"/>
              </w:rPr>
            </w:pPr>
            <w:r w:rsidRPr="00B03EBE">
              <w:rPr>
                <w:rFonts w:cs="Calibri"/>
                <w:bCs/>
                <w:sz w:val="22"/>
                <w:szCs w:val="22"/>
                <w:lang w:val="en-US"/>
              </w:rPr>
              <w:t>”</w:t>
            </w:r>
            <w:r w:rsidRPr="00B03EBE">
              <w:rPr>
                <w:rFonts w:cs="Arial"/>
                <w:sz w:val="22"/>
                <w:szCs w:val="22"/>
                <w:lang w:val="en-GB"/>
              </w:rPr>
              <w:t>Capacity Building Plans for Efficient Protected Area Management in Eastern Europe</w:t>
            </w:r>
            <w:r w:rsidRPr="00B03EBE">
              <w:rPr>
                <w:rFonts w:cs="Calibri"/>
                <w:bCs/>
                <w:sz w:val="22"/>
                <w:szCs w:val="22"/>
                <w:lang w:val="en-US"/>
              </w:rPr>
              <w:t xml:space="preserve">”. </w:t>
            </w:r>
            <w:r w:rsidRPr="00B03EBE">
              <w:rPr>
                <w:bCs/>
                <w:i/>
                <w:sz w:val="22"/>
                <w:szCs w:val="22"/>
                <w:lang w:val="en-US"/>
              </w:rPr>
              <w:t>Stage II:</w:t>
            </w:r>
            <w:r w:rsidRPr="00B03EBE">
              <w:rPr>
                <w:b/>
                <w:bCs/>
                <w:i/>
                <w:sz w:val="22"/>
                <w:szCs w:val="22"/>
                <w:lang w:val="en-US"/>
              </w:rPr>
              <w:t xml:space="preserve"> The development of model approaches within the region.</w:t>
            </w:r>
            <w:r w:rsidRPr="00B03EBE">
              <w:rPr>
                <w:rFonts w:cs="Calibri"/>
                <w:bCs/>
                <w:sz w:val="22"/>
                <w:szCs w:val="22"/>
                <w:lang w:val="en-US"/>
              </w:rPr>
              <w:t xml:space="preserve"> Project Location Brasov and Chisinau</w:t>
            </w:r>
          </w:p>
        </w:tc>
      </w:tr>
      <w:tr w:rsidR="00CF711E" w:rsidRPr="00A37A16" w:rsidTr="00CF711E">
        <w:trPr>
          <w:trHeight w:val="982"/>
        </w:trPr>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2014</w:t>
            </w:r>
          </w:p>
        </w:tc>
        <w:tc>
          <w:tcPr>
            <w:tcW w:w="2694" w:type="dxa"/>
            <w:shd w:val="clear" w:color="auto" w:fill="auto"/>
          </w:tcPr>
          <w:p w:rsidR="00CF711E" w:rsidRPr="00B03EBE" w:rsidRDefault="00CF711E" w:rsidP="00B03EBE">
            <w:pPr>
              <w:jc w:val="center"/>
              <w:rPr>
                <w:rFonts w:cs="Calibri"/>
                <w:sz w:val="22"/>
                <w:szCs w:val="22"/>
                <w:lang w:val="en-US"/>
              </w:rPr>
            </w:pPr>
            <w:r w:rsidRPr="00B03EBE">
              <w:rPr>
                <w:bCs/>
                <w:sz w:val="22"/>
                <w:szCs w:val="22"/>
                <w:lang w:val="en-US"/>
              </w:rPr>
              <w:t>UNDP/GEF MSP</w:t>
            </w: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Coordinator during project design phase</w:t>
            </w:r>
          </w:p>
        </w:tc>
        <w:tc>
          <w:tcPr>
            <w:tcW w:w="4161" w:type="dxa"/>
            <w:shd w:val="clear" w:color="auto" w:fill="auto"/>
          </w:tcPr>
          <w:p w:rsidR="00CF711E" w:rsidRPr="00B03EBE" w:rsidRDefault="00CF711E" w:rsidP="00B03EBE">
            <w:pPr>
              <w:ind w:left="34"/>
              <w:rPr>
                <w:rFonts w:cs="Calibri"/>
                <w:bCs/>
                <w:sz w:val="22"/>
                <w:szCs w:val="22"/>
                <w:lang w:val="en-US"/>
              </w:rPr>
            </w:pPr>
            <w:r w:rsidRPr="00B03EBE">
              <w:rPr>
                <w:bCs/>
                <w:sz w:val="22"/>
                <w:szCs w:val="22"/>
                <w:lang w:val="en-US"/>
              </w:rPr>
              <w:t xml:space="preserve">UNDP/GEF MSP project “Mainstreaming Biodiversity Conservation into Moldova’s Territorial Planning Policies and Land-Use Practices” </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2012 -2013</w:t>
            </w:r>
          </w:p>
        </w:tc>
        <w:tc>
          <w:tcPr>
            <w:tcW w:w="2694" w:type="dxa"/>
            <w:shd w:val="clear" w:color="auto" w:fill="auto"/>
          </w:tcPr>
          <w:p w:rsidR="00CF711E" w:rsidRPr="00B03EBE" w:rsidRDefault="00CF711E" w:rsidP="00B03EBE">
            <w:pPr>
              <w:tabs>
                <w:tab w:val="left" w:pos="34"/>
              </w:tabs>
              <w:rPr>
                <w:sz w:val="22"/>
                <w:szCs w:val="22"/>
                <w:lang w:val="en-US"/>
              </w:rPr>
            </w:pPr>
            <w:r w:rsidRPr="00B03EBE">
              <w:rPr>
                <w:sz w:val="22"/>
                <w:szCs w:val="22"/>
                <w:lang w:val="en-US"/>
              </w:rPr>
              <w:t>Biodiversity Office</w:t>
            </w:r>
          </w:p>
          <w:p w:rsidR="00CF711E" w:rsidRPr="00B03EBE" w:rsidRDefault="00CF711E" w:rsidP="001405F5">
            <w:pPr>
              <w:pStyle w:val="a6"/>
              <w:rPr>
                <w:sz w:val="22"/>
                <w:szCs w:val="22"/>
              </w:rPr>
            </w:pPr>
            <w:r w:rsidRPr="00B03EBE">
              <w:rPr>
                <w:sz w:val="22"/>
                <w:szCs w:val="22"/>
              </w:rPr>
              <w:t>GEF/UNDP funded project</w:t>
            </w:r>
          </w:p>
          <w:p w:rsidR="00CF711E" w:rsidRPr="00B03EBE" w:rsidRDefault="00CF711E" w:rsidP="00B03EBE">
            <w:pPr>
              <w:jc w:val="center"/>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Coordinator and expert in biodiversity legislation</w:t>
            </w:r>
          </w:p>
        </w:tc>
        <w:tc>
          <w:tcPr>
            <w:tcW w:w="4161" w:type="dxa"/>
            <w:shd w:val="clear" w:color="auto" w:fill="auto"/>
          </w:tcPr>
          <w:p w:rsidR="00CF711E" w:rsidRPr="00B03EBE" w:rsidRDefault="00CF711E" w:rsidP="00CF711E">
            <w:pPr>
              <w:rPr>
                <w:sz w:val="22"/>
                <w:szCs w:val="22"/>
                <w:lang w:val="en-US"/>
              </w:rPr>
            </w:pPr>
            <w:r w:rsidRPr="00B03EBE">
              <w:rPr>
                <w:sz w:val="22"/>
                <w:szCs w:val="22"/>
                <w:lang w:val="en-US"/>
              </w:rPr>
              <w:t>Providing consultation and technical assistance to the UNDP funded project “National Biodiversity Planning to Support the implementation  of the CBD 2011- 2020 Strategic Plan in Republic of Moldova”, as part of the second generation of Biodiversity Enabling Activities (BD</w:t>
            </w:r>
            <w:r>
              <w:rPr>
                <w:sz w:val="22"/>
                <w:szCs w:val="22"/>
                <w:lang w:val="en-US"/>
              </w:rPr>
              <w:t xml:space="preserve"> </w:t>
            </w:r>
            <w:r w:rsidRPr="00B03EBE">
              <w:rPr>
                <w:sz w:val="22"/>
                <w:szCs w:val="22"/>
                <w:lang w:val="en-US"/>
              </w:rPr>
              <w:t>EA)</w:t>
            </w:r>
          </w:p>
        </w:tc>
      </w:tr>
      <w:tr w:rsidR="00CF711E" w:rsidRPr="00B03EBE"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2012 -2013</w:t>
            </w:r>
          </w:p>
        </w:tc>
        <w:tc>
          <w:tcPr>
            <w:tcW w:w="2694" w:type="dxa"/>
            <w:shd w:val="clear" w:color="auto" w:fill="auto"/>
          </w:tcPr>
          <w:p w:rsidR="00CF711E" w:rsidRPr="00B03EBE" w:rsidRDefault="00CF711E" w:rsidP="00B03EBE">
            <w:pPr>
              <w:ind w:left="34"/>
              <w:rPr>
                <w:bCs/>
                <w:sz w:val="22"/>
                <w:szCs w:val="22"/>
                <w:lang w:val="en-US"/>
              </w:rPr>
            </w:pPr>
            <w:r w:rsidRPr="00B03EBE">
              <w:rPr>
                <w:bCs/>
                <w:sz w:val="22"/>
                <w:szCs w:val="22"/>
                <w:lang w:val="en-US"/>
              </w:rPr>
              <w:t xml:space="preserve">UNDP/GEF MSP </w:t>
            </w:r>
          </w:p>
          <w:p w:rsidR="00CF711E" w:rsidRPr="00B03EBE" w:rsidRDefault="00CF711E" w:rsidP="00B03EBE">
            <w:pPr>
              <w:tabs>
                <w:tab w:val="left" w:pos="34"/>
              </w:tabs>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Project coordination</w:t>
            </w:r>
          </w:p>
        </w:tc>
        <w:tc>
          <w:tcPr>
            <w:tcW w:w="4161" w:type="dxa"/>
            <w:shd w:val="clear" w:color="auto" w:fill="auto"/>
          </w:tcPr>
          <w:p w:rsidR="00CF711E" w:rsidRPr="00B03EBE" w:rsidRDefault="00CF711E" w:rsidP="00B03EBE">
            <w:pPr>
              <w:ind w:left="34"/>
              <w:rPr>
                <w:sz w:val="22"/>
                <w:szCs w:val="22"/>
                <w:lang w:val="en-US"/>
              </w:rPr>
            </w:pPr>
            <w:r w:rsidRPr="00B03EBE">
              <w:rPr>
                <w:bCs/>
                <w:sz w:val="22"/>
                <w:szCs w:val="22"/>
                <w:lang w:val="en-US"/>
              </w:rPr>
              <w:t>UNDP/GEF MSP project “Improving coverage and management effectiveness of the protected area system in Moldova”. May 2012 – December 2013. Project coordination</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2012</w:t>
            </w:r>
          </w:p>
        </w:tc>
        <w:tc>
          <w:tcPr>
            <w:tcW w:w="2694" w:type="dxa"/>
            <w:shd w:val="clear" w:color="auto" w:fill="auto"/>
          </w:tcPr>
          <w:p w:rsidR="00CF711E" w:rsidRPr="00B03EBE" w:rsidRDefault="00CF711E" w:rsidP="00B03EBE">
            <w:pPr>
              <w:spacing w:line="276" w:lineRule="auto"/>
              <w:rPr>
                <w:bCs/>
                <w:sz w:val="22"/>
                <w:szCs w:val="22"/>
                <w:lang w:val="en-US"/>
              </w:rPr>
            </w:pPr>
            <w:r w:rsidRPr="00B03EBE">
              <w:rPr>
                <w:bCs/>
                <w:sz w:val="22"/>
                <w:szCs w:val="22"/>
                <w:lang w:val="en-US"/>
              </w:rPr>
              <w:t xml:space="preserve">           USAID </w:t>
            </w:r>
          </w:p>
          <w:p w:rsidR="00CF711E" w:rsidRPr="00B03EBE" w:rsidRDefault="00CF711E" w:rsidP="00B03EBE">
            <w:pPr>
              <w:spacing w:line="276" w:lineRule="auto"/>
              <w:rPr>
                <w:bCs/>
                <w:sz w:val="22"/>
                <w:szCs w:val="22"/>
                <w:lang w:val="en-US"/>
              </w:rPr>
            </w:pPr>
            <w:r w:rsidRPr="00B03EBE">
              <w:rPr>
                <w:bCs/>
                <w:sz w:val="22"/>
                <w:szCs w:val="22"/>
                <w:lang w:val="en-US"/>
              </w:rPr>
              <w:t xml:space="preserve">          FAA119 </w:t>
            </w:r>
          </w:p>
          <w:p w:rsidR="00CF711E" w:rsidRPr="00B03EBE" w:rsidRDefault="00CF711E" w:rsidP="00B03EBE">
            <w:pPr>
              <w:tabs>
                <w:tab w:val="left" w:pos="34"/>
              </w:tabs>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Local Consultant supporting the International Team Leader</w:t>
            </w:r>
          </w:p>
        </w:tc>
        <w:tc>
          <w:tcPr>
            <w:tcW w:w="4161" w:type="dxa"/>
            <w:shd w:val="clear" w:color="auto" w:fill="auto"/>
          </w:tcPr>
          <w:p w:rsidR="00CF711E" w:rsidRPr="00B03EBE" w:rsidRDefault="00CF711E" w:rsidP="00B03EBE">
            <w:pPr>
              <w:ind w:left="34"/>
              <w:rPr>
                <w:sz w:val="22"/>
                <w:szCs w:val="22"/>
                <w:lang w:val="en-US"/>
              </w:rPr>
            </w:pPr>
            <w:r w:rsidRPr="00B03EBE">
              <w:rPr>
                <w:bCs/>
                <w:sz w:val="22"/>
                <w:szCs w:val="22"/>
                <w:lang w:val="en-US"/>
              </w:rPr>
              <w:t xml:space="preserve">Project USAID ”Biodiversity Analysis: Actions Necessary for Conservation in Moldova”  </w:t>
            </w:r>
          </w:p>
        </w:tc>
      </w:tr>
      <w:tr w:rsidR="00CF711E" w:rsidRPr="00A37A16" w:rsidTr="00CF711E">
        <w:trPr>
          <w:trHeight w:val="806"/>
        </w:trPr>
        <w:tc>
          <w:tcPr>
            <w:tcW w:w="1242" w:type="dxa"/>
            <w:shd w:val="clear" w:color="auto" w:fill="auto"/>
          </w:tcPr>
          <w:p w:rsidR="00CF711E" w:rsidRPr="00B03EBE" w:rsidRDefault="00CF711E" w:rsidP="00B03EBE">
            <w:pPr>
              <w:spacing w:line="360" w:lineRule="auto"/>
              <w:jc w:val="center"/>
              <w:rPr>
                <w:sz w:val="22"/>
                <w:szCs w:val="22"/>
                <w:lang w:val="en-US"/>
              </w:rPr>
            </w:pPr>
            <w:r w:rsidRPr="00B03EBE">
              <w:rPr>
                <w:bCs/>
                <w:sz w:val="22"/>
                <w:szCs w:val="22"/>
                <w:lang w:val="en-US"/>
              </w:rPr>
              <w:t>2012</w:t>
            </w:r>
          </w:p>
        </w:tc>
        <w:tc>
          <w:tcPr>
            <w:tcW w:w="2694" w:type="dxa"/>
            <w:shd w:val="clear" w:color="auto" w:fill="auto"/>
          </w:tcPr>
          <w:p w:rsidR="00CF711E" w:rsidRPr="00B03EBE" w:rsidRDefault="00CF711E" w:rsidP="00B03EBE">
            <w:pPr>
              <w:tabs>
                <w:tab w:val="left" w:pos="34"/>
              </w:tabs>
              <w:jc w:val="center"/>
              <w:rPr>
                <w:sz w:val="22"/>
                <w:szCs w:val="22"/>
                <w:lang w:val="en-US"/>
              </w:rPr>
            </w:pPr>
            <w:r w:rsidRPr="00B03EBE">
              <w:rPr>
                <w:bCs/>
                <w:sz w:val="22"/>
                <w:szCs w:val="22"/>
                <w:lang w:val="en-US"/>
              </w:rPr>
              <w:t>World Bank</w:t>
            </w: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Biodiversity consultant</w:t>
            </w:r>
          </w:p>
        </w:tc>
        <w:tc>
          <w:tcPr>
            <w:tcW w:w="4161" w:type="dxa"/>
            <w:shd w:val="clear" w:color="auto" w:fill="auto"/>
          </w:tcPr>
          <w:p w:rsidR="00CF711E" w:rsidRPr="00B03EBE" w:rsidRDefault="00CF711E" w:rsidP="00B03EBE">
            <w:pPr>
              <w:spacing w:line="276" w:lineRule="auto"/>
              <w:ind w:left="34"/>
              <w:rPr>
                <w:sz w:val="22"/>
                <w:szCs w:val="22"/>
                <w:lang w:val="en-US"/>
              </w:rPr>
            </w:pPr>
            <w:r w:rsidRPr="00B03EBE">
              <w:rPr>
                <w:bCs/>
                <w:sz w:val="22"/>
                <w:szCs w:val="22"/>
                <w:lang w:val="en-US"/>
              </w:rPr>
              <w:t xml:space="preserve">World Bank Project </w:t>
            </w:r>
            <w:proofErr w:type="spellStart"/>
            <w:r w:rsidRPr="00B03EBE">
              <w:rPr>
                <w:bCs/>
                <w:sz w:val="22"/>
                <w:szCs w:val="22"/>
                <w:lang w:val="en-US"/>
              </w:rPr>
              <w:t>ȚDevelopment</w:t>
            </w:r>
            <w:proofErr w:type="spellEnd"/>
            <w:r w:rsidRPr="00B03EBE">
              <w:rPr>
                <w:bCs/>
                <w:sz w:val="22"/>
                <w:szCs w:val="22"/>
                <w:lang w:val="en-US"/>
              </w:rPr>
              <w:t xml:space="preserve"> of the Reforming Strategy of the Forestry Sector in Moldova”</w:t>
            </w:r>
            <w:r w:rsidRPr="00B03EBE">
              <w:rPr>
                <w:sz w:val="22"/>
                <w:szCs w:val="22"/>
                <w:lang w:val="en-US"/>
              </w:rPr>
              <w:t xml:space="preserve"> </w:t>
            </w:r>
          </w:p>
        </w:tc>
      </w:tr>
      <w:tr w:rsidR="00CF711E" w:rsidRPr="00A37A16" w:rsidTr="00CF711E">
        <w:tc>
          <w:tcPr>
            <w:tcW w:w="1242" w:type="dxa"/>
            <w:shd w:val="clear" w:color="auto" w:fill="auto"/>
          </w:tcPr>
          <w:p w:rsidR="00CF711E" w:rsidRDefault="00CF711E" w:rsidP="00B03EBE">
            <w:pPr>
              <w:spacing w:line="360" w:lineRule="auto"/>
              <w:jc w:val="center"/>
              <w:rPr>
                <w:sz w:val="22"/>
                <w:szCs w:val="22"/>
                <w:lang w:val="en-US"/>
              </w:rPr>
            </w:pPr>
            <w:r>
              <w:rPr>
                <w:sz w:val="22"/>
                <w:szCs w:val="22"/>
                <w:lang w:val="en-US"/>
              </w:rPr>
              <w:t>2009 –</w:t>
            </w:r>
          </w:p>
          <w:p w:rsidR="00CF711E" w:rsidRPr="00B03EBE" w:rsidRDefault="00CF711E" w:rsidP="00B03EBE">
            <w:pPr>
              <w:spacing w:line="360" w:lineRule="auto"/>
              <w:jc w:val="center"/>
              <w:rPr>
                <w:sz w:val="22"/>
                <w:szCs w:val="22"/>
                <w:lang w:val="en-US"/>
              </w:rPr>
            </w:pPr>
            <w:r>
              <w:rPr>
                <w:sz w:val="22"/>
                <w:szCs w:val="22"/>
                <w:lang w:val="en-US"/>
              </w:rPr>
              <w:t>2012</w:t>
            </w:r>
          </w:p>
        </w:tc>
        <w:tc>
          <w:tcPr>
            <w:tcW w:w="2694" w:type="dxa"/>
            <w:shd w:val="clear" w:color="auto" w:fill="auto"/>
          </w:tcPr>
          <w:p w:rsidR="00CF711E" w:rsidRDefault="00CF711E" w:rsidP="00257352">
            <w:pPr>
              <w:tabs>
                <w:tab w:val="left" w:pos="34"/>
              </w:tabs>
              <w:jc w:val="center"/>
              <w:rPr>
                <w:bCs/>
                <w:sz w:val="22"/>
                <w:szCs w:val="22"/>
                <w:lang w:val="en-US"/>
              </w:rPr>
            </w:pPr>
            <w:r w:rsidRPr="00B03EBE">
              <w:rPr>
                <w:bCs/>
                <w:sz w:val="22"/>
                <w:szCs w:val="22"/>
                <w:lang w:val="en-US"/>
              </w:rPr>
              <w:t>World Bank</w:t>
            </w:r>
          </w:p>
          <w:p w:rsidR="00CF711E" w:rsidRPr="00B03EBE" w:rsidRDefault="00CF711E" w:rsidP="00257352">
            <w:pPr>
              <w:tabs>
                <w:tab w:val="left" w:pos="34"/>
              </w:tabs>
              <w:jc w:val="center"/>
              <w:rPr>
                <w:sz w:val="22"/>
                <w:szCs w:val="22"/>
                <w:lang w:val="en-US"/>
              </w:rPr>
            </w:pPr>
            <w:r>
              <w:rPr>
                <w:bCs/>
                <w:sz w:val="22"/>
                <w:szCs w:val="22"/>
                <w:lang w:val="en-US"/>
              </w:rPr>
              <w:t>IUCN</w:t>
            </w:r>
          </w:p>
        </w:tc>
        <w:tc>
          <w:tcPr>
            <w:tcW w:w="1984" w:type="dxa"/>
            <w:shd w:val="clear" w:color="auto" w:fill="auto"/>
          </w:tcPr>
          <w:p w:rsidR="00CF711E" w:rsidRPr="00B03EBE" w:rsidRDefault="00CF711E" w:rsidP="00B03EBE">
            <w:pPr>
              <w:jc w:val="center"/>
              <w:rPr>
                <w:sz w:val="22"/>
                <w:szCs w:val="22"/>
                <w:lang w:val="en-US"/>
              </w:rPr>
            </w:pPr>
            <w:r>
              <w:rPr>
                <w:sz w:val="22"/>
                <w:szCs w:val="22"/>
                <w:lang w:val="ro-RO"/>
              </w:rPr>
              <w:t xml:space="preserve">National coordonator on </w:t>
            </w:r>
            <w:proofErr w:type="spellStart"/>
            <w:r>
              <w:rPr>
                <w:sz w:val="22"/>
                <w:szCs w:val="22"/>
                <w:lang w:val="ro-RO"/>
              </w:rPr>
              <w:t>biodiversity</w:t>
            </w:r>
            <w:proofErr w:type="spellEnd"/>
          </w:p>
        </w:tc>
        <w:tc>
          <w:tcPr>
            <w:tcW w:w="4161" w:type="dxa"/>
            <w:shd w:val="clear" w:color="auto" w:fill="auto"/>
          </w:tcPr>
          <w:p w:rsidR="00CF711E" w:rsidRPr="00257352" w:rsidRDefault="00CF711E" w:rsidP="00B03EBE">
            <w:pPr>
              <w:autoSpaceDE w:val="0"/>
              <w:autoSpaceDN w:val="0"/>
              <w:adjustRightInd w:val="0"/>
              <w:jc w:val="both"/>
              <w:rPr>
                <w:sz w:val="22"/>
                <w:szCs w:val="22"/>
                <w:lang w:val="en-US"/>
              </w:rPr>
            </w:pPr>
            <w:r w:rsidRPr="00257352">
              <w:rPr>
                <w:rFonts w:eastAsia="MS Mincho"/>
                <w:sz w:val="22"/>
                <w:szCs w:val="22"/>
                <w:lang w:val="en-US"/>
              </w:rPr>
              <w:t>The regional</w:t>
            </w:r>
            <w:r w:rsidRPr="00257352">
              <w:rPr>
                <w:sz w:val="22"/>
                <w:szCs w:val="22"/>
                <w:lang w:val="en-US"/>
              </w:rPr>
              <w:t xml:space="preserve"> ENPI FLEG Program “Improving Forest Law Enforcement and Governance in the European </w:t>
            </w:r>
            <w:proofErr w:type="spellStart"/>
            <w:r w:rsidRPr="00257352">
              <w:rPr>
                <w:sz w:val="22"/>
                <w:szCs w:val="22"/>
                <w:lang w:val="en-US"/>
              </w:rPr>
              <w:t>Neighbourhood</w:t>
            </w:r>
            <w:proofErr w:type="spellEnd"/>
            <w:r w:rsidRPr="00257352">
              <w:rPr>
                <w:sz w:val="22"/>
                <w:szCs w:val="22"/>
                <w:lang w:val="en-US"/>
              </w:rPr>
              <w:t xml:space="preserve"> Policy East Countries and Russia”</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2010</w:t>
            </w:r>
          </w:p>
        </w:tc>
        <w:tc>
          <w:tcPr>
            <w:tcW w:w="2694" w:type="dxa"/>
            <w:shd w:val="clear" w:color="auto" w:fill="auto"/>
          </w:tcPr>
          <w:p w:rsidR="00CF711E" w:rsidRPr="00B03EBE" w:rsidRDefault="00CF711E" w:rsidP="00B03EBE">
            <w:pPr>
              <w:tabs>
                <w:tab w:val="left" w:pos="34"/>
              </w:tabs>
              <w:rPr>
                <w:sz w:val="22"/>
                <w:szCs w:val="22"/>
                <w:lang w:val="en-US"/>
              </w:rPr>
            </w:pPr>
            <w:r w:rsidRPr="00B03EBE">
              <w:rPr>
                <w:sz w:val="22"/>
                <w:szCs w:val="22"/>
                <w:lang w:val="en-US"/>
              </w:rPr>
              <w:t>Biodiversity Office</w:t>
            </w:r>
          </w:p>
          <w:p w:rsidR="00CF711E" w:rsidRPr="00B03EBE" w:rsidRDefault="00CF711E" w:rsidP="00B03EBE">
            <w:pPr>
              <w:pStyle w:val="a6"/>
              <w:rPr>
                <w:sz w:val="22"/>
                <w:szCs w:val="22"/>
              </w:rPr>
            </w:pPr>
            <w:r w:rsidRPr="00B03EBE">
              <w:rPr>
                <w:sz w:val="22"/>
                <w:szCs w:val="22"/>
              </w:rPr>
              <w:t>GEF/UNDP funded project</w:t>
            </w:r>
          </w:p>
          <w:p w:rsidR="00CF711E" w:rsidRPr="00B03EBE" w:rsidRDefault="00CF711E" w:rsidP="00B03EBE">
            <w:pPr>
              <w:jc w:val="center"/>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sz w:val="22"/>
                <w:szCs w:val="22"/>
                <w:lang w:val="en-US"/>
              </w:rPr>
              <w:t xml:space="preserve">GEF/UNDP </w:t>
            </w:r>
            <w:r w:rsidRPr="00B03EBE">
              <w:rPr>
                <w:sz w:val="22"/>
                <w:szCs w:val="22"/>
                <w:lang w:val="ro-RO"/>
              </w:rPr>
              <w:t xml:space="preserve">Project: </w:t>
            </w:r>
            <w:r w:rsidRPr="00B03EBE">
              <w:rPr>
                <w:rFonts w:eastAsia="Calibri"/>
                <w:sz w:val="22"/>
                <w:szCs w:val="22"/>
                <w:lang w:val="en-US"/>
              </w:rPr>
              <w:t xml:space="preserve">“Support to Eligible Parties to </w:t>
            </w:r>
            <w:r w:rsidRPr="00B03EBE">
              <w:rPr>
                <w:rFonts w:eastAsia="Calibri"/>
                <w:color w:val="000000"/>
                <w:sz w:val="22"/>
                <w:szCs w:val="22"/>
                <w:lang w:val="en-US"/>
              </w:rPr>
              <w:t>Produce the Fifth National Report to the Convention on Biological Diversity”</w:t>
            </w:r>
          </w:p>
        </w:tc>
      </w:tr>
      <w:tr w:rsidR="00CF711E" w:rsidRPr="00A37A16" w:rsidTr="00CF711E">
        <w:tc>
          <w:tcPr>
            <w:tcW w:w="1242" w:type="dxa"/>
            <w:shd w:val="clear" w:color="auto" w:fill="auto"/>
          </w:tcPr>
          <w:p w:rsidR="00CF711E" w:rsidRPr="00B03EBE" w:rsidRDefault="00CF711E" w:rsidP="00B03EBE">
            <w:pPr>
              <w:spacing w:line="360" w:lineRule="auto"/>
              <w:jc w:val="center"/>
              <w:rPr>
                <w:b/>
                <w:sz w:val="22"/>
                <w:szCs w:val="22"/>
                <w:lang w:val="en-US"/>
              </w:rPr>
            </w:pPr>
            <w:r w:rsidRPr="00B03EBE">
              <w:rPr>
                <w:sz w:val="22"/>
                <w:szCs w:val="22"/>
              </w:rPr>
              <w:t>2008-2009</w:t>
            </w:r>
          </w:p>
        </w:tc>
        <w:tc>
          <w:tcPr>
            <w:tcW w:w="2694" w:type="dxa"/>
            <w:shd w:val="clear" w:color="auto" w:fill="auto"/>
          </w:tcPr>
          <w:p w:rsidR="00CF711E" w:rsidRPr="00B03EBE" w:rsidRDefault="00CF711E" w:rsidP="009A1BFD">
            <w:pPr>
              <w:rPr>
                <w:sz w:val="22"/>
                <w:szCs w:val="22"/>
                <w:lang w:val="en-US"/>
              </w:rPr>
            </w:pPr>
            <w:proofErr w:type="spellStart"/>
            <w:r w:rsidRPr="00B03EBE">
              <w:rPr>
                <w:sz w:val="22"/>
                <w:szCs w:val="22"/>
                <w:lang w:val="en-US"/>
              </w:rPr>
              <w:t>Rufford</w:t>
            </w:r>
            <w:proofErr w:type="spellEnd"/>
            <w:r w:rsidRPr="00B03EBE">
              <w:rPr>
                <w:sz w:val="22"/>
                <w:szCs w:val="22"/>
                <w:lang w:val="en-US"/>
              </w:rPr>
              <w:t xml:space="preserve"> Small Grants for Nature Conservation, UK</w:t>
            </w:r>
          </w:p>
          <w:p w:rsidR="00CF711E" w:rsidRPr="00B03EBE" w:rsidRDefault="00CF711E" w:rsidP="00B03EBE">
            <w:pPr>
              <w:spacing w:line="360" w:lineRule="auto"/>
              <w:jc w:val="center"/>
              <w:rPr>
                <w:b/>
                <w:sz w:val="22"/>
                <w:szCs w:val="22"/>
                <w:lang w:val="en-US"/>
              </w:rPr>
            </w:pPr>
            <w:r w:rsidRPr="00B03EBE">
              <w:rPr>
                <w:sz w:val="22"/>
                <w:szCs w:val="22"/>
              </w:rPr>
              <w:t xml:space="preserve">1st </w:t>
            </w:r>
            <w:proofErr w:type="spellStart"/>
            <w:r w:rsidRPr="00B03EBE">
              <w:rPr>
                <w:sz w:val="22"/>
                <w:szCs w:val="22"/>
              </w:rPr>
              <w:t>round</w:t>
            </w:r>
            <w:proofErr w:type="spellEnd"/>
          </w:p>
        </w:tc>
        <w:tc>
          <w:tcPr>
            <w:tcW w:w="1984" w:type="dxa"/>
            <w:shd w:val="clear" w:color="auto" w:fill="auto"/>
          </w:tcPr>
          <w:p w:rsidR="00CF711E" w:rsidRPr="00B03EBE" w:rsidRDefault="00CF711E" w:rsidP="006349F6">
            <w:pPr>
              <w:rPr>
                <w:b/>
                <w:sz w:val="22"/>
                <w:szCs w:val="22"/>
                <w:lang w:val="ro-RO"/>
              </w:rPr>
            </w:pPr>
            <w:r>
              <w:rPr>
                <w:sz w:val="22"/>
                <w:szCs w:val="22"/>
                <w:lang w:val="ro-RO"/>
              </w:rPr>
              <w:t xml:space="preserve">National </w:t>
            </w:r>
            <w:r w:rsidRPr="00B03EBE">
              <w:rPr>
                <w:sz w:val="22"/>
                <w:szCs w:val="22"/>
                <w:lang w:val="en-US"/>
              </w:rPr>
              <w:t>Expert in biodiversity</w:t>
            </w:r>
          </w:p>
        </w:tc>
        <w:tc>
          <w:tcPr>
            <w:tcW w:w="4161" w:type="dxa"/>
            <w:shd w:val="clear" w:color="auto" w:fill="auto"/>
          </w:tcPr>
          <w:p w:rsidR="00CF711E" w:rsidRPr="00B03EBE" w:rsidRDefault="00CF711E" w:rsidP="00353A23">
            <w:pPr>
              <w:rPr>
                <w:b/>
                <w:sz w:val="22"/>
                <w:szCs w:val="22"/>
                <w:lang w:val="en-US"/>
              </w:rPr>
            </w:pPr>
            <w:r w:rsidRPr="00B03EBE">
              <w:rPr>
                <w:sz w:val="22"/>
                <w:szCs w:val="22"/>
                <w:lang w:val="ro-RO"/>
              </w:rPr>
              <w:t xml:space="preserve">Project: </w:t>
            </w:r>
            <w:r w:rsidRPr="00B03EBE">
              <w:rPr>
                <w:sz w:val="22"/>
                <w:szCs w:val="22"/>
                <w:lang w:val="en-US"/>
              </w:rPr>
              <w:t>„</w:t>
            </w:r>
            <w:proofErr w:type="spellStart"/>
            <w:r w:rsidRPr="00B03EBE">
              <w:rPr>
                <w:sz w:val="22"/>
                <w:szCs w:val="22"/>
                <w:lang w:val="en-US"/>
              </w:rPr>
              <w:t>Microreserve</w:t>
            </w:r>
            <w:proofErr w:type="spellEnd"/>
            <w:r w:rsidRPr="00B03EBE">
              <w:rPr>
                <w:sz w:val="22"/>
                <w:szCs w:val="22"/>
                <w:lang w:val="en-US"/>
              </w:rPr>
              <w:t xml:space="preserve"> </w:t>
            </w:r>
            <w:proofErr w:type="spellStart"/>
            <w:r w:rsidRPr="00B03EBE">
              <w:rPr>
                <w:sz w:val="22"/>
                <w:szCs w:val="22"/>
                <w:lang w:val="en-US"/>
              </w:rPr>
              <w:t>Stanca-Jeloboc</w:t>
            </w:r>
            <w:proofErr w:type="spellEnd"/>
            <w:r w:rsidRPr="00B03EBE">
              <w:rPr>
                <w:sz w:val="22"/>
                <w:szCs w:val="22"/>
                <w:lang w:val="en-US"/>
              </w:rPr>
              <w:t xml:space="preserve"> - mode of nature coexistence with human activities“</w:t>
            </w:r>
            <w:r>
              <w:rPr>
                <w:sz w:val="22"/>
                <w:szCs w:val="22"/>
                <w:lang w:val="en-US"/>
              </w:rPr>
              <w:t xml:space="preserve">  </w:t>
            </w:r>
            <w:r w:rsidRPr="00B03EBE">
              <w:rPr>
                <w:sz w:val="22"/>
                <w:szCs w:val="22"/>
                <w:lang w:val="en-US"/>
              </w:rPr>
              <w:t>the area (local people get income).</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2006</w:t>
            </w:r>
          </w:p>
        </w:tc>
        <w:tc>
          <w:tcPr>
            <w:tcW w:w="2694" w:type="dxa"/>
            <w:shd w:val="clear" w:color="auto" w:fill="auto"/>
          </w:tcPr>
          <w:p w:rsidR="00CF711E" w:rsidRPr="00B03EBE" w:rsidRDefault="00CF711E" w:rsidP="00B03EBE">
            <w:pPr>
              <w:tabs>
                <w:tab w:val="left" w:pos="34"/>
              </w:tabs>
              <w:rPr>
                <w:sz w:val="22"/>
                <w:szCs w:val="22"/>
                <w:lang w:val="en-US"/>
              </w:rPr>
            </w:pPr>
            <w:r w:rsidRPr="00B03EBE">
              <w:rPr>
                <w:sz w:val="22"/>
                <w:szCs w:val="22"/>
                <w:lang w:val="en-US"/>
              </w:rPr>
              <w:t>Biodiversity Office</w:t>
            </w:r>
          </w:p>
          <w:p w:rsidR="00CF711E" w:rsidRPr="00B03EBE" w:rsidRDefault="00CF711E" w:rsidP="00B03EBE">
            <w:pPr>
              <w:pStyle w:val="a6"/>
              <w:rPr>
                <w:sz w:val="22"/>
                <w:szCs w:val="22"/>
              </w:rPr>
            </w:pPr>
            <w:r w:rsidRPr="00B03EBE">
              <w:rPr>
                <w:sz w:val="22"/>
                <w:szCs w:val="22"/>
              </w:rPr>
              <w:t>GEF/UNDP funded project</w:t>
            </w:r>
          </w:p>
          <w:p w:rsidR="00CF711E" w:rsidRPr="00B03EBE" w:rsidRDefault="00CF711E" w:rsidP="00B03EBE">
            <w:pPr>
              <w:jc w:val="center"/>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sz w:val="22"/>
                <w:szCs w:val="22"/>
                <w:lang w:val="en-US"/>
              </w:rPr>
              <w:t xml:space="preserve">GEF/UNDP </w:t>
            </w:r>
            <w:r w:rsidRPr="00B03EBE">
              <w:rPr>
                <w:sz w:val="22"/>
                <w:szCs w:val="22"/>
                <w:lang w:val="ro-RO"/>
              </w:rPr>
              <w:t xml:space="preserve">Project: </w:t>
            </w:r>
            <w:r w:rsidRPr="00B03EBE">
              <w:rPr>
                <w:rFonts w:eastAsia="Calibri"/>
                <w:sz w:val="22"/>
                <w:szCs w:val="22"/>
                <w:lang w:val="en-US"/>
              </w:rPr>
              <w:t xml:space="preserve">“Support to Eligible Parties to </w:t>
            </w:r>
            <w:r w:rsidRPr="00B03EBE">
              <w:rPr>
                <w:rFonts w:eastAsia="Calibri"/>
                <w:color w:val="000000"/>
                <w:sz w:val="22"/>
                <w:szCs w:val="22"/>
                <w:lang w:val="en-US"/>
              </w:rPr>
              <w:t>Produce the Fourth National Report to the Convention on Biological Diversity”</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2003</w:t>
            </w:r>
          </w:p>
        </w:tc>
        <w:tc>
          <w:tcPr>
            <w:tcW w:w="2694" w:type="dxa"/>
            <w:shd w:val="clear" w:color="auto" w:fill="auto"/>
          </w:tcPr>
          <w:p w:rsidR="00CF711E" w:rsidRPr="00B03EBE" w:rsidRDefault="00CF711E" w:rsidP="00B03EBE">
            <w:pPr>
              <w:tabs>
                <w:tab w:val="left" w:pos="34"/>
              </w:tabs>
              <w:rPr>
                <w:sz w:val="22"/>
                <w:szCs w:val="22"/>
                <w:lang w:val="en-US"/>
              </w:rPr>
            </w:pPr>
            <w:r w:rsidRPr="00B03EBE">
              <w:rPr>
                <w:sz w:val="22"/>
                <w:szCs w:val="22"/>
                <w:lang w:val="en-US"/>
              </w:rPr>
              <w:t>Biodiversity Office</w:t>
            </w:r>
          </w:p>
          <w:p w:rsidR="00CF711E" w:rsidRPr="00B03EBE" w:rsidRDefault="00CF711E" w:rsidP="00B03EBE">
            <w:pPr>
              <w:pStyle w:val="a6"/>
              <w:rPr>
                <w:sz w:val="22"/>
                <w:szCs w:val="22"/>
              </w:rPr>
            </w:pPr>
            <w:r w:rsidRPr="00B03EBE">
              <w:rPr>
                <w:sz w:val="22"/>
                <w:szCs w:val="22"/>
              </w:rPr>
              <w:t>GEF/UNDP funded project</w:t>
            </w:r>
          </w:p>
          <w:p w:rsidR="00CF711E" w:rsidRPr="00B03EBE" w:rsidRDefault="00CF711E" w:rsidP="00B03EBE">
            <w:pPr>
              <w:jc w:val="center"/>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sz w:val="22"/>
                <w:szCs w:val="22"/>
                <w:lang w:val="en-US"/>
              </w:rPr>
              <w:t xml:space="preserve">GEF/UNDP </w:t>
            </w:r>
            <w:r w:rsidRPr="00B03EBE">
              <w:rPr>
                <w:sz w:val="22"/>
                <w:szCs w:val="22"/>
                <w:lang w:val="ro-RO"/>
              </w:rPr>
              <w:t xml:space="preserve">Project: </w:t>
            </w:r>
            <w:r w:rsidRPr="00B03EBE">
              <w:rPr>
                <w:rFonts w:eastAsia="Calibri"/>
                <w:sz w:val="22"/>
                <w:szCs w:val="22"/>
                <w:lang w:val="en-US"/>
              </w:rPr>
              <w:t xml:space="preserve">“Support to Eligible Parties to </w:t>
            </w:r>
            <w:r w:rsidRPr="00B03EBE">
              <w:rPr>
                <w:rFonts w:eastAsia="Calibri"/>
                <w:color w:val="000000"/>
                <w:sz w:val="22"/>
                <w:szCs w:val="22"/>
                <w:lang w:val="en-US"/>
              </w:rPr>
              <w:t>Produce the Fourth National Report to the Convention on Biological Diversity”</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2002</w:t>
            </w:r>
          </w:p>
        </w:tc>
        <w:tc>
          <w:tcPr>
            <w:tcW w:w="2694" w:type="dxa"/>
            <w:shd w:val="clear" w:color="auto" w:fill="auto"/>
          </w:tcPr>
          <w:p w:rsidR="00CF711E" w:rsidRPr="00B03EBE" w:rsidRDefault="00CF711E" w:rsidP="00B03EBE">
            <w:pPr>
              <w:tabs>
                <w:tab w:val="left" w:pos="34"/>
              </w:tabs>
              <w:rPr>
                <w:sz w:val="22"/>
                <w:szCs w:val="22"/>
                <w:lang w:val="en-US"/>
              </w:rPr>
            </w:pPr>
            <w:r w:rsidRPr="00B03EBE">
              <w:rPr>
                <w:sz w:val="22"/>
                <w:szCs w:val="22"/>
                <w:lang w:val="en-US"/>
              </w:rPr>
              <w:t>Biodiversity Office</w:t>
            </w:r>
          </w:p>
          <w:p w:rsidR="00CF711E" w:rsidRPr="00B03EBE" w:rsidRDefault="00CF711E" w:rsidP="00B03EBE">
            <w:pPr>
              <w:pStyle w:val="a6"/>
              <w:rPr>
                <w:sz w:val="22"/>
                <w:szCs w:val="22"/>
              </w:rPr>
            </w:pPr>
            <w:r w:rsidRPr="00B03EBE">
              <w:rPr>
                <w:sz w:val="22"/>
                <w:szCs w:val="22"/>
              </w:rPr>
              <w:t>GEF/UNDP funded project</w:t>
            </w:r>
          </w:p>
          <w:p w:rsidR="00CF711E" w:rsidRPr="00B03EBE" w:rsidRDefault="00CF711E" w:rsidP="00B03EBE">
            <w:pPr>
              <w:jc w:val="center"/>
              <w:rPr>
                <w:sz w:val="22"/>
                <w:szCs w:val="22"/>
                <w:lang w:val="en-US"/>
              </w:rPr>
            </w:pP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sz w:val="22"/>
                <w:szCs w:val="22"/>
                <w:lang w:val="en-US"/>
              </w:rPr>
              <w:t xml:space="preserve">GEF/UNDP </w:t>
            </w:r>
            <w:r w:rsidRPr="00B03EBE">
              <w:rPr>
                <w:sz w:val="22"/>
                <w:szCs w:val="22"/>
                <w:lang w:val="ro-RO"/>
              </w:rPr>
              <w:t xml:space="preserve">Project: </w:t>
            </w:r>
            <w:r w:rsidRPr="00B03EBE">
              <w:rPr>
                <w:rFonts w:eastAsia="Calibri"/>
                <w:sz w:val="22"/>
                <w:szCs w:val="22"/>
                <w:lang w:val="en-US"/>
              </w:rPr>
              <w:t xml:space="preserve">“Support to Eligible Parties to </w:t>
            </w:r>
            <w:r w:rsidRPr="00B03EBE">
              <w:rPr>
                <w:rFonts w:eastAsia="Calibri"/>
                <w:color w:val="000000"/>
                <w:sz w:val="22"/>
                <w:szCs w:val="22"/>
                <w:lang w:val="en-US"/>
              </w:rPr>
              <w:t>Produce the 3th National Report to the Convention on Biological Diversity”</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2001-2002</w:t>
            </w:r>
          </w:p>
        </w:tc>
        <w:tc>
          <w:tcPr>
            <w:tcW w:w="2694" w:type="dxa"/>
            <w:shd w:val="clear" w:color="auto" w:fill="auto"/>
          </w:tcPr>
          <w:p w:rsidR="00CF711E" w:rsidRPr="00B03EBE" w:rsidRDefault="00CF711E" w:rsidP="00B03EBE">
            <w:pPr>
              <w:jc w:val="center"/>
              <w:rPr>
                <w:b/>
                <w:sz w:val="22"/>
                <w:szCs w:val="22"/>
                <w:lang w:val="en-US"/>
              </w:rPr>
            </w:pPr>
            <w:r w:rsidRPr="00B03EBE">
              <w:rPr>
                <w:sz w:val="22"/>
                <w:szCs w:val="22"/>
                <w:lang w:val="en-US"/>
              </w:rPr>
              <w:t>Non - Governmental Centre FAGUS</w:t>
            </w:r>
          </w:p>
        </w:tc>
        <w:tc>
          <w:tcPr>
            <w:tcW w:w="1984" w:type="dxa"/>
            <w:shd w:val="clear" w:color="auto" w:fill="auto"/>
          </w:tcPr>
          <w:p w:rsidR="00CF711E" w:rsidRPr="00B03EBE" w:rsidRDefault="00CF711E" w:rsidP="00B03EBE">
            <w:pPr>
              <w:jc w:val="center"/>
              <w:rPr>
                <w:b/>
                <w:sz w:val="22"/>
                <w:szCs w:val="22"/>
                <w:lang w:val="en-US"/>
              </w:rPr>
            </w:pPr>
            <w:r w:rsidRPr="00B03EBE">
              <w:rPr>
                <w:sz w:val="22"/>
                <w:szCs w:val="22"/>
                <w:lang w:val="en-US"/>
              </w:rPr>
              <w:t>Board member, project implementer</w:t>
            </w:r>
          </w:p>
        </w:tc>
        <w:tc>
          <w:tcPr>
            <w:tcW w:w="4161" w:type="dxa"/>
            <w:shd w:val="clear" w:color="auto" w:fill="auto"/>
          </w:tcPr>
          <w:p w:rsidR="00CF711E" w:rsidRPr="00B03EBE" w:rsidRDefault="00CF711E" w:rsidP="002704C7">
            <w:pPr>
              <w:rPr>
                <w:sz w:val="22"/>
                <w:szCs w:val="22"/>
                <w:lang w:val="en-US"/>
              </w:rPr>
            </w:pPr>
            <w:r w:rsidRPr="00B03EBE">
              <w:rPr>
                <w:sz w:val="22"/>
                <w:szCs w:val="22"/>
                <w:lang w:val="en-US"/>
              </w:rPr>
              <w:t xml:space="preserve">Part of a project team for the implementation of a grant </w:t>
            </w:r>
            <w:r w:rsidRPr="00B03EBE">
              <w:rPr>
                <w:noProof/>
                <w:sz w:val="22"/>
                <w:szCs w:val="22"/>
                <w:lang w:val="en-US"/>
              </w:rPr>
              <w:t>“</w:t>
            </w:r>
            <w:r w:rsidRPr="00B03EBE">
              <w:rPr>
                <w:i/>
                <w:sz w:val="22"/>
                <w:szCs w:val="22"/>
                <w:lang w:val="en-US"/>
              </w:rPr>
              <w:t>Training workshops for NGOs in the biodiversity conservation</w:t>
            </w:r>
            <w:r w:rsidRPr="00B03EBE">
              <w:rPr>
                <w:sz w:val="22"/>
                <w:szCs w:val="22"/>
                <w:lang w:val="en-US"/>
              </w:rPr>
              <w:t xml:space="preserve">“, funded by </w:t>
            </w:r>
            <w:r w:rsidRPr="00B03EBE">
              <w:rPr>
                <w:noProof/>
                <w:sz w:val="22"/>
                <w:szCs w:val="22"/>
                <w:lang w:val="en-US"/>
              </w:rPr>
              <w:t>REC Moldova</w:t>
            </w:r>
            <w:r w:rsidRPr="00B03EBE">
              <w:rPr>
                <w:sz w:val="22"/>
                <w:szCs w:val="22"/>
                <w:lang w:val="en-US"/>
              </w:rPr>
              <w:t xml:space="preserve">. </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lastRenderedPageBreak/>
              <w:t>2000</w:t>
            </w:r>
          </w:p>
        </w:tc>
        <w:tc>
          <w:tcPr>
            <w:tcW w:w="2694" w:type="dxa"/>
            <w:shd w:val="clear" w:color="auto" w:fill="auto"/>
          </w:tcPr>
          <w:p w:rsidR="00CF711E" w:rsidRPr="00B03EBE" w:rsidRDefault="00CF711E" w:rsidP="00B03EBE">
            <w:pPr>
              <w:tabs>
                <w:tab w:val="left" w:pos="34"/>
              </w:tabs>
              <w:jc w:val="center"/>
              <w:rPr>
                <w:sz w:val="22"/>
                <w:szCs w:val="22"/>
                <w:lang w:val="en-US"/>
              </w:rPr>
            </w:pPr>
            <w:r w:rsidRPr="00B03EBE">
              <w:rPr>
                <w:sz w:val="22"/>
                <w:szCs w:val="22"/>
                <w:lang w:val="en-US"/>
              </w:rPr>
              <w:t>Biodiversity Office</w:t>
            </w:r>
          </w:p>
          <w:p w:rsidR="00CF711E" w:rsidRPr="00B03EBE" w:rsidRDefault="00CF711E" w:rsidP="00B03EBE">
            <w:pPr>
              <w:pStyle w:val="a6"/>
              <w:jc w:val="center"/>
              <w:rPr>
                <w:sz w:val="22"/>
                <w:szCs w:val="22"/>
                <w:lang w:val="en-US"/>
              </w:rPr>
            </w:pPr>
            <w:r w:rsidRPr="00B03EBE">
              <w:rPr>
                <w:sz w:val="22"/>
                <w:szCs w:val="22"/>
                <w:lang w:val="en-US"/>
              </w:rPr>
              <w:t>World Bank</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52598C">
            <w:pPr>
              <w:rPr>
                <w:bCs/>
                <w:sz w:val="22"/>
                <w:szCs w:val="22"/>
                <w:lang w:val="en-US"/>
              </w:rPr>
            </w:pPr>
            <w:r w:rsidRPr="00B03EBE">
              <w:rPr>
                <w:bCs/>
                <w:sz w:val="22"/>
                <w:szCs w:val="22"/>
                <w:lang w:val="en-US"/>
              </w:rPr>
              <w:t>Project ““Development of the National Biodiversity Strategy and Action Plan”, 2000.</w:t>
            </w:r>
          </w:p>
        </w:tc>
      </w:tr>
      <w:tr w:rsidR="00CF711E" w:rsidRPr="00A37A16" w:rsidTr="00CF711E">
        <w:tc>
          <w:tcPr>
            <w:tcW w:w="1242" w:type="dxa"/>
            <w:shd w:val="clear" w:color="auto" w:fill="auto"/>
          </w:tcPr>
          <w:p w:rsidR="00CF711E" w:rsidRPr="00B03EBE" w:rsidRDefault="00CF711E" w:rsidP="00B03EBE">
            <w:pPr>
              <w:jc w:val="center"/>
              <w:rPr>
                <w:sz w:val="22"/>
                <w:szCs w:val="22"/>
                <w:lang w:val="en-US"/>
              </w:rPr>
            </w:pPr>
            <w:r w:rsidRPr="00B03EBE">
              <w:rPr>
                <w:sz w:val="22"/>
                <w:szCs w:val="22"/>
                <w:lang w:val="en-US"/>
              </w:rPr>
              <w:t>2000</w:t>
            </w:r>
          </w:p>
        </w:tc>
        <w:tc>
          <w:tcPr>
            <w:tcW w:w="2694" w:type="dxa"/>
            <w:shd w:val="clear" w:color="auto" w:fill="auto"/>
          </w:tcPr>
          <w:p w:rsidR="00CF711E" w:rsidRPr="00B03EBE" w:rsidRDefault="00CF711E" w:rsidP="00B03EBE">
            <w:pPr>
              <w:jc w:val="center"/>
              <w:rPr>
                <w:sz w:val="22"/>
                <w:szCs w:val="22"/>
                <w:lang w:val="en-US"/>
              </w:rPr>
            </w:pPr>
            <w:r w:rsidRPr="00B03EBE">
              <w:rPr>
                <w:sz w:val="22"/>
                <w:szCs w:val="22"/>
                <w:lang w:val="en-US"/>
              </w:rPr>
              <w:t xml:space="preserve">Finland Government  </w:t>
            </w: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National expert in environment legislation.</w:t>
            </w:r>
          </w:p>
        </w:tc>
        <w:tc>
          <w:tcPr>
            <w:tcW w:w="4161" w:type="dxa"/>
            <w:shd w:val="clear" w:color="auto" w:fill="auto"/>
          </w:tcPr>
          <w:p w:rsidR="00CF711E" w:rsidRPr="00B03EBE" w:rsidRDefault="00CF711E" w:rsidP="00B03EBE">
            <w:pPr>
              <w:spacing w:line="276" w:lineRule="auto"/>
              <w:rPr>
                <w:bCs/>
                <w:sz w:val="22"/>
                <w:szCs w:val="22"/>
                <w:lang w:val="en-US"/>
              </w:rPr>
            </w:pPr>
            <w:r w:rsidRPr="00B03EBE">
              <w:rPr>
                <w:bCs/>
                <w:sz w:val="22"/>
                <w:szCs w:val="22"/>
                <w:lang w:val="en-US"/>
              </w:rPr>
              <w:t xml:space="preserve">Project “Development of the Forestry Sector Strategy”, 2000 </w:t>
            </w:r>
          </w:p>
          <w:p w:rsidR="00CF711E" w:rsidRPr="00B03EBE" w:rsidRDefault="00CF711E" w:rsidP="00B03EBE">
            <w:pPr>
              <w:rPr>
                <w:sz w:val="22"/>
                <w:szCs w:val="22"/>
                <w:lang w:val="en-US"/>
              </w:rPr>
            </w:pPr>
          </w:p>
        </w:tc>
      </w:tr>
      <w:tr w:rsidR="00CF711E" w:rsidRPr="00A37A16" w:rsidTr="00CF711E">
        <w:trPr>
          <w:trHeight w:val="563"/>
        </w:trPr>
        <w:tc>
          <w:tcPr>
            <w:tcW w:w="1242" w:type="dxa"/>
            <w:shd w:val="clear" w:color="auto" w:fill="auto"/>
          </w:tcPr>
          <w:p w:rsidR="00CF711E" w:rsidRPr="00B03EBE" w:rsidRDefault="00CF711E" w:rsidP="00B03EBE">
            <w:pPr>
              <w:jc w:val="center"/>
              <w:rPr>
                <w:sz w:val="22"/>
                <w:szCs w:val="22"/>
                <w:lang w:val="en-US"/>
              </w:rPr>
            </w:pPr>
            <w:r>
              <w:rPr>
                <w:sz w:val="22"/>
                <w:szCs w:val="22"/>
                <w:lang w:val="en-US"/>
              </w:rPr>
              <w:t>2000</w:t>
            </w:r>
          </w:p>
        </w:tc>
        <w:tc>
          <w:tcPr>
            <w:tcW w:w="2694" w:type="dxa"/>
            <w:shd w:val="clear" w:color="auto" w:fill="auto"/>
          </w:tcPr>
          <w:p w:rsidR="00CF711E" w:rsidRPr="00B03EBE" w:rsidRDefault="00CF711E" w:rsidP="00B03EBE">
            <w:pPr>
              <w:jc w:val="center"/>
              <w:rPr>
                <w:sz w:val="22"/>
                <w:szCs w:val="22"/>
                <w:lang w:val="en-US"/>
              </w:rPr>
            </w:pPr>
            <w:r w:rsidRPr="00B03EBE">
              <w:rPr>
                <w:sz w:val="22"/>
                <w:szCs w:val="22"/>
                <w:lang w:val="en-US"/>
              </w:rPr>
              <w:t>World Bank</w:t>
            </w:r>
          </w:p>
        </w:tc>
        <w:tc>
          <w:tcPr>
            <w:tcW w:w="1984" w:type="dxa"/>
            <w:shd w:val="clear" w:color="auto" w:fill="auto"/>
          </w:tcPr>
          <w:p w:rsidR="00CF711E" w:rsidRPr="00B03EBE" w:rsidRDefault="00CF711E" w:rsidP="00B03EBE">
            <w:pPr>
              <w:jc w:val="center"/>
              <w:rPr>
                <w:sz w:val="22"/>
                <w:szCs w:val="22"/>
                <w:lang w:val="en-US"/>
              </w:rPr>
            </w:pPr>
            <w:r w:rsidRPr="00B03EBE">
              <w:rPr>
                <w:bCs/>
                <w:sz w:val="22"/>
                <w:szCs w:val="22"/>
                <w:lang w:val="en-US"/>
              </w:rPr>
              <w:t xml:space="preserve"> </w:t>
            </w:r>
            <w:r w:rsidRPr="00B03EBE">
              <w:rPr>
                <w:sz w:val="22"/>
                <w:szCs w:val="22"/>
                <w:lang w:val="en-US"/>
              </w:rPr>
              <w:t>National</w:t>
            </w:r>
            <w:r w:rsidRPr="00B03EBE">
              <w:rPr>
                <w:bCs/>
                <w:sz w:val="22"/>
                <w:szCs w:val="22"/>
                <w:lang w:val="en-US"/>
              </w:rPr>
              <w:t xml:space="preserve"> Expert in environment legislation.</w:t>
            </w:r>
          </w:p>
        </w:tc>
        <w:tc>
          <w:tcPr>
            <w:tcW w:w="4161" w:type="dxa"/>
            <w:shd w:val="clear" w:color="auto" w:fill="auto"/>
          </w:tcPr>
          <w:p w:rsidR="00CF711E" w:rsidRPr="00B03EBE" w:rsidRDefault="00CF711E" w:rsidP="00B03EBE">
            <w:pPr>
              <w:spacing w:line="276" w:lineRule="auto"/>
              <w:ind w:left="34"/>
              <w:rPr>
                <w:sz w:val="22"/>
                <w:szCs w:val="22"/>
                <w:lang w:val="en-US"/>
              </w:rPr>
            </w:pPr>
            <w:r w:rsidRPr="00B03EBE">
              <w:rPr>
                <w:bCs/>
                <w:sz w:val="22"/>
                <w:szCs w:val="22"/>
                <w:lang w:val="en-US"/>
              </w:rPr>
              <w:t>WB project “Development of the National Biodiversity Strategy and Action Plan”, 2000.</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1999</w:t>
            </w:r>
          </w:p>
        </w:tc>
        <w:tc>
          <w:tcPr>
            <w:tcW w:w="2694" w:type="dxa"/>
            <w:shd w:val="clear" w:color="auto" w:fill="auto"/>
          </w:tcPr>
          <w:p w:rsidR="00CF711E" w:rsidRPr="00B03EBE" w:rsidRDefault="00CF711E" w:rsidP="00B03EBE">
            <w:pPr>
              <w:tabs>
                <w:tab w:val="left" w:pos="34"/>
              </w:tabs>
              <w:jc w:val="center"/>
              <w:rPr>
                <w:sz w:val="22"/>
                <w:szCs w:val="22"/>
                <w:lang w:val="en-US"/>
              </w:rPr>
            </w:pPr>
            <w:r w:rsidRPr="00B03EBE">
              <w:rPr>
                <w:sz w:val="22"/>
                <w:szCs w:val="22"/>
                <w:lang w:val="en-US"/>
              </w:rPr>
              <w:t>Biodiversity Office</w:t>
            </w:r>
          </w:p>
          <w:p w:rsidR="00CF711E" w:rsidRPr="00B03EBE" w:rsidRDefault="00CF711E" w:rsidP="00B03EBE">
            <w:pPr>
              <w:jc w:val="center"/>
              <w:rPr>
                <w:sz w:val="22"/>
                <w:szCs w:val="22"/>
                <w:lang w:val="en-US"/>
              </w:rPr>
            </w:pPr>
            <w:r w:rsidRPr="00B03EBE">
              <w:rPr>
                <w:sz w:val="22"/>
                <w:szCs w:val="22"/>
                <w:lang w:val="en-US"/>
              </w:rPr>
              <w:t>World Bank</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National Expert in biodiversity legislation</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sz w:val="22"/>
                <w:szCs w:val="22"/>
                <w:lang w:val="en-US"/>
              </w:rPr>
              <w:t xml:space="preserve">GEF/UNDP </w:t>
            </w:r>
            <w:r w:rsidRPr="00B03EBE">
              <w:rPr>
                <w:sz w:val="22"/>
                <w:szCs w:val="22"/>
                <w:lang w:val="ro-RO"/>
              </w:rPr>
              <w:t xml:space="preserve">Project: </w:t>
            </w:r>
            <w:r w:rsidRPr="00B03EBE">
              <w:rPr>
                <w:rFonts w:eastAsia="Calibri"/>
                <w:sz w:val="22"/>
                <w:szCs w:val="22"/>
                <w:lang w:val="en-US"/>
              </w:rPr>
              <w:t xml:space="preserve">“Support to Eligible Parties to </w:t>
            </w:r>
            <w:r w:rsidRPr="00B03EBE">
              <w:rPr>
                <w:rFonts w:eastAsia="Calibri"/>
                <w:color w:val="000000"/>
                <w:sz w:val="22"/>
                <w:szCs w:val="22"/>
                <w:lang w:val="en-US"/>
              </w:rPr>
              <w:t>Produce the First National Report to the Convention on Biological Diversity”</w:t>
            </w:r>
          </w:p>
        </w:tc>
      </w:tr>
      <w:tr w:rsidR="00CF711E" w:rsidRPr="00A37A16" w:rsidTr="00CF711E">
        <w:tc>
          <w:tcPr>
            <w:tcW w:w="1242" w:type="dxa"/>
            <w:shd w:val="clear" w:color="auto" w:fill="auto"/>
          </w:tcPr>
          <w:p w:rsidR="00CF711E" w:rsidRPr="00B03EBE" w:rsidRDefault="00CF711E" w:rsidP="00B03EBE">
            <w:pPr>
              <w:spacing w:line="360" w:lineRule="auto"/>
              <w:jc w:val="center"/>
              <w:rPr>
                <w:sz w:val="22"/>
                <w:szCs w:val="22"/>
                <w:lang w:val="en-US"/>
              </w:rPr>
            </w:pPr>
            <w:r w:rsidRPr="00B03EBE">
              <w:rPr>
                <w:sz w:val="22"/>
                <w:szCs w:val="22"/>
                <w:lang w:val="en-US"/>
              </w:rPr>
              <w:t>1994 2002</w:t>
            </w:r>
          </w:p>
        </w:tc>
        <w:tc>
          <w:tcPr>
            <w:tcW w:w="2694" w:type="dxa"/>
            <w:shd w:val="clear" w:color="auto" w:fill="auto"/>
          </w:tcPr>
          <w:p w:rsidR="00CF711E" w:rsidRPr="00B03EBE" w:rsidRDefault="00CF711E" w:rsidP="00B03EBE">
            <w:pPr>
              <w:tabs>
                <w:tab w:val="left" w:pos="34"/>
              </w:tabs>
              <w:jc w:val="center"/>
              <w:rPr>
                <w:sz w:val="22"/>
                <w:szCs w:val="22"/>
                <w:lang w:val="en-US"/>
              </w:rPr>
            </w:pPr>
            <w:r w:rsidRPr="00B03EBE">
              <w:rPr>
                <w:bCs/>
                <w:sz w:val="22"/>
                <w:szCs w:val="22"/>
                <w:lang w:val="en-US"/>
              </w:rPr>
              <w:t>State University of Moldova and Free University of Moldova</w:t>
            </w:r>
          </w:p>
        </w:tc>
        <w:tc>
          <w:tcPr>
            <w:tcW w:w="1984" w:type="dxa"/>
            <w:shd w:val="clear" w:color="auto" w:fill="auto"/>
          </w:tcPr>
          <w:p w:rsidR="00CF711E" w:rsidRPr="00B03EBE" w:rsidRDefault="00CF711E" w:rsidP="00B03EBE">
            <w:pPr>
              <w:jc w:val="center"/>
              <w:rPr>
                <w:sz w:val="22"/>
                <w:szCs w:val="22"/>
                <w:lang w:val="en-US"/>
              </w:rPr>
            </w:pPr>
            <w:r w:rsidRPr="00B03EBE">
              <w:rPr>
                <w:sz w:val="22"/>
                <w:szCs w:val="22"/>
                <w:lang w:val="en-US"/>
              </w:rPr>
              <w:t xml:space="preserve">Lectors </w:t>
            </w:r>
          </w:p>
        </w:tc>
        <w:tc>
          <w:tcPr>
            <w:tcW w:w="4161" w:type="dxa"/>
            <w:shd w:val="clear" w:color="auto" w:fill="auto"/>
          </w:tcPr>
          <w:p w:rsidR="00CF711E" w:rsidRPr="00B03EBE" w:rsidRDefault="00CF711E" w:rsidP="00B03EBE">
            <w:pPr>
              <w:autoSpaceDE w:val="0"/>
              <w:autoSpaceDN w:val="0"/>
              <w:adjustRightInd w:val="0"/>
              <w:jc w:val="both"/>
              <w:rPr>
                <w:sz w:val="22"/>
                <w:szCs w:val="22"/>
                <w:lang w:val="en-US"/>
              </w:rPr>
            </w:pPr>
            <w:r w:rsidRPr="00B03EBE">
              <w:rPr>
                <w:bCs/>
                <w:sz w:val="22"/>
                <w:szCs w:val="22"/>
                <w:lang w:val="en-US"/>
              </w:rPr>
              <w:t xml:space="preserve">Environmental Legislation, Land   Use  of </w:t>
            </w:r>
            <w:r w:rsidRPr="00B03EBE">
              <w:rPr>
                <w:rFonts w:cs="Calibri"/>
                <w:sz w:val="22"/>
                <w:szCs w:val="22"/>
                <w:lang w:val="en-GB"/>
              </w:rPr>
              <w:t xml:space="preserve"> Territory</w:t>
            </w:r>
            <w:r w:rsidRPr="00B03EBE">
              <w:rPr>
                <w:bCs/>
                <w:sz w:val="22"/>
                <w:szCs w:val="22"/>
                <w:lang w:val="en-US"/>
              </w:rPr>
              <w:t>;  Landscape Architecture</w:t>
            </w:r>
          </w:p>
        </w:tc>
      </w:tr>
    </w:tbl>
    <w:p w:rsidR="00F45C05" w:rsidRDefault="00F45C05" w:rsidP="009C135C">
      <w:pPr>
        <w:ind w:firstLine="708"/>
        <w:rPr>
          <w:b/>
          <w:lang w:val="en-US"/>
        </w:rPr>
      </w:pPr>
    </w:p>
    <w:p w:rsidR="00D53580" w:rsidRDefault="00002C43" w:rsidP="00D53580">
      <w:pPr>
        <w:jc w:val="center"/>
        <w:rPr>
          <w:b/>
          <w:szCs w:val="26"/>
          <w:lang w:val="en-GB"/>
        </w:rPr>
      </w:pPr>
      <w:r w:rsidRPr="00127A17">
        <w:rPr>
          <w:b/>
          <w:szCs w:val="26"/>
          <w:lang w:val="en-GB"/>
        </w:rPr>
        <w:t xml:space="preserve">AUTHOR OF THE FOLLOWING STRATEGIC, LEGISLATIVE AND </w:t>
      </w:r>
    </w:p>
    <w:p w:rsidR="00002C43" w:rsidRPr="00127A17" w:rsidRDefault="00002C43" w:rsidP="00D53580">
      <w:pPr>
        <w:jc w:val="center"/>
        <w:rPr>
          <w:b/>
          <w:szCs w:val="26"/>
          <w:lang w:val="en-GB"/>
        </w:rPr>
      </w:pPr>
      <w:r w:rsidRPr="00127A17">
        <w:rPr>
          <w:b/>
          <w:szCs w:val="26"/>
          <w:lang w:val="en-GB"/>
        </w:rPr>
        <w:t>REGULATORY FRAMEWORK:</w:t>
      </w:r>
    </w:p>
    <w:p w:rsidR="00A97173" w:rsidRPr="00041FD8" w:rsidRDefault="00A97173" w:rsidP="00A97173">
      <w:pPr>
        <w:pStyle w:val="tt"/>
        <w:numPr>
          <w:ilvl w:val="0"/>
          <w:numId w:val="3"/>
        </w:numPr>
        <w:jc w:val="left"/>
        <w:rPr>
          <w:b w:val="0"/>
          <w:lang w:val="en-GB"/>
        </w:rPr>
      </w:pPr>
      <w:r w:rsidRPr="00041FD8">
        <w:rPr>
          <w:b w:val="0"/>
          <w:lang w:val="en-US"/>
        </w:rPr>
        <w:t xml:space="preserve">Draft  Management Plan of </w:t>
      </w:r>
      <w:proofErr w:type="spellStart"/>
      <w:r w:rsidRPr="00041FD8">
        <w:rPr>
          <w:b w:val="0"/>
          <w:lang w:val="en-US"/>
        </w:rPr>
        <w:t>Nistru</w:t>
      </w:r>
      <w:proofErr w:type="spellEnd"/>
      <w:r w:rsidRPr="00041FD8">
        <w:rPr>
          <w:b w:val="0"/>
          <w:lang w:val="en-US"/>
        </w:rPr>
        <w:t xml:space="preserve"> R</w:t>
      </w:r>
      <w:r>
        <w:rPr>
          <w:b w:val="0"/>
          <w:lang w:val="en-US"/>
        </w:rPr>
        <w:t>iver Hydrographical Basin</w:t>
      </w:r>
      <w:r w:rsidRPr="00041FD8">
        <w:rPr>
          <w:b w:val="0"/>
          <w:lang w:val="en-US"/>
        </w:rPr>
        <w:t>;</w:t>
      </w:r>
    </w:p>
    <w:p w:rsidR="00A97173" w:rsidRPr="00041FD8" w:rsidRDefault="00A97173" w:rsidP="00A97173">
      <w:pPr>
        <w:pStyle w:val="tt"/>
        <w:numPr>
          <w:ilvl w:val="0"/>
          <w:numId w:val="3"/>
        </w:numPr>
        <w:jc w:val="left"/>
        <w:rPr>
          <w:b w:val="0"/>
          <w:u w:val="single"/>
          <w:lang w:val="en-GB"/>
        </w:rPr>
      </w:pPr>
      <w:r w:rsidRPr="00041FD8">
        <w:rPr>
          <w:b w:val="0"/>
          <w:lang w:val="en-US"/>
        </w:rPr>
        <w:t>Draft  Management Plan of Prut, Danube, Black See Hydrographical Basin</w:t>
      </w:r>
      <w:r>
        <w:rPr>
          <w:b w:val="0"/>
          <w:lang w:val="en-US"/>
        </w:rPr>
        <w:t>;</w:t>
      </w:r>
      <w:r w:rsidRPr="00041FD8">
        <w:rPr>
          <w:b w:val="0"/>
          <w:lang w:val="en-US"/>
        </w:rPr>
        <w:tab/>
      </w:r>
    </w:p>
    <w:p w:rsidR="00B46FBB" w:rsidRPr="00041FD8" w:rsidRDefault="00B46FBB" w:rsidP="00B03EBE">
      <w:pPr>
        <w:pStyle w:val="tt"/>
        <w:numPr>
          <w:ilvl w:val="0"/>
          <w:numId w:val="3"/>
        </w:numPr>
        <w:jc w:val="left"/>
        <w:rPr>
          <w:b w:val="0"/>
          <w:lang w:val="en-GB"/>
        </w:rPr>
      </w:pPr>
      <w:r w:rsidRPr="00041FD8">
        <w:rPr>
          <w:b w:val="0"/>
          <w:lang w:val="en-GB"/>
        </w:rPr>
        <w:t xml:space="preserve">Draft </w:t>
      </w:r>
      <w:r w:rsidR="001B51E1" w:rsidRPr="00041FD8">
        <w:rPr>
          <w:b w:val="0"/>
          <w:lang w:val="en"/>
        </w:rPr>
        <w:t xml:space="preserve">Strategy on forestry sector adaptation to climate change </w:t>
      </w:r>
      <w:r w:rsidR="001B51E1" w:rsidRPr="00041FD8">
        <w:rPr>
          <w:b w:val="0"/>
          <w:lang w:val="en-US"/>
        </w:rPr>
        <w:t>;</w:t>
      </w:r>
    </w:p>
    <w:p w:rsidR="00041FD8" w:rsidRPr="00041FD8" w:rsidRDefault="001B51E1" w:rsidP="00041FD8">
      <w:pPr>
        <w:numPr>
          <w:ilvl w:val="0"/>
          <w:numId w:val="3"/>
        </w:numPr>
        <w:autoSpaceDE w:val="0"/>
        <w:autoSpaceDN w:val="0"/>
        <w:adjustRightInd w:val="0"/>
        <w:rPr>
          <w:rFonts w:ascii="Calibri" w:eastAsia="Calibri" w:hAnsi="Calibri" w:cs="Calibri"/>
          <w:lang w:val="en-US" w:eastAsia="en-US"/>
        </w:rPr>
      </w:pPr>
      <w:r w:rsidRPr="00041FD8">
        <w:rPr>
          <w:lang w:val="en-US"/>
        </w:rPr>
        <w:t xml:space="preserve">Draft Action Plan for 2017 – 2023 for implementation of the </w:t>
      </w:r>
      <w:r w:rsidR="00041FD8" w:rsidRPr="00041FD8">
        <w:rPr>
          <w:rFonts w:ascii="Calibri,Bold" w:eastAsia="Calibri" w:hAnsi="Calibri,Bold" w:cs="Calibri,Bold"/>
          <w:bCs/>
          <w:lang w:val="en-US" w:eastAsia="en-US"/>
        </w:rPr>
        <w:t xml:space="preserve">Sustainable Development Strategy for the Forestry Sector </w:t>
      </w:r>
      <w:r w:rsidR="00041FD8" w:rsidRPr="00041FD8">
        <w:rPr>
          <w:rFonts w:ascii="Calibri" w:eastAsia="Calibri" w:hAnsi="Calibri" w:cs="Calibri"/>
          <w:lang w:val="en-US" w:eastAsia="en-US"/>
        </w:rPr>
        <w:t>(2001)</w:t>
      </w:r>
      <w:r w:rsidR="00041FD8" w:rsidRPr="00041FD8">
        <w:rPr>
          <w:lang w:val="en-US"/>
        </w:rPr>
        <w:t>;</w:t>
      </w:r>
    </w:p>
    <w:p w:rsidR="00B46FBB" w:rsidRPr="00041FD8" w:rsidRDefault="00B46FBB" w:rsidP="00B46FBB">
      <w:pPr>
        <w:pStyle w:val="tt"/>
        <w:numPr>
          <w:ilvl w:val="0"/>
          <w:numId w:val="3"/>
        </w:numPr>
        <w:jc w:val="left"/>
        <w:rPr>
          <w:b w:val="0"/>
          <w:lang w:val="en-GB"/>
        </w:rPr>
      </w:pPr>
      <w:r w:rsidRPr="00041FD8">
        <w:rPr>
          <w:b w:val="0"/>
          <w:lang w:val="en-US"/>
        </w:rPr>
        <w:t>Draft  Strategy  on Ecological Tourism;</w:t>
      </w:r>
    </w:p>
    <w:p w:rsidR="00083995" w:rsidRPr="00083995" w:rsidRDefault="00083995" w:rsidP="00B03EBE">
      <w:pPr>
        <w:pStyle w:val="tt"/>
        <w:ind w:left="360"/>
        <w:jc w:val="left"/>
        <w:rPr>
          <w:b w:val="0"/>
          <w:u w:val="single"/>
          <w:lang w:val="en-GB"/>
        </w:rPr>
      </w:pPr>
      <w:r w:rsidRPr="00083995">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r>
        <w:rPr>
          <w:b w:val="0"/>
          <w:u w:val="single"/>
          <w:lang w:val="en-US"/>
        </w:rPr>
        <w:tab/>
      </w:r>
    </w:p>
    <w:p w:rsidR="00D53580" w:rsidRPr="00A033BF" w:rsidRDefault="00D53580" w:rsidP="00B03EBE">
      <w:pPr>
        <w:pStyle w:val="tt"/>
        <w:numPr>
          <w:ilvl w:val="0"/>
          <w:numId w:val="3"/>
        </w:numPr>
        <w:jc w:val="left"/>
        <w:rPr>
          <w:b w:val="0"/>
          <w:lang w:val="en-GB"/>
        </w:rPr>
      </w:pPr>
      <w:r w:rsidRPr="00A033BF">
        <w:rPr>
          <w:b w:val="0"/>
          <w:lang w:val="en-GB" w:eastAsia="ja-JP"/>
        </w:rPr>
        <w:t xml:space="preserve">Strategy on Biological </w:t>
      </w:r>
      <w:proofErr w:type="gramStart"/>
      <w:r w:rsidRPr="00A033BF">
        <w:rPr>
          <w:b w:val="0"/>
          <w:lang w:val="en-GB" w:eastAsia="ja-JP"/>
        </w:rPr>
        <w:t xml:space="preserve">Diversity  </w:t>
      </w:r>
      <w:r w:rsidRPr="00A033BF">
        <w:rPr>
          <w:b w:val="0"/>
          <w:lang w:val="en-GB"/>
        </w:rPr>
        <w:t>of</w:t>
      </w:r>
      <w:proofErr w:type="gramEnd"/>
      <w:r w:rsidRPr="00A033BF">
        <w:rPr>
          <w:b w:val="0"/>
          <w:lang w:val="en-GB"/>
        </w:rPr>
        <w:t xml:space="preserve"> the Republic of Moldova for 2015-2020 and the Action Plan for enforcing it. </w:t>
      </w:r>
    </w:p>
    <w:p w:rsidR="00A033BF" w:rsidRPr="00A033BF" w:rsidRDefault="00A033BF" w:rsidP="00BB2EBB">
      <w:pPr>
        <w:numPr>
          <w:ilvl w:val="0"/>
          <w:numId w:val="3"/>
        </w:numPr>
        <w:autoSpaceDE w:val="0"/>
        <w:autoSpaceDN w:val="0"/>
        <w:adjustRightInd w:val="0"/>
        <w:rPr>
          <w:rFonts w:eastAsia="Calibri"/>
          <w:bCs/>
          <w:lang w:val="en-US" w:eastAsia="en-US"/>
        </w:rPr>
      </w:pPr>
      <w:r>
        <w:rPr>
          <w:rFonts w:eastAsia="Calibri"/>
          <w:bCs/>
          <w:lang w:val="en-GB" w:eastAsia="en-US"/>
        </w:rPr>
        <w:t xml:space="preserve">Environment Strategy </w:t>
      </w:r>
      <w:r w:rsidRPr="00A033BF">
        <w:rPr>
          <w:lang w:val="en-GB"/>
        </w:rPr>
        <w:t>of the Republic of Moldova for 201</w:t>
      </w:r>
      <w:r>
        <w:rPr>
          <w:lang w:val="en-GB"/>
        </w:rPr>
        <w:t>4</w:t>
      </w:r>
      <w:r w:rsidRPr="00A033BF">
        <w:rPr>
          <w:lang w:val="en-GB"/>
        </w:rPr>
        <w:t>-202</w:t>
      </w:r>
      <w:r>
        <w:rPr>
          <w:lang w:val="en-GB"/>
        </w:rPr>
        <w:t>3</w:t>
      </w:r>
      <w:r w:rsidRPr="00A033BF">
        <w:rPr>
          <w:b/>
          <w:lang w:val="en-GB"/>
        </w:rPr>
        <w:t xml:space="preserve"> </w:t>
      </w:r>
    </w:p>
    <w:p w:rsidR="00BB2EBB" w:rsidRPr="00A033BF" w:rsidRDefault="00BB2EBB" w:rsidP="00BB2EBB">
      <w:pPr>
        <w:numPr>
          <w:ilvl w:val="0"/>
          <w:numId w:val="3"/>
        </w:numPr>
        <w:autoSpaceDE w:val="0"/>
        <w:autoSpaceDN w:val="0"/>
        <w:adjustRightInd w:val="0"/>
        <w:rPr>
          <w:rFonts w:eastAsia="Calibri"/>
          <w:bCs/>
          <w:lang w:val="en-US" w:eastAsia="en-US"/>
        </w:rPr>
      </w:pPr>
      <w:r w:rsidRPr="00A033BF">
        <w:rPr>
          <w:rFonts w:eastAsia="Calibri"/>
          <w:bCs/>
          <w:lang w:val="en-US" w:eastAsia="en-US"/>
        </w:rPr>
        <w:t>The State Program for Regeneration and Afforestation of the Lands of the For</w:t>
      </w:r>
      <w:r w:rsidR="00A033BF">
        <w:rPr>
          <w:rFonts w:eastAsia="Calibri"/>
          <w:bCs/>
          <w:lang w:val="en-US" w:eastAsia="en-US"/>
        </w:rPr>
        <w:t xml:space="preserve">estry Fund for 2013-2020 </w:t>
      </w:r>
    </w:p>
    <w:p w:rsidR="00A033BF" w:rsidRPr="00A033BF" w:rsidRDefault="00002C43" w:rsidP="00A033BF">
      <w:pPr>
        <w:pStyle w:val="20"/>
        <w:numPr>
          <w:ilvl w:val="0"/>
          <w:numId w:val="3"/>
        </w:numPr>
        <w:jc w:val="both"/>
        <w:rPr>
          <w:rFonts w:ascii="Times New Roman" w:hAnsi="Times New Roman"/>
          <w:szCs w:val="24"/>
        </w:rPr>
      </w:pPr>
      <w:r w:rsidRPr="00A033BF">
        <w:rPr>
          <w:rFonts w:ascii="Times New Roman" w:hAnsi="Times New Roman"/>
        </w:rPr>
        <w:t>National Program on Ecological Network for 2012 - 2018 (2012)</w:t>
      </w:r>
      <w:r w:rsidR="00A033BF" w:rsidRPr="00A033BF">
        <w:rPr>
          <w:rFonts w:ascii="Times New Roman" w:hAnsi="Times New Roman"/>
          <w:szCs w:val="24"/>
        </w:rPr>
        <w:t xml:space="preserve"> </w:t>
      </w:r>
    </w:p>
    <w:p w:rsidR="00A033BF" w:rsidRPr="00A033BF" w:rsidRDefault="00A033BF" w:rsidP="00A033BF">
      <w:pPr>
        <w:pStyle w:val="20"/>
        <w:numPr>
          <w:ilvl w:val="0"/>
          <w:numId w:val="3"/>
        </w:numPr>
        <w:jc w:val="both"/>
        <w:rPr>
          <w:rFonts w:ascii="Times New Roman" w:hAnsi="Times New Roman"/>
          <w:szCs w:val="24"/>
        </w:rPr>
      </w:pPr>
      <w:r w:rsidRPr="00A033BF">
        <w:rPr>
          <w:rFonts w:ascii="Times New Roman" w:hAnsi="Times New Roman"/>
          <w:szCs w:val="24"/>
        </w:rPr>
        <w:t>Second Environment Review of the Republic of Moldova (2008)</w:t>
      </w:r>
    </w:p>
    <w:p w:rsidR="00A033BF" w:rsidRPr="00A033BF" w:rsidRDefault="00A033BF" w:rsidP="00A033BF">
      <w:pPr>
        <w:pStyle w:val="20"/>
        <w:numPr>
          <w:ilvl w:val="0"/>
          <w:numId w:val="3"/>
        </w:numPr>
        <w:jc w:val="both"/>
        <w:rPr>
          <w:rFonts w:ascii="Times New Roman" w:hAnsi="Times New Roman"/>
          <w:szCs w:val="24"/>
        </w:rPr>
      </w:pPr>
      <w:r w:rsidRPr="00A033BF">
        <w:rPr>
          <w:rFonts w:ascii="Times New Roman" w:hAnsi="Times New Roman"/>
        </w:rPr>
        <w:t xml:space="preserve">Parliament Decision for creating of the </w:t>
      </w:r>
      <w:proofErr w:type="spellStart"/>
      <w:r w:rsidRPr="00A033BF">
        <w:rPr>
          <w:rFonts w:ascii="Times New Roman" w:hAnsi="Times New Roman"/>
        </w:rPr>
        <w:t>Orhei</w:t>
      </w:r>
      <w:proofErr w:type="spellEnd"/>
      <w:r w:rsidRPr="00A033BF">
        <w:rPr>
          <w:rFonts w:ascii="Times New Roman" w:hAnsi="Times New Roman"/>
        </w:rPr>
        <w:t xml:space="preserve"> National Park  (2013)</w:t>
      </w:r>
    </w:p>
    <w:p w:rsidR="00A033BF" w:rsidRDefault="00A033BF" w:rsidP="00A033BF">
      <w:pPr>
        <w:pStyle w:val="20"/>
        <w:numPr>
          <w:ilvl w:val="0"/>
          <w:numId w:val="3"/>
        </w:numPr>
        <w:jc w:val="both"/>
        <w:rPr>
          <w:rFonts w:ascii="Times New Roman" w:hAnsi="Times New Roman"/>
          <w:szCs w:val="24"/>
        </w:rPr>
      </w:pPr>
      <w:r w:rsidRPr="00A033BF">
        <w:rPr>
          <w:rFonts w:ascii="Times New Roman" w:hAnsi="Times New Roman"/>
          <w:szCs w:val="24"/>
        </w:rPr>
        <w:t>National Strategy for Biodiversity Conservation   and Acton Plan (2001</w:t>
      </w:r>
      <w:r w:rsidRPr="00127A17">
        <w:rPr>
          <w:rFonts w:ascii="Times New Roman" w:hAnsi="Times New Roman"/>
          <w:szCs w:val="24"/>
        </w:rPr>
        <w:t>)</w:t>
      </w:r>
    </w:p>
    <w:p w:rsidR="00A033BF" w:rsidRPr="00127A17" w:rsidRDefault="00A033BF" w:rsidP="00A033BF">
      <w:pPr>
        <w:pStyle w:val="20"/>
        <w:numPr>
          <w:ilvl w:val="0"/>
          <w:numId w:val="3"/>
        </w:numPr>
        <w:jc w:val="both"/>
        <w:rPr>
          <w:rFonts w:ascii="Times New Roman" w:hAnsi="Times New Roman"/>
          <w:szCs w:val="24"/>
        </w:rPr>
      </w:pPr>
      <w:r w:rsidRPr="00127A17">
        <w:rPr>
          <w:rFonts w:ascii="Times New Roman" w:hAnsi="Times New Roman"/>
          <w:szCs w:val="24"/>
        </w:rPr>
        <w:t>National Strategy on sustainable development of forestry sector (2001)</w:t>
      </w:r>
    </w:p>
    <w:p w:rsidR="00002C43" w:rsidRPr="00127A17" w:rsidRDefault="00002C43" w:rsidP="00B03EBE">
      <w:pPr>
        <w:numPr>
          <w:ilvl w:val="0"/>
          <w:numId w:val="3"/>
        </w:numPr>
        <w:jc w:val="both"/>
        <w:rPr>
          <w:lang w:val="en-US"/>
        </w:rPr>
      </w:pPr>
      <w:r w:rsidRPr="00127A17">
        <w:rPr>
          <w:lang w:val="en-US"/>
        </w:rPr>
        <w:t>Law on Vegetal  Kingdom (2007)</w:t>
      </w:r>
    </w:p>
    <w:p w:rsidR="00002C43" w:rsidRDefault="00002C43" w:rsidP="00B03EBE">
      <w:pPr>
        <w:numPr>
          <w:ilvl w:val="0"/>
          <w:numId w:val="3"/>
        </w:numPr>
        <w:jc w:val="both"/>
        <w:rPr>
          <w:lang w:val="en-US"/>
        </w:rPr>
      </w:pPr>
      <w:r w:rsidRPr="00127A17">
        <w:rPr>
          <w:lang w:val="en-US"/>
        </w:rPr>
        <w:t xml:space="preserve">Law of Red Book of  the </w:t>
      </w:r>
      <w:r w:rsidRPr="00127A17">
        <w:rPr>
          <w:lang w:val="en-GB"/>
        </w:rPr>
        <w:t>Republic of Moldova</w:t>
      </w:r>
      <w:r w:rsidRPr="00127A17">
        <w:rPr>
          <w:lang w:val="en-US"/>
        </w:rPr>
        <w:t xml:space="preserve">  (2005)</w:t>
      </w:r>
    </w:p>
    <w:p w:rsidR="00D53580" w:rsidRPr="00127A17" w:rsidRDefault="00D53580" w:rsidP="00B03EBE">
      <w:pPr>
        <w:numPr>
          <w:ilvl w:val="0"/>
          <w:numId w:val="3"/>
        </w:numPr>
        <w:jc w:val="both"/>
        <w:rPr>
          <w:lang w:val="en-US"/>
        </w:rPr>
      </w:pPr>
      <w:r>
        <w:rPr>
          <w:lang w:val="en-US"/>
        </w:rPr>
        <w:t xml:space="preserve">Law on natural resources </w:t>
      </w:r>
      <w:r w:rsidRPr="00127A17">
        <w:rPr>
          <w:lang w:val="en-US"/>
        </w:rPr>
        <w:t>(200</w:t>
      </w:r>
      <w:r>
        <w:rPr>
          <w:lang w:val="en-US"/>
        </w:rPr>
        <w:t>7</w:t>
      </w:r>
      <w:r w:rsidRPr="00127A17">
        <w:rPr>
          <w:lang w:val="en-US"/>
        </w:rPr>
        <w:t>)</w:t>
      </w:r>
    </w:p>
    <w:p w:rsidR="00002C43" w:rsidRPr="00127A17" w:rsidRDefault="00002C43" w:rsidP="00B03EBE">
      <w:pPr>
        <w:numPr>
          <w:ilvl w:val="0"/>
          <w:numId w:val="3"/>
        </w:numPr>
        <w:jc w:val="both"/>
        <w:rPr>
          <w:lang w:val="en-US"/>
        </w:rPr>
      </w:pPr>
      <w:r w:rsidRPr="00127A17">
        <w:rPr>
          <w:lang w:val="en-US"/>
        </w:rPr>
        <w:t>Law of the Green Spaces of Urban and Rural Settlements (1998)</w:t>
      </w:r>
    </w:p>
    <w:p w:rsidR="00002C43" w:rsidRPr="00127A17" w:rsidRDefault="00002C43" w:rsidP="00B03EBE">
      <w:pPr>
        <w:numPr>
          <w:ilvl w:val="0"/>
          <w:numId w:val="3"/>
        </w:numPr>
        <w:jc w:val="both"/>
        <w:rPr>
          <w:lang w:val="en-US"/>
        </w:rPr>
      </w:pPr>
      <w:r w:rsidRPr="00127A17">
        <w:rPr>
          <w:lang w:val="en-US"/>
        </w:rPr>
        <w:t>Law on Animals Kingdom (1995) and modification of the law (2006, 2007, 2008)</w:t>
      </w:r>
    </w:p>
    <w:p w:rsidR="00002C43" w:rsidRDefault="00002C43" w:rsidP="00B03EBE">
      <w:pPr>
        <w:numPr>
          <w:ilvl w:val="0"/>
          <w:numId w:val="3"/>
        </w:numPr>
        <w:jc w:val="both"/>
        <w:rPr>
          <w:lang w:val="en-US"/>
        </w:rPr>
      </w:pPr>
      <w:r w:rsidRPr="00127A17">
        <w:rPr>
          <w:lang w:val="en-US"/>
        </w:rPr>
        <w:t>Law on state natural protected areas (1998, and modifications 2012, 2013)</w:t>
      </w:r>
    </w:p>
    <w:p w:rsidR="00DA7F55" w:rsidRDefault="00DA7F55" w:rsidP="00B03EBE">
      <w:pPr>
        <w:numPr>
          <w:ilvl w:val="0"/>
          <w:numId w:val="3"/>
        </w:numPr>
        <w:jc w:val="both"/>
        <w:rPr>
          <w:lang w:val="en-US"/>
        </w:rPr>
      </w:pPr>
      <w:r>
        <w:rPr>
          <w:lang w:val="en-US"/>
        </w:rPr>
        <w:t>Water Law (2011);</w:t>
      </w:r>
    </w:p>
    <w:p w:rsidR="00D53580" w:rsidRPr="0049130D" w:rsidRDefault="00D53580" w:rsidP="00B03EBE">
      <w:pPr>
        <w:numPr>
          <w:ilvl w:val="0"/>
          <w:numId w:val="3"/>
        </w:numPr>
        <w:jc w:val="both"/>
        <w:rPr>
          <w:rStyle w:val="shorttext"/>
          <w:lang w:val="en-US"/>
        </w:rPr>
      </w:pPr>
      <w:r>
        <w:rPr>
          <w:lang w:val="en-US"/>
        </w:rPr>
        <w:t xml:space="preserve">11 Regulations on water </w:t>
      </w:r>
      <w:r>
        <w:rPr>
          <w:rStyle w:val="shorttext"/>
          <w:lang w:val="en"/>
        </w:rPr>
        <w:t xml:space="preserve"> quality and protection (2013-2014)</w:t>
      </w:r>
      <w:r w:rsidR="0049130D">
        <w:rPr>
          <w:rStyle w:val="shorttext"/>
          <w:lang w:val="en"/>
        </w:rPr>
        <w:t>, especially:</w:t>
      </w:r>
    </w:p>
    <w:p w:rsidR="0049130D" w:rsidRDefault="0049130D" w:rsidP="0049130D">
      <w:pPr>
        <w:pStyle w:val="Normal1"/>
        <w:numPr>
          <w:ilvl w:val="0"/>
          <w:numId w:val="18"/>
        </w:numPr>
        <w:spacing w:before="0" w:after="0"/>
        <w:rPr>
          <w:lang w:val="en"/>
        </w:rPr>
      </w:pPr>
      <w:r>
        <w:rPr>
          <w:lang w:val="en"/>
        </w:rPr>
        <w:t>Regulation on the establishment and functioning of the Committee of the river basin district;</w:t>
      </w:r>
    </w:p>
    <w:p w:rsidR="0049130D" w:rsidRDefault="0049130D" w:rsidP="0049130D">
      <w:pPr>
        <w:pStyle w:val="Normal1"/>
        <w:numPr>
          <w:ilvl w:val="0"/>
          <w:numId w:val="18"/>
        </w:numPr>
        <w:spacing w:before="0" w:after="0"/>
        <w:rPr>
          <w:lang w:val="en"/>
        </w:rPr>
      </w:pPr>
      <w:r>
        <w:rPr>
          <w:lang w:val="en"/>
        </w:rPr>
        <w:t>Regulation on the procedure for drafting and review of the Management Plan of the river basin district;</w:t>
      </w:r>
    </w:p>
    <w:p w:rsidR="0049130D" w:rsidRDefault="0049130D" w:rsidP="0049130D">
      <w:pPr>
        <w:pStyle w:val="Normal1"/>
        <w:numPr>
          <w:ilvl w:val="0"/>
          <w:numId w:val="18"/>
        </w:numPr>
        <w:spacing w:before="0" w:after="0"/>
        <w:rPr>
          <w:lang w:val="en"/>
        </w:rPr>
      </w:pPr>
      <w:r>
        <w:rPr>
          <w:lang w:val="en"/>
        </w:rPr>
        <w:t>Regulation on environmental quality requirements for surface waters;</w:t>
      </w:r>
      <w:r w:rsidRPr="0049130D">
        <w:rPr>
          <w:lang w:val="en"/>
        </w:rPr>
        <w:t xml:space="preserve"> </w:t>
      </w:r>
    </w:p>
    <w:p w:rsidR="0049130D" w:rsidRPr="0049130D" w:rsidRDefault="00DA7F55" w:rsidP="0049130D">
      <w:pPr>
        <w:pStyle w:val="Normal1"/>
        <w:numPr>
          <w:ilvl w:val="0"/>
          <w:numId w:val="18"/>
        </w:numPr>
        <w:spacing w:before="0" w:after="0"/>
        <w:rPr>
          <w:szCs w:val="24"/>
          <w:lang w:val="en-US"/>
        </w:rPr>
      </w:pPr>
      <w:r>
        <w:rPr>
          <w:lang w:val="en"/>
        </w:rPr>
        <w:t xml:space="preserve">Regulation regarding </w:t>
      </w:r>
      <w:r w:rsidR="0049130D">
        <w:rPr>
          <w:lang w:val="en"/>
        </w:rPr>
        <w:t xml:space="preserve"> systematic monitoring and status of surface water and groundwater;</w:t>
      </w:r>
    </w:p>
    <w:p w:rsidR="0049130D" w:rsidRPr="0049130D" w:rsidRDefault="0049130D" w:rsidP="0049130D">
      <w:pPr>
        <w:pStyle w:val="Normal1"/>
        <w:numPr>
          <w:ilvl w:val="0"/>
          <w:numId w:val="18"/>
        </w:numPr>
        <w:spacing w:before="0" w:after="0"/>
        <w:rPr>
          <w:szCs w:val="24"/>
          <w:lang w:val="en-US"/>
        </w:rPr>
      </w:pPr>
      <w:r>
        <w:rPr>
          <w:lang w:val="en"/>
        </w:rPr>
        <w:t>Regulation on groundwater quality requirements.</w:t>
      </w:r>
    </w:p>
    <w:p w:rsidR="0049130D" w:rsidRPr="00127A17" w:rsidRDefault="0049130D" w:rsidP="0049130D">
      <w:pPr>
        <w:pStyle w:val="Normal1"/>
        <w:spacing w:before="0" w:after="0"/>
        <w:rPr>
          <w:lang w:val="en-US"/>
        </w:rPr>
      </w:pPr>
      <w:r>
        <w:rPr>
          <w:lang w:val="en"/>
        </w:rPr>
        <w:br/>
      </w:r>
      <w:r w:rsidRPr="00127A17">
        <w:rPr>
          <w:szCs w:val="24"/>
          <w:lang w:val="en-US"/>
        </w:rPr>
        <w:t>Regulation of the animal kingdom Cadastre. Governmental Order No. 1005</w:t>
      </w:r>
      <w:r>
        <w:rPr>
          <w:szCs w:val="24"/>
          <w:lang w:val="en-US"/>
        </w:rPr>
        <w:t>,</w:t>
      </w:r>
      <w:r w:rsidRPr="00127A17">
        <w:rPr>
          <w:szCs w:val="24"/>
          <w:lang w:val="en-US"/>
        </w:rPr>
        <w:t xml:space="preserve"> 2004</w:t>
      </w:r>
    </w:p>
    <w:p w:rsidR="00002C43" w:rsidRPr="00127A17" w:rsidRDefault="00002C43" w:rsidP="00B03EBE">
      <w:pPr>
        <w:pStyle w:val="Normal1"/>
        <w:spacing w:before="0" w:after="0"/>
        <w:rPr>
          <w:szCs w:val="24"/>
          <w:lang w:val="en-GB"/>
        </w:rPr>
      </w:pPr>
      <w:r w:rsidRPr="00127A17">
        <w:rPr>
          <w:rStyle w:val="hps"/>
          <w:szCs w:val="24"/>
          <w:lang w:val="en"/>
        </w:rPr>
        <w:t xml:space="preserve">-    </w:t>
      </w:r>
      <w:r w:rsidRPr="00127A17">
        <w:rPr>
          <w:snapToGrid/>
          <w:szCs w:val="24"/>
          <w:lang w:val="en-US"/>
        </w:rPr>
        <w:t>Regulation of the vegetal kingdom Cadastre. Governmental Order No. 211, 2009.</w:t>
      </w:r>
      <w:r w:rsidRPr="00127A17">
        <w:rPr>
          <w:szCs w:val="24"/>
          <w:lang w:val="en-GB"/>
        </w:rPr>
        <w:t xml:space="preserve"> </w:t>
      </w:r>
    </w:p>
    <w:p w:rsidR="00002C43" w:rsidRPr="00127A17" w:rsidRDefault="00002C43" w:rsidP="00B03EBE">
      <w:pPr>
        <w:pStyle w:val="Normal1"/>
        <w:spacing w:before="0" w:after="0"/>
        <w:rPr>
          <w:szCs w:val="24"/>
          <w:lang w:val="en-GB"/>
        </w:rPr>
      </w:pPr>
      <w:r w:rsidRPr="00127A17">
        <w:rPr>
          <w:szCs w:val="24"/>
          <w:lang w:val="en-US"/>
        </w:rPr>
        <w:t xml:space="preserve">-   </w:t>
      </w:r>
      <w:r w:rsidRPr="00127A17">
        <w:rPr>
          <w:szCs w:val="24"/>
          <w:lang w:val="en-GB"/>
        </w:rPr>
        <w:t>Regulation</w:t>
      </w:r>
      <w:r w:rsidRPr="00127A17">
        <w:rPr>
          <w:szCs w:val="24"/>
          <w:lang w:val="en-US"/>
        </w:rPr>
        <w:t xml:space="preserve"> of authorizing of the activities for Red Book species </w:t>
      </w:r>
      <w:proofErr w:type="gramStart"/>
      <w:r w:rsidRPr="00127A17">
        <w:rPr>
          <w:szCs w:val="24"/>
          <w:lang w:val="en-US"/>
        </w:rPr>
        <w:t>in  the</w:t>
      </w:r>
      <w:proofErr w:type="gramEnd"/>
      <w:r w:rsidRPr="00127A17">
        <w:rPr>
          <w:szCs w:val="24"/>
          <w:lang w:val="en-US"/>
        </w:rPr>
        <w:t xml:space="preserve"> </w:t>
      </w:r>
      <w:r w:rsidRPr="00127A17">
        <w:rPr>
          <w:szCs w:val="24"/>
          <w:lang w:val="en-GB"/>
        </w:rPr>
        <w:t>Republic of Moldova</w:t>
      </w:r>
      <w:r w:rsidRPr="00127A17">
        <w:rPr>
          <w:szCs w:val="24"/>
          <w:lang w:val="en-US"/>
        </w:rPr>
        <w:t xml:space="preserve">. </w:t>
      </w:r>
      <w:r w:rsidRPr="00127A17">
        <w:rPr>
          <w:szCs w:val="24"/>
          <w:lang w:val="en-GB"/>
        </w:rPr>
        <w:t>Governmental Order No.</w:t>
      </w:r>
      <w:r w:rsidRPr="00127A17">
        <w:rPr>
          <w:b/>
          <w:bCs/>
          <w:szCs w:val="24"/>
          <w:lang w:val="en-US"/>
        </w:rPr>
        <w:t xml:space="preserve"> </w:t>
      </w:r>
      <w:r w:rsidRPr="00127A17">
        <w:rPr>
          <w:bCs/>
          <w:szCs w:val="24"/>
          <w:lang w:val="en-US"/>
        </w:rPr>
        <w:t>1094</w:t>
      </w:r>
      <w:r w:rsidRPr="00127A17">
        <w:rPr>
          <w:szCs w:val="24"/>
          <w:lang w:val="en-GB"/>
        </w:rPr>
        <w:t>, 2006</w:t>
      </w:r>
    </w:p>
    <w:p w:rsidR="0049130D" w:rsidRDefault="00002C43" w:rsidP="0049130D">
      <w:pPr>
        <w:pStyle w:val="Normal1"/>
        <w:spacing w:before="0" w:after="0"/>
        <w:rPr>
          <w:lang w:val="en"/>
        </w:rPr>
      </w:pPr>
      <w:r w:rsidRPr="00127A17">
        <w:rPr>
          <w:szCs w:val="24"/>
          <w:lang w:val="en-US"/>
        </w:rPr>
        <w:t xml:space="preserve">-    </w:t>
      </w:r>
    </w:p>
    <w:p w:rsidR="00002C43" w:rsidRPr="00002C43" w:rsidRDefault="00002C43" w:rsidP="00B03EBE">
      <w:pPr>
        <w:pStyle w:val="20"/>
        <w:jc w:val="both"/>
        <w:rPr>
          <w:rFonts w:ascii="Times New Roman" w:hAnsi="Times New Roman"/>
          <w:sz w:val="26"/>
          <w:szCs w:val="26"/>
        </w:rPr>
      </w:pPr>
      <w:r w:rsidRPr="00127A17">
        <w:rPr>
          <w:rFonts w:ascii="Times New Roman" w:hAnsi="Times New Roman"/>
          <w:szCs w:val="24"/>
        </w:rPr>
        <w:t xml:space="preserve">    </w:t>
      </w:r>
      <w:proofErr w:type="gramStart"/>
      <w:r w:rsidRPr="00127A17">
        <w:rPr>
          <w:rFonts w:ascii="Times New Roman" w:hAnsi="Times New Roman"/>
          <w:i/>
          <w:szCs w:val="24"/>
        </w:rPr>
        <w:t>and</w:t>
      </w:r>
      <w:proofErr w:type="gramEnd"/>
      <w:r w:rsidRPr="00127A17">
        <w:rPr>
          <w:rFonts w:ascii="Times New Roman" w:hAnsi="Times New Roman"/>
          <w:i/>
          <w:szCs w:val="24"/>
        </w:rPr>
        <w:t xml:space="preserve"> many other Regulations, Orders  and Decisions</w:t>
      </w:r>
      <w:r w:rsidRPr="00002C43">
        <w:rPr>
          <w:rFonts w:ascii="Times New Roman" w:hAnsi="Times New Roman"/>
          <w:sz w:val="26"/>
          <w:szCs w:val="26"/>
        </w:rPr>
        <w:t xml:space="preserve">. </w:t>
      </w:r>
    </w:p>
    <w:p w:rsidR="00127A17" w:rsidRDefault="00127A17" w:rsidP="00B03EBE">
      <w:pPr>
        <w:autoSpaceDE w:val="0"/>
        <w:autoSpaceDN w:val="0"/>
        <w:adjustRightInd w:val="0"/>
        <w:rPr>
          <w:b/>
          <w:szCs w:val="26"/>
          <w:lang w:val="en-GB"/>
        </w:rPr>
      </w:pPr>
    </w:p>
    <w:p w:rsidR="00356909" w:rsidRPr="00127A17" w:rsidRDefault="00356909" w:rsidP="00B03EBE">
      <w:pPr>
        <w:autoSpaceDE w:val="0"/>
        <w:autoSpaceDN w:val="0"/>
        <w:adjustRightInd w:val="0"/>
        <w:rPr>
          <w:b/>
          <w:szCs w:val="26"/>
          <w:lang w:val="en-GB"/>
        </w:rPr>
      </w:pPr>
      <w:r w:rsidRPr="00127A17">
        <w:rPr>
          <w:b/>
          <w:szCs w:val="26"/>
          <w:lang w:val="en-GB"/>
        </w:rPr>
        <w:lastRenderedPageBreak/>
        <w:t>TRAINING, SKILLS &amp; SEMINARS</w:t>
      </w:r>
    </w:p>
    <w:p w:rsidR="00A246E2" w:rsidRDefault="00A246E2" w:rsidP="00A246E2">
      <w:pPr>
        <w:rPr>
          <w:i/>
          <w:u w:val="single"/>
          <w:lang w:val="en-GB"/>
        </w:rPr>
      </w:pPr>
      <w:proofErr w:type="gramStart"/>
      <w:r>
        <w:rPr>
          <w:i/>
          <w:u w:val="single"/>
          <w:lang w:val="en-GB"/>
        </w:rPr>
        <w:t>December,</w:t>
      </w:r>
      <w:proofErr w:type="gramEnd"/>
      <w:r>
        <w:rPr>
          <w:i/>
          <w:u w:val="single"/>
          <w:lang w:val="en-GB"/>
        </w:rPr>
        <w:t xml:space="preserve"> 2018</w:t>
      </w:r>
      <w:r>
        <w:rPr>
          <w:szCs w:val="26"/>
          <w:lang w:val="en-US"/>
        </w:rPr>
        <w:t xml:space="preserve">, </w:t>
      </w:r>
    </w:p>
    <w:p w:rsidR="00A246E2" w:rsidRDefault="00846D83" w:rsidP="00A246E2">
      <w:pPr>
        <w:rPr>
          <w:i/>
          <w:u w:val="single"/>
          <w:lang w:val="en-GB"/>
        </w:rPr>
      </w:pPr>
      <w:r>
        <w:rPr>
          <w:u w:val="single"/>
          <w:lang w:val="en-GB"/>
        </w:rPr>
        <w:t>M</w:t>
      </w:r>
      <w:r w:rsidR="00A246E2" w:rsidRPr="00A246E2">
        <w:rPr>
          <w:u w:val="single"/>
          <w:lang w:val="en-GB"/>
        </w:rPr>
        <w:t>OP AEWA, Durban</w:t>
      </w:r>
      <w:r w:rsidR="00A246E2" w:rsidRPr="00A246E2">
        <w:rPr>
          <w:szCs w:val="26"/>
          <w:lang w:val="en-US"/>
        </w:rPr>
        <w:t>,</w:t>
      </w:r>
      <w:r w:rsidR="00A246E2">
        <w:rPr>
          <w:szCs w:val="26"/>
          <w:lang w:val="en-US"/>
        </w:rPr>
        <w:t xml:space="preserve"> </w:t>
      </w:r>
      <w:r w:rsidR="00A246E2">
        <w:rPr>
          <w:szCs w:val="26"/>
          <w:lang w:val="en-US"/>
        </w:rPr>
        <w:t>South Africa</w:t>
      </w:r>
    </w:p>
    <w:p w:rsidR="00A246E2" w:rsidRDefault="00A246E2" w:rsidP="00A246E2">
      <w:pPr>
        <w:rPr>
          <w:i/>
          <w:u w:val="single"/>
          <w:lang w:val="en-US"/>
        </w:rPr>
      </w:pPr>
      <w:proofErr w:type="gramStart"/>
      <w:r>
        <w:rPr>
          <w:i/>
          <w:u w:val="single"/>
          <w:lang w:val="en-US"/>
        </w:rPr>
        <w:t>November,</w:t>
      </w:r>
      <w:proofErr w:type="gramEnd"/>
      <w:r>
        <w:rPr>
          <w:i/>
          <w:u w:val="single"/>
          <w:lang w:val="en-US"/>
        </w:rPr>
        <w:t xml:space="preserve"> 2018</w:t>
      </w:r>
    </w:p>
    <w:p w:rsidR="00A246E2" w:rsidRPr="00A246E2" w:rsidRDefault="00A246E2" w:rsidP="00A246E2">
      <w:pPr>
        <w:rPr>
          <w:lang w:val="en-US"/>
        </w:rPr>
      </w:pPr>
      <w:r>
        <w:rPr>
          <w:lang w:val="en-US"/>
        </w:rPr>
        <w:t xml:space="preserve">COP 18 CBD, Sharma el Sheik, Egypt </w:t>
      </w:r>
    </w:p>
    <w:p w:rsidR="00A246E2" w:rsidRPr="00846D83" w:rsidRDefault="00A246E2" w:rsidP="00A246E2">
      <w:pPr>
        <w:rPr>
          <w:b/>
          <w:i/>
          <w:u w:val="single"/>
          <w:lang w:val="en-US"/>
        </w:rPr>
      </w:pPr>
      <w:proofErr w:type="gramStart"/>
      <w:r w:rsidRPr="00846D83">
        <w:rPr>
          <w:b/>
          <w:i/>
          <w:u w:val="single"/>
          <w:lang w:val="en-US"/>
        </w:rPr>
        <w:t>March,</w:t>
      </w:r>
      <w:proofErr w:type="gramEnd"/>
      <w:r w:rsidRPr="00846D83">
        <w:rPr>
          <w:b/>
          <w:i/>
          <w:u w:val="single"/>
          <w:lang w:val="en-US"/>
        </w:rPr>
        <w:t xml:space="preserve"> 2018</w:t>
      </w:r>
    </w:p>
    <w:p w:rsidR="00A246E2" w:rsidRDefault="00A246E2" w:rsidP="00B03EBE">
      <w:pPr>
        <w:rPr>
          <w:i/>
          <w:u w:val="single"/>
          <w:lang w:val="en-US"/>
        </w:rPr>
      </w:pPr>
      <w:r w:rsidRPr="00846D83">
        <w:rPr>
          <w:b/>
          <w:sz w:val="22"/>
          <w:szCs w:val="22"/>
          <w:lang w:val="en-US"/>
        </w:rPr>
        <w:t>Plenary of the IPBES</w:t>
      </w:r>
      <w:r w:rsidRPr="00846D83">
        <w:rPr>
          <w:b/>
          <w:szCs w:val="26"/>
          <w:lang w:val="en-US"/>
        </w:rPr>
        <w:t>,</w:t>
      </w:r>
      <w:r w:rsidRPr="00846D83">
        <w:rPr>
          <w:b/>
          <w:szCs w:val="26"/>
          <w:lang w:val="en-US"/>
        </w:rPr>
        <w:t xml:space="preserve"> Medellin, Columbia</w:t>
      </w:r>
    </w:p>
    <w:p w:rsidR="007357B0" w:rsidRPr="00846D83" w:rsidRDefault="007357B0" w:rsidP="00B03EBE">
      <w:pPr>
        <w:rPr>
          <w:b/>
          <w:i/>
          <w:u w:val="single"/>
          <w:lang w:val="en-US"/>
        </w:rPr>
      </w:pPr>
      <w:proofErr w:type="gramStart"/>
      <w:r w:rsidRPr="00846D83">
        <w:rPr>
          <w:b/>
          <w:i/>
          <w:u w:val="single"/>
          <w:lang w:val="en-US"/>
        </w:rPr>
        <w:t>March,</w:t>
      </w:r>
      <w:proofErr w:type="gramEnd"/>
      <w:r w:rsidRPr="00846D83">
        <w:rPr>
          <w:b/>
          <w:i/>
          <w:u w:val="single"/>
          <w:lang w:val="en-US"/>
        </w:rPr>
        <w:t xml:space="preserve"> 2017</w:t>
      </w:r>
    </w:p>
    <w:p w:rsidR="007357B0" w:rsidRPr="00846D83" w:rsidRDefault="007357B0" w:rsidP="00B03EBE">
      <w:pPr>
        <w:rPr>
          <w:b/>
          <w:szCs w:val="26"/>
          <w:lang w:val="en-US"/>
        </w:rPr>
      </w:pPr>
      <w:r w:rsidRPr="00846D83">
        <w:rPr>
          <w:b/>
          <w:sz w:val="22"/>
          <w:szCs w:val="22"/>
          <w:lang w:val="en-US"/>
        </w:rPr>
        <w:t>Plenary of the IPBES</w:t>
      </w:r>
      <w:r w:rsidRPr="00846D83">
        <w:rPr>
          <w:b/>
          <w:szCs w:val="26"/>
          <w:lang w:val="en-US"/>
        </w:rPr>
        <w:t>, Bonn, Germany</w:t>
      </w:r>
    </w:p>
    <w:p w:rsidR="007357B0" w:rsidRPr="0083376C" w:rsidRDefault="007357B0" w:rsidP="00B03EBE">
      <w:pPr>
        <w:rPr>
          <w:i/>
          <w:u w:val="single"/>
          <w:lang w:val="en-US"/>
        </w:rPr>
      </w:pPr>
      <w:proofErr w:type="gramStart"/>
      <w:r>
        <w:rPr>
          <w:i/>
          <w:u w:val="single"/>
          <w:lang w:val="en-US"/>
        </w:rPr>
        <w:t>September</w:t>
      </w:r>
      <w:r w:rsidRPr="0083376C">
        <w:rPr>
          <w:i/>
          <w:u w:val="single"/>
          <w:lang w:val="en-US"/>
        </w:rPr>
        <w:t>,</w:t>
      </w:r>
      <w:proofErr w:type="gramEnd"/>
      <w:r w:rsidRPr="0083376C">
        <w:rPr>
          <w:i/>
          <w:u w:val="single"/>
          <w:lang w:val="en-US"/>
        </w:rPr>
        <w:t xml:space="preserve"> 201</w:t>
      </w:r>
      <w:r>
        <w:rPr>
          <w:i/>
          <w:u w:val="single"/>
          <w:lang w:val="en-US"/>
        </w:rPr>
        <w:t>6</w:t>
      </w:r>
    </w:p>
    <w:p w:rsidR="007357B0" w:rsidRDefault="007357B0" w:rsidP="00B03EBE">
      <w:pPr>
        <w:rPr>
          <w:szCs w:val="26"/>
          <w:lang w:val="en-US"/>
        </w:rPr>
      </w:pPr>
      <w:proofErr w:type="spellStart"/>
      <w:r>
        <w:rPr>
          <w:szCs w:val="26"/>
          <w:lang w:val="en-US"/>
        </w:rPr>
        <w:t>CoP</w:t>
      </w:r>
      <w:proofErr w:type="spellEnd"/>
      <w:r>
        <w:rPr>
          <w:szCs w:val="26"/>
          <w:lang w:val="en-US"/>
        </w:rPr>
        <w:t xml:space="preserve"> CITES, </w:t>
      </w:r>
      <w:r w:rsidR="00A246E2">
        <w:rPr>
          <w:szCs w:val="26"/>
          <w:lang w:val="en-US"/>
        </w:rPr>
        <w:t>Johannesburg</w:t>
      </w:r>
      <w:r>
        <w:rPr>
          <w:szCs w:val="26"/>
          <w:lang w:val="en-US"/>
        </w:rPr>
        <w:t>, South Africa</w:t>
      </w:r>
    </w:p>
    <w:p w:rsidR="007357B0" w:rsidRPr="007357B0" w:rsidRDefault="007357B0" w:rsidP="00B03EBE">
      <w:pPr>
        <w:rPr>
          <w:szCs w:val="26"/>
          <w:lang w:val="en-US"/>
        </w:rPr>
      </w:pPr>
      <w:r w:rsidRPr="007357B0">
        <w:rPr>
          <w:szCs w:val="26"/>
          <w:u w:val="single"/>
          <w:lang w:val="en-US"/>
        </w:rPr>
        <w:t>April</w:t>
      </w:r>
      <w:r w:rsidRPr="007357B0">
        <w:rPr>
          <w:i/>
          <w:u w:val="single"/>
          <w:lang w:val="en-US"/>
        </w:rPr>
        <w:t>,</w:t>
      </w:r>
      <w:r w:rsidRPr="0083376C">
        <w:rPr>
          <w:i/>
          <w:u w:val="single"/>
          <w:lang w:val="en-US"/>
        </w:rPr>
        <w:t xml:space="preserve"> 201</w:t>
      </w:r>
      <w:r>
        <w:rPr>
          <w:i/>
          <w:u w:val="single"/>
          <w:lang w:val="en-US"/>
        </w:rPr>
        <w:t>6</w:t>
      </w:r>
    </w:p>
    <w:p w:rsidR="007357B0" w:rsidRDefault="007357B0" w:rsidP="00B03EBE">
      <w:pPr>
        <w:rPr>
          <w:szCs w:val="26"/>
          <w:lang w:val="en-US"/>
        </w:rPr>
      </w:pPr>
      <w:r>
        <w:rPr>
          <w:szCs w:val="26"/>
          <w:lang w:val="en-US"/>
        </w:rPr>
        <w:t>SBSSTA, CBD, Montreal, Canada</w:t>
      </w:r>
    </w:p>
    <w:p w:rsidR="007357B0" w:rsidRPr="00846D83" w:rsidRDefault="007357B0" w:rsidP="00B03EBE">
      <w:pPr>
        <w:rPr>
          <w:b/>
          <w:i/>
          <w:u w:val="single"/>
          <w:lang w:val="en-US"/>
        </w:rPr>
      </w:pPr>
      <w:proofErr w:type="gramStart"/>
      <w:r w:rsidRPr="00846D83">
        <w:rPr>
          <w:b/>
          <w:i/>
          <w:u w:val="single"/>
          <w:lang w:val="en-US"/>
        </w:rPr>
        <w:t>February,</w:t>
      </w:r>
      <w:proofErr w:type="gramEnd"/>
      <w:r w:rsidRPr="00846D83">
        <w:rPr>
          <w:b/>
          <w:i/>
          <w:u w:val="single"/>
          <w:lang w:val="en-US"/>
        </w:rPr>
        <w:t xml:space="preserve"> 2016</w:t>
      </w:r>
    </w:p>
    <w:p w:rsidR="007357B0" w:rsidRPr="00846D83" w:rsidRDefault="007357B0" w:rsidP="00B03EBE">
      <w:pPr>
        <w:rPr>
          <w:b/>
          <w:szCs w:val="26"/>
          <w:lang w:val="en-US"/>
        </w:rPr>
      </w:pPr>
      <w:r w:rsidRPr="00846D83">
        <w:rPr>
          <w:b/>
          <w:sz w:val="22"/>
          <w:szCs w:val="22"/>
          <w:lang w:val="en-US"/>
        </w:rPr>
        <w:t>Plenary of the IPBES</w:t>
      </w:r>
      <w:r w:rsidRPr="00846D83">
        <w:rPr>
          <w:b/>
          <w:szCs w:val="26"/>
          <w:lang w:val="en-US"/>
        </w:rPr>
        <w:t>, Kuala-Lumpur, Indonesia</w:t>
      </w:r>
    </w:p>
    <w:p w:rsidR="007357B0" w:rsidRPr="0083376C" w:rsidRDefault="007357B0" w:rsidP="00B03EBE">
      <w:pPr>
        <w:rPr>
          <w:i/>
          <w:u w:val="single"/>
          <w:lang w:val="en-US"/>
        </w:rPr>
      </w:pPr>
      <w:proofErr w:type="gramStart"/>
      <w:r w:rsidRPr="0083376C">
        <w:rPr>
          <w:i/>
          <w:u w:val="single"/>
          <w:lang w:val="en-US"/>
        </w:rPr>
        <w:t>February,</w:t>
      </w:r>
      <w:proofErr w:type="gramEnd"/>
      <w:r w:rsidRPr="0083376C">
        <w:rPr>
          <w:i/>
          <w:u w:val="single"/>
          <w:lang w:val="en-US"/>
        </w:rPr>
        <w:t xml:space="preserve"> 2015</w:t>
      </w:r>
    </w:p>
    <w:p w:rsidR="007357B0" w:rsidRDefault="007357B0" w:rsidP="00B03EBE">
      <w:pPr>
        <w:rPr>
          <w:szCs w:val="26"/>
          <w:lang w:val="en-US"/>
        </w:rPr>
      </w:pPr>
      <w:r>
        <w:rPr>
          <w:szCs w:val="26"/>
          <w:lang w:val="en-US"/>
        </w:rPr>
        <w:t>Meeting IPBES</w:t>
      </w:r>
      <w:proofErr w:type="gramStart"/>
      <w:r>
        <w:rPr>
          <w:szCs w:val="26"/>
          <w:lang w:val="en-US"/>
        </w:rPr>
        <w:t>,,</w:t>
      </w:r>
      <w:proofErr w:type="gramEnd"/>
      <w:r>
        <w:rPr>
          <w:szCs w:val="26"/>
          <w:lang w:val="en-US"/>
        </w:rPr>
        <w:t xml:space="preserve"> Bonn, Germany</w:t>
      </w:r>
    </w:p>
    <w:p w:rsidR="00067E83" w:rsidRPr="00846D83" w:rsidRDefault="00067E83" w:rsidP="00B03EBE">
      <w:pPr>
        <w:tabs>
          <w:tab w:val="left" w:pos="-1985"/>
          <w:tab w:val="left" w:pos="851"/>
          <w:tab w:val="right" w:pos="9026"/>
        </w:tabs>
        <w:rPr>
          <w:b/>
          <w:sz w:val="22"/>
          <w:szCs w:val="22"/>
          <w:u w:val="single"/>
          <w:lang w:val="en-US"/>
        </w:rPr>
      </w:pPr>
      <w:r w:rsidRPr="00846D83">
        <w:rPr>
          <w:b/>
          <w:sz w:val="22"/>
          <w:szCs w:val="22"/>
          <w:u w:val="single"/>
          <w:lang w:val="en-US"/>
        </w:rPr>
        <w:t>December 2013</w:t>
      </w:r>
      <w:bookmarkStart w:id="0" w:name="_GoBack"/>
      <w:bookmarkEnd w:id="0"/>
    </w:p>
    <w:p w:rsidR="00A67B00" w:rsidRPr="00846D83" w:rsidRDefault="00067E83" w:rsidP="00B03EBE">
      <w:pPr>
        <w:tabs>
          <w:tab w:val="left" w:pos="-1985"/>
          <w:tab w:val="left" w:pos="851"/>
          <w:tab w:val="right" w:pos="9026"/>
        </w:tabs>
        <w:rPr>
          <w:b/>
          <w:sz w:val="22"/>
          <w:szCs w:val="22"/>
          <w:lang w:val="en-US"/>
        </w:rPr>
      </w:pPr>
      <w:r w:rsidRPr="00846D83">
        <w:rPr>
          <w:b/>
          <w:sz w:val="22"/>
          <w:szCs w:val="22"/>
          <w:lang w:val="en-US"/>
        </w:rPr>
        <w:t xml:space="preserve">The </w:t>
      </w:r>
      <w:proofErr w:type="gramStart"/>
      <w:r w:rsidRPr="00846D83">
        <w:rPr>
          <w:b/>
          <w:sz w:val="22"/>
          <w:szCs w:val="22"/>
          <w:lang w:val="en-US"/>
        </w:rPr>
        <w:t>2nd</w:t>
      </w:r>
      <w:proofErr w:type="gramEnd"/>
      <w:r w:rsidRPr="00846D83">
        <w:rPr>
          <w:b/>
          <w:sz w:val="22"/>
          <w:szCs w:val="22"/>
          <w:lang w:val="en-US"/>
        </w:rPr>
        <w:t xml:space="preserve"> meeting of IPBES</w:t>
      </w:r>
      <w:r w:rsidR="00A67B00" w:rsidRPr="00846D83">
        <w:rPr>
          <w:b/>
          <w:sz w:val="22"/>
          <w:szCs w:val="22"/>
          <w:lang w:val="en-US"/>
        </w:rPr>
        <w:t>, Antalya, Turkey</w:t>
      </w:r>
    </w:p>
    <w:p w:rsidR="00067E83" w:rsidRPr="00127A17" w:rsidRDefault="00067E83" w:rsidP="00B03EBE">
      <w:pPr>
        <w:tabs>
          <w:tab w:val="left" w:pos="-1985"/>
          <w:tab w:val="left" w:pos="851"/>
          <w:tab w:val="right" w:pos="9026"/>
        </w:tabs>
        <w:rPr>
          <w:sz w:val="22"/>
          <w:szCs w:val="22"/>
          <w:u w:val="single"/>
          <w:lang w:val="en-GB"/>
        </w:rPr>
      </w:pPr>
      <w:r w:rsidRPr="00127A17">
        <w:rPr>
          <w:sz w:val="22"/>
          <w:szCs w:val="22"/>
          <w:u w:val="single"/>
          <w:lang w:val="en-GB"/>
        </w:rPr>
        <w:t>March 2013</w:t>
      </w:r>
    </w:p>
    <w:p w:rsidR="00067E83" w:rsidRPr="00127A17" w:rsidRDefault="00067E83" w:rsidP="00B03EBE">
      <w:pPr>
        <w:autoSpaceDE w:val="0"/>
        <w:autoSpaceDN w:val="0"/>
        <w:adjustRightInd w:val="0"/>
        <w:rPr>
          <w:sz w:val="22"/>
          <w:szCs w:val="22"/>
          <w:lang w:val="en-US"/>
        </w:rPr>
      </w:pPr>
      <w:r w:rsidRPr="00127A17">
        <w:rPr>
          <w:sz w:val="22"/>
          <w:szCs w:val="22"/>
          <w:lang w:val="en-GB"/>
        </w:rPr>
        <w:t>CITES CoP16</w:t>
      </w:r>
      <w:r w:rsidR="00A246E2" w:rsidRPr="00127A17">
        <w:rPr>
          <w:sz w:val="22"/>
          <w:szCs w:val="22"/>
          <w:lang w:val="en-GB"/>
        </w:rPr>
        <w:t>, Bangkok</w:t>
      </w:r>
      <w:r w:rsidRPr="00127A17">
        <w:rPr>
          <w:sz w:val="22"/>
          <w:szCs w:val="22"/>
          <w:lang w:val="en-GB"/>
        </w:rPr>
        <w:t xml:space="preserve">, Thailand  </w:t>
      </w:r>
    </w:p>
    <w:p w:rsidR="00067E83" w:rsidRPr="00846D83" w:rsidRDefault="00067E83" w:rsidP="00B03EBE">
      <w:pPr>
        <w:tabs>
          <w:tab w:val="left" w:pos="-1985"/>
          <w:tab w:val="left" w:pos="851"/>
          <w:tab w:val="right" w:pos="9026"/>
        </w:tabs>
        <w:rPr>
          <w:b/>
          <w:i/>
          <w:sz w:val="22"/>
          <w:szCs w:val="22"/>
          <w:u w:val="single"/>
          <w:lang w:val="en-US"/>
        </w:rPr>
      </w:pPr>
      <w:r w:rsidRPr="00846D83">
        <w:rPr>
          <w:b/>
          <w:i/>
          <w:sz w:val="22"/>
          <w:szCs w:val="22"/>
          <w:u w:val="single"/>
          <w:lang w:val="en-US"/>
        </w:rPr>
        <w:t>January 2013</w:t>
      </w:r>
    </w:p>
    <w:p w:rsidR="007C6865" w:rsidRPr="00846D83" w:rsidRDefault="00067E83" w:rsidP="00B03EBE">
      <w:pPr>
        <w:tabs>
          <w:tab w:val="left" w:pos="-1985"/>
          <w:tab w:val="left" w:pos="851"/>
          <w:tab w:val="right" w:pos="9026"/>
        </w:tabs>
        <w:rPr>
          <w:b/>
          <w:sz w:val="22"/>
          <w:szCs w:val="22"/>
          <w:u w:val="single"/>
          <w:lang w:val="en-US"/>
        </w:rPr>
      </w:pPr>
      <w:r w:rsidRPr="00846D83">
        <w:rPr>
          <w:b/>
          <w:sz w:val="22"/>
          <w:szCs w:val="22"/>
          <w:lang w:val="en-US"/>
        </w:rPr>
        <w:t>First meeting of the Plenary of the IPBES, Bonn, Germany</w:t>
      </w:r>
    </w:p>
    <w:p w:rsidR="00067E83" w:rsidRPr="00127A17" w:rsidRDefault="00067E83" w:rsidP="00B03EBE">
      <w:pPr>
        <w:rPr>
          <w:sz w:val="22"/>
          <w:szCs w:val="22"/>
          <w:u w:val="single"/>
          <w:lang w:val="en-US"/>
        </w:rPr>
      </w:pPr>
      <w:proofErr w:type="gramStart"/>
      <w:r w:rsidRPr="00127A17">
        <w:rPr>
          <w:sz w:val="22"/>
          <w:szCs w:val="22"/>
          <w:u w:val="single"/>
          <w:lang w:val="en-US"/>
        </w:rPr>
        <w:t>May  2012</w:t>
      </w:r>
      <w:proofErr w:type="gramEnd"/>
      <w:r w:rsidRPr="00127A17">
        <w:rPr>
          <w:sz w:val="22"/>
          <w:szCs w:val="22"/>
          <w:u w:val="single"/>
          <w:lang w:val="en-US"/>
        </w:rPr>
        <w:t xml:space="preserve">  </w:t>
      </w:r>
    </w:p>
    <w:p w:rsidR="00067E83" w:rsidRPr="00127A17" w:rsidRDefault="00067E83" w:rsidP="00B03EBE">
      <w:pPr>
        <w:rPr>
          <w:sz w:val="22"/>
          <w:szCs w:val="22"/>
          <w:lang w:val="en-US"/>
        </w:rPr>
      </w:pPr>
      <w:r w:rsidRPr="00127A17">
        <w:rPr>
          <w:sz w:val="22"/>
          <w:szCs w:val="22"/>
          <w:lang w:val="en-US"/>
        </w:rPr>
        <w:t>AEWA MOP5</w:t>
      </w:r>
      <w:r w:rsidR="003C79A8" w:rsidRPr="00127A17">
        <w:rPr>
          <w:sz w:val="22"/>
          <w:szCs w:val="22"/>
          <w:lang w:val="en-US"/>
        </w:rPr>
        <w:t xml:space="preserve"> Meeting</w:t>
      </w:r>
      <w:r w:rsidRPr="00127A17">
        <w:rPr>
          <w:sz w:val="22"/>
          <w:szCs w:val="22"/>
          <w:lang w:val="en-US"/>
        </w:rPr>
        <w:t xml:space="preserve">, </w:t>
      </w:r>
      <w:r w:rsidR="003C79A8" w:rsidRPr="00127A17">
        <w:rPr>
          <w:sz w:val="22"/>
          <w:szCs w:val="22"/>
          <w:lang w:val="en-US"/>
        </w:rPr>
        <w:t>La Rochelle, France</w:t>
      </w:r>
      <w:r w:rsidRPr="00127A17">
        <w:rPr>
          <w:sz w:val="22"/>
          <w:szCs w:val="22"/>
          <w:lang w:val="en-US"/>
        </w:rPr>
        <w:t xml:space="preserve"> </w:t>
      </w:r>
    </w:p>
    <w:p w:rsidR="00067E83" w:rsidRPr="00846D83" w:rsidRDefault="00067E83" w:rsidP="00B03EBE">
      <w:pPr>
        <w:tabs>
          <w:tab w:val="left" w:pos="-1985"/>
          <w:tab w:val="left" w:pos="851"/>
          <w:tab w:val="right" w:pos="9026"/>
        </w:tabs>
        <w:rPr>
          <w:b/>
          <w:i/>
          <w:sz w:val="22"/>
          <w:szCs w:val="22"/>
          <w:u w:val="single"/>
          <w:lang w:val="en-US"/>
        </w:rPr>
      </w:pPr>
      <w:proofErr w:type="gramStart"/>
      <w:r w:rsidRPr="00846D83">
        <w:rPr>
          <w:b/>
          <w:i/>
          <w:sz w:val="22"/>
          <w:szCs w:val="22"/>
          <w:u w:val="single"/>
          <w:lang w:val="en-US"/>
        </w:rPr>
        <w:t>April  2012</w:t>
      </w:r>
      <w:proofErr w:type="gramEnd"/>
    </w:p>
    <w:p w:rsidR="00067E83" w:rsidRPr="00846D83" w:rsidRDefault="00A67B00" w:rsidP="00B03EBE">
      <w:pPr>
        <w:tabs>
          <w:tab w:val="left" w:pos="-1985"/>
          <w:tab w:val="left" w:pos="851"/>
          <w:tab w:val="right" w:pos="9026"/>
        </w:tabs>
        <w:rPr>
          <w:b/>
          <w:sz w:val="22"/>
          <w:szCs w:val="22"/>
          <w:lang w:val="en-US"/>
        </w:rPr>
      </w:pPr>
      <w:r w:rsidRPr="00846D83">
        <w:rPr>
          <w:b/>
          <w:sz w:val="22"/>
          <w:szCs w:val="22"/>
          <w:lang w:val="en-US"/>
        </w:rPr>
        <w:t xml:space="preserve">Intergovernmental Science-Policy Platform on Biodiversity and Ecosystem Services (IPBES), </w:t>
      </w:r>
      <w:r w:rsidR="00067E83" w:rsidRPr="00846D83">
        <w:rPr>
          <w:b/>
          <w:sz w:val="22"/>
          <w:szCs w:val="22"/>
          <w:lang w:val="en-US"/>
        </w:rPr>
        <w:t xml:space="preserve">Panama </w:t>
      </w:r>
    </w:p>
    <w:p w:rsidR="00330E3B" w:rsidRPr="00846D83" w:rsidRDefault="00330E3B" w:rsidP="00B03EBE">
      <w:pPr>
        <w:tabs>
          <w:tab w:val="left" w:pos="-1985"/>
          <w:tab w:val="left" w:pos="851"/>
          <w:tab w:val="right" w:pos="9026"/>
        </w:tabs>
        <w:rPr>
          <w:i/>
          <w:sz w:val="22"/>
          <w:szCs w:val="22"/>
          <w:u w:val="single"/>
          <w:lang w:val="en-US"/>
        </w:rPr>
      </w:pPr>
      <w:r w:rsidRPr="00846D83">
        <w:rPr>
          <w:i/>
          <w:sz w:val="22"/>
          <w:szCs w:val="22"/>
          <w:u w:val="single"/>
          <w:lang w:val="en-US"/>
        </w:rPr>
        <w:t>November 2011</w:t>
      </w:r>
    </w:p>
    <w:p w:rsidR="00067E83" w:rsidRPr="00127A17" w:rsidRDefault="00330E3B" w:rsidP="00B03EBE">
      <w:pPr>
        <w:tabs>
          <w:tab w:val="left" w:pos="-1985"/>
          <w:tab w:val="left" w:pos="851"/>
          <w:tab w:val="right" w:pos="9026"/>
        </w:tabs>
        <w:rPr>
          <w:sz w:val="22"/>
          <w:szCs w:val="22"/>
          <w:u w:val="single"/>
          <w:lang w:val="en-US"/>
        </w:rPr>
      </w:pPr>
      <w:r w:rsidRPr="00127A17">
        <w:rPr>
          <w:sz w:val="22"/>
          <w:szCs w:val="22"/>
          <w:lang w:val="en-US"/>
        </w:rPr>
        <w:t xml:space="preserve">CBD WGPA and </w:t>
      </w:r>
      <w:r w:rsidRPr="00127A17">
        <w:rPr>
          <w:bCs/>
          <w:color w:val="000000"/>
          <w:sz w:val="22"/>
          <w:szCs w:val="22"/>
          <w:lang w:val="en-US"/>
        </w:rPr>
        <w:t xml:space="preserve">SBSTTA </w:t>
      </w:r>
      <w:r w:rsidRPr="00127A17">
        <w:rPr>
          <w:bCs/>
          <w:sz w:val="22"/>
          <w:szCs w:val="22"/>
          <w:lang w:val="en-GB"/>
        </w:rPr>
        <w:t>Meetings</w:t>
      </w:r>
      <w:r w:rsidRPr="00127A17">
        <w:rPr>
          <w:sz w:val="22"/>
          <w:szCs w:val="22"/>
          <w:lang w:val="en-US"/>
        </w:rPr>
        <w:t>, Montreal, Canada</w:t>
      </w:r>
    </w:p>
    <w:p w:rsidR="001A0113" w:rsidRPr="00846D83" w:rsidRDefault="001A0113" w:rsidP="00B03EBE">
      <w:pPr>
        <w:tabs>
          <w:tab w:val="left" w:pos="-1985"/>
          <w:tab w:val="left" w:pos="720"/>
          <w:tab w:val="right" w:pos="9026"/>
        </w:tabs>
        <w:jc w:val="both"/>
        <w:rPr>
          <w:b/>
          <w:i/>
          <w:color w:val="000000"/>
          <w:sz w:val="22"/>
          <w:szCs w:val="22"/>
          <w:u w:val="single"/>
          <w:lang w:val="en-US"/>
        </w:rPr>
      </w:pPr>
      <w:r w:rsidRPr="00846D83">
        <w:rPr>
          <w:b/>
          <w:i/>
          <w:color w:val="000000"/>
          <w:sz w:val="22"/>
          <w:szCs w:val="22"/>
          <w:u w:val="single"/>
          <w:lang w:val="en-US"/>
        </w:rPr>
        <w:t>October 2011</w:t>
      </w:r>
    </w:p>
    <w:p w:rsidR="001A0113" w:rsidRPr="00846D83" w:rsidRDefault="001A0113" w:rsidP="00B03EBE">
      <w:pPr>
        <w:tabs>
          <w:tab w:val="left" w:pos="-1985"/>
          <w:tab w:val="left" w:pos="720"/>
          <w:tab w:val="right" w:pos="9026"/>
        </w:tabs>
        <w:jc w:val="both"/>
        <w:rPr>
          <w:b/>
          <w:bCs/>
          <w:color w:val="333333"/>
          <w:sz w:val="22"/>
          <w:szCs w:val="22"/>
          <w:lang w:val="en-US"/>
        </w:rPr>
      </w:pPr>
      <w:r w:rsidRPr="00846D83">
        <w:rPr>
          <w:b/>
          <w:color w:val="000000"/>
          <w:sz w:val="22"/>
          <w:szCs w:val="22"/>
          <w:lang w:val="en-US"/>
        </w:rPr>
        <w:t>IPBES meeting</w:t>
      </w:r>
      <w:proofErr w:type="gramStart"/>
      <w:r w:rsidRPr="00846D83">
        <w:rPr>
          <w:b/>
          <w:color w:val="000000"/>
          <w:sz w:val="22"/>
          <w:szCs w:val="22"/>
          <w:lang w:val="en-US"/>
        </w:rPr>
        <w:t>,</w:t>
      </w:r>
      <w:r w:rsidRPr="00846D83">
        <w:rPr>
          <w:b/>
          <w:sz w:val="22"/>
          <w:szCs w:val="22"/>
          <w:lang w:val="ro-RO"/>
        </w:rPr>
        <w:t>la</w:t>
      </w:r>
      <w:proofErr w:type="gramEnd"/>
      <w:r w:rsidRPr="00846D83">
        <w:rPr>
          <w:b/>
          <w:sz w:val="22"/>
          <w:szCs w:val="22"/>
          <w:lang w:val="ro-RO"/>
        </w:rPr>
        <w:t xml:space="preserve"> Nairobi, Kenya</w:t>
      </w:r>
      <w:r w:rsidRPr="00846D83">
        <w:rPr>
          <w:b/>
          <w:color w:val="000000"/>
          <w:sz w:val="22"/>
          <w:szCs w:val="22"/>
          <w:lang w:val="en-US"/>
        </w:rPr>
        <w:t>.</w:t>
      </w:r>
      <w:r w:rsidRPr="00846D83">
        <w:rPr>
          <w:b/>
          <w:bCs/>
          <w:color w:val="333333"/>
          <w:sz w:val="22"/>
          <w:szCs w:val="22"/>
          <w:lang w:val="en-US"/>
        </w:rPr>
        <w:t xml:space="preserve"> </w:t>
      </w:r>
    </w:p>
    <w:p w:rsidR="00136745" w:rsidRPr="00127A17" w:rsidRDefault="00136745" w:rsidP="00B03EBE">
      <w:pPr>
        <w:tabs>
          <w:tab w:val="left" w:pos="-1985"/>
          <w:tab w:val="left" w:pos="851"/>
          <w:tab w:val="right" w:pos="9026"/>
        </w:tabs>
        <w:rPr>
          <w:sz w:val="22"/>
          <w:szCs w:val="22"/>
          <w:u w:val="single"/>
          <w:lang w:val="en-US"/>
        </w:rPr>
      </w:pPr>
      <w:r w:rsidRPr="00127A17">
        <w:rPr>
          <w:sz w:val="22"/>
          <w:szCs w:val="22"/>
          <w:u w:val="single"/>
          <w:lang w:val="en-US"/>
        </w:rPr>
        <w:t>October</w:t>
      </w:r>
      <w:r w:rsidRPr="00127A17">
        <w:rPr>
          <w:snapToGrid w:val="0"/>
          <w:color w:val="000000"/>
          <w:sz w:val="22"/>
          <w:szCs w:val="22"/>
          <w:u w:val="single"/>
          <w:lang w:val="en-US" w:eastAsia="en-US"/>
        </w:rPr>
        <w:t xml:space="preserve"> 2010</w:t>
      </w:r>
    </w:p>
    <w:p w:rsidR="00292C3E" w:rsidRPr="00127A17" w:rsidRDefault="00136745" w:rsidP="00B03EBE">
      <w:pPr>
        <w:tabs>
          <w:tab w:val="left" w:pos="-1985"/>
          <w:tab w:val="left" w:pos="851"/>
          <w:tab w:val="right" w:pos="9026"/>
        </w:tabs>
        <w:rPr>
          <w:snapToGrid w:val="0"/>
          <w:color w:val="000000"/>
          <w:sz w:val="22"/>
          <w:szCs w:val="22"/>
          <w:u w:val="single"/>
          <w:lang w:val="en-US" w:eastAsia="en-US"/>
        </w:rPr>
      </w:pPr>
      <w:r w:rsidRPr="00127A17">
        <w:rPr>
          <w:sz w:val="22"/>
          <w:szCs w:val="22"/>
          <w:lang w:val="en-US"/>
        </w:rPr>
        <w:t xml:space="preserve">CBD COP 10 and MOP 5 Meetings, </w:t>
      </w:r>
      <w:r w:rsidRPr="00127A17">
        <w:rPr>
          <w:color w:val="000000"/>
          <w:sz w:val="22"/>
          <w:szCs w:val="22"/>
          <w:lang w:val="en-US"/>
        </w:rPr>
        <w:t>Nagoya, Japan</w:t>
      </w:r>
    </w:p>
    <w:p w:rsidR="00797EEE" w:rsidRPr="00127A17" w:rsidRDefault="00797EEE" w:rsidP="00B03EBE">
      <w:pPr>
        <w:tabs>
          <w:tab w:val="left" w:pos="-1985"/>
          <w:tab w:val="left" w:pos="851"/>
          <w:tab w:val="right" w:pos="9026"/>
        </w:tabs>
        <w:rPr>
          <w:sz w:val="22"/>
          <w:szCs w:val="22"/>
          <w:u w:val="single"/>
          <w:lang w:val="en-US"/>
        </w:rPr>
      </w:pPr>
      <w:r w:rsidRPr="00127A17">
        <w:rPr>
          <w:sz w:val="22"/>
          <w:szCs w:val="22"/>
          <w:u w:val="single"/>
          <w:lang w:val="en-US"/>
        </w:rPr>
        <w:t>July 2010</w:t>
      </w:r>
    </w:p>
    <w:p w:rsidR="00797EEE" w:rsidRPr="00127A17" w:rsidRDefault="00797EEE" w:rsidP="00B03EBE">
      <w:pPr>
        <w:tabs>
          <w:tab w:val="left" w:pos="-1985"/>
          <w:tab w:val="left" w:pos="851"/>
          <w:tab w:val="right" w:pos="9026"/>
        </w:tabs>
        <w:rPr>
          <w:sz w:val="22"/>
          <w:szCs w:val="22"/>
          <w:u w:val="single"/>
          <w:lang w:val="en-US"/>
        </w:rPr>
      </w:pPr>
      <w:r w:rsidRPr="00127A17">
        <w:rPr>
          <w:sz w:val="22"/>
          <w:szCs w:val="22"/>
          <w:lang w:val="en-US"/>
        </w:rPr>
        <w:t xml:space="preserve">WG ABS - 9, Montreal, Canada </w:t>
      </w:r>
    </w:p>
    <w:p w:rsidR="00CA0898" w:rsidRPr="00127A17" w:rsidRDefault="00CA0898" w:rsidP="00B03EBE">
      <w:pPr>
        <w:tabs>
          <w:tab w:val="left" w:pos="-1985"/>
          <w:tab w:val="left" w:pos="720"/>
          <w:tab w:val="right" w:pos="9026"/>
        </w:tabs>
        <w:jc w:val="both"/>
        <w:rPr>
          <w:color w:val="000000"/>
          <w:sz w:val="22"/>
          <w:szCs w:val="22"/>
          <w:u w:val="single"/>
          <w:lang w:val="en-US"/>
        </w:rPr>
      </w:pPr>
      <w:r w:rsidRPr="00127A17">
        <w:rPr>
          <w:color w:val="000000"/>
          <w:sz w:val="22"/>
          <w:szCs w:val="22"/>
          <w:u w:val="single"/>
          <w:lang w:val="en-US"/>
        </w:rPr>
        <w:t>June 2010</w:t>
      </w:r>
    </w:p>
    <w:p w:rsidR="00CA0898" w:rsidRPr="00127A17" w:rsidRDefault="00CA0898" w:rsidP="00B03EBE">
      <w:pPr>
        <w:tabs>
          <w:tab w:val="left" w:pos="-1985"/>
          <w:tab w:val="left" w:pos="720"/>
          <w:tab w:val="right" w:pos="9026"/>
        </w:tabs>
        <w:jc w:val="both"/>
        <w:rPr>
          <w:bCs/>
          <w:color w:val="333333"/>
          <w:sz w:val="22"/>
          <w:szCs w:val="22"/>
          <w:lang w:val="en-US"/>
        </w:rPr>
      </w:pPr>
      <w:r w:rsidRPr="00127A17">
        <w:rPr>
          <w:color w:val="000000"/>
          <w:sz w:val="22"/>
          <w:szCs w:val="22"/>
          <w:lang w:val="en-US"/>
        </w:rPr>
        <w:t xml:space="preserve">IPBES meeting, </w:t>
      </w:r>
      <w:r w:rsidR="00173975" w:rsidRPr="00127A17">
        <w:rPr>
          <w:color w:val="000000"/>
          <w:sz w:val="22"/>
          <w:szCs w:val="22"/>
          <w:lang w:val="en-US"/>
        </w:rPr>
        <w:t>Bussan</w:t>
      </w:r>
      <w:r w:rsidRPr="00127A17">
        <w:rPr>
          <w:color w:val="000000"/>
          <w:sz w:val="22"/>
          <w:szCs w:val="22"/>
          <w:lang w:val="en-US"/>
        </w:rPr>
        <w:t xml:space="preserve">, </w:t>
      </w:r>
      <w:r w:rsidRPr="00127A17">
        <w:rPr>
          <w:sz w:val="22"/>
          <w:szCs w:val="22"/>
          <w:lang w:val="en-GB"/>
        </w:rPr>
        <w:t>Republic of Korea</w:t>
      </w:r>
      <w:r w:rsidRPr="00127A17">
        <w:rPr>
          <w:color w:val="000000"/>
          <w:sz w:val="22"/>
          <w:szCs w:val="22"/>
          <w:lang w:val="en-US"/>
        </w:rPr>
        <w:t>.</w:t>
      </w:r>
      <w:r w:rsidRPr="00127A17">
        <w:rPr>
          <w:bCs/>
          <w:color w:val="333333"/>
          <w:sz w:val="22"/>
          <w:szCs w:val="22"/>
          <w:lang w:val="en-US"/>
        </w:rPr>
        <w:t xml:space="preserve"> </w:t>
      </w:r>
    </w:p>
    <w:p w:rsidR="00CA0898" w:rsidRPr="00127A17" w:rsidRDefault="00173975" w:rsidP="00CA0898">
      <w:pPr>
        <w:jc w:val="both"/>
        <w:rPr>
          <w:sz w:val="22"/>
          <w:szCs w:val="22"/>
          <w:u w:val="single"/>
          <w:lang w:val="en-US"/>
        </w:rPr>
      </w:pPr>
      <w:r w:rsidRPr="00127A17">
        <w:rPr>
          <w:sz w:val="22"/>
          <w:szCs w:val="22"/>
          <w:u w:val="single"/>
          <w:lang w:val="en-US"/>
        </w:rPr>
        <w:t>March 2010</w:t>
      </w:r>
    </w:p>
    <w:p w:rsidR="00CA0898" w:rsidRPr="00127A17" w:rsidRDefault="00CA0898" w:rsidP="00CA0898">
      <w:pPr>
        <w:jc w:val="both"/>
        <w:rPr>
          <w:sz w:val="22"/>
          <w:szCs w:val="22"/>
          <w:lang w:val="en-US"/>
        </w:rPr>
      </w:pPr>
      <w:r w:rsidRPr="00127A17">
        <w:rPr>
          <w:sz w:val="22"/>
          <w:szCs w:val="22"/>
          <w:lang w:val="en-GB"/>
        </w:rPr>
        <w:t>CITES</w:t>
      </w:r>
      <w:r w:rsidRPr="00127A17">
        <w:rPr>
          <w:sz w:val="22"/>
          <w:szCs w:val="22"/>
          <w:lang w:val="en-US"/>
        </w:rPr>
        <w:t xml:space="preserve"> CoP1</w:t>
      </w:r>
      <w:r w:rsidR="00173975" w:rsidRPr="00127A17">
        <w:rPr>
          <w:sz w:val="22"/>
          <w:szCs w:val="22"/>
          <w:lang w:val="en-US"/>
        </w:rPr>
        <w:t>5</w:t>
      </w:r>
      <w:r w:rsidRPr="00127A17">
        <w:rPr>
          <w:sz w:val="22"/>
          <w:szCs w:val="22"/>
          <w:lang w:val="en-US"/>
        </w:rPr>
        <w:t xml:space="preserve">, </w:t>
      </w:r>
      <w:r w:rsidR="00173975" w:rsidRPr="00127A17">
        <w:rPr>
          <w:sz w:val="22"/>
          <w:szCs w:val="22"/>
          <w:lang w:val="en-US"/>
        </w:rPr>
        <w:t>Doha</w:t>
      </w:r>
      <w:r w:rsidRPr="00127A17">
        <w:rPr>
          <w:sz w:val="22"/>
          <w:szCs w:val="22"/>
          <w:lang w:val="en-US"/>
        </w:rPr>
        <w:t xml:space="preserve">, </w:t>
      </w:r>
      <w:r w:rsidR="00173975" w:rsidRPr="00127A17">
        <w:rPr>
          <w:sz w:val="22"/>
          <w:szCs w:val="22"/>
          <w:lang w:val="en-US"/>
        </w:rPr>
        <w:t>Qatar</w:t>
      </w:r>
    </w:p>
    <w:p w:rsidR="00797EEE" w:rsidRPr="00127A17" w:rsidRDefault="00797EEE" w:rsidP="00797EEE">
      <w:pPr>
        <w:tabs>
          <w:tab w:val="left" w:pos="-1985"/>
          <w:tab w:val="left" w:pos="851"/>
          <w:tab w:val="right" w:pos="9026"/>
        </w:tabs>
        <w:rPr>
          <w:sz w:val="22"/>
          <w:szCs w:val="22"/>
          <w:u w:val="single"/>
          <w:lang w:val="en-US"/>
        </w:rPr>
      </w:pPr>
      <w:r w:rsidRPr="00127A17">
        <w:rPr>
          <w:snapToGrid w:val="0"/>
          <w:color w:val="000000"/>
          <w:sz w:val="22"/>
          <w:szCs w:val="22"/>
          <w:u w:val="single"/>
          <w:lang w:val="en-US" w:eastAsia="en-US"/>
        </w:rPr>
        <w:t>November 2009</w:t>
      </w:r>
    </w:p>
    <w:p w:rsidR="00797EEE" w:rsidRPr="00127A17" w:rsidRDefault="00797EEE" w:rsidP="00136745">
      <w:pPr>
        <w:tabs>
          <w:tab w:val="left" w:pos="-1985"/>
          <w:tab w:val="left" w:pos="851"/>
          <w:tab w:val="right" w:pos="9026"/>
        </w:tabs>
        <w:rPr>
          <w:sz w:val="22"/>
          <w:szCs w:val="22"/>
          <w:u w:val="single"/>
          <w:lang w:val="en-US"/>
        </w:rPr>
      </w:pPr>
      <w:r w:rsidRPr="00127A17">
        <w:rPr>
          <w:color w:val="000000"/>
          <w:sz w:val="22"/>
          <w:szCs w:val="22"/>
          <w:lang w:val="en-US"/>
        </w:rPr>
        <w:t>WG ABS -8</w:t>
      </w:r>
      <w:r w:rsidR="00A67B00" w:rsidRPr="00127A17">
        <w:rPr>
          <w:color w:val="000000"/>
          <w:sz w:val="22"/>
          <w:szCs w:val="22"/>
          <w:lang w:val="en-US"/>
        </w:rPr>
        <w:t xml:space="preserve"> CBD</w:t>
      </w:r>
      <w:r w:rsidRPr="00127A17">
        <w:rPr>
          <w:sz w:val="22"/>
          <w:szCs w:val="22"/>
          <w:lang w:val="en-US"/>
        </w:rPr>
        <w:t>, Montreal, Canada</w:t>
      </w:r>
    </w:p>
    <w:p w:rsidR="005B3717" w:rsidRPr="00127A17" w:rsidRDefault="005B3717" w:rsidP="005B3717">
      <w:pPr>
        <w:tabs>
          <w:tab w:val="left" w:pos="-1985"/>
          <w:tab w:val="left" w:pos="851"/>
          <w:tab w:val="right" w:pos="9026"/>
        </w:tabs>
        <w:rPr>
          <w:sz w:val="22"/>
          <w:szCs w:val="22"/>
          <w:u w:val="single"/>
          <w:lang w:val="en-US"/>
        </w:rPr>
      </w:pPr>
      <w:r w:rsidRPr="00127A17">
        <w:rPr>
          <w:sz w:val="22"/>
          <w:szCs w:val="22"/>
          <w:u w:val="single"/>
          <w:lang w:val="en-US"/>
        </w:rPr>
        <w:t>June 2009</w:t>
      </w:r>
    </w:p>
    <w:p w:rsidR="005B3717" w:rsidRPr="00127A17" w:rsidRDefault="005B3717" w:rsidP="005B3717">
      <w:pPr>
        <w:tabs>
          <w:tab w:val="left" w:pos="-1985"/>
          <w:tab w:val="left" w:pos="851"/>
          <w:tab w:val="right" w:pos="9026"/>
        </w:tabs>
        <w:rPr>
          <w:sz w:val="22"/>
          <w:szCs w:val="22"/>
          <w:u w:val="single"/>
          <w:lang w:val="en-US"/>
        </w:rPr>
      </w:pPr>
      <w:r w:rsidRPr="00127A17">
        <w:rPr>
          <w:sz w:val="22"/>
          <w:szCs w:val="22"/>
          <w:lang w:val="en-US"/>
        </w:rPr>
        <w:t xml:space="preserve">Meeting of the expert group on genetic resources, Hyderabad, India </w:t>
      </w:r>
    </w:p>
    <w:p w:rsidR="00136745" w:rsidRPr="00127A17" w:rsidRDefault="00136745" w:rsidP="00136745">
      <w:pPr>
        <w:tabs>
          <w:tab w:val="left" w:pos="-1985"/>
          <w:tab w:val="left" w:pos="851"/>
          <w:tab w:val="right" w:pos="9026"/>
        </w:tabs>
        <w:rPr>
          <w:sz w:val="22"/>
          <w:szCs w:val="22"/>
          <w:u w:val="single"/>
          <w:lang w:val="en-US"/>
        </w:rPr>
      </w:pPr>
      <w:r w:rsidRPr="00127A17">
        <w:rPr>
          <w:sz w:val="22"/>
          <w:szCs w:val="22"/>
          <w:u w:val="single"/>
          <w:lang w:val="en-US"/>
        </w:rPr>
        <w:t>October</w:t>
      </w:r>
      <w:r w:rsidRPr="00127A17">
        <w:rPr>
          <w:snapToGrid w:val="0"/>
          <w:color w:val="000000"/>
          <w:sz w:val="22"/>
          <w:szCs w:val="22"/>
          <w:u w:val="single"/>
          <w:lang w:val="en-US" w:eastAsia="en-US"/>
        </w:rPr>
        <w:t xml:space="preserve"> 2009</w:t>
      </w:r>
    </w:p>
    <w:p w:rsidR="00136745" w:rsidRPr="00127A17" w:rsidRDefault="00136745" w:rsidP="00136745">
      <w:pPr>
        <w:rPr>
          <w:sz w:val="22"/>
          <w:szCs w:val="22"/>
          <w:lang w:val="en-US"/>
        </w:rPr>
      </w:pPr>
      <w:r w:rsidRPr="00127A17">
        <w:rPr>
          <w:sz w:val="22"/>
          <w:szCs w:val="22"/>
          <w:lang w:val="en-US"/>
        </w:rPr>
        <w:t>CBD International expert workshop, Paris, France</w:t>
      </w:r>
    </w:p>
    <w:p w:rsidR="00925B78" w:rsidRPr="00127A17" w:rsidRDefault="00925B78" w:rsidP="00925B78">
      <w:pPr>
        <w:tabs>
          <w:tab w:val="left" w:pos="-1985"/>
          <w:tab w:val="left" w:pos="851"/>
          <w:tab w:val="right" w:pos="9026"/>
        </w:tabs>
        <w:rPr>
          <w:sz w:val="22"/>
          <w:szCs w:val="22"/>
          <w:u w:val="single"/>
          <w:lang w:val="en-US"/>
        </w:rPr>
      </w:pPr>
      <w:r w:rsidRPr="00127A17">
        <w:rPr>
          <w:snapToGrid w:val="0"/>
          <w:color w:val="000000"/>
          <w:sz w:val="22"/>
          <w:szCs w:val="22"/>
          <w:u w:val="single"/>
          <w:lang w:val="en-US" w:eastAsia="en-US"/>
        </w:rPr>
        <w:t>November 2008</w:t>
      </w:r>
    </w:p>
    <w:p w:rsidR="00925B78" w:rsidRPr="00127A17" w:rsidRDefault="00925B78" w:rsidP="00925B78">
      <w:pPr>
        <w:tabs>
          <w:tab w:val="left" w:pos="-1985"/>
          <w:tab w:val="left" w:pos="851"/>
          <w:tab w:val="right" w:pos="9026"/>
        </w:tabs>
        <w:rPr>
          <w:snapToGrid w:val="0"/>
          <w:color w:val="000000"/>
          <w:sz w:val="22"/>
          <w:szCs w:val="22"/>
          <w:lang w:val="en-US" w:eastAsia="en-US"/>
        </w:rPr>
      </w:pPr>
      <w:r w:rsidRPr="00127A17">
        <w:rPr>
          <w:sz w:val="22"/>
          <w:szCs w:val="22"/>
          <w:lang w:val="en-US"/>
        </w:rPr>
        <w:t xml:space="preserve">PEBLDS Bureau, Geneva, Switzerland </w:t>
      </w:r>
    </w:p>
    <w:p w:rsidR="00356909" w:rsidRPr="00127A17" w:rsidRDefault="00356909" w:rsidP="00F3769A">
      <w:pPr>
        <w:rPr>
          <w:sz w:val="22"/>
          <w:szCs w:val="22"/>
          <w:u w:val="single"/>
          <w:lang w:val="en-US"/>
        </w:rPr>
      </w:pPr>
      <w:r w:rsidRPr="00127A17">
        <w:rPr>
          <w:sz w:val="22"/>
          <w:szCs w:val="22"/>
          <w:u w:val="single"/>
          <w:lang w:val="en-US"/>
        </w:rPr>
        <w:t xml:space="preserve">September 2008  </w:t>
      </w:r>
    </w:p>
    <w:p w:rsidR="00356909" w:rsidRPr="00127A17" w:rsidRDefault="007E7BA6" w:rsidP="00F3769A">
      <w:pPr>
        <w:rPr>
          <w:sz w:val="22"/>
          <w:szCs w:val="22"/>
          <w:lang w:val="en-US"/>
        </w:rPr>
      </w:pPr>
      <w:r w:rsidRPr="00127A17">
        <w:rPr>
          <w:sz w:val="22"/>
          <w:szCs w:val="22"/>
          <w:lang w:val="en-US"/>
        </w:rPr>
        <w:t xml:space="preserve">AEWA MOP4 </w:t>
      </w:r>
      <w:proofErr w:type="gramStart"/>
      <w:r w:rsidRPr="00127A17">
        <w:rPr>
          <w:sz w:val="22"/>
          <w:szCs w:val="22"/>
          <w:lang w:val="en-US"/>
        </w:rPr>
        <w:t>Meeting ,</w:t>
      </w:r>
      <w:proofErr w:type="gramEnd"/>
      <w:r w:rsidRPr="00127A17">
        <w:rPr>
          <w:sz w:val="22"/>
          <w:szCs w:val="22"/>
          <w:lang w:val="en-US"/>
        </w:rPr>
        <w:t xml:space="preserve"> Antananarivo, Madagascar </w:t>
      </w:r>
    </w:p>
    <w:p w:rsidR="007E7BA6" w:rsidRPr="00127A17" w:rsidRDefault="007E7BA6" w:rsidP="007E7BA6">
      <w:pPr>
        <w:rPr>
          <w:sz w:val="22"/>
          <w:szCs w:val="22"/>
          <w:u w:val="single"/>
          <w:lang w:val="en-US"/>
        </w:rPr>
      </w:pPr>
      <w:proofErr w:type="gramStart"/>
      <w:r w:rsidRPr="00127A17">
        <w:rPr>
          <w:sz w:val="22"/>
          <w:szCs w:val="22"/>
          <w:u w:val="single"/>
          <w:lang w:val="en-US"/>
        </w:rPr>
        <w:t>May  2008</w:t>
      </w:r>
      <w:proofErr w:type="gramEnd"/>
      <w:r w:rsidRPr="00127A17">
        <w:rPr>
          <w:sz w:val="22"/>
          <w:szCs w:val="22"/>
          <w:u w:val="single"/>
          <w:lang w:val="en-US"/>
        </w:rPr>
        <w:t xml:space="preserve">  </w:t>
      </w:r>
    </w:p>
    <w:p w:rsidR="007E7BA6" w:rsidRPr="00127A17" w:rsidRDefault="007E7BA6" w:rsidP="00F3769A">
      <w:pPr>
        <w:rPr>
          <w:sz w:val="22"/>
          <w:szCs w:val="22"/>
          <w:lang w:val="en-US"/>
        </w:rPr>
      </w:pPr>
      <w:r w:rsidRPr="00127A17">
        <w:rPr>
          <w:sz w:val="22"/>
          <w:szCs w:val="22"/>
          <w:lang w:val="en-US"/>
        </w:rPr>
        <w:t>CBD COP</w:t>
      </w:r>
      <w:r w:rsidR="00A67B00" w:rsidRPr="00127A17">
        <w:rPr>
          <w:sz w:val="22"/>
          <w:szCs w:val="22"/>
          <w:lang w:val="en-US"/>
        </w:rPr>
        <w:t xml:space="preserve"> </w:t>
      </w:r>
      <w:r w:rsidRPr="00127A17">
        <w:rPr>
          <w:sz w:val="22"/>
          <w:szCs w:val="22"/>
          <w:lang w:val="en-US"/>
        </w:rPr>
        <w:t xml:space="preserve">9 </w:t>
      </w:r>
      <w:proofErr w:type="gramStart"/>
      <w:r w:rsidRPr="00127A17">
        <w:rPr>
          <w:sz w:val="22"/>
          <w:szCs w:val="22"/>
          <w:lang w:val="en-US"/>
        </w:rPr>
        <w:t>Meeting ,</w:t>
      </w:r>
      <w:proofErr w:type="gramEnd"/>
      <w:r w:rsidRPr="00127A17">
        <w:rPr>
          <w:sz w:val="22"/>
          <w:szCs w:val="22"/>
          <w:lang w:val="en-US"/>
        </w:rPr>
        <w:t xml:space="preserve"> Bonn, Germany</w:t>
      </w:r>
    </w:p>
    <w:p w:rsidR="007E7BA6" w:rsidRPr="00127A17" w:rsidRDefault="008D2F14" w:rsidP="007E7BA6">
      <w:pPr>
        <w:rPr>
          <w:sz w:val="22"/>
          <w:szCs w:val="22"/>
          <w:u w:val="single"/>
          <w:lang w:val="en-US"/>
        </w:rPr>
      </w:pPr>
      <w:r w:rsidRPr="00127A17">
        <w:rPr>
          <w:sz w:val="22"/>
          <w:szCs w:val="22"/>
          <w:u w:val="single"/>
          <w:lang w:val="en-US"/>
        </w:rPr>
        <w:t>February 2008</w:t>
      </w:r>
      <w:r w:rsidR="007E7BA6" w:rsidRPr="00127A17">
        <w:rPr>
          <w:sz w:val="22"/>
          <w:szCs w:val="22"/>
          <w:u w:val="single"/>
          <w:lang w:val="en-US"/>
        </w:rPr>
        <w:t xml:space="preserve">  </w:t>
      </w:r>
    </w:p>
    <w:p w:rsidR="008D2F14" w:rsidRPr="00127A17" w:rsidRDefault="008D2F14" w:rsidP="008D2F14">
      <w:pPr>
        <w:autoSpaceDE w:val="0"/>
        <w:autoSpaceDN w:val="0"/>
        <w:adjustRightInd w:val="0"/>
        <w:rPr>
          <w:sz w:val="22"/>
          <w:szCs w:val="22"/>
          <w:lang w:val="en-US"/>
        </w:rPr>
      </w:pPr>
      <w:r w:rsidRPr="00127A17">
        <w:rPr>
          <w:sz w:val="22"/>
          <w:szCs w:val="22"/>
          <w:lang w:val="en-US"/>
        </w:rPr>
        <w:t xml:space="preserve">WGPA-2 and </w:t>
      </w:r>
      <w:r w:rsidRPr="00127A17">
        <w:rPr>
          <w:bCs/>
          <w:color w:val="000000"/>
          <w:sz w:val="22"/>
          <w:szCs w:val="22"/>
          <w:lang w:val="en-US"/>
        </w:rPr>
        <w:t>SBSTTA-13</w:t>
      </w:r>
      <w:r w:rsidRPr="00127A17">
        <w:rPr>
          <w:color w:val="000000"/>
          <w:sz w:val="22"/>
          <w:szCs w:val="22"/>
          <w:lang w:val="en-US"/>
        </w:rPr>
        <w:t xml:space="preserve"> </w:t>
      </w:r>
      <w:r w:rsidRPr="00127A17">
        <w:rPr>
          <w:bCs/>
          <w:sz w:val="22"/>
          <w:szCs w:val="22"/>
          <w:lang w:val="en-GB"/>
        </w:rPr>
        <w:t xml:space="preserve">Meetings, </w:t>
      </w:r>
      <w:r w:rsidRPr="00127A17">
        <w:rPr>
          <w:sz w:val="22"/>
          <w:szCs w:val="22"/>
          <w:lang w:val="en-US"/>
        </w:rPr>
        <w:t>Rome, Italy</w:t>
      </w:r>
    </w:p>
    <w:p w:rsidR="007B7D77" w:rsidRPr="00127A17" w:rsidRDefault="007B7D77" w:rsidP="007B7D77">
      <w:pPr>
        <w:rPr>
          <w:sz w:val="22"/>
          <w:szCs w:val="22"/>
          <w:u w:val="single"/>
          <w:lang w:val="sv-SE"/>
        </w:rPr>
      </w:pPr>
      <w:r w:rsidRPr="00127A17">
        <w:rPr>
          <w:sz w:val="22"/>
          <w:szCs w:val="22"/>
          <w:u w:val="single"/>
          <w:lang w:val="sv-SE"/>
        </w:rPr>
        <w:t xml:space="preserve">April   2008  </w:t>
      </w:r>
    </w:p>
    <w:p w:rsidR="007B7D77" w:rsidRPr="00846D83" w:rsidRDefault="007B7D77" w:rsidP="007B7D77">
      <w:pPr>
        <w:rPr>
          <w:snapToGrid w:val="0"/>
          <w:sz w:val="22"/>
          <w:szCs w:val="22"/>
          <w:lang w:val="sv-SE"/>
        </w:rPr>
      </w:pPr>
      <w:r w:rsidRPr="00846D83">
        <w:rPr>
          <w:snapToGrid w:val="0"/>
          <w:sz w:val="22"/>
          <w:szCs w:val="22"/>
          <w:lang w:val="sv-SE"/>
        </w:rPr>
        <w:t xml:space="preserve">ENA FLEG  Meeting, Chisinau, Moldova </w:t>
      </w:r>
    </w:p>
    <w:p w:rsidR="006E0184" w:rsidRPr="00846D83" w:rsidRDefault="006E0184" w:rsidP="006E0184">
      <w:pPr>
        <w:tabs>
          <w:tab w:val="left" w:pos="-1985"/>
          <w:tab w:val="left" w:pos="851"/>
          <w:tab w:val="right" w:pos="9026"/>
        </w:tabs>
        <w:rPr>
          <w:sz w:val="22"/>
          <w:szCs w:val="22"/>
          <w:u w:val="single"/>
          <w:lang w:val="en-US"/>
        </w:rPr>
      </w:pPr>
      <w:r w:rsidRPr="00846D83">
        <w:rPr>
          <w:snapToGrid w:val="0"/>
          <w:color w:val="000000"/>
          <w:sz w:val="22"/>
          <w:szCs w:val="22"/>
          <w:u w:val="single"/>
          <w:lang w:val="en-US" w:eastAsia="en-US"/>
        </w:rPr>
        <w:t>November 2007</w:t>
      </w:r>
    </w:p>
    <w:p w:rsidR="006E0184" w:rsidRPr="00846D83" w:rsidRDefault="006E0184" w:rsidP="006E0184">
      <w:pPr>
        <w:tabs>
          <w:tab w:val="left" w:pos="-1985"/>
          <w:tab w:val="left" w:pos="851"/>
          <w:tab w:val="right" w:pos="9026"/>
        </w:tabs>
        <w:rPr>
          <w:sz w:val="22"/>
          <w:szCs w:val="22"/>
          <w:lang w:val="en-US"/>
        </w:rPr>
      </w:pPr>
      <w:proofErr w:type="gramStart"/>
      <w:r w:rsidRPr="00846D83">
        <w:rPr>
          <w:sz w:val="22"/>
          <w:szCs w:val="22"/>
          <w:lang w:val="en-GB"/>
        </w:rPr>
        <w:t>27</w:t>
      </w:r>
      <w:r w:rsidRPr="00846D83">
        <w:rPr>
          <w:sz w:val="22"/>
          <w:szCs w:val="22"/>
          <w:vertAlign w:val="superscript"/>
          <w:lang w:val="en-GB"/>
        </w:rPr>
        <w:t>th</w:t>
      </w:r>
      <w:proofErr w:type="gramEnd"/>
      <w:r w:rsidRPr="00846D83">
        <w:rPr>
          <w:sz w:val="22"/>
          <w:szCs w:val="22"/>
          <w:lang w:val="en-GB"/>
        </w:rPr>
        <w:t xml:space="preserve"> Meeting of the Standing Committee </w:t>
      </w:r>
      <w:r w:rsidRPr="00846D83">
        <w:rPr>
          <w:sz w:val="22"/>
          <w:szCs w:val="22"/>
          <w:lang w:val="en-US"/>
        </w:rPr>
        <w:t xml:space="preserve">of the Bern Convention, </w:t>
      </w:r>
      <w:r w:rsidRPr="00846D83">
        <w:rPr>
          <w:snapToGrid w:val="0"/>
          <w:color w:val="000000"/>
          <w:sz w:val="22"/>
          <w:szCs w:val="22"/>
          <w:lang w:val="en-US" w:eastAsia="en-US"/>
        </w:rPr>
        <w:t xml:space="preserve">Strasbourg, France </w:t>
      </w:r>
    </w:p>
    <w:p w:rsidR="0053212B" w:rsidRPr="00846D83" w:rsidRDefault="0053212B" w:rsidP="0053212B">
      <w:pPr>
        <w:jc w:val="both"/>
        <w:rPr>
          <w:sz w:val="22"/>
          <w:szCs w:val="22"/>
          <w:u w:val="single"/>
          <w:lang w:val="en-US"/>
        </w:rPr>
      </w:pPr>
      <w:r w:rsidRPr="00846D83">
        <w:rPr>
          <w:sz w:val="22"/>
          <w:szCs w:val="22"/>
          <w:u w:val="single"/>
          <w:lang w:val="en-US"/>
        </w:rPr>
        <w:t>June 2007</w:t>
      </w:r>
    </w:p>
    <w:p w:rsidR="0053212B" w:rsidRPr="00846D83" w:rsidRDefault="005407EA" w:rsidP="0053212B">
      <w:pPr>
        <w:jc w:val="both"/>
        <w:rPr>
          <w:sz w:val="22"/>
          <w:szCs w:val="22"/>
          <w:lang w:val="en-US"/>
        </w:rPr>
      </w:pPr>
      <w:r w:rsidRPr="00846D83">
        <w:rPr>
          <w:sz w:val="22"/>
          <w:szCs w:val="22"/>
          <w:lang w:val="en-GB"/>
        </w:rPr>
        <w:t>CITES</w:t>
      </w:r>
      <w:r w:rsidRPr="00846D83">
        <w:rPr>
          <w:sz w:val="22"/>
          <w:szCs w:val="22"/>
          <w:lang w:val="en-US"/>
        </w:rPr>
        <w:t xml:space="preserve"> CoP14</w:t>
      </w:r>
      <w:r w:rsidR="0053212B" w:rsidRPr="00846D83">
        <w:rPr>
          <w:sz w:val="22"/>
          <w:szCs w:val="22"/>
          <w:lang w:val="en-US"/>
        </w:rPr>
        <w:t>, Hague, Netherlands</w:t>
      </w:r>
    </w:p>
    <w:p w:rsidR="00F0458E" w:rsidRPr="00846D83" w:rsidRDefault="004067AF" w:rsidP="00F0458E">
      <w:pPr>
        <w:rPr>
          <w:sz w:val="22"/>
          <w:szCs w:val="22"/>
          <w:u w:val="single"/>
          <w:lang w:val="en-US"/>
        </w:rPr>
      </w:pPr>
      <w:r w:rsidRPr="00846D83">
        <w:rPr>
          <w:sz w:val="22"/>
          <w:szCs w:val="22"/>
          <w:u w:val="single"/>
          <w:lang w:val="en-US"/>
        </w:rPr>
        <w:t>June</w:t>
      </w:r>
      <w:r w:rsidR="00F0458E" w:rsidRPr="00846D83">
        <w:rPr>
          <w:sz w:val="22"/>
          <w:szCs w:val="22"/>
          <w:u w:val="single"/>
          <w:lang w:val="en-US"/>
        </w:rPr>
        <w:t xml:space="preserve"> 2007</w:t>
      </w:r>
    </w:p>
    <w:p w:rsidR="00A67B00" w:rsidRPr="00846D83" w:rsidRDefault="00A67B00" w:rsidP="00A67B00">
      <w:pPr>
        <w:rPr>
          <w:sz w:val="22"/>
          <w:szCs w:val="22"/>
          <w:lang w:val="en-US"/>
        </w:rPr>
      </w:pPr>
      <w:r w:rsidRPr="00846D83">
        <w:rPr>
          <w:sz w:val="22"/>
          <w:szCs w:val="22"/>
          <w:lang w:val="en-US"/>
        </w:rPr>
        <w:lastRenderedPageBreak/>
        <w:t>MCP Forest for Europe Meeting</w:t>
      </w:r>
      <w:proofErr w:type="gramStart"/>
      <w:r w:rsidRPr="00846D83">
        <w:rPr>
          <w:sz w:val="22"/>
          <w:szCs w:val="22"/>
          <w:lang w:val="en-US"/>
        </w:rPr>
        <w:t>,  Warsaw</w:t>
      </w:r>
      <w:proofErr w:type="gramEnd"/>
      <w:r w:rsidRPr="00846D83">
        <w:rPr>
          <w:sz w:val="22"/>
          <w:szCs w:val="22"/>
          <w:lang w:val="en-US"/>
        </w:rPr>
        <w:t>, Poland</w:t>
      </w:r>
    </w:p>
    <w:p w:rsidR="004067AF" w:rsidRPr="00846D83" w:rsidRDefault="004067AF" w:rsidP="004067AF">
      <w:pPr>
        <w:rPr>
          <w:sz w:val="22"/>
          <w:szCs w:val="22"/>
          <w:u w:val="single"/>
          <w:lang w:val="en-US"/>
        </w:rPr>
      </w:pPr>
      <w:r w:rsidRPr="00846D83">
        <w:rPr>
          <w:sz w:val="22"/>
          <w:szCs w:val="22"/>
          <w:u w:val="single"/>
          <w:lang w:val="en-US"/>
        </w:rPr>
        <w:t>October 2006</w:t>
      </w:r>
    </w:p>
    <w:p w:rsidR="00A67B00" w:rsidRPr="00846D83" w:rsidRDefault="00A67B00" w:rsidP="00A67B00">
      <w:pPr>
        <w:rPr>
          <w:sz w:val="22"/>
          <w:szCs w:val="22"/>
          <w:lang w:val="en-US"/>
        </w:rPr>
      </w:pPr>
      <w:r w:rsidRPr="00846D83">
        <w:rPr>
          <w:sz w:val="22"/>
          <w:szCs w:val="22"/>
          <w:lang w:val="en-US"/>
        </w:rPr>
        <w:t>MCP Forest for Europe Meeting</w:t>
      </w:r>
      <w:proofErr w:type="gramStart"/>
      <w:r w:rsidRPr="00846D83">
        <w:rPr>
          <w:sz w:val="22"/>
          <w:szCs w:val="22"/>
          <w:lang w:val="en-US"/>
        </w:rPr>
        <w:t>,  Warsaw</w:t>
      </w:r>
      <w:proofErr w:type="gramEnd"/>
      <w:r w:rsidRPr="00846D83">
        <w:rPr>
          <w:sz w:val="22"/>
          <w:szCs w:val="22"/>
          <w:lang w:val="en-US"/>
        </w:rPr>
        <w:t>, Poland</w:t>
      </w:r>
    </w:p>
    <w:p w:rsidR="009D798F" w:rsidRPr="00846D83" w:rsidRDefault="009D798F" w:rsidP="009D798F">
      <w:pPr>
        <w:tabs>
          <w:tab w:val="left" w:pos="-1985"/>
          <w:tab w:val="left" w:pos="851"/>
          <w:tab w:val="right" w:pos="9026"/>
        </w:tabs>
        <w:rPr>
          <w:sz w:val="22"/>
          <w:szCs w:val="22"/>
          <w:u w:val="single"/>
          <w:lang w:val="en-US"/>
        </w:rPr>
      </w:pPr>
      <w:r w:rsidRPr="00846D83">
        <w:rPr>
          <w:snapToGrid w:val="0"/>
          <w:color w:val="000000"/>
          <w:sz w:val="22"/>
          <w:szCs w:val="22"/>
          <w:u w:val="single"/>
          <w:lang w:val="en-US" w:eastAsia="en-US"/>
        </w:rPr>
        <w:t>November 2006</w:t>
      </w:r>
    </w:p>
    <w:p w:rsidR="009D798F" w:rsidRPr="00846D83" w:rsidRDefault="009D798F" w:rsidP="009D798F">
      <w:pPr>
        <w:tabs>
          <w:tab w:val="left" w:pos="-1985"/>
          <w:tab w:val="left" w:pos="851"/>
          <w:tab w:val="right" w:pos="9026"/>
        </w:tabs>
        <w:rPr>
          <w:snapToGrid w:val="0"/>
          <w:color w:val="000000"/>
          <w:sz w:val="22"/>
          <w:szCs w:val="22"/>
          <w:lang w:val="en-US" w:eastAsia="en-US"/>
        </w:rPr>
      </w:pPr>
      <w:proofErr w:type="gramStart"/>
      <w:r w:rsidRPr="00846D83">
        <w:rPr>
          <w:sz w:val="22"/>
          <w:szCs w:val="22"/>
          <w:lang w:val="en-GB"/>
        </w:rPr>
        <w:t>26</w:t>
      </w:r>
      <w:r w:rsidRPr="00846D83">
        <w:rPr>
          <w:sz w:val="22"/>
          <w:szCs w:val="22"/>
          <w:vertAlign w:val="superscript"/>
          <w:lang w:val="en-GB"/>
        </w:rPr>
        <w:t>th</w:t>
      </w:r>
      <w:proofErr w:type="gramEnd"/>
      <w:r w:rsidRPr="00846D83">
        <w:rPr>
          <w:sz w:val="22"/>
          <w:szCs w:val="22"/>
          <w:lang w:val="en-GB"/>
        </w:rPr>
        <w:t xml:space="preserve"> Meeting of the Standing Committee </w:t>
      </w:r>
      <w:r w:rsidRPr="00846D83">
        <w:rPr>
          <w:sz w:val="22"/>
          <w:szCs w:val="22"/>
          <w:lang w:val="en-US"/>
        </w:rPr>
        <w:t xml:space="preserve">of the Bern Convention, </w:t>
      </w:r>
      <w:r w:rsidRPr="00846D83">
        <w:rPr>
          <w:snapToGrid w:val="0"/>
          <w:color w:val="000000"/>
          <w:sz w:val="22"/>
          <w:szCs w:val="22"/>
          <w:lang w:val="en-US" w:eastAsia="en-US"/>
        </w:rPr>
        <w:t>Strasbourg, France</w:t>
      </w:r>
    </w:p>
    <w:p w:rsidR="00925B78" w:rsidRPr="00846D83" w:rsidRDefault="00925B78" w:rsidP="00925B78">
      <w:pPr>
        <w:tabs>
          <w:tab w:val="left" w:pos="-1985"/>
          <w:tab w:val="left" w:pos="851"/>
          <w:tab w:val="right" w:pos="9026"/>
        </w:tabs>
        <w:rPr>
          <w:sz w:val="22"/>
          <w:szCs w:val="22"/>
          <w:u w:val="single"/>
          <w:lang w:val="en-US"/>
        </w:rPr>
      </w:pPr>
      <w:r w:rsidRPr="00846D83">
        <w:rPr>
          <w:snapToGrid w:val="0"/>
          <w:color w:val="000000"/>
          <w:sz w:val="22"/>
          <w:szCs w:val="22"/>
          <w:u w:val="single"/>
          <w:lang w:val="en-US" w:eastAsia="en-US"/>
        </w:rPr>
        <w:t>November 2006</w:t>
      </w:r>
    </w:p>
    <w:p w:rsidR="00925B78" w:rsidRPr="00846D83" w:rsidRDefault="00925B78" w:rsidP="006E0184">
      <w:pPr>
        <w:tabs>
          <w:tab w:val="left" w:pos="-1985"/>
          <w:tab w:val="left" w:pos="851"/>
          <w:tab w:val="right" w:pos="9026"/>
        </w:tabs>
        <w:rPr>
          <w:snapToGrid w:val="0"/>
          <w:color w:val="000000"/>
          <w:sz w:val="22"/>
          <w:szCs w:val="22"/>
          <w:lang w:val="en-US" w:eastAsia="en-US"/>
        </w:rPr>
      </w:pPr>
      <w:r w:rsidRPr="00846D83">
        <w:rPr>
          <w:sz w:val="22"/>
          <w:szCs w:val="22"/>
          <w:lang w:val="en-US"/>
        </w:rPr>
        <w:t xml:space="preserve">PEBLDS Bureau, Geneva, Switzerland </w:t>
      </w:r>
    </w:p>
    <w:p w:rsidR="00925B78" w:rsidRPr="00846D83" w:rsidRDefault="00925B78" w:rsidP="008D2F14">
      <w:pPr>
        <w:autoSpaceDE w:val="0"/>
        <w:autoSpaceDN w:val="0"/>
        <w:adjustRightInd w:val="0"/>
        <w:rPr>
          <w:snapToGrid w:val="0"/>
          <w:color w:val="000000"/>
          <w:sz w:val="22"/>
          <w:szCs w:val="22"/>
          <w:u w:val="single"/>
          <w:lang w:val="en-US" w:eastAsia="en-US"/>
        </w:rPr>
      </w:pPr>
      <w:r w:rsidRPr="00846D83">
        <w:rPr>
          <w:snapToGrid w:val="0"/>
          <w:color w:val="000000"/>
          <w:sz w:val="22"/>
          <w:szCs w:val="22"/>
          <w:u w:val="single"/>
          <w:lang w:val="en-US" w:eastAsia="en-US"/>
        </w:rPr>
        <w:t>September 2006</w:t>
      </w:r>
    </w:p>
    <w:p w:rsidR="00925B78" w:rsidRPr="00846D83" w:rsidRDefault="00925B78" w:rsidP="00925B78">
      <w:pPr>
        <w:tabs>
          <w:tab w:val="left" w:pos="-1985"/>
          <w:tab w:val="left" w:pos="851"/>
          <w:tab w:val="right" w:pos="9026"/>
        </w:tabs>
        <w:rPr>
          <w:snapToGrid w:val="0"/>
          <w:color w:val="000000"/>
          <w:sz w:val="22"/>
          <w:szCs w:val="22"/>
          <w:lang w:val="en-US" w:eastAsia="en-US"/>
        </w:rPr>
      </w:pPr>
      <w:r w:rsidRPr="00846D83">
        <w:rPr>
          <w:sz w:val="22"/>
          <w:szCs w:val="22"/>
          <w:lang w:val="en-US"/>
        </w:rPr>
        <w:t xml:space="preserve">PEBLDS Bureau, </w:t>
      </w:r>
      <w:r w:rsidRPr="00846D83">
        <w:rPr>
          <w:snapToGrid w:val="0"/>
          <w:color w:val="000000"/>
          <w:sz w:val="22"/>
          <w:szCs w:val="22"/>
          <w:lang w:val="en-US" w:eastAsia="en-US"/>
        </w:rPr>
        <w:t>Strasbourg, France</w:t>
      </w:r>
    </w:p>
    <w:p w:rsidR="009D798F" w:rsidRPr="00846D83" w:rsidRDefault="009D798F" w:rsidP="009D798F">
      <w:pPr>
        <w:rPr>
          <w:sz w:val="22"/>
          <w:szCs w:val="22"/>
          <w:u w:val="single"/>
          <w:lang w:val="en-US"/>
        </w:rPr>
      </w:pPr>
      <w:proofErr w:type="gramStart"/>
      <w:r w:rsidRPr="00846D83">
        <w:rPr>
          <w:sz w:val="22"/>
          <w:szCs w:val="22"/>
          <w:u w:val="single"/>
          <w:lang w:val="en-US"/>
        </w:rPr>
        <w:t>April  2006</w:t>
      </w:r>
      <w:proofErr w:type="gramEnd"/>
    </w:p>
    <w:p w:rsidR="009D798F" w:rsidRPr="00846D83" w:rsidRDefault="009D798F" w:rsidP="009D798F">
      <w:pPr>
        <w:rPr>
          <w:sz w:val="22"/>
          <w:szCs w:val="22"/>
          <w:lang w:val="en-US"/>
        </w:rPr>
      </w:pPr>
      <w:r w:rsidRPr="00846D83">
        <w:rPr>
          <w:sz w:val="22"/>
          <w:szCs w:val="22"/>
          <w:lang w:val="en-US"/>
        </w:rPr>
        <w:t>MCP</w:t>
      </w:r>
      <w:r w:rsidR="00A67B00" w:rsidRPr="00846D83">
        <w:rPr>
          <w:sz w:val="22"/>
          <w:szCs w:val="22"/>
          <w:lang w:val="en-US"/>
        </w:rPr>
        <w:t xml:space="preserve"> </w:t>
      </w:r>
      <w:r w:rsidRPr="00846D83">
        <w:rPr>
          <w:sz w:val="22"/>
          <w:szCs w:val="22"/>
          <w:lang w:val="en-US"/>
        </w:rPr>
        <w:t>F</w:t>
      </w:r>
      <w:r w:rsidR="00A67B00" w:rsidRPr="00846D83">
        <w:rPr>
          <w:sz w:val="22"/>
          <w:szCs w:val="22"/>
          <w:lang w:val="en-US"/>
        </w:rPr>
        <w:t xml:space="preserve">orest for </w:t>
      </w:r>
      <w:r w:rsidRPr="00846D83">
        <w:rPr>
          <w:sz w:val="22"/>
          <w:szCs w:val="22"/>
          <w:lang w:val="en-US"/>
        </w:rPr>
        <w:t>E</w:t>
      </w:r>
      <w:r w:rsidR="00A67B00" w:rsidRPr="00846D83">
        <w:rPr>
          <w:sz w:val="22"/>
          <w:szCs w:val="22"/>
          <w:lang w:val="en-US"/>
        </w:rPr>
        <w:t>urope</w:t>
      </w:r>
      <w:r w:rsidRPr="00846D83">
        <w:rPr>
          <w:sz w:val="22"/>
          <w:szCs w:val="22"/>
          <w:lang w:val="en-US"/>
        </w:rPr>
        <w:t xml:space="preserve"> Meeting</w:t>
      </w:r>
      <w:proofErr w:type="gramStart"/>
      <w:r w:rsidRPr="00846D83">
        <w:rPr>
          <w:sz w:val="22"/>
          <w:szCs w:val="22"/>
          <w:lang w:val="en-US"/>
        </w:rPr>
        <w:t>,  Warsaw</w:t>
      </w:r>
      <w:proofErr w:type="gramEnd"/>
      <w:r w:rsidRPr="00846D83">
        <w:rPr>
          <w:sz w:val="22"/>
          <w:szCs w:val="22"/>
          <w:lang w:val="en-US"/>
        </w:rPr>
        <w:t>, Poland</w:t>
      </w:r>
    </w:p>
    <w:p w:rsidR="00097DB4" w:rsidRPr="00846D83" w:rsidRDefault="00097DB4" w:rsidP="00D55D0F">
      <w:pPr>
        <w:rPr>
          <w:sz w:val="22"/>
          <w:szCs w:val="22"/>
          <w:u w:val="single"/>
          <w:lang w:val="en-US"/>
        </w:rPr>
      </w:pPr>
      <w:r w:rsidRPr="00846D83">
        <w:rPr>
          <w:bCs/>
          <w:sz w:val="22"/>
          <w:szCs w:val="22"/>
          <w:u w:val="single"/>
          <w:lang w:val="en-US"/>
        </w:rPr>
        <w:t>November 2005</w:t>
      </w:r>
    </w:p>
    <w:p w:rsidR="005407EA" w:rsidRPr="00846D83" w:rsidRDefault="00097DB4" w:rsidP="00D55D0F">
      <w:pPr>
        <w:rPr>
          <w:sz w:val="22"/>
          <w:szCs w:val="22"/>
          <w:u w:val="single"/>
          <w:lang w:val="en-US"/>
        </w:rPr>
      </w:pPr>
      <w:r w:rsidRPr="00846D83">
        <w:rPr>
          <w:sz w:val="22"/>
          <w:szCs w:val="22"/>
          <w:lang w:val="en-US"/>
        </w:rPr>
        <w:t>Meeting on “Scoping for a future agreement on forests”, Berlin, Germany</w:t>
      </w:r>
    </w:p>
    <w:p w:rsidR="00D55D0F" w:rsidRPr="00846D83" w:rsidRDefault="00D55D0F" w:rsidP="00D55D0F">
      <w:pPr>
        <w:rPr>
          <w:sz w:val="22"/>
          <w:szCs w:val="22"/>
          <w:u w:val="single"/>
          <w:lang w:val="en-US"/>
        </w:rPr>
      </w:pPr>
      <w:proofErr w:type="gramStart"/>
      <w:r w:rsidRPr="00846D83">
        <w:rPr>
          <w:sz w:val="22"/>
          <w:szCs w:val="22"/>
          <w:u w:val="single"/>
          <w:lang w:val="en-US"/>
        </w:rPr>
        <w:t>May  2005</w:t>
      </w:r>
      <w:proofErr w:type="gramEnd"/>
      <w:r w:rsidRPr="00846D83">
        <w:rPr>
          <w:sz w:val="22"/>
          <w:szCs w:val="22"/>
          <w:u w:val="single"/>
          <w:lang w:val="en-US"/>
        </w:rPr>
        <w:t xml:space="preserve">  </w:t>
      </w:r>
    </w:p>
    <w:p w:rsidR="00FD632B" w:rsidRPr="00846D83" w:rsidRDefault="00FD632B" w:rsidP="00F3769A">
      <w:pPr>
        <w:rPr>
          <w:snapToGrid w:val="0"/>
          <w:sz w:val="22"/>
          <w:szCs w:val="22"/>
          <w:lang w:val="en-US"/>
        </w:rPr>
      </w:pPr>
      <w:r w:rsidRPr="00846D83">
        <w:rPr>
          <w:snapToGrid w:val="0"/>
          <w:sz w:val="22"/>
          <w:szCs w:val="22"/>
          <w:lang w:val="en-US"/>
        </w:rPr>
        <w:t>XXII IUFRO 2005 Meeting</w:t>
      </w:r>
      <w:r w:rsidR="00D55D0F" w:rsidRPr="00846D83">
        <w:rPr>
          <w:snapToGrid w:val="0"/>
          <w:sz w:val="22"/>
          <w:szCs w:val="22"/>
          <w:lang w:val="en-US"/>
        </w:rPr>
        <w:t>, Istanbul</w:t>
      </w:r>
      <w:r w:rsidR="007C60CF" w:rsidRPr="00846D83">
        <w:rPr>
          <w:snapToGrid w:val="0"/>
          <w:sz w:val="22"/>
          <w:szCs w:val="22"/>
          <w:lang w:val="en-US"/>
        </w:rPr>
        <w:t>, Turkey</w:t>
      </w:r>
      <w:r w:rsidRPr="00846D83">
        <w:rPr>
          <w:snapToGrid w:val="0"/>
          <w:sz w:val="22"/>
          <w:szCs w:val="22"/>
          <w:lang w:val="en-US"/>
        </w:rPr>
        <w:t xml:space="preserve"> </w:t>
      </w:r>
    </w:p>
    <w:p w:rsidR="00D55D0F" w:rsidRPr="00846D83" w:rsidRDefault="00D55D0F" w:rsidP="00D55D0F">
      <w:pPr>
        <w:rPr>
          <w:sz w:val="22"/>
          <w:szCs w:val="22"/>
          <w:u w:val="single"/>
          <w:lang w:val="en-US"/>
        </w:rPr>
      </w:pPr>
      <w:proofErr w:type="gramStart"/>
      <w:r w:rsidRPr="00846D83">
        <w:rPr>
          <w:sz w:val="22"/>
          <w:szCs w:val="22"/>
          <w:u w:val="single"/>
          <w:lang w:val="en-US"/>
        </w:rPr>
        <w:t>May  2005</w:t>
      </w:r>
      <w:proofErr w:type="gramEnd"/>
      <w:r w:rsidRPr="00846D83">
        <w:rPr>
          <w:sz w:val="22"/>
          <w:szCs w:val="22"/>
          <w:u w:val="single"/>
          <w:lang w:val="en-US"/>
        </w:rPr>
        <w:t xml:space="preserve">  </w:t>
      </w:r>
    </w:p>
    <w:p w:rsidR="00D55D0F" w:rsidRPr="00846D83" w:rsidRDefault="00F63423" w:rsidP="00D55D0F">
      <w:pPr>
        <w:rPr>
          <w:snapToGrid w:val="0"/>
          <w:sz w:val="22"/>
          <w:szCs w:val="22"/>
          <w:lang w:val="sv-SE"/>
        </w:rPr>
      </w:pPr>
      <w:r w:rsidRPr="00846D83">
        <w:rPr>
          <w:snapToGrid w:val="0"/>
          <w:sz w:val="22"/>
          <w:szCs w:val="22"/>
          <w:lang w:val="sv-SE"/>
        </w:rPr>
        <w:t>ENA FLEG  Meeting, Antaly</w:t>
      </w:r>
      <w:r w:rsidR="007C60CF" w:rsidRPr="00846D83">
        <w:rPr>
          <w:snapToGrid w:val="0"/>
          <w:sz w:val="22"/>
          <w:szCs w:val="22"/>
          <w:lang w:val="sv-SE"/>
        </w:rPr>
        <w:t>a, Turkey</w:t>
      </w:r>
      <w:r w:rsidR="00D55D0F" w:rsidRPr="00846D83">
        <w:rPr>
          <w:snapToGrid w:val="0"/>
          <w:sz w:val="22"/>
          <w:szCs w:val="22"/>
          <w:lang w:val="sv-SE"/>
        </w:rPr>
        <w:t xml:space="preserve"> </w:t>
      </w:r>
    </w:p>
    <w:p w:rsidR="00097DB4" w:rsidRPr="00846D83" w:rsidRDefault="00097DB4" w:rsidP="00097DB4">
      <w:pPr>
        <w:autoSpaceDE w:val="0"/>
        <w:autoSpaceDN w:val="0"/>
        <w:adjustRightInd w:val="0"/>
        <w:rPr>
          <w:sz w:val="22"/>
          <w:szCs w:val="22"/>
          <w:u w:val="single"/>
          <w:lang w:val="en-GB"/>
        </w:rPr>
      </w:pPr>
      <w:r w:rsidRPr="00846D83">
        <w:rPr>
          <w:sz w:val="22"/>
          <w:szCs w:val="22"/>
          <w:u w:val="single"/>
          <w:lang w:val="en-GB"/>
        </w:rPr>
        <w:t>October 2004</w:t>
      </w:r>
    </w:p>
    <w:p w:rsidR="00097DB4" w:rsidRPr="00846D83" w:rsidRDefault="00097DB4" w:rsidP="00097DB4">
      <w:pPr>
        <w:autoSpaceDE w:val="0"/>
        <w:autoSpaceDN w:val="0"/>
        <w:adjustRightInd w:val="0"/>
        <w:rPr>
          <w:sz w:val="22"/>
          <w:szCs w:val="22"/>
          <w:lang w:val="en-US"/>
        </w:rPr>
      </w:pPr>
      <w:r w:rsidRPr="00846D83">
        <w:rPr>
          <w:sz w:val="22"/>
          <w:szCs w:val="22"/>
          <w:lang w:val="en-GB"/>
        </w:rPr>
        <w:t>CITES CoP13</w:t>
      </w:r>
      <w:proofErr w:type="gramStart"/>
      <w:r w:rsidRPr="00846D83">
        <w:rPr>
          <w:sz w:val="22"/>
          <w:szCs w:val="22"/>
          <w:lang w:val="en-GB"/>
        </w:rPr>
        <w:t>,  Bangkok</w:t>
      </w:r>
      <w:proofErr w:type="gramEnd"/>
      <w:r w:rsidRPr="00846D83">
        <w:rPr>
          <w:sz w:val="22"/>
          <w:szCs w:val="22"/>
          <w:lang w:val="en-GB"/>
        </w:rPr>
        <w:t xml:space="preserve">, Thailand  </w:t>
      </w:r>
    </w:p>
    <w:p w:rsidR="007E7BA6" w:rsidRPr="00846D83" w:rsidRDefault="001A672D" w:rsidP="00F3769A">
      <w:pPr>
        <w:rPr>
          <w:sz w:val="22"/>
          <w:szCs w:val="22"/>
          <w:u w:val="single"/>
          <w:lang w:val="en-US"/>
        </w:rPr>
      </w:pPr>
      <w:proofErr w:type="gramStart"/>
      <w:r w:rsidRPr="00846D83">
        <w:rPr>
          <w:snapToGrid w:val="0"/>
          <w:color w:val="000000"/>
          <w:sz w:val="22"/>
          <w:szCs w:val="22"/>
          <w:u w:val="single"/>
          <w:lang w:val="en-US"/>
        </w:rPr>
        <w:t>September  2003</w:t>
      </w:r>
      <w:proofErr w:type="gramEnd"/>
    </w:p>
    <w:p w:rsidR="001A672D" w:rsidRPr="00846D83" w:rsidRDefault="001A672D" w:rsidP="001A672D">
      <w:pPr>
        <w:rPr>
          <w:snapToGrid w:val="0"/>
          <w:color w:val="000000"/>
          <w:sz w:val="22"/>
          <w:szCs w:val="22"/>
          <w:lang w:val="en-US"/>
        </w:rPr>
      </w:pPr>
      <w:r w:rsidRPr="00846D83">
        <w:rPr>
          <w:snapToGrid w:val="0"/>
          <w:color w:val="000000"/>
          <w:sz w:val="22"/>
          <w:szCs w:val="22"/>
          <w:lang w:val="en-US"/>
        </w:rPr>
        <w:t xml:space="preserve">XII World Forestry Congress, Quebec (Canada) </w:t>
      </w:r>
    </w:p>
    <w:p w:rsidR="00F63423" w:rsidRPr="00846D83" w:rsidRDefault="00F63423" w:rsidP="00F63423">
      <w:pPr>
        <w:autoSpaceDE w:val="0"/>
        <w:autoSpaceDN w:val="0"/>
        <w:adjustRightInd w:val="0"/>
        <w:rPr>
          <w:sz w:val="22"/>
          <w:szCs w:val="22"/>
          <w:u w:val="single"/>
          <w:lang w:val="en-GB"/>
        </w:rPr>
      </w:pPr>
      <w:r w:rsidRPr="00846D83">
        <w:rPr>
          <w:sz w:val="22"/>
          <w:szCs w:val="22"/>
          <w:u w:val="single"/>
          <w:lang w:val="en-GB"/>
        </w:rPr>
        <w:t>November 2002</w:t>
      </w:r>
    </w:p>
    <w:p w:rsidR="00F63423" w:rsidRPr="00846D83" w:rsidRDefault="00F63423" w:rsidP="00F63423">
      <w:pPr>
        <w:autoSpaceDE w:val="0"/>
        <w:autoSpaceDN w:val="0"/>
        <w:adjustRightInd w:val="0"/>
        <w:rPr>
          <w:sz w:val="22"/>
          <w:szCs w:val="22"/>
          <w:lang w:val="en-GB"/>
        </w:rPr>
      </w:pPr>
      <w:r w:rsidRPr="00846D83">
        <w:rPr>
          <w:sz w:val="22"/>
          <w:szCs w:val="22"/>
          <w:lang w:val="en-GB"/>
        </w:rPr>
        <w:t>CITES CoP12, Santiago, Chile</w:t>
      </w:r>
    </w:p>
    <w:p w:rsidR="00F029A3" w:rsidRPr="00846D83" w:rsidRDefault="003A6F03" w:rsidP="00F029A3">
      <w:pPr>
        <w:autoSpaceDE w:val="0"/>
        <w:autoSpaceDN w:val="0"/>
        <w:adjustRightInd w:val="0"/>
        <w:rPr>
          <w:sz w:val="22"/>
          <w:szCs w:val="22"/>
          <w:u w:val="single"/>
          <w:lang w:val="en-GB"/>
        </w:rPr>
      </w:pPr>
      <w:proofErr w:type="gramStart"/>
      <w:r w:rsidRPr="00846D83">
        <w:rPr>
          <w:sz w:val="22"/>
          <w:szCs w:val="22"/>
          <w:u w:val="single"/>
          <w:lang w:val="en-GB"/>
        </w:rPr>
        <w:t xml:space="preserve">October </w:t>
      </w:r>
      <w:r w:rsidR="00F029A3" w:rsidRPr="00846D83">
        <w:rPr>
          <w:sz w:val="22"/>
          <w:szCs w:val="22"/>
          <w:u w:val="single"/>
          <w:lang w:val="en-GB"/>
        </w:rPr>
        <w:t xml:space="preserve"> 2002</w:t>
      </w:r>
      <w:proofErr w:type="gramEnd"/>
    </w:p>
    <w:p w:rsidR="00F63423" w:rsidRPr="00846D83" w:rsidRDefault="00F029A3" w:rsidP="00F63423">
      <w:pPr>
        <w:autoSpaceDE w:val="0"/>
        <w:autoSpaceDN w:val="0"/>
        <w:adjustRightInd w:val="0"/>
        <w:rPr>
          <w:sz w:val="22"/>
          <w:szCs w:val="22"/>
          <w:lang w:val="en-US"/>
        </w:rPr>
      </w:pPr>
      <w:r w:rsidRPr="00846D83">
        <w:rPr>
          <w:sz w:val="22"/>
          <w:szCs w:val="22"/>
          <w:lang w:val="en-US"/>
        </w:rPr>
        <w:t>CITES Project meeting, Tallinn, Estonia</w:t>
      </w:r>
      <w:r w:rsidR="00F63423" w:rsidRPr="00846D83">
        <w:rPr>
          <w:sz w:val="22"/>
          <w:szCs w:val="22"/>
          <w:lang w:val="en-GB"/>
        </w:rPr>
        <w:t xml:space="preserve"> </w:t>
      </w:r>
    </w:p>
    <w:p w:rsidR="00302782" w:rsidRPr="00846D83" w:rsidRDefault="00302782" w:rsidP="00302782">
      <w:pPr>
        <w:pStyle w:val="3"/>
        <w:rPr>
          <w:rFonts w:ascii="Times New Roman" w:hAnsi="Times New Roman"/>
          <w:b w:val="0"/>
          <w:szCs w:val="22"/>
        </w:rPr>
      </w:pPr>
      <w:r w:rsidRPr="00846D83">
        <w:rPr>
          <w:rFonts w:ascii="Times New Roman" w:hAnsi="Times New Roman"/>
          <w:b w:val="0"/>
          <w:szCs w:val="22"/>
        </w:rPr>
        <w:t>November 2001</w:t>
      </w:r>
    </w:p>
    <w:p w:rsidR="00302782" w:rsidRPr="00846D83" w:rsidRDefault="00302782" w:rsidP="00302782">
      <w:pPr>
        <w:rPr>
          <w:caps/>
          <w:sz w:val="22"/>
          <w:szCs w:val="22"/>
          <w:lang w:val="en-US"/>
        </w:rPr>
      </w:pPr>
      <w:r w:rsidRPr="00846D83">
        <w:rPr>
          <w:sz w:val="22"/>
          <w:szCs w:val="22"/>
          <w:lang w:val="en-US"/>
        </w:rPr>
        <w:t>1</w:t>
      </w:r>
      <w:r w:rsidRPr="00846D83">
        <w:rPr>
          <w:sz w:val="22"/>
          <w:szCs w:val="22"/>
          <w:vertAlign w:val="superscript"/>
          <w:lang w:val="en-US"/>
        </w:rPr>
        <w:t>st</w:t>
      </w:r>
      <w:r w:rsidRPr="00846D83">
        <w:rPr>
          <w:sz w:val="22"/>
          <w:szCs w:val="22"/>
          <w:lang w:val="en-US"/>
        </w:rPr>
        <w:t xml:space="preserve"> European Regional Meeting of the CITES Animals Committee,</w:t>
      </w:r>
      <w:r w:rsidR="00A67B00" w:rsidRPr="00846D83">
        <w:rPr>
          <w:sz w:val="22"/>
          <w:szCs w:val="22"/>
          <w:lang w:val="en-US"/>
        </w:rPr>
        <w:t xml:space="preserve"> </w:t>
      </w:r>
      <w:r w:rsidRPr="00846D83">
        <w:rPr>
          <w:sz w:val="22"/>
          <w:szCs w:val="22"/>
          <w:lang w:val="en-US"/>
        </w:rPr>
        <w:t>Bonn, Germany</w:t>
      </w:r>
    </w:p>
    <w:p w:rsidR="00302782" w:rsidRPr="00846D83" w:rsidRDefault="00302782" w:rsidP="00302782">
      <w:pPr>
        <w:pStyle w:val="3"/>
        <w:rPr>
          <w:rFonts w:ascii="Times New Roman" w:hAnsi="Times New Roman"/>
          <w:b w:val="0"/>
          <w:szCs w:val="22"/>
        </w:rPr>
      </w:pPr>
      <w:r w:rsidRPr="00846D83">
        <w:rPr>
          <w:rFonts w:ascii="Times New Roman" w:hAnsi="Times New Roman"/>
          <w:b w:val="0"/>
          <w:szCs w:val="22"/>
        </w:rPr>
        <w:t>September 2001</w:t>
      </w:r>
    </w:p>
    <w:p w:rsidR="00302782" w:rsidRPr="00127A17" w:rsidRDefault="00302782" w:rsidP="00302782">
      <w:pPr>
        <w:rPr>
          <w:caps/>
          <w:sz w:val="22"/>
          <w:szCs w:val="22"/>
          <w:lang w:val="en-US"/>
        </w:rPr>
      </w:pPr>
      <w:r w:rsidRPr="00846D83">
        <w:rPr>
          <w:sz w:val="22"/>
          <w:szCs w:val="22"/>
          <w:lang w:val="en-US"/>
        </w:rPr>
        <w:t xml:space="preserve">Implementation of CITES in the related EU </w:t>
      </w:r>
      <w:r w:rsidR="001A7134" w:rsidRPr="00846D83">
        <w:rPr>
          <w:sz w:val="22"/>
          <w:szCs w:val="22"/>
          <w:lang w:val="en-US"/>
        </w:rPr>
        <w:t>L</w:t>
      </w:r>
      <w:r w:rsidRPr="00846D83">
        <w:rPr>
          <w:sz w:val="22"/>
          <w:szCs w:val="22"/>
          <w:lang w:val="en-US"/>
        </w:rPr>
        <w:t xml:space="preserve">egislation project, </w:t>
      </w:r>
      <w:proofErr w:type="spellStart"/>
      <w:r w:rsidRPr="00846D83">
        <w:rPr>
          <w:sz w:val="22"/>
          <w:szCs w:val="22"/>
          <w:lang w:val="en-US"/>
        </w:rPr>
        <w:t>Cesis</w:t>
      </w:r>
      <w:proofErr w:type="spellEnd"/>
      <w:r w:rsidRPr="00846D83">
        <w:rPr>
          <w:sz w:val="22"/>
          <w:szCs w:val="22"/>
          <w:lang w:val="en-US"/>
        </w:rPr>
        <w:t>, La</w:t>
      </w:r>
      <w:r w:rsidRPr="00127A17">
        <w:rPr>
          <w:sz w:val="22"/>
          <w:szCs w:val="22"/>
          <w:lang w:val="en-US"/>
        </w:rPr>
        <w:t>tvia</w:t>
      </w:r>
    </w:p>
    <w:p w:rsidR="00302782" w:rsidRPr="00127A17" w:rsidRDefault="00302782" w:rsidP="00302782">
      <w:pPr>
        <w:pStyle w:val="3"/>
        <w:rPr>
          <w:rFonts w:ascii="Times New Roman" w:hAnsi="Times New Roman"/>
          <w:b w:val="0"/>
          <w:szCs w:val="22"/>
        </w:rPr>
      </w:pPr>
      <w:r w:rsidRPr="00127A17">
        <w:rPr>
          <w:rFonts w:ascii="Times New Roman" w:hAnsi="Times New Roman"/>
          <w:b w:val="0"/>
          <w:szCs w:val="22"/>
        </w:rPr>
        <w:t>December 2000</w:t>
      </w:r>
    </w:p>
    <w:p w:rsidR="00302782" w:rsidRPr="00002C43" w:rsidRDefault="00302782" w:rsidP="00302782">
      <w:pPr>
        <w:rPr>
          <w:caps/>
          <w:lang w:val="en-US"/>
        </w:rPr>
      </w:pPr>
      <w:r w:rsidRPr="00127A17">
        <w:rPr>
          <w:sz w:val="22"/>
          <w:szCs w:val="22"/>
          <w:lang w:val="en-US"/>
        </w:rPr>
        <w:t xml:space="preserve">National </w:t>
      </w:r>
      <w:proofErr w:type="gramStart"/>
      <w:r w:rsidRPr="00127A17">
        <w:rPr>
          <w:sz w:val="22"/>
          <w:szCs w:val="22"/>
          <w:lang w:val="en-US"/>
        </w:rPr>
        <w:t>expert  at</w:t>
      </w:r>
      <w:proofErr w:type="gramEnd"/>
      <w:r w:rsidRPr="00127A17">
        <w:rPr>
          <w:sz w:val="22"/>
          <w:szCs w:val="22"/>
          <w:lang w:val="en-US"/>
        </w:rPr>
        <w:t xml:space="preserve"> second meeting of the task force on genetically modified organisms (</w:t>
      </w:r>
      <w:r w:rsidR="00B01348" w:rsidRPr="00127A17">
        <w:rPr>
          <w:sz w:val="22"/>
          <w:szCs w:val="22"/>
          <w:lang w:val="en-US"/>
        </w:rPr>
        <w:t>GMOS</w:t>
      </w:r>
      <w:r w:rsidRPr="00127A17">
        <w:rPr>
          <w:sz w:val="22"/>
          <w:szCs w:val="22"/>
          <w:lang w:val="en-US"/>
        </w:rPr>
        <w:t xml:space="preserve">) for the </w:t>
      </w:r>
      <w:r w:rsidR="00B01348" w:rsidRPr="00127A17">
        <w:rPr>
          <w:sz w:val="22"/>
          <w:szCs w:val="22"/>
          <w:lang w:val="en-US"/>
        </w:rPr>
        <w:t>Aarhus Convention, Vienna, A</w:t>
      </w:r>
      <w:r w:rsidRPr="00127A17">
        <w:rPr>
          <w:sz w:val="22"/>
          <w:szCs w:val="22"/>
          <w:lang w:val="en-US"/>
        </w:rPr>
        <w:t>ustria</w:t>
      </w:r>
      <w:r w:rsidRPr="00002C43">
        <w:rPr>
          <w:lang w:val="en-US"/>
        </w:rPr>
        <w:t xml:space="preserve"> </w:t>
      </w:r>
    </w:p>
    <w:p w:rsidR="00302782" w:rsidRPr="00002C43" w:rsidRDefault="00302782" w:rsidP="001A672D">
      <w:pPr>
        <w:rPr>
          <w:snapToGrid w:val="0"/>
          <w:color w:val="000000"/>
          <w:lang w:val="en-US"/>
        </w:rPr>
      </w:pPr>
    </w:p>
    <w:p w:rsidR="00002C43" w:rsidRPr="00002C43" w:rsidRDefault="00002C43" w:rsidP="00002C43">
      <w:pPr>
        <w:rPr>
          <w:b/>
          <w:lang w:val="en-US"/>
        </w:rPr>
      </w:pPr>
      <w:r w:rsidRPr="00127A17">
        <w:rPr>
          <w:b/>
          <w:szCs w:val="22"/>
          <w:lang w:val="en-US"/>
        </w:rPr>
        <w:t>SELECTED KEY PUBLICATIONS</w:t>
      </w:r>
      <w:r w:rsidRPr="00127A17">
        <w:rPr>
          <w:sz w:val="28"/>
          <w:lang w:val="en-US"/>
        </w:rPr>
        <w:t xml:space="preserve"> </w:t>
      </w:r>
      <w:r w:rsidRPr="00002C43">
        <w:rPr>
          <w:lang w:val="en-US"/>
        </w:rPr>
        <w:t>(available on request, or online)</w:t>
      </w:r>
      <w:r w:rsidRPr="00002C43">
        <w:rPr>
          <w:b/>
          <w:lang w:val="en-US"/>
        </w:rPr>
        <w:t>:</w:t>
      </w:r>
    </w:p>
    <w:p w:rsidR="00FF2B88" w:rsidRDefault="00002C43" w:rsidP="00002C43">
      <w:pPr>
        <w:rPr>
          <w:snapToGrid w:val="0"/>
          <w:color w:val="000000"/>
          <w:lang w:val="en-US"/>
        </w:rPr>
      </w:pPr>
      <w:r w:rsidRPr="00002C43">
        <w:rPr>
          <w:snapToGrid w:val="0"/>
          <w:color w:val="000000"/>
          <w:lang w:val="en-US"/>
        </w:rPr>
        <w:t xml:space="preserve">1. </w:t>
      </w:r>
      <w:proofErr w:type="spellStart"/>
      <w:r w:rsidR="00FF2B88">
        <w:rPr>
          <w:snapToGrid w:val="0"/>
          <w:color w:val="000000"/>
          <w:lang w:val="en-US"/>
        </w:rPr>
        <w:t>Rotaru</w:t>
      </w:r>
      <w:proofErr w:type="spellEnd"/>
      <w:r w:rsidR="00FF2B88">
        <w:rPr>
          <w:snapToGrid w:val="0"/>
          <w:color w:val="000000"/>
          <w:lang w:val="en-US"/>
        </w:rPr>
        <w:t xml:space="preserve"> A. and other </w:t>
      </w:r>
      <w:proofErr w:type="gramStart"/>
      <w:r w:rsidR="00FF2B88">
        <w:rPr>
          <w:snapToGrid w:val="0"/>
          <w:color w:val="000000"/>
          <w:lang w:val="en-US"/>
        </w:rPr>
        <w:t xml:space="preserve">authors </w:t>
      </w:r>
      <w:r w:rsidR="00FF2B88" w:rsidRPr="00002C43">
        <w:rPr>
          <w:snapToGrid w:val="0"/>
          <w:color w:val="000000"/>
          <w:lang w:val="en-US"/>
        </w:rPr>
        <w:t>,</w:t>
      </w:r>
      <w:proofErr w:type="gramEnd"/>
      <w:r w:rsidR="00FF2B88" w:rsidRPr="00002C43">
        <w:rPr>
          <w:snapToGrid w:val="0"/>
          <w:color w:val="000000"/>
          <w:lang w:val="en-US"/>
        </w:rPr>
        <w:t xml:space="preserve"> Red Book of Republic of </w:t>
      </w:r>
      <w:r w:rsidR="00FF2B88">
        <w:rPr>
          <w:snapToGrid w:val="0"/>
          <w:color w:val="000000"/>
          <w:lang w:val="en-US"/>
        </w:rPr>
        <w:t xml:space="preserve">Moldova, Chisinau, </w:t>
      </w:r>
      <w:proofErr w:type="spellStart"/>
      <w:r w:rsidR="00FF2B88">
        <w:rPr>
          <w:snapToGrid w:val="0"/>
          <w:color w:val="000000"/>
          <w:lang w:val="en-US"/>
        </w:rPr>
        <w:t>Stiinta</w:t>
      </w:r>
      <w:proofErr w:type="spellEnd"/>
      <w:r w:rsidR="00FF2B88">
        <w:rPr>
          <w:snapToGrid w:val="0"/>
          <w:color w:val="000000"/>
          <w:lang w:val="en-US"/>
        </w:rPr>
        <w:t>, 2015</w:t>
      </w:r>
    </w:p>
    <w:p w:rsidR="00002C43" w:rsidRPr="00002C43" w:rsidRDefault="00FF2B88" w:rsidP="00002C43">
      <w:pPr>
        <w:rPr>
          <w:snapToGrid w:val="0"/>
          <w:color w:val="000000"/>
          <w:lang w:val="en-US"/>
        </w:rPr>
      </w:pPr>
      <w:r>
        <w:rPr>
          <w:snapToGrid w:val="0"/>
          <w:color w:val="000000"/>
          <w:lang w:val="en-US"/>
        </w:rPr>
        <w:t xml:space="preserve">2. </w:t>
      </w:r>
      <w:proofErr w:type="spellStart"/>
      <w:r w:rsidR="00002C43" w:rsidRPr="00002C43">
        <w:rPr>
          <w:snapToGrid w:val="0"/>
          <w:color w:val="000000"/>
          <w:lang w:val="en-US"/>
        </w:rPr>
        <w:t>Rotaru</w:t>
      </w:r>
      <w:proofErr w:type="spellEnd"/>
      <w:r w:rsidR="00002C43" w:rsidRPr="00002C43">
        <w:rPr>
          <w:snapToGrid w:val="0"/>
          <w:color w:val="000000"/>
          <w:lang w:val="en-US"/>
        </w:rPr>
        <w:t xml:space="preserve"> A., </w:t>
      </w:r>
      <w:proofErr w:type="gramStart"/>
      <w:r w:rsidR="00002C43" w:rsidRPr="00002C43">
        <w:rPr>
          <w:snapToGrid w:val="0"/>
          <w:color w:val="000000"/>
          <w:lang w:val="en-US"/>
        </w:rPr>
        <w:t>The  Forest</w:t>
      </w:r>
      <w:proofErr w:type="gramEnd"/>
      <w:r w:rsidR="00002C43" w:rsidRPr="00002C43">
        <w:rPr>
          <w:snapToGrid w:val="0"/>
          <w:color w:val="000000"/>
          <w:lang w:val="en-US"/>
        </w:rPr>
        <w:t xml:space="preserve"> Resources of the Republic of Moldova, Forests - Source of live, Congress Proceedings, XII World Forestry Congress, Quebec (Canada), September 21-28, 2003</w:t>
      </w:r>
    </w:p>
    <w:p w:rsidR="00002C43" w:rsidRPr="00002C43" w:rsidRDefault="00FF2B88" w:rsidP="00002C43">
      <w:pPr>
        <w:rPr>
          <w:snapToGrid w:val="0"/>
          <w:color w:val="000000"/>
          <w:lang w:val="en-US"/>
        </w:rPr>
      </w:pPr>
      <w:r>
        <w:rPr>
          <w:snapToGrid w:val="0"/>
          <w:color w:val="000000"/>
          <w:lang w:val="en-US"/>
        </w:rPr>
        <w:t>3</w:t>
      </w:r>
      <w:r w:rsidR="00002C43" w:rsidRPr="00002C43">
        <w:rPr>
          <w:snapToGrid w:val="0"/>
          <w:color w:val="000000"/>
          <w:lang w:val="en-US"/>
        </w:rPr>
        <w:t xml:space="preserve">. Rotaru A.  </w:t>
      </w:r>
      <w:proofErr w:type="gramStart"/>
      <w:r w:rsidR="00002C43" w:rsidRPr="00002C43">
        <w:rPr>
          <w:snapToGrid w:val="0"/>
          <w:color w:val="000000"/>
          <w:lang w:val="en-US"/>
        </w:rPr>
        <w:t>and</w:t>
      </w:r>
      <w:proofErr w:type="gramEnd"/>
      <w:r w:rsidR="00002C43" w:rsidRPr="00002C43">
        <w:rPr>
          <w:snapToGrid w:val="0"/>
          <w:color w:val="000000"/>
          <w:lang w:val="en-US"/>
        </w:rPr>
        <w:t xml:space="preserve"> other authors, Red Book of Republic of Moldova, Chisinau, </w:t>
      </w:r>
      <w:proofErr w:type="spellStart"/>
      <w:r w:rsidR="00002C43" w:rsidRPr="00002C43">
        <w:rPr>
          <w:snapToGrid w:val="0"/>
          <w:color w:val="000000"/>
          <w:lang w:val="en-US"/>
        </w:rPr>
        <w:t>Stiinta</w:t>
      </w:r>
      <w:proofErr w:type="spellEnd"/>
      <w:r w:rsidR="00002C43" w:rsidRPr="00002C43">
        <w:rPr>
          <w:snapToGrid w:val="0"/>
          <w:color w:val="000000"/>
          <w:lang w:val="en-US"/>
        </w:rPr>
        <w:t>, 2001</w:t>
      </w:r>
    </w:p>
    <w:p w:rsidR="00002C43" w:rsidRPr="00002C43" w:rsidRDefault="00FF2B88" w:rsidP="00002C43">
      <w:pPr>
        <w:jc w:val="both"/>
        <w:rPr>
          <w:lang w:val="en-US"/>
        </w:rPr>
      </w:pPr>
      <w:r>
        <w:rPr>
          <w:snapToGrid w:val="0"/>
          <w:color w:val="000000"/>
          <w:lang w:val="en-US"/>
        </w:rPr>
        <w:t>4</w:t>
      </w:r>
      <w:r w:rsidR="00002C43" w:rsidRPr="00002C43">
        <w:rPr>
          <w:snapToGrid w:val="0"/>
          <w:color w:val="000000"/>
          <w:lang w:val="en-US"/>
        </w:rPr>
        <w:t xml:space="preserve">. Rotaru A.  </w:t>
      </w:r>
      <w:proofErr w:type="gramStart"/>
      <w:r w:rsidR="00002C43" w:rsidRPr="00002C43">
        <w:rPr>
          <w:snapToGrid w:val="0"/>
          <w:color w:val="000000"/>
          <w:lang w:val="en-US"/>
        </w:rPr>
        <w:t>and</w:t>
      </w:r>
      <w:proofErr w:type="gramEnd"/>
      <w:r w:rsidR="00002C43" w:rsidRPr="00002C43">
        <w:rPr>
          <w:snapToGrid w:val="0"/>
          <w:color w:val="000000"/>
          <w:lang w:val="en-US"/>
        </w:rPr>
        <w:t xml:space="preserve"> other authors, </w:t>
      </w:r>
      <w:r w:rsidR="00002C43" w:rsidRPr="00002C43">
        <w:rPr>
          <w:lang w:val="en-US"/>
        </w:rPr>
        <w:t xml:space="preserve">Strategy  on Sustainable Development of the National Forest Sector, 2002, Chisinau </w:t>
      </w:r>
    </w:p>
    <w:p w:rsidR="00002C43" w:rsidRPr="00002C43" w:rsidRDefault="00FF2B88" w:rsidP="00002C43">
      <w:pPr>
        <w:jc w:val="both"/>
        <w:rPr>
          <w:snapToGrid w:val="0"/>
          <w:color w:val="000000"/>
          <w:lang w:val="en-US"/>
        </w:rPr>
      </w:pPr>
      <w:r>
        <w:rPr>
          <w:snapToGrid w:val="0"/>
          <w:color w:val="000000"/>
          <w:lang w:val="en-US"/>
        </w:rPr>
        <w:t>5</w:t>
      </w:r>
      <w:r w:rsidR="00002C43" w:rsidRPr="00002C43">
        <w:rPr>
          <w:snapToGrid w:val="0"/>
          <w:color w:val="000000"/>
          <w:lang w:val="en-US"/>
        </w:rPr>
        <w:t xml:space="preserve">. Rotaru A.  </w:t>
      </w:r>
      <w:proofErr w:type="gramStart"/>
      <w:r w:rsidR="00002C43" w:rsidRPr="00002C43">
        <w:rPr>
          <w:snapToGrid w:val="0"/>
          <w:color w:val="000000"/>
          <w:lang w:val="en-US"/>
        </w:rPr>
        <w:t>and</w:t>
      </w:r>
      <w:proofErr w:type="gramEnd"/>
      <w:r w:rsidR="00002C43" w:rsidRPr="00002C43">
        <w:rPr>
          <w:snapToGrid w:val="0"/>
          <w:color w:val="000000"/>
          <w:lang w:val="en-US"/>
        </w:rPr>
        <w:t xml:space="preserve"> other authors, </w:t>
      </w:r>
      <w:r w:rsidR="00002C43" w:rsidRPr="00002C43">
        <w:rPr>
          <w:lang w:val="en-US"/>
        </w:rPr>
        <w:t>Strategy  on Biological Diversity Conservation National Strategy and Action Plan,.</w:t>
      </w:r>
      <w:r w:rsidR="00002C43" w:rsidRPr="00002C43">
        <w:rPr>
          <w:snapToGrid w:val="0"/>
          <w:color w:val="000000"/>
          <w:lang w:val="en-US"/>
        </w:rPr>
        <w:t xml:space="preserve"> Chisinau, </w:t>
      </w:r>
      <w:proofErr w:type="spellStart"/>
      <w:r w:rsidR="00002C43" w:rsidRPr="00002C43">
        <w:rPr>
          <w:snapToGrid w:val="0"/>
          <w:color w:val="000000"/>
          <w:lang w:val="en-US"/>
        </w:rPr>
        <w:t>Stiinta</w:t>
      </w:r>
      <w:proofErr w:type="spellEnd"/>
      <w:r w:rsidR="00002C43" w:rsidRPr="00002C43">
        <w:rPr>
          <w:snapToGrid w:val="0"/>
          <w:color w:val="000000"/>
          <w:lang w:val="en-US"/>
        </w:rPr>
        <w:t>, 2002</w:t>
      </w:r>
    </w:p>
    <w:p w:rsidR="00002C43" w:rsidRPr="00002C43" w:rsidRDefault="00FF2B88" w:rsidP="00002C43">
      <w:pPr>
        <w:jc w:val="both"/>
        <w:rPr>
          <w:snapToGrid w:val="0"/>
          <w:color w:val="000000"/>
          <w:lang w:val="en-US"/>
        </w:rPr>
      </w:pPr>
      <w:r>
        <w:rPr>
          <w:snapToGrid w:val="0"/>
          <w:color w:val="000000"/>
          <w:lang w:val="en-US"/>
        </w:rPr>
        <w:t>6</w:t>
      </w:r>
      <w:r w:rsidR="00002C43" w:rsidRPr="00002C43">
        <w:rPr>
          <w:snapToGrid w:val="0"/>
          <w:color w:val="000000"/>
          <w:lang w:val="en-US"/>
        </w:rPr>
        <w:t xml:space="preserve">. Rotaru A.  </w:t>
      </w:r>
      <w:proofErr w:type="gramStart"/>
      <w:r w:rsidR="00002C43" w:rsidRPr="00002C43">
        <w:rPr>
          <w:snapToGrid w:val="0"/>
          <w:color w:val="000000"/>
          <w:lang w:val="en-US"/>
        </w:rPr>
        <w:t>and</w:t>
      </w:r>
      <w:proofErr w:type="gramEnd"/>
      <w:r w:rsidR="00002C43" w:rsidRPr="00002C43">
        <w:rPr>
          <w:snapToGrid w:val="0"/>
          <w:color w:val="000000"/>
          <w:lang w:val="en-US"/>
        </w:rPr>
        <w:t xml:space="preserve"> other authors, First National report on biological Diversity</w:t>
      </w:r>
      <w:r w:rsidR="00002C43" w:rsidRPr="00002C43">
        <w:rPr>
          <w:lang w:val="en-US"/>
        </w:rPr>
        <w:t>,.</w:t>
      </w:r>
      <w:r w:rsidR="00002C43" w:rsidRPr="00002C43">
        <w:rPr>
          <w:snapToGrid w:val="0"/>
          <w:color w:val="000000"/>
          <w:lang w:val="en-US"/>
        </w:rPr>
        <w:t xml:space="preserve"> Chisinau, Stiinta</w:t>
      </w:r>
      <w:proofErr w:type="gramStart"/>
      <w:r w:rsidR="00002C43" w:rsidRPr="00002C43">
        <w:rPr>
          <w:snapToGrid w:val="0"/>
          <w:color w:val="000000"/>
          <w:lang w:val="en-US"/>
        </w:rPr>
        <w:t>,2001</w:t>
      </w:r>
      <w:proofErr w:type="gramEnd"/>
    </w:p>
    <w:p w:rsidR="00002C43" w:rsidRPr="00002C43" w:rsidRDefault="00FF2B88" w:rsidP="00002C43">
      <w:pPr>
        <w:jc w:val="both"/>
        <w:rPr>
          <w:snapToGrid w:val="0"/>
          <w:color w:val="000000"/>
          <w:lang w:val="en-US"/>
        </w:rPr>
      </w:pPr>
      <w:r>
        <w:rPr>
          <w:snapToGrid w:val="0"/>
          <w:color w:val="000000"/>
          <w:lang w:val="en-US"/>
        </w:rPr>
        <w:t>7</w:t>
      </w:r>
      <w:r w:rsidR="00002C43" w:rsidRPr="00002C43">
        <w:rPr>
          <w:snapToGrid w:val="0"/>
          <w:color w:val="000000"/>
          <w:lang w:val="en-US"/>
        </w:rPr>
        <w:t xml:space="preserve">. Rotaru A.  </w:t>
      </w:r>
      <w:proofErr w:type="gramStart"/>
      <w:r w:rsidR="00002C43" w:rsidRPr="00002C43">
        <w:rPr>
          <w:snapToGrid w:val="0"/>
          <w:color w:val="000000"/>
          <w:lang w:val="en-US"/>
        </w:rPr>
        <w:t>and</w:t>
      </w:r>
      <w:proofErr w:type="gramEnd"/>
      <w:r w:rsidR="00002C43" w:rsidRPr="00002C43">
        <w:rPr>
          <w:snapToGrid w:val="0"/>
          <w:color w:val="000000"/>
          <w:lang w:val="en-US"/>
        </w:rPr>
        <w:t xml:space="preserve"> other authors, Forest  “</w:t>
      </w:r>
      <w:proofErr w:type="spellStart"/>
      <w:r w:rsidR="00002C43" w:rsidRPr="00002C43">
        <w:rPr>
          <w:snapToGrid w:val="0"/>
          <w:color w:val="000000"/>
          <w:lang w:val="en-US"/>
        </w:rPr>
        <w:t>Stinca</w:t>
      </w:r>
      <w:proofErr w:type="spellEnd"/>
      <w:r w:rsidR="00002C43" w:rsidRPr="00002C43">
        <w:rPr>
          <w:snapToGrid w:val="0"/>
          <w:color w:val="000000"/>
          <w:lang w:val="en-US"/>
        </w:rPr>
        <w:t xml:space="preserve"> </w:t>
      </w:r>
      <w:proofErr w:type="spellStart"/>
      <w:r w:rsidR="00002C43" w:rsidRPr="00002C43">
        <w:rPr>
          <w:snapToGrid w:val="0"/>
          <w:color w:val="000000"/>
          <w:lang w:val="en-US"/>
        </w:rPr>
        <w:t>Jeloboc</w:t>
      </w:r>
      <w:proofErr w:type="spellEnd"/>
      <w:r w:rsidR="00002C43" w:rsidRPr="00002C43">
        <w:rPr>
          <w:snapToGrid w:val="0"/>
          <w:color w:val="000000"/>
          <w:lang w:val="en-US"/>
        </w:rPr>
        <w:t xml:space="preserve">”  </w:t>
      </w:r>
      <w:r w:rsidR="00002C43" w:rsidRPr="00002C43">
        <w:rPr>
          <w:lang w:val="en-GB"/>
        </w:rPr>
        <w:t>(</w:t>
      </w:r>
      <w:proofErr w:type="spellStart"/>
      <w:r w:rsidR="00002C43" w:rsidRPr="00002C43">
        <w:rPr>
          <w:lang w:val="en-GB"/>
        </w:rPr>
        <w:t>Padurea</w:t>
      </w:r>
      <w:proofErr w:type="spellEnd"/>
      <w:r w:rsidR="00002C43" w:rsidRPr="00002C43">
        <w:rPr>
          <w:lang w:val="en-GB"/>
        </w:rPr>
        <w:t xml:space="preserve"> "</w:t>
      </w:r>
      <w:proofErr w:type="spellStart"/>
      <w:r w:rsidR="00002C43" w:rsidRPr="00002C43">
        <w:rPr>
          <w:lang w:val="en-GB"/>
        </w:rPr>
        <w:t>Stinca</w:t>
      </w:r>
      <w:proofErr w:type="spellEnd"/>
      <w:r w:rsidR="00002C43" w:rsidRPr="00002C43">
        <w:rPr>
          <w:lang w:val="en-GB"/>
        </w:rPr>
        <w:t xml:space="preserve"> </w:t>
      </w:r>
      <w:proofErr w:type="spellStart"/>
      <w:r w:rsidR="00002C43" w:rsidRPr="00002C43">
        <w:rPr>
          <w:lang w:val="en-GB"/>
        </w:rPr>
        <w:t>Jeloboc</w:t>
      </w:r>
      <w:proofErr w:type="spellEnd"/>
      <w:r w:rsidR="00002C43" w:rsidRPr="00002C43">
        <w:rPr>
          <w:lang w:val="en-GB"/>
        </w:rPr>
        <w:t>")</w:t>
      </w:r>
      <w:r w:rsidR="00002C43" w:rsidRPr="00002C43">
        <w:rPr>
          <w:snapToGrid w:val="0"/>
          <w:color w:val="000000"/>
          <w:lang w:val="en-US"/>
        </w:rPr>
        <w:t xml:space="preserve">, Chisinau, REC </w:t>
      </w:r>
      <w:smartTag w:uri="urn:schemas-microsoft-com:office:smarttags" w:element="place">
        <w:smartTag w:uri="urn:schemas-microsoft-com:office:smarttags" w:element="country-region">
          <w:r w:rsidR="00002C43" w:rsidRPr="00002C43">
            <w:rPr>
              <w:snapToGrid w:val="0"/>
              <w:color w:val="000000"/>
              <w:lang w:val="en-US"/>
            </w:rPr>
            <w:t>Moldova</w:t>
          </w:r>
        </w:smartTag>
      </w:smartTag>
      <w:r w:rsidR="00002C43" w:rsidRPr="00002C43">
        <w:rPr>
          <w:snapToGrid w:val="0"/>
          <w:color w:val="000000"/>
          <w:lang w:val="en-US"/>
        </w:rPr>
        <w:t>, 2001</w:t>
      </w:r>
    </w:p>
    <w:p w:rsidR="00002C43" w:rsidRPr="00002C43" w:rsidRDefault="00FF2B88" w:rsidP="00002C43">
      <w:pPr>
        <w:jc w:val="both"/>
        <w:rPr>
          <w:snapToGrid w:val="0"/>
          <w:color w:val="000000"/>
          <w:lang w:val="en-US"/>
        </w:rPr>
      </w:pPr>
      <w:r>
        <w:rPr>
          <w:snapToGrid w:val="0"/>
          <w:color w:val="000000"/>
          <w:lang w:val="en-US"/>
        </w:rPr>
        <w:t>8</w:t>
      </w:r>
      <w:r w:rsidR="00002C43" w:rsidRPr="00002C43">
        <w:rPr>
          <w:snapToGrid w:val="0"/>
          <w:color w:val="000000"/>
          <w:lang w:val="en-US"/>
        </w:rPr>
        <w:t xml:space="preserve">. Rotaru A. and other authors, National Ecological Report, 2002, Republic of Moldova, National Institute of Ecology, Chisinau, 2003  </w:t>
      </w:r>
    </w:p>
    <w:p w:rsidR="00002C43" w:rsidRPr="00002C43" w:rsidRDefault="00FF2B88" w:rsidP="00002C43">
      <w:pPr>
        <w:jc w:val="both"/>
        <w:rPr>
          <w:snapToGrid w:val="0"/>
          <w:color w:val="000000"/>
          <w:lang w:val="en-US"/>
        </w:rPr>
      </w:pPr>
      <w:r>
        <w:rPr>
          <w:snapToGrid w:val="0"/>
          <w:color w:val="000000"/>
          <w:lang w:val="en-US"/>
        </w:rPr>
        <w:t>9</w:t>
      </w:r>
      <w:r w:rsidR="00002C43" w:rsidRPr="00002C43">
        <w:rPr>
          <w:snapToGrid w:val="0"/>
          <w:color w:val="000000"/>
          <w:lang w:val="en-US"/>
        </w:rPr>
        <w:t>. Rotaru A. and other authors, National Ecological Report, 2003, Republic of Moldova, National Institute of Ecology, Chisinau, 2004</w:t>
      </w:r>
    </w:p>
    <w:p w:rsidR="00002C43" w:rsidRPr="00002C43" w:rsidRDefault="00FF2B88" w:rsidP="00002C43">
      <w:pPr>
        <w:autoSpaceDE w:val="0"/>
        <w:autoSpaceDN w:val="0"/>
        <w:adjustRightInd w:val="0"/>
        <w:rPr>
          <w:lang w:val="en-GB"/>
        </w:rPr>
      </w:pPr>
      <w:r>
        <w:rPr>
          <w:snapToGrid w:val="0"/>
          <w:color w:val="000000"/>
          <w:lang w:val="en-US"/>
        </w:rPr>
        <w:t>10</w:t>
      </w:r>
      <w:r w:rsidR="00002C43" w:rsidRPr="00002C43">
        <w:rPr>
          <w:snapToGrid w:val="0"/>
          <w:color w:val="000000"/>
          <w:lang w:val="en-US"/>
        </w:rPr>
        <w:t xml:space="preserve">. Rotaru A. and other authors, </w:t>
      </w:r>
      <w:r w:rsidR="00002C43" w:rsidRPr="00002C43">
        <w:rPr>
          <w:lang w:val="en-GB"/>
        </w:rPr>
        <w:t xml:space="preserve">"This species are protected by </w:t>
      </w:r>
      <w:proofErr w:type="spellStart"/>
      <w:r w:rsidR="00002C43" w:rsidRPr="00002C43">
        <w:rPr>
          <w:lang w:val="en-GB"/>
        </w:rPr>
        <w:t>state"</w:t>
      </w:r>
      <w:proofErr w:type="gramStart"/>
      <w:r w:rsidR="00002C43" w:rsidRPr="00002C43">
        <w:rPr>
          <w:lang w:val="en-GB"/>
        </w:rPr>
        <w:t>,Chisinau</w:t>
      </w:r>
      <w:proofErr w:type="spellEnd"/>
      <w:proofErr w:type="gramEnd"/>
      <w:r w:rsidR="00002C43" w:rsidRPr="00002C43">
        <w:rPr>
          <w:lang w:val="en-GB"/>
        </w:rPr>
        <w:t>, 2002,</w:t>
      </w:r>
    </w:p>
    <w:p w:rsidR="00002C43" w:rsidRPr="00002C43" w:rsidRDefault="00002C43" w:rsidP="00002C43">
      <w:pPr>
        <w:autoSpaceDE w:val="0"/>
        <w:autoSpaceDN w:val="0"/>
        <w:adjustRightInd w:val="0"/>
        <w:rPr>
          <w:lang w:val="en-GB"/>
        </w:rPr>
      </w:pPr>
      <w:r w:rsidRPr="00002C43">
        <w:rPr>
          <w:lang w:val="en-GB"/>
        </w:rPr>
        <w:t>1</w:t>
      </w:r>
      <w:r w:rsidR="00FF2B88">
        <w:rPr>
          <w:lang w:val="en-GB"/>
        </w:rPr>
        <w:t>1</w:t>
      </w:r>
      <w:r w:rsidRPr="00002C43">
        <w:rPr>
          <w:lang w:val="en-GB"/>
        </w:rPr>
        <w:t xml:space="preserve">. </w:t>
      </w:r>
      <w:r w:rsidRPr="00002C43">
        <w:rPr>
          <w:snapToGrid w:val="0"/>
          <w:color w:val="000000"/>
          <w:lang w:val="en-US"/>
        </w:rPr>
        <w:t xml:space="preserve">Rotaru A. and other authors, </w:t>
      </w:r>
      <w:r w:rsidRPr="00002C43">
        <w:rPr>
          <w:lang w:val="en-GB"/>
        </w:rPr>
        <w:t>"Summary of biodiversity legislation.</w:t>
      </w:r>
      <w:proofErr w:type="gramStart"/>
      <w:r w:rsidRPr="00002C43">
        <w:rPr>
          <w:lang w:val="en-GB"/>
        </w:rPr>
        <w:t>",</w:t>
      </w:r>
      <w:proofErr w:type="gramEnd"/>
      <w:r w:rsidRPr="00002C43">
        <w:rPr>
          <w:lang w:val="en-GB"/>
        </w:rPr>
        <w:t xml:space="preserve"> Chisinau, 2002,</w:t>
      </w:r>
    </w:p>
    <w:p w:rsidR="00002C43" w:rsidRPr="00002C43" w:rsidRDefault="00002C43" w:rsidP="00002C43">
      <w:pPr>
        <w:autoSpaceDE w:val="0"/>
        <w:autoSpaceDN w:val="0"/>
        <w:adjustRightInd w:val="0"/>
        <w:rPr>
          <w:lang w:val="en-GB"/>
        </w:rPr>
      </w:pPr>
      <w:r w:rsidRPr="00002C43">
        <w:rPr>
          <w:lang w:val="en-GB"/>
        </w:rPr>
        <w:t>1</w:t>
      </w:r>
      <w:r w:rsidR="00FF2B88">
        <w:rPr>
          <w:lang w:val="en-GB"/>
        </w:rPr>
        <w:t>2</w:t>
      </w:r>
      <w:r w:rsidRPr="00002C43">
        <w:rPr>
          <w:lang w:val="en-GB"/>
        </w:rPr>
        <w:t>.</w:t>
      </w:r>
      <w:r w:rsidRPr="00002C43">
        <w:rPr>
          <w:snapToGrid w:val="0"/>
          <w:color w:val="000000"/>
          <w:lang w:val="en-US"/>
        </w:rPr>
        <w:t xml:space="preserve"> Rotaru A. and other authors, Save Endangered and Plant Species,</w:t>
      </w:r>
      <w:r w:rsidRPr="00002C43">
        <w:rPr>
          <w:lang w:val="en-GB"/>
        </w:rPr>
        <w:t xml:space="preserve"> Chisinau, 2004</w:t>
      </w:r>
      <w:r w:rsidRPr="00002C43">
        <w:rPr>
          <w:snapToGrid w:val="0"/>
          <w:color w:val="000000"/>
          <w:lang w:val="en-US"/>
        </w:rPr>
        <w:t xml:space="preserve"> </w:t>
      </w:r>
    </w:p>
    <w:p w:rsidR="00002C43" w:rsidRPr="003F1CE0" w:rsidRDefault="00002C43" w:rsidP="00002C43">
      <w:pPr>
        <w:jc w:val="both"/>
        <w:rPr>
          <w:lang w:val="en-US"/>
        </w:rPr>
      </w:pPr>
      <w:r w:rsidRPr="003F1CE0">
        <w:rPr>
          <w:snapToGrid w:val="0"/>
          <w:color w:val="000000"/>
          <w:lang w:val="en-US"/>
        </w:rPr>
        <w:t xml:space="preserve">About </w:t>
      </w:r>
      <w:r w:rsidRPr="003F1CE0">
        <w:rPr>
          <w:lang w:val="en-US"/>
        </w:rPr>
        <w:t>1</w:t>
      </w:r>
      <w:r w:rsidR="00AD7992" w:rsidRPr="003F1CE0">
        <w:rPr>
          <w:lang w:val="en-US"/>
        </w:rPr>
        <w:t>5</w:t>
      </w:r>
      <w:r w:rsidRPr="003F1CE0">
        <w:rPr>
          <w:lang w:val="en-US"/>
        </w:rPr>
        <w:t xml:space="preserve"> scientific publications in </w:t>
      </w:r>
      <w:proofErr w:type="gramStart"/>
      <w:r w:rsidRPr="003F1CE0">
        <w:rPr>
          <w:lang w:val="en-US"/>
        </w:rPr>
        <w:t>national  journals</w:t>
      </w:r>
      <w:proofErr w:type="gramEnd"/>
    </w:p>
    <w:p w:rsidR="00FF2B88" w:rsidRDefault="00FF2B88" w:rsidP="00FF2B88">
      <w:pPr>
        <w:tabs>
          <w:tab w:val="left" w:pos="2410"/>
        </w:tabs>
        <w:rPr>
          <w:b/>
          <w:lang w:val="en-US"/>
        </w:rPr>
      </w:pPr>
    </w:p>
    <w:p w:rsidR="00002C43" w:rsidRPr="00002C43" w:rsidRDefault="00002C43" w:rsidP="00FF2B88">
      <w:pPr>
        <w:tabs>
          <w:tab w:val="left" w:pos="2410"/>
        </w:tabs>
        <w:rPr>
          <w:b/>
          <w:bCs/>
        </w:rPr>
      </w:pPr>
      <w:r w:rsidRPr="00002C43">
        <w:rPr>
          <w:b/>
        </w:rPr>
        <w:t>OTHER SKILLS:</w:t>
      </w:r>
    </w:p>
    <w:p w:rsidR="00002C43" w:rsidRPr="00002C43" w:rsidRDefault="00002C43" w:rsidP="00002C43">
      <w:pPr>
        <w:numPr>
          <w:ilvl w:val="0"/>
          <w:numId w:val="5"/>
        </w:numPr>
        <w:rPr>
          <w:rFonts w:eastAsia="MS Mincho"/>
          <w:vanish/>
          <w:lang w:eastAsia="ja-JP"/>
        </w:rPr>
      </w:pPr>
    </w:p>
    <w:p w:rsidR="00002C43" w:rsidRPr="00002C43" w:rsidRDefault="00002C43" w:rsidP="00002C43">
      <w:pPr>
        <w:numPr>
          <w:ilvl w:val="0"/>
          <w:numId w:val="7"/>
        </w:numPr>
        <w:autoSpaceDE w:val="0"/>
        <w:autoSpaceDN w:val="0"/>
        <w:adjustRightInd w:val="0"/>
        <w:rPr>
          <w:lang w:val="en-US"/>
        </w:rPr>
      </w:pPr>
      <w:r w:rsidRPr="00002C43">
        <w:rPr>
          <w:lang w:val="en-US"/>
        </w:rPr>
        <w:t>Good knowledge in statistics, analytical skills, preparation of reports and publications.</w:t>
      </w:r>
    </w:p>
    <w:p w:rsidR="00002C43" w:rsidRPr="00002C43" w:rsidRDefault="00002C43" w:rsidP="00002C43">
      <w:pPr>
        <w:numPr>
          <w:ilvl w:val="0"/>
          <w:numId w:val="7"/>
        </w:numPr>
        <w:autoSpaceDE w:val="0"/>
        <w:autoSpaceDN w:val="0"/>
        <w:adjustRightInd w:val="0"/>
        <w:rPr>
          <w:rFonts w:eastAsia="MS Mincho"/>
          <w:lang w:val="en-US" w:eastAsia="ja-JP"/>
        </w:rPr>
      </w:pPr>
      <w:r w:rsidRPr="00002C43">
        <w:rPr>
          <w:lang w:val="en-US"/>
        </w:rPr>
        <w:t xml:space="preserve">Dynamic managerial capabilities, office/field activities coordination, building teams and networks. </w:t>
      </w:r>
    </w:p>
    <w:p w:rsidR="00002C43" w:rsidRPr="00002C43" w:rsidRDefault="00002C43" w:rsidP="00002C43">
      <w:pPr>
        <w:numPr>
          <w:ilvl w:val="0"/>
          <w:numId w:val="7"/>
        </w:numPr>
        <w:autoSpaceDE w:val="0"/>
        <w:autoSpaceDN w:val="0"/>
        <w:adjustRightInd w:val="0"/>
        <w:rPr>
          <w:spacing w:val="-3"/>
          <w:lang w:val="en-US"/>
        </w:rPr>
      </w:pPr>
      <w:r w:rsidRPr="00002C43">
        <w:rPr>
          <w:lang w:val="en-US"/>
        </w:rPr>
        <w:t>Strong field ability working under various environmental situations, good area orientation.</w:t>
      </w:r>
      <w:r w:rsidRPr="00002C43">
        <w:rPr>
          <w:rFonts w:eastAsia="MS Mincho"/>
          <w:lang w:val="en-US" w:eastAsia="ja-JP"/>
        </w:rPr>
        <w:t xml:space="preserve"> </w:t>
      </w:r>
    </w:p>
    <w:sectPr w:rsidR="00002C43" w:rsidRPr="00002C43" w:rsidSect="00257F61">
      <w:pgSz w:w="11906" w:h="16838"/>
      <w:pgMar w:top="567"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choolBook">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numFmt w:val="bullet"/>
      <w:lvlText w:val="-"/>
      <w:lvlJc w:val="left"/>
      <w:pPr>
        <w:tabs>
          <w:tab w:val="num" w:pos="0"/>
        </w:tabs>
        <w:ind w:left="1440" w:hanging="360"/>
      </w:pPr>
      <w:rPr>
        <w:rFonts w:ascii="Times New Roman" w:hAnsi="Times New Roman" w:cs="Times New Roman"/>
      </w:rPr>
    </w:lvl>
  </w:abstractNum>
  <w:abstractNum w:abstractNumId="1">
    <w:nsid w:val="03324DF5"/>
    <w:multiLevelType w:val="hybridMultilevel"/>
    <w:tmpl w:val="C950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F128D"/>
    <w:multiLevelType w:val="hybridMultilevel"/>
    <w:tmpl w:val="B6E8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B40B4"/>
    <w:multiLevelType w:val="hybridMultilevel"/>
    <w:tmpl w:val="EEBC2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A05863"/>
    <w:multiLevelType w:val="hybridMultilevel"/>
    <w:tmpl w:val="D1542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F4EBE"/>
    <w:multiLevelType w:val="hybridMultilevel"/>
    <w:tmpl w:val="4D44896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AA24F34"/>
    <w:multiLevelType w:val="hybridMultilevel"/>
    <w:tmpl w:val="A976A26E"/>
    <w:lvl w:ilvl="0" w:tplc="B5C25654">
      <w:numFmt w:val="bullet"/>
      <w:lvlText w:val="-"/>
      <w:lvlJc w:val="left"/>
      <w:pPr>
        <w:tabs>
          <w:tab w:val="num" w:pos="720"/>
        </w:tabs>
        <w:ind w:left="720" w:hanging="360"/>
      </w:pPr>
      <w:rPr>
        <w:rFonts w:ascii="Times" w:eastAsia="Times New Roman" w:hAnsi="Times" w:cs="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F67C6F"/>
    <w:multiLevelType w:val="hybridMultilevel"/>
    <w:tmpl w:val="6882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E59ED"/>
    <w:multiLevelType w:val="singleLevel"/>
    <w:tmpl w:val="E696C47A"/>
    <w:lvl w:ilvl="0">
      <w:start w:val="10"/>
      <w:numFmt w:val="bullet"/>
      <w:lvlText w:val="-"/>
      <w:lvlJc w:val="left"/>
      <w:pPr>
        <w:tabs>
          <w:tab w:val="num" w:pos="360"/>
        </w:tabs>
        <w:ind w:left="360" w:hanging="360"/>
      </w:pPr>
      <w:rPr>
        <w:rFonts w:ascii="Times New Roman" w:hAnsi="Times New Roman" w:hint="default"/>
      </w:rPr>
    </w:lvl>
  </w:abstractNum>
  <w:abstractNum w:abstractNumId="9">
    <w:nsid w:val="33BF55FB"/>
    <w:multiLevelType w:val="hybridMultilevel"/>
    <w:tmpl w:val="6AC69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C3285"/>
    <w:multiLevelType w:val="hybridMultilevel"/>
    <w:tmpl w:val="92B46D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DC43CC5"/>
    <w:multiLevelType w:val="hybridMultilevel"/>
    <w:tmpl w:val="FFF852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2CA73B3"/>
    <w:multiLevelType w:val="hybridMultilevel"/>
    <w:tmpl w:val="EB66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04508"/>
    <w:multiLevelType w:val="hybridMultilevel"/>
    <w:tmpl w:val="E968F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62C36"/>
    <w:multiLevelType w:val="hybridMultilevel"/>
    <w:tmpl w:val="C2F60D5A"/>
    <w:lvl w:ilvl="0" w:tplc="3A6EFCE0">
      <w:start w:val="19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20AB"/>
    <w:multiLevelType w:val="hybridMultilevel"/>
    <w:tmpl w:val="E3F8266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07702C7"/>
    <w:multiLevelType w:val="singleLevel"/>
    <w:tmpl w:val="E696C47A"/>
    <w:lvl w:ilvl="0">
      <w:numFmt w:val="bullet"/>
      <w:lvlText w:val="-"/>
      <w:lvlJc w:val="left"/>
      <w:pPr>
        <w:tabs>
          <w:tab w:val="num" w:pos="360"/>
        </w:tabs>
        <w:ind w:left="360" w:hanging="360"/>
      </w:pPr>
      <w:rPr>
        <w:rFonts w:hint="default"/>
      </w:rPr>
    </w:lvl>
  </w:abstractNum>
  <w:abstractNum w:abstractNumId="17">
    <w:nsid w:val="644617EF"/>
    <w:multiLevelType w:val="hybridMultilevel"/>
    <w:tmpl w:val="B728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70192A"/>
    <w:multiLevelType w:val="hybridMultilevel"/>
    <w:tmpl w:val="2E8E63B8"/>
    <w:lvl w:ilvl="0" w:tplc="EC7CDD92">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2B6171"/>
    <w:multiLevelType w:val="hybridMultilevel"/>
    <w:tmpl w:val="9C62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87612"/>
    <w:multiLevelType w:val="hybridMultilevel"/>
    <w:tmpl w:val="6F602928"/>
    <w:lvl w:ilvl="0" w:tplc="2E98E33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8"/>
  </w:num>
  <w:num w:numId="5">
    <w:abstractNumId w:val="3"/>
  </w:num>
  <w:num w:numId="6">
    <w:abstractNumId w:val="13"/>
  </w:num>
  <w:num w:numId="7">
    <w:abstractNumId w:val="2"/>
  </w:num>
  <w:num w:numId="8">
    <w:abstractNumId w:val="20"/>
  </w:num>
  <w:num w:numId="9">
    <w:abstractNumId w:val="4"/>
  </w:num>
  <w:num w:numId="10">
    <w:abstractNumId w:val="0"/>
  </w:num>
  <w:num w:numId="11">
    <w:abstractNumId w:val="9"/>
  </w:num>
  <w:num w:numId="12">
    <w:abstractNumId w:val="19"/>
  </w:num>
  <w:num w:numId="13">
    <w:abstractNumId w:val="14"/>
  </w:num>
  <w:num w:numId="14">
    <w:abstractNumId w:val="7"/>
  </w:num>
  <w:num w:numId="15">
    <w:abstractNumId w:val="11"/>
  </w:num>
  <w:num w:numId="16">
    <w:abstractNumId w:val="10"/>
  </w:num>
  <w:num w:numId="17">
    <w:abstractNumId w:val="17"/>
  </w:num>
  <w:num w:numId="18">
    <w:abstractNumId w:val="1"/>
  </w:num>
  <w:num w:numId="19">
    <w:abstractNumId w:val="5"/>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25"/>
    <w:rsid w:val="00001249"/>
    <w:rsid w:val="0000233F"/>
    <w:rsid w:val="00002C43"/>
    <w:rsid w:val="00041FD8"/>
    <w:rsid w:val="00067E83"/>
    <w:rsid w:val="00083995"/>
    <w:rsid w:val="000913BF"/>
    <w:rsid w:val="00093C25"/>
    <w:rsid w:val="00097DB4"/>
    <w:rsid w:val="000D4769"/>
    <w:rsid w:val="00124071"/>
    <w:rsid w:val="00127A17"/>
    <w:rsid w:val="0013021A"/>
    <w:rsid w:val="00136745"/>
    <w:rsid w:val="001405F5"/>
    <w:rsid w:val="00144C2E"/>
    <w:rsid w:val="00171499"/>
    <w:rsid w:val="00173975"/>
    <w:rsid w:val="001A0113"/>
    <w:rsid w:val="001A672D"/>
    <w:rsid w:val="001A7134"/>
    <w:rsid w:val="001B51E1"/>
    <w:rsid w:val="001E3618"/>
    <w:rsid w:val="00200119"/>
    <w:rsid w:val="0020631D"/>
    <w:rsid w:val="00215D4C"/>
    <w:rsid w:val="00257352"/>
    <w:rsid w:val="00257F61"/>
    <w:rsid w:val="002704C7"/>
    <w:rsid w:val="00292729"/>
    <w:rsid w:val="00292C3E"/>
    <w:rsid w:val="00293FD0"/>
    <w:rsid w:val="002A0BAF"/>
    <w:rsid w:val="002B334C"/>
    <w:rsid w:val="002D6C39"/>
    <w:rsid w:val="00301B6C"/>
    <w:rsid w:val="00302782"/>
    <w:rsid w:val="0030429E"/>
    <w:rsid w:val="00330A2E"/>
    <w:rsid w:val="00330E3B"/>
    <w:rsid w:val="00345964"/>
    <w:rsid w:val="00353A23"/>
    <w:rsid w:val="00356909"/>
    <w:rsid w:val="00356E75"/>
    <w:rsid w:val="00360D18"/>
    <w:rsid w:val="00372578"/>
    <w:rsid w:val="00382FC0"/>
    <w:rsid w:val="0039355F"/>
    <w:rsid w:val="003A28D7"/>
    <w:rsid w:val="003A6F03"/>
    <w:rsid w:val="003B655A"/>
    <w:rsid w:val="003C79A8"/>
    <w:rsid w:val="003F1573"/>
    <w:rsid w:val="003F1CE0"/>
    <w:rsid w:val="003F3F20"/>
    <w:rsid w:val="004067AF"/>
    <w:rsid w:val="004340B9"/>
    <w:rsid w:val="00452B4E"/>
    <w:rsid w:val="004720E7"/>
    <w:rsid w:val="004768EE"/>
    <w:rsid w:val="00486422"/>
    <w:rsid w:val="0049130D"/>
    <w:rsid w:val="004A6809"/>
    <w:rsid w:val="004C0120"/>
    <w:rsid w:val="004C1ECC"/>
    <w:rsid w:val="004E2E1E"/>
    <w:rsid w:val="004E5309"/>
    <w:rsid w:val="004E56FF"/>
    <w:rsid w:val="004E5C17"/>
    <w:rsid w:val="004F6C96"/>
    <w:rsid w:val="0052598C"/>
    <w:rsid w:val="0053212B"/>
    <w:rsid w:val="005407EA"/>
    <w:rsid w:val="005420D2"/>
    <w:rsid w:val="00542266"/>
    <w:rsid w:val="0054323A"/>
    <w:rsid w:val="00552B31"/>
    <w:rsid w:val="00557E20"/>
    <w:rsid w:val="005B3717"/>
    <w:rsid w:val="005E2448"/>
    <w:rsid w:val="00617696"/>
    <w:rsid w:val="00625A95"/>
    <w:rsid w:val="006309ED"/>
    <w:rsid w:val="006349F6"/>
    <w:rsid w:val="00640D0F"/>
    <w:rsid w:val="0068499F"/>
    <w:rsid w:val="00686C56"/>
    <w:rsid w:val="006C07DF"/>
    <w:rsid w:val="006C3328"/>
    <w:rsid w:val="006D4D75"/>
    <w:rsid w:val="006D55D1"/>
    <w:rsid w:val="006E0184"/>
    <w:rsid w:val="006E1C60"/>
    <w:rsid w:val="006E210D"/>
    <w:rsid w:val="006E6749"/>
    <w:rsid w:val="006F2977"/>
    <w:rsid w:val="0070023B"/>
    <w:rsid w:val="007357B0"/>
    <w:rsid w:val="00747AB4"/>
    <w:rsid w:val="0076084A"/>
    <w:rsid w:val="00797EEE"/>
    <w:rsid w:val="007A6B7B"/>
    <w:rsid w:val="007B721E"/>
    <w:rsid w:val="007B7D77"/>
    <w:rsid w:val="007C60CF"/>
    <w:rsid w:val="007C6865"/>
    <w:rsid w:val="007D011F"/>
    <w:rsid w:val="007E7BA6"/>
    <w:rsid w:val="007F5195"/>
    <w:rsid w:val="007F60AB"/>
    <w:rsid w:val="008009BD"/>
    <w:rsid w:val="00814AF3"/>
    <w:rsid w:val="008151D9"/>
    <w:rsid w:val="00821272"/>
    <w:rsid w:val="008312AA"/>
    <w:rsid w:val="0083376C"/>
    <w:rsid w:val="00846D83"/>
    <w:rsid w:val="008519ED"/>
    <w:rsid w:val="00875C59"/>
    <w:rsid w:val="008A0F81"/>
    <w:rsid w:val="008A58DB"/>
    <w:rsid w:val="008B445E"/>
    <w:rsid w:val="008C0912"/>
    <w:rsid w:val="008C6EB8"/>
    <w:rsid w:val="008D29D8"/>
    <w:rsid w:val="008D2F14"/>
    <w:rsid w:val="008E09F1"/>
    <w:rsid w:val="008F04E4"/>
    <w:rsid w:val="00904AEE"/>
    <w:rsid w:val="00925B78"/>
    <w:rsid w:val="009317DC"/>
    <w:rsid w:val="009322FF"/>
    <w:rsid w:val="00990845"/>
    <w:rsid w:val="00991B5E"/>
    <w:rsid w:val="009A1BFD"/>
    <w:rsid w:val="009B118E"/>
    <w:rsid w:val="009C135C"/>
    <w:rsid w:val="009D798F"/>
    <w:rsid w:val="00A03070"/>
    <w:rsid w:val="00A033BF"/>
    <w:rsid w:val="00A17110"/>
    <w:rsid w:val="00A246E2"/>
    <w:rsid w:val="00A37A16"/>
    <w:rsid w:val="00A60D46"/>
    <w:rsid w:val="00A67B00"/>
    <w:rsid w:val="00A71437"/>
    <w:rsid w:val="00A71EF2"/>
    <w:rsid w:val="00A9582C"/>
    <w:rsid w:val="00A97173"/>
    <w:rsid w:val="00AA5143"/>
    <w:rsid w:val="00AD7992"/>
    <w:rsid w:val="00AE02C7"/>
    <w:rsid w:val="00AF1BFE"/>
    <w:rsid w:val="00AF7481"/>
    <w:rsid w:val="00B01348"/>
    <w:rsid w:val="00B03EBE"/>
    <w:rsid w:val="00B37A20"/>
    <w:rsid w:val="00B46FBB"/>
    <w:rsid w:val="00B508AA"/>
    <w:rsid w:val="00B750F5"/>
    <w:rsid w:val="00B95EE0"/>
    <w:rsid w:val="00B963EB"/>
    <w:rsid w:val="00BA6063"/>
    <w:rsid w:val="00BB110E"/>
    <w:rsid w:val="00BB2EBB"/>
    <w:rsid w:val="00BC0673"/>
    <w:rsid w:val="00BC4BAC"/>
    <w:rsid w:val="00BC4D82"/>
    <w:rsid w:val="00BF588B"/>
    <w:rsid w:val="00C10578"/>
    <w:rsid w:val="00C33FCF"/>
    <w:rsid w:val="00C34E53"/>
    <w:rsid w:val="00CA0898"/>
    <w:rsid w:val="00CD6580"/>
    <w:rsid w:val="00CE5ADF"/>
    <w:rsid w:val="00CF061D"/>
    <w:rsid w:val="00CF4428"/>
    <w:rsid w:val="00CF711E"/>
    <w:rsid w:val="00D53580"/>
    <w:rsid w:val="00D55D0F"/>
    <w:rsid w:val="00D56C91"/>
    <w:rsid w:val="00D65466"/>
    <w:rsid w:val="00D6784F"/>
    <w:rsid w:val="00D67D8B"/>
    <w:rsid w:val="00D93B80"/>
    <w:rsid w:val="00DA264C"/>
    <w:rsid w:val="00DA7F55"/>
    <w:rsid w:val="00DE2544"/>
    <w:rsid w:val="00E245C3"/>
    <w:rsid w:val="00E503B0"/>
    <w:rsid w:val="00E7421F"/>
    <w:rsid w:val="00E8000D"/>
    <w:rsid w:val="00ED72EB"/>
    <w:rsid w:val="00F029A3"/>
    <w:rsid w:val="00F0458E"/>
    <w:rsid w:val="00F075AA"/>
    <w:rsid w:val="00F30AF6"/>
    <w:rsid w:val="00F3769A"/>
    <w:rsid w:val="00F45C05"/>
    <w:rsid w:val="00F54593"/>
    <w:rsid w:val="00F54DC3"/>
    <w:rsid w:val="00F57D90"/>
    <w:rsid w:val="00F63423"/>
    <w:rsid w:val="00FA0C8A"/>
    <w:rsid w:val="00FB5D5C"/>
    <w:rsid w:val="00FC5048"/>
    <w:rsid w:val="00FD632B"/>
    <w:rsid w:val="00FD7924"/>
    <w:rsid w:val="00FF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051406D6-1FFE-4EBB-A9EF-A64D5FF9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7AF"/>
    <w:rPr>
      <w:sz w:val="24"/>
      <w:szCs w:val="24"/>
    </w:rPr>
  </w:style>
  <w:style w:type="paragraph" w:styleId="1">
    <w:name w:val="heading 1"/>
    <w:basedOn w:val="a"/>
    <w:next w:val="a"/>
    <w:qFormat/>
    <w:rsid w:val="004E5C17"/>
    <w:pPr>
      <w:keepNext/>
      <w:ind w:left="567"/>
      <w:outlineLvl w:val="0"/>
    </w:pPr>
    <w:rPr>
      <w:rFonts w:ascii="$SchoolBook" w:hAnsi="$SchoolBook"/>
      <w:sz w:val="22"/>
      <w:szCs w:val="20"/>
      <w:u w:val="single"/>
      <w:lang w:val="en-US"/>
    </w:rPr>
  </w:style>
  <w:style w:type="paragraph" w:styleId="2">
    <w:name w:val="heading 2"/>
    <w:basedOn w:val="a"/>
    <w:next w:val="a"/>
    <w:qFormat/>
    <w:rsid w:val="00797EEE"/>
    <w:pPr>
      <w:keepNext/>
      <w:spacing w:before="240" w:after="60"/>
      <w:outlineLvl w:val="1"/>
    </w:pPr>
    <w:rPr>
      <w:rFonts w:ascii="Arial" w:hAnsi="Arial" w:cs="Arial"/>
      <w:b/>
      <w:bCs/>
      <w:i/>
      <w:iCs/>
      <w:sz w:val="28"/>
      <w:szCs w:val="28"/>
    </w:rPr>
  </w:style>
  <w:style w:type="paragraph" w:styleId="3">
    <w:name w:val="heading 3"/>
    <w:basedOn w:val="a"/>
    <w:next w:val="a"/>
    <w:qFormat/>
    <w:rsid w:val="004E5C17"/>
    <w:pPr>
      <w:keepNext/>
      <w:outlineLvl w:val="2"/>
    </w:pPr>
    <w:rPr>
      <w:rFonts w:ascii="$SchoolBook" w:hAnsi="$SchoolBook"/>
      <w:b/>
      <w:sz w:val="22"/>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769A"/>
    <w:rPr>
      <w:color w:val="0000FF"/>
      <w:u w:val="single"/>
    </w:rPr>
  </w:style>
  <w:style w:type="character" w:styleId="HTML">
    <w:name w:val="HTML Code"/>
    <w:rsid w:val="00F3769A"/>
    <w:rPr>
      <w:rFonts w:ascii="Courier New" w:eastAsia="Times New Roman" w:hAnsi="Courier New" w:cs="Courier New"/>
      <w:sz w:val="20"/>
      <w:szCs w:val="20"/>
    </w:rPr>
  </w:style>
  <w:style w:type="character" w:customStyle="1" w:styleId="goohl01">
    <w:name w:val="goohl01"/>
    <w:rsid w:val="00F3769A"/>
    <w:rPr>
      <w:color w:val="000000"/>
      <w:shd w:val="clear" w:color="auto" w:fill="FFFF66"/>
    </w:rPr>
  </w:style>
  <w:style w:type="character" w:customStyle="1" w:styleId="goohl21">
    <w:name w:val="goohl21"/>
    <w:rsid w:val="00F3769A"/>
    <w:rPr>
      <w:color w:val="000000"/>
      <w:shd w:val="clear" w:color="auto" w:fill="99FF99"/>
    </w:rPr>
  </w:style>
  <w:style w:type="character" w:customStyle="1" w:styleId="goohl51">
    <w:name w:val="goohl51"/>
    <w:rsid w:val="00F3769A"/>
    <w:rPr>
      <w:color w:val="FFFFFF"/>
      <w:shd w:val="clear" w:color="auto" w:fill="880000"/>
    </w:rPr>
  </w:style>
  <w:style w:type="character" w:customStyle="1" w:styleId="goohl11">
    <w:name w:val="goohl11"/>
    <w:rsid w:val="00F3769A"/>
    <w:rPr>
      <w:color w:val="000000"/>
      <w:shd w:val="clear" w:color="auto" w:fill="A0FFFF"/>
    </w:rPr>
  </w:style>
  <w:style w:type="character" w:customStyle="1" w:styleId="goohl31">
    <w:name w:val="goohl31"/>
    <w:rsid w:val="00F3769A"/>
    <w:rPr>
      <w:color w:val="000000"/>
      <w:shd w:val="clear" w:color="auto" w:fill="FF9999"/>
    </w:rPr>
  </w:style>
  <w:style w:type="character" w:customStyle="1" w:styleId="goohl41">
    <w:name w:val="goohl41"/>
    <w:rsid w:val="00F3769A"/>
    <w:rPr>
      <w:color w:val="000000"/>
      <w:shd w:val="clear" w:color="auto" w:fill="FF66FF"/>
    </w:rPr>
  </w:style>
  <w:style w:type="character" w:customStyle="1" w:styleId="goohl61">
    <w:name w:val="goohl61"/>
    <w:rsid w:val="00F3769A"/>
    <w:rPr>
      <w:color w:val="FFFFFF"/>
      <w:shd w:val="clear" w:color="auto" w:fill="00AA00"/>
    </w:rPr>
  </w:style>
  <w:style w:type="paragraph" w:styleId="a4">
    <w:name w:val="Balloon Text"/>
    <w:basedOn w:val="a"/>
    <w:semiHidden/>
    <w:rsid w:val="00557E20"/>
    <w:rPr>
      <w:rFonts w:ascii="Tahoma" w:hAnsi="Tahoma" w:cs="Tahoma"/>
      <w:sz w:val="16"/>
      <w:szCs w:val="16"/>
    </w:rPr>
  </w:style>
  <w:style w:type="paragraph" w:styleId="20">
    <w:name w:val="Body Text 2"/>
    <w:basedOn w:val="a"/>
    <w:rsid w:val="001A672D"/>
    <w:rPr>
      <w:rFonts w:ascii="$SchoolBook" w:hAnsi="$SchoolBook"/>
      <w:szCs w:val="20"/>
      <w:lang w:val="en-US"/>
    </w:rPr>
  </w:style>
  <w:style w:type="paragraph" w:customStyle="1" w:styleId="Normal1">
    <w:name w:val="Normal1"/>
    <w:rsid w:val="008C0912"/>
    <w:pPr>
      <w:spacing w:before="100" w:after="100"/>
    </w:pPr>
    <w:rPr>
      <w:snapToGrid w:val="0"/>
      <w:sz w:val="24"/>
    </w:rPr>
  </w:style>
  <w:style w:type="paragraph" w:customStyle="1" w:styleId="a5">
    <w:name w:val="Знак"/>
    <w:basedOn w:val="2"/>
    <w:rsid w:val="00797EEE"/>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shorttext">
    <w:name w:val="short_text"/>
    <w:basedOn w:val="a0"/>
    <w:rsid w:val="008A0F81"/>
  </w:style>
  <w:style w:type="character" w:customStyle="1" w:styleId="hps">
    <w:name w:val="hps"/>
    <w:basedOn w:val="a0"/>
    <w:rsid w:val="008A0F81"/>
  </w:style>
  <w:style w:type="paragraph" w:customStyle="1" w:styleId="CharCharChar">
    <w:name w:val="Char Char Char"/>
    <w:basedOn w:val="a"/>
    <w:rsid w:val="001A0113"/>
    <w:pPr>
      <w:spacing w:after="160" w:line="240" w:lineRule="exact"/>
    </w:pPr>
    <w:rPr>
      <w:rFonts w:ascii="Arial" w:eastAsia="Batang" w:hAnsi="Arial" w:cs="Arial"/>
      <w:sz w:val="20"/>
      <w:szCs w:val="20"/>
      <w:lang w:val="en-US" w:eastAsia="en-US"/>
    </w:rPr>
  </w:style>
  <w:style w:type="paragraph" w:styleId="a6">
    <w:name w:val="No Spacing"/>
    <w:uiPriority w:val="1"/>
    <w:qFormat/>
    <w:rsid w:val="00002C43"/>
    <w:rPr>
      <w:lang w:val="en-GB" w:eastAsia="en-US"/>
    </w:rPr>
  </w:style>
  <w:style w:type="paragraph" w:styleId="a7">
    <w:name w:val="header"/>
    <w:basedOn w:val="a"/>
    <w:link w:val="a8"/>
    <w:rsid w:val="00002C43"/>
    <w:pPr>
      <w:tabs>
        <w:tab w:val="center" w:pos="4320"/>
        <w:tab w:val="right" w:pos="8640"/>
      </w:tabs>
    </w:pPr>
    <w:rPr>
      <w:sz w:val="20"/>
      <w:szCs w:val="20"/>
      <w:lang w:val="en-GB" w:eastAsia="x-none"/>
    </w:rPr>
  </w:style>
  <w:style w:type="character" w:customStyle="1" w:styleId="a8">
    <w:name w:val="Верхний колонтитул Знак"/>
    <w:link w:val="a7"/>
    <w:rsid w:val="00002C43"/>
    <w:rPr>
      <w:lang w:val="en-GB"/>
    </w:rPr>
  </w:style>
  <w:style w:type="character" w:styleId="a9">
    <w:name w:val="Emphasis"/>
    <w:uiPriority w:val="20"/>
    <w:qFormat/>
    <w:rsid w:val="00640D0F"/>
    <w:rPr>
      <w:i/>
      <w:iCs/>
    </w:rPr>
  </w:style>
  <w:style w:type="paragraph" w:styleId="aa">
    <w:name w:val="Normal (Web)"/>
    <w:basedOn w:val="a"/>
    <w:uiPriority w:val="99"/>
    <w:rsid w:val="0000233F"/>
    <w:pPr>
      <w:suppressAutoHyphens/>
      <w:spacing w:before="280" w:after="280"/>
    </w:pPr>
    <w:rPr>
      <w:lang w:eastAsia="ar-SA"/>
    </w:rPr>
  </w:style>
  <w:style w:type="paragraph" w:customStyle="1" w:styleId="Ab">
    <w:name w:val="A"/>
    <w:basedOn w:val="a"/>
    <w:rsid w:val="0000233F"/>
    <w:pPr>
      <w:tabs>
        <w:tab w:val="num" w:pos="720"/>
      </w:tabs>
      <w:suppressAutoHyphens/>
      <w:spacing w:after="100"/>
      <w:ind w:left="720" w:hanging="360"/>
      <w:jc w:val="both"/>
    </w:pPr>
    <w:rPr>
      <w:sz w:val="22"/>
      <w:szCs w:val="22"/>
      <w:lang w:val="en-US" w:eastAsia="ar-SA"/>
    </w:rPr>
  </w:style>
  <w:style w:type="paragraph" w:customStyle="1" w:styleId="CaracterCaracter">
    <w:name w:val="Caracter Caracter Знак"/>
    <w:basedOn w:val="a"/>
    <w:rsid w:val="0000233F"/>
    <w:pPr>
      <w:spacing w:after="160" w:line="240" w:lineRule="exact"/>
    </w:pPr>
    <w:rPr>
      <w:rFonts w:ascii="Arial" w:eastAsia="Batang" w:hAnsi="Arial" w:cs="Arial"/>
      <w:sz w:val="20"/>
      <w:szCs w:val="20"/>
      <w:lang w:val="en-US" w:eastAsia="en-US"/>
    </w:rPr>
  </w:style>
  <w:style w:type="paragraph" w:styleId="ac">
    <w:name w:val="footnote text"/>
    <w:basedOn w:val="a"/>
    <w:link w:val="ad"/>
    <w:uiPriority w:val="99"/>
    <w:unhideWhenUsed/>
    <w:rsid w:val="00821272"/>
    <w:rPr>
      <w:sz w:val="20"/>
      <w:szCs w:val="20"/>
      <w:lang w:val="en-US" w:eastAsia="en-US"/>
    </w:rPr>
  </w:style>
  <w:style w:type="character" w:customStyle="1" w:styleId="ad">
    <w:name w:val="Текст сноски Знак"/>
    <w:link w:val="ac"/>
    <w:uiPriority w:val="99"/>
    <w:rsid w:val="00821272"/>
    <w:rPr>
      <w:lang w:val="en-US" w:eastAsia="en-US"/>
    </w:rPr>
  </w:style>
  <w:style w:type="paragraph" w:styleId="ae">
    <w:name w:val="List Paragraph"/>
    <w:basedOn w:val="a"/>
    <w:uiPriority w:val="34"/>
    <w:qFormat/>
    <w:rsid w:val="00E8000D"/>
    <w:pPr>
      <w:ind w:left="708"/>
    </w:pPr>
  </w:style>
  <w:style w:type="table" w:styleId="af">
    <w:name w:val="Table Grid"/>
    <w:basedOn w:val="a1"/>
    <w:rsid w:val="00F45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a"/>
    <w:uiPriority w:val="99"/>
    <w:rsid w:val="00345964"/>
    <w:pPr>
      <w:jc w:val="center"/>
    </w:pPr>
    <w:rPr>
      <w:b/>
      <w:bCs/>
    </w:rPr>
  </w:style>
  <w:style w:type="paragraph" w:styleId="af0">
    <w:name w:val="Body Text Indent"/>
    <w:basedOn w:val="a"/>
    <w:link w:val="af1"/>
    <w:rsid w:val="009A1BFD"/>
    <w:pPr>
      <w:spacing w:after="120"/>
      <w:ind w:left="283"/>
    </w:pPr>
  </w:style>
  <w:style w:type="character" w:customStyle="1" w:styleId="af1">
    <w:name w:val="Основной текст с отступом Знак"/>
    <w:link w:val="af0"/>
    <w:rsid w:val="009A1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7411">
      <w:bodyDiv w:val="1"/>
      <w:marLeft w:val="0"/>
      <w:marRight w:val="0"/>
      <w:marTop w:val="0"/>
      <w:marBottom w:val="0"/>
      <w:divBdr>
        <w:top w:val="none" w:sz="0" w:space="0" w:color="auto"/>
        <w:left w:val="none" w:sz="0" w:space="0" w:color="auto"/>
        <w:bottom w:val="none" w:sz="0" w:space="0" w:color="auto"/>
        <w:right w:val="none" w:sz="0" w:space="0" w:color="auto"/>
      </w:divBdr>
      <w:divsChild>
        <w:div w:id="2122600669">
          <w:marLeft w:val="0"/>
          <w:marRight w:val="0"/>
          <w:marTop w:val="0"/>
          <w:marBottom w:val="0"/>
          <w:divBdr>
            <w:top w:val="none" w:sz="0" w:space="0" w:color="auto"/>
            <w:left w:val="none" w:sz="0" w:space="0" w:color="auto"/>
            <w:bottom w:val="none" w:sz="0" w:space="0" w:color="auto"/>
            <w:right w:val="none" w:sz="0" w:space="0" w:color="auto"/>
          </w:divBdr>
        </w:div>
      </w:divsChild>
    </w:div>
    <w:div w:id="1175652769">
      <w:bodyDiv w:val="1"/>
      <w:marLeft w:val="0"/>
      <w:marRight w:val="0"/>
      <w:marTop w:val="0"/>
      <w:marBottom w:val="0"/>
      <w:divBdr>
        <w:top w:val="none" w:sz="0" w:space="0" w:color="auto"/>
        <w:left w:val="none" w:sz="0" w:space="0" w:color="auto"/>
        <w:bottom w:val="none" w:sz="0" w:space="0" w:color="auto"/>
        <w:right w:val="none" w:sz="0" w:space="0" w:color="auto"/>
      </w:divBdr>
      <w:divsChild>
        <w:div w:id="28260924">
          <w:marLeft w:val="0"/>
          <w:marRight w:val="0"/>
          <w:marTop w:val="0"/>
          <w:marBottom w:val="0"/>
          <w:divBdr>
            <w:top w:val="none" w:sz="0" w:space="0" w:color="auto"/>
            <w:left w:val="none" w:sz="0" w:space="0" w:color="auto"/>
            <w:bottom w:val="none" w:sz="0" w:space="0" w:color="auto"/>
            <w:right w:val="none" w:sz="0" w:space="0" w:color="auto"/>
          </w:divBdr>
        </w:div>
        <w:div w:id="41246703">
          <w:marLeft w:val="0"/>
          <w:marRight w:val="0"/>
          <w:marTop w:val="0"/>
          <w:marBottom w:val="0"/>
          <w:divBdr>
            <w:top w:val="none" w:sz="0" w:space="0" w:color="auto"/>
            <w:left w:val="none" w:sz="0" w:space="0" w:color="auto"/>
            <w:bottom w:val="none" w:sz="0" w:space="0" w:color="auto"/>
            <w:right w:val="none" w:sz="0" w:space="0" w:color="auto"/>
          </w:divBdr>
        </w:div>
        <w:div w:id="45422667">
          <w:marLeft w:val="0"/>
          <w:marRight w:val="0"/>
          <w:marTop w:val="0"/>
          <w:marBottom w:val="0"/>
          <w:divBdr>
            <w:top w:val="none" w:sz="0" w:space="0" w:color="auto"/>
            <w:left w:val="none" w:sz="0" w:space="0" w:color="auto"/>
            <w:bottom w:val="none" w:sz="0" w:space="0" w:color="auto"/>
            <w:right w:val="none" w:sz="0" w:space="0" w:color="auto"/>
          </w:divBdr>
        </w:div>
        <w:div w:id="60443682">
          <w:marLeft w:val="0"/>
          <w:marRight w:val="0"/>
          <w:marTop w:val="0"/>
          <w:marBottom w:val="0"/>
          <w:divBdr>
            <w:top w:val="none" w:sz="0" w:space="0" w:color="auto"/>
            <w:left w:val="none" w:sz="0" w:space="0" w:color="auto"/>
            <w:bottom w:val="none" w:sz="0" w:space="0" w:color="auto"/>
            <w:right w:val="none" w:sz="0" w:space="0" w:color="auto"/>
          </w:divBdr>
        </w:div>
        <w:div w:id="71663219">
          <w:marLeft w:val="0"/>
          <w:marRight w:val="0"/>
          <w:marTop w:val="0"/>
          <w:marBottom w:val="0"/>
          <w:divBdr>
            <w:top w:val="none" w:sz="0" w:space="0" w:color="auto"/>
            <w:left w:val="none" w:sz="0" w:space="0" w:color="auto"/>
            <w:bottom w:val="none" w:sz="0" w:space="0" w:color="auto"/>
            <w:right w:val="none" w:sz="0" w:space="0" w:color="auto"/>
          </w:divBdr>
        </w:div>
        <w:div w:id="102893695">
          <w:marLeft w:val="0"/>
          <w:marRight w:val="0"/>
          <w:marTop w:val="0"/>
          <w:marBottom w:val="0"/>
          <w:divBdr>
            <w:top w:val="none" w:sz="0" w:space="0" w:color="auto"/>
            <w:left w:val="none" w:sz="0" w:space="0" w:color="auto"/>
            <w:bottom w:val="none" w:sz="0" w:space="0" w:color="auto"/>
            <w:right w:val="none" w:sz="0" w:space="0" w:color="auto"/>
          </w:divBdr>
        </w:div>
        <w:div w:id="104352004">
          <w:marLeft w:val="0"/>
          <w:marRight w:val="0"/>
          <w:marTop w:val="0"/>
          <w:marBottom w:val="0"/>
          <w:divBdr>
            <w:top w:val="none" w:sz="0" w:space="0" w:color="auto"/>
            <w:left w:val="none" w:sz="0" w:space="0" w:color="auto"/>
            <w:bottom w:val="none" w:sz="0" w:space="0" w:color="auto"/>
            <w:right w:val="none" w:sz="0" w:space="0" w:color="auto"/>
          </w:divBdr>
        </w:div>
        <w:div w:id="106387490">
          <w:marLeft w:val="0"/>
          <w:marRight w:val="0"/>
          <w:marTop w:val="0"/>
          <w:marBottom w:val="0"/>
          <w:divBdr>
            <w:top w:val="none" w:sz="0" w:space="0" w:color="auto"/>
            <w:left w:val="none" w:sz="0" w:space="0" w:color="auto"/>
            <w:bottom w:val="none" w:sz="0" w:space="0" w:color="auto"/>
            <w:right w:val="none" w:sz="0" w:space="0" w:color="auto"/>
          </w:divBdr>
        </w:div>
        <w:div w:id="108814567">
          <w:marLeft w:val="0"/>
          <w:marRight w:val="0"/>
          <w:marTop w:val="0"/>
          <w:marBottom w:val="0"/>
          <w:divBdr>
            <w:top w:val="none" w:sz="0" w:space="0" w:color="auto"/>
            <w:left w:val="none" w:sz="0" w:space="0" w:color="auto"/>
            <w:bottom w:val="none" w:sz="0" w:space="0" w:color="auto"/>
            <w:right w:val="none" w:sz="0" w:space="0" w:color="auto"/>
          </w:divBdr>
        </w:div>
        <w:div w:id="129909806">
          <w:marLeft w:val="0"/>
          <w:marRight w:val="0"/>
          <w:marTop w:val="0"/>
          <w:marBottom w:val="0"/>
          <w:divBdr>
            <w:top w:val="none" w:sz="0" w:space="0" w:color="auto"/>
            <w:left w:val="none" w:sz="0" w:space="0" w:color="auto"/>
            <w:bottom w:val="none" w:sz="0" w:space="0" w:color="auto"/>
            <w:right w:val="none" w:sz="0" w:space="0" w:color="auto"/>
          </w:divBdr>
        </w:div>
        <w:div w:id="133332478">
          <w:marLeft w:val="0"/>
          <w:marRight w:val="0"/>
          <w:marTop w:val="0"/>
          <w:marBottom w:val="0"/>
          <w:divBdr>
            <w:top w:val="none" w:sz="0" w:space="0" w:color="auto"/>
            <w:left w:val="none" w:sz="0" w:space="0" w:color="auto"/>
            <w:bottom w:val="none" w:sz="0" w:space="0" w:color="auto"/>
            <w:right w:val="none" w:sz="0" w:space="0" w:color="auto"/>
          </w:divBdr>
        </w:div>
        <w:div w:id="137966392">
          <w:marLeft w:val="0"/>
          <w:marRight w:val="0"/>
          <w:marTop w:val="0"/>
          <w:marBottom w:val="0"/>
          <w:divBdr>
            <w:top w:val="none" w:sz="0" w:space="0" w:color="auto"/>
            <w:left w:val="none" w:sz="0" w:space="0" w:color="auto"/>
            <w:bottom w:val="none" w:sz="0" w:space="0" w:color="auto"/>
            <w:right w:val="none" w:sz="0" w:space="0" w:color="auto"/>
          </w:divBdr>
        </w:div>
        <w:div w:id="143813705">
          <w:marLeft w:val="0"/>
          <w:marRight w:val="0"/>
          <w:marTop w:val="0"/>
          <w:marBottom w:val="0"/>
          <w:divBdr>
            <w:top w:val="none" w:sz="0" w:space="0" w:color="auto"/>
            <w:left w:val="none" w:sz="0" w:space="0" w:color="auto"/>
            <w:bottom w:val="none" w:sz="0" w:space="0" w:color="auto"/>
            <w:right w:val="none" w:sz="0" w:space="0" w:color="auto"/>
          </w:divBdr>
        </w:div>
        <w:div w:id="146752647">
          <w:marLeft w:val="0"/>
          <w:marRight w:val="0"/>
          <w:marTop w:val="0"/>
          <w:marBottom w:val="0"/>
          <w:divBdr>
            <w:top w:val="none" w:sz="0" w:space="0" w:color="auto"/>
            <w:left w:val="none" w:sz="0" w:space="0" w:color="auto"/>
            <w:bottom w:val="none" w:sz="0" w:space="0" w:color="auto"/>
            <w:right w:val="none" w:sz="0" w:space="0" w:color="auto"/>
          </w:divBdr>
        </w:div>
        <w:div w:id="151144439">
          <w:marLeft w:val="0"/>
          <w:marRight w:val="0"/>
          <w:marTop w:val="0"/>
          <w:marBottom w:val="0"/>
          <w:divBdr>
            <w:top w:val="none" w:sz="0" w:space="0" w:color="auto"/>
            <w:left w:val="none" w:sz="0" w:space="0" w:color="auto"/>
            <w:bottom w:val="none" w:sz="0" w:space="0" w:color="auto"/>
            <w:right w:val="none" w:sz="0" w:space="0" w:color="auto"/>
          </w:divBdr>
        </w:div>
        <w:div w:id="160050222">
          <w:marLeft w:val="0"/>
          <w:marRight w:val="0"/>
          <w:marTop w:val="0"/>
          <w:marBottom w:val="0"/>
          <w:divBdr>
            <w:top w:val="none" w:sz="0" w:space="0" w:color="auto"/>
            <w:left w:val="none" w:sz="0" w:space="0" w:color="auto"/>
            <w:bottom w:val="none" w:sz="0" w:space="0" w:color="auto"/>
            <w:right w:val="none" w:sz="0" w:space="0" w:color="auto"/>
          </w:divBdr>
        </w:div>
        <w:div w:id="168563293">
          <w:marLeft w:val="0"/>
          <w:marRight w:val="0"/>
          <w:marTop w:val="0"/>
          <w:marBottom w:val="0"/>
          <w:divBdr>
            <w:top w:val="none" w:sz="0" w:space="0" w:color="auto"/>
            <w:left w:val="none" w:sz="0" w:space="0" w:color="auto"/>
            <w:bottom w:val="none" w:sz="0" w:space="0" w:color="auto"/>
            <w:right w:val="none" w:sz="0" w:space="0" w:color="auto"/>
          </w:divBdr>
        </w:div>
        <w:div w:id="184173873">
          <w:marLeft w:val="0"/>
          <w:marRight w:val="0"/>
          <w:marTop w:val="0"/>
          <w:marBottom w:val="0"/>
          <w:divBdr>
            <w:top w:val="none" w:sz="0" w:space="0" w:color="auto"/>
            <w:left w:val="none" w:sz="0" w:space="0" w:color="auto"/>
            <w:bottom w:val="none" w:sz="0" w:space="0" w:color="auto"/>
            <w:right w:val="none" w:sz="0" w:space="0" w:color="auto"/>
          </w:divBdr>
        </w:div>
        <w:div w:id="193274371">
          <w:marLeft w:val="0"/>
          <w:marRight w:val="0"/>
          <w:marTop w:val="0"/>
          <w:marBottom w:val="0"/>
          <w:divBdr>
            <w:top w:val="none" w:sz="0" w:space="0" w:color="auto"/>
            <w:left w:val="none" w:sz="0" w:space="0" w:color="auto"/>
            <w:bottom w:val="none" w:sz="0" w:space="0" w:color="auto"/>
            <w:right w:val="none" w:sz="0" w:space="0" w:color="auto"/>
          </w:divBdr>
        </w:div>
        <w:div w:id="217980596">
          <w:marLeft w:val="0"/>
          <w:marRight w:val="0"/>
          <w:marTop w:val="0"/>
          <w:marBottom w:val="0"/>
          <w:divBdr>
            <w:top w:val="none" w:sz="0" w:space="0" w:color="auto"/>
            <w:left w:val="none" w:sz="0" w:space="0" w:color="auto"/>
            <w:bottom w:val="none" w:sz="0" w:space="0" w:color="auto"/>
            <w:right w:val="none" w:sz="0" w:space="0" w:color="auto"/>
          </w:divBdr>
        </w:div>
        <w:div w:id="243148543">
          <w:marLeft w:val="0"/>
          <w:marRight w:val="0"/>
          <w:marTop w:val="0"/>
          <w:marBottom w:val="0"/>
          <w:divBdr>
            <w:top w:val="none" w:sz="0" w:space="0" w:color="auto"/>
            <w:left w:val="none" w:sz="0" w:space="0" w:color="auto"/>
            <w:bottom w:val="none" w:sz="0" w:space="0" w:color="auto"/>
            <w:right w:val="none" w:sz="0" w:space="0" w:color="auto"/>
          </w:divBdr>
        </w:div>
        <w:div w:id="245842484">
          <w:marLeft w:val="0"/>
          <w:marRight w:val="0"/>
          <w:marTop w:val="0"/>
          <w:marBottom w:val="0"/>
          <w:divBdr>
            <w:top w:val="none" w:sz="0" w:space="0" w:color="auto"/>
            <w:left w:val="none" w:sz="0" w:space="0" w:color="auto"/>
            <w:bottom w:val="none" w:sz="0" w:space="0" w:color="auto"/>
            <w:right w:val="none" w:sz="0" w:space="0" w:color="auto"/>
          </w:divBdr>
        </w:div>
        <w:div w:id="261453430">
          <w:marLeft w:val="0"/>
          <w:marRight w:val="0"/>
          <w:marTop w:val="0"/>
          <w:marBottom w:val="0"/>
          <w:divBdr>
            <w:top w:val="none" w:sz="0" w:space="0" w:color="auto"/>
            <w:left w:val="none" w:sz="0" w:space="0" w:color="auto"/>
            <w:bottom w:val="none" w:sz="0" w:space="0" w:color="auto"/>
            <w:right w:val="none" w:sz="0" w:space="0" w:color="auto"/>
          </w:divBdr>
        </w:div>
        <w:div w:id="269360675">
          <w:marLeft w:val="0"/>
          <w:marRight w:val="0"/>
          <w:marTop w:val="0"/>
          <w:marBottom w:val="0"/>
          <w:divBdr>
            <w:top w:val="none" w:sz="0" w:space="0" w:color="auto"/>
            <w:left w:val="none" w:sz="0" w:space="0" w:color="auto"/>
            <w:bottom w:val="none" w:sz="0" w:space="0" w:color="auto"/>
            <w:right w:val="none" w:sz="0" w:space="0" w:color="auto"/>
          </w:divBdr>
        </w:div>
        <w:div w:id="292097518">
          <w:marLeft w:val="0"/>
          <w:marRight w:val="0"/>
          <w:marTop w:val="0"/>
          <w:marBottom w:val="0"/>
          <w:divBdr>
            <w:top w:val="none" w:sz="0" w:space="0" w:color="auto"/>
            <w:left w:val="none" w:sz="0" w:space="0" w:color="auto"/>
            <w:bottom w:val="none" w:sz="0" w:space="0" w:color="auto"/>
            <w:right w:val="none" w:sz="0" w:space="0" w:color="auto"/>
          </w:divBdr>
        </w:div>
        <w:div w:id="300158263">
          <w:marLeft w:val="0"/>
          <w:marRight w:val="0"/>
          <w:marTop w:val="0"/>
          <w:marBottom w:val="0"/>
          <w:divBdr>
            <w:top w:val="none" w:sz="0" w:space="0" w:color="auto"/>
            <w:left w:val="none" w:sz="0" w:space="0" w:color="auto"/>
            <w:bottom w:val="none" w:sz="0" w:space="0" w:color="auto"/>
            <w:right w:val="none" w:sz="0" w:space="0" w:color="auto"/>
          </w:divBdr>
        </w:div>
        <w:div w:id="308092992">
          <w:marLeft w:val="0"/>
          <w:marRight w:val="0"/>
          <w:marTop w:val="0"/>
          <w:marBottom w:val="0"/>
          <w:divBdr>
            <w:top w:val="none" w:sz="0" w:space="0" w:color="auto"/>
            <w:left w:val="none" w:sz="0" w:space="0" w:color="auto"/>
            <w:bottom w:val="none" w:sz="0" w:space="0" w:color="auto"/>
            <w:right w:val="none" w:sz="0" w:space="0" w:color="auto"/>
          </w:divBdr>
        </w:div>
        <w:div w:id="325789509">
          <w:marLeft w:val="0"/>
          <w:marRight w:val="0"/>
          <w:marTop w:val="0"/>
          <w:marBottom w:val="0"/>
          <w:divBdr>
            <w:top w:val="none" w:sz="0" w:space="0" w:color="auto"/>
            <w:left w:val="none" w:sz="0" w:space="0" w:color="auto"/>
            <w:bottom w:val="none" w:sz="0" w:space="0" w:color="auto"/>
            <w:right w:val="none" w:sz="0" w:space="0" w:color="auto"/>
          </w:divBdr>
        </w:div>
        <w:div w:id="333149599">
          <w:marLeft w:val="0"/>
          <w:marRight w:val="0"/>
          <w:marTop w:val="0"/>
          <w:marBottom w:val="0"/>
          <w:divBdr>
            <w:top w:val="none" w:sz="0" w:space="0" w:color="auto"/>
            <w:left w:val="none" w:sz="0" w:space="0" w:color="auto"/>
            <w:bottom w:val="none" w:sz="0" w:space="0" w:color="auto"/>
            <w:right w:val="none" w:sz="0" w:space="0" w:color="auto"/>
          </w:divBdr>
        </w:div>
        <w:div w:id="342975722">
          <w:marLeft w:val="0"/>
          <w:marRight w:val="0"/>
          <w:marTop w:val="0"/>
          <w:marBottom w:val="0"/>
          <w:divBdr>
            <w:top w:val="none" w:sz="0" w:space="0" w:color="auto"/>
            <w:left w:val="none" w:sz="0" w:space="0" w:color="auto"/>
            <w:bottom w:val="none" w:sz="0" w:space="0" w:color="auto"/>
            <w:right w:val="none" w:sz="0" w:space="0" w:color="auto"/>
          </w:divBdr>
        </w:div>
        <w:div w:id="345523926">
          <w:marLeft w:val="0"/>
          <w:marRight w:val="0"/>
          <w:marTop w:val="0"/>
          <w:marBottom w:val="0"/>
          <w:divBdr>
            <w:top w:val="none" w:sz="0" w:space="0" w:color="auto"/>
            <w:left w:val="none" w:sz="0" w:space="0" w:color="auto"/>
            <w:bottom w:val="none" w:sz="0" w:space="0" w:color="auto"/>
            <w:right w:val="none" w:sz="0" w:space="0" w:color="auto"/>
          </w:divBdr>
        </w:div>
        <w:div w:id="367070185">
          <w:marLeft w:val="0"/>
          <w:marRight w:val="0"/>
          <w:marTop w:val="0"/>
          <w:marBottom w:val="0"/>
          <w:divBdr>
            <w:top w:val="none" w:sz="0" w:space="0" w:color="auto"/>
            <w:left w:val="none" w:sz="0" w:space="0" w:color="auto"/>
            <w:bottom w:val="none" w:sz="0" w:space="0" w:color="auto"/>
            <w:right w:val="none" w:sz="0" w:space="0" w:color="auto"/>
          </w:divBdr>
        </w:div>
        <w:div w:id="367148926">
          <w:marLeft w:val="0"/>
          <w:marRight w:val="0"/>
          <w:marTop w:val="0"/>
          <w:marBottom w:val="0"/>
          <w:divBdr>
            <w:top w:val="none" w:sz="0" w:space="0" w:color="auto"/>
            <w:left w:val="none" w:sz="0" w:space="0" w:color="auto"/>
            <w:bottom w:val="none" w:sz="0" w:space="0" w:color="auto"/>
            <w:right w:val="none" w:sz="0" w:space="0" w:color="auto"/>
          </w:divBdr>
        </w:div>
        <w:div w:id="437025899">
          <w:marLeft w:val="0"/>
          <w:marRight w:val="0"/>
          <w:marTop w:val="0"/>
          <w:marBottom w:val="0"/>
          <w:divBdr>
            <w:top w:val="none" w:sz="0" w:space="0" w:color="auto"/>
            <w:left w:val="none" w:sz="0" w:space="0" w:color="auto"/>
            <w:bottom w:val="none" w:sz="0" w:space="0" w:color="auto"/>
            <w:right w:val="none" w:sz="0" w:space="0" w:color="auto"/>
          </w:divBdr>
        </w:div>
        <w:div w:id="456458273">
          <w:marLeft w:val="0"/>
          <w:marRight w:val="0"/>
          <w:marTop w:val="0"/>
          <w:marBottom w:val="0"/>
          <w:divBdr>
            <w:top w:val="none" w:sz="0" w:space="0" w:color="auto"/>
            <w:left w:val="none" w:sz="0" w:space="0" w:color="auto"/>
            <w:bottom w:val="none" w:sz="0" w:space="0" w:color="auto"/>
            <w:right w:val="none" w:sz="0" w:space="0" w:color="auto"/>
          </w:divBdr>
        </w:div>
        <w:div w:id="461850252">
          <w:marLeft w:val="0"/>
          <w:marRight w:val="0"/>
          <w:marTop w:val="0"/>
          <w:marBottom w:val="0"/>
          <w:divBdr>
            <w:top w:val="none" w:sz="0" w:space="0" w:color="auto"/>
            <w:left w:val="none" w:sz="0" w:space="0" w:color="auto"/>
            <w:bottom w:val="none" w:sz="0" w:space="0" w:color="auto"/>
            <w:right w:val="none" w:sz="0" w:space="0" w:color="auto"/>
          </w:divBdr>
        </w:div>
        <w:div w:id="479227796">
          <w:marLeft w:val="0"/>
          <w:marRight w:val="0"/>
          <w:marTop w:val="0"/>
          <w:marBottom w:val="0"/>
          <w:divBdr>
            <w:top w:val="none" w:sz="0" w:space="0" w:color="auto"/>
            <w:left w:val="none" w:sz="0" w:space="0" w:color="auto"/>
            <w:bottom w:val="none" w:sz="0" w:space="0" w:color="auto"/>
            <w:right w:val="none" w:sz="0" w:space="0" w:color="auto"/>
          </w:divBdr>
        </w:div>
        <w:div w:id="496264202">
          <w:marLeft w:val="0"/>
          <w:marRight w:val="0"/>
          <w:marTop w:val="0"/>
          <w:marBottom w:val="0"/>
          <w:divBdr>
            <w:top w:val="none" w:sz="0" w:space="0" w:color="auto"/>
            <w:left w:val="none" w:sz="0" w:space="0" w:color="auto"/>
            <w:bottom w:val="none" w:sz="0" w:space="0" w:color="auto"/>
            <w:right w:val="none" w:sz="0" w:space="0" w:color="auto"/>
          </w:divBdr>
        </w:div>
        <w:div w:id="508835151">
          <w:marLeft w:val="0"/>
          <w:marRight w:val="0"/>
          <w:marTop w:val="0"/>
          <w:marBottom w:val="0"/>
          <w:divBdr>
            <w:top w:val="none" w:sz="0" w:space="0" w:color="auto"/>
            <w:left w:val="none" w:sz="0" w:space="0" w:color="auto"/>
            <w:bottom w:val="none" w:sz="0" w:space="0" w:color="auto"/>
            <w:right w:val="none" w:sz="0" w:space="0" w:color="auto"/>
          </w:divBdr>
        </w:div>
        <w:div w:id="516311881">
          <w:marLeft w:val="0"/>
          <w:marRight w:val="0"/>
          <w:marTop w:val="0"/>
          <w:marBottom w:val="0"/>
          <w:divBdr>
            <w:top w:val="none" w:sz="0" w:space="0" w:color="auto"/>
            <w:left w:val="none" w:sz="0" w:space="0" w:color="auto"/>
            <w:bottom w:val="none" w:sz="0" w:space="0" w:color="auto"/>
            <w:right w:val="none" w:sz="0" w:space="0" w:color="auto"/>
          </w:divBdr>
        </w:div>
        <w:div w:id="559052121">
          <w:marLeft w:val="0"/>
          <w:marRight w:val="0"/>
          <w:marTop w:val="0"/>
          <w:marBottom w:val="0"/>
          <w:divBdr>
            <w:top w:val="none" w:sz="0" w:space="0" w:color="auto"/>
            <w:left w:val="none" w:sz="0" w:space="0" w:color="auto"/>
            <w:bottom w:val="none" w:sz="0" w:space="0" w:color="auto"/>
            <w:right w:val="none" w:sz="0" w:space="0" w:color="auto"/>
          </w:divBdr>
        </w:div>
        <w:div w:id="561869768">
          <w:marLeft w:val="0"/>
          <w:marRight w:val="0"/>
          <w:marTop w:val="0"/>
          <w:marBottom w:val="0"/>
          <w:divBdr>
            <w:top w:val="none" w:sz="0" w:space="0" w:color="auto"/>
            <w:left w:val="none" w:sz="0" w:space="0" w:color="auto"/>
            <w:bottom w:val="none" w:sz="0" w:space="0" w:color="auto"/>
            <w:right w:val="none" w:sz="0" w:space="0" w:color="auto"/>
          </w:divBdr>
        </w:div>
        <w:div w:id="565267232">
          <w:marLeft w:val="0"/>
          <w:marRight w:val="0"/>
          <w:marTop w:val="0"/>
          <w:marBottom w:val="0"/>
          <w:divBdr>
            <w:top w:val="none" w:sz="0" w:space="0" w:color="auto"/>
            <w:left w:val="none" w:sz="0" w:space="0" w:color="auto"/>
            <w:bottom w:val="none" w:sz="0" w:space="0" w:color="auto"/>
            <w:right w:val="none" w:sz="0" w:space="0" w:color="auto"/>
          </w:divBdr>
        </w:div>
        <w:div w:id="584269731">
          <w:marLeft w:val="0"/>
          <w:marRight w:val="0"/>
          <w:marTop w:val="0"/>
          <w:marBottom w:val="0"/>
          <w:divBdr>
            <w:top w:val="none" w:sz="0" w:space="0" w:color="auto"/>
            <w:left w:val="none" w:sz="0" w:space="0" w:color="auto"/>
            <w:bottom w:val="none" w:sz="0" w:space="0" w:color="auto"/>
            <w:right w:val="none" w:sz="0" w:space="0" w:color="auto"/>
          </w:divBdr>
        </w:div>
        <w:div w:id="586311949">
          <w:marLeft w:val="0"/>
          <w:marRight w:val="0"/>
          <w:marTop w:val="0"/>
          <w:marBottom w:val="0"/>
          <w:divBdr>
            <w:top w:val="none" w:sz="0" w:space="0" w:color="auto"/>
            <w:left w:val="none" w:sz="0" w:space="0" w:color="auto"/>
            <w:bottom w:val="none" w:sz="0" w:space="0" w:color="auto"/>
            <w:right w:val="none" w:sz="0" w:space="0" w:color="auto"/>
          </w:divBdr>
        </w:div>
        <w:div w:id="586423696">
          <w:marLeft w:val="0"/>
          <w:marRight w:val="0"/>
          <w:marTop w:val="0"/>
          <w:marBottom w:val="0"/>
          <w:divBdr>
            <w:top w:val="none" w:sz="0" w:space="0" w:color="auto"/>
            <w:left w:val="none" w:sz="0" w:space="0" w:color="auto"/>
            <w:bottom w:val="none" w:sz="0" w:space="0" w:color="auto"/>
            <w:right w:val="none" w:sz="0" w:space="0" w:color="auto"/>
          </w:divBdr>
        </w:div>
        <w:div w:id="586499071">
          <w:marLeft w:val="0"/>
          <w:marRight w:val="0"/>
          <w:marTop w:val="0"/>
          <w:marBottom w:val="0"/>
          <w:divBdr>
            <w:top w:val="none" w:sz="0" w:space="0" w:color="auto"/>
            <w:left w:val="none" w:sz="0" w:space="0" w:color="auto"/>
            <w:bottom w:val="none" w:sz="0" w:space="0" w:color="auto"/>
            <w:right w:val="none" w:sz="0" w:space="0" w:color="auto"/>
          </w:divBdr>
        </w:div>
        <w:div w:id="595868181">
          <w:marLeft w:val="0"/>
          <w:marRight w:val="0"/>
          <w:marTop w:val="0"/>
          <w:marBottom w:val="0"/>
          <w:divBdr>
            <w:top w:val="none" w:sz="0" w:space="0" w:color="auto"/>
            <w:left w:val="none" w:sz="0" w:space="0" w:color="auto"/>
            <w:bottom w:val="none" w:sz="0" w:space="0" w:color="auto"/>
            <w:right w:val="none" w:sz="0" w:space="0" w:color="auto"/>
          </w:divBdr>
        </w:div>
        <w:div w:id="599533627">
          <w:marLeft w:val="0"/>
          <w:marRight w:val="0"/>
          <w:marTop w:val="0"/>
          <w:marBottom w:val="0"/>
          <w:divBdr>
            <w:top w:val="none" w:sz="0" w:space="0" w:color="auto"/>
            <w:left w:val="none" w:sz="0" w:space="0" w:color="auto"/>
            <w:bottom w:val="none" w:sz="0" w:space="0" w:color="auto"/>
            <w:right w:val="none" w:sz="0" w:space="0" w:color="auto"/>
          </w:divBdr>
        </w:div>
        <w:div w:id="606084470">
          <w:marLeft w:val="0"/>
          <w:marRight w:val="0"/>
          <w:marTop w:val="0"/>
          <w:marBottom w:val="0"/>
          <w:divBdr>
            <w:top w:val="none" w:sz="0" w:space="0" w:color="auto"/>
            <w:left w:val="none" w:sz="0" w:space="0" w:color="auto"/>
            <w:bottom w:val="none" w:sz="0" w:space="0" w:color="auto"/>
            <w:right w:val="none" w:sz="0" w:space="0" w:color="auto"/>
          </w:divBdr>
        </w:div>
        <w:div w:id="619385924">
          <w:marLeft w:val="0"/>
          <w:marRight w:val="0"/>
          <w:marTop w:val="0"/>
          <w:marBottom w:val="0"/>
          <w:divBdr>
            <w:top w:val="none" w:sz="0" w:space="0" w:color="auto"/>
            <w:left w:val="none" w:sz="0" w:space="0" w:color="auto"/>
            <w:bottom w:val="none" w:sz="0" w:space="0" w:color="auto"/>
            <w:right w:val="none" w:sz="0" w:space="0" w:color="auto"/>
          </w:divBdr>
        </w:div>
        <w:div w:id="648481694">
          <w:marLeft w:val="0"/>
          <w:marRight w:val="0"/>
          <w:marTop w:val="0"/>
          <w:marBottom w:val="0"/>
          <w:divBdr>
            <w:top w:val="none" w:sz="0" w:space="0" w:color="auto"/>
            <w:left w:val="none" w:sz="0" w:space="0" w:color="auto"/>
            <w:bottom w:val="none" w:sz="0" w:space="0" w:color="auto"/>
            <w:right w:val="none" w:sz="0" w:space="0" w:color="auto"/>
          </w:divBdr>
        </w:div>
        <w:div w:id="658965305">
          <w:marLeft w:val="0"/>
          <w:marRight w:val="0"/>
          <w:marTop w:val="0"/>
          <w:marBottom w:val="0"/>
          <w:divBdr>
            <w:top w:val="none" w:sz="0" w:space="0" w:color="auto"/>
            <w:left w:val="none" w:sz="0" w:space="0" w:color="auto"/>
            <w:bottom w:val="none" w:sz="0" w:space="0" w:color="auto"/>
            <w:right w:val="none" w:sz="0" w:space="0" w:color="auto"/>
          </w:divBdr>
        </w:div>
        <w:div w:id="664019452">
          <w:marLeft w:val="0"/>
          <w:marRight w:val="0"/>
          <w:marTop w:val="0"/>
          <w:marBottom w:val="0"/>
          <w:divBdr>
            <w:top w:val="none" w:sz="0" w:space="0" w:color="auto"/>
            <w:left w:val="none" w:sz="0" w:space="0" w:color="auto"/>
            <w:bottom w:val="none" w:sz="0" w:space="0" w:color="auto"/>
            <w:right w:val="none" w:sz="0" w:space="0" w:color="auto"/>
          </w:divBdr>
        </w:div>
        <w:div w:id="665783485">
          <w:marLeft w:val="0"/>
          <w:marRight w:val="0"/>
          <w:marTop w:val="0"/>
          <w:marBottom w:val="0"/>
          <w:divBdr>
            <w:top w:val="none" w:sz="0" w:space="0" w:color="auto"/>
            <w:left w:val="none" w:sz="0" w:space="0" w:color="auto"/>
            <w:bottom w:val="none" w:sz="0" w:space="0" w:color="auto"/>
            <w:right w:val="none" w:sz="0" w:space="0" w:color="auto"/>
          </w:divBdr>
        </w:div>
        <w:div w:id="684789710">
          <w:marLeft w:val="0"/>
          <w:marRight w:val="0"/>
          <w:marTop w:val="0"/>
          <w:marBottom w:val="0"/>
          <w:divBdr>
            <w:top w:val="none" w:sz="0" w:space="0" w:color="auto"/>
            <w:left w:val="none" w:sz="0" w:space="0" w:color="auto"/>
            <w:bottom w:val="none" w:sz="0" w:space="0" w:color="auto"/>
            <w:right w:val="none" w:sz="0" w:space="0" w:color="auto"/>
          </w:divBdr>
        </w:div>
        <w:div w:id="689532582">
          <w:marLeft w:val="0"/>
          <w:marRight w:val="0"/>
          <w:marTop w:val="0"/>
          <w:marBottom w:val="0"/>
          <w:divBdr>
            <w:top w:val="none" w:sz="0" w:space="0" w:color="auto"/>
            <w:left w:val="none" w:sz="0" w:space="0" w:color="auto"/>
            <w:bottom w:val="none" w:sz="0" w:space="0" w:color="auto"/>
            <w:right w:val="none" w:sz="0" w:space="0" w:color="auto"/>
          </w:divBdr>
        </w:div>
        <w:div w:id="690835162">
          <w:marLeft w:val="0"/>
          <w:marRight w:val="0"/>
          <w:marTop w:val="0"/>
          <w:marBottom w:val="0"/>
          <w:divBdr>
            <w:top w:val="none" w:sz="0" w:space="0" w:color="auto"/>
            <w:left w:val="none" w:sz="0" w:space="0" w:color="auto"/>
            <w:bottom w:val="none" w:sz="0" w:space="0" w:color="auto"/>
            <w:right w:val="none" w:sz="0" w:space="0" w:color="auto"/>
          </w:divBdr>
        </w:div>
        <w:div w:id="693850398">
          <w:marLeft w:val="0"/>
          <w:marRight w:val="0"/>
          <w:marTop w:val="0"/>
          <w:marBottom w:val="0"/>
          <w:divBdr>
            <w:top w:val="none" w:sz="0" w:space="0" w:color="auto"/>
            <w:left w:val="none" w:sz="0" w:space="0" w:color="auto"/>
            <w:bottom w:val="none" w:sz="0" w:space="0" w:color="auto"/>
            <w:right w:val="none" w:sz="0" w:space="0" w:color="auto"/>
          </w:divBdr>
        </w:div>
        <w:div w:id="697001400">
          <w:marLeft w:val="0"/>
          <w:marRight w:val="0"/>
          <w:marTop w:val="0"/>
          <w:marBottom w:val="0"/>
          <w:divBdr>
            <w:top w:val="none" w:sz="0" w:space="0" w:color="auto"/>
            <w:left w:val="none" w:sz="0" w:space="0" w:color="auto"/>
            <w:bottom w:val="none" w:sz="0" w:space="0" w:color="auto"/>
            <w:right w:val="none" w:sz="0" w:space="0" w:color="auto"/>
          </w:divBdr>
        </w:div>
        <w:div w:id="701172617">
          <w:marLeft w:val="0"/>
          <w:marRight w:val="0"/>
          <w:marTop w:val="0"/>
          <w:marBottom w:val="0"/>
          <w:divBdr>
            <w:top w:val="none" w:sz="0" w:space="0" w:color="auto"/>
            <w:left w:val="none" w:sz="0" w:space="0" w:color="auto"/>
            <w:bottom w:val="none" w:sz="0" w:space="0" w:color="auto"/>
            <w:right w:val="none" w:sz="0" w:space="0" w:color="auto"/>
          </w:divBdr>
        </w:div>
        <w:div w:id="701517834">
          <w:marLeft w:val="0"/>
          <w:marRight w:val="0"/>
          <w:marTop w:val="0"/>
          <w:marBottom w:val="0"/>
          <w:divBdr>
            <w:top w:val="none" w:sz="0" w:space="0" w:color="auto"/>
            <w:left w:val="none" w:sz="0" w:space="0" w:color="auto"/>
            <w:bottom w:val="none" w:sz="0" w:space="0" w:color="auto"/>
            <w:right w:val="none" w:sz="0" w:space="0" w:color="auto"/>
          </w:divBdr>
        </w:div>
        <w:div w:id="704793886">
          <w:marLeft w:val="0"/>
          <w:marRight w:val="0"/>
          <w:marTop w:val="0"/>
          <w:marBottom w:val="0"/>
          <w:divBdr>
            <w:top w:val="none" w:sz="0" w:space="0" w:color="auto"/>
            <w:left w:val="none" w:sz="0" w:space="0" w:color="auto"/>
            <w:bottom w:val="none" w:sz="0" w:space="0" w:color="auto"/>
            <w:right w:val="none" w:sz="0" w:space="0" w:color="auto"/>
          </w:divBdr>
        </w:div>
        <w:div w:id="704871200">
          <w:marLeft w:val="0"/>
          <w:marRight w:val="0"/>
          <w:marTop w:val="0"/>
          <w:marBottom w:val="0"/>
          <w:divBdr>
            <w:top w:val="none" w:sz="0" w:space="0" w:color="auto"/>
            <w:left w:val="none" w:sz="0" w:space="0" w:color="auto"/>
            <w:bottom w:val="none" w:sz="0" w:space="0" w:color="auto"/>
            <w:right w:val="none" w:sz="0" w:space="0" w:color="auto"/>
          </w:divBdr>
        </w:div>
        <w:div w:id="722025404">
          <w:marLeft w:val="0"/>
          <w:marRight w:val="0"/>
          <w:marTop w:val="0"/>
          <w:marBottom w:val="0"/>
          <w:divBdr>
            <w:top w:val="none" w:sz="0" w:space="0" w:color="auto"/>
            <w:left w:val="none" w:sz="0" w:space="0" w:color="auto"/>
            <w:bottom w:val="none" w:sz="0" w:space="0" w:color="auto"/>
            <w:right w:val="none" w:sz="0" w:space="0" w:color="auto"/>
          </w:divBdr>
        </w:div>
        <w:div w:id="754209873">
          <w:marLeft w:val="0"/>
          <w:marRight w:val="0"/>
          <w:marTop w:val="0"/>
          <w:marBottom w:val="0"/>
          <w:divBdr>
            <w:top w:val="none" w:sz="0" w:space="0" w:color="auto"/>
            <w:left w:val="none" w:sz="0" w:space="0" w:color="auto"/>
            <w:bottom w:val="none" w:sz="0" w:space="0" w:color="auto"/>
            <w:right w:val="none" w:sz="0" w:space="0" w:color="auto"/>
          </w:divBdr>
        </w:div>
        <w:div w:id="760953901">
          <w:marLeft w:val="0"/>
          <w:marRight w:val="0"/>
          <w:marTop w:val="0"/>
          <w:marBottom w:val="0"/>
          <w:divBdr>
            <w:top w:val="none" w:sz="0" w:space="0" w:color="auto"/>
            <w:left w:val="none" w:sz="0" w:space="0" w:color="auto"/>
            <w:bottom w:val="none" w:sz="0" w:space="0" w:color="auto"/>
            <w:right w:val="none" w:sz="0" w:space="0" w:color="auto"/>
          </w:divBdr>
        </w:div>
        <w:div w:id="768936858">
          <w:marLeft w:val="0"/>
          <w:marRight w:val="0"/>
          <w:marTop w:val="0"/>
          <w:marBottom w:val="0"/>
          <w:divBdr>
            <w:top w:val="none" w:sz="0" w:space="0" w:color="auto"/>
            <w:left w:val="none" w:sz="0" w:space="0" w:color="auto"/>
            <w:bottom w:val="none" w:sz="0" w:space="0" w:color="auto"/>
            <w:right w:val="none" w:sz="0" w:space="0" w:color="auto"/>
          </w:divBdr>
        </w:div>
        <w:div w:id="784732423">
          <w:marLeft w:val="0"/>
          <w:marRight w:val="0"/>
          <w:marTop w:val="0"/>
          <w:marBottom w:val="0"/>
          <w:divBdr>
            <w:top w:val="none" w:sz="0" w:space="0" w:color="auto"/>
            <w:left w:val="none" w:sz="0" w:space="0" w:color="auto"/>
            <w:bottom w:val="none" w:sz="0" w:space="0" w:color="auto"/>
            <w:right w:val="none" w:sz="0" w:space="0" w:color="auto"/>
          </w:divBdr>
        </w:div>
        <w:div w:id="796532874">
          <w:marLeft w:val="0"/>
          <w:marRight w:val="0"/>
          <w:marTop w:val="0"/>
          <w:marBottom w:val="0"/>
          <w:divBdr>
            <w:top w:val="none" w:sz="0" w:space="0" w:color="auto"/>
            <w:left w:val="none" w:sz="0" w:space="0" w:color="auto"/>
            <w:bottom w:val="none" w:sz="0" w:space="0" w:color="auto"/>
            <w:right w:val="none" w:sz="0" w:space="0" w:color="auto"/>
          </w:divBdr>
        </w:div>
        <w:div w:id="796723748">
          <w:marLeft w:val="0"/>
          <w:marRight w:val="0"/>
          <w:marTop w:val="0"/>
          <w:marBottom w:val="0"/>
          <w:divBdr>
            <w:top w:val="none" w:sz="0" w:space="0" w:color="auto"/>
            <w:left w:val="none" w:sz="0" w:space="0" w:color="auto"/>
            <w:bottom w:val="none" w:sz="0" w:space="0" w:color="auto"/>
            <w:right w:val="none" w:sz="0" w:space="0" w:color="auto"/>
          </w:divBdr>
        </w:div>
        <w:div w:id="847645686">
          <w:marLeft w:val="0"/>
          <w:marRight w:val="0"/>
          <w:marTop w:val="0"/>
          <w:marBottom w:val="0"/>
          <w:divBdr>
            <w:top w:val="none" w:sz="0" w:space="0" w:color="auto"/>
            <w:left w:val="none" w:sz="0" w:space="0" w:color="auto"/>
            <w:bottom w:val="none" w:sz="0" w:space="0" w:color="auto"/>
            <w:right w:val="none" w:sz="0" w:space="0" w:color="auto"/>
          </w:divBdr>
        </w:div>
        <w:div w:id="848103310">
          <w:marLeft w:val="0"/>
          <w:marRight w:val="0"/>
          <w:marTop w:val="0"/>
          <w:marBottom w:val="0"/>
          <w:divBdr>
            <w:top w:val="none" w:sz="0" w:space="0" w:color="auto"/>
            <w:left w:val="none" w:sz="0" w:space="0" w:color="auto"/>
            <w:bottom w:val="none" w:sz="0" w:space="0" w:color="auto"/>
            <w:right w:val="none" w:sz="0" w:space="0" w:color="auto"/>
          </w:divBdr>
        </w:div>
        <w:div w:id="852916389">
          <w:marLeft w:val="0"/>
          <w:marRight w:val="0"/>
          <w:marTop w:val="0"/>
          <w:marBottom w:val="0"/>
          <w:divBdr>
            <w:top w:val="none" w:sz="0" w:space="0" w:color="auto"/>
            <w:left w:val="none" w:sz="0" w:space="0" w:color="auto"/>
            <w:bottom w:val="none" w:sz="0" w:space="0" w:color="auto"/>
            <w:right w:val="none" w:sz="0" w:space="0" w:color="auto"/>
          </w:divBdr>
        </w:div>
        <w:div w:id="856966334">
          <w:marLeft w:val="0"/>
          <w:marRight w:val="0"/>
          <w:marTop w:val="0"/>
          <w:marBottom w:val="0"/>
          <w:divBdr>
            <w:top w:val="none" w:sz="0" w:space="0" w:color="auto"/>
            <w:left w:val="none" w:sz="0" w:space="0" w:color="auto"/>
            <w:bottom w:val="none" w:sz="0" w:space="0" w:color="auto"/>
            <w:right w:val="none" w:sz="0" w:space="0" w:color="auto"/>
          </w:divBdr>
        </w:div>
        <w:div w:id="896824454">
          <w:marLeft w:val="0"/>
          <w:marRight w:val="0"/>
          <w:marTop w:val="0"/>
          <w:marBottom w:val="0"/>
          <w:divBdr>
            <w:top w:val="none" w:sz="0" w:space="0" w:color="auto"/>
            <w:left w:val="none" w:sz="0" w:space="0" w:color="auto"/>
            <w:bottom w:val="none" w:sz="0" w:space="0" w:color="auto"/>
            <w:right w:val="none" w:sz="0" w:space="0" w:color="auto"/>
          </w:divBdr>
        </w:div>
        <w:div w:id="903444841">
          <w:marLeft w:val="0"/>
          <w:marRight w:val="0"/>
          <w:marTop w:val="0"/>
          <w:marBottom w:val="0"/>
          <w:divBdr>
            <w:top w:val="none" w:sz="0" w:space="0" w:color="auto"/>
            <w:left w:val="none" w:sz="0" w:space="0" w:color="auto"/>
            <w:bottom w:val="none" w:sz="0" w:space="0" w:color="auto"/>
            <w:right w:val="none" w:sz="0" w:space="0" w:color="auto"/>
          </w:divBdr>
        </w:div>
        <w:div w:id="904266753">
          <w:marLeft w:val="0"/>
          <w:marRight w:val="0"/>
          <w:marTop w:val="0"/>
          <w:marBottom w:val="0"/>
          <w:divBdr>
            <w:top w:val="none" w:sz="0" w:space="0" w:color="auto"/>
            <w:left w:val="none" w:sz="0" w:space="0" w:color="auto"/>
            <w:bottom w:val="none" w:sz="0" w:space="0" w:color="auto"/>
            <w:right w:val="none" w:sz="0" w:space="0" w:color="auto"/>
          </w:divBdr>
        </w:div>
        <w:div w:id="916552749">
          <w:marLeft w:val="0"/>
          <w:marRight w:val="0"/>
          <w:marTop w:val="0"/>
          <w:marBottom w:val="0"/>
          <w:divBdr>
            <w:top w:val="none" w:sz="0" w:space="0" w:color="auto"/>
            <w:left w:val="none" w:sz="0" w:space="0" w:color="auto"/>
            <w:bottom w:val="none" w:sz="0" w:space="0" w:color="auto"/>
            <w:right w:val="none" w:sz="0" w:space="0" w:color="auto"/>
          </w:divBdr>
        </w:div>
        <w:div w:id="927277175">
          <w:marLeft w:val="0"/>
          <w:marRight w:val="0"/>
          <w:marTop w:val="0"/>
          <w:marBottom w:val="0"/>
          <w:divBdr>
            <w:top w:val="none" w:sz="0" w:space="0" w:color="auto"/>
            <w:left w:val="none" w:sz="0" w:space="0" w:color="auto"/>
            <w:bottom w:val="none" w:sz="0" w:space="0" w:color="auto"/>
            <w:right w:val="none" w:sz="0" w:space="0" w:color="auto"/>
          </w:divBdr>
        </w:div>
        <w:div w:id="929701349">
          <w:marLeft w:val="0"/>
          <w:marRight w:val="0"/>
          <w:marTop w:val="0"/>
          <w:marBottom w:val="0"/>
          <w:divBdr>
            <w:top w:val="none" w:sz="0" w:space="0" w:color="auto"/>
            <w:left w:val="none" w:sz="0" w:space="0" w:color="auto"/>
            <w:bottom w:val="none" w:sz="0" w:space="0" w:color="auto"/>
            <w:right w:val="none" w:sz="0" w:space="0" w:color="auto"/>
          </w:divBdr>
        </w:div>
        <w:div w:id="930815672">
          <w:marLeft w:val="0"/>
          <w:marRight w:val="0"/>
          <w:marTop w:val="0"/>
          <w:marBottom w:val="0"/>
          <w:divBdr>
            <w:top w:val="none" w:sz="0" w:space="0" w:color="auto"/>
            <w:left w:val="none" w:sz="0" w:space="0" w:color="auto"/>
            <w:bottom w:val="none" w:sz="0" w:space="0" w:color="auto"/>
            <w:right w:val="none" w:sz="0" w:space="0" w:color="auto"/>
          </w:divBdr>
        </w:div>
        <w:div w:id="939027190">
          <w:marLeft w:val="0"/>
          <w:marRight w:val="0"/>
          <w:marTop w:val="0"/>
          <w:marBottom w:val="0"/>
          <w:divBdr>
            <w:top w:val="none" w:sz="0" w:space="0" w:color="auto"/>
            <w:left w:val="none" w:sz="0" w:space="0" w:color="auto"/>
            <w:bottom w:val="none" w:sz="0" w:space="0" w:color="auto"/>
            <w:right w:val="none" w:sz="0" w:space="0" w:color="auto"/>
          </w:divBdr>
        </w:div>
        <w:div w:id="961768583">
          <w:marLeft w:val="0"/>
          <w:marRight w:val="0"/>
          <w:marTop w:val="0"/>
          <w:marBottom w:val="0"/>
          <w:divBdr>
            <w:top w:val="none" w:sz="0" w:space="0" w:color="auto"/>
            <w:left w:val="none" w:sz="0" w:space="0" w:color="auto"/>
            <w:bottom w:val="none" w:sz="0" w:space="0" w:color="auto"/>
            <w:right w:val="none" w:sz="0" w:space="0" w:color="auto"/>
          </w:divBdr>
        </w:div>
        <w:div w:id="971910024">
          <w:marLeft w:val="0"/>
          <w:marRight w:val="0"/>
          <w:marTop w:val="0"/>
          <w:marBottom w:val="0"/>
          <w:divBdr>
            <w:top w:val="none" w:sz="0" w:space="0" w:color="auto"/>
            <w:left w:val="none" w:sz="0" w:space="0" w:color="auto"/>
            <w:bottom w:val="none" w:sz="0" w:space="0" w:color="auto"/>
            <w:right w:val="none" w:sz="0" w:space="0" w:color="auto"/>
          </w:divBdr>
        </w:div>
        <w:div w:id="984234411">
          <w:marLeft w:val="0"/>
          <w:marRight w:val="0"/>
          <w:marTop w:val="0"/>
          <w:marBottom w:val="0"/>
          <w:divBdr>
            <w:top w:val="none" w:sz="0" w:space="0" w:color="auto"/>
            <w:left w:val="none" w:sz="0" w:space="0" w:color="auto"/>
            <w:bottom w:val="none" w:sz="0" w:space="0" w:color="auto"/>
            <w:right w:val="none" w:sz="0" w:space="0" w:color="auto"/>
          </w:divBdr>
        </w:div>
        <w:div w:id="985860542">
          <w:marLeft w:val="0"/>
          <w:marRight w:val="0"/>
          <w:marTop w:val="0"/>
          <w:marBottom w:val="0"/>
          <w:divBdr>
            <w:top w:val="none" w:sz="0" w:space="0" w:color="auto"/>
            <w:left w:val="none" w:sz="0" w:space="0" w:color="auto"/>
            <w:bottom w:val="none" w:sz="0" w:space="0" w:color="auto"/>
            <w:right w:val="none" w:sz="0" w:space="0" w:color="auto"/>
          </w:divBdr>
        </w:div>
        <w:div w:id="1000348566">
          <w:marLeft w:val="0"/>
          <w:marRight w:val="0"/>
          <w:marTop w:val="0"/>
          <w:marBottom w:val="0"/>
          <w:divBdr>
            <w:top w:val="none" w:sz="0" w:space="0" w:color="auto"/>
            <w:left w:val="none" w:sz="0" w:space="0" w:color="auto"/>
            <w:bottom w:val="none" w:sz="0" w:space="0" w:color="auto"/>
            <w:right w:val="none" w:sz="0" w:space="0" w:color="auto"/>
          </w:divBdr>
        </w:div>
        <w:div w:id="1011494180">
          <w:marLeft w:val="0"/>
          <w:marRight w:val="0"/>
          <w:marTop w:val="0"/>
          <w:marBottom w:val="0"/>
          <w:divBdr>
            <w:top w:val="none" w:sz="0" w:space="0" w:color="auto"/>
            <w:left w:val="none" w:sz="0" w:space="0" w:color="auto"/>
            <w:bottom w:val="none" w:sz="0" w:space="0" w:color="auto"/>
            <w:right w:val="none" w:sz="0" w:space="0" w:color="auto"/>
          </w:divBdr>
        </w:div>
        <w:div w:id="1014263299">
          <w:marLeft w:val="0"/>
          <w:marRight w:val="0"/>
          <w:marTop w:val="0"/>
          <w:marBottom w:val="0"/>
          <w:divBdr>
            <w:top w:val="none" w:sz="0" w:space="0" w:color="auto"/>
            <w:left w:val="none" w:sz="0" w:space="0" w:color="auto"/>
            <w:bottom w:val="none" w:sz="0" w:space="0" w:color="auto"/>
            <w:right w:val="none" w:sz="0" w:space="0" w:color="auto"/>
          </w:divBdr>
        </w:div>
        <w:div w:id="1032152391">
          <w:marLeft w:val="0"/>
          <w:marRight w:val="0"/>
          <w:marTop w:val="0"/>
          <w:marBottom w:val="0"/>
          <w:divBdr>
            <w:top w:val="none" w:sz="0" w:space="0" w:color="auto"/>
            <w:left w:val="none" w:sz="0" w:space="0" w:color="auto"/>
            <w:bottom w:val="none" w:sz="0" w:space="0" w:color="auto"/>
            <w:right w:val="none" w:sz="0" w:space="0" w:color="auto"/>
          </w:divBdr>
        </w:div>
        <w:div w:id="1043141296">
          <w:marLeft w:val="0"/>
          <w:marRight w:val="0"/>
          <w:marTop w:val="0"/>
          <w:marBottom w:val="0"/>
          <w:divBdr>
            <w:top w:val="none" w:sz="0" w:space="0" w:color="auto"/>
            <w:left w:val="none" w:sz="0" w:space="0" w:color="auto"/>
            <w:bottom w:val="none" w:sz="0" w:space="0" w:color="auto"/>
            <w:right w:val="none" w:sz="0" w:space="0" w:color="auto"/>
          </w:divBdr>
        </w:div>
        <w:div w:id="1054815631">
          <w:marLeft w:val="0"/>
          <w:marRight w:val="0"/>
          <w:marTop w:val="0"/>
          <w:marBottom w:val="0"/>
          <w:divBdr>
            <w:top w:val="none" w:sz="0" w:space="0" w:color="auto"/>
            <w:left w:val="none" w:sz="0" w:space="0" w:color="auto"/>
            <w:bottom w:val="none" w:sz="0" w:space="0" w:color="auto"/>
            <w:right w:val="none" w:sz="0" w:space="0" w:color="auto"/>
          </w:divBdr>
        </w:div>
        <w:div w:id="1064134778">
          <w:marLeft w:val="0"/>
          <w:marRight w:val="0"/>
          <w:marTop w:val="0"/>
          <w:marBottom w:val="0"/>
          <w:divBdr>
            <w:top w:val="none" w:sz="0" w:space="0" w:color="auto"/>
            <w:left w:val="none" w:sz="0" w:space="0" w:color="auto"/>
            <w:bottom w:val="none" w:sz="0" w:space="0" w:color="auto"/>
            <w:right w:val="none" w:sz="0" w:space="0" w:color="auto"/>
          </w:divBdr>
        </w:div>
        <w:div w:id="1107046097">
          <w:marLeft w:val="0"/>
          <w:marRight w:val="0"/>
          <w:marTop w:val="0"/>
          <w:marBottom w:val="0"/>
          <w:divBdr>
            <w:top w:val="none" w:sz="0" w:space="0" w:color="auto"/>
            <w:left w:val="none" w:sz="0" w:space="0" w:color="auto"/>
            <w:bottom w:val="none" w:sz="0" w:space="0" w:color="auto"/>
            <w:right w:val="none" w:sz="0" w:space="0" w:color="auto"/>
          </w:divBdr>
        </w:div>
        <w:div w:id="1138452053">
          <w:marLeft w:val="0"/>
          <w:marRight w:val="0"/>
          <w:marTop w:val="0"/>
          <w:marBottom w:val="0"/>
          <w:divBdr>
            <w:top w:val="none" w:sz="0" w:space="0" w:color="auto"/>
            <w:left w:val="none" w:sz="0" w:space="0" w:color="auto"/>
            <w:bottom w:val="none" w:sz="0" w:space="0" w:color="auto"/>
            <w:right w:val="none" w:sz="0" w:space="0" w:color="auto"/>
          </w:divBdr>
        </w:div>
        <w:div w:id="1144128674">
          <w:marLeft w:val="0"/>
          <w:marRight w:val="0"/>
          <w:marTop w:val="0"/>
          <w:marBottom w:val="0"/>
          <w:divBdr>
            <w:top w:val="none" w:sz="0" w:space="0" w:color="auto"/>
            <w:left w:val="none" w:sz="0" w:space="0" w:color="auto"/>
            <w:bottom w:val="none" w:sz="0" w:space="0" w:color="auto"/>
            <w:right w:val="none" w:sz="0" w:space="0" w:color="auto"/>
          </w:divBdr>
        </w:div>
        <w:div w:id="1147429179">
          <w:marLeft w:val="0"/>
          <w:marRight w:val="0"/>
          <w:marTop w:val="0"/>
          <w:marBottom w:val="0"/>
          <w:divBdr>
            <w:top w:val="none" w:sz="0" w:space="0" w:color="auto"/>
            <w:left w:val="none" w:sz="0" w:space="0" w:color="auto"/>
            <w:bottom w:val="none" w:sz="0" w:space="0" w:color="auto"/>
            <w:right w:val="none" w:sz="0" w:space="0" w:color="auto"/>
          </w:divBdr>
        </w:div>
        <w:div w:id="1173257425">
          <w:marLeft w:val="0"/>
          <w:marRight w:val="0"/>
          <w:marTop w:val="0"/>
          <w:marBottom w:val="0"/>
          <w:divBdr>
            <w:top w:val="none" w:sz="0" w:space="0" w:color="auto"/>
            <w:left w:val="none" w:sz="0" w:space="0" w:color="auto"/>
            <w:bottom w:val="none" w:sz="0" w:space="0" w:color="auto"/>
            <w:right w:val="none" w:sz="0" w:space="0" w:color="auto"/>
          </w:divBdr>
        </w:div>
        <w:div w:id="1183742753">
          <w:marLeft w:val="0"/>
          <w:marRight w:val="0"/>
          <w:marTop w:val="0"/>
          <w:marBottom w:val="0"/>
          <w:divBdr>
            <w:top w:val="none" w:sz="0" w:space="0" w:color="auto"/>
            <w:left w:val="none" w:sz="0" w:space="0" w:color="auto"/>
            <w:bottom w:val="none" w:sz="0" w:space="0" w:color="auto"/>
            <w:right w:val="none" w:sz="0" w:space="0" w:color="auto"/>
          </w:divBdr>
        </w:div>
        <w:div w:id="1200162143">
          <w:marLeft w:val="0"/>
          <w:marRight w:val="0"/>
          <w:marTop w:val="0"/>
          <w:marBottom w:val="0"/>
          <w:divBdr>
            <w:top w:val="none" w:sz="0" w:space="0" w:color="auto"/>
            <w:left w:val="none" w:sz="0" w:space="0" w:color="auto"/>
            <w:bottom w:val="none" w:sz="0" w:space="0" w:color="auto"/>
            <w:right w:val="none" w:sz="0" w:space="0" w:color="auto"/>
          </w:divBdr>
        </w:div>
        <w:div w:id="1208836976">
          <w:marLeft w:val="0"/>
          <w:marRight w:val="0"/>
          <w:marTop w:val="0"/>
          <w:marBottom w:val="0"/>
          <w:divBdr>
            <w:top w:val="none" w:sz="0" w:space="0" w:color="auto"/>
            <w:left w:val="none" w:sz="0" w:space="0" w:color="auto"/>
            <w:bottom w:val="none" w:sz="0" w:space="0" w:color="auto"/>
            <w:right w:val="none" w:sz="0" w:space="0" w:color="auto"/>
          </w:divBdr>
        </w:div>
        <w:div w:id="1211844191">
          <w:marLeft w:val="0"/>
          <w:marRight w:val="0"/>
          <w:marTop w:val="0"/>
          <w:marBottom w:val="0"/>
          <w:divBdr>
            <w:top w:val="none" w:sz="0" w:space="0" w:color="auto"/>
            <w:left w:val="none" w:sz="0" w:space="0" w:color="auto"/>
            <w:bottom w:val="none" w:sz="0" w:space="0" w:color="auto"/>
            <w:right w:val="none" w:sz="0" w:space="0" w:color="auto"/>
          </w:divBdr>
        </w:div>
        <w:div w:id="1218322417">
          <w:marLeft w:val="0"/>
          <w:marRight w:val="0"/>
          <w:marTop w:val="0"/>
          <w:marBottom w:val="0"/>
          <w:divBdr>
            <w:top w:val="none" w:sz="0" w:space="0" w:color="auto"/>
            <w:left w:val="none" w:sz="0" w:space="0" w:color="auto"/>
            <w:bottom w:val="none" w:sz="0" w:space="0" w:color="auto"/>
            <w:right w:val="none" w:sz="0" w:space="0" w:color="auto"/>
          </w:divBdr>
        </w:div>
        <w:div w:id="1229340796">
          <w:marLeft w:val="0"/>
          <w:marRight w:val="0"/>
          <w:marTop w:val="0"/>
          <w:marBottom w:val="0"/>
          <w:divBdr>
            <w:top w:val="none" w:sz="0" w:space="0" w:color="auto"/>
            <w:left w:val="none" w:sz="0" w:space="0" w:color="auto"/>
            <w:bottom w:val="none" w:sz="0" w:space="0" w:color="auto"/>
            <w:right w:val="none" w:sz="0" w:space="0" w:color="auto"/>
          </w:divBdr>
        </w:div>
        <w:div w:id="1241064086">
          <w:marLeft w:val="0"/>
          <w:marRight w:val="0"/>
          <w:marTop w:val="0"/>
          <w:marBottom w:val="0"/>
          <w:divBdr>
            <w:top w:val="none" w:sz="0" w:space="0" w:color="auto"/>
            <w:left w:val="none" w:sz="0" w:space="0" w:color="auto"/>
            <w:bottom w:val="none" w:sz="0" w:space="0" w:color="auto"/>
            <w:right w:val="none" w:sz="0" w:space="0" w:color="auto"/>
          </w:divBdr>
        </w:div>
        <w:div w:id="1241911330">
          <w:marLeft w:val="0"/>
          <w:marRight w:val="0"/>
          <w:marTop w:val="0"/>
          <w:marBottom w:val="0"/>
          <w:divBdr>
            <w:top w:val="none" w:sz="0" w:space="0" w:color="auto"/>
            <w:left w:val="none" w:sz="0" w:space="0" w:color="auto"/>
            <w:bottom w:val="none" w:sz="0" w:space="0" w:color="auto"/>
            <w:right w:val="none" w:sz="0" w:space="0" w:color="auto"/>
          </w:divBdr>
        </w:div>
        <w:div w:id="1245645198">
          <w:marLeft w:val="0"/>
          <w:marRight w:val="0"/>
          <w:marTop w:val="0"/>
          <w:marBottom w:val="0"/>
          <w:divBdr>
            <w:top w:val="none" w:sz="0" w:space="0" w:color="auto"/>
            <w:left w:val="none" w:sz="0" w:space="0" w:color="auto"/>
            <w:bottom w:val="none" w:sz="0" w:space="0" w:color="auto"/>
            <w:right w:val="none" w:sz="0" w:space="0" w:color="auto"/>
          </w:divBdr>
        </w:div>
        <w:div w:id="1267419717">
          <w:marLeft w:val="0"/>
          <w:marRight w:val="0"/>
          <w:marTop w:val="0"/>
          <w:marBottom w:val="0"/>
          <w:divBdr>
            <w:top w:val="none" w:sz="0" w:space="0" w:color="auto"/>
            <w:left w:val="none" w:sz="0" w:space="0" w:color="auto"/>
            <w:bottom w:val="none" w:sz="0" w:space="0" w:color="auto"/>
            <w:right w:val="none" w:sz="0" w:space="0" w:color="auto"/>
          </w:divBdr>
        </w:div>
        <w:div w:id="1288317342">
          <w:marLeft w:val="0"/>
          <w:marRight w:val="0"/>
          <w:marTop w:val="0"/>
          <w:marBottom w:val="0"/>
          <w:divBdr>
            <w:top w:val="none" w:sz="0" w:space="0" w:color="auto"/>
            <w:left w:val="none" w:sz="0" w:space="0" w:color="auto"/>
            <w:bottom w:val="none" w:sz="0" w:space="0" w:color="auto"/>
            <w:right w:val="none" w:sz="0" w:space="0" w:color="auto"/>
          </w:divBdr>
        </w:div>
        <w:div w:id="1288853935">
          <w:marLeft w:val="0"/>
          <w:marRight w:val="0"/>
          <w:marTop w:val="0"/>
          <w:marBottom w:val="0"/>
          <w:divBdr>
            <w:top w:val="none" w:sz="0" w:space="0" w:color="auto"/>
            <w:left w:val="none" w:sz="0" w:space="0" w:color="auto"/>
            <w:bottom w:val="none" w:sz="0" w:space="0" w:color="auto"/>
            <w:right w:val="none" w:sz="0" w:space="0" w:color="auto"/>
          </w:divBdr>
        </w:div>
        <w:div w:id="1290011362">
          <w:marLeft w:val="0"/>
          <w:marRight w:val="0"/>
          <w:marTop w:val="0"/>
          <w:marBottom w:val="0"/>
          <w:divBdr>
            <w:top w:val="none" w:sz="0" w:space="0" w:color="auto"/>
            <w:left w:val="none" w:sz="0" w:space="0" w:color="auto"/>
            <w:bottom w:val="none" w:sz="0" w:space="0" w:color="auto"/>
            <w:right w:val="none" w:sz="0" w:space="0" w:color="auto"/>
          </w:divBdr>
        </w:div>
        <w:div w:id="1298685458">
          <w:marLeft w:val="0"/>
          <w:marRight w:val="0"/>
          <w:marTop w:val="0"/>
          <w:marBottom w:val="0"/>
          <w:divBdr>
            <w:top w:val="none" w:sz="0" w:space="0" w:color="auto"/>
            <w:left w:val="none" w:sz="0" w:space="0" w:color="auto"/>
            <w:bottom w:val="none" w:sz="0" w:space="0" w:color="auto"/>
            <w:right w:val="none" w:sz="0" w:space="0" w:color="auto"/>
          </w:divBdr>
        </w:div>
        <w:div w:id="1300651094">
          <w:marLeft w:val="0"/>
          <w:marRight w:val="0"/>
          <w:marTop w:val="0"/>
          <w:marBottom w:val="0"/>
          <w:divBdr>
            <w:top w:val="none" w:sz="0" w:space="0" w:color="auto"/>
            <w:left w:val="none" w:sz="0" w:space="0" w:color="auto"/>
            <w:bottom w:val="none" w:sz="0" w:space="0" w:color="auto"/>
            <w:right w:val="none" w:sz="0" w:space="0" w:color="auto"/>
          </w:divBdr>
        </w:div>
        <w:div w:id="1304653991">
          <w:marLeft w:val="0"/>
          <w:marRight w:val="0"/>
          <w:marTop w:val="0"/>
          <w:marBottom w:val="0"/>
          <w:divBdr>
            <w:top w:val="none" w:sz="0" w:space="0" w:color="auto"/>
            <w:left w:val="none" w:sz="0" w:space="0" w:color="auto"/>
            <w:bottom w:val="none" w:sz="0" w:space="0" w:color="auto"/>
            <w:right w:val="none" w:sz="0" w:space="0" w:color="auto"/>
          </w:divBdr>
        </w:div>
        <w:div w:id="1315723778">
          <w:marLeft w:val="0"/>
          <w:marRight w:val="0"/>
          <w:marTop w:val="0"/>
          <w:marBottom w:val="0"/>
          <w:divBdr>
            <w:top w:val="none" w:sz="0" w:space="0" w:color="auto"/>
            <w:left w:val="none" w:sz="0" w:space="0" w:color="auto"/>
            <w:bottom w:val="none" w:sz="0" w:space="0" w:color="auto"/>
            <w:right w:val="none" w:sz="0" w:space="0" w:color="auto"/>
          </w:divBdr>
        </w:div>
        <w:div w:id="1329404529">
          <w:marLeft w:val="0"/>
          <w:marRight w:val="0"/>
          <w:marTop w:val="0"/>
          <w:marBottom w:val="0"/>
          <w:divBdr>
            <w:top w:val="none" w:sz="0" w:space="0" w:color="auto"/>
            <w:left w:val="none" w:sz="0" w:space="0" w:color="auto"/>
            <w:bottom w:val="none" w:sz="0" w:space="0" w:color="auto"/>
            <w:right w:val="none" w:sz="0" w:space="0" w:color="auto"/>
          </w:divBdr>
        </w:div>
        <w:div w:id="1352146922">
          <w:marLeft w:val="0"/>
          <w:marRight w:val="0"/>
          <w:marTop w:val="0"/>
          <w:marBottom w:val="0"/>
          <w:divBdr>
            <w:top w:val="none" w:sz="0" w:space="0" w:color="auto"/>
            <w:left w:val="none" w:sz="0" w:space="0" w:color="auto"/>
            <w:bottom w:val="none" w:sz="0" w:space="0" w:color="auto"/>
            <w:right w:val="none" w:sz="0" w:space="0" w:color="auto"/>
          </w:divBdr>
        </w:div>
        <w:div w:id="1374693343">
          <w:marLeft w:val="0"/>
          <w:marRight w:val="0"/>
          <w:marTop w:val="0"/>
          <w:marBottom w:val="0"/>
          <w:divBdr>
            <w:top w:val="none" w:sz="0" w:space="0" w:color="auto"/>
            <w:left w:val="none" w:sz="0" w:space="0" w:color="auto"/>
            <w:bottom w:val="none" w:sz="0" w:space="0" w:color="auto"/>
            <w:right w:val="none" w:sz="0" w:space="0" w:color="auto"/>
          </w:divBdr>
        </w:div>
        <w:div w:id="1388071077">
          <w:marLeft w:val="0"/>
          <w:marRight w:val="0"/>
          <w:marTop w:val="0"/>
          <w:marBottom w:val="0"/>
          <w:divBdr>
            <w:top w:val="none" w:sz="0" w:space="0" w:color="auto"/>
            <w:left w:val="none" w:sz="0" w:space="0" w:color="auto"/>
            <w:bottom w:val="none" w:sz="0" w:space="0" w:color="auto"/>
            <w:right w:val="none" w:sz="0" w:space="0" w:color="auto"/>
          </w:divBdr>
        </w:div>
        <w:div w:id="1400589736">
          <w:marLeft w:val="0"/>
          <w:marRight w:val="0"/>
          <w:marTop w:val="0"/>
          <w:marBottom w:val="0"/>
          <w:divBdr>
            <w:top w:val="none" w:sz="0" w:space="0" w:color="auto"/>
            <w:left w:val="none" w:sz="0" w:space="0" w:color="auto"/>
            <w:bottom w:val="none" w:sz="0" w:space="0" w:color="auto"/>
            <w:right w:val="none" w:sz="0" w:space="0" w:color="auto"/>
          </w:divBdr>
        </w:div>
        <w:div w:id="1401824231">
          <w:marLeft w:val="0"/>
          <w:marRight w:val="0"/>
          <w:marTop w:val="0"/>
          <w:marBottom w:val="0"/>
          <w:divBdr>
            <w:top w:val="none" w:sz="0" w:space="0" w:color="auto"/>
            <w:left w:val="none" w:sz="0" w:space="0" w:color="auto"/>
            <w:bottom w:val="none" w:sz="0" w:space="0" w:color="auto"/>
            <w:right w:val="none" w:sz="0" w:space="0" w:color="auto"/>
          </w:divBdr>
        </w:div>
        <w:div w:id="1401907046">
          <w:marLeft w:val="0"/>
          <w:marRight w:val="0"/>
          <w:marTop w:val="0"/>
          <w:marBottom w:val="0"/>
          <w:divBdr>
            <w:top w:val="none" w:sz="0" w:space="0" w:color="auto"/>
            <w:left w:val="none" w:sz="0" w:space="0" w:color="auto"/>
            <w:bottom w:val="none" w:sz="0" w:space="0" w:color="auto"/>
            <w:right w:val="none" w:sz="0" w:space="0" w:color="auto"/>
          </w:divBdr>
        </w:div>
        <w:div w:id="1425495704">
          <w:marLeft w:val="0"/>
          <w:marRight w:val="0"/>
          <w:marTop w:val="0"/>
          <w:marBottom w:val="0"/>
          <w:divBdr>
            <w:top w:val="none" w:sz="0" w:space="0" w:color="auto"/>
            <w:left w:val="none" w:sz="0" w:space="0" w:color="auto"/>
            <w:bottom w:val="none" w:sz="0" w:space="0" w:color="auto"/>
            <w:right w:val="none" w:sz="0" w:space="0" w:color="auto"/>
          </w:divBdr>
        </w:div>
        <w:div w:id="1435130506">
          <w:marLeft w:val="0"/>
          <w:marRight w:val="0"/>
          <w:marTop w:val="0"/>
          <w:marBottom w:val="0"/>
          <w:divBdr>
            <w:top w:val="none" w:sz="0" w:space="0" w:color="auto"/>
            <w:left w:val="none" w:sz="0" w:space="0" w:color="auto"/>
            <w:bottom w:val="none" w:sz="0" w:space="0" w:color="auto"/>
            <w:right w:val="none" w:sz="0" w:space="0" w:color="auto"/>
          </w:divBdr>
        </w:div>
        <w:div w:id="1460952790">
          <w:marLeft w:val="0"/>
          <w:marRight w:val="0"/>
          <w:marTop w:val="0"/>
          <w:marBottom w:val="0"/>
          <w:divBdr>
            <w:top w:val="none" w:sz="0" w:space="0" w:color="auto"/>
            <w:left w:val="none" w:sz="0" w:space="0" w:color="auto"/>
            <w:bottom w:val="none" w:sz="0" w:space="0" w:color="auto"/>
            <w:right w:val="none" w:sz="0" w:space="0" w:color="auto"/>
          </w:divBdr>
        </w:div>
        <w:div w:id="1472020453">
          <w:marLeft w:val="0"/>
          <w:marRight w:val="0"/>
          <w:marTop w:val="0"/>
          <w:marBottom w:val="0"/>
          <w:divBdr>
            <w:top w:val="none" w:sz="0" w:space="0" w:color="auto"/>
            <w:left w:val="none" w:sz="0" w:space="0" w:color="auto"/>
            <w:bottom w:val="none" w:sz="0" w:space="0" w:color="auto"/>
            <w:right w:val="none" w:sz="0" w:space="0" w:color="auto"/>
          </w:divBdr>
        </w:div>
        <w:div w:id="1488862976">
          <w:marLeft w:val="0"/>
          <w:marRight w:val="0"/>
          <w:marTop w:val="0"/>
          <w:marBottom w:val="0"/>
          <w:divBdr>
            <w:top w:val="none" w:sz="0" w:space="0" w:color="auto"/>
            <w:left w:val="none" w:sz="0" w:space="0" w:color="auto"/>
            <w:bottom w:val="none" w:sz="0" w:space="0" w:color="auto"/>
            <w:right w:val="none" w:sz="0" w:space="0" w:color="auto"/>
          </w:divBdr>
        </w:div>
        <w:div w:id="1489202084">
          <w:marLeft w:val="0"/>
          <w:marRight w:val="0"/>
          <w:marTop w:val="0"/>
          <w:marBottom w:val="0"/>
          <w:divBdr>
            <w:top w:val="none" w:sz="0" w:space="0" w:color="auto"/>
            <w:left w:val="none" w:sz="0" w:space="0" w:color="auto"/>
            <w:bottom w:val="none" w:sz="0" w:space="0" w:color="auto"/>
            <w:right w:val="none" w:sz="0" w:space="0" w:color="auto"/>
          </w:divBdr>
        </w:div>
        <w:div w:id="1494567816">
          <w:marLeft w:val="0"/>
          <w:marRight w:val="0"/>
          <w:marTop w:val="0"/>
          <w:marBottom w:val="0"/>
          <w:divBdr>
            <w:top w:val="none" w:sz="0" w:space="0" w:color="auto"/>
            <w:left w:val="none" w:sz="0" w:space="0" w:color="auto"/>
            <w:bottom w:val="none" w:sz="0" w:space="0" w:color="auto"/>
            <w:right w:val="none" w:sz="0" w:space="0" w:color="auto"/>
          </w:divBdr>
        </w:div>
        <w:div w:id="1496190835">
          <w:marLeft w:val="0"/>
          <w:marRight w:val="0"/>
          <w:marTop w:val="0"/>
          <w:marBottom w:val="0"/>
          <w:divBdr>
            <w:top w:val="none" w:sz="0" w:space="0" w:color="auto"/>
            <w:left w:val="none" w:sz="0" w:space="0" w:color="auto"/>
            <w:bottom w:val="none" w:sz="0" w:space="0" w:color="auto"/>
            <w:right w:val="none" w:sz="0" w:space="0" w:color="auto"/>
          </w:divBdr>
        </w:div>
        <w:div w:id="1529756194">
          <w:marLeft w:val="0"/>
          <w:marRight w:val="0"/>
          <w:marTop w:val="0"/>
          <w:marBottom w:val="0"/>
          <w:divBdr>
            <w:top w:val="none" w:sz="0" w:space="0" w:color="auto"/>
            <w:left w:val="none" w:sz="0" w:space="0" w:color="auto"/>
            <w:bottom w:val="none" w:sz="0" w:space="0" w:color="auto"/>
            <w:right w:val="none" w:sz="0" w:space="0" w:color="auto"/>
          </w:divBdr>
        </w:div>
        <w:div w:id="1534998168">
          <w:marLeft w:val="0"/>
          <w:marRight w:val="0"/>
          <w:marTop w:val="0"/>
          <w:marBottom w:val="0"/>
          <w:divBdr>
            <w:top w:val="none" w:sz="0" w:space="0" w:color="auto"/>
            <w:left w:val="none" w:sz="0" w:space="0" w:color="auto"/>
            <w:bottom w:val="none" w:sz="0" w:space="0" w:color="auto"/>
            <w:right w:val="none" w:sz="0" w:space="0" w:color="auto"/>
          </w:divBdr>
        </w:div>
        <w:div w:id="1535145184">
          <w:marLeft w:val="0"/>
          <w:marRight w:val="0"/>
          <w:marTop w:val="0"/>
          <w:marBottom w:val="0"/>
          <w:divBdr>
            <w:top w:val="none" w:sz="0" w:space="0" w:color="auto"/>
            <w:left w:val="none" w:sz="0" w:space="0" w:color="auto"/>
            <w:bottom w:val="none" w:sz="0" w:space="0" w:color="auto"/>
            <w:right w:val="none" w:sz="0" w:space="0" w:color="auto"/>
          </w:divBdr>
        </w:div>
        <w:div w:id="1544056165">
          <w:marLeft w:val="0"/>
          <w:marRight w:val="0"/>
          <w:marTop w:val="0"/>
          <w:marBottom w:val="0"/>
          <w:divBdr>
            <w:top w:val="none" w:sz="0" w:space="0" w:color="auto"/>
            <w:left w:val="none" w:sz="0" w:space="0" w:color="auto"/>
            <w:bottom w:val="none" w:sz="0" w:space="0" w:color="auto"/>
            <w:right w:val="none" w:sz="0" w:space="0" w:color="auto"/>
          </w:divBdr>
        </w:div>
        <w:div w:id="1562212431">
          <w:marLeft w:val="0"/>
          <w:marRight w:val="0"/>
          <w:marTop w:val="0"/>
          <w:marBottom w:val="0"/>
          <w:divBdr>
            <w:top w:val="none" w:sz="0" w:space="0" w:color="auto"/>
            <w:left w:val="none" w:sz="0" w:space="0" w:color="auto"/>
            <w:bottom w:val="none" w:sz="0" w:space="0" w:color="auto"/>
            <w:right w:val="none" w:sz="0" w:space="0" w:color="auto"/>
          </w:divBdr>
        </w:div>
        <w:div w:id="1566600339">
          <w:marLeft w:val="0"/>
          <w:marRight w:val="0"/>
          <w:marTop w:val="0"/>
          <w:marBottom w:val="0"/>
          <w:divBdr>
            <w:top w:val="none" w:sz="0" w:space="0" w:color="auto"/>
            <w:left w:val="none" w:sz="0" w:space="0" w:color="auto"/>
            <w:bottom w:val="none" w:sz="0" w:space="0" w:color="auto"/>
            <w:right w:val="none" w:sz="0" w:space="0" w:color="auto"/>
          </w:divBdr>
        </w:div>
        <w:div w:id="1569724114">
          <w:marLeft w:val="0"/>
          <w:marRight w:val="0"/>
          <w:marTop w:val="0"/>
          <w:marBottom w:val="0"/>
          <w:divBdr>
            <w:top w:val="none" w:sz="0" w:space="0" w:color="auto"/>
            <w:left w:val="none" w:sz="0" w:space="0" w:color="auto"/>
            <w:bottom w:val="none" w:sz="0" w:space="0" w:color="auto"/>
            <w:right w:val="none" w:sz="0" w:space="0" w:color="auto"/>
          </w:divBdr>
        </w:div>
        <w:div w:id="1570731501">
          <w:marLeft w:val="0"/>
          <w:marRight w:val="0"/>
          <w:marTop w:val="0"/>
          <w:marBottom w:val="0"/>
          <w:divBdr>
            <w:top w:val="none" w:sz="0" w:space="0" w:color="auto"/>
            <w:left w:val="none" w:sz="0" w:space="0" w:color="auto"/>
            <w:bottom w:val="none" w:sz="0" w:space="0" w:color="auto"/>
            <w:right w:val="none" w:sz="0" w:space="0" w:color="auto"/>
          </w:divBdr>
        </w:div>
        <w:div w:id="1608734038">
          <w:marLeft w:val="0"/>
          <w:marRight w:val="0"/>
          <w:marTop w:val="0"/>
          <w:marBottom w:val="0"/>
          <w:divBdr>
            <w:top w:val="none" w:sz="0" w:space="0" w:color="auto"/>
            <w:left w:val="none" w:sz="0" w:space="0" w:color="auto"/>
            <w:bottom w:val="none" w:sz="0" w:space="0" w:color="auto"/>
            <w:right w:val="none" w:sz="0" w:space="0" w:color="auto"/>
          </w:divBdr>
        </w:div>
        <w:div w:id="1624650476">
          <w:marLeft w:val="0"/>
          <w:marRight w:val="0"/>
          <w:marTop w:val="0"/>
          <w:marBottom w:val="0"/>
          <w:divBdr>
            <w:top w:val="none" w:sz="0" w:space="0" w:color="auto"/>
            <w:left w:val="none" w:sz="0" w:space="0" w:color="auto"/>
            <w:bottom w:val="none" w:sz="0" w:space="0" w:color="auto"/>
            <w:right w:val="none" w:sz="0" w:space="0" w:color="auto"/>
          </w:divBdr>
        </w:div>
        <w:div w:id="1626425778">
          <w:marLeft w:val="0"/>
          <w:marRight w:val="0"/>
          <w:marTop w:val="0"/>
          <w:marBottom w:val="0"/>
          <w:divBdr>
            <w:top w:val="none" w:sz="0" w:space="0" w:color="auto"/>
            <w:left w:val="none" w:sz="0" w:space="0" w:color="auto"/>
            <w:bottom w:val="none" w:sz="0" w:space="0" w:color="auto"/>
            <w:right w:val="none" w:sz="0" w:space="0" w:color="auto"/>
          </w:divBdr>
        </w:div>
        <w:div w:id="1627008438">
          <w:marLeft w:val="0"/>
          <w:marRight w:val="0"/>
          <w:marTop w:val="0"/>
          <w:marBottom w:val="0"/>
          <w:divBdr>
            <w:top w:val="none" w:sz="0" w:space="0" w:color="auto"/>
            <w:left w:val="none" w:sz="0" w:space="0" w:color="auto"/>
            <w:bottom w:val="none" w:sz="0" w:space="0" w:color="auto"/>
            <w:right w:val="none" w:sz="0" w:space="0" w:color="auto"/>
          </w:divBdr>
        </w:div>
        <w:div w:id="1629507455">
          <w:marLeft w:val="0"/>
          <w:marRight w:val="0"/>
          <w:marTop w:val="0"/>
          <w:marBottom w:val="0"/>
          <w:divBdr>
            <w:top w:val="none" w:sz="0" w:space="0" w:color="auto"/>
            <w:left w:val="none" w:sz="0" w:space="0" w:color="auto"/>
            <w:bottom w:val="none" w:sz="0" w:space="0" w:color="auto"/>
            <w:right w:val="none" w:sz="0" w:space="0" w:color="auto"/>
          </w:divBdr>
        </w:div>
        <w:div w:id="1631739964">
          <w:marLeft w:val="0"/>
          <w:marRight w:val="0"/>
          <w:marTop w:val="0"/>
          <w:marBottom w:val="0"/>
          <w:divBdr>
            <w:top w:val="none" w:sz="0" w:space="0" w:color="auto"/>
            <w:left w:val="none" w:sz="0" w:space="0" w:color="auto"/>
            <w:bottom w:val="none" w:sz="0" w:space="0" w:color="auto"/>
            <w:right w:val="none" w:sz="0" w:space="0" w:color="auto"/>
          </w:divBdr>
        </w:div>
        <w:div w:id="1632206774">
          <w:marLeft w:val="0"/>
          <w:marRight w:val="0"/>
          <w:marTop w:val="0"/>
          <w:marBottom w:val="0"/>
          <w:divBdr>
            <w:top w:val="none" w:sz="0" w:space="0" w:color="auto"/>
            <w:left w:val="none" w:sz="0" w:space="0" w:color="auto"/>
            <w:bottom w:val="none" w:sz="0" w:space="0" w:color="auto"/>
            <w:right w:val="none" w:sz="0" w:space="0" w:color="auto"/>
          </w:divBdr>
        </w:div>
        <w:div w:id="1637679682">
          <w:marLeft w:val="0"/>
          <w:marRight w:val="0"/>
          <w:marTop w:val="0"/>
          <w:marBottom w:val="0"/>
          <w:divBdr>
            <w:top w:val="none" w:sz="0" w:space="0" w:color="auto"/>
            <w:left w:val="none" w:sz="0" w:space="0" w:color="auto"/>
            <w:bottom w:val="none" w:sz="0" w:space="0" w:color="auto"/>
            <w:right w:val="none" w:sz="0" w:space="0" w:color="auto"/>
          </w:divBdr>
        </w:div>
        <w:div w:id="1638104129">
          <w:marLeft w:val="0"/>
          <w:marRight w:val="0"/>
          <w:marTop w:val="0"/>
          <w:marBottom w:val="0"/>
          <w:divBdr>
            <w:top w:val="none" w:sz="0" w:space="0" w:color="auto"/>
            <w:left w:val="none" w:sz="0" w:space="0" w:color="auto"/>
            <w:bottom w:val="none" w:sz="0" w:space="0" w:color="auto"/>
            <w:right w:val="none" w:sz="0" w:space="0" w:color="auto"/>
          </w:divBdr>
        </w:div>
        <w:div w:id="1640064601">
          <w:marLeft w:val="0"/>
          <w:marRight w:val="0"/>
          <w:marTop w:val="0"/>
          <w:marBottom w:val="0"/>
          <w:divBdr>
            <w:top w:val="none" w:sz="0" w:space="0" w:color="auto"/>
            <w:left w:val="none" w:sz="0" w:space="0" w:color="auto"/>
            <w:bottom w:val="none" w:sz="0" w:space="0" w:color="auto"/>
            <w:right w:val="none" w:sz="0" w:space="0" w:color="auto"/>
          </w:divBdr>
        </w:div>
        <w:div w:id="1651058881">
          <w:marLeft w:val="0"/>
          <w:marRight w:val="0"/>
          <w:marTop w:val="0"/>
          <w:marBottom w:val="0"/>
          <w:divBdr>
            <w:top w:val="none" w:sz="0" w:space="0" w:color="auto"/>
            <w:left w:val="none" w:sz="0" w:space="0" w:color="auto"/>
            <w:bottom w:val="none" w:sz="0" w:space="0" w:color="auto"/>
            <w:right w:val="none" w:sz="0" w:space="0" w:color="auto"/>
          </w:divBdr>
        </w:div>
        <w:div w:id="1655378393">
          <w:marLeft w:val="0"/>
          <w:marRight w:val="0"/>
          <w:marTop w:val="0"/>
          <w:marBottom w:val="0"/>
          <w:divBdr>
            <w:top w:val="none" w:sz="0" w:space="0" w:color="auto"/>
            <w:left w:val="none" w:sz="0" w:space="0" w:color="auto"/>
            <w:bottom w:val="none" w:sz="0" w:space="0" w:color="auto"/>
            <w:right w:val="none" w:sz="0" w:space="0" w:color="auto"/>
          </w:divBdr>
        </w:div>
        <w:div w:id="1656640904">
          <w:marLeft w:val="0"/>
          <w:marRight w:val="0"/>
          <w:marTop w:val="0"/>
          <w:marBottom w:val="0"/>
          <w:divBdr>
            <w:top w:val="none" w:sz="0" w:space="0" w:color="auto"/>
            <w:left w:val="none" w:sz="0" w:space="0" w:color="auto"/>
            <w:bottom w:val="none" w:sz="0" w:space="0" w:color="auto"/>
            <w:right w:val="none" w:sz="0" w:space="0" w:color="auto"/>
          </w:divBdr>
        </w:div>
        <w:div w:id="1677805027">
          <w:marLeft w:val="0"/>
          <w:marRight w:val="0"/>
          <w:marTop w:val="0"/>
          <w:marBottom w:val="0"/>
          <w:divBdr>
            <w:top w:val="none" w:sz="0" w:space="0" w:color="auto"/>
            <w:left w:val="none" w:sz="0" w:space="0" w:color="auto"/>
            <w:bottom w:val="none" w:sz="0" w:space="0" w:color="auto"/>
            <w:right w:val="none" w:sz="0" w:space="0" w:color="auto"/>
          </w:divBdr>
        </w:div>
        <w:div w:id="1678775518">
          <w:marLeft w:val="0"/>
          <w:marRight w:val="0"/>
          <w:marTop w:val="0"/>
          <w:marBottom w:val="0"/>
          <w:divBdr>
            <w:top w:val="none" w:sz="0" w:space="0" w:color="auto"/>
            <w:left w:val="none" w:sz="0" w:space="0" w:color="auto"/>
            <w:bottom w:val="none" w:sz="0" w:space="0" w:color="auto"/>
            <w:right w:val="none" w:sz="0" w:space="0" w:color="auto"/>
          </w:divBdr>
        </w:div>
        <w:div w:id="1685745109">
          <w:marLeft w:val="0"/>
          <w:marRight w:val="0"/>
          <w:marTop w:val="0"/>
          <w:marBottom w:val="0"/>
          <w:divBdr>
            <w:top w:val="none" w:sz="0" w:space="0" w:color="auto"/>
            <w:left w:val="none" w:sz="0" w:space="0" w:color="auto"/>
            <w:bottom w:val="none" w:sz="0" w:space="0" w:color="auto"/>
            <w:right w:val="none" w:sz="0" w:space="0" w:color="auto"/>
          </w:divBdr>
        </w:div>
        <w:div w:id="1700547986">
          <w:marLeft w:val="0"/>
          <w:marRight w:val="0"/>
          <w:marTop w:val="0"/>
          <w:marBottom w:val="0"/>
          <w:divBdr>
            <w:top w:val="none" w:sz="0" w:space="0" w:color="auto"/>
            <w:left w:val="none" w:sz="0" w:space="0" w:color="auto"/>
            <w:bottom w:val="none" w:sz="0" w:space="0" w:color="auto"/>
            <w:right w:val="none" w:sz="0" w:space="0" w:color="auto"/>
          </w:divBdr>
        </w:div>
        <w:div w:id="1715881589">
          <w:marLeft w:val="0"/>
          <w:marRight w:val="0"/>
          <w:marTop w:val="0"/>
          <w:marBottom w:val="0"/>
          <w:divBdr>
            <w:top w:val="none" w:sz="0" w:space="0" w:color="auto"/>
            <w:left w:val="none" w:sz="0" w:space="0" w:color="auto"/>
            <w:bottom w:val="none" w:sz="0" w:space="0" w:color="auto"/>
            <w:right w:val="none" w:sz="0" w:space="0" w:color="auto"/>
          </w:divBdr>
        </w:div>
        <w:div w:id="1721519676">
          <w:marLeft w:val="0"/>
          <w:marRight w:val="0"/>
          <w:marTop w:val="0"/>
          <w:marBottom w:val="0"/>
          <w:divBdr>
            <w:top w:val="none" w:sz="0" w:space="0" w:color="auto"/>
            <w:left w:val="none" w:sz="0" w:space="0" w:color="auto"/>
            <w:bottom w:val="none" w:sz="0" w:space="0" w:color="auto"/>
            <w:right w:val="none" w:sz="0" w:space="0" w:color="auto"/>
          </w:divBdr>
        </w:div>
        <w:div w:id="1726295756">
          <w:marLeft w:val="0"/>
          <w:marRight w:val="0"/>
          <w:marTop w:val="0"/>
          <w:marBottom w:val="0"/>
          <w:divBdr>
            <w:top w:val="none" w:sz="0" w:space="0" w:color="auto"/>
            <w:left w:val="none" w:sz="0" w:space="0" w:color="auto"/>
            <w:bottom w:val="none" w:sz="0" w:space="0" w:color="auto"/>
            <w:right w:val="none" w:sz="0" w:space="0" w:color="auto"/>
          </w:divBdr>
        </w:div>
        <w:div w:id="1760564382">
          <w:marLeft w:val="0"/>
          <w:marRight w:val="0"/>
          <w:marTop w:val="0"/>
          <w:marBottom w:val="0"/>
          <w:divBdr>
            <w:top w:val="none" w:sz="0" w:space="0" w:color="auto"/>
            <w:left w:val="none" w:sz="0" w:space="0" w:color="auto"/>
            <w:bottom w:val="none" w:sz="0" w:space="0" w:color="auto"/>
            <w:right w:val="none" w:sz="0" w:space="0" w:color="auto"/>
          </w:divBdr>
        </w:div>
        <w:div w:id="1763910619">
          <w:marLeft w:val="0"/>
          <w:marRight w:val="0"/>
          <w:marTop w:val="0"/>
          <w:marBottom w:val="0"/>
          <w:divBdr>
            <w:top w:val="none" w:sz="0" w:space="0" w:color="auto"/>
            <w:left w:val="none" w:sz="0" w:space="0" w:color="auto"/>
            <w:bottom w:val="none" w:sz="0" w:space="0" w:color="auto"/>
            <w:right w:val="none" w:sz="0" w:space="0" w:color="auto"/>
          </w:divBdr>
        </w:div>
        <w:div w:id="1771781734">
          <w:marLeft w:val="0"/>
          <w:marRight w:val="0"/>
          <w:marTop w:val="0"/>
          <w:marBottom w:val="0"/>
          <w:divBdr>
            <w:top w:val="none" w:sz="0" w:space="0" w:color="auto"/>
            <w:left w:val="none" w:sz="0" w:space="0" w:color="auto"/>
            <w:bottom w:val="none" w:sz="0" w:space="0" w:color="auto"/>
            <w:right w:val="none" w:sz="0" w:space="0" w:color="auto"/>
          </w:divBdr>
        </w:div>
        <w:div w:id="1782414454">
          <w:marLeft w:val="0"/>
          <w:marRight w:val="0"/>
          <w:marTop w:val="0"/>
          <w:marBottom w:val="0"/>
          <w:divBdr>
            <w:top w:val="none" w:sz="0" w:space="0" w:color="auto"/>
            <w:left w:val="none" w:sz="0" w:space="0" w:color="auto"/>
            <w:bottom w:val="none" w:sz="0" w:space="0" w:color="auto"/>
            <w:right w:val="none" w:sz="0" w:space="0" w:color="auto"/>
          </w:divBdr>
        </w:div>
        <w:div w:id="1786927534">
          <w:marLeft w:val="0"/>
          <w:marRight w:val="0"/>
          <w:marTop w:val="0"/>
          <w:marBottom w:val="0"/>
          <w:divBdr>
            <w:top w:val="none" w:sz="0" w:space="0" w:color="auto"/>
            <w:left w:val="none" w:sz="0" w:space="0" w:color="auto"/>
            <w:bottom w:val="none" w:sz="0" w:space="0" w:color="auto"/>
            <w:right w:val="none" w:sz="0" w:space="0" w:color="auto"/>
          </w:divBdr>
        </w:div>
        <w:div w:id="1791973769">
          <w:marLeft w:val="0"/>
          <w:marRight w:val="0"/>
          <w:marTop w:val="0"/>
          <w:marBottom w:val="0"/>
          <w:divBdr>
            <w:top w:val="none" w:sz="0" w:space="0" w:color="auto"/>
            <w:left w:val="none" w:sz="0" w:space="0" w:color="auto"/>
            <w:bottom w:val="none" w:sz="0" w:space="0" w:color="auto"/>
            <w:right w:val="none" w:sz="0" w:space="0" w:color="auto"/>
          </w:divBdr>
        </w:div>
        <w:div w:id="1794012154">
          <w:marLeft w:val="0"/>
          <w:marRight w:val="0"/>
          <w:marTop w:val="0"/>
          <w:marBottom w:val="0"/>
          <w:divBdr>
            <w:top w:val="none" w:sz="0" w:space="0" w:color="auto"/>
            <w:left w:val="none" w:sz="0" w:space="0" w:color="auto"/>
            <w:bottom w:val="none" w:sz="0" w:space="0" w:color="auto"/>
            <w:right w:val="none" w:sz="0" w:space="0" w:color="auto"/>
          </w:divBdr>
        </w:div>
        <w:div w:id="1796018345">
          <w:marLeft w:val="0"/>
          <w:marRight w:val="0"/>
          <w:marTop w:val="0"/>
          <w:marBottom w:val="0"/>
          <w:divBdr>
            <w:top w:val="none" w:sz="0" w:space="0" w:color="auto"/>
            <w:left w:val="none" w:sz="0" w:space="0" w:color="auto"/>
            <w:bottom w:val="none" w:sz="0" w:space="0" w:color="auto"/>
            <w:right w:val="none" w:sz="0" w:space="0" w:color="auto"/>
          </w:divBdr>
        </w:div>
        <w:div w:id="1834953859">
          <w:marLeft w:val="0"/>
          <w:marRight w:val="0"/>
          <w:marTop w:val="0"/>
          <w:marBottom w:val="0"/>
          <w:divBdr>
            <w:top w:val="none" w:sz="0" w:space="0" w:color="auto"/>
            <w:left w:val="none" w:sz="0" w:space="0" w:color="auto"/>
            <w:bottom w:val="none" w:sz="0" w:space="0" w:color="auto"/>
            <w:right w:val="none" w:sz="0" w:space="0" w:color="auto"/>
          </w:divBdr>
        </w:div>
        <w:div w:id="1838837811">
          <w:marLeft w:val="0"/>
          <w:marRight w:val="0"/>
          <w:marTop w:val="0"/>
          <w:marBottom w:val="0"/>
          <w:divBdr>
            <w:top w:val="none" w:sz="0" w:space="0" w:color="auto"/>
            <w:left w:val="none" w:sz="0" w:space="0" w:color="auto"/>
            <w:bottom w:val="none" w:sz="0" w:space="0" w:color="auto"/>
            <w:right w:val="none" w:sz="0" w:space="0" w:color="auto"/>
          </w:divBdr>
        </w:div>
        <w:div w:id="1850833046">
          <w:marLeft w:val="0"/>
          <w:marRight w:val="0"/>
          <w:marTop w:val="0"/>
          <w:marBottom w:val="0"/>
          <w:divBdr>
            <w:top w:val="none" w:sz="0" w:space="0" w:color="auto"/>
            <w:left w:val="none" w:sz="0" w:space="0" w:color="auto"/>
            <w:bottom w:val="none" w:sz="0" w:space="0" w:color="auto"/>
            <w:right w:val="none" w:sz="0" w:space="0" w:color="auto"/>
          </w:divBdr>
        </w:div>
        <w:div w:id="1857426042">
          <w:marLeft w:val="0"/>
          <w:marRight w:val="0"/>
          <w:marTop w:val="0"/>
          <w:marBottom w:val="0"/>
          <w:divBdr>
            <w:top w:val="none" w:sz="0" w:space="0" w:color="auto"/>
            <w:left w:val="none" w:sz="0" w:space="0" w:color="auto"/>
            <w:bottom w:val="none" w:sz="0" w:space="0" w:color="auto"/>
            <w:right w:val="none" w:sz="0" w:space="0" w:color="auto"/>
          </w:divBdr>
        </w:div>
        <w:div w:id="1858154456">
          <w:marLeft w:val="0"/>
          <w:marRight w:val="0"/>
          <w:marTop w:val="0"/>
          <w:marBottom w:val="0"/>
          <w:divBdr>
            <w:top w:val="none" w:sz="0" w:space="0" w:color="auto"/>
            <w:left w:val="none" w:sz="0" w:space="0" w:color="auto"/>
            <w:bottom w:val="none" w:sz="0" w:space="0" w:color="auto"/>
            <w:right w:val="none" w:sz="0" w:space="0" w:color="auto"/>
          </w:divBdr>
        </w:div>
        <w:div w:id="1881742166">
          <w:marLeft w:val="0"/>
          <w:marRight w:val="0"/>
          <w:marTop w:val="0"/>
          <w:marBottom w:val="0"/>
          <w:divBdr>
            <w:top w:val="none" w:sz="0" w:space="0" w:color="auto"/>
            <w:left w:val="none" w:sz="0" w:space="0" w:color="auto"/>
            <w:bottom w:val="none" w:sz="0" w:space="0" w:color="auto"/>
            <w:right w:val="none" w:sz="0" w:space="0" w:color="auto"/>
          </w:divBdr>
        </w:div>
        <w:div w:id="1892380593">
          <w:marLeft w:val="0"/>
          <w:marRight w:val="0"/>
          <w:marTop w:val="0"/>
          <w:marBottom w:val="0"/>
          <w:divBdr>
            <w:top w:val="none" w:sz="0" w:space="0" w:color="auto"/>
            <w:left w:val="none" w:sz="0" w:space="0" w:color="auto"/>
            <w:bottom w:val="none" w:sz="0" w:space="0" w:color="auto"/>
            <w:right w:val="none" w:sz="0" w:space="0" w:color="auto"/>
          </w:divBdr>
        </w:div>
        <w:div w:id="1907107891">
          <w:marLeft w:val="0"/>
          <w:marRight w:val="0"/>
          <w:marTop w:val="0"/>
          <w:marBottom w:val="0"/>
          <w:divBdr>
            <w:top w:val="none" w:sz="0" w:space="0" w:color="auto"/>
            <w:left w:val="none" w:sz="0" w:space="0" w:color="auto"/>
            <w:bottom w:val="none" w:sz="0" w:space="0" w:color="auto"/>
            <w:right w:val="none" w:sz="0" w:space="0" w:color="auto"/>
          </w:divBdr>
        </w:div>
        <w:div w:id="1907229110">
          <w:marLeft w:val="0"/>
          <w:marRight w:val="0"/>
          <w:marTop w:val="0"/>
          <w:marBottom w:val="0"/>
          <w:divBdr>
            <w:top w:val="none" w:sz="0" w:space="0" w:color="auto"/>
            <w:left w:val="none" w:sz="0" w:space="0" w:color="auto"/>
            <w:bottom w:val="none" w:sz="0" w:space="0" w:color="auto"/>
            <w:right w:val="none" w:sz="0" w:space="0" w:color="auto"/>
          </w:divBdr>
        </w:div>
        <w:div w:id="1913394691">
          <w:marLeft w:val="0"/>
          <w:marRight w:val="0"/>
          <w:marTop w:val="0"/>
          <w:marBottom w:val="0"/>
          <w:divBdr>
            <w:top w:val="none" w:sz="0" w:space="0" w:color="auto"/>
            <w:left w:val="none" w:sz="0" w:space="0" w:color="auto"/>
            <w:bottom w:val="none" w:sz="0" w:space="0" w:color="auto"/>
            <w:right w:val="none" w:sz="0" w:space="0" w:color="auto"/>
          </w:divBdr>
        </w:div>
        <w:div w:id="1913586545">
          <w:marLeft w:val="0"/>
          <w:marRight w:val="0"/>
          <w:marTop w:val="0"/>
          <w:marBottom w:val="0"/>
          <w:divBdr>
            <w:top w:val="none" w:sz="0" w:space="0" w:color="auto"/>
            <w:left w:val="none" w:sz="0" w:space="0" w:color="auto"/>
            <w:bottom w:val="none" w:sz="0" w:space="0" w:color="auto"/>
            <w:right w:val="none" w:sz="0" w:space="0" w:color="auto"/>
          </w:divBdr>
        </w:div>
        <w:div w:id="1922834700">
          <w:marLeft w:val="0"/>
          <w:marRight w:val="0"/>
          <w:marTop w:val="0"/>
          <w:marBottom w:val="0"/>
          <w:divBdr>
            <w:top w:val="none" w:sz="0" w:space="0" w:color="auto"/>
            <w:left w:val="none" w:sz="0" w:space="0" w:color="auto"/>
            <w:bottom w:val="none" w:sz="0" w:space="0" w:color="auto"/>
            <w:right w:val="none" w:sz="0" w:space="0" w:color="auto"/>
          </w:divBdr>
        </w:div>
        <w:div w:id="1924604386">
          <w:marLeft w:val="0"/>
          <w:marRight w:val="0"/>
          <w:marTop w:val="0"/>
          <w:marBottom w:val="0"/>
          <w:divBdr>
            <w:top w:val="none" w:sz="0" w:space="0" w:color="auto"/>
            <w:left w:val="none" w:sz="0" w:space="0" w:color="auto"/>
            <w:bottom w:val="none" w:sz="0" w:space="0" w:color="auto"/>
            <w:right w:val="none" w:sz="0" w:space="0" w:color="auto"/>
          </w:divBdr>
        </w:div>
        <w:div w:id="1947543537">
          <w:marLeft w:val="0"/>
          <w:marRight w:val="0"/>
          <w:marTop w:val="0"/>
          <w:marBottom w:val="0"/>
          <w:divBdr>
            <w:top w:val="none" w:sz="0" w:space="0" w:color="auto"/>
            <w:left w:val="none" w:sz="0" w:space="0" w:color="auto"/>
            <w:bottom w:val="none" w:sz="0" w:space="0" w:color="auto"/>
            <w:right w:val="none" w:sz="0" w:space="0" w:color="auto"/>
          </w:divBdr>
        </w:div>
        <w:div w:id="1948195398">
          <w:marLeft w:val="0"/>
          <w:marRight w:val="0"/>
          <w:marTop w:val="0"/>
          <w:marBottom w:val="0"/>
          <w:divBdr>
            <w:top w:val="none" w:sz="0" w:space="0" w:color="auto"/>
            <w:left w:val="none" w:sz="0" w:space="0" w:color="auto"/>
            <w:bottom w:val="none" w:sz="0" w:space="0" w:color="auto"/>
            <w:right w:val="none" w:sz="0" w:space="0" w:color="auto"/>
          </w:divBdr>
        </w:div>
        <w:div w:id="1970892544">
          <w:marLeft w:val="0"/>
          <w:marRight w:val="0"/>
          <w:marTop w:val="0"/>
          <w:marBottom w:val="0"/>
          <w:divBdr>
            <w:top w:val="none" w:sz="0" w:space="0" w:color="auto"/>
            <w:left w:val="none" w:sz="0" w:space="0" w:color="auto"/>
            <w:bottom w:val="none" w:sz="0" w:space="0" w:color="auto"/>
            <w:right w:val="none" w:sz="0" w:space="0" w:color="auto"/>
          </w:divBdr>
        </w:div>
        <w:div w:id="1972402067">
          <w:marLeft w:val="0"/>
          <w:marRight w:val="0"/>
          <w:marTop w:val="0"/>
          <w:marBottom w:val="0"/>
          <w:divBdr>
            <w:top w:val="none" w:sz="0" w:space="0" w:color="auto"/>
            <w:left w:val="none" w:sz="0" w:space="0" w:color="auto"/>
            <w:bottom w:val="none" w:sz="0" w:space="0" w:color="auto"/>
            <w:right w:val="none" w:sz="0" w:space="0" w:color="auto"/>
          </w:divBdr>
        </w:div>
        <w:div w:id="1977834397">
          <w:marLeft w:val="0"/>
          <w:marRight w:val="0"/>
          <w:marTop w:val="0"/>
          <w:marBottom w:val="0"/>
          <w:divBdr>
            <w:top w:val="none" w:sz="0" w:space="0" w:color="auto"/>
            <w:left w:val="none" w:sz="0" w:space="0" w:color="auto"/>
            <w:bottom w:val="none" w:sz="0" w:space="0" w:color="auto"/>
            <w:right w:val="none" w:sz="0" w:space="0" w:color="auto"/>
          </w:divBdr>
        </w:div>
        <w:div w:id="1981301113">
          <w:marLeft w:val="0"/>
          <w:marRight w:val="0"/>
          <w:marTop w:val="0"/>
          <w:marBottom w:val="0"/>
          <w:divBdr>
            <w:top w:val="none" w:sz="0" w:space="0" w:color="auto"/>
            <w:left w:val="none" w:sz="0" w:space="0" w:color="auto"/>
            <w:bottom w:val="none" w:sz="0" w:space="0" w:color="auto"/>
            <w:right w:val="none" w:sz="0" w:space="0" w:color="auto"/>
          </w:divBdr>
        </w:div>
        <w:div w:id="1984507454">
          <w:marLeft w:val="0"/>
          <w:marRight w:val="0"/>
          <w:marTop w:val="0"/>
          <w:marBottom w:val="0"/>
          <w:divBdr>
            <w:top w:val="none" w:sz="0" w:space="0" w:color="auto"/>
            <w:left w:val="none" w:sz="0" w:space="0" w:color="auto"/>
            <w:bottom w:val="none" w:sz="0" w:space="0" w:color="auto"/>
            <w:right w:val="none" w:sz="0" w:space="0" w:color="auto"/>
          </w:divBdr>
        </w:div>
        <w:div w:id="1988508022">
          <w:marLeft w:val="0"/>
          <w:marRight w:val="0"/>
          <w:marTop w:val="0"/>
          <w:marBottom w:val="0"/>
          <w:divBdr>
            <w:top w:val="none" w:sz="0" w:space="0" w:color="auto"/>
            <w:left w:val="none" w:sz="0" w:space="0" w:color="auto"/>
            <w:bottom w:val="none" w:sz="0" w:space="0" w:color="auto"/>
            <w:right w:val="none" w:sz="0" w:space="0" w:color="auto"/>
          </w:divBdr>
        </w:div>
        <w:div w:id="1999377460">
          <w:marLeft w:val="0"/>
          <w:marRight w:val="0"/>
          <w:marTop w:val="0"/>
          <w:marBottom w:val="0"/>
          <w:divBdr>
            <w:top w:val="none" w:sz="0" w:space="0" w:color="auto"/>
            <w:left w:val="none" w:sz="0" w:space="0" w:color="auto"/>
            <w:bottom w:val="none" w:sz="0" w:space="0" w:color="auto"/>
            <w:right w:val="none" w:sz="0" w:space="0" w:color="auto"/>
          </w:divBdr>
        </w:div>
        <w:div w:id="2002270324">
          <w:marLeft w:val="0"/>
          <w:marRight w:val="0"/>
          <w:marTop w:val="0"/>
          <w:marBottom w:val="0"/>
          <w:divBdr>
            <w:top w:val="none" w:sz="0" w:space="0" w:color="auto"/>
            <w:left w:val="none" w:sz="0" w:space="0" w:color="auto"/>
            <w:bottom w:val="none" w:sz="0" w:space="0" w:color="auto"/>
            <w:right w:val="none" w:sz="0" w:space="0" w:color="auto"/>
          </w:divBdr>
        </w:div>
        <w:div w:id="2005469421">
          <w:marLeft w:val="0"/>
          <w:marRight w:val="0"/>
          <w:marTop w:val="0"/>
          <w:marBottom w:val="0"/>
          <w:divBdr>
            <w:top w:val="none" w:sz="0" w:space="0" w:color="auto"/>
            <w:left w:val="none" w:sz="0" w:space="0" w:color="auto"/>
            <w:bottom w:val="none" w:sz="0" w:space="0" w:color="auto"/>
            <w:right w:val="none" w:sz="0" w:space="0" w:color="auto"/>
          </w:divBdr>
        </w:div>
        <w:div w:id="2028024724">
          <w:marLeft w:val="0"/>
          <w:marRight w:val="0"/>
          <w:marTop w:val="0"/>
          <w:marBottom w:val="0"/>
          <w:divBdr>
            <w:top w:val="none" w:sz="0" w:space="0" w:color="auto"/>
            <w:left w:val="none" w:sz="0" w:space="0" w:color="auto"/>
            <w:bottom w:val="none" w:sz="0" w:space="0" w:color="auto"/>
            <w:right w:val="none" w:sz="0" w:space="0" w:color="auto"/>
          </w:divBdr>
        </w:div>
        <w:div w:id="2032222651">
          <w:marLeft w:val="0"/>
          <w:marRight w:val="0"/>
          <w:marTop w:val="0"/>
          <w:marBottom w:val="0"/>
          <w:divBdr>
            <w:top w:val="none" w:sz="0" w:space="0" w:color="auto"/>
            <w:left w:val="none" w:sz="0" w:space="0" w:color="auto"/>
            <w:bottom w:val="none" w:sz="0" w:space="0" w:color="auto"/>
            <w:right w:val="none" w:sz="0" w:space="0" w:color="auto"/>
          </w:divBdr>
        </w:div>
        <w:div w:id="2048336829">
          <w:marLeft w:val="0"/>
          <w:marRight w:val="0"/>
          <w:marTop w:val="0"/>
          <w:marBottom w:val="0"/>
          <w:divBdr>
            <w:top w:val="none" w:sz="0" w:space="0" w:color="auto"/>
            <w:left w:val="none" w:sz="0" w:space="0" w:color="auto"/>
            <w:bottom w:val="none" w:sz="0" w:space="0" w:color="auto"/>
            <w:right w:val="none" w:sz="0" w:space="0" w:color="auto"/>
          </w:divBdr>
        </w:div>
        <w:div w:id="2057578057">
          <w:marLeft w:val="0"/>
          <w:marRight w:val="0"/>
          <w:marTop w:val="0"/>
          <w:marBottom w:val="0"/>
          <w:divBdr>
            <w:top w:val="none" w:sz="0" w:space="0" w:color="auto"/>
            <w:left w:val="none" w:sz="0" w:space="0" w:color="auto"/>
            <w:bottom w:val="none" w:sz="0" w:space="0" w:color="auto"/>
            <w:right w:val="none" w:sz="0" w:space="0" w:color="auto"/>
          </w:divBdr>
        </w:div>
        <w:div w:id="2059935135">
          <w:marLeft w:val="0"/>
          <w:marRight w:val="0"/>
          <w:marTop w:val="0"/>
          <w:marBottom w:val="0"/>
          <w:divBdr>
            <w:top w:val="none" w:sz="0" w:space="0" w:color="auto"/>
            <w:left w:val="none" w:sz="0" w:space="0" w:color="auto"/>
            <w:bottom w:val="none" w:sz="0" w:space="0" w:color="auto"/>
            <w:right w:val="none" w:sz="0" w:space="0" w:color="auto"/>
          </w:divBdr>
        </w:div>
        <w:div w:id="2066101211">
          <w:marLeft w:val="0"/>
          <w:marRight w:val="0"/>
          <w:marTop w:val="0"/>
          <w:marBottom w:val="0"/>
          <w:divBdr>
            <w:top w:val="none" w:sz="0" w:space="0" w:color="auto"/>
            <w:left w:val="none" w:sz="0" w:space="0" w:color="auto"/>
            <w:bottom w:val="none" w:sz="0" w:space="0" w:color="auto"/>
            <w:right w:val="none" w:sz="0" w:space="0" w:color="auto"/>
          </w:divBdr>
        </w:div>
        <w:div w:id="2070375965">
          <w:marLeft w:val="0"/>
          <w:marRight w:val="0"/>
          <w:marTop w:val="0"/>
          <w:marBottom w:val="0"/>
          <w:divBdr>
            <w:top w:val="none" w:sz="0" w:space="0" w:color="auto"/>
            <w:left w:val="none" w:sz="0" w:space="0" w:color="auto"/>
            <w:bottom w:val="none" w:sz="0" w:space="0" w:color="auto"/>
            <w:right w:val="none" w:sz="0" w:space="0" w:color="auto"/>
          </w:divBdr>
        </w:div>
        <w:div w:id="2076665337">
          <w:marLeft w:val="0"/>
          <w:marRight w:val="0"/>
          <w:marTop w:val="0"/>
          <w:marBottom w:val="0"/>
          <w:divBdr>
            <w:top w:val="none" w:sz="0" w:space="0" w:color="auto"/>
            <w:left w:val="none" w:sz="0" w:space="0" w:color="auto"/>
            <w:bottom w:val="none" w:sz="0" w:space="0" w:color="auto"/>
            <w:right w:val="none" w:sz="0" w:space="0" w:color="auto"/>
          </w:divBdr>
        </w:div>
        <w:div w:id="2079936680">
          <w:marLeft w:val="0"/>
          <w:marRight w:val="0"/>
          <w:marTop w:val="0"/>
          <w:marBottom w:val="0"/>
          <w:divBdr>
            <w:top w:val="none" w:sz="0" w:space="0" w:color="auto"/>
            <w:left w:val="none" w:sz="0" w:space="0" w:color="auto"/>
            <w:bottom w:val="none" w:sz="0" w:space="0" w:color="auto"/>
            <w:right w:val="none" w:sz="0" w:space="0" w:color="auto"/>
          </w:divBdr>
        </w:div>
        <w:div w:id="2095398268">
          <w:marLeft w:val="0"/>
          <w:marRight w:val="0"/>
          <w:marTop w:val="0"/>
          <w:marBottom w:val="0"/>
          <w:divBdr>
            <w:top w:val="none" w:sz="0" w:space="0" w:color="auto"/>
            <w:left w:val="none" w:sz="0" w:space="0" w:color="auto"/>
            <w:bottom w:val="none" w:sz="0" w:space="0" w:color="auto"/>
            <w:right w:val="none" w:sz="0" w:space="0" w:color="auto"/>
          </w:divBdr>
        </w:div>
        <w:div w:id="2095974543">
          <w:marLeft w:val="0"/>
          <w:marRight w:val="0"/>
          <w:marTop w:val="0"/>
          <w:marBottom w:val="0"/>
          <w:divBdr>
            <w:top w:val="none" w:sz="0" w:space="0" w:color="auto"/>
            <w:left w:val="none" w:sz="0" w:space="0" w:color="auto"/>
            <w:bottom w:val="none" w:sz="0" w:space="0" w:color="auto"/>
            <w:right w:val="none" w:sz="0" w:space="0" w:color="auto"/>
          </w:divBdr>
        </w:div>
        <w:div w:id="2097360477">
          <w:marLeft w:val="0"/>
          <w:marRight w:val="0"/>
          <w:marTop w:val="0"/>
          <w:marBottom w:val="0"/>
          <w:divBdr>
            <w:top w:val="none" w:sz="0" w:space="0" w:color="auto"/>
            <w:left w:val="none" w:sz="0" w:space="0" w:color="auto"/>
            <w:bottom w:val="none" w:sz="0" w:space="0" w:color="auto"/>
            <w:right w:val="none" w:sz="0" w:space="0" w:color="auto"/>
          </w:divBdr>
        </w:div>
        <w:div w:id="2120056799">
          <w:marLeft w:val="0"/>
          <w:marRight w:val="0"/>
          <w:marTop w:val="0"/>
          <w:marBottom w:val="0"/>
          <w:divBdr>
            <w:top w:val="none" w:sz="0" w:space="0" w:color="auto"/>
            <w:left w:val="none" w:sz="0" w:space="0" w:color="auto"/>
            <w:bottom w:val="none" w:sz="0" w:space="0" w:color="auto"/>
            <w:right w:val="none" w:sz="0" w:space="0" w:color="auto"/>
          </w:divBdr>
        </w:div>
        <w:div w:id="2124691069">
          <w:marLeft w:val="0"/>
          <w:marRight w:val="0"/>
          <w:marTop w:val="0"/>
          <w:marBottom w:val="0"/>
          <w:divBdr>
            <w:top w:val="none" w:sz="0" w:space="0" w:color="auto"/>
            <w:left w:val="none" w:sz="0" w:space="0" w:color="auto"/>
            <w:bottom w:val="none" w:sz="0" w:space="0" w:color="auto"/>
            <w:right w:val="none" w:sz="0" w:space="0" w:color="auto"/>
          </w:divBdr>
        </w:div>
        <w:div w:id="2136631778">
          <w:marLeft w:val="0"/>
          <w:marRight w:val="0"/>
          <w:marTop w:val="0"/>
          <w:marBottom w:val="0"/>
          <w:divBdr>
            <w:top w:val="none" w:sz="0" w:space="0" w:color="auto"/>
            <w:left w:val="none" w:sz="0" w:space="0" w:color="auto"/>
            <w:bottom w:val="none" w:sz="0" w:space="0" w:color="auto"/>
            <w:right w:val="none" w:sz="0" w:space="0" w:color="auto"/>
          </w:divBdr>
        </w:div>
        <w:div w:id="2140293659">
          <w:marLeft w:val="0"/>
          <w:marRight w:val="0"/>
          <w:marTop w:val="0"/>
          <w:marBottom w:val="0"/>
          <w:divBdr>
            <w:top w:val="none" w:sz="0" w:space="0" w:color="auto"/>
            <w:left w:val="none" w:sz="0" w:space="0" w:color="auto"/>
            <w:bottom w:val="none" w:sz="0" w:space="0" w:color="auto"/>
            <w:right w:val="none" w:sz="0" w:space="0" w:color="auto"/>
          </w:divBdr>
        </w:div>
      </w:divsChild>
    </w:div>
    <w:div w:id="1202329281">
      <w:bodyDiv w:val="1"/>
      <w:marLeft w:val="0"/>
      <w:marRight w:val="0"/>
      <w:marTop w:val="0"/>
      <w:marBottom w:val="0"/>
      <w:divBdr>
        <w:top w:val="none" w:sz="0" w:space="0" w:color="auto"/>
        <w:left w:val="none" w:sz="0" w:space="0" w:color="auto"/>
        <w:bottom w:val="none" w:sz="0" w:space="0" w:color="auto"/>
        <w:right w:val="none" w:sz="0" w:space="0" w:color="auto"/>
      </w:divBdr>
      <w:divsChild>
        <w:div w:id="135463741">
          <w:marLeft w:val="0"/>
          <w:marRight w:val="0"/>
          <w:marTop w:val="0"/>
          <w:marBottom w:val="0"/>
          <w:divBdr>
            <w:top w:val="none" w:sz="0" w:space="0" w:color="auto"/>
            <w:left w:val="none" w:sz="0" w:space="0" w:color="auto"/>
            <w:bottom w:val="none" w:sz="0" w:space="0" w:color="auto"/>
            <w:right w:val="none" w:sz="0" w:space="0" w:color="auto"/>
          </w:divBdr>
        </w:div>
      </w:divsChild>
    </w:div>
    <w:div w:id="1425804899">
      <w:bodyDiv w:val="1"/>
      <w:marLeft w:val="0"/>
      <w:marRight w:val="0"/>
      <w:marTop w:val="0"/>
      <w:marBottom w:val="0"/>
      <w:divBdr>
        <w:top w:val="none" w:sz="0" w:space="0" w:color="auto"/>
        <w:left w:val="none" w:sz="0" w:space="0" w:color="auto"/>
        <w:bottom w:val="none" w:sz="0" w:space="0" w:color="auto"/>
        <w:right w:val="none" w:sz="0" w:space="0" w:color="auto"/>
      </w:divBdr>
    </w:div>
    <w:div w:id="1611013114">
      <w:bodyDiv w:val="1"/>
      <w:marLeft w:val="0"/>
      <w:marRight w:val="0"/>
      <w:marTop w:val="0"/>
      <w:marBottom w:val="0"/>
      <w:divBdr>
        <w:top w:val="none" w:sz="0" w:space="0" w:color="auto"/>
        <w:left w:val="none" w:sz="0" w:space="0" w:color="auto"/>
        <w:bottom w:val="none" w:sz="0" w:space="0" w:color="auto"/>
        <w:right w:val="none" w:sz="0" w:space="0" w:color="auto"/>
      </w:divBdr>
      <w:divsChild>
        <w:div w:id="220138466">
          <w:marLeft w:val="0"/>
          <w:marRight w:val="0"/>
          <w:marTop w:val="0"/>
          <w:marBottom w:val="0"/>
          <w:divBdr>
            <w:top w:val="none" w:sz="0" w:space="0" w:color="auto"/>
            <w:left w:val="none" w:sz="0" w:space="0" w:color="auto"/>
            <w:bottom w:val="none" w:sz="0" w:space="0" w:color="auto"/>
            <w:right w:val="none" w:sz="0" w:space="0" w:color="auto"/>
          </w:divBdr>
        </w:div>
      </w:divsChild>
    </w:div>
    <w:div w:id="1958482044">
      <w:bodyDiv w:val="1"/>
      <w:marLeft w:val="0"/>
      <w:marRight w:val="0"/>
      <w:marTop w:val="0"/>
      <w:marBottom w:val="0"/>
      <w:divBdr>
        <w:top w:val="none" w:sz="0" w:space="0" w:color="auto"/>
        <w:left w:val="none" w:sz="0" w:space="0" w:color="auto"/>
        <w:bottom w:val="none" w:sz="0" w:space="0" w:color="auto"/>
        <w:right w:val="none" w:sz="0" w:space="0" w:color="auto"/>
      </w:divBdr>
      <w:divsChild>
        <w:div w:id="7551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rotaru@yaho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16615</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Это HTML версия файла http://www</vt:lpstr>
      <vt:lpstr>Это HTML версия файла http://www</vt:lpstr>
    </vt:vector>
  </TitlesOfParts>
  <Company>Ippon</Company>
  <LinksUpToDate>false</LinksUpToDate>
  <CharactersWithSpaces>19441</CharactersWithSpaces>
  <SharedDoc>false</SharedDoc>
  <HLinks>
    <vt:vector size="12" baseType="variant">
      <vt:variant>
        <vt:i4>2621455</vt:i4>
      </vt:variant>
      <vt:variant>
        <vt:i4>3</vt:i4>
      </vt:variant>
      <vt:variant>
        <vt:i4>0</vt:i4>
      </vt:variant>
      <vt:variant>
        <vt:i4>5</vt:i4>
      </vt:variant>
      <vt:variant>
        <vt:lpwstr>mailto:rotala@mail.md</vt:lpwstr>
      </vt:variant>
      <vt:variant>
        <vt:lpwstr/>
      </vt:variant>
      <vt:variant>
        <vt:i4>1638510</vt:i4>
      </vt:variant>
      <vt:variant>
        <vt:i4>0</vt:i4>
      </vt:variant>
      <vt:variant>
        <vt:i4>0</vt:i4>
      </vt:variant>
      <vt:variant>
        <vt:i4>5</vt:i4>
      </vt:variant>
      <vt:variant>
        <vt:lpwstr>mailto:ala.rotaru@yahoo.com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 HTML версия файла http://www</dc:title>
  <dc:creator>Admin</dc:creator>
  <cp:lastModifiedBy>1</cp:lastModifiedBy>
  <cp:revision>4</cp:revision>
  <cp:lastPrinted>2008-10-13T11:17:00Z</cp:lastPrinted>
  <dcterms:created xsi:type="dcterms:W3CDTF">2019-02-05T14:25:00Z</dcterms:created>
  <dcterms:modified xsi:type="dcterms:W3CDTF">2019-02-05T14:33:00Z</dcterms:modified>
</cp:coreProperties>
</file>