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5387"/>
        <w:gridCol w:w="2833"/>
      </w:tblGrid>
      <w:tr w:rsidR="00DD2A00" w:rsidRPr="002371A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DD2A00" w:rsidRPr="002371A0" w:rsidRDefault="00447028" w:rsidP="00447028">
            <w:pPr>
              <w:rPr>
                <w:rFonts w:ascii="Univers" w:hAnsi="Univers"/>
                <w:b/>
                <w:noProof/>
                <w:sz w:val="27"/>
                <w:szCs w:val="27"/>
                <w:lang w:val="fr-FR"/>
              </w:rPr>
            </w:pPr>
            <w:bookmarkStart w:id="0" w:name="_GoBack"/>
            <w:bookmarkEnd w:id="0"/>
            <w:r w:rsidRPr="002371A0">
              <w:rPr>
                <w:rFonts w:ascii="Univers" w:hAnsi="Univers"/>
                <w:b/>
                <w:noProof/>
                <w:sz w:val="27"/>
                <w:szCs w:val="27"/>
                <w:lang w:val="fr-FR"/>
              </w:rPr>
              <w:t>NATIONS</w:t>
            </w:r>
            <w:r w:rsidR="00DD2A00" w:rsidRPr="002371A0">
              <w:rPr>
                <w:rFonts w:ascii="Univers" w:hAnsi="Univers"/>
                <w:b/>
                <w:noProof/>
                <w:sz w:val="27"/>
                <w:szCs w:val="27"/>
                <w:lang w:val="fr-FR"/>
              </w:rPr>
              <w:br/>
            </w:r>
            <w:r w:rsidRPr="002371A0">
              <w:rPr>
                <w:rFonts w:ascii="Univers" w:hAnsi="Univers"/>
                <w:b/>
                <w:noProof/>
                <w:sz w:val="27"/>
                <w:szCs w:val="27"/>
                <w:lang w:val="fr-FR"/>
              </w:rPr>
              <w:t>UNIES</w:t>
            </w:r>
          </w:p>
        </w:tc>
        <w:tc>
          <w:tcPr>
            <w:tcW w:w="5387" w:type="dxa"/>
          </w:tcPr>
          <w:p w:rsidR="00DD2A00" w:rsidRPr="002371A0" w:rsidRDefault="00DD2A00" w:rsidP="00DD2A00">
            <w:pPr>
              <w:rPr>
                <w:rFonts w:ascii="Univers" w:hAnsi="Univers"/>
                <w:b/>
                <w:sz w:val="27"/>
                <w:szCs w:val="27"/>
                <w:lang w:val="fr-FR"/>
              </w:rPr>
            </w:pPr>
          </w:p>
        </w:tc>
        <w:tc>
          <w:tcPr>
            <w:tcW w:w="2833" w:type="dxa"/>
          </w:tcPr>
          <w:p w:rsidR="00DD2A00" w:rsidRPr="002371A0" w:rsidRDefault="00DD2A00" w:rsidP="00DD2A00">
            <w:pPr>
              <w:jc w:val="right"/>
              <w:rPr>
                <w:rFonts w:ascii="Univers" w:hAnsi="Univers"/>
                <w:b/>
                <w:sz w:val="72"/>
                <w:szCs w:val="72"/>
                <w:lang w:val="fr-FR"/>
              </w:rPr>
            </w:pPr>
            <w:r w:rsidRPr="002371A0">
              <w:rPr>
                <w:rFonts w:ascii="Univers" w:hAnsi="Univers"/>
                <w:b/>
                <w:sz w:val="72"/>
                <w:szCs w:val="72"/>
                <w:lang w:val="fr-FR"/>
              </w:rPr>
              <w:t>EP</w:t>
            </w:r>
          </w:p>
        </w:tc>
      </w:tr>
      <w:tr w:rsidR="00DD2A00" w:rsidRPr="002371A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DD2A00" w:rsidRPr="002371A0" w:rsidRDefault="00DD2A00" w:rsidP="00DD2A00">
            <w:pPr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D2A00" w:rsidRPr="002371A0" w:rsidRDefault="00DD2A00" w:rsidP="00DD2A00">
            <w:pPr>
              <w:rPr>
                <w:rFonts w:ascii="Univers" w:hAnsi="Univers"/>
                <w:b/>
                <w:sz w:val="18"/>
                <w:szCs w:val="18"/>
                <w:lang w:val="fr-FR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D2A00" w:rsidRPr="002371A0" w:rsidRDefault="00DD2A00" w:rsidP="007E6FFE">
            <w:pPr>
              <w:rPr>
                <w:noProof/>
                <w:sz w:val="18"/>
                <w:szCs w:val="18"/>
                <w:lang w:val="fr-FR" w:eastAsia="ja-JP"/>
              </w:rPr>
            </w:pPr>
            <w:r w:rsidRPr="002371A0">
              <w:rPr>
                <w:b/>
                <w:sz w:val="24"/>
                <w:szCs w:val="24"/>
                <w:lang w:val="fr-FR"/>
              </w:rPr>
              <w:t>IPBES</w:t>
            </w:r>
            <w:r w:rsidRPr="002371A0">
              <w:rPr>
                <w:lang w:val="fr-FR" w:eastAsia="ja-JP"/>
              </w:rPr>
              <w:t>/2/</w:t>
            </w:r>
            <w:r w:rsidR="007E6FFE" w:rsidRPr="002371A0">
              <w:rPr>
                <w:lang w:val="fr-FR" w:eastAsia="ja-JP"/>
              </w:rPr>
              <w:t>5</w:t>
            </w:r>
          </w:p>
        </w:tc>
      </w:tr>
      <w:bookmarkStart w:id="1" w:name="_MON_1021710482"/>
      <w:bookmarkStart w:id="2" w:name="_MON_1021710510"/>
      <w:bookmarkEnd w:id="1"/>
      <w:bookmarkEnd w:id="2"/>
      <w:tr w:rsidR="00DD2A00" w:rsidRPr="002371A0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2371A0" w:rsidRDefault="00DD2A00" w:rsidP="00DD2A00">
            <w:pPr>
              <w:rPr>
                <w:noProof/>
                <w:lang w:val="fr-FR"/>
              </w:rPr>
            </w:pPr>
            <w:r w:rsidRPr="002371A0">
              <w:rPr>
                <w:noProof/>
                <w:lang w:val="fr-FR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35pt" o:ole="" fillcolor="window">
                  <v:imagedata r:id="rId9" o:title=""/>
                </v:shape>
                <o:OLEObject Type="Embed" ProgID="Word.Picture.8" ShapeID="_x0000_i1025" DrawAspect="Content" ObjectID="_1446558269" r:id="rId10"/>
              </w:object>
            </w:r>
            <w:r w:rsidR="00B22E5C">
              <w:rPr>
                <w:noProof/>
                <w:lang w:val="en-US"/>
              </w:rPr>
              <w:drawing>
                <wp:inline distT="0" distB="0" distL="0" distR="0">
                  <wp:extent cx="723265" cy="763270"/>
                  <wp:effectExtent l="0" t="0" r="63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2371A0" w:rsidRDefault="00447028" w:rsidP="00447028">
            <w:pPr>
              <w:spacing w:before="1400"/>
              <w:rPr>
                <w:rFonts w:ascii="Univers" w:hAnsi="Univers"/>
                <w:b/>
                <w:sz w:val="28"/>
                <w:lang w:val="fr-FR"/>
              </w:rPr>
            </w:pPr>
            <w:r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t>Programme</w:t>
            </w:r>
            <w:r w:rsidR="00DD2A00"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br/>
            </w:r>
            <w:r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t>des Nations Unies</w:t>
            </w:r>
            <w:r w:rsidR="00DD2A00"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t xml:space="preserve"> </w:t>
            </w:r>
            <w:r w:rsidR="00DD2A00"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br/>
            </w:r>
            <w:r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t>pour l</w:t>
            </w:r>
            <w:r w:rsidR="0012049E">
              <w:rPr>
                <w:rFonts w:ascii="Univers" w:hAnsi="Univers"/>
                <w:b/>
                <w:sz w:val="32"/>
                <w:szCs w:val="32"/>
                <w:lang w:val="fr-FR"/>
              </w:rPr>
              <w:t>’</w:t>
            </w:r>
            <w:r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t>environnement</w:t>
            </w:r>
            <w:r w:rsidR="00DD2A00" w:rsidRPr="002371A0">
              <w:rPr>
                <w:rFonts w:ascii="Univers" w:hAnsi="Univers"/>
                <w:b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DD2A00" w:rsidRPr="002371A0" w:rsidRDefault="002371A0" w:rsidP="00D204A3">
            <w:pPr>
              <w:spacing w:before="120"/>
              <w:rPr>
                <w:lang w:val="fr-FR"/>
              </w:rPr>
            </w:pPr>
            <w:r>
              <w:rPr>
                <w:lang w:val="fr-FR"/>
              </w:rPr>
              <w:t>Distr. :</w:t>
            </w:r>
            <w:r w:rsidR="00DD2A00" w:rsidRPr="002371A0">
              <w:rPr>
                <w:lang w:val="fr-FR"/>
              </w:rPr>
              <w:t xml:space="preserve"> </w:t>
            </w:r>
            <w:r w:rsidR="00447028" w:rsidRPr="002371A0">
              <w:rPr>
                <w:lang w:val="fr-FR"/>
              </w:rPr>
              <w:t>générale</w:t>
            </w:r>
            <w:r w:rsidR="00D204A3" w:rsidRPr="002371A0">
              <w:rPr>
                <w:lang w:val="fr-FR"/>
              </w:rPr>
              <w:br/>
            </w:r>
            <w:r w:rsidR="00DD2A00" w:rsidRPr="002371A0">
              <w:rPr>
                <w:lang w:val="fr-FR"/>
              </w:rPr>
              <w:t>1</w:t>
            </w:r>
            <w:r w:rsidR="007E6FFE" w:rsidRPr="002371A0">
              <w:rPr>
                <w:lang w:val="fr-FR"/>
              </w:rPr>
              <w:t>4</w:t>
            </w:r>
            <w:r w:rsidR="00DD2A00" w:rsidRPr="002371A0">
              <w:rPr>
                <w:lang w:val="fr-FR"/>
              </w:rPr>
              <w:t xml:space="preserve"> </w:t>
            </w:r>
            <w:r w:rsidR="00447028" w:rsidRPr="002371A0">
              <w:rPr>
                <w:lang w:val="fr-FR"/>
              </w:rPr>
              <w:t>octobre</w:t>
            </w:r>
            <w:r w:rsidR="00DD2A00" w:rsidRPr="002371A0">
              <w:rPr>
                <w:lang w:val="fr-FR"/>
              </w:rPr>
              <w:t xml:space="preserve"> 2013</w:t>
            </w:r>
          </w:p>
          <w:p w:rsidR="00DD2A00" w:rsidRPr="002371A0" w:rsidRDefault="00447028" w:rsidP="007F0D30">
            <w:pPr>
              <w:spacing w:before="120"/>
              <w:rPr>
                <w:lang w:val="fr-FR"/>
              </w:rPr>
            </w:pPr>
            <w:r w:rsidRPr="002371A0">
              <w:rPr>
                <w:lang w:val="fr-FR"/>
              </w:rPr>
              <w:t>Français</w:t>
            </w:r>
            <w:r w:rsidR="007F0D30">
              <w:rPr>
                <w:lang w:val="fr-FR"/>
              </w:rPr>
              <w:br/>
            </w:r>
            <w:r w:rsidR="007E6FFE" w:rsidRPr="002371A0">
              <w:rPr>
                <w:lang w:val="fr-FR"/>
              </w:rPr>
              <w:t>Original</w:t>
            </w:r>
            <w:r w:rsidR="002371A0">
              <w:rPr>
                <w:lang w:val="fr-FR"/>
              </w:rPr>
              <w:t> :</w:t>
            </w:r>
            <w:r w:rsidR="007E6FFE" w:rsidRPr="002371A0">
              <w:rPr>
                <w:lang w:val="fr-FR"/>
              </w:rPr>
              <w:t xml:space="preserve"> </w:t>
            </w:r>
            <w:r w:rsidRPr="002371A0">
              <w:rPr>
                <w:lang w:val="fr-FR"/>
              </w:rPr>
              <w:t>anglais</w:t>
            </w:r>
          </w:p>
        </w:tc>
      </w:tr>
    </w:tbl>
    <w:p w:rsidR="006939E7" w:rsidRPr="002371A0" w:rsidRDefault="00DD2A00" w:rsidP="00DD2A00">
      <w:pPr>
        <w:pStyle w:val="AATitle"/>
        <w:keepNext w:val="0"/>
        <w:keepLines w:val="0"/>
        <w:rPr>
          <w:lang w:val="fr-FR"/>
        </w:rPr>
      </w:pPr>
      <w:r w:rsidRPr="002371A0">
        <w:rPr>
          <w:lang w:val="fr-FR"/>
        </w:rPr>
        <w:t>Pl</w:t>
      </w:r>
      <w:r w:rsidR="006939E7" w:rsidRPr="002371A0">
        <w:rPr>
          <w:lang w:val="fr-FR"/>
        </w:rPr>
        <w:t>énière de la P</w:t>
      </w:r>
      <w:r w:rsidR="00447028" w:rsidRPr="002371A0">
        <w:rPr>
          <w:lang w:val="fr-FR"/>
        </w:rPr>
        <w:t xml:space="preserve">lateforme intergouvernementale </w:t>
      </w:r>
      <w:r w:rsidRPr="002371A0">
        <w:rPr>
          <w:lang w:val="fr-FR"/>
        </w:rPr>
        <w:br/>
      </w:r>
      <w:r w:rsidR="006939E7" w:rsidRPr="002371A0">
        <w:rPr>
          <w:lang w:val="fr-FR"/>
        </w:rPr>
        <w:t xml:space="preserve">scientifique </w:t>
      </w:r>
      <w:r w:rsidR="00447028" w:rsidRPr="002371A0">
        <w:rPr>
          <w:lang w:val="fr-FR"/>
        </w:rPr>
        <w:t xml:space="preserve">et politique sur la biodiversité </w:t>
      </w:r>
      <w:r w:rsidR="00191E54">
        <w:rPr>
          <w:lang w:val="fr-FR"/>
        </w:rPr>
        <w:br/>
      </w:r>
      <w:r w:rsidR="00447028" w:rsidRPr="002371A0">
        <w:rPr>
          <w:lang w:val="fr-FR"/>
        </w:rPr>
        <w:t xml:space="preserve">et les </w:t>
      </w:r>
      <w:r w:rsidR="006939E7" w:rsidRPr="002371A0">
        <w:rPr>
          <w:lang w:val="fr-FR"/>
        </w:rPr>
        <w:t>services écosystémiques</w:t>
      </w:r>
    </w:p>
    <w:p w:rsidR="00DD2A00" w:rsidRPr="002371A0" w:rsidRDefault="00447028" w:rsidP="00DD2A00">
      <w:pPr>
        <w:pStyle w:val="AATitle"/>
        <w:keepNext w:val="0"/>
        <w:keepLines w:val="0"/>
        <w:rPr>
          <w:lang w:val="fr-FR"/>
        </w:rPr>
      </w:pPr>
      <w:r w:rsidRPr="002371A0">
        <w:rPr>
          <w:lang w:val="fr-FR"/>
        </w:rPr>
        <w:t>Deuxième</w:t>
      </w:r>
      <w:r w:rsidR="00DD2A00" w:rsidRPr="002371A0">
        <w:rPr>
          <w:lang w:val="fr-FR"/>
        </w:rPr>
        <w:t xml:space="preserve"> session</w:t>
      </w:r>
    </w:p>
    <w:p w:rsidR="00DD2A00" w:rsidRPr="002371A0" w:rsidRDefault="00DD2A00" w:rsidP="00DD2A00">
      <w:pPr>
        <w:pStyle w:val="AATitle"/>
        <w:keepNext w:val="0"/>
        <w:keepLines w:val="0"/>
        <w:rPr>
          <w:b w:val="0"/>
          <w:lang w:val="fr-FR" w:eastAsia="ja-JP"/>
        </w:rPr>
      </w:pPr>
      <w:r w:rsidRPr="002371A0">
        <w:rPr>
          <w:b w:val="0"/>
          <w:lang w:val="fr-FR" w:eastAsia="ja-JP"/>
        </w:rPr>
        <w:t>Antalya, Tur</w:t>
      </w:r>
      <w:r w:rsidR="00447028" w:rsidRPr="002371A0">
        <w:rPr>
          <w:b w:val="0"/>
          <w:lang w:val="fr-FR" w:eastAsia="ja-JP"/>
        </w:rPr>
        <w:t>quie, 9–14 décembre</w:t>
      </w:r>
      <w:r w:rsidRPr="002371A0">
        <w:rPr>
          <w:b w:val="0"/>
          <w:lang w:val="fr-FR" w:eastAsia="ja-JP"/>
        </w:rPr>
        <w:t xml:space="preserve"> 2013</w:t>
      </w:r>
    </w:p>
    <w:p w:rsidR="003033C7" w:rsidRPr="002371A0" w:rsidRDefault="00447028" w:rsidP="00FC4B6A">
      <w:pPr>
        <w:pStyle w:val="AATitle"/>
        <w:keepNext w:val="0"/>
        <w:keepLines w:val="0"/>
        <w:tabs>
          <w:tab w:val="left" w:pos="4082"/>
        </w:tabs>
        <w:ind w:right="5103"/>
        <w:rPr>
          <w:b w:val="0"/>
          <w:lang w:val="fr-FR" w:eastAsia="ja-JP"/>
        </w:rPr>
      </w:pPr>
      <w:r w:rsidRPr="002371A0">
        <w:rPr>
          <w:b w:val="0"/>
          <w:lang w:val="fr-FR"/>
        </w:rPr>
        <w:t>Point</w:t>
      </w:r>
      <w:r w:rsidR="00191E54">
        <w:rPr>
          <w:b w:val="0"/>
          <w:lang w:val="fr-FR"/>
        </w:rPr>
        <w:t> 5 </w:t>
      </w:r>
      <w:r w:rsidR="003033C7" w:rsidRPr="002371A0">
        <w:rPr>
          <w:b w:val="0"/>
          <w:lang w:val="fr-FR"/>
        </w:rPr>
        <w:t xml:space="preserve">a) </w:t>
      </w:r>
      <w:r w:rsidRPr="002371A0">
        <w:rPr>
          <w:b w:val="0"/>
          <w:lang w:val="fr-FR"/>
        </w:rPr>
        <w:t>de l</w:t>
      </w:r>
      <w:r w:rsidR="0012049E">
        <w:rPr>
          <w:b w:val="0"/>
          <w:lang w:val="fr-FR"/>
        </w:rPr>
        <w:t>’</w:t>
      </w:r>
      <w:r w:rsidRPr="002371A0">
        <w:rPr>
          <w:b w:val="0"/>
          <w:lang w:val="fr-FR"/>
        </w:rPr>
        <w:t>ordre du jour provisoire</w:t>
      </w:r>
      <w:r w:rsidR="003033C7" w:rsidRPr="002371A0">
        <w:rPr>
          <w:rStyle w:val="FootnoteReference"/>
          <w:b w:val="0"/>
          <w:lang w:val="fr-FR" w:eastAsia="ja-JP"/>
        </w:rPr>
        <w:footnoteReference w:customMarkFollows="1" w:id="1"/>
        <w:sym w:font="Symbol" w:char="F02A"/>
      </w:r>
    </w:p>
    <w:p w:rsidR="007E6FFE" w:rsidRPr="002371A0" w:rsidRDefault="00C734B7" w:rsidP="003033C7">
      <w:pPr>
        <w:pStyle w:val="AATitle2"/>
        <w:spacing w:before="60"/>
        <w:rPr>
          <w:lang w:val="fr-FR"/>
        </w:rPr>
      </w:pPr>
      <w:r w:rsidRPr="002371A0">
        <w:rPr>
          <w:lang w:val="fr-FR" w:eastAsia="ja-JP"/>
        </w:rPr>
        <w:t>Arrangements financiers et</w:t>
      </w:r>
      <w:r w:rsidR="002371A0">
        <w:rPr>
          <w:lang w:val="fr-FR" w:eastAsia="ja-JP"/>
        </w:rPr>
        <w:t xml:space="preserve"> budgétaires pour la Plateforme :</w:t>
      </w:r>
      <w:r w:rsidR="003033C7" w:rsidRPr="002371A0">
        <w:rPr>
          <w:lang w:val="fr-FR" w:eastAsia="ja-JP"/>
        </w:rPr>
        <w:br/>
      </w:r>
      <w:r w:rsidR="00344B01" w:rsidRPr="002371A0">
        <w:rPr>
          <w:lang w:val="fr-FR"/>
        </w:rPr>
        <w:t>b</w:t>
      </w:r>
      <w:r w:rsidR="007E6FFE" w:rsidRPr="002371A0">
        <w:rPr>
          <w:lang w:val="fr-FR"/>
        </w:rPr>
        <w:t xml:space="preserve">udget </w:t>
      </w:r>
      <w:r w:rsidR="00CF0663">
        <w:rPr>
          <w:lang w:val="fr-FR"/>
        </w:rPr>
        <w:t>pour l</w:t>
      </w:r>
      <w:r w:rsidR="0012049E">
        <w:rPr>
          <w:lang w:val="fr-FR"/>
        </w:rPr>
        <w:t>’</w:t>
      </w:r>
      <w:r w:rsidR="00CF0663">
        <w:rPr>
          <w:lang w:val="fr-FR"/>
        </w:rPr>
        <w:t xml:space="preserve">exercice quadriennal </w:t>
      </w:r>
      <w:r w:rsidR="007E6FFE" w:rsidRPr="002371A0">
        <w:rPr>
          <w:lang w:val="fr-FR"/>
        </w:rPr>
        <w:t>2014-2018</w:t>
      </w:r>
    </w:p>
    <w:p w:rsidR="007E6FFE" w:rsidRPr="002371A0" w:rsidRDefault="00334F9D" w:rsidP="007E6FFE">
      <w:pPr>
        <w:pStyle w:val="BBTitle"/>
        <w:tabs>
          <w:tab w:val="left" w:pos="4082"/>
        </w:tabs>
        <w:rPr>
          <w:rFonts w:eastAsia="MS Mincho"/>
          <w:lang w:val="fr-FR"/>
        </w:rPr>
      </w:pPr>
      <w:r w:rsidRPr="002371A0">
        <w:rPr>
          <w:rFonts w:eastAsia="MS Mincho"/>
          <w:lang w:val="fr-FR"/>
        </w:rPr>
        <w:t xml:space="preserve">Dépenses </w:t>
      </w:r>
      <w:r w:rsidR="00CF0663">
        <w:rPr>
          <w:rFonts w:eastAsia="MS Mincho"/>
          <w:lang w:val="fr-FR"/>
        </w:rPr>
        <w:t>encourues en</w:t>
      </w:r>
      <w:r w:rsidR="00EE6A8D" w:rsidRPr="002371A0">
        <w:rPr>
          <w:rFonts w:eastAsia="MS Mincho"/>
          <w:lang w:val="fr-FR"/>
        </w:rPr>
        <w:t xml:space="preserve"> 2013, </w:t>
      </w:r>
      <w:r w:rsidR="007E6FFE" w:rsidRPr="002371A0">
        <w:rPr>
          <w:rFonts w:eastAsia="MS Mincho"/>
          <w:lang w:val="fr-FR"/>
        </w:rPr>
        <w:t>budget</w:t>
      </w:r>
      <w:r w:rsidRPr="002371A0">
        <w:rPr>
          <w:rFonts w:eastAsia="MS Mincho"/>
          <w:lang w:val="fr-FR"/>
        </w:rPr>
        <w:t xml:space="preserve"> proposé pour</w:t>
      </w:r>
      <w:r w:rsidR="007E6FFE" w:rsidRPr="002371A0">
        <w:rPr>
          <w:rFonts w:eastAsia="MS Mincho"/>
          <w:lang w:val="fr-FR"/>
        </w:rPr>
        <w:t xml:space="preserve"> </w:t>
      </w:r>
      <w:r w:rsidR="00EE6A8D" w:rsidRPr="002371A0">
        <w:rPr>
          <w:rFonts w:eastAsia="MS Mincho"/>
          <w:lang w:val="fr-FR"/>
        </w:rPr>
        <w:t>2014</w:t>
      </w:r>
      <w:r w:rsidR="00FF18D2" w:rsidRPr="002371A0">
        <w:rPr>
          <w:rFonts w:eastAsia="MS Mincho"/>
          <w:lang w:val="fr-FR"/>
        </w:rPr>
        <w:t xml:space="preserve"> </w:t>
      </w:r>
      <w:r w:rsidRPr="002371A0">
        <w:rPr>
          <w:rFonts w:eastAsia="MS Mincho"/>
          <w:lang w:val="fr-FR"/>
        </w:rPr>
        <w:t>et</w:t>
      </w:r>
      <w:r w:rsidR="00FF18D2" w:rsidRPr="002371A0">
        <w:rPr>
          <w:rFonts w:eastAsia="MS Mincho"/>
          <w:lang w:val="fr-FR"/>
        </w:rPr>
        <w:t xml:space="preserve"> </w:t>
      </w:r>
      <w:r w:rsidR="00EE6A8D" w:rsidRPr="002371A0">
        <w:rPr>
          <w:rFonts w:eastAsia="MS Mincho"/>
          <w:lang w:val="fr-FR"/>
        </w:rPr>
        <w:t xml:space="preserve">2015 </w:t>
      </w:r>
      <w:r w:rsidR="00EF01FC">
        <w:rPr>
          <w:rFonts w:eastAsia="MS Mincho"/>
          <w:lang w:val="fr-FR"/>
        </w:rPr>
        <w:br/>
      </w:r>
      <w:r w:rsidRPr="002371A0">
        <w:rPr>
          <w:rFonts w:eastAsia="MS Mincho"/>
          <w:lang w:val="fr-FR"/>
        </w:rPr>
        <w:t>et budget indicatif pour l</w:t>
      </w:r>
      <w:r w:rsidR="0012049E">
        <w:rPr>
          <w:rFonts w:eastAsia="MS Mincho"/>
          <w:lang w:val="fr-FR"/>
        </w:rPr>
        <w:t>’</w:t>
      </w:r>
      <w:r w:rsidR="00CF0663">
        <w:rPr>
          <w:rFonts w:eastAsia="MS Mincho"/>
          <w:lang w:val="fr-FR"/>
        </w:rPr>
        <w:t xml:space="preserve">exercice biennal </w:t>
      </w:r>
      <w:r w:rsidR="007E6FFE" w:rsidRPr="002371A0">
        <w:rPr>
          <w:rFonts w:eastAsia="MS Mincho"/>
          <w:lang w:val="fr-FR"/>
        </w:rPr>
        <w:t xml:space="preserve">2016–2018 </w:t>
      </w:r>
    </w:p>
    <w:p w:rsidR="007E6FFE" w:rsidRPr="002371A0" w:rsidRDefault="007E6FFE" w:rsidP="007E6FFE">
      <w:pPr>
        <w:pStyle w:val="CH2"/>
        <w:tabs>
          <w:tab w:val="clear" w:pos="624"/>
          <w:tab w:val="right" w:pos="851"/>
          <w:tab w:val="left" w:pos="4082"/>
        </w:tabs>
        <w:spacing w:before="80"/>
        <w:ind w:left="1247"/>
        <w:rPr>
          <w:lang w:val="fr-FR" w:eastAsia="en-US"/>
        </w:rPr>
      </w:pPr>
      <w:r w:rsidRPr="002371A0">
        <w:rPr>
          <w:lang w:val="fr-FR" w:eastAsia="en-US"/>
        </w:rPr>
        <w:tab/>
      </w:r>
      <w:r w:rsidRPr="002371A0">
        <w:rPr>
          <w:lang w:val="fr-FR" w:eastAsia="en-US"/>
        </w:rPr>
        <w:tab/>
        <w:t xml:space="preserve">Note </w:t>
      </w:r>
      <w:r w:rsidR="006939E7" w:rsidRPr="002371A0">
        <w:rPr>
          <w:lang w:val="fr-FR" w:eastAsia="en-US"/>
        </w:rPr>
        <w:t>du</w:t>
      </w:r>
      <w:r w:rsidRPr="002371A0">
        <w:rPr>
          <w:lang w:val="fr-FR" w:eastAsia="en-US"/>
        </w:rPr>
        <w:t xml:space="preserve"> </w:t>
      </w:r>
      <w:r w:rsidR="007F0D30">
        <w:rPr>
          <w:lang w:val="fr-FR" w:eastAsia="en-US"/>
        </w:rPr>
        <w:t>s</w:t>
      </w:r>
      <w:r w:rsidR="006939E7" w:rsidRPr="002371A0">
        <w:rPr>
          <w:lang w:val="fr-FR" w:eastAsia="en-US"/>
        </w:rPr>
        <w:t>ecré</w:t>
      </w:r>
      <w:r w:rsidR="00A87531" w:rsidRPr="002371A0">
        <w:rPr>
          <w:lang w:val="fr-FR" w:eastAsia="en-US"/>
        </w:rPr>
        <w:t>tariat</w:t>
      </w:r>
    </w:p>
    <w:p w:rsidR="00344B01" w:rsidRPr="002371A0" w:rsidRDefault="00344B01" w:rsidP="00963C74">
      <w:pPr>
        <w:pStyle w:val="CH1"/>
        <w:rPr>
          <w:lang w:val="fr-FR"/>
        </w:rPr>
      </w:pPr>
      <w:r w:rsidRPr="002371A0">
        <w:rPr>
          <w:lang w:val="fr-FR"/>
        </w:rPr>
        <w:tab/>
        <w:t>I.</w:t>
      </w:r>
      <w:r w:rsidRPr="002371A0">
        <w:rPr>
          <w:lang w:val="fr-FR"/>
        </w:rPr>
        <w:tab/>
        <w:t>Introduction</w:t>
      </w:r>
    </w:p>
    <w:p w:rsidR="007E6FFE" w:rsidRPr="002371A0" w:rsidRDefault="00334F9D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>Conformément à la</w:t>
      </w:r>
      <w:r w:rsidR="00CF0663">
        <w:rPr>
          <w:lang w:val="fr-FR"/>
        </w:rPr>
        <w:t xml:space="preserve"> demande </w:t>
      </w:r>
      <w:r w:rsidR="00012B41">
        <w:rPr>
          <w:lang w:val="fr-FR"/>
        </w:rPr>
        <w:t>formulée</w:t>
      </w:r>
      <w:r w:rsidRPr="002371A0">
        <w:rPr>
          <w:lang w:val="fr-FR"/>
        </w:rPr>
        <w:t xml:space="preserve"> par la Plénière dans sa </w:t>
      </w:r>
      <w:r w:rsidR="003F742B" w:rsidRPr="002371A0">
        <w:rPr>
          <w:lang w:val="fr-FR"/>
        </w:rPr>
        <w:t>décision</w:t>
      </w:r>
      <w:r w:rsidRPr="002371A0">
        <w:rPr>
          <w:lang w:val="fr-FR"/>
        </w:rPr>
        <w:t xml:space="preserve"> IPBES/1/5</w:t>
      </w:r>
      <w:r w:rsidR="00112954" w:rsidRPr="002371A0">
        <w:rPr>
          <w:lang w:val="fr-FR"/>
        </w:rPr>
        <w:t xml:space="preserve">, la présente note </w:t>
      </w:r>
      <w:r w:rsidR="00CF0663">
        <w:rPr>
          <w:lang w:val="fr-FR"/>
        </w:rPr>
        <w:t>fait rapport sur le</w:t>
      </w:r>
      <w:r w:rsidR="00112954" w:rsidRPr="002371A0">
        <w:rPr>
          <w:lang w:val="fr-FR"/>
        </w:rPr>
        <w:t xml:space="preserve">s dépenses de la Plateforme intergouvernementale scientifique et politique sur la biodiversité et les services écosystémiques pour 2013, y compris les contributions en espèces et en nature fournies à la </w:t>
      </w:r>
      <w:r w:rsidR="00CF0663">
        <w:rPr>
          <w:lang w:val="fr-FR"/>
        </w:rPr>
        <w:t>P</w:t>
      </w:r>
      <w:r w:rsidR="00112954" w:rsidRPr="002371A0">
        <w:rPr>
          <w:lang w:val="fr-FR"/>
        </w:rPr>
        <w:t xml:space="preserve">lateforme depuis sa création en avril 2012, et présente le budget </w:t>
      </w:r>
      <w:r w:rsidR="00CF0663">
        <w:rPr>
          <w:lang w:val="fr-FR"/>
        </w:rPr>
        <w:t>pour</w:t>
      </w:r>
      <w:r w:rsidR="00112954" w:rsidRPr="002371A0">
        <w:rPr>
          <w:lang w:val="fr-FR"/>
        </w:rPr>
        <w:t xml:space="preserve"> 2014 et 2015, </w:t>
      </w:r>
      <w:r w:rsidR="00CF0663">
        <w:rPr>
          <w:lang w:val="fr-FR"/>
        </w:rPr>
        <w:t xml:space="preserve">qui inclut </w:t>
      </w:r>
      <w:r w:rsidR="00112954" w:rsidRPr="002371A0">
        <w:rPr>
          <w:lang w:val="fr-FR"/>
        </w:rPr>
        <w:t xml:space="preserve">les éléments administratifs et </w:t>
      </w:r>
      <w:r w:rsidR="00C31A5D" w:rsidRPr="002371A0">
        <w:rPr>
          <w:lang w:val="fr-FR"/>
        </w:rPr>
        <w:t xml:space="preserve">les coûts </w:t>
      </w:r>
      <w:r w:rsidR="00CF0663">
        <w:rPr>
          <w:lang w:val="fr-FR"/>
        </w:rPr>
        <w:t xml:space="preserve">prévisionnels associés </w:t>
      </w:r>
      <w:r w:rsidR="00C31A5D" w:rsidRPr="002371A0">
        <w:rPr>
          <w:lang w:val="fr-FR"/>
        </w:rPr>
        <w:t>à la mise en œuvre du programme de travail initial (IPBES/2/2 et Add.1), po</w:t>
      </w:r>
      <w:r w:rsidR="00CF0663">
        <w:rPr>
          <w:lang w:val="fr-FR"/>
        </w:rPr>
        <w:t xml:space="preserve">ur approbation par la Plénière à sa </w:t>
      </w:r>
      <w:r w:rsidR="00C31A5D" w:rsidRPr="002371A0">
        <w:rPr>
          <w:lang w:val="fr-FR"/>
        </w:rPr>
        <w:t>deuxième session.</w:t>
      </w:r>
    </w:p>
    <w:p w:rsidR="007E6FFE" w:rsidRPr="002371A0" w:rsidRDefault="003F742B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 xml:space="preserve">En outre, elle </w:t>
      </w:r>
      <w:r w:rsidR="009F17A2">
        <w:rPr>
          <w:lang w:val="fr-FR"/>
        </w:rPr>
        <w:t xml:space="preserve">esquisse </w:t>
      </w:r>
      <w:r w:rsidRPr="002371A0">
        <w:rPr>
          <w:lang w:val="fr-FR"/>
        </w:rPr>
        <w:t>un budget indicatif annuel pour la période 2016-2018</w:t>
      </w:r>
      <w:r w:rsidR="009F17A2">
        <w:rPr>
          <w:lang w:val="fr-FR"/>
        </w:rPr>
        <w:t xml:space="preserve"> qui</w:t>
      </w:r>
      <w:r w:rsidRPr="002371A0">
        <w:rPr>
          <w:lang w:val="fr-FR"/>
        </w:rPr>
        <w:t xml:space="preserve"> couvr</w:t>
      </w:r>
      <w:r w:rsidR="009F17A2">
        <w:rPr>
          <w:lang w:val="fr-FR"/>
        </w:rPr>
        <w:t>e</w:t>
      </w:r>
      <w:r w:rsidRPr="002371A0">
        <w:rPr>
          <w:lang w:val="fr-FR"/>
        </w:rPr>
        <w:t xml:space="preserve"> les éléments administratifs et les coûts prévisi</w:t>
      </w:r>
      <w:r w:rsidR="009F17A2">
        <w:rPr>
          <w:lang w:val="fr-FR"/>
        </w:rPr>
        <w:t xml:space="preserve">onnels associés </w:t>
      </w:r>
      <w:r w:rsidRPr="002371A0">
        <w:rPr>
          <w:lang w:val="fr-FR"/>
        </w:rPr>
        <w:t>à la mise en œuvre du programme de travail initial, pour examen par la Plénière.</w:t>
      </w:r>
    </w:p>
    <w:p w:rsidR="007E6FFE" w:rsidRPr="002371A0" w:rsidRDefault="009E1935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 xml:space="preserve">Les chiffres </w:t>
      </w:r>
      <w:r w:rsidR="009F17A2">
        <w:rPr>
          <w:lang w:val="fr-FR"/>
        </w:rPr>
        <w:t>concernant le</w:t>
      </w:r>
      <w:r w:rsidRPr="002371A0">
        <w:rPr>
          <w:lang w:val="fr-FR"/>
        </w:rPr>
        <w:t xml:space="preserve"> p</w:t>
      </w:r>
      <w:r w:rsidR="00B660C7">
        <w:rPr>
          <w:lang w:val="fr-FR"/>
        </w:rPr>
        <w:t>rogramme de travail initial</w:t>
      </w:r>
      <w:r w:rsidRPr="002371A0">
        <w:rPr>
          <w:lang w:val="fr-FR"/>
        </w:rPr>
        <w:t xml:space="preserve"> </w:t>
      </w:r>
      <w:r w:rsidR="00B660C7">
        <w:rPr>
          <w:lang w:val="fr-FR"/>
        </w:rPr>
        <w:t>relèvent de</w:t>
      </w:r>
      <w:r w:rsidRPr="002371A0">
        <w:rPr>
          <w:lang w:val="fr-FR"/>
        </w:rPr>
        <w:t xml:space="preserve"> l</w:t>
      </w:r>
      <w:r w:rsidR="0012049E">
        <w:rPr>
          <w:lang w:val="fr-FR"/>
        </w:rPr>
        <w:t>’</w:t>
      </w:r>
      <w:r w:rsidRPr="002371A0">
        <w:rPr>
          <w:lang w:val="fr-FR"/>
        </w:rPr>
        <w:t xml:space="preserve">option la plus coûteuse pour la mise en œuvre du programme, en particulier </w:t>
      </w:r>
      <w:r w:rsidR="009F17A2">
        <w:rPr>
          <w:lang w:val="fr-FR"/>
        </w:rPr>
        <w:t>s</w:t>
      </w:r>
      <w:r w:rsidR="0012049E">
        <w:rPr>
          <w:lang w:val="fr-FR"/>
        </w:rPr>
        <w:t>’</w:t>
      </w:r>
      <w:r w:rsidR="009F17A2">
        <w:rPr>
          <w:lang w:val="fr-FR"/>
        </w:rPr>
        <w:t xml:space="preserve">agissant de </w:t>
      </w:r>
      <w:r w:rsidRPr="002371A0">
        <w:rPr>
          <w:lang w:val="fr-FR"/>
        </w:rPr>
        <w:t>l</w:t>
      </w:r>
      <w:r w:rsidR="0012049E">
        <w:rPr>
          <w:lang w:val="fr-FR"/>
        </w:rPr>
        <w:t>’</w:t>
      </w:r>
      <w:r w:rsidRPr="002371A0">
        <w:rPr>
          <w:lang w:val="fr-FR"/>
        </w:rPr>
        <w:t>objectif 3.</w:t>
      </w:r>
    </w:p>
    <w:p w:rsidR="007E6FFE" w:rsidRPr="002371A0" w:rsidRDefault="009E1935" w:rsidP="00683B83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 xml:space="preserve">Tous les chiffres sont </w:t>
      </w:r>
      <w:r w:rsidR="009F17A2">
        <w:rPr>
          <w:lang w:val="fr-FR"/>
        </w:rPr>
        <w:t xml:space="preserve">exprimés </w:t>
      </w:r>
      <w:r w:rsidRPr="002371A0">
        <w:rPr>
          <w:lang w:val="fr-FR"/>
        </w:rPr>
        <w:t xml:space="preserve">en dollars </w:t>
      </w:r>
      <w:r w:rsidR="0029307B" w:rsidRPr="002371A0">
        <w:rPr>
          <w:lang w:val="fr-FR"/>
        </w:rPr>
        <w:t xml:space="preserve">des </w:t>
      </w:r>
      <w:r w:rsidR="004C4FA6">
        <w:rPr>
          <w:lang w:val="fr-FR"/>
        </w:rPr>
        <w:t>É</w:t>
      </w:r>
      <w:r w:rsidR="0029307B" w:rsidRPr="002371A0">
        <w:rPr>
          <w:lang w:val="fr-FR"/>
        </w:rPr>
        <w:t>tats-Unis</w:t>
      </w:r>
      <w:r w:rsidR="009F17A2">
        <w:rPr>
          <w:lang w:val="fr-FR"/>
        </w:rPr>
        <w:t>, dans l</w:t>
      </w:r>
      <w:r w:rsidR="0012049E">
        <w:rPr>
          <w:lang w:val="fr-FR"/>
        </w:rPr>
        <w:t>’</w:t>
      </w:r>
      <w:r w:rsidR="009F17A2">
        <w:rPr>
          <w:lang w:val="fr-FR"/>
        </w:rPr>
        <w:t>attente d</w:t>
      </w:r>
      <w:r w:rsidR="0012049E">
        <w:rPr>
          <w:lang w:val="fr-FR"/>
        </w:rPr>
        <w:t>’</w:t>
      </w:r>
      <w:r w:rsidR="009F17A2">
        <w:rPr>
          <w:lang w:val="fr-FR"/>
        </w:rPr>
        <w:t xml:space="preserve">un </w:t>
      </w:r>
      <w:r w:rsidRPr="002371A0">
        <w:rPr>
          <w:lang w:val="fr-FR"/>
        </w:rPr>
        <w:t xml:space="preserve">accord sur la monnaie </w:t>
      </w:r>
      <w:r w:rsidR="009F17A2">
        <w:rPr>
          <w:lang w:val="fr-FR"/>
        </w:rPr>
        <w:t xml:space="preserve">qui sera utilisée </w:t>
      </w:r>
      <w:r w:rsidRPr="002371A0">
        <w:rPr>
          <w:lang w:val="fr-FR"/>
        </w:rPr>
        <w:t>par la Plateforme et son fonds d</w:t>
      </w:r>
      <w:r w:rsidR="0012049E">
        <w:rPr>
          <w:lang w:val="fr-FR"/>
        </w:rPr>
        <w:t>’</w:t>
      </w:r>
      <w:r w:rsidRPr="002371A0">
        <w:rPr>
          <w:lang w:val="fr-FR"/>
        </w:rPr>
        <w:t>affectation spéciale.</w:t>
      </w:r>
    </w:p>
    <w:p w:rsidR="007E6FFE" w:rsidRPr="002371A0" w:rsidRDefault="007E6FFE" w:rsidP="00904A0D">
      <w:pPr>
        <w:pStyle w:val="CH1"/>
        <w:rPr>
          <w:lang w:val="fr-FR"/>
        </w:rPr>
      </w:pPr>
      <w:r w:rsidRPr="002371A0">
        <w:rPr>
          <w:lang w:val="fr-FR"/>
        </w:rPr>
        <w:tab/>
      </w:r>
      <w:r w:rsidR="00344B01" w:rsidRPr="002371A0">
        <w:rPr>
          <w:lang w:val="fr-FR"/>
        </w:rPr>
        <w:t>I</w:t>
      </w:r>
      <w:r w:rsidRPr="002371A0">
        <w:rPr>
          <w:lang w:val="fr-FR"/>
        </w:rPr>
        <w:t>I.</w:t>
      </w:r>
      <w:r w:rsidRPr="002371A0">
        <w:rPr>
          <w:lang w:val="fr-FR"/>
        </w:rPr>
        <w:tab/>
      </w:r>
      <w:r w:rsidR="0029307B" w:rsidRPr="002371A0">
        <w:rPr>
          <w:lang w:val="fr-FR"/>
        </w:rPr>
        <w:t>Contribut</w:t>
      </w:r>
      <w:r w:rsidR="009F17A2">
        <w:rPr>
          <w:lang w:val="fr-FR"/>
        </w:rPr>
        <w:t>ions en espèces et en nature fournies à</w:t>
      </w:r>
      <w:r w:rsidR="0029307B" w:rsidRPr="002371A0">
        <w:rPr>
          <w:lang w:val="fr-FR"/>
        </w:rPr>
        <w:t xml:space="preserve"> la Plateforme </w:t>
      </w:r>
      <w:r w:rsidR="00191E54">
        <w:rPr>
          <w:lang w:val="fr-FR"/>
        </w:rPr>
        <w:br/>
      </w:r>
      <w:r w:rsidR="0029307B" w:rsidRPr="002371A0">
        <w:rPr>
          <w:lang w:val="fr-FR"/>
        </w:rPr>
        <w:t xml:space="preserve">depuis sa création en </w:t>
      </w:r>
      <w:r w:rsidRPr="002371A0">
        <w:rPr>
          <w:lang w:val="fr-FR"/>
        </w:rPr>
        <w:t>2012</w:t>
      </w:r>
    </w:p>
    <w:p w:rsidR="007E6FFE" w:rsidRPr="002371A0" w:rsidRDefault="0029307B" w:rsidP="007E6FFE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>Le tableau</w:t>
      </w:r>
      <w:r w:rsidR="009F17A2">
        <w:rPr>
          <w:lang w:val="fr-FR"/>
        </w:rPr>
        <w:t> </w:t>
      </w:r>
      <w:r w:rsidRPr="002371A0">
        <w:rPr>
          <w:lang w:val="fr-FR"/>
        </w:rPr>
        <w:t>1</w:t>
      </w:r>
      <w:r w:rsidR="009F17A2">
        <w:rPr>
          <w:lang w:val="fr-FR"/>
        </w:rPr>
        <w:t xml:space="preserve"> montre </w:t>
      </w:r>
      <w:r w:rsidRPr="002371A0">
        <w:rPr>
          <w:lang w:val="fr-FR"/>
        </w:rPr>
        <w:t>les contributions en espèces reçues depuis l</w:t>
      </w:r>
      <w:r w:rsidR="009F17A2">
        <w:rPr>
          <w:lang w:val="fr-FR"/>
        </w:rPr>
        <w:t xml:space="preserve">a création </w:t>
      </w:r>
      <w:r w:rsidRPr="002371A0">
        <w:rPr>
          <w:lang w:val="fr-FR"/>
        </w:rPr>
        <w:t xml:space="preserve">de la </w:t>
      </w:r>
      <w:r w:rsidR="009F17A2">
        <w:rPr>
          <w:lang w:val="fr-FR"/>
        </w:rPr>
        <w:t>P</w:t>
      </w:r>
      <w:r w:rsidRPr="002371A0">
        <w:rPr>
          <w:lang w:val="fr-FR"/>
        </w:rPr>
        <w:t xml:space="preserve">lateforme en 2012, ainsi que les </w:t>
      </w:r>
      <w:r w:rsidR="00843C8B">
        <w:rPr>
          <w:lang w:val="fr-FR"/>
        </w:rPr>
        <w:t>annonces de contributions</w:t>
      </w:r>
      <w:r w:rsidRPr="002371A0">
        <w:rPr>
          <w:lang w:val="fr-FR"/>
        </w:rPr>
        <w:t xml:space="preserve"> confirmé</w:t>
      </w:r>
      <w:r w:rsidR="00843C8B">
        <w:rPr>
          <w:lang w:val="fr-FR"/>
        </w:rPr>
        <w:t>e</w:t>
      </w:r>
      <w:r w:rsidRPr="002371A0">
        <w:rPr>
          <w:lang w:val="fr-FR"/>
        </w:rPr>
        <w:t>s à la date du 11 octobre 2013</w:t>
      </w:r>
      <w:r w:rsidR="007E6FFE" w:rsidRPr="002371A0">
        <w:rPr>
          <w:lang w:val="fr-FR"/>
        </w:rPr>
        <w:t>.</w:t>
      </w:r>
    </w:p>
    <w:p w:rsidR="000E51A4" w:rsidRPr="002371A0" w:rsidRDefault="000E51A4" w:rsidP="009F17A2">
      <w:pPr>
        <w:pStyle w:val="Titletable"/>
        <w:rPr>
          <w:lang w:val="fr-FR"/>
        </w:rPr>
      </w:pPr>
      <w:r w:rsidRPr="003F0CBD">
        <w:rPr>
          <w:b w:val="0"/>
          <w:lang w:val="fr-FR"/>
        </w:rPr>
        <w:lastRenderedPageBreak/>
        <w:t>Table</w:t>
      </w:r>
      <w:r w:rsidR="00926573" w:rsidRPr="003F0CBD">
        <w:rPr>
          <w:b w:val="0"/>
          <w:lang w:val="fr-FR"/>
        </w:rPr>
        <w:t>au</w:t>
      </w:r>
      <w:r w:rsidRPr="003F0CBD">
        <w:rPr>
          <w:b w:val="0"/>
          <w:lang w:val="fr-FR"/>
        </w:rPr>
        <w:t xml:space="preserve"> 1</w:t>
      </w:r>
      <w:r w:rsidR="009F17A2">
        <w:rPr>
          <w:lang w:val="fr-FR"/>
        </w:rPr>
        <w:br/>
      </w:r>
      <w:r w:rsidR="00843C8B">
        <w:rPr>
          <w:lang w:val="fr-FR"/>
        </w:rPr>
        <w:t>É</w:t>
      </w:r>
      <w:r w:rsidR="00926573" w:rsidRPr="002371A0">
        <w:rPr>
          <w:lang w:val="fr-FR"/>
        </w:rPr>
        <w:t xml:space="preserve">tat des contributions en espèces reçues en 2012 et 2013 et des </w:t>
      </w:r>
      <w:r w:rsidR="00EB554A" w:rsidRPr="002371A0">
        <w:rPr>
          <w:lang w:val="fr-FR"/>
        </w:rPr>
        <w:t>annonces de contributions</w:t>
      </w:r>
      <w:r w:rsidR="00926573" w:rsidRPr="002371A0">
        <w:rPr>
          <w:lang w:val="fr-FR"/>
        </w:rPr>
        <w:t xml:space="preserve"> </w:t>
      </w:r>
      <w:r w:rsidR="009F17A2">
        <w:rPr>
          <w:lang w:val="fr-FR"/>
        </w:rPr>
        <w:br/>
      </w:r>
      <w:r w:rsidR="00926573" w:rsidRPr="002371A0">
        <w:rPr>
          <w:lang w:val="fr-FR"/>
        </w:rPr>
        <w:t>pour</w:t>
      </w:r>
      <w:r w:rsidRPr="002371A0">
        <w:rPr>
          <w:lang w:val="fr-FR"/>
        </w:rPr>
        <w:t xml:space="preserve"> 2013 </w:t>
      </w:r>
      <w:r w:rsidR="00926573" w:rsidRPr="002371A0">
        <w:rPr>
          <w:lang w:val="fr-FR"/>
        </w:rPr>
        <w:t>et</w:t>
      </w:r>
      <w:r w:rsidRPr="002371A0">
        <w:rPr>
          <w:lang w:val="fr-FR"/>
        </w:rPr>
        <w:t xml:space="preserve"> 2014 </w:t>
      </w:r>
    </w:p>
    <w:p w:rsidR="00344B01" w:rsidRPr="002371A0" w:rsidRDefault="00344B01" w:rsidP="00963C74">
      <w:pPr>
        <w:pStyle w:val="Normal-pool"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9F17A2">
        <w:rPr>
          <w:sz w:val="18"/>
          <w:szCs w:val="18"/>
          <w:lang w:val="fr-FR"/>
        </w:rPr>
        <w:t>en d</w:t>
      </w:r>
      <w:r w:rsidR="00E01019" w:rsidRPr="002371A0">
        <w:rPr>
          <w:sz w:val="18"/>
          <w:szCs w:val="18"/>
          <w:lang w:val="fr-FR"/>
        </w:rPr>
        <w:t>ollars des É</w:t>
      </w:r>
      <w:r w:rsidR="00926573" w:rsidRPr="002371A0">
        <w:rPr>
          <w:sz w:val="18"/>
          <w:szCs w:val="18"/>
          <w:lang w:val="fr-FR"/>
        </w:rPr>
        <w:t>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850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269"/>
        <w:gridCol w:w="1247"/>
        <w:gridCol w:w="1247"/>
        <w:gridCol w:w="1248"/>
        <w:gridCol w:w="1247"/>
        <w:gridCol w:w="1248"/>
      </w:tblGrid>
      <w:tr w:rsidR="007E6FFE" w:rsidRPr="002371A0" w:rsidTr="00904A0D">
        <w:trPr>
          <w:trHeight w:val="40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E01019" w:rsidP="00683B83">
            <w:pPr>
              <w:keepNext/>
              <w:keepLines/>
              <w:spacing w:before="20" w:afterLines="20" w:after="48"/>
              <w:rPr>
                <w:i/>
                <w:sz w:val="18"/>
                <w:szCs w:val="18"/>
                <w:lang w:val="fr-FR"/>
              </w:rPr>
            </w:pPr>
            <w:r w:rsidRPr="0052345E">
              <w:rPr>
                <w:i/>
                <w:sz w:val="18"/>
                <w:szCs w:val="18"/>
                <w:lang w:val="fr-FR"/>
              </w:rPr>
              <w:t>Pays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7E6FFE" w:rsidP="00683B83">
            <w:pPr>
              <w:keepNext/>
              <w:keepLines/>
              <w:spacing w:before="20" w:afterLines="20" w:after="48"/>
              <w:jc w:val="center"/>
              <w:rPr>
                <w:i/>
                <w:sz w:val="18"/>
                <w:szCs w:val="18"/>
                <w:lang w:val="fr-FR"/>
              </w:rPr>
            </w:pPr>
            <w:r w:rsidRPr="0052345E">
              <w:rPr>
                <w:i/>
                <w:sz w:val="18"/>
                <w:szCs w:val="18"/>
                <w:lang w:val="fr-FR"/>
              </w:rPr>
              <w:t>2012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7E6FFE" w:rsidP="00683B83">
            <w:pPr>
              <w:keepNext/>
              <w:keepLines/>
              <w:spacing w:before="20" w:afterLines="20" w:after="48"/>
              <w:ind w:left="-533"/>
              <w:jc w:val="center"/>
              <w:rPr>
                <w:i/>
                <w:sz w:val="18"/>
                <w:szCs w:val="18"/>
                <w:lang w:val="fr-FR"/>
              </w:rPr>
            </w:pPr>
            <w:r w:rsidRPr="0052345E">
              <w:rPr>
                <w:i/>
                <w:sz w:val="18"/>
                <w:szCs w:val="18"/>
                <w:lang w:val="fr-FR"/>
              </w:rPr>
              <w:t>2013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EB554A" w:rsidP="00EB554A">
            <w:pPr>
              <w:keepNext/>
              <w:keepLines/>
              <w:spacing w:before="20" w:afterLines="20" w:after="48"/>
              <w:jc w:val="center"/>
              <w:rPr>
                <w:i/>
                <w:sz w:val="18"/>
                <w:szCs w:val="18"/>
                <w:lang w:val="fr-FR"/>
              </w:rPr>
            </w:pPr>
            <w:r w:rsidRPr="0052345E">
              <w:rPr>
                <w:i/>
                <w:sz w:val="18"/>
                <w:szCs w:val="18"/>
                <w:lang w:val="fr-FR"/>
              </w:rPr>
              <w:t xml:space="preserve">Annonces de contributions </w:t>
            </w:r>
            <w:r w:rsidR="009F17A2" w:rsidRPr="0052345E">
              <w:rPr>
                <w:i/>
                <w:sz w:val="18"/>
                <w:szCs w:val="18"/>
                <w:lang w:val="fr-FR"/>
              </w:rPr>
              <w:t xml:space="preserve">pour </w:t>
            </w:r>
            <w:r w:rsidR="007E6FFE" w:rsidRPr="0052345E">
              <w:rPr>
                <w:i/>
                <w:sz w:val="18"/>
                <w:szCs w:val="18"/>
                <w:lang w:val="fr-FR"/>
              </w:rPr>
              <w:t>2013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7E6FFE" w:rsidP="00683B83">
            <w:pPr>
              <w:keepNext/>
              <w:keepLines/>
              <w:spacing w:before="20" w:afterLines="20" w:after="48"/>
              <w:ind w:left="-391"/>
              <w:jc w:val="center"/>
              <w:rPr>
                <w:b/>
                <w:i/>
                <w:sz w:val="18"/>
                <w:szCs w:val="18"/>
                <w:lang w:val="fr-FR"/>
              </w:rPr>
            </w:pPr>
            <w:r w:rsidRPr="0052345E">
              <w:rPr>
                <w:b/>
                <w:i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EB554A" w:rsidP="00EB554A">
            <w:pPr>
              <w:keepNext/>
              <w:keepLines/>
              <w:spacing w:before="20" w:afterLines="20" w:after="48"/>
              <w:jc w:val="center"/>
              <w:rPr>
                <w:i/>
                <w:sz w:val="18"/>
                <w:szCs w:val="18"/>
                <w:lang w:val="fr-FR"/>
              </w:rPr>
            </w:pPr>
            <w:r w:rsidRPr="0052345E">
              <w:rPr>
                <w:i/>
                <w:sz w:val="18"/>
                <w:szCs w:val="18"/>
                <w:lang w:val="fr-FR"/>
              </w:rPr>
              <w:t xml:space="preserve">Annonces de contributions </w:t>
            </w:r>
            <w:r w:rsidR="009F17A2" w:rsidRPr="0052345E">
              <w:rPr>
                <w:i/>
                <w:sz w:val="18"/>
                <w:szCs w:val="18"/>
                <w:lang w:val="fr-FR"/>
              </w:rPr>
              <w:t xml:space="preserve">pour </w:t>
            </w:r>
            <w:r w:rsidR="007E6FFE" w:rsidRPr="0052345E">
              <w:rPr>
                <w:i/>
                <w:sz w:val="18"/>
                <w:szCs w:val="18"/>
                <w:lang w:val="fr-FR"/>
              </w:rPr>
              <w:t>2014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7E6FFE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Afrique du Sud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À confirmer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7E6FFE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Allemagne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1 994 500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1 298 720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3 293 220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1 300 000</w:t>
            </w:r>
          </w:p>
        </w:tc>
      </w:tr>
      <w:tr w:rsidR="009F17A2" w:rsidRPr="002371A0" w:rsidTr="00904A0D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Australie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97 860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97 860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Canada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38 914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38 914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40 000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Chili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À confirmer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Chine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À confirmer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7E6FFE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États-Unis d</w:t>
            </w:r>
            <w:r w:rsidR="0012049E" w:rsidRPr="0052345E">
              <w:rPr>
                <w:sz w:val="18"/>
                <w:szCs w:val="18"/>
                <w:lang w:val="fr-FR"/>
              </w:rPr>
              <w:t>’</w:t>
            </w:r>
            <w:r w:rsidRPr="0052345E">
              <w:rPr>
                <w:sz w:val="18"/>
                <w:szCs w:val="18"/>
                <w:lang w:val="fr-FR"/>
              </w:rPr>
              <w:t>Amérique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500 000 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500 000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1 000 000 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Finlande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26 006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26 006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France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35 663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keepNext/>
              <w:keepLines/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134 180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133 190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303 663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keepNext/>
              <w:keepLines/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7E6FFE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Inde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10 000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10 000</w:t>
            </w:r>
          </w:p>
        </w:tc>
      </w:tr>
      <w:tr w:rsidR="009F17A2" w:rsidRPr="002371A0" w:rsidTr="00191E54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7E6FFE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Japon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41 190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267 900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309 090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191E54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01019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Norvège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185 296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51 259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À confirmer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236 555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À confirmer</w:t>
            </w:r>
          </w:p>
        </w:tc>
      </w:tr>
      <w:tr w:rsidR="009F17A2" w:rsidRPr="002371A0" w:rsidTr="00191E54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191E54" w:rsidP="00E01019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Nouvelle-</w:t>
            </w:r>
            <w:r w:rsidR="009F17A2" w:rsidRPr="0052345E">
              <w:rPr>
                <w:sz w:val="18"/>
                <w:szCs w:val="18"/>
                <w:lang w:val="fr-FR"/>
              </w:rPr>
              <w:t xml:space="preserve">Zélande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16 094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16 094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A2" w:rsidRPr="0052345E" w:rsidRDefault="009F17A2" w:rsidP="00E01019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20 000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20 000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7E6FFE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Royaume-Uni de </w:t>
            </w:r>
            <w:r w:rsidR="00191E54">
              <w:rPr>
                <w:sz w:val="18"/>
                <w:szCs w:val="18"/>
                <w:lang w:val="fr-FR"/>
              </w:rPr>
              <w:br/>
            </w:r>
            <w:r w:rsidRPr="0052345E">
              <w:rPr>
                <w:sz w:val="18"/>
                <w:szCs w:val="18"/>
                <w:lang w:val="fr-FR"/>
              </w:rPr>
              <w:t>Grande-Bretagne et d</w:t>
            </w:r>
            <w:r w:rsidR="0012049E" w:rsidRPr="0052345E">
              <w:rPr>
                <w:sz w:val="18"/>
                <w:szCs w:val="18"/>
                <w:lang w:val="fr-FR"/>
              </w:rPr>
              <w:t>’</w:t>
            </w:r>
            <w:r w:rsidRPr="0052345E">
              <w:rPr>
                <w:sz w:val="18"/>
                <w:szCs w:val="18"/>
                <w:lang w:val="fr-FR"/>
              </w:rPr>
              <w:t>Irlande du Nord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619 480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1 019 302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550 000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AD1AD1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2 188 782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401 125</w:t>
            </w:r>
          </w:p>
        </w:tc>
      </w:tr>
      <w:tr w:rsidR="009F17A2" w:rsidRPr="002371A0" w:rsidTr="00904A0D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7E6FFE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Suède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À confirmer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 </w:t>
            </w:r>
          </w:p>
        </w:tc>
      </w:tr>
      <w:tr w:rsidR="009F17A2" w:rsidRPr="002371A0" w:rsidTr="00C753B3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01019">
            <w:pPr>
              <w:spacing w:before="20" w:afterLines="20" w:after="48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Suisse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E83B8D">
            <w:pPr>
              <w:spacing w:before="20" w:afterLines="20" w:after="48"/>
              <w:ind w:left="-675"/>
              <w:jc w:val="right"/>
              <w:rPr>
                <w:sz w:val="18"/>
                <w:szCs w:val="18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31 523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highlight w:val="cyan"/>
                <w:lang w:val="fr-FR"/>
              </w:rPr>
            </w:pPr>
            <w:r w:rsidRPr="0052345E">
              <w:rPr>
                <w:sz w:val="18"/>
                <w:szCs w:val="18"/>
                <w:lang w:val="fr-FR"/>
              </w:rPr>
              <w:t xml:space="preserve">43 954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highlight w:val="cyan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75 477 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7A2" w:rsidRPr="0052345E" w:rsidRDefault="009F17A2" w:rsidP="00683B83">
            <w:pPr>
              <w:spacing w:before="20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7E6FFE" w:rsidRPr="002371A0" w:rsidTr="00C753B3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6FFE" w:rsidRPr="0052345E" w:rsidRDefault="007E6FFE" w:rsidP="007E6FFE">
            <w:pPr>
              <w:spacing w:before="20" w:afterLines="20" w:after="48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3</w:t>
            </w:r>
            <w:r w:rsidR="00683B83" w:rsidRPr="0052345E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52345E">
              <w:rPr>
                <w:b/>
                <w:sz w:val="18"/>
                <w:szCs w:val="18"/>
                <w:lang w:val="fr-FR"/>
              </w:rPr>
              <w:t>376</w:t>
            </w:r>
            <w:r w:rsidR="00683B83" w:rsidRPr="0052345E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52345E">
              <w:rPr>
                <w:b/>
                <w:sz w:val="18"/>
                <w:szCs w:val="18"/>
                <w:lang w:val="fr-FR"/>
              </w:rP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1C7603" w:rsidP="00963C74">
            <w:pPr>
              <w:spacing w:before="20" w:afterLines="20" w:after="48"/>
              <w:ind w:left="-675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3</w:t>
            </w:r>
            <w:r w:rsidR="00AD1AD1" w:rsidRPr="0052345E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52345E">
              <w:rPr>
                <w:b/>
                <w:sz w:val="18"/>
                <w:szCs w:val="18"/>
                <w:lang w:val="fr-FR"/>
              </w:rPr>
              <w:t>492</w:t>
            </w:r>
            <w:r w:rsidR="00AD1AD1" w:rsidRPr="0052345E">
              <w:rPr>
                <w:b/>
                <w:sz w:val="18"/>
                <w:szCs w:val="18"/>
                <w:lang w:val="fr-FR"/>
              </w:rPr>
              <w:t>388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AD1AD1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747 144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AD1AD1" w:rsidP="00963C74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 xml:space="preserve">7 </w:t>
            </w:r>
            <w:r w:rsidR="001C7603" w:rsidRPr="0052345E">
              <w:rPr>
                <w:b/>
                <w:sz w:val="18"/>
                <w:szCs w:val="18"/>
                <w:lang w:val="fr-FR"/>
              </w:rPr>
              <w:t>6</w:t>
            </w:r>
            <w:r w:rsidRPr="0052345E">
              <w:rPr>
                <w:b/>
                <w:sz w:val="18"/>
                <w:szCs w:val="18"/>
                <w:lang w:val="fr-FR"/>
              </w:rPr>
              <w:t>15 661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FFE" w:rsidRPr="0052345E" w:rsidRDefault="007E6FFE" w:rsidP="00683B83">
            <w:pPr>
              <w:spacing w:before="20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52345E">
              <w:rPr>
                <w:b/>
                <w:sz w:val="18"/>
                <w:szCs w:val="18"/>
                <w:lang w:val="fr-FR"/>
              </w:rPr>
              <w:t>1</w:t>
            </w:r>
            <w:r w:rsidR="00683B83" w:rsidRPr="0052345E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52345E">
              <w:rPr>
                <w:b/>
                <w:sz w:val="18"/>
                <w:szCs w:val="18"/>
                <w:lang w:val="fr-FR"/>
              </w:rPr>
              <w:t>751</w:t>
            </w:r>
            <w:r w:rsidR="00683B83" w:rsidRPr="0052345E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52345E">
              <w:rPr>
                <w:b/>
                <w:sz w:val="18"/>
                <w:szCs w:val="18"/>
                <w:lang w:val="fr-FR"/>
              </w:rPr>
              <w:t>125</w:t>
            </w:r>
          </w:p>
        </w:tc>
      </w:tr>
    </w:tbl>
    <w:p w:rsidR="007E6FFE" w:rsidRPr="002371A0" w:rsidRDefault="00EB554A" w:rsidP="009F17A2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spacing w:before="240"/>
        <w:ind w:left="1247" w:firstLine="0"/>
        <w:rPr>
          <w:lang w:val="fr-FR"/>
        </w:rPr>
      </w:pPr>
      <w:r w:rsidRPr="002371A0">
        <w:rPr>
          <w:lang w:val="fr-FR"/>
        </w:rPr>
        <w:t>Le t</w:t>
      </w:r>
      <w:r w:rsidR="007E6FFE" w:rsidRPr="002371A0">
        <w:rPr>
          <w:lang w:val="fr-FR"/>
        </w:rPr>
        <w:t>able</w:t>
      </w:r>
      <w:r w:rsidRPr="002371A0">
        <w:rPr>
          <w:lang w:val="fr-FR"/>
        </w:rPr>
        <w:t>au</w:t>
      </w:r>
      <w:r w:rsidR="009F17A2">
        <w:rPr>
          <w:lang w:val="fr-FR"/>
        </w:rPr>
        <w:t xml:space="preserve"> 2 </w:t>
      </w:r>
      <w:r w:rsidR="003F0CBD">
        <w:rPr>
          <w:lang w:val="fr-FR"/>
        </w:rPr>
        <w:t xml:space="preserve">récapitule </w:t>
      </w:r>
      <w:r w:rsidRPr="002371A0">
        <w:rPr>
          <w:lang w:val="fr-FR"/>
        </w:rPr>
        <w:t xml:space="preserve">les contributions en nature </w:t>
      </w:r>
      <w:r w:rsidR="003913C0" w:rsidRPr="002371A0">
        <w:rPr>
          <w:lang w:val="fr-FR"/>
        </w:rPr>
        <w:t>reçues</w:t>
      </w:r>
      <w:r w:rsidRPr="002371A0">
        <w:rPr>
          <w:lang w:val="fr-FR"/>
        </w:rPr>
        <w:t xml:space="preserve"> en 2013,</w:t>
      </w:r>
      <w:r w:rsidR="003913C0" w:rsidRPr="002371A0">
        <w:rPr>
          <w:lang w:val="fr-FR"/>
        </w:rPr>
        <w:t xml:space="preserve"> y compris les </w:t>
      </w:r>
      <w:r w:rsidR="009F17A2">
        <w:rPr>
          <w:lang w:val="fr-FR"/>
        </w:rPr>
        <w:t>montants</w:t>
      </w:r>
      <w:r w:rsidR="003913C0" w:rsidRPr="002371A0">
        <w:rPr>
          <w:lang w:val="fr-FR"/>
        </w:rPr>
        <w:t xml:space="preserve"> estimatifs</w:t>
      </w:r>
      <w:r w:rsidR="009F17A2">
        <w:rPr>
          <w:lang w:val="fr-FR"/>
        </w:rPr>
        <w:t xml:space="preserve"> des contributions financières, s</w:t>
      </w:r>
      <w:r w:rsidR="0012049E">
        <w:rPr>
          <w:lang w:val="fr-FR"/>
        </w:rPr>
        <w:t>’</w:t>
      </w:r>
      <w:r w:rsidR="009F17A2">
        <w:rPr>
          <w:lang w:val="fr-FR"/>
        </w:rPr>
        <w:t>il y a lieu.</w:t>
      </w:r>
    </w:p>
    <w:p w:rsidR="000E51A4" w:rsidRPr="009F17A2" w:rsidRDefault="000E51A4" w:rsidP="009F17A2">
      <w:pPr>
        <w:pStyle w:val="Titletable"/>
        <w:rPr>
          <w:lang w:val="fr-FR"/>
        </w:rPr>
      </w:pPr>
      <w:r w:rsidRPr="009F17A2">
        <w:rPr>
          <w:b w:val="0"/>
          <w:lang w:val="fr-FR"/>
        </w:rPr>
        <w:t>Table</w:t>
      </w:r>
      <w:r w:rsidR="003913C0" w:rsidRPr="009F17A2">
        <w:rPr>
          <w:b w:val="0"/>
          <w:lang w:val="fr-FR"/>
        </w:rPr>
        <w:t>au</w:t>
      </w:r>
      <w:r w:rsidRPr="009F17A2">
        <w:rPr>
          <w:b w:val="0"/>
          <w:lang w:val="fr-FR"/>
        </w:rPr>
        <w:t xml:space="preserve"> 2</w:t>
      </w:r>
      <w:r w:rsidR="009F17A2">
        <w:rPr>
          <w:lang w:val="fr-FR"/>
        </w:rPr>
        <w:br/>
      </w:r>
      <w:r w:rsidR="003913C0" w:rsidRPr="009F17A2">
        <w:rPr>
          <w:lang w:val="fr-FR"/>
        </w:rPr>
        <w:t>C</w:t>
      </w:r>
      <w:r w:rsidRPr="009F17A2">
        <w:rPr>
          <w:lang w:val="fr-FR"/>
        </w:rPr>
        <w:t>ontributions</w:t>
      </w:r>
      <w:r w:rsidR="003913C0" w:rsidRPr="009F17A2">
        <w:rPr>
          <w:lang w:val="fr-FR"/>
        </w:rPr>
        <w:t xml:space="preserve"> en nature reçues en</w:t>
      </w:r>
      <w:r w:rsidRPr="009F17A2">
        <w:rPr>
          <w:lang w:val="fr-FR"/>
        </w:rPr>
        <w:t xml:space="preserve"> 2013</w:t>
      </w:r>
    </w:p>
    <w:p w:rsidR="00344B01" w:rsidRPr="002371A0" w:rsidRDefault="00344B01" w:rsidP="00963C74">
      <w:pPr>
        <w:pStyle w:val="Normal-pool"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9F17A2">
        <w:rPr>
          <w:sz w:val="18"/>
          <w:szCs w:val="18"/>
          <w:lang w:val="fr-FR"/>
        </w:rPr>
        <w:t>en d</w:t>
      </w:r>
      <w:r w:rsidR="003913C0" w:rsidRPr="002371A0">
        <w:rPr>
          <w:sz w:val="18"/>
          <w:szCs w:val="18"/>
          <w:lang w:val="fr-FR"/>
        </w:rPr>
        <w:t>ollars des États-Unis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4479" w:type="pct"/>
        <w:tblInd w:w="12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2858"/>
        <w:gridCol w:w="2124"/>
        <w:gridCol w:w="1871"/>
      </w:tblGrid>
      <w:tr w:rsidR="007E6FFE" w:rsidRPr="002371A0" w:rsidTr="0052345E">
        <w:trPr>
          <w:trHeight w:val="369"/>
          <w:tblHeader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67" w:right="45"/>
              <w:jc w:val="center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Go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>u</w:t>
            </w:r>
            <w:r w:rsidRPr="002371A0">
              <w:rPr>
                <w:i/>
                <w:sz w:val="18"/>
                <w:szCs w:val="18"/>
                <w:lang w:val="fr-FR"/>
              </w:rPr>
              <w:t>vern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>e</w:t>
            </w:r>
            <w:r w:rsidRPr="002371A0">
              <w:rPr>
                <w:i/>
                <w:sz w:val="18"/>
                <w:szCs w:val="18"/>
                <w:lang w:val="fr-FR"/>
              </w:rPr>
              <w:t>ment/</w:t>
            </w:r>
            <w:r w:rsidR="00344B01" w:rsidRPr="002371A0">
              <w:rPr>
                <w:i/>
                <w:sz w:val="18"/>
                <w:szCs w:val="18"/>
                <w:lang w:val="fr-FR"/>
              </w:rPr>
              <w:t>i</w:t>
            </w:r>
            <w:r w:rsidRPr="002371A0">
              <w:rPr>
                <w:i/>
                <w:sz w:val="18"/>
                <w:szCs w:val="18"/>
                <w:lang w:val="fr-FR"/>
              </w:rPr>
              <w:t>nstitution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FFE" w:rsidRPr="002371A0" w:rsidRDefault="003913C0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39" w:right="45"/>
              <w:jc w:val="center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Activité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FFE" w:rsidRPr="002371A0" w:rsidRDefault="007E6FFE" w:rsidP="003913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5"/>
              <w:jc w:val="center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 xml:space="preserve">Type 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>d</w:t>
            </w:r>
            <w:r w:rsidR="0012049E">
              <w:rPr>
                <w:i/>
                <w:sz w:val="18"/>
                <w:szCs w:val="18"/>
                <w:lang w:val="fr-FR"/>
              </w:rPr>
              <w:t>’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>appui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9F17A2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3"/>
              <w:jc w:val="center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Montant e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>stimati</w:t>
            </w:r>
            <w:r>
              <w:rPr>
                <w:i/>
                <w:sz w:val="18"/>
                <w:szCs w:val="18"/>
                <w:lang w:val="fr-FR"/>
              </w:rPr>
              <w:t>f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 xml:space="preserve"> de l</w:t>
            </w:r>
            <w:r w:rsidR="0012049E">
              <w:rPr>
                <w:i/>
                <w:sz w:val="18"/>
                <w:szCs w:val="18"/>
                <w:lang w:val="fr-FR"/>
              </w:rPr>
              <w:t>’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>appui financier</w:t>
            </w:r>
            <w:r w:rsidR="007E6FFE" w:rsidRPr="002371A0">
              <w:rPr>
                <w:i/>
                <w:sz w:val="18"/>
                <w:szCs w:val="18"/>
                <w:lang w:val="fr-FR"/>
              </w:rPr>
              <w:t xml:space="preserve">, </w:t>
            </w:r>
            <w:r w:rsidR="003913C0" w:rsidRPr="002371A0">
              <w:rPr>
                <w:i/>
                <w:sz w:val="18"/>
                <w:szCs w:val="18"/>
                <w:lang w:val="fr-FR"/>
              </w:rPr>
              <w:t>le cas échéant</w:t>
            </w:r>
          </w:p>
        </w:tc>
      </w:tr>
      <w:tr w:rsidR="007E6FFE" w:rsidRPr="002371A0" w:rsidTr="0052345E">
        <w:trPr>
          <w:trHeight w:hRule="exact" w:val="123"/>
          <w:tblHeader/>
        </w:trPr>
        <w:tc>
          <w:tcPr>
            <w:tcW w:w="11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2371A0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</w:p>
        </w:tc>
        <w:tc>
          <w:tcPr>
            <w:tcW w:w="16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6FFE" w:rsidRPr="002371A0" w:rsidRDefault="007E6FFE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9" w:right="4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6FFE" w:rsidRPr="002371A0" w:rsidRDefault="007E6FFE" w:rsidP="007E6F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2371A0" w:rsidRDefault="007E6FFE" w:rsidP="007E6F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3913C0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D6380A" w:rsidP="00D638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Première</w:t>
            </w:r>
            <w:r w:rsidR="00B85D3F" w:rsidRPr="002371A0">
              <w:rPr>
                <w:sz w:val="18"/>
                <w:szCs w:val="18"/>
                <w:lang w:val="fr-FR"/>
              </w:rPr>
              <w:t xml:space="preserve"> </w:t>
            </w:r>
            <w:r w:rsidR="00D17693" w:rsidRPr="002371A0">
              <w:rPr>
                <w:sz w:val="18"/>
                <w:szCs w:val="18"/>
                <w:lang w:val="fr-FR"/>
              </w:rPr>
              <w:t xml:space="preserve">session </w:t>
            </w:r>
            <w:r w:rsidRPr="002371A0">
              <w:rPr>
                <w:sz w:val="18"/>
                <w:szCs w:val="18"/>
                <w:lang w:val="fr-FR"/>
              </w:rPr>
              <w:t>de la Plénière</w:t>
            </w:r>
            <w:r w:rsidR="00FA448E" w:rsidRPr="002371A0">
              <w:rPr>
                <w:sz w:val="18"/>
                <w:szCs w:val="18"/>
                <w:lang w:val="fr-FR"/>
              </w:rPr>
              <w:t>, Bonn</w:t>
            </w:r>
            <w:r w:rsidR="009F17A2">
              <w:rPr>
                <w:sz w:val="18"/>
                <w:szCs w:val="18"/>
                <w:lang w:val="fr-FR"/>
              </w:rPr>
              <w:t xml:space="preserve"> (Allemagne)</w:t>
            </w: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9F17A2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</w:t>
            </w:r>
            <w:r w:rsidR="00A46236" w:rsidRPr="002371A0">
              <w:rPr>
                <w:sz w:val="18"/>
                <w:szCs w:val="18"/>
                <w:lang w:val="fr-FR"/>
              </w:rPr>
              <w:t>et appui local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400 000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FE" w:rsidRPr="002371A0" w:rsidRDefault="003913C0" w:rsidP="001E0BBF">
            <w:pPr>
              <w:spacing w:before="20" w:afterLines="20" w:after="48"/>
              <w:ind w:left="67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6E224B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Première rencontre du </w:t>
            </w:r>
            <w:r w:rsidR="009F17A2">
              <w:rPr>
                <w:sz w:val="18"/>
                <w:szCs w:val="18"/>
                <w:lang w:val="fr-FR"/>
              </w:rPr>
              <w:t xml:space="preserve">Groupe </w:t>
            </w:r>
            <w:r w:rsidRPr="002371A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experts </w:t>
            </w:r>
            <w:r w:rsidR="009F17A2">
              <w:rPr>
                <w:sz w:val="18"/>
                <w:szCs w:val="18"/>
                <w:lang w:val="fr-FR"/>
              </w:rPr>
              <w:t>multi</w:t>
            </w:r>
            <w:r w:rsidRPr="002371A0">
              <w:rPr>
                <w:sz w:val="18"/>
                <w:szCs w:val="18"/>
                <w:lang w:val="fr-FR"/>
              </w:rPr>
              <w:t>disci</w:t>
            </w:r>
            <w:r w:rsidR="00551B92">
              <w:rPr>
                <w:sz w:val="18"/>
                <w:szCs w:val="18"/>
                <w:lang w:val="fr-FR"/>
              </w:rPr>
              <w:t>pli</w:t>
            </w:r>
            <w:r w:rsidR="00A33614">
              <w:rPr>
                <w:sz w:val="18"/>
                <w:szCs w:val="18"/>
                <w:lang w:val="fr-FR"/>
              </w:rPr>
              <w:t>naire, Cambridge</w:t>
            </w:r>
            <w:r w:rsidR="009F17A2">
              <w:rPr>
                <w:sz w:val="18"/>
                <w:szCs w:val="18"/>
                <w:lang w:val="fr-FR"/>
              </w:rPr>
              <w:t xml:space="preserve"> (Royaume-Uni)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9F17A2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participation des pays en développement </w:t>
            </w:r>
            <w:r>
              <w:rPr>
                <w:sz w:val="18"/>
                <w:szCs w:val="18"/>
                <w:lang w:val="fr-FR"/>
              </w:rPr>
              <w:t>remplissant les conditions voulues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55 850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3913C0" w:rsidP="001E0BB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Union international</w:t>
            </w:r>
            <w:r w:rsidR="00551B92">
              <w:rPr>
                <w:sz w:val="18"/>
                <w:szCs w:val="18"/>
                <w:lang w:val="fr-FR"/>
              </w:rPr>
              <w:t>e</w:t>
            </w:r>
            <w:r w:rsidRPr="002371A0">
              <w:rPr>
                <w:sz w:val="18"/>
                <w:szCs w:val="18"/>
                <w:lang w:val="fr-FR"/>
              </w:rPr>
              <w:t xml:space="preserve"> pour la conservation de la nature et Conseil international pour la science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6E224B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Atelier sur la stratégie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9F17A2">
              <w:rPr>
                <w:sz w:val="18"/>
                <w:szCs w:val="18"/>
                <w:lang w:val="fr-FR"/>
              </w:rPr>
              <w:t xml:space="preserve">association </w:t>
            </w:r>
            <w:r w:rsidRPr="002371A0">
              <w:rPr>
                <w:sz w:val="18"/>
                <w:szCs w:val="18"/>
                <w:lang w:val="fr-FR"/>
              </w:rPr>
              <w:t>des parties prenantes</w:t>
            </w:r>
            <w:r w:rsidR="007E6FFE" w:rsidRPr="002371A0">
              <w:rPr>
                <w:sz w:val="18"/>
                <w:szCs w:val="18"/>
                <w:lang w:val="fr-FR"/>
              </w:rPr>
              <w:t>, Paris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9F17A2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>appui technique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participation </w:t>
            </w:r>
            <w:r>
              <w:rPr>
                <w:sz w:val="18"/>
                <w:szCs w:val="18"/>
                <w:lang w:val="fr-FR"/>
              </w:rPr>
              <w:t>de pays remplissant les conditions voulues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20 000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3913C0">
            <w:pPr>
              <w:spacing w:before="20" w:afterLines="20" w:after="48"/>
              <w:ind w:left="67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Nor</w:t>
            </w:r>
            <w:r w:rsidR="003913C0" w:rsidRPr="002371A0">
              <w:rPr>
                <w:sz w:val="18"/>
                <w:szCs w:val="18"/>
                <w:lang w:val="fr-FR"/>
              </w:rPr>
              <w:t>vège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6E224B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Premières </w:t>
            </w:r>
            <w:r w:rsidR="00913D96" w:rsidRPr="002371A0">
              <w:rPr>
                <w:sz w:val="18"/>
                <w:szCs w:val="18"/>
                <w:lang w:val="fr-FR"/>
              </w:rPr>
              <w:t>réunions</w:t>
            </w:r>
            <w:r w:rsidR="009F17A2">
              <w:rPr>
                <w:sz w:val="18"/>
                <w:szCs w:val="18"/>
                <w:lang w:val="fr-FR"/>
              </w:rPr>
              <w:t xml:space="preserve"> du Groupe </w:t>
            </w:r>
            <w:r w:rsidRPr="002371A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experts </w:t>
            </w:r>
            <w:r w:rsidR="009F17A2">
              <w:rPr>
                <w:sz w:val="18"/>
                <w:szCs w:val="18"/>
                <w:lang w:val="fr-FR"/>
              </w:rPr>
              <w:t>multi</w:t>
            </w:r>
            <w:r w:rsidRPr="002371A0">
              <w:rPr>
                <w:sz w:val="18"/>
                <w:szCs w:val="18"/>
                <w:lang w:val="fr-FR"/>
              </w:rPr>
              <w:t>disciplinaire et du Bureau</w:t>
            </w:r>
            <w:r w:rsidR="007E6FFE" w:rsidRPr="002371A0">
              <w:rPr>
                <w:sz w:val="18"/>
                <w:szCs w:val="18"/>
                <w:lang w:val="fr-FR"/>
              </w:rPr>
              <w:t>, Bergen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9F17A2" w:rsidP="009F17A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8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</w:t>
            </w:r>
            <w:r w:rsidR="00A46236" w:rsidRPr="002371A0">
              <w:rPr>
                <w:sz w:val="18"/>
                <w:szCs w:val="18"/>
                <w:lang w:val="fr-FR"/>
              </w:rPr>
              <w:t>et appui local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participation des pays en développement </w:t>
            </w:r>
            <w:r>
              <w:rPr>
                <w:sz w:val="18"/>
                <w:szCs w:val="18"/>
                <w:lang w:val="fr-FR"/>
              </w:rPr>
              <w:t>remplissant les conditions voulues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54374D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  <w:r w:rsidRPr="002371A0" w:rsidDel="00F126F9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3913C0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lastRenderedPageBreak/>
              <w:t>Japo</w:t>
            </w:r>
            <w:r w:rsidR="007E6FFE" w:rsidRPr="002371A0"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09762F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Atelier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experts sur les systèmes de connaissance</w:t>
            </w:r>
            <w:r w:rsidR="00A33614">
              <w:rPr>
                <w:sz w:val="18"/>
                <w:szCs w:val="18"/>
                <w:lang w:val="fr-FR"/>
              </w:rPr>
              <w:t>s</w:t>
            </w:r>
            <w:r w:rsidR="00FA448E" w:rsidRPr="002371A0">
              <w:rPr>
                <w:sz w:val="18"/>
                <w:szCs w:val="18"/>
                <w:lang w:val="fr-FR"/>
              </w:rPr>
              <w:t>, Tokyo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9F17A2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participation des pays en développement </w:t>
            </w:r>
            <w:r>
              <w:rPr>
                <w:sz w:val="18"/>
                <w:szCs w:val="18"/>
                <w:lang w:val="fr-FR"/>
              </w:rPr>
              <w:t>remplissant les conditions voulues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044716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73 500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Br</w:t>
            </w:r>
            <w:r w:rsidR="003913C0" w:rsidRPr="002371A0">
              <w:rPr>
                <w:sz w:val="18"/>
                <w:szCs w:val="18"/>
                <w:lang w:val="fr-FR"/>
              </w:rPr>
              <w:t>és</w:t>
            </w:r>
            <w:r w:rsidRPr="002371A0">
              <w:rPr>
                <w:sz w:val="18"/>
                <w:szCs w:val="18"/>
                <w:lang w:val="fr-FR"/>
              </w:rPr>
              <w:t>il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FD2657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Consultation régionale</w:t>
            </w:r>
            <w:r w:rsidR="00B61681">
              <w:rPr>
                <w:sz w:val="18"/>
                <w:szCs w:val="18"/>
                <w:lang w:val="fr-FR"/>
              </w:rPr>
              <w:t xml:space="preserve"> des pays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Amérique latine et </w:t>
            </w:r>
            <w:r w:rsidR="00B61681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>es Caraïbes</w:t>
            </w:r>
            <w:r w:rsidR="007E6FFE" w:rsidRPr="002371A0">
              <w:rPr>
                <w:sz w:val="18"/>
                <w:szCs w:val="18"/>
                <w:lang w:val="fr-FR"/>
              </w:rPr>
              <w:t>,</w:t>
            </w:r>
            <w:r w:rsidR="001E0BBF" w:rsidRPr="002371A0">
              <w:rPr>
                <w:sz w:val="18"/>
                <w:szCs w:val="18"/>
                <w:lang w:val="fr-FR"/>
              </w:rPr>
              <w:t xml:space="preserve"> </w:t>
            </w:r>
            <w:r w:rsidR="007E6FFE" w:rsidRPr="002371A0">
              <w:rPr>
                <w:sz w:val="18"/>
                <w:szCs w:val="18"/>
                <w:lang w:val="fr-FR"/>
              </w:rPr>
              <w:t>Sao</w:t>
            </w:r>
            <w:r w:rsidR="00B61681">
              <w:rPr>
                <w:sz w:val="18"/>
                <w:szCs w:val="18"/>
                <w:lang w:val="fr-FR"/>
              </w:rPr>
              <w:t> </w:t>
            </w:r>
            <w:r w:rsidR="007E6FFE" w:rsidRPr="002371A0">
              <w:rPr>
                <w:sz w:val="18"/>
                <w:szCs w:val="18"/>
                <w:lang w:val="fr-FR"/>
              </w:rPr>
              <w:t>Paolo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9F17A2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Salles</w:t>
            </w:r>
            <w:r w:rsidR="00551B92">
              <w:rPr>
                <w:sz w:val="18"/>
                <w:szCs w:val="18"/>
                <w:lang w:val="fr-FR"/>
              </w:rPr>
              <w:t xml:space="preserve"> 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>participation des pays en développement</w:t>
            </w:r>
            <w:r>
              <w:rPr>
                <w:sz w:val="18"/>
                <w:szCs w:val="18"/>
                <w:lang w:val="fr-FR"/>
              </w:rPr>
              <w:t xml:space="preserve"> remplissant les conditions voulues </w:t>
            </w:r>
            <w:r w:rsidR="007E6FFE" w:rsidRPr="002371A0">
              <w:rPr>
                <w:sz w:val="18"/>
                <w:szCs w:val="18"/>
                <w:lang w:val="fr-FR"/>
              </w:rPr>
              <w:t>(</w:t>
            </w:r>
            <w:r w:rsidR="00A46236" w:rsidRPr="002371A0">
              <w:rPr>
                <w:sz w:val="18"/>
                <w:szCs w:val="18"/>
                <w:lang w:val="fr-FR"/>
              </w:rPr>
              <w:t>parties prenantes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044716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65 </w:t>
            </w:r>
            <w:r w:rsidR="007E6FFE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3913C0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Afrique du Sud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B76E5C">
              <w:rPr>
                <w:sz w:val="18"/>
                <w:szCs w:val="18"/>
                <w:lang w:val="fr-FR"/>
              </w:rPr>
              <w:t xml:space="preserve">Japon et </w:t>
            </w:r>
            <w:r w:rsidR="00A33614">
              <w:rPr>
                <w:sz w:val="18"/>
                <w:szCs w:val="18"/>
                <w:lang w:val="fr-FR"/>
              </w:rPr>
              <w:t>Royaume-U</w:t>
            </w:r>
            <w:r w:rsidR="0009762F" w:rsidRPr="002371A0">
              <w:rPr>
                <w:sz w:val="18"/>
                <w:szCs w:val="18"/>
                <w:lang w:val="fr-FR"/>
              </w:rPr>
              <w:t>ni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FD2657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Atelier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experts sur le cadre </w:t>
            </w:r>
            <w:r w:rsidR="002371A0" w:rsidRPr="002371A0">
              <w:rPr>
                <w:sz w:val="18"/>
                <w:szCs w:val="18"/>
                <w:lang w:val="fr-FR"/>
              </w:rPr>
              <w:t>conceptuel</w:t>
            </w:r>
            <w:r w:rsidRPr="002371A0">
              <w:rPr>
                <w:sz w:val="18"/>
                <w:szCs w:val="18"/>
                <w:lang w:val="fr-FR"/>
              </w:rPr>
              <w:t xml:space="preserve"> et deuxièmes </w:t>
            </w:r>
            <w:r w:rsidR="002371A0" w:rsidRPr="002371A0">
              <w:rPr>
                <w:sz w:val="18"/>
                <w:szCs w:val="18"/>
                <w:lang w:val="fr-FR"/>
              </w:rPr>
              <w:t>réunions</w:t>
            </w:r>
            <w:r w:rsidRPr="002371A0">
              <w:rPr>
                <w:sz w:val="18"/>
                <w:szCs w:val="18"/>
                <w:lang w:val="fr-FR"/>
              </w:rPr>
              <w:t xml:space="preserve"> du </w:t>
            </w:r>
            <w:r w:rsidR="00B61681">
              <w:rPr>
                <w:sz w:val="18"/>
                <w:szCs w:val="18"/>
                <w:lang w:val="fr-FR"/>
              </w:rPr>
              <w:t xml:space="preserve">Groupe </w:t>
            </w:r>
            <w:r w:rsidRPr="002371A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experts </w:t>
            </w:r>
            <w:r w:rsidR="00B61681">
              <w:rPr>
                <w:sz w:val="18"/>
                <w:szCs w:val="18"/>
                <w:lang w:val="fr-FR"/>
              </w:rPr>
              <w:t>multi</w:t>
            </w:r>
            <w:r w:rsidRPr="002371A0">
              <w:rPr>
                <w:sz w:val="18"/>
                <w:szCs w:val="18"/>
                <w:lang w:val="fr-FR"/>
              </w:rPr>
              <w:t>disciplinaire et du Bureau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B61681">
              <w:rPr>
                <w:sz w:val="18"/>
                <w:szCs w:val="18"/>
                <w:lang w:val="fr-FR"/>
              </w:rPr>
              <w:t xml:space="preserve">Le </w:t>
            </w:r>
            <w:r w:rsidR="007E6FFE" w:rsidRPr="002371A0">
              <w:rPr>
                <w:sz w:val="18"/>
                <w:szCs w:val="18"/>
                <w:lang w:val="fr-FR"/>
              </w:rPr>
              <w:t>Cap</w:t>
            </w:r>
            <w:r w:rsidR="00B61681">
              <w:rPr>
                <w:sz w:val="18"/>
                <w:szCs w:val="18"/>
                <w:lang w:val="fr-FR"/>
              </w:rPr>
              <w:t xml:space="preserve"> (</w:t>
            </w:r>
            <w:r w:rsidRPr="002371A0">
              <w:rPr>
                <w:sz w:val="18"/>
                <w:szCs w:val="18"/>
                <w:lang w:val="fr-FR"/>
              </w:rPr>
              <w:t>Afrique du Sud</w:t>
            </w:r>
            <w:r w:rsidR="00B6168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B61681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et appui local, participation des pays en développement </w:t>
            </w:r>
            <w:r>
              <w:rPr>
                <w:sz w:val="18"/>
                <w:szCs w:val="18"/>
                <w:lang w:val="fr-FR"/>
              </w:rPr>
              <w:t>remplissant les conditions voulues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044716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21</w:t>
            </w:r>
            <w:r w:rsidR="00191DA6"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fr-FR"/>
              </w:rPr>
              <w:t>500</w:t>
            </w:r>
            <w:r w:rsidR="00191DA6">
              <w:rPr>
                <w:sz w:val="18"/>
                <w:szCs w:val="18"/>
                <w:lang w:val="fr-FR"/>
              </w:rPr>
              <w:t xml:space="preserve"> (Japon)</w:t>
            </w:r>
          </w:p>
        </w:tc>
      </w:tr>
      <w:tr w:rsidR="00FA448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EE" w:rsidRPr="002371A0" w:rsidRDefault="0009762F" w:rsidP="00B44D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République</w:t>
            </w:r>
            <w:r w:rsidR="00FA448E" w:rsidRPr="002371A0">
              <w:rPr>
                <w:sz w:val="18"/>
                <w:szCs w:val="18"/>
                <w:lang w:val="fr-FR"/>
              </w:rPr>
              <w:t xml:space="preserve"> </w:t>
            </w:r>
            <w:r w:rsidRPr="002371A0">
              <w:rPr>
                <w:sz w:val="18"/>
                <w:szCs w:val="18"/>
                <w:lang w:val="fr-FR"/>
              </w:rPr>
              <w:t>de Corée</w:t>
            </w:r>
            <w:r w:rsidR="00B44D00">
              <w:rPr>
                <w:sz w:val="18"/>
                <w:szCs w:val="18"/>
                <w:lang w:val="fr-FR"/>
              </w:rPr>
              <w:t xml:space="preserve">, </w:t>
            </w:r>
            <w:r w:rsidR="007C07EE">
              <w:rPr>
                <w:sz w:val="18"/>
                <w:szCs w:val="18"/>
                <w:lang w:val="fr-FR"/>
              </w:rPr>
              <w:t>Réseau Asie-Pacifique pour la recherche sur le changement mondial (APN)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E" w:rsidRPr="002371A0" w:rsidRDefault="00FD2657" w:rsidP="007C07E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Symposium international de Séoul et atelier sur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interprétation régionale du cadre </w:t>
            </w:r>
            <w:r w:rsidR="00C32B3A" w:rsidRPr="002371A0">
              <w:rPr>
                <w:sz w:val="18"/>
                <w:szCs w:val="18"/>
                <w:lang w:val="fr-FR"/>
              </w:rPr>
              <w:t>conceptuel</w:t>
            </w:r>
            <w:r w:rsidRPr="002371A0">
              <w:rPr>
                <w:sz w:val="18"/>
                <w:szCs w:val="18"/>
                <w:lang w:val="fr-FR"/>
              </w:rPr>
              <w:t xml:space="preserve"> de </w:t>
            </w:r>
            <w:r w:rsidR="007C07EE">
              <w:rPr>
                <w:sz w:val="18"/>
                <w:szCs w:val="18"/>
                <w:lang w:val="fr-FR"/>
              </w:rPr>
              <w:t xml:space="preserve">la Plateforme </w:t>
            </w:r>
            <w:r w:rsidRPr="002371A0">
              <w:rPr>
                <w:sz w:val="18"/>
                <w:szCs w:val="18"/>
                <w:lang w:val="fr-FR"/>
              </w:rPr>
              <w:t>et le partage d</w:t>
            </w:r>
            <w:r w:rsidR="00B61681">
              <w:rPr>
                <w:sz w:val="18"/>
                <w:szCs w:val="18"/>
                <w:lang w:val="fr-FR"/>
              </w:rPr>
              <w:t>es connaissances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E" w:rsidRPr="002371A0" w:rsidRDefault="00B61681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FA448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participation des pays en développement </w:t>
            </w:r>
            <w:r>
              <w:rPr>
                <w:sz w:val="18"/>
                <w:szCs w:val="18"/>
                <w:lang w:val="fr-FR"/>
              </w:rPr>
              <w:t>remplissant les conditions voulues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48E" w:rsidRPr="002371A0" w:rsidRDefault="00FA448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09762F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E517DC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Deuxième session de la P</w:t>
            </w:r>
            <w:r w:rsidR="00FD2657" w:rsidRPr="002371A0">
              <w:rPr>
                <w:sz w:val="18"/>
                <w:szCs w:val="18"/>
                <w:lang w:val="fr-FR"/>
              </w:rPr>
              <w:t>lénière</w:t>
            </w:r>
            <w:r w:rsidR="00FA448E" w:rsidRPr="002371A0">
              <w:rPr>
                <w:sz w:val="18"/>
                <w:szCs w:val="18"/>
                <w:lang w:val="fr-FR"/>
              </w:rPr>
              <w:t>, Antalya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B61681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Salles </w:t>
            </w:r>
            <w:r w:rsidR="00551B92">
              <w:rPr>
                <w:sz w:val="18"/>
                <w:szCs w:val="18"/>
                <w:lang w:val="fr-FR"/>
              </w:rPr>
              <w:t>de réunion</w:t>
            </w:r>
            <w:r w:rsidR="001027C3" w:rsidRPr="002371A0">
              <w:rPr>
                <w:sz w:val="18"/>
                <w:szCs w:val="18"/>
                <w:lang w:val="fr-FR"/>
              </w:rPr>
              <w:t xml:space="preserve"> et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appui </w:t>
            </w:r>
            <w:r w:rsidR="00551B92" w:rsidRPr="002371A0">
              <w:rPr>
                <w:sz w:val="18"/>
                <w:szCs w:val="18"/>
                <w:lang w:val="fr-FR"/>
              </w:rPr>
              <w:t>local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FA448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395AF1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Programme</w:t>
            </w:r>
            <w:r w:rsidR="0009762F" w:rsidRPr="002371A0">
              <w:rPr>
                <w:sz w:val="18"/>
                <w:szCs w:val="18"/>
                <w:lang w:val="fr-FR"/>
              </w:rPr>
              <w:t xml:space="preserve"> des Nations</w:t>
            </w:r>
            <w:r w:rsidR="00B61681">
              <w:rPr>
                <w:sz w:val="18"/>
                <w:szCs w:val="18"/>
                <w:lang w:val="fr-FR"/>
              </w:rPr>
              <w:t> </w:t>
            </w:r>
            <w:r w:rsidR="0009762F" w:rsidRPr="002371A0">
              <w:rPr>
                <w:sz w:val="18"/>
                <w:szCs w:val="18"/>
                <w:lang w:val="fr-FR"/>
              </w:rPr>
              <w:t>Unies pour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09762F" w:rsidRPr="002371A0">
              <w:rPr>
                <w:sz w:val="18"/>
                <w:szCs w:val="18"/>
                <w:lang w:val="fr-FR"/>
              </w:rPr>
              <w:t>environnement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7E6FF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Contribution </w:t>
            </w:r>
            <w:r w:rsidR="00FD2657" w:rsidRPr="002371A0">
              <w:rPr>
                <w:sz w:val="18"/>
                <w:szCs w:val="18"/>
                <w:lang w:val="fr-FR"/>
              </w:rPr>
              <w:t xml:space="preserve">au processus intersessions en </w:t>
            </w:r>
            <w:r w:rsidR="00445DEF" w:rsidRPr="002371A0">
              <w:rPr>
                <w:sz w:val="18"/>
                <w:szCs w:val="18"/>
                <w:lang w:val="fr-FR"/>
              </w:rPr>
              <w:t>prélude</w:t>
            </w:r>
            <w:r w:rsidR="00A33614">
              <w:rPr>
                <w:sz w:val="18"/>
                <w:szCs w:val="18"/>
                <w:lang w:val="fr-FR"/>
              </w:rPr>
              <w:t xml:space="preserve"> à la deuxième session de la P</w:t>
            </w:r>
            <w:r w:rsidR="00FD2657" w:rsidRPr="002371A0">
              <w:rPr>
                <w:sz w:val="18"/>
                <w:szCs w:val="18"/>
                <w:lang w:val="fr-FR"/>
              </w:rPr>
              <w:t>lénière</w:t>
            </w:r>
            <w:r w:rsidRPr="002371A0">
              <w:rPr>
                <w:sz w:val="18"/>
                <w:szCs w:val="18"/>
                <w:lang w:val="fr-FR"/>
              </w:rPr>
              <w:t>,</w:t>
            </w:r>
            <w:r w:rsidR="00FD2657" w:rsidRPr="002371A0">
              <w:rPr>
                <w:sz w:val="18"/>
                <w:szCs w:val="18"/>
                <w:lang w:val="fr-FR"/>
              </w:rPr>
              <w:t xml:space="preserve"> </w:t>
            </w:r>
            <w:r w:rsidR="00B61681">
              <w:rPr>
                <w:sz w:val="18"/>
                <w:szCs w:val="18"/>
                <w:lang w:val="fr-FR"/>
              </w:rPr>
              <w:t>par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B61681">
              <w:rPr>
                <w:sz w:val="18"/>
                <w:szCs w:val="18"/>
                <w:lang w:val="fr-FR"/>
              </w:rPr>
              <w:t xml:space="preserve">organisation de </w:t>
            </w:r>
            <w:r w:rsidR="00FD2657" w:rsidRPr="002371A0">
              <w:rPr>
                <w:sz w:val="18"/>
                <w:szCs w:val="18"/>
                <w:lang w:val="fr-FR"/>
              </w:rPr>
              <w:t>consultations régionales pour</w:t>
            </w:r>
            <w:r w:rsidR="00B61681">
              <w:rPr>
                <w:sz w:val="18"/>
                <w:szCs w:val="18"/>
                <w:lang w:val="fr-FR"/>
              </w:rPr>
              <w:t xml:space="preserve"> les pays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D2657" w:rsidRPr="002371A0">
              <w:rPr>
                <w:sz w:val="18"/>
                <w:szCs w:val="18"/>
                <w:lang w:val="fr-FR"/>
              </w:rPr>
              <w:t xml:space="preserve">Afrique, </w:t>
            </w:r>
            <w:r w:rsidR="00B61681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D2657" w:rsidRPr="002371A0">
              <w:rPr>
                <w:sz w:val="18"/>
                <w:szCs w:val="18"/>
                <w:lang w:val="fr-FR"/>
              </w:rPr>
              <w:t xml:space="preserve">Amérique </w:t>
            </w:r>
            <w:r w:rsidR="00445DEF" w:rsidRPr="002371A0">
              <w:rPr>
                <w:sz w:val="18"/>
                <w:szCs w:val="18"/>
                <w:lang w:val="fr-FR"/>
              </w:rPr>
              <w:t>latine</w:t>
            </w:r>
            <w:r w:rsidR="00FD2657" w:rsidRPr="002371A0">
              <w:rPr>
                <w:sz w:val="18"/>
                <w:szCs w:val="18"/>
                <w:lang w:val="fr-FR"/>
              </w:rPr>
              <w:t xml:space="preserve"> et </w:t>
            </w:r>
            <w:r w:rsidR="00B61681">
              <w:rPr>
                <w:sz w:val="18"/>
                <w:szCs w:val="18"/>
                <w:lang w:val="fr-FR"/>
              </w:rPr>
              <w:t>d</w:t>
            </w:r>
            <w:r w:rsidR="00FD2657" w:rsidRPr="002371A0">
              <w:rPr>
                <w:sz w:val="18"/>
                <w:szCs w:val="18"/>
                <w:lang w:val="fr-FR"/>
              </w:rPr>
              <w:t xml:space="preserve">es Caraïbes, </w:t>
            </w:r>
            <w:r w:rsidR="00B61681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B61681">
              <w:rPr>
                <w:sz w:val="18"/>
                <w:szCs w:val="18"/>
                <w:lang w:val="fr-FR"/>
              </w:rPr>
              <w:t xml:space="preserve">Europe orientale, </w:t>
            </w:r>
            <w:r w:rsidR="00445DEF" w:rsidRPr="002371A0">
              <w:rPr>
                <w:sz w:val="18"/>
                <w:szCs w:val="18"/>
                <w:lang w:val="fr-FR"/>
              </w:rPr>
              <w:t xml:space="preserve">et </w:t>
            </w:r>
            <w:r w:rsidR="00B61681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445DEF" w:rsidRPr="002371A0">
              <w:rPr>
                <w:sz w:val="18"/>
                <w:szCs w:val="18"/>
                <w:lang w:val="fr-FR"/>
              </w:rPr>
              <w:t xml:space="preserve">Asie </w:t>
            </w:r>
            <w:r w:rsidR="00B61681">
              <w:rPr>
                <w:sz w:val="18"/>
                <w:szCs w:val="18"/>
                <w:lang w:val="fr-FR"/>
              </w:rPr>
              <w:t xml:space="preserve">et du </w:t>
            </w:r>
            <w:r w:rsidR="00445DEF" w:rsidRPr="002371A0">
              <w:rPr>
                <w:sz w:val="18"/>
                <w:szCs w:val="18"/>
                <w:lang w:val="fr-FR"/>
              </w:rPr>
              <w:t>Pacifique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B61681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Salle</w:t>
            </w:r>
            <w:r w:rsidR="00551B92">
              <w:rPr>
                <w:sz w:val="18"/>
                <w:szCs w:val="18"/>
                <w:lang w:val="fr-FR"/>
              </w:rPr>
              <w:t>s de réunion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participation des pays en développement </w:t>
            </w:r>
            <w:r>
              <w:rPr>
                <w:sz w:val="18"/>
                <w:szCs w:val="18"/>
                <w:lang w:val="fr-FR"/>
              </w:rPr>
              <w:t xml:space="preserve">remplissant les conditions voulues (représentants gouvernementaux </w:t>
            </w:r>
            <w:r w:rsidR="006573BD">
              <w:rPr>
                <w:sz w:val="18"/>
                <w:szCs w:val="18"/>
                <w:lang w:val="fr-FR"/>
              </w:rPr>
              <w:t>et</w:t>
            </w:r>
            <w:r w:rsidR="00A46236" w:rsidRPr="002371A0">
              <w:rPr>
                <w:sz w:val="18"/>
                <w:szCs w:val="18"/>
                <w:lang w:val="fr-FR"/>
              </w:rPr>
              <w:t xml:space="preserve"> observateurs</w:t>
            </w:r>
            <w:r>
              <w:rPr>
                <w:sz w:val="18"/>
                <w:szCs w:val="18"/>
                <w:lang w:val="fr-FR"/>
              </w:rPr>
              <w:t>)</w:t>
            </w:r>
            <w:r w:rsidR="00A46236" w:rsidRPr="002371A0">
              <w:rPr>
                <w:sz w:val="18"/>
                <w:szCs w:val="18"/>
                <w:lang w:val="fr-FR"/>
              </w:rPr>
              <w:t>, appui technique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366 195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09762F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Organisation des Nations</w:t>
            </w:r>
            <w:r w:rsidR="00B61681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Unies pour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éducation, la science et la culture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7E6FF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Contribution </w:t>
            </w:r>
            <w:r w:rsidR="00445DEF" w:rsidRPr="002371A0">
              <w:rPr>
                <w:sz w:val="18"/>
                <w:szCs w:val="18"/>
                <w:lang w:val="fr-FR"/>
              </w:rPr>
              <w:t xml:space="preserve">au processus intersessions en </w:t>
            </w:r>
            <w:r w:rsidR="00C32B3A" w:rsidRPr="002371A0">
              <w:rPr>
                <w:sz w:val="18"/>
                <w:szCs w:val="18"/>
                <w:lang w:val="fr-FR"/>
              </w:rPr>
              <w:t>prélude</w:t>
            </w:r>
            <w:r w:rsidR="00A33614">
              <w:rPr>
                <w:sz w:val="18"/>
                <w:szCs w:val="18"/>
                <w:lang w:val="fr-FR"/>
              </w:rPr>
              <w:t xml:space="preserve"> à la deuxième session P</w:t>
            </w:r>
            <w:r w:rsidR="00445DEF" w:rsidRPr="002371A0">
              <w:rPr>
                <w:sz w:val="18"/>
                <w:szCs w:val="18"/>
                <w:lang w:val="fr-FR"/>
              </w:rPr>
              <w:t>lénière, appui au</w:t>
            </w:r>
            <w:r w:rsidR="00B61681">
              <w:rPr>
                <w:sz w:val="18"/>
                <w:szCs w:val="18"/>
                <w:lang w:val="fr-FR"/>
              </w:rPr>
              <w:t>x</w:t>
            </w:r>
            <w:r w:rsidR="00445DEF" w:rsidRPr="002371A0">
              <w:rPr>
                <w:sz w:val="18"/>
                <w:szCs w:val="18"/>
                <w:lang w:val="fr-FR"/>
              </w:rPr>
              <w:t xml:space="preserve"> trava</w:t>
            </w:r>
            <w:r w:rsidR="00B61681">
              <w:rPr>
                <w:sz w:val="18"/>
                <w:szCs w:val="18"/>
                <w:lang w:val="fr-FR"/>
              </w:rPr>
              <w:t>ux</w:t>
            </w:r>
            <w:r w:rsidR="00445DEF" w:rsidRPr="002371A0">
              <w:rPr>
                <w:sz w:val="18"/>
                <w:szCs w:val="18"/>
                <w:lang w:val="fr-FR"/>
              </w:rPr>
              <w:t xml:space="preserve"> </w:t>
            </w:r>
            <w:r w:rsidR="00BA2F0E" w:rsidRPr="002371A0">
              <w:rPr>
                <w:sz w:val="18"/>
                <w:szCs w:val="18"/>
                <w:lang w:val="fr-FR"/>
              </w:rPr>
              <w:t xml:space="preserve">sur les connaissances </w:t>
            </w:r>
            <w:r w:rsidR="00B61681">
              <w:rPr>
                <w:sz w:val="18"/>
                <w:szCs w:val="18"/>
                <w:lang w:val="fr-FR"/>
              </w:rPr>
              <w:t>autochtones</w:t>
            </w:r>
            <w:r w:rsidR="00BA2F0E" w:rsidRPr="002371A0">
              <w:rPr>
                <w:sz w:val="18"/>
                <w:szCs w:val="18"/>
                <w:lang w:val="fr-FR"/>
              </w:rPr>
              <w:t xml:space="preserve"> et locales pour la Plateforme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FD3415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Appui technique, y compris la contribution à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E517DC">
              <w:rPr>
                <w:sz w:val="18"/>
                <w:szCs w:val="18"/>
                <w:lang w:val="fr-FR"/>
              </w:rPr>
              <w:t>atelier de Tokyo;</w:t>
            </w:r>
            <w:r w:rsidRPr="002371A0">
              <w:rPr>
                <w:sz w:val="18"/>
                <w:szCs w:val="18"/>
                <w:lang w:val="fr-FR"/>
              </w:rPr>
              <w:t xml:space="preserve"> appui à la rédaction des documents sur les connaissances </w:t>
            </w:r>
            <w:r w:rsidR="00B61681">
              <w:rPr>
                <w:sz w:val="18"/>
                <w:szCs w:val="18"/>
                <w:lang w:val="fr-FR"/>
              </w:rPr>
              <w:t xml:space="preserve">autochtones </w:t>
            </w:r>
            <w:r w:rsidRPr="002371A0">
              <w:rPr>
                <w:sz w:val="18"/>
                <w:szCs w:val="18"/>
                <w:lang w:val="fr-FR"/>
              </w:rPr>
              <w:t>et locales</w:t>
            </w:r>
            <w:r w:rsidR="0010256E" w:rsidRPr="002371A0">
              <w:rPr>
                <w:sz w:val="18"/>
                <w:szCs w:val="18"/>
                <w:lang w:val="fr-FR"/>
              </w:rPr>
              <w:t xml:space="preserve"> </w:t>
            </w:r>
            <w:r w:rsidR="00B61681">
              <w:rPr>
                <w:sz w:val="18"/>
                <w:szCs w:val="18"/>
                <w:lang w:val="fr-FR"/>
              </w:rPr>
              <w:t xml:space="preserve">en vue de </w:t>
            </w:r>
            <w:r w:rsidR="0010256E" w:rsidRPr="002371A0">
              <w:rPr>
                <w:sz w:val="18"/>
                <w:szCs w:val="18"/>
                <w:lang w:val="fr-FR"/>
              </w:rPr>
              <w:t>la deuxième session; coordination globale de la contribution de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10256E" w:rsidRPr="002371A0">
              <w:rPr>
                <w:sz w:val="18"/>
                <w:szCs w:val="18"/>
                <w:lang w:val="fr-FR"/>
              </w:rPr>
              <w:t xml:space="preserve">UNESCO à la documentation </w:t>
            </w:r>
            <w:r w:rsidR="00B61681">
              <w:rPr>
                <w:sz w:val="18"/>
                <w:szCs w:val="18"/>
                <w:lang w:val="fr-FR"/>
              </w:rPr>
              <w:t>établie en vue de la</w:t>
            </w:r>
            <w:r w:rsidR="0010256E" w:rsidRPr="002371A0">
              <w:rPr>
                <w:sz w:val="18"/>
                <w:szCs w:val="18"/>
                <w:lang w:val="fr-FR"/>
              </w:rPr>
              <w:t xml:space="preserve"> deuxième session</w:t>
            </w:r>
            <w:r w:rsidR="006573BD">
              <w:rPr>
                <w:sz w:val="18"/>
                <w:szCs w:val="18"/>
                <w:lang w:val="fr-FR"/>
              </w:rPr>
              <w:t>,</w:t>
            </w:r>
            <w:r w:rsidR="0010256E" w:rsidRPr="002371A0">
              <w:rPr>
                <w:sz w:val="18"/>
                <w:szCs w:val="18"/>
                <w:lang w:val="fr-FR"/>
              </w:rPr>
              <w:t xml:space="preserve"> et planification du futur programme de travail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318 280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09762F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Organisation des Nations</w:t>
            </w:r>
            <w:r w:rsidR="00B61681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Unies pour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alimentation et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agriculture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C32B3A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Contribution au processus intersessions en prélude à la deuxième session de la </w:t>
            </w:r>
            <w:r w:rsidR="00B61681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lénière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10256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Appui technique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293 015</w:t>
            </w:r>
          </w:p>
        </w:tc>
      </w:tr>
      <w:tr w:rsidR="007E6FFE" w:rsidRPr="002371A0" w:rsidTr="0052345E">
        <w:trPr>
          <w:trHeight w:val="15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395AF1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67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Programme</w:t>
            </w:r>
            <w:r w:rsidR="0009762F" w:rsidRPr="002371A0">
              <w:rPr>
                <w:sz w:val="18"/>
                <w:szCs w:val="18"/>
                <w:lang w:val="fr-FR"/>
              </w:rPr>
              <w:t xml:space="preserve"> des Nations</w:t>
            </w:r>
            <w:r w:rsidR="00B61681">
              <w:rPr>
                <w:sz w:val="18"/>
                <w:szCs w:val="18"/>
                <w:lang w:val="fr-FR"/>
              </w:rPr>
              <w:t> </w:t>
            </w:r>
            <w:r w:rsidR="0009762F" w:rsidRPr="002371A0">
              <w:rPr>
                <w:sz w:val="18"/>
                <w:szCs w:val="18"/>
                <w:lang w:val="fr-FR"/>
              </w:rPr>
              <w:t>Unies pour le développement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975197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3" w:right="108" w:hanging="11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Contribution au processus intersessions en prélu</w:t>
            </w:r>
            <w:r w:rsidR="00B61681">
              <w:rPr>
                <w:sz w:val="18"/>
                <w:szCs w:val="18"/>
                <w:lang w:val="fr-FR"/>
              </w:rPr>
              <w:t>de à la deuxième session de la P</w:t>
            </w:r>
            <w:r w:rsidRPr="002371A0">
              <w:rPr>
                <w:sz w:val="18"/>
                <w:szCs w:val="18"/>
                <w:lang w:val="fr-FR"/>
              </w:rPr>
              <w:t>lénière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B61681">
              <w:rPr>
                <w:sz w:val="18"/>
                <w:szCs w:val="18"/>
                <w:lang w:val="fr-FR"/>
              </w:rPr>
              <w:t xml:space="preserve">élaboration </w:t>
            </w:r>
            <w:r w:rsidRPr="002371A0">
              <w:rPr>
                <w:sz w:val="18"/>
                <w:szCs w:val="18"/>
                <w:lang w:val="fr-FR"/>
              </w:rPr>
              <w:t xml:space="preserve">de la stratégie </w:t>
            </w:r>
            <w:r w:rsidR="00B61681">
              <w:rPr>
                <w:sz w:val="18"/>
                <w:szCs w:val="18"/>
                <w:lang w:val="fr-FR"/>
              </w:rPr>
              <w:t>du réseau Biodiversity and Ecosystem Services (</w:t>
            </w:r>
            <w:r w:rsidRPr="002371A0">
              <w:rPr>
                <w:sz w:val="18"/>
                <w:szCs w:val="18"/>
                <w:lang w:val="fr-FR"/>
              </w:rPr>
              <w:t>BES-Net</w:t>
            </w:r>
            <w:r w:rsidR="00B6168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E" w:rsidRPr="002371A0" w:rsidRDefault="0010256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33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Appui technique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="0099143B" w:rsidRPr="002371A0">
              <w:rPr>
                <w:sz w:val="18"/>
                <w:szCs w:val="18"/>
                <w:lang w:val="fr-FR"/>
              </w:rPr>
              <w:t xml:space="preserve">consultants en </w:t>
            </w:r>
            <w:r w:rsidR="001027C3" w:rsidRPr="002371A0">
              <w:rPr>
                <w:sz w:val="18"/>
                <w:szCs w:val="18"/>
                <w:lang w:val="fr-FR"/>
              </w:rPr>
              <w:t>création</w:t>
            </w:r>
            <w:r w:rsidR="0099143B" w:rsidRPr="002371A0">
              <w:rPr>
                <w:sz w:val="18"/>
                <w:szCs w:val="18"/>
                <w:lang w:val="fr-FR"/>
              </w:rPr>
              <w:t xml:space="preserve"> </w:t>
            </w:r>
            <w:r w:rsidR="00B61681">
              <w:rPr>
                <w:sz w:val="18"/>
                <w:szCs w:val="18"/>
                <w:lang w:val="fr-FR"/>
              </w:rPr>
              <w:t xml:space="preserve">du site Internet sur </w:t>
            </w:r>
            <w:r w:rsidR="0099143B" w:rsidRPr="002371A0">
              <w:rPr>
                <w:sz w:val="18"/>
                <w:szCs w:val="18"/>
                <w:lang w:val="fr-FR"/>
              </w:rPr>
              <w:t xml:space="preserve">la stratégie </w:t>
            </w:r>
            <w:r w:rsidR="00B61681">
              <w:rPr>
                <w:sz w:val="18"/>
                <w:szCs w:val="18"/>
                <w:lang w:val="fr-FR"/>
              </w:rPr>
              <w:t xml:space="preserve">du réseau </w:t>
            </w:r>
            <w:r w:rsidR="00B61681">
              <w:rPr>
                <w:sz w:val="18"/>
                <w:szCs w:val="18"/>
                <w:lang w:val="fr-FR"/>
              </w:rPr>
              <w:br/>
            </w:r>
            <w:r w:rsidR="0099143B" w:rsidRPr="002371A0">
              <w:rPr>
                <w:sz w:val="18"/>
                <w:szCs w:val="18"/>
                <w:lang w:val="fr-FR"/>
              </w:rPr>
              <w:t>BES-Net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FFE" w:rsidRPr="002371A0" w:rsidRDefault="007E6FFE" w:rsidP="0052345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3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180 000</w:t>
            </w:r>
          </w:p>
        </w:tc>
      </w:tr>
    </w:tbl>
    <w:p w:rsidR="007E6FFE" w:rsidRPr="002371A0" w:rsidRDefault="0010198F" w:rsidP="00323E5F">
      <w:pPr>
        <w:pStyle w:val="CH1"/>
        <w:ind w:left="0" w:firstLine="0"/>
        <w:rPr>
          <w:lang w:val="fr-FR"/>
        </w:rPr>
      </w:pPr>
      <w:r w:rsidRPr="002371A0">
        <w:rPr>
          <w:lang w:val="fr-FR"/>
        </w:rPr>
        <w:lastRenderedPageBreak/>
        <w:tab/>
      </w:r>
      <w:r w:rsidR="00965E70" w:rsidRPr="002371A0">
        <w:rPr>
          <w:lang w:val="fr-FR"/>
        </w:rPr>
        <w:t>I</w:t>
      </w:r>
      <w:r w:rsidRPr="002371A0">
        <w:rPr>
          <w:lang w:val="fr-FR"/>
        </w:rPr>
        <w:t>II.</w:t>
      </w:r>
      <w:r w:rsidRPr="002371A0">
        <w:rPr>
          <w:lang w:val="fr-FR"/>
        </w:rPr>
        <w:tab/>
      </w:r>
      <w:r w:rsidR="00B61681">
        <w:rPr>
          <w:lang w:val="fr-FR"/>
        </w:rPr>
        <w:t xml:space="preserve">Dépenses encourues en </w:t>
      </w:r>
      <w:r w:rsidR="00C20EDA" w:rsidRPr="002371A0">
        <w:rPr>
          <w:lang w:val="fr-FR"/>
        </w:rPr>
        <w:t>2013</w:t>
      </w:r>
    </w:p>
    <w:p w:rsidR="007E6FFE" w:rsidRPr="002371A0" w:rsidRDefault="0073681E" w:rsidP="0097045E">
      <w:pPr>
        <w:pStyle w:val="Normalnumber"/>
        <w:keepNext/>
        <w:keepLines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 xml:space="preserve">Le tableau 3 indique les dépenses </w:t>
      </w:r>
      <w:r w:rsidR="00B61681">
        <w:rPr>
          <w:lang w:val="fr-FR"/>
        </w:rPr>
        <w:t xml:space="preserve">encourues en 2013 (au </w:t>
      </w:r>
      <w:r w:rsidRPr="002371A0">
        <w:rPr>
          <w:lang w:val="fr-FR"/>
        </w:rPr>
        <w:t xml:space="preserve">11 octobre 2013) au regard du budget approuvé pour 2013 par la Plénière </w:t>
      </w:r>
      <w:r w:rsidR="00B61681">
        <w:rPr>
          <w:lang w:val="fr-FR"/>
        </w:rPr>
        <w:t xml:space="preserve">à </w:t>
      </w:r>
      <w:r w:rsidRPr="002371A0">
        <w:rPr>
          <w:lang w:val="fr-FR"/>
        </w:rPr>
        <w:t xml:space="preserve">sa première session </w:t>
      </w:r>
      <w:r w:rsidR="00395AF1" w:rsidRPr="002371A0">
        <w:rPr>
          <w:lang w:val="fr-FR"/>
        </w:rPr>
        <w:t>(</w:t>
      </w:r>
      <w:r w:rsidR="007E6FFE" w:rsidRPr="002371A0">
        <w:rPr>
          <w:lang w:val="fr-FR"/>
        </w:rPr>
        <w:t>IPBES/1/12</w:t>
      </w:r>
      <w:r w:rsidR="00395AF1" w:rsidRPr="002371A0">
        <w:rPr>
          <w:lang w:val="fr-FR"/>
        </w:rPr>
        <w:t>,</w:t>
      </w:r>
      <w:r w:rsidR="007E6FFE" w:rsidRPr="002371A0">
        <w:rPr>
          <w:lang w:val="fr-FR"/>
        </w:rPr>
        <w:t xml:space="preserve"> </w:t>
      </w:r>
      <w:r w:rsidR="00395AF1" w:rsidRPr="002371A0">
        <w:rPr>
          <w:lang w:val="fr-FR"/>
        </w:rPr>
        <w:t>a</w:t>
      </w:r>
      <w:r w:rsidR="007E6FFE" w:rsidRPr="002371A0">
        <w:rPr>
          <w:lang w:val="fr-FR"/>
        </w:rPr>
        <w:t>nnex</w:t>
      </w:r>
      <w:r w:rsidRPr="002371A0">
        <w:rPr>
          <w:lang w:val="fr-FR"/>
        </w:rPr>
        <w:t>e</w:t>
      </w:r>
      <w:r w:rsidR="007E6FFE" w:rsidRPr="002371A0">
        <w:rPr>
          <w:lang w:val="fr-FR"/>
        </w:rPr>
        <w:t xml:space="preserve"> VI</w:t>
      </w:r>
      <w:r w:rsidR="00E90A92" w:rsidRPr="002371A0">
        <w:rPr>
          <w:lang w:val="fr-FR"/>
        </w:rPr>
        <w:t xml:space="preserve">, </w:t>
      </w:r>
      <w:r w:rsidRPr="002371A0">
        <w:rPr>
          <w:lang w:val="fr-FR"/>
        </w:rPr>
        <w:t>décision</w:t>
      </w:r>
      <w:r w:rsidR="007E6FFE" w:rsidRPr="002371A0">
        <w:rPr>
          <w:lang w:val="fr-FR"/>
        </w:rPr>
        <w:t xml:space="preserve"> IPBES/1/5</w:t>
      </w:r>
      <w:r w:rsidR="00395AF1" w:rsidRPr="002371A0">
        <w:rPr>
          <w:lang w:val="fr-FR"/>
        </w:rPr>
        <w:t>)</w:t>
      </w:r>
      <w:r w:rsidR="007E6FFE" w:rsidRPr="002371A0">
        <w:rPr>
          <w:lang w:val="fr-FR"/>
        </w:rPr>
        <w:t xml:space="preserve">. </w:t>
      </w:r>
    </w:p>
    <w:p w:rsidR="000E51A4" w:rsidRPr="003F0CBD" w:rsidRDefault="000E51A4" w:rsidP="00B61681">
      <w:pPr>
        <w:pStyle w:val="Titletable"/>
        <w:rPr>
          <w:lang w:val="fr-FR"/>
        </w:rPr>
      </w:pPr>
      <w:r w:rsidRPr="003F0CBD">
        <w:rPr>
          <w:b w:val="0"/>
          <w:lang w:val="fr-FR"/>
        </w:rPr>
        <w:t>Table</w:t>
      </w:r>
      <w:r w:rsidR="00E90A92" w:rsidRPr="003F0CBD">
        <w:rPr>
          <w:b w:val="0"/>
          <w:lang w:val="fr-FR"/>
        </w:rPr>
        <w:t>au</w:t>
      </w:r>
      <w:r w:rsidRPr="003F0CBD">
        <w:rPr>
          <w:b w:val="0"/>
          <w:lang w:val="fr-FR"/>
        </w:rPr>
        <w:t xml:space="preserve"> 3</w:t>
      </w:r>
      <w:r w:rsidR="00B61681" w:rsidRPr="003F0CBD">
        <w:rPr>
          <w:b w:val="0"/>
          <w:lang w:val="fr-FR"/>
        </w:rPr>
        <w:br/>
      </w:r>
      <w:r w:rsidR="00E90A92" w:rsidRPr="003F0CBD">
        <w:rPr>
          <w:lang w:val="fr-FR"/>
        </w:rPr>
        <w:t xml:space="preserve">Dépenses </w:t>
      </w:r>
      <w:r w:rsidR="003F0CBD">
        <w:rPr>
          <w:lang w:val="fr-FR"/>
        </w:rPr>
        <w:t>encourues en</w:t>
      </w:r>
      <w:r w:rsidR="00E90A92" w:rsidRPr="003F0CBD">
        <w:rPr>
          <w:lang w:val="fr-FR"/>
        </w:rPr>
        <w:t xml:space="preserve"> 2013</w:t>
      </w:r>
      <w:r w:rsidR="003F0CBD">
        <w:rPr>
          <w:lang w:val="fr-FR"/>
        </w:rPr>
        <w:t>, au</w:t>
      </w:r>
      <w:r w:rsidR="00E90A92" w:rsidRPr="003F0CBD">
        <w:rPr>
          <w:lang w:val="fr-FR"/>
        </w:rPr>
        <w:t xml:space="preserve"> 11 octobre 2013</w:t>
      </w:r>
    </w:p>
    <w:p w:rsidR="007E6FFE" w:rsidRPr="002371A0" w:rsidRDefault="00B85D3F" w:rsidP="00D10628">
      <w:pPr>
        <w:pStyle w:val="Normal-pool"/>
        <w:keepNext/>
        <w:keepLines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B61681">
        <w:rPr>
          <w:sz w:val="18"/>
          <w:szCs w:val="18"/>
          <w:lang w:val="fr-FR"/>
        </w:rPr>
        <w:t>en d</w:t>
      </w:r>
      <w:r w:rsidR="00A46F47" w:rsidRPr="002371A0">
        <w:rPr>
          <w:sz w:val="18"/>
          <w:szCs w:val="18"/>
          <w:lang w:val="fr-FR"/>
        </w:rPr>
        <w:t>ollars des États-Unis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1417"/>
        <w:gridCol w:w="1418"/>
      </w:tblGrid>
      <w:tr w:rsidR="007E6FFE" w:rsidRPr="002371A0" w:rsidTr="006471D0">
        <w:trPr>
          <w:tblHeader/>
        </w:trPr>
        <w:tc>
          <w:tcPr>
            <w:tcW w:w="4253" w:type="dxa"/>
            <w:shd w:val="clear" w:color="auto" w:fill="FFFFFF"/>
          </w:tcPr>
          <w:p w:rsidR="007E6FFE" w:rsidRPr="002371A0" w:rsidRDefault="00A46F47" w:rsidP="00D3737C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Elément du budget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2371A0" w:rsidP="002371A0">
            <w:pPr>
              <w:keepNext/>
              <w:keepLines/>
              <w:spacing w:beforeLines="20" w:before="48" w:afterLines="20" w:after="48"/>
              <w:jc w:val="right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Budget approuvé</w:t>
            </w:r>
            <w:r w:rsidR="00E517DC">
              <w:rPr>
                <w:i/>
                <w:sz w:val="18"/>
                <w:szCs w:val="18"/>
                <w:lang w:val="fr-FR"/>
              </w:rPr>
              <w:t xml:space="preserve"> pour 2013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2371A0" w:rsidP="008F54F1">
            <w:pPr>
              <w:keepNext/>
              <w:keepLines/>
              <w:spacing w:beforeLines="20" w:before="48" w:afterLines="20" w:after="48"/>
              <w:jc w:val="right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Dépenses</w:t>
            </w:r>
            <w:r w:rsidR="00E517DC">
              <w:rPr>
                <w:i/>
                <w:sz w:val="18"/>
                <w:szCs w:val="18"/>
                <w:lang w:val="fr-FR"/>
              </w:rPr>
              <w:t xml:space="preserve"> </w:t>
            </w:r>
            <w:r w:rsidR="008F54F1">
              <w:rPr>
                <w:i/>
                <w:sz w:val="18"/>
                <w:szCs w:val="18"/>
                <w:lang w:val="fr-FR"/>
              </w:rPr>
              <w:t>encourues en 2013</w:t>
            </w:r>
          </w:p>
        </w:tc>
        <w:tc>
          <w:tcPr>
            <w:tcW w:w="1418" w:type="dxa"/>
            <w:shd w:val="clear" w:color="auto" w:fill="FFFFFF"/>
          </w:tcPr>
          <w:p w:rsidR="007E6FFE" w:rsidRPr="002371A0" w:rsidRDefault="002371A0" w:rsidP="00D3737C">
            <w:pPr>
              <w:keepNext/>
              <w:keepLines/>
              <w:spacing w:beforeLines="20" w:before="48" w:afterLines="20" w:after="48"/>
              <w:jc w:val="right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Solde</w:t>
            </w:r>
          </w:p>
        </w:tc>
      </w:tr>
      <w:tr w:rsidR="006471D0" w:rsidRPr="002371A0" w:rsidTr="00904A0D">
        <w:tc>
          <w:tcPr>
            <w:tcW w:w="4253" w:type="dxa"/>
            <w:shd w:val="clear" w:color="auto" w:fill="auto"/>
          </w:tcPr>
          <w:p w:rsidR="006471D0" w:rsidRPr="002371A0" w:rsidDel="00C20EDA" w:rsidRDefault="00A46F47" w:rsidP="008F54F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 xml:space="preserve">Réunions des </w:t>
            </w:r>
            <w:r w:rsidR="00B60BC9" w:rsidRPr="002371A0">
              <w:rPr>
                <w:b/>
                <w:sz w:val="18"/>
                <w:szCs w:val="18"/>
                <w:lang w:val="fr-FR"/>
              </w:rPr>
              <w:t>organes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de la </w:t>
            </w:r>
            <w:r w:rsidR="008F54F1">
              <w:rPr>
                <w:b/>
                <w:sz w:val="18"/>
                <w:szCs w:val="18"/>
                <w:lang w:val="fr-FR"/>
              </w:rPr>
              <w:t>P</w:t>
            </w:r>
            <w:r w:rsidRPr="002371A0">
              <w:rPr>
                <w:b/>
                <w:sz w:val="18"/>
                <w:szCs w:val="18"/>
                <w:lang w:val="fr-FR"/>
              </w:rPr>
              <w:t>lateforme</w:t>
            </w:r>
          </w:p>
        </w:tc>
        <w:tc>
          <w:tcPr>
            <w:tcW w:w="1417" w:type="dxa"/>
            <w:shd w:val="clear" w:color="auto" w:fill="auto"/>
          </w:tcPr>
          <w:p w:rsidR="006471D0" w:rsidRPr="002371A0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shd w:val="clear" w:color="auto" w:fill="auto"/>
          </w:tcPr>
          <w:p w:rsidR="006471D0" w:rsidRPr="002371A0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6471D0" w:rsidRPr="002371A0" w:rsidRDefault="006471D0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A46F47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Première session de la Plénière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(6 </w:t>
            </w:r>
            <w:r w:rsidRPr="002371A0">
              <w:rPr>
                <w:sz w:val="18"/>
                <w:szCs w:val="18"/>
                <w:lang w:val="fr-FR"/>
              </w:rPr>
              <w:t>jour</w:t>
            </w:r>
            <w:r w:rsidR="007E6FFE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1 000 000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1 008 906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(8 906)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A46F47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Première réunion du 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Bureau</w:t>
            </w:r>
            <w:r w:rsidR="006471D0" w:rsidRPr="002371A0">
              <w:rPr>
                <w:sz w:val="18"/>
                <w:szCs w:val="18"/>
                <w:vertAlign w:val="superscript"/>
                <w:lang w:val="fr-FR"/>
              </w:rPr>
              <w:t>a</w:t>
            </w:r>
            <w:r w:rsidR="006471D0" w:rsidRPr="002371A0">
              <w:rPr>
                <w:sz w:val="18"/>
                <w:szCs w:val="18"/>
                <w:lang w:val="fr-FR"/>
              </w:rPr>
              <w:t xml:space="preserve"> 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(6 </w:t>
            </w:r>
            <w:r w:rsidRPr="002371A0">
              <w:rPr>
                <w:sz w:val="18"/>
                <w:szCs w:val="18"/>
                <w:lang w:val="fr-FR"/>
              </w:rPr>
              <w:t>jour</w:t>
            </w:r>
            <w:r w:rsidR="007E6FFE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16 000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14 000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8F54F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Première </w:t>
            </w:r>
            <w:r w:rsidR="00C16E0A" w:rsidRPr="002371A0">
              <w:rPr>
                <w:sz w:val="18"/>
                <w:szCs w:val="18"/>
                <w:lang w:val="fr-FR"/>
              </w:rPr>
              <w:t>réunion</w:t>
            </w:r>
            <w:r w:rsidRPr="002371A0">
              <w:rPr>
                <w:sz w:val="18"/>
                <w:szCs w:val="18"/>
                <w:lang w:val="fr-FR"/>
              </w:rPr>
              <w:t xml:space="preserve"> du </w:t>
            </w:r>
            <w:r w:rsidR="008F54F1">
              <w:rPr>
                <w:sz w:val="18"/>
                <w:szCs w:val="18"/>
                <w:lang w:val="fr-FR"/>
              </w:rPr>
              <w:t>Groupe</w:t>
            </w:r>
            <w:r w:rsidRPr="002371A0">
              <w:rPr>
                <w:sz w:val="18"/>
                <w:szCs w:val="18"/>
                <w:lang w:val="fr-FR"/>
              </w:rPr>
              <w:t xml:space="preserve">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experts </w:t>
            </w:r>
            <w:r w:rsidR="008F54F1">
              <w:rPr>
                <w:sz w:val="18"/>
                <w:szCs w:val="18"/>
                <w:lang w:val="fr-FR"/>
              </w:rPr>
              <w:t>multi</w:t>
            </w:r>
            <w:r w:rsidRPr="002371A0">
              <w:rPr>
                <w:sz w:val="18"/>
                <w:szCs w:val="18"/>
                <w:lang w:val="fr-FR"/>
              </w:rPr>
              <w:t>disciplinaire</w:t>
            </w:r>
            <w:r w:rsidR="00D3737C" w:rsidRPr="002371A0">
              <w:rPr>
                <w:sz w:val="18"/>
                <w:szCs w:val="18"/>
                <w:vertAlign w:val="superscript"/>
                <w:lang w:val="fr-FR"/>
              </w:rPr>
              <w:t>b</w:t>
            </w:r>
            <w:r w:rsidR="007E6FFE" w:rsidRPr="002371A0">
              <w:rPr>
                <w:rStyle w:val="FootnoteReference"/>
                <w:sz w:val="18"/>
                <w:lang w:val="fr-FR"/>
              </w:rPr>
              <w:t xml:space="preserve"> </w:t>
            </w:r>
            <w:r w:rsidR="007E6FFE" w:rsidRPr="002371A0">
              <w:rPr>
                <w:sz w:val="18"/>
                <w:szCs w:val="18"/>
                <w:lang w:val="fr-FR"/>
              </w:rPr>
              <w:t>(3</w:t>
            </w:r>
            <w:r w:rsidR="00B85D3F" w:rsidRPr="002371A0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jour</w:t>
            </w:r>
            <w:r w:rsidR="007E6FFE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85 000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51 342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33 658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8C36F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Atelier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experts sur les systèmes de connaissances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8C36F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Atelier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experts sur le projet de cadre conceptuel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3B2A9C" w:rsidP="00963C74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8F54F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Deuxième </w:t>
            </w:r>
            <w:r w:rsidR="00C16E0A" w:rsidRPr="002371A0">
              <w:rPr>
                <w:sz w:val="18"/>
                <w:szCs w:val="18"/>
                <w:lang w:val="fr-FR"/>
              </w:rPr>
              <w:t>réunion</w:t>
            </w:r>
            <w:r w:rsidRPr="002371A0">
              <w:rPr>
                <w:sz w:val="18"/>
                <w:szCs w:val="18"/>
                <w:lang w:val="fr-FR"/>
              </w:rPr>
              <w:t xml:space="preserve"> du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Bureau (6 </w:t>
            </w:r>
            <w:r w:rsidR="00C16E0A" w:rsidRPr="002371A0">
              <w:rPr>
                <w:sz w:val="18"/>
                <w:szCs w:val="18"/>
                <w:lang w:val="fr-FR"/>
              </w:rPr>
              <w:t>jours</w:t>
            </w:r>
            <w:r w:rsidR="007E6FFE" w:rsidRPr="002371A0">
              <w:rPr>
                <w:sz w:val="18"/>
                <w:szCs w:val="18"/>
                <w:lang w:val="fr-FR"/>
              </w:rPr>
              <w:t>)</w:t>
            </w:r>
            <w:r w:rsidR="00B85D3F" w:rsidRPr="002371A0">
              <w:rPr>
                <w:sz w:val="18"/>
                <w:szCs w:val="18"/>
                <w:lang w:val="fr-FR"/>
              </w:rPr>
              <w:t xml:space="preserve"> </w:t>
            </w:r>
            <w:r w:rsidR="00C20EDA" w:rsidRPr="002371A0">
              <w:rPr>
                <w:sz w:val="18"/>
                <w:szCs w:val="18"/>
                <w:lang w:val="fr-FR"/>
              </w:rPr>
              <w:t>(</w:t>
            </w:r>
            <w:r w:rsidR="008F54F1">
              <w:rPr>
                <w:sz w:val="18"/>
                <w:szCs w:val="18"/>
                <w:lang w:val="fr-FR"/>
              </w:rPr>
              <w:t>Le Cap</w:t>
            </w:r>
            <w:r w:rsidR="00C20EDA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30 705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(705)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8F54F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Deuxième </w:t>
            </w:r>
            <w:r w:rsidR="00C16E0A" w:rsidRPr="002371A0">
              <w:rPr>
                <w:sz w:val="18"/>
                <w:szCs w:val="18"/>
                <w:lang w:val="fr-FR"/>
              </w:rPr>
              <w:t>réunion</w:t>
            </w:r>
            <w:r w:rsidRPr="002371A0">
              <w:rPr>
                <w:sz w:val="18"/>
                <w:szCs w:val="18"/>
                <w:lang w:val="fr-FR"/>
              </w:rPr>
              <w:t xml:space="preserve"> du </w:t>
            </w:r>
            <w:r w:rsidR="008F54F1">
              <w:rPr>
                <w:sz w:val="18"/>
                <w:szCs w:val="18"/>
                <w:lang w:val="fr-FR"/>
              </w:rPr>
              <w:t xml:space="preserve">Groupe </w:t>
            </w:r>
            <w:r w:rsidRPr="002371A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experts </w:t>
            </w:r>
            <w:r w:rsidR="008F54F1">
              <w:rPr>
                <w:sz w:val="18"/>
                <w:szCs w:val="18"/>
                <w:lang w:val="fr-FR"/>
              </w:rPr>
              <w:t>multi</w:t>
            </w:r>
            <w:r w:rsidRPr="002371A0">
              <w:rPr>
                <w:sz w:val="18"/>
                <w:szCs w:val="18"/>
                <w:lang w:val="fr-FR"/>
              </w:rPr>
              <w:t>disciplinaire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(3 </w:t>
            </w:r>
            <w:r w:rsidRPr="002371A0">
              <w:rPr>
                <w:sz w:val="18"/>
                <w:szCs w:val="18"/>
                <w:lang w:val="fr-FR"/>
              </w:rPr>
              <w:t>jours</w:t>
            </w:r>
            <w:r w:rsidR="007E6FFE" w:rsidRPr="002371A0">
              <w:rPr>
                <w:sz w:val="18"/>
                <w:szCs w:val="18"/>
                <w:lang w:val="fr-FR"/>
              </w:rPr>
              <w:t>)</w:t>
            </w:r>
            <w:r w:rsidR="00C20EDA" w:rsidRPr="002371A0">
              <w:rPr>
                <w:sz w:val="18"/>
                <w:szCs w:val="18"/>
                <w:lang w:val="fr-FR"/>
              </w:rPr>
              <w:t xml:space="preserve"> </w:t>
            </w:r>
            <w:r w:rsidR="00B44D00">
              <w:rPr>
                <w:sz w:val="18"/>
                <w:szCs w:val="18"/>
                <w:lang w:val="fr-FR"/>
              </w:rPr>
              <w:t>(</w:t>
            </w:r>
            <w:r w:rsidR="008F54F1">
              <w:rPr>
                <w:sz w:val="18"/>
                <w:szCs w:val="18"/>
                <w:lang w:val="fr-FR"/>
              </w:rPr>
              <w:t>Le Cap</w:t>
            </w:r>
            <w:r w:rsidR="00B44D0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85 000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 58 015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26 985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843C8B" w:rsidP="00A46F47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Deuxième session de la P</w:t>
            </w:r>
            <w:r w:rsidR="00A46F47" w:rsidRPr="002371A0">
              <w:rPr>
                <w:sz w:val="18"/>
                <w:szCs w:val="18"/>
                <w:lang w:val="fr-FR"/>
              </w:rPr>
              <w:t>lénière</w:t>
            </w:r>
            <w:r w:rsidR="00D3737C" w:rsidRPr="002371A0">
              <w:rPr>
                <w:sz w:val="18"/>
                <w:szCs w:val="18"/>
                <w:vertAlign w:val="superscript"/>
                <w:lang w:val="fr-FR"/>
              </w:rPr>
              <w:t>c</w:t>
            </w:r>
            <w:r w:rsidR="007E6FFE" w:rsidRPr="002371A0">
              <w:rPr>
                <w:sz w:val="18"/>
                <w:szCs w:val="18"/>
                <w:vertAlign w:val="superscript"/>
                <w:lang w:val="fr-FR"/>
              </w:rPr>
              <w:t xml:space="preserve"> 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(5 </w:t>
            </w:r>
            <w:r w:rsidR="00A46F47" w:rsidRPr="002371A0">
              <w:rPr>
                <w:sz w:val="18"/>
                <w:szCs w:val="18"/>
                <w:lang w:val="fr-FR"/>
              </w:rPr>
              <w:t>jour</w:t>
            </w:r>
            <w:r w:rsidR="007E6FFE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862 500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470 500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392 000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46F47" w:rsidP="00963C74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Sous-</w:t>
            </w:r>
            <w:r w:rsidR="007E6FFE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2 092 500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1 635 468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8C36F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457 032</w:t>
            </w:r>
          </w:p>
        </w:tc>
      </w:tr>
      <w:tr w:rsidR="007E6FFE" w:rsidRPr="002371A0" w:rsidTr="006471D0">
        <w:tc>
          <w:tcPr>
            <w:tcW w:w="4253" w:type="dxa"/>
            <w:shd w:val="clear" w:color="auto" w:fill="FFFFFF"/>
          </w:tcPr>
          <w:p w:rsidR="007E6FFE" w:rsidRPr="002371A0" w:rsidRDefault="00A46F47" w:rsidP="0012049E">
            <w:pPr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Secré</w:t>
            </w:r>
            <w:r w:rsidR="007E6FFE" w:rsidRPr="002371A0">
              <w:rPr>
                <w:b/>
                <w:sz w:val="18"/>
                <w:szCs w:val="18"/>
                <w:lang w:val="fr-FR"/>
              </w:rPr>
              <w:t xml:space="preserve">tariat </w:t>
            </w:r>
            <w:r w:rsidR="007E6FFE" w:rsidRPr="002371A0">
              <w:rPr>
                <w:sz w:val="18"/>
                <w:szCs w:val="18"/>
                <w:lang w:val="fr-FR"/>
              </w:rPr>
              <w:t>(20</w:t>
            </w:r>
            <w:r w:rsidR="0012049E">
              <w:rPr>
                <w:sz w:val="18"/>
                <w:szCs w:val="18"/>
                <w:lang w:val="fr-FR"/>
              </w:rPr>
              <w:t> %</w:t>
            </w:r>
            <w:r w:rsidR="00A43460" w:rsidRPr="002371A0">
              <w:rPr>
                <w:sz w:val="18"/>
                <w:szCs w:val="18"/>
                <w:lang w:val="fr-FR"/>
              </w:rPr>
              <w:t xml:space="preserve"> des </w:t>
            </w:r>
            <w:r w:rsidR="00843C8B">
              <w:rPr>
                <w:sz w:val="18"/>
                <w:szCs w:val="18"/>
                <w:lang w:val="fr-FR"/>
              </w:rPr>
              <w:t>dépenses</w:t>
            </w:r>
            <w:r w:rsidR="00A43460" w:rsidRPr="002371A0">
              <w:rPr>
                <w:sz w:val="18"/>
                <w:szCs w:val="18"/>
                <w:lang w:val="fr-FR"/>
              </w:rPr>
              <w:t xml:space="preserve"> annuel</w:t>
            </w:r>
            <w:r w:rsidR="00843C8B">
              <w:rPr>
                <w:sz w:val="18"/>
                <w:szCs w:val="18"/>
                <w:lang w:val="fr-FR"/>
              </w:rPr>
              <w:t>les de</w:t>
            </w:r>
            <w:r w:rsidR="008F54F1">
              <w:rPr>
                <w:sz w:val="18"/>
                <w:szCs w:val="18"/>
                <w:lang w:val="fr-FR"/>
              </w:rPr>
              <w:t xml:space="preserve"> personnel de la catégorie des administrateurs et de rang supérieur </w:t>
            </w:r>
            <w:r w:rsidR="00A43460" w:rsidRPr="002371A0">
              <w:rPr>
                <w:sz w:val="18"/>
                <w:szCs w:val="18"/>
                <w:lang w:val="fr-FR"/>
              </w:rPr>
              <w:t>et 50</w:t>
            </w:r>
            <w:r w:rsidR="008F54F1">
              <w:rPr>
                <w:sz w:val="18"/>
                <w:szCs w:val="18"/>
                <w:lang w:val="fr-FR"/>
              </w:rPr>
              <w:t> %</w:t>
            </w:r>
            <w:r w:rsidR="00A43460" w:rsidRPr="002371A0">
              <w:rPr>
                <w:sz w:val="18"/>
                <w:szCs w:val="18"/>
                <w:lang w:val="fr-FR"/>
              </w:rPr>
              <w:t xml:space="preserve"> des </w:t>
            </w:r>
            <w:r w:rsidR="00843C8B">
              <w:rPr>
                <w:sz w:val="18"/>
                <w:szCs w:val="18"/>
                <w:lang w:val="fr-FR"/>
              </w:rPr>
              <w:t>dépenses</w:t>
            </w:r>
            <w:r w:rsidR="00A43460" w:rsidRPr="002371A0">
              <w:rPr>
                <w:sz w:val="18"/>
                <w:szCs w:val="18"/>
                <w:lang w:val="fr-FR"/>
              </w:rPr>
              <w:t xml:space="preserve"> </w:t>
            </w:r>
            <w:r w:rsidR="00843C8B" w:rsidRPr="002371A0">
              <w:rPr>
                <w:sz w:val="18"/>
                <w:szCs w:val="18"/>
                <w:lang w:val="fr-FR"/>
              </w:rPr>
              <w:t>annuel</w:t>
            </w:r>
            <w:r w:rsidR="00843C8B">
              <w:rPr>
                <w:sz w:val="18"/>
                <w:szCs w:val="18"/>
                <w:lang w:val="fr-FR"/>
              </w:rPr>
              <w:t>les</w:t>
            </w:r>
            <w:r w:rsidR="00E517DC">
              <w:rPr>
                <w:sz w:val="18"/>
                <w:szCs w:val="18"/>
                <w:lang w:val="fr-FR"/>
              </w:rPr>
              <w:t xml:space="preserve"> de personnel de la catégorie </w:t>
            </w:r>
            <w:r w:rsidR="008F54F1">
              <w:rPr>
                <w:sz w:val="18"/>
                <w:szCs w:val="18"/>
                <w:lang w:val="fr-FR"/>
              </w:rPr>
              <w:t xml:space="preserve">des agents des </w:t>
            </w:r>
            <w:r w:rsidR="00A43460" w:rsidRPr="002371A0">
              <w:rPr>
                <w:sz w:val="18"/>
                <w:szCs w:val="18"/>
                <w:lang w:val="fr-FR"/>
              </w:rPr>
              <w:t>service</w:t>
            </w:r>
            <w:r w:rsidR="008F54F1">
              <w:rPr>
                <w:sz w:val="18"/>
                <w:szCs w:val="18"/>
                <w:lang w:val="fr-FR"/>
              </w:rPr>
              <w:t>s</w:t>
            </w:r>
            <w:r w:rsidR="00A43460" w:rsidRPr="002371A0">
              <w:rPr>
                <w:sz w:val="18"/>
                <w:szCs w:val="18"/>
                <w:lang w:val="fr-FR"/>
              </w:rPr>
              <w:t xml:space="preserve"> généra</w:t>
            </w:r>
            <w:r w:rsidR="008F54F1">
              <w:rPr>
                <w:sz w:val="18"/>
                <w:szCs w:val="18"/>
                <w:lang w:val="fr-FR"/>
              </w:rPr>
              <w:t>ux</w:t>
            </w:r>
            <w:r w:rsidR="007E6FFE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415B19" w:rsidP="007E6FF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Chef de secré</w:t>
            </w:r>
            <w:r w:rsidR="007E6FFE" w:rsidRPr="002371A0">
              <w:rPr>
                <w:sz w:val="18"/>
                <w:szCs w:val="18"/>
                <w:lang w:val="fr-FR"/>
              </w:rPr>
              <w:t>tariat</w:t>
            </w:r>
            <w:r w:rsidR="00395AF1" w:rsidRPr="002371A0">
              <w:rPr>
                <w:sz w:val="18"/>
                <w:szCs w:val="18"/>
                <w:lang w:val="fr-FR"/>
              </w:rPr>
              <w:t xml:space="preserve"> (D-1) 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80 310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80 310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415B19" w:rsidP="007E6FF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</w:t>
            </w:r>
            <w:r w:rsidR="00395AF1" w:rsidRPr="002371A0">
              <w:rPr>
                <w:sz w:val="18"/>
                <w:szCs w:val="18"/>
                <w:lang w:val="fr-FR"/>
              </w:rPr>
              <w:t xml:space="preserve"> (P-3/4)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61 100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61 100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415B19" w:rsidP="007E6FF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</w:t>
            </w:r>
            <w:r w:rsidR="00395AF1" w:rsidRPr="002371A0">
              <w:rPr>
                <w:sz w:val="18"/>
                <w:szCs w:val="18"/>
                <w:lang w:val="fr-FR"/>
              </w:rPr>
              <w:t xml:space="preserve"> (P-2/3)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52 110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52 110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415B19" w:rsidP="007E6FF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</w:t>
            </w:r>
            <w:r w:rsidR="00395AF1" w:rsidRPr="002371A0">
              <w:rPr>
                <w:sz w:val="18"/>
                <w:szCs w:val="18"/>
                <w:lang w:val="fr-FR"/>
              </w:rPr>
              <w:t xml:space="preserve"> (P-2/3)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96A15" w:rsidP="008F54F1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</w:t>
            </w:r>
            <w:r w:rsidR="008F54F1">
              <w:rPr>
                <w:sz w:val="18"/>
                <w:szCs w:val="18"/>
                <w:lang w:val="fr-FR"/>
              </w:rPr>
              <w:t>(Adjoint de 1</w:t>
            </w:r>
            <w:r w:rsidR="008F54F1" w:rsidRPr="008F54F1">
              <w:rPr>
                <w:sz w:val="18"/>
                <w:szCs w:val="18"/>
                <w:vertAlign w:val="superscript"/>
                <w:lang w:val="fr-FR"/>
              </w:rPr>
              <w:t>ère</w:t>
            </w:r>
            <w:r w:rsidR="008F54F1">
              <w:rPr>
                <w:sz w:val="18"/>
                <w:szCs w:val="18"/>
                <w:lang w:val="fr-FR"/>
              </w:rPr>
              <w:t xml:space="preserve"> classe) </w:t>
            </w:r>
            <w:r w:rsidR="00395AF1" w:rsidRPr="002371A0">
              <w:rPr>
                <w:sz w:val="18"/>
                <w:szCs w:val="18"/>
                <w:lang w:val="fr-FR"/>
              </w:rPr>
              <w:t>(P-1/2)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96A15" w:rsidP="000E168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8F54F1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8F54F1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</w:t>
            </w:r>
            <w:r w:rsidR="00395AF1" w:rsidRPr="002371A0">
              <w:rPr>
                <w:sz w:val="18"/>
                <w:szCs w:val="18"/>
                <w:lang w:val="fr-FR"/>
              </w:rPr>
              <w:t xml:space="preserve"> (G-5)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55 150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13 533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41 617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96A15" w:rsidP="007E6FF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8F54F1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8F54F1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</w:t>
            </w:r>
            <w:r w:rsidR="00395AF1" w:rsidRPr="002371A0">
              <w:rPr>
                <w:sz w:val="18"/>
                <w:szCs w:val="18"/>
                <w:lang w:val="fr-FR"/>
              </w:rPr>
              <w:t xml:space="preserve"> (G-5)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55 150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55 150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A96A15" w:rsidP="00A96A15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8F54F1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8F54F1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 xml:space="preserve">administratif </w:t>
            </w:r>
            <w:r w:rsidR="00395AF1" w:rsidRPr="002371A0">
              <w:rPr>
                <w:sz w:val="18"/>
                <w:szCs w:val="18"/>
                <w:lang w:val="fr-FR"/>
              </w:rPr>
              <w:t>(G-5)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3B2A9C" w:rsidP="00963C74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7E6FFE" w:rsidP="00A96A15">
            <w:pPr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S</w:t>
            </w:r>
            <w:r w:rsidR="00A96A15" w:rsidRPr="002371A0">
              <w:rPr>
                <w:b/>
                <w:sz w:val="18"/>
                <w:szCs w:val="18"/>
                <w:lang w:val="fr-FR"/>
              </w:rPr>
              <w:t>ous-</w:t>
            </w:r>
            <w:r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303 820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13 533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290 287</w:t>
            </w:r>
          </w:p>
        </w:tc>
      </w:tr>
      <w:tr w:rsidR="007E6FFE" w:rsidRPr="002371A0" w:rsidTr="006471D0">
        <w:tc>
          <w:tcPr>
            <w:tcW w:w="4253" w:type="dxa"/>
            <w:shd w:val="clear" w:color="auto" w:fill="FFFFFF"/>
          </w:tcPr>
          <w:p w:rsidR="007E6FFE" w:rsidRPr="002371A0" w:rsidRDefault="004D5999" w:rsidP="008F54F1">
            <w:pPr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 xml:space="preserve">Arrangements </w:t>
            </w:r>
            <w:r w:rsidR="008F54F1">
              <w:rPr>
                <w:b/>
                <w:sz w:val="18"/>
                <w:szCs w:val="18"/>
                <w:lang w:val="fr-FR"/>
              </w:rPr>
              <w:t>concernant le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</w:t>
            </w:r>
            <w:r w:rsidR="00F177DF" w:rsidRPr="002371A0">
              <w:rPr>
                <w:b/>
                <w:sz w:val="18"/>
                <w:szCs w:val="18"/>
                <w:lang w:val="fr-FR"/>
              </w:rPr>
              <w:t>secrétariat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intérimaire (</w:t>
            </w:r>
            <w:r w:rsidR="00843C8B">
              <w:rPr>
                <w:b/>
                <w:sz w:val="18"/>
                <w:szCs w:val="18"/>
                <w:lang w:val="fr-FR"/>
              </w:rPr>
              <w:t>dépenses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de personnel </w:t>
            </w:r>
            <w:r w:rsidR="008F54F1">
              <w:rPr>
                <w:b/>
                <w:sz w:val="18"/>
                <w:szCs w:val="18"/>
                <w:lang w:val="fr-FR"/>
              </w:rPr>
              <w:t xml:space="preserve">avant </w:t>
            </w:r>
            <w:r w:rsidRPr="002371A0">
              <w:rPr>
                <w:b/>
                <w:sz w:val="18"/>
                <w:szCs w:val="18"/>
                <w:lang w:val="fr-FR"/>
              </w:rPr>
              <w:t>le recrutemen</w:t>
            </w:r>
            <w:r w:rsidR="008F54F1">
              <w:rPr>
                <w:b/>
                <w:sz w:val="18"/>
                <w:szCs w:val="18"/>
                <w:lang w:val="fr-FR"/>
              </w:rPr>
              <w:t>t du personnel du secrétariat chargé de l</w:t>
            </w:r>
            <w:r w:rsidR="0012049E">
              <w:rPr>
                <w:b/>
                <w:sz w:val="18"/>
                <w:szCs w:val="18"/>
                <w:lang w:val="fr-FR"/>
              </w:rPr>
              <w:t>’</w:t>
            </w:r>
            <w:r w:rsidR="008F54F1">
              <w:rPr>
                <w:b/>
                <w:sz w:val="18"/>
                <w:szCs w:val="18"/>
                <w:lang w:val="fr-FR"/>
              </w:rPr>
              <w:t xml:space="preserve">élaboration </w:t>
            </w:r>
            <w:r w:rsidR="006A672F" w:rsidRPr="002371A0">
              <w:rPr>
                <w:b/>
                <w:sz w:val="18"/>
                <w:szCs w:val="18"/>
                <w:lang w:val="fr-FR"/>
              </w:rPr>
              <w:t>du programme de travail</w:t>
            </w:r>
            <w:r w:rsidR="007E6FFE" w:rsidRPr="002371A0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843C8B" w:rsidP="008F54F1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Dépenses</w:t>
            </w:r>
            <w:r w:rsidR="007F5FDB" w:rsidRPr="002371A0">
              <w:rPr>
                <w:sz w:val="18"/>
                <w:szCs w:val="18"/>
                <w:lang w:val="fr-FR"/>
              </w:rPr>
              <w:t xml:space="preserve"> du </w:t>
            </w:r>
            <w:r w:rsidRPr="002371A0">
              <w:rPr>
                <w:sz w:val="18"/>
                <w:szCs w:val="18"/>
                <w:lang w:val="fr-FR"/>
              </w:rPr>
              <w:t>secrétariat</w:t>
            </w:r>
            <w:r w:rsidR="007F5FDB" w:rsidRPr="002371A0">
              <w:rPr>
                <w:sz w:val="18"/>
                <w:szCs w:val="18"/>
                <w:lang w:val="fr-FR"/>
              </w:rPr>
              <w:t xml:space="preserve"> intérimaire </w:t>
            </w:r>
            <w:r w:rsidR="008F54F1">
              <w:rPr>
                <w:sz w:val="18"/>
                <w:szCs w:val="18"/>
                <w:lang w:val="fr-FR"/>
              </w:rPr>
              <w:t xml:space="preserve">à </w:t>
            </w:r>
            <w:r w:rsidR="007F5FDB" w:rsidRPr="002371A0">
              <w:rPr>
                <w:sz w:val="18"/>
                <w:szCs w:val="18"/>
                <w:lang w:val="fr-FR"/>
              </w:rPr>
              <w:t>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7F5FDB" w:rsidRPr="002371A0">
              <w:rPr>
                <w:sz w:val="18"/>
                <w:szCs w:val="18"/>
                <w:lang w:val="fr-FR"/>
              </w:rPr>
              <w:t xml:space="preserve">appui </w:t>
            </w:r>
            <w:r w:rsidR="008F54F1">
              <w:rPr>
                <w:sz w:val="18"/>
                <w:szCs w:val="18"/>
                <w:lang w:val="fr-FR"/>
              </w:rPr>
              <w:t>d</w:t>
            </w:r>
            <w:r w:rsidR="007F5FDB" w:rsidRPr="002371A0">
              <w:rPr>
                <w:sz w:val="18"/>
                <w:szCs w:val="18"/>
                <w:lang w:val="fr-FR"/>
              </w:rPr>
              <w:t xml:space="preserve">u processus intersessions </w:t>
            </w:r>
            <w:r w:rsidR="008F54F1">
              <w:rPr>
                <w:sz w:val="18"/>
                <w:szCs w:val="18"/>
                <w:lang w:val="fr-FR"/>
              </w:rPr>
              <w:t xml:space="preserve">en </w:t>
            </w:r>
            <w:r w:rsidR="007F5FDB" w:rsidRPr="002371A0">
              <w:rPr>
                <w:sz w:val="18"/>
                <w:szCs w:val="18"/>
                <w:lang w:val="fr-FR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370 000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FA448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324 282</w:t>
            </w:r>
          </w:p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:rsidR="007E6FFE" w:rsidRPr="002371A0" w:rsidRDefault="00FA448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45 718</w:t>
            </w:r>
          </w:p>
          <w:p w:rsidR="007E6FFE" w:rsidRPr="002371A0" w:rsidRDefault="007E6FFE" w:rsidP="007E6FFE">
            <w:pPr>
              <w:spacing w:beforeLines="20" w:before="48" w:afterLines="20" w:after="48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7F5FDB" w:rsidP="000E168E">
            <w:pPr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Sous-</w:t>
            </w:r>
            <w:r w:rsidR="007E6FFE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370 000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324 282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45 718</w:t>
            </w:r>
          </w:p>
        </w:tc>
      </w:tr>
      <w:tr w:rsidR="007E6FFE" w:rsidRPr="002371A0" w:rsidTr="006471D0">
        <w:tc>
          <w:tcPr>
            <w:tcW w:w="4253" w:type="dxa"/>
            <w:shd w:val="clear" w:color="auto" w:fill="FFFFFF"/>
          </w:tcPr>
          <w:p w:rsidR="007E6FFE" w:rsidRPr="002371A0" w:rsidRDefault="007E6FFE" w:rsidP="008F54F1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lastRenderedPageBreak/>
              <w:t xml:space="preserve">Publications, </w:t>
            </w:r>
            <w:r w:rsidR="008F54F1">
              <w:rPr>
                <w:b/>
                <w:sz w:val="18"/>
                <w:szCs w:val="18"/>
                <w:lang w:val="fr-FR"/>
              </w:rPr>
              <w:t>information</w:t>
            </w:r>
            <w:r w:rsidR="008B0DA7" w:rsidRPr="002371A0">
              <w:rPr>
                <w:b/>
                <w:sz w:val="18"/>
                <w:szCs w:val="18"/>
                <w:lang w:val="fr-FR"/>
              </w:rPr>
              <w:t xml:space="preserve"> et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communications (</w:t>
            </w:r>
            <w:r w:rsidR="003F0CBD">
              <w:rPr>
                <w:b/>
                <w:sz w:val="18"/>
                <w:szCs w:val="18"/>
                <w:lang w:val="fr-FR"/>
              </w:rPr>
              <w:t>site I</w:t>
            </w:r>
            <w:r w:rsidR="008B0DA7" w:rsidRPr="002371A0">
              <w:rPr>
                <w:b/>
                <w:sz w:val="18"/>
                <w:szCs w:val="18"/>
                <w:lang w:val="fr-FR"/>
              </w:rPr>
              <w:t>nternet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, </w:t>
            </w:r>
            <w:r w:rsidR="008B0DA7" w:rsidRPr="002371A0">
              <w:rPr>
                <w:b/>
                <w:sz w:val="18"/>
                <w:szCs w:val="18"/>
                <w:lang w:val="fr-FR"/>
              </w:rPr>
              <w:t>matériel intégré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, </w:t>
            </w:r>
            <w:r w:rsidR="008F54F1">
              <w:rPr>
                <w:b/>
                <w:sz w:val="18"/>
                <w:szCs w:val="18"/>
                <w:lang w:val="fr-FR"/>
              </w:rPr>
              <w:t>activités d</w:t>
            </w:r>
            <w:r w:rsidR="0012049E">
              <w:rPr>
                <w:b/>
                <w:sz w:val="18"/>
                <w:szCs w:val="18"/>
                <w:lang w:val="fr-FR"/>
              </w:rPr>
              <w:t>’</w:t>
            </w:r>
            <w:r w:rsidR="008F54F1">
              <w:rPr>
                <w:b/>
                <w:sz w:val="18"/>
                <w:szCs w:val="18"/>
                <w:lang w:val="fr-FR"/>
              </w:rPr>
              <w:t>information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, </w:t>
            </w:r>
            <w:r w:rsidR="008B0DA7" w:rsidRPr="002371A0">
              <w:rPr>
                <w:b/>
                <w:sz w:val="18"/>
                <w:szCs w:val="18"/>
                <w:lang w:val="fr-FR"/>
              </w:rPr>
              <w:t>stratégie d</w:t>
            </w:r>
            <w:r w:rsidR="0012049E">
              <w:rPr>
                <w:b/>
                <w:sz w:val="18"/>
                <w:szCs w:val="18"/>
                <w:lang w:val="fr-FR"/>
              </w:rPr>
              <w:t>’</w:t>
            </w:r>
            <w:r w:rsidR="008F54F1">
              <w:rPr>
                <w:b/>
                <w:sz w:val="18"/>
                <w:szCs w:val="18"/>
                <w:lang w:val="fr-FR"/>
              </w:rPr>
              <w:t xml:space="preserve">information </w:t>
            </w:r>
            <w:r w:rsidR="008B0DA7" w:rsidRPr="002371A0">
              <w:rPr>
                <w:b/>
                <w:sz w:val="18"/>
                <w:szCs w:val="18"/>
                <w:lang w:val="fr-FR"/>
              </w:rPr>
              <w:t>et de communication</w:t>
            </w:r>
            <w:r w:rsidRPr="002371A0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2371A0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8B0DA7" w:rsidP="008F54F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Matériel</w:t>
            </w:r>
            <w:r w:rsidR="008F54F1">
              <w:rPr>
                <w:sz w:val="18"/>
                <w:szCs w:val="18"/>
                <w:lang w:val="fr-FR"/>
              </w:rPr>
              <w:t>s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8F54F1">
              <w:rPr>
                <w:sz w:val="18"/>
                <w:szCs w:val="18"/>
                <w:lang w:val="fr-FR"/>
              </w:rPr>
              <w:t xml:space="preserve">information en vue de </w:t>
            </w:r>
            <w:r w:rsidR="00843C8B">
              <w:rPr>
                <w:sz w:val="18"/>
                <w:szCs w:val="18"/>
                <w:lang w:val="fr-FR"/>
              </w:rPr>
              <w:t>la deuxième session de la P</w:t>
            </w:r>
            <w:r w:rsidRPr="002371A0">
              <w:rPr>
                <w:sz w:val="18"/>
                <w:szCs w:val="18"/>
                <w:lang w:val="fr-FR"/>
              </w:rPr>
              <w:t>lénière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(</w:t>
            </w:r>
            <w:r w:rsidRPr="002371A0">
              <w:rPr>
                <w:sz w:val="18"/>
                <w:szCs w:val="18"/>
                <w:lang w:val="fr-FR"/>
              </w:rPr>
              <w:t xml:space="preserve">gestion du site </w:t>
            </w:r>
            <w:r w:rsidR="008F54F1">
              <w:rPr>
                <w:sz w:val="18"/>
                <w:szCs w:val="18"/>
                <w:lang w:val="fr-FR"/>
              </w:rPr>
              <w:t>I</w:t>
            </w:r>
            <w:r w:rsidRPr="002371A0">
              <w:rPr>
                <w:sz w:val="18"/>
                <w:szCs w:val="18"/>
                <w:lang w:val="fr-FR"/>
              </w:rPr>
              <w:t>nternet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, </w:t>
            </w:r>
            <w:r w:rsidRPr="002371A0">
              <w:rPr>
                <w:sz w:val="18"/>
                <w:szCs w:val="18"/>
                <w:lang w:val="fr-FR"/>
              </w:rPr>
              <w:t>impression</w:t>
            </w:r>
            <w:r w:rsidR="007E6FFE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FA448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4 791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FA448E" w:rsidP="002D23ED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45 209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12049E" w:rsidP="003F0CBD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Communications d’informations pour </w:t>
            </w:r>
            <w:r w:rsidR="00E02FCD" w:rsidRPr="002371A0">
              <w:rPr>
                <w:sz w:val="18"/>
                <w:szCs w:val="18"/>
                <w:lang w:val="fr-FR"/>
              </w:rPr>
              <w:t>le</w:t>
            </w:r>
            <w:r w:rsidR="00E02FCD" w:rsidRPr="002371A0">
              <w:rPr>
                <w:i/>
                <w:sz w:val="18"/>
                <w:szCs w:val="18"/>
                <w:lang w:val="fr-FR"/>
              </w:rPr>
              <w:t xml:space="preserve"> </w:t>
            </w:r>
            <w:r w:rsidR="001D325B" w:rsidRPr="002371A0">
              <w:rPr>
                <w:i/>
                <w:sz w:val="18"/>
                <w:szCs w:val="18"/>
                <w:lang w:val="fr-FR"/>
              </w:rPr>
              <w:t>Bulletin</w:t>
            </w:r>
            <w:r>
              <w:rPr>
                <w:i/>
                <w:sz w:val="18"/>
                <w:szCs w:val="18"/>
                <w:lang w:val="fr-FR"/>
              </w:rPr>
              <w:t xml:space="preserve"> des négociations de la T</w:t>
            </w:r>
            <w:r w:rsidR="008B0DA7" w:rsidRPr="002371A0">
              <w:rPr>
                <w:i/>
                <w:sz w:val="18"/>
                <w:szCs w:val="18"/>
                <w:lang w:val="fr-FR"/>
              </w:rPr>
              <w:t>erre</w:t>
            </w:r>
            <w:r w:rsidR="00E02FCD" w:rsidRPr="002371A0">
              <w:rPr>
                <w:sz w:val="18"/>
                <w:szCs w:val="18"/>
                <w:lang w:val="fr-FR"/>
              </w:rPr>
              <w:t xml:space="preserve"> </w:t>
            </w:r>
            <w:r w:rsidR="008F54F1">
              <w:rPr>
                <w:sz w:val="18"/>
                <w:szCs w:val="18"/>
                <w:lang w:val="fr-FR"/>
              </w:rPr>
              <w:t>en vue de</w:t>
            </w:r>
            <w:r w:rsidR="00E02FCD" w:rsidRPr="002371A0">
              <w:rPr>
                <w:sz w:val="18"/>
                <w:szCs w:val="18"/>
                <w:lang w:val="fr-FR"/>
              </w:rPr>
              <w:t xml:space="preserve"> la deuxième session de la Plénière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52 815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(2 815)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E02FCD" w:rsidP="007E6FFE">
            <w:pPr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Sous-</w:t>
            </w:r>
            <w:r w:rsidR="007E6FFE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100 000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57 606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FA448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42 394</w:t>
            </w:r>
          </w:p>
        </w:tc>
      </w:tr>
      <w:tr w:rsidR="007E6FFE" w:rsidRPr="002371A0" w:rsidTr="006471D0">
        <w:tc>
          <w:tcPr>
            <w:tcW w:w="4253" w:type="dxa"/>
            <w:shd w:val="clear" w:color="auto" w:fill="FFFFFF"/>
          </w:tcPr>
          <w:p w:rsidR="007E6FFE" w:rsidRPr="002371A0" w:rsidRDefault="00E02FCD" w:rsidP="00242F2B">
            <w:pPr>
              <w:keepNext/>
              <w:keepLines/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Dépenses diverses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shd w:val="clear" w:color="auto" w:fill="FFFFFF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100741" w:rsidP="00242F2B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personnel du </w:t>
            </w:r>
            <w:r w:rsidR="00843C8B" w:rsidRPr="002371A0">
              <w:rPr>
                <w:sz w:val="18"/>
                <w:szCs w:val="18"/>
                <w:lang w:val="fr-FR"/>
              </w:rPr>
              <w:t>secrétariat</w:t>
            </w:r>
            <w:r w:rsidRPr="002371A0">
              <w:rPr>
                <w:sz w:val="18"/>
                <w:szCs w:val="18"/>
                <w:lang w:val="fr-FR"/>
              </w:rPr>
              <w:t xml:space="preserve"> en mission officielle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75 000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55 235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19 765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100741" w:rsidP="008F54F1">
            <w:pPr>
              <w:keepNext/>
              <w:keepLines/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Suivi et évaluation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(</w:t>
            </w:r>
            <w:r w:rsidR="00843C8B" w:rsidRPr="002371A0">
              <w:rPr>
                <w:sz w:val="18"/>
                <w:szCs w:val="18"/>
                <w:lang w:val="fr-FR"/>
              </w:rPr>
              <w:t>élaboration</w:t>
            </w:r>
            <w:r w:rsidRPr="002371A0">
              <w:rPr>
                <w:sz w:val="18"/>
                <w:szCs w:val="18"/>
                <w:lang w:val="fr-FR"/>
              </w:rPr>
              <w:t xml:space="preserve"> du projet de processus pour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8F54F1">
              <w:rPr>
                <w:sz w:val="18"/>
                <w:szCs w:val="18"/>
                <w:lang w:val="fr-FR"/>
              </w:rPr>
              <w:t xml:space="preserve">examen </w:t>
            </w:r>
            <w:r w:rsidRPr="002371A0">
              <w:rPr>
                <w:sz w:val="18"/>
                <w:szCs w:val="18"/>
                <w:lang w:val="fr-FR"/>
              </w:rPr>
              <w:t>et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évaluation de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efficience et de </w:t>
            </w:r>
            <w:r w:rsidR="008F54F1">
              <w:rPr>
                <w:sz w:val="18"/>
                <w:szCs w:val="18"/>
                <w:lang w:val="fr-FR"/>
              </w:rPr>
              <w:t>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8F54F1">
              <w:rPr>
                <w:sz w:val="18"/>
                <w:szCs w:val="18"/>
                <w:lang w:val="fr-FR"/>
              </w:rPr>
              <w:t xml:space="preserve">efficacité </w:t>
            </w:r>
            <w:r w:rsidRPr="002371A0">
              <w:rPr>
                <w:sz w:val="18"/>
                <w:szCs w:val="18"/>
                <w:lang w:val="fr-FR"/>
              </w:rPr>
              <w:t>de la Plateforme</w:t>
            </w:r>
            <w:r w:rsidR="007E6FFE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20 000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242F2B">
            <w:pPr>
              <w:keepNext/>
              <w:keepLines/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20 000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100741" w:rsidP="008F54F1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Imprévus</w:t>
            </w:r>
            <w:r w:rsidR="007E6FFE" w:rsidRPr="002371A0">
              <w:rPr>
                <w:sz w:val="18"/>
                <w:szCs w:val="18"/>
                <w:lang w:val="fr-FR"/>
              </w:rPr>
              <w:t xml:space="preserve"> (5</w:t>
            </w:r>
            <w:r w:rsidR="008F54F1">
              <w:rPr>
                <w:sz w:val="18"/>
                <w:szCs w:val="18"/>
                <w:lang w:val="fr-FR"/>
              </w:rPr>
              <w:t> %</w:t>
            </w:r>
            <w:r w:rsidRPr="002371A0">
              <w:rPr>
                <w:sz w:val="18"/>
                <w:szCs w:val="18"/>
                <w:lang w:val="fr-FR"/>
              </w:rPr>
              <w:t xml:space="preserve"> du budget total</w:t>
            </w:r>
            <w:r w:rsidR="007E6FFE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148 000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148 000</w:t>
            </w:r>
          </w:p>
        </w:tc>
      </w:tr>
      <w:tr w:rsidR="007E6FFE" w:rsidRPr="002371A0" w:rsidTr="00904A0D">
        <w:tc>
          <w:tcPr>
            <w:tcW w:w="4253" w:type="dxa"/>
            <w:shd w:val="clear" w:color="auto" w:fill="auto"/>
          </w:tcPr>
          <w:p w:rsidR="007E6FFE" w:rsidRPr="002371A0" w:rsidRDefault="00E9680A" w:rsidP="000E168E">
            <w:pPr>
              <w:spacing w:beforeLines="20" w:before="48" w:afterLines="20" w:after="48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Sous-</w:t>
            </w:r>
            <w:r w:rsidR="007E6FFE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243 000</w:t>
            </w:r>
          </w:p>
        </w:tc>
        <w:tc>
          <w:tcPr>
            <w:tcW w:w="1417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55 235</w:t>
            </w:r>
          </w:p>
        </w:tc>
        <w:tc>
          <w:tcPr>
            <w:tcW w:w="1418" w:type="dxa"/>
            <w:shd w:val="clear" w:color="auto" w:fill="auto"/>
          </w:tcPr>
          <w:p w:rsidR="007E6FFE" w:rsidRPr="002371A0" w:rsidRDefault="007E6FFE" w:rsidP="007E6FFE">
            <w:pPr>
              <w:spacing w:beforeLines="20" w:before="48" w:afterLines="20" w:after="48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187 765</w:t>
            </w:r>
          </w:p>
        </w:tc>
      </w:tr>
      <w:tr w:rsidR="007E6FFE" w:rsidRPr="002371A0" w:rsidTr="006471D0">
        <w:tc>
          <w:tcPr>
            <w:tcW w:w="4253" w:type="dxa"/>
            <w:shd w:val="clear" w:color="auto" w:fill="FFFFFF"/>
          </w:tcPr>
          <w:p w:rsidR="007E6FFE" w:rsidRPr="002371A0" w:rsidRDefault="007E6FFE" w:rsidP="000E168E">
            <w:pPr>
              <w:spacing w:before="60" w:after="6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T</w:t>
            </w:r>
            <w:r w:rsidR="00395AF1" w:rsidRPr="002371A0">
              <w:rPr>
                <w:b/>
                <w:bCs/>
                <w:sz w:val="18"/>
                <w:szCs w:val="18"/>
                <w:lang w:val="fr-FR"/>
              </w:rPr>
              <w:t>otal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3 109 320</w:t>
            </w:r>
          </w:p>
        </w:tc>
        <w:tc>
          <w:tcPr>
            <w:tcW w:w="1417" w:type="dxa"/>
            <w:shd w:val="clear" w:color="auto" w:fill="FFFFFF"/>
          </w:tcPr>
          <w:p w:rsidR="007E6FFE" w:rsidRPr="002371A0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2 086 124</w:t>
            </w:r>
          </w:p>
        </w:tc>
        <w:tc>
          <w:tcPr>
            <w:tcW w:w="1418" w:type="dxa"/>
            <w:shd w:val="clear" w:color="auto" w:fill="FFFFFF"/>
          </w:tcPr>
          <w:p w:rsidR="007E6FFE" w:rsidRPr="002371A0" w:rsidRDefault="007E6FFE" w:rsidP="007E6FFE">
            <w:pPr>
              <w:spacing w:before="60" w:after="6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1 023 196</w:t>
            </w:r>
          </w:p>
        </w:tc>
      </w:tr>
    </w:tbl>
    <w:p w:rsidR="008C36FB" w:rsidRPr="002371A0" w:rsidRDefault="008C36FB" w:rsidP="008C36FB">
      <w:pPr>
        <w:pStyle w:val="Normal-pool"/>
        <w:rPr>
          <w:lang w:val="fr-FR"/>
        </w:rPr>
        <w:sectPr w:rsidR="008C36FB" w:rsidRPr="002371A0" w:rsidSect="00904A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lowerLetter"/>
            <w:numRestart w:val="eachSect"/>
          </w:footnotePr>
          <w:type w:val="continuous"/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6471D0" w:rsidRPr="002371A0" w:rsidRDefault="00D3737C" w:rsidP="008F54F1">
      <w:pPr>
        <w:pStyle w:val="FootnoteText"/>
        <w:spacing w:before="120"/>
        <w:ind w:right="57"/>
        <w:rPr>
          <w:szCs w:val="18"/>
          <w:lang w:val="fr-FR"/>
        </w:rPr>
      </w:pPr>
      <w:r w:rsidRPr="002371A0">
        <w:rPr>
          <w:szCs w:val="18"/>
          <w:vertAlign w:val="superscript"/>
          <w:lang w:val="fr-FR"/>
        </w:rPr>
        <w:lastRenderedPageBreak/>
        <w:t xml:space="preserve">a </w:t>
      </w:r>
      <w:r w:rsidR="00030348" w:rsidRPr="002371A0">
        <w:rPr>
          <w:szCs w:val="18"/>
          <w:lang w:val="fr-FR"/>
        </w:rPr>
        <w:t xml:space="preserve">Inclut les réunions du Bureau et la participation aux réunions du </w:t>
      </w:r>
      <w:r w:rsidR="008F54F1">
        <w:rPr>
          <w:szCs w:val="18"/>
          <w:lang w:val="fr-FR"/>
        </w:rPr>
        <w:t>Groupe d</w:t>
      </w:r>
      <w:r w:rsidR="0012049E">
        <w:rPr>
          <w:szCs w:val="18"/>
          <w:lang w:val="fr-FR"/>
        </w:rPr>
        <w:t>’</w:t>
      </w:r>
      <w:r w:rsidR="008F54F1">
        <w:rPr>
          <w:szCs w:val="18"/>
          <w:lang w:val="fr-FR"/>
        </w:rPr>
        <w:t>experts multi</w:t>
      </w:r>
      <w:r w:rsidR="00030348" w:rsidRPr="002371A0">
        <w:rPr>
          <w:szCs w:val="18"/>
          <w:lang w:val="fr-FR"/>
        </w:rPr>
        <w:t>disciplinaire</w:t>
      </w:r>
      <w:r w:rsidR="008F54F1">
        <w:rPr>
          <w:szCs w:val="18"/>
          <w:lang w:val="fr-FR"/>
        </w:rPr>
        <w:t xml:space="preserve"> </w:t>
      </w:r>
      <w:r w:rsidR="00030348" w:rsidRPr="002371A0">
        <w:rPr>
          <w:szCs w:val="18"/>
          <w:lang w:val="fr-FR"/>
        </w:rPr>
        <w:t>en qualité d</w:t>
      </w:r>
      <w:r w:rsidR="0012049E">
        <w:rPr>
          <w:szCs w:val="18"/>
          <w:lang w:val="fr-FR"/>
        </w:rPr>
        <w:t>’</w:t>
      </w:r>
      <w:r w:rsidR="00030348" w:rsidRPr="002371A0">
        <w:rPr>
          <w:szCs w:val="18"/>
          <w:lang w:val="fr-FR"/>
        </w:rPr>
        <w:t>observateurs</w:t>
      </w:r>
      <w:r w:rsidR="006471D0" w:rsidRPr="002371A0">
        <w:rPr>
          <w:szCs w:val="18"/>
          <w:lang w:val="fr-FR"/>
        </w:rPr>
        <w:t>.</w:t>
      </w:r>
    </w:p>
    <w:p w:rsidR="006471D0" w:rsidRPr="002371A0" w:rsidRDefault="00D3737C" w:rsidP="006471D0">
      <w:pPr>
        <w:pStyle w:val="FootnoteText"/>
        <w:tabs>
          <w:tab w:val="left" w:pos="-4770"/>
          <w:tab w:val="right" w:pos="-4230"/>
          <w:tab w:val="left" w:pos="-4140"/>
          <w:tab w:val="left" w:pos="-3600"/>
        </w:tabs>
        <w:ind w:right="57"/>
        <w:rPr>
          <w:szCs w:val="18"/>
          <w:lang w:val="fr-FR"/>
        </w:rPr>
      </w:pPr>
      <w:r w:rsidRPr="002371A0">
        <w:rPr>
          <w:szCs w:val="18"/>
          <w:vertAlign w:val="superscript"/>
          <w:lang w:val="fr-FR"/>
        </w:rPr>
        <w:t>b</w:t>
      </w:r>
      <w:r w:rsidRPr="002371A0">
        <w:rPr>
          <w:szCs w:val="18"/>
          <w:lang w:val="fr-FR"/>
        </w:rPr>
        <w:t xml:space="preserve"> </w:t>
      </w:r>
      <w:r w:rsidR="00030348" w:rsidRPr="002371A0">
        <w:rPr>
          <w:szCs w:val="18"/>
          <w:lang w:val="fr-FR"/>
        </w:rPr>
        <w:t>À l</w:t>
      </w:r>
      <w:r w:rsidR="0012049E">
        <w:rPr>
          <w:szCs w:val="18"/>
          <w:lang w:val="fr-FR"/>
        </w:rPr>
        <w:t>’</w:t>
      </w:r>
      <w:r w:rsidR="00030348" w:rsidRPr="002371A0">
        <w:rPr>
          <w:szCs w:val="18"/>
          <w:lang w:val="fr-FR"/>
        </w:rPr>
        <w:t>exclusion des présidents des organes subsidiaires</w:t>
      </w:r>
      <w:r w:rsidR="008F54F1">
        <w:rPr>
          <w:szCs w:val="18"/>
          <w:lang w:val="fr-FR"/>
        </w:rPr>
        <w:t xml:space="preserve"> scientifiques</w:t>
      </w:r>
      <w:r w:rsidR="006471D0" w:rsidRPr="002371A0">
        <w:rPr>
          <w:szCs w:val="18"/>
          <w:lang w:val="fr-FR"/>
        </w:rPr>
        <w:t>.</w:t>
      </w:r>
    </w:p>
    <w:p w:rsidR="006471D0" w:rsidRPr="002371A0" w:rsidRDefault="00D3737C" w:rsidP="006471D0">
      <w:pPr>
        <w:pStyle w:val="Normal-pool"/>
        <w:spacing w:before="20" w:after="40"/>
        <w:ind w:left="1247" w:right="57"/>
        <w:rPr>
          <w:sz w:val="18"/>
          <w:szCs w:val="18"/>
          <w:lang w:val="fr-FR"/>
        </w:rPr>
      </w:pPr>
      <w:r w:rsidRPr="002371A0">
        <w:rPr>
          <w:sz w:val="18"/>
          <w:szCs w:val="18"/>
          <w:vertAlign w:val="superscript"/>
          <w:lang w:val="fr-FR"/>
        </w:rPr>
        <w:t>c</w:t>
      </w:r>
      <w:r w:rsidRPr="002371A0">
        <w:rPr>
          <w:sz w:val="18"/>
          <w:szCs w:val="18"/>
          <w:lang w:val="fr-FR"/>
        </w:rPr>
        <w:t xml:space="preserve"> </w:t>
      </w:r>
      <w:r w:rsidR="00883F24" w:rsidRPr="002371A0">
        <w:rPr>
          <w:sz w:val="18"/>
          <w:szCs w:val="18"/>
          <w:lang w:val="fr-FR"/>
        </w:rPr>
        <w:t>La deuxième session de la Plénière se ti</w:t>
      </w:r>
      <w:r w:rsidR="009A3DBD">
        <w:rPr>
          <w:sz w:val="18"/>
          <w:szCs w:val="18"/>
          <w:lang w:val="fr-FR"/>
        </w:rPr>
        <w:t>endra du 9 au 14 décembre 2013,</w:t>
      </w:r>
      <w:r w:rsidR="00883F24" w:rsidRPr="002371A0">
        <w:rPr>
          <w:sz w:val="18"/>
          <w:szCs w:val="18"/>
          <w:lang w:val="fr-FR"/>
        </w:rPr>
        <w:t xml:space="preserve"> les consultations </w:t>
      </w:r>
      <w:r w:rsidR="007B3DB1" w:rsidRPr="002371A0">
        <w:rPr>
          <w:sz w:val="18"/>
          <w:szCs w:val="18"/>
          <w:lang w:val="fr-FR"/>
        </w:rPr>
        <w:t>régionales</w:t>
      </w:r>
      <w:r w:rsidR="00883F24" w:rsidRPr="002371A0">
        <w:rPr>
          <w:sz w:val="18"/>
          <w:szCs w:val="18"/>
          <w:lang w:val="fr-FR"/>
        </w:rPr>
        <w:t xml:space="preserve"> </w:t>
      </w:r>
      <w:r w:rsidR="009A3DBD">
        <w:rPr>
          <w:sz w:val="18"/>
          <w:szCs w:val="18"/>
          <w:lang w:val="fr-FR"/>
        </w:rPr>
        <w:t xml:space="preserve">étant </w:t>
      </w:r>
      <w:r w:rsidR="00883F24" w:rsidRPr="002371A0">
        <w:rPr>
          <w:sz w:val="18"/>
          <w:szCs w:val="18"/>
          <w:lang w:val="fr-FR"/>
        </w:rPr>
        <w:t xml:space="preserve">prévues les 7 et 8 décembre 2013, </w:t>
      </w:r>
      <w:r w:rsidR="007B3DB1" w:rsidRPr="002371A0">
        <w:rPr>
          <w:sz w:val="18"/>
          <w:szCs w:val="18"/>
          <w:lang w:val="fr-FR"/>
        </w:rPr>
        <w:t xml:space="preserve">avec le soutien du </w:t>
      </w:r>
      <w:r w:rsidR="004A6080">
        <w:rPr>
          <w:sz w:val="18"/>
          <w:szCs w:val="18"/>
          <w:lang w:val="fr-FR"/>
        </w:rPr>
        <w:t>G</w:t>
      </w:r>
      <w:r w:rsidR="007B3DB1" w:rsidRPr="002371A0">
        <w:rPr>
          <w:sz w:val="18"/>
          <w:szCs w:val="18"/>
          <w:lang w:val="fr-FR"/>
        </w:rPr>
        <w:t xml:space="preserve">ouvernement </w:t>
      </w:r>
      <w:r w:rsidR="004A6080">
        <w:rPr>
          <w:sz w:val="18"/>
          <w:szCs w:val="18"/>
          <w:lang w:val="fr-FR"/>
        </w:rPr>
        <w:t>turc</w:t>
      </w:r>
      <w:r w:rsidR="007B3DB1" w:rsidRPr="002371A0">
        <w:rPr>
          <w:sz w:val="18"/>
          <w:szCs w:val="18"/>
          <w:lang w:val="fr-FR"/>
        </w:rPr>
        <w:t>; les frais de voyage des participants des pays en développement à la deuxième session n</w:t>
      </w:r>
      <w:r w:rsidR="0012049E">
        <w:rPr>
          <w:sz w:val="18"/>
          <w:szCs w:val="18"/>
          <w:lang w:val="fr-FR"/>
        </w:rPr>
        <w:t>’</w:t>
      </w:r>
      <w:r w:rsidR="007B3DB1" w:rsidRPr="002371A0">
        <w:rPr>
          <w:sz w:val="18"/>
          <w:szCs w:val="18"/>
          <w:lang w:val="fr-FR"/>
        </w:rPr>
        <w:t>ont pas été inclus dans les dépenses.</w:t>
      </w:r>
    </w:p>
    <w:p w:rsidR="007E6FFE" w:rsidRPr="002371A0" w:rsidRDefault="0010198F" w:rsidP="0010198F">
      <w:pPr>
        <w:pStyle w:val="CH1"/>
        <w:rPr>
          <w:lang w:val="fr-FR"/>
        </w:rPr>
      </w:pPr>
      <w:r w:rsidRPr="002371A0">
        <w:rPr>
          <w:lang w:val="fr-FR"/>
        </w:rPr>
        <w:tab/>
        <w:t>I</w:t>
      </w:r>
      <w:r w:rsidR="00395AF1" w:rsidRPr="002371A0">
        <w:rPr>
          <w:lang w:val="fr-FR"/>
        </w:rPr>
        <w:t>V</w:t>
      </w:r>
      <w:r w:rsidRPr="002371A0">
        <w:rPr>
          <w:lang w:val="fr-FR"/>
        </w:rPr>
        <w:t>.</w:t>
      </w:r>
      <w:r w:rsidRPr="002371A0">
        <w:rPr>
          <w:lang w:val="fr-FR"/>
        </w:rPr>
        <w:tab/>
      </w:r>
      <w:r w:rsidR="00E52B30" w:rsidRPr="002371A0">
        <w:rPr>
          <w:lang w:val="fr-FR"/>
        </w:rPr>
        <w:t>Budget proposé pour</w:t>
      </w:r>
      <w:r w:rsidR="007E6FFE" w:rsidRPr="002371A0">
        <w:rPr>
          <w:lang w:val="fr-FR"/>
        </w:rPr>
        <w:t xml:space="preserve"> 2014</w:t>
      </w:r>
      <w:r w:rsidR="00F213C1" w:rsidRPr="002371A0">
        <w:rPr>
          <w:lang w:val="fr-FR"/>
        </w:rPr>
        <w:t xml:space="preserve"> </w:t>
      </w:r>
      <w:r w:rsidR="00E52B30" w:rsidRPr="002371A0">
        <w:rPr>
          <w:lang w:val="fr-FR"/>
        </w:rPr>
        <w:t>et</w:t>
      </w:r>
      <w:r w:rsidR="00F213C1" w:rsidRPr="002371A0">
        <w:rPr>
          <w:lang w:val="fr-FR"/>
        </w:rPr>
        <w:t xml:space="preserve"> </w:t>
      </w:r>
      <w:r w:rsidR="007E6FFE" w:rsidRPr="002371A0">
        <w:rPr>
          <w:lang w:val="fr-FR"/>
        </w:rPr>
        <w:t>2015</w:t>
      </w:r>
      <w:r w:rsidR="004A6080">
        <w:rPr>
          <w:lang w:val="fr-FR"/>
        </w:rPr>
        <w:t xml:space="preserve"> aux fins d</w:t>
      </w:r>
      <w:r w:rsidR="0012049E">
        <w:rPr>
          <w:lang w:val="fr-FR"/>
        </w:rPr>
        <w:t>’</w:t>
      </w:r>
      <w:r w:rsidR="007E6FFE" w:rsidRPr="002371A0">
        <w:rPr>
          <w:lang w:val="fr-FR"/>
        </w:rPr>
        <w:t xml:space="preserve">adoption </w:t>
      </w:r>
      <w:r w:rsidR="00E52B30" w:rsidRPr="002371A0">
        <w:rPr>
          <w:lang w:val="fr-FR"/>
        </w:rPr>
        <w:t>par</w:t>
      </w:r>
      <w:r w:rsidR="007E6FFE" w:rsidRPr="002371A0">
        <w:rPr>
          <w:lang w:val="fr-FR"/>
        </w:rPr>
        <w:t xml:space="preserve"> </w:t>
      </w:r>
      <w:r w:rsidR="004A6080">
        <w:rPr>
          <w:lang w:val="fr-FR"/>
        </w:rPr>
        <w:t>la Plénière de la Plateforme à sa deuxième session</w:t>
      </w:r>
    </w:p>
    <w:p w:rsidR="00904A0D" w:rsidRPr="002371A0" w:rsidRDefault="002D0BDC" w:rsidP="00645A0D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>Les tableaux 4 et 5 indiquent le budget proposé pour 2014 et 2015</w:t>
      </w:r>
      <w:r w:rsidR="004A6080">
        <w:rPr>
          <w:lang w:val="fr-FR"/>
        </w:rPr>
        <w:t xml:space="preserve"> soumis à la Plénière pour adoption à </w:t>
      </w:r>
      <w:r w:rsidRPr="002371A0">
        <w:rPr>
          <w:lang w:val="fr-FR"/>
        </w:rPr>
        <w:t xml:space="preserve">sa deuxième session. Les tableaux comprennent les éléments administratifs et les coûts </w:t>
      </w:r>
      <w:r w:rsidR="004A6080">
        <w:rPr>
          <w:lang w:val="fr-FR"/>
        </w:rPr>
        <w:t xml:space="preserve">prévisionnels associés </w:t>
      </w:r>
      <w:r w:rsidRPr="002371A0">
        <w:rPr>
          <w:lang w:val="fr-FR"/>
        </w:rPr>
        <w:t>à la mise en œuvre du programme de travail initial</w:t>
      </w:r>
      <w:r w:rsidR="007E6FFE" w:rsidRPr="002371A0">
        <w:rPr>
          <w:lang w:val="fr-FR"/>
        </w:rPr>
        <w:t xml:space="preserve"> (IPBES/2/2 </w:t>
      </w:r>
      <w:r w:rsidRPr="002371A0">
        <w:rPr>
          <w:lang w:val="fr-FR"/>
        </w:rPr>
        <w:t>et</w:t>
      </w:r>
      <w:r w:rsidR="007E6FFE" w:rsidRPr="002371A0">
        <w:rPr>
          <w:lang w:val="fr-FR"/>
        </w:rPr>
        <w:t xml:space="preserve"> Add.1). </w:t>
      </w:r>
    </w:p>
    <w:p w:rsidR="009F6150" w:rsidRPr="003F0CBD" w:rsidRDefault="007E6FFE" w:rsidP="004A6080">
      <w:pPr>
        <w:pStyle w:val="Titletable"/>
        <w:rPr>
          <w:lang w:val="fr-FR"/>
        </w:rPr>
      </w:pPr>
      <w:r w:rsidRPr="003F0CBD">
        <w:rPr>
          <w:b w:val="0"/>
          <w:lang w:val="fr-FR"/>
        </w:rPr>
        <w:t>Table</w:t>
      </w:r>
      <w:r w:rsidR="00AA5A73" w:rsidRPr="003F0CBD">
        <w:rPr>
          <w:b w:val="0"/>
          <w:lang w:val="fr-FR"/>
        </w:rPr>
        <w:t>au</w:t>
      </w:r>
      <w:r w:rsidRPr="003F0CBD">
        <w:rPr>
          <w:b w:val="0"/>
          <w:lang w:val="fr-FR"/>
        </w:rPr>
        <w:t xml:space="preserve"> 4</w:t>
      </w:r>
      <w:r w:rsidRPr="002371A0">
        <w:rPr>
          <w:lang w:val="fr-FR"/>
        </w:rPr>
        <w:t xml:space="preserve"> </w:t>
      </w:r>
      <w:r w:rsidR="004A6080">
        <w:rPr>
          <w:lang w:val="fr-FR"/>
        </w:rPr>
        <w:br/>
      </w:r>
      <w:r w:rsidR="00E9680A" w:rsidRPr="003F0CBD">
        <w:rPr>
          <w:lang w:val="fr-FR"/>
        </w:rPr>
        <w:t>Budget proposé</w:t>
      </w:r>
      <w:r w:rsidR="00AA5A73" w:rsidRPr="003F0CBD">
        <w:rPr>
          <w:lang w:val="fr-FR"/>
        </w:rPr>
        <w:t xml:space="preserve"> pour</w:t>
      </w:r>
      <w:r w:rsidRPr="003F0CBD">
        <w:rPr>
          <w:lang w:val="fr-FR"/>
        </w:rPr>
        <w:t xml:space="preserve"> 2014 </w:t>
      </w:r>
    </w:p>
    <w:p w:rsidR="009A0D58" w:rsidRPr="002371A0" w:rsidRDefault="009A0D58" w:rsidP="00D10628">
      <w:pPr>
        <w:pStyle w:val="Normal-pool"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4A6080">
        <w:rPr>
          <w:sz w:val="18"/>
          <w:szCs w:val="18"/>
          <w:lang w:val="fr-FR"/>
        </w:rPr>
        <w:t>en d</w:t>
      </w:r>
      <w:r w:rsidRPr="002371A0">
        <w:rPr>
          <w:sz w:val="18"/>
          <w:szCs w:val="18"/>
          <w:lang w:val="fr-FR"/>
        </w:rPr>
        <w:t>ollars</w:t>
      </w:r>
      <w:r w:rsidR="00AA5A73" w:rsidRPr="002371A0">
        <w:rPr>
          <w:sz w:val="18"/>
          <w:szCs w:val="18"/>
          <w:lang w:val="fr-FR"/>
        </w:rPr>
        <w:t xml:space="preserve"> des </w:t>
      </w:r>
      <w:r w:rsidR="004C3434">
        <w:rPr>
          <w:sz w:val="18"/>
          <w:szCs w:val="18"/>
          <w:lang w:val="fr-FR"/>
        </w:rPr>
        <w:t>É</w:t>
      </w:r>
      <w:r w:rsidR="00AA5A73" w:rsidRPr="002371A0">
        <w:rPr>
          <w:sz w:val="18"/>
          <w:szCs w:val="18"/>
          <w:lang w:val="fr-FR"/>
        </w:rPr>
        <w:t>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8696" w:type="dxa"/>
        <w:tblInd w:w="1336" w:type="dxa"/>
        <w:tblLayout w:type="fixed"/>
        <w:tblLook w:val="0000" w:firstRow="0" w:lastRow="0" w:firstColumn="0" w:lastColumn="0" w:noHBand="0" w:noVBand="0"/>
      </w:tblPr>
      <w:tblGrid>
        <w:gridCol w:w="2600"/>
        <w:gridCol w:w="4819"/>
        <w:gridCol w:w="1277"/>
      </w:tblGrid>
      <w:tr w:rsidR="009F6150" w:rsidRPr="002371A0" w:rsidTr="00963C74">
        <w:trPr>
          <w:tblHeader/>
        </w:trPr>
        <w:tc>
          <w:tcPr>
            <w:tcW w:w="2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2371A0" w:rsidRDefault="00AA5A73" w:rsidP="00AA5A73">
            <w:pPr>
              <w:spacing w:before="40" w:after="40"/>
              <w:ind w:left="48" w:right="40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Elément du budget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2371A0" w:rsidRDefault="000068C0" w:rsidP="00904A0D">
            <w:pPr>
              <w:spacing w:before="40" w:after="40"/>
              <w:ind w:left="-108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Ventilation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2371A0" w:rsidRDefault="0052345E" w:rsidP="004A6080">
            <w:pPr>
              <w:spacing w:before="40" w:after="40"/>
              <w:jc w:val="right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br/>
            </w:r>
            <w:r w:rsidR="00827C25" w:rsidRPr="002371A0">
              <w:rPr>
                <w:i/>
                <w:sz w:val="18"/>
                <w:szCs w:val="18"/>
                <w:lang w:val="fr-FR"/>
              </w:rPr>
              <w:t>Montant</w:t>
            </w:r>
          </w:p>
        </w:tc>
      </w:tr>
      <w:tr w:rsidR="009F6150" w:rsidRPr="002371A0" w:rsidTr="00963C74">
        <w:trPr>
          <w:trHeight w:hRule="exact" w:val="115"/>
          <w:tblHeader/>
        </w:trPr>
        <w:tc>
          <w:tcPr>
            <w:tcW w:w="26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9F6150" w:rsidRPr="002371A0" w:rsidTr="00963C74">
        <w:tc>
          <w:tcPr>
            <w:tcW w:w="2600" w:type="dxa"/>
            <w:shd w:val="clear" w:color="auto" w:fill="auto"/>
            <w:vAlign w:val="bottom"/>
          </w:tcPr>
          <w:p w:rsidR="009F6150" w:rsidRPr="002371A0" w:rsidRDefault="00AA5A73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 xml:space="preserve">Réunion des </w:t>
            </w:r>
            <w:r w:rsidR="004C3434" w:rsidRPr="002371A0">
              <w:rPr>
                <w:b/>
                <w:bCs/>
                <w:sz w:val="18"/>
                <w:szCs w:val="18"/>
                <w:lang w:val="fr-FR"/>
              </w:rPr>
              <w:t>organes</w:t>
            </w:r>
            <w:r w:rsidRPr="002371A0">
              <w:rPr>
                <w:b/>
                <w:bCs/>
                <w:sz w:val="18"/>
                <w:szCs w:val="18"/>
                <w:lang w:val="fr-FR"/>
              </w:rPr>
              <w:t xml:space="preserve"> de la Plateforme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9F6150" w:rsidRPr="002371A0" w:rsidTr="00963C74">
        <w:tc>
          <w:tcPr>
            <w:tcW w:w="2600" w:type="dxa"/>
            <w:shd w:val="clear" w:color="auto" w:fill="auto"/>
          </w:tcPr>
          <w:p w:rsidR="009F6150" w:rsidRPr="002371A0" w:rsidRDefault="009F6150" w:rsidP="00AA5A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Bureau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a</w:t>
            </w:r>
            <w:r w:rsidRPr="002371A0">
              <w:rPr>
                <w:sz w:val="18"/>
                <w:szCs w:val="18"/>
                <w:lang w:val="fr-FR"/>
              </w:rPr>
              <w:t xml:space="preserve"> (2 sessions </w:t>
            </w:r>
            <w:r w:rsidR="00AA5A73" w:rsidRPr="002371A0">
              <w:rPr>
                <w:sz w:val="18"/>
                <w:szCs w:val="18"/>
                <w:lang w:val="fr-FR"/>
              </w:rPr>
              <w:t>de</w:t>
            </w:r>
            <w:r w:rsidRPr="002371A0">
              <w:rPr>
                <w:sz w:val="18"/>
                <w:szCs w:val="18"/>
                <w:lang w:val="fr-FR"/>
              </w:rPr>
              <w:t xml:space="preserve"> 6 </w:t>
            </w:r>
            <w:r w:rsidR="00AA5A73" w:rsidRPr="002371A0">
              <w:rPr>
                <w:sz w:val="18"/>
                <w:szCs w:val="18"/>
                <w:lang w:val="fr-FR"/>
              </w:rPr>
              <w:t>jour</w:t>
            </w:r>
            <w:r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7ED9" w:rsidRPr="002371A0" w:rsidRDefault="00D526A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Coûts des réunions :</w:t>
            </w:r>
            <w:r w:rsidR="009F6150" w:rsidRPr="002371A0">
              <w:rPr>
                <w:sz w:val="18"/>
                <w:szCs w:val="18"/>
                <w:lang w:val="fr-FR"/>
              </w:rPr>
              <w:t xml:space="preserve"> 10</w:t>
            </w:r>
            <w:r w:rsidR="00B0184A">
              <w:rPr>
                <w:sz w:val="18"/>
                <w:szCs w:val="18"/>
                <w:lang w:val="fr-FR"/>
              </w:rPr>
              <w:t>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9F6150" w:rsidRPr="002371A0" w:rsidRDefault="004C3434" w:rsidP="00620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Frais de</w:t>
            </w:r>
            <w:r w:rsidR="000068C0" w:rsidRPr="002371A0">
              <w:rPr>
                <w:sz w:val="18"/>
                <w:szCs w:val="18"/>
                <w:lang w:val="fr-FR"/>
              </w:rPr>
              <w:t xml:space="preserve"> voyages</w:t>
            </w:r>
            <w:r w:rsidR="005E1021" w:rsidRPr="002371A0">
              <w:rPr>
                <w:sz w:val="18"/>
                <w:szCs w:val="18"/>
                <w:lang w:val="fr-FR"/>
              </w:rPr>
              <w:t xml:space="preserve"> (</w:t>
            </w:r>
            <w:r w:rsidR="009F6150" w:rsidRPr="002371A0">
              <w:rPr>
                <w:sz w:val="18"/>
                <w:szCs w:val="18"/>
                <w:lang w:val="fr-FR"/>
              </w:rPr>
              <w:t>7</w:t>
            </w:r>
            <w:r w:rsidR="006206F5">
              <w:rPr>
                <w:sz w:val="18"/>
                <w:szCs w:val="18"/>
                <w:lang w:val="fr-FR"/>
              </w:rPr>
              <w:t> </w:t>
            </w:r>
            <w:r w:rsidR="004A6080">
              <w:rPr>
                <w:sz w:val="18"/>
                <w:szCs w:val="18"/>
                <w:lang w:val="fr-FR"/>
              </w:rPr>
              <w:t xml:space="preserve">personnes </w:t>
            </w:r>
            <w:r w:rsidR="002371A0">
              <w:rPr>
                <w:sz w:val="18"/>
                <w:szCs w:val="18"/>
                <w:lang w:val="fr-FR"/>
              </w:rPr>
              <w:t>pris</w:t>
            </w:r>
            <w:r w:rsidR="004A6080">
              <w:rPr>
                <w:sz w:val="18"/>
                <w:szCs w:val="18"/>
                <w:lang w:val="fr-FR"/>
              </w:rPr>
              <w:t>es</w:t>
            </w:r>
            <w:r w:rsidR="002371A0">
              <w:rPr>
                <w:sz w:val="18"/>
                <w:szCs w:val="18"/>
                <w:lang w:val="fr-FR"/>
              </w:rPr>
              <w:t xml:space="preserve"> en charge</w:t>
            </w:r>
            <w:r w:rsidR="007E7ED9" w:rsidRPr="002371A0">
              <w:rPr>
                <w:sz w:val="18"/>
                <w:szCs w:val="18"/>
                <w:lang w:val="fr-FR"/>
              </w:rPr>
              <w:t>)</w:t>
            </w:r>
            <w:r w:rsidR="00D526A7">
              <w:rPr>
                <w:sz w:val="18"/>
                <w:szCs w:val="18"/>
                <w:lang w:val="fr-FR"/>
              </w:rPr>
              <w:t> :</w:t>
            </w:r>
            <w:r w:rsidR="007E7ED9" w:rsidRPr="002371A0">
              <w:rPr>
                <w:sz w:val="18"/>
                <w:szCs w:val="18"/>
                <w:lang w:val="fr-FR"/>
              </w:rPr>
              <w:t xml:space="preserve"> </w:t>
            </w:r>
            <w:r w:rsidR="009F6150" w:rsidRPr="002371A0">
              <w:rPr>
                <w:sz w:val="18"/>
                <w:szCs w:val="18"/>
                <w:lang w:val="fr-FR"/>
              </w:rPr>
              <w:t>24</w:t>
            </w:r>
            <w:r w:rsidR="00B44D00">
              <w:rPr>
                <w:sz w:val="18"/>
                <w:szCs w:val="18"/>
                <w:lang w:val="fr-FR"/>
              </w:rPr>
              <w:t> </w:t>
            </w:r>
            <w:r w:rsidR="009F6150" w:rsidRPr="002371A0">
              <w:rPr>
                <w:sz w:val="18"/>
                <w:szCs w:val="18"/>
                <w:lang w:val="fr-FR"/>
              </w:rPr>
              <w:t>500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2371A0" w:rsidRDefault="00B44D0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69 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c>
          <w:tcPr>
            <w:tcW w:w="2600" w:type="dxa"/>
            <w:shd w:val="clear" w:color="auto" w:fill="auto"/>
            <w:vAlign w:val="bottom"/>
          </w:tcPr>
          <w:p w:rsidR="009F6150" w:rsidRPr="002371A0" w:rsidRDefault="004A6080" w:rsidP="004A60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Groupe </w:t>
            </w:r>
            <w:r w:rsidR="00AA5A73" w:rsidRPr="002371A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AA5A73" w:rsidRPr="002371A0">
              <w:rPr>
                <w:sz w:val="18"/>
                <w:szCs w:val="18"/>
                <w:lang w:val="fr-FR"/>
              </w:rPr>
              <w:t xml:space="preserve">experts </w:t>
            </w:r>
            <w:r>
              <w:rPr>
                <w:sz w:val="18"/>
                <w:szCs w:val="18"/>
                <w:lang w:val="fr-FR"/>
              </w:rPr>
              <w:t>multi</w:t>
            </w:r>
            <w:r w:rsidR="00AA5A73" w:rsidRPr="002371A0">
              <w:rPr>
                <w:sz w:val="18"/>
                <w:szCs w:val="18"/>
                <w:lang w:val="fr-FR"/>
              </w:rPr>
              <w:t>disciplinaire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b</w:t>
            </w:r>
            <w:r w:rsidR="009F6150" w:rsidRPr="002371A0">
              <w:rPr>
                <w:sz w:val="18"/>
                <w:szCs w:val="18"/>
                <w:lang w:val="fr-FR"/>
              </w:rPr>
              <w:t xml:space="preserve"> (2 sessions </w:t>
            </w:r>
            <w:r w:rsidR="00AA5A73" w:rsidRPr="002371A0">
              <w:rPr>
                <w:sz w:val="18"/>
                <w:szCs w:val="18"/>
                <w:lang w:val="fr-FR"/>
              </w:rPr>
              <w:t>de</w:t>
            </w:r>
            <w:r w:rsidR="009F6150" w:rsidRPr="002371A0">
              <w:rPr>
                <w:sz w:val="18"/>
                <w:szCs w:val="18"/>
                <w:lang w:val="fr-FR"/>
              </w:rPr>
              <w:t xml:space="preserve"> 4 </w:t>
            </w:r>
            <w:r w:rsidR="00AA5A73" w:rsidRPr="002371A0">
              <w:rPr>
                <w:sz w:val="18"/>
                <w:szCs w:val="18"/>
                <w:lang w:val="fr-FR"/>
              </w:rPr>
              <w:t>jours</w:t>
            </w:r>
            <w:r w:rsidR="009F6150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E7ED9" w:rsidRPr="002371A0" w:rsidRDefault="000068C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des réunions</w:t>
            </w:r>
            <w:r w:rsidR="00D526A7">
              <w:rPr>
                <w:sz w:val="18"/>
                <w:szCs w:val="18"/>
                <w:lang w:val="fr-FR"/>
              </w:rPr>
              <w:t> :</w:t>
            </w:r>
            <w:r w:rsidR="009F6150" w:rsidRPr="002371A0">
              <w:rPr>
                <w:sz w:val="18"/>
                <w:szCs w:val="18"/>
                <w:lang w:val="fr-FR"/>
              </w:rPr>
              <w:t xml:space="preserve"> 20</w:t>
            </w:r>
            <w:r w:rsidR="00B44D00">
              <w:rPr>
                <w:sz w:val="18"/>
                <w:szCs w:val="18"/>
                <w:lang w:val="fr-FR"/>
              </w:rPr>
              <w:t>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  <w:r w:rsidR="006471D0" w:rsidRPr="002371A0">
              <w:rPr>
                <w:sz w:val="18"/>
                <w:szCs w:val="18"/>
                <w:lang w:val="fr-FR"/>
              </w:rPr>
              <w:t xml:space="preserve"> </w:t>
            </w:r>
          </w:p>
          <w:p w:rsidR="009F6150" w:rsidRPr="002371A0" w:rsidRDefault="000068C0" w:rsidP="00620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B85D3F" w:rsidRPr="002371A0">
              <w:rPr>
                <w:sz w:val="18"/>
                <w:szCs w:val="18"/>
                <w:lang w:val="fr-FR"/>
              </w:rPr>
              <w:t xml:space="preserve"> (</w:t>
            </w:r>
            <w:r w:rsidR="009F6150" w:rsidRPr="002371A0">
              <w:rPr>
                <w:sz w:val="18"/>
                <w:szCs w:val="18"/>
                <w:lang w:val="fr-FR"/>
              </w:rPr>
              <w:t>20</w:t>
            </w:r>
            <w:r w:rsidR="006206F5">
              <w:rPr>
                <w:sz w:val="18"/>
                <w:szCs w:val="18"/>
                <w:lang w:val="fr-FR"/>
              </w:rPr>
              <w:t> </w:t>
            </w:r>
            <w:r w:rsidR="003F0CBD">
              <w:rPr>
                <w:sz w:val="18"/>
                <w:szCs w:val="18"/>
                <w:lang w:val="fr-FR"/>
              </w:rPr>
              <w:t xml:space="preserve">personnes </w:t>
            </w:r>
            <w:r w:rsidRPr="002371A0">
              <w:rPr>
                <w:sz w:val="18"/>
                <w:szCs w:val="18"/>
                <w:lang w:val="fr-FR"/>
              </w:rPr>
              <w:t>pris</w:t>
            </w:r>
            <w:r w:rsidR="003F0CBD">
              <w:rPr>
                <w:sz w:val="18"/>
                <w:szCs w:val="18"/>
                <w:lang w:val="fr-FR"/>
              </w:rPr>
              <w:t>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B85D3F" w:rsidRPr="002371A0">
              <w:rPr>
                <w:sz w:val="18"/>
                <w:szCs w:val="18"/>
                <w:lang w:val="fr-FR"/>
              </w:rPr>
              <w:t>)</w:t>
            </w:r>
            <w:r w:rsidR="00D526A7">
              <w:rPr>
                <w:sz w:val="18"/>
                <w:szCs w:val="18"/>
                <w:lang w:val="fr-FR"/>
              </w:rPr>
              <w:t xml:space="preserve"> : </w:t>
            </w:r>
            <w:r w:rsidR="009F6150" w:rsidRPr="002371A0">
              <w:rPr>
                <w:sz w:val="18"/>
                <w:szCs w:val="18"/>
                <w:lang w:val="fr-FR"/>
              </w:rPr>
              <w:t>60</w:t>
            </w:r>
            <w:r w:rsidR="00B44D00">
              <w:rPr>
                <w:sz w:val="18"/>
                <w:szCs w:val="18"/>
                <w:lang w:val="fr-FR"/>
              </w:rPr>
              <w:t>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2371A0" w:rsidRDefault="00B44D0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160 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AA5A73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22</w:t>
            </w:r>
            <w:r w:rsidR="007A4987">
              <w:rPr>
                <w:b/>
                <w:sz w:val="18"/>
                <w:szCs w:val="18"/>
                <w:lang w:val="fr-FR"/>
              </w:rPr>
              <w:t>9 </w:t>
            </w:r>
            <w:r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AA5A73" w:rsidP="004A60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 xml:space="preserve">Mise en </w:t>
            </w:r>
            <w:r w:rsidR="000068C0" w:rsidRPr="002371A0">
              <w:rPr>
                <w:b/>
                <w:sz w:val="18"/>
                <w:szCs w:val="18"/>
                <w:lang w:val="fr-FR"/>
              </w:rPr>
              <w:t>œuvre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du programme de travail </w:t>
            </w:r>
            <w:r w:rsidR="003F0CBD">
              <w:rPr>
                <w:b/>
                <w:sz w:val="18"/>
                <w:szCs w:val="18"/>
                <w:lang w:val="fr-FR"/>
              </w:rPr>
              <w:br/>
            </w:r>
            <w:r w:rsidRPr="002371A0">
              <w:rPr>
                <w:b/>
                <w:sz w:val="18"/>
                <w:szCs w:val="18"/>
                <w:lang w:val="fr-FR"/>
              </w:rPr>
              <w:t>e</w:t>
            </w:r>
            <w:r w:rsidR="004A6080">
              <w:rPr>
                <w:b/>
                <w:sz w:val="18"/>
                <w:szCs w:val="18"/>
                <w:lang w:val="fr-FR"/>
              </w:rPr>
              <w:t>n</w:t>
            </w:r>
            <w:r w:rsidR="00033B1A" w:rsidRPr="002371A0">
              <w:rPr>
                <w:b/>
                <w:sz w:val="18"/>
                <w:szCs w:val="18"/>
                <w:lang w:val="fr-FR"/>
              </w:rPr>
              <w:t xml:space="preserve"> 2014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9F6150" w:rsidRPr="002371A0" w:rsidTr="00963C74">
        <w:tc>
          <w:tcPr>
            <w:tcW w:w="2600" w:type="dxa"/>
            <w:shd w:val="clear" w:color="auto" w:fill="auto"/>
          </w:tcPr>
          <w:p w:rsidR="009F6150" w:rsidRPr="002371A0" w:rsidRDefault="00AA5A73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Objectif</w:t>
            </w:r>
            <w:r w:rsidR="00002F04" w:rsidRPr="002371A0">
              <w:rPr>
                <w:sz w:val="18"/>
                <w:szCs w:val="18"/>
                <w:lang w:val="fr-FR"/>
              </w:rPr>
              <w:t xml:space="preserve"> </w:t>
            </w:r>
            <w:r w:rsidR="009F6150" w:rsidRPr="002371A0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F6150" w:rsidRPr="002371A0" w:rsidRDefault="000068C0" w:rsidP="004A60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Renforcer les </w:t>
            </w:r>
            <w:r w:rsidR="00C449BC" w:rsidRPr="002371A0">
              <w:rPr>
                <w:sz w:val="18"/>
                <w:szCs w:val="18"/>
                <w:lang w:val="fr-FR"/>
              </w:rPr>
              <w:t>capacités</w:t>
            </w:r>
            <w:r w:rsidRPr="002371A0">
              <w:rPr>
                <w:sz w:val="18"/>
                <w:szCs w:val="18"/>
                <w:lang w:val="fr-FR"/>
              </w:rPr>
              <w:t xml:space="preserve"> et les </w:t>
            </w:r>
            <w:r w:rsidR="004A6080">
              <w:rPr>
                <w:sz w:val="18"/>
                <w:szCs w:val="18"/>
                <w:lang w:val="fr-FR"/>
              </w:rPr>
              <w:t>connaissances à</w:t>
            </w:r>
            <w:r w:rsidRPr="002371A0">
              <w:rPr>
                <w:sz w:val="18"/>
                <w:szCs w:val="18"/>
                <w:lang w:val="fr-FR"/>
              </w:rPr>
              <w:t xml:space="preserve">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4A6080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pour </w:t>
            </w:r>
            <w:r w:rsidR="004A6080">
              <w:rPr>
                <w:sz w:val="18"/>
                <w:szCs w:val="18"/>
                <w:lang w:val="fr-FR"/>
              </w:rPr>
              <w:t>que la Plateforme puisse s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4A6080">
              <w:rPr>
                <w:sz w:val="18"/>
                <w:szCs w:val="18"/>
                <w:lang w:val="fr-FR"/>
              </w:rPr>
              <w:t xml:space="preserve">acquitter de </w:t>
            </w:r>
            <w:r w:rsidR="004A6080">
              <w:rPr>
                <w:sz w:val="18"/>
                <w:szCs w:val="18"/>
                <w:lang w:val="fr-FR"/>
              </w:rPr>
              <w:lastRenderedPageBreak/>
              <w:t>ses principales fonctions</w:t>
            </w:r>
          </w:p>
        </w:tc>
        <w:tc>
          <w:tcPr>
            <w:tcW w:w="1277" w:type="dxa"/>
            <w:shd w:val="clear" w:color="auto" w:fill="auto"/>
          </w:tcPr>
          <w:p w:rsidR="009F6150" w:rsidRPr="002371A0" w:rsidRDefault="00B44D0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1 090 </w:t>
            </w:r>
            <w:r w:rsidR="009F6150"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9F6150" w:rsidRPr="002371A0" w:rsidTr="00963C74">
        <w:tc>
          <w:tcPr>
            <w:tcW w:w="2600" w:type="dxa"/>
            <w:shd w:val="clear" w:color="auto" w:fill="auto"/>
          </w:tcPr>
          <w:p w:rsidR="009F6150" w:rsidRPr="002371A0" w:rsidRDefault="00033B1A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highlight w:val="yellow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lastRenderedPageBreak/>
              <w:t>Ob</w:t>
            </w:r>
            <w:r w:rsidR="00002F04" w:rsidRPr="002371A0">
              <w:rPr>
                <w:sz w:val="18"/>
                <w:szCs w:val="18"/>
                <w:lang w:val="fr-FR"/>
              </w:rPr>
              <w:t>j</w:t>
            </w:r>
            <w:r w:rsidRPr="002371A0">
              <w:rPr>
                <w:sz w:val="18"/>
                <w:szCs w:val="18"/>
                <w:lang w:val="fr-FR"/>
              </w:rPr>
              <w:t>e</w:t>
            </w:r>
            <w:r w:rsidR="00AA5A73" w:rsidRPr="002371A0">
              <w:rPr>
                <w:sz w:val="18"/>
                <w:szCs w:val="18"/>
                <w:lang w:val="fr-FR"/>
              </w:rPr>
              <w:t>ctif</w:t>
            </w:r>
            <w:r w:rsidR="00002F04" w:rsidRPr="002371A0">
              <w:rPr>
                <w:sz w:val="18"/>
                <w:szCs w:val="18"/>
                <w:lang w:val="fr-FR"/>
              </w:rPr>
              <w:t xml:space="preserve"> </w:t>
            </w:r>
            <w:r w:rsidR="009F6150" w:rsidRPr="002371A0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F6150" w:rsidRPr="002371A0" w:rsidRDefault="00E833AD" w:rsidP="004A60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</w:t>
            </w:r>
            <w:r w:rsidR="004A6080">
              <w:rPr>
                <w:sz w:val="18"/>
                <w:szCs w:val="18"/>
                <w:lang w:val="fr-FR"/>
              </w:rPr>
              <w:t xml:space="preserve">ience-politique dans le domaine de </w:t>
            </w:r>
            <w:r w:rsidRPr="002371A0">
              <w:rPr>
                <w:sz w:val="18"/>
                <w:szCs w:val="18"/>
                <w:lang w:val="fr-FR"/>
              </w:rPr>
              <w:t xml:space="preserve">la biodiversité et </w:t>
            </w:r>
            <w:r w:rsidR="004A6080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aux niveaux </w:t>
            </w:r>
            <w:r w:rsidR="004A6080">
              <w:rPr>
                <w:sz w:val="18"/>
                <w:szCs w:val="18"/>
                <w:lang w:val="fr-FR"/>
              </w:rPr>
              <w:br/>
            </w:r>
            <w:r w:rsidRPr="002371A0">
              <w:rPr>
                <w:sz w:val="18"/>
                <w:szCs w:val="18"/>
                <w:lang w:val="fr-FR"/>
              </w:rPr>
              <w:t xml:space="preserve">sous-régional, </w:t>
            </w:r>
            <w:r w:rsidR="00C449BC" w:rsidRPr="002371A0">
              <w:rPr>
                <w:sz w:val="18"/>
                <w:szCs w:val="18"/>
                <w:lang w:val="fr-FR"/>
              </w:rPr>
              <w:t>régional</w:t>
            </w:r>
            <w:r w:rsidRPr="002371A0">
              <w:rPr>
                <w:sz w:val="18"/>
                <w:szCs w:val="18"/>
                <w:lang w:val="fr-FR"/>
              </w:rPr>
              <w:t xml:space="preserve"> et </w:t>
            </w:r>
            <w:r w:rsidR="00C449BC" w:rsidRPr="002371A0">
              <w:rPr>
                <w:sz w:val="18"/>
                <w:szCs w:val="18"/>
                <w:lang w:val="fr-FR"/>
              </w:rPr>
              <w:t>mondial</w:t>
            </w:r>
          </w:p>
        </w:tc>
        <w:tc>
          <w:tcPr>
            <w:tcW w:w="1277" w:type="dxa"/>
            <w:shd w:val="clear" w:color="auto" w:fill="auto"/>
          </w:tcPr>
          <w:p w:rsidR="009F6150" w:rsidRPr="002371A0" w:rsidRDefault="009F6150" w:rsidP="007A498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482</w:t>
            </w:r>
            <w:r w:rsidR="007A4987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9F6150" w:rsidRPr="002371A0" w:rsidTr="00963C74">
        <w:tc>
          <w:tcPr>
            <w:tcW w:w="2600" w:type="dxa"/>
            <w:shd w:val="clear" w:color="auto" w:fill="auto"/>
          </w:tcPr>
          <w:p w:rsidR="009F6150" w:rsidRPr="002371A0" w:rsidRDefault="00AA5A73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Objectif</w:t>
            </w:r>
            <w:r w:rsidR="00002F04" w:rsidRPr="002371A0">
              <w:rPr>
                <w:sz w:val="18"/>
                <w:szCs w:val="18"/>
                <w:lang w:val="fr-FR"/>
              </w:rPr>
              <w:t xml:space="preserve"> </w:t>
            </w:r>
            <w:r w:rsidR="009F6150" w:rsidRPr="002371A0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F6150" w:rsidRPr="002371A0" w:rsidRDefault="00E833AD" w:rsidP="004A60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4A6080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</w:t>
            </w:r>
            <w:r w:rsidR="004A6080">
              <w:rPr>
                <w:sz w:val="18"/>
                <w:szCs w:val="18"/>
                <w:lang w:val="fr-FR"/>
              </w:rPr>
              <w:t xml:space="preserve">dans le domaine de la </w:t>
            </w:r>
            <w:r w:rsidRPr="002371A0">
              <w:rPr>
                <w:sz w:val="18"/>
                <w:szCs w:val="18"/>
                <w:lang w:val="fr-FR"/>
              </w:rPr>
              <w:t xml:space="preserve">biodiversité et </w:t>
            </w:r>
            <w:r w:rsidR="004A6080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</w:t>
            </w:r>
            <w:r w:rsidR="004A6080">
              <w:rPr>
                <w:sz w:val="18"/>
                <w:szCs w:val="18"/>
                <w:lang w:val="fr-FR"/>
              </w:rPr>
              <w:t>s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4A6080">
              <w:rPr>
                <w:sz w:val="18"/>
                <w:szCs w:val="18"/>
                <w:lang w:val="fr-FR"/>
              </w:rPr>
              <w:t>agissant des questions</w:t>
            </w:r>
            <w:r w:rsidRPr="002371A0">
              <w:rPr>
                <w:sz w:val="18"/>
                <w:szCs w:val="18"/>
                <w:lang w:val="fr-FR"/>
              </w:rPr>
              <w:t xml:space="preserve"> thématiques et méthodologiques</w:t>
            </w:r>
          </w:p>
        </w:tc>
        <w:tc>
          <w:tcPr>
            <w:tcW w:w="1277" w:type="dxa"/>
            <w:shd w:val="clear" w:color="auto" w:fill="auto"/>
          </w:tcPr>
          <w:p w:rsidR="009F6150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2 753 </w:t>
            </w:r>
            <w:r w:rsidR="009F6150" w:rsidRPr="002371A0">
              <w:rPr>
                <w:sz w:val="18"/>
                <w:szCs w:val="18"/>
                <w:lang w:val="fr-FR"/>
              </w:rPr>
              <w:t>250</w:t>
            </w:r>
          </w:p>
        </w:tc>
      </w:tr>
      <w:tr w:rsidR="009F6150" w:rsidRPr="002371A0" w:rsidTr="00963C74">
        <w:tc>
          <w:tcPr>
            <w:tcW w:w="2600" w:type="dxa"/>
            <w:shd w:val="clear" w:color="auto" w:fill="auto"/>
          </w:tcPr>
          <w:p w:rsidR="009F6150" w:rsidRPr="002371A0" w:rsidRDefault="00AA5A73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Objectif</w:t>
            </w:r>
            <w:r w:rsidR="00002F04" w:rsidRPr="002371A0">
              <w:rPr>
                <w:sz w:val="18"/>
                <w:szCs w:val="18"/>
                <w:lang w:val="fr-FR"/>
              </w:rPr>
              <w:t xml:space="preserve"> </w:t>
            </w:r>
            <w:r w:rsidR="009F6150" w:rsidRPr="002371A0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F6150" w:rsidRPr="002371A0" w:rsidRDefault="004A6080" w:rsidP="004A608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connaître </w:t>
            </w:r>
            <w:r w:rsidR="00E833AD" w:rsidRPr="002371A0">
              <w:rPr>
                <w:sz w:val="18"/>
                <w:szCs w:val="18"/>
                <w:lang w:val="fr-FR"/>
              </w:rPr>
              <w:t>et</w:t>
            </w:r>
            <w:r w:rsidR="009F6150" w:rsidRPr="002371A0">
              <w:rPr>
                <w:sz w:val="18"/>
                <w:szCs w:val="18"/>
                <w:lang w:val="fr-FR"/>
              </w:rPr>
              <w:t xml:space="preserve"> </w:t>
            </w:r>
            <w:r w:rsidR="00C97B2C" w:rsidRPr="002371A0">
              <w:rPr>
                <w:sz w:val="18"/>
                <w:szCs w:val="18"/>
                <w:lang w:val="fr-FR"/>
              </w:rPr>
              <w:t>évaluer</w:t>
            </w:r>
            <w:r w:rsidR="00E833AD" w:rsidRPr="002371A0">
              <w:rPr>
                <w:sz w:val="18"/>
                <w:szCs w:val="18"/>
                <w:lang w:val="fr-FR"/>
              </w:rPr>
              <w:t xml:space="preserve"> les activités</w:t>
            </w:r>
            <w:r>
              <w:rPr>
                <w:sz w:val="18"/>
                <w:szCs w:val="18"/>
                <w:lang w:val="fr-FR"/>
              </w:rPr>
              <w:t xml:space="preserve"> de la Plateforme</w:t>
            </w:r>
            <w:r w:rsidR="00E833AD" w:rsidRPr="002371A0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s</w:t>
            </w:r>
            <w:r w:rsidR="00E833AD" w:rsidRPr="002371A0">
              <w:rPr>
                <w:sz w:val="18"/>
                <w:szCs w:val="18"/>
                <w:lang w:val="fr-FR"/>
              </w:rPr>
              <w:t xml:space="preserve">es </w:t>
            </w:r>
            <w:r w:rsidR="00370D88" w:rsidRPr="002371A0">
              <w:rPr>
                <w:sz w:val="18"/>
                <w:szCs w:val="18"/>
                <w:lang w:val="fr-FR"/>
              </w:rPr>
              <w:t xml:space="preserve">produits et </w:t>
            </w:r>
            <w:r>
              <w:rPr>
                <w:sz w:val="18"/>
                <w:szCs w:val="18"/>
                <w:lang w:val="fr-FR"/>
              </w:rPr>
              <w:t>s</w:t>
            </w:r>
            <w:r w:rsidR="00370D88" w:rsidRPr="002371A0">
              <w:rPr>
                <w:sz w:val="18"/>
                <w:szCs w:val="18"/>
                <w:lang w:val="fr-FR"/>
              </w:rPr>
              <w:t>es conclusions</w:t>
            </w:r>
          </w:p>
        </w:tc>
        <w:tc>
          <w:tcPr>
            <w:tcW w:w="1277" w:type="dxa"/>
            <w:shd w:val="clear" w:color="auto" w:fill="auto"/>
          </w:tcPr>
          <w:p w:rsidR="009F6150" w:rsidRPr="002371A0" w:rsidRDefault="007A4987" w:rsidP="002D23E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421 </w:t>
            </w:r>
            <w:r w:rsidR="009F6150" w:rsidRPr="002371A0">
              <w:rPr>
                <w:sz w:val="18"/>
                <w:szCs w:val="18"/>
                <w:lang w:val="fr-FR"/>
              </w:rPr>
              <w:t>250</w:t>
            </w:r>
          </w:p>
        </w:tc>
      </w:tr>
      <w:tr w:rsidR="009F6150" w:rsidRPr="002371A0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AA5A73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4 747 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500</w:t>
            </w:r>
          </w:p>
        </w:tc>
      </w:tr>
      <w:tr w:rsidR="009F6150" w:rsidRPr="002371A0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AA5A73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Secré</w:t>
            </w:r>
            <w:r w:rsidR="009F6150" w:rsidRPr="002371A0">
              <w:rPr>
                <w:b/>
                <w:bCs/>
                <w:sz w:val="18"/>
                <w:szCs w:val="18"/>
                <w:lang w:val="fr-FR"/>
              </w:rPr>
              <w:t>tariat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9F6150" w:rsidRPr="002371A0" w:rsidTr="00963C74"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F6150" w:rsidRPr="002371A0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3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D82D75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Chef</w:t>
            </w:r>
            <w:r w:rsidR="009F6150" w:rsidRPr="002371A0">
              <w:rPr>
                <w:sz w:val="18"/>
                <w:szCs w:val="18"/>
                <w:lang w:val="fr-FR"/>
              </w:rPr>
              <w:t xml:space="preserve"> </w:t>
            </w:r>
            <w:r w:rsidR="00C97B2C" w:rsidRPr="002371A0">
              <w:rPr>
                <w:sz w:val="18"/>
                <w:szCs w:val="18"/>
                <w:lang w:val="fr-FR"/>
              </w:rPr>
              <w:t>de</w:t>
            </w:r>
            <w:r w:rsidR="009F6150" w:rsidRPr="002371A0">
              <w:rPr>
                <w:sz w:val="18"/>
                <w:szCs w:val="18"/>
                <w:lang w:val="fr-FR"/>
              </w:rPr>
              <w:t xml:space="preserve"> </w:t>
            </w:r>
            <w:r w:rsidRPr="002371A0">
              <w:rPr>
                <w:sz w:val="18"/>
                <w:szCs w:val="18"/>
                <w:lang w:val="fr-FR"/>
              </w:rPr>
              <w:t>secrétariat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(D-1) </w:t>
            </w:r>
            <w:r w:rsidR="009F6150" w:rsidRPr="002371A0">
              <w:rPr>
                <w:sz w:val="18"/>
                <w:szCs w:val="18"/>
                <w:lang w:val="fr-FR"/>
              </w:rPr>
              <w:br/>
            </w:r>
            <w:r w:rsidR="00C25C6D" w:rsidRPr="002371A0">
              <w:rPr>
                <w:sz w:val="18"/>
                <w:szCs w:val="18"/>
                <w:lang w:val="fr-FR"/>
              </w:rPr>
              <w:t>Administrateur de Programme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(P-4) </w:t>
            </w:r>
          </w:p>
          <w:p w:rsidR="003F0CBD" w:rsidRDefault="00C25C6D" w:rsidP="00EE4A2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vertAlign w:val="superscript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(P-4)</w:t>
            </w:r>
            <w:r w:rsidR="00776A48" w:rsidRPr="003F0CBD">
              <w:rPr>
                <w:sz w:val="18"/>
                <w:szCs w:val="18"/>
                <w:vertAlign w:val="superscript"/>
                <w:lang w:val="fr-FR"/>
              </w:rPr>
              <w:t>c</w:t>
            </w:r>
          </w:p>
          <w:p w:rsidR="003F0CBD" w:rsidRDefault="00C25C6D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(P-3) </w:t>
            </w:r>
          </w:p>
          <w:p w:rsidR="003F0CBD" w:rsidRDefault="00C25C6D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(P-3) </w:t>
            </w:r>
          </w:p>
          <w:p w:rsidR="003F0CBD" w:rsidRDefault="00C25C6D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</w:t>
            </w:r>
            <w:r w:rsidR="00EE4A2A">
              <w:rPr>
                <w:sz w:val="18"/>
                <w:szCs w:val="18"/>
                <w:lang w:val="fr-FR"/>
              </w:rPr>
              <w:t>(Adjoint de 1</w:t>
            </w:r>
            <w:r w:rsidR="00EE4A2A" w:rsidRPr="00EE4A2A">
              <w:rPr>
                <w:sz w:val="18"/>
                <w:szCs w:val="18"/>
                <w:vertAlign w:val="superscript"/>
                <w:lang w:val="fr-FR"/>
              </w:rPr>
              <w:t>ère</w:t>
            </w:r>
            <w:r w:rsidR="00EE4A2A">
              <w:rPr>
                <w:sz w:val="18"/>
                <w:szCs w:val="18"/>
                <w:lang w:val="fr-FR"/>
              </w:rPr>
              <w:t xml:space="preserve"> classe)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(P-2)</w:t>
            </w:r>
          </w:p>
          <w:p w:rsidR="003F0CBD" w:rsidRDefault="00C25C6D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EE4A2A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EE4A2A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(G-6)</w:t>
            </w:r>
          </w:p>
          <w:p w:rsidR="003F0CBD" w:rsidRDefault="00C25C6D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Personnel</w:t>
            </w:r>
            <w:r w:rsidR="00EE4A2A">
              <w:rPr>
                <w:sz w:val="18"/>
                <w:szCs w:val="18"/>
                <w:lang w:val="fr-FR"/>
              </w:rPr>
              <w:t xml:space="preserve">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EE4A2A">
              <w:rPr>
                <w:sz w:val="18"/>
                <w:szCs w:val="18"/>
                <w:lang w:val="fr-FR"/>
              </w:rPr>
              <w:t>appui</w:t>
            </w:r>
            <w:r w:rsidRPr="002371A0">
              <w:rPr>
                <w:sz w:val="18"/>
                <w:szCs w:val="18"/>
                <w:lang w:val="fr-FR"/>
              </w:rPr>
              <w:t xml:space="preserve"> administratif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(G-5)</w:t>
            </w:r>
          </w:p>
          <w:p w:rsidR="009F6150" w:rsidRPr="002371A0" w:rsidRDefault="00C25C6D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Personnel</w:t>
            </w:r>
            <w:r w:rsidR="00EE4A2A">
              <w:rPr>
                <w:sz w:val="18"/>
                <w:szCs w:val="18"/>
                <w:lang w:val="fr-FR"/>
              </w:rPr>
              <w:t xml:space="preserve">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EE4A2A">
              <w:rPr>
                <w:sz w:val="18"/>
                <w:szCs w:val="18"/>
                <w:lang w:val="fr-FR"/>
              </w:rPr>
              <w:t>appui</w:t>
            </w:r>
            <w:r w:rsidRPr="002371A0">
              <w:rPr>
                <w:sz w:val="18"/>
                <w:szCs w:val="18"/>
                <w:lang w:val="fr-FR"/>
              </w:rPr>
              <w:t xml:space="preserve"> administratif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(G-5)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0CB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276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700</w:t>
            </w:r>
          </w:p>
          <w:p w:rsidR="009F6150" w:rsidRPr="002371A0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217 700</w:t>
            </w:r>
          </w:p>
          <w:p w:rsidR="003F0CBD" w:rsidRDefault="003B2A9C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  <w:p w:rsidR="003F0CB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181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600</w:t>
            </w:r>
          </w:p>
          <w:p w:rsidR="003F0CB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181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600</w:t>
            </w:r>
          </w:p>
          <w:p w:rsidR="003F0CB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157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900</w:t>
            </w:r>
          </w:p>
          <w:p w:rsidR="003F0CB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110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300</w:t>
            </w:r>
          </w:p>
          <w:p w:rsidR="003F0CBD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110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300</w:t>
            </w:r>
          </w:p>
          <w:p w:rsidR="009F6150" w:rsidRPr="002371A0" w:rsidRDefault="009F6150" w:rsidP="008C36F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110 300</w:t>
            </w:r>
          </w:p>
        </w:tc>
      </w:tr>
      <w:tr w:rsidR="009F6150" w:rsidRPr="002371A0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AA5A73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1 346 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400</w:t>
            </w:r>
          </w:p>
        </w:tc>
      </w:tr>
      <w:tr w:rsidR="009F6150" w:rsidRPr="002371A0" w:rsidTr="00963C74"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AA5A73" w:rsidP="00EE4A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 xml:space="preserve">Arrangements </w:t>
            </w:r>
            <w:r w:rsidR="00EE4A2A">
              <w:rPr>
                <w:b/>
                <w:bCs/>
                <w:sz w:val="18"/>
                <w:szCs w:val="18"/>
                <w:lang w:val="fr-FR"/>
              </w:rPr>
              <w:t xml:space="preserve">concernant </w:t>
            </w:r>
            <w:r w:rsidRPr="002371A0">
              <w:rPr>
                <w:b/>
                <w:bCs/>
                <w:sz w:val="18"/>
                <w:szCs w:val="18"/>
                <w:lang w:val="fr-FR"/>
              </w:rPr>
              <w:t>l</w:t>
            </w:r>
            <w:r w:rsidR="0012049E">
              <w:rPr>
                <w:b/>
                <w:bCs/>
                <w:sz w:val="18"/>
                <w:szCs w:val="18"/>
                <w:lang w:val="fr-FR"/>
              </w:rPr>
              <w:t>’</w:t>
            </w:r>
            <w:r w:rsidRPr="002371A0">
              <w:rPr>
                <w:b/>
                <w:bCs/>
                <w:sz w:val="18"/>
                <w:szCs w:val="18"/>
                <w:lang w:val="fr-FR"/>
              </w:rPr>
              <w:t xml:space="preserve">appui technique </w:t>
            </w:r>
            <w:r w:rsidR="00EE4A2A">
              <w:rPr>
                <w:b/>
                <w:bCs/>
                <w:sz w:val="18"/>
                <w:szCs w:val="18"/>
                <w:lang w:val="fr-FR"/>
              </w:rPr>
              <w:t>provisoire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9F6150" w:rsidRPr="002371A0" w:rsidTr="00963C74"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:rsidR="009F6150" w:rsidRPr="002371A0" w:rsidRDefault="00AA5A73" w:rsidP="00EE4A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Appui technique</w:t>
            </w:r>
            <w:r w:rsidR="00EE4A2A">
              <w:rPr>
                <w:sz w:val="18"/>
                <w:szCs w:val="18"/>
                <w:lang w:val="fr-FR"/>
              </w:rPr>
              <w:t xml:space="preserve"> provisoire</w:t>
            </w:r>
            <w:r w:rsidRPr="002371A0">
              <w:rPr>
                <w:sz w:val="18"/>
                <w:szCs w:val="18"/>
                <w:lang w:val="fr-FR"/>
              </w:rPr>
              <w:t>/</w:t>
            </w:r>
            <w:r w:rsidR="00EE4A2A">
              <w:rPr>
                <w:sz w:val="18"/>
                <w:szCs w:val="18"/>
                <w:lang w:val="fr-FR"/>
              </w:rPr>
              <w:t xml:space="preserve">services de </w:t>
            </w:r>
            <w:r w:rsidR="002371A0" w:rsidRPr="002371A0">
              <w:rPr>
                <w:sz w:val="18"/>
                <w:szCs w:val="18"/>
                <w:lang w:val="fr-FR"/>
              </w:rPr>
              <w:t>secrétariat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B659D4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 xml:space="preserve">Dépenses de personnel avant le recrutement du personnel du </w:t>
            </w:r>
            <w:r w:rsidR="002371A0" w:rsidRPr="002371A0">
              <w:rPr>
                <w:bCs/>
                <w:sz w:val="18"/>
                <w:szCs w:val="18"/>
                <w:lang w:val="fr-FR"/>
              </w:rPr>
              <w:t>secrétariat</w:t>
            </w:r>
            <w:r w:rsidRPr="002371A0">
              <w:rPr>
                <w:bCs/>
                <w:sz w:val="18"/>
                <w:szCs w:val="18"/>
                <w:lang w:val="fr-FR"/>
              </w:rPr>
              <w:t xml:space="preserve"> et du personnel d</w:t>
            </w:r>
            <w:r w:rsidR="0012049E">
              <w:rPr>
                <w:bCs/>
                <w:sz w:val="18"/>
                <w:szCs w:val="18"/>
                <w:lang w:val="fr-FR"/>
              </w:rPr>
              <w:t>’</w:t>
            </w:r>
            <w:r w:rsidRPr="002371A0">
              <w:rPr>
                <w:bCs/>
                <w:sz w:val="18"/>
                <w:szCs w:val="18"/>
                <w:lang w:val="fr-FR"/>
              </w:rPr>
              <w:t>appui pour le démarrage du programme de travail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0D359A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280 </w:t>
            </w:r>
            <w:r w:rsidR="009F6150" w:rsidRPr="002371A0">
              <w:rPr>
                <w:bCs/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212AB4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280 </w:t>
            </w:r>
            <w:r w:rsidR="009F6150" w:rsidRPr="002371A0">
              <w:rPr>
                <w:b/>
                <w:bCs/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  <w:vAlign w:val="bottom"/>
          </w:tcPr>
          <w:p w:rsidR="009F6150" w:rsidRPr="002371A0" w:rsidRDefault="00212AB4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Dépenses diverse</w:t>
            </w:r>
            <w:r w:rsidR="00EE4A2A">
              <w:rPr>
                <w:b/>
                <w:bCs/>
                <w:sz w:val="18"/>
                <w:szCs w:val="18"/>
                <w:lang w:val="fr-FR"/>
              </w:rPr>
              <w:t>s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9F6150" w:rsidRPr="002371A0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9F6150" w:rsidRPr="002371A0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</w:tcPr>
          <w:p w:rsidR="009F6150" w:rsidRPr="002371A0" w:rsidRDefault="00212AB4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personnel du </w:t>
            </w:r>
            <w:r w:rsidR="00E8648B" w:rsidRPr="002371A0">
              <w:rPr>
                <w:sz w:val="18"/>
                <w:szCs w:val="18"/>
                <w:lang w:val="fr-FR"/>
              </w:rPr>
              <w:t>secrétariat</w:t>
            </w:r>
            <w:r w:rsidRPr="002371A0">
              <w:rPr>
                <w:sz w:val="18"/>
                <w:szCs w:val="18"/>
                <w:lang w:val="fr-FR"/>
              </w:rPr>
              <w:t xml:space="preserve"> en mission officielle</w:t>
            </w:r>
          </w:p>
        </w:tc>
        <w:tc>
          <w:tcPr>
            <w:tcW w:w="4819" w:type="dxa"/>
            <w:shd w:val="clear" w:color="auto" w:fill="auto"/>
          </w:tcPr>
          <w:p w:rsidR="009F6150" w:rsidRPr="002371A0" w:rsidRDefault="00B659D4" w:rsidP="00EE4A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 xml:space="preserve">Voyages du personnel pour </w:t>
            </w:r>
            <w:r w:rsidR="00EE4A2A">
              <w:rPr>
                <w:bCs/>
                <w:sz w:val="18"/>
                <w:szCs w:val="18"/>
                <w:lang w:val="fr-FR"/>
              </w:rPr>
              <w:t xml:space="preserve">assister aux </w:t>
            </w:r>
            <w:r w:rsidR="00191349" w:rsidRPr="002371A0">
              <w:rPr>
                <w:bCs/>
                <w:sz w:val="18"/>
                <w:szCs w:val="18"/>
                <w:lang w:val="fr-FR"/>
              </w:rPr>
              <w:t>réunions</w:t>
            </w:r>
            <w:r w:rsidRPr="002371A0">
              <w:rPr>
                <w:bCs/>
                <w:sz w:val="18"/>
                <w:szCs w:val="18"/>
                <w:lang w:val="fr-FR"/>
              </w:rPr>
              <w:t xml:space="preserve"> des </w:t>
            </w:r>
            <w:r w:rsidR="00191349" w:rsidRPr="002371A0">
              <w:rPr>
                <w:bCs/>
                <w:sz w:val="18"/>
                <w:szCs w:val="18"/>
                <w:lang w:val="fr-FR"/>
              </w:rPr>
              <w:t>organes</w:t>
            </w:r>
            <w:r w:rsidRPr="002371A0">
              <w:rPr>
                <w:bCs/>
                <w:sz w:val="18"/>
                <w:szCs w:val="18"/>
                <w:lang w:val="fr-FR"/>
              </w:rPr>
              <w:t xml:space="preserve"> de la Plateforme et autres voyages nécessaires</w:t>
            </w:r>
          </w:p>
        </w:tc>
        <w:tc>
          <w:tcPr>
            <w:tcW w:w="1277" w:type="dxa"/>
            <w:shd w:val="clear" w:color="auto" w:fill="auto"/>
          </w:tcPr>
          <w:p w:rsidR="009F6150" w:rsidRPr="002371A0" w:rsidRDefault="000D359A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100 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shd w:val="clear" w:color="auto" w:fill="auto"/>
          </w:tcPr>
          <w:p w:rsidR="009F6150" w:rsidRPr="002371A0" w:rsidRDefault="00EE4A2A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Voyages du Pr</w:t>
            </w:r>
            <w:r w:rsidR="00212AB4" w:rsidRPr="002371A0">
              <w:rPr>
                <w:sz w:val="18"/>
                <w:szCs w:val="18"/>
                <w:lang w:val="fr-FR"/>
              </w:rPr>
              <w:t>ésident</w:t>
            </w:r>
          </w:p>
        </w:tc>
        <w:tc>
          <w:tcPr>
            <w:tcW w:w="4819" w:type="dxa"/>
            <w:shd w:val="clear" w:color="auto" w:fill="auto"/>
          </w:tcPr>
          <w:p w:rsidR="009F6150" w:rsidRPr="002371A0" w:rsidRDefault="00B659D4" w:rsidP="00EE4A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EE4A2A">
              <w:rPr>
                <w:sz w:val="18"/>
                <w:szCs w:val="18"/>
                <w:lang w:val="fr-FR"/>
              </w:rPr>
              <w:t>P</w:t>
            </w:r>
            <w:r w:rsidR="00C449BC" w:rsidRPr="002371A0">
              <w:rPr>
                <w:sz w:val="18"/>
                <w:szCs w:val="18"/>
                <w:lang w:val="fr-FR"/>
              </w:rPr>
              <w:t>résident</w:t>
            </w:r>
            <w:r w:rsidRPr="002371A0">
              <w:rPr>
                <w:sz w:val="18"/>
                <w:szCs w:val="18"/>
                <w:lang w:val="fr-FR"/>
              </w:rPr>
              <w:t xml:space="preserve"> pour représenter la Plateforme</w:t>
            </w:r>
          </w:p>
        </w:tc>
        <w:tc>
          <w:tcPr>
            <w:tcW w:w="1277" w:type="dxa"/>
            <w:shd w:val="clear" w:color="auto" w:fill="auto"/>
          </w:tcPr>
          <w:p w:rsidR="009F6150" w:rsidRPr="002371A0" w:rsidRDefault="000D359A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212AB4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0D359A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120 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2371A0" w:rsidRDefault="00212AB4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Imprévus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2371A0" w:rsidRDefault="00EE4A2A" w:rsidP="00EE4A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(5 % </w:t>
            </w:r>
            <w:r w:rsidR="00B659D4" w:rsidRPr="002371A0">
              <w:rPr>
                <w:sz w:val="18"/>
                <w:szCs w:val="18"/>
                <w:lang w:val="fr-FR"/>
              </w:rPr>
              <w:t>du budget total</w:t>
            </w:r>
            <w:r w:rsidR="009F6150" w:rsidRPr="002371A0">
              <w:rPr>
                <w:sz w:val="18"/>
                <w:szCs w:val="18"/>
                <w:lang w:val="fr-FR"/>
              </w:rPr>
              <w:t>)</w:t>
            </w:r>
            <w:r w:rsidR="008D7F87" w:rsidRPr="002371A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150" w:rsidRPr="002371A0" w:rsidRDefault="000D359A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336 </w:t>
            </w:r>
            <w:r w:rsidR="009F6150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212AB4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0D359A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336 </w:t>
            </w:r>
            <w:r w:rsidR="0054374D" w:rsidRPr="002371A0">
              <w:rPr>
                <w:b/>
                <w:sz w:val="18"/>
                <w:szCs w:val="18"/>
                <w:lang w:val="fr-FR"/>
              </w:rPr>
              <w:t>0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00</w:t>
            </w: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FB13A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 xml:space="preserve">Contribution </w:t>
            </w:r>
            <w:r w:rsidR="00FB13AE" w:rsidRPr="002371A0">
              <w:rPr>
                <w:bCs/>
                <w:sz w:val="18"/>
                <w:szCs w:val="18"/>
                <w:lang w:val="fr-FR"/>
              </w:rPr>
              <w:t xml:space="preserve">à la </w:t>
            </w:r>
            <w:r w:rsidR="0003649F" w:rsidRPr="002371A0">
              <w:rPr>
                <w:bCs/>
                <w:sz w:val="18"/>
                <w:szCs w:val="18"/>
                <w:lang w:val="fr-FR"/>
              </w:rPr>
              <w:t>réserve</w:t>
            </w:r>
            <w:r w:rsidR="00FB13AE" w:rsidRPr="002371A0">
              <w:rPr>
                <w:bCs/>
                <w:sz w:val="18"/>
                <w:szCs w:val="18"/>
                <w:lang w:val="fr-FR"/>
              </w:rPr>
              <w:t xml:space="preserve"> de trésorerie opérationnelle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6150" w:rsidRPr="002371A0" w:rsidRDefault="009F6150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500 000</w:t>
            </w:r>
          </w:p>
        </w:tc>
      </w:tr>
      <w:tr w:rsidR="009F6150" w:rsidRPr="002371A0" w:rsidTr="00963C74">
        <w:tblPrEx>
          <w:tblCellMar>
            <w:left w:w="0" w:type="dxa"/>
            <w:right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48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</w:r>
            <w:r w:rsidR="005D4B35" w:rsidRPr="002371A0">
              <w:rPr>
                <w:b/>
                <w:sz w:val="18"/>
                <w:szCs w:val="18"/>
                <w:lang w:val="fr-FR"/>
              </w:rPr>
              <w:t>T</w:t>
            </w:r>
            <w:r w:rsidRPr="002371A0">
              <w:rPr>
                <w:b/>
                <w:sz w:val="18"/>
                <w:szCs w:val="18"/>
                <w:lang w:val="fr-FR"/>
              </w:rPr>
              <w:t>otal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2371A0" w:rsidRDefault="009F6150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0" w:hanging="14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F6150" w:rsidRPr="002371A0" w:rsidRDefault="00331E7E" w:rsidP="00331E7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7</w:t>
            </w:r>
            <w:r w:rsidR="000D359A">
              <w:rPr>
                <w:b/>
                <w:sz w:val="18"/>
                <w:szCs w:val="18"/>
                <w:lang w:val="fr-FR"/>
              </w:rPr>
              <w:t> 559 </w:t>
            </w:r>
            <w:r w:rsidR="009F6150"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</w:tbl>
    <w:p w:rsidR="00D3737C" w:rsidRPr="002371A0" w:rsidRDefault="00D3737C" w:rsidP="00D3737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/>
        <w:ind w:right="57"/>
        <w:rPr>
          <w:szCs w:val="18"/>
          <w:lang w:val="fr-FR"/>
        </w:rPr>
      </w:pPr>
      <w:r w:rsidRPr="002371A0">
        <w:rPr>
          <w:szCs w:val="18"/>
          <w:vertAlign w:val="superscript"/>
          <w:lang w:val="fr-FR"/>
        </w:rPr>
        <w:t xml:space="preserve">a. </w:t>
      </w:r>
      <w:r w:rsidRPr="002371A0">
        <w:rPr>
          <w:szCs w:val="18"/>
          <w:lang w:val="fr-FR"/>
        </w:rPr>
        <w:t>Inclu</w:t>
      </w:r>
      <w:r w:rsidR="0003649F" w:rsidRPr="002371A0">
        <w:rPr>
          <w:szCs w:val="18"/>
          <w:lang w:val="fr-FR"/>
        </w:rPr>
        <w:t xml:space="preserve">t les </w:t>
      </w:r>
      <w:r w:rsidR="00844F46" w:rsidRPr="002371A0">
        <w:rPr>
          <w:szCs w:val="18"/>
          <w:lang w:val="fr-FR"/>
        </w:rPr>
        <w:t>réunions</w:t>
      </w:r>
      <w:r w:rsidR="0003649F" w:rsidRPr="002371A0">
        <w:rPr>
          <w:szCs w:val="18"/>
          <w:lang w:val="fr-FR"/>
        </w:rPr>
        <w:t xml:space="preserve"> du Bureau et la participation aux </w:t>
      </w:r>
      <w:r w:rsidR="00844F46" w:rsidRPr="002371A0">
        <w:rPr>
          <w:szCs w:val="18"/>
          <w:lang w:val="fr-FR"/>
        </w:rPr>
        <w:t>réunions</w:t>
      </w:r>
      <w:r w:rsidR="00F03780">
        <w:rPr>
          <w:szCs w:val="18"/>
          <w:lang w:val="fr-FR"/>
        </w:rPr>
        <w:t xml:space="preserve"> du Groupe </w:t>
      </w:r>
      <w:r w:rsidR="0003649F"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="0003649F" w:rsidRPr="002371A0">
        <w:rPr>
          <w:szCs w:val="18"/>
          <w:lang w:val="fr-FR"/>
        </w:rPr>
        <w:t xml:space="preserve">experts </w:t>
      </w:r>
      <w:r w:rsidR="00F03780">
        <w:rPr>
          <w:szCs w:val="18"/>
          <w:lang w:val="fr-FR"/>
        </w:rPr>
        <w:t>multi</w:t>
      </w:r>
      <w:r w:rsidR="0003649F" w:rsidRPr="002371A0">
        <w:rPr>
          <w:szCs w:val="18"/>
          <w:lang w:val="fr-FR"/>
        </w:rPr>
        <w:t>disciplinaire en qualité d</w:t>
      </w:r>
      <w:r w:rsidR="0012049E">
        <w:rPr>
          <w:szCs w:val="18"/>
          <w:lang w:val="fr-FR"/>
        </w:rPr>
        <w:t>’</w:t>
      </w:r>
      <w:r w:rsidR="0003649F" w:rsidRPr="002371A0">
        <w:rPr>
          <w:szCs w:val="18"/>
          <w:lang w:val="fr-FR"/>
        </w:rPr>
        <w:t>ob</w:t>
      </w:r>
      <w:r w:rsidR="004C3434">
        <w:rPr>
          <w:szCs w:val="18"/>
          <w:lang w:val="fr-FR"/>
        </w:rPr>
        <w:t>servateurs;</w:t>
      </w:r>
      <w:r w:rsidR="0003649F" w:rsidRPr="002371A0">
        <w:rPr>
          <w:szCs w:val="18"/>
          <w:lang w:val="fr-FR"/>
        </w:rPr>
        <w:t xml:space="preserve"> et la participation des c</w:t>
      </w:r>
      <w:r w:rsidR="00302981">
        <w:rPr>
          <w:szCs w:val="18"/>
          <w:lang w:val="fr-FR"/>
        </w:rPr>
        <w:t>o</w:t>
      </w:r>
      <w:r w:rsidR="0003649F" w:rsidRPr="002371A0">
        <w:rPr>
          <w:szCs w:val="18"/>
          <w:lang w:val="fr-FR"/>
        </w:rPr>
        <w:t xml:space="preserve">présidents du </w:t>
      </w:r>
      <w:r w:rsidR="00F03780">
        <w:rPr>
          <w:szCs w:val="18"/>
          <w:lang w:val="fr-FR"/>
        </w:rPr>
        <w:t>Groupe</w:t>
      </w:r>
      <w:r w:rsidR="0003649F" w:rsidRPr="002371A0">
        <w:rPr>
          <w:szCs w:val="18"/>
          <w:lang w:val="fr-FR"/>
        </w:rPr>
        <w:t xml:space="preserve"> d</w:t>
      </w:r>
      <w:r w:rsidR="0012049E">
        <w:rPr>
          <w:szCs w:val="18"/>
          <w:lang w:val="fr-FR"/>
        </w:rPr>
        <w:t>’</w:t>
      </w:r>
      <w:r w:rsidR="0003649F" w:rsidRPr="002371A0">
        <w:rPr>
          <w:szCs w:val="18"/>
          <w:lang w:val="fr-FR"/>
        </w:rPr>
        <w:t xml:space="preserve">experts </w:t>
      </w:r>
      <w:r w:rsidR="00F03780">
        <w:rPr>
          <w:szCs w:val="18"/>
          <w:lang w:val="fr-FR"/>
        </w:rPr>
        <w:t>multi</w:t>
      </w:r>
      <w:r w:rsidR="0003649F" w:rsidRPr="002371A0">
        <w:rPr>
          <w:szCs w:val="18"/>
          <w:lang w:val="fr-FR"/>
        </w:rPr>
        <w:t xml:space="preserve">disciplinaire aux </w:t>
      </w:r>
      <w:r w:rsidR="00844F46" w:rsidRPr="002371A0">
        <w:rPr>
          <w:szCs w:val="18"/>
          <w:lang w:val="fr-FR"/>
        </w:rPr>
        <w:t>réunions</w:t>
      </w:r>
      <w:r w:rsidR="0003649F" w:rsidRPr="002371A0">
        <w:rPr>
          <w:szCs w:val="18"/>
          <w:lang w:val="fr-FR"/>
        </w:rPr>
        <w:t xml:space="preserve"> du </w:t>
      </w:r>
      <w:r w:rsidR="00F03780">
        <w:rPr>
          <w:szCs w:val="18"/>
          <w:lang w:val="fr-FR"/>
        </w:rPr>
        <w:t>B</w:t>
      </w:r>
      <w:r w:rsidR="0003649F" w:rsidRPr="002371A0">
        <w:rPr>
          <w:szCs w:val="18"/>
          <w:lang w:val="fr-FR"/>
        </w:rPr>
        <w:t>ureau.</w:t>
      </w:r>
    </w:p>
    <w:p w:rsidR="00D3737C" w:rsidRPr="002371A0" w:rsidRDefault="00D3737C" w:rsidP="00D3737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57"/>
        <w:rPr>
          <w:szCs w:val="18"/>
          <w:lang w:val="fr-FR"/>
        </w:rPr>
      </w:pPr>
      <w:r w:rsidRPr="002371A0">
        <w:rPr>
          <w:szCs w:val="18"/>
          <w:vertAlign w:val="superscript"/>
          <w:lang w:val="fr-FR"/>
        </w:rPr>
        <w:t xml:space="preserve">b. </w:t>
      </w:r>
      <w:r w:rsidR="004C3434">
        <w:rPr>
          <w:szCs w:val="18"/>
          <w:lang w:val="fr-FR"/>
        </w:rPr>
        <w:t>À</w:t>
      </w:r>
      <w:r w:rsidR="0003649F" w:rsidRPr="002371A0">
        <w:rPr>
          <w:szCs w:val="18"/>
          <w:lang w:val="fr-FR"/>
        </w:rPr>
        <w:t xml:space="preserve"> l</w:t>
      </w:r>
      <w:r w:rsidR="0012049E">
        <w:rPr>
          <w:szCs w:val="18"/>
          <w:lang w:val="fr-FR"/>
        </w:rPr>
        <w:t>’</w:t>
      </w:r>
      <w:r w:rsidR="0003649F" w:rsidRPr="002371A0">
        <w:rPr>
          <w:szCs w:val="18"/>
          <w:lang w:val="fr-FR"/>
        </w:rPr>
        <w:t xml:space="preserve">exclusion des </w:t>
      </w:r>
      <w:r w:rsidR="00F03780">
        <w:rPr>
          <w:szCs w:val="18"/>
          <w:lang w:val="fr-FR"/>
        </w:rPr>
        <w:t>P</w:t>
      </w:r>
      <w:r w:rsidR="00844F46" w:rsidRPr="002371A0">
        <w:rPr>
          <w:szCs w:val="18"/>
          <w:lang w:val="fr-FR"/>
        </w:rPr>
        <w:t>résidents</w:t>
      </w:r>
      <w:r w:rsidR="0003649F" w:rsidRPr="002371A0">
        <w:rPr>
          <w:szCs w:val="18"/>
          <w:lang w:val="fr-FR"/>
        </w:rPr>
        <w:t xml:space="preserve"> des </w:t>
      </w:r>
      <w:r w:rsidR="00844F46" w:rsidRPr="002371A0">
        <w:rPr>
          <w:szCs w:val="18"/>
          <w:lang w:val="fr-FR"/>
        </w:rPr>
        <w:t>organes</w:t>
      </w:r>
      <w:r w:rsidR="0003649F" w:rsidRPr="002371A0">
        <w:rPr>
          <w:szCs w:val="18"/>
          <w:lang w:val="fr-FR"/>
        </w:rPr>
        <w:t xml:space="preserve"> </w:t>
      </w:r>
      <w:r w:rsidR="00F03780">
        <w:rPr>
          <w:szCs w:val="18"/>
          <w:lang w:val="fr-FR"/>
        </w:rPr>
        <w:t xml:space="preserve">subsidiaires </w:t>
      </w:r>
      <w:r w:rsidR="0003649F" w:rsidRPr="002371A0">
        <w:rPr>
          <w:szCs w:val="18"/>
          <w:lang w:val="fr-FR"/>
        </w:rPr>
        <w:t>scientifiques</w:t>
      </w:r>
      <w:r w:rsidRPr="002371A0">
        <w:rPr>
          <w:szCs w:val="18"/>
          <w:lang w:val="fr-FR"/>
        </w:rPr>
        <w:t>.</w:t>
      </w:r>
    </w:p>
    <w:p w:rsidR="00D3737C" w:rsidRPr="002371A0" w:rsidRDefault="00D3737C" w:rsidP="00D3737C">
      <w:pPr>
        <w:pStyle w:val="NormalNonumber"/>
        <w:spacing w:before="20" w:after="40"/>
        <w:rPr>
          <w:sz w:val="18"/>
          <w:szCs w:val="18"/>
          <w:lang w:val="fr-FR"/>
        </w:rPr>
      </w:pPr>
      <w:r w:rsidRPr="002371A0">
        <w:rPr>
          <w:sz w:val="18"/>
          <w:szCs w:val="18"/>
          <w:vertAlign w:val="superscript"/>
          <w:lang w:val="fr-FR"/>
        </w:rPr>
        <w:t>c.</w:t>
      </w:r>
      <w:r w:rsidR="00F03780">
        <w:rPr>
          <w:sz w:val="18"/>
          <w:szCs w:val="18"/>
          <w:vertAlign w:val="superscript"/>
          <w:lang w:val="fr-FR"/>
        </w:rPr>
        <w:t xml:space="preserve"> </w:t>
      </w:r>
      <w:r w:rsidR="00F03780">
        <w:rPr>
          <w:sz w:val="18"/>
          <w:szCs w:val="18"/>
          <w:lang w:val="fr-FR"/>
        </w:rPr>
        <w:t xml:space="preserve">Détachement de personnel </w:t>
      </w:r>
      <w:r w:rsidR="00402BC0" w:rsidRPr="002371A0">
        <w:rPr>
          <w:sz w:val="18"/>
          <w:szCs w:val="18"/>
          <w:lang w:val="fr-FR"/>
        </w:rPr>
        <w:t>du Programme des Nations Unies pour l</w:t>
      </w:r>
      <w:r w:rsidR="0012049E">
        <w:rPr>
          <w:sz w:val="18"/>
          <w:szCs w:val="18"/>
          <w:lang w:val="fr-FR"/>
        </w:rPr>
        <w:t>’</w:t>
      </w:r>
      <w:r w:rsidR="00402BC0" w:rsidRPr="002371A0">
        <w:rPr>
          <w:sz w:val="18"/>
          <w:szCs w:val="18"/>
          <w:lang w:val="fr-FR"/>
        </w:rPr>
        <w:t xml:space="preserve">environnement au </w:t>
      </w:r>
      <w:r w:rsidR="002371A0" w:rsidRPr="002371A0">
        <w:rPr>
          <w:sz w:val="18"/>
          <w:szCs w:val="18"/>
          <w:lang w:val="fr-FR"/>
        </w:rPr>
        <w:t>secrétariat</w:t>
      </w:r>
      <w:r w:rsidR="00402BC0" w:rsidRPr="002371A0">
        <w:rPr>
          <w:sz w:val="18"/>
          <w:szCs w:val="18"/>
          <w:lang w:val="fr-FR"/>
        </w:rPr>
        <w:t xml:space="preserve"> de la Plateforme</w:t>
      </w:r>
      <w:r w:rsidRPr="002371A0">
        <w:rPr>
          <w:sz w:val="18"/>
          <w:szCs w:val="18"/>
          <w:lang w:val="fr-FR"/>
        </w:rPr>
        <w:t>.</w:t>
      </w:r>
    </w:p>
    <w:p w:rsidR="00C21A07" w:rsidRPr="003F0CBD" w:rsidRDefault="00C21A07" w:rsidP="003F0CBD">
      <w:pPr>
        <w:pStyle w:val="Titletable"/>
        <w:spacing w:before="240"/>
        <w:rPr>
          <w:lang w:val="fr-FR"/>
        </w:rPr>
      </w:pPr>
      <w:r w:rsidRPr="003F0CBD">
        <w:rPr>
          <w:b w:val="0"/>
          <w:lang w:val="fr-FR"/>
        </w:rPr>
        <w:lastRenderedPageBreak/>
        <w:t>Table</w:t>
      </w:r>
      <w:r w:rsidR="004C3434" w:rsidRPr="003F0CBD">
        <w:rPr>
          <w:b w:val="0"/>
          <w:lang w:val="fr-FR"/>
        </w:rPr>
        <w:t>au</w:t>
      </w:r>
      <w:r w:rsidRPr="003F0CBD">
        <w:rPr>
          <w:b w:val="0"/>
          <w:lang w:val="fr-FR"/>
        </w:rPr>
        <w:t xml:space="preserve"> 5 </w:t>
      </w:r>
      <w:r w:rsidR="00F03780" w:rsidRPr="003F0CBD">
        <w:rPr>
          <w:b w:val="0"/>
          <w:lang w:val="fr-FR"/>
        </w:rPr>
        <w:br/>
      </w:r>
      <w:r w:rsidR="00771F92" w:rsidRPr="003F0CBD">
        <w:rPr>
          <w:lang w:val="fr-FR"/>
        </w:rPr>
        <w:t xml:space="preserve">Budget </w:t>
      </w:r>
      <w:r w:rsidR="00C846F4" w:rsidRPr="003F0CBD">
        <w:rPr>
          <w:lang w:val="fr-FR"/>
        </w:rPr>
        <w:t>proposé</w:t>
      </w:r>
      <w:r w:rsidR="00771F92" w:rsidRPr="003F0CBD">
        <w:rPr>
          <w:lang w:val="fr-FR"/>
        </w:rPr>
        <w:t xml:space="preserve"> pour</w:t>
      </w:r>
      <w:r w:rsidRPr="003F0CBD">
        <w:rPr>
          <w:lang w:val="fr-FR"/>
        </w:rPr>
        <w:t xml:space="preserve"> 2015 </w:t>
      </w:r>
    </w:p>
    <w:p w:rsidR="005D4B35" w:rsidRPr="002371A0" w:rsidRDefault="005D4B35" w:rsidP="003F0CBD">
      <w:pPr>
        <w:pStyle w:val="Normal-pool"/>
        <w:keepNext/>
        <w:keepLines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F03780">
        <w:rPr>
          <w:sz w:val="18"/>
          <w:szCs w:val="18"/>
          <w:lang w:val="fr-FR"/>
        </w:rPr>
        <w:t>en d</w:t>
      </w:r>
      <w:r w:rsidR="00C846F4" w:rsidRPr="002371A0">
        <w:rPr>
          <w:sz w:val="18"/>
          <w:szCs w:val="18"/>
          <w:lang w:val="fr-FR"/>
        </w:rPr>
        <w:t xml:space="preserve">ollars des </w:t>
      </w:r>
      <w:r w:rsidR="004C3434">
        <w:rPr>
          <w:sz w:val="18"/>
          <w:szCs w:val="18"/>
          <w:lang w:val="fr-FR"/>
        </w:rPr>
        <w:t>É</w:t>
      </w:r>
      <w:r w:rsidR="00C846F4" w:rsidRPr="002371A0">
        <w:rPr>
          <w:sz w:val="18"/>
          <w:szCs w:val="18"/>
          <w:lang w:val="fr-FR"/>
        </w:rPr>
        <w:t>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8554" w:type="dxa"/>
        <w:tblInd w:w="1336" w:type="dxa"/>
        <w:tblLayout w:type="fixed"/>
        <w:tblLook w:val="0000" w:firstRow="0" w:lastRow="0" w:firstColumn="0" w:lastColumn="0" w:noHBand="0" w:noVBand="0"/>
      </w:tblPr>
      <w:tblGrid>
        <w:gridCol w:w="2618"/>
        <w:gridCol w:w="4659"/>
        <w:gridCol w:w="1277"/>
      </w:tblGrid>
      <w:tr w:rsidR="00C21A07" w:rsidRPr="002371A0" w:rsidTr="00F03780">
        <w:trPr>
          <w:tblHeader/>
        </w:trPr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4C3434" w:rsidP="003F0CBD">
            <w:pPr>
              <w:keepNext/>
              <w:keepLines/>
              <w:spacing w:before="40" w:after="40"/>
              <w:ind w:left="-108" w:right="40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É</w:t>
            </w:r>
            <w:r w:rsidR="00771F92" w:rsidRPr="002371A0">
              <w:rPr>
                <w:i/>
                <w:sz w:val="18"/>
                <w:szCs w:val="18"/>
                <w:lang w:val="fr-FR"/>
              </w:rPr>
              <w:t>lément du budget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771F92" w:rsidP="003F0CBD">
            <w:pPr>
              <w:keepNext/>
              <w:keepLines/>
              <w:spacing w:before="40" w:after="40"/>
              <w:ind w:left="-108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Ventilation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52345E" w:rsidP="003F0CBD">
            <w:pPr>
              <w:keepNext/>
              <w:keepLines/>
              <w:spacing w:before="40" w:after="40"/>
              <w:jc w:val="right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br/>
            </w:r>
            <w:r w:rsidR="00771F92" w:rsidRPr="002371A0">
              <w:rPr>
                <w:i/>
                <w:sz w:val="18"/>
                <w:szCs w:val="18"/>
                <w:lang w:val="fr-FR"/>
              </w:rPr>
              <w:t>Montant</w:t>
            </w:r>
          </w:p>
        </w:tc>
      </w:tr>
      <w:tr w:rsidR="00C21A07" w:rsidRPr="002371A0" w:rsidTr="00F03780">
        <w:trPr>
          <w:trHeight w:hRule="exact" w:val="115"/>
          <w:tblHeader/>
        </w:trPr>
        <w:tc>
          <w:tcPr>
            <w:tcW w:w="26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618" w:type="dxa"/>
            <w:shd w:val="clear" w:color="auto" w:fill="auto"/>
            <w:vAlign w:val="bottom"/>
          </w:tcPr>
          <w:p w:rsidR="00C21A07" w:rsidRPr="002371A0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Réunions des organes de la Plateforme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C21A07" w:rsidRPr="002371A0" w:rsidRDefault="00C21A07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C21A07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618" w:type="dxa"/>
            <w:shd w:val="clear" w:color="auto" w:fill="auto"/>
          </w:tcPr>
          <w:p w:rsidR="00C21A07" w:rsidRPr="002371A0" w:rsidRDefault="00D82D75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Troisième session de la Plénière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a,b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35159B" w:rsidRPr="002371A0" w:rsidRDefault="00C0290D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des réunions</w:t>
            </w:r>
            <w:r w:rsidR="00D526A7">
              <w:rPr>
                <w:sz w:val="18"/>
                <w:szCs w:val="18"/>
                <w:lang w:val="fr-FR"/>
              </w:rPr>
              <w:t xml:space="preserve"> : </w:t>
            </w:r>
            <w:r w:rsidR="00C21A07" w:rsidRPr="002371A0">
              <w:rPr>
                <w:sz w:val="18"/>
                <w:szCs w:val="18"/>
                <w:lang w:val="fr-FR"/>
              </w:rPr>
              <w:t>600</w:t>
            </w:r>
            <w:r w:rsidR="00660638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C0290D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35159B" w:rsidRPr="002371A0">
              <w:rPr>
                <w:sz w:val="18"/>
                <w:szCs w:val="18"/>
                <w:lang w:val="fr-FR"/>
              </w:rPr>
              <w:t xml:space="preserve"> </w:t>
            </w:r>
            <w:r w:rsidR="005D4B35" w:rsidRPr="002371A0">
              <w:rPr>
                <w:sz w:val="18"/>
                <w:szCs w:val="18"/>
                <w:lang w:val="fr-FR"/>
              </w:rPr>
              <w:t>(</w:t>
            </w:r>
            <w:r w:rsidR="00C21A07" w:rsidRPr="002371A0">
              <w:rPr>
                <w:sz w:val="18"/>
                <w:szCs w:val="18"/>
                <w:lang w:val="fr-FR"/>
              </w:rPr>
              <w:t>120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</w:t>
            </w:r>
            <w:r w:rsidR="00F03780">
              <w:rPr>
                <w:sz w:val="18"/>
                <w:szCs w:val="18"/>
                <w:lang w:val="fr-FR"/>
              </w:rPr>
              <w:t>personnes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5D4B35" w:rsidRPr="002371A0">
              <w:rPr>
                <w:sz w:val="18"/>
                <w:szCs w:val="18"/>
                <w:lang w:val="fr-FR"/>
              </w:rPr>
              <w:t>)</w:t>
            </w:r>
            <w:r w:rsidR="00D526A7">
              <w:rPr>
                <w:sz w:val="18"/>
                <w:szCs w:val="18"/>
                <w:lang w:val="fr-FR"/>
              </w:rPr>
              <w:t xml:space="preserve"> : </w:t>
            </w:r>
            <w:r w:rsidR="00C21A07" w:rsidRPr="002371A0">
              <w:rPr>
                <w:sz w:val="18"/>
                <w:szCs w:val="18"/>
                <w:lang w:val="fr-FR"/>
              </w:rPr>
              <w:t>480</w:t>
            </w:r>
            <w:r w:rsidR="00F03780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1 080 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618" w:type="dxa"/>
            <w:shd w:val="clear" w:color="auto" w:fill="auto"/>
          </w:tcPr>
          <w:p w:rsidR="00C21A07" w:rsidRPr="002371A0" w:rsidRDefault="00C21A07" w:rsidP="00D82D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Bureau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c</w:t>
            </w:r>
            <w:r w:rsidRPr="002371A0">
              <w:rPr>
                <w:sz w:val="18"/>
                <w:szCs w:val="18"/>
                <w:lang w:val="fr-FR"/>
              </w:rPr>
              <w:t xml:space="preserve"> (3 sessions </w:t>
            </w:r>
            <w:r w:rsidR="00D82D75" w:rsidRPr="002371A0">
              <w:rPr>
                <w:sz w:val="18"/>
                <w:szCs w:val="18"/>
                <w:lang w:val="fr-FR"/>
              </w:rPr>
              <w:t>de</w:t>
            </w:r>
            <w:r w:rsidRPr="002371A0">
              <w:rPr>
                <w:sz w:val="18"/>
                <w:szCs w:val="18"/>
                <w:lang w:val="fr-FR"/>
              </w:rPr>
              <w:t xml:space="preserve"> 6 </w:t>
            </w:r>
            <w:r w:rsidR="00D82D75" w:rsidRPr="002371A0">
              <w:rPr>
                <w:sz w:val="18"/>
                <w:szCs w:val="18"/>
                <w:lang w:val="fr-FR"/>
              </w:rPr>
              <w:t>jour</w:t>
            </w:r>
            <w:r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35159B" w:rsidRPr="002371A0" w:rsidRDefault="00C0290D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des réunions</w:t>
            </w:r>
            <w:r w:rsidR="00D526A7">
              <w:rPr>
                <w:sz w:val="18"/>
                <w:szCs w:val="18"/>
                <w:lang w:val="fr-FR"/>
              </w:rPr>
              <w:t> :</w:t>
            </w:r>
            <w:r w:rsidR="00D526A7" w:rsidRPr="002371A0">
              <w:rPr>
                <w:sz w:val="18"/>
                <w:szCs w:val="18"/>
                <w:lang w:val="fr-FR"/>
              </w:rPr>
              <w:t xml:space="preserve"> 10</w:t>
            </w:r>
            <w:r w:rsidR="007A4987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C0290D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7 </w:t>
            </w:r>
            <w:r w:rsidR="00F03780">
              <w:rPr>
                <w:sz w:val="18"/>
                <w:szCs w:val="18"/>
                <w:lang w:val="fr-FR"/>
              </w:rPr>
              <w:t>personnes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5D4B35" w:rsidRPr="002371A0">
              <w:rPr>
                <w:sz w:val="18"/>
                <w:szCs w:val="18"/>
                <w:lang w:val="fr-FR"/>
              </w:rPr>
              <w:t>)</w:t>
            </w:r>
            <w:r w:rsidR="00D526A7">
              <w:rPr>
                <w:sz w:val="18"/>
                <w:szCs w:val="18"/>
                <w:lang w:val="fr-FR"/>
              </w:rPr>
              <w:t> :</w:t>
            </w:r>
            <w:r w:rsidR="00224245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24</w:t>
            </w:r>
            <w:r w:rsidR="00F03780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  <w:r w:rsidR="00F03780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103 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F03780">
        <w:tc>
          <w:tcPr>
            <w:tcW w:w="2618" w:type="dxa"/>
            <w:shd w:val="clear" w:color="auto" w:fill="auto"/>
            <w:vAlign w:val="bottom"/>
          </w:tcPr>
          <w:p w:rsidR="00C21A07" w:rsidRPr="002371A0" w:rsidRDefault="00F03780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Groupe </w:t>
            </w:r>
            <w:r w:rsidR="00D82D75" w:rsidRPr="002371A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D82D75" w:rsidRPr="002371A0">
              <w:rPr>
                <w:sz w:val="18"/>
                <w:szCs w:val="18"/>
                <w:lang w:val="fr-FR"/>
              </w:rPr>
              <w:t xml:space="preserve">experts </w:t>
            </w:r>
            <w:r>
              <w:rPr>
                <w:sz w:val="18"/>
                <w:szCs w:val="18"/>
                <w:lang w:val="fr-FR"/>
              </w:rPr>
              <w:t>multi</w:t>
            </w:r>
            <w:r w:rsidR="00D82D75" w:rsidRPr="002371A0">
              <w:rPr>
                <w:sz w:val="18"/>
                <w:szCs w:val="18"/>
                <w:lang w:val="fr-FR"/>
              </w:rPr>
              <w:t>disciplinaire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d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(3 sessions </w:t>
            </w:r>
            <w:r w:rsidR="00D82D75" w:rsidRPr="002371A0">
              <w:rPr>
                <w:sz w:val="18"/>
                <w:szCs w:val="18"/>
                <w:lang w:val="fr-FR"/>
              </w:rPr>
              <w:t>de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4 </w:t>
            </w:r>
            <w:r w:rsidR="00D82D75" w:rsidRPr="002371A0">
              <w:rPr>
                <w:sz w:val="18"/>
                <w:szCs w:val="18"/>
                <w:lang w:val="fr-FR"/>
              </w:rPr>
              <w:t>jour</w:t>
            </w:r>
            <w:r w:rsidR="00C21A07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35159B" w:rsidRPr="002371A0" w:rsidRDefault="00C0290D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des réunions</w:t>
            </w:r>
            <w:r w:rsidR="00D526A7">
              <w:rPr>
                <w:sz w:val="18"/>
                <w:szCs w:val="18"/>
                <w:lang w:val="fr-FR"/>
              </w:rPr>
              <w:t xml:space="preserve"> : </w:t>
            </w:r>
            <w:r w:rsidR="00C21A07" w:rsidRPr="002371A0">
              <w:rPr>
                <w:sz w:val="18"/>
                <w:szCs w:val="18"/>
                <w:lang w:val="fr-FR"/>
              </w:rPr>
              <w:t>20</w:t>
            </w:r>
            <w:r w:rsidR="007A4987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C0290D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 w:hanging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5D4B35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20 </w:t>
            </w:r>
            <w:r w:rsidR="00F03780">
              <w:rPr>
                <w:sz w:val="18"/>
                <w:szCs w:val="18"/>
                <w:lang w:val="fr-FR"/>
              </w:rPr>
              <w:t>personnes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D526A7">
              <w:rPr>
                <w:sz w:val="18"/>
                <w:szCs w:val="18"/>
                <w:lang w:val="fr-FR"/>
              </w:rPr>
              <w:t xml:space="preserve">) : </w:t>
            </w:r>
            <w:r w:rsidR="00C21A07" w:rsidRPr="002371A0">
              <w:rPr>
                <w:sz w:val="18"/>
                <w:szCs w:val="18"/>
                <w:lang w:val="fr-FR"/>
              </w:rPr>
              <w:t>60</w:t>
            </w:r>
            <w:r w:rsidR="00F03780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F03780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240 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4C3434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1 423 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F03780"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D82D75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 xml:space="preserve">Mise en </w:t>
            </w:r>
            <w:r w:rsidR="004C3434" w:rsidRPr="002371A0">
              <w:rPr>
                <w:b/>
                <w:sz w:val="18"/>
                <w:szCs w:val="18"/>
                <w:lang w:val="fr-FR"/>
              </w:rPr>
              <w:t>œuvre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du programme de travail e</w:t>
            </w:r>
            <w:r w:rsidR="00F03780">
              <w:rPr>
                <w:b/>
                <w:sz w:val="18"/>
                <w:szCs w:val="18"/>
                <w:lang w:val="fr-FR"/>
              </w:rPr>
              <w:t>n</w:t>
            </w:r>
            <w:r w:rsidR="00922055" w:rsidRPr="002371A0">
              <w:rPr>
                <w:b/>
                <w:sz w:val="18"/>
                <w:szCs w:val="18"/>
                <w:lang w:val="fr-FR"/>
              </w:rPr>
              <w:t xml:space="preserve"> 201</w:t>
            </w:r>
            <w:r w:rsidR="000B0DE5" w:rsidRPr="002371A0">
              <w:rPr>
                <w:b/>
                <w:sz w:val="18"/>
                <w:szCs w:val="18"/>
                <w:lang w:val="fr-FR"/>
              </w:rPr>
              <w:t xml:space="preserve">5 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618" w:type="dxa"/>
            <w:shd w:val="clear" w:color="auto" w:fill="auto"/>
          </w:tcPr>
          <w:p w:rsidR="00C21A07" w:rsidRPr="002371A0" w:rsidRDefault="00002F04" w:rsidP="00D82D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D82D75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C449BC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Renforcer les capacités et les </w:t>
            </w:r>
            <w:r w:rsidR="00F03780">
              <w:rPr>
                <w:sz w:val="18"/>
                <w:szCs w:val="18"/>
                <w:lang w:val="fr-FR"/>
              </w:rPr>
              <w:t>connaissances à</w:t>
            </w:r>
            <w:r w:rsidRPr="002371A0">
              <w:rPr>
                <w:sz w:val="18"/>
                <w:szCs w:val="18"/>
                <w:lang w:val="fr-FR"/>
              </w:rPr>
              <w:t xml:space="preserve">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F03780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pour </w:t>
            </w:r>
            <w:r w:rsidR="00F03780">
              <w:rPr>
                <w:sz w:val="18"/>
                <w:szCs w:val="18"/>
                <w:lang w:val="fr-FR"/>
              </w:rPr>
              <w:t>que la Plateforme puisse s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03780">
              <w:rPr>
                <w:sz w:val="18"/>
                <w:szCs w:val="18"/>
                <w:lang w:val="fr-FR"/>
              </w:rPr>
              <w:t>acquitter de ses principales fonctions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1 131 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618" w:type="dxa"/>
            <w:shd w:val="clear" w:color="auto" w:fill="auto"/>
          </w:tcPr>
          <w:p w:rsidR="00C21A07" w:rsidRPr="002371A0" w:rsidRDefault="00002F04" w:rsidP="00D82D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D82D75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C449BC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F03780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</w:t>
            </w:r>
            <w:r w:rsidR="00F03780">
              <w:rPr>
                <w:sz w:val="18"/>
                <w:szCs w:val="18"/>
                <w:lang w:val="fr-FR"/>
              </w:rPr>
              <w:t>dans le domaine de</w:t>
            </w:r>
            <w:r w:rsidRPr="002371A0">
              <w:rPr>
                <w:sz w:val="18"/>
                <w:szCs w:val="18"/>
                <w:lang w:val="fr-FR"/>
              </w:rPr>
              <w:t xml:space="preserve"> la biodiversité et </w:t>
            </w:r>
            <w:r w:rsidR="00F03780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>es services écosystémiques aux niveaux sous-régional, régional et mondial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2 127 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F03780">
        <w:tc>
          <w:tcPr>
            <w:tcW w:w="2618" w:type="dxa"/>
            <w:shd w:val="clear" w:color="auto" w:fill="auto"/>
          </w:tcPr>
          <w:p w:rsidR="00C21A07" w:rsidRPr="002371A0" w:rsidRDefault="00002F04" w:rsidP="00D82D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D82D75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C449BC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F03780">
              <w:rPr>
                <w:sz w:val="18"/>
                <w:szCs w:val="18"/>
                <w:lang w:val="fr-FR"/>
              </w:rPr>
              <w:t xml:space="preserve">ce-politique dans le domaine de </w:t>
            </w:r>
            <w:r w:rsidRPr="002371A0">
              <w:rPr>
                <w:sz w:val="18"/>
                <w:szCs w:val="18"/>
                <w:lang w:val="fr-FR"/>
              </w:rPr>
              <w:t xml:space="preserve">la biodiversité et </w:t>
            </w:r>
            <w:r w:rsidR="00F03780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</w:t>
            </w:r>
            <w:r w:rsidR="00F03780">
              <w:rPr>
                <w:sz w:val="18"/>
                <w:szCs w:val="18"/>
                <w:lang w:val="fr-FR"/>
              </w:rPr>
              <w:t>s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03780">
              <w:rPr>
                <w:sz w:val="18"/>
                <w:szCs w:val="18"/>
                <w:lang w:val="fr-FR"/>
              </w:rPr>
              <w:t xml:space="preserve">agissant des </w:t>
            </w:r>
            <w:r w:rsidRPr="002371A0">
              <w:rPr>
                <w:sz w:val="18"/>
                <w:szCs w:val="18"/>
                <w:lang w:val="fr-FR"/>
              </w:rPr>
              <w:t>questions thématiques et méthodologiques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1 768 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F03780">
        <w:tc>
          <w:tcPr>
            <w:tcW w:w="2618" w:type="dxa"/>
            <w:shd w:val="clear" w:color="auto" w:fill="auto"/>
          </w:tcPr>
          <w:p w:rsidR="00C21A07" w:rsidRPr="002371A0" w:rsidRDefault="00002F04" w:rsidP="00D82D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D82D75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F03780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connaître </w:t>
            </w:r>
            <w:r w:rsidR="00C449BC" w:rsidRPr="002371A0">
              <w:rPr>
                <w:sz w:val="18"/>
                <w:szCs w:val="18"/>
                <w:lang w:val="fr-FR"/>
              </w:rPr>
              <w:t>et évaluer les activités</w:t>
            </w:r>
            <w:r>
              <w:rPr>
                <w:sz w:val="18"/>
                <w:szCs w:val="18"/>
                <w:lang w:val="fr-FR"/>
              </w:rPr>
              <w:t xml:space="preserve"> de la Plateforme</w:t>
            </w:r>
            <w:r w:rsidR="00C449BC" w:rsidRPr="002371A0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s</w:t>
            </w:r>
            <w:r w:rsidR="00C449BC" w:rsidRPr="002371A0">
              <w:rPr>
                <w:sz w:val="18"/>
                <w:szCs w:val="18"/>
                <w:lang w:val="fr-FR"/>
              </w:rPr>
              <w:t xml:space="preserve">es produits et </w:t>
            </w:r>
            <w:r>
              <w:rPr>
                <w:sz w:val="18"/>
                <w:szCs w:val="18"/>
                <w:lang w:val="fr-FR"/>
              </w:rPr>
              <w:t>s</w:t>
            </w:r>
            <w:r w:rsidR="00C449BC" w:rsidRPr="002371A0">
              <w:rPr>
                <w:sz w:val="18"/>
                <w:szCs w:val="18"/>
                <w:lang w:val="fr-FR"/>
              </w:rPr>
              <w:t>es conclusions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361 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D82D75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7A498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5 388 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D82D75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Secré</w:t>
            </w:r>
            <w:r w:rsidR="00C21A07" w:rsidRPr="002371A0">
              <w:rPr>
                <w:b/>
                <w:bCs/>
                <w:sz w:val="18"/>
                <w:szCs w:val="18"/>
                <w:lang w:val="fr-FR"/>
              </w:rPr>
              <w:t>tariat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  <w:lang w:val="fr-FR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D75" w:rsidRPr="002371A0" w:rsidRDefault="00D82D75" w:rsidP="00D82D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Chef de secrétariat (D-1) </w:t>
            </w:r>
            <w:r w:rsidRPr="002371A0">
              <w:rPr>
                <w:sz w:val="18"/>
                <w:szCs w:val="18"/>
                <w:lang w:val="fr-FR"/>
              </w:rPr>
              <w:br/>
              <w:t xml:space="preserve">Administrateur de Programme (P-4) </w:t>
            </w:r>
          </w:p>
          <w:p w:rsidR="003F0CBD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</w:t>
            </w:r>
            <w:r w:rsidR="00577DAC">
              <w:rPr>
                <w:sz w:val="18"/>
                <w:szCs w:val="18"/>
                <w:lang w:val="fr-FR"/>
              </w:rPr>
              <w:t>ministrateur de Programme (P-4)</w:t>
            </w:r>
            <w:r w:rsidR="00577DAC" w:rsidRPr="00CA1C50">
              <w:rPr>
                <w:sz w:val="18"/>
                <w:szCs w:val="18"/>
                <w:vertAlign w:val="superscript"/>
                <w:lang w:val="fr-FR"/>
              </w:rPr>
              <w:t xml:space="preserve"> e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</w:p>
          <w:p w:rsidR="003F0CBD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3F0CBD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3F0CBD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</w:t>
            </w:r>
            <w:r w:rsidR="00F03780">
              <w:rPr>
                <w:sz w:val="18"/>
                <w:szCs w:val="18"/>
                <w:lang w:val="fr-FR"/>
              </w:rPr>
              <w:t>(Adjoint de 1</w:t>
            </w:r>
            <w:r w:rsidR="00F03780" w:rsidRPr="00F03780">
              <w:rPr>
                <w:sz w:val="18"/>
                <w:szCs w:val="18"/>
                <w:vertAlign w:val="superscript"/>
                <w:lang w:val="fr-FR"/>
              </w:rPr>
              <w:t>ère</w:t>
            </w:r>
            <w:r w:rsidR="00F03780">
              <w:rPr>
                <w:sz w:val="18"/>
                <w:szCs w:val="18"/>
                <w:lang w:val="fr-FR"/>
              </w:rPr>
              <w:t xml:space="preserve"> classe)</w:t>
            </w:r>
            <w:r w:rsidRPr="002371A0">
              <w:rPr>
                <w:sz w:val="18"/>
                <w:szCs w:val="18"/>
                <w:lang w:val="fr-FR"/>
              </w:rPr>
              <w:t xml:space="preserve"> (P-2)</w:t>
            </w:r>
          </w:p>
          <w:p w:rsidR="003F0CBD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F0378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03780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 (G-6)</w:t>
            </w:r>
          </w:p>
          <w:p w:rsidR="003F0CBD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F0378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03780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 (G-5)</w:t>
            </w:r>
          </w:p>
          <w:p w:rsidR="00C21A07" w:rsidRPr="002371A0" w:rsidRDefault="00D82D75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5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F0378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03780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 (G-5)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0CBD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283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600</w:t>
            </w:r>
          </w:p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223 100</w:t>
            </w:r>
          </w:p>
          <w:p w:rsidR="003F0CBD" w:rsidRDefault="007E7ED9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  <w:p w:rsidR="003F0CBD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186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100</w:t>
            </w:r>
          </w:p>
          <w:p w:rsidR="003F0CBD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186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100</w:t>
            </w:r>
          </w:p>
          <w:p w:rsidR="003F0CBD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161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800</w:t>
            </w:r>
          </w:p>
          <w:p w:rsidR="003F0CBD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113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  <w:p w:rsidR="003F0CBD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113</w:t>
            </w:r>
            <w:r w:rsidR="003F0CBD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  <w:p w:rsidR="00C21A07" w:rsidRPr="002371A0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113 000</w:t>
            </w:r>
          </w:p>
        </w:tc>
      </w:tr>
      <w:tr w:rsidR="00C21A07" w:rsidRPr="002371A0" w:rsidTr="00F03780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D82D75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</w:t>
            </w:r>
            <w:r w:rsidR="00C449BC" w:rsidRPr="002371A0">
              <w:rPr>
                <w:b/>
                <w:sz w:val="18"/>
                <w:szCs w:val="18"/>
                <w:lang w:val="fr-FR"/>
              </w:rPr>
              <w:t>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1 379 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700</w:t>
            </w:r>
          </w:p>
        </w:tc>
      </w:tr>
      <w:tr w:rsidR="00C21A07" w:rsidRPr="002371A0" w:rsidTr="00F03780"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F03780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  <w:lang w:val="fr-FR"/>
              </w:rPr>
            </w:pPr>
            <w:r>
              <w:rPr>
                <w:b/>
                <w:bCs/>
                <w:spacing w:val="2"/>
                <w:sz w:val="18"/>
                <w:szCs w:val="18"/>
                <w:lang w:val="fr-FR"/>
              </w:rPr>
              <w:t xml:space="preserve">Information </w:t>
            </w:r>
            <w:r w:rsidR="00BE40C3" w:rsidRPr="002371A0">
              <w:rPr>
                <w:b/>
                <w:bCs/>
                <w:spacing w:val="2"/>
                <w:sz w:val="18"/>
                <w:szCs w:val="18"/>
                <w:lang w:val="fr-FR"/>
              </w:rPr>
              <w:t>et</w:t>
            </w:r>
            <w:r w:rsidR="00C21A07" w:rsidRPr="002371A0">
              <w:rPr>
                <w:b/>
                <w:bCs/>
                <w:spacing w:val="2"/>
                <w:sz w:val="18"/>
                <w:szCs w:val="18"/>
                <w:lang w:val="fr-FR"/>
              </w:rPr>
              <w:t xml:space="preserve"> communications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BE40C3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Rapports à la Plénière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F03780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Communication</w:t>
            </w:r>
            <w:r w:rsidR="0012049E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 xml:space="preserve">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 xml:space="preserve">informations pour </w:t>
            </w:r>
            <w:r w:rsidR="00BE40C3" w:rsidRPr="002371A0">
              <w:rPr>
                <w:sz w:val="18"/>
                <w:szCs w:val="18"/>
                <w:lang w:val="fr-FR"/>
              </w:rPr>
              <w:t>le</w:t>
            </w:r>
            <w:r w:rsidR="00BE40C3" w:rsidRPr="002371A0">
              <w:rPr>
                <w:i/>
                <w:sz w:val="18"/>
                <w:szCs w:val="18"/>
                <w:lang w:val="fr-FR"/>
              </w:rPr>
              <w:t xml:space="preserve"> B</w:t>
            </w:r>
            <w:r w:rsidR="0012049E">
              <w:rPr>
                <w:i/>
                <w:sz w:val="18"/>
                <w:szCs w:val="18"/>
                <w:lang w:val="fr-FR"/>
              </w:rPr>
              <w:t>ulletin des négociations de la T</w:t>
            </w:r>
            <w:r w:rsidR="00BE40C3" w:rsidRPr="002371A0">
              <w:rPr>
                <w:i/>
                <w:sz w:val="18"/>
                <w:szCs w:val="18"/>
                <w:lang w:val="fr-FR"/>
              </w:rPr>
              <w:t>erre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60 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BE40C3" w:rsidP="00904A0D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60 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431C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shd w:val="clear" w:color="auto" w:fill="auto"/>
            <w:vAlign w:val="bottom"/>
          </w:tcPr>
          <w:p w:rsidR="00C21A07" w:rsidRPr="002371A0" w:rsidRDefault="00E8648B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lastRenderedPageBreak/>
              <w:t>Dépenses diverses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C21A07" w:rsidRPr="002371A0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shd w:val="clear" w:color="auto" w:fill="auto"/>
          </w:tcPr>
          <w:p w:rsidR="00C21A07" w:rsidRPr="002371A0" w:rsidRDefault="00191349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Voyages du personnel du secrétariat en mission officielle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F03780" w:rsidP="00F0378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 xml:space="preserve">Voyages du personnel pour assister aux </w:t>
            </w:r>
            <w:r w:rsidR="00191349" w:rsidRPr="002371A0">
              <w:rPr>
                <w:bCs/>
                <w:sz w:val="18"/>
                <w:szCs w:val="18"/>
                <w:lang w:val="fr-FR"/>
              </w:rPr>
              <w:t>réunions des organes de la Plateforme et autres voyages nécessaires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F01273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100 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shd w:val="clear" w:color="auto" w:fill="auto"/>
          </w:tcPr>
          <w:p w:rsidR="00C21A07" w:rsidRPr="002371A0" w:rsidRDefault="00191349" w:rsidP="00F0378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F03780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résident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191349" w:rsidP="00F0378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F03780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résident pour représenter la Plateforme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F01273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8183E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431C8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F01273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120 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191349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Imprévus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12049E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123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(5 %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</w:t>
            </w:r>
            <w:r w:rsidR="00191349" w:rsidRPr="002371A0">
              <w:rPr>
                <w:sz w:val="18"/>
                <w:szCs w:val="18"/>
                <w:lang w:val="fr-FR"/>
              </w:rPr>
              <w:t>du budget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total)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F01273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418 </w:t>
            </w:r>
            <w:r w:rsidR="00C21A07" w:rsidRPr="002371A0">
              <w:rPr>
                <w:sz w:val="18"/>
                <w:szCs w:val="18"/>
                <w:lang w:val="fr-FR"/>
              </w:rPr>
              <w:t>600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8183E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418 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600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191349" w:rsidP="00F0378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>Contribution à la réserve opérationnelle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F0127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300</w:t>
            </w:r>
            <w:r w:rsidR="00F01273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</w:r>
            <w:r w:rsidR="0035159B" w:rsidRPr="002371A0">
              <w:rPr>
                <w:b/>
                <w:sz w:val="18"/>
                <w:szCs w:val="18"/>
                <w:lang w:val="fr-FR"/>
              </w:rPr>
              <w:t>T</w:t>
            </w:r>
            <w:r w:rsidRPr="002371A0">
              <w:rPr>
                <w:b/>
                <w:sz w:val="18"/>
                <w:szCs w:val="18"/>
                <w:lang w:val="fr-FR"/>
              </w:rPr>
              <w:t>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F012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9</w:t>
            </w:r>
            <w:r w:rsidR="00F01273">
              <w:rPr>
                <w:b/>
                <w:sz w:val="18"/>
                <w:szCs w:val="18"/>
                <w:lang w:val="fr-FR"/>
              </w:rPr>
              <w:t> </w:t>
            </w:r>
            <w:r w:rsidRPr="002371A0">
              <w:rPr>
                <w:b/>
                <w:sz w:val="18"/>
                <w:szCs w:val="18"/>
                <w:lang w:val="fr-FR"/>
              </w:rPr>
              <w:t>089</w:t>
            </w:r>
            <w:r w:rsidR="00F01273">
              <w:rPr>
                <w:b/>
                <w:sz w:val="18"/>
                <w:szCs w:val="18"/>
                <w:lang w:val="fr-FR"/>
              </w:rPr>
              <w:t> </w:t>
            </w:r>
            <w:r w:rsidRPr="002371A0">
              <w:rPr>
                <w:b/>
                <w:sz w:val="18"/>
                <w:szCs w:val="18"/>
                <w:lang w:val="fr-FR"/>
              </w:rPr>
              <w:t>800</w:t>
            </w:r>
          </w:p>
        </w:tc>
      </w:tr>
    </w:tbl>
    <w:p w:rsidR="00D3737C" w:rsidRPr="002371A0" w:rsidRDefault="00242F2B" w:rsidP="00242F2B">
      <w:pPr>
        <w:pStyle w:val="FootnoteText"/>
        <w:spacing w:before="120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a</w:t>
      </w:r>
      <w:r w:rsidR="00D3737C" w:rsidRPr="002371A0">
        <w:rPr>
          <w:rStyle w:val="FootnoteReference"/>
          <w:sz w:val="18"/>
          <w:lang w:val="fr-FR"/>
        </w:rPr>
        <w:t xml:space="preserve"> </w:t>
      </w:r>
      <w:r w:rsidR="00D3737C" w:rsidRPr="002371A0">
        <w:rPr>
          <w:szCs w:val="18"/>
          <w:lang w:val="fr-FR"/>
        </w:rPr>
        <w:t xml:space="preserve"> Inclu</w:t>
      </w:r>
      <w:r w:rsidR="00C8183E" w:rsidRPr="002371A0">
        <w:rPr>
          <w:szCs w:val="18"/>
          <w:lang w:val="fr-FR"/>
        </w:rPr>
        <w:t xml:space="preserve">t six jours de session pour la Plénière et un jour de consultations </w:t>
      </w:r>
      <w:r w:rsidR="002371A0" w:rsidRPr="002371A0">
        <w:rPr>
          <w:szCs w:val="18"/>
          <w:lang w:val="fr-FR"/>
        </w:rPr>
        <w:t>régionales</w:t>
      </w:r>
      <w:r w:rsidR="00C8183E" w:rsidRPr="002371A0">
        <w:rPr>
          <w:szCs w:val="18"/>
          <w:lang w:val="fr-FR"/>
        </w:rPr>
        <w:t xml:space="preserve"> avant la session</w:t>
      </w:r>
      <w:r w:rsidR="00D3737C" w:rsidRPr="002371A0">
        <w:rPr>
          <w:szCs w:val="18"/>
          <w:lang w:val="fr-FR"/>
        </w:rPr>
        <w:t>.</w:t>
      </w:r>
    </w:p>
    <w:p w:rsidR="00D3737C" w:rsidRPr="002371A0" w:rsidRDefault="00242F2B" w:rsidP="00242F2B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b</w:t>
      </w:r>
      <w:r w:rsidRPr="002371A0">
        <w:rPr>
          <w:szCs w:val="18"/>
          <w:lang w:val="fr-FR"/>
        </w:rPr>
        <w:t xml:space="preserve"> </w:t>
      </w:r>
      <w:r w:rsidR="00D3737C" w:rsidRPr="002371A0">
        <w:rPr>
          <w:szCs w:val="18"/>
          <w:lang w:val="fr-FR"/>
        </w:rPr>
        <w:t>Inclu</w:t>
      </w:r>
      <w:r w:rsidR="00C8183E" w:rsidRPr="002371A0">
        <w:rPr>
          <w:szCs w:val="18"/>
          <w:lang w:val="fr-FR"/>
        </w:rPr>
        <w:t xml:space="preserve">t la prise en charge de 20 membres du </w:t>
      </w:r>
      <w:r w:rsidR="00F03780">
        <w:rPr>
          <w:szCs w:val="18"/>
          <w:lang w:val="fr-FR"/>
        </w:rPr>
        <w:t xml:space="preserve">Groupe </w:t>
      </w:r>
      <w:r w:rsidR="00C8183E"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="00C8183E" w:rsidRPr="002371A0">
        <w:rPr>
          <w:szCs w:val="18"/>
          <w:lang w:val="fr-FR"/>
        </w:rPr>
        <w:t xml:space="preserve">experts </w:t>
      </w:r>
      <w:r w:rsidR="00F03780">
        <w:rPr>
          <w:szCs w:val="18"/>
          <w:lang w:val="fr-FR"/>
        </w:rPr>
        <w:t>multi</w:t>
      </w:r>
      <w:r w:rsidR="00C8183E" w:rsidRPr="002371A0">
        <w:rPr>
          <w:szCs w:val="18"/>
          <w:lang w:val="fr-FR"/>
        </w:rPr>
        <w:t>disciplinaire</w:t>
      </w:r>
      <w:r w:rsidR="00D3737C" w:rsidRPr="002371A0">
        <w:rPr>
          <w:szCs w:val="18"/>
          <w:lang w:val="fr-FR"/>
        </w:rPr>
        <w:t>.</w:t>
      </w:r>
    </w:p>
    <w:p w:rsidR="00D3737C" w:rsidRPr="002371A0" w:rsidRDefault="00242F2B" w:rsidP="00242F2B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 xml:space="preserve">c </w:t>
      </w:r>
      <w:r w:rsidR="00D3737C" w:rsidRPr="002371A0">
        <w:rPr>
          <w:szCs w:val="18"/>
          <w:lang w:val="fr-FR"/>
        </w:rPr>
        <w:t>Inclu</w:t>
      </w:r>
      <w:r w:rsidR="00C8183E" w:rsidRPr="002371A0">
        <w:rPr>
          <w:szCs w:val="18"/>
          <w:lang w:val="fr-FR"/>
        </w:rPr>
        <w:t xml:space="preserve">t les </w:t>
      </w:r>
      <w:r w:rsidR="002371A0" w:rsidRPr="002371A0">
        <w:rPr>
          <w:szCs w:val="18"/>
          <w:lang w:val="fr-FR"/>
        </w:rPr>
        <w:t>réunions</w:t>
      </w:r>
      <w:r w:rsidR="00C8183E" w:rsidRPr="002371A0">
        <w:rPr>
          <w:szCs w:val="18"/>
          <w:lang w:val="fr-FR"/>
        </w:rPr>
        <w:t xml:space="preserve"> du Bureau et la participation aux </w:t>
      </w:r>
      <w:r w:rsidR="002371A0" w:rsidRPr="002371A0">
        <w:rPr>
          <w:szCs w:val="18"/>
          <w:lang w:val="fr-FR"/>
        </w:rPr>
        <w:t>réunions</w:t>
      </w:r>
      <w:r w:rsidR="00C8183E" w:rsidRPr="002371A0">
        <w:rPr>
          <w:szCs w:val="18"/>
          <w:lang w:val="fr-FR"/>
        </w:rPr>
        <w:t xml:space="preserve"> du </w:t>
      </w:r>
      <w:r w:rsidR="00F03780">
        <w:rPr>
          <w:szCs w:val="18"/>
          <w:lang w:val="fr-FR"/>
        </w:rPr>
        <w:t xml:space="preserve">Groupe </w:t>
      </w:r>
      <w:r w:rsidR="00C8183E"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="00C8183E" w:rsidRPr="002371A0">
        <w:rPr>
          <w:szCs w:val="18"/>
          <w:lang w:val="fr-FR"/>
        </w:rPr>
        <w:t xml:space="preserve">experts </w:t>
      </w:r>
      <w:r w:rsidR="00F03780">
        <w:rPr>
          <w:szCs w:val="18"/>
          <w:lang w:val="fr-FR"/>
        </w:rPr>
        <w:t>multi</w:t>
      </w:r>
      <w:r w:rsidR="00C8183E" w:rsidRPr="002371A0">
        <w:rPr>
          <w:szCs w:val="18"/>
          <w:lang w:val="fr-FR"/>
        </w:rPr>
        <w:t>disciplinaire en qualité d</w:t>
      </w:r>
      <w:r w:rsidR="0012049E">
        <w:rPr>
          <w:szCs w:val="18"/>
          <w:lang w:val="fr-FR"/>
        </w:rPr>
        <w:t>’</w:t>
      </w:r>
      <w:r w:rsidR="00C8183E" w:rsidRPr="002371A0">
        <w:rPr>
          <w:szCs w:val="18"/>
          <w:lang w:val="fr-FR"/>
        </w:rPr>
        <w:t>observateurs</w:t>
      </w:r>
      <w:r w:rsidR="00D3737C" w:rsidRPr="002371A0">
        <w:rPr>
          <w:szCs w:val="18"/>
          <w:lang w:val="fr-FR"/>
        </w:rPr>
        <w:t>.</w:t>
      </w:r>
    </w:p>
    <w:p w:rsidR="00D3737C" w:rsidRPr="002371A0" w:rsidRDefault="00242F2B" w:rsidP="00242F2B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d</w:t>
      </w:r>
      <w:r w:rsidRPr="002371A0">
        <w:rPr>
          <w:szCs w:val="18"/>
          <w:lang w:val="fr-FR"/>
        </w:rPr>
        <w:t xml:space="preserve"> </w:t>
      </w:r>
      <w:r w:rsidR="00577DAC">
        <w:rPr>
          <w:szCs w:val="18"/>
          <w:lang w:val="fr-FR"/>
        </w:rPr>
        <w:t>À</w:t>
      </w:r>
      <w:r w:rsidR="00914CC0" w:rsidRPr="002371A0">
        <w:rPr>
          <w:szCs w:val="18"/>
          <w:lang w:val="fr-FR"/>
        </w:rPr>
        <w:t xml:space="preserve"> l</w:t>
      </w:r>
      <w:r w:rsidR="0012049E">
        <w:rPr>
          <w:szCs w:val="18"/>
          <w:lang w:val="fr-FR"/>
        </w:rPr>
        <w:t>’</w:t>
      </w:r>
      <w:r w:rsidR="00914CC0" w:rsidRPr="002371A0">
        <w:rPr>
          <w:szCs w:val="18"/>
          <w:lang w:val="fr-FR"/>
        </w:rPr>
        <w:t>exclusion des présidents des organes scientifiques subsidiaires.</w:t>
      </w:r>
    </w:p>
    <w:p w:rsidR="008C36FB" w:rsidRPr="002371A0" w:rsidRDefault="00242F2B" w:rsidP="00242F2B">
      <w:pPr>
        <w:pStyle w:val="Normal-pool"/>
        <w:spacing w:before="20" w:after="40"/>
        <w:ind w:left="1247" w:right="57"/>
        <w:rPr>
          <w:sz w:val="18"/>
          <w:szCs w:val="18"/>
          <w:lang w:val="fr-FR"/>
        </w:rPr>
      </w:pPr>
      <w:r w:rsidRPr="002371A0">
        <w:rPr>
          <w:sz w:val="18"/>
          <w:vertAlign w:val="superscript"/>
          <w:lang w:val="fr-FR"/>
        </w:rPr>
        <w:t>e</w:t>
      </w:r>
      <w:r w:rsidRPr="002371A0">
        <w:rPr>
          <w:sz w:val="18"/>
          <w:szCs w:val="18"/>
          <w:lang w:val="fr-FR"/>
        </w:rPr>
        <w:t xml:space="preserve"> </w:t>
      </w:r>
      <w:r w:rsidR="00F03780">
        <w:rPr>
          <w:sz w:val="18"/>
          <w:szCs w:val="18"/>
          <w:lang w:val="fr-FR"/>
        </w:rPr>
        <w:t xml:space="preserve">Détachement de personnel </w:t>
      </w:r>
      <w:r w:rsidR="00914CC0" w:rsidRPr="002371A0">
        <w:rPr>
          <w:sz w:val="18"/>
          <w:szCs w:val="18"/>
          <w:lang w:val="fr-FR"/>
        </w:rPr>
        <w:t>du Programme des Nations Unies pour l</w:t>
      </w:r>
      <w:r w:rsidR="0012049E">
        <w:rPr>
          <w:sz w:val="18"/>
          <w:szCs w:val="18"/>
          <w:lang w:val="fr-FR"/>
        </w:rPr>
        <w:t>’</w:t>
      </w:r>
      <w:r w:rsidR="00914CC0" w:rsidRPr="002371A0">
        <w:rPr>
          <w:sz w:val="18"/>
          <w:szCs w:val="18"/>
          <w:lang w:val="fr-FR"/>
        </w:rPr>
        <w:t xml:space="preserve">environnement au </w:t>
      </w:r>
      <w:r w:rsidR="002371A0" w:rsidRPr="002371A0">
        <w:rPr>
          <w:sz w:val="18"/>
          <w:szCs w:val="18"/>
          <w:lang w:val="fr-FR"/>
        </w:rPr>
        <w:t>secrétariat</w:t>
      </w:r>
      <w:r w:rsidR="00914CC0" w:rsidRPr="002371A0">
        <w:rPr>
          <w:sz w:val="18"/>
          <w:szCs w:val="18"/>
          <w:lang w:val="fr-FR"/>
        </w:rPr>
        <w:t xml:space="preserve"> de la Plateforme.</w:t>
      </w:r>
    </w:p>
    <w:p w:rsidR="00C21A07" w:rsidRPr="002371A0" w:rsidRDefault="004E7505" w:rsidP="004E7505">
      <w:pPr>
        <w:pStyle w:val="CH1"/>
        <w:rPr>
          <w:lang w:val="fr-FR"/>
        </w:rPr>
      </w:pPr>
      <w:r w:rsidRPr="002371A0">
        <w:rPr>
          <w:lang w:val="fr-FR"/>
        </w:rPr>
        <w:tab/>
        <w:t>V.</w:t>
      </w:r>
      <w:r w:rsidRPr="002371A0">
        <w:rPr>
          <w:lang w:val="fr-FR"/>
        </w:rPr>
        <w:tab/>
      </w:r>
      <w:r w:rsidR="00914CC0" w:rsidRPr="002371A0">
        <w:rPr>
          <w:lang w:val="fr-FR"/>
        </w:rPr>
        <w:t>Budget indicati</w:t>
      </w:r>
      <w:r w:rsidR="00577DAC">
        <w:rPr>
          <w:lang w:val="fr-FR"/>
        </w:rPr>
        <w:t>f</w:t>
      </w:r>
      <w:r w:rsidR="00914CC0" w:rsidRPr="002371A0">
        <w:rPr>
          <w:lang w:val="fr-FR"/>
        </w:rPr>
        <w:t xml:space="preserve"> pour l</w:t>
      </w:r>
      <w:r w:rsidR="0012049E">
        <w:rPr>
          <w:lang w:val="fr-FR"/>
        </w:rPr>
        <w:t>’</w:t>
      </w:r>
      <w:r w:rsidR="00F03780">
        <w:rPr>
          <w:lang w:val="fr-FR"/>
        </w:rPr>
        <w:t xml:space="preserve">exercice biennal </w:t>
      </w:r>
      <w:r w:rsidR="003F55C6">
        <w:rPr>
          <w:lang w:val="fr-FR"/>
        </w:rPr>
        <w:t>2016-</w:t>
      </w:r>
      <w:r w:rsidR="00C21A07" w:rsidRPr="002371A0">
        <w:rPr>
          <w:lang w:val="fr-FR"/>
        </w:rPr>
        <w:t>2018</w:t>
      </w:r>
    </w:p>
    <w:p w:rsidR="00C21A07" w:rsidRPr="002371A0" w:rsidRDefault="00914CC0" w:rsidP="004E7505">
      <w:pPr>
        <w:pStyle w:val="Normalnumber"/>
        <w:numPr>
          <w:ilvl w:val="0"/>
          <w:numId w:val="30"/>
        </w:numPr>
        <w:tabs>
          <w:tab w:val="num" w:pos="1134"/>
          <w:tab w:val="left" w:pos="4082"/>
        </w:tabs>
        <w:ind w:left="1247" w:firstLine="0"/>
        <w:rPr>
          <w:lang w:val="fr-FR"/>
        </w:rPr>
      </w:pPr>
      <w:r w:rsidRPr="002371A0">
        <w:rPr>
          <w:lang w:val="fr-FR"/>
        </w:rPr>
        <w:t>Les tableaux</w:t>
      </w:r>
      <w:r w:rsidR="003F55C6">
        <w:rPr>
          <w:lang w:val="fr-FR"/>
        </w:rPr>
        <w:t> </w:t>
      </w:r>
      <w:r w:rsidRPr="002371A0">
        <w:rPr>
          <w:lang w:val="fr-FR"/>
        </w:rPr>
        <w:t xml:space="preserve">6, 7 et 8 présentent le budget </w:t>
      </w:r>
      <w:r w:rsidR="00577DAC">
        <w:rPr>
          <w:lang w:val="fr-FR"/>
        </w:rPr>
        <w:t>indicatif</w:t>
      </w:r>
      <w:r w:rsidR="00812B90">
        <w:rPr>
          <w:lang w:val="fr-FR"/>
        </w:rPr>
        <w:t xml:space="preserve"> </w:t>
      </w:r>
      <w:r w:rsidR="00F03780">
        <w:rPr>
          <w:lang w:val="fr-FR"/>
        </w:rPr>
        <w:t>pour l</w:t>
      </w:r>
      <w:r w:rsidR="0012049E">
        <w:rPr>
          <w:lang w:val="fr-FR"/>
        </w:rPr>
        <w:t>’</w:t>
      </w:r>
      <w:r w:rsidR="00F03780">
        <w:rPr>
          <w:lang w:val="fr-FR"/>
        </w:rPr>
        <w:t xml:space="preserve">exercice biennal </w:t>
      </w:r>
      <w:r w:rsidRPr="002371A0">
        <w:rPr>
          <w:lang w:val="fr-FR"/>
        </w:rPr>
        <w:t>2016-2018</w:t>
      </w:r>
      <w:r w:rsidR="00F03780">
        <w:rPr>
          <w:lang w:val="fr-FR"/>
        </w:rPr>
        <w:t xml:space="preserve"> soumis</w:t>
      </w:r>
      <w:r w:rsidRPr="002371A0">
        <w:rPr>
          <w:lang w:val="fr-FR"/>
        </w:rPr>
        <w:t xml:space="preserve"> pour examen </w:t>
      </w:r>
      <w:r w:rsidR="00F03780">
        <w:rPr>
          <w:lang w:val="fr-FR"/>
        </w:rPr>
        <w:t>à</w:t>
      </w:r>
      <w:r w:rsidRPr="002371A0">
        <w:rPr>
          <w:lang w:val="fr-FR"/>
        </w:rPr>
        <w:t xml:space="preserve"> la </w:t>
      </w:r>
      <w:r w:rsidR="00F03780">
        <w:rPr>
          <w:lang w:val="fr-FR"/>
        </w:rPr>
        <w:t>P</w:t>
      </w:r>
      <w:r w:rsidRPr="002371A0">
        <w:rPr>
          <w:lang w:val="fr-FR"/>
        </w:rPr>
        <w:t xml:space="preserve">lénière </w:t>
      </w:r>
      <w:r w:rsidR="00F03780">
        <w:rPr>
          <w:lang w:val="fr-FR"/>
        </w:rPr>
        <w:t xml:space="preserve">à </w:t>
      </w:r>
      <w:r w:rsidRPr="002371A0">
        <w:rPr>
          <w:lang w:val="fr-FR"/>
        </w:rPr>
        <w:t>sa deuxième session. Les tableaux comprennent les éléments administratifs et les coûts prévisi</w:t>
      </w:r>
      <w:r w:rsidR="00F03780">
        <w:rPr>
          <w:lang w:val="fr-FR"/>
        </w:rPr>
        <w:t xml:space="preserve">onnels associés </w:t>
      </w:r>
      <w:r w:rsidRPr="002371A0">
        <w:rPr>
          <w:lang w:val="fr-FR"/>
        </w:rPr>
        <w:t>à la mise en œuvre du programme de travail initial</w:t>
      </w:r>
      <w:r w:rsidR="008E0AC5" w:rsidRPr="002371A0">
        <w:rPr>
          <w:lang w:val="fr-FR"/>
        </w:rPr>
        <w:t xml:space="preserve"> </w:t>
      </w:r>
      <w:r w:rsidR="00C21A07" w:rsidRPr="002371A0">
        <w:rPr>
          <w:lang w:val="fr-FR"/>
        </w:rPr>
        <w:t xml:space="preserve">(IPBES/2/2 </w:t>
      </w:r>
      <w:r w:rsidRPr="002371A0">
        <w:rPr>
          <w:lang w:val="fr-FR"/>
        </w:rPr>
        <w:t>et</w:t>
      </w:r>
      <w:r w:rsidR="00C21A07" w:rsidRPr="002371A0">
        <w:rPr>
          <w:lang w:val="fr-FR"/>
        </w:rPr>
        <w:t xml:space="preserve"> Add.1). </w:t>
      </w:r>
    </w:p>
    <w:p w:rsidR="008E0AC5" w:rsidRPr="003F0CBD" w:rsidRDefault="00C21A07" w:rsidP="00F03780">
      <w:pPr>
        <w:pStyle w:val="Titletable"/>
        <w:spacing w:before="240"/>
        <w:rPr>
          <w:lang w:val="fr-FR"/>
        </w:rPr>
      </w:pPr>
      <w:r w:rsidRPr="003F0CBD">
        <w:rPr>
          <w:b w:val="0"/>
          <w:lang w:val="fr-FR"/>
        </w:rPr>
        <w:t>Table</w:t>
      </w:r>
      <w:r w:rsidR="00914CC0" w:rsidRPr="003F0CBD">
        <w:rPr>
          <w:b w:val="0"/>
          <w:lang w:val="fr-FR"/>
        </w:rPr>
        <w:t>au</w:t>
      </w:r>
      <w:r w:rsidRPr="003F0CBD">
        <w:rPr>
          <w:b w:val="0"/>
          <w:lang w:val="fr-FR"/>
        </w:rPr>
        <w:t xml:space="preserve"> 6</w:t>
      </w:r>
      <w:r w:rsidR="00F03780" w:rsidRPr="003F0CBD">
        <w:rPr>
          <w:b w:val="0"/>
          <w:lang w:val="fr-FR"/>
        </w:rPr>
        <w:br/>
      </w:r>
      <w:r w:rsidR="00577DAC" w:rsidRPr="003F0CBD">
        <w:rPr>
          <w:lang w:val="fr-FR"/>
        </w:rPr>
        <w:t>Budget indicatif</w:t>
      </w:r>
      <w:r w:rsidR="00914CC0" w:rsidRPr="003F0CBD">
        <w:rPr>
          <w:lang w:val="fr-FR"/>
        </w:rPr>
        <w:t xml:space="preserve"> pour</w:t>
      </w:r>
      <w:r w:rsidRPr="003F0CBD">
        <w:rPr>
          <w:lang w:val="fr-FR"/>
        </w:rPr>
        <w:t xml:space="preserve"> 2016</w:t>
      </w:r>
    </w:p>
    <w:p w:rsidR="00C21A07" w:rsidRPr="002371A0" w:rsidRDefault="008E0AC5" w:rsidP="00D10628">
      <w:pPr>
        <w:pStyle w:val="Normal-pool"/>
        <w:keepNext/>
        <w:keepLines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F03780">
        <w:rPr>
          <w:sz w:val="18"/>
          <w:szCs w:val="18"/>
          <w:lang w:val="fr-FR"/>
        </w:rPr>
        <w:t>en d</w:t>
      </w:r>
      <w:r w:rsidR="00914CC0" w:rsidRPr="002371A0">
        <w:rPr>
          <w:sz w:val="18"/>
          <w:szCs w:val="18"/>
          <w:lang w:val="fr-FR"/>
        </w:rPr>
        <w:t xml:space="preserve">ollars des </w:t>
      </w:r>
      <w:r w:rsidR="00577DAC">
        <w:rPr>
          <w:sz w:val="18"/>
          <w:szCs w:val="18"/>
          <w:lang w:val="fr-FR"/>
        </w:rPr>
        <w:t>É</w:t>
      </w:r>
      <w:r w:rsidR="00914CC0" w:rsidRPr="002371A0">
        <w:rPr>
          <w:sz w:val="18"/>
          <w:szCs w:val="18"/>
          <w:lang w:val="fr-FR"/>
        </w:rPr>
        <w:t>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8506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570"/>
        <w:gridCol w:w="4659"/>
        <w:gridCol w:w="1277"/>
      </w:tblGrid>
      <w:tr w:rsidR="00C21A07" w:rsidRPr="002371A0" w:rsidTr="00F03780">
        <w:trPr>
          <w:tblHeader/>
        </w:trPr>
        <w:tc>
          <w:tcPr>
            <w:tcW w:w="2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577DAC" w:rsidP="00242F2B">
            <w:pPr>
              <w:keepNext/>
              <w:keepLines/>
              <w:spacing w:before="40" w:after="40"/>
              <w:ind w:left="-108" w:right="40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É</w:t>
            </w:r>
            <w:r w:rsidR="00914CC0" w:rsidRPr="002371A0">
              <w:rPr>
                <w:i/>
                <w:sz w:val="18"/>
                <w:szCs w:val="18"/>
                <w:lang w:val="fr-FR"/>
              </w:rPr>
              <w:t>lément du budget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914CC0" w:rsidP="00242F2B">
            <w:pPr>
              <w:keepNext/>
              <w:keepLines/>
              <w:spacing w:before="40" w:after="40"/>
              <w:ind w:left="-108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Ventilation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52345E" w:rsidP="0052345E">
            <w:pPr>
              <w:keepNext/>
              <w:keepLines/>
              <w:spacing w:before="40" w:after="40"/>
              <w:jc w:val="right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br/>
            </w:r>
            <w:r w:rsidR="00914CC0" w:rsidRPr="002371A0">
              <w:rPr>
                <w:i/>
                <w:sz w:val="18"/>
                <w:szCs w:val="18"/>
                <w:lang w:val="fr-FR"/>
              </w:rPr>
              <w:t>Montant</w:t>
            </w:r>
          </w:p>
        </w:tc>
      </w:tr>
      <w:tr w:rsidR="00C21A07" w:rsidRPr="002371A0" w:rsidTr="00F03780">
        <w:trPr>
          <w:trHeight w:hRule="exact" w:val="115"/>
          <w:tblHeader/>
        </w:trPr>
        <w:tc>
          <w:tcPr>
            <w:tcW w:w="25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570" w:type="dxa"/>
            <w:shd w:val="clear" w:color="auto" w:fill="auto"/>
            <w:vAlign w:val="bottom"/>
          </w:tcPr>
          <w:p w:rsidR="00C21A07" w:rsidRPr="002371A0" w:rsidRDefault="00EC0D8B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Réunions des organes de la Plateforme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C21A07" w:rsidRPr="002371A0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C21A07" w:rsidP="00242F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570" w:type="dxa"/>
            <w:shd w:val="clear" w:color="auto" w:fill="auto"/>
          </w:tcPr>
          <w:p w:rsidR="00C21A07" w:rsidRPr="002371A0" w:rsidRDefault="00914CC0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Quatrième session de la Plénière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a,b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8E0AC5" w:rsidRPr="002371A0" w:rsidRDefault="00577DAC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Coûts des</w:t>
            </w:r>
            <w:r w:rsidR="00914CC0" w:rsidRPr="002371A0">
              <w:rPr>
                <w:sz w:val="18"/>
                <w:szCs w:val="18"/>
                <w:lang w:val="fr-FR"/>
              </w:rPr>
              <w:t xml:space="preserve"> réunion</w:t>
            </w:r>
            <w:r>
              <w:rPr>
                <w:sz w:val="18"/>
                <w:szCs w:val="18"/>
                <w:lang w:val="fr-FR"/>
              </w:rPr>
              <w:t>s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615</w:t>
            </w:r>
            <w:r w:rsidR="00E9592D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914CC0" w:rsidP="00E7139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8E0AC5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>120</w:t>
            </w:r>
            <w:r w:rsidR="00E71395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p</w:t>
            </w:r>
            <w:r w:rsidR="00F03780">
              <w:rPr>
                <w:sz w:val="18"/>
                <w:szCs w:val="18"/>
                <w:lang w:val="fr-FR"/>
              </w:rPr>
              <w:t>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8E0AC5" w:rsidRPr="002371A0">
              <w:rPr>
                <w:sz w:val="18"/>
                <w:szCs w:val="18"/>
                <w:lang w:val="fr-FR"/>
              </w:rPr>
              <w:t>)</w:t>
            </w:r>
            <w:r w:rsidR="00577DAC">
              <w:rPr>
                <w:sz w:val="18"/>
                <w:szCs w:val="18"/>
                <w:lang w:val="fr-FR"/>
              </w:rPr>
              <w:t> :</w:t>
            </w:r>
            <w:r w:rsidR="00D526A7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  <w:r w:rsidR="00B0184A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FC6894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1 115 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570" w:type="dxa"/>
            <w:shd w:val="clear" w:color="auto" w:fill="auto"/>
          </w:tcPr>
          <w:p w:rsidR="00C21A07" w:rsidRPr="002371A0" w:rsidRDefault="00C21A07" w:rsidP="00914CC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Bureau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c</w:t>
            </w:r>
            <w:r w:rsidRPr="002371A0">
              <w:rPr>
                <w:sz w:val="18"/>
                <w:szCs w:val="18"/>
                <w:lang w:val="fr-FR"/>
              </w:rPr>
              <w:t xml:space="preserve"> (2 sessions </w:t>
            </w:r>
            <w:r w:rsidR="00914CC0" w:rsidRPr="002371A0">
              <w:rPr>
                <w:sz w:val="18"/>
                <w:szCs w:val="18"/>
                <w:lang w:val="fr-FR"/>
              </w:rPr>
              <w:t>de</w:t>
            </w:r>
            <w:r w:rsidRPr="002371A0">
              <w:rPr>
                <w:sz w:val="18"/>
                <w:szCs w:val="18"/>
                <w:lang w:val="fr-FR"/>
              </w:rPr>
              <w:t xml:space="preserve"> 6 </w:t>
            </w:r>
            <w:r w:rsidR="00914CC0" w:rsidRPr="002371A0">
              <w:rPr>
                <w:sz w:val="18"/>
                <w:szCs w:val="18"/>
                <w:lang w:val="fr-FR"/>
              </w:rPr>
              <w:t>jour</w:t>
            </w:r>
            <w:r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8E0AC5" w:rsidRPr="002371A0" w:rsidRDefault="00577DAC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Coûts des</w:t>
            </w:r>
            <w:r w:rsidR="00914CC0" w:rsidRPr="002371A0">
              <w:rPr>
                <w:sz w:val="18"/>
                <w:szCs w:val="18"/>
                <w:lang w:val="fr-FR"/>
              </w:rPr>
              <w:t xml:space="preserve"> réunion</w:t>
            </w:r>
            <w:r>
              <w:rPr>
                <w:sz w:val="18"/>
                <w:szCs w:val="18"/>
                <w:lang w:val="fr-FR"/>
              </w:rPr>
              <w:t>s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10</w:t>
            </w:r>
            <w:r w:rsidR="00E71395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250 </w:t>
            </w:r>
          </w:p>
          <w:p w:rsidR="00C21A07" w:rsidRPr="002371A0" w:rsidRDefault="00914CC0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Frais de voyages </w:t>
            </w:r>
            <w:r w:rsidR="008E0AC5" w:rsidRPr="002371A0">
              <w:rPr>
                <w:sz w:val="18"/>
                <w:szCs w:val="18"/>
                <w:lang w:val="fr-FR"/>
              </w:rPr>
              <w:t>(</w:t>
            </w:r>
            <w:r w:rsidR="002371A0">
              <w:rPr>
                <w:sz w:val="18"/>
                <w:szCs w:val="18"/>
                <w:lang w:val="fr-FR"/>
              </w:rPr>
              <w:t xml:space="preserve">7 </w:t>
            </w:r>
            <w:r w:rsidR="00F03780">
              <w:rPr>
                <w:sz w:val="18"/>
                <w:szCs w:val="18"/>
                <w:lang w:val="fr-FR"/>
              </w:rPr>
              <w:t>personnes prises</w:t>
            </w:r>
            <w:r w:rsidR="002371A0">
              <w:rPr>
                <w:sz w:val="18"/>
                <w:szCs w:val="18"/>
                <w:lang w:val="fr-FR"/>
              </w:rPr>
              <w:t xml:space="preserve"> en charge</w:t>
            </w:r>
            <w:r w:rsidR="008E0AC5" w:rsidRPr="002371A0">
              <w:rPr>
                <w:sz w:val="18"/>
                <w:szCs w:val="18"/>
                <w:lang w:val="fr-FR"/>
              </w:rPr>
              <w:t>)</w:t>
            </w:r>
            <w:r w:rsidR="00577DAC">
              <w:rPr>
                <w:sz w:val="18"/>
                <w:szCs w:val="18"/>
                <w:lang w:val="fr-FR"/>
              </w:rPr>
              <w:t>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25</w:t>
            </w:r>
            <w:r w:rsidR="00D526A7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200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FC6894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70 </w:t>
            </w:r>
            <w:r w:rsidR="00C21A07" w:rsidRPr="002371A0">
              <w:rPr>
                <w:sz w:val="18"/>
                <w:szCs w:val="18"/>
                <w:lang w:val="fr-FR"/>
              </w:rPr>
              <w:t>900</w:t>
            </w:r>
          </w:p>
        </w:tc>
      </w:tr>
      <w:tr w:rsidR="00C21A07" w:rsidRPr="002371A0" w:rsidTr="00F03780">
        <w:tc>
          <w:tcPr>
            <w:tcW w:w="2570" w:type="dxa"/>
            <w:shd w:val="clear" w:color="auto" w:fill="auto"/>
            <w:vAlign w:val="bottom"/>
          </w:tcPr>
          <w:p w:rsidR="00C21A07" w:rsidRPr="002371A0" w:rsidRDefault="00F03780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Groupe </w:t>
            </w:r>
            <w:r w:rsidR="00EC0D8B" w:rsidRPr="002371A0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EC0D8B" w:rsidRPr="002371A0">
              <w:rPr>
                <w:sz w:val="18"/>
                <w:szCs w:val="18"/>
                <w:lang w:val="fr-FR"/>
              </w:rPr>
              <w:t xml:space="preserve">experts </w:t>
            </w:r>
            <w:r>
              <w:rPr>
                <w:sz w:val="18"/>
                <w:szCs w:val="18"/>
                <w:lang w:val="fr-FR"/>
              </w:rPr>
              <w:t>multi</w:t>
            </w:r>
            <w:r w:rsidR="00EC0D8B" w:rsidRPr="002371A0">
              <w:rPr>
                <w:sz w:val="18"/>
                <w:szCs w:val="18"/>
                <w:lang w:val="fr-FR"/>
              </w:rPr>
              <w:t>disciplinaire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d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(2 sessions </w:t>
            </w:r>
            <w:r w:rsidR="00EC0D8B" w:rsidRPr="002371A0">
              <w:rPr>
                <w:sz w:val="18"/>
                <w:szCs w:val="18"/>
                <w:lang w:val="fr-FR"/>
              </w:rPr>
              <w:t>de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4 </w:t>
            </w:r>
            <w:r w:rsidR="00EC0D8B" w:rsidRPr="002371A0">
              <w:rPr>
                <w:sz w:val="18"/>
                <w:szCs w:val="18"/>
                <w:lang w:val="fr-FR"/>
              </w:rPr>
              <w:t>jour</w:t>
            </w:r>
            <w:r w:rsidR="00C21A07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8E0AC5" w:rsidRPr="002371A0" w:rsidRDefault="00577DAC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Coûts des</w:t>
            </w:r>
            <w:r w:rsidR="00914CC0" w:rsidRPr="002371A0">
              <w:rPr>
                <w:sz w:val="18"/>
                <w:szCs w:val="18"/>
                <w:lang w:val="fr-FR"/>
              </w:rPr>
              <w:t xml:space="preserve"> réunion</w:t>
            </w:r>
            <w:r>
              <w:rPr>
                <w:sz w:val="18"/>
                <w:szCs w:val="18"/>
                <w:lang w:val="fr-FR"/>
              </w:rPr>
              <w:t>s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20</w:t>
            </w:r>
            <w:r w:rsidR="00A83D9E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914CC0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Frais de voyages </w:t>
            </w:r>
            <w:r w:rsidR="008E0AC5" w:rsidRPr="002371A0">
              <w:rPr>
                <w:sz w:val="18"/>
                <w:szCs w:val="18"/>
                <w:lang w:val="fr-FR"/>
              </w:rPr>
              <w:t>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20 </w:t>
            </w:r>
            <w:r w:rsidR="00F03780">
              <w:rPr>
                <w:sz w:val="18"/>
                <w:szCs w:val="18"/>
                <w:lang w:val="fr-FR"/>
              </w:rPr>
              <w:t>personnes prises</w:t>
            </w:r>
            <w:r w:rsidR="002371A0">
              <w:rPr>
                <w:sz w:val="18"/>
                <w:szCs w:val="18"/>
                <w:lang w:val="fr-FR"/>
              </w:rPr>
              <w:t xml:space="preserve"> en charge</w:t>
            </w:r>
            <w:r w:rsidR="008E0AC5" w:rsidRPr="002371A0">
              <w:rPr>
                <w:sz w:val="18"/>
                <w:szCs w:val="18"/>
                <w:lang w:val="fr-FR"/>
              </w:rPr>
              <w:t>)</w:t>
            </w:r>
            <w:r w:rsidR="00577DAC">
              <w:rPr>
                <w:sz w:val="18"/>
                <w:szCs w:val="18"/>
                <w:lang w:val="fr-FR"/>
              </w:rPr>
              <w:t xml:space="preserve"> : </w:t>
            </w:r>
            <w:r w:rsidR="00C21A07" w:rsidRPr="002371A0">
              <w:rPr>
                <w:sz w:val="18"/>
                <w:szCs w:val="18"/>
                <w:lang w:val="fr-FR"/>
              </w:rPr>
              <w:t>62</w:t>
            </w:r>
            <w:r w:rsidR="00B0184A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C21A07" w:rsidP="00EC092B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165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914CC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FC6894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1 350 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900</w:t>
            </w:r>
          </w:p>
        </w:tc>
      </w:tr>
      <w:tr w:rsidR="00C21A07" w:rsidRPr="002371A0" w:rsidTr="00F03780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D8B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 xml:space="preserve">Mise en </w:t>
            </w:r>
            <w:r w:rsidR="00C02D6B" w:rsidRPr="002371A0">
              <w:rPr>
                <w:b/>
                <w:sz w:val="18"/>
                <w:szCs w:val="18"/>
                <w:lang w:val="fr-FR"/>
              </w:rPr>
              <w:t>œuvre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du programme de travail de</w:t>
            </w:r>
            <w:r w:rsidR="00922055" w:rsidRPr="002371A0">
              <w:rPr>
                <w:b/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201</w:t>
            </w:r>
            <w:r w:rsidR="001E7E67" w:rsidRPr="002371A0">
              <w:rPr>
                <w:b/>
                <w:sz w:val="18"/>
                <w:szCs w:val="18"/>
                <w:lang w:val="fr-FR"/>
              </w:rPr>
              <w:t>6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 xml:space="preserve"> </w:t>
            </w:r>
            <w:r w:rsidR="000B0DE5" w:rsidRPr="002371A0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570" w:type="dxa"/>
            <w:shd w:val="clear" w:color="auto" w:fill="auto"/>
          </w:tcPr>
          <w:p w:rsidR="00C21A07" w:rsidRPr="002371A0" w:rsidRDefault="00002F04" w:rsidP="00EC0D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0D8B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EC0D8B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Renforcer les capacités et les </w:t>
            </w:r>
            <w:r w:rsidR="00F03780">
              <w:rPr>
                <w:sz w:val="18"/>
                <w:szCs w:val="18"/>
                <w:lang w:val="fr-FR"/>
              </w:rPr>
              <w:t>connaissances à</w:t>
            </w:r>
            <w:r w:rsidRPr="002371A0">
              <w:rPr>
                <w:sz w:val="18"/>
                <w:szCs w:val="18"/>
                <w:lang w:val="fr-FR"/>
              </w:rPr>
              <w:t xml:space="preserve">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F03780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pour </w:t>
            </w:r>
            <w:r w:rsidR="00F03780">
              <w:rPr>
                <w:sz w:val="18"/>
                <w:szCs w:val="18"/>
                <w:lang w:val="fr-FR"/>
              </w:rPr>
              <w:t xml:space="preserve">que </w:t>
            </w:r>
            <w:r w:rsidRPr="002371A0">
              <w:rPr>
                <w:sz w:val="18"/>
                <w:szCs w:val="18"/>
                <w:lang w:val="fr-FR"/>
              </w:rPr>
              <w:t>la Plateforme</w:t>
            </w:r>
            <w:r w:rsidR="00F03780">
              <w:rPr>
                <w:sz w:val="18"/>
                <w:szCs w:val="18"/>
                <w:lang w:val="fr-FR"/>
              </w:rPr>
              <w:t xml:space="preserve"> puisse s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03780">
              <w:rPr>
                <w:sz w:val="18"/>
                <w:szCs w:val="18"/>
                <w:lang w:val="fr-FR"/>
              </w:rPr>
              <w:t>acquitter de ses principales fonctions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FC6894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931 </w:t>
            </w:r>
            <w:r w:rsidR="00C21A07" w:rsidRPr="002371A0">
              <w:rPr>
                <w:sz w:val="18"/>
                <w:szCs w:val="18"/>
                <w:lang w:val="fr-FR"/>
              </w:rPr>
              <w:t>250</w:t>
            </w:r>
          </w:p>
        </w:tc>
      </w:tr>
      <w:tr w:rsidR="00C21A07" w:rsidRPr="002371A0" w:rsidTr="00F03780">
        <w:tc>
          <w:tcPr>
            <w:tcW w:w="2570" w:type="dxa"/>
            <w:shd w:val="clear" w:color="auto" w:fill="auto"/>
          </w:tcPr>
          <w:p w:rsidR="00C21A07" w:rsidRPr="002371A0" w:rsidRDefault="00002F04" w:rsidP="00EC0D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0D8B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EC0D8B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F03780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</w:t>
            </w:r>
            <w:r w:rsidR="00F03780">
              <w:rPr>
                <w:sz w:val="18"/>
                <w:szCs w:val="18"/>
                <w:lang w:val="fr-FR"/>
              </w:rPr>
              <w:t xml:space="preserve">dans le domaine de </w:t>
            </w:r>
            <w:r w:rsidRPr="002371A0">
              <w:rPr>
                <w:sz w:val="18"/>
                <w:szCs w:val="18"/>
                <w:lang w:val="fr-FR"/>
              </w:rPr>
              <w:t xml:space="preserve">la biodiversité et </w:t>
            </w:r>
            <w:r w:rsidR="00F03780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aux niveaux </w:t>
            </w:r>
            <w:r w:rsidR="00F03780">
              <w:rPr>
                <w:sz w:val="18"/>
                <w:szCs w:val="18"/>
                <w:lang w:val="fr-FR"/>
              </w:rPr>
              <w:br/>
            </w:r>
            <w:r w:rsidRPr="002371A0">
              <w:rPr>
                <w:sz w:val="18"/>
                <w:szCs w:val="18"/>
                <w:lang w:val="fr-FR"/>
              </w:rPr>
              <w:t>sous-régional, régional et mondial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FC6894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4 297 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F03780">
        <w:tc>
          <w:tcPr>
            <w:tcW w:w="2570" w:type="dxa"/>
            <w:shd w:val="clear" w:color="auto" w:fill="auto"/>
          </w:tcPr>
          <w:p w:rsidR="00C21A07" w:rsidRPr="002371A0" w:rsidRDefault="00002F04" w:rsidP="00EC0D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0D8B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EC0D8B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F03780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</w:t>
            </w:r>
            <w:r w:rsidR="00F03780">
              <w:rPr>
                <w:sz w:val="18"/>
                <w:szCs w:val="18"/>
                <w:lang w:val="fr-FR"/>
              </w:rPr>
              <w:t>dans le domaine de</w:t>
            </w:r>
            <w:r w:rsidRPr="002371A0">
              <w:rPr>
                <w:sz w:val="18"/>
                <w:szCs w:val="18"/>
                <w:lang w:val="fr-FR"/>
              </w:rPr>
              <w:t xml:space="preserve"> la biodiversité et </w:t>
            </w:r>
            <w:r w:rsidR="00F03780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</w:t>
            </w:r>
            <w:r w:rsidR="00F03780">
              <w:rPr>
                <w:sz w:val="18"/>
                <w:szCs w:val="18"/>
                <w:lang w:val="fr-FR"/>
              </w:rPr>
              <w:t>s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F03780">
              <w:rPr>
                <w:sz w:val="18"/>
                <w:szCs w:val="18"/>
                <w:lang w:val="fr-FR"/>
              </w:rPr>
              <w:t>agissant</w:t>
            </w:r>
            <w:r w:rsidRPr="002371A0">
              <w:rPr>
                <w:sz w:val="18"/>
                <w:szCs w:val="18"/>
                <w:lang w:val="fr-FR"/>
              </w:rPr>
              <w:t xml:space="preserve"> des questions thématiques et méthodologiques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FC6894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552 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570" w:type="dxa"/>
            <w:shd w:val="clear" w:color="auto" w:fill="auto"/>
          </w:tcPr>
          <w:p w:rsidR="00C21A07" w:rsidRPr="002371A0" w:rsidRDefault="00002F04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lastRenderedPageBreak/>
              <w:t>Objecti</w:t>
            </w:r>
            <w:r w:rsidR="00EC0D8B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F03780" w:rsidP="003F0CB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connaître </w:t>
            </w:r>
            <w:r w:rsidR="00EC0D8B" w:rsidRPr="002371A0">
              <w:rPr>
                <w:sz w:val="18"/>
                <w:szCs w:val="18"/>
                <w:lang w:val="fr-FR"/>
              </w:rPr>
              <w:t>et évaluer les activités</w:t>
            </w:r>
            <w:r>
              <w:rPr>
                <w:sz w:val="18"/>
                <w:szCs w:val="18"/>
                <w:lang w:val="fr-FR"/>
              </w:rPr>
              <w:t xml:space="preserve"> de la Plateforme</w:t>
            </w:r>
            <w:r w:rsidR="00EC0D8B" w:rsidRPr="002371A0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ses produits et ses conclusions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C21A07" w:rsidP="00EC092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275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F03780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F0378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</w:t>
            </w:r>
            <w:r w:rsidR="00F03780">
              <w:rPr>
                <w:b/>
                <w:sz w:val="18"/>
                <w:szCs w:val="18"/>
                <w:lang w:val="fr-FR"/>
              </w:rPr>
              <w:t>ous-</w:t>
            </w:r>
            <w:r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6 055 750</w:t>
            </w:r>
          </w:p>
        </w:tc>
      </w:tr>
      <w:tr w:rsidR="00C21A07" w:rsidRPr="002371A0" w:rsidTr="00F03780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812B90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Secrétariat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  <w:lang w:val="fr-FR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113" w:rsidRDefault="00EC0D8B" w:rsidP="00F0378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Chef de secrétariat (D-1) </w:t>
            </w:r>
          </w:p>
          <w:p w:rsidR="00EC0D8B" w:rsidRPr="002371A0" w:rsidRDefault="00EC0D8B" w:rsidP="00F0378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(P-4) </w:t>
            </w:r>
          </w:p>
          <w:p w:rsidR="0052345E" w:rsidRDefault="00EC0D8B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vertAlign w:val="superscript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 (P-4)</w:t>
            </w:r>
            <w:r w:rsidRPr="002371A0">
              <w:rPr>
                <w:sz w:val="18"/>
                <w:vertAlign w:val="superscript"/>
                <w:lang w:val="fr-FR"/>
              </w:rPr>
              <w:t xml:space="preserve"> e</w:t>
            </w:r>
          </w:p>
          <w:p w:rsidR="0052345E" w:rsidRDefault="00EC0D8B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52345E" w:rsidRDefault="00EC0D8B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52345E" w:rsidRDefault="00EC0D8B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</w:t>
            </w:r>
            <w:r w:rsidR="00553113">
              <w:rPr>
                <w:sz w:val="18"/>
                <w:szCs w:val="18"/>
                <w:lang w:val="fr-FR"/>
              </w:rPr>
              <w:t>(Adjoint de 1</w:t>
            </w:r>
            <w:r w:rsidR="00553113" w:rsidRPr="00553113">
              <w:rPr>
                <w:sz w:val="18"/>
                <w:szCs w:val="18"/>
                <w:vertAlign w:val="superscript"/>
                <w:lang w:val="fr-FR"/>
              </w:rPr>
              <w:t>ère</w:t>
            </w:r>
            <w:r w:rsidR="00553113">
              <w:rPr>
                <w:sz w:val="18"/>
                <w:szCs w:val="18"/>
                <w:lang w:val="fr-FR"/>
              </w:rPr>
              <w:t xml:space="preserve"> classe) </w:t>
            </w:r>
            <w:r w:rsidRPr="002371A0">
              <w:rPr>
                <w:sz w:val="18"/>
                <w:szCs w:val="18"/>
                <w:lang w:val="fr-FR"/>
              </w:rPr>
              <w:t>(P-2)</w:t>
            </w:r>
          </w:p>
          <w:p w:rsidR="0052345E" w:rsidRDefault="00EC0D8B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553113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553113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 (G-6)</w:t>
            </w:r>
          </w:p>
          <w:p w:rsidR="0052345E" w:rsidRDefault="00EC0D8B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553113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553113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 (G-5)</w:t>
            </w:r>
          </w:p>
          <w:p w:rsidR="00C21A07" w:rsidRPr="002371A0" w:rsidRDefault="00EC0D8B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553113">
              <w:rPr>
                <w:sz w:val="18"/>
                <w:szCs w:val="18"/>
                <w:lang w:val="fr-FR"/>
              </w:rPr>
              <w:t>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="00553113">
              <w:rPr>
                <w:sz w:val="18"/>
                <w:szCs w:val="18"/>
                <w:lang w:val="fr-FR"/>
              </w:rPr>
              <w:t xml:space="preserve">appui </w:t>
            </w:r>
            <w:r w:rsidRPr="002371A0">
              <w:rPr>
                <w:sz w:val="18"/>
                <w:szCs w:val="18"/>
                <w:lang w:val="fr-FR"/>
              </w:rPr>
              <w:t>administratif (G-5)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3113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290</w:t>
            </w:r>
            <w:r w:rsidR="00553113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700</w:t>
            </w:r>
          </w:p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228 700</w:t>
            </w:r>
          </w:p>
          <w:p w:rsidR="0052345E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190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800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190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800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165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900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115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900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115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900</w:t>
            </w:r>
          </w:p>
          <w:p w:rsidR="00C21A07" w:rsidRPr="002371A0" w:rsidRDefault="00C21A07" w:rsidP="00EC092B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115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900</w:t>
            </w:r>
          </w:p>
        </w:tc>
      </w:tr>
      <w:tr w:rsidR="00C21A07" w:rsidRPr="002371A0" w:rsidTr="00F03780"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D8B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1 414 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600</w:t>
            </w:r>
          </w:p>
        </w:tc>
      </w:tr>
      <w:tr w:rsidR="00C21A07" w:rsidRPr="002371A0" w:rsidTr="00F03780"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553113" w:rsidP="0055311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  <w:lang w:val="fr-FR"/>
              </w:rPr>
            </w:pPr>
            <w:r>
              <w:rPr>
                <w:b/>
                <w:bCs/>
                <w:spacing w:val="2"/>
                <w:sz w:val="18"/>
                <w:szCs w:val="18"/>
                <w:lang w:val="fr-FR"/>
              </w:rPr>
              <w:t xml:space="preserve">Information </w:t>
            </w:r>
            <w:r w:rsidR="00EC0D8B" w:rsidRPr="002371A0">
              <w:rPr>
                <w:b/>
                <w:bCs/>
                <w:spacing w:val="2"/>
                <w:sz w:val="18"/>
                <w:szCs w:val="18"/>
                <w:lang w:val="fr-FR"/>
              </w:rPr>
              <w:t>et communications</w:t>
            </w: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A275B5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Rapports à la Plénière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553113" w:rsidP="0055311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Communication</w:t>
            </w:r>
            <w:r w:rsidR="0012049E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 xml:space="preserve"> d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>
              <w:rPr>
                <w:sz w:val="18"/>
                <w:szCs w:val="18"/>
                <w:lang w:val="fr-FR"/>
              </w:rPr>
              <w:t xml:space="preserve">informations pour </w:t>
            </w:r>
            <w:r w:rsidR="00A275B5" w:rsidRPr="002371A0">
              <w:rPr>
                <w:sz w:val="18"/>
                <w:szCs w:val="18"/>
                <w:lang w:val="fr-FR"/>
              </w:rPr>
              <w:t>le</w:t>
            </w:r>
            <w:r w:rsidR="00A275B5" w:rsidRPr="002371A0">
              <w:rPr>
                <w:i/>
                <w:sz w:val="18"/>
                <w:szCs w:val="18"/>
                <w:lang w:val="fr-FR"/>
              </w:rPr>
              <w:t xml:space="preserve"> B</w:t>
            </w:r>
            <w:r>
              <w:rPr>
                <w:i/>
                <w:sz w:val="18"/>
                <w:szCs w:val="18"/>
                <w:lang w:val="fr-FR"/>
              </w:rPr>
              <w:t>ulletin des négociations de la T</w:t>
            </w:r>
            <w:r w:rsidR="00A275B5" w:rsidRPr="002371A0">
              <w:rPr>
                <w:i/>
                <w:sz w:val="18"/>
                <w:szCs w:val="18"/>
                <w:lang w:val="fr-FR"/>
              </w:rPr>
              <w:t>erre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65 000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A275B5" w:rsidP="00904A0D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65 000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rPr>
          <w:trHeight w:hRule="exact" w:val="115"/>
        </w:trPr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  <w:vAlign w:val="bottom"/>
          </w:tcPr>
          <w:p w:rsidR="00C21A07" w:rsidRPr="002371A0" w:rsidRDefault="00A275B5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Dépenses diverses</w:t>
            </w:r>
          </w:p>
        </w:tc>
        <w:tc>
          <w:tcPr>
            <w:tcW w:w="4659" w:type="dxa"/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</w:tcPr>
          <w:p w:rsidR="00C21A07" w:rsidRPr="002371A0" w:rsidRDefault="00A275B5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Voyages du personnel du secrétariat en mission officielle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8922DC" w:rsidP="0055311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 xml:space="preserve">Voyages du personnel pour </w:t>
            </w:r>
            <w:r w:rsidR="00553113">
              <w:rPr>
                <w:bCs/>
                <w:sz w:val="18"/>
                <w:szCs w:val="18"/>
                <w:lang w:val="fr-FR"/>
              </w:rPr>
              <w:t xml:space="preserve">assister aux </w:t>
            </w:r>
            <w:r w:rsidRPr="002371A0">
              <w:rPr>
                <w:bCs/>
                <w:sz w:val="18"/>
                <w:szCs w:val="18"/>
                <w:lang w:val="fr-FR"/>
              </w:rPr>
              <w:t>réunions des organes de la Plateforme et autres voyages nécessaires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120 000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shd w:val="clear" w:color="auto" w:fill="auto"/>
          </w:tcPr>
          <w:p w:rsidR="00C21A07" w:rsidRPr="002371A0" w:rsidRDefault="00A275B5" w:rsidP="0055311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553113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résident</w:t>
            </w:r>
          </w:p>
        </w:tc>
        <w:tc>
          <w:tcPr>
            <w:tcW w:w="4659" w:type="dxa"/>
            <w:shd w:val="clear" w:color="auto" w:fill="auto"/>
          </w:tcPr>
          <w:p w:rsidR="00C21A07" w:rsidRPr="002371A0" w:rsidRDefault="008922DC" w:rsidP="0055311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553113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résident pour représenter la Plateforme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25 000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A275B5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145 000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A275B5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Imprévus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553113" w:rsidP="0055311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(5 % </w:t>
            </w:r>
            <w:r w:rsidR="00A275B5" w:rsidRPr="002371A0">
              <w:rPr>
                <w:sz w:val="18"/>
                <w:szCs w:val="18"/>
                <w:lang w:val="fr-FR"/>
              </w:rPr>
              <w:t>du budget total</w:t>
            </w:r>
            <w:r w:rsidR="00C21A07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452 000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452 000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A275B5" w:rsidP="0055311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>Contribution à la réserve  opérationnelle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200 000</w:t>
            </w:r>
          </w:p>
        </w:tc>
      </w:tr>
      <w:tr w:rsidR="00C21A07" w:rsidRPr="002371A0" w:rsidTr="00F03780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25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</w:r>
            <w:r w:rsidR="00407AA0" w:rsidRPr="002371A0">
              <w:rPr>
                <w:b/>
                <w:sz w:val="18"/>
                <w:szCs w:val="18"/>
                <w:lang w:val="fr-FR"/>
              </w:rPr>
              <w:t>T</w:t>
            </w:r>
            <w:r w:rsidRPr="002371A0">
              <w:rPr>
                <w:b/>
                <w:sz w:val="18"/>
                <w:szCs w:val="18"/>
                <w:lang w:val="fr-FR"/>
              </w:rPr>
              <w:t>otal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EC092B" w:rsidP="00904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9 683 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250</w:t>
            </w:r>
          </w:p>
        </w:tc>
      </w:tr>
    </w:tbl>
    <w:p w:rsidR="002D23ED" w:rsidRPr="002371A0" w:rsidRDefault="002D23ED" w:rsidP="008C36FB">
      <w:pPr>
        <w:pStyle w:val="Normal-pool"/>
        <w:rPr>
          <w:lang w:val="fr-FR"/>
        </w:rPr>
        <w:sectPr w:rsidR="002D23ED" w:rsidRPr="002371A0" w:rsidSect="00904A0D">
          <w:headerReference w:type="even" r:id="rId18"/>
          <w:headerReference w:type="default" r:id="rId19"/>
          <w:headerReference w:type="first" r:id="rId20"/>
          <w:footerReference w:type="first" r:id="rId21"/>
          <w:footnotePr>
            <w:numFmt w:val="lowerLetter"/>
            <w:numRestart w:val="eachSect"/>
          </w:footnotePr>
          <w:type w:val="continuous"/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8922DC" w:rsidRPr="002371A0" w:rsidRDefault="008922DC" w:rsidP="008922DC">
      <w:pPr>
        <w:pStyle w:val="FootnoteText"/>
        <w:spacing w:before="120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lastRenderedPageBreak/>
        <w:t>a</w:t>
      </w:r>
      <w:r w:rsidRPr="002371A0">
        <w:rPr>
          <w:rStyle w:val="FootnoteReference"/>
          <w:sz w:val="18"/>
          <w:lang w:val="fr-FR"/>
        </w:rPr>
        <w:t xml:space="preserve"> </w:t>
      </w:r>
      <w:r w:rsidRPr="002371A0">
        <w:rPr>
          <w:szCs w:val="18"/>
          <w:lang w:val="fr-FR"/>
        </w:rPr>
        <w:t xml:space="preserve"> Inclut six jours de session pour la Plénière et un jour de consultations régionales avant la session.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b</w:t>
      </w:r>
      <w:r w:rsidRPr="002371A0">
        <w:rPr>
          <w:szCs w:val="18"/>
          <w:lang w:val="fr-FR"/>
        </w:rPr>
        <w:t xml:space="preserve"> Inclut la prise en charge de 20 membres du </w:t>
      </w:r>
      <w:r w:rsidR="0012049E">
        <w:rPr>
          <w:szCs w:val="18"/>
          <w:lang w:val="fr-FR"/>
        </w:rPr>
        <w:t xml:space="preserve">Groupe </w:t>
      </w:r>
      <w:r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 xml:space="preserve">experts </w:t>
      </w:r>
      <w:r w:rsidR="0012049E">
        <w:rPr>
          <w:szCs w:val="18"/>
          <w:lang w:val="fr-FR"/>
        </w:rPr>
        <w:t>multi</w:t>
      </w:r>
      <w:r w:rsidRPr="002371A0">
        <w:rPr>
          <w:szCs w:val="18"/>
          <w:lang w:val="fr-FR"/>
        </w:rPr>
        <w:t>disciplinaire.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 xml:space="preserve">c </w:t>
      </w:r>
      <w:r w:rsidRPr="002371A0">
        <w:rPr>
          <w:szCs w:val="18"/>
          <w:lang w:val="fr-FR"/>
        </w:rPr>
        <w:t xml:space="preserve">Inclut les réunions du Bureau et la participation aux réunions du </w:t>
      </w:r>
      <w:r w:rsidR="0012049E">
        <w:rPr>
          <w:szCs w:val="18"/>
          <w:lang w:val="fr-FR"/>
        </w:rPr>
        <w:t xml:space="preserve">Groupe </w:t>
      </w:r>
      <w:r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 xml:space="preserve">experts </w:t>
      </w:r>
      <w:r w:rsidR="0012049E">
        <w:rPr>
          <w:szCs w:val="18"/>
          <w:lang w:val="fr-FR"/>
        </w:rPr>
        <w:t>multi</w:t>
      </w:r>
      <w:r w:rsidRPr="002371A0">
        <w:rPr>
          <w:szCs w:val="18"/>
          <w:lang w:val="fr-FR"/>
        </w:rPr>
        <w:t>disciplinaire en qualité 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>observateurs.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d</w:t>
      </w:r>
      <w:r w:rsidRPr="002371A0">
        <w:rPr>
          <w:szCs w:val="18"/>
          <w:lang w:val="fr-FR"/>
        </w:rPr>
        <w:t xml:space="preserve"> </w:t>
      </w:r>
      <w:r w:rsidR="00577DAC">
        <w:rPr>
          <w:szCs w:val="18"/>
          <w:lang w:val="fr-FR"/>
        </w:rPr>
        <w:t>À</w:t>
      </w:r>
      <w:r w:rsidRPr="002371A0">
        <w:rPr>
          <w:szCs w:val="18"/>
          <w:lang w:val="fr-FR"/>
        </w:rPr>
        <w:t xml:space="preserve"> l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>exclusion des présidents des organes subsidiaires</w:t>
      </w:r>
      <w:r w:rsidR="0012049E">
        <w:rPr>
          <w:szCs w:val="18"/>
          <w:lang w:val="fr-FR"/>
        </w:rPr>
        <w:t xml:space="preserve"> </w:t>
      </w:r>
      <w:r w:rsidR="0012049E" w:rsidRPr="002371A0">
        <w:rPr>
          <w:szCs w:val="18"/>
          <w:lang w:val="fr-FR"/>
        </w:rPr>
        <w:t>scientifiques</w:t>
      </w:r>
      <w:r w:rsidRPr="002371A0">
        <w:rPr>
          <w:szCs w:val="18"/>
          <w:lang w:val="fr-FR"/>
        </w:rPr>
        <w:t>.</w:t>
      </w:r>
    </w:p>
    <w:p w:rsidR="00242F2B" w:rsidRPr="002371A0" w:rsidRDefault="008922DC" w:rsidP="008922DC">
      <w:pPr>
        <w:pStyle w:val="Normal-pool"/>
        <w:spacing w:before="20" w:after="40"/>
        <w:ind w:left="1247"/>
        <w:rPr>
          <w:sz w:val="18"/>
          <w:szCs w:val="18"/>
          <w:lang w:val="fr-FR"/>
        </w:rPr>
      </w:pPr>
      <w:r w:rsidRPr="002371A0">
        <w:rPr>
          <w:sz w:val="18"/>
          <w:vertAlign w:val="superscript"/>
          <w:lang w:val="fr-FR"/>
        </w:rPr>
        <w:t>e</w:t>
      </w:r>
      <w:r w:rsidR="0012049E">
        <w:rPr>
          <w:sz w:val="18"/>
          <w:szCs w:val="18"/>
          <w:lang w:val="fr-FR"/>
        </w:rPr>
        <w:t xml:space="preserve"> Détachement de personnel </w:t>
      </w:r>
      <w:r w:rsidRPr="002371A0">
        <w:rPr>
          <w:sz w:val="18"/>
          <w:szCs w:val="18"/>
          <w:lang w:val="fr-FR"/>
        </w:rPr>
        <w:t>du Programme des Nations Unies pour l</w:t>
      </w:r>
      <w:r w:rsidR="0012049E">
        <w:rPr>
          <w:sz w:val="18"/>
          <w:szCs w:val="18"/>
          <w:lang w:val="fr-FR"/>
        </w:rPr>
        <w:t>’</w:t>
      </w:r>
      <w:r w:rsidRPr="002371A0">
        <w:rPr>
          <w:sz w:val="18"/>
          <w:szCs w:val="18"/>
          <w:lang w:val="fr-FR"/>
        </w:rPr>
        <w:t>environnement au secrétariat de la Plateforme.</w:t>
      </w:r>
    </w:p>
    <w:p w:rsidR="00922055" w:rsidRPr="002371A0" w:rsidRDefault="00C21A07" w:rsidP="00553113">
      <w:pPr>
        <w:pStyle w:val="Titletable"/>
        <w:spacing w:before="240"/>
        <w:rPr>
          <w:b w:val="0"/>
          <w:lang w:val="fr-FR"/>
        </w:rPr>
      </w:pPr>
      <w:r w:rsidRPr="003F0CBD">
        <w:rPr>
          <w:b w:val="0"/>
          <w:lang w:val="fr-FR"/>
        </w:rPr>
        <w:t>Table</w:t>
      </w:r>
      <w:r w:rsidR="00EC3471" w:rsidRPr="003F0CBD">
        <w:rPr>
          <w:b w:val="0"/>
          <w:lang w:val="fr-FR"/>
        </w:rPr>
        <w:t>au</w:t>
      </w:r>
      <w:r w:rsidRPr="003F0CBD">
        <w:rPr>
          <w:b w:val="0"/>
          <w:lang w:val="fr-FR"/>
        </w:rPr>
        <w:t xml:space="preserve"> 7</w:t>
      </w:r>
      <w:r w:rsidR="00553113" w:rsidRPr="003F0CBD">
        <w:rPr>
          <w:b w:val="0"/>
          <w:lang w:val="fr-FR"/>
        </w:rPr>
        <w:br/>
      </w:r>
      <w:r w:rsidR="00EC3471" w:rsidRPr="003F0CBD">
        <w:rPr>
          <w:lang w:val="fr-FR"/>
        </w:rPr>
        <w:t>Budget indicatif pour</w:t>
      </w:r>
      <w:r w:rsidRPr="003F0CBD">
        <w:rPr>
          <w:lang w:val="fr-FR"/>
        </w:rPr>
        <w:t xml:space="preserve"> 2017</w:t>
      </w:r>
    </w:p>
    <w:p w:rsidR="00C21A07" w:rsidRPr="002371A0" w:rsidRDefault="00922055" w:rsidP="00D10628">
      <w:pPr>
        <w:pStyle w:val="Normal-pool"/>
        <w:keepNext/>
        <w:keepLines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553113">
        <w:rPr>
          <w:sz w:val="18"/>
          <w:szCs w:val="18"/>
          <w:lang w:val="fr-FR"/>
        </w:rPr>
        <w:t>en d</w:t>
      </w:r>
      <w:r w:rsidR="00EC3471" w:rsidRPr="002371A0">
        <w:rPr>
          <w:sz w:val="18"/>
          <w:szCs w:val="18"/>
          <w:lang w:val="fr-FR"/>
        </w:rPr>
        <w:t xml:space="preserve">ollars des </w:t>
      </w:r>
      <w:r w:rsidR="00577DAC">
        <w:rPr>
          <w:sz w:val="18"/>
          <w:szCs w:val="18"/>
          <w:lang w:val="fr-FR"/>
        </w:rPr>
        <w:t>É</w:t>
      </w:r>
      <w:r w:rsidR="00EC3471" w:rsidRPr="002371A0">
        <w:rPr>
          <w:sz w:val="18"/>
          <w:szCs w:val="18"/>
          <w:lang w:val="fr-FR"/>
        </w:rPr>
        <w:t>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8506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2552"/>
        <w:gridCol w:w="18"/>
        <w:gridCol w:w="4660"/>
        <w:gridCol w:w="1276"/>
      </w:tblGrid>
      <w:tr w:rsidR="00EC3471" w:rsidRPr="002371A0" w:rsidTr="0012049E">
        <w:trPr>
          <w:tblHeader/>
        </w:trPr>
        <w:tc>
          <w:tcPr>
            <w:tcW w:w="25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3471" w:rsidRPr="002371A0" w:rsidRDefault="00577DAC" w:rsidP="00C02D6B">
            <w:pPr>
              <w:keepNext/>
              <w:keepLines/>
              <w:spacing w:before="40" w:after="40"/>
              <w:ind w:left="-108" w:right="40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É</w:t>
            </w:r>
            <w:r w:rsidR="00EC3471" w:rsidRPr="002371A0">
              <w:rPr>
                <w:i/>
                <w:sz w:val="18"/>
                <w:szCs w:val="18"/>
                <w:lang w:val="fr-FR"/>
              </w:rPr>
              <w:t>lément du budget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3471" w:rsidRPr="002371A0" w:rsidRDefault="00EC3471" w:rsidP="00C02D6B">
            <w:pPr>
              <w:keepNext/>
              <w:keepLines/>
              <w:spacing w:before="40" w:after="40"/>
              <w:ind w:left="-108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Ventilation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3471" w:rsidRPr="002371A0" w:rsidRDefault="0052345E" w:rsidP="0052345E">
            <w:pPr>
              <w:keepNext/>
              <w:keepLines/>
              <w:spacing w:before="40" w:after="40"/>
              <w:jc w:val="right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br/>
            </w:r>
            <w:r w:rsidR="00EC3471" w:rsidRPr="002371A0">
              <w:rPr>
                <w:i/>
                <w:sz w:val="18"/>
                <w:szCs w:val="18"/>
                <w:lang w:val="fr-FR"/>
              </w:rPr>
              <w:t>Montant</w:t>
            </w:r>
          </w:p>
        </w:tc>
      </w:tr>
      <w:tr w:rsidR="00C21A07" w:rsidRPr="002371A0" w:rsidTr="0012049E">
        <w:trPr>
          <w:trHeight w:hRule="exact" w:val="115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c>
          <w:tcPr>
            <w:tcW w:w="2552" w:type="dxa"/>
            <w:shd w:val="clear" w:color="auto" w:fill="auto"/>
            <w:vAlign w:val="bottom"/>
          </w:tcPr>
          <w:p w:rsidR="00C21A07" w:rsidRPr="002371A0" w:rsidRDefault="00EC3471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Réunions des organes de la Plateforme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c>
          <w:tcPr>
            <w:tcW w:w="2552" w:type="dxa"/>
            <w:shd w:val="clear" w:color="auto" w:fill="auto"/>
          </w:tcPr>
          <w:p w:rsidR="00C21A07" w:rsidRPr="002371A0" w:rsidRDefault="00C02D6B" w:rsidP="00963C7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Cinquième session de la plénière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a,b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407AA0" w:rsidRPr="002371A0" w:rsidRDefault="00C02D6B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 la réunion</w:t>
            </w:r>
            <w:r w:rsidR="00D526A7">
              <w:rPr>
                <w:sz w:val="18"/>
                <w:szCs w:val="18"/>
                <w:lang w:val="fr-FR"/>
              </w:rPr>
              <w:t xml:space="preserve"> : </w:t>
            </w:r>
            <w:r w:rsidR="00C21A07" w:rsidRPr="002371A0">
              <w:rPr>
                <w:sz w:val="18"/>
                <w:szCs w:val="18"/>
                <w:lang w:val="fr-FR"/>
              </w:rPr>
              <w:t>615</w:t>
            </w:r>
            <w:r w:rsidR="00B0184A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C02D6B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407AA0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120 </w:t>
            </w:r>
            <w:r w:rsidR="0012049E">
              <w:rPr>
                <w:sz w:val="18"/>
                <w:szCs w:val="18"/>
                <w:lang w:val="fr-FR"/>
              </w:rPr>
              <w:t>personnes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407AA0" w:rsidRPr="002371A0">
              <w:rPr>
                <w:sz w:val="18"/>
                <w:szCs w:val="18"/>
                <w:lang w:val="fr-FR"/>
              </w:rPr>
              <w:t>)</w:t>
            </w:r>
            <w:r w:rsidR="00D526A7">
              <w:rPr>
                <w:sz w:val="18"/>
                <w:szCs w:val="18"/>
                <w:lang w:val="fr-FR"/>
              </w:rPr>
              <w:t> :</w:t>
            </w:r>
            <w:r w:rsidR="00B13AD2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  <w:r w:rsidR="00B13AD2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1 115 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c>
          <w:tcPr>
            <w:tcW w:w="2552" w:type="dxa"/>
            <w:shd w:val="clear" w:color="auto" w:fill="auto"/>
          </w:tcPr>
          <w:p w:rsidR="00C21A07" w:rsidRPr="002371A0" w:rsidRDefault="00C21A07" w:rsidP="00C02D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Bureau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c</w:t>
            </w:r>
            <w:r w:rsidRPr="002371A0">
              <w:rPr>
                <w:sz w:val="18"/>
                <w:szCs w:val="18"/>
                <w:lang w:val="fr-FR"/>
              </w:rPr>
              <w:t xml:space="preserve"> (3 sessions </w:t>
            </w:r>
            <w:r w:rsidR="00C02D6B" w:rsidRPr="002371A0">
              <w:rPr>
                <w:sz w:val="18"/>
                <w:szCs w:val="18"/>
                <w:lang w:val="fr-FR"/>
              </w:rPr>
              <w:t>de</w:t>
            </w:r>
            <w:r w:rsidRPr="002371A0">
              <w:rPr>
                <w:sz w:val="18"/>
                <w:szCs w:val="18"/>
                <w:lang w:val="fr-FR"/>
              </w:rPr>
              <w:t xml:space="preserve"> 6 </w:t>
            </w:r>
            <w:r w:rsidR="00C02D6B" w:rsidRPr="002371A0">
              <w:rPr>
                <w:sz w:val="18"/>
                <w:szCs w:val="18"/>
                <w:lang w:val="fr-FR"/>
              </w:rPr>
              <w:t>jour</w:t>
            </w:r>
            <w:r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922055" w:rsidRPr="002371A0" w:rsidRDefault="00C02D6B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 la réunion</w:t>
            </w:r>
            <w:r w:rsidR="00C21A07" w:rsidRPr="002371A0">
              <w:rPr>
                <w:sz w:val="18"/>
                <w:szCs w:val="18"/>
                <w:lang w:val="fr-FR"/>
              </w:rPr>
              <w:t>: 10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250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C02D6B" w:rsidP="00EC092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922055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7 </w:t>
            </w:r>
            <w:r w:rsidR="0012049E">
              <w:rPr>
                <w:sz w:val="18"/>
                <w:szCs w:val="18"/>
                <w:lang w:val="fr-FR"/>
              </w:rPr>
              <w:t>personnes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922055" w:rsidRPr="002371A0">
              <w:rPr>
                <w:sz w:val="18"/>
                <w:szCs w:val="18"/>
                <w:lang w:val="fr-FR"/>
              </w:rPr>
              <w:t>)</w:t>
            </w:r>
            <w:r w:rsidR="00D526A7">
              <w:rPr>
                <w:sz w:val="18"/>
                <w:szCs w:val="18"/>
                <w:lang w:val="fr-FR"/>
              </w:rPr>
              <w:t> :</w:t>
            </w:r>
            <w:r w:rsidR="003F0CBD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25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200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106 </w:t>
            </w:r>
            <w:r w:rsidR="00C21A07" w:rsidRPr="002371A0">
              <w:rPr>
                <w:sz w:val="18"/>
                <w:szCs w:val="18"/>
                <w:lang w:val="fr-FR"/>
              </w:rPr>
              <w:t>350</w:t>
            </w:r>
          </w:p>
        </w:tc>
      </w:tr>
      <w:tr w:rsidR="00C21A07" w:rsidRPr="002371A0" w:rsidTr="0012049E">
        <w:tc>
          <w:tcPr>
            <w:tcW w:w="2552" w:type="dxa"/>
            <w:shd w:val="clear" w:color="auto" w:fill="auto"/>
            <w:vAlign w:val="bottom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Groupe </w:t>
            </w:r>
            <w:r w:rsidR="00C02D6B" w:rsidRPr="002371A0">
              <w:rPr>
                <w:sz w:val="18"/>
                <w:szCs w:val="18"/>
                <w:lang w:val="fr-FR"/>
              </w:rPr>
              <w:t>d</w:t>
            </w:r>
            <w:r>
              <w:rPr>
                <w:sz w:val="18"/>
                <w:szCs w:val="18"/>
                <w:lang w:val="fr-FR"/>
              </w:rPr>
              <w:t>’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experts </w:t>
            </w:r>
            <w:r>
              <w:rPr>
                <w:sz w:val="18"/>
                <w:szCs w:val="18"/>
                <w:lang w:val="fr-FR"/>
              </w:rPr>
              <w:lastRenderedPageBreak/>
              <w:t>multi</w:t>
            </w:r>
            <w:r w:rsidR="00C02D6B" w:rsidRPr="002371A0">
              <w:rPr>
                <w:sz w:val="18"/>
                <w:szCs w:val="18"/>
                <w:lang w:val="fr-FR"/>
              </w:rPr>
              <w:t>disciplinaire</w:t>
            </w:r>
            <w:r w:rsidR="00776A48" w:rsidRPr="002371A0">
              <w:rPr>
                <w:sz w:val="18"/>
                <w:szCs w:val="18"/>
                <w:vertAlign w:val="superscript"/>
                <w:lang w:val="fr-FR"/>
              </w:rPr>
              <w:t>d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(3 sessions </w:t>
            </w:r>
            <w:r w:rsidR="00C02D6B" w:rsidRPr="002371A0">
              <w:rPr>
                <w:sz w:val="18"/>
                <w:szCs w:val="18"/>
                <w:lang w:val="fr-FR"/>
              </w:rPr>
              <w:t>de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4 </w:t>
            </w:r>
            <w:r w:rsidR="00C02D6B" w:rsidRPr="002371A0">
              <w:rPr>
                <w:sz w:val="18"/>
                <w:szCs w:val="18"/>
                <w:lang w:val="fr-FR"/>
              </w:rPr>
              <w:t>jour</w:t>
            </w:r>
            <w:r w:rsidR="00C21A07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922055" w:rsidRPr="002371A0" w:rsidRDefault="00C02D6B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lastRenderedPageBreak/>
              <w:t>Coûts des réunions</w:t>
            </w:r>
            <w:r w:rsidR="00D526A7">
              <w:rPr>
                <w:sz w:val="18"/>
                <w:szCs w:val="18"/>
                <w:lang w:val="fr-FR"/>
              </w:rPr>
              <w:t xml:space="preserve"> : </w:t>
            </w:r>
            <w:r w:rsidR="00C21A07" w:rsidRPr="002371A0">
              <w:rPr>
                <w:sz w:val="18"/>
                <w:szCs w:val="18"/>
                <w:lang w:val="fr-FR"/>
              </w:rPr>
              <w:t>20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C02D6B" w:rsidP="00B13A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lastRenderedPageBreak/>
              <w:t>Frais de voyage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</w:t>
            </w:r>
            <w:r w:rsidR="00922055" w:rsidRPr="002371A0">
              <w:rPr>
                <w:sz w:val="18"/>
                <w:szCs w:val="18"/>
                <w:lang w:val="fr-FR"/>
              </w:rPr>
              <w:t>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20 </w:t>
            </w:r>
            <w:r w:rsidR="0012049E">
              <w:rPr>
                <w:sz w:val="18"/>
                <w:szCs w:val="18"/>
                <w:lang w:val="fr-FR"/>
              </w:rPr>
              <w:t>personnes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922055" w:rsidRPr="002371A0">
              <w:rPr>
                <w:sz w:val="18"/>
                <w:szCs w:val="18"/>
                <w:lang w:val="fr-FR"/>
              </w:rPr>
              <w:t>)</w:t>
            </w:r>
            <w:r w:rsidR="00D526A7">
              <w:rPr>
                <w:sz w:val="18"/>
                <w:szCs w:val="18"/>
                <w:lang w:val="fr-FR"/>
              </w:rPr>
              <w:t>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62</w:t>
            </w:r>
            <w:r w:rsidR="00B13AD2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1A07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</w:p>
          <w:p w:rsidR="00B13AD2" w:rsidRPr="002371A0" w:rsidRDefault="00B13AD2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247 </w:t>
            </w:r>
            <w:r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12049E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02D6B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lastRenderedPageBreak/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1 468 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850</w:t>
            </w:r>
          </w:p>
        </w:tc>
      </w:tr>
      <w:tr w:rsidR="00C21A07" w:rsidRPr="002371A0" w:rsidTr="0012049E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02D6B" w:rsidP="00971B8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 xml:space="preserve">Mise en </w:t>
            </w:r>
            <w:r w:rsidR="00E85A23" w:rsidRPr="002371A0">
              <w:rPr>
                <w:b/>
                <w:sz w:val="18"/>
                <w:szCs w:val="18"/>
                <w:lang w:val="fr-FR"/>
              </w:rPr>
              <w:t>œuvre</w:t>
            </w:r>
            <w:r w:rsidR="0012049E">
              <w:rPr>
                <w:b/>
                <w:sz w:val="18"/>
                <w:szCs w:val="18"/>
                <w:lang w:val="fr-FR"/>
              </w:rPr>
              <w:t xml:space="preserve"> du programme de travail </w:t>
            </w:r>
            <w:r w:rsidRPr="002371A0">
              <w:rPr>
                <w:b/>
                <w:sz w:val="18"/>
                <w:szCs w:val="18"/>
                <w:lang w:val="fr-FR"/>
              </w:rPr>
              <w:t>e</w:t>
            </w:r>
            <w:r w:rsidR="0012049E">
              <w:rPr>
                <w:b/>
                <w:sz w:val="18"/>
                <w:szCs w:val="18"/>
                <w:lang w:val="fr-FR"/>
              </w:rPr>
              <w:t>n</w:t>
            </w:r>
            <w:r w:rsidR="00922055" w:rsidRPr="002371A0">
              <w:rPr>
                <w:b/>
                <w:sz w:val="18"/>
                <w:szCs w:val="18"/>
                <w:lang w:val="fr-FR"/>
              </w:rPr>
              <w:t xml:space="preserve"> 201</w:t>
            </w:r>
            <w:r w:rsidR="001E7E67" w:rsidRPr="002371A0">
              <w:rPr>
                <w:b/>
                <w:sz w:val="18"/>
                <w:szCs w:val="18"/>
                <w:lang w:val="fr-FR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c>
          <w:tcPr>
            <w:tcW w:w="2552" w:type="dxa"/>
            <w:shd w:val="clear" w:color="auto" w:fill="auto"/>
          </w:tcPr>
          <w:p w:rsidR="00C21A07" w:rsidRPr="002371A0" w:rsidRDefault="00033B1A" w:rsidP="00EC3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3471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1A07" w:rsidRPr="002371A0" w:rsidRDefault="00C02D6B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Renforcer les capacités et les connaissances </w:t>
            </w:r>
            <w:r w:rsidR="0012049E">
              <w:rPr>
                <w:sz w:val="18"/>
                <w:szCs w:val="18"/>
                <w:lang w:val="fr-FR"/>
              </w:rPr>
              <w:t>à</w:t>
            </w:r>
            <w:r w:rsidRPr="002371A0">
              <w:rPr>
                <w:sz w:val="18"/>
                <w:szCs w:val="18"/>
                <w:lang w:val="fr-FR"/>
              </w:rPr>
              <w:t xml:space="preserve">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 xml:space="preserve">interface </w:t>
            </w:r>
            <w:r w:rsidR="0012049E">
              <w:rPr>
                <w:sz w:val="18"/>
                <w:szCs w:val="18"/>
                <w:lang w:val="fr-FR"/>
              </w:rPr>
              <w:t>s</w:t>
            </w:r>
            <w:r w:rsidRPr="002371A0">
              <w:rPr>
                <w:sz w:val="18"/>
                <w:szCs w:val="18"/>
                <w:lang w:val="fr-FR"/>
              </w:rPr>
              <w:t>cien</w:t>
            </w:r>
            <w:r w:rsidR="0012049E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pour </w:t>
            </w:r>
            <w:r w:rsidR="0012049E">
              <w:rPr>
                <w:sz w:val="18"/>
                <w:szCs w:val="18"/>
                <w:lang w:val="fr-FR"/>
              </w:rPr>
              <w:t xml:space="preserve">que </w:t>
            </w:r>
            <w:r w:rsidRPr="002371A0">
              <w:rPr>
                <w:sz w:val="18"/>
                <w:szCs w:val="18"/>
                <w:lang w:val="fr-FR"/>
              </w:rPr>
              <w:t>la Plateforme</w:t>
            </w:r>
            <w:r w:rsidR="0012049E">
              <w:rPr>
                <w:sz w:val="18"/>
                <w:szCs w:val="18"/>
                <w:lang w:val="fr-FR"/>
              </w:rPr>
              <w:t xml:space="preserve"> puisse s’acquitter de ses principales fonctions</w:t>
            </w:r>
          </w:p>
        </w:tc>
        <w:tc>
          <w:tcPr>
            <w:tcW w:w="1276" w:type="dxa"/>
            <w:shd w:val="clear" w:color="auto" w:fill="auto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881 250</w:t>
            </w:r>
          </w:p>
        </w:tc>
      </w:tr>
      <w:tr w:rsidR="00C21A07" w:rsidRPr="002371A0" w:rsidTr="0012049E">
        <w:tc>
          <w:tcPr>
            <w:tcW w:w="2552" w:type="dxa"/>
            <w:shd w:val="clear" w:color="auto" w:fill="auto"/>
          </w:tcPr>
          <w:p w:rsidR="00C21A07" w:rsidRPr="002371A0" w:rsidRDefault="00033B1A" w:rsidP="00EC3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3471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Renforcer l’interface science-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politique </w:t>
            </w:r>
            <w:r>
              <w:rPr>
                <w:sz w:val="18"/>
                <w:szCs w:val="18"/>
                <w:lang w:val="fr-FR"/>
              </w:rPr>
              <w:t xml:space="preserve">dans le domaine de 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la biodiversité et </w:t>
            </w:r>
            <w:r>
              <w:rPr>
                <w:sz w:val="18"/>
                <w:szCs w:val="18"/>
                <w:lang w:val="fr-FR"/>
              </w:rPr>
              <w:t>d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es services écosystémiques aux niveaux </w:t>
            </w:r>
            <w:r>
              <w:rPr>
                <w:sz w:val="18"/>
                <w:szCs w:val="18"/>
                <w:lang w:val="fr-FR"/>
              </w:rPr>
              <w:br/>
            </w:r>
            <w:r w:rsidR="00C02D6B" w:rsidRPr="002371A0">
              <w:rPr>
                <w:sz w:val="18"/>
                <w:szCs w:val="18"/>
                <w:lang w:val="fr-FR"/>
              </w:rPr>
              <w:t>sous-régional, régional et mondial</w:t>
            </w:r>
          </w:p>
        </w:tc>
        <w:tc>
          <w:tcPr>
            <w:tcW w:w="1276" w:type="dxa"/>
            <w:shd w:val="clear" w:color="auto" w:fill="auto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2 542 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12049E">
        <w:tc>
          <w:tcPr>
            <w:tcW w:w="2552" w:type="dxa"/>
            <w:shd w:val="clear" w:color="auto" w:fill="auto"/>
          </w:tcPr>
          <w:p w:rsidR="00C21A07" w:rsidRPr="002371A0" w:rsidRDefault="00033B1A" w:rsidP="00EC3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3471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1A07" w:rsidRPr="002371A0" w:rsidRDefault="00C02D6B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12049E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</w:t>
            </w:r>
            <w:r w:rsidR="0012049E">
              <w:rPr>
                <w:sz w:val="18"/>
                <w:szCs w:val="18"/>
                <w:lang w:val="fr-FR"/>
              </w:rPr>
              <w:t>dans le domaine de la</w:t>
            </w:r>
            <w:r w:rsidRPr="002371A0">
              <w:rPr>
                <w:sz w:val="18"/>
                <w:szCs w:val="18"/>
                <w:lang w:val="fr-FR"/>
              </w:rPr>
              <w:t xml:space="preserve"> biodiversité et </w:t>
            </w:r>
            <w:r w:rsidR="0012049E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</w:t>
            </w:r>
            <w:r w:rsidR="0012049E">
              <w:rPr>
                <w:sz w:val="18"/>
                <w:szCs w:val="18"/>
                <w:lang w:val="fr-FR"/>
              </w:rPr>
              <w:t xml:space="preserve">s’agissant </w:t>
            </w:r>
            <w:r w:rsidRPr="002371A0">
              <w:rPr>
                <w:sz w:val="18"/>
                <w:szCs w:val="18"/>
                <w:lang w:val="fr-FR"/>
              </w:rPr>
              <w:t>des questions thématiques et méthodologiques</w:t>
            </w:r>
          </w:p>
        </w:tc>
        <w:tc>
          <w:tcPr>
            <w:tcW w:w="1276" w:type="dxa"/>
            <w:shd w:val="clear" w:color="auto" w:fill="auto"/>
          </w:tcPr>
          <w:p w:rsidR="00C21A07" w:rsidRPr="002371A0" w:rsidRDefault="00C21A07" w:rsidP="00EC092B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100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c>
          <w:tcPr>
            <w:tcW w:w="2552" w:type="dxa"/>
            <w:shd w:val="clear" w:color="auto" w:fill="auto"/>
          </w:tcPr>
          <w:p w:rsidR="00C21A07" w:rsidRPr="002371A0" w:rsidRDefault="00033B1A" w:rsidP="00EC3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3471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connaître </w:t>
            </w:r>
            <w:r w:rsidR="00C02D6B" w:rsidRPr="002371A0">
              <w:rPr>
                <w:sz w:val="18"/>
                <w:szCs w:val="18"/>
                <w:lang w:val="fr-FR"/>
              </w:rPr>
              <w:t>et évaluer les activités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2371A0">
              <w:rPr>
                <w:sz w:val="18"/>
                <w:szCs w:val="18"/>
                <w:lang w:val="fr-FR"/>
              </w:rPr>
              <w:t>de la Plateforme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s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es produits et </w:t>
            </w:r>
            <w:r>
              <w:rPr>
                <w:sz w:val="18"/>
                <w:szCs w:val="18"/>
                <w:lang w:val="fr-FR"/>
              </w:rPr>
              <w:t>s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es conclusions </w:t>
            </w:r>
          </w:p>
        </w:tc>
        <w:tc>
          <w:tcPr>
            <w:tcW w:w="1276" w:type="dxa"/>
            <w:shd w:val="clear" w:color="auto" w:fill="auto"/>
          </w:tcPr>
          <w:p w:rsidR="00C21A07" w:rsidRPr="002371A0" w:rsidRDefault="00C21A07" w:rsidP="00EC092B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359</w:t>
            </w:r>
            <w:r w:rsidR="00EC092B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3 882 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750</w:t>
            </w:r>
          </w:p>
        </w:tc>
      </w:tr>
      <w:tr w:rsidR="00C21A07" w:rsidRPr="002371A0" w:rsidTr="0012049E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Secré</w:t>
            </w:r>
            <w:r w:rsidR="00C21A07" w:rsidRPr="002371A0">
              <w:rPr>
                <w:b/>
                <w:bCs/>
                <w:sz w:val="18"/>
                <w:szCs w:val="18"/>
                <w:lang w:val="fr-FR"/>
              </w:rPr>
              <w:t>tariat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3"/>
              <w:rPr>
                <w:sz w:val="18"/>
                <w:szCs w:val="18"/>
                <w:lang w:val="fr-FR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Chef de secrétariat (D-1) </w:t>
            </w:r>
          </w:p>
          <w:p w:rsidR="008922DC" w:rsidRPr="002371A0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(P-4) </w:t>
            </w:r>
          </w:p>
          <w:p w:rsidR="0052345E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 (P-4)</w:t>
            </w:r>
            <w:r w:rsidRPr="0052345E">
              <w:rPr>
                <w:sz w:val="18"/>
                <w:szCs w:val="18"/>
                <w:vertAlign w:val="superscript"/>
                <w:lang w:val="fr-FR"/>
              </w:rPr>
              <w:t>c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</w:t>
            </w:r>
            <w:r w:rsidR="0012049E">
              <w:rPr>
                <w:sz w:val="18"/>
                <w:szCs w:val="18"/>
                <w:lang w:val="fr-FR"/>
              </w:rPr>
              <w:t>(Adjoint de 1</w:t>
            </w:r>
            <w:r w:rsidR="0012049E" w:rsidRPr="0012049E">
              <w:rPr>
                <w:sz w:val="18"/>
                <w:szCs w:val="18"/>
                <w:vertAlign w:val="superscript"/>
                <w:lang w:val="fr-FR"/>
              </w:rPr>
              <w:t>ère</w:t>
            </w:r>
            <w:r w:rsidR="0012049E">
              <w:rPr>
                <w:sz w:val="18"/>
                <w:szCs w:val="18"/>
                <w:lang w:val="fr-FR"/>
              </w:rPr>
              <w:t xml:space="preserve"> classe) </w:t>
            </w:r>
            <w:r w:rsidRPr="002371A0">
              <w:rPr>
                <w:sz w:val="18"/>
                <w:szCs w:val="18"/>
                <w:lang w:val="fr-FR"/>
              </w:rPr>
              <w:t>(P-2)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12049E">
              <w:rPr>
                <w:sz w:val="18"/>
                <w:szCs w:val="18"/>
                <w:lang w:val="fr-FR"/>
              </w:rPr>
              <w:t xml:space="preserve">d’appui </w:t>
            </w:r>
            <w:r w:rsidRPr="002371A0">
              <w:rPr>
                <w:sz w:val="18"/>
                <w:szCs w:val="18"/>
                <w:lang w:val="fr-FR"/>
              </w:rPr>
              <w:t>administratif (G-6)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12049E">
              <w:rPr>
                <w:sz w:val="18"/>
                <w:szCs w:val="18"/>
                <w:lang w:val="fr-FR"/>
              </w:rPr>
              <w:t xml:space="preserve">d’appui </w:t>
            </w:r>
            <w:r w:rsidRPr="002371A0">
              <w:rPr>
                <w:sz w:val="18"/>
                <w:szCs w:val="18"/>
                <w:lang w:val="fr-FR"/>
              </w:rPr>
              <w:t>administratif (G-5)</w:t>
            </w:r>
          </w:p>
          <w:p w:rsidR="00C21A07" w:rsidRPr="002371A0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Personnel </w:t>
            </w:r>
            <w:r w:rsidR="0012049E">
              <w:rPr>
                <w:sz w:val="18"/>
                <w:szCs w:val="18"/>
                <w:lang w:val="fr-FR"/>
              </w:rPr>
              <w:t xml:space="preserve">d’appui </w:t>
            </w:r>
            <w:r w:rsidRPr="002371A0">
              <w:rPr>
                <w:sz w:val="18"/>
                <w:szCs w:val="18"/>
                <w:lang w:val="fr-FR"/>
              </w:rPr>
              <w:t>administratif (G-5)</w:t>
            </w:r>
            <w:r w:rsidR="005E1021" w:rsidRPr="002371A0">
              <w:rPr>
                <w:sz w:val="18"/>
                <w:szCs w:val="18"/>
                <w:lang w:val="fr-FR"/>
              </w:rPr>
              <w:t xml:space="preserve"> (G-5)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5E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298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  <w:p w:rsidR="00C21A07" w:rsidRPr="002371A0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234 400</w:t>
            </w:r>
          </w:p>
          <w:p w:rsidR="0052345E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195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600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195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600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170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000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118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800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118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800</w:t>
            </w:r>
          </w:p>
          <w:p w:rsidR="00C21A07" w:rsidRPr="002371A0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118 800</w:t>
            </w:r>
          </w:p>
        </w:tc>
      </w:tr>
      <w:tr w:rsidR="00C21A07" w:rsidRPr="002371A0" w:rsidTr="0012049E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EC092B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</w:t>
            </w:r>
            <w:r w:rsidR="00EC092B">
              <w:rPr>
                <w:b/>
                <w:sz w:val="18"/>
                <w:szCs w:val="18"/>
                <w:lang w:val="fr-FR"/>
              </w:rPr>
              <w:t> </w:t>
            </w:r>
            <w:r w:rsidRPr="002371A0">
              <w:rPr>
                <w:b/>
                <w:sz w:val="18"/>
                <w:szCs w:val="18"/>
                <w:lang w:val="fr-FR"/>
              </w:rPr>
              <w:t>450</w:t>
            </w:r>
            <w:r w:rsidR="00EC092B">
              <w:rPr>
                <w:b/>
                <w:sz w:val="18"/>
                <w:szCs w:val="18"/>
                <w:lang w:val="fr-FR"/>
              </w:rPr>
              <w:t> </w:t>
            </w:r>
            <w:r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 w:right="40"/>
              <w:rPr>
                <w:b/>
                <w:spacing w:val="2"/>
                <w:sz w:val="18"/>
                <w:szCs w:val="18"/>
                <w:lang w:val="fr-FR"/>
              </w:rPr>
            </w:pPr>
            <w:r>
              <w:rPr>
                <w:b/>
                <w:bCs/>
                <w:spacing w:val="2"/>
                <w:sz w:val="18"/>
                <w:szCs w:val="18"/>
                <w:lang w:val="fr-FR"/>
              </w:rPr>
              <w:t xml:space="preserve">Information </w:t>
            </w:r>
            <w:r w:rsidR="001F208E" w:rsidRPr="002371A0">
              <w:rPr>
                <w:b/>
                <w:bCs/>
                <w:spacing w:val="2"/>
                <w:sz w:val="18"/>
                <w:szCs w:val="18"/>
                <w:lang w:val="fr-FR"/>
              </w:rPr>
              <w:t>et</w:t>
            </w:r>
            <w:r w:rsidR="00C21A07" w:rsidRPr="002371A0">
              <w:rPr>
                <w:b/>
                <w:bCs/>
                <w:spacing w:val="2"/>
                <w:sz w:val="18"/>
                <w:szCs w:val="18"/>
                <w:lang w:val="fr-FR"/>
              </w:rPr>
              <w:t xml:space="preserve"> communications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1152"/>
              </w:tabs>
              <w:spacing w:before="40" w:after="40"/>
              <w:ind w:right="85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1F208E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Rapports à la plénière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Communications d’informations pour </w:t>
            </w:r>
            <w:r w:rsidR="002F4412" w:rsidRPr="002371A0">
              <w:rPr>
                <w:sz w:val="18"/>
                <w:szCs w:val="18"/>
                <w:lang w:val="fr-FR"/>
              </w:rPr>
              <w:t>le</w:t>
            </w:r>
            <w:r w:rsidR="002F4412" w:rsidRPr="002371A0">
              <w:rPr>
                <w:i/>
                <w:sz w:val="18"/>
                <w:szCs w:val="18"/>
                <w:lang w:val="fr-FR"/>
              </w:rPr>
              <w:t xml:space="preserve"> B</w:t>
            </w:r>
            <w:r>
              <w:rPr>
                <w:i/>
                <w:sz w:val="18"/>
                <w:szCs w:val="18"/>
                <w:lang w:val="fr-FR"/>
              </w:rPr>
              <w:t>ulletin des négociations de la T</w:t>
            </w:r>
            <w:r w:rsidR="002F4412" w:rsidRPr="002371A0">
              <w:rPr>
                <w:i/>
                <w:sz w:val="18"/>
                <w:szCs w:val="18"/>
                <w:lang w:val="fr-FR"/>
              </w:rPr>
              <w:t>erre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65 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1F208E" w:rsidP="003033C7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85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65 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trHeight w:hRule="exact" w:val="9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  <w:vAlign w:val="bottom"/>
          </w:tcPr>
          <w:p w:rsidR="00C21A07" w:rsidRPr="002371A0" w:rsidRDefault="001F208E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Dépenses diverses</w:t>
            </w: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C21A07" w:rsidRPr="002371A0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1A07" w:rsidRPr="002371A0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</w:tcPr>
          <w:p w:rsidR="00C21A07" w:rsidRPr="002371A0" w:rsidRDefault="00C02D6B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Voyages du personnel du secrétariat en mission officielle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1A07" w:rsidRPr="002371A0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 xml:space="preserve">Voyages du personnel pour </w:t>
            </w:r>
            <w:r w:rsidR="0012049E">
              <w:rPr>
                <w:bCs/>
                <w:sz w:val="18"/>
                <w:szCs w:val="18"/>
                <w:lang w:val="fr-FR"/>
              </w:rPr>
              <w:t xml:space="preserve">assister aux </w:t>
            </w:r>
            <w:r w:rsidRPr="002371A0">
              <w:rPr>
                <w:bCs/>
                <w:sz w:val="18"/>
                <w:szCs w:val="18"/>
                <w:lang w:val="fr-FR"/>
              </w:rPr>
              <w:t>réunions des organes de la Plateforme et autres voyages nécessaires</w:t>
            </w:r>
          </w:p>
        </w:tc>
        <w:tc>
          <w:tcPr>
            <w:tcW w:w="1276" w:type="dxa"/>
            <w:shd w:val="clear" w:color="auto" w:fill="auto"/>
          </w:tcPr>
          <w:p w:rsidR="00C21A07" w:rsidRPr="002371A0" w:rsidRDefault="00EC092B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120 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shd w:val="clear" w:color="auto" w:fill="auto"/>
          </w:tcPr>
          <w:p w:rsidR="00C21A07" w:rsidRPr="002371A0" w:rsidRDefault="002F4412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12049E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résident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21A07" w:rsidRPr="002371A0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12049E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résident pour représenter la Plateforme</w:t>
            </w:r>
          </w:p>
        </w:tc>
        <w:tc>
          <w:tcPr>
            <w:tcW w:w="1276" w:type="dxa"/>
            <w:shd w:val="clear" w:color="auto" w:fill="auto"/>
          </w:tcPr>
          <w:p w:rsidR="00C21A07" w:rsidRPr="002371A0" w:rsidRDefault="00EC092B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EC09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145</w:t>
            </w:r>
            <w:r w:rsidR="00EC092B">
              <w:rPr>
                <w:b/>
                <w:sz w:val="18"/>
                <w:szCs w:val="18"/>
                <w:lang w:val="fr-FR"/>
              </w:rPr>
              <w:t> </w:t>
            </w:r>
            <w:r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1F208E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Imprévus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12049E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(5 %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</w:t>
            </w:r>
            <w:r w:rsidR="001F208E" w:rsidRPr="002371A0">
              <w:rPr>
                <w:sz w:val="18"/>
                <w:szCs w:val="18"/>
                <w:lang w:val="fr-FR"/>
              </w:rPr>
              <w:t>du budget total</w:t>
            </w:r>
            <w:r w:rsidR="00C21A07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A07" w:rsidRPr="002371A0" w:rsidRDefault="00EC092B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351 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EC092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351</w:t>
            </w:r>
            <w:r w:rsidR="00EC092B">
              <w:rPr>
                <w:b/>
                <w:sz w:val="18"/>
                <w:szCs w:val="18"/>
                <w:lang w:val="fr-FR"/>
              </w:rPr>
              <w:t> </w:t>
            </w:r>
            <w:r w:rsidRPr="002371A0">
              <w:rPr>
                <w:b/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>Contribution à la réserve opérationnelle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</w:r>
            <w:r w:rsidR="005E1021" w:rsidRPr="002371A0">
              <w:rPr>
                <w:b/>
                <w:sz w:val="18"/>
                <w:szCs w:val="18"/>
                <w:lang w:val="fr-FR"/>
              </w:rPr>
              <w:t>T</w:t>
            </w:r>
            <w:r w:rsidRPr="002371A0">
              <w:rPr>
                <w:b/>
                <w:sz w:val="18"/>
                <w:szCs w:val="18"/>
                <w:lang w:val="fr-FR"/>
              </w:rPr>
              <w:t>otal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EC092B" w:rsidP="003033C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7 362 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600</w:t>
            </w:r>
          </w:p>
        </w:tc>
      </w:tr>
    </w:tbl>
    <w:p w:rsidR="008922DC" w:rsidRPr="002371A0" w:rsidRDefault="008922DC" w:rsidP="008922DC">
      <w:pPr>
        <w:pStyle w:val="FootnoteText"/>
        <w:spacing w:before="120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a</w:t>
      </w:r>
      <w:r w:rsidRPr="002371A0">
        <w:rPr>
          <w:rStyle w:val="FootnoteReference"/>
          <w:sz w:val="18"/>
          <w:lang w:val="fr-FR"/>
        </w:rPr>
        <w:t xml:space="preserve"> </w:t>
      </w:r>
      <w:r w:rsidRPr="002371A0">
        <w:rPr>
          <w:szCs w:val="18"/>
          <w:lang w:val="fr-FR"/>
        </w:rPr>
        <w:t xml:space="preserve"> Inclut six jours de session pour la Plénière et un jour de consultations régionales avant la session.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b</w:t>
      </w:r>
      <w:r w:rsidRPr="002371A0">
        <w:rPr>
          <w:szCs w:val="18"/>
          <w:lang w:val="fr-FR"/>
        </w:rPr>
        <w:t xml:space="preserve"> Inclut la prise en charge de 20 membres du </w:t>
      </w:r>
      <w:r w:rsidR="0012049E">
        <w:rPr>
          <w:szCs w:val="18"/>
          <w:lang w:val="fr-FR"/>
        </w:rPr>
        <w:t xml:space="preserve">Groupe </w:t>
      </w:r>
      <w:r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 xml:space="preserve">experts </w:t>
      </w:r>
      <w:r w:rsidR="0012049E">
        <w:rPr>
          <w:szCs w:val="18"/>
          <w:lang w:val="fr-FR"/>
        </w:rPr>
        <w:t>multi</w:t>
      </w:r>
      <w:r w:rsidRPr="002371A0">
        <w:rPr>
          <w:szCs w:val="18"/>
          <w:lang w:val="fr-FR"/>
        </w:rPr>
        <w:t>disciplinaire.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 xml:space="preserve">c </w:t>
      </w:r>
      <w:r w:rsidRPr="002371A0">
        <w:rPr>
          <w:szCs w:val="18"/>
          <w:lang w:val="fr-FR"/>
        </w:rPr>
        <w:t xml:space="preserve">Inclut les réunions du Bureau et la participation aux réunions du </w:t>
      </w:r>
      <w:r w:rsidR="0012049E">
        <w:rPr>
          <w:szCs w:val="18"/>
          <w:lang w:val="fr-FR"/>
        </w:rPr>
        <w:t xml:space="preserve">Groupe </w:t>
      </w:r>
      <w:r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 xml:space="preserve">experts </w:t>
      </w:r>
      <w:r w:rsidR="0012049E">
        <w:rPr>
          <w:szCs w:val="18"/>
          <w:lang w:val="fr-FR"/>
        </w:rPr>
        <w:t>multi</w:t>
      </w:r>
      <w:r w:rsidRPr="002371A0">
        <w:rPr>
          <w:szCs w:val="18"/>
          <w:lang w:val="fr-FR"/>
        </w:rPr>
        <w:t>disciplinaire en qualité 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>observateurs.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d</w:t>
      </w:r>
      <w:r w:rsidRPr="002371A0">
        <w:rPr>
          <w:szCs w:val="18"/>
          <w:lang w:val="fr-FR"/>
        </w:rPr>
        <w:t xml:space="preserve"> A l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>exclusion des présidents des organes subsidiaires</w:t>
      </w:r>
      <w:r w:rsidR="0012049E">
        <w:rPr>
          <w:szCs w:val="18"/>
          <w:lang w:val="fr-FR"/>
        </w:rPr>
        <w:t xml:space="preserve"> </w:t>
      </w:r>
      <w:r w:rsidR="0012049E" w:rsidRPr="002371A0">
        <w:rPr>
          <w:szCs w:val="18"/>
          <w:lang w:val="fr-FR"/>
        </w:rPr>
        <w:t>scientifiques</w:t>
      </w:r>
      <w:r w:rsidRPr="002371A0">
        <w:rPr>
          <w:szCs w:val="18"/>
          <w:lang w:val="fr-FR"/>
        </w:rPr>
        <w:t>.</w:t>
      </w:r>
    </w:p>
    <w:p w:rsidR="005F437B" w:rsidRPr="002371A0" w:rsidRDefault="008922DC" w:rsidP="008922DC">
      <w:pPr>
        <w:pStyle w:val="FootnoteText"/>
        <w:tabs>
          <w:tab w:val="clear" w:pos="1247"/>
          <w:tab w:val="right" w:pos="1195"/>
          <w:tab w:val="left" w:pos="1267"/>
          <w:tab w:val="left" w:pos="1742"/>
          <w:tab w:val="left" w:pos="2218"/>
          <w:tab w:val="left" w:pos="2693"/>
        </w:tabs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e</w:t>
      </w:r>
      <w:r w:rsidRPr="002371A0">
        <w:rPr>
          <w:szCs w:val="18"/>
          <w:lang w:val="fr-FR"/>
        </w:rPr>
        <w:t xml:space="preserve"> </w:t>
      </w:r>
      <w:r w:rsidR="0012049E">
        <w:rPr>
          <w:szCs w:val="18"/>
          <w:lang w:val="fr-FR"/>
        </w:rPr>
        <w:t xml:space="preserve">Détachement de personnel </w:t>
      </w:r>
      <w:r w:rsidRPr="002371A0">
        <w:rPr>
          <w:szCs w:val="18"/>
          <w:lang w:val="fr-FR"/>
        </w:rPr>
        <w:t>du Programme des Nations Unies pour l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>environnement au secrétariat de la Plateforme.</w:t>
      </w:r>
    </w:p>
    <w:p w:rsidR="008764C3" w:rsidRPr="003F0CBD" w:rsidRDefault="00C21A07" w:rsidP="0012049E">
      <w:pPr>
        <w:pStyle w:val="Titletable"/>
        <w:spacing w:before="240"/>
        <w:rPr>
          <w:lang w:val="fr-FR"/>
        </w:rPr>
      </w:pPr>
      <w:r w:rsidRPr="003F0CBD">
        <w:rPr>
          <w:b w:val="0"/>
          <w:lang w:val="fr-FR"/>
        </w:rPr>
        <w:lastRenderedPageBreak/>
        <w:t>Table</w:t>
      </w:r>
      <w:r w:rsidR="001F208E" w:rsidRPr="003F0CBD">
        <w:rPr>
          <w:b w:val="0"/>
          <w:lang w:val="fr-FR"/>
        </w:rPr>
        <w:t>au</w:t>
      </w:r>
      <w:r w:rsidRPr="003F0CBD">
        <w:rPr>
          <w:b w:val="0"/>
          <w:lang w:val="fr-FR"/>
        </w:rPr>
        <w:t xml:space="preserve"> 8</w:t>
      </w:r>
      <w:r w:rsidR="0012049E" w:rsidRPr="003F0CBD">
        <w:rPr>
          <w:b w:val="0"/>
          <w:lang w:val="fr-FR"/>
        </w:rPr>
        <w:br/>
      </w:r>
      <w:r w:rsidR="00E32214" w:rsidRPr="003F0CBD">
        <w:rPr>
          <w:lang w:val="fr-FR"/>
        </w:rPr>
        <w:t>Budget indicatif pour</w:t>
      </w:r>
      <w:r w:rsidRPr="003F0CBD">
        <w:rPr>
          <w:lang w:val="fr-FR"/>
        </w:rPr>
        <w:t xml:space="preserve"> 2018</w:t>
      </w:r>
    </w:p>
    <w:p w:rsidR="00C21A07" w:rsidRPr="002371A0" w:rsidRDefault="008764C3" w:rsidP="00D10628">
      <w:pPr>
        <w:pStyle w:val="Normal-pool"/>
        <w:keepNext/>
        <w:keepLines/>
        <w:ind w:left="1247"/>
        <w:rPr>
          <w:sz w:val="18"/>
          <w:szCs w:val="18"/>
          <w:lang w:val="fr-FR"/>
        </w:rPr>
      </w:pPr>
      <w:r w:rsidRPr="002371A0">
        <w:rPr>
          <w:sz w:val="18"/>
          <w:szCs w:val="18"/>
          <w:lang w:val="fr-FR"/>
        </w:rPr>
        <w:t>(</w:t>
      </w:r>
      <w:r w:rsidR="0012049E">
        <w:rPr>
          <w:sz w:val="18"/>
          <w:szCs w:val="18"/>
          <w:lang w:val="fr-FR"/>
        </w:rPr>
        <w:t>en d</w:t>
      </w:r>
      <w:r w:rsidR="001F208E" w:rsidRPr="002371A0">
        <w:rPr>
          <w:sz w:val="18"/>
          <w:szCs w:val="18"/>
          <w:lang w:val="fr-FR"/>
        </w:rPr>
        <w:t xml:space="preserve">ollars des </w:t>
      </w:r>
      <w:r w:rsidR="00E32214">
        <w:rPr>
          <w:sz w:val="18"/>
          <w:szCs w:val="18"/>
          <w:lang w:val="fr-FR"/>
        </w:rPr>
        <w:t>É</w:t>
      </w:r>
      <w:r w:rsidR="001F208E" w:rsidRPr="002371A0">
        <w:rPr>
          <w:sz w:val="18"/>
          <w:szCs w:val="18"/>
          <w:lang w:val="fr-FR"/>
        </w:rPr>
        <w:t>tats-Unis</w:t>
      </w:r>
      <w:r w:rsidRPr="002371A0">
        <w:rPr>
          <w:sz w:val="18"/>
          <w:szCs w:val="18"/>
          <w:lang w:val="fr-FR"/>
        </w:rPr>
        <w:t>)</w:t>
      </w:r>
    </w:p>
    <w:tbl>
      <w:tblPr>
        <w:tblW w:w="8506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50"/>
        <w:gridCol w:w="2502"/>
        <w:gridCol w:w="18"/>
        <w:gridCol w:w="4659"/>
        <w:gridCol w:w="1277"/>
      </w:tblGrid>
      <w:tr w:rsidR="00EC3471" w:rsidRPr="002371A0" w:rsidTr="0012049E">
        <w:trPr>
          <w:tblHeader/>
        </w:trPr>
        <w:tc>
          <w:tcPr>
            <w:tcW w:w="25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3471" w:rsidRPr="002371A0" w:rsidRDefault="00E32214" w:rsidP="00C02D6B">
            <w:pPr>
              <w:keepNext/>
              <w:keepLines/>
              <w:spacing w:before="40" w:after="40"/>
              <w:ind w:left="-108" w:right="40"/>
              <w:rPr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É</w:t>
            </w:r>
            <w:r w:rsidR="00EC3471" w:rsidRPr="002371A0">
              <w:rPr>
                <w:i/>
                <w:sz w:val="18"/>
                <w:szCs w:val="18"/>
                <w:lang w:val="fr-FR"/>
              </w:rPr>
              <w:t>lément du budget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3471" w:rsidRPr="002371A0" w:rsidRDefault="00EC3471" w:rsidP="00C02D6B">
            <w:pPr>
              <w:keepNext/>
              <w:keepLines/>
              <w:spacing w:before="40" w:after="40"/>
              <w:ind w:left="-108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>Ventilation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3471" w:rsidRPr="002371A0" w:rsidRDefault="00EC3471" w:rsidP="00C02D6B">
            <w:pPr>
              <w:keepNext/>
              <w:keepLines/>
              <w:spacing w:before="40" w:after="40"/>
              <w:jc w:val="right"/>
              <w:rPr>
                <w:i/>
                <w:sz w:val="18"/>
                <w:szCs w:val="18"/>
                <w:lang w:val="fr-FR"/>
              </w:rPr>
            </w:pPr>
            <w:r w:rsidRPr="002371A0">
              <w:rPr>
                <w:i/>
                <w:sz w:val="18"/>
                <w:szCs w:val="18"/>
                <w:lang w:val="fr-FR"/>
              </w:rPr>
              <w:t xml:space="preserve">Montant </w:t>
            </w:r>
            <w:r w:rsidRPr="002371A0">
              <w:rPr>
                <w:i/>
                <w:sz w:val="18"/>
                <w:szCs w:val="18"/>
                <w:lang w:val="fr-FR"/>
              </w:rPr>
              <w:br/>
            </w:r>
          </w:p>
        </w:tc>
      </w:tr>
      <w:tr w:rsidR="00C21A07" w:rsidRPr="002371A0" w:rsidTr="0012049E">
        <w:trPr>
          <w:gridBefore w:val="1"/>
          <w:wBefore w:w="50" w:type="dxa"/>
          <w:trHeight w:hRule="exact" w:val="115"/>
          <w:tblHeader/>
        </w:trPr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  <w:vAlign w:val="bottom"/>
          </w:tcPr>
          <w:p w:rsidR="00C21A07" w:rsidRPr="002371A0" w:rsidRDefault="00EC3471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Réunions des organes de la Plateforme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8764C3" w:rsidP="00A32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Six</w:t>
            </w:r>
            <w:r w:rsidR="00A3294B" w:rsidRPr="002371A0">
              <w:rPr>
                <w:sz w:val="18"/>
                <w:szCs w:val="18"/>
                <w:lang w:val="fr-FR"/>
              </w:rPr>
              <w:t>ième session de la Plénière</w:t>
            </w:r>
            <w:r w:rsidR="005F437B" w:rsidRPr="002371A0">
              <w:rPr>
                <w:sz w:val="18"/>
                <w:szCs w:val="18"/>
                <w:vertAlign w:val="superscript"/>
                <w:lang w:val="fr-FR"/>
              </w:rPr>
              <w:t>a,b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8764C3" w:rsidRPr="002371A0" w:rsidRDefault="001F208E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 la réunion</w:t>
            </w:r>
            <w:r w:rsidR="00E32214">
              <w:rPr>
                <w:sz w:val="18"/>
                <w:szCs w:val="18"/>
                <w:lang w:val="fr-FR"/>
              </w:rPr>
              <w:t>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630</w:t>
            </w:r>
            <w:r w:rsidR="00B13AD2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1F208E" w:rsidP="00B13A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8764C3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>120</w:t>
            </w:r>
            <w:r w:rsidR="0012049E">
              <w:rPr>
                <w:sz w:val="18"/>
                <w:szCs w:val="18"/>
                <w:lang w:val="fr-FR"/>
              </w:rPr>
              <w:t xml:space="preserve"> personnes prises</w:t>
            </w:r>
            <w:r w:rsidRPr="002371A0">
              <w:rPr>
                <w:sz w:val="18"/>
                <w:szCs w:val="18"/>
                <w:lang w:val="fr-FR"/>
              </w:rPr>
              <w:t xml:space="preserve"> en charge</w:t>
            </w:r>
            <w:r w:rsidR="008764C3" w:rsidRPr="002371A0">
              <w:rPr>
                <w:sz w:val="18"/>
                <w:szCs w:val="18"/>
                <w:lang w:val="fr-FR"/>
              </w:rPr>
              <w:t>)</w:t>
            </w:r>
            <w:r w:rsidR="00E32214">
              <w:rPr>
                <w:sz w:val="18"/>
                <w:szCs w:val="18"/>
                <w:lang w:val="fr-FR"/>
              </w:rPr>
              <w:t>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504</w:t>
            </w:r>
            <w:r w:rsidR="00B13AD2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B13AD2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1 134 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C21A07" w:rsidP="00A3294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Bureau</w:t>
            </w:r>
            <w:r w:rsidR="005F437B" w:rsidRPr="002371A0">
              <w:rPr>
                <w:sz w:val="18"/>
                <w:szCs w:val="18"/>
                <w:vertAlign w:val="superscript"/>
                <w:lang w:val="fr-FR"/>
              </w:rPr>
              <w:t>c</w:t>
            </w:r>
            <w:r w:rsidRPr="002371A0">
              <w:rPr>
                <w:sz w:val="18"/>
                <w:szCs w:val="18"/>
                <w:lang w:val="fr-FR"/>
              </w:rPr>
              <w:t xml:space="preserve"> (3 sessions </w:t>
            </w:r>
            <w:r w:rsidR="00A3294B" w:rsidRPr="002371A0">
              <w:rPr>
                <w:sz w:val="18"/>
                <w:szCs w:val="18"/>
                <w:lang w:val="fr-FR"/>
              </w:rPr>
              <w:t>de</w:t>
            </w:r>
            <w:r w:rsidRPr="002371A0">
              <w:rPr>
                <w:sz w:val="18"/>
                <w:szCs w:val="18"/>
                <w:lang w:val="fr-FR"/>
              </w:rPr>
              <w:t xml:space="preserve"> 6 </w:t>
            </w:r>
            <w:r w:rsidR="00A3294B" w:rsidRPr="002371A0">
              <w:rPr>
                <w:sz w:val="18"/>
                <w:szCs w:val="18"/>
                <w:lang w:val="fr-FR"/>
              </w:rPr>
              <w:t>jour</w:t>
            </w:r>
            <w:r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8764C3" w:rsidRPr="002371A0" w:rsidRDefault="001F208E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des réunions</w:t>
            </w:r>
            <w:r w:rsidR="00224245">
              <w:rPr>
                <w:sz w:val="18"/>
                <w:szCs w:val="18"/>
                <w:lang w:val="fr-FR"/>
              </w:rPr>
              <w:t xml:space="preserve"> : </w:t>
            </w:r>
            <w:r w:rsidR="00C21A07" w:rsidRPr="002371A0">
              <w:rPr>
                <w:sz w:val="18"/>
                <w:szCs w:val="18"/>
                <w:lang w:val="fr-FR"/>
              </w:rPr>
              <w:t>10</w:t>
            </w:r>
            <w:r w:rsidR="00B14A07">
              <w:rPr>
                <w:sz w:val="18"/>
                <w:szCs w:val="18"/>
                <w:lang w:val="fr-FR"/>
              </w:rPr>
              <w:t>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  <w:p w:rsidR="00C21A07" w:rsidRPr="002371A0" w:rsidRDefault="001F208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8764C3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7 </w:t>
            </w:r>
            <w:r w:rsidR="0012049E">
              <w:rPr>
                <w:sz w:val="18"/>
                <w:szCs w:val="18"/>
                <w:lang w:val="fr-FR"/>
              </w:rPr>
              <w:t>personnes prises</w:t>
            </w:r>
            <w:r w:rsidR="002371A0">
              <w:rPr>
                <w:sz w:val="18"/>
                <w:szCs w:val="18"/>
                <w:lang w:val="fr-FR"/>
              </w:rPr>
              <w:t xml:space="preserve"> en charge</w:t>
            </w:r>
            <w:r w:rsidR="008764C3" w:rsidRPr="002371A0">
              <w:rPr>
                <w:sz w:val="18"/>
                <w:szCs w:val="18"/>
                <w:lang w:val="fr-FR"/>
              </w:rPr>
              <w:t>)</w:t>
            </w:r>
            <w:r w:rsidR="00E32214">
              <w:rPr>
                <w:sz w:val="18"/>
                <w:szCs w:val="18"/>
                <w:lang w:val="fr-FR"/>
              </w:rPr>
              <w:t>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25</w:t>
            </w:r>
            <w:r w:rsidR="00D526A7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900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B13AD2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109 </w:t>
            </w:r>
            <w:r w:rsidR="00C21A07" w:rsidRPr="002371A0">
              <w:rPr>
                <w:sz w:val="18"/>
                <w:szCs w:val="18"/>
                <w:lang w:val="fr-FR"/>
              </w:rPr>
              <w:t>200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  <w:vAlign w:val="bottom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 w:right="4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Groupe</w:t>
            </w:r>
            <w:r w:rsidR="00A3294B" w:rsidRPr="002371A0">
              <w:rPr>
                <w:sz w:val="18"/>
                <w:szCs w:val="18"/>
                <w:lang w:val="fr-FR"/>
              </w:rPr>
              <w:t xml:space="preserve"> d</w:t>
            </w:r>
            <w:r>
              <w:rPr>
                <w:sz w:val="18"/>
                <w:szCs w:val="18"/>
                <w:lang w:val="fr-FR"/>
              </w:rPr>
              <w:t>’</w:t>
            </w:r>
            <w:r w:rsidR="00A3294B" w:rsidRPr="002371A0">
              <w:rPr>
                <w:sz w:val="18"/>
                <w:szCs w:val="18"/>
                <w:lang w:val="fr-FR"/>
              </w:rPr>
              <w:t xml:space="preserve">experts </w:t>
            </w:r>
            <w:r>
              <w:rPr>
                <w:sz w:val="18"/>
                <w:szCs w:val="18"/>
                <w:lang w:val="fr-FR"/>
              </w:rPr>
              <w:t>multi</w:t>
            </w:r>
            <w:r w:rsidR="00A3294B" w:rsidRPr="002371A0">
              <w:rPr>
                <w:sz w:val="18"/>
                <w:szCs w:val="18"/>
                <w:lang w:val="fr-FR"/>
              </w:rPr>
              <w:t>disciplinaire</w:t>
            </w:r>
            <w:r w:rsidR="005F437B" w:rsidRPr="002371A0">
              <w:rPr>
                <w:sz w:val="18"/>
                <w:szCs w:val="18"/>
                <w:vertAlign w:val="superscript"/>
                <w:lang w:val="fr-FR"/>
              </w:rPr>
              <w:t>d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(3 sessions </w:t>
            </w:r>
            <w:r w:rsidR="00A3294B" w:rsidRPr="002371A0">
              <w:rPr>
                <w:sz w:val="18"/>
                <w:szCs w:val="18"/>
                <w:lang w:val="fr-FR"/>
              </w:rPr>
              <w:t>de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4 </w:t>
            </w:r>
            <w:r w:rsidR="00A3294B" w:rsidRPr="002371A0">
              <w:rPr>
                <w:sz w:val="18"/>
                <w:szCs w:val="18"/>
                <w:lang w:val="fr-FR"/>
              </w:rPr>
              <w:t>jour</w:t>
            </w:r>
            <w:r w:rsidR="00C21A07" w:rsidRPr="002371A0">
              <w:rPr>
                <w:sz w:val="18"/>
                <w:szCs w:val="18"/>
                <w:lang w:val="fr-FR"/>
              </w:rPr>
              <w:t>s)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8764C3" w:rsidRPr="002371A0" w:rsidRDefault="001F208E" w:rsidP="000E168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Coûts des réunions</w:t>
            </w:r>
            <w:r w:rsidR="00E32214">
              <w:rPr>
                <w:sz w:val="18"/>
                <w:szCs w:val="18"/>
                <w:lang w:val="fr-FR"/>
              </w:rPr>
              <w:t>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21</w:t>
            </w:r>
            <w:r w:rsidR="00224245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  <w:r w:rsidR="00B0184A" w:rsidRPr="002371A0">
              <w:rPr>
                <w:sz w:val="18"/>
                <w:szCs w:val="18"/>
                <w:lang w:val="fr-FR"/>
              </w:rPr>
              <w:t>$</w:t>
            </w:r>
          </w:p>
          <w:p w:rsidR="00C21A07" w:rsidRPr="002371A0" w:rsidRDefault="001F208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Frais de voyages</w:t>
            </w:r>
            <w:r w:rsidR="008764C3" w:rsidRPr="002371A0">
              <w:rPr>
                <w:sz w:val="18"/>
                <w:szCs w:val="18"/>
                <w:lang w:val="fr-FR"/>
              </w:rPr>
              <w:t xml:space="preserve"> (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20 </w:t>
            </w:r>
            <w:r w:rsidR="0012049E">
              <w:rPr>
                <w:sz w:val="18"/>
                <w:szCs w:val="18"/>
                <w:lang w:val="fr-FR"/>
              </w:rPr>
              <w:t>personnes prises</w:t>
            </w:r>
            <w:r w:rsidR="002371A0">
              <w:rPr>
                <w:sz w:val="18"/>
                <w:szCs w:val="18"/>
                <w:lang w:val="fr-FR"/>
              </w:rPr>
              <w:t xml:space="preserve"> en charge</w:t>
            </w:r>
            <w:r w:rsidR="008764C3" w:rsidRPr="002371A0">
              <w:rPr>
                <w:sz w:val="18"/>
                <w:szCs w:val="18"/>
                <w:lang w:val="fr-FR"/>
              </w:rPr>
              <w:t>)</w:t>
            </w:r>
            <w:r w:rsidR="00E32214">
              <w:rPr>
                <w:sz w:val="18"/>
                <w:szCs w:val="18"/>
                <w:lang w:val="fr-FR"/>
              </w:rPr>
              <w:t> :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64</w:t>
            </w:r>
            <w:r w:rsidR="00D526A7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  <w:r w:rsidR="00B0184A">
              <w:rPr>
                <w:sz w:val="18"/>
                <w:szCs w:val="18"/>
                <w:lang w:val="fr-FR"/>
              </w:rPr>
              <w:t xml:space="preserve"> </w:t>
            </w:r>
            <w:r w:rsidR="00B0184A" w:rsidRPr="002371A0">
              <w:rPr>
                <w:sz w:val="18"/>
                <w:szCs w:val="18"/>
                <w:lang w:val="fr-FR"/>
              </w:rPr>
              <w:t>$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0A145E" w:rsidP="004E7505">
            <w:pPr>
              <w:tabs>
                <w:tab w:val="left" w:pos="288"/>
                <w:tab w:val="left" w:pos="576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255 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0A145E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1 498 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200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A3294B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 xml:space="preserve">Mise en </w:t>
            </w:r>
            <w:r w:rsidR="001F208E" w:rsidRPr="002371A0">
              <w:rPr>
                <w:b/>
                <w:sz w:val="18"/>
                <w:szCs w:val="18"/>
                <w:lang w:val="fr-FR"/>
              </w:rPr>
              <w:t>œuvre</w:t>
            </w:r>
            <w:r w:rsidRPr="002371A0">
              <w:rPr>
                <w:b/>
                <w:sz w:val="18"/>
                <w:szCs w:val="18"/>
                <w:lang w:val="fr-FR"/>
              </w:rPr>
              <w:t xml:space="preserve"> du programme de travail e</w:t>
            </w:r>
            <w:r w:rsidR="0012049E">
              <w:rPr>
                <w:b/>
                <w:sz w:val="18"/>
                <w:szCs w:val="18"/>
                <w:lang w:val="fr-FR"/>
              </w:rPr>
              <w:t>n</w:t>
            </w:r>
            <w:r w:rsidR="001E7E67" w:rsidRPr="002371A0">
              <w:rPr>
                <w:b/>
                <w:sz w:val="18"/>
                <w:szCs w:val="18"/>
                <w:lang w:val="fr-FR"/>
              </w:rPr>
              <w:t xml:space="preserve"> 2018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033B1A" w:rsidP="00EC347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EC3471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21A07" w:rsidRPr="002371A0" w:rsidRDefault="00C02D6B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Renforcer les capacités et les connaissances </w:t>
            </w:r>
            <w:r w:rsidR="0012049E">
              <w:rPr>
                <w:sz w:val="18"/>
                <w:szCs w:val="18"/>
                <w:lang w:val="fr-FR"/>
              </w:rPr>
              <w:t>à</w:t>
            </w:r>
            <w:r w:rsidRPr="002371A0">
              <w:rPr>
                <w:sz w:val="18"/>
                <w:szCs w:val="18"/>
                <w:lang w:val="fr-FR"/>
              </w:rPr>
              <w:t xml:space="preserve">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12049E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pour </w:t>
            </w:r>
            <w:r w:rsidR="0012049E">
              <w:rPr>
                <w:sz w:val="18"/>
                <w:szCs w:val="18"/>
                <w:lang w:val="fr-FR"/>
              </w:rPr>
              <w:t xml:space="preserve">que </w:t>
            </w:r>
            <w:r w:rsidRPr="002371A0">
              <w:rPr>
                <w:sz w:val="18"/>
                <w:szCs w:val="18"/>
                <w:lang w:val="fr-FR"/>
              </w:rPr>
              <w:t>la Plateforme</w:t>
            </w:r>
            <w:r w:rsidR="0012049E">
              <w:rPr>
                <w:sz w:val="18"/>
                <w:szCs w:val="18"/>
                <w:lang w:val="fr-FR"/>
              </w:rPr>
              <w:t xml:space="preserve"> puisse s’acquitter de ses principales fonctions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B14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881 </w:t>
            </w:r>
            <w:r w:rsidR="00C21A07" w:rsidRPr="002371A0">
              <w:rPr>
                <w:sz w:val="18"/>
                <w:szCs w:val="18"/>
                <w:lang w:val="fr-FR"/>
              </w:rPr>
              <w:t>250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033B1A" w:rsidP="008922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8922DC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21A07" w:rsidRPr="002371A0" w:rsidRDefault="00C02D6B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12049E">
              <w:rPr>
                <w:sz w:val="18"/>
                <w:szCs w:val="18"/>
                <w:lang w:val="fr-FR"/>
              </w:rPr>
              <w:t>ce-politique dans le domaine de</w:t>
            </w:r>
            <w:r w:rsidRPr="002371A0">
              <w:rPr>
                <w:sz w:val="18"/>
                <w:szCs w:val="18"/>
                <w:lang w:val="fr-FR"/>
              </w:rPr>
              <w:t xml:space="preserve"> la biodiversité et </w:t>
            </w:r>
            <w:r w:rsidR="0012049E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aux niveaux </w:t>
            </w:r>
            <w:r w:rsidR="0012049E">
              <w:rPr>
                <w:sz w:val="18"/>
                <w:szCs w:val="18"/>
                <w:lang w:val="fr-FR"/>
              </w:rPr>
              <w:br/>
            </w:r>
            <w:r w:rsidRPr="002371A0">
              <w:rPr>
                <w:sz w:val="18"/>
                <w:szCs w:val="18"/>
                <w:lang w:val="fr-FR"/>
              </w:rPr>
              <w:t>sous-régional, régional et mondial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B13AD2" w:rsidP="00D10628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1 432 </w:t>
            </w:r>
            <w:r w:rsidR="00C21A07" w:rsidRPr="002371A0">
              <w:rPr>
                <w:sz w:val="18"/>
                <w:szCs w:val="18"/>
                <w:lang w:val="fr-FR"/>
              </w:rPr>
              <w:t>500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033B1A" w:rsidP="008922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8922DC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21A07" w:rsidRPr="002371A0" w:rsidRDefault="00C02D6B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Renforcer l</w:t>
            </w:r>
            <w:r w:rsidR="0012049E">
              <w:rPr>
                <w:sz w:val="18"/>
                <w:szCs w:val="18"/>
                <w:lang w:val="fr-FR"/>
              </w:rPr>
              <w:t>’</w:t>
            </w:r>
            <w:r w:rsidRPr="002371A0">
              <w:rPr>
                <w:sz w:val="18"/>
                <w:szCs w:val="18"/>
                <w:lang w:val="fr-FR"/>
              </w:rPr>
              <w:t>interface scien</w:t>
            </w:r>
            <w:r w:rsidR="0012049E">
              <w:rPr>
                <w:sz w:val="18"/>
                <w:szCs w:val="18"/>
                <w:lang w:val="fr-FR"/>
              </w:rPr>
              <w:t>ce-</w:t>
            </w:r>
            <w:r w:rsidRPr="002371A0">
              <w:rPr>
                <w:sz w:val="18"/>
                <w:szCs w:val="18"/>
                <w:lang w:val="fr-FR"/>
              </w:rPr>
              <w:t xml:space="preserve">politique </w:t>
            </w:r>
            <w:r w:rsidR="0012049E">
              <w:rPr>
                <w:sz w:val="18"/>
                <w:szCs w:val="18"/>
                <w:lang w:val="fr-FR"/>
              </w:rPr>
              <w:t>dans le domaine de</w:t>
            </w:r>
            <w:r w:rsidRPr="002371A0">
              <w:rPr>
                <w:sz w:val="18"/>
                <w:szCs w:val="18"/>
                <w:lang w:val="fr-FR"/>
              </w:rPr>
              <w:t xml:space="preserve"> la biodiversité et </w:t>
            </w:r>
            <w:r w:rsidR="0012049E">
              <w:rPr>
                <w:sz w:val="18"/>
                <w:szCs w:val="18"/>
                <w:lang w:val="fr-FR"/>
              </w:rPr>
              <w:t>d</w:t>
            </w:r>
            <w:r w:rsidRPr="002371A0">
              <w:rPr>
                <w:sz w:val="18"/>
                <w:szCs w:val="18"/>
                <w:lang w:val="fr-FR"/>
              </w:rPr>
              <w:t xml:space="preserve">es services écosystémiques </w:t>
            </w:r>
            <w:r w:rsidR="0012049E">
              <w:rPr>
                <w:sz w:val="18"/>
                <w:szCs w:val="18"/>
                <w:lang w:val="fr-FR"/>
              </w:rPr>
              <w:t xml:space="preserve">s’agissant </w:t>
            </w:r>
            <w:r w:rsidRPr="002371A0">
              <w:rPr>
                <w:sz w:val="18"/>
                <w:szCs w:val="18"/>
                <w:lang w:val="fr-FR"/>
              </w:rPr>
              <w:t>des questions thématiques et méthodologiques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7E7ED9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033B1A" w:rsidP="008922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17"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Objecti</w:t>
            </w:r>
            <w:r w:rsidR="008922DC" w:rsidRPr="002371A0">
              <w:rPr>
                <w:sz w:val="18"/>
                <w:szCs w:val="18"/>
                <w:lang w:val="fr-FR"/>
              </w:rPr>
              <w:t>f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  <w:r w:rsidR="00C21A07" w:rsidRPr="002371A0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sz w:val="18"/>
                <w:szCs w:val="18"/>
                <w:highlight w:val="yellow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Faire connaître </w:t>
            </w:r>
            <w:r w:rsidR="00C02D6B" w:rsidRPr="002371A0">
              <w:rPr>
                <w:sz w:val="18"/>
                <w:szCs w:val="18"/>
                <w:lang w:val="fr-FR"/>
              </w:rPr>
              <w:t>et évaluer les activités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2371A0">
              <w:rPr>
                <w:sz w:val="18"/>
                <w:szCs w:val="18"/>
                <w:lang w:val="fr-FR"/>
              </w:rPr>
              <w:t>de la Plateforme</w:t>
            </w:r>
            <w:r w:rsidR="00C02D6B" w:rsidRPr="002371A0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s</w:t>
            </w:r>
            <w:r w:rsidR="00C02D6B" w:rsidRPr="002371A0">
              <w:rPr>
                <w:sz w:val="18"/>
                <w:szCs w:val="18"/>
                <w:lang w:val="fr-FR"/>
              </w:rPr>
              <w:t>es produits</w:t>
            </w:r>
            <w:r>
              <w:rPr>
                <w:sz w:val="18"/>
                <w:szCs w:val="18"/>
                <w:lang w:val="fr-FR"/>
              </w:rPr>
              <w:t xml:space="preserve"> et ses conclusions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B14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345 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8922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</w:t>
            </w:r>
            <w:r w:rsidR="008922DC" w:rsidRPr="002371A0">
              <w:rPr>
                <w:b/>
                <w:sz w:val="18"/>
                <w:szCs w:val="18"/>
                <w:lang w:val="fr-FR"/>
              </w:rPr>
              <w:t>ous-</w:t>
            </w:r>
            <w:r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B13AD2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2 658 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750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8922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t>Secr</w:t>
            </w:r>
            <w:r w:rsidR="008922DC" w:rsidRPr="002371A0">
              <w:rPr>
                <w:b/>
                <w:bCs/>
                <w:sz w:val="18"/>
                <w:szCs w:val="18"/>
                <w:lang w:val="fr-FR"/>
              </w:rPr>
              <w:t>é</w:t>
            </w:r>
            <w:r w:rsidRPr="002371A0">
              <w:rPr>
                <w:b/>
                <w:bCs/>
                <w:sz w:val="18"/>
                <w:szCs w:val="18"/>
                <w:lang w:val="fr-FR"/>
              </w:rPr>
              <w:t>tariat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 w:right="43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49E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Chef de secrétariat (D-1) </w:t>
            </w:r>
          </w:p>
          <w:p w:rsidR="008922DC" w:rsidRPr="002371A0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(P-4) 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Administrateur de Programme (P-4)</w:t>
            </w:r>
            <w:r w:rsidRPr="002371A0">
              <w:rPr>
                <w:sz w:val="18"/>
                <w:szCs w:val="18"/>
                <w:vertAlign w:val="superscript"/>
                <w:lang w:val="fr-FR"/>
              </w:rPr>
              <w:t xml:space="preserve"> e</w:t>
            </w:r>
            <w:r w:rsidRPr="002371A0">
              <w:rPr>
                <w:sz w:val="18"/>
                <w:szCs w:val="18"/>
                <w:lang w:val="fr-FR"/>
              </w:rPr>
              <w:t xml:space="preserve"> 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(P-3) 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Administrateur de Programme </w:t>
            </w:r>
            <w:r w:rsidR="0012049E">
              <w:rPr>
                <w:sz w:val="18"/>
                <w:szCs w:val="18"/>
                <w:lang w:val="fr-FR"/>
              </w:rPr>
              <w:t>(Adjoint de 1</w:t>
            </w:r>
            <w:r w:rsidR="0012049E" w:rsidRPr="0012049E">
              <w:rPr>
                <w:sz w:val="18"/>
                <w:szCs w:val="18"/>
                <w:vertAlign w:val="superscript"/>
                <w:lang w:val="fr-FR"/>
              </w:rPr>
              <w:t>ère</w:t>
            </w:r>
            <w:r w:rsidR="0012049E">
              <w:rPr>
                <w:sz w:val="18"/>
                <w:szCs w:val="18"/>
                <w:lang w:val="fr-FR"/>
              </w:rPr>
              <w:t xml:space="preserve"> classe)</w:t>
            </w:r>
            <w:r w:rsidRPr="002371A0">
              <w:rPr>
                <w:sz w:val="18"/>
                <w:szCs w:val="18"/>
                <w:lang w:val="fr-FR"/>
              </w:rPr>
              <w:t xml:space="preserve"> (P-2)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Personnel administratif (G-6)</w:t>
            </w:r>
          </w:p>
          <w:p w:rsidR="0052345E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Personnel administratif (G-5)</w:t>
            </w:r>
          </w:p>
          <w:p w:rsidR="00C21A07" w:rsidRPr="002371A0" w:rsidRDefault="008922DC" w:rsidP="0052345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ind w:left="-108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Personnel administratif (G-5)</w:t>
            </w:r>
            <w:r w:rsidR="005E1021" w:rsidRPr="002371A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49E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305</w:t>
            </w:r>
            <w:r w:rsidR="0012049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400</w:t>
            </w:r>
          </w:p>
          <w:p w:rsidR="00C21A07" w:rsidRPr="002371A0" w:rsidRDefault="00C21A07" w:rsidP="002D23ED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240 300</w:t>
            </w:r>
          </w:p>
          <w:p w:rsidR="0052345E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200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500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200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500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174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300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121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800</w:t>
            </w:r>
          </w:p>
          <w:p w:rsidR="0052345E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121</w:t>
            </w:r>
            <w:r w:rsidR="0052345E">
              <w:rPr>
                <w:sz w:val="18"/>
                <w:szCs w:val="18"/>
                <w:lang w:val="fr-FR"/>
              </w:rPr>
              <w:t> </w:t>
            </w:r>
            <w:r w:rsidRPr="002371A0">
              <w:rPr>
                <w:sz w:val="18"/>
                <w:szCs w:val="18"/>
                <w:lang w:val="fr-FR"/>
              </w:rPr>
              <w:t>800</w:t>
            </w:r>
          </w:p>
          <w:p w:rsidR="00C21A07" w:rsidRPr="002371A0" w:rsidRDefault="00C21A07" w:rsidP="00963C74">
            <w:pPr>
              <w:keepNext/>
              <w:keepLines/>
              <w:tabs>
                <w:tab w:val="left" w:pos="288"/>
                <w:tab w:val="left" w:pos="576"/>
                <w:tab w:val="left" w:pos="1152"/>
              </w:tabs>
              <w:jc w:val="right"/>
              <w:rPr>
                <w:sz w:val="18"/>
                <w:szCs w:val="18"/>
                <w:highlight w:val="yellow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121 800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-108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0A145E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1 486 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400</w:t>
            </w:r>
          </w:p>
        </w:tc>
      </w:tr>
      <w:tr w:rsidR="00C21A07" w:rsidRPr="002371A0" w:rsidTr="0012049E"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 w:right="40"/>
              <w:rPr>
                <w:b/>
                <w:spacing w:val="2"/>
                <w:sz w:val="18"/>
                <w:szCs w:val="18"/>
                <w:lang w:val="fr-FR"/>
              </w:rPr>
            </w:pPr>
            <w:r>
              <w:rPr>
                <w:b/>
                <w:bCs/>
                <w:spacing w:val="2"/>
                <w:sz w:val="18"/>
                <w:szCs w:val="18"/>
                <w:lang w:val="fr-FR"/>
              </w:rPr>
              <w:t xml:space="preserve">Information </w:t>
            </w:r>
            <w:r w:rsidR="001F208E" w:rsidRPr="002371A0">
              <w:rPr>
                <w:b/>
                <w:bCs/>
                <w:spacing w:val="2"/>
                <w:sz w:val="18"/>
                <w:szCs w:val="18"/>
                <w:lang w:val="fr-FR"/>
              </w:rPr>
              <w:t>et</w:t>
            </w:r>
            <w:r w:rsidR="00C21A07" w:rsidRPr="002371A0">
              <w:rPr>
                <w:b/>
                <w:bCs/>
                <w:spacing w:val="2"/>
                <w:sz w:val="18"/>
                <w:szCs w:val="18"/>
                <w:lang w:val="fr-FR"/>
              </w:rPr>
              <w:t xml:space="preserve"> communications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left="-108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1152"/>
              </w:tabs>
              <w:spacing w:before="81" w:after="40" w:line="210" w:lineRule="exact"/>
              <w:ind w:right="85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1F208E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Rapports à la Plénière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12049E" w:rsidP="0012049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Communications d’informations pour </w:t>
            </w:r>
            <w:r w:rsidR="002F4412" w:rsidRPr="002371A0">
              <w:rPr>
                <w:sz w:val="18"/>
                <w:szCs w:val="18"/>
                <w:lang w:val="fr-FR"/>
              </w:rPr>
              <w:t>le</w:t>
            </w:r>
            <w:r w:rsidR="002F4412" w:rsidRPr="002371A0">
              <w:rPr>
                <w:i/>
                <w:sz w:val="18"/>
                <w:szCs w:val="18"/>
                <w:lang w:val="fr-FR"/>
              </w:rPr>
              <w:t xml:space="preserve"> B</w:t>
            </w:r>
            <w:r>
              <w:rPr>
                <w:i/>
                <w:sz w:val="18"/>
                <w:szCs w:val="18"/>
                <w:lang w:val="fr-FR"/>
              </w:rPr>
              <w:t>ulletin des négociations de la T</w:t>
            </w:r>
            <w:r w:rsidR="002F4412" w:rsidRPr="002371A0">
              <w:rPr>
                <w:i/>
                <w:sz w:val="18"/>
                <w:szCs w:val="18"/>
                <w:lang w:val="fr-FR"/>
              </w:rPr>
              <w:t>erre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0A145E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85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65 </w:t>
            </w:r>
            <w:r w:rsidR="00C21A07" w:rsidRPr="002371A0">
              <w:rPr>
                <w:sz w:val="18"/>
                <w:szCs w:val="18"/>
                <w:lang w:val="fr-FR"/>
              </w:rPr>
              <w:t>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4E7505">
            <w:pPr>
              <w:tabs>
                <w:tab w:val="left" w:pos="405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85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65 000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  <w:trHeight w:hRule="exact" w:val="115"/>
        </w:trPr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0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shd w:val="clear" w:color="auto" w:fill="auto"/>
            <w:vAlign w:val="bottom"/>
          </w:tcPr>
          <w:p w:rsidR="00C21A07" w:rsidRPr="002371A0" w:rsidRDefault="00A3294B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ind w:right="40"/>
              <w:rPr>
                <w:b/>
                <w:bCs/>
                <w:sz w:val="18"/>
                <w:szCs w:val="18"/>
                <w:lang w:val="fr-FR"/>
              </w:rPr>
            </w:pPr>
            <w:r w:rsidRPr="002371A0">
              <w:rPr>
                <w:b/>
                <w:bCs/>
                <w:sz w:val="18"/>
                <w:szCs w:val="18"/>
                <w:lang w:val="fr-FR"/>
              </w:rPr>
              <w:lastRenderedPageBreak/>
              <w:t>Dépenses diverses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40" w:line="21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C02D6B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Voyages du personnel du secrétariat en mission officielle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21A07" w:rsidRPr="002371A0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>Voyages du personnel pour</w:t>
            </w:r>
            <w:r w:rsidR="0012049E">
              <w:rPr>
                <w:bCs/>
                <w:sz w:val="18"/>
                <w:szCs w:val="18"/>
                <w:lang w:val="fr-FR"/>
              </w:rPr>
              <w:t xml:space="preserve"> assister aux </w:t>
            </w:r>
            <w:r w:rsidRPr="002371A0">
              <w:rPr>
                <w:bCs/>
                <w:sz w:val="18"/>
                <w:szCs w:val="18"/>
                <w:lang w:val="fr-FR"/>
              </w:rPr>
              <w:t>réunions des organes de la Plateforme et autres voyages nécessaires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130 000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shd w:val="clear" w:color="auto" w:fill="auto"/>
          </w:tcPr>
          <w:p w:rsidR="00C21A07" w:rsidRPr="002371A0" w:rsidRDefault="002F4412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 xml:space="preserve">Voyages du </w:t>
            </w:r>
            <w:r w:rsidR="0012049E">
              <w:rPr>
                <w:sz w:val="18"/>
                <w:szCs w:val="18"/>
                <w:lang w:val="fr-FR"/>
              </w:rPr>
              <w:t>P</w:t>
            </w:r>
            <w:r w:rsidRPr="002371A0">
              <w:rPr>
                <w:sz w:val="18"/>
                <w:szCs w:val="18"/>
                <w:lang w:val="fr-FR"/>
              </w:rPr>
              <w:t>résident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21A07" w:rsidRPr="002371A0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Voyages du</w:t>
            </w:r>
            <w:r w:rsidR="0012049E">
              <w:rPr>
                <w:sz w:val="18"/>
                <w:szCs w:val="18"/>
                <w:lang w:val="fr-FR"/>
              </w:rPr>
              <w:t xml:space="preserve"> P</w:t>
            </w:r>
            <w:r w:rsidRPr="002371A0">
              <w:rPr>
                <w:sz w:val="18"/>
                <w:szCs w:val="18"/>
                <w:lang w:val="fr-FR"/>
              </w:rPr>
              <w:t>résident pour représenter la Plateforme</w:t>
            </w:r>
          </w:p>
        </w:tc>
        <w:tc>
          <w:tcPr>
            <w:tcW w:w="1277" w:type="dxa"/>
            <w:shd w:val="clear" w:color="auto" w:fill="auto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30 000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160 000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EC3471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Imprévus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8922DC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(5</w:t>
            </w:r>
            <w:r w:rsidR="0012049E">
              <w:rPr>
                <w:sz w:val="18"/>
                <w:szCs w:val="18"/>
                <w:lang w:val="fr-FR"/>
              </w:rPr>
              <w:t> %</w:t>
            </w:r>
            <w:r w:rsidR="00C21A07" w:rsidRPr="002371A0">
              <w:rPr>
                <w:sz w:val="18"/>
                <w:szCs w:val="18"/>
                <w:lang w:val="fr-FR"/>
              </w:rPr>
              <w:t xml:space="preserve"> </w:t>
            </w:r>
            <w:r w:rsidRPr="002371A0">
              <w:rPr>
                <w:sz w:val="18"/>
                <w:szCs w:val="18"/>
                <w:lang w:val="fr-FR"/>
              </w:rPr>
              <w:t>du budget total</w:t>
            </w:r>
            <w:r w:rsidR="00C21A07" w:rsidRPr="002371A0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293 000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  <w:t>Sous-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>293 000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EC3471" w:rsidP="0012049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sz w:val="18"/>
                <w:szCs w:val="18"/>
                <w:lang w:val="fr-FR"/>
              </w:rPr>
            </w:pPr>
            <w:r w:rsidRPr="002371A0">
              <w:rPr>
                <w:bCs/>
                <w:sz w:val="18"/>
                <w:szCs w:val="18"/>
                <w:lang w:val="fr-FR"/>
              </w:rPr>
              <w:t>Contribution à la réserve opérationnelle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A07" w:rsidRPr="002371A0" w:rsidRDefault="00033B1A" w:rsidP="00963C74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sz w:val="18"/>
                <w:szCs w:val="18"/>
                <w:lang w:val="fr-FR"/>
              </w:rPr>
            </w:pPr>
            <w:r w:rsidRPr="002371A0">
              <w:rPr>
                <w:sz w:val="18"/>
                <w:szCs w:val="18"/>
                <w:lang w:val="fr-FR"/>
              </w:rPr>
              <w:t>-</w:t>
            </w:r>
          </w:p>
        </w:tc>
      </w:tr>
      <w:tr w:rsidR="00C21A07" w:rsidRPr="002371A0" w:rsidTr="0012049E">
        <w:tblPrEx>
          <w:tblCellMar>
            <w:left w:w="0" w:type="dxa"/>
            <w:right w:w="0" w:type="dxa"/>
          </w:tblCellMar>
        </w:tblPrEx>
        <w:trPr>
          <w:gridBefore w:val="1"/>
          <w:wBefore w:w="50" w:type="dxa"/>
        </w:trPr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right="40"/>
              <w:rPr>
                <w:b/>
                <w:sz w:val="18"/>
                <w:szCs w:val="18"/>
                <w:lang w:val="fr-FR"/>
              </w:rPr>
            </w:pPr>
            <w:r w:rsidRPr="002371A0">
              <w:rPr>
                <w:b/>
                <w:sz w:val="18"/>
                <w:szCs w:val="18"/>
                <w:lang w:val="fr-FR"/>
              </w:rPr>
              <w:tab/>
            </w:r>
            <w:r w:rsidR="00922055" w:rsidRPr="002371A0">
              <w:rPr>
                <w:b/>
                <w:sz w:val="18"/>
                <w:szCs w:val="18"/>
                <w:lang w:val="fr-FR"/>
              </w:rPr>
              <w:t>T</w:t>
            </w:r>
            <w:r w:rsidRPr="002371A0">
              <w:rPr>
                <w:b/>
                <w:sz w:val="18"/>
                <w:szCs w:val="18"/>
                <w:lang w:val="fr-FR"/>
              </w:rPr>
              <w:t>otal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C21A07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21A07" w:rsidRPr="002371A0" w:rsidRDefault="000A145E" w:rsidP="004E750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6 161 </w:t>
            </w:r>
            <w:r w:rsidR="00C21A07" w:rsidRPr="002371A0">
              <w:rPr>
                <w:b/>
                <w:sz w:val="18"/>
                <w:szCs w:val="18"/>
                <w:lang w:val="fr-FR"/>
              </w:rPr>
              <w:t>350</w:t>
            </w:r>
          </w:p>
        </w:tc>
      </w:tr>
    </w:tbl>
    <w:p w:rsidR="008922DC" w:rsidRPr="002371A0" w:rsidRDefault="008922DC" w:rsidP="008922DC">
      <w:pPr>
        <w:pStyle w:val="FootnoteText"/>
        <w:spacing w:before="120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a</w:t>
      </w:r>
      <w:r w:rsidRPr="002371A0">
        <w:rPr>
          <w:rStyle w:val="FootnoteReference"/>
          <w:sz w:val="18"/>
          <w:lang w:val="fr-FR"/>
        </w:rPr>
        <w:t xml:space="preserve"> </w:t>
      </w:r>
      <w:r w:rsidRPr="002371A0">
        <w:rPr>
          <w:szCs w:val="18"/>
          <w:lang w:val="fr-FR"/>
        </w:rPr>
        <w:t xml:space="preserve"> Inclut six jours de session pour la Plénière et un jour de consultations régionales avant la session.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b</w:t>
      </w:r>
      <w:r w:rsidRPr="002371A0">
        <w:rPr>
          <w:szCs w:val="18"/>
          <w:lang w:val="fr-FR"/>
        </w:rPr>
        <w:t xml:space="preserve"> Inclut la prise en charge de 20 membres du </w:t>
      </w:r>
      <w:r w:rsidR="0012049E">
        <w:rPr>
          <w:szCs w:val="18"/>
          <w:lang w:val="fr-FR"/>
        </w:rPr>
        <w:t xml:space="preserve">Groupe </w:t>
      </w:r>
      <w:r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 xml:space="preserve">experts </w:t>
      </w:r>
      <w:r w:rsidR="0012049E">
        <w:rPr>
          <w:szCs w:val="18"/>
          <w:lang w:val="fr-FR"/>
        </w:rPr>
        <w:t>multi</w:t>
      </w:r>
      <w:r w:rsidRPr="002371A0">
        <w:rPr>
          <w:szCs w:val="18"/>
          <w:lang w:val="fr-FR"/>
        </w:rPr>
        <w:t>disciplinaire.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 xml:space="preserve">c </w:t>
      </w:r>
      <w:r w:rsidRPr="002371A0">
        <w:rPr>
          <w:szCs w:val="18"/>
          <w:lang w:val="fr-FR"/>
        </w:rPr>
        <w:t xml:space="preserve">Inclut les réunions du Bureau et la participation aux réunions du </w:t>
      </w:r>
      <w:r w:rsidR="0012049E">
        <w:rPr>
          <w:szCs w:val="18"/>
          <w:lang w:val="fr-FR"/>
        </w:rPr>
        <w:t xml:space="preserve">Groupe </w:t>
      </w:r>
      <w:r w:rsidRPr="002371A0">
        <w:rPr>
          <w:szCs w:val="18"/>
          <w:lang w:val="fr-FR"/>
        </w:rPr>
        <w:t>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 xml:space="preserve">experts </w:t>
      </w:r>
      <w:r w:rsidR="0012049E">
        <w:rPr>
          <w:szCs w:val="18"/>
          <w:lang w:val="fr-FR"/>
        </w:rPr>
        <w:t>multi</w:t>
      </w:r>
      <w:r w:rsidRPr="002371A0">
        <w:rPr>
          <w:szCs w:val="18"/>
          <w:lang w:val="fr-FR"/>
        </w:rPr>
        <w:t>disciplinaire en qualité d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>observateurs.</w:t>
      </w:r>
    </w:p>
    <w:p w:rsidR="008922DC" w:rsidRPr="002371A0" w:rsidRDefault="008922DC" w:rsidP="008922DC">
      <w:pPr>
        <w:pStyle w:val="FootnoteText"/>
        <w:ind w:right="57"/>
        <w:rPr>
          <w:szCs w:val="18"/>
          <w:lang w:val="fr-FR"/>
        </w:rPr>
      </w:pPr>
      <w:r w:rsidRPr="002371A0">
        <w:rPr>
          <w:vertAlign w:val="superscript"/>
          <w:lang w:val="fr-FR"/>
        </w:rPr>
        <w:t>d</w:t>
      </w:r>
      <w:r w:rsidRPr="002371A0">
        <w:rPr>
          <w:szCs w:val="18"/>
          <w:lang w:val="fr-FR"/>
        </w:rPr>
        <w:t xml:space="preserve"> </w:t>
      </w:r>
      <w:r w:rsidR="00B0184A">
        <w:rPr>
          <w:szCs w:val="18"/>
          <w:lang w:val="fr-FR"/>
        </w:rPr>
        <w:t>À</w:t>
      </w:r>
      <w:r w:rsidRPr="002371A0">
        <w:rPr>
          <w:szCs w:val="18"/>
          <w:lang w:val="fr-FR"/>
        </w:rPr>
        <w:t xml:space="preserve"> l</w:t>
      </w:r>
      <w:r w:rsidR="0012049E">
        <w:rPr>
          <w:szCs w:val="18"/>
          <w:lang w:val="fr-FR"/>
        </w:rPr>
        <w:t>’</w:t>
      </w:r>
      <w:r w:rsidRPr="002371A0">
        <w:rPr>
          <w:szCs w:val="18"/>
          <w:lang w:val="fr-FR"/>
        </w:rPr>
        <w:t>exclusion des présidents des organes subsidiaires</w:t>
      </w:r>
      <w:r w:rsidR="0012049E">
        <w:rPr>
          <w:szCs w:val="18"/>
          <w:lang w:val="fr-FR"/>
        </w:rPr>
        <w:t xml:space="preserve"> </w:t>
      </w:r>
      <w:r w:rsidR="0012049E" w:rsidRPr="002371A0">
        <w:rPr>
          <w:szCs w:val="18"/>
          <w:lang w:val="fr-FR"/>
        </w:rPr>
        <w:t>scientifiques</w:t>
      </w:r>
      <w:r w:rsidRPr="002371A0">
        <w:rPr>
          <w:szCs w:val="18"/>
          <w:lang w:val="fr-FR"/>
        </w:rPr>
        <w:t>.</w:t>
      </w:r>
    </w:p>
    <w:p w:rsidR="00360ADC" w:rsidRPr="002371A0" w:rsidRDefault="008922DC" w:rsidP="008922DC">
      <w:pPr>
        <w:pStyle w:val="Normal-pool"/>
        <w:tabs>
          <w:tab w:val="left" w:pos="4082"/>
        </w:tabs>
        <w:spacing w:before="20" w:after="40"/>
        <w:ind w:left="1247" w:right="57"/>
        <w:rPr>
          <w:sz w:val="18"/>
          <w:szCs w:val="18"/>
          <w:lang w:val="fr-FR"/>
        </w:rPr>
      </w:pPr>
      <w:r w:rsidRPr="002371A0">
        <w:rPr>
          <w:sz w:val="18"/>
          <w:vertAlign w:val="superscript"/>
          <w:lang w:val="fr-FR"/>
        </w:rPr>
        <w:t>e</w:t>
      </w:r>
      <w:r w:rsidR="0012049E">
        <w:rPr>
          <w:sz w:val="18"/>
          <w:szCs w:val="18"/>
          <w:lang w:val="fr-FR"/>
        </w:rPr>
        <w:t xml:space="preserve"> Détachement du personnel </w:t>
      </w:r>
      <w:r w:rsidRPr="002371A0">
        <w:rPr>
          <w:sz w:val="18"/>
          <w:szCs w:val="18"/>
          <w:lang w:val="fr-FR"/>
        </w:rPr>
        <w:t>du Programme des Nations Unies pour l</w:t>
      </w:r>
      <w:r w:rsidR="0012049E">
        <w:rPr>
          <w:sz w:val="18"/>
          <w:szCs w:val="18"/>
          <w:lang w:val="fr-FR"/>
        </w:rPr>
        <w:t>’</w:t>
      </w:r>
      <w:r w:rsidRPr="002371A0">
        <w:rPr>
          <w:sz w:val="18"/>
          <w:szCs w:val="18"/>
          <w:lang w:val="fr-FR"/>
        </w:rPr>
        <w:t>environnement au secrétariat de la Plateforme.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344"/>
        <w:gridCol w:w="3344"/>
      </w:tblGrid>
      <w:tr w:rsidR="00E31E50" w:rsidRPr="002371A0" w:rsidTr="003033C7">
        <w:tc>
          <w:tcPr>
            <w:tcW w:w="3344" w:type="dxa"/>
          </w:tcPr>
          <w:p w:rsidR="00E31E50" w:rsidRPr="002371A0" w:rsidRDefault="00E31E50" w:rsidP="003033C7">
            <w:pPr>
              <w:pStyle w:val="Normal-pool"/>
              <w:tabs>
                <w:tab w:val="left" w:pos="4082"/>
              </w:tabs>
              <w:rPr>
                <w:lang w:val="fr-FR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31E50" w:rsidRPr="002371A0" w:rsidRDefault="00E31E50" w:rsidP="003F0CBD">
            <w:pPr>
              <w:pStyle w:val="Normal-pool"/>
              <w:tabs>
                <w:tab w:val="left" w:pos="4082"/>
              </w:tabs>
              <w:spacing w:before="360"/>
              <w:rPr>
                <w:lang w:val="fr-FR"/>
              </w:rPr>
            </w:pPr>
          </w:p>
        </w:tc>
        <w:tc>
          <w:tcPr>
            <w:tcW w:w="3344" w:type="dxa"/>
          </w:tcPr>
          <w:p w:rsidR="00E31E50" w:rsidRPr="002371A0" w:rsidRDefault="00E31E50" w:rsidP="003033C7">
            <w:pPr>
              <w:pStyle w:val="Normal-pool"/>
              <w:tabs>
                <w:tab w:val="left" w:pos="4082"/>
              </w:tabs>
              <w:rPr>
                <w:lang w:val="fr-FR"/>
              </w:rPr>
            </w:pPr>
          </w:p>
        </w:tc>
      </w:tr>
    </w:tbl>
    <w:p w:rsidR="0077442A" w:rsidRPr="0052345E" w:rsidRDefault="0077442A" w:rsidP="0052345E">
      <w:pPr>
        <w:pStyle w:val="Normal-pool"/>
        <w:tabs>
          <w:tab w:val="left" w:pos="4082"/>
        </w:tabs>
        <w:rPr>
          <w:sz w:val="4"/>
          <w:szCs w:val="4"/>
          <w:lang w:val="fr-FR"/>
        </w:rPr>
      </w:pPr>
    </w:p>
    <w:sectPr w:rsidR="0077442A" w:rsidRPr="0052345E" w:rsidSect="00904A0D">
      <w:footnotePr>
        <w:numFmt w:val="lowerLetter"/>
        <w:numRestart w:val="eachSect"/>
      </w:footnotePr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8F" w:rsidRDefault="00A1778F">
      <w:r>
        <w:separator/>
      </w:r>
    </w:p>
  </w:endnote>
  <w:endnote w:type="continuationSeparator" w:id="0">
    <w:p w:rsidR="00A1778F" w:rsidRDefault="00A1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6471D0" w:rsidRDefault="00012B41">
    <w:pPr>
      <w:pStyle w:val="Footer"/>
      <w:rPr>
        <w:b/>
      </w:rPr>
    </w:pPr>
    <w:r w:rsidRPr="006471D0">
      <w:rPr>
        <w:b/>
      </w:rPr>
      <w:fldChar w:fldCharType="begin"/>
    </w:r>
    <w:r w:rsidRPr="006471D0">
      <w:rPr>
        <w:b/>
      </w:rPr>
      <w:instrText xml:space="preserve"> PAGE   \* MERGEFORMAT </w:instrText>
    </w:r>
    <w:r w:rsidRPr="006471D0">
      <w:rPr>
        <w:b/>
      </w:rPr>
      <w:fldChar w:fldCharType="separate"/>
    </w:r>
    <w:r w:rsidR="00B22E5C">
      <w:rPr>
        <w:b/>
        <w:noProof/>
      </w:rPr>
      <w:t>12</w:t>
    </w:r>
    <w:r w:rsidRPr="006471D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6471D0" w:rsidRDefault="00012B41" w:rsidP="006471D0">
    <w:pPr>
      <w:pStyle w:val="Footer"/>
      <w:jc w:val="right"/>
      <w:rPr>
        <w:b/>
      </w:rPr>
    </w:pPr>
    <w:r w:rsidRPr="006471D0">
      <w:rPr>
        <w:b/>
      </w:rPr>
      <w:fldChar w:fldCharType="begin"/>
    </w:r>
    <w:r w:rsidRPr="006471D0">
      <w:rPr>
        <w:b/>
      </w:rPr>
      <w:instrText xml:space="preserve"> PAGE   \* MERGEFORMAT </w:instrText>
    </w:r>
    <w:r w:rsidRPr="006471D0">
      <w:rPr>
        <w:b/>
      </w:rPr>
      <w:fldChar w:fldCharType="separate"/>
    </w:r>
    <w:r w:rsidR="00B22E5C">
      <w:rPr>
        <w:b/>
        <w:noProof/>
      </w:rPr>
      <w:t>11</w:t>
    </w:r>
    <w:r w:rsidRPr="006471D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97045E" w:rsidRDefault="00191DA6" w:rsidP="0097045E">
    <w:pPr>
      <w:pStyle w:val="Footer"/>
      <w:rPr>
        <w:lang w:val="en-US"/>
      </w:rPr>
    </w:pPr>
    <w:r>
      <w:rPr>
        <w:lang w:val="en-US"/>
      </w:rPr>
      <w:t>K1353500</w:t>
    </w:r>
    <w:r>
      <w:rPr>
        <w:lang w:val="en-US"/>
      </w:rPr>
      <w:tab/>
      <w:t>21</w:t>
    </w:r>
    <w:r w:rsidR="00012B41">
      <w:rPr>
        <w:lang w:val="en-US"/>
      </w:rPr>
      <w:t>1113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8C36FB" w:rsidRDefault="00012B41" w:rsidP="00FE7576">
    <w:pPr>
      <w:pStyle w:val="Footer"/>
      <w:rPr>
        <w:b/>
      </w:rPr>
    </w:pPr>
    <w:r w:rsidRPr="008C36FB">
      <w:rPr>
        <w:b/>
      </w:rPr>
      <w:fldChar w:fldCharType="begin"/>
    </w:r>
    <w:r w:rsidRPr="008C36FB">
      <w:rPr>
        <w:b/>
      </w:rPr>
      <w:instrText xml:space="preserve"> PAGE   \* MERGEFORMAT </w:instrText>
    </w:r>
    <w:r w:rsidRPr="008C36FB">
      <w:rPr>
        <w:b/>
      </w:rPr>
      <w:fldChar w:fldCharType="separate"/>
    </w:r>
    <w:r>
      <w:rPr>
        <w:b/>
        <w:noProof/>
      </w:rPr>
      <w:t>12</w:t>
    </w:r>
    <w:r w:rsidRPr="008C36FB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8F" w:rsidRDefault="00A1778F" w:rsidP="00DD2A00">
      <w:pPr>
        <w:ind w:left="624"/>
      </w:pPr>
      <w:r>
        <w:separator/>
      </w:r>
    </w:p>
  </w:footnote>
  <w:footnote w:type="continuationSeparator" w:id="0">
    <w:p w:rsidR="00A1778F" w:rsidRDefault="00A1778F">
      <w:r>
        <w:continuationSeparator/>
      </w:r>
    </w:p>
  </w:footnote>
  <w:footnote w:id="1">
    <w:p w:rsidR="00012B41" w:rsidRPr="00D650CD" w:rsidRDefault="00012B41" w:rsidP="003033C7">
      <w:pPr>
        <w:pStyle w:val="FootnoteText"/>
        <w:rPr>
          <w:szCs w:val="18"/>
          <w:lang w:val="en-US"/>
        </w:rPr>
      </w:pPr>
      <w:r w:rsidRPr="00D650CD">
        <w:rPr>
          <w:rStyle w:val="FootnoteReference"/>
        </w:rPr>
        <w:sym w:font="Symbol" w:char="F02A"/>
      </w:r>
      <w:r w:rsidRPr="00D650CD">
        <w:rPr>
          <w:szCs w:val="18"/>
        </w:rPr>
        <w:t xml:space="preserve"> IPBES/</w:t>
      </w:r>
      <w:r w:rsidRPr="00D650CD">
        <w:rPr>
          <w:szCs w:val="18"/>
          <w:lang w:eastAsia="ja-JP"/>
        </w:rPr>
        <w:t>2/1.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6471D0" w:rsidRDefault="00012B41">
    <w:pPr>
      <w:pStyle w:val="Header"/>
      <w:rPr>
        <w:szCs w:val="18"/>
        <w:lang w:val="en-US"/>
      </w:rPr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6471D0" w:rsidRDefault="00012B41" w:rsidP="006471D0">
    <w:pPr>
      <w:pStyle w:val="Header"/>
      <w:jc w:val="right"/>
      <w:rPr>
        <w:szCs w:val="18"/>
        <w:lang w:val="en-US"/>
      </w:rPr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97045E" w:rsidRDefault="00012B41" w:rsidP="0097045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Default="00012B41">
    <w:pPr>
      <w:pStyle w:val="Header"/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Default="00012B41" w:rsidP="001E0BBF">
    <w:pPr>
      <w:pStyle w:val="Header"/>
      <w:jc w:val="right"/>
    </w:pP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41" w:rsidRPr="008C36FB" w:rsidRDefault="00012B41" w:rsidP="00FE7576">
    <w:pPr>
      <w:pStyle w:val="Header"/>
      <w:rPr>
        <w:szCs w:val="1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3602" o:spid="_x0000_s2052" type="#_x0000_t136" style="position:absolute;margin-left:0;margin-top:0;width:538.95pt;height:153.9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</v:shape>
      </w:pict>
    </w:r>
    <w:r w:rsidRPr="003033C7">
      <w:rPr>
        <w:szCs w:val="18"/>
      </w:rPr>
      <w:t>IPBES</w:t>
    </w:r>
    <w:r w:rsidRPr="003033C7">
      <w:rPr>
        <w:szCs w:val="18"/>
        <w:lang w:eastAsia="ja-JP"/>
      </w:rPr>
      <w:t>/2/5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8F1"/>
    <w:multiLevelType w:val="hybridMultilevel"/>
    <w:tmpl w:val="B922CEA4"/>
    <w:lvl w:ilvl="0" w:tplc="201AE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614"/>
    <w:multiLevelType w:val="hybridMultilevel"/>
    <w:tmpl w:val="AE2A28A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BC2"/>
    <w:multiLevelType w:val="hybridMultilevel"/>
    <w:tmpl w:val="01F21D06"/>
    <w:lvl w:ilvl="0" w:tplc="EDBE470C">
      <w:start w:val="1"/>
      <w:numFmt w:val="decimal"/>
      <w:lvlText w:val="%1."/>
      <w:lvlJc w:val="left"/>
      <w:pPr>
        <w:ind w:left="630" w:hanging="360"/>
      </w:pPr>
    </w:lvl>
    <w:lvl w:ilvl="1" w:tplc="180A0019">
      <w:start w:val="1"/>
      <w:numFmt w:val="lowerLetter"/>
      <w:lvlText w:val="%2."/>
      <w:lvlJc w:val="left"/>
      <w:pPr>
        <w:ind w:left="1350" w:hanging="360"/>
      </w:pPr>
    </w:lvl>
    <w:lvl w:ilvl="2" w:tplc="180A001B">
      <w:start w:val="1"/>
      <w:numFmt w:val="lowerRoman"/>
      <w:lvlText w:val="%3."/>
      <w:lvlJc w:val="right"/>
      <w:pPr>
        <w:ind w:left="2070" w:hanging="180"/>
      </w:pPr>
    </w:lvl>
    <w:lvl w:ilvl="3" w:tplc="180A000F">
      <w:start w:val="1"/>
      <w:numFmt w:val="decimal"/>
      <w:lvlText w:val="%4."/>
      <w:lvlJc w:val="left"/>
      <w:pPr>
        <w:ind w:left="2790" w:hanging="360"/>
      </w:pPr>
    </w:lvl>
    <w:lvl w:ilvl="4" w:tplc="180A0019">
      <w:start w:val="1"/>
      <w:numFmt w:val="lowerLetter"/>
      <w:lvlText w:val="%5."/>
      <w:lvlJc w:val="left"/>
      <w:pPr>
        <w:ind w:left="3510" w:hanging="360"/>
      </w:pPr>
    </w:lvl>
    <w:lvl w:ilvl="5" w:tplc="180A001B">
      <w:start w:val="1"/>
      <w:numFmt w:val="lowerRoman"/>
      <w:lvlText w:val="%6."/>
      <w:lvlJc w:val="right"/>
      <w:pPr>
        <w:ind w:left="4230" w:hanging="180"/>
      </w:pPr>
    </w:lvl>
    <w:lvl w:ilvl="6" w:tplc="180A000F">
      <w:start w:val="1"/>
      <w:numFmt w:val="decimal"/>
      <w:lvlText w:val="%7."/>
      <w:lvlJc w:val="left"/>
      <w:pPr>
        <w:ind w:left="4950" w:hanging="360"/>
      </w:pPr>
    </w:lvl>
    <w:lvl w:ilvl="7" w:tplc="180A0019">
      <w:start w:val="1"/>
      <w:numFmt w:val="lowerLetter"/>
      <w:lvlText w:val="%8."/>
      <w:lvlJc w:val="left"/>
      <w:pPr>
        <w:ind w:left="5670" w:hanging="360"/>
      </w:pPr>
    </w:lvl>
    <w:lvl w:ilvl="8" w:tplc="180A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313F25"/>
    <w:multiLevelType w:val="hybridMultilevel"/>
    <w:tmpl w:val="3232EF7E"/>
    <w:lvl w:ilvl="0" w:tplc="B882FB8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3A7"/>
    <w:multiLevelType w:val="multilevel"/>
    <w:tmpl w:val="48241D10"/>
    <w:numStyleLink w:val="Normallist"/>
  </w:abstractNum>
  <w:abstractNum w:abstractNumId="5">
    <w:nsid w:val="18617789"/>
    <w:multiLevelType w:val="hybridMultilevel"/>
    <w:tmpl w:val="3D6260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B437A2"/>
    <w:multiLevelType w:val="hybridMultilevel"/>
    <w:tmpl w:val="D32A7DF2"/>
    <w:lvl w:ilvl="0" w:tplc="304C213E">
      <w:start w:val="1"/>
      <w:numFmt w:val="lowerLetter"/>
      <w:lvlText w:val="%1."/>
      <w:lvlJc w:val="left"/>
      <w:pPr>
        <w:ind w:left="20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32" w:hanging="360"/>
      </w:pPr>
    </w:lvl>
    <w:lvl w:ilvl="2" w:tplc="0809001B" w:tentative="1">
      <w:start w:val="1"/>
      <w:numFmt w:val="lowerRoman"/>
      <w:lvlText w:val="%3."/>
      <w:lvlJc w:val="right"/>
      <w:pPr>
        <w:ind w:left="3452" w:hanging="180"/>
      </w:pPr>
    </w:lvl>
    <w:lvl w:ilvl="3" w:tplc="0809000F" w:tentative="1">
      <w:start w:val="1"/>
      <w:numFmt w:val="decimal"/>
      <w:lvlText w:val="%4."/>
      <w:lvlJc w:val="left"/>
      <w:pPr>
        <w:ind w:left="4172" w:hanging="360"/>
      </w:pPr>
    </w:lvl>
    <w:lvl w:ilvl="4" w:tplc="08090019" w:tentative="1">
      <w:start w:val="1"/>
      <w:numFmt w:val="lowerLetter"/>
      <w:lvlText w:val="%5."/>
      <w:lvlJc w:val="left"/>
      <w:pPr>
        <w:ind w:left="4892" w:hanging="360"/>
      </w:pPr>
    </w:lvl>
    <w:lvl w:ilvl="5" w:tplc="0809001B" w:tentative="1">
      <w:start w:val="1"/>
      <w:numFmt w:val="lowerRoman"/>
      <w:lvlText w:val="%6."/>
      <w:lvlJc w:val="right"/>
      <w:pPr>
        <w:ind w:left="5612" w:hanging="180"/>
      </w:pPr>
    </w:lvl>
    <w:lvl w:ilvl="6" w:tplc="0809000F" w:tentative="1">
      <w:start w:val="1"/>
      <w:numFmt w:val="decimal"/>
      <w:lvlText w:val="%7."/>
      <w:lvlJc w:val="left"/>
      <w:pPr>
        <w:ind w:left="6332" w:hanging="360"/>
      </w:pPr>
    </w:lvl>
    <w:lvl w:ilvl="7" w:tplc="08090019" w:tentative="1">
      <w:start w:val="1"/>
      <w:numFmt w:val="lowerLetter"/>
      <w:lvlText w:val="%8."/>
      <w:lvlJc w:val="left"/>
      <w:pPr>
        <w:ind w:left="7052" w:hanging="360"/>
      </w:pPr>
    </w:lvl>
    <w:lvl w:ilvl="8" w:tplc="08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8">
    <w:nsid w:val="200A62B1"/>
    <w:multiLevelType w:val="hybridMultilevel"/>
    <w:tmpl w:val="A8684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D0969"/>
    <w:multiLevelType w:val="hybridMultilevel"/>
    <w:tmpl w:val="90AED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C2BF9"/>
    <w:multiLevelType w:val="hybridMultilevel"/>
    <w:tmpl w:val="5F1419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A03E91"/>
    <w:multiLevelType w:val="hybridMultilevel"/>
    <w:tmpl w:val="1E8C232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3C2B06F7"/>
    <w:multiLevelType w:val="hybridMultilevel"/>
    <w:tmpl w:val="C43E15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40CF1905"/>
    <w:multiLevelType w:val="hybridMultilevel"/>
    <w:tmpl w:val="2FF63AEA"/>
    <w:lvl w:ilvl="0" w:tplc="F112FFF0">
      <w:start w:val="1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>
    <w:nsid w:val="42631399"/>
    <w:multiLevelType w:val="hybridMultilevel"/>
    <w:tmpl w:val="A5622AB2"/>
    <w:lvl w:ilvl="0" w:tplc="3AB49F3E">
      <w:start w:val="1"/>
      <w:numFmt w:val="decimal"/>
      <w:lvlText w:val="%1."/>
      <w:lvlJc w:val="left"/>
      <w:pPr>
        <w:ind w:left="2227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  <w:rPr>
        <w:rFonts w:cs="Times New Roman"/>
      </w:rPr>
    </w:lvl>
  </w:abstractNum>
  <w:abstractNum w:abstractNumId="16">
    <w:nsid w:val="4C8A1232"/>
    <w:multiLevelType w:val="hybridMultilevel"/>
    <w:tmpl w:val="847E416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4EEA1B1E"/>
    <w:multiLevelType w:val="hybridMultilevel"/>
    <w:tmpl w:val="1AC69DF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9">
    <w:nsid w:val="562921EA"/>
    <w:multiLevelType w:val="hybridMultilevel"/>
    <w:tmpl w:val="764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85F38"/>
    <w:multiLevelType w:val="hybridMultilevel"/>
    <w:tmpl w:val="5B044670"/>
    <w:lvl w:ilvl="0" w:tplc="BE56709A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1">
    <w:nsid w:val="56582EB0"/>
    <w:multiLevelType w:val="hybridMultilevel"/>
    <w:tmpl w:val="C6AC6C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>
    <w:nsid w:val="625642FE"/>
    <w:multiLevelType w:val="hybridMultilevel"/>
    <w:tmpl w:val="0876FF82"/>
    <w:lvl w:ilvl="0" w:tplc="6FD6E7BE">
      <w:start w:val="1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6BA31465"/>
    <w:multiLevelType w:val="hybridMultilevel"/>
    <w:tmpl w:val="989AC67A"/>
    <w:lvl w:ilvl="0" w:tplc="756E5894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4">
    <w:nsid w:val="6CDB49E2"/>
    <w:multiLevelType w:val="hybridMultilevel"/>
    <w:tmpl w:val="7F0EE3CC"/>
    <w:lvl w:ilvl="0" w:tplc="15F83444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>
    <w:nsid w:val="6D773287"/>
    <w:multiLevelType w:val="hybridMultilevel"/>
    <w:tmpl w:val="54B8B0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70AD64C0"/>
    <w:multiLevelType w:val="hybridMultilevel"/>
    <w:tmpl w:val="EC80A9F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71005906"/>
    <w:multiLevelType w:val="hybridMultilevel"/>
    <w:tmpl w:val="075EEB9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>
    <w:nsid w:val="792D777C"/>
    <w:multiLevelType w:val="hybridMultilevel"/>
    <w:tmpl w:val="59D472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>
    <w:nsid w:val="7BF35EC0"/>
    <w:multiLevelType w:val="hybridMultilevel"/>
    <w:tmpl w:val="60EE07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7E18247D"/>
    <w:multiLevelType w:val="hybridMultilevel"/>
    <w:tmpl w:val="9C34262A"/>
    <w:lvl w:ilvl="0" w:tplc="13B466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80464"/>
    <w:multiLevelType w:val="hybridMultilevel"/>
    <w:tmpl w:val="487401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8"/>
  </w:num>
  <w:num w:numId="25">
    <w:abstractNumId w:val="19"/>
  </w:num>
  <w:num w:numId="26">
    <w:abstractNumId w:val="15"/>
  </w:num>
  <w:num w:numId="27">
    <w:abstractNumId w:val="9"/>
  </w:num>
  <w:num w:numId="28">
    <w:abstractNumId w:val="0"/>
  </w:num>
  <w:num w:numId="29">
    <w:abstractNumId w:val="14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30"/>
  </w:num>
  <w:num w:numId="35">
    <w:abstractNumId w:val="7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F04"/>
    <w:rsid w:val="000068C0"/>
    <w:rsid w:val="00012B41"/>
    <w:rsid w:val="000257E1"/>
    <w:rsid w:val="00030348"/>
    <w:rsid w:val="00033B1A"/>
    <w:rsid w:val="0003649F"/>
    <w:rsid w:val="00041F63"/>
    <w:rsid w:val="00044716"/>
    <w:rsid w:val="000721FD"/>
    <w:rsid w:val="0007359B"/>
    <w:rsid w:val="0008357E"/>
    <w:rsid w:val="0009762F"/>
    <w:rsid w:val="000A145E"/>
    <w:rsid w:val="000B0DE5"/>
    <w:rsid w:val="000D359A"/>
    <w:rsid w:val="000E168E"/>
    <w:rsid w:val="000E2A66"/>
    <w:rsid w:val="000E51A4"/>
    <w:rsid w:val="00100741"/>
    <w:rsid w:val="0010198F"/>
    <w:rsid w:val="0010256E"/>
    <w:rsid w:val="001027C3"/>
    <w:rsid w:val="00112954"/>
    <w:rsid w:val="0012049E"/>
    <w:rsid w:val="001375CB"/>
    <w:rsid w:val="00155AA9"/>
    <w:rsid w:val="00175D6C"/>
    <w:rsid w:val="00183D65"/>
    <w:rsid w:val="00191349"/>
    <w:rsid w:val="00191DA6"/>
    <w:rsid w:val="00191E54"/>
    <w:rsid w:val="001A7640"/>
    <w:rsid w:val="001B2969"/>
    <w:rsid w:val="001B5CB4"/>
    <w:rsid w:val="001C45AB"/>
    <w:rsid w:val="001C7603"/>
    <w:rsid w:val="001D308B"/>
    <w:rsid w:val="001D325B"/>
    <w:rsid w:val="001D37DA"/>
    <w:rsid w:val="001E0BBF"/>
    <w:rsid w:val="001E2374"/>
    <w:rsid w:val="001E5252"/>
    <w:rsid w:val="001E7E67"/>
    <w:rsid w:val="001F19CC"/>
    <w:rsid w:val="001F208E"/>
    <w:rsid w:val="00203300"/>
    <w:rsid w:val="00212AB4"/>
    <w:rsid w:val="00224245"/>
    <w:rsid w:val="00235145"/>
    <w:rsid w:val="002371A0"/>
    <w:rsid w:val="00242F2B"/>
    <w:rsid w:val="00247C4A"/>
    <w:rsid w:val="002662C9"/>
    <w:rsid w:val="00275541"/>
    <w:rsid w:val="00282123"/>
    <w:rsid w:val="0029307B"/>
    <w:rsid w:val="002A7DB4"/>
    <w:rsid w:val="002B5AA9"/>
    <w:rsid w:val="002D0BDC"/>
    <w:rsid w:val="002D0F63"/>
    <w:rsid w:val="002D23ED"/>
    <w:rsid w:val="002F4412"/>
    <w:rsid w:val="00302981"/>
    <w:rsid w:val="003033C7"/>
    <w:rsid w:val="00323E5F"/>
    <w:rsid w:val="00331E7E"/>
    <w:rsid w:val="00332F41"/>
    <w:rsid w:val="00334F9D"/>
    <w:rsid w:val="003422B7"/>
    <w:rsid w:val="003431C8"/>
    <w:rsid w:val="00344B01"/>
    <w:rsid w:val="0035159B"/>
    <w:rsid w:val="0035204C"/>
    <w:rsid w:val="00360ADC"/>
    <w:rsid w:val="00370D88"/>
    <w:rsid w:val="00381993"/>
    <w:rsid w:val="003913C0"/>
    <w:rsid w:val="003919D1"/>
    <w:rsid w:val="00395AF1"/>
    <w:rsid w:val="003A06AA"/>
    <w:rsid w:val="003A5147"/>
    <w:rsid w:val="003A5C54"/>
    <w:rsid w:val="003B2A9C"/>
    <w:rsid w:val="003E42B8"/>
    <w:rsid w:val="003E6057"/>
    <w:rsid w:val="003E7121"/>
    <w:rsid w:val="003F0CBD"/>
    <w:rsid w:val="003F55C6"/>
    <w:rsid w:val="003F742B"/>
    <w:rsid w:val="00402BC0"/>
    <w:rsid w:val="004079D8"/>
    <w:rsid w:val="00407AA0"/>
    <w:rsid w:val="00410961"/>
    <w:rsid w:val="00413ADC"/>
    <w:rsid w:val="00415B19"/>
    <w:rsid w:val="004166D8"/>
    <w:rsid w:val="00425EB8"/>
    <w:rsid w:val="00426146"/>
    <w:rsid w:val="00440307"/>
    <w:rsid w:val="00445DEF"/>
    <w:rsid w:val="00447028"/>
    <w:rsid w:val="00447D3A"/>
    <w:rsid w:val="004833FF"/>
    <w:rsid w:val="004A2A43"/>
    <w:rsid w:val="004A6080"/>
    <w:rsid w:val="004A64DA"/>
    <w:rsid w:val="004B5805"/>
    <w:rsid w:val="004C3434"/>
    <w:rsid w:val="004C4FA6"/>
    <w:rsid w:val="004D5999"/>
    <w:rsid w:val="004E0F75"/>
    <w:rsid w:val="004E55E5"/>
    <w:rsid w:val="004E7505"/>
    <w:rsid w:val="004F15CE"/>
    <w:rsid w:val="004F6EEA"/>
    <w:rsid w:val="005171AD"/>
    <w:rsid w:val="0052345E"/>
    <w:rsid w:val="0054374D"/>
    <w:rsid w:val="00551B92"/>
    <w:rsid w:val="00553113"/>
    <w:rsid w:val="00553151"/>
    <w:rsid w:val="0056321D"/>
    <w:rsid w:val="00577DAC"/>
    <w:rsid w:val="0058485E"/>
    <w:rsid w:val="00592851"/>
    <w:rsid w:val="005B2E8A"/>
    <w:rsid w:val="005C1027"/>
    <w:rsid w:val="005D4B35"/>
    <w:rsid w:val="005E1021"/>
    <w:rsid w:val="005F2C3E"/>
    <w:rsid w:val="005F437B"/>
    <w:rsid w:val="00606B7E"/>
    <w:rsid w:val="006206F5"/>
    <w:rsid w:val="00635685"/>
    <w:rsid w:val="00645A0D"/>
    <w:rsid w:val="006471D0"/>
    <w:rsid w:val="0065337D"/>
    <w:rsid w:val="006573BD"/>
    <w:rsid w:val="00660638"/>
    <w:rsid w:val="00665453"/>
    <w:rsid w:val="00683B83"/>
    <w:rsid w:val="00686658"/>
    <w:rsid w:val="006939E7"/>
    <w:rsid w:val="006A672F"/>
    <w:rsid w:val="006A6D25"/>
    <w:rsid w:val="006B0788"/>
    <w:rsid w:val="006C2E8E"/>
    <w:rsid w:val="006D2A8B"/>
    <w:rsid w:val="006D68AD"/>
    <w:rsid w:val="006D7420"/>
    <w:rsid w:val="006E224B"/>
    <w:rsid w:val="006E40FE"/>
    <w:rsid w:val="00705AC9"/>
    <w:rsid w:val="00722299"/>
    <w:rsid w:val="0073681E"/>
    <w:rsid w:val="007373F8"/>
    <w:rsid w:val="007378D1"/>
    <w:rsid w:val="0074103E"/>
    <w:rsid w:val="007418E2"/>
    <w:rsid w:val="0074265E"/>
    <w:rsid w:val="00757FF5"/>
    <w:rsid w:val="00760A6B"/>
    <w:rsid w:val="00764AB1"/>
    <w:rsid w:val="0077105F"/>
    <w:rsid w:val="00771F92"/>
    <w:rsid w:val="0077442A"/>
    <w:rsid w:val="00776A48"/>
    <w:rsid w:val="00796377"/>
    <w:rsid w:val="007A2362"/>
    <w:rsid w:val="007A26FD"/>
    <w:rsid w:val="007A4987"/>
    <w:rsid w:val="007B3DB1"/>
    <w:rsid w:val="007C07EE"/>
    <w:rsid w:val="007C6791"/>
    <w:rsid w:val="007D4933"/>
    <w:rsid w:val="007E614D"/>
    <w:rsid w:val="007E6FFE"/>
    <w:rsid w:val="007E7ED9"/>
    <w:rsid w:val="007F0D30"/>
    <w:rsid w:val="007F5FDB"/>
    <w:rsid w:val="00812B3F"/>
    <w:rsid w:val="00812B90"/>
    <w:rsid w:val="00827C25"/>
    <w:rsid w:val="00843C8B"/>
    <w:rsid w:val="00844F46"/>
    <w:rsid w:val="008764C3"/>
    <w:rsid w:val="00883F24"/>
    <w:rsid w:val="008922DC"/>
    <w:rsid w:val="008B0DA7"/>
    <w:rsid w:val="008B49BD"/>
    <w:rsid w:val="008C36FB"/>
    <w:rsid w:val="008C4984"/>
    <w:rsid w:val="008D7F87"/>
    <w:rsid w:val="008E0AC5"/>
    <w:rsid w:val="008E37DE"/>
    <w:rsid w:val="008F54F1"/>
    <w:rsid w:val="00904A0D"/>
    <w:rsid w:val="00913D96"/>
    <w:rsid w:val="00914CC0"/>
    <w:rsid w:val="00922055"/>
    <w:rsid w:val="00926573"/>
    <w:rsid w:val="00944FDC"/>
    <w:rsid w:val="00951272"/>
    <w:rsid w:val="00953D71"/>
    <w:rsid w:val="00963C74"/>
    <w:rsid w:val="00965E70"/>
    <w:rsid w:val="0097045E"/>
    <w:rsid w:val="00971B82"/>
    <w:rsid w:val="00975197"/>
    <w:rsid w:val="0099143B"/>
    <w:rsid w:val="009A0D58"/>
    <w:rsid w:val="009A3DBD"/>
    <w:rsid w:val="009E1935"/>
    <w:rsid w:val="009F17A2"/>
    <w:rsid w:val="009F3586"/>
    <w:rsid w:val="009F6150"/>
    <w:rsid w:val="00A064DC"/>
    <w:rsid w:val="00A1778F"/>
    <w:rsid w:val="00A22220"/>
    <w:rsid w:val="00A275B5"/>
    <w:rsid w:val="00A3294B"/>
    <w:rsid w:val="00A33614"/>
    <w:rsid w:val="00A363C8"/>
    <w:rsid w:val="00A40D21"/>
    <w:rsid w:val="00A43460"/>
    <w:rsid w:val="00A46236"/>
    <w:rsid w:val="00A46F47"/>
    <w:rsid w:val="00A55767"/>
    <w:rsid w:val="00A73720"/>
    <w:rsid w:val="00A83D9E"/>
    <w:rsid w:val="00A87531"/>
    <w:rsid w:val="00A96A15"/>
    <w:rsid w:val="00AA5A73"/>
    <w:rsid w:val="00AB6A95"/>
    <w:rsid w:val="00AC4559"/>
    <w:rsid w:val="00AD1A1B"/>
    <w:rsid w:val="00AD1AD1"/>
    <w:rsid w:val="00AE1326"/>
    <w:rsid w:val="00AE7990"/>
    <w:rsid w:val="00B0184A"/>
    <w:rsid w:val="00B01D25"/>
    <w:rsid w:val="00B10136"/>
    <w:rsid w:val="00B12401"/>
    <w:rsid w:val="00B13AD2"/>
    <w:rsid w:val="00B14A07"/>
    <w:rsid w:val="00B22E5C"/>
    <w:rsid w:val="00B25172"/>
    <w:rsid w:val="00B30018"/>
    <w:rsid w:val="00B30BE5"/>
    <w:rsid w:val="00B43932"/>
    <w:rsid w:val="00B44D00"/>
    <w:rsid w:val="00B523D2"/>
    <w:rsid w:val="00B57E46"/>
    <w:rsid w:val="00B60BC9"/>
    <w:rsid w:val="00B610E4"/>
    <w:rsid w:val="00B61681"/>
    <w:rsid w:val="00B659D4"/>
    <w:rsid w:val="00B660C7"/>
    <w:rsid w:val="00B709A9"/>
    <w:rsid w:val="00B7132C"/>
    <w:rsid w:val="00B741B4"/>
    <w:rsid w:val="00B76E5C"/>
    <w:rsid w:val="00B85D3F"/>
    <w:rsid w:val="00B902AD"/>
    <w:rsid w:val="00BA2F0E"/>
    <w:rsid w:val="00BA388D"/>
    <w:rsid w:val="00BA7603"/>
    <w:rsid w:val="00BB3475"/>
    <w:rsid w:val="00BD580A"/>
    <w:rsid w:val="00BE2094"/>
    <w:rsid w:val="00BE40C3"/>
    <w:rsid w:val="00BF12BC"/>
    <w:rsid w:val="00C00470"/>
    <w:rsid w:val="00C0290D"/>
    <w:rsid w:val="00C02D6B"/>
    <w:rsid w:val="00C16BDD"/>
    <w:rsid w:val="00C16E0A"/>
    <w:rsid w:val="00C171E2"/>
    <w:rsid w:val="00C17359"/>
    <w:rsid w:val="00C20EDA"/>
    <w:rsid w:val="00C21A07"/>
    <w:rsid w:val="00C25C6D"/>
    <w:rsid w:val="00C31A5D"/>
    <w:rsid w:val="00C32B3A"/>
    <w:rsid w:val="00C4055F"/>
    <w:rsid w:val="00C449BC"/>
    <w:rsid w:val="00C734B7"/>
    <w:rsid w:val="00C73EAE"/>
    <w:rsid w:val="00C753B3"/>
    <w:rsid w:val="00C8183E"/>
    <w:rsid w:val="00C8322C"/>
    <w:rsid w:val="00C846F4"/>
    <w:rsid w:val="00C97B2C"/>
    <w:rsid w:val="00CA1C50"/>
    <w:rsid w:val="00CF0663"/>
    <w:rsid w:val="00CF226B"/>
    <w:rsid w:val="00D10628"/>
    <w:rsid w:val="00D1626C"/>
    <w:rsid w:val="00D17693"/>
    <w:rsid w:val="00D204A3"/>
    <w:rsid w:val="00D21F5A"/>
    <w:rsid w:val="00D25519"/>
    <w:rsid w:val="00D2694D"/>
    <w:rsid w:val="00D36C37"/>
    <w:rsid w:val="00D3737C"/>
    <w:rsid w:val="00D526A7"/>
    <w:rsid w:val="00D56E26"/>
    <w:rsid w:val="00D6380A"/>
    <w:rsid w:val="00D82D75"/>
    <w:rsid w:val="00DB314B"/>
    <w:rsid w:val="00DB7392"/>
    <w:rsid w:val="00DD2A00"/>
    <w:rsid w:val="00DF7C6E"/>
    <w:rsid w:val="00E01019"/>
    <w:rsid w:val="00E021B4"/>
    <w:rsid w:val="00E02FCD"/>
    <w:rsid w:val="00E170E9"/>
    <w:rsid w:val="00E173A8"/>
    <w:rsid w:val="00E31E50"/>
    <w:rsid w:val="00E32214"/>
    <w:rsid w:val="00E354BD"/>
    <w:rsid w:val="00E476BF"/>
    <w:rsid w:val="00E517DC"/>
    <w:rsid w:val="00E52B30"/>
    <w:rsid w:val="00E54FF0"/>
    <w:rsid w:val="00E71395"/>
    <w:rsid w:val="00E833AD"/>
    <w:rsid w:val="00E83B8D"/>
    <w:rsid w:val="00E84408"/>
    <w:rsid w:val="00E85A23"/>
    <w:rsid w:val="00E8648B"/>
    <w:rsid w:val="00E90A92"/>
    <w:rsid w:val="00E942C0"/>
    <w:rsid w:val="00E9592D"/>
    <w:rsid w:val="00E9680A"/>
    <w:rsid w:val="00EB00EA"/>
    <w:rsid w:val="00EB09A1"/>
    <w:rsid w:val="00EB4ABB"/>
    <w:rsid w:val="00EB554A"/>
    <w:rsid w:val="00EB7C8F"/>
    <w:rsid w:val="00EC092B"/>
    <w:rsid w:val="00EC0D8B"/>
    <w:rsid w:val="00EC3471"/>
    <w:rsid w:val="00ED36E2"/>
    <w:rsid w:val="00EE0DC5"/>
    <w:rsid w:val="00EE4A2A"/>
    <w:rsid w:val="00EE6A8D"/>
    <w:rsid w:val="00EF01FC"/>
    <w:rsid w:val="00EF0AF7"/>
    <w:rsid w:val="00F01273"/>
    <w:rsid w:val="00F03780"/>
    <w:rsid w:val="00F126F9"/>
    <w:rsid w:val="00F177DF"/>
    <w:rsid w:val="00F213C1"/>
    <w:rsid w:val="00F2715A"/>
    <w:rsid w:val="00F35BDC"/>
    <w:rsid w:val="00F60210"/>
    <w:rsid w:val="00F644A7"/>
    <w:rsid w:val="00F84112"/>
    <w:rsid w:val="00FA448E"/>
    <w:rsid w:val="00FA6192"/>
    <w:rsid w:val="00FB13AE"/>
    <w:rsid w:val="00FC3EF4"/>
    <w:rsid w:val="00FC4B6A"/>
    <w:rsid w:val="00FC6894"/>
    <w:rsid w:val="00FD1DA1"/>
    <w:rsid w:val="00FD2657"/>
    <w:rsid w:val="00FD3415"/>
    <w:rsid w:val="00FE7576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ColorfulShading-Accent1">
    <w:name w:val="Colorful Shading Accent 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hps">
    <w:name w:val="hps"/>
    <w:rsid w:val="00DB2C76"/>
  </w:style>
  <w:style w:type="character" w:customStyle="1" w:styleId="FootnoteTextChar">
    <w:name w:val="Footnote Text Char"/>
    <w:link w:val="FootnoteText"/>
    <w:semiHidden/>
    <w:locked/>
    <w:rsid w:val="007E6FFE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7E6F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EE4A2A"/>
    <w:rPr>
      <w:rFonts w:eastAsia="MS Mincho"/>
      <w:lang w:val="en-GB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9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ColorfulShading-Accent1">
    <w:name w:val="Colorful Shading Accent 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character" w:customStyle="1" w:styleId="hps">
    <w:name w:val="hps"/>
    <w:rsid w:val="00DB2C76"/>
  </w:style>
  <w:style w:type="character" w:customStyle="1" w:styleId="FootnoteTextChar">
    <w:name w:val="Footnote Text Char"/>
    <w:link w:val="FootnoteText"/>
    <w:semiHidden/>
    <w:locked/>
    <w:rsid w:val="007E6FFE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7E6F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EE4A2A"/>
    <w:rPr>
      <w:rFonts w:eastAsia="MS Mincho"/>
      <w:lang w:val="en-GB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2E3B-B410-4FAB-82C0-264A458D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3756</Words>
  <Characters>21414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Rohan Shanbhag</cp:lastModifiedBy>
  <cp:revision>2</cp:revision>
  <cp:lastPrinted>2013-11-21T07:34:00Z</cp:lastPrinted>
  <dcterms:created xsi:type="dcterms:W3CDTF">2013-11-21T13:58:00Z</dcterms:created>
  <dcterms:modified xsi:type="dcterms:W3CDTF">2013-11-21T13:58:00Z</dcterms:modified>
</cp:coreProperties>
</file>