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Layout w:type="fixed"/>
        <w:tblLook w:val="04A0" w:firstRow="1" w:lastRow="0" w:firstColumn="1" w:lastColumn="0" w:noHBand="0" w:noVBand="1"/>
      </w:tblPr>
      <w:tblGrid>
        <w:gridCol w:w="1233"/>
        <w:gridCol w:w="1130"/>
        <w:gridCol w:w="1126"/>
        <w:gridCol w:w="1126"/>
        <w:gridCol w:w="987"/>
        <w:gridCol w:w="1266"/>
        <w:gridCol w:w="707"/>
        <w:gridCol w:w="69"/>
        <w:gridCol w:w="170"/>
        <w:gridCol w:w="1622"/>
        <w:gridCol w:w="59"/>
      </w:tblGrid>
      <w:tr w:rsidR="00E37669" w:rsidRPr="0063099A" w14:paraId="721A4702" w14:textId="77777777" w:rsidTr="00E37669">
        <w:trPr>
          <w:cantSplit/>
          <w:trHeight w:val="1093"/>
        </w:trPr>
        <w:tc>
          <w:tcPr>
            <w:tcW w:w="1231" w:type="dxa"/>
            <w:hideMark/>
          </w:tcPr>
          <w:p w14:paraId="7E3D4303" w14:textId="77777777" w:rsidR="00E37669" w:rsidRPr="0063099A" w:rsidRDefault="00E37669" w:rsidP="008B161B">
            <w:pPr>
              <w:keepNext/>
              <w:spacing w:before="40"/>
              <w:ind w:leftChars="-44" w:left="-106" w:firstLine="1"/>
              <w:outlineLvl w:val="1"/>
              <w:rPr>
                <w:rFonts w:ascii="SimHei" w:eastAsia="SimHei" w:hAnsi="SimHei"/>
                <w:sz w:val="32"/>
                <w:szCs w:val="32"/>
                <w:lang w:val="en-GB"/>
              </w:rPr>
            </w:pPr>
            <w:r w:rsidRPr="0063099A">
              <w:rPr>
                <w:rFonts w:ascii="SimHei" w:eastAsia="SimHei" w:hAnsi="SimHei" w:cs="Arial" w:hint="eastAsia"/>
                <w:b/>
                <w:noProof/>
                <w:sz w:val="32"/>
                <w:szCs w:val="32"/>
                <w:lang w:val="en-GB"/>
              </w:rPr>
              <w:t>联合国</w:t>
            </w:r>
          </w:p>
        </w:tc>
        <w:tc>
          <w:tcPr>
            <w:tcW w:w="1129" w:type="dxa"/>
            <w:hideMark/>
          </w:tcPr>
          <w:p w14:paraId="0F40BCBC" w14:textId="77777777" w:rsidR="00E37669" w:rsidRPr="0063099A" w:rsidRDefault="00E37669" w:rsidP="008B161B">
            <w:pPr>
              <w:jc w:val="center"/>
              <w:rPr>
                <w:sz w:val="20"/>
                <w:szCs w:val="20"/>
                <w:lang w:val="en-GB"/>
              </w:rPr>
            </w:pPr>
            <w:r w:rsidRPr="0063099A">
              <w:rPr>
                <w:noProof/>
                <w:sz w:val="20"/>
                <w:szCs w:val="20"/>
              </w:rPr>
              <w:drawing>
                <wp:inline distT="0" distB="0" distL="0" distR="0" wp14:anchorId="7373A221" wp14:editId="361FBF74">
                  <wp:extent cx="586740" cy="551815"/>
                  <wp:effectExtent l="0" t="0" r="3810" b="635"/>
                  <wp:docPr id="18"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26" w:type="dxa"/>
            <w:hideMark/>
          </w:tcPr>
          <w:p w14:paraId="4195287A" w14:textId="77777777" w:rsidR="00E37669" w:rsidRPr="0063099A" w:rsidRDefault="00E37669" w:rsidP="008B161B">
            <w:pPr>
              <w:jc w:val="center"/>
              <w:rPr>
                <w:sz w:val="20"/>
                <w:szCs w:val="20"/>
                <w:lang w:val="en-GB"/>
              </w:rPr>
            </w:pPr>
            <w:r w:rsidRPr="0063099A">
              <w:rPr>
                <w:rFonts w:ascii="Calibri" w:hAnsi="Calibri"/>
                <w:noProof/>
                <w:sz w:val="22"/>
                <w:szCs w:val="22"/>
              </w:rPr>
              <w:drawing>
                <wp:inline distT="0" distB="0" distL="0" distR="0" wp14:anchorId="7B009B88" wp14:editId="615B9ACD">
                  <wp:extent cx="519743" cy="575310"/>
                  <wp:effectExtent l="0" t="0" r="0" b="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705" cy="579696"/>
                          </a:xfrm>
                          <a:prstGeom prst="rect">
                            <a:avLst/>
                          </a:prstGeom>
                          <a:noFill/>
                          <a:ln>
                            <a:noFill/>
                          </a:ln>
                        </pic:spPr>
                      </pic:pic>
                    </a:graphicData>
                  </a:graphic>
                </wp:inline>
              </w:drawing>
            </w:r>
          </w:p>
        </w:tc>
        <w:tc>
          <w:tcPr>
            <w:tcW w:w="1126" w:type="dxa"/>
            <w:hideMark/>
          </w:tcPr>
          <w:p w14:paraId="123EA24C" w14:textId="77777777" w:rsidR="00E37669" w:rsidRPr="0063099A" w:rsidRDefault="00E37669" w:rsidP="008B161B">
            <w:pPr>
              <w:rPr>
                <w:sz w:val="20"/>
                <w:szCs w:val="20"/>
                <w:lang w:val="en-GB"/>
              </w:rPr>
            </w:pPr>
            <w:r w:rsidRPr="0063099A">
              <w:rPr>
                <w:noProof/>
                <w:sz w:val="20"/>
                <w:szCs w:val="20"/>
              </w:rPr>
              <w:drawing>
                <wp:inline distT="0" distB="0" distL="0" distR="0" wp14:anchorId="124EA7FB" wp14:editId="6E8F052C">
                  <wp:extent cx="638175" cy="491490"/>
                  <wp:effectExtent l="0" t="0" r="9525" b="3810"/>
                  <wp:docPr id="20"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87" w:type="dxa"/>
            <w:hideMark/>
          </w:tcPr>
          <w:p w14:paraId="07E4E626" w14:textId="77777777" w:rsidR="00E37669" w:rsidRPr="0063099A" w:rsidRDefault="00E37669" w:rsidP="008B161B">
            <w:pPr>
              <w:jc w:val="right"/>
              <w:rPr>
                <w:sz w:val="20"/>
                <w:szCs w:val="20"/>
                <w:lang w:val="en-GB"/>
              </w:rPr>
            </w:pPr>
            <w:r w:rsidRPr="0063099A">
              <w:rPr>
                <w:noProof/>
                <w:sz w:val="20"/>
                <w:szCs w:val="20"/>
              </w:rPr>
              <w:drawing>
                <wp:inline distT="0" distB="0" distL="0" distR="0" wp14:anchorId="7FC663A3" wp14:editId="78E971C0">
                  <wp:extent cx="543560" cy="543560"/>
                  <wp:effectExtent l="0" t="0" r="8890" b="8890"/>
                  <wp:docPr id="21"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65" w:type="dxa"/>
            <w:hideMark/>
          </w:tcPr>
          <w:p w14:paraId="735DFD8B" w14:textId="77777777" w:rsidR="00E37669" w:rsidRPr="0063099A" w:rsidRDefault="00E37669" w:rsidP="008B161B">
            <w:pPr>
              <w:tabs>
                <w:tab w:val="left" w:pos="1247"/>
                <w:tab w:val="left" w:pos="1814"/>
                <w:tab w:val="left" w:pos="2381"/>
                <w:tab w:val="left" w:pos="2948"/>
                <w:tab w:val="left" w:pos="3515"/>
              </w:tabs>
              <w:rPr>
                <w:rFonts w:ascii="SimHei" w:eastAsia="SimHei" w:hAnsi="SimHei"/>
                <w:b/>
                <w:lang w:val="en-GB" w:eastAsia="zh-CN"/>
              </w:rPr>
            </w:pPr>
            <w:r w:rsidRPr="0063099A">
              <w:rPr>
                <w:rFonts w:ascii="SimHei" w:eastAsia="SimHei" w:hAnsi="SimHei" w:hint="eastAsia"/>
                <w:b/>
                <w:lang w:val="en-GB" w:eastAsia="zh-CN"/>
              </w:rPr>
              <w:t>联合国</w:t>
            </w:r>
          </w:p>
          <w:p w14:paraId="77D4B11B" w14:textId="77777777" w:rsidR="00E37669" w:rsidRPr="0063099A" w:rsidRDefault="00E37669" w:rsidP="008B161B">
            <w:pPr>
              <w:tabs>
                <w:tab w:val="left" w:pos="1247"/>
                <w:tab w:val="left" w:pos="1814"/>
                <w:tab w:val="left" w:pos="2381"/>
                <w:tab w:val="left" w:pos="2948"/>
                <w:tab w:val="left" w:pos="3515"/>
              </w:tabs>
              <w:rPr>
                <w:rFonts w:ascii="SimHei" w:eastAsia="SimHei" w:hAnsi="SimHei"/>
                <w:b/>
                <w:lang w:eastAsia="zh-CN"/>
              </w:rPr>
            </w:pPr>
            <w:r w:rsidRPr="0063099A">
              <w:rPr>
                <w:rFonts w:ascii="SimHei" w:eastAsia="SimHei" w:hAnsi="SimHei" w:hint="eastAsia"/>
                <w:b/>
                <w:lang w:val="en-GB" w:eastAsia="zh-CN"/>
              </w:rPr>
              <w:t>粮食及</w:t>
            </w:r>
          </w:p>
          <w:p w14:paraId="359B6380" w14:textId="77777777" w:rsidR="00E37669" w:rsidRPr="0063099A" w:rsidRDefault="00E37669" w:rsidP="008B161B">
            <w:pPr>
              <w:rPr>
                <w:sz w:val="20"/>
                <w:szCs w:val="20"/>
                <w:lang w:val="en-GB" w:eastAsia="zh-CN"/>
              </w:rPr>
            </w:pPr>
            <w:r w:rsidRPr="0063099A">
              <w:rPr>
                <w:rFonts w:ascii="SimHei" w:eastAsia="SimHei" w:hAnsi="SimHei" w:hint="eastAsia"/>
                <w:b/>
                <w:lang w:val="en-GB" w:eastAsia="zh-CN"/>
              </w:rPr>
              <w:t>农业组织</w:t>
            </w:r>
          </w:p>
        </w:tc>
        <w:tc>
          <w:tcPr>
            <w:tcW w:w="707" w:type="dxa"/>
            <w:hideMark/>
          </w:tcPr>
          <w:p w14:paraId="254507BC" w14:textId="77777777" w:rsidR="00E37669" w:rsidRPr="0063099A" w:rsidRDefault="00E37669" w:rsidP="008B161B">
            <w:pPr>
              <w:jc w:val="center"/>
              <w:rPr>
                <w:sz w:val="20"/>
                <w:szCs w:val="20"/>
                <w:lang w:val="en-GB"/>
              </w:rPr>
            </w:pPr>
            <w:r w:rsidRPr="0063099A">
              <w:rPr>
                <w:noProof/>
                <w:sz w:val="20"/>
                <w:szCs w:val="20"/>
              </w:rPr>
              <w:drawing>
                <wp:inline distT="0" distB="0" distL="0" distR="0" wp14:anchorId="2EBDD799" wp14:editId="4404E45F">
                  <wp:extent cx="327660" cy="638175"/>
                  <wp:effectExtent l="0" t="0" r="0" b="9525"/>
                  <wp:docPr id="22"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39" w:type="dxa"/>
            <w:gridSpan w:val="2"/>
          </w:tcPr>
          <w:p w14:paraId="64466FCA" w14:textId="77777777" w:rsidR="00E37669" w:rsidRPr="0063099A" w:rsidRDefault="00E37669" w:rsidP="008B161B">
            <w:pPr>
              <w:jc w:val="center"/>
              <w:rPr>
                <w:sz w:val="20"/>
                <w:szCs w:val="20"/>
                <w:lang w:val="en-GB"/>
              </w:rPr>
            </w:pPr>
          </w:p>
        </w:tc>
        <w:tc>
          <w:tcPr>
            <w:tcW w:w="1680" w:type="dxa"/>
            <w:gridSpan w:val="2"/>
            <w:hideMark/>
          </w:tcPr>
          <w:p w14:paraId="7D3B96EF" w14:textId="77777777" w:rsidR="00E37669" w:rsidRPr="0063099A" w:rsidRDefault="00E37669" w:rsidP="008B161B">
            <w:pPr>
              <w:keepNext/>
              <w:spacing w:before="40"/>
              <w:jc w:val="right"/>
              <w:outlineLvl w:val="1"/>
              <w:rPr>
                <w:rFonts w:ascii="Arial" w:hAnsi="Arial" w:cs="Arial"/>
                <w:b/>
                <w:sz w:val="64"/>
                <w:szCs w:val="64"/>
                <w:lang w:val="en-GB"/>
              </w:rPr>
            </w:pPr>
            <w:r w:rsidRPr="0063099A">
              <w:rPr>
                <w:rFonts w:ascii="Arial" w:hAnsi="Arial" w:cs="Arial"/>
                <w:b/>
                <w:sz w:val="64"/>
                <w:szCs w:val="64"/>
                <w:lang w:val="en-GB"/>
              </w:rPr>
              <w:t>BES</w:t>
            </w:r>
          </w:p>
        </w:tc>
      </w:tr>
      <w:tr w:rsidR="00E37669" w:rsidRPr="0063099A" w14:paraId="1309E9B2" w14:textId="77777777" w:rsidTr="00E37669">
        <w:trPr>
          <w:gridAfter w:val="1"/>
          <w:wAfter w:w="59" w:type="dxa"/>
          <w:cantSplit/>
          <w:trHeight w:val="285"/>
        </w:trPr>
        <w:tc>
          <w:tcPr>
            <w:tcW w:w="1231" w:type="dxa"/>
            <w:tcBorders>
              <w:top w:val="nil"/>
              <w:left w:val="nil"/>
              <w:bottom w:val="single" w:sz="2" w:space="0" w:color="auto"/>
              <w:right w:val="nil"/>
            </w:tcBorders>
          </w:tcPr>
          <w:p w14:paraId="7522FF0D" w14:textId="77777777" w:rsidR="00E37669" w:rsidRPr="0063099A" w:rsidRDefault="00E37669" w:rsidP="008B161B">
            <w:pPr>
              <w:rPr>
                <w:noProof/>
                <w:sz w:val="20"/>
                <w:szCs w:val="20"/>
                <w:lang w:val="en-GB"/>
              </w:rPr>
            </w:pPr>
          </w:p>
        </w:tc>
        <w:tc>
          <w:tcPr>
            <w:tcW w:w="6409" w:type="dxa"/>
            <w:gridSpan w:val="7"/>
            <w:tcBorders>
              <w:top w:val="nil"/>
              <w:left w:val="nil"/>
              <w:bottom w:val="single" w:sz="2" w:space="0" w:color="auto"/>
              <w:right w:val="nil"/>
            </w:tcBorders>
          </w:tcPr>
          <w:p w14:paraId="5A9F8225" w14:textId="77777777" w:rsidR="00E37669" w:rsidRPr="0063099A" w:rsidRDefault="00E37669" w:rsidP="008B161B">
            <w:pPr>
              <w:rPr>
                <w:rFonts w:ascii="Univers" w:hAnsi="Univers"/>
                <w:b/>
                <w:szCs w:val="20"/>
                <w:lang w:val="en-GB"/>
              </w:rPr>
            </w:pPr>
          </w:p>
        </w:tc>
        <w:tc>
          <w:tcPr>
            <w:tcW w:w="1791" w:type="dxa"/>
            <w:gridSpan w:val="2"/>
            <w:tcBorders>
              <w:top w:val="nil"/>
              <w:left w:val="nil"/>
              <w:bottom w:val="single" w:sz="2" w:space="0" w:color="auto"/>
              <w:right w:val="nil"/>
            </w:tcBorders>
            <w:hideMark/>
          </w:tcPr>
          <w:p w14:paraId="345098FD" w14:textId="4B7D56C6" w:rsidR="00E37669" w:rsidRPr="0063099A" w:rsidRDefault="00E37669" w:rsidP="008B161B">
            <w:pPr>
              <w:ind w:rightChars="-89" w:right="-214"/>
              <w:rPr>
                <w:rFonts w:eastAsia="SimSun"/>
                <w:b/>
                <w:lang w:val="en-GB"/>
              </w:rPr>
            </w:pPr>
            <w:r w:rsidRPr="0063099A">
              <w:rPr>
                <w:b/>
                <w:lang w:val="en-GB"/>
              </w:rPr>
              <w:t>IPBES</w:t>
            </w:r>
            <w:r w:rsidRPr="0063099A">
              <w:rPr>
                <w:sz w:val="20"/>
                <w:szCs w:val="20"/>
                <w:lang w:val="en-GB"/>
              </w:rPr>
              <w:t>/</w:t>
            </w:r>
            <w:r w:rsidRPr="00566C1C">
              <w:rPr>
                <w:rFonts w:eastAsia="SimSun"/>
                <w:sz w:val="20"/>
                <w:szCs w:val="20"/>
                <w:lang w:val="en-GB"/>
              </w:rPr>
              <w:t>7/10</w:t>
            </w:r>
          </w:p>
        </w:tc>
      </w:tr>
      <w:tr w:rsidR="00E37669" w:rsidRPr="0063099A" w14:paraId="4F3305D5" w14:textId="77777777" w:rsidTr="00E37669">
        <w:trPr>
          <w:gridAfter w:val="1"/>
          <w:wAfter w:w="58" w:type="dxa"/>
          <w:cantSplit/>
          <w:trHeight w:val="1453"/>
        </w:trPr>
        <w:tc>
          <w:tcPr>
            <w:tcW w:w="2361" w:type="dxa"/>
            <w:gridSpan w:val="2"/>
            <w:tcBorders>
              <w:top w:val="single" w:sz="2" w:space="0" w:color="auto"/>
              <w:left w:val="nil"/>
              <w:bottom w:val="single" w:sz="24" w:space="0" w:color="auto"/>
              <w:right w:val="nil"/>
            </w:tcBorders>
            <w:hideMark/>
          </w:tcPr>
          <w:p w14:paraId="7E570596" w14:textId="77777777" w:rsidR="00E37669" w:rsidRPr="0063099A" w:rsidRDefault="00E37669" w:rsidP="008B161B">
            <w:pPr>
              <w:spacing w:before="240" w:after="240"/>
              <w:rPr>
                <w:rFonts w:ascii="Arial" w:hAnsi="Arial" w:cs="Arial"/>
                <w:b/>
                <w:sz w:val="28"/>
                <w:szCs w:val="28"/>
                <w:lang w:val="en-GB"/>
              </w:rPr>
            </w:pPr>
            <w:r w:rsidRPr="0063099A">
              <w:rPr>
                <w:rFonts w:ascii="Arial" w:eastAsia="SimSun" w:hAnsi="Arial" w:cs="Arial"/>
                <w:b/>
                <w:noProof/>
                <w:sz w:val="28"/>
                <w:szCs w:val="28"/>
              </w:rPr>
              <w:drawing>
                <wp:inline distT="0" distB="0" distL="0" distR="0" wp14:anchorId="0AB9D78C" wp14:editId="168ED0D5">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280" w:type="dxa"/>
            <w:gridSpan w:val="6"/>
            <w:tcBorders>
              <w:top w:val="single" w:sz="2" w:space="0" w:color="auto"/>
              <w:left w:val="nil"/>
              <w:bottom w:val="single" w:sz="24" w:space="0" w:color="auto"/>
              <w:right w:val="nil"/>
            </w:tcBorders>
            <w:hideMark/>
          </w:tcPr>
          <w:p w14:paraId="6B7E46F9" w14:textId="77777777" w:rsidR="00E37669" w:rsidRPr="0063099A" w:rsidRDefault="00E37669" w:rsidP="008B161B">
            <w:pPr>
              <w:spacing w:before="320"/>
              <w:rPr>
                <w:rFonts w:ascii="SimHei" w:eastAsia="SimHei" w:hAnsi="SimHei"/>
                <w:b/>
                <w:sz w:val="28"/>
                <w:szCs w:val="28"/>
                <w:lang w:val="en-GB" w:eastAsia="zh-CN"/>
              </w:rPr>
            </w:pPr>
            <w:r w:rsidRPr="0063099A">
              <w:rPr>
                <w:rFonts w:ascii="SimHei" w:eastAsia="SimHei" w:hAnsi="SimHei" w:hint="eastAsia"/>
                <w:b/>
                <w:sz w:val="28"/>
                <w:szCs w:val="28"/>
                <w:lang w:val="en-GB" w:eastAsia="zh-CN"/>
              </w:rPr>
              <w:t>生物多样性和生态系统服务</w:t>
            </w:r>
          </w:p>
          <w:p w14:paraId="6675A57B" w14:textId="77777777" w:rsidR="00E37669" w:rsidRPr="0063099A" w:rsidRDefault="00E37669" w:rsidP="008B161B">
            <w:pPr>
              <w:rPr>
                <w:rFonts w:ascii="Arial" w:hAnsi="Arial" w:cs="Arial"/>
                <w:b/>
                <w:sz w:val="28"/>
                <w:szCs w:val="28"/>
                <w:lang w:val="en-GB" w:eastAsia="zh-CN"/>
              </w:rPr>
            </w:pPr>
            <w:r w:rsidRPr="0063099A">
              <w:rPr>
                <w:rFonts w:ascii="SimHei" w:eastAsia="SimHei" w:hAnsi="SimHei" w:hint="eastAsia"/>
                <w:b/>
                <w:sz w:val="28"/>
                <w:szCs w:val="28"/>
                <w:lang w:val="en-GB" w:eastAsia="zh-CN"/>
              </w:rPr>
              <w:t>政府间科学</w:t>
            </w:r>
            <w:r w:rsidRPr="0063099A">
              <w:rPr>
                <w:rFonts w:ascii="SimHei" w:eastAsia="SimHei" w:hAnsi="SimHei" w:hint="eastAsia"/>
                <w:b/>
                <w:sz w:val="28"/>
                <w:szCs w:val="28"/>
                <w:lang w:eastAsia="zh-CN"/>
              </w:rPr>
              <w:t>与</w:t>
            </w:r>
            <w:r w:rsidRPr="0063099A">
              <w:rPr>
                <w:rFonts w:ascii="SimHei" w:eastAsia="SimHei" w:hAnsi="SimHei" w:hint="eastAsia"/>
                <w:b/>
                <w:sz w:val="28"/>
                <w:szCs w:val="28"/>
                <w:lang w:val="en-GB" w:eastAsia="zh-CN"/>
              </w:rPr>
              <w:t>政策平台</w:t>
            </w:r>
          </w:p>
        </w:tc>
        <w:tc>
          <w:tcPr>
            <w:tcW w:w="1791" w:type="dxa"/>
            <w:gridSpan w:val="2"/>
            <w:tcBorders>
              <w:top w:val="single" w:sz="2" w:space="0" w:color="auto"/>
              <w:left w:val="nil"/>
              <w:bottom w:val="single" w:sz="24" w:space="0" w:color="auto"/>
              <w:right w:val="nil"/>
            </w:tcBorders>
          </w:tcPr>
          <w:p w14:paraId="4A5A5698" w14:textId="77777777" w:rsidR="00E37669" w:rsidRPr="0063099A" w:rsidRDefault="00E37669" w:rsidP="008B161B">
            <w:pPr>
              <w:spacing w:before="120"/>
              <w:rPr>
                <w:sz w:val="20"/>
                <w:szCs w:val="20"/>
                <w:lang w:val="en-GB"/>
              </w:rPr>
            </w:pPr>
            <w:r w:rsidRPr="0063099A">
              <w:rPr>
                <w:sz w:val="20"/>
                <w:szCs w:val="20"/>
                <w:lang w:val="en-GB"/>
              </w:rPr>
              <w:t>Distr.: General</w:t>
            </w:r>
          </w:p>
          <w:p w14:paraId="06B8E92D" w14:textId="3FD41EAA" w:rsidR="00E37669" w:rsidRPr="0063099A" w:rsidRDefault="00E37669" w:rsidP="008B161B">
            <w:pPr>
              <w:rPr>
                <w:rFonts w:eastAsia="Times New Roman"/>
                <w:sz w:val="20"/>
                <w:lang w:val="fr-FR"/>
              </w:rPr>
            </w:pPr>
            <w:r w:rsidRPr="00566C1C">
              <w:rPr>
                <w:rFonts w:eastAsia="Times New Roman"/>
                <w:sz w:val="20"/>
                <w:lang w:val="fr-FR"/>
              </w:rPr>
              <w:t>2</w:t>
            </w:r>
            <w:r>
              <w:rPr>
                <w:rFonts w:eastAsia="Times New Roman"/>
                <w:sz w:val="20"/>
                <w:lang w:val="fr-FR"/>
              </w:rPr>
              <w:t>2</w:t>
            </w:r>
            <w:r w:rsidRPr="00566C1C">
              <w:rPr>
                <w:rFonts w:eastAsia="Times New Roman"/>
                <w:sz w:val="20"/>
                <w:lang w:val="fr-FR"/>
              </w:rPr>
              <w:t xml:space="preserve"> May 2019</w:t>
            </w:r>
          </w:p>
          <w:p w14:paraId="7ED622A9" w14:textId="77777777" w:rsidR="00E37669" w:rsidRPr="0063099A" w:rsidRDefault="00E37669" w:rsidP="008B161B">
            <w:pPr>
              <w:rPr>
                <w:rFonts w:eastAsia="SimSun"/>
                <w:sz w:val="20"/>
                <w:szCs w:val="20"/>
                <w:lang w:val="en-GB"/>
              </w:rPr>
            </w:pPr>
          </w:p>
          <w:p w14:paraId="77FC99E3" w14:textId="77777777" w:rsidR="00E37669" w:rsidRPr="0063099A" w:rsidRDefault="00E37669" w:rsidP="008B161B">
            <w:pPr>
              <w:rPr>
                <w:rFonts w:eastAsia="SimSun"/>
                <w:sz w:val="20"/>
                <w:szCs w:val="20"/>
                <w:lang w:val="en-GB"/>
              </w:rPr>
            </w:pPr>
            <w:r w:rsidRPr="0063099A">
              <w:rPr>
                <w:rFonts w:eastAsia="SimSun"/>
                <w:sz w:val="20"/>
                <w:szCs w:val="20"/>
                <w:lang w:val="en-GB"/>
              </w:rPr>
              <w:t>Chinese</w:t>
            </w:r>
          </w:p>
          <w:p w14:paraId="30A89A45" w14:textId="77777777" w:rsidR="00E37669" w:rsidRPr="0063099A" w:rsidRDefault="00E37669" w:rsidP="008B161B">
            <w:pPr>
              <w:rPr>
                <w:sz w:val="20"/>
                <w:szCs w:val="20"/>
                <w:lang w:val="en-GB"/>
              </w:rPr>
            </w:pPr>
            <w:r w:rsidRPr="0063099A">
              <w:rPr>
                <w:sz w:val="20"/>
                <w:szCs w:val="20"/>
                <w:lang w:val="en-GB"/>
              </w:rPr>
              <w:t>Original: English</w:t>
            </w:r>
          </w:p>
        </w:tc>
      </w:tr>
    </w:tbl>
    <w:p w14:paraId="20329E1C" w14:textId="43A46A5B" w:rsidR="00396929" w:rsidRPr="009379B9" w:rsidRDefault="003F5BEB" w:rsidP="008B161B">
      <w:pPr>
        <w:pStyle w:val="AATitle"/>
        <w:ind w:rightChars="2126" w:right="5102"/>
        <w:rPr>
          <w:lang w:eastAsia="zh-CN"/>
        </w:rPr>
      </w:pPr>
      <w:r w:rsidRPr="003F5BEB">
        <w:rPr>
          <w:rFonts w:ascii="SimHei" w:eastAsia="SimHei" w:hAnsi="SimHei" w:hint="eastAsia"/>
          <w:sz w:val="24"/>
          <w:szCs w:val="24"/>
          <w:lang w:eastAsia="zh-CN"/>
        </w:rPr>
        <w:t>生</w:t>
      </w:r>
      <w:r w:rsidRPr="004A7329">
        <w:rPr>
          <w:rFonts w:ascii="SimHei" w:eastAsia="SimHei" w:hAnsi="SimHei"/>
          <w:sz w:val="24"/>
          <w:szCs w:val="24"/>
          <w:lang w:eastAsia="zh-CN"/>
        </w:rPr>
        <w:t>物多样性和生态系统服务政府间</w:t>
      </w:r>
    </w:p>
    <w:p w14:paraId="0CA686D4" w14:textId="77777777" w:rsidR="003F5BEB" w:rsidRPr="004A7329" w:rsidRDefault="003F5BEB" w:rsidP="008B161B">
      <w:pPr>
        <w:tabs>
          <w:tab w:val="left" w:pos="1247"/>
          <w:tab w:val="left" w:pos="1814"/>
          <w:tab w:val="left" w:pos="2381"/>
          <w:tab w:val="left" w:pos="2948"/>
          <w:tab w:val="left" w:pos="3515"/>
        </w:tabs>
        <w:suppressAutoHyphens/>
        <w:ind w:left="1" w:rightChars="1620" w:right="3888"/>
        <w:rPr>
          <w:rFonts w:ascii="SimHei" w:eastAsia="SimHei" w:hAnsi="SimHei"/>
          <w:b/>
          <w:lang w:val="en-GB" w:eastAsia="zh-CN"/>
        </w:rPr>
      </w:pPr>
      <w:r w:rsidRPr="004A7329">
        <w:rPr>
          <w:rFonts w:ascii="SimHei" w:eastAsia="SimHei" w:hAnsi="SimHei"/>
          <w:b/>
          <w:lang w:val="en-GB" w:eastAsia="zh-CN"/>
        </w:rPr>
        <w:t>科学</w:t>
      </w:r>
      <w:r>
        <w:rPr>
          <w:rFonts w:ascii="SimHei" w:eastAsia="SimHei" w:hAnsi="SimHei" w:hint="eastAsia"/>
          <w:b/>
          <w:lang w:val="en-GB" w:eastAsia="zh-CN"/>
        </w:rPr>
        <w:t>与</w:t>
      </w:r>
      <w:r w:rsidRPr="004A7329">
        <w:rPr>
          <w:rFonts w:ascii="SimHei" w:eastAsia="SimHei" w:hAnsi="SimHei"/>
          <w:b/>
          <w:lang w:val="en-GB" w:eastAsia="zh-CN"/>
        </w:rPr>
        <w:t>政策平台全体会议</w:t>
      </w:r>
    </w:p>
    <w:p w14:paraId="7042A4BB" w14:textId="77777777" w:rsidR="003F5BEB" w:rsidRDefault="003F5BEB" w:rsidP="008B161B">
      <w:pPr>
        <w:tabs>
          <w:tab w:val="left" w:pos="1247"/>
          <w:tab w:val="left" w:pos="1814"/>
          <w:tab w:val="left" w:pos="2381"/>
          <w:tab w:val="left" w:pos="2948"/>
          <w:tab w:val="left" w:pos="3515"/>
        </w:tabs>
        <w:suppressAutoHyphens/>
        <w:ind w:left="1" w:right="3402"/>
        <w:rPr>
          <w:rFonts w:ascii="SimHei" w:eastAsia="SimHei" w:hAnsi="SimHei"/>
          <w:b/>
          <w:lang w:val="en-GB" w:eastAsia="zh-CN"/>
        </w:rPr>
      </w:pPr>
      <w:r>
        <w:rPr>
          <w:rFonts w:ascii="SimHei" w:eastAsia="SimHei" w:hAnsi="SimHei" w:hint="eastAsia"/>
          <w:b/>
          <w:lang w:val="en-GB" w:eastAsia="zh-CN"/>
        </w:rPr>
        <w:t>第七</w:t>
      </w:r>
      <w:r w:rsidRPr="004A7329">
        <w:rPr>
          <w:rFonts w:ascii="SimHei" w:eastAsia="SimHei" w:hAnsi="SimHei" w:hint="eastAsia"/>
          <w:b/>
          <w:lang w:val="en-GB" w:eastAsia="zh-CN"/>
        </w:rPr>
        <w:t>届会议</w:t>
      </w:r>
    </w:p>
    <w:p w14:paraId="1C66DC1C" w14:textId="1F3D17C4" w:rsidR="00396929" w:rsidRPr="008E7A3F" w:rsidRDefault="005F06C5" w:rsidP="008B161B">
      <w:pPr>
        <w:pStyle w:val="AATitle"/>
        <w:rPr>
          <w:rFonts w:eastAsia="SimSun"/>
          <w:b w:val="0"/>
          <w:sz w:val="24"/>
          <w:szCs w:val="24"/>
          <w:lang w:eastAsia="zh-CN"/>
        </w:rPr>
      </w:pPr>
      <w:r w:rsidRPr="008E7A3F">
        <w:rPr>
          <w:rFonts w:eastAsia="SimSun"/>
          <w:b w:val="0"/>
          <w:sz w:val="24"/>
          <w:szCs w:val="24"/>
          <w:lang w:eastAsia="ja-JP"/>
        </w:rPr>
        <w:t>2019</w:t>
      </w:r>
      <w:r w:rsidR="003F5BEB" w:rsidRPr="008E7A3F">
        <w:rPr>
          <w:rFonts w:eastAsia="SimSun"/>
          <w:b w:val="0"/>
          <w:sz w:val="24"/>
          <w:szCs w:val="24"/>
          <w:lang w:eastAsia="ja-JP"/>
        </w:rPr>
        <w:t>年</w:t>
      </w:r>
      <w:r w:rsidR="003F5BEB" w:rsidRPr="008E7A3F">
        <w:rPr>
          <w:rFonts w:eastAsia="SimSun"/>
          <w:b w:val="0"/>
          <w:sz w:val="24"/>
          <w:szCs w:val="24"/>
          <w:lang w:eastAsia="ja-JP"/>
        </w:rPr>
        <w:t>4</w:t>
      </w:r>
      <w:r w:rsidR="003F5BEB" w:rsidRPr="008E7A3F">
        <w:rPr>
          <w:rFonts w:eastAsia="SimSun"/>
          <w:b w:val="0"/>
          <w:sz w:val="24"/>
          <w:szCs w:val="24"/>
          <w:lang w:eastAsia="ja-JP"/>
        </w:rPr>
        <w:t>月</w:t>
      </w:r>
      <w:r w:rsidR="003F5BEB" w:rsidRPr="008E7A3F">
        <w:rPr>
          <w:rFonts w:eastAsia="SimSun"/>
          <w:b w:val="0"/>
          <w:sz w:val="24"/>
          <w:szCs w:val="24"/>
          <w:lang w:eastAsia="ja-JP"/>
        </w:rPr>
        <w:t>29</w:t>
      </w:r>
      <w:r w:rsidR="003F5BEB" w:rsidRPr="008E7A3F">
        <w:rPr>
          <w:rFonts w:eastAsia="SimSun"/>
          <w:b w:val="0"/>
          <w:sz w:val="24"/>
          <w:szCs w:val="24"/>
          <w:lang w:eastAsia="ja-JP"/>
        </w:rPr>
        <w:t>日至</w:t>
      </w:r>
      <w:r w:rsidR="003F5BEB" w:rsidRPr="008E7A3F">
        <w:rPr>
          <w:rFonts w:eastAsia="SimSun"/>
          <w:b w:val="0"/>
          <w:sz w:val="24"/>
          <w:szCs w:val="24"/>
          <w:lang w:eastAsia="ja-JP"/>
        </w:rPr>
        <w:t>5</w:t>
      </w:r>
      <w:r w:rsidR="003F5BEB" w:rsidRPr="008E7A3F">
        <w:rPr>
          <w:rFonts w:eastAsia="SimSun"/>
          <w:b w:val="0"/>
          <w:sz w:val="24"/>
          <w:szCs w:val="24"/>
          <w:lang w:eastAsia="ja-JP"/>
        </w:rPr>
        <w:t>月</w:t>
      </w:r>
      <w:r w:rsidR="003F5BEB" w:rsidRPr="008E7A3F">
        <w:rPr>
          <w:rFonts w:eastAsia="SimSun"/>
          <w:b w:val="0"/>
          <w:sz w:val="24"/>
          <w:szCs w:val="24"/>
          <w:lang w:eastAsia="ja-JP"/>
        </w:rPr>
        <w:t>4</w:t>
      </w:r>
      <w:r w:rsidR="003F5BEB" w:rsidRPr="008E7A3F">
        <w:rPr>
          <w:rFonts w:eastAsia="SimSun"/>
          <w:b w:val="0"/>
          <w:sz w:val="24"/>
          <w:szCs w:val="24"/>
          <w:lang w:eastAsia="ja-JP"/>
        </w:rPr>
        <w:t>日，巴黎</w:t>
      </w:r>
    </w:p>
    <w:p w14:paraId="27E12CD8" w14:textId="1DAD2078" w:rsidR="008D2C44" w:rsidRPr="00A57EEE" w:rsidRDefault="009C4B03" w:rsidP="008B161B">
      <w:pPr>
        <w:pStyle w:val="BBTitle"/>
        <w:ind w:right="255"/>
        <w:rPr>
          <w:rFonts w:ascii="SimHei" w:eastAsia="SimHei" w:hAnsi="SimHei"/>
          <w:sz w:val="32"/>
          <w:szCs w:val="32"/>
          <w:lang w:eastAsia="zh-CN"/>
        </w:rPr>
      </w:pPr>
      <w:r w:rsidRPr="00A57EEE">
        <w:rPr>
          <w:rFonts w:ascii="SimHei" w:eastAsia="SimHei" w:hAnsi="SimHei" w:hint="eastAsia"/>
          <w:sz w:val="32"/>
          <w:szCs w:val="32"/>
          <w:lang w:eastAsia="zh-CN"/>
        </w:rPr>
        <w:t>生物多样性和生态系统服务政府间科学与政策平台</w:t>
      </w:r>
      <w:r w:rsidR="00666C48">
        <w:rPr>
          <w:rFonts w:ascii="SimHei" w:eastAsia="SimHei" w:hAnsi="SimHei"/>
          <w:sz w:val="32"/>
          <w:szCs w:val="32"/>
          <w:lang w:eastAsia="zh-CN"/>
        </w:rPr>
        <w:br/>
      </w:r>
      <w:r w:rsidRPr="00A57EEE">
        <w:rPr>
          <w:rFonts w:ascii="SimHei" w:eastAsia="SimHei" w:hAnsi="SimHei" w:hint="eastAsia"/>
          <w:sz w:val="32"/>
          <w:szCs w:val="32"/>
          <w:lang w:eastAsia="zh-CN"/>
        </w:rPr>
        <w:t>全体会议第七届会议工作报告</w:t>
      </w:r>
    </w:p>
    <w:p w14:paraId="5F0F45D5" w14:textId="3A74B98A" w:rsidR="003E396F" w:rsidRPr="00E37669" w:rsidRDefault="005B4FD0" w:rsidP="008B161B">
      <w:pPr>
        <w:pStyle w:val="CH1"/>
        <w:keepNext w:val="0"/>
        <w:keepLines w:val="0"/>
        <w:tabs>
          <w:tab w:val="left" w:pos="993"/>
        </w:tabs>
        <w:ind w:left="1242" w:hanging="675"/>
        <w:rPr>
          <w:rFonts w:eastAsia="SimHei"/>
          <w:sz w:val="32"/>
          <w:szCs w:val="32"/>
        </w:rPr>
      </w:pPr>
      <w:r w:rsidRPr="005530F9">
        <w:rPr>
          <w:rFonts w:eastAsia="SimHei"/>
          <w:szCs w:val="32"/>
          <w:lang w:eastAsia="zh-CN"/>
        </w:rPr>
        <w:tab/>
      </w:r>
      <w:r w:rsidRPr="00E37669">
        <w:rPr>
          <w:rFonts w:eastAsia="SimHei"/>
          <w:sz w:val="32"/>
          <w:szCs w:val="32"/>
        </w:rPr>
        <w:t>一、</w:t>
      </w:r>
      <w:r w:rsidRPr="00E37669">
        <w:rPr>
          <w:rFonts w:eastAsia="SimHei"/>
          <w:sz w:val="32"/>
          <w:szCs w:val="32"/>
        </w:rPr>
        <w:tab/>
      </w:r>
      <w:proofErr w:type="spellStart"/>
      <w:r w:rsidRPr="00E37669">
        <w:rPr>
          <w:rFonts w:eastAsia="SimHei"/>
          <w:sz w:val="32"/>
          <w:szCs w:val="32"/>
        </w:rPr>
        <w:t>会议开幕</w:t>
      </w:r>
      <w:proofErr w:type="spellEnd"/>
    </w:p>
    <w:p w14:paraId="3F8A5103" w14:textId="422083F3" w:rsidR="00D9791E" w:rsidRPr="008E7A3F" w:rsidRDefault="002C0ED0"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生物多样性和生态系统服务政府间科学与政策平台（生物多样性平台）全体会议第</w:t>
      </w:r>
      <w:r w:rsidR="00D31C4C">
        <w:rPr>
          <w:rFonts w:eastAsia="SimSun" w:hint="eastAsia"/>
          <w:sz w:val="24"/>
          <w:szCs w:val="24"/>
          <w:lang w:eastAsia="zh-CN"/>
        </w:rPr>
        <w:t>七</w:t>
      </w:r>
      <w:r w:rsidRPr="008E7A3F">
        <w:rPr>
          <w:rFonts w:eastAsia="SimSun"/>
          <w:sz w:val="24"/>
          <w:szCs w:val="24"/>
          <w:lang w:eastAsia="zh-CN"/>
        </w:rPr>
        <w:t>届会议于</w:t>
      </w:r>
      <w:r w:rsidRPr="008E7A3F">
        <w:rPr>
          <w:rFonts w:eastAsia="SimSun"/>
          <w:sz w:val="24"/>
          <w:szCs w:val="24"/>
          <w:lang w:eastAsia="zh-CN"/>
        </w:rPr>
        <w:t>2019</w:t>
      </w:r>
      <w:r w:rsidRPr="008E7A3F">
        <w:rPr>
          <w:rFonts w:eastAsia="SimSun"/>
          <w:sz w:val="24"/>
          <w:szCs w:val="24"/>
          <w:lang w:eastAsia="zh-CN"/>
        </w:rPr>
        <w:t>年</w:t>
      </w:r>
      <w:r w:rsidRPr="008E7A3F">
        <w:rPr>
          <w:rFonts w:eastAsia="SimSun"/>
          <w:sz w:val="24"/>
          <w:szCs w:val="24"/>
          <w:lang w:eastAsia="zh-CN"/>
        </w:rPr>
        <w:t>4</w:t>
      </w:r>
      <w:r w:rsidRPr="008E7A3F">
        <w:rPr>
          <w:rFonts w:eastAsia="SimSun"/>
          <w:sz w:val="24"/>
          <w:szCs w:val="24"/>
          <w:lang w:eastAsia="zh-CN"/>
        </w:rPr>
        <w:t>月</w:t>
      </w:r>
      <w:r w:rsidRPr="008E7A3F">
        <w:rPr>
          <w:rFonts w:eastAsia="SimSun"/>
          <w:sz w:val="24"/>
          <w:szCs w:val="24"/>
          <w:lang w:eastAsia="zh-CN"/>
        </w:rPr>
        <w:t>29</w:t>
      </w:r>
      <w:r w:rsidRPr="008E7A3F">
        <w:rPr>
          <w:rFonts w:eastAsia="SimSun"/>
          <w:sz w:val="24"/>
          <w:szCs w:val="24"/>
          <w:lang w:eastAsia="zh-CN"/>
        </w:rPr>
        <w:t>日至</w:t>
      </w:r>
      <w:r w:rsidRPr="008E7A3F">
        <w:rPr>
          <w:rFonts w:eastAsia="SimSun"/>
          <w:sz w:val="24"/>
          <w:szCs w:val="24"/>
          <w:lang w:eastAsia="zh-CN"/>
        </w:rPr>
        <w:t>5</w:t>
      </w:r>
      <w:r w:rsidRPr="008E7A3F">
        <w:rPr>
          <w:rFonts w:eastAsia="SimSun"/>
          <w:sz w:val="24"/>
          <w:szCs w:val="24"/>
          <w:lang w:eastAsia="zh-CN"/>
        </w:rPr>
        <w:t>月</w:t>
      </w:r>
      <w:r w:rsidRPr="008E7A3F">
        <w:rPr>
          <w:rFonts w:eastAsia="SimSun"/>
          <w:sz w:val="24"/>
          <w:szCs w:val="24"/>
          <w:lang w:eastAsia="zh-CN"/>
        </w:rPr>
        <w:t>4</w:t>
      </w:r>
      <w:r w:rsidR="001771DE" w:rsidRPr="008E7A3F">
        <w:rPr>
          <w:rFonts w:eastAsia="SimSun"/>
          <w:sz w:val="24"/>
          <w:szCs w:val="24"/>
          <w:lang w:eastAsia="zh-CN"/>
        </w:rPr>
        <w:t>日在巴黎联合国教育、科学及</w:t>
      </w:r>
      <w:r w:rsidRPr="008E7A3F">
        <w:rPr>
          <w:rFonts w:eastAsia="SimSun"/>
          <w:sz w:val="24"/>
          <w:szCs w:val="24"/>
          <w:lang w:eastAsia="zh-CN"/>
        </w:rPr>
        <w:t>文化组织</w:t>
      </w:r>
      <w:r w:rsidR="00990777" w:rsidRPr="008E7A3F">
        <w:rPr>
          <w:rFonts w:eastAsia="SimSun"/>
          <w:sz w:val="24"/>
          <w:szCs w:val="24"/>
          <w:lang w:eastAsia="zh-CN"/>
        </w:rPr>
        <w:t>（教科文组织）</w:t>
      </w:r>
      <w:r w:rsidRPr="008E7A3F">
        <w:rPr>
          <w:rFonts w:eastAsia="SimSun"/>
          <w:sz w:val="24"/>
          <w:szCs w:val="24"/>
          <w:lang w:eastAsia="zh-CN"/>
        </w:rPr>
        <w:t>总部举行。</w:t>
      </w:r>
    </w:p>
    <w:p w14:paraId="17C96576" w14:textId="7EBDC140" w:rsidR="00C21199" w:rsidRPr="008E7A3F" w:rsidRDefault="00FE140A"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会议开幕前举行了一场</w:t>
      </w:r>
      <w:r w:rsidR="00EB1925" w:rsidRPr="008E7A3F">
        <w:rPr>
          <w:rFonts w:eastAsia="SimSun"/>
          <w:sz w:val="24"/>
          <w:szCs w:val="24"/>
          <w:lang w:eastAsia="zh-CN"/>
        </w:rPr>
        <w:t>舞蹈表演</w:t>
      </w:r>
      <w:r w:rsidRPr="008E7A3F">
        <w:rPr>
          <w:rFonts w:eastAsia="SimSun"/>
          <w:sz w:val="24"/>
          <w:szCs w:val="24"/>
          <w:lang w:eastAsia="zh-CN"/>
        </w:rPr>
        <w:t>。</w:t>
      </w:r>
      <w:r w:rsidR="004179ED" w:rsidRPr="008E7A3F">
        <w:rPr>
          <w:rFonts w:eastAsia="SimSun"/>
          <w:sz w:val="24"/>
          <w:szCs w:val="24"/>
          <w:lang w:eastAsia="zh-CN"/>
        </w:rPr>
        <w:t>上午</w:t>
      </w:r>
      <w:r w:rsidR="004179ED" w:rsidRPr="008E7A3F">
        <w:rPr>
          <w:rFonts w:eastAsia="SimSun"/>
          <w:sz w:val="24"/>
          <w:szCs w:val="24"/>
          <w:lang w:eastAsia="zh-CN"/>
        </w:rPr>
        <w:t>10</w:t>
      </w:r>
      <w:r w:rsidR="004179ED" w:rsidRPr="008E7A3F">
        <w:rPr>
          <w:rFonts w:eastAsia="SimSun"/>
          <w:sz w:val="24"/>
          <w:szCs w:val="24"/>
          <w:lang w:eastAsia="zh-CN"/>
        </w:rPr>
        <w:t>时</w:t>
      </w:r>
      <w:r w:rsidR="004179ED" w:rsidRPr="008E7A3F">
        <w:rPr>
          <w:rFonts w:eastAsia="SimSun"/>
          <w:sz w:val="24"/>
          <w:szCs w:val="24"/>
          <w:lang w:eastAsia="zh-CN"/>
        </w:rPr>
        <w:t>10</w:t>
      </w:r>
      <w:r w:rsidR="004179ED" w:rsidRPr="008E7A3F">
        <w:rPr>
          <w:rFonts w:eastAsia="SimSun"/>
          <w:sz w:val="24"/>
          <w:szCs w:val="24"/>
          <w:lang w:eastAsia="zh-CN"/>
        </w:rPr>
        <w:t>分</w:t>
      </w:r>
      <w:r w:rsidR="00EB1925" w:rsidRPr="008E7A3F">
        <w:rPr>
          <w:rFonts w:eastAsia="SimSun"/>
          <w:sz w:val="24"/>
          <w:szCs w:val="24"/>
          <w:lang w:eastAsia="zh-CN"/>
        </w:rPr>
        <w:t>，</w:t>
      </w:r>
      <w:r w:rsidR="004179ED" w:rsidRPr="008E7A3F">
        <w:rPr>
          <w:rFonts w:eastAsia="SimSun"/>
          <w:sz w:val="24"/>
          <w:szCs w:val="24"/>
          <w:lang w:eastAsia="zh-CN"/>
        </w:rPr>
        <w:t>生物多样性平台主席</w:t>
      </w:r>
      <w:r w:rsidR="004179ED" w:rsidRPr="008E7A3F">
        <w:rPr>
          <w:rFonts w:eastAsia="SimSun"/>
          <w:sz w:val="24"/>
          <w:szCs w:val="24"/>
          <w:lang w:eastAsia="zh-CN"/>
        </w:rPr>
        <w:t>Robert Watson</w:t>
      </w:r>
      <w:r w:rsidR="00EB1925" w:rsidRPr="008E7A3F">
        <w:rPr>
          <w:rFonts w:eastAsia="SimSun"/>
          <w:sz w:val="24"/>
          <w:szCs w:val="24"/>
          <w:lang w:eastAsia="zh-CN"/>
        </w:rPr>
        <w:t>爵士</w:t>
      </w:r>
      <w:r w:rsidR="004179ED" w:rsidRPr="008E7A3F">
        <w:rPr>
          <w:rFonts w:eastAsia="SimSun"/>
          <w:sz w:val="24"/>
          <w:szCs w:val="24"/>
          <w:lang w:eastAsia="zh-CN"/>
        </w:rPr>
        <w:t>宣布会议开幕</w:t>
      </w:r>
      <w:r w:rsidR="008C74F8" w:rsidRPr="008E7A3F">
        <w:rPr>
          <w:rFonts w:eastAsia="SimSun"/>
          <w:sz w:val="24"/>
          <w:szCs w:val="24"/>
          <w:lang w:eastAsia="zh-CN"/>
        </w:rPr>
        <w:t>。他欢迎与会者出席本届会议，感谢教科文组织主办本届会议，并对法国政府支持生物多样性问题之举表示赞赏。</w:t>
      </w:r>
    </w:p>
    <w:p w14:paraId="24462926" w14:textId="35235CF7" w:rsidR="00C21199" w:rsidRPr="008E7A3F" w:rsidRDefault="00794AA4"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他说，生物多样性平台</w:t>
      </w:r>
      <w:r w:rsidR="00235B78" w:rsidRPr="008E7A3F">
        <w:rPr>
          <w:rFonts w:eastAsia="SimSun"/>
          <w:sz w:val="24"/>
          <w:szCs w:val="24"/>
          <w:lang w:eastAsia="zh-CN"/>
        </w:rPr>
        <w:t>在</w:t>
      </w:r>
      <w:r w:rsidR="00856A79" w:rsidRPr="008E7A3F">
        <w:rPr>
          <w:rFonts w:eastAsia="SimSun"/>
          <w:sz w:val="24"/>
          <w:szCs w:val="24"/>
          <w:lang w:eastAsia="zh-CN"/>
        </w:rPr>
        <w:t>最初七年中</w:t>
      </w:r>
      <w:r w:rsidR="00216D16" w:rsidRPr="008E7A3F">
        <w:rPr>
          <w:rFonts w:eastAsia="SimSun"/>
          <w:sz w:val="24"/>
          <w:szCs w:val="24"/>
          <w:lang w:eastAsia="zh-CN"/>
        </w:rPr>
        <w:t>已经取得了重大进展，其第一份工作方案即将完成，而本届会议又将批准一份新的工作方案。</w:t>
      </w:r>
      <w:r w:rsidR="005A0DC6" w:rsidRPr="008E7A3F">
        <w:rPr>
          <w:rFonts w:eastAsia="SimSun"/>
          <w:sz w:val="24"/>
          <w:szCs w:val="24"/>
          <w:lang w:eastAsia="zh-CN"/>
        </w:rPr>
        <w:t>从质量和政策相关性角度来说，生物多样性平台的工作之于</w:t>
      </w:r>
      <w:r w:rsidR="00E272D3" w:rsidRPr="008E7A3F">
        <w:rPr>
          <w:rFonts w:eastAsia="SimSun"/>
          <w:sz w:val="24"/>
          <w:szCs w:val="24"/>
          <w:lang w:eastAsia="zh-CN"/>
        </w:rPr>
        <w:t>生物多样性问题</w:t>
      </w:r>
      <w:r w:rsidR="005A0DC6" w:rsidRPr="008E7A3F">
        <w:rPr>
          <w:rFonts w:eastAsia="SimSun"/>
          <w:sz w:val="24"/>
          <w:szCs w:val="24"/>
          <w:lang w:eastAsia="zh-CN"/>
        </w:rPr>
        <w:t>的解决，无疑相当于政府间气候变化专门委员会的工作之于人为气候变化问题的解决。</w:t>
      </w:r>
      <w:r w:rsidR="004143FD" w:rsidRPr="008E7A3F">
        <w:rPr>
          <w:rFonts w:eastAsia="SimSun"/>
          <w:sz w:val="24"/>
          <w:szCs w:val="24"/>
          <w:lang w:eastAsia="zh-CN"/>
        </w:rPr>
        <w:t>生物多样性平台面临的挑战在于</w:t>
      </w:r>
      <w:r w:rsidR="007669EE" w:rsidRPr="008E7A3F">
        <w:rPr>
          <w:rFonts w:eastAsia="SimSun"/>
          <w:sz w:val="24"/>
          <w:szCs w:val="24"/>
          <w:lang w:eastAsia="zh-CN"/>
        </w:rPr>
        <w:t>如何</w:t>
      </w:r>
      <w:r w:rsidR="0036138E" w:rsidRPr="008E7A3F">
        <w:rPr>
          <w:rFonts w:eastAsia="SimSun"/>
          <w:sz w:val="24"/>
          <w:szCs w:val="24"/>
          <w:lang w:eastAsia="zh-CN"/>
        </w:rPr>
        <w:t>将人们对</w:t>
      </w:r>
      <w:r w:rsidR="004143FD" w:rsidRPr="008E7A3F">
        <w:rPr>
          <w:rFonts w:eastAsia="SimSun"/>
          <w:sz w:val="24"/>
          <w:szCs w:val="24"/>
          <w:lang w:eastAsia="zh-CN"/>
        </w:rPr>
        <w:t>生物多样性和生态系统</w:t>
      </w:r>
      <w:r w:rsidR="0036138E" w:rsidRPr="008E7A3F">
        <w:rPr>
          <w:rFonts w:eastAsia="SimSun"/>
          <w:sz w:val="24"/>
          <w:szCs w:val="24"/>
          <w:lang w:eastAsia="zh-CN"/>
        </w:rPr>
        <w:t>的意识</w:t>
      </w:r>
      <w:r w:rsidR="00CF6BEC" w:rsidRPr="008E7A3F">
        <w:rPr>
          <w:rFonts w:eastAsia="SimSun"/>
          <w:sz w:val="24"/>
          <w:szCs w:val="24"/>
          <w:lang w:eastAsia="zh-CN"/>
        </w:rPr>
        <w:t>提高到与其对</w:t>
      </w:r>
      <w:r w:rsidR="0036138E" w:rsidRPr="008E7A3F">
        <w:rPr>
          <w:rFonts w:eastAsia="SimSun"/>
          <w:sz w:val="24"/>
          <w:szCs w:val="24"/>
          <w:lang w:eastAsia="zh-CN"/>
        </w:rPr>
        <w:t>气候变化</w:t>
      </w:r>
      <w:r w:rsidR="00CF6BEC" w:rsidRPr="008E7A3F">
        <w:rPr>
          <w:rFonts w:eastAsia="SimSun"/>
          <w:sz w:val="24"/>
          <w:szCs w:val="24"/>
          <w:lang w:eastAsia="zh-CN"/>
        </w:rPr>
        <w:t>的意识相同的水平</w:t>
      </w:r>
      <w:r w:rsidR="0036138E" w:rsidRPr="008E7A3F">
        <w:rPr>
          <w:rFonts w:eastAsia="SimSun"/>
          <w:sz w:val="24"/>
          <w:szCs w:val="24"/>
          <w:lang w:eastAsia="zh-CN"/>
        </w:rPr>
        <w:t>。</w:t>
      </w:r>
      <w:r w:rsidR="007F3320" w:rsidRPr="008E7A3F">
        <w:rPr>
          <w:rFonts w:eastAsia="SimSun"/>
          <w:sz w:val="24"/>
          <w:szCs w:val="24"/>
          <w:lang w:eastAsia="zh-CN"/>
        </w:rPr>
        <w:t>关于生物多样性和生态系统服务的</w:t>
      </w:r>
      <w:r w:rsidR="00776E72" w:rsidRPr="008E7A3F">
        <w:rPr>
          <w:rFonts w:eastAsia="SimSun"/>
          <w:sz w:val="24"/>
          <w:szCs w:val="24"/>
          <w:lang w:eastAsia="zh-CN"/>
        </w:rPr>
        <w:t>生物多样性平台全球评估报告</w:t>
      </w:r>
      <w:r w:rsidR="00227E8F" w:rsidRPr="008E7A3F">
        <w:rPr>
          <w:rFonts w:eastAsia="SimSun"/>
          <w:sz w:val="24"/>
          <w:szCs w:val="24"/>
          <w:lang w:eastAsia="zh-CN"/>
        </w:rPr>
        <w:t>是第一项此类评估，评估中</w:t>
      </w:r>
      <w:r w:rsidR="007F3320" w:rsidRPr="008E7A3F">
        <w:rPr>
          <w:rFonts w:eastAsia="SimSun"/>
          <w:sz w:val="24"/>
          <w:szCs w:val="24"/>
          <w:lang w:eastAsia="zh-CN"/>
        </w:rPr>
        <w:t>包含的证据和关键信息</w:t>
      </w:r>
      <w:r w:rsidR="0029038D" w:rsidRPr="008E7A3F">
        <w:rPr>
          <w:rFonts w:eastAsia="SimSun"/>
          <w:sz w:val="24"/>
          <w:szCs w:val="24"/>
          <w:lang w:eastAsia="zh-CN"/>
        </w:rPr>
        <w:t>将</w:t>
      </w:r>
      <w:r w:rsidR="007F3320" w:rsidRPr="008E7A3F">
        <w:rPr>
          <w:rFonts w:eastAsia="SimSun"/>
          <w:sz w:val="24"/>
          <w:szCs w:val="24"/>
          <w:lang w:eastAsia="zh-CN"/>
        </w:rPr>
        <w:t>为各国政府、私营部门和广大公众</w:t>
      </w:r>
      <w:r w:rsidR="008A7FA2" w:rsidRPr="008E7A3F">
        <w:rPr>
          <w:rFonts w:eastAsia="SimSun"/>
          <w:sz w:val="24"/>
          <w:szCs w:val="24"/>
          <w:lang w:eastAsia="zh-CN"/>
        </w:rPr>
        <w:t>采取</w:t>
      </w:r>
      <w:r w:rsidR="007E0684" w:rsidRPr="008E7A3F">
        <w:rPr>
          <w:rFonts w:eastAsia="SimSun"/>
          <w:sz w:val="24"/>
          <w:szCs w:val="24"/>
          <w:lang w:eastAsia="zh-CN"/>
        </w:rPr>
        <w:t>知情</w:t>
      </w:r>
      <w:r w:rsidR="008A7FA2" w:rsidRPr="008E7A3F">
        <w:rPr>
          <w:rFonts w:eastAsia="SimSun"/>
          <w:sz w:val="24"/>
          <w:szCs w:val="24"/>
          <w:lang w:eastAsia="zh-CN"/>
        </w:rPr>
        <w:t>行动</w:t>
      </w:r>
      <w:r w:rsidR="007E0684" w:rsidRPr="008E7A3F">
        <w:rPr>
          <w:rFonts w:eastAsia="SimSun"/>
          <w:sz w:val="24"/>
          <w:szCs w:val="24"/>
          <w:lang w:eastAsia="zh-CN"/>
        </w:rPr>
        <w:t>以</w:t>
      </w:r>
      <w:r w:rsidR="008A7FA2" w:rsidRPr="008E7A3F">
        <w:rPr>
          <w:rFonts w:eastAsia="SimSun"/>
          <w:sz w:val="24"/>
          <w:szCs w:val="24"/>
          <w:lang w:eastAsia="zh-CN"/>
        </w:rPr>
        <w:t>养护和</w:t>
      </w:r>
      <w:proofErr w:type="gramStart"/>
      <w:r w:rsidR="008A7FA2" w:rsidRPr="008E7A3F">
        <w:rPr>
          <w:rFonts w:eastAsia="SimSun"/>
          <w:sz w:val="24"/>
          <w:szCs w:val="24"/>
          <w:lang w:eastAsia="zh-CN"/>
        </w:rPr>
        <w:t>可</w:t>
      </w:r>
      <w:proofErr w:type="gramEnd"/>
      <w:r w:rsidR="008A7FA2" w:rsidRPr="008E7A3F">
        <w:rPr>
          <w:rFonts w:eastAsia="SimSun"/>
          <w:sz w:val="24"/>
          <w:szCs w:val="24"/>
          <w:lang w:eastAsia="zh-CN"/>
        </w:rPr>
        <w:t>持续</w:t>
      </w:r>
      <w:r w:rsidR="0029038D" w:rsidRPr="008E7A3F">
        <w:rPr>
          <w:rFonts w:eastAsia="SimSun"/>
          <w:sz w:val="24"/>
          <w:szCs w:val="24"/>
          <w:lang w:eastAsia="zh-CN"/>
        </w:rPr>
        <w:t>利用生物多样性提供</w:t>
      </w:r>
      <w:r w:rsidR="00227E8F" w:rsidRPr="008E7A3F">
        <w:rPr>
          <w:rFonts w:eastAsia="SimSun"/>
          <w:sz w:val="24"/>
          <w:szCs w:val="24"/>
          <w:lang w:eastAsia="zh-CN"/>
        </w:rPr>
        <w:t>依据。</w:t>
      </w:r>
      <w:r w:rsidR="00CF1509" w:rsidRPr="008E7A3F">
        <w:rPr>
          <w:rFonts w:eastAsia="SimSun"/>
          <w:sz w:val="24"/>
          <w:szCs w:val="24"/>
          <w:lang w:eastAsia="zh-CN"/>
        </w:rPr>
        <w:t>生物多样性平台的工作为</w:t>
      </w:r>
      <w:r w:rsidR="00B267BD" w:rsidRPr="008E7A3F">
        <w:rPr>
          <w:rFonts w:eastAsia="SimSun"/>
          <w:sz w:val="24"/>
          <w:szCs w:val="24"/>
          <w:lang w:eastAsia="zh-CN"/>
        </w:rPr>
        <w:t>当前</w:t>
      </w:r>
      <w:r w:rsidR="00CF1509" w:rsidRPr="008E7A3F">
        <w:rPr>
          <w:rFonts w:eastAsia="SimSun"/>
          <w:sz w:val="24"/>
          <w:szCs w:val="24"/>
          <w:lang w:eastAsia="zh-CN"/>
        </w:rPr>
        <w:t>执行其他重要协定和目标的行动</w:t>
      </w:r>
      <w:proofErr w:type="gramStart"/>
      <w:r w:rsidR="00726D08" w:rsidRPr="008E7A3F">
        <w:rPr>
          <w:rFonts w:eastAsia="SimSun"/>
          <w:sz w:val="24"/>
          <w:szCs w:val="24"/>
          <w:lang w:eastAsia="zh-CN"/>
        </w:rPr>
        <w:t>作出</w:t>
      </w:r>
      <w:proofErr w:type="gramEnd"/>
      <w:r w:rsidR="00CF1509" w:rsidRPr="008E7A3F">
        <w:rPr>
          <w:rFonts w:eastAsia="SimSun"/>
          <w:sz w:val="24"/>
          <w:szCs w:val="24"/>
          <w:lang w:eastAsia="zh-CN"/>
        </w:rPr>
        <w:t>了补充。</w:t>
      </w:r>
      <w:r w:rsidR="00A57397" w:rsidRPr="008E7A3F">
        <w:rPr>
          <w:rFonts w:eastAsia="SimSun"/>
          <w:sz w:val="24"/>
          <w:szCs w:val="24"/>
          <w:lang w:eastAsia="zh-CN"/>
        </w:rPr>
        <w:t>它提出</w:t>
      </w:r>
      <w:r w:rsidR="00FB5262" w:rsidRPr="008E7A3F">
        <w:rPr>
          <w:rFonts w:eastAsia="SimSun"/>
          <w:sz w:val="24"/>
          <w:szCs w:val="24"/>
          <w:lang w:eastAsia="zh-CN"/>
        </w:rPr>
        <w:t>证据表明，生物多样性的丧失不仅是环境问题，还是</w:t>
      </w:r>
      <w:r w:rsidR="00726D08" w:rsidRPr="008E7A3F">
        <w:rPr>
          <w:rFonts w:eastAsia="SimSun"/>
          <w:sz w:val="24"/>
          <w:szCs w:val="24"/>
          <w:lang w:eastAsia="zh-CN"/>
        </w:rPr>
        <w:t>发展、经济、安全、社会、道德和</w:t>
      </w:r>
      <w:r w:rsidR="005E52B6" w:rsidRPr="008E7A3F">
        <w:rPr>
          <w:rFonts w:eastAsia="SimSun"/>
          <w:sz w:val="24"/>
          <w:szCs w:val="24"/>
          <w:lang w:eastAsia="zh-CN"/>
        </w:rPr>
        <w:t>伦理问题，</w:t>
      </w:r>
      <w:r w:rsidR="00E26081" w:rsidRPr="008E7A3F">
        <w:rPr>
          <w:rFonts w:eastAsia="SimSun"/>
          <w:sz w:val="24"/>
          <w:szCs w:val="24"/>
          <w:lang w:eastAsia="zh-CN"/>
        </w:rPr>
        <w:t>如果不予遏制，</w:t>
      </w:r>
      <w:r w:rsidR="00540F62" w:rsidRPr="008E7A3F">
        <w:rPr>
          <w:rFonts w:eastAsia="SimSun"/>
          <w:sz w:val="24"/>
          <w:szCs w:val="24"/>
          <w:lang w:eastAsia="zh-CN"/>
        </w:rPr>
        <w:t>将会影响</w:t>
      </w:r>
      <w:r w:rsidR="00FE465B" w:rsidRPr="008E7A3F">
        <w:rPr>
          <w:rFonts w:eastAsia="SimSun"/>
          <w:sz w:val="24"/>
          <w:szCs w:val="24"/>
          <w:lang w:eastAsia="zh-CN"/>
        </w:rPr>
        <w:t>可持续发展目标的实现。</w:t>
      </w:r>
      <w:r w:rsidR="00AD5B02" w:rsidRPr="008E7A3F">
        <w:rPr>
          <w:rFonts w:eastAsia="SimSun"/>
          <w:sz w:val="24"/>
          <w:szCs w:val="24"/>
          <w:lang w:eastAsia="zh-CN"/>
        </w:rPr>
        <w:t>首当其冲的是</w:t>
      </w:r>
      <w:r w:rsidR="007E3AB2">
        <w:rPr>
          <w:rFonts w:eastAsia="SimSun" w:hint="eastAsia"/>
          <w:sz w:val="24"/>
          <w:szCs w:val="24"/>
          <w:lang w:eastAsia="zh-CN"/>
        </w:rPr>
        <w:t>更年轻的</w:t>
      </w:r>
      <w:r w:rsidR="00AD5B02" w:rsidRPr="008E7A3F">
        <w:rPr>
          <w:rFonts w:eastAsia="SimSun"/>
          <w:sz w:val="24"/>
          <w:szCs w:val="24"/>
          <w:lang w:eastAsia="zh-CN"/>
        </w:rPr>
        <w:t>几代人，</w:t>
      </w:r>
      <w:r w:rsidR="007E3AB2">
        <w:rPr>
          <w:rFonts w:eastAsia="SimSun" w:hint="eastAsia"/>
          <w:sz w:val="24"/>
          <w:szCs w:val="24"/>
          <w:lang w:eastAsia="zh-CN"/>
        </w:rPr>
        <w:t>他</w:t>
      </w:r>
      <w:r w:rsidR="008D4A2C">
        <w:rPr>
          <w:rFonts w:eastAsia="SimSun" w:hint="eastAsia"/>
          <w:sz w:val="24"/>
          <w:szCs w:val="24"/>
          <w:lang w:eastAsia="zh-CN"/>
        </w:rPr>
        <w:t>们</w:t>
      </w:r>
      <w:r w:rsidR="00C60E60" w:rsidRPr="008E7A3F">
        <w:rPr>
          <w:rFonts w:eastAsia="SimSun"/>
          <w:sz w:val="24"/>
          <w:szCs w:val="24"/>
          <w:lang w:eastAsia="zh-CN"/>
        </w:rPr>
        <w:t>正</w:t>
      </w:r>
      <w:r w:rsidR="00F35CF2" w:rsidRPr="008E7A3F">
        <w:rPr>
          <w:rFonts w:eastAsia="SimSun"/>
          <w:sz w:val="24"/>
          <w:szCs w:val="24"/>
          <w:lang w:eastAsia="zh-CN"/>
        </w:rPr>
        <w:t>在</w:t>
      </w:r>
      <w:r w:rsidR="00EA2191" w:rsidRPr="008E7A3F">
        <w:rPr>
          <w:rFonts w:eastAsia="SimSun"/>
          <w:sz w:val="24"/>
          <w:szCs w:val="24"/>
          <w:lang w:eastAsia="zh-CN"/>
        </w:rPr>
        <w:t>世界</w:t>
      </w:r>
      <w:r w:rsidR="00F35CF2" w:rsidRPr="008E7A3F">
        <w:rPr>
          <w:rFonts w:eastAsia="SimSun"/>
          <w:sz w:val="24"/>
          <w:szCs w:val="24"/>
          <w:lang w:eastAsia="zh-CN"/>
        </w:rPr>
        <w:t>各地大声</w:t>
      </w:r>
      <w:r w:rsidR="00EA2191" w:rsidRPr="008E7A3F">
        <w:rPr>
          <w:rFonts w:eastAsia="SimSun"/>
          <w:sz w:val="24"/>
          <w:szCs w:val="24"/>
          <w:lang w:eastAsia="zh-CN"/>
        </w:rPr>
        <w:t>疾呼</w:t>
      </w:r>
      <w:r w:rsidR="009865BF" w:rsidRPr="008E7A3F">
        <w:rPr>
          <w:rFonts w:eastAsia="SimSun"/>
          <w:sz w:val="24"/>
          <w:szCs w:val="24"/>
          <w:lang w:eastAsia="zh-CN"/>
        </w:rPr>
        <w:t>。</w:t>
      </w:r>
      <w:r w:rsidR="007E3AB2">
        <w:rPr>
          <w:rFonts w:eastAsia="SimSun" w:hint="eastAsia"/>
          <w:sz w:val="24"/>
          <w:szCs w:val="24"/>
          <w:lang w:eastAsia="zh-CN"/>
        </w:rPr>
        <w:t>主席</w:t>
      </w:r>
      <w:r w:rsidR="00F35CF2" w:rsidRPr="008E7A3F">
        <w:rPr>
          <w:rFonts w:eastAsia="SimSun"/>
          <w:sz w:val="24"/>
          <w:szCs w:val="24"/>
          <w:lang w:eastAsia="zh-CN"/>
        </w:rPr>
        <w:t>本人</w:t>
      </w:r>
      <w:r w:rsidR="00AD5B02" w:rsidRPr="008E7A3F">
        <w:rPr>
          <w:rFonts w:eastAsia="SimSun"/>
          <w:sz w:val="24"/>
          <w:szCs w:val="24"/>
          <w:lang w:eastAsia="zh-CN"/>
        </w:rPr>
        <w:t>已经报名参加了最近发起</w:t>
      </w:r>
      <w:r w:rsidR="00AD5B02" w:rsidRPr="00117527">
        <w:rPr>
          <w:rFonts w:ascii="SimSun" w:eastAsia="SimSun" w:hAnsi="SimSun" w:hint="eastAsia"/>
          <w:sz w:val="24"/>
          <w:szCs w:val="24"/>
          <w:lang w:eastAsia="zh-CN"/>
        </w:rPr>
        <w:t>的</w:t>
      </w:r>
      <w:r w:rsidR="00F47C0E" w:rsidRPr="00117527">
        <w:rPr>
          <w:rFonts w:ascii="SimSun" w:eastAsia="SimSun" w:hAnsi="SimSun"/>
          <w:sz w:val="24"/>
          <w:szCs w:val="24"/>
          <w:lang w:eastAsia="zh-CN"/>
        </w:rPr>
        <w:t>“</w:t>
      </w:r>
      <w:r w:rsidR="00F47C0E" w:rsidRPr="00117527">
        <w:rPr>
          <w:rFonts w:ascii="SimSun" w:eastAsia="SimSun" w:hAnsi="SimSun" w:hint="eastAsia"/>
          <w:sz w:val="24"/>
          <w:szCs w:val="24"/>
          <w:lang w:eastAsia="zh-CN"/>
        </w:rPr>
        <w:t>为地球发声</w:t>
      </w:r>
      <w:r w:rsidR="00F47C0E" w:rsidRPr="00117527">
        <w:rPr>
          <w:rFonts w:ascii="SimSun" w:eastAsia="SimSun" w:hAnsi="SimSun"/>
          <w:sz w:val="24"/>
          <w:szCs w:val="24"/>
          <w:lang w:eastAsia="zh-CN"/>
        </w:rPr>
        <w:t>”</w:t>
      </w:r>
      <w:r w:rsidR="00F47C0E" w:rsidRPr="008E7A3F">
        <w:rPr>
          <w:rFonts w:eastAsia="SimSun"/>
          <w:sz w:val="24"/>
          <w:szCs w:val="24"/>
          <w:lang w:eastAsia="zh-CN"/>
        </w:rPr>
        <w:t>运动，并敦促其他与会</w:t>
      </w:r>
      <w:r w:rsidR="000E0689" w:rsidRPr="008E7A3F">
        <w:rPr>
          <w:rFonts w:eastAsia="SimSun"/>
          <w:sz w:val="24"/>
          <w:szCs w:val="24"/>
          <w:lang w:eastAsia="zh-CN"/>
        </w:rPr>
        <w:t>者</w:t>
      </w:r>
      <w:r w:rsidR="00F47C0E" w:rsidRPr="008E7A3F">
        <w:rPr>
          <w:rFonts w:eastAsia="SimSun"/>
          <w:sz w:val="24"/>
          <w:szCs w:val="24"/>
          <w:lang w:eastAsia="zh-CN"/>
        </w:rPr>
        <w:t>也加入其</w:t>
      </w:r>
      <w:r w:rsidR="00F47C0E" w:rsidRPr="00942331">
        <w:rPr>
          <w:rFonts w:eastAsia="SimSun"/>
          <w:spacing w:val="4"/>
          <w:sz w:val="24"/>
          <w:szCs w:val="24"/>
          <w:lang w:eastAsia="zh-CN"/>
        </w:rPr>
        <w:t>中</w:t>
      </w:r>
      <w:r w:rsidR="000E0689" w:rsidRPr="00942331">
        <w:rPr>
          <w:rFonts w:eastAsia="SimSun"/>
          <w:spacing w:val="4"/>
          <w:sz w:val="24"/>
          <w:szCs w:val="24"/>
          <w:lang w:eastAsia="zh-CN"/>
        </w:rPr>
        <w:t>。</w:t>
      </w:r>
      <w:r w:rsidR="0059704C" w:rsidRPr="00942331">
        <w:rPr>
          <w:rFonts w:eastAsia="SimSun"/>
          <w:spacing w:val="4"/>
          <w:sz w:val="24"/>
          <w:szCs w:val="24"/>
          <w:lang w:eastAsia="zh-CN"/>
        </w:rPr>
        <w:t>生物多样性丧失问题必须人人</w:t>
      </w:r>
      <w:r w:rsidR="00D7780D" w:rsidRPr="00942331">
        <w:rPr>
          <w:rFonts w:eastAsia="SimSun"/>
          <w:spacing w:val="4"/>
          <w:sz w:val="24"/>
          <w:szCs w:val="24"/>
          <w:lang w:eastAsia="zh-CN"/>
        </w:rPr>
        <w:t>参与</w:t>
      </w:r>
      <w:r w:rsidR="00155EE5" w:rsidRPr="00942331">
        <w:rPr>
          <w:rFonts w:eastAsia="SimSun"/>
          <w:spacing w:val="4"/>
          <w:sz w:val="24"/>
          <w:szCs w:val="24"/>
          <w:lang w:eastAsia="zh-CN"/>
        </w:rPr>
        <w:t>，</w:t>
      </w:r>
      <w:r w:rsidR="0027348E" w:rsidRPr="00942331">
        <w:rPr>
          <w:rFonts w:eastAsia="SimSun"/>
          <w:spacing w:val="4"/>
          <w:sz w:val="24"/>
          <w:szCs w:val="24"/>
          <w:lang w:eastAsia="zh-CN"/>
        </w:rPr>
        <w:t>并结合人为气候变化问题一道</w:t>
      </w:r>
      <w:r w:rsidR="00D7780D" w:rsidRPr="00942331">
        <w:rPr>
          <w:rFonts w:eastAsia="SimSun"/>
          <w:spacing w:val="4"/>
          <w:sz w:val="24"/>
          <w:szCs w:val="24"/>
          <w:lang w:eastAsia="zh-CN"/>
        </w:rPr>
        <w:t>迅速</w:t>
      </w:r>
      <w:r w:rsidR="000E0689" w:rsidRPr="00942331">
        <w:rPr>
          <w:rFonts w:eastAsia="SimSun"/>
          <w:spacing w:val="4"/>
          <w:sz w:val="24"/>
          <w:szCs w:val="24"/>
          <w:lang w:eastAsia="zh-CN"/>
        </w:rPr>
        <w:t>解决</w:t>
      </w:r>
      <w:r w:rsidR="00F462F1" w:rsidRPr="00942331">
        <w:rPr>
          <w:rFonts w:eastAsia="SimSun"/>
          <w:spacing w:val="4"/>
          <w:sz w:val="24"/>
          <w:szCs w:val="24"/>
          <w:lang w:eastAsia="zh-CN"/>
        </w:rPr>
        <w:t>。</w:t>
      </w:r>
    </w:p>
    <w:p w14:paraId="4066740F" w14:textId="45BA060B" w:rsidR="004A1501" w:rsidRPr="008E7A3F" w:rsidRDefault="007637AA"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本届全体会议</w:t>
      </w:r>
      <w:r w:rsidR="00CF34C9" w:rsidRPr="008E7A3F">
        <w:rPr>
          <w:rFonts w:eastAsia="SimSun"/>
          <w:sz w:val="24"/>
          <w:szCs w:val="24"/>
          <w:lang w:eastAsia="zh-CN"/>
        </w:rPr>
        <w:t>需要处理五个主要问题：</w:t>
      </w:r>
      <w:r w:rsidR="00B67C73" w:rsidRPr="008E7A3F">
        <w:rPr>
          <w:rFonts w:eastAsia="SimSun"/>
          <w:sz w:val="24"/>
          <w:szCs w:val="24"/>
          <w:lang w:eastAsia="zh-CN"/>
        </w:rPr>
        <w:t>审查和批准全球评估的</w:t>
      </w:r>
      <w:r w:rsidR="00E82530" w:rsidRPr="008E7A3F">
        <w:rPr>
          <w:rFonts w:eastAsia="SimSun"/>
          <w:sz w:val="24"/>
          <w:szCs w:val="24"/>
          <w:lang w:eastAsia="zh-CN"/>
        </w:rPr>
        <w:t>决策者摘要，</w:t>
      </w:r>
      <w:r w:rsidR="00DA21D5" w:rsidRPr="008E7A3F">
        <w:rPr>
          <w:rFonts w:eastAsia="SimSun"/>
          <w:sz w:val="24"/>
          <w:szCs w:val="24"/>
          <w:lang w:eastAsia="zh-CN"/>
        </w:rPr>
        <w:t>并接受</w:t>
      </w:r>
      <w:r w:rsidR="000C647C" w:rsidRPr="008E7A3F">
        <w:rPr>
          <w:rFonts w:eastAsia="SimSun"/>
          <w:sz w:val="24"/>
          <w:szCs w:val="24"/>
          <w:lang w:eastAsia="zh-CN"/>
        </w:rPr>
        <w:t>相关</w:t>
      </w:r>
      <w:r w:rsidR="00DA21D5" w:rsidRPr="008E7A3F">
        <w:rPr>
          <w:rFonts w:eastAsia="SimSun"/>
          <w:sz w:val="24"/>
          <w:szCs w:val="24"/>
          <w:lang w:eastAsia="zh-CN"/>
        </w:rPr>
        <w:t>章节；</w:t>
      </w:r>
      <w:r w:rsidR="00827B27" w:rsidRPr="008E7A3F">
        <w:rPr>
          <w:rFonts w:eastAsia="SimSun"/>
          <w:sz w:val="24"/>
          <w:szCs w:val="24"/>
          <w:lang w:eastAsia="zh-CN"/>
        </w:rPr>
        <w:t>审议外部</w:t>
      </w:r>
      <w:r w:rsidR="008E41BE" w:rsidRPr="008E7A3F">
        <w:rPr>
          <w:rFonts w:eastAsia="SimSun"/>
          <w:sz w:val="24"/>
          <w:szCs w:val="24"/>
          <w:lang w:eastAsia="zh-CN"/>
        </w:rPr>
        <w:t>审查</w:t>
      </w:r>
      <w:r w:rsidR="00827B27" w:rsidRPr="008E7A3F">
        <w:rPr>
          <w:rFonts w:eastAsia="SimSun"/>
          <w:sz w:val="24"/>
          <w:szCs w:val="24"/>
          <w:lang w:eastAsia="zh-CN"/>
        </w:rPr>
        <w:t>小组</w:t>
      </w:r>
      <w:r w:rsidR="008E41BE" w:rsidRPr="008E7A3F">
        <w:rPr>
          <w:rFonts w:eastAsia="SimSun"/>
          <w:sz w:val="24"/>
          <w:szCs w:val="24"/>
          <w:lang w:eastAsia="zh-CN"/>
        </w:rPr>
        <w:t>的报告</w:t>
      </w:r>
      <w:r w:rsidR="00367DCF" w:rsidRPr="008E7A3F">
        <w:rPr>
          <w:rFonts w:eastAsia="SimSun"/>
          <w:sz w:val="24"/>
          <w:szCs w:val="24"/>
          <w:lang w:eastAsia="zh-CN"/>
        </w:rPr>
        <w:t>和建议</w:t>
      </w:r>
      <w:r w:rsidR="008E41BE" w:rsidRPr="008E7A3F">
        <w:rPr>
          <w:rFonts w:eastAsia="SimSun"/>
          <w:sz w:val="24"/>
          <w:szCs w:val="24"/>
          <w:lang w:eastAsia="zh-CN"/>
        </w:rPr>
        <w:t>采取</w:t>
      </w:r>
      <w:r w:rsidR="00367DCF" w:rsidRPr="008E7A3F">
        <w:rPr>
          <w:rFonts w:eastAsia="SimSun"/>
          <w:sz w:val="24"/>
          <w:szCs w:val="24"/>
          <w:lang w:eastAsia="zh-CN"/>
        </w:rPr>
        <w:t>的关于改善</w:t>
      </w:r>
      <w:r w:rsidR="00455D2A" w:rsidRPr="008E7A3F">
        <w:rPr>
          <w:rFonts w:eastAsia="SimSun"/>
          <w:sz w:val="24"/>
          <w:szCs w:val="24"/>
          <w:lang w:eastAsia="zh-CN"/>
        </w:rPr>
        <w:t>生物多样性平台</w:t>
      </w:r>
      <w:bookmarkStart w:id="0" w:name="_GoBack"/>
      <w:bookmarkEnd w:id="0"/>
      <w:r w:rsidR="00455D2A" w:rsidRPr="008E7A3F">
        <w:rPr>
          <w:rFonts w:eastAsia="SimSun"/>
          <w:sz w:val="24"/>
          <w:szCs w:val="24"/>
          <w:lang w:eastAsia="zh-CN"/>
        </w:rPr>
        <w:t>运作</w:t>
      </w:r>
      <w:r w:rsidR="00367DCF" w:rsidRPr="008E7A3F">
        <w:rPr>
          <w:rFonts w:eastAsia="SimSun"/>
          <w:sz w:val="24"/>
          <w:szCs w:val="24"/>
          <w:lang w:eastAsia="zh-CN"/>
        </w:rPr>
        <w:t>的行动</w:t>
      </w:r>
      <w:r w:rsidR="00455D2A" w:rsidRPr="008E7A3F">
        <w:rPr>
          <w:rFonts w:eastAsia="SimSun"/>
          <w:sz w:val="24"/>
          <w:szCs w:val="24"/>
          <w:lang w:eastAsia="zh-CN"/>
        </w:rPr>
        <w:t>；</w:t>
      </w:r>
      <w:r w:rsidR="00B67C73" w:rsidRPr="008E7A3F">
        <w:rPr>
          <w:rFonts w:eastAsia="SimSun"/>
          <w:sz w:val="24"/>
          <w:szCs w:val="24"/>
          <w:lang w:eastAsia="zh-CN"/>
        </w:rPr>
        <w:t>审查</w:t>
      </w:r>
      <w:r w:rsidR="00367DCF" w:rsidRPr="008E7A3F">
        <w:rPr>
          <w:rFonts w:eastAsia="SimSun"/>
          <w:sz w:val="24"/>
          <w:szCs w:val="24"/>
          <w:lang w:eastAsia="zh-CN"/>
        </w:rPr>
        <w:t>和批准一项可持续的预算；批准拟议的工作方案；以及</w:t>
      </w:r>
      <w:r w:rsidR="00E032EE" w:rsidRPr="008E7A3F">
        <w:rPr>
          <w:rFonts w:eastAsia="SimSun"/>
          <w:sz w:val="24"/>
          <w:szCs w:val="24"/>
          <w:lang w:eastAsia="zh-CN"/>
        </w:rPr>
        <w:t>重新选举主席团和主席。</w:t>
      </w:r>
    </w:p>
    <w:p w14:paraId="77C3B4FD" w14:textId="7316CAAB" w:rsidR="00D9791E" w:rsidRPr="008E7A3F" w:rsidRDefault="00F812BC"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lastRenderedPageBreak/>
        <w:t>主席发言</w:t>
      </w:r>
      <w:r w:rsidR="00625AAD" w:rsidRPr="008E7A3F">
        <w:rPr>
          <w:rFonts w:eastAsia="SimSun"/>
          <w:sz w:val="24"/>
          <w:szCs w:val="24"/>
          <w:lang w:eastAsia="zh-CN"/>
        </w:rPr>
        <w:t>完毕</w:t>
      </w:r>
      <w:r w:rsidRPr="008E7A3F">
        <w:rPr>
          <w:rFonts w:eastAsia="SimSun"/>
          <w:sz w:val="24"/>
          <w:szCs w:val="24"/>
          <w:lang w:eastAsia="zh-CN"/>
        </w:rPr>
        <w:t>后，</w:t>
      </w:r>
      <w:r w:rsidR="00625AAD" w:rsidRPr="008E7A3F">
        <w:rPr>
          <w:rFonts w:eastAsia="SimSun"/>
          <w:sz w:val="24"/>
          <w:szCs w:val="24"/>
          <w:lang w:eastAsia="zh-CN"/>
        </w:rPr>
        <w:t>教科文组织总干事</w:t>
      </w:r>
      <w:r w:rsidR="004E0642" w:rsidRPr="008E7A3F">
        <w:rPr>
          <w:rFonts w:eastAsia="SimSun"/>
          <w:sz w:val="24"/>
          <w:szCs w:val="24"/>
          <w:lang w:eastAsia="zh-CN"/>
        </w:rPr>
        <w:t>奥德</w:t>
      </w:r>
      <w:r w:rsidR="004E0642" w:rsidRPr="00117527">
        <w:rPr>
          <w:rFonts w:ascii="SimSun" w:eastAsia="SimSun" w:hAnsi="SimSun" w:hint="eastAsia"/>
          <w:sz w:val="24"/>
          <w:szCs w:val="24"/>
          <w:lang w:eastAsia="zh-CN"/>
        </w:rPr>
        <w:t>蕾</w:t>
      </w:r>
      <w:r w:rsidR="004E0642" w:rsidRPr="00117527">
        <w:rPr>
          <w:rFonts w:ascii="SimSun" w:eastAsia="SimSun" w:hAnsi="SimSun"/>
          <w:sz w:val="24"/>
          <w:szCs w:val="24"/>
          <w:lang w:eastAsia="zh-CN"/>
        </w:rPr>
        <w:t>·</w:t>
      </w:r>
      <w:r w:rsidR="004E0642" w:rsidRPr="00117527">
        <w:rPr>
          <w:rFonts w:ascii="SimSun" w:eastAsia="SimSun" w:hAnsi="SimSun" w:hint="eastAsia"/>
          <w:sz w:val="24"/>
          <w:szCs w:val="24"/>
          <w:lang w:eastAsia="zh-CN"/>
        </w:rPr>
        <w:t>阿</w:t>
      </w:r>
      <w:r w:rsidR="004E0642" w:rsidRPr="008E7A3F">
        <w:rPr>
          <w:rFonts w:eastAsia="SimSun"/>
          <w:sz w:val="24"/>
          <w:szCs w:val="24"/>
          <w:lang w:eastAsia="zh-CN"/>
        </w:rPr>
        <w:t>祖莱女士、生物多样性平台执行秘书</w:t>
      </w:r>
      <w:r w:rsidR="004E0642" w:rsidRPr="008E7A3F">
        <w:rPr>
          <w:rFonts w:eastAsia="SimSun"/>
          <w:sz w:val="24"/>
          <w:szCs w:val="24"/>
          <w:lang w:eastAsia="zh-CN"/>
        </w:rPr>
        <w:t xml:space="preserve">Anne </w:t>
      </w:r>
      <w:proofErr w:type="spellStart"/>
      <w:r w:rsidR="004E0642" w:rsidRPr="008E7A3F">
        <w:rPr>
          <w:rFonts w:eastAsia="SimSun"/>
          <w:sz w:val="24"/>
          <w:szCs w:val="24"/>
          <w:lang w:eastAsia="zh-CN"/>
        </w:rPr>
        <w:t>Larigauderie</w:t>
      </w:r>
      <w:proofErr w:type="spellEnd"/>
      <w:r w:rsidR="00CE6D87" w:rsidRPr="008E7A3F">
        <w:rPr>
          <w:rFonts w:eastAsia="SimSun"/>
          <w:sz w:val="24"/>
          <w:szCs w:val="24"/>
          <w:lang w:eastAsia="zh-CN"/>
        </w:rPr>
        <w:t>女士，以及</w:t>
      </w:r>
      <w:r w:rsidR="006E1380" w:rsidRPr="008E7A3F">
        <w:rPr>
          <w:rFonts w:eastAsia="SimSun"/>
          <w:sz w:val="24"/>
          <w:szCs w:val="24"/>
          <w:lang w:eastAsia="zh-CN"/>
        </w:rPr>
        <w:t>法国大使兼常驻教科文组织代表</w:t>
      </w:r>
      <w:r w:rsidR="006E1380" w:rsidRPr="008E7A3F">
        <w:rPr>
          <w:rFonts w:eastAsia="SimSun"/>
          <w:sz w:val="24"/>
          <w:szCs w:val="24"/>
          <w:lang w:eastAsia="zh-CN"/>
        </w:rPr>
        <w:t xml:space="preserve">Laurent </w:t>
      </w:r>
      <w:proofErr w:type="spellStart"/>
      <w:r w:rsidR="006E1380" w:rsidRPr="008E7A3F">
        <w:rPr>
          <w:rFonts w:eastAsia="SimSun"/>
          <w:sz w:val="24"/>
          <w:szCs w:val="24"/>
          <w:lang w:eastAsia="zh-CN"/>
        </w:rPr>
        <w:t>Stéfanini</w:t>
      </w:r>
      <w:proofErr w:type="spellEnd"/>
      <w:r w:rsidR="006E1380" w:rsidRPr="008E7A3F">
        <w:rPr>
          <w:rFonts w:eastAsia="SimSun"/>
          <w:sz w:val="24"/>
          <w:szCs w:val="24"/>
          <w:lang w:eastAsia="zh-CN"/>
        </w:rPr>
        <w:t>先生</w:t>
      </w:r>
      <w:r w:rsidR="00CE6D87" w:rsidRPr="008E7A3F">
        <w:rPr>
          <w:rFonts w:eastAsia="SimSun"/>
          <w:sz w:val="24"/>
          <w:szCs w:val="24"/>
          <w:lang w:eastAsia="zh-CN"/>
        </w:rPr>
        <w:t>（代表法国欧洲和</w:t>
      </w:r>
      <w:r w:rsidR="00CE6D87" w:rsidRPr="00117527">
        <w:rPr>
          <w:rFonts w:ascii="SimSun" w:eastAsia="SimSun" w:hAnsi="SimSun" w:hint="eastAsia"/>
          <w:sz w:val="24"/>
          <w:szCs w:val="24"/>
          <w:lang w:eastAsia="zh-CN"/>
        </w:rPr>
        <w:t>外交部长让</w:t>
      </w:r>
      <w:r w:rsidR="00CE6D87" w:rsidRPr="00117527">
        <w:rPr>
          <w:rFonts w:ascii="SimSun" w:eastAsia="SimSun" w:hAnsi="SimSun"/>
          <w:sz w:val="24"/>
          <w:szCs w:val="24"/>
          <w:lang w:eastAsia="zh-CN"/>
        </w:rPr>
        <w:t>·</w:t>
      </w:r>
      <w:r w:rsidR="00CE6D87" w:rsidRPr="00117527">
        <w:rPr>
          <w:rFonts w:ascii="SimSun" w:eastAsia="SimSun" w:hAnsi="SimSun" w:hint="eastAsia"/>
          <w:sz w:val="24"/>
          <w:szCs w:val="24"/>
          <w:lang w:eastAsia="zh-CN"/>
        </w:rPr>
        <w:t>伊夫</w:t>
      </w:r>
      <w:r w:rsidR="00CE6D87" w:rsidRPr="00117527">
        <w:rPr>
          <w:rFonts w:ascii="SimSun" w:eastAsia="SimSun" w:hAnsi="SimSun"/>
          <w:sz w:val="24"/>
          <w:szCs w:val="24"/>
          <w:lang w:eastAsia="zh-CN"/>
        </w:rPr>
        <w:t>·</w:t>
      </w:r>
      <w:r w:rsidR="00CE6D87" w:rsidRPr="00117527">
        <w:rPr>
          <w:rFonts w:ascii="SimSun" w:eastAsia="SimSun" w:hAnsi="SimSun" w:hint="eastAsia"/>
          <w:sz w:val="24"/>
          <w:szCs w:val="24"/>
          <w:lang w:eastAsia="zh-CN"/>
        </w:rPr>
        <w:t>勒</w:t>
      </w:r>
      <w:r w:rsidR="00CE6D87" w:rsidRPr="008E7A3F">
        <w:rPr>
          <w:rFonts w:eastAsia="SimSun"/>
          <w:sz w:val="24"/>
          <w:szCs w:val="24"/>
          <w:lang w:eastAsia="zh-CN"/>
        </w:rPr>
        <w:t>德里昂先生）</w:t>
      </w:r>
      <w:r w:rsidR="004E0642" w:rsidRPr="008E7A3F">
        <w:rPr>
          <w:rFonts w:eastAsia="SimSun"/>
          <w:sz w:val="24"/>
          <w:szCs w:val="24"/>
          <w:lang w:eastAsia="zh-CN"/>
        </w:rPr>
        <w:t>致开幕</w:t>
      </w:r>
      <w:r w:rsidR="00A565FE">
        <w:rPr>
          <w:rFonts w:eastAsia="SimSun" w:hint="eastAsia"/>
          <w:sz w:val="24"/>
          <w:szCs w:val="24"/>
          <w:lang w:eastAsia="zh-CN"/>
        </w:rPr>
        <w:t>词</w:t>
      </w:r>
      <w:r w:rsidR="00CE6D87" w:rsidRPr="008E7A3F">
        <w:rPr>
          <w:rFonts w:eastAsia="SimSun"/>
          <w:sz w:val="24"/>
          <w:szCs w:val="24"/>
          <w:lang w:eastAsia="zh-CN"/>
        </w:rPr>
        <w:t>。</w:t>
      </w:r>
    </w:p>
    <w:p w14:paraId="097628AC" w14:textId="17B49540" w:rsidR="00BF4C3D" w:rsidRPr="008E7A3F" w:rsidRDefault="002F1844"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教科文组织总干事在发言中说</w:t>
      </w:r>
      <w:r w:rsidR="00425301" w:rsidRPr="008E7A3F">
        <w:rPr>
          <w:rFonts w:eastAsia="SimSun"/>
          <w:sz w:val="24"/>
          <w:szCs w:val="24"/>
          <w:lang w:eastAsia="zh-CN"/>
        </w:rPr>
        <w:t>，</w:t>
      </w:r>
      <w:r w:rsidR="00CD6237" w:rsidRPr="008E7A3F">
        <w:rPr>
          <w:rFonts w:eastAsia="SimSun"/>
          <w:sz w:val="24"/>
          <w:szCs w:val="24"/>
          <w:lang w:eastAsia="zh-CN"/>
        </w:rPr>
        <w:t>2005</w:t>
      </w:r>
      <w:r w:rsidR="00CD6237" w:rsidRPr="008E7A3F">
        <w:rPr>
          <w:rFonts w:eastAsia="SimSun"/>
          <w:sz w:val="24"/>
          <w:szCs w:val="24"/>
          <w:lang w:eastAsia="zh-CN"/>
        </w:rPr>
        <w:t>年在教科文组织举行的</w:t>
      </w:r>
      <w:r w:rsidR="00352C7C" w:rsidRPr="00352C7C">
        <w:rPr>
          <w:rFonts w:eastAsia="SimSun" w:hint="eastAsia"/>
          <w:sz w:val="24"/>
          <w:szCs w:val="24"/>
          <w:lang w:eastAsia="zh-CN"/>
        </w:rPr>
        <w:t>“生物多样性：科学与</w:t>
      </w:r>
      <w:r w:rsidR="00F0101B">
        <w:rPr>
          <w:rFonts w:eastAsia="SimSun" w:hint="eastAsia"/>
          <w:sz w:val="24"/>
          <w:szCs w:val="24"/>
          <w:lang w:eastAsia="zh-CN"/>
        </w:rPr>
        <w:t>治理</w:t>
      </w:r>
      <w:r w:rsidR="00352C7C" w:rsidRPr="00352C7C">
        <w:rPr>
          <w:rFonts w:eastAsia="SimSun" w:hint="eastAsia"/>
          <w:sz w:val="24"/>
          <w:szCs w:val="24"/>
          <w:lang w:eastAsia="zh-CN"/>
        </w:rPr>
        <w:t>”国际会议</w:t>
      </w:r>
      <w:r w:rsidR="004C2310" w:rsidRPr="008E7A3F">
        <w:rPr>
          <w:rFonts w:eastAsia="SimSun"/>
          <w:sz w:val="24"/>
          <w:szCs w:val="24"/>
          <w:lang w:eastAsia="zh-CN"/>
        </w:rPr>
        <w:t>为科学与</w:t>
      </w:r>
      <w:r w:rsidR="00CD6237" w:rsidRPr="008E7A3F">
        <w:rPr>
          <w:rFonts w:eastAsia="SimSun"/>
          <w:sz w:val="24"/>
          <w:szCs w:val="24"/>
          <w:lang w:eastAsia="zh-CN"/>
        </w:rPr>
        <w:t>社会之间的对话奠定了基础，</w:t>
      </w:r>
      <w:r w:rsidR="00564E75" w:rsidRPr="008E7A3F">
        <w:rPr>
          <w:rFonts w:eastAsia="SimSun"/>
          <w:sz w:val="24"/>
          <w:szCs w:val="24"/>
          <w:lang w:eastAsia="zh-CN"/>
        </w:rPr>
        <w:t>这一对话</w:t>
      </w:r>
      <w:r w:rsidR="00C70060" w:rsidRPr="008E7A3F">
        <w:rPr>
          <w:rFonts w:eastAsia="SimSun"/>
          <w:sz w:val="24"/>
          <w:szCs w:val="24"/>
          <w:lang w:eastAsia="zh-CN"/>
        </w:rPr>
        <w:t>使</w:t>
      </w:r>
      <w:r w:rsidR="00564E75" w:rsidRPr="008E7A3F">
        <w:rPr>
          <w:rFonts w:eastAsia="SimSun"/>
          <w:sz w:val="24"/>
          <w:szCs w:val="24"/>
          <w:lang w:eastAsia="zh-CN"/>
        </w:rPr>
        <w:t>生物多样性平台最终建立，</w:t>
      </w:r>
      <w:r w:rsidR="00AC0CD7">
        <w:rPr>
          <w:rFonts w:eastAsia="SimSun" w:hint="eastAsia"/>
          <w:sz w:val="24"/>
          <w:szCs w:val="24"/>
          <w:lang w:eastAsia="zh-CN"/>
        </w:rPr>
        <w:t>而对话</w:t>
      </w:r>
      <w:r w:rsidR="00564E75" w:rsidRPr="008E7A3F">
        <w:rPr>
          <w:rFonts w:eastAsia="SimSun"/>
          <w:sz w:val="24"/>
          <w:szCs w:val="24"/>
          <w:lang w:eastAsia="zh-CN"/>
        </w:rPr>
        <w:t>也在这一平台上得以延续</w:t>
      </w:r>
      <w:r w:rsidR="00CD6237" w:rsidRPr="008E7A3F">
        <w:rPr>
          <w:rFonts w:eastAsia="SimSun"/>
          <w:sz w:val="24"/>
          <w:szCs w:val="24"/>
          <w:lang w:eastAsia="zh-CN"/>
        </w:rPr>
        <w:t>。</w:t>
      </w:r>
      <w:r w:rsidR="00E63DF5" w:rsidRPr="008E7A3F">
        <w:rPr>
          <w:rFonts w:eastAsia="SimSun"/>
          <w:sz w:val="24"/>
          <w:szCs w:val="24"/>
          <w:lang w:eastAsia="zh-CN"/>
        </w:rPr>
        <w:t>生物多样性是</w:t>
      </w:r>
      <w:r w:rsidR="0093427D" w:rsidRPr="008E7A3F">
        <w:rPr>
          <w:rFonts w:eastAsia="SimSun"/>
          <w:sz w:val="24"/>
          <w:szCs w:val="24"/>
          <w:lang w:eastAsia="zh-CN"/>
        </w:rPr>
        <w:t>文化多样性和人的安全</w:t>
      </w:r>
      <w:r w:rsidR="00E63DF5" w:rsidRPr="008E7A3F">
        <w:rPr>
          <w:rFonts w:eastAsia="SimSun"/>
          <w:sz w:val="24"/>
          <w:szCs w:val="24"/>
          <w:lang w:eastAsia="zh-CN"/>
        </w:rPr>
        <w:t>所倚</w:t>
      </w:r>
      <w:r w:rsidR="0093427D" w:rsidRPr="008E7A3F">
        <w:rPr>
          <w:rFonts w:eastAsia="SimSun"/>
          <w:sz w:val="24"/>
          <w:szCs w:val="24"/>
          <w:lang w:eastAsia="zh-CN"/>
        </w:rPr>
        <w:t>赖</w:t>
      </w:r>
      <w:r w:rsidR="00E63DF5" w:rsidRPr="008E7A3F">
        <w:rPr>
          <w:rFonts w:eastAsia="SimSun"/>
          <w:sz w:val="24"/>
          <w:szCs w:val="24"/>
          <w:lang w:eastAsia="zh-CN"/>
        </w:rPr>
        <w:t>的基础，必须采取紧急行动来养护生物多样性。</w:t>
      </w:r>
      <w:r w:rsidR="00710D8C" w:rsidRPr="008E7A3F">
        <w:rPr>
          <w:rFonts w:eastAsia="SimSun"/>
          <w:sz w:val="24"/>
          <w:szCs w:val="24"/>
          <w:lang w:eastAsia="zh-CN"/>
        </w:rPr>
        <w:t>即将推出</w:t>
      </w:r>
      <w:r w:rsidR="00F64A91" w:rsidRPr="008E7A3F">
        <w:rPr>
          <w:rFonts w:eastAsia="SimSun"/>
          <w:sz w:val="24"/>
          <w:szCs w:val="24"/>
          <w:lang w:eastAsia="zh-CN"/>
        </w:rPr>
        <w:t>的全球评估</w:t>
      </w:r>
      <w:r w:rsidR="00710D8C" w:rsidRPr="008E7A3F">
        <w:rPr>
          <w:rFonts w:eastAsia="SimSun"/>
          <w:sz w:val="24"/>
          <w:szCs w:val="24"/>
          <w:lang w:eastAsia="zh-CN"/>
        </w:rPr>
        <w:t>将激励开展</w:t>
      </w:r>
      <w:r w:rsidR="00F64A91" w:rsidRPr="008E7A3F">
        <w:rPr>
          <w:rFonts w:eastAsia="SimSun"/>
          <w:sz w:val="24"/>
          <w:szCs w:val="24"/>
          <w:lang w:eastAsia="zh-CN"/>
        </w:rPr>
        <w:t>此类行动。</w:t>
      </w:r>
      <w:r w:rsidR="00EF6E84" w:rsidRPr="008E7A3F">
        <w:rPr>
          <w:rFonts w:eastAsia="SimSun"/>
          <w:sz w:val="24"/>
          <w:szCs w:val="24"/>
          <w:lang w:eastAsia="zh-CN"/>
        </w:rPr>
        <w:t>为了应对这项挑战，必须将科学置于</w:t>
      </w:r>
      <w:r w:rsidR="00FF190B" w:rsidRPr="008E7A3F">
        <w:rPr>
          <w:rFonts w:eastAsia="SimSun"/>
          <w:sz w:val="24"/>
          <w:szCs w:val="24"/>
          <w:lang w:eastAsia="zh-CN"/>
        </w:rPr>
        <w:t>公共政策的核心地位，并更广泛地向公众传播。</w:t>
      </w:r>
      <w:r w:rsidR="00337747" w:rsidRPr="008E7A3F">
        <w:rPr>
          <w:rFonts w:eastAsia="SimSun"/>
          <w:bCs/>
          <w:sz w:val="24"/>
          <w:szCs w:val="24"/>
          <w:lang w:val="en-US" w:eastAsia="zh-CN"/>
        </w:rPr>
        <w:t>教科文组织</w:t>
      </w:r>
      <w:r w:rsidR="00286CEE" w:rsidRPr="008E7A3F">
        <w:rPr>
          <w:rFonts w:eastAsia="SimSun"/>
          <w:bCs/>
          <w:sz w:val="24"/>
          <w:szCs w:val="24"/>
          <w:lang w:val="en-US" w:eastAsia="zh-CN"/>
        </w:rPr>
        <w:t>在支持</w:t>
      </w:r>
      <w:r w:rsidR="00CA6220" w:rsidRPr="008E7A3F">
        <w:rPr>
          <w:rFonts w:eastAsia="SimSun"/>
          <w:bCs/>
          <w:sz w:val="24"/>
          <w:szCs w:val="24"/>
          <w:lang w:val="en-US" w:eastAsia="zh-CN"/>
        </w:rPr>
        <w:t>开展相关工作方面拥有独一无二的优势：</w:t>
      </w:r>
      <w:r w:rsidR="002C1A5D" w:rsidRPr="008E7A3F">
        <w:rPr>
          <w:rFonts w:eastAsia="SimSun"/>
          <w:bCs/>
          <w:sz w:val="24"/>
          <w:szCs w:val="24"/>
          <w:lang w:val="en-US" w:eastAsia="zh-CN"/>
        </w:rPr>
        <w:t>既</w:t>
      </w:r>
      <w:r w:rsidR="00286CEE" w:rsidRPr="008E7A3F">
        <w:rPr>
          <w:rFonts w:eastAsia="SimSun"/>
          <w:bCs/>
          <w:sz w:val="24"/>
          <w:szCs w:val="24"/>
          <w:lang w:val="en-US" w:eastAsia="zh-CN"/>
        </w:rPr>
        <w:t>能够</w:t>
      </w:r>
      <w:r w:rsidR="00057822" w:rsidRPr="008E7A3F">
        <w:rPr>
          <w:rFonts w:eastAsia="SimSun"/>
          <w:bCs/>
          <w:sz w:val="24"/>
          <w:szCs w:val="24"/>
          <w:lang w:val="en-US" w:eastAsia="zh-CN"/>
        </w:rPr>
        <w:t>团结</w:t>
      </w:r>
      <w:r w:rsidR="007E4F6E" w:rsidRPr="008E7A3F">
        <w:rPr>
          <w:rFonts w:eastAsia="SimSun"/>
          <w:bCs/>
          <w:sz w:val="24"/>
          <w:szCs w:val="24"/>
          <w:lang w:val="en-US" w:eastAsia="zh-CN"/>
        </w:rPr>
        <w:t>科学专家、</w:t>
      </w:r>
      <w:r w:rsidR="002C1A5D" w:rsidRPr="008E7A3F">
        <w:rPr>
          <w:rFonts w:eastAsia="SimSun"/>
          <w:bCs/>
          <w:sz w:val="24"/>
          <w:szCs w:val="24"/>
          <w:lang w:val="en-US" w:eastAsia="zh-CN"/>
        </w:rPr>
        <w:t>民间社会、青年人和各国政府，又能够</w:t>
      </w:r>
      <w:r w:rsidR="00057822" w:rsidRPr="008E7A3F">
        <w:rPr>
          <w:rFonts w:eastAsia="SimSun"/>
          <w:bCs/>
          <w:sz w:val="24"/>
          <w:szCs w:val="24"/>
          <w:lang w:val="en-US" w:eastAsia="zh-CN"/>
        </w:rPr>
        <w:t>推动关于</w:t>
      </w:r>
      <w:r w:rsidR="002C1A5D" w:rsidRPr="008E7A3F">
        <w:rPr>
          <w:rFonts w:eastAsia="SimSun"/>
          <w:bCs/>
          <w:sz w:val="24"/>
          <w:szCs w:val="24"/>
          <w:lang w:val="en-US" w:eastAsia="zh-CN"/>
        </w:rPr>
        <w:t>可持续</w:t>
      </w:r>
      <w:r w:rsidR="00057822" w:rsidRPr="008E7A3F">
        <w:rPr>
          <w:rFonts w:eastAsia="SimSun"/>
          <w:bCs/>
          <w:sz w:val="24"/>
          <w:szCs w:val="24"/>
          <w:lang w:val="en-US" w:eastAsia="zh-CN"/>
        </w:rPr>
        <w:t>发展的</w:t>
      </w:r>
      <w:r w:rsidR="002C1A5D" w:rsidRPr="008E7A3F">
        <w:rPr>
          <w:rFonts w:eastAsia="SimSun"/>
          <w:bCs/>
          <w:sz w:val="24"/>
          <w:szCs w:val="24"/>
          <w:lang w:val="en-US" w:eastAsia="zh-CN"/>
        </w:rPr>
        <w:t>教育。</w:t>
      </w:r>
      <w:r w:rsidR="0085625D" w:rsidRPr="008E7A3F">
        <w:rPr>
          <w:rFonts w:eastAsia="SimSun"/>
          <w:bCs/>
          <w:sz w:val="24"/>
          <w:szCs w:val="24"/>
          <w:lang w:val="en-US" w:eastAsia="zh-CN"/>
        </w:rPr>
        <w:t>它还</w:t>
      </w:r>
      <w:r w:rsidR="00EB1ED4" w:rsidRPr="008E7A3F">
        <w:rPr>
          <w:rFonts w:eastAsia="SimSun"/>
          <w:bCs/>
          <w:sz w:val="24"/>
          <w:szCs w:val="24"/>
          <w:lang w:val="en-US" w:eastAsia="zh-CN"/>
        </w:rPr>
        <w:t>通过</w:t>
      </w:r>
      <w:r w:rsidR="0085625D" w:rsidRPr="008E7A3F">
        <w:rPr>
          <w:rFonts w:eastAsia="SimSun"/>
          <w:bCs/>
          <w:sz w:val="24"/>
          <w:szCs w:val="24"/>
          <w:lang w:val="en-US" w:eastAsia="zh-CN"/>
        </w:rPr>
        <w:t>建立</w:t>
      </w:r>
      <w:r w:rsidR="001B2FC4" w:rsidRPr="008E7A3F">
        <w:rPr>
          <w:rFonts w:eastAsia="SimSun"/>
          <w:bCs/>
          <w:sz w:val="24"/>
          <w:szCs w:val="24"/>
          <w:lang w:val="en-US" w:eastAsia="zh-CN"/>
        </w:rPr>
        <w:t>生物圈保护区、世界自然遗址和</w:t>
      </w:r>
      <w:r w:rsidR="00EB1ED4" w:rsidRPr="008E7A3F">
        <w:rPr>
          <w:rFonts w:eastAsia="SimSun"/>
          <w:bCs/>
          <w:sz w:val="24"/>
          <w:szCs w:val="24"/>
          <w:lang w:val="en-US" w:eastAsia="zh-CN"/>
        </w:rPr>
        <w:t>世界</w:t>
      </w:r>
      <w:r w:rsidR="001B2FC4" w:rsidRPr="008E7A3F">
        <w:rPr>
          <w:rFonts w:eastAsia="SimSun"/>
          <w:bCs/>
          <w:sz w:val="24"/>
          <w:szCs w:val="24"/>
          <w:lang w:val="en-US" w:eastAsia="zh-CN"/>
        </w:rPr>
        <w:t>地质公园以及</w:t>
      </w:r>
      <w:r w:rsidR="000E4873" w:rsidRPr="008E7A3F">
        <w:rPr>
          <w:rFonts w:eastAsia="SimSun"/>
          <w:bCs/>
          <w:sz w:val="24"/>
          <w:szCs w:val="24"/>
          <w:lang w:val="en-US" w:eastAsia="zh-CN"/>
        </w:rPr>
        <w:t>发展</w:t>
      </w:r>
      <w:r w:rsidR="00163224" w:rsidRPr="008E7A3F">
        <w:rPr>
          <w:rFonts w:eastAsia="SimSun"/>
          <w:bCs/>
          <w:sz w:val="24"/>
          <w:szCs w:val="24"/>
          <w:lang w:val="en-US" w:eastAsia="zh-CN"/>
        </w:rPr>
        <w:t>科学知识与合作，</w:t>
      </w:r>
      <w:r w:rsidR="00B967BF" w:rsidRPr="008E7A3F">
        <w:rPr>
          <w:rFonts w:eastAsia="SimSun"/>
          <w:bCs/>
          <w:sz w:val="24"/>
          <w:szCs w:val="24"/>
          <w:lang w:val="en-US" w:eastAsia="zh-CN"/>
        </w:rPr>
        <w:t>为促进</w:t>
      </w:r>
      <w:r w:rsidR="001B2FC4" w:rsidRPr="008E7A3F">
        <w:rPr>
          <w:rFonts w:eastAsia="SimSun"/>
          <w:bCs/>
          <w:sz w:val="24"/>
          <w:szCs w:val="24"/>
          <w:lang w:val="en-US" w:eastAsia="zh-CN"/>
        </w:rPr>
        <w:t>可持续性</w:t>
      </w:r>
      <w:r w:rsidR="00B967BF" w:rsidRPr="008E7A3F">
        <w:rPr>
          <w:rFonts w:eastAsia="SimSun"/>
          <w:bCs/>
          <w:sz w:val="24"/>
          <w:szCs w:val="24"/>
          <w:lang w:val="en-US" w:eastAsia="zh-CN"/>
        </w:rPr>
        <w:t>提供了支持</w:t>
      </w:r>
      <w:r w:rsidR="001B2FC4" w:rsidRPr="008E7A3F">
        <w:rPr>
          <w:rFonts w:eastAsia="SimSun"/>
          <w:bCs/>
          <w:sz w:val="24"/>
          <w:szCs w:val="24"/>
          <w:lang w:val="en-US" w:eastAsia="zh-CN"/>
        </w:rPr>
        <w:t>。</w:t>
      </w:r>
      <w:r w:rsidR="00F94324" w:rsidRPr="008E7A3F">
        <w:rPr>
          <w:rFonts w:eastAsia="SimSun"/>
          <w:bCs/>
          <w:sz w:val="24"/>
          <w:szCs w:val="24"/>
          <w:lang w:val="en-US" w:eastAsia="zh-CN"/>
        </w:rPr>
        <w:t>正如全球评估所反映的那样，</w:t>
      </w:r>
      <w:r w:rsidR="00EB7C8A" w:rsidRPr="008E7A3F">
        <w:rPr>
          <w:rFonts w:eastAsia="SimSun"/>
          <w:bCs/>
          <w:sz w:val="24"/>
          <w:szCs w:val="24"/>
          <w:lang w:val="en-US" w:eastAsia="zh-CN"/>
        </w:rPr>
        <w:t>教科文组织</w:t>
      </w:r>
      <w:r w:rsidR="00243116" w:rsidRPr="008E7A3F">
        <w:rPr>
          <w:rFonts w:eastAsia="SimSun"/>
          <w:bCs/>
          <w:sz w:val="24"/>
          <w:szCs w:val="24"/>
          <w:lang w:val="en-US" w:eastAsia="zh-CN"/>
        </w:rPr>
        <w:t>曾</w:t>
      </w:r>
      <w:r w:rsidR="00113F9B" w:rsidRPr="008E7A3F">
        <w:rPr>
          <w:rFonts w:eastAsia="SimSun"/>
          <w:bCs/>
          <w:sz w:val="24"/>
          <w:szCs w:val="24"/>
          <w:lang w:val="en-US" w:eastAsia="zh-CN"/>
        </w:rPr>
        <w:t>与生物多样性平台</w:t>
      </w:r>
      <w:r w:rsidR="007B7F8A" w:rsidRPr="008E7A3F">
        <w:rPr>
          <w:rFonts w:eastAsia="SimSun"/>
          <w:bCs/>
          <w:sz w:val="24"/>
          <w:szCs w:val="24"/>
          <w:lang w:val="en-US" w:eastAsia="zh-CN"/>
        </w:rPr>
        <w:t>合作</w:t>
      </w:r>
      <w:r w:rsidR="00113F9B" w:rsidRPr="008E7A3F">
        <w:rPr>
          <w:rFonts w:eastAsia="SimSun"/>
          <w:bCs/>
          <w:sz w:val="24"/>
          <w:szCs w:val="24"/>
          <w:lang w:val="en-US" w:eastAsia="zh-CN"/>
        </w:rPr>
        <w:t>利用土著和</w:t>
      </w:r>
      <w:r w:rsidR="00A237B4" w:rsidRPr="008E7A3F">
        <w:rPr>
          <w:rFonts w:eastAsia="SimSun"/>
          <w:bCs/>
          <w:sz w:val="24"/>
          <w:szCs w:val="24"/>
          <w:lang w:val="en-US" w:eastAsia="zh-CN"/>
        </w:rPr>
        <w:t>地方</w:t>
      </w:r>
      <w:r w:rsidR="00113F9B" w:rsidRPr="008E7A3F">
        <w:rPr>
          <w:rFonts w:eastAsia="SimSun"/>
          <w:bCs/>
          <w:sz w:val="24"/>
          <w:szCs w:val="24"/>
          <w:lang w:val="en-US" w:eastAsia="zh-CN"/>
        </w:rPr>
        <w:t>知识。</w:t>
      </w:r>
    </w:p>
    <w:p w14:paraId="15031465" w14:textId="28B22E26" w:rsidR="00BF4C3D" w:rsidRPr="008E7A3F" w:rsidRDefault="0033256F"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bCs/>
          <w:sz w:val="24"/>
          <w:szCs w:val="24"/>
          <w:lang w:val="en-US" w:eastAsia="zh-CN"/>
        </w:rPr>
        <w:t>自生物多样性平台建立以来，教科文组织</w:t>
      </w:r>
      <w:r w:rsidR="00EB7C8A" w:rsidRPr="008E7A3F">
        <w:rPr>
          <w:rFonts w:eastAsia="SimSun"/>
          <w:bCs/>
          <w:sz w:val="24"/>
          <w:szCs w:val="24"/>
          <w:lang w:val="en-US" w:eastAsia="zh-CN"/>
        </w:rPr>
        <w:t>一直</w:t>
      </w:r>
      <w:r w:rsidRPr="008E7A3F">
        <w:rPr>
          <w:rFonts w:eastAsia="SimSun"/>
          <w:bCs/>
          <w:sz w:val="24"/>
          <w:szCs w:val="24"/>
          <w:lang w:val="en-US" w:eastAsia="zh-CN"/>
        </w:rPr>
        <w:t>与</w:t>
      </w:r>
      <w:r w:rsidR="00274D4A" w:rsidRPr="008E7A3F">
        <w:rPr>
          <w:rFonts w:eastAsia="SimSun"/>
          <w:bCs/>
          <w:sz w:val="24"/>
          <w:szCs w:val="24"/>
          <w:lang w:val="en-US" w:eastAsia="zh-CN"/>
        </w:rPr>
        <w:t>联合国环境规划署</w:t>
      </w:r>
      <w:r w:rsidR="001210B2" w:rsidRPr="008E7A3F">
        <w:rPr>
          <w:rFonts w:eastAsia="SimSun"/>
          <w:bCs/>
          <w:sz w:val="24"/>
          <w:szCs w:val="24"/>
          <w:lang w:val="en-US" w:eastAsia="zh-CN"/>
        </w:rPr>
        <w:t>（环境署）</w:t>
      </w:r>
      <w:r w:rsidR="00274D4A" w:rsidRPr="008E7A3F">
        <w:rPr>
          <w:rFonts w:eastAsia="SimSun"/>
          <w:bCs/>
          <w:sz w:val="24"/>
          <w:szCs w:val="24"/>
          <w:lang w:val="en-US" w:eastAsia="zh-CN"/>
        </w:rPr>
        <w:t>、联合国粮食及农业组织（粮农组织）和联合国开发计划署（开发署）</w:t>
      </w:r>
      <w:r w:rsidR="00781C48" w:rsidRPr="008E7A3F">
        <w:rPr>
          <w:rFonts w:eastAsia="SimSun"/>
          <w:bCs/>
          <w:sz w:val="24"/>
          <w:szCs w:val="24"/>
          <w:lang w:val="en-US" w:eastAsia="zh-CN"/>
        </w:rPr>
        <w:t>共同</w:t>
      </w:r>
      <w:r w:rsidR="00EB7C8A" w:rsidRPr="008E7A3F">
        <w:rPr>
          <w:rFonts w:eastAsia="SimSun"/>
          <w:bCs/>
          <w:sz w:val="24"/>
          <w:szCs w:val="24"/>
          <w:lang w:val="en-US" w:eastAsia="zh-CN"/>
        </w:rPr>
        <w:t>为该平台提供</w:t>
      </w:r>
      <w:r w:rsidRPr="008E7A3F">
        <w:rPr>
          <w:rFonts w:eastAsia="SimSun"/>
          <w:bCs/>
          <w:sz w:val="24"/>
          <w:szCs w:val="24"/>
          <w:lang w:val="en-US" w:eastAsia="zh-CN"/>
        </w:rPr>
        <w:t>支持</w:t>
      </w:r>
      <w:r w:rsidR="00EB7C8A" w:rsidRPr="008E7A3F">
        <w:rPr>
          <w:rFonts w:eastAsia="SimSun"/>
          <w:bCs/>
          <w:sz w:val="24"/>
          <w:szCs w:val="24"/>
          <w:lang w:val="en-US" w:eastAsia="zh-CN"/>
        </w:rPr>
        <w:t>。</w:t>
      </w:r>
      <w:r w:rsidR="00781C48" w:rsidRPr="008E7A3F">
        <w:rPr>
          <w:rFonts w:eastAsia="SimSun"/>
          <w:bCs/>
          <w:sz w:val="24"/>
          <w:szCs w:val="24"/>
          <w:lang w:val="en-US" w:eastAsia="zh-CN"/>
        </w:rPr>
        <w:t>联合国系统</w:t>
      </w:r>
      <w:r w:rsidR="00BE2001" w:rsidRPr="008E7A3F">
        <w:rPr>
          <w:rFonts w:eastAsia="SimSun"/>
          <w:bCs/>
          <w:sz w:val="24"/>
          <w:szCs w:val="24"/>
          <w:lang w:val="en-US" w:eastAsia="zh-CN"/>
        </w:rPr>
        <w:t>决心维持</w:t>
      </w:r>
      <w:r w:rsidR="00C918D3" w:rsidRPr="008E7A3F">
        <w:rPr>
          <w:rFonts w:eastAsia="SimSun"/>
          <w:bCs/>
          <w:sz w:val="24"/>
          <w:szCs w:val="24"/>
          <w:lang w:val="en-US" w:eastAsia="zh-CN"/>
        </w:rPr>
        <w:t>其关于应对保护生物多样性这一</w:t>
      </w:r>
      <w:r w:rsidR="00ED569F" w:rsidRPr="008E7A3F">
        <w:rPr>
          <w:rFonts w:eastAsia="SimSun"/>
          <w:bCs/>
          <w:sz w:val="24"/>
          <w:szCs w:val="24"/>
          <w:lang w:val="en-US" w:eastAsia="zh-CN"/>
        </w:rPr>
        <w:t>挑战的承诺。</w:t>
      </w:r>
      <w:r w:rsidR="000E2878" w:rsidRPr="008E7A3F">
        <w:rPr>
          <w:rFonts w:eastAsia="SimSun"/>
          <w:sz w:val="24"/>
          <w:szCs w:val="24"/>
          <w:lang w:eastAsia="zh-CN"/>
        </w:rPr>
        <w:t>我们</w:t>
      </w:r>
      <w:r w:rsidR="007D1090" w:rsidRPr="008E7A3F">
        <w:rPr>
          <w:rFonts w:eastAsia="SimSun"/>
          <w:sz w:val="24"/>
          <w:szCs w:val="24"/>
          <w:lang w:eastAsia="zh-CN"/>
        </w:rPr>
        <w:t>分</w:t>
      </w:r>
      <w:r w:rsidR="00ED569F" w:rsidRPr="008E7A3F">
        <w:rPr>
          <w:rFonts w:eastAsia="SimSun"/>
          <w:sz w:val="24"/>
          <w:szCs w:val="24"/>
          <w:lang w:eastAsia="zh-CN"/>
        </w:rPr>
        <w:t>秒</w:t>
      </w:r>
      <w:r w:rsidR="007D1090" w:rsidRPr="008E7A3F">
        <w:rPr>
          <w:rFonts w:eastAsia="SimSun"/>
          <w:sz w:val="24"/>
          <w:szCs w:val="24"/>
          <w:lang w:eastAsia="zh-CN"/>
        </w:rPr>
        <w:t>必争</w:t>
      </w:r>
      <w:r w:rsidR="00071986" w:rsidRPr="008E7A3F">
        <w:rPr>
          <w:rFonts w:eastAsia="SimSun"/>
          <w:sz w:val="24"/>
          <w:szCs w:val="24"/>
          <w:lang w:eastAsia="zh-CN"/>
        </w:rPr>
        <w:t>，</w:t>
      </w:r>
      <w:r w:rsidR="001215B6" w:rsidRPr="008E7A3F">
        <w:rPr>
          <w:rFonts w:eastAsia="SimSun"/>
          <w:sz w:val="24"/>
          <w:szCs w:val="24"/>
          <w:lang w:eastAsia="zh-CN"/>
        </w:rPr>
        <w:t>行动</w:t>
      </w:r>
      <w:r w:rsidR="0038021C" w:rsidRPr="008E7A3F">
        <w:rPr>
          <w:rFonts w:eastAsia="SimSun"/>
          <w:sz w:val="24"/>
          <w:szCs w:val="24"/>
          <w:lang w:eastAsia="zh-CN"/>
        </w:rPr>
        <w:t>的</w:t>
      </w:r>
      <w:r w:rsidR="001215B6" w:rsidRPr="008E7A3F">
        <w:rPr>
          <w:rFonts w:eastAsia="SimSun"/>
          <w:sz w:val="24"/>
          <w:szCs w:val="24"/>
          <w:lang w:eastAsia="zh-CN"/>
        </w:rPr>
        <w:t>时机</w:t>
      </w:r>
      <w:r w:rsidR="00EE710D">
        <w:rPr>
          <w:rFonts w:eastAsia="SimSun" w:hint="eastAsia"/>
          <w:sz w:val="24"/>
          <w:szCs w:val="24"/>
          <w:lang w:eastAsia="zh-CN"/>
        </w:rPr>
        <w:t>已经到来</w:t>
      </w:r>
      <w:r w:rsidR="00B1545D" w:rsidRPr="008E7A3F">
        <w:rPr>
          <w:rFonts w:eastAsia="SimSun"/>
          <w:sz w:val="24"/>
          <w:szCs w:val="24"/>
          <w:lang w:eastAsia="zh-CN"/>
        </w:rPr>
        <w:t>。全世界人们、尤其是年轻一代的目光都聚焦</w:t>
      </w:r>
      <w:r w:rsidR="001215B6" w:rsidRPr="008E7A3F">
        <w:rPr>
          <w:rFonts w:eastAsia="SimSun"/>
          <w:sz w:val="24"/>
          <w:szCs w:val="24"/>
          <w:lang w:eastAsia="zh-CN"/>
        </w:rPr>
        <w:t>于此</w:t>
      </w:r>
      <w:r w:rsidR="000D6FC7" w:rsidRPr="008E7A3F">
        <w:rPr>
          <w:rFonts w:eastAsia="SimSun"/>
          <w:sz w:val="24"/>
          <w:szCs w:val="24"/>
          <w:lang w:eastAsia="zh-CN"/>
        </w:rPr>
        <w:t>。</w:t>
      </w:r>
      <w:r w:rsidR="00234040" w:rsidRPr="008E7A3F">
        <w:rPr>
          <w:rFonts w:eastAsia="SimSun"/>
          <w:sz w:val="24"/>
          <w:szCs w:val="24"/>
          <w:lang w:eastAsia="zh-CN"/>
        </w:rPr>
        <w:t xml:space="preserve"> </w:t>
      </w:r>
    </w:p>
    <w:p w14:paraId="32322C3A" w14:textId="75D397A9" w:rsidR="00BF4C3D" w:rsidRPr="00A57EEE" w:rsidRDefault="0099139E"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A57EEE">
        <w:rPr>
          <w:rFonts w:eastAsia="SimSun"/>
          <w:sz w:val="24"/>
          <w:szCs w:val="24"/>
          <w:lang w:eastAsia="zh-CN"/>
        </w:rPr>
        <w:t>执行秘书在</w:t>
      </w:r>
      <w:r w:rsidR="00DD5D84" w:rsidRPr="00A57EEE">
        <w:rPr>
          <w:rFonts w:eastAsia="SimSun"/>
          <w:sz w:val="24"/>
          <w:szCs w:val="24"/>
          <w:lang w:eastAsia="zh-CN"/>
        </w:rPr>
        <w:t>发言</w:t>
      </w:r>
      <w:r w:rsidRPr="00A57EEE">
        <w:rPr>
          <w:rFonts w:eastAsia="SimSun"/>
          <w:sz w:val="24"/>
          <w:szCs w:val="24"/>
          <w:lang w:eastAsia="zh-CN"/>
        </w:rPr>
        <w:t>中</w:t>
      </w:r>
      <w:r w:rsidR="00DD5D84" w:rsidRPr="00A57EEE">
        <w:rPr>
          <w:rFonts w:eastAsia="SimSun"/>
          <w:sz w:val="24"/>
          <w:szCs w:val="24"/>
          <w:lang w:eastAsia="zh-CN"/>
        </w:rPr>
        <w:t>指出</w:t>
      </w:r>
      <w:r w:rsidRPr="00A57EEE">
        <w:rPr>
          <w:rFonts w:eastAsia="SimSun"/>
          <w:sz w:val="24"/>
          <w:szCs w:val="24"/>
          <w:lang w:eastAsia="zh-CN"/>
        </w:rPr>
        <w:t>，</w:t>
      </w:r>
      <w:r w:rsidR="00DD5D84" w:rsidRPr="00A57EEE">
        <w:rPr>
          <w:rFonts w:eastAsia="SimSun"/>
          <w:sz w:val="24"/>
          <w:szCs w:val="24"/>
          <w:lang w:eastAsia="zh-CN"/>
        </w:rPr>
        <w:t>本届会议</w:t>
      </w:r>
      <w:r w:rsidR="0049554E" w:rsidRPr="00A57EEE">
        <w:rPr>
          <w:rFonts w:eastAsia="SimSun"/>
          <w:sz w:val="24"/>
          <w:szCs w:val="24"/>
          <w:lang w:eastAsia="zh-CN"/>
        </w:rPr>
        <w:t>与会者约为</w:t>
      </w:r>
      <w:r w:rsidR="0049554E" w:rsidRPr="00A57EEE">
        <w:rPr>
          <w:rFonts w:eastAsia="SimSun"/>
          <w:sz w:val="24"/>
          <w:szCs w:val="24"/>
          <w:lang w:eastAsia="zh-CN"/>
        </w:rPr>
        <w:t>800</w:t>
      </w:r>
      <w:r w:rsidR="0049554E" w:rsidRPr="00A57EEE">
        <w:rPr>
          <w:rFonts w:eastAsia="SimSun"/>
          <w:sz w:val="24"/>
          <w:szCs w:val="24"/>
          <w:lang w:eastAsia="zh-CN"/>
        </w:rPr>
        <w:t>人，</w:t>
      </w:r>
      <w:r w:rsidR="0052059B" w:rsidRPr="00A57EEE">
        <w:rPr>
          <w:rFonts w:eastAsia="SimSun"/>
          <w:sz w:val="24"/>
          <w:szCs w:val="24"/>
          <w:lang w:eastAsia="zh-CN"/>
        </w:rPr>
        <w:t>创下了历史</w:t>
      </w:r>
      <w:r w:rsidR="0049554E" w:rsidRPr="00A57EEE">
        <w:rPr>
          <w:rFonts w:eastAsia="SimSun"/>
          <w:sz w:val="24"/>
          <w:szCs w:val="24"/>
          <w:lang w:eastAsia="zh-CN"/>
        </w:rPr>
        <w:t>新高</w:t>
      </w:r>
      <w:r w:rsidR="00DD5D84" w:rsidRPr="00A57EEE">
        <w:rPr>
          <w:rFonts w:eastAsia="SimSun"/>
          <w:sz w:val="24"/>
          <w:szCs w:val="24"/>
          <w:lang w:eastAsia="zh-CN"/>
        </w:rPr>
        <w:t>，</w:t>
      </w:r>
      <w:r w:rsidR="0049554E" w:rsidRPr="00A57EEE">
        <w:rPr>
          <w:rFonts w:eastAsia="SimSun"/>
          <w:sz w:val="24"/>
          <w:szCs w:val="24"/>
          <w:lang w:eastAsia="zh-CN"/>
        </w:rPr>
        <w:t>他们代表着</w:t>
      </w:r>
      <w:r w:rsidR="0049554E" w:rsidRPr="00A57EEE">
        <w:rPr>
          <w:rFonts w:eastAsia="SimSun"/>
          <w:sz w:val="24"/>
          <w:szCs w:val="24"/>
          <w:lang w:eastAsia="zh-CN"/>
        </w:rPr>
        <w:t>130</w:t>
      </w:r>
      <w:r w:rsidR="0049554E" w:rsidRPr="00A57EEE">
        <w:rPr>
          <w:rFonts w:eastAsia="SimSun"/>
          <w:sz w:val="24"/>
          <w:szCs w:val="24"/>
          <w:lang w:eastAsia="zh-CN"/>
        </w:rPr>
        <w:t>多个国家政府以及</w:t>
      </w:r>
      <w:r w:rsidR="00880BCD" w:rsidRPr="00A57EEE">
        <w:rPr>
          <w:rFonts w:eastAsia="SimSun"/>
          <w:sz w:val="24"/>
          <w:szCs w:val="24"/>
          <w:lang w:eastAsia="zh-CN"/>
        </w:rPr>
        <w:t>各个</w:t>
      </w:r>
      <w:r w:rsidR="0049554E" w:rsidRPr="00A57EEE">
        <w:rPr>
          <w:rFonts w:eastAsia="SimSun"/>
          <w:sz w:val="24"/>
          <w:szCs w:val="24"/>
          <w:lang w:eastAsia="zh-CN"/>
        </w:rPr>
        <w:t>多边环境协定、民间社会和工商界。</w:t>
      </w:r>
    </w:p>
    <w:p w14:paraId="49D77620" w14:textId="04596BF4" w:rsidR="00BF4C3D" w:rsidRPr="008E7A3F" w:rsidRDefault="005A0D91"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即将推出</w:t>
      </w:r>
      <w:r w:rsidR="00F6319E" w:rsidRPr="008E7A3F">
        <w:rPr>
          <w:rFonts w:eastAsia="SimSun"/>
          <w:sz w:val="24"/>
          <w:szCs w:val="24"/>
          <w:lang w:eastAsia="zh-CN"/>
        </w:rPr>
        <w:t>的全球评估将</w:t>
      </w:r>
      <w:r w:rsidRPr="008E7A3F">
        <w:rPr>
          <w:rFonts w:eastAsia="SimSun"/>
          <w:sz w:val="24"/>
          <w:szCs w:val="24"/>
          <w:lang w:eastAsia="zh-CN"/>
        </w:rPr>
        <w:t>依据</w:t>
      </w:r>
      <w:r w:rsidR="00F6319E" w:rsidRPr="008E7A3F">
        <w:rPr>
          <w:rFonts w:eastAsia="SimSun"/>
          <w:sz w:val="24"/>
          <w:szCs w:val="24"/>
          <w:lang w:eastAsia="zh-CN"/>
        </w:rPr>
        <w:t>相关</w:t>
      </w:r>
      <w:r w:rsidR="001210B2" w:rsidRPr="008E7A3F">
        <w:rPr>
          <w:rFonts w:eastAsia="SimSun"/>
          <w:sz w:val="24"/>
          <w:szCs w:val="24"/>
          <w:lang w:eastAsia="zh-CN"/>
        </w:rPr>
        <w:t>数字</w:t>
      </w:r>
      <w:r w:rsidR="00F6319E" w:rsidRPr="008E7A3F">
        <w:rPr>
          <w:rFonts w:eastAsia="SimSun"/>
          <w:sz w:val="24"/>
          <w:szCs w:val="24"/>
          <w:lang w:eastAsia="zh-CN"/>
        </w:rPr>
        <w:t>，</w:t>
      </w:r>
      <w:r w:rsidRPr="008E7A3F">
        <w:rPr>
          <w:rFonts w:eastAsia="SimSun"/>
          <w:sz w:val="24"/>
          <w:szCs w:val="24"/>
          <w:lang w:eastAsia="zh-CN"/>
        </w:rPr>
        <w:t>就为何</w:t>
      </w:r>
      <w:r w:rsidR="00F6319E" w:rsidRPr="008E7A3F">
        <w:rPr>
          <w:rFonts w:eastAsia="SimSun"/>
          <w:sz w:val="24"/>
          <w:szCs w:val="24"/>
          <w:lang w:eastAsia="zh-CN"/>
        </w:rPr>
        <w:t>必须保护和可持续利用生物多样性以及为何生物多样性</w:t>
      </w:r>
      <w:r w:rsidRPr="008E7A3F">
        <w:rPr>
          <w:rFonts w:eastAsia="SimSun"/>
          <w:sz w:val="24"/>
          <w:szCs w:val="24"/>
          <w:lang w:eastAsia="zh-CN"/>
        </w:rPr>
        <w:t>对实现</w:t>
      </w:r>
      <w:r w:rsidR="00F6319E" w:rsidRPr="008E7A3F">
        <w:rPr>
          <w:rFonts w:eastAsia="SimSun"/>
          <w:sz w:val="24"/>
          <w:szCs w:val="24"/>
          <w:lang w:eastAsia="zh-CN"/>
        </w:rPr>
        <w:t>可持续发展目标至关重要这两个基本问题提供答案。</w:t>
      </w:r>
      <w:r w:rsidR="006B6C82" w:rsidRPr="008E7A3F">
        <w:rPr>
          <w:rFonts w:eastAsia="SimSun"/>
          <w:sz w:val="24"/>
          <w:szCs w:val="24"/>
          <w:lang w:eastAsia="zh-CN"/>
        </w:rPr>
        <w:t>它还将</w:t>
      </w:r>
      <w:r w:rsidR="00854C17" w:rsidRPr="008E7A3F">
        <w:rPr>
          <w:rFonts w:eastAsia="SimSun"/>
          <w:sz w:val="24"/>
          <w:szCs w:val="24"/>
          <w:lang w:eastAsia="zh-CN"/>
        </w:rPr>
        <w:t>举例说明生物多样性是如何</w:t>
      </w:r>
      <w:r w:rsidR="00770D98" w:rsidRPr="008E7A3F">
        <w:rPr>
          <w:rFonts w:eastAsia="SimSun"/>
          <w:sz w:val="24"/>
          <w:szCs w:val="24"/>
          <w:lang w:eastAsia="zh-CN"/>
        </w:rPr>
        <w:t>帮助</w:t>
      </w:r>
      <w:r w:rsidR="00BD1FEC" w:rsidRPr="008E7A3F">
        <w:rPr>
          <w:rFonts w:eastAsia="SimSun"/>
          <w:sz w:val="24"/>
          <w:szCs w:val="24"/>
          <w:lang w:eastAsia="zh-CN"/>
        </w:rPr>
        <w:t>提高</w:t>
      </w:r>
      <w:r w:rsidR="00196D6A" w:rsidRPr="008E7A3F">
        <w:rPr>
          <w:rFonts w:eastAsia="SimSun"/>
          <w:sz w:val="24"/>
          <w:szCs w:val="24"/>
          <w:lang w:eastAsia="zh-CN"/>
        </w:rPr>
        <w:t>人类</w:t>
      </w:r>
      <w:r w:rsidR="00854C17" w:rsidRPr="008E7A3F">
        <w:rPr>
          <w:rFonts w:eastAsia="SimSun"/>
          <w:sz w:val="24"/>
          <w:szCs w:val="24"/>
          <w:lang w:eastAsia="zh-CN"/>
        </w:rPr>
        <w:t>生活质量、</w:t>
      </w:r>
      <w:r w:rsidR="00BD1FEC" w:rsidRPr="008E7A3F">
        <w:rPr>
          <w:rFonts w:eastAsia="SimSun"/>
          <w:sz w:val="24"/>
          <w:szCs w:val="24"/>
          <w:lang w:eastAsia="zh-CN"/>
        </w:rPr>
        <w:t>强化人类特性以及</w:t>
      </w:r>
      <w:r w:rsidR="00891AF9" w:rsidRPr="008E7A3F">
        <w:rPr>
          <w:rFonts w:eastAsia="SimSun"/>
          <w:sz w:val="24"/>
          <w:szCs w:val="24"/>
          <w:lang w:eastAsia="zh-CN"/>
        </w:rPr>
        <w:t>维护</w:t>
      </w:r>
      <w:r w:rsidR="00BD1FEC" w:rsidRPr="008E7A3F">
        <w:rPr>
          <w:rFonts w:eastAsia="SimSun"/>
          <w:sz w:val="24"/>
          <w:szCs w:val="24"/>
          <w:lang w:eastAsia="zh-CN"/>
        </w:rPr>
        <w:t>人类文化遗产</w:t>
      </w:r>
      <w:r w:rsidR="00196D6A" w:rsidRPr="008E7A3F">
        <w:rPr>
          <w:rFonts w:eastAsia="SimSun"/>
          <w:sz w:val="24"/>
          <w:szCs w:val="24"/>
          <w:lang w:eastAsia="zh-CN"/>
        </w:rPr>
        <w:t>的</w:t>
      </w:r>
      <w:r w:rsidR="00BD1FEC" w:rsidRPr="008E7A3F">
        <w:rPr>
          <w:rFonts w:eastAsia="SimSun"/>
          <w:sz w:val="24"/>
          <w:szCs w:val="24"/>
          <w:lang w:eastAsia="zh-CN"/>
        </w:rPr>
        <w:t>。</w:t>
      </w:r>
      <w:r w:rsidR="005939EE" w:rsidRPr="008E7A3F">
        <w:rPr>
          <w:rFonts w:eastAsia="SimSun"/>
          <w:sz w:val="24"/>
          <w:szCs w:val="24"/>
          <w:lang w:eastAsia="zh-CN"/>
        </w:rPr>
        <w:t>全球</w:t>
      </w:r>
      <w:r w:rsidR="00781523" w:rsidRPr="008E7A3F">
        <w:rPr>
          <w:rFonts w:eastAsia="SimSun"/>
          <w:sz w:val="24"/>
          <w:szCs w:val="24"/>
          <w:lang w:eastAsia="zh-CN"/>
        </w:rPr>
        <w:t>数百名研究人员和专家，包括土著和地方</w:t>
      </w:r>
      <w:r w:rsidR="00CF6A5F" w:rsidRPr="008E7A3F">
        <w:rPr>
          <w:rFonts w:eastAsia="SimSun"/>
          <w:sz w:val="24"/>
          <w:szCs w:val="24"/>
          <w:lang w:eastAsia="zh-CN"/>
        </w:rPr>
        <w:t>知识的持有</w:t>
      </w:r>
      <w:r w:rsidR="00FA0B72" w:rsidRPr="008E7A3F">
        <w:rPr>
          <w:rFonts w:eastAsia="SimSun"/>
          <w:sz w:val="24"/>
          <w:szCs w:val="24"/>
          <w:lang w:eastAsia="zh-CN"/>
        </w:rPr>
        <w:t>者，</w:t>
      </w:r>
      <w:r w:rsidR="00770D98" w:rsidRPr="008E7A3F">
        <w:rPr>
          <w:rFonts w:eastAsia="SimSun"/>
          <w:sz w:val="24"/>
          <w:szCs w:val="24"/>
          <w:lang w:eastAsia="zh-CN"/>
        </w:rPr>
        <w:t>自愿为</w:t>
      </w:r>
      <w:r w:rsidR="00682C11" w:rsidRPr="008E7A3F">
        <w:rPr>
          <w:rFonts w:eastAsia="SimSun"/>
          <w:sz w:val="24"/>
          <w:szCs w:val="24"/>
          <w:lang w:eastAsia="zh-CN"/>
        </w:rPr>
        <w:t>该</w:t>
      </w:r>
      <w:r w:rsidR="00770D98" w:rsidRPr="008E7A3F">
        <w:rPr>
          <w:rFonts w:eastAsia="SimSun"/>
          <w:sz w:val="24"/>
          <w:szCs w:val="24"/>
          <w:lang w:eastAsia="zh-CN"/>
        </w:rPr>
        <w:t>报告</w:t>
      </w:r>
      <w:r w:rsidR="00BD7FEE" w:rsidRPr="008E7A3F">
        <w:rPr>
          <w:rFonts w:eastAsia="SimSun"/>
          <w:sz w:val="24"/>
          <w:szCs w:val="24"/>
          <w:lang w:eastAsia="zh-CN"/>
        </w:rPr>
        <w:t>撰文</w:t>
      </w:r>
      <w:r w:rsidR="005939EE" w:rsidRPr="008E7A3F">
        <w:rPr>
          <w:rFonts w:eastAsia="SimSun"/>
          <w:sz w:val="24"/>
          <w:szCs w:val="24"/>
          <w:lang w:eastAsia="zh-CN"/>
        </w:rPr>
        <w:t>投稿</w:t>
      </w:r>
      <w:r w:rsidR="00770D98" w:rsidRPr="008E7A3F">
        <w:rPr>
          <w:rFonts w:eastAsia="SimSun"/>
          <w:sz w:val="24"/>
          <w:szCs w:val="24"/>
          <w:lang w:eastAsia="zh-CN"/>
        </w:rPr>
        <w:t>，</w:t>
      </w:r>
      <w:r w:rsidR="001B69EC" w:rsidRPr="008E7A3F">
        <w:rPr>
          <w:rFonts w:eastAsia="SimSun"/>
          <w:sz w:val="24"/>
          <w:szCs w:val="24"/>
          <w:lang w:eastAsia="zh-CN"/>
        </w:rPr>
        <w:t>内容包含</w:t>
      </w:r>
      <w:r w:rsidR="007A5390" w:rsidRPr="008E7A3F">
        <w:rPr>
          <w:rFonts w:eastAsia="SimSun"/>
          <w:sz w:val="24"/>
          <w:szCs w:val="24"/>
          <w:lang w:eastAsia="zh-CN"/>
        </w:rPr>
        <w:t>了对</w:t>
      </w:r>
      <w:r w:rsidR="005939EE" w:rsidRPr="008E7A3F">
        <w:rPr>
          <w:rFonts w:eastAsia="SimSun"/>
          <w:sz w:val="24"/>
          <w:szCs w:val="24"/>
          <w:lang w:eastAsia="zh-CN"/>
        </w:rPr>
        <w:t>同行</w:t>
      </w:r>
      <w:r w:rsidR="001B69EC" w:rsidRPr="008E7A3F">
        <w:rPr>
          <w:rFonts w:eastAsia="SimSun"/>
          <w:sz w:val="24"/>
          <w:szCs w:val="24"/>
          <w:lang w:eastAsia="zh-CN"/>
        </w:rPr>
        <w:t>作出</w:t>
      </w:r>
      <w:r w:rsidR="005939EE" w:rsidRPr="008E7A3F">
        <w:rPr>
          <w:rFonts w:eastAsia="SimSun"/>
          <w:sz w:val="24"/>
          <w:szCs w:val="24"/>
          <w:lang w:eastAsia="zh-CN"/>
        </w:rPr>
        <w:t>的数千项评论意见</w:t>
      </w:r>
      <w:r w:rsidR="007A5390" w:rsidRPr="008E7A3F">
        <w:rPr>
          <w:rFonts w:eastAsia="SimSun"/>
          <w:sz w:val="24"/>
          <w:szCs w:val="24"/>
          <w:lang w:eastAsia="zh-CN"/>
        </w:rPr>
        <w:t>的回复</w:t>
      </w:r>
      <w:r w:rsidR="005939EE" w:rsidRPr="008E7A3F">
        <w:rPr>
          <w:rFonts w:eastAsia="SimSun"/>
          <w:sz w:val="24"/>
          <w:szCs w:val="24"/>
          <w:lang w:eastAsia="zh-CN"/>
        </w:rPr>
        <w:t>。</w:t>
      </w:r>
      <w:r w:rsidR="005057F1" w:rsidRPr="008E7A3F">
        <w:rPr>
          <w:rFonts w:eastAsia="SimSun"/>
          <w:sz w:val="24"/>
          <w:szCs w:val="24"/>
          <w:lang w:eastAsia="zh-CN"/>
        </w:rPr>
        <w:t>这项评估将作为</w:t>
      </w:r>
      <w:r w:rsidR="00B81CE8" w:rsidRPr="008E7A3F">
        <w:rPr>
          <w:rFonts w:eastAsia="SimSun"/>
          <w:sz w:val="24"/>
          <w:szCs w:val="24"/>
          <w:lang w:eastAsia="zh-CN"/>
        </w:rPr>
        <w:t>未来</w:t>
      </w:r>
      <w:r w:rsidR="00B81CE8" w:rsidRPr="008E7A3F">
        <w:rPr>
          <w:rFonts w:eastAsia="SimSun"/>
          <w:sz w:val="24"/>
          <w:szCs w:val="24"/>
          <w:lang w:eastAsia="zh-CN"/>
        </w:rPr>
        <w:t>2020</w:t>
      </w:r>
      <w:r w:rsidR="00B81CE8" w:rsidRPr="008E7A3F">
        <w:rPr>
          <w:rFonts w:eastAsia="SimSun"/>
          <w:sz w:val="24"/>
          <w:szCs w:val="24"/>
          <w:lang w:eastAsia="zh-CN"/>
        </w:rPr>
        <w:t>年在中国举行的生物多样性公约缔约方大会第十五次会议的</w:t>
      </w:r>
      <w:r w:rsidR="002501DF" w:rsidRPr="008E7A3F">
        <w:rPr>
          <w:rFonts w:eastAsia="SimSun"/>
          <w:sz w:val="24"/>
          <w:szCs w:val="24"/>
          <w:lang w:eastAsia="zh-CN"/>
        </w:rPr>
        <w:t>科学依据</w:t>
      </w:r>
      <w:r w:rsidR="00761AC0" w:rsidRPr="008E7A3F">
        <w:rPr>
          <w:rFonts w:eastAsia="SimSun"/>
          <w:sz w:val="24"/>
          <w:szCs w:val="24"/>
          <w:lang w:eastAsia="zh-CN"/>
        </w:rPr>
        <w:t>。</w:t>
      </w:r>
      <w:r w:rsidR="006A1035" w:rsidRPr="008E7A3F">
        <w:rPr>
          <w:rFonts w:eastAsia="SimSun"/>
          <w:sz w:val="24"/>
          <w:szCs w:val="24"/>
          <w:lang w:eastAsia="zh-CN"/>
        </w:rPr>
        <w:t>希望生物多样性平台的工作</w:t>
      </w:r>
      <w:r w:rsidR="001577A8" w:rsidRPr="008E7A3F">
        <w:rPr>
          <w:rFonts w:eastAsia="SimSun"/>
          <w:sz w:val="24"/>
          <w:szCs w:val="24"/>
          <w:lang w:eastAsia="zh-CN"/>
        </w:rPr>
        <w:t>除了有助于促进关于气候变化的全球行动，还能</w:t>
      </w:r>
      <w:r w:rsidR="006A1035" w:rsidRPr="008E7A3F">
        <w:rPr>
          <w:rFonts w:eastAsia="SimSun"/>
          <w:sz w:val="24"/>
          <w:szCs w:val="24"/>
          <w:lang w:eastAsia="zh-CN"/>
        </w:rPr>
        <w:t>有助于</w:t>
      </w:r>
      <w:r w:rsidR="009B7D7D" w:rsidRPr="008E7A3F">
        <w:rPr>
          <w:rFonts w:eastAsia="SimSun"/>
          <w:sz w:val="24"/>
          <w:szCs w:val="24"/>
          <w:lang w:eastAsia="zh-CN"/>
        </w:rPr>
        <w:t>促进关于生物多样性的全球行动</w:t>
      </w:r>
      <w:r w:rsidR="0069302D" w:rsidRPr="008E7A3F">
        <w:rPr>
          <w:rFonts w:eastAsia="SimSun"/>
          <w:sz w:val="24"/>
          <w:szCs w:val="24"/>
          <w:lang w:eastAsia="zh-CN"/>
        </w:rPr>
        <w:t>，</w:t>
      </w:r>
      <w:r w:rsidR="001577A8" w:rsidRPr="008E7A3F">
        <w:rPr>
          <w:rFonts w:eastAsia="SimSun"/>
          <w:sz w:val="24"/>
          <w:szCs w:val="24"/>
          <w:lang w:eastAsia="zh-CN"/>
        </w:rPr>
        <w:t>以免为时过晚。</w:t>
      </w:r>
    </w:p>
    <w:p w14:paraId="69DB8748" w14:textId="47A90DE3" w:rsidR="00BF4C3D" w:rsidRPr="008E7A3F" w:rsidRDefault="00BF4C3D"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rPr>
      </w:pPr>
      <w:proofErr w:type="spellStart"/>
      <w:r w:rsidRPr="008E7A3F">
        <w:rPr>
          <w:rFonts w:eastAsia="SimSun"/>
          <w:sz w:val="24"/>
          <w:szCs w:val="24"/>
          <w:lang w:eastAsia="zh-CN"/>
        </w:rPr>
        <w:t>Stéfanini</w:t>
      </w:r>
      <w:proofErr w:type="spellEnd"/>
      <w:r w:rsidR="000E00E4" w:rsidRPr="008E7A3F">
        <w:rPr>
          <w:rFonts w:eastAsia="SimSun"/>
          <w:sz w:val="24"/>
          <w:szCs w:val="24"/>
          <w:lang w:eastAsia="zh-CN"/>
        </w:rPr>
        <w:t>先生在发言中</w:t>
      </w:r>
      <w:r w:rsidR="00254E19" w:rsidRPr="008E7A3F">
        <w:rPr>
          <w:rFonts w:eastAsia="SimSun"/>
          <w:sz w:val="24"/>
          <w:szCs w:val="24"/>
          <w:lang w:eastAsia="zh-CN"/>
        </w:rPr>
        <w:t>，</w:t>
      </w:r>
      <w:r w:rsidR="000E00E4" w:rsidRPr="008E7A3F">
        <w:rPr>
          <w:rFonts w:eastAsia="SimSun"/>
          <w:sz w:val="24"/>
          <w:szCs w:val="24"/>
          <w:lang w:eastAsia="zh-CN"/>
        </w:rPr>
        <w:t>对</w:t>
      </w:r>
      <w:r w:rsidR="00DF2D4A" w:rsidRPr="008E7A3F">
        <w:rPr>
          <w:rFonts w:eastAsia="SimSun"/>
          <w:sz w:val="24"/>
          <w:szCs w:val="24"/>
          <w:lang w:eastAsia="zh-CN"/>
        </w:rPr>
        <w:t>生物多样性平台自建立以来所开展的工作表示欢迎，并指出生物多样性和生态系统服务面临着前所未有的危机，这种危机</w:t>
      </w:r>
      <w:r w:rsidR="00254E19" w:rsidRPr="008E7A3F">
        <w:rPr>
          <w:rFonts w:eastAsia="SimSun"/>
          <w:sz w:val="24"/>
          <w:szCs w:val="24"/>
          <w:lang w:eastAsia="zh-CN"/>
        </w:rPr>
        <w:t>会</w:t>
      </w:r>
      <w:r w:rsidR="00DF2D4A" w:rsidRPr="008E7A3F">
        <w:rPr>
          <w:rFonts w:eastAsia="SimSun"/>
          <w:sz w:val="24"/>
          <w:szCs w:val="24"/>
          <w:lang w:eastAsia="zh-CN"/>
        </w:rPr>
        <w:t>对全球经济、粮食安全、发展和集体安全，以及</w:t>
      </w:r>
      <w:r w:rsidR="00E96C86" w:rsidRPr="008E7A3F">
        <w:rPr>
          <w:rFonts w:eastAsia="SimSun"/>
          <w:sz w:val="24"/>
          <w:szCs w:val="24"/>
          <w:lang w:eastAsia="zh-CN"/>
        </w:rPr>
        <w:t>对</w:t>
      </w:r>
      <w:r w:rsidR="00DF2D4A" w:rsidRPr="008E7A3F">
        <w:rPr>
          <w:rFonts w:eastAsia="SimSun"/>
          <w:sz w:val="24"/>
          <w:szCs w:val="24"/>
          <w:lang w:eastAsia="zh-CN"/>
        </w:rPr>
        <w:t>人类生活本身所倚赖的诸多方面</w:t>
      </w:r>
      <w:r w:rsidR="00E96C86" w:rsidRPr="008E7A3F">
        <w:rPr>
          <w:rFonts w:eastAsia="SimSun"/>
          <w:sz w:val="24"/>
          <w:szCs w:val="24"/>
          <w:lang w:eastAsia="zh-CN"/>
        </w:rPr>
        <w:t>（包括</w:t>
      </w:r>
      <w:r w:rsidR="00DF2D4A" w:rsidRPr="008E7A3F">
        <w:rPr>
          <w:rFonts w:eastAsia="SimSun"/>
          <w:sz w:val="24"/>
          <w:szCs w:val="24"/>
          <w:lang w:eastAsia="zh-CN"/>
        </w:rPr>
        <w:t>农业、气候调节、空气和水的质量以及授粉</w:t>
      </w:r>
      <w:r w:rsidR="00E96C86" w:rsidRPr="008E7A3F">
        <w:rPr>
          <w:rFonts w:eastAsia="SimSun"/>
          <w:sz w:val="24"/>
          <w:szCs w:val="24"/>
          <w:lang w:eastAsia="zh-CN"/>
        </w:rPr>
        <w:t>）</w:t>
      </w:r>
      <w:r w:rsidR="00DF2D4A" w:rsidRPr="008E7A3F">
        <w:rPr>
          <w:rFonts w:eastAsia="SimSun"/>
          <w:sz w:val="24"/>
          <w:szCs w:val="24"/>
          <w:lang w:eastAsia="zh-CN"/>
        </w:rPr>
        <w:t>产生重大影响。</w:t>
      </w:r>
      <w:proofErr w:type="spellStart"/>
      <w:r w:rsidR="00A72402" w:rsidRPr="008E7A3F">
        <w:rPr>
          <w:rFonts w:eastAsia="SimSun"/>
          <w:sz w:val="24"/>
          <w:szCs w:val="24"/>
        </w:rPr>
        <w:t>在这种背景下，国际合作</w:t>
      </w:r>
      <w:r w:rsidR="00323236" w:rsidRPr="008E7A3F">
        <w:rPr>
          <w:rFonts w:eastAsia="SimSun"/>
          <w:sz w:val="24"/>
          <w:szCs w:val="24"/>
        </w:rPr>
        <w:t>显得</w:t>
      </w:r>
      <w:r w:rsidR="00A72402" w:rsidRPr="008E7A3F">
        <w:rPr>
          <w:rFonts w:eastAsia="SimSun"/>
          <w:sz w:val="24"/>
          <w:szCs w:val="24"/>
        </w:rPr>
        <w:t>至关重要</w:t>
      </w:r>
      <w:proofErr w:type="spellEnd"/>
      <w:r w:rsidR="00A72402" w:rsidRPr="008E7A3F">
        <w:rPr>
          <w:rFonts w:eastAsia="SimSun"/>
          <w:sz w:val="24"/>
          <w:szCs w:val="24"/>
        </w:rPr>
        <w:t>。</w:t>
      </w:r>
    </w:p>
    <w:p w14:paraId="25E1D74F" w14:textId="6B08CB50" w:rsidR="00BF4C3D" w:rsidRPr="008E7A3F" w:rsidRDefault="00AC0CA8"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这项</w:t>
      </w:r>
      <w:r w:rsidR="00A838BD" w:rsidRPr="008E7A3F">
        <w:rPr>
          <w:rFonts w:eastAsia="SimSun"/>
          <w:sz w:val="24"/>
          <w:szCs w:val="24"/>
          <w:lang w:eastAsia="zh-CN"/>
        </w:rPr>
        <w:t>全球评估将强调</w:t>
      </w:r>
      <w:r w:rsidRPr="008E7A3F">
        <w:rPr>
          <w:rFonts w:eastAsia="SimSun"/>
          <w:sz w:val="24"/>
          <w:szCs w:val="24"/>
          <w:lang w:eastAsia="zh-CN"/>
        </w:rPr>
        <w:t>目前亟需保护生物多样性，并将为国家和国际行动提供科学依据。</w:t>
      </w:r>
      <w:r w:rsidR="00AC43E4" w:rsidRPr="008E7A3F">
        <w:rPr>
          <w:rFonts w:eastAsia="SimSun"/>
          <w:sz w:val="24"/>
          <w:szCs w:val="24"/>
          <w:lang w:eastAsia="zh-CN"/>
        </w:rPr>
        <w:t>这项评估</w:t>
      </w:r>
      <w:r w:rsidR="00F94164" w:rsidRPr="008E7A3F">
        <w:rPr>
          <w:rFonts w:eastAsia="SimSun"/>
          <w:sz w:val="24"/>
          <w:szCs w:val="24"/>
          <w:lang w:eastAsia="zh-CN"/>
        </w:rPr>
        <w:t>的</w:t>
      </w:r>
      <w:r w:rsidR="00FA5F0C" w:rsidRPr="008E7A3F">
        <w:rPr>
          <w:rFonts w:eastAsia="SimSun"/>
          <w:sz w:val="24"/>
          <w:szCs w:val="24"/>
          <w:lang w:eastAsia="zh-CN"/>
        </w:rPr>
        <w:t>推出</w:t>
      </w:r>
      <w:r w:rsidR="00F94164" w:rsidRPr="008E7A3F">
        <w:rPr>
          <w:rFonts w:eastAsia="SimSun"/>
          <w:sz w:val="24"/>
          <w:szCs w:val="24"/>
          <w:lang w:eastAsia="zh-CN"/>
        </w:rPr>
        <w:t>正时逢</w:t>
      </w:r>
      <w:r w:rsidR="002C353B" w:rsidRPr="008E7A3F">
        <w:rPr>
          <w:rFonts w:eastAsia="SimSun"/>
          <w:sz w:val="24"/>
          <w:szCs w:val="24"/>
          <w:lang w:eastAsia="zh-CN"/>
        </w:rPr>
        <w:t>紧要关头</w:t>
      </w:r>
      <w:r w:rsidR="00862920" w:rsidRPr="008E7A3F">
        <w:rPr>
          <w:rFonts w:eastAsia="SimSun"/>
          <w:sz w:val="24"/>
          <w:szCs w:val="24"/>
          <w:lang w:eastAsia="zh-CN"/>
        </w:rPr>
        <w:t>，</w:t>
      </w:r>
      <w:r w:rsidR="008547A7" w:rsidRPr="008E7A3F">
        <w:rPr>
          <w:rFonts w:eastAsia="SimSun"/>
          <w:sz w:val="24"/>
          <w:szCs w:val="24"/>
          <w:lang w:eastAsia="zh-CN"/>
        </w:rPr>
        <w:t>因为国家和</w:t>
      </w:r>
      <w:r w:rsidR="00FF3576" w:rsidRPr="008E7A3F">
        <w:rPr>
          <w:rFonts w:eastAsia="SimSun"/>
          <w:sz w:val="24"/>
          <w:szCs w:val="24"/>
          <w:lang w:eastAsia="zh-CN"/>
        </w:rPr>
        <w:t>地区层面所有利益攸关方</w:t>
      </w:r>
      <w:r w:rsidR="00CB0CC7" w:rsidRPr="008E7A3F">
        <w:rPr>
          <w:rFonts w:eastAsia="SimSun"/>
          <w:sz w:val="24"/>
          <w:szCs w:val="24"/>
          <w:lang w:eastAsia="zh-CN"/>
        </w:rPr>
        <w:t>的新承诺对于生物多样性公约缔约方大</w:t>
      </w:r>
      <w:r w:rsidR="0007046A" w:rsidRPr="008E7A3F">
        <w:rPr>
          <w:rFonts w:eastAsia="SimSun"/>
          <w:sz w:val="24"/>
          <w:szCs w:val="24"/>
          <w:lang w:eastAsia="zh-CN"/>
        </w:rPr>
        <w:t>会第十五次会议的圆满成功</w:t>
      </w:r>
      <w:r w:rsidR="00FF3576" w:rsidRPr="008E7A3F">
        <w:rPr>
          <w:rFonts w:eastAsia="SimSun"/>
          <w:sz w:val="24"/>
          <w:szCs w:val="24"/>
          <w:lang w:eastAsia="zh-CN"/>
        </w:rPr>
        <w:t>，</w:t>
      </w:r>
      <w:r w:rsidR="0007046A" w:rsidRPr="008E7A3F">
        <w:rPr>
          <w:rFonts w:eastAsia="SimSun"/>
          <w:sz w:val="24"/>
          <w:szCs w:val="24"/>
          <w:lang w:eastAsia="zh-CN"/>
        </w:rPr>
        <w:t>以及对于为解决生物多样性问题注入新的动力</w:t>
      </w:r>
      <w:r w:rsidR="003E02E4" w:rsidRPr="008E7A3F">
        <w:rPr>
          <w:rFonts w:eastAsia="SimSun"/>
          <w:sz w:val="24"/>
          <w:szCs w:val="24"/>
          <w:lang w:eastAsia="zh-CN"/>
        </w:rPr>
        <w:t>而言，</w:t>
      </w:r>
      <w:r w:rsidR="00FF3576" w:rsidRPr="008E7A3F">
        <w:rPr>
          <w:rFonts w:eastAsia="SimSun"/>
          <w:sz w:val="24"/>
          <w:szCs w:val="24"/>
          <w:lang w:eastAsia="zh-CN"/>
        </w:rPr>
        <w:t>均</w:t>
      </w:r>
      <w:r w:rsidR="0007046A" w:rsidRPr="008E7A3F">
        <w:rPr>
          <w:rFonts w:eastAsia="SimSun"/>
          <w:sz w:val="24"/>
          <w:szCs w:val="24"/>
          <w:lang w:eastAsia="zh-CN"/>
        </w:rPr>
        <w:t>至关重要</w:t>
      </w:r>
      <w:r w:rsidR="00CB0CC7" w:rsidRPr="008E7A3F">
        <w:rPr>
          <w:rFonts w:eastAsia="SimSun"/>
          <w:sz w:val="24"/>
          <w:szCs w:val="24"/>
          <w:lang w:eastAsia="zh-CN"/>
        </w:rPr>
        <w:t>。</w:t>
      </w:r>
      <w:r w:rsidR="00891313" w:rsidRPr="008E7A3F">
        <w:rPr>
          <w:rFonts w:eastAsia="SimSun"/>
          <w:sz w:val="24"/>
          <w:szCs w:val="24"/>
          <w:lang w:eastAsia="zh-CN"/>
        </w:rPr>
        <w:t>为此，法国</w:t>
      </w:r>
      <w:r w:rsidR="00832924" w:rsidRPr="008E7A3F">
        <w:rPr>
          <w:rFonts w:eastAsia="SimSun"/>
          <w:sz w:val="24"/>
          <w:szCs w:val="24"/>
          <w:lang w:eastAsia="zh-CN"/>
        </w:rPr>
        <w:t>将致力于</w:t>
      </w:r>
      <w:r w:rsidR="00BA1E7D" w:rsidRPr="008E7A3F">
        <w:rPr>
          <w:rFonts w:eastAsia="SimSun"/>
          <w:sz w:val="24"/>
          <w:szCs w:val="24"/>
          <w:lang w:eastAsia="zh-CN"/>
        </w:rPr>
        <w:t>交流</w:t>
      </w:r>
      <w:r w:rsidR="0009222A" w:rsidRPr="008E7A3F">
        <w:rPr>
          <w:rFonts w:eastAsia="SimSun"/>
          <w:sz w:val="24"/>
          <w:szCs w:val="24"/>
          <w:lang w:eastAsia="zh-CN"/>
        </w:rPr>
        <w:t>分享</w:t>
      </w:r>
      <w:r w:rsidR="0049464D" w:rsidRPr="008E7A3F">
        <w:rPr>
          <w:rFonts w:eastAsia="SimSun"/>
          <w:sz w:val="24"/>
          <w:szCs w:val="24"/>
          <w:lang w:eastAsia="zh-CN"/>
        </w:rPr>
        <w:t>其在《巴黎协定》谈判过程中获取</w:t>
      </w:r>
      <w:r w:rsidR="00D84E18" w:rsidRPr="008E7A3F">
        <w:rPr>
          <w:rFonts w:eastAsia="SimSun"/>
          <w:sz w:val="24"/>
          <w:szCs w:val="24"/>
          <w:lang w:eastAsia="zh-CN"/>
        </w:rPr>
        <w:t>的经验。</w:t>
      </w:r>
      <w:r w:rsidR="00D148BD" w:rsidRPr="008E7A3F">
        <w:rPr>
          <w:rFonts w:eastAsia="SimSun"/>
          <w:sz w:val="24"/>
          <w:szCs w:val="24"/>
          <w:lang w:eastAsia="zh-CN"/>
        </w:rPr>
        <w:t>法国</w:t>
      </w:r>
      <w:r w:rsidR="00BA1E7D" w:rsidRPr="008E7A3F">
        <w:rPr>
          <w:rFonts w:eastAsia="SimSun"/>
          <w:sz w:val="24"/>
          <w:szCs w:val="24"/>
          <w:lang w:eastAsia="zh-CN"/>
        </w:rPr>
        <w:t>即将</w:t>
      </w:r>
      <w:r w:rsidR="00D148BD" w:rsidRPr="008E7A3F">
        <w:rPr>
          <w:rFonts w:eastAsia="SimSun"/>
          <w:sz w:val="24"/>
          <w:szCs w:val="24"/>
          <w:lang w:eastAsia="zh-CN"/>
        </w:rPr>
        <w:t>主办七国集团环境部长会议，随后</w:t>
      </w:r>
      <w:r w:rsidR="00C418B6" w:rsidRPr="008E7A3F">
        <w:rPr>
          <w:rFonts w:eastAsia="SimSun"/>
          <w:sz w:val="24"/>
          <w:szCs w:val="24"/>
          <w:lang w:eastAsia="zh-CN"/>
        </w:rPr>
        <w:t>还将主办</w:t>
      </w:r>
      <w:r w:rsidR="00D148BD" w:rsidRPr="008E7A3F">
        <w:rPr>
          <w:rFonts w:eastAsia="SimSun"/>
          <w:sz w:val="24"/>
          <w:szCs w:val="24"/>
          <w:lang w:eastAsia="zh-CN"/>
        </w:rPr>
        <w:t>七国集团</w:t>
      </w:r>
      <w:r w:rsidR="00365320" w:rsidRPr="008E7A3F">
        <w:rPr>
          <w:rFonts w:eastAsia="SimSun"/>
          <w:sz w:val="24"/>
          <w:szCs w:val="24"/>
          <w:lang w:eastAsia="zh-CN"/>
        </w:rPr>
        <w:t>首脑会议</w:t>
      </w:r>
      <w:r w:rsidR="00D148BD" w:rsidRPr="008E7A3F">
        <w:rPr>
          <w:rFonts w:eastAsia="SimSun"/>
          <w:sz w:val="24"/>
          <w:szCs w:val="24"/>
          <w:lang w:eastAsia="zh-CN"/>
        </w:rPr>
        <w:t>，</w:t>
      </w:r>
      <w:r w:rsidR="0009222A" w:rsidRPr="008E7A3F">
        <w:rPr>
          <w:rFonts w:eastAsia="SimSun"/>
          <w:sz w:val="24"/>
          <w:szCs w:val="24"/>
          <w:lang w:eastAsia="zh-CN"/>
        </w:rPr>
        <w:t>而</w:t>
      </w:r>
      <w:r w:rsidR="00365320" w:rsidRPr="008E7A3F">
        <w:rPr>
          <w:rFonts w:eastAsia="SimSun"/>
          <w:sz w:val="24"/>
          <w:szCs w:val="24"/>
          <w:lang w:eastAsia="zh-CN"/>
        </w:rPr>
        <w:t>七国集团首脑会议</w:t>
      </w:r>
      <w:r w:rsidR="00365320" w:rsidRPr="008E7A3F">
        <w:rPr>
          <w:rFonts w:eastAsia="SimSun"/>
          <w:sz w:val="24"/>
          <w:szCs w:val="24"/>
          <w:lang w:eastAsia="zh-CN"/>
        </w:rPr>
        <w:lastRenderedPageBreak/>
        <w:t>讨论的一个关键议题就是</w:t>
      </w:r>
      <w:r w:rsidR="0009222A" w:rsidRPr="008E7A3F">
        <w:rPr>
          <w:rFonts w:eastAsia="SimSun"/>
          <w:sz w:val="24"/>
          <w:szCs w:val="24"/>
          <w:lang w:eastAsia="zh-CN"/>
        </w:rPr>
        <w:t>生物多样性。</w:t>
      </w:r>
      <w:r w:rsidR="00782B9A" w:rsidRPr="008E7A3F">
        <w:rPr>
          <w:rFonts w:eastAsia="SimSun"/>
          <w:sz w:val="24"/>
          <w:szCs w:val="24"/>
          <w:lang w:eastAsia="zh-CN"/>
        </w:rPr>
        <w:t>2020</w:t>
      </w:r>
      <w:r w:rsidR="00782B9A" w:rsidRPr="008E7A3F">
        <w:rPr>
          <w:rFonts w:eastAsia="SimSun"/>
          <w:sz w:val="24"/>
          <w:szCs w:val="24"/>
          <w:lang w:eastAsia="zh-CN"/>
        </w:rPr>
        <w:t>年，法国将主办国际自然保护联盟的世界自然保护大会。</w:t>
      </w:r>
    </w:p>
    <w:p w14:paraId="5B529049" w14:textId="47F11E36" w:rsidR="00BF4C3D" w:rsidRPr="008E7A3F" w:rsidRDefault="005C7420"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单单依靠国家</w:t>
      </w:r>
      <w:r w:rsidR="001C38B7" w:rsidRPr="008E7A3F">
        <w:rPr>
          <w:rFonts w:eastAsia="SimSun"/>
          <w:sz w:val="24"/>
          <w:szCs w:val="24"/>
          <w:lang w:eastAsia="zh-CN"/>
        </w:rPr>
        <w:t>开展行动是不够的；</w:t>
      </w:r>
      <w:r w:rsidR="00991757" w:rsidRPr="008E7A3F">
        <w:rPr>
          <w:rFonts w:eastAsia="SimSun"/>
          <w:sz w:val="24"/>
          <w:szCs w:val="24"/>
          <w:lang w:eastAsia="zh-CN"/>
        </w:rPr>
        <w:t>必须让</w:t>
      </w:r>
      <w:proofErr w:type="gramStart"/>
      <w:r w:rsidR="001C38B7" w:rsidRPr="008E7A3F">
        <w:rPr>
          <w:rFonts w:eastAsia="SimSun"/>
          <w:sz w:val="24"/>
          <w:szCs w:val="24"/>
          <w:lang w:eastAsia="zh-CN"/>
        </w:rPr>
        <w:t>所有利益</w:t>
      </w:r>
      <w:proofErr w:type="gramEnd"/>
      <w:r w:rsidR="001C38B7" w:rsidRPr="008E7A3F">
        <w:rPr>
          <w:rFonts w:eastAsia="SimSun"/>
          <w:sz w:val="24"/>
          <w:szCs w:val="24"/>
          <w:lang w:eastAsia="zh-CN"/>
        </w:rPr>
        <w:t>攸关方</w:t>
      </w:r>
      <w:r w:rsidR="00991757" w:rsidRPr="008E7A3F">
        <w:rPr>
          <w:rFonts w:eastAsia="SimSun"/>
          <w:sz w:val="24"/>
          <w:szCs w:val="24"/>
          <w:lang w:eastAsia="zh-CN"/>
        </w:rPr>
        <w:t>（</w:t>
      </w:r>
      <w:r w:rsidRPr="008E7A3F">
        <w:rPr>
          <w:rFonts w:eastAsia="SimSun"/>
          <w:sz w:val="24"/>
          <w:szCs w:val="24"/>
          <w:lang w:eastAsia="zh-CN"/>
        </w:rPr>
        <w:t>包括研究团体、地方政府、私营部门、非政府组织和公众</w:t>
      </w:r>
      <w:r w:rsidR="00991757" w:rsidRPr="008E7A3F">
        <w:rPr>
          <w:rFonts w:eastAsia="SimSun"/>
          <w:sz w:val="24"/>
          <w:szCs w:val="24"/>
          <w:lang w:eastAsia="zh-CN"/>
        </w:rPr>
        <w:t>）</w:t>
      </w:r>
      <w:r w:rsidR="00854570" w:rsidRPr="008E7A3F">
        <w:rPr>
          <w:rFonts w:eastAsia="SimSun"/>
          <w:sz w:val="24"/>
          <w:szCs w:val="24"/>
          <w:lang w:eastAsia="zh-CN"/>
        </w:rPr>
        <w:t>都</w:t>
      </w:r>
      <w:r w:rsidRPr="008E7A3F">
        <w:rPr>
          <w:rFonts w:eastAsia="SimSun"/>
          <w:sz w:val="24"/>
          <w:szCs w:val="24"/>
          <w:lang w:eastAsia="zh-CN"/>
        </w:rPr>
        <w:t>参与进来。</w:t>
      </w:r>
      <w:r w:rsidR="00CB705A" w:rsidRPr="008E7A3F">
        <w:rPr>
          <w:rFonts w:eastAsia="SimSun"/>
          <w:sz w:val="24"/>
          <w:szCs w:val="24"/>
          <w:lang w:eastAsia="zh-CN"/>
        </w:rPr>
        <w:t>此外，</w:t>
      </w:r>
      <w:r w:rsidR="00341065" w:rsidRPr="008E7A3F">
        <w:rPr>
          <w:rFonts w:eastAsia="SimSun"/>
          <w:sz w:val="24"/>
          <w:szCs w:val="24"/>
          <w:lang w:eastAsia="zh-CN"/>
        </w:rPr>
        <w:t>还</w:t>
      </w:r>
      <w:r w:rsidR="00CB705A" w:rsidRPr="008E7A3F">
        <w:rPr>
          <w:rFonts w:eastAsia="SimSun"/>
          <w:sz w:val="24"/>
          <w:szCs w:val="24"/>
          <w:lang w:eastAsia="zh-CN"/>
        </w:rPr>
        <w:t>鼓励各工业和金融部门承诺、包括通过粮农组织、世界卫生组织和世界贸易组织等组织承诺开展</w:t>
      </w:r>
      <w:r w:rsidR="00854570" w:rsidRPr="008E7A3F">
        <w:rPr>
          <w:rFonts w:eastAsia="SimSun"/>
          <w:sz w:val="24"/>
          <w:szCs w:val="24"/>
          <w:lang w:eastAsia="zh-CN"/>
        </w:rPr>
        <w:t>生物多样性保护工作。</w:t>
      </w:r>
      <w:r w:rsidR="008C28CE" w:rsidRPr="008E7A3F">
        <w:rPr>
          <w:rFonts w:eastAsia="SimSun"/>
          <w:sz w:val="24"/>
          <w:szCs w:val="24"/>
          <w:lang w:eastAsia="zh-CN"/>
        </w:rPr>
        <w:t>公共发展援助同样必不可少。</w:t>
      </w:r>
      <w:r w:rsidR="00341065" w:rsidRPr="008E7A3F">
        <w:rPr>
          <w:rFonts w:eastAsia="SimSun"/>
          <w:sz w:val="24"/>
          <w:szCs w:val="24"/>
          <w:lang w:eastAsia="zh-CN"/>
        </w:rPr>
        <w:t>法国已经增加并将维持其为生物多样性保护提供的财政支助。</w:t>
      </w:r>
    </w:p>
    <w:p w14:paraId="58B62F6B" w14:textId="56A1270B" w:rsidR="003E10DE" w:rsidRPr="008E7A3F" w:rsidRDefault="00AA1DEC"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上述发言完毕后</w:t>
      </w:r>
      <w:r w:rsidR="003772A5" w:rsidRPr="008E7A3F">
        <w:rPr>
          <w:rFonts w:eastAsia="SimSun"/>
          <w:sz w:val="24"/>
          <w:szCs w:val="24"/>
          <w:lang w:eastAsia="zh-CN"/>
        </w:rPr>
        <w:t>，</w:t>
      </w:r>
      <w:r w:rsidR="00676FD5" w:rsidRPr="008E7A3F">
        <w:rPr>
          <w:rFonts w:eastAsia="SimSun"/>
          <w:sz w:val="24"/>
          <w:szCs w:val="24"/>
          <w:lang w:eastAsia="zh-CN"/>
        </w:rPr>
        <w:t>放映了</w:t>
      </w:r>
      <w:r w:rsidRPr="008E7A3F">
        <w:rPr>
          <w:rFonts w:eastAsia="SimSun"/>
          <w:sz w:val="24"/>
          <w:szCs w:val="24"/>
          <w:lang w:eastAsia="zh-CN"/>
        </w:rPr>
        <w:t>一部关于</w:t>
      </w:r>
      <w:r w:rsidR="004B1CD1" w:rsidRPr="008E7A3F">
        <w:rPr>
          <w:rFonts w:eastAsia="SimSun"/>
          <w:sz w:val="24"/>
          <w:szCs w:val="24"/>
          <w:lang w:eastAsia="zh-CN"/>
        </w:rPr>
        <w:t>法国</w:t>
      </w:r>
      <w:r w:rsidR="00676FD5" w:rsidRPr="008E7A3F">
        <w:rPr>
          <w:rFonts w:eastAsia="SimSun"/>
          <w:sz w:val="24"/>
          <w:szCs w:val="24"/>
          <w:lang w:eastAsia="zh-CN"/>
        </w:rPr>
        <w:t>生物多样性的电影。</w:t>
      </w:r>
      <w:r w:rsidR="003E10DE" w:rsidRPr="008E7A3F">
        <w:rPr>
          <w:rFonts w:eastAsia="SimSun"/>
          <w:sz w:val="24"/>
          <w:szCs w:val="24"/>
          <w:lang w:eastAsia="zh-CN"/>
        </w:rPr>
        <w:t xml:space="preserve"> </w:t>
      </w:r>
    </w:p>
    <w:p w14:paraId="63837E59" w14:textId="0725F1AA" w:rsidR="00D9791E" w:rsidRPr="008E7A3F" w:rsidRDefault="007650C5"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代表各区域小组、美利坚合众国、生物多样性相关公约联络小组</w:t>
      </w:r>
      <w:r w:rsidR="00161C80">
        <w:rPr>
          <w:rFonts w:eastAsia="SimSun" w:hint="eastAsia"/>
          <w:sz w:val="24"/>
          <w:szCs w:val="24"/>
          <w:lang w:eastAsia="zh-CN"/>
        </w:rPr>
        <w:t>、</w:t>
      </w:r>
      <w:r w:rsidR="00161C80" w:rsidRPr="00161C80">
        <w:rPr>
          <w:rFonts w:eastAsia="SimSun" w:hint="eastAsia"/>
          <w:sz w:val="24"/>
          <w:szCs w:val="24"/>
          <w:lang w:eastAsia="zh-CN"/>
        </w:rPr>
        <w:t>生物多样性和生态系统服务国际土著论坛和生物多样性平台不限成员名额利益攸关方网络</w:t>
      </w:r>
      <w:r w:rsidRPr="008E7A3F">
        <w:rPr>
          <w:rFonts w:eastAsia="SimSun"/>
          <w:sz w:val="24"/>
          <w:szCs w:val="24"/>
          <w:lang w:eastAsia="zh-CN"/>
        </w:rPr>
        <w:t>发言的代表作了综合发言，谈及生物多样性平台迄今取得的进展、他们所代表的各方为支持平台工作开展的各项活动，以及对本届会议和平台今后工作的期望。</w:t>
      </w:r>
    </w:p>
    <w:p w14:paraId="0D20CBB2" w14:textId="43F76142" w:rsidR="00EA3356" w:rsidRPr="008E7A3F" w:rsidRDefault="00CA2A3B"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随后，法国生态转型</w:t>
      </w:r>
      <w:r w:rsidR="007E5C26">
        <w:rPr>
          <w:rFonts w:eastAsia="SimSun" w:hint="eastAsia"/>
          <w:sz w:val="24"/>
          <w:szCs w:val="24"/>
          <w:lang w:eastAsia="zh-CN"/>
        </w:rPr>
        <w:t>和团结</w:t>
      </w:r>
      <w:r w:rsidRPr="008E7A3F">
        <w:rPr>
          <w:rFonts w:eastAsia="SimSun"/>
          <w:sz w:val="24"/>
          <w:szCs w:val="24"/>
          <w:lang w:eastAsia="zh-CN"/>
        </w:rPr>
        <w:t>部长弗朗索</w:t>
      </w:r>
      <w:r w:rsidRPr="00117527">
        <w:rPr>
          <w:rFonts w:ascii="SimSun" w:eastAsia="SimSun" w:hAnsi="SimSun" w:hint="eastAsia"/>
          <w:sz w:val="24"/>
          <w:szCs w:val="24"/>
          <w:lang w:eastAsia="zh-CN"/>
        </w:rPr>
        <w:t>瓦</w:t>
      </w:r>
      <w:r w:rsidRPr="00117527">
        <w:rPr>
          <w:rFonts w:ascii="SimSun" w:eastAsia="SimSun" w:hAnsi="SimSun"/>
          <w:sz w:val="24"/>
          <w:szCs w:val="24"/>
          <w:lang w:eastAsia="zh-CN"/>
        </w:rPr>
        <w:t>·</w:t>
      </w:r>
      <w:r w:rsidRPr="00117527">
        <w:rPr>
          <w:rFonts w:ascii="SimSun" w:eastAsia="SimSun" w:hAnsi="SimSun" w:hint="eastAsia"/>
          <w:sz w:val="24"/>
          <w:szCs w:val="24"/>
          <w:lang w:eastAsia="zh-CN"/>
        </w:rPr>
        <w:t>德</w:t>
      </w:r>
      <w:r w:rsidRPr="00117527">
        <w:rPr>
          <w:rFonts w:ascii="SimSun" w:eastAsia="SimSun" w:hAnsi="SimSun"/>
          <w:sz w:val="24"/>
          <w:szCs w:val="24"/>
          <w:lang w:eastAsia="zh-CN"/>
        </w:rPr>
        <w:t>·</w:t>
      </w:r>
      <w:r w:rsidRPr="00117527">
        <w:rPr>
          <w:rFonts w:ascii="SimSun" w:eastAsia="SimSun" w:hAnsi="SimSun" w:hint="eastAsia"/>
          <w:sz w:val="24"/>
          <w:szCs w:val="24"/>
          <w:lang w:eastAsia="zh-CN"/>
        </w:rPr>
        <w:t>鲁</w:t>
      </w:r>
      <w:r w:rsidRPr="008E7A3F">
        <w:rPr>
          <w:rFonts w:eastAsia="SimSun"/>
          <w:sz w:val="24"/>
          <w:szCs w:val="24"/>
          <w:lang w:eastAsia="zh-CN"/>
        </w:rPr>
        <w:t>吉先生作了发言。他回顾指出，</w:t>
      </w:r>
      <w:r w:rsidR="00253DE6" w:rsidRPr="008E7A3F">
        <w:rPr>
          <w:rFonts w:eastAsia="SimSun"/>
          <w:sz w:val="24"/>
          <w:szCs w:val="24"/>
          <w:lang w:eastAsia="zh-CN"/>
        </w:rPr>
        <w:t>2018</w:t>
      </w:r>
      <w:r w:rsidR="00253DE6" w:rsidRPr="008E7A3F">
        <w:rPr>
          <w:rFonts w:eastAsia="SimSun"/>
          <w:sz w:val="24"/>
          <w:szCs w:val="24"/>
          <w:lang w:eastAsia="zh-CN"/>
        </w:rPr>
        <w:t>年，</w:t>
      </w:r>
      <w:r w:rsidR="00A52002" w:rsidRPr="008E7A3F">
        <w:rPr>
          <w:rFonts w:eastAsia="SimSun"/>
          <w:sz w:val="24"/>
          <w:szCs w:val="24"/>
          <w:lang w:eastAsia="zh-CN"/>
        </w:rPr>
        <w:t>政府间气候变化专门委员会在巴黎举行了第四十七</w:t>
      </w:r>
      <w:r w:rsidR="009C2C10" w:rsidRPr="008E7A3F">
        <w:rPr>
          <w:rFonts w:eastAsia="SimSun"/>
          <w:sz w:val="24"/>
          <w:szCs w:val="24"/>
          <w:lang w:eastAsia="zh-CN"/>
        </w:rPr>
        <w:t>届</w:t>
      </w:r>
      <w:r w:rsidR="00A52002" w:rsidRPr="008E7A3F">
        <w:rPr>
          <w:rFonts w:eastAsia="SimSun"/>
          <w:sz w:val="24"/>
          <w:szCs w:val="24"/>
          <w:lang w:eastAsia="zh-CN"/>
        </w:rPr>
        <w:t>会议，</w:t>
      </w:r>
      <w:r w:rsidR="00253DE6" w:rsidRPr="008E7A3F">
        <w:rPr>
          <w:rFonts w:eastAsia="SimSun"/>
          <w:sz w:val="24"/>
          <w:szCs w:val="24"/>
          <w:lang w:eastAsia="zh-CN"/>
        </w:rPr>
        <w:t>他还</w:t>
      </w:r>
      <w:r w:rsidR="00883AE0" w:rsidRPr="008E7A3F">
        <w:rPr>
          <w:rFonts w:eastAsia="SimSun"/>
          <w:sz w:val="24"/>
          <w:szCs w:val="24"/>
          <w:lang w:eastAsia="zh-CN"/>
        </w:rPr>
        <w:t>评论</w:t>
      </w:r>
      <w:r w:rsidR="00FD5DDF" w:rsidRPr="008E7A3F">
        <w:rPr>
          <w:rFonts w:eastAsia="SimSun"/>
          <w:sz w:val="24"/>
          <w:szCs w:val="24"/>
          <w:lang w:eastAsia="zh-CN"/>
        </w:rPr>
        <w:t>说，</w:t>
      </w:r>
      <w:r w:rsidR="007A5C62" w:rsidRPr="008E7A3F">
        <w:rPr>
          <w:rFonts w:eastAsia="SimSun"/>
          <w:sz w:val="24"/>
          <w:szCs w:val="24"/>
          <w:lang w:eastAsia="zh-CN"/>
        </w:rPr>
        <w:t>即便</w:t>
      </w:r>
      <w:r w:rsidR="005252EC" w:rsidRPr="008E7A3F">
        <w:rPr>
          <w:rFonts w:eastAsia="SimSun"/>
          <w:sz w:val="24"/>
          <w:szCs w:val="24"/>
          <w:lang w:eastAsia="zh-CN"/>
        </w:rPr>
        <w:t>只</w:t>
      </w:r>
      <w:r w:rsidR="007A5C62" w:rsidRPr="008E7A3F">
        <w:rPr>
          <w:rFonts w:eastAsia="SimSun"/>
          <w:sz w:val="24"/>
          <w:szCs w:val="24"/>
          <w:lang w:eastAsia="zh-CN"/>
        </w:rPr>
        <w:t>是</w:t>
      </w:r>
      <w:r w:rsidR="005252EC" w:rsidRPr="008E7A3F">
        <w:rPr>
          <w:rFonts w:eastAsia="SimSun"/>
          <w:sz w:val="24"/>
          <w:szCs w:val="24"/>
          <w:lang w:eastAsia="zh-CN"/>
        </w:rPr>
        <w:t>倒退二十年</w:t>
      </w:r>
      <w:r w:rsidR="00883AE0" w:rsidRPr="008E7A3F">
        <w:rPr>
          <w:rFonts w:eastAsia="SimSun"/>
          <w:sz w:val="24"/>
          <w:szCs w:val="24"/>
          <w:lang w:eastAsia="zh-CN"/>
        </w:rPr>
        <w:t>，</w:t>
      </w:r>
      <w:r w:rsidR="00E0602E" w:rsidRPr="008E7A3F">
        <w:rPr>
          <w:rFonts w:eastAsia="SimSun"/>
          <w:sz w:val="24"/>
          <w:szCs w:val="24"/>
          <w:lang w:eastAsia="zh-CN"/>
        </w:rPr>
        <w:t>人们</w:t>
      </w:r>
      <w:r w:rsidR="005252EC" w:rsidRPr="008E7A3F">
        <w:rPr>
          <w:rFonts w:eastAsia="SimSun"/>
          <w:sz w:val="24"/>
          <w:szCs w:val="24"/>
          <w:lang w:eastAsia="zh-CN"/>
        </w:rPr>
        <w:t>也</w:t>
      </w:r>
      <w:r w:rsidR="00C856C2" w:rsidRPr="008E7A3F">
        <w:rPr>
          <w:rFonts w:eastAsia="SimSun"/>
          <w:sz w:val="24"/>
          <w:szCs w:val="24"/>
          <w:lang w:eastAsia="zh-CN"/>
        </w:rPr>
        <w:t>绝难</w:t>
      </w:r>
      <w:r w:rsidR="00FC009D" w:rsidRPr="008E7A3F">
        <w:rPr>
          <w:rFonts w:eastAsia="SimSun"/>
          <w:sz w:val="24"/>
          <w:szCs w:val="24"/>
          <w:lang w:eastAsia="zh-CN"/>
        </w:rPr>
        <w:t>想象</w:t>
      </w:r>
      <w:r w:rsidR="00FD5DDF" w:rsidRPr="008E7A3F">
        <w:rPr>
          <w:rFonts w:eastAsia="SimSun"/>
          <w:sz w:val="24"/>
          <w:szCs w:val="24"/>
          <w:lang w:eastAsia="zh-CN"/>
        </w:rPr>
        <w:t>气候变化所带来的灾难</w:t>
      </w:r>
      <w:r w:rsidR="00C16970" w:rsidRPr="008E7A3F">
        <w:rPr>
          <w:rFonts w:eastAsia="SimSun"/>
          <w:sz w:val="24"/>
          <w:szCs w:val="24"/>
          <w:lang w:eastAsia="zh-CN"/>
        </w:rPr>
        <w:t>竟</w:t>
      </w:r>
      <w:r w:rsidR="00E964DC" w:rsidRPr="008E7A3F">
        <w:rPr>
          <w:rFonts w:eastAsia="SimSun"/>
          <w:sz w:val="24"/>
          <w:szCs w:val="24"/>
          <w:lang w:eastAsia="zh-CN"/>
        </w:rPr>
        <w:t>然会</w:t>
      </w:r>
      <w:r w:rsidR="00FD5DDF" w:rsidRPr="008E7A3F">
        <w:rPr>
          <w:rFonts w:eastAsia="SimSun"/>
          <w:sz w:val="24"/>
          <w:szCs w:val="24"/>
          <w:lang w:eastAsia="zh-CN"/>
        </w:rPr>
        <w:t>在世界舞台上</w:t>
      </w:r>
      <w:r w:rsidR="00C16970" w:rsidRPr="008E7A3F">
        <w:rPr>
          <w:rFonts w:eastAsia="SimSun"/>
          <w:sz w:val="24"/>
          <w:szCs w:val="24"/>
          <w:lang w:eastAsia="zh-CN"/>
        </w:rPr>
        <w:t>肆虐至此</w:t>
      </w:r>
      <w:r w:rsidR="00FD5DDF" w:rsidRPr="008E7A3F">
        <w:rPr>
          <w:rFonts w:eastAsia="SimSun"/>
          <w:sz w:val="24"/>
          <w:szCs w:val="24"/>
          <w:lang w:eastAsia="zh-CN"/>
        </w:rPr>
        <w:t>。</w:t>
      </w:r>
      <w:r w:rsidR="00C14CCF" w:rsidRPr="008E7A3F">
        <w:rPr>
          <w:rFonts w:eastAsia="SimSun"/>
          <w:sz w:val="24"/>
          <w:szCs w:val="24"/>
          <w:lang w:eastAsia="zh-CN"/>
        </w:rPr>
        <w:t>由于民间社会、各国政府和国际组织等各方面的</w:t>
      </w:r>
      <w:r w:rsidR="00C16970" w:rsidRPr="008E7A3F">
        <w:rPr>
          <w:rFonts w:eastAsia="SimSun"/>
          <w:sz w:val="24"/>
          <w:szCs w:val="24"/>
          <w:lang w:eastAsia="zh-CN"/>
        </w:rPr>
        <w:t>共同努力，全球认识才得以提高。</w:t>
      </w:r>
      <w:r w:rsidR="00B23C38" w:rsidRPr="008E7A3F">
        <w:rPr>
          <w:rFonts w:eastAsia="SimSun"/>
          <w:sz w:val="24"/>
          <w:szCs w:val="24"/>
          <w:lang w:eastAsia="zh-CN"/>
        </w:rPr>
        <w:t xml:space="preserve"> </w:t>
      </w:r>
    </w:p>
    <w:p w14:paraId="53002338" w14:textId="16BFC6D6" w:rsidR="002B0D7E" w:rsidRPr="008E7A3F" w:rsidRDefault="0009272D"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眼下，将对生物多样性的关注度提</w:t>
      </w:r>
      <w:r w:rsidR="00E57833" w:rsidRPr="008E7A3F">
        <w:rPr>
          <w:rFonts w:eastAsia="SimSun"/>
          <w:sz w:val="24"/>
          <w:szCs w:val="24"/>
          <w:lang w:eastAsia="zh-CN"/>
        </w:rPr>
        <w:t>升到与对气候变化的关注度同等水平的时机业已成熟</w:t>
      </w:r>
      <w:r w:rsidRPr="008E7A3F">
        <w:rPr>
          <w:rFonts w:eastAsia="SimSun"/>
          <w:sz w:val="24"/>
          <w:szCs w:val="24"/>
          <w:lang w:eastAsia="zh-CN"/>
        </w:rPr>
        <w:t>——</w:t>
      </w:r>
      <w:r w:rsidRPr="008E7A3F">
        <w:rPr>
          <w:rFonts w:eastAsia="SimSun"/>
          <w:sz w:val="24"/>
          <w:szCs w:val="24"/>
          <w:lang w:eastAsia="zh-CN"/>
        </w:rPr>
        <w:t>生物多样性正面临一场危机，尽管不易察觉，但却与气候变化同样严重并且</w:t>
      </w:r>
      <w:r w:rsidR="001454C3" w:rsidRPr="008E7A3F">
        <w:rPr>
          <w:rFonts w:eastAsia="SimSun"/>
          <w:sz w:val="24"/>
          <w:szCs w:val="24"/>
          <w:lang w:eastAsia="zh-CN"/>
        </w:rPr>
        <w:t>密切相关</w:t>
      </w:r>
      <w:r w:rsidRPr="008E7A3F">
        <w:rPr>
          <w:rFonts w:eastAsia="SimSun"/>
          <w:sz w:val="24"/>
          <w:szCs w:val="24"/>
          <w:lang w:eastAsia="zh-CN"/>
        </w:rPr>
        <w:t>。</w:t>
      </w:r>
      <w:r w:rsidR="00E341A6" w:rsidRPr="008E7A3F">
        <w:rPr>
          <w:rFonts w:eastAsia="SimSun"/>
          <w:sz w:val="24"/>
          <w:szCs w:val="24"/>
          <w:lang w:eastAsia="zh-CN"/>
        </w:rPr>
        <w:t>生物多样性平台的工作</w:t>
      </w:r>
      <w:r w:rsidR="00D00243" w:rsidRPr="008E7A3F">
        <w:rPr>
          <w:rFonts w:eastAsia="SimSun"/>
          <w:sz w:val="24"/>
          <w:szCs w:val="24"/>
          <w:lang w:eastAsia="zh-CN"/>
        </w:rPr>
        <w:t>为</w:t>
      </w:r>
      <w:r w:rsidR="00E57833" w:rsidRPr="008E7A3F">
        <w:rPr>
          <w:rFonts w:eastAsia="SimSun"/>
          <w:sz w:val="24"/>
          <w:szCs w:val="24"/>
          <w:lang w:eastAsia="zh-CN"/>
        </w:rPr>
        <w:t>旨在养护和恢复</w:t>
      </w:r>
      <w:r w:rsidR="007165A8" w:rsidRPr="008E7A3F">
        <w:rPr>
          <w:rFonts w:eastAsia="SimSun"/>
          <w:sz w:val="24"/>
          <w:szCs w:val="24"/>
          <w:lang w:eastAsia="zh-CN"/>
        </w:rPr>
        <w:t>生物多样性的种种努力</w:t>
      </w:r>
      <w:r w:rsidR="00EB3F2F" w:rsidRPr="008E7A3F">
        <w:rPr>
          <w:rFonts w:eastAsia="SimSun"/>
          <w:sz w:val="24"/>
          <w:szCs w:val="24"/>
          <w:lang w:eastAsia="zh-CN"/>
        </w:rPr>
        <w:t>奠定了基础</w:t>
      </w:r>
      <w:r w:rsidR="007165A8" w:rsidRPr="008E7A3F">
        <w:rPr>
          <w:rFonts w:eastAsia="SimSun"/>
          <w:sz w:val="24"/>
          <w:szCs w:val="24"/>
          <w:lang w:eastAsia="zh-CN"/>
        </w:rPr>
        <w:t>，但是</w:t>
      </w:r>
      <w:r w:rsidR="00893BB2" w:rsidRPr="008E7A3F">
        <w:rPr>
          <w:rFonts w:eastAsia="SimSun"/>
          <w:sz w:val="24"/>
          <w:szCs w:val="24"/>
          <w:lang w:eastAsia="zh-CN"/>
        </w:rPr>
        <w:t>言辞</w:t>
      </w:r>
      <w:r w:rsidR="00E57833" w:rsidRPr="008E7A3F">
        <w:rPr>
          <w:rFonts w:eastAsia="SimSun"/>
          <w:sz w:val="24"/>
          <w:szCs w:val="24"/>
          <w:lang w:eastAsia="zh-CN"/>
        </w:rPr>
        <w:t>必须</w:t>
      </w:r>
      <w:r w:rsidR="00893BB2" w:rsidRPr="008E7A3F">
        <w:rPr>
          <w:rFonts w:eastAsia="SimSun"/>
          <w:sz w:val="24"/>
          <w:szCs w:val="24"/>
          <w:lang w:eastAsia="zh-CN"/>
        </w:rPr>
        <w:t>转化为</w:t>
      </w:r>
      <w:r w:rsidR="00E57833" w:rsidRPr="008E7A3F">
        <w:rPr>
          <w:rFonts w:eastAsia="SimSun"/>
          <w:sz w:val="24"/>
          <w:szCs w:val="24"/>
          <w:lang w:eastAsia="zh-CN"/>
        </w:rPr>
        <w:t>行动。</w:t>
      </w:r>
      <w:r w:rsidR="00893BB2" w:rsidRPr="008E7A3F">
        <w:rPr>
          <w:rFonts w:eastAsia="SimSun"/>
          <w:sz w:val="24"/>
          <w:szCs w:val="24"/>
          <w:lang w:eastAsia="zh-CN"/>
        </w:rPr>
        <w:t>为此</w:t>
      </w:r>
      <w:r w:rsidR="00E57833" w:rsidRPr="008E7A3F">
        <w:rPr>
          <w:rFonts w:eastAsia="SimSun"/>
          <w:sz w:val="24"/>
          <w:szCs w:val="24"/>
          <w:lang w:eastAsia="zh-CN"/>
        </w:rPr>
        <w:t>，法国政府希望</w:t>
      </w:r>
      <w:r w:rsidR="00DC75F3" w:rsidRPr="008E7A3F">
        <w:rPr>
          <w:rFonts w:eastAsia="SimSun"/>
          <w:sz w:val="24"/>
          <w:szCs w:val="24"/>
          <w:lang w:eastAsia="zh-CN"/>
        </w:rPr>
        <w:t>创建</w:t>
      </w:r>
      <w:r w:rsidR="00283795" w:rsidRPr="008E7A3F">
        <w:rPr>
          <w:rFonts w:eastAsia="SimSun"/>
          <w:sz w:val="24"/>
          <w:szCs w:val="24"/>
          <w:lang w:eastAsia="zh-CN"/>
        </w:rPr>
        <w:t>关于</w:t>
      </w:r>
      <w:r w:rsidR="00191138" w:rsidRPr="008E7A3F">
        <w:rPr>
          <w:rFonts w:eastAsia="SimSun"/>
          <w:sz w:val="24"/>
          <w:szCs w:val="24"/>
          <w:lang w:eastAsia="zh-CN"/>
        </w:rPr>
        <w:t>生物多样性</w:t>
      </w:r>
      <w:r w:rsidR="00283795" w:rsidRPr="008E7A3F">
        <w:rPr>
          <w:rFonts w:eastAsia="SimSun"/>
          <w:sz w:val="24"/>
          <w:szCs w:val="24"/>
          <w:lang w:eastAsia="zh-CN"/>
        </w:rPr>
        <w:t>的全球认识和行动，类似关于</w:t>
      </w:r>
      <w:r w:rsidR="00191138" w:rsidRPr="008E7A3F">
        <w:rPr>
          <w:rFonts w:eastAsia="SimSun"/>
          <w:sz w:val="24"/>
          <w:szCs w:val="24"/>
          <w:lang w:eastAsia="zh-CN"/>
        </w:rPr>
        <w:t>气候变化</w:t>
      </w:r>
      <w:r w:rsidR="00283795" w:rsidRPr="008E7A3F">
        <w:rPr>
          <w:rFonts w:eastAsia="SimSun"/>
          <w:sz w:val="24"/>
          <w:szCs w:val="24"/>
          <w:lang w:eastAsia="zh-CN"/>
        </w:rPr>
        <w:t>的</w:t>
      </w:r>
      <w:r w:rsidR="00191138" w:rsidRPr="008E7A3F">
        <w:rPr>
          <w:rFonts w:eastAsia="SimSun"/>
          <w:sz w:val="24"/>
          <w:szCs w:val="24"/>
          <w:lang w:eastAsia="zh-CN"/>
        </w:rPr>
        <w:t>全球认识和行动。因此，</w:t>
      </w:r>
      <w:r w:rsidR="007F46D3" w:rsidRPr="008E7A3F">
        <w:rPr>
          <w:rFonts w:eastAsia="SimSun"/>
          <w:sz w:val="24"/>
          <w:szCs w:val="24"/>
          <w:lang w:eastAsia="zh-CN"/>
        </w:rPr>
        <w:t>生物多样性平台</w:t>
      </w:r>
      <w:r w:rsidR="00191138" w:rsidRPr="008E7A3F">
        <w:rPr>
          <w:rFonts w:eastAsia="SimSun"/>
          <w:sz w:val="24"/>
          <w:szCs w:val="24"/>
          <w:lang w:eastAsia="zh-CN"/>
        </w:rPr>
        <w:t>主席和执行秘书</w:t>
      </w:r>
      <w:r w:rsidR="001428EF" w:rsidRPr="008E7A3F">
        <w:rPr>
          <w:rFonts w:eastAsia="SimSun"/>
          <w:sz w:val="24"/>
          <w:szCs w:val="24"/>
          <w:lang w:eastAsia="zh-CN"/>
        </w:rPr>
        <w:t>将</w:t>
      </w:r>
      <w:r w:rsidR="007F46D3" w:rsidRPr="008E7A3F">
        <w:rPr>
          <w:rFonts w:eastAsia="SimSun"/>
          <w:sz w:val="24"/>
          <w:szCs w:val="24"/>
          <w:lang w:eastAsia="zh-CN"/>
        </w:rPr>
        <w:t>在即将举行的七国集团环境部长会议上提交全球评估，以便明确利害关系。</w:t>
      </w:r>
    </w:p>
    <w:p w14:paraId="09B733FD" w14:textId="0C5F405E" w:rsidR="00CF6E77" w:rsidRPr="008E7A3F" w:rsidRDefault="00EF358A"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8E7A3F">
        <w:rPr>
          <w:rFonts w:eastAsia="SimSun"/>
          <w:sz w:val="24"/>
          <w:szCs w:val="24"/>
          <w:lang w:eastAsia="zh-CN"/>
        </w:rPr>
        <w:t>法国的海外领土为其提供了丰富的生物多样性，因此，法国既</w:t>
      </w:r>
      <w:r w:rsidR="00980CA4" w:rsidRPr="008E7A3F">
        <w:rPr>
          <w:rFonts w:eastAsia="SimSun"/>
          <w:sz w:val="24"/>
          <w:szCs w:val="24"/>
          <w:lang w:eastAsia="zh-CN"/>
        </w:rPr>
        <w:t>拥有</w:t>
      </w:r>
      <w:r w:rsidRPr="008E7A3F">
        <w:rPr>
          <w:rFonts w:eastAsia="SimSun"/>
          <w:sz w:val="24"/>
          <w:szCs w:val="24"/>
          <w:lang w:eastAsia="zh-CN"/>
        </w:rPr>
        <w:t>独特的</w:t>
      </w:r>
      <w:r w:rsidR="00980CA4" w:rsidRPr="008E7A3F">
        <w:rPr>
          <w:rFonts w:eastAsia="SimSun"/>
          <w:sz w:val="24"/>
          <w:szCs w:val="24"/>
          <w:lang w:eastAsia="zh-CN"/>
        </w:rPr>
        <w:t>行动</w:t>
      </w:r>
      <w:r w:rsidRPr="008E7A3F">
        <w:rPr>
          <w:rFonts w:eastAsia="SimSun"/>
          <w:sz w:val="24"/>
          <w:szCs w:val="24"/>
          <w:lang w:eastAsia="zh-CN"/>
        </w:rPr>
        <w:t>优势，又负有特殊的</w:t>
      </w:r>
      <w:r w:rsidR="00980CA4" w:rsidRPr="008E7A3F">
        <w:rPr>
          <w:rFonts w:eastAsia="SimSun"/>
          <w:sz w:val="24"/>
          <w:szCs w:val="24"/>
          <w:lang w:eastAsia="zh-CN"/>
        </w:rPr>
        <w:t>行动</w:t>
      </w:r>
      <w:r w:rsidRPr="008E7A3F">
        <w:rPr>
          <w:rFonts w:eastAsia="SimSun"/>
          <w:sz w:val="24"/>
          <w:szCs w:val="24"/>
          <w:lang w:eastAsia="zh-CN"/>
        </w:rPr>
        <w:t>责任。</w:t>
      </w:r>
      <w:r w:rsidR="00654787" w:rsidRPr="008E7A3F">
        <w:rPr>
          <w:rFonts w:eastAsia="SimSun"/>
          <w:sz w:val="24"/>
          <w:szCs w:val="24"/>
          <w:lang w:eastAsia="zh-CN"/>
        </w:rPr>
        <w:t>例如，</w:t>
      </w:r>
      <w:r w:rsidR="000E7387" w:rsidRPr="008E7A3F">
        <w:rPr>
          <w:rFonts w:eastAsia="SimSun"/>
          <w:sz w:val="24"/>
          <w:szCs w:val="24"/>
          <w:lang w:eastAsia="zh-CN"/>
        </w:rPr>
        <w:t>法国根据《濒危野生动植物种国际贸易公约》已经在着手开展工作，并且通过了一项</w:t>
      </w:r>
      <w:r w:rsidR="00B64F6B" w:rsidRPr="008E7A3F">
        <w:rPr>
          <w:rFonts w:eastAsia="SimSun"/>
          <w:sz w:val="24"/>
          <w:szCs w:val="24"/>
          <w:lang w:eastAsia="zh-CN"/>
        </w:rPr>
        <w:t>关于</w:t>
      </w:r>
      <w:r w:rsidR="003D1810" w:rsidRPr="008E7A3F">
        <w:rPr>
          <w:rFonts w:eastAsia="SimSun"/>
          <w:sz w:val="24"/>
          <w:szCs w:val="24"/>
          <w:lang w:eastAsia="zh-CN"/>
        </w:rPr>
        <w:t>遏制</w:t>
      </w:r>
      <w:r w:rsidR="000E79A3" w:rsidRPr="008E7A3F">
        <w:rPr>
          <w:rFonts w:eastAsia="SimSun"/>
          <w:sz w:val="24"/>
          <w:szCs w:val="24"/>
          <w:lang w:eastAsia="zh-CN"/>
        </w:rPr>
        <w:t>被认为是</w:t>
      </w:r>
      <w:r w:rsidR="000E7387" w:rsidRPr="008E7A3F">
        <w:rPr>
          <w:rFonts w:eastAsia="SimSun"/>
          <w:sz w:val="24"/>
          <w:szCs w:val="24"/>
          <w:lang w:eastAsia="zh-CN"/>
        </w:rPr>
        <w:t>毁林的主要</w:t>
      </w:r>
      <w:r w:rsidR="000E79A3" w:rsidRPr="008E7A3F">
        <w:rPr>
          <w:rFonts w:eastAsia="SimSun"/>
          <w:sz w:val="24"/>
          <w:szCs w:val="24"/>
          <w:lang w:eastAsia="zh-CN"/>
        </w:rPr>
        <w:t>驱动</w:t>
      </w:r>
      <w:r w:rsidR="000E7387" w:rsidRPr="008E7A3F">
        <w:rPr>
          <w:rFonts w:eastAsia="SimSun"/>
          <w:sz w:val="24"/>
          <w:szCs w:val="24"/>
          <w:lang w:eastAsia="zh-CN"/>
        </w:rPr>
        <w:t>因素的</w:t>
      </w:r>
      <w:r w:rsidR="002D264B" w:rsidRPr="008E7A3F">
        <w:rPr>
          <w:rFonts w:eastAsia="SimSun"/>
          <w:sz w:val="24"/>
          <w:szCs w:val="24"/>
          <w:lang w:eastAsia="zh-CN"/>
        </w:rPr>
        <w:t>不可持续性</w:t>
      </w:r>
      <w:r w:rsidR="000E79A3" w:rsidRPr="008E7A3F">
        <w:rPr>
          <w:rFonts w:eastAsia="SimSun"/>
          <w:sz w:val="24"/>
          <w:szCs w:val="24"/>
          <w:lang w:eastAsia="zh-CN"/>
        </w:rPr>
        <w:t>进口</w:t>
      </w:r>
      <w:r w:rsidR="003D1810" w:rsidRPr="008E7A3F">
        <w:rPr>
          <w:rFonts w:eastAsia="SimSun"/>
          <w:sz w:val="24"/>
          <w:szCs w:val="24"/>
          <w:lang w:eastAsia="zh-CN"/>
        </w:rPr>
        <w:t>的国家计划。</w:t>
      </w:r>
      <w:r w:rsidR="00D847C3" w:rsidRPr="008E7A3F">
        <w:rPr>
          <w:rFonts w:eastAsia="SimSun"/>
          <w:sz w:val="24"/>
          <w:szCs w:val="24"/>
          <w:lang w:eastAsia="zh-CN"/>
        </w:rPr>
        <w:t>法国生态转型部</w:t>
      </w:r>
      <w:r w:rsidR="002F6AF6" w:rsidRPr="008E7A3F">
        <w:rPr>
          <w:rFonts w:eastAsia="SimSun"/>
          <w:sz w:val="24"/>
          <w:szCs w:val="24"/>
          <w:lang w:eastAsia="zh-CN"/>
        </w:rPr>
        <w:t>制定了一项贯穿各领域的生物多样性计划，除其他外，</w:t>
      </w:r>
      <w:r w:rsidR="00455AD0" w:rsidRPr="008E7A3F">
        <w:rPr>
          <w:rFonts w:eastAsia="SimSun"/>
          <w:sz w:val="24"/>
          <w:szCs w:val="24"/>
          <w:lang w:eastAsia="zh-CN"/>
        </w:rPr>
        <w:t>侧重于</w:t>
      </w:r>
      <w:r w:rsidR="009A3B0B" w:rsidRPr="008E7A3F">
        <w:rPr>
          <w:rFonts w:eastAsia="SimSun"/>
          <w:sz w:val="24"/>
          <w:szCs w:val="24"/>
          <w:lang w:eastAsia="zh-CN"/>
        </w:rPr>
        <w:t>养护</w:t>
      </w:r>
      <w:r w:rsidR="002F6AF6" w:rsidRPr="008E7A3F">
        <w:rPr>
          <w:rFonts w:eastAsia="SimSun"/>
          <w:sz w:val="24"/>
          <w:szCs w:val="24"/>
          <w:lang w:eastAsia="zh-CN"/>
        </w:rPr>
        <w:t>海洋、</w:t>
      </w:r>
      <w:r w:rsidR="009A3B0B" w:rsidRPr="008E7A3F">
        <w:rPr>
          <w:rFonts w:eastAsia="SimSun"/>
          <w:sz w:val="24"/>
          <w:szCs w:val="24"/>
          <w:lang w:eastAsia="zh-CN"/>
        </w:rPr>
        <w:t>改变消费和生产模式、保护环境</w:t>
      </w:r>
      <w:r w:rsidR="00AC394D" w:rsidRPr="008E7A3F">
        <w:rPr>
          <w:rFonts w:eastAsia="SimSun"/>
          <w:sz w:val="24"/>
          <w:szCs w:val="24"/>
          <w:lang w:eastAsia="zh-CN"/>
        </w:rPr>
        <w:t>，</w:t>
      </w:r>
      <w:r w:rsidR="009A3B0B" w:rsidRPr="008E7A3F">
        <w:rPr>
          <w:rFonts w:eastAsia="SimSun"/>
          <w:sz w:val="24"/>
          <w:szCs w:val="24"/>
          <w:lang w:eastAsia="zh-CN"/>
        </w:rPr>
        <w:t>以及限制</w:t>
      </w:r>
      <w:r w:rsidR="00AC394D" w:rsidRPr="008E7A3F">
        <w:rPr>
          <w:rFonts w:eastAsia="SimSun"/>
          <w:sz w:val="24"/>
          <w:szCs w:val="24"/>
          <w:lang w:eastAsia="zh-CN"/>
        </w:rPr>
        <w:t>城市</w:t>
      </w:r>
      <w:r w:rsidR="009A3B0B" w:rsidRPr="008E7A3F">
        <w:rPr>
          <w:rFonts w:eastAsia="SimSun"/>
          <w:sz w:val="24"/>
          <w:szCs w:val="24"/>
          <w:lang w:eastAsia="zh-CN"/>
        </w:rPr>
        <w:t>扩张以保护自然区域。</w:t>
      </w:r>
      <w:r w:rsidR="00324260" w:rsidRPr="008E7A3F">
        <w:rPr>
          <w:rFonts w:eastAsia="SimSun"/>
          <w:sz w:val="24"/>
          <w:szCs w:val="24"/>
          <w:lang w:eastAsia="zh-CN"/>
        </w:rPr>
        <w:t>必须让社会各部门参与各级工作，齐心协力地开展行动，</w:t>
      </w:r>
      <w:r w:rsidR="00105780" w:rsidRPr="008E7A3F">
        <w:rPr>
          <w:rFonts w:eastAsia="SimSun"/>
          <w:sz w:val="24"/>
          <w:szCs w:val="24"/>
          <w:lang w:eastAsia="zh-CN"/>
        </w:rPr>
        <w:t>迅速</w:t>
      </w:r>
      <w:r w:rsidR="00446D42" w:rsidRPr="008E7A3F">
        <w:rPr>
          <w:rFonts w:eastAsia="SimSun"/>
          <w:sz w:val="24"/>
          <w:szCs w:val="24"/>
          <w:lang w:eastAsia="zh-CN"/>
        </w:rPr>
        <w:t>而</w:t>
      </w:r>
      <w:r w:rsidR="00327991" w:rsidRPr="008E7A3F">
        <w:rPr>
          <w:rFonts w:eastAsia="SimSun"/>
          <w:sz w:val="24"/>
          <w:szCs w:val="24"/>
          <w:lang w:eastAsia="zh-CN"/>
        </w:rPr>
        <w:t>审慎</w:t>
      </w:r>
      <w:r w:rsidR="00105780" w:rsidRPr="008E7A3F">
        <w:rPr>
          <w:rFonts w:eastAsia="SimSun"/>
          <w:sz w:val="24"/>
          <w:szCs w:val="24"/>
          <w:lang w:eastAsia="zh-CN"/>
        </w:rPr>
        <w:t>地</w:t>
      </w:r>
      <w:r w:rsidR="00324260" w:rsidRPr="008E7A3F">
        <w:rPr>
          <w:rFonts w:eastAsia="SimSun"/>
          <w:sz w:val="24"/>
          <w:szCs w:val="24"/>
          <w:lang w:eastAsia="zh-CN"/>
        </w:rPr>
        <w:t>采取预防</w:t>
      </w:r>
      <w:r w:rsidR="00017F2D" w:rsidRPr="008E7A3F">
        <w:rPr>
          <w:rFonts w:eastAsia="SimSun"/>
          <w:sz w:val="24"/>
          <w:szCs w:val="24"/>
          <w:lang w:eastAsia="zh-CN"/>
        </w:rPr>
        <w:t>性办法</w:t>
      </w:r>
      <w:r w:rsidR="00324260" w:rsidRPr="008E7A3F">
        <w:rPr>
          <w:rFonts w:eastAsia="SimSun"/>
          <w:sz w:val="24"/>
          <w:szCs w:val="24"/>
          <w:lang w:eastAsia="zh-CN"/>
        </w:rPr>
        <w:t>。否则，这场拯救生物多样性的战役必定会以失败告终。</w:t>
      </w:r>
      <w:r w:rsidR="007C5642" w:rsidRPr="008E7A3F">
        <w:rPr>
          <w:rFonts w:eastAsia="SimSun"/>
          <w:sz w:val="24"/>
          <w:szCs w:val="24"/>
          <w:lang w:eastAsia="zh-CN"/>
        </w:rPr>
        <w:t xml:space="preserve"> </w:t>
      </w:r>
    </w:p>
    <w:p w14:paraId="4B180C4E" w14:textId="77777777" w:rsidR="008F2E02" w:rsidRPr="00415E64" w:rsidRDefault="008F2E02" w:rsidP="008B161B">
      <w:pPr>
        <w:pStyle w:val="CH2"/>
        <w:keepNext w:val="0"/>
        <w:keepLines w:val="0"/>
        <w:tabs>
          <w:tab w:val="left" w:pos="993"/>
        </w:tabs>
        <w:spacing w:before="240"/>
        <w:ind w:left="567" w:firstLine="0"/>
        <w:outlineLvl w:val="0"/>
        <w:rPr>
          <w:rFonts w:ascii="SimHei" w:eastAsia="SimHei" w:hAnsi="SimHei"/>
          <w:sz w:val="32"/>
          <w:szCs w:val="32"/>
          <w:lang w:eastAsia="zh-CN"/>
        </w:rPr>
      </w:pPr>
      <w:r w:rsidRPr="005530F9">
        <w:rPr>
          <w:rFonts w:ascii="SimHei" w:eastAsia="SimHei" w:hAnsi="SimHei"/>
          <w:szCs w:val="28"/>
          <w:lang w:eastAsia="zh-CN"/>
        </w:rPr>
        <w:tab/>
      </w:r>
      <w:r w:rsidRPr="00415E64">
        <w:rPr>
          <w:rFonts w:ascii="SimHei" w:eastAsia="SimHei" w:hAnsi="SimHei" w:hint="eastAsia"/>
          <w:sz w:val="32"/>
          <w:szCs w:val="32"/>
          <w:lang w:eastAsia="zh-CN"/>
        </w:rPr>
        <w:t>二、</w:t>
      </w:r>
      <w:r w:rsidRPr="00415E64">
        <w:rPr>
          <w:rFonts w:ascii="SimHei" w:eastAsia="SimHei" w:hAnsi="SimHei"/>
          <w:sz w:val="32"/>
          <w:szCs w:val="32"/>
          <w:lang w:eastAsia="zh-CN"/>
        </w:rPr>
        <w:tab/>
      </w:r>
      <w:r w:rsidRPr="00415E64">
        <w:rPr>
          <w:rFonts w:ascii="SimHei" w:eastAsia="SimHei" w:hAnsi="SimHei" w:hint="eastAsia"/>
          <w:sz w:val="32"/>
          <w:szCs w:val="32"/>
          <w:lang w:eastAsia="zh-CN"/>
        </w:rPr>
        <w:t>组织事项</w:t>
      </w:r>
    </w:p>
    <w:p w14:paraId="749CE5F3" w14:textId="77777777" w:rsidR="008F2E02" w:rsidRPr="00415E64" w:rsidRDefault="008F2E02" w:rsidP="008B161B">
      <w:pPr>
        <w:pStyle w:val="CH2"/>
        <w:keepNext w:val="0"/>
        <w:keepLines w:val="0"/>
        <w:tabs>
          <w:tab w:val="clear" w:pos="851"/>
          <w:tab w:val="right" w:pos="840"/>
        </w:tabs>
        <w:ind w:hanging="538"/>
        <w:outlineLvl w:val="0"/>
        <w:rPr>
          <w:rFonts w:eastAsia="SimHei"/>
          <w:sz w:val="28"/>
          <w:szCs w:val="28"/>
          <w:lang w:eastAsia="zh-CN"/>
        </w:rPr>
      </w:pPr>
      <w:r w:rsidRPr="005530F9">
        <w:rPr>
          <w:rFonts w:eastAsia="SimHei"/>
          <w:sz w:val="22"/>
          <w:lang w:eastAsia="zh-CN"/>
        </w:rPr>
        <w:tab/>
      </w:r>
      <w:r w:rsidRPr="00415E64">
        <w:rPr>
          <w:rFonts w:eastAsia="SimHei"/>
          <w:sz w:val="28"/>
          <w:szCs w:val="28"/>
          <w:lang w:eastAsia="zh-CN"/>
        </w:rPr>
        <w:t>A.</w:t>
      </w:r>
      <w:r w:rsidRPr="00415E64">
        <w:rPr>
          <w:rFonts w:eastAsia="SimHei"/>
          <w:sz w:val="28"/>
          <w:szCs w:val="28"/>
          <w:lang w:eastAsia="zh-CN"/>
        </w:rPr>
        <w:tab/>
      </w:r>
      <w:r w:rsidRPr="00415E64">
        <w:rPr>
          <w:rFonts w:eastAsia="SimHei"/>
          <w:sz w:val="28"/>
          <w:szCs w:val="28"/>
          <w:lang w:val="zh-CN" w:eastAsia="zh-CN"/>
        </w:rPr>
        <w:t>通过议程及工作安排</w:t>
      </w:r>
    </w:p>
    <w:p w14:paraId="422E7E68" w14:textId="7F63B685"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在主席介绍完该分项目后，</w:t>
      </w:r>
      <w:r w:rsidR="009B0253">
        <w:rPr>
          <w:rFonts w:eastAsia="SimSun" w:hint="eastAsia"/>
          <w:sz w:val="24"/>
          <w:szCs w:val="24"/>
          <w:lang w:eastAsia="zh-CN"/>
        </w:rPr>
        <w:t>土耳其</w:t>
      </w:r>
      <w:r w:rsidRPr="00EE47C3">
        <w:rPr>
          <w:rFonts w:eastAsia="SimSun" w:hint="eastAsia"/>
          <w:sz w:val="24"/>
          <w:szCs w:val="24"/>
          <w:lang w:eastAsia="zh-CN"/>
        </w:rPr>
        <w:t>代表要求将他的发言载入本报告，他说只有将生物多样性和生态系统服务全球评估报告决策者摘要（</w:t>
      </w:r>
      <w:r w:rsidRPr="00EE47C3">
        <w:rPr>
          <w:rFonts w:eastAsia="SimSun"/>
          <w:sz w:val="24"/>
          <w:szCs w:val="24"/>
          <w:lang w:eastAsia="zh-CN"/>
        </w:rPr>
        <w:t>IPBES/7/3</w:t>
      </w:r>
      <w:r w:rsidR="00D83DF5">
        <w:rPr>
          <w:rFonts w:eastAsia="SimSun" w:hint="eastAsia"/>
          <w:sz w:val="24"/>
          <w:szCs w:val="24"/>
          <w:lang w:eastAsia="zh-CN"/>
        </w:rPr>
        <w:t>）中的有</w:t>
      </w:r>
      <w:r w:rsidRPr="00EE47C3">
        <w:rPr>
          <w:rFonts w:eastAsia="SimSun" w:hint="eastAsia"/>
          <w:sz w:val="24"/>
          <w:szCs w:val="24"/>
          <w:lang w:eastAsia="zh-CN"/>
        </w:rPr>
        <w:t>误地图（图</w:t>
      </w:r>
      <w:r w:rsidRPr="00EE47C3">
        <w:rPr>
          <w:rFonts w:eastAsia="SimSun" w:hint="eastAsia"/>
          <w:sz w:val="24"/>
          <w:szCs w:val="24"/>
          <w:lang w:eastAsia="zh-CN"/>
        </w:rPr>
        <w:t>10</w:t>
      </w:r>
      <w:r w:rsidRPr="00EE47C3">
        <w:rPr>
          <w:rFonts w:eastAsia="SimSun" w:hint="eastAsia"/>
          <w:sz w:val="24"/>
          <w:szCs w:val="24"/>
          <w:lang w:eastAsia="zh-CN"/>
        </w:rPr>
        <w:t>）改成准确地图，</w:t>
      </w:r>
      <w:r w:rsidR="00F057E5">
        <w:rPr>
          <w:rFonts w:eastAsia="SimSun" w:hint="eastAsia"/>
          <w:sz w:val="24"/>
          <w:szCs w:val="24"/>
          <w:lang w:eastAsia="zh-CN"/>
        </w:rPr>
        <w:t>土耳其</w:t>
      </w:r>
      <w:r w:rsidRPr="00EE47C3">
        <w:rPr>
          <w:rFonts w:eastAsia="SimSun" w:hint="eastAsia"/>
          <w:sz w:val="24"/>
          <w:szCs w:val="24"/>
          <w:lang w:eastAsia="zh-CN"/>
        </w:rPr>
        <w:t>才会同意通过该议程。</w:t>
      </w:r>
    </w:p>
    <w:p w14:paraId="0CB4419D"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基于这一谅解，全体会议在临时议程（</w:t>
      </w:r>
      <w:r w:rsidRPr="00EE47C3">
        <w:rPr>
          <w:rFonts w:eastAsia="SimSun"/>
          <w:sz w:val="24"/>
          <w:szCs w:val="24"/>
          <w:lang w:eastAsia="zh-CN"/>
        </w:rPr>
        <w:t>IPBES/7/1/Rev.1</w:t>
      </w:r>
      <w:r w:rsidRPr="00EE47C3">
        <w:rPr>
          <w:rFonts w:eastAsia="SimSun" w:hint="eastAsia"/>
          <w:sz w:val="24"/>
          <w:szCs w:val="24"/>
          <w:lang w:eastAsia="zh-CN"/>
        </w:rPr>
        <w:t>）的基础上通过了以下议程：</w:t>
      </w:r>
    </w:p>
    <w:p w14:paraId="7A45D1BD"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rPr>
      </w:pPr>
      <w:proofErr w:type="spellStart"/>
      <w:r w:rsidRPr="00EE47C3">
        <w:rPr>
          <w:rFonts w:eastAsia="SimSun"/>
          <w:sz w:val="24"/>
          <w:szCs w:val="24"/>
          <w:lang w:val="zh-CN"/>
        </w:rPr>
        <w:t>会议开幕</w:t>
      </w:r>
      <w:proofErr w:type="spellEnd"/>
      <w:r w:rsidRPr="00EE47C3">
        <w:rPr>
          <w:rFonts w:eastAsia="SimSun"/>
          <w:sz w:val="24"/>
          <w:szCs w:val="24"/>
          <w:lang w:val="zh-CN"/>
        </w:rPr>
        <w:t>。</w:t>
      </w:r>
    </w:p>
    <w:p w14:paraId="638C3838"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rPr>
      </w:pPr>
      <w:proofErr w:type="spellStart"/>
      <w:r w:rsidRPr="00EE47C3">
        <w:rPr>
          <w:rFonts w:eastAsia="SimSun"/>
          <w:sz w:val="24"/>
          <w:szCs w:val="24"/>
          <w:lang w:val="zh-CN"/>
        </w:rPr>
        <w:lastRenderedPageBreak/>
        <w:t>组织事项</w:t>
      </w:r>
      <w:proofErr w:type="spellEnd"/>
      <w:r w:rsidRPr="00EE47C3">
        <w:rPr>
          <w:rFonts w:eastAsia="SimSun" w:hint="eastAsia"/>
          <w:sz w:val="24"/>
          <w:szCs w:val="24"/>
          <w:lang w:val="zh-CN"/>
        </w:rPr>
        <w:t>：</w:t>
      </w:r>
    </w:p>
    <w:p w14:paraId="1555A03A" w14:textId="77777777" w:rsidR="008F2E02" w:rsidRPr="00EE47C3" w:rsidRDefault="008F2E02" w:rsidP="008B161B">
      <w:pPr>
        <w:pStyle w:val="Normalnumber"/>
        <w:numPr>
          <w:ilvl w:val="1"/>
          <w:numId w:val="5"/>
        </w:numPr>
        <w:tabs>
          <w:tab w:val="clear" w:pos="1247"/>
          <w:tab w:val="clear" w:pos="1814"/>
          <w:tab w:val="clear" w:pos="2381"/>
          <w:tab w:val="clear" w:pos="2948"/>
          <w:tab w:val="clear" w:pos="3515"/>
          <w:tab w:val="clear" w:pos="4082"/>
          <w:tab w:val="left" w:pos="624"/>
          <w:tab w:val="left" w:pos="2410"/>
        </w:tabs>
        <w:overflowPunct w:val="0"/>
        <w:ind w:firstLine="1305"/>
        <w:jc w:val="both"/>
        <w:rPr>
          <w:rFonts w:eastAsia="SimSun"/>
          <w:sz w:val="24"/>
          <w:szCs w:val="24"/>
          <w:lang w:val="zh-CN"/>
        </w:rPr>
      </w:pPr>
      <w:proofErr w:type="spellStart"/>
      <w:r w:rsidRPr="00EE47C3">
        <w:rPr>
          <w:rFonts w:eastAsia="SimSun"/>
          <w:sz w:val="24"/>
          <w:szCs w:val="24"/>
          <w:lang w:val="zh-CN"/>
        </w:rPr>
        <w:t>通过议程及工作安排</w:t>
      </w:r>
      <w:proofErr w:type="spellEnd"/>
      <w:r w:rsidRPr="00EE47C3">
        <w:rPr>
          <w:rFonts w:eastAsia="SimSun"/>
          <w:sz w:val="24"/>
          <w:szCs w:val="24"/>
          <w:lang w:val="zh-CN"/>
        </w:rPr>
        <w:t>；</w:t>
      </w:r>
    </w:p>
    <w:p w14:paraId="10F0896B" w14:textId="77777777" w:rsidR="008F2E02" w:rsidRPr="00EE47C3" w:rsidRDefault="008F2E02" w:rsidP="008B161B">
      <w:pPr>
        <w:pStyle w:val="Normalnumber"/>
        <w:numPr>
          <w:ilvl w:val="1"/>
          <w:numId w:val="5"/>
        </w:numPr>
        <w:tabs>
          <w:tab w:val="clear" w:pos="1247"/>
          <w:tab w:val="clear" w:pos="1814"/>
          <w:tab w:val="clear" w:pos="2381"/>
          <w:tab w:val="clear" w:pos="2948"/>
          <w:tab w:val="clear" w:pos="3515"/>
          <w:tab w:val="clear" w:pos="4082"/>
          <w:tab w:val="left" w:pos="624"/>
          <w:tab w:val="left" w:pos="2410"/>
        </w:tabs>
        <w:overflowPunct w:val="0"/>
        <w:ind w:firstLine="1305"/>
        <w:jc w:val="both"/>
        <w:rPr>
          <w:rFonts w:eastAsia="SimSun"/>
          <w:sz w:val="24"/>
          <w:szCs w:val="24"/>
          <w:lang w:val="zh-CN"/>
        </w:rPr>
      </w:pPr>
      <w:proofErr w:type="spellStart"/>
      <w:r w:rsidRPr="00EE47C3">
        <w:rPr>
          <w:rFonts w:eastAsia="SimSun"/>
          <w:sz w:val="24"/>
          <w:szCs w:val="24"/>
          <w:lang w:val="zh-CN"/>
        </w:rPr>
        <w:t>平台成员构成现状</w:t>
      </w:r>
      <w:proofErr w:type="spellEnd"/>
      <w:r w:rsidRPr="00EE47C3">
        <w:rPr>
          <w:rFonts w:eastAsia="SimSun"/>
          <w:sz w:val="24"/>
          <w:szCs w:val="24"/>
          <w:lang w:val="zh-CN"/>
        </w:rPr>
        <w:t>；</w:t>
      </w:r>
    </w:p>
    <w:p w14:paraId="76D4981F" w14:textId="77777777" w:rsidR="008F2E02" w:rsidRPr="00EE47C3" w:rsidRDefault="008F2E02" w:rsidP="008B161B">
      <w:pPr>
        <w:pStyle w:val="Normalnumber"/>
        <w:numPr>
          <w:ilvl w:val="1"/>
          <w:numId w:val="5"/>
        </w:numPr>
        <w:tabs>
          <w:tab w:val="clear" w:pos="1247"/>
          <w:tab w:val="clear" w:pos="1814"/>
          <w:tab w:val="clear" w:pos="2381"/>
          <w:tab w:val="clear" w:pos="2948"/>
          <w:tab w:val="clear" w:pos="3515"/>
          <w:tab w:val="clear" w:pos="4082"/>
          <w:tab w:val="left" w:pos="624"/>
          <w:tab w:val="left" w:pos="2410"/>
        </w:tabs>
        <w:overflowPunct w:val="0"/>
        <w:ind w:firstLine="1305"/>
        <w:jc w:val="both"/>
        <w:rPr>
          <w:rFonts w:eastAsia="SimSun"/>
          <w:sz w:val="24"/>
          <w:szCs w:val="24"/>
          <w:lang w:val="zh-CN"/>
        </w:rPr>
      </w:pPr>
      <w:proofErr w:type="spellStart"/>
      <w:r w:rsidRPr="00EE47C3">
        <w:rPr>
          <w:rFonts w:eastAsia="SimSun"/>
          <w:sz w:val="24"/>
          <w:szCs w:val="24"/>
          <w:lang w:val="zh-CN"/>
        </w:rPr>
        <w:t>选举主席团成员</w:t>
      </w:r>
      <w:proofErr w:type="spellEnd"/>
      <w:r w:rsidRPr="00EE47C3">
        <w:rPr>
          <w:rFonts w:eastAsia="SimSun" w:hint="eastAsia"/>
          <w:sz w:val="24"/>
          <w:szCs w:val="24"/>
          <w:lang w:val="zh-CN"/>
        </w:rPr>
        <w:t>；</w:t>
      </w:r>
    </w:p>
    <w:p w14:paraId="54DCDDB0" w14:textId="77777777" w:rsidR="008F2E02" w:rsidRPr="00EE47C3" w:rsidRDefault="008F2E02" w:rsidP="008B161B">
      <w:pPr>
        <w:pStyle w:val="Normalnumber"/>
        <w:numPr>
          <w:ilvl w:val="1"/>
          <w:numId w:val="5"/>
        </w:numPr>
        <w:tabs>
          <w:tab w:val="clear" w:pos="1247"/>
          <w:tab w:val="clear" w:pos="1814"/>
          <w:tab w:val="clear" w:pos="2381"/>
          <w:tab w:val="clear" w:pos="2948"/>
          <w:tab w:val="clear" w:pos="3515"/>
          <w:tab w:val="clear" w:pos="4082"/>
          <w:tab w:val="left" w:pos="624"/>
          <w:tab w:val="left" w:pos="2410"/>
        </w:tabs>
        <w:overflowPunct w:val="0"/>
        <w:ind w:firstLine="1305"/>
        <w:jc w:val="both"/>
        <w:rPr>
          <w:rFonts w:eastAsia="SimSun"/>
          <w:sz w:val="24"/>
          <w:szCs w:val="24"/>
          <w:lang w:val="zh-CN" w:eastAsia="zh-CN"/>
        </w:rPr>
      </w:pPr>
      <w:r w:rsidRPr="00EE47C3">
        <w:rPr>
          <w:rFonts w:eastAsia="SimSun" w:hint="eastAsia"/>
          <w:sz w:val="24"/>
          <w:szCs w:val="24"/>
          <w:lang w:val="zh-CN" w:eastAsia="zh-CN"/>
        </w:rPr>
        <w:t>选举多学科专家小组候补成员。</w:t>
      </w:r>
    </w:p>
    <w:p w14:paraId="38318F84"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接纳观察员出席平台全体会议第七届会议。</w:t>
      </w:r>
    </w:p>
    <w:p w14:paraId="605B87FA"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rPr>
      </w:pPr>
      <w:proofErr w:type="spellStart"/>
      <w:r w:rsidRPr="00EE47C3">
        <w:rPr>
          <w:rFonts w:eastAsia="SimSun"/>
          <w:sz w:val="24"/>
          <w:szCs w:val="24"/>
          <w:lang w:val="zh-CN"/>
        </w:rPr>
        <w:t>与会代表的全权证书</w:t>
      </w:r>
      <w:proofErr w:type="spellEnd"/>
      <w:r w:rsidRPr="00EE47C3">
        <w:rPr>
          <w:rFonts w:eastAsia="SimSun"/>
          <w:sz w:val="24"/>
          <w:szCs w:val="24"/>
          <w:lang w:val="zh-CN"/>
        </w:rPr>
        <w:t>。</w:t>
      </w:r>
    </w:p>
    <w:p w14:paraId="327C7789" w14:textId="05CE7459"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执行秘书关于</w:t>
      </w:r>
      <w:r w:rsidRPr="00EE47C3">
        <w:rPr>
          <w:rFonts w:eastAsia="SimSun"/>
          <w:sz w:val="24"/>
          <w:szCs w:val="24"/>
          <w:lang w:val="zh-CN" w:eastAsia="zh-CN"/>
        </w:rPr>
        <w:t>2014</w:t>
      </w:r>
      <w:r w:rsidR="007F1A4D">
        <w:rPr>
          <w:rFonts w:eastAsia="SimSun"/>
          <w:sz w:val="24"/>
          <w:szCs w:val="24"/>
          <w:lang w:val="zh-CN" w:eastAsia="zh-CN"/>
        </w:rPr>
        <w:t>-</w:t>
      </w:r>
      <w:r w:rsidRPr="00EE47C3">
        <w:rPr>
          <w:rFonts w:eastAsia="SimSun"/>
          <w:sz w:val="24"/>
          <w:szCs w:val="24"/>
          <w:lang w:val="zh-CN" w:eastAsia="zh-CN"/>
        </w:rPr>
        <w:t>2018</w:t>
      </w:r>
      <w:r w:rsidRPr="00EE47C3">
        <w:rPr>
          <w:rFonts w:eastAsia="SimSun"/>
          <w:sz w:val="24"/>
          <w:szCs w:val="24"/>
          <w:lang w:val="zh-CN" w:eastAsia="zh-CN"/>
        </w:rPr>
        <w:t>年期间第一份工作方案执行情况的报告。</w:t>
      </w:r>
    </w:p>
    <w:p w14:paraId="6C0283F4"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生物多样性和生态系统服务全球评估。</w:t>
      </w:r>
    </w:p>
    <w:p w14:paraId="378D28E5"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平台的财政和预算安排。</w:t>
      </w:r>
    </w:p>
    <w:p w14:paraId="3D669968"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第一份工作方案结束时对平台的审查。</w:t>
      </w:r>
    </w:p>
    <w:p w14:paraId="2417F7CF"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平台的下一份工作方案。</w:t>
      </w:r>
    </w:p>
    <w:p w14:paraId="468A8F8C"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全体会议的安排以及今后届会的日期和地点。</w:t>
      </w:r>
    </w:p>
    <w:p w14:paraId="4CB1D569"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机制安排：关于平台及其秘书处工作的联合国协作伙伴关系安排。</w:t>
      </w:r>
    </w:p>
    <w:p w14:paraId="5D54F808"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eastAsia="zh-CN"/>
        </w:rPr>
      </w:pPr>
      <w:r w:rsidRPr="00EE47C3">
        <w:rPr>
          <w:rFonts w:eastAsia="SimSun"/>
          <w:sz w:val="24"/>
          <w:szCs w:val="24"/>
          <w:lang w:val="zh-CN" w:eastAsia="zh-CN"/>
        </w:rPr>
        <w:t>通过本届会议的各项决定和报告。</w:t>
      </w:r>
    </w:p>
    <w:p w14:paraId="1FBC3169" w14:textId="77777777" w:rsidR="008F2E02" w:rsidRPr="00EE47C3" w:rsidRDefault="008F2E02" w:rsidP="008B161B">
      <w:pPr>
        <w:pStyle w:val="Normalnumber"/>
        <w:numPr>
          <w:ilvl w:val="0"/>
          <w:numId w:val="5"/>
        </w:numPr>
        <w:tabs>
          <w:tab w:val="clear" w:pos="1134"/>
          <w:tab w:val="clear" w:pos="1247"/>
          <w:tab w:val="clear" w:pos="1814"/>
          <w:tab w:val="clear" w:pos="2381"/>
          <w:tab w:val="clear" w:pos="2948"/>
          <w:tab w:val="clear" w:pos="3515"/>
          <w:tab w:val="clear" w:pos="4082"/>
          <w:tab w:val="left" w:pos="624"/>
        </w:tabs>
        <w:overflowPunct w:val="0"/>
        <w:ind w:leftChars="764" w:left="1834"/>
        <w:jc w:val="both"/>
        <w:rPr>
          <w:rFonts w:eastAsia="SimSun"/>
          <w:sz w:val="24"/>
          <w:szCs w:val="24"/>
          <w:lang w:val="zh-CN"/>
        </w:rPr>
      </w:pPr>
      <w:proofErr w:type="spellStart"/>
      <w:r w:rsidRPr="00EE47C3">
        <w:rPr>
          <w:rFonts w:eastAsia="SimSun"/>
          <w:sz w:val="24"/>
          <w:szCs w:val="24"/>
          <w:lang w:val="zh-CN"/>
        </w:rPr>
        <w:t>会议闭幕</w:t>
      </w:r>
      <w:proofErr w:type="spellEnd"/>
      <w:r w:rsidRPr="00EE47C3">
        <w:rPr>
          <w:rFonts w:eastAsia="SimSun"/>
          <w:sz w:val="24"/>
          <w:szCs w:val="24"/>
          <w:lang w:val="zh-CN"/>
        </w:rPr>
        <w:t>。</w:t>
      </w:r>
    </w:p>
    <w:p w14:paraId="19AB515D"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全体会议同意遵循</w:t>
      </w:r>
      <w:r w:rsidRPr="00EE47C3">
        <w:rPr>
          <w:rFonts w:eastAsia="SimSun"/>
          <w:sz w:val="24"/>
          <w:szCs w:val="24"/>
          <w:lang w:eastAsia="zh-CN"/>
        </w:rPr>
        <w:t>IPBES/7/1/Add.1</w:t>
      </w:r>
      <w:r w:rsidRPr="00EE47C3">
        <w:rPr>
          <w:rFonts w:eastAsia="SimSun" w:hint="eastAsia"/>
          <w:sz w:val="24"/>
          <w:szCs w:val="24"/>
          <w:lang w:eastAsia="zh-CN"/>
        </w:rPr>
        <w:t>号文件所载工作安排。</w:t>
      </w:r>
    </w:p>
    <w:p w14:paraId="5C5D1D99" w14:textId="5A6F01F6" w:rsidR="008F2E02" w:rsidRPr="00415E64" w:rsidRDefault="008F2E02" w:rsidP="00D22BC9">
      <w:pPr>
        <w:pStyle w:val="CH2"/>
        <w:keepLines w:val="0"/>
        <w:overflowPunct w:val="0"/>
        <w:ind w:left="1253" w:hanging="983"/>
        <w:outlineLvl w:val="0"/>
        <w:rPr>
          <w:rFonts w:eastAsia="SimHei"/>
          <w:sz w:val="28"/>
          <w:szCs w:val="28"/>
        </w:rPr>
      </w:pPr>
      <w:r w:rsidRPr="005530F9">
        <w:rPr>
          <w:rFonts w:eastAsia="SimHei"/>
          <w:sz w:val="22"/>
          <w:lang w:eastAsia="zh-CN"/>
        </w:rPr>
        <w:tab/>
      </w:r>
      <w:r w:rsidR="00D22BC9">
        <w:rPr>
          <w:rFonts w:eastAsia="SimHei"/>
          <w:sz w:val="22"/>
          <w:lang w:eastAsia="zh-CN"/>
        </w:rPr>
        <w:t xml:space="preserve">        </w:t>
      </w:r>
      <w:r w:rsidRPr="00415E64">
        <w:rPr>
          <w:rFonts w:eastAsia="SimHei"/>
          <w:sz w:val="28"/>
          <w:szCs w:val="28"/>
        </w:rPr>
        <w:t>B.</w:t>
      </w:r>
      <w:r w:rsidRPr="00415E64">
        <w:rPr>
          <w:rFonts w:eastAsia="SimHei"/>
          <w:sz w:val="28"/>
          <w:szCs w:val="28"/>
        </w:rPr>
        <w:tab/>
      </w:r>
      <w:proofErr w:type="spellStart"/>
      <w:r w:rsidRPr="00415E64">
        <w:rPr>
          <w:rFonts w:eastAsia="SimHei" w:hint="eastAsia"/>
          <w:sz w:val="28"/>
          <w:szCs w:val="28"/>
        </w:rPr>
        <w:t>平台成员构成现状</w:t>
      </w:r>
      <w:proofErr w:type="spellEnd"/>
    </w:p>
    <w:p w14:paraId="72FD7D71" w14:textId="4D775DBC" w:rsidR="006D6552" w:rsidRPr="00A57EEE" w:rsidRDefault="008F2E02" w:rsidP="008B161B">
      <w:pPr>
        <w:pStyle w:val="Normalnumber"/>
        <w:widowControl w:val="0"/>
        <w:numPr>
          <w:ilvl w:val="0"/>
          <w:numId w:val="4"/>
        </w:numPr>
        <w:tabs>
          <w:tab w:val="clear" w:pos="1247"/>
          <w:tab w:val="clear" w:pos="1814"/>
          <w:tab w:val="clear" w:pos="2381"/>
          <w:tab w:val="clear" w:pos="2948"/>
          <w:tab w:val="clear" w:pos="3515"/>
          <w:tab w:val="clear" w:pos="4082"/>
          <w:tab w:val="left" w:pos="624"/>
        </w:tabs>
        <w:overflowPunct w:val="0"/>
        <w:ind w:left="1253" w:firstLine="0"/>
        <w:jc w:val="both"/>
        <w:rPr>
          <w:rFonts w:eastAsia="SimSun"/>
          <w:lang w:eastAsia="zh-CN"/>
        </w:rPr>
      </w:pPr>
      <w:r w:rsidRPr="00EE47C3">
        <w:rPr>
          <w:rFonts w:eastAsia="SimSun" w:hint="eastAsia"/>
          <w:sz w:val="24"/>
          <w:szCs w:val="24"/>
          <w:lang w:eastAsia="zh-CN"/>
        </w:rPr>
        <w:t>主席报告说，约旦和委内瑞拉玻利瓦尔共和国在全体会议第六届会议后加入了生物多样性平台。因此，生物多样性平台现有以下</w:t>
      </w:r>
      <w:r w:rsidRPr="00EE47C3">
        <w:rPr>
          <w:rFonts w:eastAsia="SimSun"/>
          <w:sz w:val="24"/>
          <w:szCs w:val="24"/>
          <w:lang w:eastAsia="zh-CN"/>
        </w:rPr>
        <w:t>132</w:t>
      </w:r>
      <w:r w:rsidRPr="00EE47C3">
        <w:rPr>
          <w:rFonts w:eastAsia="SimSun" w:hint="eastAsia"/>
          <w:sz w:val="24"/>
          <w:szCs w:val="24"/>
          <w:lang w:eastAsia="zh-CN"/>
        </w:rPr>
        <w:t>个成员国：阿富汗、阿尔巴尼亚、阿尔及利亚、安道尔、安提瓜和巴布达、阿根廷、亚美尼亚、澳大利亚、奥地利、阿塞拜疆、巴林、孟加拉国、白俄罗斯、比利时、贝宁、不丹、多民族玻利维亚国、波斯尼亚和黑塞哥维那、博茨瓦纳、巴西、保加利亚、布基纳法索、布隆迪、柬埔寨、喀麦隆、加拿大、中非共和国、乍得、智利、中国、哥伦比亚、科摩罗、刚果</w:t>
      </w:r>
      <w:r w:rsidR="007F1A4D">
        <w:rPr>
          <w:rFonts w:eastAsia="SimSun" w:hint="eastAsia"/>
          <w:sz w:val="24"/>
          <w:szCs w:val="24"/>
          <w:lang w:eastAsia="zh-CN"/>
        </w:rPr>
        <w:t>共和国</w:t>
      </w:r>
      <w:r w:rsidRPr="00EE47C3">
        <w:rPr>
          <w:rFonts w:eastAsia="SimSun" w:hint="eastAsia"/>
          <w:sz w:val="24"/>
          <w:szCs w:val="24"/>
          <w:lang w:eastAsia="zh-CN"/>
        </w:rPr>
        <w:t>、库克群岛、哥斯达黎加、科特迪瓦、克罗地亚、古巴、捷克、刚果民主共和国、丹麦、多米尼加共和国、厄瓜多尔、埃及、萨尔瓦多、爱沙尼亚、</w:t>
      </w:r>
      <w:r w:rsidR="000D1185" w:rsidRPr="00EE47C3">
        <w:rPr>
          <w:rFonts w:eastAsia="SimSun" w:hint="eastAsia"/>
          <w:sz w:val="24"/>
          <w:szCs w:val="24"/>
          <w:lang w:eastAsia="zh-CN"/>
        </w:rPr>
        <w:t>斯威士兰、</w:t>
      </w:r>
      <w:r w:rsidRPr="00EE47C3">
        <w:rPr>
          <w:rFonts w:eastAsia="SimSun" w:hint="eastAsia"/>
          <w:sz w:val="24"/>
          <w:szCs w:val="24"/>
          <w:lang w:eastAsia="zh-CN"/>
        </w:rPr>
        <w:t>埃塞俄比亚、斐济、芬兰、法国、加蓬、格鲁吉亚、德国、加纳、希腊、格林纳达、危地马拉、几内亚比绍、圭亚那、洪都拉斯、匈牙利、印度、印度尼西亚、伊朗伊斯兰共和国、伊拉克、爱尔兰、以色列、日本、约旦、肯尼亚、吉尔吉斯斯坦、拉脱维亚、利比里亚、利比亚、立陶宛、卢森堡、马达加斯加、马拉维、马来西亚、马尔代夫、马里、毛里塔尼亚、墨西哥、摩纳哥、黑山、摩洛哥、尼泊尔、荷兰、新西兰、尼加拉瓜、尼日尔、尼日利亚、挪威、巴基斯坦、巴拿马、巴拉圭、秘鲁、菲律宾、葡萄牙、大韩民国、摩尔多瓦共和国、罗马尼亚、俄罗斯联邦、圣基</w:t>
      </w:r>
      <w:proofErr w:type="gramStart"/>
      <w:r w:rsidRPr="00EE47C3">
        <w:rPr>
          <w:rFonts w:eastAsia="SimSun" w:hint="eastAsia"/>
          <w:sz w:val="24"/>
          <w:szCs w:val="24"/>
          <w:lang w:eastAsia="zh-CN"/>
        </w:rPr>
        <w:t>茨</w:t>
      </w:r>
      <w:proofErr w:type="gramEnd"/>
      <w:r w:rsidRPr="00EE47C3">
        <w:rPr>
          <w:rFonts w:eastAsia="SimSun" w:hint="eastAsia"/>
          <w:sz w:val="24"/>
          <w:szCs w:val="24"/>
          <w:lang w:eastAsia="zh-CN"/>
        </w:rPr>
        <w:t>和</w:t>
      </w:r>
      <w:proofErr w:type="gramStart"/>
      <w:r w:rsidRPr="00EE47C3">
        <w:rPr>
          <w:rFonts w:eastAsia="SimSun" w:hint="eastAsia"/>
          <w:sz w:val="24"/>
          <w:szCs w:val="24"/>
          <w:lang w:eastAsia="zh-CN"/>
        </w:rPr>
        <w:t>尼</w:t>
      </w:r>
      <w:proofErr w:type="gramEnd"/>
      <w:r w:rsidRPr="00EE47C3">
        <w:rPr>
          <w:rFonts w:eastAsia="SimSun" w:hint="eastAsia"/>
          <w:sz w:val="24"/>
          <w:szCs w:val="24"/>
          <w:lang w:eastAsia="zh-CN"/>
        </w:rPr>
        <w:t>维斯、圣卢西亚、沙特阿拉伯、塞内加尔、斯洛伐克、南非、西班牙、斯里兰卡、苏丹、瑞典、瑞士、塔吉克斯坦、泰国、多哥、特立尼达和多巴哥、突尼斯、土耳其、乌干达、阿拉伯联合酋长国、大不列颠及北爱尔兰联合王国、坦桑尼亚联合共和国、美利坚合众国、乌拉圭、委内瑞拉玻利瓦尔共和国、越南、也门、赞比亚和津巴布韦。</w:t>
      </w:r>
    </w:p>
    <w:p w14:paraId="2DDA6905" w14:textId="77777777" w:rsidR="008F2E02" w:rsidRPr="00CE58EB" w:rsidRDefault="008F2E02" w:rsidP="00D22BC9">
      <w:pPr>
        <w:pStyle w:val="CH2"/>
        <w:keepLines w:val="0"/>
        <w:widowControl w:val="0"/>
        <w:overflowPunct w:val="0"/>
        <w:ind w:hanging="527"/>
        <w:outlineLvl w:val="0"/>
        <w:rPr>
          <w:rFonts w:eastAsia="SimHei"/>
          <w:sz w:val="28"/>
          <w:szCs w:val="28"/>
        </w:rPr>
      </w:pPr>
      <w:r w:rsidRPr="005530F9">
        <w:rPr>
          <w:rFonts w:eastAsia="SimSun"/>
          <w:sz w:val="22"/>
          <w:lang w:eastAsia="zh-CN"/>
        </w:rPr>
        <w:lastRenderedPageBreak/>
        <w:tab/>
      </w:r>
      <w:r w:rsidRPr="00CE58EB">
        <w:rPr>
          <w:rFonts w:eastAsia="SimHei"/>
          <w:sz w:val="28"/>
          <w:szCs w:val="28"/>
        </w:rPr>
        <w:t>C.</w:t>
      </w:r>
      <w:r w:rsidRPr="00CE58EB">
        <w:rPr>
          <w:rFonts w:eastAsia="SimHei"/>
          <w:sz w:val="28"/>
          <w:szCs w:val="28"/>
        </w:rPr>
        <w:tab/>
      </w:r>
      <w:proofErr w:type="spellStart"/>
      <w:r w:rsidRPr="00CE58EB">
        <w:rPr>
          <w:rFonts w:eastAsia="SimHei" w:hint="eastAsia"/>
          <w:sz w:val="28"/>
          <w:szCs w:val="28"/>
        </w:rPr>
        <w:t>选举主席团成员</w:t>
      </w:r>
      <w:proofErr w:type="spellEnd"/>
    </w:p>
    <w:p w14:paraId="2EFBA914" w14:textId="6758411A" w:rsidR="008F2E02" w:rsidRDefault="00DE3166"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CE4025">
        <w:rPr>
          <w:rFonts w:eastAsia="SimSun"/>
          <w:sz w:val="24"/>
          <w:szCs w:val="24"/>
          <w:lang w:eastAsia="zh-CN"/>
        </w:rPr>
        <w:t>根据议事规则，全体会议选出下列主席团成员，其任期将于本届会议结束时开始：</w:t>
      </w:r>
    </w:p>
    <w:p w14:paraId="2D64C145" w14:textId="77777777" w:rsidR="00866C74" w:rsidRPr="0035041F" w:rsidRDefault="00866C74" w:rsidP="008B161B">
      <w:pPr>
        <w:spacing w:after="80"/>
        <w:ind w:left="1890"/>
        <w:rPr>
          <w:rFonts w:ascii="KaiTi" w:eastAsia="KaiTi" w:hAnsi="KaiTi"/>
        </w:rPr>
      </w:pPr>
      <w:proofErr w:type="spellStart"/>
      <w:r w:rsidRPr="0035041F">
        <w:rPr>
          <w:rFonts w:ascii="KaiTi" w:eastAsia="KaiTi" w:hAnsi="KaiTi"/>
          <w:lang w:val="zh-CN"/>
        </w:rPr>
        <w:t>来自非洲国家</w:t>
      </w:r>
      <w:proofErr w:type="spellEnd"/>
      <w:r w:rsidRPr="0035041F">
        <w:rPr>
          <w:rFonts w:ascii="KaiTi" w:eastAsia="KaiTi" w:hAnsi="KaiTi"/>
          <w:lang w:val="en-GB"/>
        </w:rPr>
        <w:t>：</w:t>
      </w:r>
    </w:p>
    <w:p w14:paraId="0D574A50" w14:textId="77777777" w:rsidR="00866C74" w:rsidRPr="00866C74" w:rsidRDefault="00866C74" w:rsidP="008B161B">
      <w:pPr>
        <w:spacing w:after="80"/>
        <w:ind w:left="1890"/>
        <w:rPr>
          <w:rFonts w:eastAsia="SimSun"/>
        </w:rPr>
      </w:pPr>
      <w:proofErr w:type="spellStart"/>
      <w:r w:rsidRPr="00866C74">
        <w:rPr>
          <w:rFonts w:eastAsia="SimSun"/>
          <w:lang w:val="zh-CN"/>
        </w:rPr>
        <w:t>副主席</w:t>
      </w:r>
      <w:proofErr w:type="spellEnd"/>
      <w:r w:rsidRPr="00866C74">
        <w:rPr>
          <w:rFonts w:eastAsia="SimSun"/>
          <w:lang w:val="en-GB"/>
        </w:rPr>
        <w:t>：</w:t>
      </w:r>
      <w:r w:rsidRPr="00866C74">
        <w:rPr>
          <w:rFonts w:eastAsia="SimSun"/>
          <w:lang w:val="en-GB"/>
        </w:rPr>
        <w:t xml:space="preserve">Prudence </w:t>
      </w:r>
      <w:proofErr w:type="spellStart"/>
      <w:r w:rsidRPr="00866C74">
        <w:rPr>
          <w:rFonts w:eastAsia="SimSun"/>
          <w:lang w:val="en-GB"/>
        </w:rPr>
        <w:t>Tangham</w:t>
      </w:r>
      <w:proofErr w:type="spellEnd"/>
      <w:r w:rsidRPr="00866C74">
        <w:rPr>
          <w:rFonts w:eastAsia="SimSun"/>
          <w:lang w:val="en-GB"/>
        </w:rPr>
        <w:t xml:space="preserve"> </w:t>
      </w:r>
      <w:proofErr w:type="spellStart"/>
      <w:r w:rsidRPr="00866C74">
        <w:rPr>
          <w:rFonts w:eastAsia="SimSun"/>
          <w:lang w:val="en-GB"/>
        </w:rPr>
        <w:t>Galega</w:t>
      </w:r>
      <w:proofErr w:type="spellEnd"/>
      <w:r w:rsidRPr="00866C74">
        <w:rPr>
          <w:rFonts w:eastAsia="SimSun"/>
          <w:lang w:val="en-GB"/>
        </w:rPr>
        <w:t>（</w:t>
      </w:r>
      <w:proofErr w:type="spellStart"/>
      <w:r w:rsidRPr="00866C74">
        <w:rPr>
          <w:rFonts w:eastAsia="SimSun"/>
          <w:lang w:val="zh-CN"/>
        </w:rPr>
        <w:t>喀麦隆</w:t>
      </w:r>
      <w:proofErr w:type="spellEnd"/>
      <w:r w:rsidRPr="00866C74">
        <w:rPr>
          <w:rFonts w:eastAsia="SimSun"/>
          <w:lang w:val="en-GB"/>
        </w:rPr>
        <w:t>）</w:t>
      </w:r>
    </w:p>
    <w:p w14:paraId="68CA9529" w14:textId="77777777" w:rsidR="00866C74" w:rsidRPr="00866C74" w:rsidRDefault="00866C74" w:rsidP="008B161B">
      <w:pPr>
        <w:spacing w:after="80"/>
        <w:ind w:left="1890"/>
        <w:rPr>
          <w:rFonts w:eastAsia="SimSun"/>
        </w:rPr>
      </w:pPr>
      <w:proofErr w:type="spellStart"/>
      <w:r w:rsidRPr="00866C74">
        <w:rPr>
          <w:rFonts w:eastAsia="SimSun"/>
          <w:lang w:val="zh-CN"/>
        </w:rPr>
        <w:t>主席团成员</w:t>
      </w:r>
      <w:proofErr w:type="spellEnd"/>
      <w:r w:rsidRPr="00866C74">
        <w:rPr>
          <w:rFonts w:eastAsia="SimSun"/>
          <w:lang w:val="en-GB"/>
        </w:rPr>
        <w:t>：</w:t>
      </w:r>
      <w:proofErr w:type="spellStart"/>
      <w:r w:rsidRPr="00866C74">
        <w:rPr>
          <w:rFonts w:eastAsia="SimSun"/>
          <w:lang w:val="en-GB"/>
        </w:rPr>
        <w:t>Sebsebe</w:t>
      </w:r>
      <w:proofErr w:type="spellEnd"/>
      <w:r w:rsidRPr="00866C74">
        <w:rPr>
          <w:rFonts w:eastAsia="SimSun"/>
          <w:lang w:val="en-GB"/>
        </w:rPr>
        <w:t xml:space="preserve"> </w:t>
      </w:r>
      <w:proofErr w:type="spellStart"/>
      <w:r w:rsidRPr="00866C74">
        <w:rPr>
          <w:rFonts w:eastAsia="SimSun"/>
          <w:lang w:val="en-GB"/>
        </w:rPr>
        <w:t>Demissew</w:t>
      </w:r>
      <w:proofErr w:type="spellEnd"/>
      <w:r w:rsidRPr="00866C74">
        <w:rPr>
          <w:rFonts w:eastAsia="SimSun"/>
          <w:lang w:val="en-GB"/>
        </w:rPr>
        <w:t xml:space="preserve"> </w:t>
      </w:r>
      <w:proofErr w:type="spellStart"/>
      <w:r w:rsidRPr="00866C74">
        <w:rPr>
          <w:rFonts w:eastAsia="SimSun"/>
          <w:lang w:val="en-GB"/>
        </w:rPr>
        <w:t>Woodmatas</w:t>
      </w:r>
      <w:proofErr w:type="spellEnd"/>
      <w:r w:rsidRPr="00866C74">
        <w:rPr>
          <w:rFonts w:eastAsia="SimSun"/>
          <w:lang w:val="en-GB"/>
        </w:rPr>
        <w:t>（</w:t>
      </w:r>
      <w:proofErr w:type="spellStart"/>
      <w:r w:rsidRPr="00866C74">
        <w:rPr>
          <w:rFonts w:eastAsia="SimSun"/>
          <w:lang w:val="zh-CN"/>
        </w:rPr>
        <w:t>埃塞俄比亚</w:t>
      </w:r>
      <w:proofErr w:type="spellEnd"/>
      <w:r w:rsidRPr="00866C74">
        <w:rPr>
          <w:rFonts w:eastAsia="SimSun"/>
          <w:lang w:val="en-GB"/>
        </w:rPr>
        <w:t>）</w:t>
      </w:r>
    </w:p>
    <w:p w14:paraId="3EC92547" w14:textId="77777777" w:rsidR="00866C74" w:rsidRPr="00866C74" w:rsidRDefault="00866C74" w:rsidP="008B161B">
      <w:pPr>
        <w:spacing w:after="80"/>
        <w:ind w:left="1890"/>
        <w:rPr>
          <w:rFonts w:eastAsia="SimSun"/>
        </w:rPr>
      </w:pPr>
      <w:proofErr w:type="spellStart"/>
      <w:r w:rsidRPr="00866C74">
        <w:rPr>
          <w:rFonts w:eastAsia="SimSun"/>
          <w:lang w:val="zh-CN"/>
        </w:rPr>
        <w:t>候补</w:t>
      </w:r>
      <w:r w:rsidRPr="00866C74">
        <w:rPr>
          <w:rFonts w:eastAsia="SimSun"/>
        </w:rPr>
        <w:t>：</w:t>
      </w:r>
      <w:r w:rsidRPr="00866C74">
        <w:rPr>
          <w:rFonts w:eastAsia="SimSun"/>
        </w:rPr>
        <w:t>Asia</w:t>
      </w:r>
      <w:proofErr w:type="spellEnd"/>
      <w:r w:rsidRPr="00866C74">
        <w:rPr>
          <w:rFonts w:eastAsia="SimSun"/>
        </w:rPr>
        <w:t xml:space="preserve"> </w:t>
      </w:r>
      <w:proofErr w:type="spellStart"/>
      <w:r w:rsidRPr="00866C74">
        <w:rPr>
          <w:rFonts w:eastAsia="SimSun"/>
        </w:rPr>
        <w:t>Mohamed</w:t>
      </w:r>
      <w:r w:rsidRPr="00866C74">
        <w:rPr>
          <w:rFonts w:eastAsia="SimSun"/>
        </w:rPr>
        <w:t>（</w:t>
      </w:r>
      <w:r w:rsidRPr="00866C74">
        <w:rPr>
          <w:rFonts w:eastAsia="SimSun"/>
          <w:lang w:val="zh-CN"/>
        </w:rPr>
        <w:t>苏丹</w:t>
      </w:r>
      <w:proofErr w:type="spellEnd"/>
      <w:r w:rsidRPr="00866C74">
        <w:rPr>
          <w:rFonts w:eastAsia="SimSun"/>
        </w:rPr>
        <w:t>）</w:t>
      </w:r>
    </w:p>
    <w:p w14:paraId="45A7F766" w14:textId="77777777" w:rsidR="00866C74" w:rsidRPr="0035041F" w:rsidRDefault="00866C74" w:rsidP="008B161B">
      <w:pPr>
        <w:spacing w:after="80"/>
        <w:ind w:left="1890"/>
        <w:rPr>
          <w:rFonts w:ascii="KaiTi" w:eastAsia="KaiTi" w:hAnsi="KaiTi"/>
          <w:lang w:val="zh-CN" w:eastAsia="zh-CN"/>
        </w:rPr>
      </w:pPr>
      <w:r w:rsidRPr="0035041F">
        <w:rPr>
          <w:rFonts w:ascii="KaiTi" w:eastAsia="KaiTi" w:hAnsi="KaiTi"/>
          <w:lang w:val="zh-CN" w:eastAsia="zh-CN"/>
        </w:rPr>
        <w:t>来自亚太国家：</w:t>
      </w:r>
    </w:p>
    <w:p w14:paraId="57CADF64" w14:textId="77777777" w:rsidR="00866C74" w:rsidRPr="00866C74" w:rsidRDefault="00866C74" w:rsidP="008B161B">
      <w:pPr>
        <w:keepNext/>
        <w:keepLines/>
        <w:spacing w:after="80"/>
        <w:ind w:left="1890"/>
        <w:rPr>
          <w:rFonts w:eastAsia="SimSun"/>
          <w:lang w:eastAsia="zh-CN"/>
        </w:rPr>
      </w:pPr>
      <w:r w:rsidRPr="00866C74">
        <w:rPr>
          <w:rFonts w:eastAsia="SimSun"/>
          <w:lang w:val="zh-CN" w:eastAsia="zh-CN"/>
        </w:rPr>
        <w:t>副主席</w:t>
      </w:r>
      <w:r w:rsidRPr="00866C74">
        <w:rPr>
          <w:rFonts w:eastAsia="SimSun"/>
          <w:lang w:eastAsia="zh-CN"/>
        </w:rPr>
        <w:t>：</w:t>
      </w:r>
      <w:proofErr w:type="spellStart"/>
      <w:r w:rsidRPr="00866C74">
        <w:rPr>
          <w:rFonts w:eastAsia="SimSun"/>
          <w:lang w:eastAsia="zh-CN"/>
        </w:rPr>
        <w:t>Youngbae</w:t>
      </w:r>
      <w:proofErr w:type="spellEnd"/>
      <w:r w:rsidRPr="00866C74">
        <w:rPr>
          <w:rFonts w:eastAsia="SimSun"/>
          <w:lang w:eastAsia="zh-CN"/>
        </w:rPr>
        <w:t xml:space="preserve"> Suh</w:t>
      </w:r>
      <w:r w:rsidRPr="00866C74">
        <w:rPr>
          <w:rFonts w:eastAsia="SimSun"/>
          <w:lang w:eastAsia="zh-CN"/>
        </w:rPr>
        <w:t>（</w:t>
      </w:r>
      <w:r w:rsidRPr="00866C74">
        <w:rPr>
          <w:rFonts w:eastAsia="SimSun"/>
          <w:lang w:val="zh-CN" w:eastAsia="zh-CN"/>
        </w:rPr>
        <w:t>大韩民国</w:t>
      </w:r>
      <w:r w:rsidRPr="00866C74">
        <w:rPr>
          <w:rFonts w:eastAsia="SimSun"/>
          <w:lang w:eastAsia="zh-CN"/>
        </w:rPr>
        <w:t>）</w:t>
      </w:r>
      <w:r w:rsidRPr="00866C74">
        <w:rPr>
          <w:rFonts w:eastAsia="SimSun"/>
          <w:lang w:eastAsia="zh-CN"/>
        </w:rPr>
        <w:t>*</w:t>
      </w:r>
    </w:p>
    <w:p w14:paraId="1CE8E947" w14:textId="77777777" w:rsidR="00866C74" w:rsidRPr="00866C74" w:rsidRDefault="00866C74" w:rsidP="008B161B">
      <w:pPr>
        <w:spacing w:after="80"/>
        <w:ind w:left="1890"/>
        <w:rPr>
          <w:rFonts w:eastAsia="SimSun"/>
          <w:lang w:eastAsia="zh-CN"/>
        </w:rPr>
      </w:pPr>
      <w:r w:rsidRPr="00866C74">
        <w:rPr>
          <w:rFonts w:eastAsia="SimSun"/>
          <w:lang w:val="zh-CN" w:eastAsia="zh-CN"/>
        </w:rPr>
        <w:t>主席团成员</w:t>
      </w:r>
      <w:r w:rsidRPr="00866C74">
        <w:rPr>
          <w:rFonts w:eastAsia="SimSun"/>
          <w:lang w:eastAsia="zh-CN"/>
        </w:rPr>
        <w:t>：</w:t>
      </w:r>
      <w:r w:rsidRPr="00866C74">
        <w:rPr>
          <w:rFonts w:eastAsia="SimSun"/>
          <w:lang w:eastAsia="zh-CN"/>
        </w:rPr>
        <w:t>Vinod Mathur</w:t>
      </w:r>
      <w:r w:rsidRPr="00866C74">
        <w:rPr>
          <w:rFonts w:eastAsia="SimSun"/>
          <w:lang w:eastAsia="zh-CN"/>
        </w:rPr>
        <w:t>（</w:t>
      </w:r>
      <w:r w:rsidRPr="00866C74">
        <w:rPr>
          <w:rFonts w:eastAsia="SimSun"/>
          <w:lang w:val="zh-CN" w:eastAsia="zh-CN"/>
        </w:rPr>
        <w:t>印度</w:t>
      </w:r>
      <w:r w:rsidRPr="00866C74">
        <w:rPr>
          <w:rFonts w:eastAsia="SimSun"/>
          <w:lang w:eastAsia="zh-CN"/>
        </w:rPr>
        <w:t>）</w:t>
      </w:r>
    </w:p>
    <w:p w14:paraId="2E4A1C7D" w14:textId="77777777" w:rsidR="00866C74" w:rsidRPr="0011675A" w:rsidRDefault="00866C74" w:rsidP="008B161B">
      <w:pPr>
        <w:spacing w:after="80"/>
        <w:ind w:left="1890"/>
        <w:rPr>
          <w:rFonts w:ascii="KaiTi" w:eastAsia="KaiTi" w:hAnsi="KaiTi"/>
          <w:lang w:eastAsia="zh-CN"/>
        </w:rPr>
      </w:pPr>
      <w:r w:rsidRPr="0035041F">
        <w:rPr>
          <w:rFonts w:ascii="KaiTi" w:eastAsia="KaiTi" w:hAnsi="KaiTi"/>
          <w:lang w:val="zh-CN" w:eastAsia="zh-CN"/>
        </w:rPr>
        <w:t>来自东欧国家</w:t>
      </w:r>
      <w:r w:rsidRPr="0011675A">
        <w:rPr>
          <w:rFonts w:ascii="KaiTi" w:eastAsia="KaiTi" w:hAnsi="KaiTi"/>
          <w:lang w:eastAsia="zh-CN"/>
        </w:rPr>
        <w:t>：</w:t>
      </w:r>
    </w:p>
    <w:p w14:paraId="6C33BD20" w14:textId="77777777" w:rsidR="00866C74" w:rsidRPr="00866C74" w:rsidRDefault="00866C74" w:rsidP="008B161B">
      <w:pPr>
        <w:spacing w:after="80"/>
        <w:ind w:left="1890"/>
        <w:rPr>
          <w:rFonts w:eastAsia="SimSun"/>
        </w:rPr>
      </w:pPr>
      <w:proofErr w:type="spellStart"/>
      <w:r w:rsidRPr="00866C74">
        <w:rPr>
          <w:rFonts w:eastAsia="SimSun"/>
          <w:lang w:val="zh-CN"/>
        </w:rPr>
        <w:t>副主席</w:t>
      </w:r>
      <w:r w:rsidRPr="00866C74">
        <w:rPr>
          <w:rFonts w:eastAsia="SimSun"/>
        </w:rPr>
        <w:t>：</w:t>
      </w:r>
      <w:r w:rsidRPr="00866C74">
        <w:rPr>
          <w:rFonts w:eastAsia="SimSun"/>
        </w:rPr>
        <w:t>Rashad</w:t>
      </w:r>
      <w:proofErr w:type="spellEnd"/>
      <w:r w:rsidRPr="00866C74">
        <w:rPr>
          <w:rFonts w:eastAsia="SimSun"/>
        </w:rPr>
        <w:t xml:space="preserve"> </w:t>
      </w:r>
      <w:proofErr w:type="spellStart"/>
      <w:r w:rsidRPr="00866C74">
        <w:rPr>
          <w:rFonts w:eastAsia="SimSun"/>
        </w:rPr>
        <w:t>Allahverdiyev</w:t>
      </w:r>
      <w:r w:rsidRPr="00866C74">
        <w:rPr>
          <w:rFonts w:eastAsia="SimSun"/>
        </w:rPr>
        <w:t>（</w:t>
      </w:r>
      <w:r w:rsidRPr="00866C74">
        <w:rPr>
          <w:rFonts w:eastAsia="SimSun"/>
          <w:lang w:val="zh-CN"/>
        </w:rPr>
        <w:t>阿塞拜疆</w:t>
      </w:r>
      <w:proofErr w:type="spellEnd"/>
      <w:r w:rsidRPr="00866C74">
        <w:rPr>
          <w:rFonts w:eastAsia="SimSun"/>
        </w:rPr>
        <w:t>）</w:t>
      </w:r>
      <w:r w:rsidRPr="00866C74">
        <w:rPr>
          <w:rFonts w:eastAsia="SimSun"/>
        </w:rPr>
        <w:t>*</w:t>
      </w:r>
    </w:p>
    <w:p w14:paraId="17EB6D0A" w14:textId="77777777" w:rsidR="00866C74" w:rsidRPr="00866C74" w:rsidRDefault="00866C74" w:rsidP="008B161B">
      <w:pPr>
        <w:spacing w:after="80"/>
        <w:ind w:left="1890"/>
        <w:rPr>
          <w:rFonts w:eastAsia="SimSun"/>
        </w:rPr>
      </w:pPr>
      <w:proofErr w:type="spellStart"/>
      <w:r w:rsidRPr="00866C74">
        <w:rPr>
          <w:rFonts w:eastAsia="SimSun"/>
          <w:lang w:val="zh-CN"/>
        </w:rPr>
        <w:t>主席团成员</w:t>
      </w:r>
      <w:r w:rsidRPr="00866C74">
        <w:rPr>
          <w:rFonts w:eastAsia="SimSun"/>
        </w:rPr>
        <w:t>：</w:t>
      </w:r>
      <w:r w:rsidRPr="00866C74">
        <w:rPr>
          <w:rFonts w:eastAsia="SimSun"/>
        </w:rPr>
        <w:t>Hamid</w:t>
      </w:r>
      <w:proofErr w:type="spellEnd"/>
      <w:r w:rsidRPr="00866C74">
        <w:rPr>
          <w:rFonts w:eastAsia="SimSun"/>
        </w:rPr>
        <w:t xml:space="preserve"> </w:t>
      </w:r>
      <w:proofErr w:type="spellStart"/>
      <w:r w:rsidRPr="00866C74">
        <w:rPr>
          <w:rFonts w:eastAsia="SimSun"/>
        </w:rPr>
        <w:t>Custovic</w:t>
      </w:r>
      <w:r w:rsidRPr="00866C74">
        <w:rPr>
          <w:rFonts w:eastAsia="SimSun"/>
        </w:rPr>
        <w:t>（</w:t>
      </w:r>
      <w:r w:rsidRPr="00866C74">
        <w:rPr>
          <w:rFonts w:eastAsia="SimSun"/>
          <w:lang w:val="zh-CN"/>
        </w:rPr>
        <w:t>波斯尼亚和黑塞哥维那</w:t>
      </w:r>
      <w:proofErr w:type="spellEnd"/>
      <w:r w:rsidRPr="00866C74">
        <w:rPr>
          <w:rFonts w:eastAsia="SimSun"/>
        </w:rPr>
        <w:t>）</w:t>
      </w:r>
    </w:p>
    <w:p w14:paraId="3DC2C836" w14:textId="77777777" w:rsidR="00866C74" w:rsidRPr="00866C74" w:rsidRDefault="00866C74" w:rsidP="008B161B">
      <w:pPr>
        <w:tabs>
          <w:tab w:val="left" w:pos="1890"/>
        </w:tabs>
        <w:spacing w:after="80"/>
        <w:ind w:left="1890"/>
        <w:rPr>
          <w:rFonts w:eastAsia="SimSun"/>
        </w:rPr>
      </w:pPr>
      <w:proofErr w:type="spellStart"/>
      <w:r w:rsidRPr="00866C74">
        <w:rPr>
          <w:rFonts w:eastAsia="SimSun"/>
          <w:lang w:val="zh-CN"/>
        </w:rPr>
        <w:t>候补</w:t>
      </w:r>
      <w:r w:rsidRPr="00866C74">
        <w:rPr>
          <w:rFonts w:eastAsia="SimSun"/>
        </w:rPr>
        <w:t>：</w:t>
      </w:r>
      <w:r w:rsidRPr="00866C74">
        <w:rPr>
          <w:rFonts w:eastAsia="SimSun"/>
        </w:rPr>
        <w:t>Ala</w:t>
      </w:r>
      <w:proofErr w:type="spellEnd"/>
      <w:r w:rsidRPr="00866C74">
        <w:rPr>
          <w:rFonts w:eastAsia="SimSun"/>
        </w:rPr>
        <w:t xml:space="preserve"> </w:t>
      </w:r>
      <w:proofErr w:type="spellStart"/>
      <w:r w:rsidRPr="00866C74">
        <w:rPr>
          <w:rFonts w:eastAsia="SimSun"/>
        </w:rPr>
        <w:t>Rotaru</w:t>
      </w:r>
      <w:r w:rsidRPr="00866C74">
        <w:rPr>
          <w:rFonts w:eastAsia="SimSun"/>
        </w:rPr>
        <w:t>（</w:t>
      </w:r>
      <w:r w:rsidRPr="00866C74">
        <w:rPr>
          <w:rFonts w:eastAsia="SimSun"/>
          <w:lang w:val="zh-CN"/>
        </w:rPr>
        <w:t>摩尔多瓦共和国</w:t>
      </w:r>
      <w:proofErr w:type="spellEnd"/>
      <w:r w:rsidRPr="00866C74">
        <w:rPr>
          <w:rFonts w:eastAsia="SimSun"/>
        </w:rPr>
        <w:t>）</w:t>
      </w:r>
    </w:p>
    <w:p w14:paraId="7487A691" w14:textId="77777777" w:rsidR="00866C74" w:rsidRPr="0011675A" w:rsidRDefault="00866C74" w:rsidP="008B161B">
      <w:pPr>
        <w:spacing w:after="80"/>
        <w:ind w:left="1890"/>
        <w:rPr>
          <w:rFonts w:ascii="KaiTi" w:eastAsia="KaiTi" w:hAnsi="KaiTi"/>
        </w:rPr>
      </w:pPr>
      <w:proofErr w:type="spellStart"/>
      <w:r w:rsidRPr="0035041F">
        <w:rPr>
          <w:rFonts w:ascii="KaiTi" w:eastAsia="KaiTi" w:hAnsi="KaiTi"/>
          <w:lang w:val="zh-CN"/>
        </w:rPr>
        <w:t>来自拉丁美洲和加勒比国家</w:t>
      </w:r>
      <w:proofErr w:type="spellEnd"/>
      <w:r w:rsidRPr="0011675A">
        <w:rPr>
          <w:rFonts w:ascii="KaiTi" w:eastAsia="KaiTi" w:hAnsi="KaiTi"/>
        </w:rPr>
        <w:t>：</w:t>
      </w:r>
    </w:p>
    <w:p w14:paraId="130DF88C" w14:textId="77777777" w:rsidR="00866C74" w:rsidRPr="00866C74" w:rsidRDefault="00866C74" w:rsidP="008B161B">
      <w:pPr>
        <w:spacing w:after="80"/>
        <w:ind w:left="1890"/>
        <w:rPr>
          <w:rFonts w:eastAsia="SimSun"/>
        </w:rPr>
      </w:pPr>
      <w:proofErr w:type="spellStart"/>
      <w:r w:rsidRPr="00866C74">
        <w:rPr>
          <w:rFonts w:eastAsia="SimSun"/>
          <w:lang w:val="zh-CN"/>
        </w:rPr>
        <w:t>主席</w:t>
      </w:r>
      <w:r w:rsidRPr="00866C74">
        <w:rPr>
          <w:rFonts w:eastAsia="SimSun"/>
        </w:rPr>
        <w:t>：</w:t>
      </w:r>
      <w:r w:rsidRPr="00866C74">
        <w:rPr>
          <w:rFonts w:eastAsia="SimSun"/>
        </w:rPr>
        <w:t>Ana</w:t>
      </w:r>
      <w:proofErr w:type="spellEnd"/>
      <w:r w:rsidRPr="00866C74">
        <w:rPr>
          <w:rFonts w:eastAsia="SimSun"/>
        </w:rPr>
        <w:t xml:space="preserve"> María </w:t>
      </w:r>
      <w:proofErr w:type="spellStart"/>
      <w:r w:rsidRPr="00866C74">
        <w:rPr>
          <w:rFonts w:eastAsia="SimSun"/>
        </w:rPr>
        <w:t>Hernández</w:t>
      </w:r>
      <w:r w:rsidRPr="00866C74">
        <w:rPr>
          <w:rFonts w:eastAsia="SimSun"/>
        </w:rPr>
        <w:t>（</w:t>
      </w:r>
      <w:r w:rsidRPr="00866C74">
        <w:rPr>
          <w:rFonts w:eastAsia="SimSun"/>
          <w:lang w:val="zh-CN"/>
        </w:rPr>
        <w:t>哥伦比亚</w:t>
      </w:r>
      <w:proofErr w:type="spellEnd"/>
      <w:r w:rsidRPr="00866C74">
        <w:rPr>
          <w:rFonts w:eastAsia="SimSun"/>
        </w:rPr>
        <w:t>）</w:t>
      </w:r>
      <w:r w:rsidRPr="00866C74">
        <w:rPr>
          <w:rFonts w:eastAsia="SimSun"/>
        </w:rPr>
        <w:t>*</w:t>
      </w:r>
    </w:p>
    <w:p w14:paraId="1A04CDAE" w14:textId="77777777" w:rsidR="00866C74" w:rsidRPr="00866C74" w:rsidRDefault="00866C74" w:rsidP="008B161B">
      <w:pPr>
        <w:spacing w:after="80"/>
        <w:ind w:left="1890"/>
        <w:rPr>
          <w:rFonts w:eastAsia="SimSun"/>
        </w:rPr>
      </w:pPr>
      <w:proofErr w:type="spellStart"/>
      <w:r w:rsidRPr="00866C74">
        <w:rPr>
          <w:rFonts w:eastAsia="SimSun"/>
          <w:lang w:val="zh-CN"/>
        </w:rPr>
        <w:t>主席团成员</w:t>
      </w:r>
      <w:r w:rsidRPr="00866C74">
        <w:rPr>
          <w:rFonts w:eastAsia="SimSun"/>
        </w:rPr>
        <w:t>：</w:t>
      </w:r>
      <w:r w:rsidRPr="00866C74">
        <w:rPr>
          <w:rFonts w:eastAsia="SimSun"/>
        </w:rPr>
        <w:t>Floyd</w:t>
      </w:r>
      <w:proofErr w:type="spellEnd"/>
      <w:r w:rsidRPr="00866C74">
        <w:rPr>
          <w:rFonts w:eastAsia="SimSun"/>
        </w:rPr>
        <w:t xml:space="preserve"> </w:t>
      </w:r>
      <w:proofErr w:type="spellStart"/>
      <w:r w:rsidRPr="00866C74">
        <w:rPr>
          <w:rFonts w:eastAsia="SimSun"/>
        </w:rPr>
        <w:t>Homer</w:t>
      </w:r>
      <w:r w:rsidRPr="00866C74">
        <w:rPr>
          <w:rFonts w:eastAsia="SimSun"/>
        </w:rPr>
        <w:t>（</w:t>
      </w:r>
      <w:r w:rsidRPr="00866C74">
        <w:rPr>
          <w:rFonts w:eastAsia="SimSun"/>
          <w:lang w:val="zh-CN"/>
        </w:rPr>
        <w:t>特立尼达和多巴哥</w:t>
      </w:r>
      <w:proofErr w:type="spellEnd"/>
      <w:r w:rsidRPr="00866C74">
        <w:rPr>
          <w:rFonts w:eastAsia="SimSun"/>
        </w:rPr>
        <w:t>）</w:t>
      </w:r>
    </w:p>
    <w:p w14:paraId="4553563D" w14:textId="77777777" w:rsidR="00866C74" w:rsidRPr="00866C74" w:rsidRDefault="00866C74" w:rsidP="008B161B">
      <w:pPr>
        <w:spacing w:after="80"/>
        <w:ind w:left="1890"/>
        <w:rPr>
          <w:rFonts w:eastAsia="SimSun"/>
        </w:rPr>
      </w:pPr>
      <w:proofErr w:type="spellStart"/>
      <w:r w:rsidRPr="00866C74">
        <w:rPr>
          <w:rFonts w:eastAsia="SimSun"/>
          <w:lang w:val="zh-CN"/>
        </w:rPr>
        <w:t>候补</w:t>
      </w:r>
      <w:r w:rsidRPr="00866C74">
        <w:rPr>
          <w:rFonts w:eastAsia="SimSun"/>
        </w:rPr>
        <w:t>：</w:t>
      </w:r>
      <w:r w:rsidRPr="00866C74">
        <w:rPr>
          <w:rFonts w:eastAsia="SimSun"/>
        </w:rPr>
        <w:t>Rahanna</w:t>
      </w:r>
      <w:proofErr w:type="spellEnd"/>
      <w:r w:rsidRPr="00866C74">
        <w:rPr>
          <w:rFonts w:eastAsia="SimSun"/>
        </w:rPr>
        <w:t xml:space="preserve"> </w:t>
      </w:r>
      <w:proofErr w:type="spellStart"/>
      <w:r w:rsidRPr="00866C74">
        <w:rPr>
          <w:rFonts w:eastAsia="SimSun"/>
        </w:rPr>
        <w:t>Juman</w:t>
      </w:r>
      <w:r w:rsidRPr="00866C74">
        <w:rPr>
          <w:rFonts w:eastAsia="SimSun"/>
        </w:rPr>
        <w:t>（</w:t>
      </w:r>
      <w:r w:rsidRPr="00866C74">
        <w:rPr>
          <w:rFonts w:eastAsia="SimSun"/>
          <w:lang w:val="zh-CN"/>
        </w:rPr>
        <w:t>特立尼达和多巴哥</w:t>
      </w:r>
      <w:proofErr w:type="spellEnd"/>
      <w:r w:rsidRPr="00866C74">
        <w:rPr>
          <w:rFonts w:eastAsia="SimSun"/>
        </w:rPr>
        <w:t>）</w:t>
      </w:r>
    </w:p>
    <w:p w14:paraId="29204DAF" w14:textId="77777777" w:rsidR="00866C74" w:rsidRPr="0011675A" w:rsidRDefault="00866C74" w:rsidP="008B161B">
      <w:pPr>
        <w:spacing w:after="80"/>
        <w:ind w:left="1890"/>
        <w:rPr>
          <w:rFonts w:ascii="KaiTi" w:eastAsia="KaiTi" w:hAnsi="KaiTi"/>
        </w:rPr>
      </w:pPr>
      <w:proofErr w:type="spellStart"/>
      <w:r w:rsidRPr="0035041F">
        <w:rPr>
          <w:rFonts w:ascii="KaiTi" w:eastAsia="KaiTi" w:hAnsi="KaiTi"/>
          <w:lang w:val="zh-CN"/>
        </w:rPr>
        <w:t>来自西欧和其他国家</w:t>
      </w:r>
      <w:proofErr w:type="spellEnd"/>
      <w:r w:rsidRPr="0011675A">
        <w:rPr>
          <w:rFonts w:ascii="KaiTi" w:eastAsia="KaiTi" w:hAnsi="KaiTi"/>
        </w:rPr>
        <w:t>：</w:t>
      </w:r>
    </w:p>
    <w:p w14:paraId="5750FF26" w14:textId="77777777" w:rsidR="00866C74" w:rsidRPr="00866C74" w:rsidRDefault="00866C74" w:rsidP="008B161B">
      <w:pPr>
        <w:spacing w:after="80"/>
        <w:ind w:left="1890"/>
        <w:rPr>
          <w:rFonts w:eastAsia="SimSun"/>
        </w:rPr>
      </w:pPr>
      <w:proofErr w:type="spellStart"/>
      <w:r w:rsidRPr="00866C74">
        <w:rPr>
          <w:rFonts w:eastAsia="SimSun"/>
          <w:lang w:val="zh-CN"/>
        </w:rPr>
        <w:t>副主席</w:t>
      </w:r>
      <w:r w:rsidRPr="00866C74">
        <w:rPr>
          <w:rFonts w:eastAsia="SimSun"/>
        </w:rPr>
        <w:t>：</w:t>
      </w:r>
      <w:r w:rsidRPr="00866C74">
        <w:rPr>
          <w:rFonts w:eastAsia="SimSun"/>
        </w:rPr>
        <w:t>T</w:t>
      </w:r>
      <w:proofErr w:type="spellEnd"/>
      <w:r w:rsidRPr="00866C74">
        <w:rPr>
          <w:rFonts w:eastAsia="SimSun"/>
        </w:rPr>
        <w:t xml:space="preserve">. Douglas </w:t>
      </w:r>
      <w:proofErr w:type="spellStart"/>
      <w:r w:rsidRPr="00866C74">
        <w:rPr>
          <w:rFonts w:eastAsia="SimSun"/>
        </w:rPr>
        <w:t>Beard</w:t>
      </w:r>
      <w:r w:rsidRPr="00866C74">
        <w:rPr>
          <w:rFonts w:eastAsia="SimSun"/>
        </w:rPr>
        <w:t>（</w:t>
      </w:r>
      <w:r w:rsidRPr="00866C74">
        <w:rPr>
          <w:rFonts w:eastAsia="SimSun"/>
          <w:lang w:val="zh-CN"/>
        </w:rPr>
        <w:t>美利坚合众国</w:t>
      </w:r>
      <w:proofErr w:type="spellEnd"/>
      <w:r w:rsidRPr="00866C74">
        <w:rPr>
          <w:rFonts w:eastAsia="SimSun"/>
        </w:rPr>
        <w:t>）</w:t>
      </w:r>
    </w:p>
    <w:p w14:paraId="59594712" w14:textId="77777777" w:rsidR="00866C74" w:rsidRPr="00866C74" w:rsidRDefault="00866C74" w:rsidP="008B161B">
      <w:pPr>
        <w:spacing w:after="80"/>
        <w:ind w:left="1890"/>
        <w:rPr>
          <w:rFonts w:eastAsia="SimSun"/>
        </w:rPr>
      </w:pPr>
      <w:proofErr w:type="spellStart"/>
      <w:r w:rsidRPr="00866C74">
        <w:rPr>
          <w:rFonts w:eastAsia="SimSun"/>
          <w:lang w:val="zh-CN"/>
        </w:rPr>
        <w:t>主席团成员</w:t>
      </w:r>
      <w:r w:rsidRPr="00866C74">
        <w:rPr>
          <w:rFonts w:eastAsia="SimSun"/>
        </w:rPr>
        <w:t>：</w:t>
      </w:r>
      <w:r w:rsidRPr="00866C74">
        <w:rPr>
          <w:rFonts w:eastAsia="SimSun"/>
        </w:rPr>
        <w:t>Julia</w:t>
      </w:r>
      <w:proofErr w:type="spellEnd"/>
      <w:r w:rsidRPr="00866C74">
        <w:rPr>
          <w:rFonts w:eastAsia="SimSun"/>
        </w:rPr>
        <w:t xml:space="preserve"> </w:t>
      </w:r>
      <w:proofErr w:type="spellStart"/>
      <w:r w:rsidRPr="00866C74">
        <w:rPr>
          <w:rFonts w:eastAsia="SimSun"/>
        </w:rPr>
        <w:t>Marton</w:t>
      </w:r>
      <w:proofErr w:type="spellEnd"/>
      <w:r w:rsidRPr="00866C74">
        <w:rPr>
          <w:rFonts w:eastAsia="SimSun"/>
        </w:rPr>
        <w:t xml:space="preserve"> </w:t>
      </w:r>
      <w:proofErr w:type="spellStart"/>
      <w:r w:rsidRPr="00866C74">
        <w:rPr>
          <w:rFonts w:eastAsia="SimSun"/>
        </w:rPr>
        <w:t>Lefèvre</w:t>
      </w:r>
      <w:r w:rsidRPr="00866C74">
        <w:rPr>
          <w:rFonts w:eastAsia="SimSun"/>
        </w:rPr>
        <w:t>（</w:t>
      </w:r>
      <w:r w:rsidRPr="00866C74">
        <w:rPr>
          <w:rFonts w:eastAsia="SimSun"/>
          <w:lang w:val="zh-CN"/>
        </w:rPr>
        <w:t>法国</w:t>
      </w:r>
      <w:proofErr w:type="spellEnd"/>
      <w:r w:rsidRPr="00866C74">
        <w:rPr>
          <w:rFonts w:eastAsia="SimSun"/>
        </w:rPr>
        <w:t>）</w:t>
      </w:r>
    </w:p>
    <w:p w14:paraId="51085774" w14:textId="77777777" w:rsidR="00866C74" w:rsidRPr="00866C74" w:rsidRDefault="00866C74" w:rsidP="008B161B">
      <w:pPr>
        <w:spacing w:after="80"/>
        <w:ind w:left="1890"/>
        <w:rPr>
          <w:rFonts w:eastAsia="SimSun"/>
        </w:rPr>
      </w:pPr>
      <w:proofErr w:type="spellStart"/>
      <w:r w:rsidRPr="00866C74">
        <w:rPr>
          <w:rFonts w:eastAsia="SimSun"/>
          <w:lang w:val="zh-CN"/>
        </w:rPr>
        <w:t>候补</w:t>
      </w:r>
      <w:r w:rsidRPr="00866C74">
        <w:rPr>
          <w:rFonts w:eastAsia="SimSun"/>
        </w:rPr>
        <w:t>：</w:t>
      </w:r>
      <w:r w:rsidRPr="00866C74">
        <w:rPr>
          <w:rFonts w:eastAsia="SimSun"/>
        </w:rPr>
        <w:t>Hilde</w:t>
      </w:r>
      <w:proofErr w:type="spellEnd"/>
      <w:r w:rsidRPr="00866C74">
        <w:rPr>
          <w:rFonts w:eastAsia="SimSun"/>
        </w:rPr>
        <w:t xml:space="preserve"> </w:t>
      </w:r>
      <w:proofErr w:type="spellStart"/>
      <w:r w:rsidRPr="00866C74">
        <w:rPr>
          <w:rFonts w:eastAsia="SimSun"/>
        </w:rPr>
        <w:t>Eggermont</w:t>
      </w:r>
      <w:r w:rsidRPr="00866C74">
        <w:rPr>
          <w:rFonts w:eastAsia="SimSun"/>
        </w:rPr>
        <w:t>（</w:t>
      </w:r>
      <w:r w:rsidRPr="00866C74">
        <w:rPr>
          <w:rFonts w:eastAsia="SimSun"/>
          <w:lang w:val="zh-CN"/>
        </w:rPr>
        <w:t>比利时</w:t>
      </w:r>
      <w:proofErr w:type="spellEnd"/>
      <w:r w:rsidRPr="00866C74">
        <w:rPr>
          <w:rFonts w:eastAsia="SimSun"/>
        </w:rPr>
        <w:t>）</w:t>
      </w:r>
      <w:r w:rsidRPr="00866C74">
        <w:rPr>
          <w:rFonts w:eastAsia="SimSun"/>
          <w:lang w:val="zh-CN"/>
        </w:rPr>
        <w:t>、</w:t>
      </w:r>
      <w:r w:rsidRPr="00866C74">
        <w:rPr>
          <w:rFonts w:eastAsia="SimSun"/>
        </w:rPr>
        <w:t xml:space="preserve">Mary </w:t>
      </w:r>
      <w:proofErr w:type="spellStart"/>
      <w:r w:rsidRPr="00866C74">
        <w:rPr>
          <w:rFonts w:eastAsia="SimSun"/>
        </w:rPr>
        <w:t>Rowen</w:t>
      </w:r>
      <w:r w:rsidRPr="00866C74">
        <w:rPr>
          <w:rFonts w:eastAsia="SimSun"/>
        </w:rPr>
        <w:t>（</w:t>
      </w:r>
      <w:r w:rsidRPr="00866C74">
        <w:rPr>
          <w:rFonts w:eastAsia="SimSun"/>
          <w:lang w:val="zh-CN"/>
        </w:rPr>
        <w:t>美利坚合众国</w:t>
      </w:r>
      <w:proofErr w:type="spellEnd"/>
      <w:r w:rsidRPr="00866C74">
        <w:rPr>
          <w:rFonts w:eastAsia="SimSun"/>
        </w:rPr>
        <w:t>）</w:t>
      </w:r>
    </w:p>
    <w:p w14:paraId="480FD5C8" w14:textId="00434FDB" w:rsidR="00866C74" w:rsidRPr="00866C74" w:rsidRDefault="00866C74" w:rsidP="008B161B">
      <w:pPr>
        <w:spacing w:before="120" w:after="80"/>
        <w:rPr>
          <w:rFonts w:eastAsia="SimSun"/>
          <w:lang w:eastAsia="zh-CN"/>
        </w:rPr>
      </w:pPr>
      <w:r w:rsidRPr="00866C74">
        <w:rPr>
          <w:rFonts w:eastAsia="SimSun" w:hint="eastAsia"/>
          <w:lang w:eastAsia="zh-CN"/>
        </w:rPr>
        <w:t xml:space="preserve"> </w:t>
      </w:r>
      <w:r>
        <w:rPr>
          <w:rFonts w:eastAsia="SimSun"/>
          <w:lang w:eastAsia="zh-CN"/>
        </w:rPr>
        <w:t xml:space="preserve">                   </w:t>
      </w:r>
      <w:r w:rsidRPr="00866C74">
        <w:rPr>
          <w:rFonts w:eastAsia="SimSun"/>
          <w:lang w:val="zh-CN" w:eastAsia="zh-CN"/>
        </w:rPr>
        <w:t>上文名单中</w:t>
      </w:r>
      <w:r w:rsidR="00E465C5">
        <w:rPr>
          <w:rFonts w:eastAsia="SimSun" w:hint="eastAsia"/>
          <w:lang w:val="zh-CN" w:eastAsia="zh-CN"/>
        </w:rPr>
        <w:t>带</w:t>
      </w:r>
      <w:r w:rsidRPr="00866C74">
        <w:rPr>
          <w:rFonts w:eastAsia="SimSun"/>
          <w:lang w:val="zh-CN" w:eastAsia="zh-CN"/>
        </w:rPr>
        <w:t>星号的名字为再次当选的主席团现任成员。</w:t>
      </w:r>
    </w:p>
    <w:p w14:paraId="079229F4" w14:textId="5BAC528E" w:rsidR="008F2E02" w:rsidRPr="00CE58EB" w:rsidRDefault="008F2E02" w:rsidP="00D22BC9">
      <w:pPr>
        <w:pStyle w:val="CH2"/>
        <w:keepNext w:val="0"/>
        <w:keepLines w:val="0"/>
        <w:overflowPunct w:val="0"/>
        <w:ind w:hanging="821"/>
        <w:outlineLvl w:val="0"/>
        <w:rPr>
          <w:rFonts w:eastAsia="SimHei"/>
          <w:sz w:val="28"/>
          <w:szCs w:val="28"/>
          <w:lang w:eastAsia="zh-CN"/>
        </w:rPr>
      </w:pPr>
      <w:r w:rsidRPr="00CE58EB">
        <w:rPr>
          <w:rFonts w:eastAsia="SimHei"/>
          <w:sz w:val="28"/>
          <w:szCs w:val="28"/>
          <w:lang w:eastAsia="zh-CN"/>
        </w:rPr>
        <w:tab/>
      </w:r>
      <w:r w:rsidR="00CE58EB">
        <w:rPr>
          <w:rFonts w:eastAsia="SimHei"/>
          <w:sz w:val="28"/>
          <w:szCs w:val="28"/>
          <w:lang w:eastAsia="zh-CN"/>
        </w:rPr>
        <w:t xml:space="preserve">    </w:t>
      </w:r>
      <w:r w:rsidRPr="00CE58EB">
        <w:rPr>
          <w:rFonts w:eastAsia="SimHei"/>
          <w:sz w:val="28"/>
          <w:szCs w:val="28"/>
          <w:lang w:eastAsia="zh-CN"/>
        </w:rPr>
        <w:t>D.</w:t>
      </w:r>
      <w:r w:rsidRPr="00CE58EB">
        <w:rPr>
          <w:rFonts w:eastAsia="SimHei"/>
          <w:sz w:val="28"/>
          <w:szCs w:val="28"/>
          <w:lang w:eastAsia="zh-CN"/>
        </w:rPr>
        <w:tab/>
      </w:r>
      <w:r w:rsidRPr="00CE58EB">
        <w:rPr>
          <w:rFonts w:eastAsia="SimHei" w:hint="eastAsia"/>
          <w:sz w:val="28"/>
          <w:szCs w:val="28"/>
          <w:lang w:eastAsia="zh-CN"/>
        </w:rPr>
        <w:t>选举多学科专家小组候补成员</w:t>
      </w:r>
    </w:p>
    <w:p w14:paraId="0D602646" w14:textId="55D7055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在介绍该分项目时，主席回顾称，全体会议第六届会议已选出</w:t>
      </w:r>
      <w:r w:rsidRPr="00EE47C3">
        <w:rPr>
          <w:rFonts w:eastAsia="SimSun" w:hint="eastAsia"/>
          <w:sz w:val="24"/>
          <w:szCs w:val="24"/>
          <w:lang w:eastAsia="zh-CN"/>
        </w:rPr>
        <w:t>25</w:t>
      </w:r>
      <w:r w:rsidRPr="00EE47C3">
        <w:rPr>
          <w:rFonts w:eastAsia="SimSun" w:hint="eastAsia"/>
          <w:sz w:val="24"/>
          <w:szCs w:val="24"/>
          <w:lang w:eastAsia="zh-CN"/>
        </w:rPr>
        <w:t>名多学科专家小组成员，任期三年。然而，自该届会议以来，有两名成员辞职：</w:t>
      </w:r>
      <w:r w:rsidRPr="00EE47C3">
        <w:rPr>
          <w:rFonts w:eastAsia="SimSun"/>
          <w:sz w:val="24"/>
          <w:szCs w:val="24"/>
          <w:lang w:eastAsia="zh-CN"/>
        </w:rPr>
        <w:t xml:space="preserve">Carmen </w:t>
      </w:r>
      <w:proofErr w:type="spellStart"/>
      <w:r w:rsidRPr="00EE47C3">
        <w:rPr>
          <w:rFonts w:eastAsia="SimSun"/>
          <w:sz w:val="24"/>
          <w:szCs w:val="24"/>
          <w:lang w:eastAsia="zh-CN"/>
        </w:rPr>
        <w:t>Roldán</w:t>
      </w:r>
      <w:proofErr w:type="spellEnd"/>
      <w:r w:rsidRPr="00EE47C3">
        <w:rPr>
          <w:rFonts w:eastAsia="SimSun"/>
          <w:sz w:val="24"/>
          <w:szCs w:val="24"/>
          <w:lang w:eastAsia="zh-CN"/>
        </w:rPr>
        <w:t xml:space="preserve"> </w:t>
      </w:r>
      <w:proofErr w:type="spellStart"/>
      <w:r w:rsidRPr="00EE47C3">
        <w:rPr>
          <w:rFonts w:eastAsia="SimSun"/>
          <w:sz w:val="24"/>
          <w:szCs w:val="24"/>
          <w:lang w:eastAsia="zh-CN"/>
        </w:rPr>
        <w:t>Chacón</w:t>
      </w:r>
      <w:proofErr w:type="spellEnd"/>
      <w:r w:rsidRPr="00EE47C3">
        <w:rPr>
          <w:rFonts w:eastAsia="SimSun" w:hint="eastAsia"/>
          <w:sz w:val="24"/>
          <w:szCs w:val="24"/>
          <w:lang w:eastAsia="zh-CN"/>
        </w:rPr>
        <w:t>女士（哥斯达黎加，拉丁美洲和加勒比）和</w:t>
      </w:r>
      <w:proofErr w:type="spellStart"/>
      <w:r w:rsidRPr="00EE47C3">
        <w:rPr>
          <w:rFonts w:eastAsia="SimSun" w:hint="eastAsia"/>
          <w:sz w:val="24"/>
          <w:szCs w:val="24"/>
          <w:lang w:eastAsia="zh-CN"/>
        </w:rPr>
        <w:t>Voahangy</w:t>
      </w:r>
      <w:proofErr w:type="spellEnd"/>
      <w:r w:rsidRPr="00EE47C3">
        <w:rPr>
          <w:rFonts w:eastAsia="SimSun" w:hint="eastAsia"/>
          <w:sz w:val="24"/>
          <w:szCs w:val="24"/>
          <w:lang w:eastAsia="zh-CN"/>
        </w:rPr>
        <w:t xml:space="preserve"> </w:t>
      </w:r>
      <w:proofErr w:type="spellStart"/>
      <w:r w:rsidRPr="00EE47C3">
        <w:rPr>
          <w:rFonts w:eastAsia="SimSun" w:hint="eastAsia"/>
          <w:sz w:val="24"/>
          <w:szCs w:val="24"/>
          <w:lang w:eastAsia="zh-CN"/>
        </w:rPr>
        <w:t>Raharimalala</w:t>
      </w:r>
      <w:proofErr w:type="spellEnd"/>
      <w:r w:rsidRPr="00EE47C3">
        <w:rPr>
          <w:rFonts w:eastAsia="SimSun" w:hint="eastAsia"/>
          <w:sz w:val="24"/>
          <w:szCs w:val="24"/>
          <w:lang w:eastAsia="zh-CN"/>
        </w:rPr>
        <w:t>女士（马达加斯加，非洲）。根据议事规则第</w:t>
      </w:r>
      <w:r w:rsidRPr="00EE47C3">
        <w:rPr>
          <w:rFonts w:eastAsia="SimSun" w:hint="eastAsia"/>
          <w:sz w:val="24"/>
          <w:szCs w:val="24"/>
          <w:lang w:eastAsia="zh-CN"/>
        </w:rPr>
        <w:t>31</w:t>
      </w:r>
      <w:r w:rsidRPr="00EE47C3">
        <w:rPr>
          <w:rFonts w:eastAsia="SimSun" w:hint="eastAsia"/>
          <w:sz w:val="24"/>
          <w:szCs w:val="24"/>
          <w:lang w:eastAsia="zh-CN"/>
        </w:rPr>
        <w:t>条，全体会议应选出两名候补成员，以完成辞职成员的剩余任期。</w:t>
      </w:r>
    </w:p>
    <w:p w14:paraId="3CA8FA7C"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一名代表强调，在针对生物多样性平台各机构进行提名时，必须确保性别均衡。</w:t>
      </w:r>
    </w:p>
    <w:p w14:paraId="3C1AF284" w14:textId="77777777" w:rsidR="006B7C40" w:rsidRPr="00CC7D2B" w:rsidRDefault="006B7C40"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6B7C40">
        <w:rPr>
          <w:rFonts w:eastAsia="SimSun"/>
          <w:sz w:val="24"/>
          <w:szCs w:val="24"/>
          <w:lang w:eastAsia="zh-CN"/>
        </w:rPr>
        <w:t>随后，全体会议选出下列候补成员，以完成辞职成员的剩余任期：</w:t>
      </w:r>
    </w:p>
    <w:p w14:paraId="46F0FA18" w14:textId="77777777" w:rsidR="00BD6B01" w:rsidRPr="009344BB" w:rsidRDefault="00BD6B01" w:rsidP="008B161B">
      <w:pPr>
        <w:spacing w:after="100"/>
        <w:ind w:left="1890"/>
        <w:rPr>
          <w:rFonts w:ascii="KaiTi" w:eastAsia="KaiTi" w:hAnsi="KaiTi"/>
        </w:rPr>
      </w:pPr>
      <w:proofErr w:type="spellStart"/>
      <w:r w:rsidRPr="009344BB">
        <w:rPr>
          <w:rFonts w:ascii="KaiTi" w:eastAsia="KaiTi" w:hAnsi="KaiTi"/>
          <w:lang w:val="zh-CN"/>
        </w:rPr>
        <w:t>来自非洲国家</w:t>
      </w:r>
      <w:proofErr w:type="spellEnd"/>
      <w:r w:rsidRPr="009344BB">
        <w:rPr>
          <w:rFonts w:ascii="KaiTi" w:eastAsia="KaiTi" w:hAnsi="KaiTi"/>
          <w:lang w:val="en-GB"/>
        </w:rPr>
        <w:t>：</w:t>
      </w:r>
    </w:p>
    <w:p w14:paraId="25B73ABE" w14:textId="77777777" w:rsidR="00BD6B01" w:rsidRPr="00CC7D2B" w:rsidRDefault="00BD6B01" w:rsidP="008B161B">
      <w:pPr>
        <w:pStyle w:val="Normalnumber"/>
        <w:spacing w:after="100"/>
        <w:ind w:left="1890"/>
        <w:rPr>
          <w:rFonts w:eastAsia="SimSun"/>
          <w:sz w:val="24"/>
          <w:szCs w:val="24"/>
        </w:rPr>
      </w:pPr>
      <w:r w:rsidRPr="00CC7D2B">
        <w:rPr>
          <w:rFonts w:eastAsia="SimSun"/>
          <w:sz w:val="24"/>
          <w:szCs w:val="24"/>
        </w:rPr>
        <w:t xml:space="preserve">Dorothy </w:t>
      </w:r>
      <w:proofErr w:type="spellStart"/>
      <w:r w:rsidRPr="00CC7D2B">
        <w:rPr>
          <w:rFonts w:eastAsia="SimSun"/>
          <w:sz w:val="24"/>
          <w:szCs w:val="24"/>
        </w:rPr>
        <w:t>Wanja</w:t>
      </w:r>
      <w:proofErr w:type="spellEnd"/>
      <w:r w:rsidRPr="00CC7D2B">
        <w:rPr>
          <w:rFonts w:eastAsia="SimSun"/>
          <w:sz w:val="24"/>
          <w:szCs w:val="24"/>
        </w:rPr>
        <w:t xml:space="preserve"> </w:t>
      </w:r>
      <w:proofErr w:type="spellStart"/>
      <w:r w:rsidRPr="00CC7D2B">
        <w:rPr>
          <w:rFonts w:eastAsia="SimSun"/>
          <w:sz w:val="24"/>
          <w:szCs w:val="24"/>
        </w:rPr>
        <w:t>Nyingi</w:t>
      </w:r>
      <w:proofErr w:type="spellEnd"/>
      <w:r w:rsidRPr="00CC7D2B">
        <w:rPr>
          <w:rFonts w:eastAsia="SimSun"/>
          <w:sz w:val="24"/>
          <w:szCs w:val="24"/>
        </w:rPr>
        <w:t>（</w:t>
      </w:r>
      <w:proofErr w:type="spellStart"/>
      <w:r w:rsidRPr="00CC7D2B">
        <w:rPr>
          <w:rFonts w:eastAsia="SimSun"/>
          <w:sz w:val="24"/>
          <w:szCs w:val="24"/>
          <w:lang w:val="zh-CN"/>
        </w:rPr>
        <w:t>肯尼亚</w:t>
      </w:r>
      <w:proofErr w:type="spellEnd"/>
      <w:r w:rsidRPr="00CC7D2B">
        <w:rPr>
          <w:rFonts w:eastAsia="SimSun"/>
          <w:sz w:val="24"/>
          <w:szCs w:val="24"/>
        </w:rPr>
        <w:t>）</w:t>
      </w:r>
    </w:p>
    <w:p w14:paraId="01556491" w14:textId="77777777" w:rsidR="00BD6B01" w:rsidRPr="009344BB" w:rsidRDefault="00BD6B01" w:rsidP="008B161B">
      <w:pPr>
        <w:spacing w:after="100"/>
        <w:ind w:left="1890"/>
        <w:rPr>
          <w:rFonts w:ascii="KaiTi" w:eastAsia="KaiTi" w:hAnsi="KaiTi"/>
          <w:lang w:val="zh-CN"/>
        </w:rPr>
      </w:pPr>
      <w:proofErr w:type="spellStart"/>
      <w:r w:rsidRPr="009344BB">
        <w:rPr>
          <w:rFonts w:ascii="KaiTi" w:eastAsia="KaiTi" w:hAnsi="KaiTi"/>
          <w:lang w:val="zh-CN"/>
        </w:rPr>
        <w:t>来自拉丁美洲和加勒比国家</w:t>
      </w:r>
      <w:proofErr w:type="spellEnd"/>
      <w:r w:rsidRPr="009344BB">
        <w:rPr>
          <w:rFonts w:ascii="KaiTi" w:eastAsia="KaiTi" w:hAnsi="KaiTi"/>
          <w:lang w:val="zh-CN"/>
        </w:rPr>
        <w:t>：</w:t>
      </w:r>
    </w:p>
    <w:p w14:paraId="43FFC479" w14:textId="08A2EDA1" w:rsidR="00BD6B01" w:rsidRDefault="00BD6B01" w:rsidP="008B161B">
      <w:pPr>
        <w:pStyle w:val="Normalnumber"/>
        <w:spacing w:after="100"/>
        <w:ind w:left="1890"/>
        <w:rPr>
          <w:rFonts w:eastAsia="SimSun"/>
          <w:sz w:val="24"/>
          <w:szCs w:val="24"/>
        </w:rPr>
      </w:pPr>
      <w:r w:rsidRPr="00CC7D2B">
        <w:rPr>
          <w:rFonts w:eastAsia="SimSun"/>
          <w:sz w:val="24"/>
          <w:szCs w:val="24"/>
        </w:rPr>
        <w:t>Adriana Flores-Díaz</w:t>
      </w:r>
      <w:r w:rsidRPr="00CC7D2B">
        <w:rPr>
          <w:rFonts w:eastAsia="SimSun"/>
          <w:sz w:val="24"/>
          <w:szCs w:val="24"/>
        </w:rPr>
        <w:t>（</w:t>
      </w:r>
      <w:proofErr w:type="spellStart"/>
      <w:r w:rsidRPr="00CC7D2B">
        <w:rPr>
          <w:rFonts w:eastAsia="SimSun"/>
          <w:sz w:val="24"/>
          <w:szCs w:val="24"/>
          <w:lang w:val="zh-CN"/>
        </w:rPr>
        <w:t>墨西哥</w:t>
      </w:r>
      <w:proofErr w:type="spellEnd"/>
      <w:r w:rsidRPr="00CC7D2B">
        <w:rPr>
          <w:rFonts w:eastAsia="SimSun"/>
          <w:sz w:val="24"/>
          <w:szCs w:val="24"/>
        </w:rPr>
        <w:t>）</w:t>
      </w:r>
    </w:p>
    <w:p w14:paraId="3CD2AD99" w14:textId="1C12E7A3" w:rsidR="00BD6B01" w:rsidRDefault="00BD6B01" w:rsidP="008B161B">
      <w:pPr>
        <w:pStyle w:val="Normalnumber"/>
        <w:keepNext/>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BD6B01">
        <w:rPr>
          <w:rFonts w:eastAsia="SimSun"/>
          <w:sz w:val="24"/>
          <w:szCs w:val="24"/>
          <w:lang w:eastAsia="zh-CN"/>
        </w:rPr>
        <w:lastRenderedPageBreak/>
        <w:t>此外，全体会议还从拉丁美洲和加勒比国家选出下列候补成员：</w:t>
      </w:r>
    </w:p>
    <w:p w14:paraId="57A01F1A" w14:textId="77777777" w:rsidR="00BD6B01" w:rsidRPr="00CC7D2B" w:rsidRDefault="00BD6B01" w:rsidP="008B161B">
      <w:pPr>
        <w:pStyle w:val="Normalnumber"/>
        <w:spacing w:after="100"/>
        <w:ind w:left="1890"/>
        <w:rPr>
          <w:rFonts w:eastAsia="SimSun"/>
          <w:sz w:val="24"/>
          <w:szCs w:val="24"/>
        </w:rPr>
      </w:pPr>
      <w:r w:rsidRPr="0011675A">
        <w:rPr>
          <w:rFonts w:eastAsia="SimSun"/>
          <w:sz w:val="24"/>
          <w:szCs w:val="24"/>
        </w:rPr>
        <w:t xml:space="preserve">Andrés </w:t>
      </w:r>
      <w:proofErr w:type="spellStart"/>
      <w:r w:rsidRPr="0011675A">
        <w:rPr>
          <w:rFonts w:eastAsia="SimSun"/>
          <w:sz w:val="24"/>
          <w:szCs w:val="24"/>
        </w:rPr>
        <w:t>Ghul</w:t>
      </w:r>
      <w:proofErr w:type="spellEnd"/>
      <w:r w:rsidRPr="0011675A">
        <w:rPr>
          <w:rFonts w:eastAsia="SimSun"/>
          <w:sz w:val="24"/>
          <w:szCs w:val="24"/>
        </w:rPr>
        <w:t>（</w:t>
      </w:r>
      <w:proofErr w:type="spellStart"/>
      <w:r w:rsidRPr="00CC7D2B">
        <w:rPr>
          <w:rFonts w:eastAsia="SimSun"/>
          <w:sz w:val="24"/>
          <w:szCs w:val="24"/>
          <w:lang w:val="zh-CN"/>
        </w:rPr>
        <w:t>哥伦比亚</w:t>
      </w:r>
      <w:proofErr w:type="spellEnd"/>
      <w:r w:rsidRPr="0011675A">
        <w:rPr>
          <w:rFonts w:eastAsia="SimSun"/>
          <w:sz w:val="24"/>
          <w:szCs w:val="24"/>
        </w:rPr>
        <w:t>）</w:t>
      </w:r>
    </w:p>
    <w:p w14:paraId="34D6189D" w14:textId="77777777" w:rsidR="00BD6B01" w:rsidRPr="00CC7D2B" w:rsidRDefault="00BD6B01" w:rsidP="008B161B">
      <w:pPr>
        <w:pStyle w:val="Normalnumber"/>
        <w:spacing w:after="100"/>
        <w:ind w:left="1890"/>
        <w:rPr>
          <w:rFonts w:eastAsia="SimSun"/>
          <w:sz w:val="24"/>
          <w:szCs w:val="24"/>
        </w:rPr>
      </w:pPr>
      <w:r w:rsidRPr="0011675A">
        <w:rPr>
          <w:rFonts w:eastAsia="SimSun"/>
          <w:sz w:val="24"/>
          <w:szCs w:val="24"/>
        </w:rPr>
        <w:t>James Arlington Finlay</w:t>
      </w:r>
      <w:r w:rsidRPr="0011675A">
        <w:rPr>
          <w:rFonts w:eastAsia="SimSun"/>
          <w:sz w:val="24"/>
          <w:szCs w:val="24"/>
        </w:rPr>
        <w:t>（</w:t>
      </w:r>
      <w:proofErr w:type="spellStart"/>
      <w:r w:rsidRPr="00CC7D2B">
        <w:rPr>
          <w:rFonts w:eastAsia="SimSun"/>
          <w:sz w:val="24"/>
          <w:szCs w:val="24"/>
          <w:lang w:val="zh-CN"/>
        </w:rPr>
        <w:t>格林纳达</w:t>
      </w:r>
      <w:proofErr w:type="spellEnd"/>
      <w:r w:rsidRPr="0011675A">
        <w:rPr>
          <w:rFonts w:eastAsia="SimSun"/>
          <w:sz w:val="24"/>
          <w:szCs w:val="24"/>
        </w:rPr>
        <w:t>）</w:t>
      </w:r>
    </w:p>
    <w:p w14:paraId="399E4396" w14:textId="6401EA9F" w:rsidR="008F2E02" w:rsidRPr="00EE47C3" w:rsidRDefault="00BD6B01" w:rsidP="008B161B">
      <w:pPr>
        <w:pStyle w:val="Normalnumber"/>
        <w:spacing w:after="100"/>
        <w:ind w:left="1890"/>
        <w:rPr>
          <w:rFonts w:eastAsia="SimSun"/>
          <w:sz w:val="24"/>
          <w:szCs w:val="24"/>
          <w:lang w:eastAsia="zh-CN"/>
        </w:rPr>
      </w:pPr>
      <w:r w:rsidRPr="0011675A">
        <w:rPr>
          <w:rFonts w:eastAsia="SimSun"/>
          <w:sz w:val="24"/>
          <w:szCs w:val="24"/>
        </w:rPr>
        <w:t>Marina Rosales</w:t>
      </w:r>
      <w:r w:rsidRPr="0011675A">
        <w:rPr>
          <w:rFonts w:eastAsia="SimSun"/>
          <w:sz w:val="24"/>
          <w:szCs w:val="24"/>
        </w:rPr>
        <w:t>（</w:t>
      </w:r>
      <w:proofErr w:type="spellStart"/>
      <w:r w:rsidRPr="00CC7D2B">
        <w:rPr>
          <w:rFonts w:eastAsia="SimSun"/>
          <w:sz w:val="24"/>
          <w:szCs w:val="24"/>
          <w:lang w:val="zh-CN"/>
        </w:rPr>
        <w:t>秘鲁</w:t>
      </w:r>
      <w:proofErr w:type="spellEnd"/>
      <w:r w:rsidRPr="0011675A">
        <w:rPr>
          <w:rFonts w:eastAsia="SimSun"/>
          <w:sz w:val="24"/>
          <w:szCs w:val="24"/>
        </w:rPr>
        <w:t>）</w:t>
      </w:r>
    </w:p>
    <w:p w14:paraId="0793917C" w14:textId="77777777" w:rsidR="008F2E02" w:rsidRPr="00CE58EB" w:rsidRDefault="008F2E02" w:rsidP="008B161B">
      <w:pPr>
        <w:pStyle w:val="CH1"/>
        <w:keepNext w:val="0"/>
        <w:keepLines w:val="0"/>
        <w:tabs>
          <w:tab w:val="left" w:pos="993"/>
        </w:tabs>
        <w:overflowPunct w:val="0"/>
        <w:ind w:hanging="680"/>
        <w:outlineLvl w:val="0"/>
        <w:rPr>
          <w:rFonts w:eastAsia="SimHei"/>
          <w:sz w:val="32"/>
          <w:szCs w:val="32"/>
          <w:lang w:eastAsia="zh-CN"/>
        </w:rPr>
      </w:pPr>
      <w:r w:rsidRPr="005530F9">
        <w:rPr>
          <w:rFonts w:eastAsia="SimHei"/>
          <w:szCs w:val="32"/>
          <w:lang w:eastAsia="zh-CN"/>
        </w:rPr>
        <w:tab/>
      </w:r>
      <w:r w:rsidRPr="00CE58EB">
        <w:rPr>
          <w:rFonts w:eastAsia="SimHei" w:hint="eastAsia"/>
          <w:sz w:val="32"/>
          <w:szCs w:val="32"/>
          <w:lang w:eastAsia="zh-CN"/>
        </w:rPr>
        <w:t>三、</w:t>
      </w:r>
      <w:r w:rsidRPr="00CE58EB">
        <w:rPr>
          <w:rFonts w:eastAsia="SimHei"/>
          <w:sz w:val="32"/>
          <w:szCs w:val="32"/>
          <w:lang w:eastAsia="zh-CN"/>
        </w:rPr>
        <w:tab/>
      </w:r>
      <w:r w:rsidRPr="00CE58EB">
        <w:rPr>
          <w:rFonts w:eastAsia="SimHei"/>
          <w:sz w:val="32"/>
          <w:szCs w:val="32"/>
          <w:lang w:val="zh-CN" w:eastAsia="zh-CN"/>
        </w:rPr>
        <w:t>接纳观察员出席平台全体会议第七届会议</w:t>
      </w:r>
    </w:p>
    <w:p w14:paraId="4340FA2B"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在介绍该分项目时，主席回顾称，全体会议第六届会议决定在第七届会议上继续适用全体会议第一届会议报告（</w:t>
      </w:r>
      <w:r w:rsidRPr="00EE47C3">
        <w:rPr>
          <w:rFonts w:eastAsia="SimSun"/>
          <w:sz w:val="24"/>
          <w:szCs w:val="24"/>
          <w:lang w:eastAsia="zh-CN"/>
        </w:rPr>
        <w:t>IPBES/1/12</w:t>
      </w:r>
      <w:r w:rsidRPr="00EE47C3">
        <w:rPr>
          <w:rFonts w:eastAsia="SimSun" w:hint="eastAsia"/>
          <w:sz w:val="24"/>
          <w:szCs w:val="24"/>
          <w:lang w:eastAsia="zh-CN"/>
        </w:rPr>
        <w:t>）第</w:t>
      </w:r>
      <w:r w:rsidRPr="00EE47C3">
        <w:rPr>
          <w:rFonts w:eastAsia="SimSun"/>
          <w:sz w:val="24"/>
          <w:szCs w:val="24"/>
          <w:lang w:eastAsia="zh-CN"/>
        </w:rPr>
        <w:t>22</w:t>
      </w:r>
      <w:r w:rsidRPr="00EE47C3">
        <w:rPr>
          <w:rFonts w:eastAsia="SimSun" w:hint="eastAsia"/>
          <w:sz w:val="24"/>
          <w:szCs w:val="24"/>
          <w:lang w:eastAsia="zh-CN"/>
        </w:rPr>
        <w:t>段所述的接纳观察员出席全体会议届会的临时程序，该程序已在第二至第六届会议上采用。</w:t>
      </w:r>
    </w:p>
    <w:p w14:paraId="2ECA1F56"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根据全体会议前几届会议的决定，除已获前几届会议批准接纳为观察员的国家、公约、多边组织、联合国机构和专门机构以及其他组织外，全体会议同意接纳</w:t>
      </w:r>
      <w:r w:rsidRPr="00EE47C3">
        <w:rPr>
          <w:rFonts w:eastAsia="SimSun"/>
          <w:sz w:val="24"/>
          <w:szCs w:val="24"/>
          <w:lang w:eastAsia="zh-CN"/>
        </w:rPr>
        <w:t>IPBES/7/INF/4</w:t>
      </w:r>
      <w:r w:rsidRPr="00EE47C3">
        <w:rPr>
          <w:rFonts w:eastAsia="SimSun" w:hint="eastAsia"/>
          <w:sz w:val="24"/>
          <w:szCs w:val="24"/>
          <w:lang w:eastAsia="zh-CN"/>
        </w:rPr>
        <w:t>号文件第二节所列的组织为本届会议观察员。</w:t>
      </w:r>
    </w:p>
    <w:p w14:paraId="1B20E64F" w14:textId="60526A0D"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主席提请注意秘书处的说明</w:t>
      </w:r>
      <w:r w:rsidR="003A6EE9" w:rsidRPr="00EE47C3">
        <w:rPr>
          <w:rFonts w:eastAsia="SimSun" w:hint="eastAsia"/>
          <w:sz w:val="24"/>
          <w:szCs w:val="24"/>
          <w:lang w:eastAsia="zh-CN"/>
        </w:rPr>
        <w:t>（</w:t>
      </w:r>
      <w:r w:rsidR="003A6EE9" w:rsidRPr="00EE47C3">
        <w:rPr>
          <w:rFonts w:eastAsia="SimSun"/>
          <w:sz w:val="24"/>
          <w:szCs w:val="24"/>
          <w:lang w:eastAsia="zh-CN"/>
        </w:rPr>
        <w:t>IPBES/7/9</w:t>
      </w:r>
      <w:r w:rsidR="003A6EE9" w:rsidRPr="00EE47C3">
        <w:rPr>
          <w:rFonts w:eastAsia="SimSun" w:hint="eastAsia"/>
          <w:sz w:val="24"/>
          <w:szCs w:val="24"/>
          <w:lang w:eastAsia="zh-CN"/>
        </w:rPr>
        <w:t>）</w:t>
      </w:r>
      <w:r w:rsidRPr="00EE47C3">
        <w:rPr>
          <w:rFonts w:eastAsia="SimSun" w:hint="eastAsia"/>
          <w:sz w:val="24"/>
          <w:szCs w:val="24"/>
          <w:lang w:eastAsia="zh-CN"/>
        </w:rPr>
        <w:t>，其中载列了接纳观察员的政策和程序草案，他指出，全体会议前几届会议始终无法就该草案达成一致。他询问，是否有任何成员改变了在该问题上的立场。会上无人要求发言，全体会议据此决定，第八届会议将沿用全体会议第一届会议报告（</w:t>
      </w:r>
      <w:r w:rsidRPr="00EE47C3">
        <w:rPr>
          <w:rFonts w:eastAsia="SimSun"/>
          <w:sz w:val="24"/>
          <w:szCs w:val="24"/>
          <w:lang w:eastAsia="zh-CN"/>
        </w:rPr>
        <w:t>IPBES/1/12</w:t>
      </w:r>
      <w:r w:rsidRPr="00EE47C3">
        <w:rPr>
          <w:rFonts w:eastAsia="SimSun" w:hint="eastAsia"/>
          <w:sz w:val="24"/>
          <w:szCs w:val="24"/>
          <w:lang w:eastAsia="zh-CN"/>
        </w:rPr>
        <w:t>）第</w:t>
      </w:r>
      <w:r w:rsidRPr="00EE47C3">
        <w:rPr>
          <w:rFonts w:eastAsia="SimSun"/>
          <w:sz w:val="24"/>
          <w:szCs w:val="24"/>
          <w:lang w:eastAsia="zh-CN"/>
        </w:rPr>
        <w:t>22</w:t>
      </w:r>
      <w:r w:rsidRPr="00EE47C3">
        <w:rPr>
          <w:rFonts w:eastAsia="SimSun" w:hint="eastAsia"/>
          <w:sz w:val="24"/>
          <w:szCs w:val="24"/>
          <w:lang w:eastAsia="zh-CN"/>
        </w:rPr>
        <w:t>段所述的、已在第二至第七届会议上采用的接纳观察员出席全体会议届会的临时程序，并有一项谅解，即第一至第七届会议已接纳的观察员可被接纳出席第八届会议。全体会议还决定在其第八届会议上重新审议接纳观察员的政策和程序草案。</w:t>
      </w:r>
    </w:p>
    <w:p w14:paraId="583023CA" w14:textId="77777777" w:rsidR="008F2E02" w:rsidRPr="00CE58EB" w:rsidRDefault="008F2E02" w:rsidP="008B161B">
      <w:pPr>
        <w:pStyle w:val="CH1"/>
        <w:keepNext w:val="0"/>
        <w:keepLines w:val="0"/>
        <w:tabs>
          <w:tab w:val="left" w:pos="993"/>
        </w:tabs>
        <w:overflowPunct w:val="0"/>
        <w:ind w:hanging="680"/>
        <w:outlineLvl w:val="0"/>
        <w:rPr>
          <w:rFonts w:eastAsia="SimHei"/>
          <w:sz w:val="32"/>
          <w:szCs w:val="32"/>
          <w:lang w:eastAsia="zh-CN"/>
        </w:rPr>
      </w:pPr>
      <w:r w:rsidRPr="005530F9">
        <w:rPr>
          <w:rFonts w:eastAsia="SimHei"/>
          <w:szCs w:val="32"/>
          <w:lang w:eastAsia="zh-CN"/>
        </w:rPr>
        <w:tab/>
      </w:r>
      <w:r w:rsidRPr="00CE58EB">
        <w:rPr>
          <w:rFonts w:eastAsia="SimHei" w:hint="eastAsia"/>
          <w:sz w:val="32"/>
          <w:szCs w:val="32"/>
          <w:lang w:eastAsia="zh-CN"/>
        </w:rPr>
        <w:t>四、</w:t>
      </w:r>
      <w:r w:rsidRPr="00CE58EB">
        <w:rPr>
          <w:rFonts w:eastAsia="SimHei"/>
          <w:sz w:val="32"/>
          <w:szCs w:val="32"/>
          <w:lang w:eastAsia="zh-CN"/>
        </w:rPr>
        <w:tab/>
      </w:r>
      <w:r w:rsidRPr="00CE58EB">
        <w:rPr>
          <w:rFonts w:eastAsia="SimHei" w:hint="eastAsia"/>
          <w:sz w:val="32"/>
          <w:szCs w:val="32"/>
          <w:lang w:eastAsia="zh-CN"/>
        </w:rPr>
        <w:t>与会代表的全权证书</w:t>
      </w:r>
    </w:p>
    <w:p w14:paraId="49D9D3F9" w14:textId="4ED38BF0"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根据议事规则第</w:t>
      </w:r>
      <w:r w:rsidRPr="00EE47C3">
        <w:rPr>
          <w:rFonts w:eastAsia="SimSun"/>
          <w:sz w:val="24"/>
          <w:szCs w:val="24"/>
          <w:lang w:eastAsia="zh-CN"/>
        </w:rPr>
        <w:t>13</w:t>
      </w:r>
      <w:r w:rsidRPr="00EE47C3">
        <w:rPr>
          <w:rFonts w:eastAsia="SimSun" w:hint="eastAsia"/>
          <w:sz w:val="24"/>
          <w:szCs w:val="24"/>
          <w:lang w:eastAsia="zh-CN"/>
        </w:rPr>
        <w:t>条，主席团在秘书处的协助下审查了出席本届会议的</w:t>
      </w:r>
      <w:r w:rsidR="00E63B76">
        <w:rPr>
          <w:rFonts w:eastAsia="SimSun"/>
          <w:sz w:val="24"/>
          <w:szCs w:val="24"/>
          <w:lang w:eastAsia="zh-CN"/>
        </w:rPr>
        <w:t>105</w:t>
      </w:r>
      <w:r w:rsidRPr="00EE47C3">
        <w:rPr>
          <w:rFonts w:eastAsia="SimSun" w:hint="eastAsia"/>
          <w:sz w:val="24"/>
          <w:szCs w:val="24"/>
          <w:lang w:eastAsia="zh-CN"/>
        </w:rPr>
        <w:t>个生物多样性平台成员代表的全权证书。主席团认定，以下</w:t>
      </w:r>
      <w:r w:rsidR="00B01CB2">
        <w:rPr>
          <w:rFonts w:eastAsia="SimSun" w:hint="eastAsia"/>
          <w:sz w:val="24"/>
          <w:szCs w:val="24"/>
          <w:lang w:eastAsia="zh-CN"/>
        </w:rPr>
        <w:t>8</w:t>
      </w:r>
      <w:r w:rsidR="00B01CB2">
        <w:rPr>
          <w:rFonts w:eastAsia="SimSun"/>
          <w:sz w:val="24"/>
          <w:szCs w:val="24"/>
          <w:lang w:eastAsia="zh-CN"/>
        </w:rPr>
        <w:t>4</w:t>
      </w:r>
      <w:r w:rsidRPr="00EE47C3">
        <w:rPr>
          <w:rFonts w:eastAsia="SimSun" w:hint="eastAsia"/>
          <w:sz w:val="24"/>
          <w:szCs w:val="24"/>
          <w:lang w:eastAsia="zh-CN"/>
        </w:rPr>
        <w:t>个成员已根据议事规则第</w:t>
      </w:r>
      <w:r w:rsidRPr="00EE47C3">
        <w:rPr>
          <w:rFonts w:eastAsia="SimSun"/>
          <w:sz w:val="24"/>
          <w:szCs w:val="24"/>
          <w:lang w:eastAsia="zh-CN"/>
        </w:rPr>
        <w:t>12</w:t>
      </w:r>
      <w:r w:rsidRPr="00EE47C3">
        <w:rPr>
          <w:rFonts w:eastAsia="SimSun" w:hint="eastAsia"/>
          <w:sz w:val="24"/>
          <w:szCs w:val="24"/>
          <w:lang w:eastAsia="zh-CN"/>
        </w:rPr>
        <w:t>条提交了由国家元首、政府首脑或外交部长或其代表签发的符合要求的与会代表全权证书：</w:t>
      </w:r>
      <w:r w:rsidR="00733DEA" w:rsidRPr="00CC7D2B">
        <w:rPr>
          <w:rFonts w:eastAsia="SimSun"/>
          <w:sz w:val="24"/>
          <w:szCs w:val="24"/>
          <w:lang w:val="zh-CN" w:eastAsia="zh-CN"/>
        </w:rPr>
        <w:t>阿富汗、安提瓜和巴布达、阿根廷、奥地利、孟加拉国、比利时、贝宁、不丹、多民族玻利维亚国、波斯尼亚和黑塞哥维那、巴西、保加利亚、布隆迪、柬埔寨、喀麦隆、加拿大、乍得、中国、智利、哥伦比亚、哥斯达黎加、科特迪瓦、克罗地亚、古巴、丹麦、多米尼加共和国、厄瓜多尔、埃及、爱沙尼亚、斯威士兰、埃塞俄比亚、芬兰、法国、格鲁吉亚、德国、加纳、格林纳达、危地马拉、几内亚比绍、圭亚那、印度、印度尼西亚、伊朗伊斯兰共和国、爱尔兰、以色列、日本、立陶宛、卢森堡、马拉维、马来西亚、马尔代夫、毛里塔尼亚、墨西哥、摩纳哥、摩洛哥、尼泊尔、荷兰、新西兰、挪威、巴拉圭、大韩民国、摩尔多瓦共和国、罗马尼亚、圣卢西亚、沙特阿拉伯、斯洛伐克、南非、西班牙、斯里兰卡、瑞典、瑞士、苏丹、泰国、多哥、特立尼达和多巴哥、突尼斯、土耳其、乌干达、大不列颠及北爱尔兰联合王国、坦桑尼亚联合共和国、美利坚合众国、乌拉圭、委内瑞拉玻利瓦尔共和国、赞比亚</w:t>
      </w:r>
      <w:r w:rsidRPr="00EE47C3">
        <w:rPr>
          <w:rFonts w:eastAsia="SimSun" w:hint="eastAsia"/>
          <w:sz w:val="24"/>
          <w:szCs w:val="24"/>
          <w:lang w:eastAsia="zh-CN"/>
        </w:rPr>
        <w:t>。</w:t>
      </w:r>
    </w:p>
    <w:p w14:paraId="44A5DE42" w14:textId="2F5E113E" w:rsidR="008F2E02" w:rsidRPr="00EE47C3" w:rsidRDefault="00FF0D87"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sz w:val="24"/>
          <w:szCs w:val="24"/>
          <w:lang w:eastAsia="zh-CN"/>
        </w:rPr>
      </w:pPr>
      <w:r w:rsidRPr="00CC7D2B">
        <w:rPr>
          <w:rFonts w:eastAsia="SimSun"/>
          <w:sz w:val="24"/>
          <w:szCs w:val="24"/>
          <w:lang w:val="zh-CN" w:eastAsia="zh-CN"/>
        </w:rPr>
        <w:t>根据议事规则第</w:t>
      </w:r>
      <w:r w:rsidRPr="00CC7D2B">
        <w:rPr>
          <w:rFonts w:eastAsia="SimSun"/>
          <w:sz w:val="24"/>
          <w:szCs w:val="24"/>
          <w:lang w:val="zh-CN" w:eastAsia="zh-CN"/>
        </w:rPr>
        <w:t>14</w:t>
      </w:r>
      <w:r w:rsidRPr="00CC7D2B">
        <w:rPr>
          <w:rFonts w:eastAsia="SimSun"/>
          <w:sz w:val="24"/>
          <w:szCs w:val="24"/>
          <w:lang w:val="zh-CN" w:eastAsia="zh-CN"/>
        </w:rPr>
        <w:t>条，全体会议允许</w:t>
      </w:r>
      <w:proofErr w:type="gramStart"/>
      <w:r w:rsidRPr="00CC7D2B">
        <w:rPr>
          <w:rFonts w:eastAsia="SimSun"/>
          <w:sz w:val="24"/>
          <w:szCs w:val="24"/>
          <w:lang w:val="zh-CN" w:eastAsia="zh-CN"/>
        </w:rPr>
        <w:t>文</w:t>
      </w:r>
      <w:r w:rsidR="00BA772B">
        <w:rPr>
          <w:rFonts w:eastAsia="SimSun" w:hint="eastAsia"/>
          <w:sz w:val="24"/>
          <w:szCs w:val="24"/>
          <w:lang w:val="zh-CN" w:eastAsia="zh-CN"/>
        </w:rPr>
        <w:t>函</w:t>
      </w:r>
      <w:r w:rsidRPr="00CC7D2B">
        <w:rPr>
          <w:rFonts w:eastAsia="SimSun"/>
          <w:sz w:val="24"/>
          <w:szCs w:val="24"/>
          <w:lang w:val="zh-CN" w:eastAsia="zh-CN"/>
        </w:rPr>
        <w:t>不符合</w:t>
      </w:r>
      <w:proofErr w:type="gramEnd"/>
      <w:r w:rsidRPr="00CC7D2B">
        <w:rPr>
          <w:rFonts w:eastAsia="SimSun"/>
          <w:sz w:val="24"/>
          <w:szCs w:val="24"/>
          <w:lang w:val="zh-CN" w:eastAsia="zh-CN"/>
        </w:rPr>
        <w:t>议事规则第</w:t>
      </w:r>
      <w:r w:rsidRPr="00CC7D2B">
        <w:rPr>
          <w:rFonts w:eastAsia="SimSun"/>
          <w:sz w:val="24"/>
          <w:szCs w:val="24"/>
          <w:lang w:val="zh-CN" w:eastAsia="zh-CN"/>
        </w:rPr>
        <w:t>12</w:t>
      </w:r>
      <w:r w:rsidRPr="00CC7D2B">
        <w:rPr>
          <w:rFonts w:eastAsia="SimSun"/>
          <w:sz w:val="24"/>
          <w:szCs w:val="24"/>
          <w:lang w:val="zh-CN" w:eastAsia="zh-CN"/>
        </w:rPr>
        <w:t>条第</w:t>
      </w:r>
      <w:r w:rsidRPr="00CC7D2B">
        <w:rPr>
          <w:rFonts w:eastAsia="SimSun"/>
          <w:sz w:val="24"/>
          <w:szCs w:val="24"/>
          <w:lang w:val="zh-CN" w:eastAsia="zh-CN"/>
        </w:rPr>
        <w:t>2</w:t>
      </w:r>
      <w:r w:rsidRPr="00CC7D2B">
        <w:rPr>
          <w:rFonts w:eastAsia="SimSun"/>
          <w:sz w:val="24"/>
          <w:szCs w:val="24"/>
          <w:lang w:val="zh-CN" w:eastAsia="zh-CN"/>
        </w:rPr>
        <w:t>款所规定要求的成员的代表在提交适当全权证书和全体会议决定接受其全权证书之前暂时参加会议。根据第</w:t>
      </w:r>
      <w:r w:rsidRPr="00CC7D2B">
        <w:rPr>
          <w:rFonts w:eastAsia="SimSun"/>
          <w:sz w:val="24"/>
          <w:szCs w:val="24"/>
          <w:lang w:val="zh-CN" w:eastAsia="zh-CN"/>
        </w:rPr>
        <w:t>14</w:t>
      </w:r>
      <w:r w:rsidRPr="00CC7D2B">
        <w:rPr>
          <w:rFonts w:eastAsia="SimSun"/>
          <w:sz w:val="24"/>
          <w:szCs w:val="24"/>
          <w:lang w:val="zh-CN" w:eastAsia="zh-CN"/>
        </w:rPr>
        <w:t>条，这些代表在其全权证书被接受之前无权参与决策</w:t>
      </w:r>
      <w:r w:rsidR="008F2E02" w:rsidRPr="0011675A">
        <w:rPr>
          <w:rFonts w:eastAsia="SimSun" w:hint="eastAsia"/>
          <w:sz w:val="24"/>
          <w:szCs w:val="24"/>
          <w:lang w:eastAsia="zh-CN"/>
        </w:rPr>
        <w:t>。</w:t>
      </w:r>
      <w:r w:rsidR="008F2E02" w:rsidRPr="00EE47C3">
        <w:rPr>
          <w:rFonts w:eastAsia="SimSun"/>
          <w:sz w:val="24"/>
          <w:szCs w:val="24"/>
          <w:lang w:eastAsia="zh-CN"/>
        </w:rPr>
        <w:t xml:space="preserve"> </w:t>
      </w:r>
    </w:p>
    <w:p w14:paraId="2A4C6BE9"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sz w:val="24"/>
          <w:szCs w:val="24"/>
          <w:lang w:eastAsia="zh-CN"/>
        </w:rPr>
      </w:pPr>
      <w:r w:rsidRPr="00EE47C3">
        <w:rPr>
          <w:rFonts w:eastAsia="SimSun" w:hint="eastAsia"/>
          <w:sz w:val="24"/>
          <w:szCs w:val="24"/>
          <w:lang w:eastAsia="zh-CN"/>
        </w:rPr>
        <w:lastRenderedPageBreak/>
        <w:t>全体会议批准了主席团关于全权证书的报告。</w:t>
      </w:r>
    </w:p>
    <w:p w14:paraId="50D48CA1" w14:textId="34F4AD8D" w:rsidR="008F2E02" w:rsidRPr="00CE58EB" w:rsidRDefault="008F2E02" w:rsidP="008B161B">
      <w:pPr>
        <w:pStyle w:val="CH1"/>
        <w:tabs>
          <w:tab w:val="left" w:pos="993"/>
        </w:tabs>
        <w:overflowPunct w:val="0"/>
        <w:ind w:left="1253" w:right="140" w:hanging="686"/>
        <w:outlineLvl w:val="0"/>
        <w:rPr>
          <w:rFonts w:eastAsia="SimHei"/>
          <w:sz w:val="32"/>
          <w:szCs w:val="32"/>
          <w:lang w:eastAsia="zh-CN"/>
        </w:rPr>
      </w:pPr>
      <w:r w:rsidRPr="00EE47C3">
        <w:rPr>
          <w:rFonts w:eastAsia="SimHei"/>
          <w:lang w:eastAsia="zh-CN"/>
        </w:rPr>
        <w:tab/>
      </w:r>
      <w:r w:rsidRPr="00CE58EB">
        <w:rPr>
          <w:rFonts w:eastAsia="SimHei" w:hint="eastAsia"/>
          <w:sz w:val="32"/>
          <w:szCs w:val="32"/>
          <w:lang w:eastAsia="zh-CN"/>
        </w:rPr>
        <w:t>五、</w:t>
      </w:r>
      <w:r w:rsidRPr="00CE58EB">
        <w:rPr>
          <w:rFonts w:eastAsia="SimHei"/>
          <w:sz w:val="32"/>
          <w:szCs w:val="32"/>
          <w:lang w:eastAsia="zh-CN"/>
        </w:rPr>
        <w:tab/>
      </w:r>
      <w:r w:rsidRPr="00CE58EB">
        <w:rPr>
          <w:rFonts w:eastAsia="SimHei" w:hint="eastAsia"/>
          <w:sz w:val="32"/>
          <w:szCs w:val="32"/>
          <w:lang w:eastAsia="zh-CN"/>
        </w:rPr>
        <w:t>执行秘书关于</w:t>
      </w:r>
      <w:r w:rsidRPr="00CE58EB">
        <w:rPr>
          <w:rFonts w:eastAsia="SimHei" w:hint="eastAsia"/>
          <w:sz w:val="32"/>
          <w:szCs w:val="32"/>
          <w:lang w:eastAsia="zh-CN"/>
        </w:rPr>
        <w:t>2014</w:t>
      </w:r>
      <w:r w:rsidR="003058FB" w:rsidRPr="00CE58EB">
        <w:rPr>
          <w:rFonts w:eastAsia="SimHei" w:hint="eastAsia"/>
          <w:sz w:val="32"/>
          <w:szCs w:val="32"/>
          <w:lang w:eastAsia="zh-CN"/>
        </w:rPr>
        <w:t>-</w:t>
      </w:r>
      <w:r w:rsidRPr="00CE58EB">
        <w:rPr>
          <w:rFonts w:eastAsia="SimHei" w:hint="eastAsia"/>
          <w:sz w:val="32"/>
          <w:szCs w:val="32"/>
          <w:lang w:eastAsia="zh-CN"/>
        </w:rPr>
        <w:t>2018</w:t>
      </w:r>
      <w:r w:rsidRPr="00CE58EB">
        <w:rPr>
          <w:rFonts w:eastAsia="SimHei" w:hint="eastAsia"/>
          <w:sz w:val="32"/>
          <w:szCs w:val="32"/>
          <w:lang w:eastAsia="zh-CN"/>
        </w:rPr>
        <w:t>年期间第一份工作方案执行情况的报告</w:t>
      </w:r>
    </w:p>
    <w:p w14:paraId="0523E52B" w14:textId="3C4155C5"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在介绍该项目时，执行秘书报告了上一届会议以来第一份工作方案执行工作取得的进展，概述了她就该事项所编写的报告（</w:t>
      </w:r>
      <w:r w:rsidRPr="00EE47C3">
        <w:rPr>
          <w:rFonts w:eastAsia="SimSun"/>
          <w:sz w:val="24"/>
          <w:szCs w:val="24"/>
          <w:lang w:eastAsia="zh-CN"/>
        </w:rPr>
        <w:t>IPBES/7/2</w:t>
      </w:r>
      <w:r w:rsidRPr="00EE47C3">
        <w:rPr>
          <w:rFonts w:eastAsia="SimSun" w:hint="eastAsia"/>
          <w:sz w:val="24"/>
          <w:szCs w:val="24"/>
          <w:lang w:eastAsia="zh-CN"/>
        </w:rPr>
        <w:t>）及其中提到的相关资料文件中的信息。关于目标</w:t>
      </w:r>
      <w:r w:rsidRPr="00EE47C3">
        <w:rPr>
          <w:rFonts w:eastAsia="SimSun"/>
          <w:sz w:val="24"/>
          <w:szCs w:val="24"/>
          <w:lang w:eastAsia="zh-CN"/>
        </w:rPr>
        <w:t>1</w:t>
      </w:r>
      <w:r w:rsidRPr="00EE47C3">
        <w:rPr>
          <w:rFonts w:eastAsia="SimSun" w:hint="eastAsia"/>
          <w:sz w:val="24"/>
          <w:szCs w:val="24"/>
          <w:lang w:eastAsia="zh-CN"/>
        </w:rPr>
        <w:t>，她介绍了最重要的成就，包括：</w:t>
      </w:r>
      <w:r w:rsidRPr="00EE47C3">
        <w:rPr>
          <w:rFonts w:eastAsia="SimSun"/>
          <w:sz w:val="24"/>
          <w:szCs w:val="24"/>
          <w:lang w:eastAsia="zh-CN"/>
        </w:rPr>
        <w:t>2018</w:t>
      </w:r>
      <w:r w:rsidRPr="00EE47C3">
        <w:rPr>
          <w:rFonts w:eastAsia="SimSun" w:hint="eastAsia"/>
          <w:sz w:val="24"/>
          <w:szCs w:val="24"/>
          <w:lang w:eastAsia="zh-CN"/>
        </w:rPr>
        <w:t>年</w:t>
      </w:r>
      <w:r w:rsidRPr="00EE47C3">
        <w:rPr>
          <w:rFonts w:eastAsia="SimSun"/>
          <w:sz w:val="24"/>
          <w:szCs w:val="24"/>
          <w:lang w:eastAsia="zh-CN"/>
        </w:rPr>
        <w:t>9</w:t>
      </w:r>
      <w:r w:rsidRPr="00EE47C3">
        <w:rPr>
          <w:rFonts w:eastAsia="SimSun" w:hint="eastAsia"/>
          <w:sz w:val="24"/>
          <w:szCs w:val="24"/>
          <w:lang w:eastAsia="zh-CN"/>
        </w:rPr>
        <w:t>月在教科文组织举行了三次能力建设论坛；根据所提交的</w:t>
      </w:r>
      <w:r w:rsidRPr="00EE47C3">
        <w:rPr>
          <w:rFonts w:eastAsia="SimSun"/>
          <w:sz w:val="24"/>
          <w:szCs w:val="24"/>
          <w:lang w:eastAsia="zh-CN"/>
        </w:rPr>
        <w:t>1 116</w:t>
      </w:r>
      <w:r w:rsidRPr="00EE47C3">
        <w:rPr>
          <w:rFonts w:eastAsia="SimSun" w:hint="eastAsia"/>
          <w:sz w:val="24"/>
          <w:szCs w:val="24"/>
          <w:lang w:eastAsia="zh-CN"/>
        </w:rPr>
        <w:t>份申请为研究金方案</w:t>
      </w:r>
      <w:r w:rsidR="00AD6BCD">
        <w:rPr>
          <w:rFonts w:eastAsia="SimSun" w:hint="eastAsia"/>
          <w:sz w:val="24"/>
          <w:szCs w:val="24"/>
          <w:lang w:eastAsia="zh-CN"/>
        </w:rPr>
        <w:t>遴选</w:t>
      </w:r>
      <w:r w:rsidRPr="00EE47C3">
        <w:rPr>
          <w:rFonts w:eastAsia="SimSun" w:hint="eastAsia"/>
          <w:sz w:val="24"/>
          <w:szCs w:val="24"/>
          <w:lang w:eastAsia="zh-CN"/>
        </w:rPr>
        <w:t>了</w:t>
      </w:r>
      <w:r w:rsidRPr="00EE47C3">
        <w:rPr>
          <w:rFonts w:eastAsia="SimSun"/>
          <w:sz w:val="24"/>
          <w:szCs w:val="24"/>
          <w:lang w:eastAsia="zh-CN"/>
        </w:rPr>
        <w:t>74</w:t>
      </w:r>
      <w:r w:rsidRPr="00EE47C3">
        <w:rPr>
          <w:rFonts w:eastAsia="SimSun" w:hint="eastAsia"/>
          <w:sz w:val="24"/>
          <w:szCs w:val="24"/>
          <w:lang w:eastAsia="zh-CN"/>
        </w:rPr>
        <w:t>名研究员；以及在能力建设滚动计划的所有三项战略下举办了讲习班、会议和网播研讨会，包括关于起草全球评估决策者摘要的讲习班和关于加强生物多样性平台国家协调中心审查评估草案工作的讲习班。为推进这方面努力，已将所汲取的经验教训和建议纳入了下一份工作方案中，尤其是关于定期召开能力建设论坛和进一步开发能力建设门户网站的想法。</w:t>
      </w:r>
    </w:p>
    <w:p w14:paraId="4D1B4C95"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关于平台承认土著和地方知识体系并与之合作的工作，她报告称，根据</w:t>
      </w:r>
      <w:r w:rsidRPr="00EE47C3">
        <w:rPr>
          <w:rFonts w:eastAsia="SimSun"/>
          <w:sz w:val="24"/>
          <w:szCs w:val="24"/>
          <w:lang w:val="en-US" w:eastAsia="zh-CN"/>
        </w:rPr>
        <w:t>IPBES-5/1</w:t>
      </w:r>
      <w:r w:rsidRPr="00EE47C3">
        <w:rPr>
          <w:rFonts w:eastAsia="SimSun" w:hint="eastAsia"/>
          <w:sz w:val="24"/>
          <w:szCs w:val="24"/>
          <w:lang w:val="en-US" w:eastAsia="zh-CN"/>
        </w:rPr>
        <w:t>号决定核准的生物多样性平台关于土著和地方知识的办法，所开展的大部分工作都用于为全球评估进程提供支持，并就自然及其惠益所具</w:t>
      </w:r>
      <w:r w:rsidRPr="00EE47C3">
        <w:rPr>
          <w:rFonts w:eastAsia="SimSun"/>
          <w:sz w:val="24"/>
          <w:szCs w:val="24"/>
          <w:lang w:val="en-US" w:eastAsia="zh-CN"/>
        </w:rPr>
        <w:t>多重价值之多元</w:t>
      </w:r>
      <w:r w:rsidRPr="00EE47C3">
        <w:rPr>
          <w:rFonts w:eastAsia="SimSun" w:hint="eastAsia"/>
          <w:sz w:val="24"/>
          <w:szCs w:val="24"/>
          <w:lang w:val="en-US" w:eastAsia="zh-CN"/>
        </w:rPr>
        <w:t>概念化评估和野生物种可持续利用评估开展了活动。此外，还根据</w:t>
      </w:r>
      <w:r w:rsidRPr="00EE47C3">
        <w:rPr>
          <w:rFonts w:eastAsia="SimSun"/>
          <w:sz w:val="24"/>
          <w:szCs w:val="24"/>
          <w:lang w:val="en-US" w:eastAsia="zh-CN"/>
        </w:rPr>
        <w:t>IPBES-6/1</w:t>
      </w:r>
      <w:r w:rsidRPr="00EE47C3">
        <w:rPr>
          <w:rFonts w:eastAsia="SimSun" w:cs=".Apple Color Emoji UI" w:hint="eastAsia"/>
          <w:sz w:val="24"/>
          <w:szCs w:val="24"/>
          <w:lang w:val="en-US" w:eastAsia="zh-CN"/>
        </w:rPr>
        <w:t>号决定，就参与机制问题与土著人民进行了协商。在下一份工作方案中，将继续就执行这一办法和进一步加强参与机制开展工作。</w:t>
      </w:r>
    </w:p>
    <w:p w14:paraId="2B55BF2E" w14:textId="46C833FE"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val="en-US" w:eastAsia="zh-CN"/>
        </w:rPr>
        <w:t>在知识和数据方面，她指出，在全球评估的框架内，关于核心</w:t>
      </w:r>
      <w:r w:rsidR="00BE0BD6">
        <w:rPr>
          <w:rFonts w:eastAsia="SimSun" w:hint="eastAsia"/>
          <w:sz w:val="24"/>
          <w:szCs w:val="24"/>
          <w:lang w:val="en-US" w:eastAsia="zh-CN"/>
        </w:rPr>
        <w:t>指标</w:t>
      </w:r>
      <w:r w:rsidRPr="00EE47C3">
        <w:rPr>
          <w:rFonts w:eastAsia="SimSun" w:hint="eastAsia"/>
          <w:sz w:val="24"/>
          <w:szCs w:val="24"/>
          <w:lang w:val="en-US" w:eastAsia="zh-CN"/>
        </w:rPr>
        <w:t>、</w:t>
      </w:r>
      <w:r w:rsidR="00BE0BD6">
        <w:rPr>
          <w:rFonts w:eastAsia="SimSun" w:hint="eastAsia"/>
          <w:sz w:val="24"/>
          <w:szCs w:val="24"/>
          <w:lang w:val="en-US" w:eastAsia="zh-CN"/>
        </w:rPr>
        <w:t>重点指标</w:t>
      </w:r>
      <w:r w:rsidRPr="00EE47C3">
        <w:rPr>
          <w:rFonts w:eastAsia="SimSun" w:hint="eastAsia"/>
          <w:sz w:val="24"/>
          <w:szCs w:val="24"/>
          <w:lang w:val="en-US" w:eastAsia="zh-CN"/>
        </w:rPr>
        <w:t>和其他补充指标的工作取得了快速进展。秘书处一直在开发新工具</w:t>
      </w:r>
      <w:proofErr w:type="gramStart"/>
      <w:r w:rsidRPr="00EE47C3">
        <w:rPr>
          <w:rFonts w:eastAsia="SimSun" w:hint="eastAsia"/>
          <w:sz w:val="24"/>
          <w:szCs w:val="24"/>
          <w:lang w:val="en-US" w:eastAsia="zh-CN"/>
        </w:rPr>
        <w:t>以便利益</w:t>
      </w:r>
      <w:proofErr w:type="gramEnd"/>
      <w:r w:rsidRPr="00EE47C3">
        <w:rPr>
          <w:rFonts w:eastAsia="SimSun" w:hint="eastAsia"/>
          <w:sz w:val="24"/>
          <w:szCs w:val="24"/>
          <w:lang w:val="en-US" w:eastAsia="zh-CN"/>
        </w:rPr>
        <w:t>攸关方能够进行互动并开设一个网络会议论坛。举行了一次试点网络会议，讨论了在土地退化和恢复评估中查明的差距。知识和数据工作队于</w:t>
      </w:r>
      <w:r w:rsidRPr="00EE47C3">
        <w:rPr>
          <w:rFonts w:eastAsia="SimSun"/>
          <w:sz w:val="24"/>
          <w:szCs w:val="24"/>
          <w:lang w:val="en-US" w:eastAsia="zh-CN"/>
        </w:rPr>
        <w:t>2019</w:t>
      </w:r>
      <w:r w:rsidRPr="00EE47C3">
        <w:rPr>
          <w:rFonts w:eastAsia="SimSun" w:hint="eastAsia"/>
          <w:sz w:val="24"/>
          <w:szCs w:val="24"/>
          <w:lang w:val="en-US" w:eastAsia="zh-CN"/>
        </w:rPr>
        <w:t>年</w:t>
      </w:r>
      <w:r w:rsidRPr="00EE47C3">
        <w:rPr>
          <w:rFonts w:eastAsia="SimSun"/>
          <w:sz w:val="24"/>
          <w:szCs w:val="24"/>
          <w:lang w:val="en-US" w:eastAsia="zh-CN"/>
        </w:rPr>
        <w:t>3</w:t>
      </w:r>
      <w:r w:rsidRPr="00EE47C3">
        <w:rPr>
          <w:rFonts w:eastAsia="SimSun" w:hint="eastAsia"/>
          <w:sz w:val="24"/>
          <w:szCs w:val="24"/>
          <w:lang w:val="en-US" w:eastAsia="zh-CN"/>
        </w:rPr>
        <w:t>月举行了会议并提出了多项建议，包括在每项评估中设立一个数据和指标联络组、制定数据管理政策以确保数据可追踪、可获取、可再现，以及将讨论差距的网络会议变成一项应邀即可参加的经常性一日活动，参与者包括研究供资机构和研究方案编制人员。</w:t>
      </w:r>
    </w:p>
    <w:p w14:paraId="13941364" w14:textId="163354EF"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val="en-US" w:eastAsia="zh-CN"/>
        </w:rPr>
        <w:t>关于目标</w:t>
      </w:r>
      <w:r w:rsidRPr="00EE47C3">
        <w:rPr>
          <w:rFonts w:eastAsia="SimSun"/>
          <w:sz w:val="24"/>
          <w:szCs w:val="24"/>
          <w:lang w:val="en-US" w:eastAsia="zh-CN"/>
        </w:rPr>
        <w:t>2</w:t>
      </w:r>
      <w:r w:rsidRPr="00EE47C3">
        <w:rPr>
          <w:rFonts w:eastAsia="SimSun" w:hint="eastAsia"/>
          <w:sz w:val="24"/>
          <w:szCs w:val="24"/>
          <w:lang w:val="en-US" w:eastAsia="zh-CN"/>
        </w:rPr>
        <w:t>，她介绍了在编写评估</w:t>
      </w:r>
      <w:r w:rsidR="002653A6" w:rsidRPr="00EE47C3">
        <w:rPr>
          <w:rFonts w:eastAsia="SimSun" w:hint="eastAsia"/>
          <w:sz w:val="24"/>
          <w:szCs w:val="24"/>
          <w:lang w:val="en-US" w:eastAsia="zh-CN"/>
        </w:rPr>
        <w:t>报告</w:t>
      </w:r>
      <w:r w:rsidRPr="00EE47C3">
        <w:rPr>
          <w:rFonts w:eastAsia="SimSun" w:hint="eastAsia"/>
          <w:sz w:val="24"/>
          <w:szCs w:val="24"/>
          <w:lang w:val="en-US" w:eastAsia="zh-CN"/>
        </w:rPr>
        <w:t>编制指南方面取得的重要进展，并同时指出生物多样性和生态系统服务区域评估报告已经发布，全球评估已提交全体会议本届会议审议。</w:t>
      </w:r>
      <w:r w:rsidR="009663DE">
        <w:rPr>
          <w:rFonts w:eastAsia="SimSun" w:hint="eastAsia"/>
          <w:sz w:val="24"/>
          <w:szCs w:val="24"/>
          <w:lang w:val="en-US" w:eastAsia="zh-CN"/>
        </w:rPr>
        <w:t xml:space="preserve"> </w:t>
      </w:r>
    </w:p>
    <w:p w14:paraId="32B8A857"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val="en-US" w:eastAsia="zh-CN"/>
        </w:rPr>
        <w:t>关于目标</w:t>
      </w:r>
      <w:r w:rsidRPr="00EE47C3">
        <w:rPr>
          <w:rFonts w:eastAsia="SimSun"/>
          <w:sz w:val="24"/>
          <w:szCs w:val="24"/>
          <w:lang w:val="en-US" w:eastAsia="zh-CN"/>
        </w:rPr>
        <w:t>3</w:t>
      </w:r>
      <w:r w:rsidRPr="00EE47C3">
        <w:rPr>
          <w:rFonts w:eastAsia="SimSun" w:hint="eastAsia"/>
          <w:sz w:val="24"/>
          <w:szCs w:val="24"/>
          <w:lang w:val="en-US" w:eastAsia="zh-CN"/>
        </w:rPr>
        <w:t>，她回顾称，全体会议第六届会议决定在第七届会议后开展外来入侵物种专题评估。秘书处利用闭会</w:t>
      </w:r>
      <w:proofErr w:type="gramStart"/>
      <w:r w:rsidRPr="00EE47C3">
        <w:rPr>
          <w:rFonts w:eastAsia="SimSun" w:hint="eastAsia"/>
          <w:sz w:val="24"/>
          <w:szCs w:val="24"/>
          <w:lang w:val="en-US" w:eastAsia="zh-CN"/>
        </w:rPr>
        <w:t>期设立</w:t>
      </w:r>
      <w:proofErr w:type="gramEnd"/>
      <w:r w:rsidRPr="00EE47C3">
        <w:rPr>
          <w:rFonts w:eastAsia="SimSun" w:hint="eastAsia"/>
          <w:sz w:val="24"/>
          <w:szCs w:val="24"/>
          <w:lang w:val="en-US" w:eastAsia="zh-CN"/>
        </w:rPr>
        <w:t>了一个技术支持小组并启动了专家遴选进程。关于情景设想和模型，有两个主要活动领域：一个是支持在生物多样性平台评估中使用这些情景设想和模型，另一个是促进广大的科学界开发情景设想和模型。第二个活动领域与新的情景设想有关，包括通过参与性对话确定一套关于自然之未来的新设想并根据这些设想编制定量情景设想，以及就利用共享的社会经济途径与政府间气候变化专门委员会开展合作。下一份工作方案预计将继续支持在正在开展的和今后开展的任何评估中使用情景设想和模型，并将继续根据这些设想编制情景设想，以期动员科学界模拟出它们对生物多样性和生态系统服务的影响。</w:t>
      </w:r>
    </w:p>
    <w:p w14:paraId="711ED03E"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val="en-US" w:eastAsia="zh-CN"/>
        </w:rPr>
        <w:t>关于目标</w:t>
      </w:r>
      <w:r w:rsidRPr="00EE47C3">
        <w:rPr>
          <w:rFonts w:eastAsia="SimSun"/>
          <w:sz w:val="24"/>
          <w:szCs w:val="24"/>
          <w:lang w:val="en-US" w:eastAsia="zh-CN"/>
        </w:rPr>
        <w:t>4</w:t>
      </w:r>
      <w:r w:rsidRPr="00EE47C3">
        <w:rPr>
          <w:rFonts w:eastAsia="SimSun" w:hint="eastAsia"/>
          <w:sz w:val="24"/>
          <w:szCs w:val="24"/>
          <w:lang w:val="en-US" w:eastAsia="zh-CN"/>
        </w:rPr>
        <w:t>，她指出，政策支持工具和方法专家组举行了第一次会议并提议将这些工具和方法的在线目录更名为“政策支持门户”以更好地反映其</w:t>
      </w:r>
      <w:proofErr w:type="gramStart"/>
      <w:r w:rsidRPr="00EE47C3">
        <w:rPr>
          <w:rFonts w:eastAsia="SimSun" w:hint="eastAsia"/>
          <w:sz w:val="24"/>
          <w:szCs w:val="24"/>
          <w:lang w:val="en-US" w:eastAsia="zh-CN"/>
        </w:rPr>
        <w:t>作为网基接口</w:t>
      </w:r>
      <w:proofErr w:type="gramEnd"/>
      <w:r w:rsidRPr="00EE47C3">
        <w:rPr>
          <w:rFonts w:eastAsia="SimSun" w:hint="eastAsia"/>
          <w:sz w:val="24"/>
          <w:szCs w:val="24"/>
          <w:lang w:val="en-US" w:eastAsia="zh-CN"/>
        </w:rPr>
        <w:t>的定位。目前正在开展工作，对该门户的结构、功能和视觉效果进行</w:t>
      </w:r>
      <w:r w:rsidRPr="00EE47C3">
        <w:rPr>
          <w:rFonts w:eastAsia="SimSun" w:hint="eastAsia"/>
          <w:sz w:val="24"/>
          <w:szCs w:val="24"/>
          <w:lang w:val="en-US" w:eastAsia="zh-CN"/>
        </w:rPr>
        <w:lastRenderedPageBreak/>
        <w:t>调整，并载入了关于区域评估和土地退化评估的内容。专家</w:t>
      </w:r>
      <w:proofErr w:type="gramStart"/>
      <w:r w:rsidRPr="00EE47C3">
        <w:rPr>
          <w:rFonts w:eastAsia="SimSun" w:hint="eastAsia"/>
          <w:sz w:val="24"/>
          <w:szCs w:val="24"/>
          <w:lang w:val="en-US" w:eastAsia="zh-CN"/>
        </w:rPr>
        <w:t>组强烈</w:t>
      </w:r>
      <w:proofErr w:type="gramEnd"/>
      <w:r w:rsidRPr="00EE47C3">
        <w:rPr>
          <w:rFonts w:eastAsia="SimSun" w:hint="eastAsia"/>
          <w:sz w:val="24"/>
          <w:szCs w:val="24"/>
          <w:lang w:val="en-US" w:eastAsia="zh-CN"/>
        </w:rPr>
        <w:t>建议为该门户的日后开发提供资源。</w:t>
      </w:r>
    </w:p>
    <w:p w14:paraId="4627D508"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val="en-US"/>
        </w:rPr>
      </w:pPr>
      <w:r w:rsidRPr="00EE47C3">
        <w:rPr>
          <w:rFonts w:eastAsia="SimSun" w:hint="eastAsia"/>
          <w:sz w:val="24"/>
          <w:szCs w:val="24"/>
          <w:lang w:val="en-US" w:eastAsia="zh-CN"/>
        </w:rPr>
        <w:t>在利益冲突政策的执行方面，她</w:t>
      </w:r>
      <w:proofErr w:type="gramStart"/>
      <w:r w:rsidRPr="00EE47C3">
        <w:rPr>
          <w:rFonts w:eastAsia="SimSun" w:hint="eastAsia"/>
          <w:sz w:val="24"/>
          <w:szCs w:val="24"/>
          <w:lang w:val="en-US" w:eastAsia="zh-CN"/>
        </w:rPr>
        <w:t>说利益</w:t>
      </w:r>
      <w:proofErr w:type="gramEnd"/>
      <w:r w:rsidRPr="00EE47C3">
        <w:rPr>
          <w:rFonts w:eastAsia="SimSun" w:hint="eastAsia"/>
          <w:sz w:val="24"/>
          <w:szCs w:val="24"/>
          <w:lang w:val="en-US" w:eastAsia="zh-CN"/>
        </w:rPr>
        <w:t>冲突委员会审查了收到的所有表格并确定不存在这种利益冲突情况。关于技术支持小组，她说，</w:t>
      </w:r>
      <w:r w:rsidRPr="00EE47C3">
        <w:rPr>
          <w:rFonts w:eastAsia="SimSun"/>
          <w:sz w:val="24"/>
          <w:szCs w:val="24"/>
          <w:lang w:val="en-US" w:eastAsia="zh-CN"/>
        </w:rPr>
        <w:t>2018</w:t>
      </w:r>
      <w:r w:rsidRPr="00EE47C3">
        <w:rPr>
          <w:rFonts w:eastAsia="SimSun" w:hint="eastAsia"/>
          <w:sz w:val="24"/>
          <w:szCs w:val="24"/>
          <w:lang w:val="en-US" w:eastAsia="zh-CN"/>
        </w:rPr>
        <w:t>年撤销了</w:t>
      </w:r>
      <w:r w:rsidRPr="00EE47C3">
        <w:rPr>
          <w:rFonts w:eastAsia="SimSun"/>
          <w:sz w:val="24"/>
          <w:szCs w:val="24"/>
          <w:lang w:val="en-US" w:eastAsia="zh-CN"/>
        </w:rPr>
        <w:t>5</w:t>
      </w:r>
      <w:r w:rsidRPr="00EE47C3">
        <w:rPr>
          <w:rFonts w:eastAsia="SimSun" w:hint="eastAsia"/>
          <w:sz w:val="24"/>
          <w:szCs w:val="24"/>
          <w:lang w:val="en-US" w:eastAsia="zh-CN"/>
        </w:rPr>
        <w:t>个小组，新设立了</w:t>
      </w:r>
      <w:r w:rsidRPr="00EE47C3">
        <w:rPr>
          <w:rFonts w:eastAsia="SimSun"/>
          <w:sz w:val="24"/>
          <w:szCs w:val="24"/>
          <w:lang w:val="en-US" w:eastAsia="zh-CN"/>
        </w:rPr>
        <w:t>3</w:t>
      </w:r>
      <w:r w:rsidRPr="00EE47C3">
        <w:rPr>
          <w:rFonts w:eastAsia="SimSun" w:hint="eastAsia"/>
          <w:sz w:val="24"/>
          <w:szCs w:val="24"/>
          <w:lang w:val="en-US" w:eastAsia="zh-CN"/>
        </w:rPr>
        <w:t>个小组，目前有</w:t>
      </w:r>
      <w:r w:rsidRPr="00EE47C3">
        <w:rPr>
          <w:rFonts w:eastAsia="SimSun"/>
          <w:sz w:val="24"/>
          <w:szCs w:val="24"/>
          <w:lang w:val="en-US" w:eastAsia="zh-CN"/>
        </w:rPr>
        <w:t>9</w:t>
      </w:r>
      <w:r w:rsidRPr="00EE47C3">
        <w:rPr>
          <w:rFonts w:eastAsia="SimSun" w:hint="eastAsia"/>
          <w:sz w:val="24"/>
          <w:szCs w:val="24"/>
          <w:lang w:val="en-US" w:eastAsia="zh-CN"/>
        </w:rPr>
        <w:t>个小组在开展工作。</w:t>
      </w:r>
      <w:proofErr w:type="spellStart"/>
      <w:r w:rsidRPr="00EE47C3">
        <w:rPr>
          <w:rFonts w:eastAsia="SimSun" w:hint="eastAsia"/>
          <w:sz w:val="24"/>
          <w:szCs w:val="24"/>
          <w:lang w:val="en-US"/>
        </w:rPr>
        <w:t>秘书处有两个职位正在征聘工作人员</w:t>
      </w:r>
      <w:proofErr w:type="spellEnd"/>
      <w:r w:rsidRPr="00EE47C3">
        <w:rPr>
          <w:rFonts w:eastAsia="SimSun" w:hint="eastAsia"/>
          <w:sz w:val="24"/>
          <w:szCs w:val="24"/>
          <w:lang w:val="en-US"/>
        </w:rPr>
        <w:t>。</w:t>
      </w:r>
    </w:p>
    <w:p w14:paraId="01246D26" w14:textId="1673AAEF"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val="en-US" w:eastAsia="zh-CN"/>
        </w:rPr>
        <w:t>秘书处宣传主任报告称，根据生物多样性平台成员的反馈意见，工作重点已经转移到视频材料方面，自上一届会议以来共制作了六部视频，并为每部视频配上了联合国六种正式语文的字幕，以提高其可接受性。社交媒体方面的工作取得了显著进展，同时也在努力拓展与传统新闻媒体的关系。此外，秘书处还推出了一个影响跟踪数据库作为一种宣传工具。在利益攸关方参与方面，在本届会议召开前不久举行的利益</w:t>
      </w:r>
      <w:proofErr w:type="gramStart"/>
      <w:r w:rsidRPr="00EE47C3">
        <w:rPr>
          <w:rFonts w:eastAsia="SimSun" w:hint="eastAsia"/>
          <w:sz w:val="24"/>
          <w:szCs w:val="24"/>
          <w:lang w:val="en-US" w:eastAsia="zh-CN"/>
        </w:rPr>
        <w:t>攸关方日</w:t>
      </w:r>
      <w:r w:rsidR="00B8659B">
        <w:rPr>
          <w:rFonts w:eastAsia="SimSun" w:hint="eastAsia"/>
          <w:sz w:val="24"/>
          <w:szCs w:val="24"/>
          <w:lang w:val="en-US" w:eastAsia="zh-CN"/>
        </w:rPr>
        <w:t>堪称</w:t>
      </w:r>
      <w:proofErr w:type="gramEnd"/>
      <w:r w:rsidRPr="00EE47C3">
        <w:rPr>
          <w:rFonts w:eastAsia="SimSun" w:hint="eastAsia"/>
          <w:sz w:val="24"/>
          <w:szCs w:val="24"/>
          <w:lang w:val="en-US" w:eastAsia="zh-CN"/>
        </w:rPr>
        <w:t>迄今为止最成功的一次活动，</w:t>
      </w:r>
      <w:r w:rsidR="009E7B4E">
        <w:rPr>
          <w:rFonts w:eastAsia="SimSun" w:hint="eastAsia"/>
          <w:sz w:val="24"/>
          <w:szCs w:val="24"/>
          <w:lang w:val="en-US" w:eastAsia="zh-CN"/>
        </w:rPr>
        <w:t>进一步</w:t>
      </w:r>
      <w:r w:rsidR="009E7B4E" w:rsidRPr="00EE47C3">
        <w:rPr>
          <w:rFonts w:eastAsia="SimSun" w:hint="eastAsia"/>
          <w:sz w:val="24"/>
          <w:szCs w:val="24"/>
          <w:lang w:val="en-US" w:eastAsia="zh-CN"/>
        </w:rPr>
        <w:t>加强了</w:t>
      </w:r>
      <w:r w:rsidRPr="00EE47C3">
        <w:rPr>
          <w:rFonts w:eastAsia="SimSun" w:hint="eastAsia"/>
          <w:sz w:val="24"/>
          <w:szCs w:val="24"/>
          <w:lang w:val="en-US" w:eastAsia="zh-CN"/>
        </w:rPr>
        <w:t>通过过去一年举行的</w:t>
      </w:r>
      <w:r w:rsidRPr="00EE47C3">
        <w:rPr>
          <w:rFonts w:eastAsia="SimSun"/>
          <w:sz w:val="24"/>
          <w:szCs w:val="24"/>
          <w:lang w:val="en-US" w:eastAsia="zh-CN"/>
        </w:rPr>
        <w:t>100</w:t>
      </w:r>
      <w:r w:rsidRPr="00EE47C3">
        <w:rPr>
          <w:rFonts w:eastAsia="SimSun" w:hint="eastAsia"/>
          <w:sz w:val="24"/>
          <w:szCs w:val="24"/>
          <w:lang w:val="en-US" w:eastAsia="zh-CN"/>
        </w:rPr>
        <w:t>多场吸收活动</w:t>
      </w:r>
      <w:r w:rsidR="009E7B4E">
        <w:rPr>
          <w:rFonts w:eastAsia="SimSun" w:hint="eastAsia"/>
          <w:sz w:val="24"/>
          <w:szCs w:val="24"/>
          <w:lang w:val="en-US" w:eastAsia="zh-CN"/>
        </w:rPr>
        <w:t>激发</w:t>
      </w:r>
      <w:r w:rsidRPr="00EE47C3">
        <w:rPr>
          <w:rFonts w:eastAsia="SimSun" w:hint="eastAsia"/>
          <w:sz w:val="24"/>
          <w:szCs w:val="24"/>
          <w:lang w:val="en-US" w:eastAsia="zh-CN"/>
        </w:rPr>
        <w:t>各方对生物多样性平台所</w:t>
      </w:r>
      <w:r w:rsidR="009E7B4E">
        <w:rPr>
          <w:rFonts w:eastAsia="SimSun" w:hint="eastAsia"/>
          <w:sz w:val="24"/>
          <w:szCs w:val="24"/>
          <w:lang w:val="en-US" w:eastAsia="zh-CN"/>
        </w:rPr>
        <w:t>产生</w:t>
      </w:r>
      <w:r w:rsidRPr="00EE47C3">
        <w:rPr>
          <w:rFonts w:eastAsia="SimSun" w:hint="eastAsia"/>
          <w:sz w:val="24"/>
          <w:szCs w:val="24"/>
          <w:lang w:val="en-US" w:eastAsia="zh-CN"/>
        </w:rPr>
        <w:t>的兴趣。今后，秘书处打算将工作重点放在支持扩大生物多样性平台的国家平台方面。</w:t>
      </w:r>
    </w:p>
    <w:p w14:paraId="6D7C0B17" w14:textId="33AE65D1"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野生物种可持续利用评估的共同主席</w:t>
      </w:r>
      <w:r w:rsidR="00457137" w:rsidRPr="00457137">
        <w:rPr>
          <w:rFonts w:eastAsia="SimSun"/>
          <w:sz w:val="24"/>
          <w:szCs w:val="24"/>
          <w:lang w:val="en-US" w:eastAsia="zh-CN"/>
        </w:rPr>
        <w:t xml:space="preserve">Jean-Marc </w:t>
      </w:r>
      <w:proofErr w:type="spellStart"/>
      <w:r w:rsidR="00457137" w:rsidRPr="00457137">
        <w:rPr>
          <w:rFonts w:eastAsia="SimSun"/>
          <w:sz w:val="24"/>
          <w:szCs w:val="24"/>
          <w:lang w:val="en-US" w:eastAsia="zh-CN"/>
        </w:rPr>
        <w:t>Fromentin</w:t>
      </w:r>
      <w:proofErr w:type="spellEnd"/>
      <w:r w:rsidRPr="00EE47C3">
        <w:rPr>
          <w:rFonts w:eastAsia="SimSun" w:hint="eastAsia"/>
          <w:sz w:val="24"/>
          <w:szCs w:val="24"/>
          <w:lang w:eastAsia="zh-CN"/>
        </w:rPr>
        <w:t>先生作了专题介绍，概述了迄今为止取得的进展，指出经过职位空缺填补程序后选出了</w:t>
      </w:r>
      <w:r w:rsidRPr="00EE47C3">
        <w:rPr>
          <w:rFonts w:eastAsia="SimSun"/>
          <w:sz w:val="24"/>
          <w:szCs w:val="24"/>
          <w:lang w:val="en-US" w:eastAsia="zh-CN"/>
        </w:rPr>
        <w:t>77</w:t>
      </w:r>
      <w:r w:rsidRPr="00EE47C3">
        <w:rPr>
          <w:rFonts w:eastAsia="SimSun" w:hint="eastAsia"/>
          <w:sz w:val="24"/>
          <w:szCs w:val="24"/>
          <w:lang w:eastAsia="zh-CN"/>
        </w:rPr>
        <w:t>名专家；举行了第一次撰写人会议，对草案原稿进行了初步内部审查；目前正在编写草案一稿，目标是在</w:t>
      </w:r>
      <w:r w:rsidRPr="00EE47C3">
        <w:rPr>
          <w:rFonts w:eastAsia="SimSun"/>
          <w:sz w:val="24"/>
          <w:szCs w:val="24"/>
          <w:lang w:val="en-US" w:eastAsia="zh-CN"/>
        </w:rPr>
        <w:t>2019</w:t>
      </w:r>
      <w:r w:rsidRPr="00EE47C3">
        <w:rPr>
          <w:rFonts w:eastAsia="SimSun" w:hint="eastAsia"/>
          <w:sz w:val="24"/>
          <w:szCs w:val="24"/>
          <w:lang w:val="en-US" w:eastAsia="zh-CN"/>
        </w:rPr>
        <w:t>年</w:t>
      </w:r>
      <w:r w:rsidRPr="00EE47C3">
        <w:rPr>
          <w:rFonts w:eastAsia="SimSun"/>
          <w:sz w:val="24"/>
          <w:szCs w:val="24"/>
          <w:lang w:val="en-US" w:eastAsia="zh-CN"/>
        </w:rPr>
        <w:t>7</w:t>
      </w:r>
      <w:r w:rsidRPr="00EE47C3">
        <w:rPr>
          <w:rFonts w:eastAsia="SimSun" w:hint="eastAsia"/>
          <w:sz w:val="24"/>
          <w:szCs w:val="24"/>
          <w:lang w:val="en-US" w:eastAsia="zh-CN"/>
        </w:rPr>
        <w:t>月</w:t>
      </w:r>
      <w:r w:rsidRPr="00EE47C3">
        <w:rPr>
          <w:rFonts w:eastAsia="SimSun"/>
          <w:sz w:val="24"/>
          <w:szCs w:val="24"/>
          <w:lang w:val="en-US" w:eastAsia="zh-CN"/>
        </w:rPr>
        <w:t>15</w:t>
      </w:r>
      <w:r w:rsidRPr="00EE47C3">
        <w:rPr>
          <w:rFonts w:eastAsia="SimSun" w:hint="eastAsia"/>
          <w:sz w:val="24"/>
          <w:szCs w:val="24"/>
          <w:lang w:eastAsia="zh-CN"/>
        </w:rPr>
        <w:t>日之前完成。与从事自然</w:t>
      </w:r>
      <w:r w:rsidRPr="00EE47C3">
        <w:rPr>
          <w:rFonts w:eastAsia="SimSun" w:hint="eastAsia"/>
          <w:sz w:val="24"/>
          <w:szCs w:val="24"/>
          <w:lang w:val="en-US" w:eastAsia="zh-CN"/>
        </w:rPr>
        <w:t>及其惠益所具</w:t>
      </w:r>
      <w:r w:rsidRPr="00EE47C3">
        <w:rPr>
          <w:rFonts w:eastAsia="SimSun"/>
          <w:sz w:val="24"/>
          <w:szCs w:val="24"/>
          <w:lang w:val="en-US" w:eastAsia="zh-CN"/>
        </w:rPr>
        <w:t>多重价值之多元</w:t>
      </w:r>
      <w:r w:rsidRPr="00EE47C3">
        <w:rPr>
          <w:rFonts w:eastAsia="SimSun" w:hint="eastAsia"/>
          <w:sz w:val="24"/>
          <w:szCs w:val="24"/>
          <w:lang w:val="en-US" w:eastAsia="zh-CN"/>
        </w:rPr>
        <w:t>概念化方法评估的专家进行互动，一直</w:t>
      </w:r>
      <w:r w:rsidRPr="00EE47C3">
        <w:rPr>
          <w:rFonts w:eastAsia="SimSun" w:cs="Cambria" w:hint="eastAsia"/>
          <w:sz w:val="24"/>
          <w:szCs w:val="24"/>
          <w:lang w:val="en-US" w:eastAsia="zh-CN"/>
        </w:rPr>
        <w:t>是工作的关键并有望作为后续步骤继续进行，其中包括开展一次关于土著和地方知识的对话并在</w:t>
      </w:r>
      <w:r w:rsidRPr="00EE47C3">
        <w:rPr>
          <w:rFonts w:eastAsia="SimSun"/>
          <w:sz w:val="24"/>
          <w:szCs w:val="24"/>
          <w:lang w:val="en-US" w:eastAsia="zh-CN"/>
        </w:rPr>
        <w:t>11</w:t>
      </w:r>
      <w:r w:rsidRPr="00EE47C3">
        <w:rPr>
          <w:rFonts w:eastAsia="SimSun" w:cs="Cambria" w:hint="eastAsia"/>
          <w:sz w:val="24"/>
          <w:szCs w:val="24"/>
          <w:lang w:val="en-US" w:eastAsia="zh-CN"/>
        </w:rPr>
        <w:t>月举行第二次撰写人会议。在所需应对的挑战中，他提请注意一个事实，即为了反映野生物种可持续利用与人类做法之间相互关系的复杂性，还必须涵盖社会科学以及土著和地方知识。他说，另一个挑战在于</w:t>
      </w:r>
      <w:r w:rsidRPr="00EE47C3">
        <w:rPr>
          <w:rFonts w:eastAsia="SimSun" w:cs=".Apple Color Emoji UI" w:hint="eastAsia"/>
          <w:sz w:val="24"/>
          <w:szCs w:val="24"/>
          <w:lang w:val="en-US" w:eastAsia="zh-CN"/>
        </w:rPr>
        <w:t>将报告各章中使</w:t>
      </w:r>
      <w:r w:rsidRPr="006F524D">
        <w:rPr>
          <w:rFonts w:eastAsia="SimSun" w:cs=".Apple Color Emoji UI" w:hint="eastAsia"/>
          <w:spacing w:val="10"/>
          <w:sz w:val="24"/>
          <w:szCs w:val="24"/>
          <w:lang w:val="en-US" w:eastAsia="zh-CN"/>
        </w:rPr>
        <w:t>用的类别和定义进行统一，以便为决策者编制一份前后连贯、便于阅读的文件。</w:t>
      </w:r>
      <w:r w:rsidRPr="006F524D">
        <w:rPr>
          <w:rFonts w:eastAsia="SimSun" w:cs=".Apple Color Emoji UI" w:hint="eastAsia"/>
          <w:spacing w:val="10"/>
          <w:sz w:val="24"/>
          <w:szCs w:val="24"/>
          <w:lang w:val="en-US" w:eastAsia="zh-CN"/>
        </w:rPr>
        <w:t xml:space="preserve"> </w:t>
      </w:r>
    </w:p>
    <w:p w14:paraId="4AC26BB7" w14:textId="0E2F20C8"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主席对</w:t>
      </w:r>
      <w:proofErr w:type="spellStart"/>
      <w:r w:rsidR="006E6E95" w:rsidRPr="006E6E95">
        <w:rPr>
          <w:rFonts w:eastAsia="SimSun"/>
          <w:sz w:val="24"/>
          <w:szCs w:val="24"/>
          <w:lang w:val="en-US" w:eastAsia="zh-CN"/>
        </w:rPr>
        <w:t>Fromentin</w:t>
      </w:r>
      <w:proofErr w:type="spellEnd"/>
      <w:r w:rsidRPr="00EE47C3">
        <w:rPr>
          <w:rFonts w:eastAsia="SimSun" w:hint="eastAsia"/>
          <w:sz w:val="24"/>
          <w:szCs w:val="24"/>
          <w:lang w:eastAsia="zh-CN"/>
        </w:rPr>
        <w:t>先生在如此短的时间内开展了如此大量的工作表示感谢，并强调</w:t>
      </w:r>
      <w:proofErr w:type="spellStart"/>
      <w:r w:rsidR="006E6E95" w:rsidRPr="006E6E95">
        <w:rPr>
          <w:rFonts w:eastAsia="SimSun"/>
          <w:sz w:val="24"/>
          <w:szCs w:val="24"/>
          <w:lang w:val="en-US" w:eastAsia="zh-CN"/>
        </w:rPr>
        <w:t>Fromentin</w:t>
      </w:r>
      <w:proofErr w:type="spellEnd"/>
      <w:r w:rsidRPr="00EE47C3">
        <w:rPr>
          <w:rFonts w:eastAsia="SimSun" w:hint="eastAsia"/>
          <w:sz w:val="24"/>
          <w:szCs w:val="24"/>
          <w:lang w:eastAsia="zh-CN"/>
        </w:rPr>
        <w:t>先生</w:t>
      </w:r>
      <w:r w:rsidR="00810D50">
        <w:rPr>
          <w:rFonts w:eastAsia="SimSun" w:hint="eastAsia"/>
          <w:sz w:val="24"/>
          <w:szCs w:val="24"/>
          <w:lang w:eastAsia="zh-CN"/>
        </w:rPr>
        <w:t>所说的关于</w:t>
      </w:r>
      <w:r w:rsidRPr="00EE47C3">
        <w:rPr>
          <w:rFonts w:eastAsia="SimSun" w:hint="eastAsia"/>
          <w:sz w:val="24"/>
          <w:szCs w:val="24"/>
          <w:lang w:eastAsia="zh-CN"/>
        </w:rPr>
        <w:t>职位空缺填补程序</w:t>
      </w:r>
      <w:r w:rsidR="00810D50">
        <w:rPr>
          <w:rFonts w:eastAsia="SimSun" w:hint="eastAsia"/>
          <w:sz w:val="24"/>
          <w:szCs w:val="24"/>
          <w:lang w:eastAsia="zh-CN"/>
        </w:rPr>
        <w:t>的内容</w:t>
      </w:r>
      <w:r w:rsidRPr="00EE47C3">
        <w:rPr>
          <w:rFonts w:eastAsia="SimSun" w:hint="eastAsia"/>
          <w:sz w:val="24"/>
          <w:szCs w:val="24"/>
          <w:lang w:eastAsia="zh-CN"/>
        </w:rPr>
        <w:t>突显了各国政府有必要从一开始就提名一组多元化的专家，以避免在物色专家填补任何职位空缺方面浪费时间。</w:t>
      </w:r>
      <w:r w:rsidRPr="00EE47C3">
        <w:rPr>
          <w:rFonts w:eastAsia="SimSun" w:hint="eastAsia"/>
          <w:sz w:val="24"/>
          <w:szCs w:val="24"/>
          <w:lang w:eastAsia="zh-CN"/>
        </w:rPr>
        <w:t xml:space="preserve"> </w:t>
      </w:r>
    </w:p>
    <w:p w14:paraId="1FAB222D"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z w:val="24"/>
          <w:szCs w:val="24"/>
          <w:lang w:eastAsia="zh-CN"/>
        </w:rPr>
      </w:pPr>
      <w:r w:rsidRPr="00EE47C3">
        <w:rPr>
          <w:rFonts w:eastAsia="SimSun" w:hint="eastAsia"/>
          <w:sz w:val="24"/>
          <w:szCs w:val="24"/>
          <w:lang w:eastAsia="zh-CN"/>
        </w:rPr>
        <w:t>一名代表认为，应当强调将促进野生物种可持续利用作为生境保护和农村发展的一种手段，以取代牲畜饲养。</w:t>
      </w:r>
    </w:p>
    <w:p w14:paraId="034AD1E6" w14:textId="296F64EA" w:rsidR="008F2E02" w:rsidRPr="006F524D"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spacing w:val="10"/>
          <w:sz w:val="24"/>
          <w:szCs w:val="24"/>
          <w:lang w:eastAsia="zh-CN"/>
        </w:rPr>
      </w:pPr>
      <w:r w:rsidRPr="00EE47C3">
        <w:rPr>
          <w:rFonts w:eastAsia="SimSun" w:hint="eastAsia"/>
          <w:sz w:val="24"/>
          <w:szCs w:val="24"/>
          <w:lang w:eastAsia="zh-CN"/>
        </w:rPr>
        <w:t>自然及其惠益所具</w:t>
      </w:r>
      <w:r w:rsidRPr="00EE47C3">
        <w:rPr>
          <w:rFonts w:eastAsia="SimSun"/>
          <w:sz w:val="24"/>
          <w:szCs w:val="24"/>
          <w:lang w:eastAsia="zh-CN"/>
        </w:rPr>
        <w:t>多重价值之多元</w:t>
      </w:r>
      <w:r w:rsidRPr="00EE47C3">
        <w:rPr>
          <w:rFonts w:eastAsia="SimSun" w:hint="eastAsia"/>
          <w:sz w:val="24"/>
          <w:szCs w:val="24"/>
          <w:lang w:eastAsia="zh-CN"/>
        </w:rPr>
        <w:t>概念化方法评估的共同主席</w:t>
      </w:r>
      <w:r w:rsidR="00571724" w:rsidRPr="00571724">
        <w:rPr>
          <w:rFonts w:eastAsia="SimSun"/>
          <w:sz w:val="24"/>
          <w:szCs w:val="24"/>
          <w:lang w:val="en-US" w:eastAsia="zh-CN"/>
        </w:rPr>
        <w:t>Brigitte Baptiste</w:t>
      </w:r>
      <w:r w:rsidRPr="00EE47C3">
        <w:rPr>
          <w:rFonts w:eastAsia="SimSun" w:hint="eastAsia"/>
          <w:sz w:val="24"/>
          <w:szCs w:val="24"/>
          <w:lang w:eastAsia="zh-CN"/>
        </w:rPr>
        <w:t>女士报告称，所遴选的专家</w:t>
      </w:r>
      <w:proofErr w:type="gramStart"/>
      <w:r w:rsidRPr="00EE47C3">
        <w:rPr>
          <w:rFonts w:eastAsia="SimSun" w:hint="eastAsia"/>
          <w:sz w:val="24"/>
          <w:szCs w:val="24"/>
          <w:lang w:eastAsia="zh-CN"/>
        </w:rPr>
        <w:t>组具备</w:t>
      </w:r>
      <w:proofErr w:type="gramEnd"/>
      <w:r w:rsidRPr="00EE47C3">
        <w:rPr>
          <w:rFonts w:eastAsia="SimSun" w:hint="eastAsia"/>
          <w:sz w:val="24"/>
          <w:szCs w:val="24"/>
          <w:lang w:eastAsia="zh-CN"/>
        </w:rPr>
        <w:t>良好的性别和地域均衡性，拟定于</w:t>
      </w:r>
      <w:r w:rsidRPr="00EE47C3">
        <w:rPr>
          <w:rFonts w:eastAsia="SimSun"/>
          <w:sz w:val="24"/>
          <w:szCs w:val="24"/>
          <w:lang w:val="en-US" w:eastAsia="zh-CN"/>
        </w:rPr>
        <w:t>2019</w:t>
      </w:r>
      <w:r w:rsidRPr="00EE47C3">
        <w:rPr>
          <w:rFonts w:eastAsia="SimSun" w:hint="eastAsia"/>
          <w:sz w:val="24"/>
          <w:szCs w:val="24"/>
          <w:lang w:val="en-US" w:eastAsia="zh-CN"/>
        </w:rPr>
        <w:t>年</w:t>
      </w:r>
      <w:r w:rsidRPr="00EE47C3">
        <w:rPr>
          <w:rFonts w:eastAsia="SimSun"/>
          <w:sz w:val="24"/>
          <w:szCs w:val="24"/>
          <w:lang w:val="en-US" w:eastAsia="zh-CN"/>
        </w:rPr>
        <w:t>7</w:t>
      </w:r>
      <w:r w:rsidRPr="00EE47C3">
        <w:rPr>
          <w:rFonts w:eastAsia="SimSun" w:hint="eastAsia"/>
          <w:sz w:val="24"/>
          <w:szCs w:val="24"/>
          <w:lang w:val="en-US" w:eastAsia="zh-CN"/>
        </w:rPr>
        <w:t>月</w:t>
      </w:r>
      <w:r w:rsidRPr="00EE47C3">
        <w:rPr>
          <w:rFonts w:eastAsia="SimSun" w:hint="eastAsia"/>
          <w:sz w:val="24"/>
          <w:szCs w:val="24"/>
          <w:lang w:eastAsia="zh-CN"/>
        </w:rPr>
        <w:t>开始外部审查，以便及时向</w:t>
      </w:r>
      <w:r w:rsidRPr="00EE47C3">
        <w:rPr>
          <w:rFonts w:eastAsia="SimSun"/>
          <w:sz w:val="24"/>
          <w:szCs w:val="24"/>
          <w:lang w:val="en-US" w:eastAsia="zh-CN"/>
        </w:rPr>
        <w:t>10</w:t>
      </w:r>
      <w:r w:rsidRPr="00EE47C3">
        <w:rPr>
          <w:rFonts w:eastAsia="SimSun" w:hint="eastAsia"/>
          <w:sz w:val="24"/>
          <w:szCs w:val="24"/>
          <w:lang w:eastAsia="zh-CN"/>
        </w:rPr>
        <w:t>月份举行的第二次撰写人会议提交成果。她表示，与土著人民和地方社区开展对话是迄今为止取得的巨大进展的关键，并指出其目的在于引入一个全面进程，以编制一份体现</w:t>
      </w:r>
      <w:proofErr w:type="gramStart"/>
      <w:r w:rsidRPr="00EE47C3">
        <w:rPr>
          <w:rFonts w:eastAsia="SimSun" w:hint="eastAsia"/>
          <w:sz w:val="24"/>
          <w:szCs w:val="24"/>
          <w:lang w:eastAsia="zh-CN"/>
        </w:rPr>
        <w:t>所有利益攸关方观点</w:t>
      </w:r>
      <w:proofErr w:type="gramEnd"/>
      <w:r w:rsidRPr="00EE47C3">
        <w:rPr>
          <w:rFonts w:eastAsia="SimSun" w:hint="eastAsia"/>
          <w:sz w:val="24"/>
          <w:szCs w:val="24"/>
          <w:lang w:eastAsia="zh-CN"/>
        </w:rPr>
        <w:t>的连贯一致的草案初稿。本着这一目的，与会者一致要求这些社区的代表和专家全程参与该进程。当前的讨论重点是，除其他外，结合利益攸关方和利益群体对自然与社会关系的广泛看法，拟定关于自然、其多重价值和惠益的概念化定义；拟定利益群体类别；并拟定一个主要以土著人民和地方社区</w:t>
      </w:r>
      <w:r w:rsidRPr="006F524D">
        <w:rPr>
          <w:rFonts w:eastAsia="SimSun" w:hint="eastAsia"/>
          <w:spacing w:val="10"/>
          <w:sz w:val="24"/>
          <w:szCs w:val="24"/>
          <w:lang w:eastAsia="zh-CN"/>
        </w:rPr>
        <w:t>的意见为基础、避免强加任何自上而下的知识转让进程的明确的能力建设方法。</w:t>
      </w:r>
    </w:p>
    <w:p w14:paraId="686304D9" w14:textId="77777777" w:rsidR="008F2E02" w:rsidRPr="00EE47C3" w:rsidRDefault="008F2E02"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EE47C3">
        <w:rPr>
          <w:rFonts w:eastAsia="SimSun" w:cs="Arial" w:hint="eastAsia"/>
          <w:sz w:val="24"/>
          <w:szCs w:val="24"/>
          <w:lang w:eastAsia="zh-CN"/>
        </w:rPr>
        <w:t>全体会议表示注意到了所提供的信息，并赞赏地欢迎迄今为止所开展的工作。全体会议决定审查为审议议程项目</w:t>
      </w:r>
      <w:r w:rsidRPr="00EE47C3">
        <w:rPr>
          <w:rFonts w:eastAsia="SimSun"/>
          <w:sz w:val="24"/>
          <w:szCs w:val="24"/>
          <w:lang w:val="en-US" w:eastAsia="zh-CN"/>
        </w:rPr>
        <w:t>8</w:t>
      </w:r>
      <w:r w:rsidRPr="00EE47C3">
        <w:rPr>
          <w:rFonts w:eastAsia="SimSun" w:hint="eastAsia"/>
          <w:sz w:val="24"/>
          <w:szCs w:val="24"/>
          <w:lang w:val="en-US" w:eastAsia="zh-CN"/>
        </w:rPr>
        <w:t>（</w:t>
      </w:r>
      <w:r w:rsidRPr="00EE47C3">
        <w:rPr>
          <w:rFonts w:eastAsia="SimSun"/>
          <w:sz w:val="24"/>
          <w:szCs w:val="24"/>
          <w:lang w:val="zh-CN" w:eastAsia="zh-CN"/>
        </w:rPr>
        <w:t>第一份工作方案结束时对平台的</w:t>
      </w:r>
      <w:r w:rsidRPr="00EE47C3">
        <w:rPr>
          <w:rFonts w:eastAsia="SimSun"/>
          <w:sz w:val="24"/>
          <w:szCs w:val="24"/>
          <w:lang w:val="zh-CN" w:eastAsia="zh-CN"/>
        </w:rPr>
        <w:lastRenderedPageBreak/>
        <w:t>审查</w:t>
      </w:r>
      <w:r w:rsidRPr="00EE47C3">
        <w:rPr>
          <w:rFonts w:eastAsia="SimSun" w:cs="Arial" w:hint="eastAsia"/>
          <w:sz w:val="24"/>
          <w:szCs w:val="24"/>
          <w:lang w:eastAsia="zh-CN"/>
        </w:rPr>
        <w:t>）和项目</w:t>
      </w:r>
      <w:r w:rsidRPr="00EE47C3">
        <w:rPr>
          <w:rFonts w:eastAsia="SimSun"/>
          <w:sz w:val="24"/>
          <w:szCs w:val="24"/>
          <w:lang w:val="en-US" w:eastAsia="zh-CN"/>
        </w:rPr>
        <w:t>9</w:t>
      </w:r>
      <w:r w:rsidRPr="00EE47C3">
        <w:rPr>
          <w:rFonts w:eastAsia="SimSun" w:cs="Arial" w:hint="eastAsia"/>
          <w:sz w:val="24"/>
          <w:szCs w:val="24"/>
          <w:lang w:eastAsia="zh-CN"/>
        </w:rPr>
        <w:t>（</w:t>
      </w:r>
      <w:r w:rsidRPr="00EE47C3">
        <w:rPr>
          <w:rFonts w:eastAsia="SimSun"/>
          <w:sz w:val="24"/>
          <w:szCs w:val="24"/>
          <w:lang w:val="zh-CN" w:eastAsia="zh-CN"/>
        </w:rPr>
        <w:t>平台的下一份工作方案</w:t>
      </w:r>
      <w:r w:rsidRPr="00EE47C3">
        <w:rPr>
          <w:rFonts w:eastAsia="SimSun" w:cs="Arial" w:hint="eastAsia"/>
          <w:sz w:val="24"/>
          <w:szCs w:val="24"/>
          <w:lang w:eastAsia="zh-CN"/>
        </w:rPr>
        <w:t>）而设立的工作组的会议期间所汲取的所有经验教训。</w:t>
      </w:r>
    </w:p>
    <w:p w14:paraId="51470FE3" w14:textId="52B6AD88" w:rsidR="00D36619" w:rsidRPr="00CE58EB" w:rsidRDefault="00D36619" w:rsidP="008B161B">
      <w:pPr>
        <w:pStyle w:val="CH1"/>
        <w:keepNext w:val="0"/>
        <w:keepLines w:val="0"/>
        <w:tabs>
          <w:tab w:val="left" w:pos="993"/>
        </w:tabs>
        <w:overflowPunct w:val="0"/>
        <w:ind w:hanging="680"/>
        <w:outlineLvl w:val="0"/>
        <w:rPr>
          <w:rFonts w:eastAsia="SimHei"/>
          <w:sz w:val="32"/>
          <w:szCs w:val="32"/>
          <w:lang w:eastAsia="zh-CN"/>
        </w:rPr>
      </w:pPr>
      <w:r w:rsidRPr="005530F9">
        <w:rPr>
          <w:rFonts w:eastAsia="SimHei"/>
          <w:szCs w:val="32"/>
          <w:lang w:eastAsia="zh-CN"/>
        </w:rPr>
        <w:tab/>
      </w:r>
      <w:r w:rsidRPr="00CE58EB">
        <w:rPr>
          <w:rFonts w:eastAsia="SimHei" w:hint="eastAsia"/>
          <w:sz w:val="32"/>
          <w:szCs w:val="32"/>
          <w:lang w:eastAsia="zh-CN"/>
        </w:rPr>
        <w:t>六、</w:t>
      </w:r>
      <w:r w:rsidRPr="00CE58EB">
        <w:rPr>
          <w:rFonts w:eastAsia="SimHei" w:hint="eastAsia"/>
          <w:sz w:val="32"/>
          <w:szCs w:val="32"/>
          <w:lang w:eastAsia="zh-CN"/>
        </w:rPr>
        <w:tab/>
      </w:r>
      <w:r w:rsidRPr="00CE58EB">
        <w:rPr>
          <w:rFonts w:eastAsia="SimHei"/>
          <w:sz w:val="32"/>
          <w:szCs w:val="32"/>
          <w:lang w:eastAsia="zh-CN"/>
        </w:rPr>
        <w:t>生物多样性和生态系统服务全球评估</w:t>
      </w:r>
    </w:p>
    <w:p w14:paraId="2E394D56"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在介绍该项目时，主席提请注意生物多样性和生态系统服务全球评估的决策者摘要（</w:t>
      </w:r>
      <w:r w:rsidRPr="00D36619">
        <w:rPr>
          <w:rFonts w:eastAsia="SimSun" w:cs="Arial" w:hint="eastAsia"/>
          <w:sz w:val="24"/>
          <w:szCs w:val="24"/>
          <w:lang w:eastAsia="zh-CN"/>
        </w:rPr>
        <w:t>IPBES</w:t>
      </w:r>
      <w:r w:rsidRPr="00D36619">
        <w:rPr>
          <w:rFonts w:eastAsia="SimSun" w:cs="Arial"/>
          <w:sz w:val="24"/>
          <w:szCs w:val="24"/>
          <w:lang w:eastAsia="zh-CN"/>
        </w:rPr>
        <w:t>/7/3</w:t>
      </w:r>
      <w:r w:rsidRPr="00D36619">
        <w:rPr>
          <w:rFonts w:eastAsia="SimSun" w:cs="Arial" w:hint="eastAsia"/>
          <w:sz w:val="24"/>
          <w:szCs w:val="24"/>
          <w:lang w:eastAsia="zh-CN"/>
        </w:rPr>
        <w:t>）、全球评估的各个章节（</w:t>
      </w:r>
      <w:r w:rsidRPr="00BF4C94">
        <w:rPr>
          <w:rFonts w:eastAsia="SimSun" w:cs="Arial"/>
          <w:sz w:val="24"/>
          <w:szCs w:val="24"/>
          <w:lang w:eastAsia="zh-CN"/>
        </w:rPr>
        <w:t>IPBES/7/INF/1</w:t>
      </w:r>
      <w:r w:rsidRPr="00D36619">
        <w:rPr>
          <w:rFonts w:eastAsia="SimSun" w:cs="Arial" w:hint="eastAsia"/>
          <w:sz w:val="24"/>
          <w:szCs w:val="24"/>
          <w:lang w:eastAsia="zh-CN"/>
        </w:rPr>
        <w:t>）以及编写该评估所遵循的流程概述（</w:t>
      </w:r>
      <w:r w:rsidRPr="00BF4C94">
        <w:rPr>
          <w:rFonts w:eastAsia="SimSun" w:cs="Arial" w:hint="eastAsia"/>
          <w:sz w:val="24"/>
          <w:szCs w:val="24"/>
          <w:lang w:eastAsia="zh-CN"/>
        </w:rPr>
        <w:t>IPBES/7/INF/2</w:t>
      </w:r>
      <w:r w:rsidRPr="00BF4C94">
        <w:rPr>
          <w:rFonts w:eastAsia="SimSun" w:cs="Arial" w:hint="eastAsia"/>
          <w:sz w:val="24"/>
          <w:szCs w:val="24"/>
          <w:lang w:eastAsia="zh-CN"/>
        </w:rPr>
        <w:t>）。他对全球评估共同主席深表感谢，感谢他们在之前三年为此耗费了时间、奉献了精力，并通过他们对许多无偿为此投入大量时间和努力的专家表示深切感谢。</w:t>
      </w:r>
    </w:p>
    <w:p w14:paraId="675895DC"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全体会议同意建立一个工作组以最后确定决策者摘要，供全体会议批准。该工作组最初由主席和</w:t>
      </w:r>
      <w:r w:rsidRPr="00BF4C94">
        <w:rPr>
          <w:rFonts w:eastAsia="SimSun" w:cs="Arial"/>
          <w:sz w:val="24"/>
          <w:szCs w:val="24"/>
          <w:lang w:eastAsia="zh-CN"/>
        </w:rPr>
        <w:t>Asghar Fazel</w:t>
      </w:r>
      <w:r w:rsidRPr="00BF4C94">
        <w:rPr>
          <w:rFonts w:eastAsia="SimSun" w:cs="Arial" w:hint="eastAsia"/>
          <w:sz w:val="24"/>
          <w:szCs w:val="24"/>
          <w:lang w:eastAsia="zh-CN"/>
        </w:rPr>
        <w:t>先生（伊朗伊斯兰共和国）担任共同主席，随后将由主席和</w:t>
      </w:r>
      <w:proofErr w:type="spellStart"/>
      <w:r w:rsidRPr="00BF4C94">
        <w:rPr>
          <w:rFonts w:eastAsia="SimSun" w:cs="Arial"/>
          <w:sz w:val="24"/>
          <w:szCs w:val="24"/>
          <w:lang w:eastAsia="zh-CN"/>
        </w:rPr>
        <w:t>Youngbae</w:t>
      </w:r>
      <w:proofErr w:type="spellEnd"/>
      <w:r w:rsidRPr="00BF4C94">
        <w:rPr>
          <w:rFonts w:eastAsia="SimSun" w:cs="Arial"/>
          <w:sz w:val="24"/>
          <w:szCs w:val="24"/>
          <w:lang w:eastAsia="zh-CN"/>
        </w:rPr>
        <w:t xml:space="preserve"> Suh</w:t>
      </w:r>
      <w:r w:rsidRPr="00BF4C94">
        <w:rPr>
          <w:rFonts w:eastAsia="SimSun" w:cs="Arial" w:hint="eastAsia"/>
          <w:sz w:val="24"/>
          <w:szCs w:val="24"/>
          <w:lang w:eastAsia="zh-CN"/>
        </w:rPr>
        <w:t>先生（大韩民国）担任共同主席</w:t>
      </w:r>
      <w:r w:rsidRPr="004054F1">
        <w:rPr>
          <w:rFonts w:eastAsia="SimSun" w:cs="Arial" w:hint="eastAsia"/>
          <w:sz w:val="24"/>
          <w:szCs w:val="24"/>
          <w:lang w:eastAsia="zh-CN"/>
        </w:rPr>
        <w:t>。</w:t>
      </w:r>
    </w:p>
    <w:p w14:paraId="500FD182" w14:textId="77777777" w:rsidR="004A0D3A" w:rsidRPr="004A0D3A"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sz w:val="24"/>
          <w:szCs w:val="24"/>
          <w:lang w:eastAsia="zh-CN"/>
        </w:rPr>
        <w:t xml:space="preserve"> </w:t>
      </w:r>
      <w:r w:rsidR="004A0D3A" w:rsidRPr="00CE58EB">
        <w:rPr>
          <w:rFonts w:eastAsia="SimSun" w:cs="Arial"/>
          <w:spacing w:val="-40"/>
          <w:sz w:val="24"/>
          <w:szCs w:val="24"/>
          <w:lang w:eastAsia="zh-CN"/>
        </w:rPr>
        <w:t>随后，主席介绍了工作组的工作成果：决策者摘要的主要信息</w:t>
      </w:r>
      <w:r w:rsidR="004A0D3A" w:rsidRPr="00CE58EB">
        <w:rPr>
          <w:rFonts w:eastAsia="SimSun" w:cs="Arial"/>
          <w:sz w:val="24"/>
          <w:szCs w:val="24"/>
          <w:lang w:eastAsia="zh-CN"/>
        </w:rPr>
        <w:t>（</w:t>
      </w:r>
      <w:r w:rsidR="004A0D3A" w:rsidRPr="00CE58EB">
        <w:rPr>
          <w:rFonts w:eastAsia="SimSun" w:cs="Arial"/>
          <w:sz w:val="24"/>
          <w:szCs w:val="24"/>
          <w:lang w:eastAsia="zh-CN"/>
        </w:rPr>
        <w:t>IPBES/7/L.4</w:t>
      </w:r>
      <w:r w:rsidR="004A0D3A" w:rsidRPr="00CE58EB">
        <w:rPr>
          <w:rFonts w:eastAsia="SimSun" w:cs="Arial"/>
          <w:sz w:val="24"/>
          <w:szCs w:val="24"/>
          <w:lang w:eastAsia="zh-CN"/>
        </w:rPr>
        <w:t>）、</w:t>
      </w:r>
      <w:r w:rsidR="004A0D3A" w:rsidRPr="00CE58EB">
        <w:rPr>
          <w:rFonts w:eastAsia="SimSun" w:cs="Arial"/>
          <w:spacing w:val="-20"/>
          <w:sz w:val="24"/>
          <w:szCs w:val="24"/>
          <w:lang w:eastAsia="zh-CN"/>
        </w:rPr>
        <w:t>支持这些信息的背景资料</w:t>
      </w:r>
      <w:r w:rsidR="004A0D3A" w:rsidRPr="00CE58EB">
        <w:rPr>
          <w:rFonts w:eastAsia="SimSun" w:cs="Arial"/>
          <w:sz w:val="24"/>
          <w:szCs w:val="24"/>
          <w:lang w:eastAsia="zh-CN"/>
        </w:rPr>
        <w:t>（</w:t>
      </w:r>
      <w:r w:rsidR="004A0D3A" w:rsidRPr="00CE58EB">
        <w:rPr>
          <w:rFonts w:eastAsia="SimSun" w:cs="Arial"/>
          <w:sz w:val="24"/>
          <w:szCs w:val="24"/>
          <w:lang w:eastAsia="zh-CN"/>
        </w:rPr>
        <w:t>IPBES/7/L.4/Add.1</w:t>
      </w:r>
      <w:r w:rsidR="004A0D3A" w:rsidRPr="00CE58EB">
        <w:rPr>
          <w:rFonts w:eastAsia="SimSun" w:cs="Arial"/>
          <w:sz w:val="24"/>
          <w:szCs w:val="24"/>
          <w:lang w:eastAsia="zh-CN"/>
        </w:rPr>
        <w:t>）</w:t>
      </w:r>
      <w:r w:rsidR="004A0D3A" w:rsidRPr="00CE58EB">
        <w:rPr>
          <w:rFonts w:eastAsia="SimSun" w:cs="Arial"/>
          <w:spacing w:val="-20"/>
          <w:sz w:val="24"/>
          <w:szCs w:val="24"/>
          <w:lang w:eastAsia="zh-CN"/>
        </w:rPr>
        <w:t>、相关数字</w:t>
      </w:r>
      <w:r w:rsidR="004A0D3A" w:rsidRPr="00CE58EB">
        <w:rPr>
          <w:rFonts w:eastAsia="SimSun" w:cs="Arial"/>
          <w:spacing w:val="-2"/>
          <w:sz w:val="24"/>
          <w:szCs w:val="24"/>
          <w:lang w:eastAsia="zh-CN"/>
        </w:rPr>
        <w:t>（</w:t>
      </w:r>
      <w:r w:rsidR="004A0D3A" w:rsidRPr="00CE58EB">
        <w:rPr>
          <w:rFonts w:eastAsia="SimSun" w:cs="Arial"/>
          <w:spacing w:val="-2"/>
          <w:sz w:val="24"/>
          <w:szCs w:val="24"/>
          <w:lang w:eastAsia="zh-CN"/>
        </w:rPr>
        <w:t>IPBES/7/L.4/Add.2</w:t>
      </w:r>
      <w:r w:rsidR="004A0D3A" w:rsidRPr="00CE58EB">
        <w:rPr>
          <w:rFonts w:eastAsia="SimSun" w:cs="Arial"/>
          <w:spacing w:val="-2"/>
          <w:sz w:val="24"/>
          <w:szCs w:val="24"/>
          <w:lang w:eastAsia="zh-CN"/>
        </w:rPr>
        <w:t>）</w:t>
      </w:r>
      <w:r w:rsidR="004A0D3A" w:rsidRPr="004A0D3A">
        <w:rPr>
          <w:rFonts w:eastAsia="SimSun" w:cs="Arial"/>
          <w:sz w:val="24"/>
          <w:szCs w:val="24"/>
          <w:lang w:eastAsia="zh-CN"/>
        </w:rPr>
        <w:t>和展示知识差距的表格（</w:t>
      </w:r>
      <w:r w:rsidR="004A0D3A" w:rsidRPr="004A0D3A">
        <w:rPr>
          <w:rFonts w:eastAsia="SimSun" w:cs="Arial"/>
          <w:sz w:val="24"/>
          <w:szCs w:val="24"/>
          <w:lang w:eastAsia="zh-CN"/>
        </w:rPr>
        <w:t>IPBES/7/L.4/Add.3</w:t>
      </w:r>
      <w:r w:rsidR="004A0D3A" w:rsidRPr="004A0D3A">
        <w:rPr>
          <w:rFonts w:eastAsia="SimSun" w:cs="Arial"/>
          <w:sz w:val="24"/>
          <w:szCs w:val="24"/>
          <w:lang w:eastAsia="zh-CN"/>
        </w:rPr>
        <w:t>）。</w:t>
      </w:r>
    </w:p>
    <w:p w14:paraId="09E549C9" w14:textId="114E5AF3" w:rsidR="004A0D3A" w:rsidRPr="004A0D3A" w:rsidRDefault="004A0D3A"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4A0D3A">
        <w:rPr>
          <w:rFonts w:eastAsia="SimSun" w:cs="Arial"/>
          <w:sz w:val="24"/>
          <w:szCs w:val="24"/>
          <w:lang w:eastAsia="zh-CN"/>
        </w:rPr>
        <w:t>土耳其代表说，土耳其政府将核准决策者摘要，并接受各个章节及其执行摘要，但有一项谅解，即土耳其这样做的决定不会被理解为其对国际协定、公约和工具的法律立场发生了改变。他强调，全球评估应旨在提供有据可依的政策咨询，而不应被视为</w:t>
      </w:r>
      <w:r w:rsidR="002E3310">
        <w:rPr>
          <w:rFonts w:eastAsia="SimSun" w:cs="Arial" w:hint="eastAsia"/>
          <w:sz w:val="24"/>
          <w:szCs w:val="24"/>
          <w:lang w:eastAsia="zh-CN"/>
        </w:rPr>
        <w:t>指令性</w:t>
      </w:r>
      <w:r w:rsidRPr="004A0D3A">
        <w:rPr>
          <w:rFonts w:eastAsia="SimSun" w:cs="Arial"/>
          <w:sz w:val="24"/>
          <w:szCs w:val="24"/>
          <w:lang w:eastAsia="zh-CN"/>
        </w:rPr>
        <w:t>政策。</w:t>
      </w:r>
    </w:p>
    <w:p w14:paraId="3C4C6A87" w14:textId="77777777" w:rsidR="004A0D3A" w:rsidRPr="004A0D3A" w:rsidRDefault="004A0D3A"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4A0D3A">
        <w:rPr>
          <w:rFonts w:eastAsia="SimSun" w:cs="Arial"/>
          <w:sz w:val="24"/>
          <w:szCs w:val="24"/>
          <w:lang w:eastAsia="zh-CN"/>
        </w:rPr>
        <w:t>全体会议核准了全球评估的决策者摘要，并接受其中各个章节及其执行摘要，但有一项谅解，即秘书处随后将修订这些章节，以确保其与已核准的决策者摘要保持一致。</w:t>
      </w:r>
    </w:p>
    <w:p w14:paraId="4C7A0CE9" w14:textId="79F14D74" w:rsidR="00D36619" w:rsidRPr="004A0D3A" w:rsidRDefault="004A0D3A"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4A0D3A">
        <w:rPr>
          <w:rFonts w:eastAsia="SimSun" w:cs="Arial"/>
          <w:sz w:val="24"/>
          <w:szCs w:val="24"/>
          <w:lang w:eastAsia="zh-CN"/>
        </w:rPr>
        <w:t>在该决定</w:t>
      </w:r>
      <w:proofErr w:type="gramStart"/>
      <w:r w:rsidRPr="004A0D3A">
        <w:rPr>
          <w:rFonts w:eastAsia="SimSun" w:cs="Arial"/>
          <w:sz w:val="24"/>
          <w:szCs w:val="24"/>
          <w:lang w:eastAsia="zh-CN"/>
        </w:rPr>
        <w:t>作出</w:t>
      </w:r>
      <w:proofErr w:type="gramEnd"/>
      <w:r w:rsidRPr="004A0D3A">
        <w:rPr>
          <w:rFonts w:eastAsia="SimSun" w:cs="Arial"/>
          <w:sz w:val="24"/>
          <w:szCs w:val="24"/>
          <w:lang w:eastAsia="zh-CN"/>
        </w:rPr>
        <w:t>后，生物多样性公约执行秘书</w:t>
      </w:r>
      <w:r w:rsidRPr="004A0D3A">
        <w:rPr>
          <w:rFonts w:eastAsia="SimSun" w:cs="Arial"/>
          <w:sz w:val="24"/>
          <w:szCs w:val="24"/>
          <w:lang w:eastAsia="zh-CN"/>
        </w:rPr>
        <w:t xml:space="preserve">Cristiana </w:t>
      </w:r>
      <w:proofErr w:type="spellStart"/>
      <w:r w:rsidRPr="004A0D3A">
        <w:rPr>
          <w:rFonts w:eastAsia="SimSun" w:cs="Arial"/>
          <w:sz w:val="24"/>
          <w:szCs w:val="24"/>
          <w:lang w:eastAsia="zh-CN"/>
        </w:rPr>
        <w:t>Pașca</w:t>
      </w:r>
      <w:proofErr w:type="spellEnd"/>
      <w:r w:rsidRPr="004A0D3A">
        <w:rPr>
          <w:rFonts w:eastAsia="SimSun" w:cs="Arial"/>
          <w:sz w:val="24"/>
          <w:szCs w:val="24"/>
          <w:lang w:eastAsia="zh-CN"/>
        </w:rPr>
        <w:t xml:space="preserve"> Palmer</w:t>
      </w:r>
      <w:r w:rsidRPr="004A0D3A">
        <w:rPr>
          <w:rFonts w:eastAsia="SimSun" w:cs="Arial"/>
          <w:sz w:val="24"/>
          <w:szCs w:val="24"/>
          <w:lang w:eastAsia="zh-CN"/>
        </w:rPr>
        <w:t>女士作了发言。</w:t>
      </w:r>
    </w:p>
    <w:p w14:paraId="014E2762" w14:textId="46E66880" w:rsidR="00D36619" w:rsidRPr="00EB594E" w:rsidRDefault="00D36619" w:rsidP="008B161B">
      <w:pPr>
        <w:pStyle w:val="CH1"/>
        <w:overflowPunct w:val="0"/>
        <w:ind w:left="1253" w:hanging="686"/>
        <w:outlineLvl w:val="0"/>
        <w:rPr>
          <w:rFonts w:eastAsia="SimHei"/>
          <w:b w:val="0"/>
          <w:sz w:val="32"/>
          <w:szCs w:val="32"/>
          <w:lang w:val="en-US" w:eastAsia="zh-CN"/>
        </w:rPr>
      </w:pPr>
      <w:r w:rsidRPr="005530F9">
        <w:rPr>
          <w:rFonts w:eastAsia="SimSun"/>
          <w:sz w:val="24"/>
          <w:lang w:eastAsia="zh-CN"/>
        </w:rPr>
        <w:tab/>
      </w:r>
      <w:r w:rsidRPr="00EB594E">
        <w:rPr>
          <w:rFonts w:eastAsia="SimHei" w:hint="eastAsia"/>
          <w:sz w:val="32"/>
          <w:szCs w:val="32"/>
          <w:lang w:eastAsia="zh-CN"/>
        </w:rPr>
        <w:t>七、</w:t>
      </w:r>
      <w:r w:rsidRPr="00EB594E">
        <w:rPr>
          <w:rFonts w:eastAsia="SimHei" w:hint="eastAsia"/>
          <w:sz w:val="32"/>
          <w:szCs w:val="32"/>
          <w:lang w:eastAsia="zh-CN"/>
        </w:rPr>
        <w:tab/>
      </w:r>
      <w:r w:rsidRPr="00EB594E">
        <w:rPr>
          <w:rFonts w:eastAsia="SimHei" w:hint="eastAsia"/>
          <w:sz w:val="32"/>
          <w:szCs w:val="32"/>
          <w:lang w:eastAsia="zh-CN"/>
        </w:rPr>
        <w:t>平台的财政和预算安排</w:t>
      </w:r>
    </w:p>
    <w:p w14:paraId="2E497AD2"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在介绍该项目时，执行秘书概述了秘书处关于平台的财政和预算安排的说明（</w:t>
      </w:r>
      <w:r w:rsidRPr="00BF4C94">
        <w:rPr>
          <w:rFonts w:eastAsia="SimSun" w:cs="Arial" w:hint="eastAsia"/>
          <w:sz w:val="24"/>
          <w:szCs w:val="24"/>
          <w:lang w:eastAsia="zh-CN"/>
        </w:rPr>
        <w:t>IPBES</w:t>
      </w:r>
      <w:r w:rsidRPr="00BF4C94">
        <w:rPr>
          <w:rFonts w:eastAsia="SimSun" w:cs="Arial"/>
          <w:sz w:val="24"/>
          <w:szCs w:val="24"/>
          <w:lang w:eastAsia="zh-CN"/>
        </w:rPr>
        <w:t>/7/4</w:t>
      </w:r>
      <w:r w:rsidRPr="00BF4C94">
        <w:rPr>
          <w:rFonts w:eastAsia="SimSun" w:cs="Arial" w:hint="eastAsia"/>
          <w:sz w:val="24"/>
          <w:szCs w:val="24"/>
          <w:lang w:eastAsia="zh-CN"/>
        </w:rPr>
        <w:t>）提供的信息。</w:t>
      </w:r>
    </w:p>
    <w:p w14:paraId="53F9A82D" w14:textId="77777777"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主席对向信托基金捐款和向生物多样性平台提供实物或其他支助的国家、以及世界各地许多为平台的工作投入时间和精力且不计报酬的专家表示感谢，还邀请各国向信托基金追加认捐。</w:t>
      </w:r>
    </w:p>
    <w:p w14:paraId="2BB59C2E" w14:textId="588CBC8C"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一些代表提供了关于其所属国家捐款的信息。欧洲联盟代表</w:t>
      </w:r>
      <w:r w:rsidRPr="00BF4C94">
        <w:rPr>
          <w:rFonts w:eastAsia="SimSun" w:cs="Arial" w:hint="eastAsia"/>
          <w:sz w:val="24"/>
          <w:szCs w:val="24"/>
          <w:lang w:eastAsia="zh-CN"/>
        </w:rPr>
        <w:t>表示，欧洲联盟将在《地平线</w:t>
      </w:r>
      <w:r w:rsidRPr="00BF4C94">
        <w:rPr>
          <w:rFonts w:eastAsia="SimSun" w:cs="Arial" w:hint="eastAsia"/>
          <w:sz w:val="24"/>
          <w:szCs w:val="24"/>
          <w:lang w:eastAsia="zh-CN"/>
        </w:rPr>
        <w:t>2020</w:t>
      </w:r>
      <w:r w:rsidRPr="00BF4C94">
        <w:rPr>
          <w:rFonts w:eastAsia="SimSun" w:cs="Arial" w:hint="eastAsia"/>
          <w:sz w:val="24"/>
          <w:szCs w:val="24"/>
          <w:lang w:eastAsia="zh-CN"/>
        </w:rPr>
        <w:t>方案》的框架内向</w:t>
      </w:r>
      <w:r w:rsidR="00CD67B1">
        <w:rPr>
          <w:rFonts w:eastAsia="SimSun" w:cs="Arial" w:hint="eastAsia"/>
          <w:sz w:val="24"/>
          <w:szCs w:val="24"/>
          <w:lang w:eastAsia="zh-CN"/>
        </w:rPr>
        <w:t>信托基金</w:t>
      </w:r>
      <w:r w:rsidRPr="00BF4C94">
        <w:rPr>
          <w:rFonts w:eastAsia="SimSun" w:cs="Arial" w:hint="eastAsia"/>
          <w:sz w:val="24"/>
          <w:szCs w:val="24"/>
          <w:lang w:eastAsia="zh-CN"/>
        </w:rPr>
        <w:t>捐赠约</w:t>
      </w:r>
      <w:r w:rsidRPr="00BF4C94">
        <w:rPr>
          <w:rFonts w:eastAsia="SimSun" w:cs="Arial" w:hint="eastAsia"/>
          <w:sz w:val="24"/>
          <w:szCs w:val="24"/>
          <w:lang w:eastAsia="zh-CN"/>
        </w:rPr>
        <w:t>400</w:t>
      </w:r>
      <w:r w:rsidRPr="00BF4C94">
        <w:rPr>
          <w:rFonts w:eastAsia="SimSun" w:cs="Arial" w:hint="eastAsia"/>
          <w:sz w:val="24"/>
          <w:szCs w:val="24"/>
          <w:lang w:eastAsia="zh-CN"/>
        </w:rPr>
        <w:t>万欧元，这将涵盖生物多样性平台四年期间履行四项职能的费用。必须承认生物多样性平台的各项评估具有很高的价值，与此同时，还必须大力发展该平台的其他职能</w:t>
      </w:r>
      <w:r w:rsidRPr="00BF4C94">
        <w:rPr>
          <w:rFonts w:eastAsia="SimSun" w:cs="Arial"/>
          <w:sz w:val="24"/>
          <w:szCs w:val="24"/>
          <w:lang w:eastAsia="zh-CN"/>
        </w:rPr>
        <w:t>——</w:t>
      </w:r>
      <w:r w:rsidRPr="00BF4C94">
        <w:rPr>
          <w:rFonts w:eastAsia="SimSun" w:cs="Arial" w:hint="eastAsia"/>
          <w:sz w:val="24"/>
          <w:szCs w:val="24"/>
          <w:lang w:eastAsia="zh-CN"/>
        </w:rPr>
        <w:t>能力建设、促进知识开发和政策支持，以确保这些评估的成果能最终形成各项政策并转化为实地的知情行动。挪威代表表示，挪威政府将于</w:t>
      </w:r>
      <w:r w:rsidRPr="00BF4C94">
        <w:rPr>
          <w:rFonts w:eastAsia="SimSun" w:cs="Arial" w:hint="eastAsia"/>
          <w:sz w:val="24"/>
          <w:szCs w:val="24"/>
          <w:lang w:eastAsia="zh-CN"/>
        </w:rPr>
        <w:t>2019</w:t>
      </w:r>
      <w:r w:rsidRPr="00BF4C94">
        <w:rPr>
          <w:rFonts w:eastAsia="SimSun" w:cs="Arial" w:hint="eastAsia"/>
          <w:sz w:val="24"/>
          <w:szCs w:val="24"/>
          <w:lang w:eastAsia="zh-CN"/>
        </w:rPr>
        <w:t>年向信托基金提供一笔财政捐款，并支助挪威知识机构的专家参加生物多样性平台各专家组的会议。它还将再次提出在特隆赫姆设立一个能力建设技术支持小组并为其提供资助。比利时代表宣布，比利时政府在</w:t>
      </w:r>
      <w:r w:rsidRPr="00BF4C94">
        <w:rPr>
          <w:rFonts w:eastAsia="SimSun" w:cs="Arial" w:hint="eastAsia"/>
          <w:sz w:val="24"/>
          <w:szCs w:val="24"/>
          <w:lang w:eastAsia="zh-CN"/>
        </w:rPr>
        <w:t>2019</w:t>
      </w:r>
      <w:r w:rsidRPr="00BF4C94">
        <w:rPr>
          <w:rFonts w:eastAsia="SimSun" w:cs="Arial" w:hint="eastAsia"/>
          <w:sz w:val="24"/>
          <w:szCs w:val="24"/>
          <w:lang w:eastAsia="zh-CN"/>
        </w:rPr>
        <w:t>年将继续维持</w:t>
      </w:r>
      <w:r w:rsidRPr="00BF4C94">
        <w:rPr>
          <w:rFonts w:eastAsia="SimSun" w:cs="Arial" w:hint="eastAsia"/>
          <w:sz w:val="24"/>
          <w:szCs w:val="24"/>
          <w:lang w:eastAsia="zh-CN"/>
        </w:rPr>
        <w:t>66 000</w:t>
      </w:r>
      <w:r w:rsidRPr="00BF4C94">
        <w:rPr>
          <w:rFonts w:eastAsia="SimSun" w:cs="Arial" w:hint="eastAsia"/>
          <w:sz w:val="24"/>
          <w:szCs w:val="24"/>
          <w:lang w:eastAsia="zh-CN"/>
        </w:rPr>
        <w:t>欧元的年度认捐。</w:t>
      </w:r>
    </w:p>
    <w:p w14:paraId="71355A10" w14:textId="77777777"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0D1F26">
        <w:rPr>
          <w:rFonts w:eastAsia="SimSun" w:cs="Arial" w:hint="eastAsia"/>
          <w:sz w:val="24"/>
          <w:szCs w:val="24"/>
          <w:lang w:eastAsia="zh-CN"/>
        </w:rPr>
        <w:lastRenderedPageBreak/>
        <w:t>全体会议决定建立一个联络小组，由</w:t>
      </w:r>
      <w:r w:rsidRPr="00BF4C94">
        <w:rPr>
          <w:rFonts w:eastAsia="SimSun" w:cs="Arial"/>
          <w:sz w:val="24"/>
          <w:szCs w:val="24"/>
          <w:lang w:eastAsia="zh-CN"/>
        </w:rPr>
        <w:t>Spencer Thomas</w:t>
      </w:r>
      <w:r w:rsidRPr="00BF4C94">
        <w:rPr>
          <w:rFonts w:eastAsia="SimSun" w:cs="Arial" w:hint="eastAsia"/>
          <w:sz w:val="24"/>
          <w:szCs w:val="24"/>
          <w:lang w:eastAsia="zh-CN"/>
        </w:rPr>
        <w:t>先生（格林纳达）和</w:t>
      </w:r>
      <w:proofErr w:type="spellStart"/>
      <w:r w:rsidRPr="00BF4C94">
        <w:rPr>
          <w:rFonts w:eastAsia="SimSun" w:cs="Arial"/>
          <w:sz w:val="24"/>
          <w:szCs w:val="24"/>
          <w:lang w:eastAsia="zh-CN"/>
        </w:rPr>
        <w:t>Fundisile</w:t>
      </w:r>
      <w:proofErr w:type="spellEnd"/>
      <w:r w:rsidRPr="00BF4C94">
        <w:rPr>
          <w:rFonts w:eastAsia="SimSun" w:cs="Arial"/>
          <w:sz w:val="24"/>
          <w:szCs w:val="24"/>
          <w:lang w:eastAsia="zh-CN"/>
        </w:rPr>
        <w:t xml:space="preserve"> Goodman </w:t>
      </w:r>
      <w:proofErr w:type="spellStart"/>
      <w:r w:rsidRPr="00BF4C94">
        <w:rPr>
          <w:rFonts w:eastAsia="SimSun" w:cs="Arial"/>
          <w:sz w:val="24"/>
          <w:szCs w:val="24"/>
          <w:lang w:eastAsia="zh-CN"/>
        </w:rPr>
        <w:t>Mketeni</w:t>
      </w:r>
      <w:proofErr w:type="spellEnd"/>
      <w:r w:rsidRPr="00BF4C94">
        <w:rPr>
          <w:rFonts w:eastAsia="SimSun" w:cs="Arial" w:hint="eastAsia"/>
          <w:sz w:val="24"/>
          <w:szCs w:val="24"/>
          <w:lang w:eastAsia="zh-CN"/>
        </w:rPr>
        <w:t>先生（南非）担任共同主席，以审议财政和预算安排，并编写一份决定草案供全体会议审议。</w:t>
      </w:r>
    </w:p>
    <w:p w14:paraId="26CD1159" w14:textId="5A6ACCB5" w:rsidR="00D36619" w:rsidRPr="00AD0ED1"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AD0ED1">
        <w:rPr>
          <w:rFonts w:eastAsia="SimSun" w:cs="Arial"/>
          <w:sz w:val="24"/>
          <w:szCs w:val="24"/>
          <w:lang w:eastAsia="zh-CN"/>
        </w:rPr>
        <w:t xml:space="preserve"> </w:t>
      </w:r>
      <w:r w:rsidR="00AD0ED1" w:rsidRPr="00AD0ED1">
        <w:rPr>
          <w:rFonts w:eastAsia="SimSun" w:cs="Arial"/>
          <w:sz w:val="24"/>
          <w:szCs w:val="24"/>
          <w:lang w:eastAsia="zh-CN"/>
        </w:rPr>
        <w:t>随后，全体会议根据</w:t>
      </w:r>
      <w:r w:rsidR="00AD0ED1" w:rsidRPr="00AD0ED1">
        <w:rPr>
          <w:rFonts w:eastAsia="SimSun" w:cs="Arial"/>
          <w:sz w:val="24"/>
          <w:szCs w:val="24"/>
          <w:lang w:eastAsia="zh-CN"/>
        </w:rPr>
        <w:t>IPBES/7/L.6</w:t>
      </w:r>
      <w:r w:rsidR="00AD0ED1" w:rsidRPr="00AD0ED1">
        <w:rPr>
          <w:rFonts w:eastAsia="SimSun" w:cs="Arial"/>
          <w:sz w:val="24"/>
          <w:szCs w:val="24"/>
          <w:lang w:eastAsia="zh-CN"/>
        </w:rPr>
        <w:t>号文件所载决定草案，经口头修正通过了关于财政和预算安排的</w:t>
      </w:r>
      <w:r w:rsidR="00AD0ED1" w:rsidRPr="00AD0ED1">
        <w:rPr>
          <w:rFonts w:eastAsia="SimSun" w:cs="Arial"/>
          <w:sz w:val="24"/>
          <w:szCs w:val="24"/>
          <w:lang w:eastAsia="zh-CN"/>
        </w:rPr>
        <w:t>IPBES-7/4</w:t>
      </w:r>
      <w:r w:rsidR="00AD0ED1" w:rsidRPr="00AD0ED1">
        <w:rPr>
          <w:rFonts w:eastAsia="SimSun" w:cs="Arial"/>
          <w:sz w:val="24"/>
          <w:szCs w:val="24"/>
          <w:lang w:eastAsia="zh-CN"/>
        </w:rPr>
        <w:t>号决定。</w:t>
      </w:r>
    </w:p>
    <w:p w14:paraId="241F4EA3" w14:textId="124F25CB" w:rsidR="00D36619" w:rsidRPr="00EB594E" w:rsidRDefault="00D36619" w:rsidP="008B161B">
      <w:pPr>
        <w:pStyle w:val="CH1"/>
        <w:overflowPunct w:val="0"/>
        <w:ind w:left="1253" w:hanging="686"/>
        <w:jc w:val="both"/>
        <w:outlineLvl w:val="0"/>
        <w:rPr>
          <w:rFonts w:eastAsia="SimHei"/>
          <w:b w:val="0"/>
          <w:sz w:val="32"/>
          <w:szCs w:val="32"/>
          <w:lang w:eastAsia="zh-CN"/>
        </w:rPr>
      </w:pPr>
      <w:r w:rsidRPr="00EB594E">
        <w:rPr>
          <w:rFonts w:eastAsia="SimSun"/>
          <w:sz w:val="32"/>
          <w:szCs w:val="32"/>
          <w:lang w:eastAsia="zh-CN"/>
        </w:rPr>
        <w:tab/>
      </w:r>
      <w:r w:rsidRPr="00EB594E">
        <w:rPr>
          <w:rFonts w:eastAsia="SimHei" w:hint="eastAsia"/>
          <w:sz w:val="32"/>
          <w:szCs w:val="32"/>
          <w:lang w:eastAsia="zh-CN"/>
        </w:rPr>
        <w:t>八、</w:t>
      </w:r>
      <w:r w:rsidRPr="00EB594E">
        <w:rPr>
          <w:rFonts w:eastAsia="SimHei" w:hint="eastAsia"/>
          <w:sz w:val="32"/>
          <w:szCs w:val="32"/>
          <w:lang w:eastAsia="zh-CN"/>
        </w:rPr>
        <w:tab/>
      </w:r>
      <w:r w:rsidRPr="00EB594E">
        <w:rPr>
          <w:rFonts w:eastAsia="SimHei" w:hint="eastAsia"/>
          <w:sz w:val="32"/>
          <w:szCs w:val="32"/>
          <w:lang w:eastAsia="zh-CN"/>
        </w:rPr>
        <w:t>第一份工作方案结束时对平台的审查</w:t>
      </w:r>
    </w:p>
    <w:p w14:paraId="60188BBE" w14:textId="6E76FF2B"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在介绍该项目时，主席提请注意审查小组关于生物多样性平台行政和科学职能效力的执行摘要、结论和建议（</w:t>
      </w:r>
      <w:r w:rsidRPr="00BF4C94">
        <w:rPr>
          <w:rFonts w:eastAsia="SimSun" w:cs="Arial" w:hint="eastAsia"/>
          <w:sz w:val="24"/>
          <w:szCs w:val="24"/>
          <w:lang w:eastAsia="zh-CN"/>
        </w:rPr>
        <w:t>IPBES/7/5</w:t>
      </w:r>
      <w:r w:rsidRPr="00BF4C94">
        <w:rPr>
          <w:rFonts w:eastAsia="SimSun" w:cs="Arial" w:hint="eastAsia"/>
          <w:sz w:val="24"/>
          <w:szCs w:val="24"/>
          <w:lang w:eastAsia="zh-CN"/>
        </w:rPr>
        <w:t>）、该小组的完整报告（</w:t>
      </w:r>
      <w:r w:rsidRPr="00BF4C94">
        <w:rPr>
          <w:rFonts w:eastAsia="SimSun" w:cs="Arial" w:hint="eastAsia"/>
          <w:sz w:val="24"/>
          <w:szCs w:val="24"/>
          <w:lang w:eastAsia="zh-CN"/>
        </w:rPr>
        <w:t>IPBES/</w:t>
      </w:r>
      <w:r w:rsidRPr="00BF4C94">
        <w:rPr>
          <w:rFonts w:eastAsia="SimSun" w:cs="Arial"/>
          <w:sz w:val="24"/>
          <w:szCs w:val="24"/>
          <w:lang w:eastAsia="zh-CN"/>
        </w:rPr>
        <w:t>7/INF/18</w:t>
      </w:r>
      <w:r w:rsidRPr="00BF4C94">
        <w:rPr>
          <w:rFonts w:eastAsia="SimSun" w:cs="Arial" w:hint="eastAsia"/>
          <w:sz w:val="24"/>
          <w:szCs w:val="24"/>
          <w:lang w:eastAsia="zh-CN"/>
        </w:rPr>
        <w:t>）</w:t>
      </w:r>
      <w:r w:rsidR="00012278" w:rsidRPr="00BF4C94">
        <w:rPr>
          <w:rFonts w:eastAsia="SimSun" w:cs="Arial" w:hint="eastAsia"/>
          <w:sz w:val="24"/>
          <w:szCs w:val="24"/>
          <w:lang w:eastAsia="zh-CN"/>
        </w:rPr>
        <w:t>，</w:t>
      </w:r>
      <w:r w:rsidRPr="00BF4C94">
        <w:rPr>
          <w:rFonts w:eastAsia="SimSun" w:cs="Arial" w:hint="eastAsia"/>
          <w:sz w:val="24"/>
          <w:szCs w:val="24"/>
          <w:lang w:eastAsia="zh-CN"/>
        </w:rPr>
        <w:t>以及多学科专家小组和主席团</w:t>
      </w:r>
      <w:r w:rsidR="00E977A6" w:rsidRPr="00BF4C94">
        <w:rPr>
          <w:rFonts w:eastAsia="SimSun" w:cs="Arial" w:hint="eastAsia"/>
          <w:sz w:val="24"/>
          <w:szCs w:val="24"/>
          <w:lang w:eastAsia="zh-CN"/>
        </w:rPr>
        <w:t>的答复</w:t>
      </w:r>
      <w:r w:rsidRPr="00BF4C94">
        <w:rPr>
          <w:rFonts w:eastAsia="SimSun" w:cs="Arial" w:hint="eastAsia"/>
          <w:sz w:val="24"/>
          <w:szCs w:val="24"/>
          <w:lang w:eastAsia="zh-CN"/>
        </w:rPr>
        <w:t>（</w:t>
      </w:r>
      <w:r w:rsidRPr="00BF4C94">
        <w:rPr>
          <w:rFonts w:eastAsia="SimSun" w:cs="Arial"/>
          <w:sz w:val="24"/>
          <w:szCs w:val="24"/>
          <w:lang w:eastAsia="zh-CN"/>
        </w:rPr>
        <w:t>IPBES/7/INF/19</w:t>
      </w:r>
      <w:r w:rsidRPr="00BF4C94">
        <w:rPr>
          <w:rFonts w:eastAsia="SimSun" w:cs="Arial" w:hint="eastAsia"/>
          <w:sz w:val="24"/>
          <w:szCs w:val="24"/>
          <w:lang w:eastAsia="zh-CN"/>
        </w:rPr>
        <w:t>）及执行秘书的答复</w:t>
      </w:r>
      <w:r w:rsidR="004339AB" w:rsidRPr="00BF4C94">
        <w:rPr>
          <w:rFonts w:eastAsia="SimSun" w:cs="Arial" w:hint="eastAsia"/>
          <w:sz w:val="24"/>
          <w:szCs w:val="24"/>
          <w:lang w:eastAsia="zh-CN"/>
        </w:rPr>
        <w:t>（</w:t>
      </w:r>
      <w:r w:rsidR="006B49BD" w:rsidRPr="00BF4C94">
        <w:rPr>
          <w:rFonts w:eastAsia="SimSun" w:cs="Arial"/>
          <w:sz w:val="24"/>
          <w:szCs w:val="24"/>
          <w:lang w:eastAsia="zh-CN"/>
        </w:rPr>
        <w:t>IPBES/7/INF/20</w:t>
      </w:r>
      <w:r w:rsidR="004339AB" w:rsidRPr="00BF4C94">
        <w:rPr>
          <w:rFonts w:eastAsia="SimSun" w:cs="Arial" w:hint="eastAsia"/>
          <w:sz w:val="24"/>
          <w:szCs w:val="24"/>
          <w:lang w:eastAsia="zh-CN"/>
        </w:rPr>
        <w:t>）</w:t>
      </w:r>
      <w:r w:rsidRPr="00BF4C94">
        <w:rPr>
          <w:rFonts w:eastAsia="SimSun" w:cs="Arial" w:hint="eastAsia"/>
          <w:sz w:val="24"/>
          <w:szCs w:val="24"/>
          <w:lang w:eastAsia="zh-CN"/>
        </w:rPr>
        <w:t>。</w:t>
      </w:r>
    </w:p>
    <w:p w14:paraId="28B5F1A2" w14:textId="534A8AF5"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审查小组的共同主席</w:t>
      </w:r>
      <w:r w:rsidRPr="00BF4C94">
        <w:rPr>
          <w:rFonts w:eastAsia="SimSun" w:cs="Arial"/>
          <w:sz w:val="24"/>
          <w:szCs w:val="24"/>
          <w:lang w:eastAsia="zh-CN"/>
        </w:rPr>
        <w:t>Peter Bridgewater</w:t>
      </w:r>
      <w:r w:rsidR="00CB48C4">
        <w:rPr>
          <w:rFonts w:eastAsia="SimSun" w:cs="Arial" w:hint="eastAsia"/>
          <w:sz w:val="24"/>
          <w:szCs w:val="24"/>
          <w:lang w:eastAsia="zh-CN"/>
        </w:rPr>
        <w:t>先生</w:t>
      </w:r>
      <w:r w:rsidRPr="00BF4C94">
        <w:rPr>
          <w:rFonts w:eastAsia="SimSun" w:cs="Arial" w:hint="eastAsia"/>
          <w:sz w:val="24"/>
          <w:szCs w:val="24"/>
          <w:lang w:eastAsia="zh-CN"/>
        </w:rPr>
        <w:t>介绍了该小组的报告，概述了与多学科专家小组和主席团密切协作开展的审查的时间表；旨在测试和确定生物多样性平台的构想、定位、构建和实施工作进行程度的审查的框架；以及数据收集方法。他强调说，国际科学理事会根据全体会议先前商定的流程为这项工作提供了支助。</w:t>
      </w:r>
    </w:p>
    <w:p w14:paraId="6703A61F" w14:textId="061D190B"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关于主要结论，他说，该小组确认生物多样性平台已确立了科学可信性并为生物多样性和生态系统服务知识的发展</w:t>
      </w:r>
      <w:proofErr w:type="gramStart"/>
      <w:r w:rsidRPr="00BF4C94">
        <w:rPr>
          <w:rFonts w:eastAsia="SimSun" w:cs="Arial" w:hint="eastAsia"/>
          <w:sz w:val="24"/>
          <w:szCs w:val="24"/>
          <w:lang w:eastAsia="zh-CN"/>
        </w:rPr>
        <w:t>作出</w:t>
      </w:r>
      <w:proofErr w:type="gramEnd"/>
      <w:r w:rsidRPr="00BF4C94">
        <w:rPr>
          <w:rFonts w:eastAsia="SimSun" w:cs="Arial" w:hint="eastAsia"/>
          <w:sz w:val="24"/>
          <w:szCs w:val="24"/>
          <w:lang w:eastAsia="zh-CN"/>
        </w:rPr>
        <w:t>了重大贡献；平台设有可充分运作的治理结构以及议事规则，能够制定工作方案；而且平台已在面临预算限制的情况下成功交付了该方案。鉴于最近越来越多其他机构发布了许多类似评估，平台必须保持关注点清晰，</w:t>
      </w:r>
      <w:r w:rsidR="00FD2074" w:rsidRPr="00BF4C94">
        <w:rPr>
          <w:rFonts w:eastAsia="SimSun" w:cs="Arial" w:hint="eastAsia"/>
          <w:sz w:val="24"/>
          <w:szCs w:val="24"/>
          <w:lang w:eastAsia="zh-CN"/>
        </w:rPr>
        <w:t>才能</w:t>
      </w:r>
      <w:r w:rsidRPr="00BF4C94">
        <w:rPr>
          <w:rFonts w:eastAsia="SimSun" w:cs="Arial" w:hint="eastAsia"/>
          <w:sz w:val="24"/>
          <w:szCs w:val="24"/>
          <w:lang w:eastAsia="zh-CN"/>
        </w:rPr>
        <w:t>为一个</w:t>
      </w:r>
      <w:r w:rsidR="00412A8A" w:rsidRPr="00BF4C94">
        <w:rPr>
          <w:rFonts w:eastAsia="SimSun" w:cs="Arial" w:hint="eastAsia"/>
          <w:sz w:val="24"/>
          <w:szCs w:val="24"/>
          <w:lang w:eastAsia="zh-CN"/>
        </w:rPr>
        <w:t>信息泛滥</w:t>
      </w:r>
      <w:r w:rsidRPr="00BF4C94">
        <w:rPr>
          <w:rFonts w:eastAsia="SimSun" w:cs="Arial" w:hint="eastAsia"/>
          <w:sz w:val="24"/>
          <w:szCs w:val="24"/>
          <w:lang w:eastAsia="zh-CN"/>
        </w:rPr>
        <w:t>的领域提供</w:t>
      </w:r>
      <w:r w:rsidR="00412A8A" w:rsidRPr="00BF4C94">
        <w:rPr>
          <w:rFonts w:eastAsia="SimSun" w:cs="Arial" w:hint="eastAsia"/>
          <w:sz w:val="24"/>
          <w:szCs w:val="24"/>
          <w:lang w:eastAsia="zh-CN"/>
        </w:rPr>
        <w:t>参考</w:t>
      </w:r>
      <w:r w:rsidRPr="00BF4C94">
        <w:rPr>
          <w:rFonts w:eastAsia="SimSun" w:cs="Arial" w:hint="eastAsia"/>
          <w:sz w:val="24"/>
          <w:szCs w:val="24"/>
          <w:lang w:eastAsia="zh-CN"/>
        </w:rPr>
        <w:t>。此外，必须继续管理科学与政策衔接机制，通过知识产生影响——这取决于政策制定备选方案，同时要维持其科学独立性、可信性和合法性。</w:t>
      </w:r>
    </w:p>
    <w:p w14:paraId="1208DE0A" w14:textId="0603CD22"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他强调了从报告中得出的五点关键信息。首先，生物多样性平台需要将</w:t>
      </w:r>
      <w:proofErr w:type="gramStart"/>
      <w:r w:rsidRPr="00BF4C94">
        <w:rPr>
          <w:rFonts w:eastAsia="SimSun" w:cs="Arial" w:hint="eastAsia"/>
          <w:sz w:val="24"/>
          <w:szCs w:val="24"/>
          <w:lang w:eastAsia="zh-CN"/>
        </w:rPr>
        <w:t>其愿景和</w:t>
      </w:r>
      <w:proofErr w:type="gramEnd"/>
      <w:r w:rsidRPr="00BF4C94">
        <w:rPr>
          <w:rFonts w:eastAsia="SimSun" w:cs="Arial" w:hint="eastAsia"/>
          <w:sz w:val="24"/>
          <w:szCs w:val="24"/>
          <w:lang w:eastAsia="zh-CN"/>
        </w:rPr>
        <w:t>使命界定为科学与政策衔接机制，以确保发挥转型影响，这有赖于大力加强其四项职能。其次，基于迄今为止在开发生物多样性平台产品时成功发挥土著和地方知识的积极作用的经验</w:t>
      </w:r>
      <w:r w:rsidRPr="00BF4C94">
        <w:rPr>
          <w:rFonts w:eastAsia="SimSun" w:cs="Arial"/>
          <w:sz w:val="24"/>
          <w:szCs w:val="24"/>
          <w:lang w:eastAsia="zh-CN"/>
        </w:rPr>
        <w:t>——</w:t>
      </w:r>
      <w:r w:rsidRPr="00BF4C94">
        <w:rPr>
          <w:rFonts w:eastAsia="SimSun" w:cs="Arial" w:hint="eastAsia"/>
          <w:sz w:val="24"/>
          <w:szCs w:val="24"/>
          <w:lang w:eastAsia="zh-CN"/>
        </w:rPr>
        <w:t>他强调这需要持续的支持</w:t>
      </w:r>
      <w:proofErr w:type="gramStart"/>
      <w:r w:rsidRPr="00BF4C94">
        <w:rPr>
          <w:rFonts w:eastAsia="SimSun" w:cs="Arial" w:hint="eastAsia"/>
          <w:sz w:val="24"/>
          <w:szCs w:val="24"/>
          <w:lang w:eastAsia="zh-CN"/>
        </w:rPr>
        <w:t>和援</w:t>
      </w:r>
      <w:proofErr w:type="gramEnd"/>
      <w:r w:rsidRPr="00BF4C94">
        <w:rPr>
          <w:rFonts w:eastAsia="SimSun" w:cs="Arial" w:hint="eastAsia"/>
          <w:sz w:val="24"/>
          <w:szCs w:val="24"/>
          <w:lang w:eastAsia="zh-CN"/>
        </w:rPr>
        <w:t>助，生物多样性平台必须加强其工作的政策方面，以履行其作为此类衔接机制的任务授权。第三，生物多样性平台需要维持其科学独立性，同时考虑通过加强与各行为体的接触交流来共同设计和编制各项评估，尤其是在预先界定范围的早期阶段；他补充说，必须进一步思考多学科专家小组和主席团作用的重叠问题。第四，生物多样性平台必须制定一个针对</w:t>
      </w:r>
      <w:proofErr w:type="gramStart"/>
      <w:r w:rsidRPr="00BF4C94">
        <w:rPr>
          <w:rFonts w:eastAsia="SimSun" w:cs="Arial" w:hint="eastAsia"/>
          <w:sz w:val="24"/>
          <w:szCs w:val="24"/>
          <w:lang w:eastAsia="zh-CN"/>
        </w:rPr>
        <w:t>广大利益</w:t>
      </w:r>
      <w:proofErr w:type="gramEnd"/>
      <w:r w:rsidRPr="00BF4C94">
        <w:rPr>
          <w:rFonts w:eastAsia="SimSun" w:cs="Arial" w:hint="eastAsia"/>
          <w:sz w:val="24"/>
          <w:szCs w:val="24"/>
          <w:lang w:eastAsia="zh-CN"/>
        </w:rPr>
        <w:t>攸关方（每个利益攸关方在向平台捐款方面具有同等地位和能力）的更具战略性和合作性的方法，以确保战略合作伙伴充分有效地完成其工作。最后，生物多样性平台必须保证自身的长期财政可持续性，以确保在面临他所谓的“</w:t>
      </w:r>
      <w:r w:rsidR="007E537A">
        <w:rPr>
          <w:rFonts w:eastAsia="SimSun" w:cs="Arial" w:hint="eastAsia"/>
          <w:sz w:val="24"/>
          <w:szCs w:val="24"/>
          <w:lang w:eastAsia="zh-CN"/>
        </w:rPr>
        <w:t>资金</w:t>
      </w:r>
      <w:r w:rsidRPr="00BF4C94">
        <w:rPr>
          <w:rFonts w:eastAsia="SimSun" w:cs="Arial" w:hint="eastAsia"/>
          <w:sz w:val="24"/>
          <w:szCs w:val="24"/>
          <w:lang w:eastAsia="zh-CN"/>
        </w:rPr>
        <w:t>掠夺者”造成的威胁时仍然长期有效。</w:t>
      </w:r>
    </w:p>
    <w:p w14:paraId="793AD2E3"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最后，他建议全体会议考虑建立一个有时限的小型工作队，与多学科专家小组和主席团合作测试和监测审查结论的执行情况，以确定它们如何能够最大程度地帮助规划生物多样性平台的未来发展。</w:t>
      </w:r>
    </w:p>
    <w:p w14:paraId="60B94393" w14:textId="5AE1554F"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主席代表多学科专家小组和主席团</w:t>
      </w:r>
      <w:proofErr w:type="gramStart"/>
      <w:r w:rsidRPr="00BF4C94">
        <w:rPr>
          <w:rFonts w:eastAsia="SimSun" w:cs="Arial" w:hint="eastAsia"/>
          <w:sz w:val="24"/>
          <w:szCs w:val="24"/>
          <w:lang w:eastAsia="zh-CN"/>
        </w:rPr>
        <w:t>作出</w:t>
      </w:r>
      <w:proofErr w:type="gramEnd"/>
      <w:r w:rsidRPr="00BF4C94">
        <w:rPr>
          <w:rFonts w:eastAsia="SimSun" w:cs="Arial" w:hint="eastAsia"/>
          <w:sz w:val="24"/>
          <w:szCs w:val="24"/>
          <w:lang w:eastAsia="zh-CN"/>
        </w:rPr>
        <w:t>回应，表示同意这些建议。关于第一点，他建议多学科专家小组和主席团与秘书处合作制定一项战略，为生物多样性平台确定清晰</w:t>
      </w:r>
      <w:proofErr w:type="gramStart"/>
      <w:r w:rsidRPr="00BF4C94">
        <w:rPr>
          <w:rFonts w:eastAsia="SimSun" w:cs="Arial" w:hint="eastAsia"/>
          <w:sz w:val="24"/>
          <w:szCs w:val="24"/>
          <w:lang w:eastAsia="zh-CN"/>
        </w:rPr>
        <w:t>的愿景和</w:t>
      </w:r>
      <w:proofErr w:type="gramEnd"/>
      <w:r w:rsidRPr="00BF4C94">
        <w:rPr>
          <w:rFonts w:eastAsia="SimSun" w:cs="Arial" w:hint="eastAsia"/>
          <w:sz w:val="24"/>
          <w:szCs w:val="24"/>
          <w:lang w:eastAsia="zh-CN"/>
        </w:rPr>
        <w:t>使命，并向第八届会议报告。关于第二点，他说，内部审查已经确认必须增强生物多样性平台所有评估的政策相关性，这需</w:t>
      </w:r>
      <w:r w:rsidRPr="00BF4C94">
        <w:rPr>
          <w:rFonts w:eastAsia="SimSun" w:cs="Arial" w:hint="eastAsia"/>
          <w:sz w:val="24"/>
          <w:szCs w:val="24"/>
          <w:lang w:eastAsia="zh-CN"/>
        </w:rPr>
        <w:lastRenderedPageBreak/>
        <w:t>要各国政府任命政策专家与多学科专家小组和主席团开展密切合作，界定报告的范围和进行报告的编写，以避免出现</w:t>
      </w:r>
      <w:r w:rsidR="002E3310">
        <w:rPr>
          <w:rFonts w:eastAsia="SimSun" w:cs="Arial" w:hint="eastAsia"/>
          <w:sz w:val="24"/>
          <w:szCs w:val="24"/>
          <w:lang w:eastAsia="zh-CN"/>
        </w:rPr>
        <w:t>指令性</w:t>
      </w:r>
      <w:r w:rsidRPr="00BF4C94">
        <w:rPr>
          <w:rFonts w:eastAsia="SimSun" w:cs="Arial" w:hint="eastAsia"/>
          <w:sz w:val="24"/>
          <w:szCs w:val="24"/>
          <w:lang w:eastAsia="zh-CN"/>
        </w:rPr>
        <w:t>建议的风险。关于第三点，他说，生物多样性平台实际上独立且可信；其各项流程完全透明；尽管多学科专家小组和主席团的作用可能有所重叠，但它们仍有各自的工作范围和任务授权，并且需要合作共事。关于第四点，他说，生物多样性平台欢迎更多观察员的参与，并将继续扩大在区分利益攸关方及与之合作方面取得的重大进展。至于最后一点、也是至关重要的一点，他说，全体会议必须想方设法确保平台的长期财政安全，尤其注重通过资金多元化（包括增加来自国家政府、私营部门和基金会的捐款）等途径实现可持续预算，从而平衡工作方案。</w:t>
      </w:r>
    </w:p>
    <w:p w14:paraId="3E625B02"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执行秘书在其答复中突出强调了三个关键领域，在这三个领域中，外部审查凸显了内部审查的若干结论。第一，关于专家的任命和遴选，她说，多学科专家小组和主席团在继续努力解决已发现的科学学科之间存在不平衡状况的问题，除其他外，特别呼吁为社会科学家提供评估投入。这些努力已产生一定成效。</w:t>
      </w:r>
    </w:p>
    <w:p w14:paraId="5E4A3830" w14:textId="3955C4F6"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其次，关于迄今为止生物多样性平台各项评估所产生的影响，她说，评估仍然被视为最终产品，而不是影响政策制定的更广泛、更复杂的流程的一部分，但秘书处、多学科专家小组和主席团以及它们的合作伙伴已在努力促进评估报告的使用并扩大其影响，途径包括与生物多样性和生态系统服务网络以及</w:t>
      </w:r>
      <w:r w:rsidR="00CC0D05" w:rsidRPr="00BF4C94">
        <w:rPr>
          <w:rFonts w:eastAsia="SimSun" w:cs="Arial" w:hint="eastAsia"/>
          <w:sz w:val="24"/>
          <w:szCs w:val="24"/>
          <w:lang w:eastAsia="zh-CN"/>
        </w:rPr>
        <w:t>各项</w:t>
      </w:r>
      <w:r w:rsidRPr="00BF4C94">
        <w:rPr>
          <w:rFonts w:eastAsia="SimSun" w:cs="Arial" w:hint="eastAsia"/>
          <w:sz w:val="24"/>
          <w:szCs w:val="24"/>
          <w:lang w:eastAsia="zh-CN"/>
        </w:rPr>
        <w:t>多边环境协定、尤其是《生物多样性公约》的秘书处协作采取种种举措。</w:t>
      </w:r>
    </w:p>
    <w:p w14:paraId="605A68D2" w14:textId="77777777"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最后，关于迄今为止与私营部门合作的筹资战略取得的有限成果，她指出，在法国政府提供捐款后，这方面的努力只持续了一年，而要建立起一个稳固的网络需要时间。生物多样性平台如果真要利用早期取得的成功，就必须考虑投资开展此类工作。</w:t>
      </w:r>
    </w:p>
    <w:p w14:paraId="077422E6" w14:textId="5776C3CE"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全体会议同意建立一个工作组，由</w:t>
      </w:r>
      <w:proofErr w:type="spellStart"/>
      <w:r w:rsidRPr="00BF4C94">
        <w:rPr>
          <w:rFonts w:eastAsia="SimSun" w:cs="Arial"/>
          <w:sz w:val="24"/>
          <w:szCs w:val="24"/>
          <w:lang w:eastAsia="zh-CN"/>
        </w:rPr>
        <w:t>Mketeni</w:t>
      </w:r>
      <w:proofErr w:type="spellEnd"/>
      <w:r w:rsidRPr="00BF4C94">
        <w:rPr>
          <w:rFonts w:eastAsia="SimSun" w:cs="Arial" w:hint="eastAsia"/>
          <w:sz w:val="24"/>
          <w:szCs w:val="24"/>
          <w:lang w:eastAsia="zh-CN"/>
        </w:rPr>
        <w:t>先生和</w:t>
      </w:r>
      <w:proofErr w:type="spellStart"/>
      <w:r w:rsidRPr="00BF4C94">
        <w:rPr>
          <w:rFonts w:eastAsia="SimSun" w:cs="Arial"/>
          <w:sz w:val="24"/>
          <w:szCs w:val="24"/>
          <w:lang w:eastAsia="zh-CN"/>
        </w:rPr>
        <w:t>Senka</w:t>
      </w:r>
      <w:proofErr w:type="spellEnd"/>
      <w:r w:rsidRPr="00BF4C94">
        <w:rPr>
          <w:rFonts w:eastAsia="SimSun" w:cs="Arial"/>
          <w:sz w:val="24"/>
          <w:szCs w:val="24"/>
          <w:lang w:eastAsia="zh-CN"/>
        </w:rPr>
        <w:t xml:space="preserve"> </w:t>
      </w:r>
      <w:proofErr w:type="spellStart"/>
      <w:r w:rsidRPr="00BF4C94">
        <w:rPr>
          <w:rFonts w:eastAsia="SimSun" w:cs="Arial"/>
          <w:sz w:val="24"/>
          <w:szCs w:val="24"/>
          <w:lang w:eastAsia="zh-CN"/>
        </w:rPr>
        <w:t>Barudanovic</w:t>
      </w:r>
      <w:proofErr w:type="spellEnd"/>
      <w:r w:rsidRPr="00BF4C94">
        <w:rPr>
          <w:rFonts w:eastAsia="SimSun" w:cs="Arial" w:hint="eastAsia"/>
          <w:sz w:val="24"/>
          <w:szCs w:val="24"/>
          <w:lang w:eastAsia="zh-CN"/>
        </w:rPr>
        <w:t>女士（波斯尼亚和黑塞哥维那）担任共同主席，根据</w:t>
      </w:r>
      <w:r w:rsidRPr="00BF4C94">
        <w:rPr>
          <w:rFonts w:eastAsia="SimSun" w:cs="Arial"/>
          <w:sz w:val="24"/>
          <w:szCs w:val="24"/>
          <w:lang w:eastAsia="zh-CN"/>
        </w:rPr>
        <w:t>IPBES/7/1/Add.2</w:t>
      </w:r>
      <w:r w:rsidRPr="00BF4C94">
        <w:rPr>
          <w:rFonts w:eastAsia="SimSun" w:cs="Arial" w:hint="eastAsia"/>
          <w:sz w:val="24"/>
          <w:szCs w:val="24"/>
          <w:lang w:eastAsia="zh-CN"/>
        </w:rPr>
        <w:t>号文件第</w:t>
      </w:r>
      <w:r w:rsidRPr="00BF4C94">
        <w:rPr>
          <w:rFonts w:eastAsia="SimSun" w:cs="Arial" w:hint="eastAsia"/>
          <w:sz w:val="24"/>
          <w:szCs w:val="24"/>
          <w:lang w:eastAsia="zh-CN"/>
        </w:rPr>
        <w:t>2</w:t>
      </w:r>
      <w:r w:rsidRPr="00BF4C94">
        <w:rPr>
          <w:rFonts w:eastAsia="SimSun" w:cs="Arial" w:hint="eastAsia"/>
          <w:sz w:val="24"/>
          <w:szCs w:val="24"/>
          <w:lang w:eastAsia="zh-CN"/>
        </w:rPr>
        <w:t>段中的拟议决定草案并考虑主席编写的关于该事项的非正式说明，检查该审查小组的报告，并编写一份决定草案供全体会议审议。</w:t>
      </w:r>
    </w:p>
    <w:p w14:paraId="0D6B8688" w14:textId="658832E7"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随后，全体会议通过了由工作组编写的决定草案。</w:t>
      </w:r>
      <w:r w:rsidRPr="00BF4C94">
        <w:rPr>
          <w:rFonts w:eastAsia="SimSun" w:cs="Arial"/>
          <w:sz w:val="24"/>
          <w:szCs w:val="24"/>
          <w:lang w:eastAsia="zh-CN"/>
        </w:rPr>
        <w:t>IPBES-7/</w:t>
      </w:r>
      <w:r w:rsidR="00DD4F4C">
        <w:rPr>
          <w:rFonts w:eastAsia="SimSun" w:cs="Arial"/>
          <w:sz w:val="24"/>
          <w:szCs w:val="24"/>
          <w:lang w:eastAsia="zh-CN"/>
        </w:rPr>
        <w:t>2</w:t>
      </w:r>
      <w:r w:rsidRPr="00BF4C94">
        <w:rPr>
          <w:rFonts w:eastAsia="SimSun" w:cs="Arial" w:hint="eastAsia"/>
          <w:sz w:val="24"/>
          <w:szCs w:val="24"/>
          <w:lang w:eastAsia="zh-CN"/>
        </w:rPr>
        <w:t>号决定载于本报告附件中。</w:t>
      </w:r>
    </w:p>
    <w:p w14:paraId="7114D2FD" w14:textId="49DD0BBB" w:rsidR="00D36619" w:rsidRPr="00EB594E" w:rsidRDefault="00D36619" w:rsidP="008B161B">
      <w:pPr>
        <w:pStyle w:val="CH1"/>
        <w:overflowPunct w:val="0"/>
        <w:ind w:left="1253" w:hanging="686"/>
        <w:outlineLvl w:val="0"/>
        <w:rPr>
          <w:rFonts w:eastAsia="SimHei"/>
          <w:sz w:val="32"/>
          <w:szCs w:val="32"/>
          <w:lang w:eastAsia="zh-CN"/>
        </w:rPr>
      </w:pPr>
      <w:r w:rsidRPr="005530F9">
        <w:rPr>
          <w:rFonts w:eastAsia="SimHei" w:hint="eastAsia"/>
          <w:sz w:val="24"/>
          <w:lang w:eastAsia="zh-CN"/>
        </w:rPr>
        <w:tab/>
      </w:r>
      <w:r w:rsidRPr="00EB594E">
        <w:rPr>
          <w:rFonts w:eastAsia="SimHei" w:hint="eastAsia"/>
          <w:sz w:val="32"/>
          <w:szCs w:val="32"/>
          <w:lang w:eastAsia="zh-CN"/>
        </w:rPr>
        <w:t>九、</w:t>
      </w:r>
      <w:r w:rsidRPr="00EB594E">
        <w:rPr>
          <w:rFonts w:eastAsia="SimHei" w:hint="eastAsia"/>
          <w:sz w:val="32"/>
          <w:szCs w:val="32"/>
          <w:lang w:eastAsia="zh-CN"/>
        </w:rPr>
        <w:tab/>
      </w:r>
      <w:r w:rsidRPr="00EB594E">
        <w:rPr>
          <w:rFonts w:eastAsia="SimHei" w:hint="eastAsia"/>
          <w:sz w:val="32"/>
          <w:szCs w:val="32"/>
          <w:lang w:eastAsia="zh-CN"/>
        </w:rPr>
        <w:t>平台的下一份工作方案</w:t>
      </w:r>
    </w:p>
    <w:p w14:paraId="46EF2DF8"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EB594E">
        <w:rPr>
          <w:rFonts w:eastAsia="SimSun" w:cs="Arial" w:hint="eastAsia"/>
          <w:spacing w:val="-20"/>
          <w:sz w:val="24"/>
          <w:szCs w:val="24"/>
          <w:lang w:eastAsia="zh-CN"/>
        </w:rPr>
        <w:t>在介绍该项目时，主席提请注意相关文件</w:t>
      </w:r>
      <w:r w:rsidRPr="00EB594E">
        <w:rPr>
          <w:rFonts w:eastAsia="SimSun" w:cs="Arial" w:hint="eastAsia"/>
          <w:sz w:val="24"/>
          <w:szCs w:val="24"/>
          <w:lang w:eastAsia="zh-CN"/>
        </w:rPr>
        <w:t>（</w:t>
      </w:r>
      <w:r w:rsidRPr="00EB594E">
        <w:rPr>
          <w:rFonts w:eastAsia="SimSun" w:cs="Arial"/>
          <w:sz w:val="24"/>
          <w:szCs w:val="24"/>
          <w:lang w:eastAsia="zh-CN"/>
        </w:rPr>
        <w:t>IPBES/7/6</w:t>
      </w:r>
      <w:r w:rsidRPr="00EB594E">
        <w:rPr>
          <w:rFonts w:eastAsia="SimSun" w:cs="Arial" w:hint="eastAsia"/>
          <w:sz w:val="24"/>
          <w:szCs w:val="24"/>
          <w:lang w:eastAsia="zh-CN"/>
        </w:rPr>
        <w:t>、</w:t>
      </w:r>
      <w:r w:rsidRPr="00EB594E">
        <w:rPr>
          <w:rFonts w:eastAsia="SimSun" w:cs="Arial"/>
          <w:sz w:val="24"/>
          <w:szCs w:val="24"/>
          <w:lang w:eastAsia="zh-CN"/>
        </w:rPr>
        <w:t>IPBES/7/6/Add.1</w:t>
      </w:r>
      <w:r w:rsidRPr="00EB594E">
        <w:rPr>
          <w:rFonts w:eastAsia="SimSun" w:cs="Arial" w:hint="eastAsia"/>
          <w:sz w:val="24"/>
          <w:szCs w:val="24"/>
          <w:lang w:eastAsia="zh-CN"/>
        </w:rPr>
        <w:t>、</w:t>
      </w:r>
      <w:r w:rsidRPr="00BF4C94">
        <w:rPr>
          <w:rFonts w:eastAsia="SimSun" w:cs="Arial"/>
          <w:sz w:val="24"/>
          <w:szCs w:val="24"/>
          <w:lang w:eastAsia="zh-CN"/>
        </w:rPr>
        <w:t>IPBES/7/6/Add.2</w:t>
      </w:r>
      <w:r w:rsidRPr="00BF4C94">
        <w:rPr>
          <w:rFonts w:eastAsia="SimSun" w:cs="Arial" w:hint="eastAsia"/>
          <w:sz w:val="24"/>
          <w:szCs w:val="24"/>
          <w:lang w:eastAsia="zh-CN"/>
        </w:rPr>
        <w:t>和各</w:t>
      </w:r>
      <w:proofErr w:type="gramStart"/>
      <w:r w:rsidRPr="00BF4C94">
        <w:rPr>
          <w:rFonts w:eastAsia="SimSun" w:cs="Arial" w:hint="eastAsia"/>
          <w:sz w:val="24"/>
          <w:szCs w:val="24"/>
          <w:lang w:eastAsia="zh-CN"/>
        </w:rPr>
        <w:t>份信息</w:t>
      </w:r>
      <w:proofErr w:type="gramEnd"/>
      <w:r w:rsidRPr="00BF4C94">
        <w:rPr>
          <w:rFonts w:eastAsia="SimSun" w:cs="Arial" w:hint="eastAsia"/>
          <w:sz w:val="24"/>
          <w:szCs w:val="24"/>
          <w:lang w:eastAsia="zh-CN"/>
        </w:rPr>
        <w:t>文件）。他回顾指出，在</w:t>
      </w:r>
      <w:r w:rsidRPr="00BF4C94">
        <w:rPr>
          <w:rFonts w:eastAsia="SimSun" w:cs="Arial"/>
          <w:sz w:val="24"/>
          <w:szCs w:val="24"/>
          <w:lang w:eastAsia="zh-CN"/>
        </w:rPr>
        <w:t>IPBES-6/2</w:t>
      </w:r>
      <w:r w:rsidRPr="00BF4C94">
        <w:rPr>
          <w:rFonts w:eastAsia="SimSun" w:cs="Arial" w:hint="eastAsia"/>
          <w:sz w:val="24"/>
          <w:szCs w:val="24"/>
          <w:lang w:eastAsia="zh-CN"/>
        </w:rPr>
        <w:t>号决定中，全体会议请多学科专家小组和主席团在秘书处的支持下，依照该决定规定的流程，最终确定</w:t>
      </w:r>
      <w:r w:rsidRPr="00BF4C94">
        <w:rPr>
          <w:rFonts w:eastAsia="SimSun" w:cs="Arial"/>
          <w:sz w:val="24"/>
          <w:szCs w:val="24"/>
          <w:lang w:eastAsia="zh-CN"/>
        </w:rPr>
        <w:t>2030</w:t>
      </w:r>
      <w:r w:rsidRPr="00BF4C94">
        <w:rPr>
          <w:rFonts w:eastAsia="SimSun" w:cs="Arial" w:hint="eastAsia"/>
          <w:sz w:val="24"/>
          <w:szCs w:val="24"/>
          <w:lang w:eastAsia="zh-CN"/>
        </w:rPr>
        <w:t>年前的战略框架草案和工作方案要点，供全体会议第七届会议审议和批准。</w:t>
      </w:r>
      <w:r w:rsidRPr="00BF4C94">
        <w:rPr>
          <w:rFonts w:eastAsia="SimSun" w:cs="Arial" w:hint="eastAsia"/>
          <w:sz w:val="24"/>
          <w:szCs w:val="24"/>
          <w:lang w:eastAsia="zh-CN"/>
        </w:rPr>
        <w:t xml:space="preserve"> </w:t>
      </w:r>
    </w:p>
    <w:p w14:paraId="60C358E3" w14:textId="78DC125E"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执行秘书提供了关于下列事项的信息：制定战略框架草案和滚动工作方案要点；呼吁提交关于下一份工作方案的短期优先事项和长期战略需求的请求、意见和建议；以及对此类请求进行分组和排定优先次序。</w:t>
      </w:r>
    </w:p>
    <w:p w14:paraId="4135D57B"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sz w:val="24"/>
          <w:szCs w:val="24"/>
          <w:lang w:eastAsia="zh-CN"/>
        </w:rPr>
        <w:t xml:space="preserve"> </w:t>
      </w:r>
      <w:r w:rsidRPr="00BF4C94">
        <w:rPr>
          <w:rFonts w:eastAsia="SimSun" w:cs="Arial" w:hint="eastAsia"/>
          <w:sz w:val="24"/>
          <w:szCs w:val="24"/>
          <w:lang w:eastAsia="zh-CN"/>
        </w:rPr>
        <w:t>多学科专家小组的共同主席</w:t>
      </w:r>
      <w:proofErr w:type="spellStart"/>
      <w:r w:rsidRPr="00BF4C94">
        <w:rPr>
          <w:rFonts w:eastAsia="SimSun" w:cs="Arial"/>
          <w:sz w:val="24"/>
          <w:szCs w:val="24"/>
          <w:lang w:eastAsia="zh-CN"/>
        </w:rPr>
        <w:t>Luthando</w:t>
      </w:r>
      <w:proofErr w:type="spellEnd"/>
      <w:r w:rsidRPr="00BF4C94">
        <w:rPr>
          <w:rFonts w:eastAsia="SimSun" w:cs="Arial"/>
          <w:sz w:val="24"/>
          <w:szCs w:val="24"/>
          <w:lang w:eastAsia="zh-CN"/>
        </w:rPr>
        <w:t xml:space="preserve"> </w:t>
      </w:r>
      <w:proofErr w:type="spellStart"/>
      <w:r w:rsidRPr="00BF4C94">
        <w:rPr>
          <w:rFonts w:eastAsia="SimSun" w:cs="Arial"/>
          <w:sz w:val="24"/>
          <w:szCs w:val="24"/>
          <w:lang w:eastAsia="zh-CN"/>
        </w:rPr>
        <w:t>Dziba</w:t>
      </w:r>
      <w:proofErr w:type="spellEnd"/>
      <w:r w:rsidRPr="00BF4C94">
        <w:rPr>
          <w:rFonts w:eastAsia="SimSun" w:cs="Arial" w:hint="eastAsia"/>
          <w:sz w:val="24"/>
          <w:szCs w:val="24"/>
          <w:lang w:eastAsia="zh-CN"/>
        </w:rPr>
        <w:t>先生代表该小组和主席团发言，他说明了指导制定该工作方案草案的几个关键考虑因素。基于对提交关于短期优先事项和长期战略需求的请求、意见和建议的呼吁，已优先列入了以下三个专题：促进生物多样性，以实现《</w:t>
      </w:r>
      <w:r w:rsidRPr="00BF4C94">
        <w:rPr>
          <w:rFonts w:eastAsia="SimSun" w:cs="Arial" w:hint="eastAsia"/>
          <w:sz w:val="24"/>
          <w:szCs w:val="24"/>
          <w:lang w:eastAsia="zh-CN"/>
        </w:rPr>
        <w:t>2030</w:t>
      </w:r>
      <w:r w:rsidRPr="00BF4C94">
        <w:rPr>
          <w:rFonts w:eastAsia="SimSun" w:cs="Arial" w:hint="eastAsia"/>
          <w:sz w:val="24"/>
          <w:szCs w:val="24"/>
          <w:lang w:eastAsia="zh-CN"/>
        </w:rPr>
        <w:t>年议程》；了解生物多样性丧失的</w:t>
      </w:r>
      <w:r w:rsidRPr="00BF4C94">
        <w:rPr>
          <w:rFonts w:eastAsia="SimSun" w:cs="Arial" w:hint="eastAsia"/>
          <w:sz w:val="24"/>
          <w:szCs w:val="24"/>
          <w:lang w:eastAsia="zh-CN"/>
        </w:rPr>
        <w:lastRenderedPageBreak/>
        <w:t>根本原因和实现</w:t>
      </w:r>
      <w:r w:rsidRPr="00BF4C94">
        <w:rPr>
          <w:rFonts w:eastAsia="SimSun" w:cs="Arial" w:hint="eastAsia"/>
          <w:sz w:val="24"/>
          <w:szCs w:val="24"/>
          <w:lang w:eastAsia="zh-CN"/>
        </w:rPr>
        <w:t>20</w:t>
      </w:r>
      <w:r w:rsidRPr="00BF4C94">
        <w:rPr>
          <w:rFonts w:eastAsia="SimSun" w:cs="Arial"/>
          <w:sz w:val="24"/>
          <w:szCs w:val="24"/>
          <w:lang w:eastAsia="zh-CN"/>
        </w:rPr>
        <w:t>50</w:t>
      </w:r>
      <w:r w:rsidRPr="00BF4C94">
        <w:rPr>
          <w:rFonts w:eastAsia="SimSun" w:cs="Arial" w:hint="eastAsia"/>
          <w:sz w:val="24"/>
          <w:szCs w:val="24"/>
          <w:lang w:eastAsia="zh-CN"/>
        </w:rPr>
        <w:t>年</w:t>
      </w:r>
      <w:proofErr w:type="gramStart"/>
      <w:r w:rsidRPr="00BF4C94">
        <w:rPr>
          <w:rFonts w:eastAsia="SimSun" w:cs="Arial" w:hint="eastAsia"/>
          <w:sz w:val="24"/>
          <w:szCs w:val="24"/>
          <w:lang w:eastAsia="zh-CN"/>
        </w:rPr>
        <w:t>生物多样性愿景所需</w:t>
      </w:r>
      <w:proofErr w:type="gramEnd"/>
      <w:r w:rsidRPr="00BF4C94">
        <w:rPr>
          <w:rFonts w:eastAsia="SimSun" w:cs="Arial" w:hint="eastAsia"/>
          <w:sz w:val="24"/>
          <w:szCs w:val="24"/>
          <w:lang w:eastAsia="zh-CN"/>
        </w:rPr>
        <w:t>的转型变革的决定性因素；以及衡量企业对生物多样性和自然对人类贡献的影响和依赖。该工作方案草案以六个目标和十五项交</w:t>
      </w:r>
      <w:proofErr w:type="gramStart"/>
      <w:r w:rsidRPr="00BF4C94">
        <w:rPr>
          <w:rFonts w:eastAsia="SimSun" w:cs="Arial" w:hint="eastAsia"/>
          <w:sz w:val="24"/>
          <w:szCs w:val="24"/>
          <w:lang w:eastAsia="zh-CN"/>
        </w:rPr>
        <w:t>付品</w:t>
      </w:r>
      <w:proofErr w:type="gramEnd"/>
      <w:r w:rsidRPr="00BF4C94">
        <w:rPr>
          <w:rFonts w:eastAsia="SimSun" w:cs="Arial" w:hint="eastAsia"/>
          <w:sz w:val="24"/>
          <w:szCs w:val="24"/>
          <w:lang w:eastAsia="zh-CN"/>
        </w:rPr>
        <w:t>为基础构建，包含五个工作队，每个工作队各致力于下列一个领域的工作：能力建设；知识和数据；土著和地方知识；情景设想和模型；以及政策工具和方法。</w:t>
      </w:r>
    </w:p>
    <w:p w14:paraId="494BA16E" w14:textId="1192AE3D"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全体会议同意，根据议程项目</w:t>
      </w:r>
      <w:r w:rsidRPr="00D36619">
        <w:rPr>
          <w:rFonts w:eastAsia="SimSun" w:cs="Arial" w:hint="eastAsia"/>
          <w:sz w:val="24"/>
          <w:szCs w:val="24"/>
          <w:lang w:eastAsia="zh-CN"/>
        </w:rPr>
        <w:t>8</w:t>
      </w:r>
      <w:r w:rsidRPr="00D36619">
        <w:rPr>
          <w:rFonts w:eastAsia="SimSun" w:cs="Arial" w:hint="eastAsia"/>
          <w:sz w:val="24"/>
          <w:szCs w:val="24"/>
          <w:lang w:eastAsia="zh-CN"/>
        </w:rPr>
        <w:t>（第一份工作方案结束时对平台的审查）建立的工作组也应着手开展该项目。该工作组</w:t>
      </w:r>
      <w:r w:rsidR="00817C94">
        <w:rPr>
          <w:rFonts w:eastAsia="SimSun" w:cs="Arial" w:hint="eastAsia"/>
          <w:sz w:val="24"/>
          <w:szCs w:val="24"/>
          <w:lang w:eastAsia="zh-CN"/>
        </w:rPr>
        <w:t>负责</w:t>
      </w:r>
      <w:r w:rsidRPr="00D36619">
        <w:rPr>
          <w:rFonts w:eastAsia="SimSun" w:cs="Arial" w:hint="eastAsia"/>
          <w:sz w:val="24"/>
          <w:szCs w:val="24"/>
          <w:lang w:eastAsia="zh-CN"/>
        </w:rPr>
        <w:t>审议</w:t>
      </w:r>
      <w:r w:rsidRPr="00D36619">
        <w:rPr>
          <w:rFonts w:eastAsia="SimSun" w:cs="Arial"/>
          <w:sz w:val="24"/>
          <w:szCs w:val="24"/>
          <w:lang w:eastAsia="zh-CN"/>
        </w:rPr>
        <w:t>IPBES/7/6</w:t>
      </w:r>
      <w:r w:rsidRPr="00D36619">
        <w:rPr>
          <w:rFonts w:eastAsia="SimSun" w:cs="Arial" w:hint="eastAsia"/>
          <w:sz w:val="24"/>
          <w:szCs w:val="24"/>
          <w:lang w:eastAsia="zh-CN"/>
        </w:rPr>
        <w:t>号文件的附件所载工作方案草案和</w:t>
      </w:r>
      <w:r w:rsidRPr="00D36619">
        <w:rPr>
          <w:rFonts w:eastAsia="SimSun" w:cs="Arial"/>
          <w:sz w:val="24"/>
          <w:szCs w:val="24"/>
          <w:lang w:eastAsia="zh-CN"/>
        </w:rPr>
        <w:t>IP</w:t>
      </w:r>
      <w:r w:rsidRPr="00BF4C94">
        <w:rPr>
          <w:rFonts w:eastAsia="SimSun" w:cs="Arial"/>
          <w:sz w:val="24"/>
          <w:szCs w:val="24"/>
          <w:lang w:eastAsia="zh-CN"/>
        </w:rPr>
        <w:t>BES/7/1/Add.2</w:t>
      </w:r>
      <w:r w:rsidRPr="00BF4C94">
        <w:rPr>
          <w:rFonts w:eastAsia="SimSun" w:cs="Arial"/>
          <w:sz w:val="24"/>
          <w:szCs w:val="24"/>
          <w:lang w:eastAsia="zh-CN"/>
        </w:rPr>
        <w:t>号文件所载相关决定草案，并编写一份决定草案供全体会议审议。全体会议还同意，该工作组一旦完成了关于议程项目</w:t>
      </w:r>
      <w:r w:rsidRPr="00BF4C94">
        <w:rPr>
          <w:rFonts w:eastAsia="SimSun" w:cs="Arial"/>
          <w:sz w:val="24"/>
          <w:szCs w:val="24"/>
          <w:lang w:eastAsia="zh-CN"/>
        </w:rPr>
        <w:t>8</w:t>
      </w:r>
      <w:r w:rsidRPr="00BF4C94">
        <w:rPr>
          <w:rFonts w:eastAsia="SimSun" w:cs="Arial"/>
          <w:sz w:val="24"/>
          <w:szCs w:val="24"/>
          <w:lang w:eastAsia="zh-CN"/>
        </w:rPr>
        <w:t>的工作，即由</w:t>
      </w:r>
      <w:r w:rsidRPr="00BF4C94">
        <w:rPr>
          <w:rFonts w:eastAsia="SimSun" w:cs="Arial"/>
          <w:sz w:val="24"/>
          <w:szCs w:val="24"/>
          <w:lang w:eastAsia="zh-CN"/>
        </w:rPr>
        <w:t>Ana María Hernández</w:t>
      </w:r>
      <w:r w:rsidRPr="00BF4C94">
        <w:rPr>
          <w:rFonts w:eastAsia="SimSun" w:cs="Arial"/>
          <w:sz w:val="24"/>
          <w:szCs w:val="24"/>
          <w:lang w:eastAsia="zh-CN"/>
        </w:rPr>
        <w:t>女士（哥伦比亚）和</w:t>
      </w:r>
      <w:r w:rsidRPr="00BF4C94">
        <w:rPr>
          <w:rFonts w:eastAsia="SimSun" w:cs="Arial"/>
          <w:sz w:val="24"/>
          <w:szCs w:val="24"/>
          <w:lang w:eastAsia="zh-CN"/>
        </w:rPr>
        <w:t>Ivar Baste</w:t>
      </w:r>
      <w:r w:rsidRPr="00BF4C94">
        <w:rPr>
          <w:rFonts w:eastAsia="SimSun" w:cs="Arial"/>
          <w:sz w:val="24"/>
          <w:szCs w:val="24"/>
          <w:lang w:eastAsia="zh-CN"/>
        </w:rPr>
        <w:t>先生（挪威）担任共同主席。</w:t>
      </w:r>
    </w:p>
    <w:p w14:paraId="0BDEEA5F" w14:textId="77777777" w:rsidR="00D065EC" w:rsidRPr="00D065EC" w:rsidRDefault="00D065EC"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065EC">
        <w:rPr>
          <w:rFonts w:eastAsia="SimSun" w:cs="Arial"/>
          <w:sz w:val="24"/>
          <w:szCs w:val="24"/>
          <w:lang w:eastAsia="zh-CN"/>
        </w:rPr>
        <w:t>随后，在工作组结束工作后，全体会议根据</w:t>
      </w:r>
      <w:r w:rsidRPr="00D065EC">
        <w:rPr>
          <w:rFonts w:eastAsia="SimSun" w:cs="Arial"/>
          <w:sz w:val="24"/>
          <w:szCs w:val="24"/>
          <w:lang w:eastAsia="zh-CN"/>
        </w:rPr>
        <w:t>IPBES/7/L.5</w:t>
      </w:r>
      <w:r w:rsidRPr="00D065EC">
        <w:rPr>
          <w:rFonts w:eastAsia="SimSun" w:cs="Arial"/>
          <w:sz w:val="24"/>
          <w:szCs w:val="24"/>
          <w:lang w:eastAsia="zh-CN"/>
        </w:rPr>
        <w:t>号文件所载决定草案，经口头修正通过了关于生物多样性平台</w:t>
      </w:r>
      <w:r w:rsidRPr="00D065EC">
        <w:rPr>
          <w:rFonts w:eastAsia="SimSun" w:cs="Arial"/>
          <w:sz w:val="24"/>
          <w:szCs w:val="24"/>
          <w:lang w:eastAsia="zh-CN"/>
        </w:rPr>
        <w:t>2030</w:t>
      </w:r>
      <w:r w:rsidRPr="00D065EC">
        <w:rPr>
          <w:rFonts w:eastAsia="SimSun" w:cs="Arial"/>
          <w:sz w:val="24"/>
          <w:szCs w:val="24"/>
          <w:lang w:eastAsia="zh-CN"/>
        </w:rPr>
        <w:t>年前滚动工作方案的</w:t>
      </w:r>
      <w:r w:rsidRPr="00D065EC">
        <w:rPr>
          <w:rFonts w:eastAsia="SimSun" w:cs="Arial"/>
          <w:sz w:val="24"/>
          <w:szCs w:val="24"/>
          <w:lang w:eastAsia="zh-CN"/>
        </w:rPr>
        <w:t>IPBES-7/1</w:t>
      </w:r>
      <w:r w:rsidRPr="00D065EC">
        <w:rPr>
          <w:rFonts w:eastAsia="SimSun" w:cs="Arial"/>
          <w:sz w:val="24"/>
          <w:szCs w:val="24"/>
          <w:lang w:eastAsia="zh-CN"/>
        </w:rPr>
        <w:t>号决定。</w:t>
      </w:r>
    </w:p>
    <w:p w14:paraId="757CD951" w14:textId="65877022" w:rsidR="00D36619" w:rsidRPr="00D065EC" w:rsidRDefault="00D065EC"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065EC">
        <w:rPr>
          <w:rFonts w:eastAsia="SimSun" w:cs="Arial"/>
          <w:sz w:val="24"/>
          <w:szCs w:val="24"/>
          <w:lang w:eastAsia="zh-CN"/>
        </w:rPr>
        <w:t>决定通过后，挪威代表重申挪威愿意继续担任能力建设工作队技术支持小组的东道国，教科文组织的代表也表示愿意继续支持土著和地方知识工作队的技术支持小组。</w:t>
      </w:r>
    </w:p>
    <w:p w14:paraId="51A9E8E4" w14:textId="71623130" w:rsidR="00D36619" w:rsidRPr="00EB594E" w:rsidRDefault="00D36619" w:rsidP="008B161B">
      <w:pPr>
        <w:pStyle w:val="CH1"/>
        <w:overflowPunct w:val="0"/>
        <w:ind w:left="1253" w:hanging="686"/>
        <w:jc w:val="both"/>
        <w:outlineLvl w:val="0"/>
        <w:rPr>
          <w:rFonts w:eastAsia="SimHei"/>
          <w:sz w:val="32"/>
          <w:szCs w:val="32"/>
          <w:lang w:eastAsia="zh-CN"/>
        </w:rPr>
      </w:pPr>
      <w:r w:rsidRPr="005530F9">
        <w:rPr>
          <w:rFonts w:eastAsia="SimHei" w:hint="eastAsia"/>
          <w:sz w:val="24"/>
          <w:lang w:eastAsia="zh-CN"/>
        </w:rPr>
        <w:tab/>
      </w:r>
      <w:r w:rsidRPr="00EB594E">
        <w:rPr>
          <w:rFonts w:eastAsia="SimHei" w:hint="eastAsia"/>
          <w:sz w:val="32"/>
          <w:szCs w:val="32"/>
          <w:lang w:eastAsia="zh-CN"/>
        </w:rPr>
        <w:t>十、</w:t>
      </w:r>
      <w:r w:rsidRPr="00EB594E">
        <w:rPr>
          <w:rFonts w:eastAsia="SimHei" w:hint="eastAsia"/>
          <w:sz w:val="32"/>
          <w:szCs w:val="32"/>
          <w:lang w:eastAsia="zh-CN"/>
        </w:rPr>
        <w:tab/>
      </w:r>
      <w:r w:rsidRPr="00EB594E">
        <w:rPr>
          <w:rFonts w:eastAsia="SimHei" w:hint="eastAsia"/>
          <w:sz w:val="32"/>
          <w:szCs w:val="32"/>
          <w:lang w:eastAsia="zh-CN"/>
        </w:rPr>
        <w:t>全体会议的安排以及今后届会的日期和地点</w:t>
      </w:r>
    </w:p>
    <w:p w14:paraId="7E586564" w14:textId="0554996B"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主席在介绍该项目时说，秘书处的说明提供了全体会议第八届会议的初步议程草案和工作安排（</w:t>
      </w:r>
      <w:r w:rsidRPr="00BF4C94">
        <w:rPr>
          <w:rFonts w:eastAsia="SimSun" w:cs="Arial"/>
          <w:sz w:val="24"/>
          <w:szCs w:val="24"/>
          <w:lang w:eastAsia="zh-CN"/>
        </w:rPr>
        <w:t>IPBES/7/7</w:t>
      </w:r>
      <w:r w:rsidRPr="00BF4C94">
        <w:rPr>
          <w:rFonts w:eastAsia="SimSun" w:cs="Arial" w:hint="eastAsia"/>
          <w:sz w:val="24"/>
          <w:szCs w:val="24"/>
          <w:lang w:eastAsia="zh-CN"/>
        </w:rPr>
        <w:t>）。全体会议将应邀在其第九届会议上审议关于正在进行的价值评估和野生物种可持续利用的决策者摘要。</w:t>
      </w:r>
    </w:p>
    <w:p w14:paraId="2036A31E" w14:textId="1AAA205A"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D36619">
        <w:rPr>
          <w:rFonts w:eastAsia="SimSun" w:cs="Arial" w:hint="eastAsia"/>
          <w:sz w:val="24"/>
          <w:szCs w:val="24"/>
          <w:lang w:eastAsia="zh-CN"/>
        </w:rPr>
        <w:t>秘书处代表说，第八届会议计划为期五天，其议程将取决于本届会议的成果，可能包含对范围界定报告、与各工作队有关的事项或关于该工作方案的任何剩余决定的审议。邀请有意申请主办第八届或第九届会议的成员国提交正式</w:t>
      </w:r>
      <w:r w:rsidR="004E581D">
        <w:rPr>
          <w:rFonts w:eastAsia="SimSun" w:cs="Arial" w:hint="eastAsia"/>
          <w:sz w:val="24"/>
          <w:szCs w:val="24"/>
          <w:lang w:eastAsia="zh-CN"/>
        </w:rPr>
        <w:t>意向</w:t>
      </w:r>
      <w:r w:rsidRPr="00D36619">
        <w:rPr>
          <w:rFonts w:eastAsia="SimSun" w:cs="Arial" w:hint="eastAsia"/>
          <w:sz w:val="24"/>
          <w:szCs w:val="24"/>
          <w:lang w:eastAsia="zh-CN"/>
        </w:rPr>
        <w:t>。</w:t>
      </w:r>
    </w:p>
    <w:p w14:paraId="4F81FFC1" w14:textId="2B3DF7E5" w:rsidR="00F33E77" w:rsidRPr="00F33E77"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sz w:val="24"/>
          <w:szCs w:val="24"/>
          <w:lang w:eastAsia="zh-CN"/>
        </w:rPr>
        <w:t xml:space="preserve"> </w:t>
      </w:r>
      <w:r w:rsidR="00F33E77" w:rsidRPr="00F33E77">
        <w:rPr>
          <w:rFonts w:eastAsia="SimSun" w:cs="Arial"/>
          <w:sz w:val="24"/>
          <w:szCs w:val="24"/>
          <w:lang w:eastAsia="zh-CN"/>
        </w:rPr>
        <w:t>随后，</w:t>
      </w:r>
      <w:r w:rsidR="0019777A">
        <w:rPr>
          <w:rFonts w:eastAsia="SimSun" w:cs="Arial" w:hint="eastAsia"/>
          <w:sz w:val="24"/>
          <w:szCs w:val="24"/>
          <w:lang w:eastAsia="zh-CN"/>
        </w:rPr>
        <w:t>会议</w:t>
      </w:r>
      <w:r w:rsidR="00F33E77" w:rsidRPr="00F33E77">
        <w:rPr>
          <w:rFonts w:eastAsia="SimSun" w:cs="Arial"/>
          <w:sz w:val="24"/>
          <w:szCs w:val="24"/>
          <w:lang w:eastAsia="zh-CN"/>
        </w:rPr>
        <w:t>宣布全体会议第八届会议将于</w:t>
      </w:r>
      <w:r w:rsidR="00F33E77" w:rsidRPr="00F33E77">
        <w:rPr>
          <w:rFonts w:eastAsia="SimSun" w:cs="Arial"/>
          <w:sz w:val="24"/>
          <w:szCs w:val="24"/>
          <w:lang w:eastAsia="zh-CN"/>
        </w:rPr>
        <w:t>2021</w:t>
      </w:r>
      <w:r w:rsidR="00F33E77" w:rsidRPr="00F33E77">
        <w:rPr>
          <w:rFonts w:eastAsia="SimSun" w:cs="Arial"/>
          <w:sz w:val="24"/>
          <w:szCs w:val="24"/>
          <w:lang w:eastAsia="zh-CN"/>
        </w:rPr>
        <w:t>年</w:t>
      </w:r>
      <w:r w:rsidR="00F33E77" w:rsidRPr="00F33E77">
        <w:rPr>
          <w:rFonts w:eastAsia="SimSun" w:cs="Arial"/>
          <w:sz w:val="24"/>
          <w:szCs w:val="24"/>
          <w:lang w:eastAsia="zh-CN"/>
        </w:rPr>
        <w:t>1</w:t>
      </w:r>
      <w:r w:rsidR="00F33E77" w:rsidRPr="00F33E77">
        <w:rPr>
          <w:rFonts w:eastAsia="SimSun" w:cs="Arial"/>
          <w:sz w:val="24"/>
          <w:szCs w:val="24"/>
          <w:lang w:eastAsia="zh-CN"/>
        </w:rPr>
        <w:t>月或</w:t>
      </w:r>
      <w:r w:rsidR="00F33E77" w:rsidRPr="00F33E77">
        <w:rPr>
          <w:rFonts w:eastAsia="SimSun" w:cs="Arial"/>
          <w:sz w:val="24"/>
          <w:szCs w:val="24"/>
          <w:lang w:eastAsia="zh-CN"/>
        </w:rPr>
        <w:t>2</w:t>
      </w:r>
      <w:r w:rsidR="00F33E77" w:rsidRPr="00F33E77">
        <w:rPr>
          <w:rFonts w:eastAsia="SimSun" w:cs="Arial"/>
          <w:sz w:val="24"/>
          <w:szCs w:val="24"/>
          <w:lang w:eastAsia="zh-CN"/>
        </w:rPr>
        <w:t>月举行、第九届会议将于</w:t>
      </w:r>
      <w:r w:rsidR="00F33E77" w:rsidRPr="00F33E77">
        <w:rPr>
          <w:rFonts w:eastAsia="SimSun" w:cs="Arial"/>
          <w:sz w:val="24"/>
          <w:szCs w:val="24"/>
          <w:lang w:eastAsia="zh-CN"/>
        </w:rPr>
        <w:t>2022</w:t>
      </w:r>
      <w:r w:rsidR="00F33E77" w:rsidRPr="00F33E77">
        <w:rPr>
          <w:rFonts w:eastAsia="SimSun" w:cs="Arial"/>
          <w:sz w:val="24"/>
          <w:szCs w:val="24"/>
          <w:lang w:eastAsia="zh-CN"/>
        </w:rPr>
        <w:t>年举行，</w:t>
      </w:r>
      <w:r w:rsidR="0019777A">
        <w:rPr>
          <w:rFonts w:eastAsia="SimSun" w:cs="Arial" w:hint="eastAsia"/>
          <w:sz w:val="24"/>
          <w:szCs w:val="24"/>
          <w:lang w:eastAsia="zh-CN"/>
        </w:rPr>
        <w:t>此后</w:t>
      </w:r>
      <w:r w:rsidR="00F33E77" w:rsidRPr="00F33E77">
        <w:rPr>
          <w:rFonts w:eastAsia="SimSun" w:cs="Arial"/>
          <w:sz w:val="24"/>
          <w:szCs w:val="24"/>
          <w:lang w:eastAsia="zh-CN"/>
        </w:rPr>
        <w:t>摩洛哥代表转达了摩洛哥政府主办第八届会议的意向，全体会议对此表示欢迎。</w:t>
      </w:r>
    </w:p>
    <w:p w14:paraId="6B1C7E0D" w14:textId="72AADC3F" w:rsidR="00D36619" w:rsidRPr="00F33E77" w:rsidRDefault="00F33E77"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F33E77">
        <w:rPr>
          <w:rFonts w:eastAsia="SimSun" w:cs="Arial"/>
          <w:sz w:val="24"/>
          <w:szCs w:val="24"/>
          <w:lang w:eastAsia="zh-CN"/>
        </w:rPr>
        <w:t>全体会议根据</w:t>
      </w:r>
      <w:r w:rsidRPr="00F33E77">
        <w:rPr>
          <w:rFonts w:eastAsia="SimSun" w:cs="Arial"/>
          <w:sz w:val="24"/>
          <w:szCs w:val="24"/>
          <w:lang w:eastAsia="zh-CN"/>
        </w:rPr>
        <w:t>IPBES/7/L.3</w:t>
      </w:r>
      <w:r w:rsidRPr="00F33E77">
        <w:rPr>
          <w:rFonts w:eastAsia="SimSun" w:cs="Arial"/>
          <w:sz w:val="24"/>
          <w:szCs w:val="24"/>
          <w:lang w:eastAsia="zh-CN"/>
        </w:rPr>
        <w:t>号文件所载决定草案，经口头修正通过了关于全体会议的安排以及今后届会的日期和地点的</w:t>
      </w:r>
      <w:r w:rsidRPr="00F33E77">
        <w:rPr>
          <w:rFonts w:eastAsia="SimSun" w:cs="Arial"/>
          <w:sz w:val="24"/>
          <w:szCs w:val="24"/>
          <w:lang w:eastAsia="zh-CN"/>
        </w:rPr>
        <w:t>IPBES-7/3</w:t>
      </w:r>
      <w:r w:rsidRPr="00F33E77">
        <w:rPr>
          <w:rFonts w:eastAsia="SimSun" w:cs="Arial"/>
          <w:sz w:val="24"/>
          <w:szCs w:val="24"/>
          <w:lang w:eastAsia="zh-CN"/>
        </w:rPr>
        <w:t>号决定。</w:t>
      </w:r>
    </w:p>
    <w:p w14:paraId="3F1CB5DA" w14:textId="0E14E635" w:rsidR="00D36619" w:rsidRPr="00BA0886" w:rsidRDefault="00D36619" w:rsidP="008B161B">
      <w:pPr>
        <w:pStyle w:val="CH1"/>
        <w:tabs>
          <w:tab w:val="left" w:pos="993"/>
        </w:tabs>
        <w:overflowPunct w:val="0"/>
        <w:ind w:left="1253" w:hanging="969"/>
        <w:outlineLvl w:val="0"/>
        <w:rPr>
          <w:rFonts w:eastAsia="SimHei"/>
          <w:b w:val="0"/>
          <w:sz w:val="32"/>
          <w:szCs w:val="32"/>
          <w:lang w:eastAsia="zh-CN"/>
        </w:rPr>
      </w:pPr>
      <w:r w:rsidRPr="00BA0886">
        <w:rPr>
          <w:rFonts w:eastAsia="SimHei" w:hint="eastAsia"/>
          <w:sz w:val="32"/>
          <w:szCs w:val="32"/>
          <w:lang w:eastAsia="zh-CN"/>
        </w:rPr>
        <w:t>十一、</w:t>
      </w:r>
      <w:r w:rsidRPr="00BA0886">
        <w:rPr>
          <w:rFonts w:eastAsia="SimHei" w:hint="eastAsia"/>
          <w:sz w:val="32"/>
          <w:szCs w:val="32"/>
          <w:lang w:eastAsia="zh-CN"/>
        </w:rPr>
        <w:tab/>
      </w:r>
      <w:r w:rsidRPr="00BA0886">
        <w:rPr>
          <w:rFonts w:eastAsia="SimHei" w:hint="eastAsia"/>
          <w:sz w:val="32"/>
          <w:szCs w:val="32"/>
          <w:lang w:eastAsia="zh-CN"/>
        </w:rPr>
        <w:t>机制安排：关于平台及其秘书处工作的联合国协作伙伴关系安排</w:t>
      </w:r>
    </w:p>
    <w:p w14:paraId="4B795312" w14:textId="77777777" w:rsidR="00D36619" w:rsidRPr="00D36619"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A0886">
        <w:rPr>
          <w:rFonts w:eastAsia="SimSun" w:cs="Arial" w:hint="eastAsia"/>
          <w:spacing w:val="-8"/>
          <w:sz w:val="24"/>
          <w:szCs w:val="24"/>
          <w:lang w:eastAsia="zh-CN"/>
        </w:rPr>
        <w:t>主席在介绍该项目时回顾指出，全体会议在其</w:t>
      </w:r>
      <w:r w:rsidRPr="00BA0886">
        <w:rPr>
          <w:rFonts w:eastAsia="SimSun" w:cs="Arial"/>
          <w:spacing w:val="-8"/>
          <w:sz w:val="24"/>
          <w:szCs w:val="24"/>
          <w:lang w:eastAsia="zh-CN"/>
        </w:rPr>
        <w:t>IPBES-2/8</w:t>
      </w:r>
      <w:r w:rsidRPr="00BA0886">
        <w:rPr>
          <w:rFonts w:eastAsia="SimSun" w:cs="Arial" w:hint="eastAsia"/>
          <w:spacing w:val="-8"/>
          <w:sz w:val="24"/>
          <w:szCs w:val="24"/>
          <w:lang w:eastAsia="zh-CN"/>
        </w:rPr>
        <w:t>号决定中批准了在</w:t>
      </w:r>
      <w:r w:rsidRPr="00BA0886">
        <w:rPr>
          <w:rFonts w:eastAsia="SimSun" w:cs="Arial" w:hint="eastAsia"/>
          <w:spacing w:val="-4"/>
          <w:sz w:val="24"/>
          <w:szCs w:val="24"/>
          <w:lang w:eastAsia="zh-CN"/>
        </w:rPr>
        <w:t>全体会议与环境署、教科文组织、粮农组织和开发署之间建立体制联系的协作</w:t>
      </w:r>
      <w:r w:rsidRPr="00BA0886">
        <w:rPr>
          <w:rFonts w:eastAsia="SimSun" w:cs="Arial" w:hint="eastAsia"/>
          <w:spacing w:val="-12"/>
          <w:sz w:val="24"/>
          <w:szCs w:val="24"/>
          <w:lang w:eastAsia="zh-CN"/>
        </w:rPr>
        <w:t>伙</w:t>
      </w:r>
      <w:r w:rsidRPr="00BA0886">
        <w:rPr>
          <w:rFonts w:eastAsia="SimSun" w:cs="Arial" w:hint="eastAsia"/>
          <w:spacing w:val="-10"/>
          <w:sz w:val="24"/>
          <w:szCs w:val="24"/>
          <w:lang w:eastAsia="zh-CN"/>
        </w:rPr>
        <w:t>伴关系安排。</w:t>
      </w:r>
      <w:r w:rsidRPr="00BA0886">
        <w:rPr>
          <w:rFonts w:eastAsia="SimSun" w:cs="Arial" w:hint="eastAsia"/>
          <w:spacing w:val="-12"/>
          <w:sz w:val="24"/>
          <w:szCs w:val="24"/>
          <w:lang w:eastAsia="zh-CN"/>
        </w:rPr>
        <w:t>他提请注意秘书处关于该安排进展报告的说明</w:t>
      </w:r>
      <w:r w:rsidRPr="00BA0886">
        <w:rPr>
          <w:rFonts w:eastAsia="SimSun" w:cs="Arial" w:hint="eastAsia"/>
          <w:sz w:val="24"/>
          <w:szCs w:val="24"/>
          <w:lang w:eastAsia="zh-CN"/>
        </w:rPr>
        <w:t>（</w:t>
      </w:r>
      <w:r w:rsidRPr="00BA0886">
        <w:rPr>
          <w:rFonts w:eastAsia="SimSun" w:cs="Arial"/>
          <w:sz w:val="24"/>
          <w:szCs w:val="24"/>
          <w:lang w:eastAsia="zh-CN"/>
        </w:rPr>
        <w:t>IPBES/7/INF/12</w:t>
      </w:r>
      <w:r w:rsidRPr="00BA0886">
        <w:rPr>
          <w:rFonts w:eastAsia="SimSun" w:cs="Arial" w:hint="eastAsia"/>
          <w:sz w:val="24"/>
          <w:szCs w:val="24"/>
          <w:lang w:eastAsia="zh-CN"/>
        </w:rPr>
        <w:t>）</w:t>
      </w:r>
      <w:r w:rsidRPr="00BA0886">
        <w:rPr>
          <w:rFonts w:eastAsia="SimSun" w:cs="Arial" w:hint="eastAsia"/>
          <w:spacing w:val="-12"/>
          <w:sz w:val="24"/>
          <w:szCs w:val="24"/>
          <w:lang w:eastAsia="zh-CN"/>
        </w:rPr>
        <w:t>。</w:t>
      </w:r>
    </w:p>
    <w:p w14:paraId="0874C271" w14:textId="0BA7E0F5"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粮农组织代表支持生物多样性平台的四个联合国伙伴组织发言。他说，这些组织为秘书处提供了直接和间接支持，包括</w:t>
      </w:r>
      <w:r w:rsidR="002B7FEA">
        <w:rPr>
          <w:rFonts w:eastAsia="SimSun" w:cs="Arial" w:hint="eastAsia"/>
          <w:sz w:val="24"/>
          <w:szCs w:val="24"/>
          <w:lang w:eastAsia="zh-CN"/>
        </w:rPr>
        <w:t>支持</w:t>
      </w:r>
      <w:r w:rsidRPr="00BF4C94">
        <w:rPr>
          <w:rFonts w:eastAsia="SimSun" w:cs="Arial" w:hint="eastAsia"/>
          <w:sz w:val="24"/>
          <w:szCs w:val="24"/>
          <w:lang w:eastAsia="zh-CN"/>
        </w:rPr>
        <w:t>实施目前工作方案的四个目标，以及</w:t>
      </w:r>
      <w:r w:rsidR="00F55D61">
        <w:rPr>
          <w:rFonts w:eastAsia="SimSun" w:cs="Arial" w:hint="eastAsia"/>
          <w:sz w:val="24"/>
          <w:szCs w:val="24"/>
          <w:lang w:eastAsia="zh-CN"/>
        </w:rPr>
        <w:t>支持</w:t>
      </w:r>
      <w:r w:rsidRPr="00BF4C94">
        <w:rPr>
          <w:rFonts w:eastAsia="SimSun" w:cs="Arial" w:hint="eastAsia"/>
          <w:sz w:val="24"/>
          <w:szCs w:val="24"/>
          <w:lang w:eastAsia="zh-CN"/>
        </w:rPr>
        <w:t>召开各个工作队、专家组和技术支持小组的会议。生物多样性平台的工作与这些组织的工作一直高度相关。然而，这些组织在不同程度上同意对生物多样性平台第一份工作方案的审查（</w:t>
      </w:r>
      <w:r w:rsidRPr="00D36619">
        <w:rPr>
          <w:rFonts w:eastAsia="SimSun" w:cs="Arial"/>
          <w:sz w:val="24"/>
          <w:szCs w:val="24"/>
          <w:lang w:eastAsia="zh-CN"/>
        </w:rPr>
        <w:t>IPBES/7/INF/18</w:t>
      </w:r>
      <w:r w:rsidRPr="00D36619">
        <w:rPr>
          <w:rFonts w:eastAsia="SimSun" w:cs="Arial" w:hint="eastAsia"/>
          <w:sz w:val="24"/>
          <w:szCs w:val="24"/>
          <w:lang w:eastAsia="zh-CN"/>
        </w:rPr>
        <w:t>）</w:t>
      </w:r>
      <w:r w:rsidRPr="00BF4C94">
        <w:rPr>
          <w:rFonts w:eastAsia="SimSun" w:cs="Arial" w:hint="eastAsia"/>
          <w:sz w:val="24"/>
          <w:szCs w:val="24"/>
          <w:lang w:eastAsia="zh-CN"/>
        </w:rPr>
        <w:t>的结论</w:t>
      </w:r>
      <w:r w:rsidRPr="00BF4C94">
        <w:rPr>
          <w:rFonts w:eastAsia="SimSun" w:cs="Arial" w:hint="eastAsia"/>
          <w:sz w:val="24"/>
          <w:szCs w:val="24"/>
          <w:lang w:eastAsia="zh-CN"/>
        </w:rPr>
        <w:t>8</w:t>
      </w:r>
      <w:r w:rsidRPr="00BF4C94">
        <w:rPr>
          <w:rFonts w:eastAsia="SimSun" w:cs="Arial" w:hint="eastAsia"/>
          <w:sz w:val="24"/>
          <w:szCs w:val="24"/>
          <w:lang w:eastAsia="zh-CN"/>
        </w:rPr>
        <w:t>，该结</w:t>
      </w:r>
      <w:r w:rsidRPr="00BF4C94">
        <w:rPr>
          <w:rFonts w:eastAsia="SimSun" w:cs="Arial" w:hint="eastAsia"/>
          <w:sz w:val="24"/>
          <w:szCs w:val="24"/>
          <w:lang w:eastAsia="zh-CN"/>
        </w:rPr>
        <w:lastRenderedPageBreak/>
        <w:t>论认为，这些组织的潜在价值明显未被所有缔约方充分利用，甚至未被充分了解。这些组织可加强与生物多样性平台的接触交流，并更加积极地利用该平台为实现可持续发展目标而开展的重要工作。全球评估和决策者摘要的推出为彰显生物多样性平台对于这些组织及其成员的重要性提供了一个重要契机。</w:t>
      </w:r>
    </w:p>
    <w:p w14:paraId="025427EB"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他说，这些组织承认一些捐助方为生物多样性平台与这些组织之间的具体协作活动提供了财政支持，并鼓励其他捐助方效仿。它们随时准备根据生物多样性平台就实施该平台下一份工作方案提出的技术援助请求采取行动，并将继续通过各自的政策和工作方案促进生物多样性平台目标的实现。</w:t>
      </w:r>
    </w:p>
    <w:p w14:paraId="718C250E" w14:textId="77777777" w:rsidR="00D36619" w:rsidRPr="00BF4C94" w:rsidRDefault="00D36619"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BF4C94">
        <w:rPr>
          <w:rFonts w:eastAsia="SimSun" w:cs="Arial" w:hint="eastAsia"/>
          <w:sz w:val="24"/>
          <w:szCs w:val="24"/>
          <w:lang w:eastAsia="zh-CN"/>
        </w:rPr>
        <w:t>主席代表全体会议，感谢环境署、教科文组织、粮农组织和开发署为生物多样性平台实施第一份工作方案提供的支持，并请它们在下一份工作方案期间继续提供支持。</w:t>
      </w:r>
    </w:p>
    <w:p w14:paraId="28767D41" w14:textId="24501B0C" w:rsidR="00D36619" w:rsidRPr="00BA0886" w:rsidRDefault="00D36619" w:rsidP="008B161B">
      <w:pPr>
        <w:pStyle w:val="CH1"/>
        <w:tabs>
          <w:tab w:val="left" w:pos="993"/>
        </w:tabs>
        <w:overflowPunct w:val="0"/>
        <w:ind w:left="1253" w:hanging="1111"/>
        <w:outlineLvl w:val="0"/>
        <w:rPr>
          <w:rFonts w:eastAsia="SimHei"/>
          <w:b w:val="0"/>
          <w:sz w:val="32"/>
          <w:szCs w:val="32"/>
          <w:lang w:eastAsia="zh-CN"/>
        </w:rPr>
      </w:pPr>
      <w:r w:rsidRPr="00BA0886">
        <w:rPr>
          <w:sz w:val="32"/>
          <w:szCs w:val="32"/>
          <w:lang w:eastAsia="zh-CN"/>
        </w:rPr>
        <w:tab/>
      </w:r>
      <w:r w:rsidRPr="00BA0886">
        <w:rPr>
          <w:rFonts w:eastAsia="SimHei" w:hint="eastAsia"/>
          <w:sz w:val="32"/>
          <w:szCs w:val="32"/>
          <w:lang w:eastAsia="zh-CN"/>
        </w:rPr>
        <w:t>十二、</w:t>
      </w:r>
      <w:r w:rsidRPr="00BA0886">
        <w:rPr>
          <w:rFonts w:eastAsia="SimHei" w:hint="eastAsia"/>
          <w:sz w:val="32"/>
          <w:szCs w:val="32"/>
          <w:lang w:eastAsia="zh-CN"/>
        </w:rPr>
        <w:tab/>
      </w:r>
      <w:r w:rsidRPr="00BA0886">
        <w:rPr>
          <w:rFonts w:eastAsia="SimHei" w:hint="eastAsia"/>
          <w:sz w:val="32"/>
          <w:szCs w:val="32"/>
          <w:lang w:eastAsia="zh-CN"/>
        </w:rPr>
        <w:t>通过本届会议的各项决定和报告</w:t>
      </w:r>
    </w:p>
    <w:p w14:paraId="498F5DBC" w14:textId="63A32911" w:rsidR="00FD504F" w:rsidRPr="00FD504F" w:rsidRDefault="00FD504F"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FD504F">
        <w:rPr>
          <w:rFonts w:eastAsia="SimSun" w:cs="Arial"/>
          <w:sz w:val="24"/>
          <w:szCs w:val="24"/>
          <w:lang w:eastAsia="zh-CN"/>
        </w:rPr>
        <w:t>全体会议通过了</w:t>
      </w:r>
      <w:r w:rsidRPr="00FD504F">
        <w:rPr>
          <w:rFonts w:eastAsia="SimSun" w:cs="Arial"/>
          <w:sz w:val="24"/>
          <w:szCs w:val="24"/>
          <w:lang w:eastAsia="zh-CN"/>
        </w:rPr>
        <w:t>IPBES-7/1</w:t>
      </w:r>
      <w:r w:rsidR="0055025A">
        <w:rPr>
          <w:rFonts w:eastAsia="SimSun" w:cs="Arial" w:hint="eastAsia"/>
          <w:sz w:val="24"/>
          <w:szCs w:val="24"/>
          <w:lang w:eastAsia="zh-CN"/>
        </w:rPr>
        <w:t>号</w:t>
      </w:r>
      <w:r w:rsidRPr="00FD504F">
        <w:rPr>
          <w:rFonts w:eastAsia="SimSun" w:cs="Arial"/>
          <w:sz w:val="24"/>
          <w:szCs w:val="24"/>
          <w:lang w:eastAsia="zh-CN"/>
        </w:rPr>
        <w:t>至</w:t>
      </w:r>
      <w:r w:rsidRPr="00FD504F">
        <w:rPr>
          <w:rFonts w:eastAsia="SimSun" w:cs="Arial"/>
          <w:sz w:val="24"/>
          <w:szCs w:val="24"/>
          <w:lang w:eastAsia="zh-CN"/>
        </w:rPr>
        <w:t>IPBES-7/4</w:t>
      </w:r>
      <w:r w:rsidRPr="00FD504F">
        <w:rPr>
          <w:rFonts w:eastAsia="SimSun" w:cs="Arial"/>
          <w:sz w:val="24"/>
          <w:szCs w:val="24"/>
          <w:lang w:eastAsia="zh-CN"/>
        </w:rPr>
        <w:t>号决定，</w:t>
      </w:r>
      <w:r>
        <w:rPr>
          <w:rFonts w:eastAsia="SimSun" w:cs="Arial" w:hint="eastAsia"/>
          <w:sz w:val="24"/>
          <w:szCs w:val="24"/>
          <w:lang w:eastAsia="zh-CN"/>
        </w:rPr>
        <w:t>这些决定</w:t>
      </w:r>
      <w:r w:rsidRPr="00FD504F">
        <w:rPr>
          <w:rFonts w:eastAsia="SimSun" w:cs="Arial"/>
          <w:sz w:val="24"/>
          <w:szCs w:val="24"/>
          <w:lang w:eastAsia="zh-CN"/>
        </w:rPr>
        <w:t>载于本报告附件。</w:t>
      </w:r>
    </w:p>
    <w:p w14:paraId="27A2D935" w14:textId="7CE3A668" w:rsidR="00E36EB9" w:rsidRPr="00FD504F" w:rsidRDefault="00FD504F"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FD504F">
        <w:rPr>
          <w:rFonts w:eastAsia="SimSun" w:cs="Arial"/>
          <w:sz w:val="24"/>
          <w:szCs w:val="24"/>
          <w:lang w:eastAsia="zh-CN"/>
        </w:rPr>
        <w:t>全体会议在</w:t>
      </w:r>
      <w:r w:rsidRPr="00FD504F">
        <w:rPr>
          <w:rFonts w:eastAsia="SimSun" w:cs="Arial"/>
          <w:sz w:val="24"/>
          <w:szCs w:val="24"/>
          <w:lang w:eastAsia="zh-CN"/>
        </w:rPr>
        <w:t>IPBES/7/L.1</w:t>
      </w:r>
      <w:r w:rsidRPr="00FD504F">
        <w:rPr>
          <w:rFonts w:eastAsia="SimSun" w:cs="Arial"/>
          <w:sz w:val="24"/>
          <w:szCs w:val="24"/>
          <w:lang w:eastAsia="zh-CN"/>
        </w:rPr>
        <w:t>号文件所载的报告草案基础上通过了本报告，但有一项谅解，即报告将由秘书处在主席团的监督下完成定稿。</w:t>
      </w:r>
    </w:p>
    <w:p w14:paraId="4DCC424C" w14:textId="5F1488F6" w:rsidR="00D36619" w:rsidRPr="00BA0886" w:rsidRDefault="00D36619" w:rsidP="008B161B">
      <w:pPr>
        <w:pStyle w:val="CH1"/>
        <w:overflowPunct w:val="0"/>
        <w:ind w:left="1253" w:hanging="1111"/>
        <w:outlineLvl w:val="0"/>
        <w:rPr>
          <w:rFonts w:eastAsia="SimHei"/>
          <w:sz w:val="32"/>
          <w:szCs w:val="32"/>
          <w:lang w:eastAsia="zh-CN"/>
        </w:rPr>
      </w:pPr>
      <w:r w:rsidRPr="00BA0886">
        <w:rPr>
          <w:rFonts w:eastAsia="SimHei" w:hint="eastAsia"/>
          <w:sz w:val="32"/>
          <w:szCs w:val="32"/>
          <w:lang w:eastAsia="zh-CN"/>
        </w:rPr>
        <w:t>十三、</w:t>
      </w:r>
      <w:r w:rsidRPr="00BA0886">
        <w:rPr>
          <w:rFonts w:eastAsia="SimHei" w:hint="eastAsia"/>
          <w:sz w:val="32"/>
          <w:szCs w:val="32"/>
          <w:lang w:eastAsia="zh-CN"/>
        </w:rPr>
        <w:tab/>
      </w:r>
      <w:r w:rsidRPr="00BA0886">
        <w:rPr>
          <w:rFonts w:eastAsia="SimHei" w:hint="eastAsia"/>
          <w:sz w:val="32"/>
          <w:szCs w:val="32"/>
          <w:lang w:eastAsia="zh-CN"/>
        </w:rPr>
        <w:t>会议闭幕</w:t>
      </w:r>
    </w:p>
    <w:p w14:paraId="3B31C4D3" w14:textId="0BB822EF" w:rsidR="00DF44F0" w:rsidRDefault="00551E84" w:rsidP="008B161B">
      <w:pPr>
        <w:pStyle w:val="Normalnumber"/>
        <w:numPr>
          <w:ilvl w:val="0"/>
          <w:numId w:val="4"/>
        </w:numPr>
        <w:tabs>
          <w:tab w:val="clear" w:pos="1247"/>
          <w:tab w:val="clear" w:pos="1814"/>
          <w:tab w:val="clear" w:pos="2381"/>
          <w:tab w:val="clear" w:pos="2948"/>
          <w:tab w:val="clear" w:pos="3515"/>
          <w:tab w:val="clear" w:pos="4082"/>
          <w:tab w:val="left" w:pos="624"/>
        </w:tabs>
        <w:overflowPunct w:val="0"/>
        <w:ind w:left="1247" w:firstLine="0"/>
        <w:jc w:val="both"/>
        <w:rPr>
          <w:rFonts w:eastAsia="SimSun" w:cs="Arial"/>
          <w:sz w:val="24"/>
          <w:szCs w:val="24"/>
          <w:lang w:eastAsia="zh-CN"/>
        </w:rPr>
      </w:pPr>
      <w:r w:rsidRPr="00551E84">
        <w:rPr>
          <w:rFonts w:eastAsia="SimSun" w:cs="Arial" w:hint="eastAsia"/>
          <w:sz w:val="24"/>
          <w:szCs w:val="24"/>
          <w:lang w:eastAsia="zh-CN"/>
        </w:rPr>
        <w:t>在按惯例互致</w:t>
      </w:r>
      <w:r w:rsidR="00C06E21">
        <w:rPr>
          <w:rFonts w:eastAsia="SimSun" w:cs="Arial" w:hint="eastAsia"/>
          <w:sz w:val="24"/>
          <w:szCs w:val="24"/>
          <w:lang w:eastAsia="zh-CN"/>
        </w:rPr>
        <w:t>谢</w:t>
      </w:r>
      <w:r w:rsidRPr="00551E84">
        <w:rPr>
          <w:rFonts w:eastAsia="SimSun" w:cs="Arial" w:hint="eastAsia"/>
          <w:sz w:val="24"/>
          <w:szCs w:val="24"/>
          <w:lang w:eastAsia="zh-CN"/>
        </w:rPr>
        <w:t>意后，</w:t>
      </w:r>
      <w:r w:rsidR="000F7895">
        <w:rPr>
          <w:rFonts w:eastAsia="SimSun" w:cs="Arial" w:hint="eastAsia"/>
          <w:sz w:val="24"/>
          <w:szCs w:val="24"/>
          <w:lang w:eastAsia="zh-CN"/>
        </w:rPr>
        <w:t>多位</w:t>
      </w:r>
      <w:r w:rsidR="00C92F12">
        <w:rPr>
          <w:rFonts w:eastAsia="SimSun" w:cs="Arial" w:hint="eastAsia"/>
          <w:sz w:val="24"/>
          <w:szCs w:val="24"/>
          <w:lang w:eastAsia="zh-CN"/>
        </w:rPr>
        <w:t>代表</w:t>
      </w:r>
      <w:r w:rsidR="00C92F12" w:rsidRPr="00C92F12">
        <w:rPr>
          <w:rFonts w:eastAsia="SimSun" w:cs="Arial"/>
          <w:sz w:val="24"/>
          <w:szCs w:val="24"/>
          <w:lang w:eastAsia="zh-CN"/>
        </w:rPr>
        <w:t>对即将离任的主席</w:t>
      </w:r>
      <w:r w:rsidR="00C92F12" w:rsidRPr="00C92F12">
        <w:rPr>
          <w:rFonts w:eastAsia="SimSun" w:cs="Arial" w:hint="eastAsia"/>
          <w:sz w:val="24"/>
          <w:szCs w:val="24"/>
          <w:lang w:eastAsia="zh-CN"/>
        </w:rPr>
        <w:t>团表示赞赏，</w:t>
      </w:r>
      <w:r w:rsidR="006608FD">
        <w:rPr>
          <w:rFonts w:eastAsia="SimSun" w:cs="Arial" w:hint="eastAsia"/>
          <w:sz w:val="24"/>
          <w:szCs w:val="24"/>
          <w:lang w:eastAsia="zh-CN"/>
        </w:rPr>
        <w:t>并</w:t>
      </w:r>
      <w:r w:rsidR="00C92F12" w:rsidRPr="00C92F12">
        <w:rPr>
          <w:rFonts w:eastAsia="SimSun" w:cs="Arial" w:hint="eastAsia"/>
          <w:sz w:val="24"/>
          <w:szCs w:val="24"/>
          <w:lang w:eastAsia="zh-CN"/>
        </w:rPr>
        <w:t>感谢主席为生物多样性平台</w:t>
      </w:r>
      <w:r w:rsidR="00877F75">
        <w:rPr>
          <w:rFonts w:eastAsia="SimSun" w:cs="Arial" w:hint="eastAsia"/>
          <w:sz w:val="24"/>
          <w:szCs w:val="24"/>
          <w:lang w:eastAsia="zh-CN"/>
        </w:rPr>
        <w:t>乃至</w:t>
      </w:r>
      <w:r w:rsidR="00C92F12" w:rsidRPr="00C92F12">
        <w:rPr>
          <w:rFonts w:eastAsia="SimSun" w:cs="Arial" w:hint="eastAsia"/>
          <w:sz w:val="24"/>
          <w:szCs w:val="24"/>
          <w:lang w:eastAsia="zh-CN"/>
        </w:rPr>
        <w:t>科学界</w:t>
      </w:r>
      <w:r w:rsidR="004250EA">
        <w:rPr>
          <w:rFonts w:eastAsia="SimSun" w:cs="Arial" w:hint="eastAsia"/>
          <w:sz w:val="24"/>
          <w:szCs w:val="24"/>
          <w:lang w:eastAsia="zh-CN"/>
        </w:rPr>
        <w:t>所做</w:t>
      </w:r>
      <w:r w:rsidR="00C92F12" w:rsidRPr="00C92F12">
        <w:rPr>
          <w:rFonts w:eastAsia="SimSun" w:cs="Arial" w:hint="eastAsia"/>
          <w:sz w:val="24"/>
          <w:szCs w:val="24"/>
          <w:lang w:eastAsia="zh-CN"/>
        </w:rPr>
        <w:t>的贡献，此后</w:t>
      </w:r>
      <w:r w:rsidRPr="00551E84">
        <w:rPr>
          <w:rFonts w:eastAsia="SimSun" w:cs="Arial" w:hint="eastAsia"/>
          <w:sz w:val="24"/>
          <w:szCs w:val="24"/>
          <w:lang w:eastAsia="zh-CN"/>
        </w:rPr>
        <w:t>主席于</w:t>
      </w:r>
      <w:r w:rsidRPr="00551E84">
        <w:rPr>
          <w:rFonts w:eastAsia="SimSun" w:cs="Arial" w:hint="eastAsia"/>
          <w:sz w:val="24"/>
          <w:szCs w:val="24"/>
          <w:lang w:eastAsia="zh-CN"/>
        </w:rPr>
        <w:t>201</w:t>
      </w:r>
      <w:r w:rsidR="00417C42">
        <w:rPr>
          <w:rFonts w:eastAsia="SimSun" w:cs="Arial"/>
          <w:sz w:val="24"/>
          <w:szCs w:val="24"/>
          <w:lang w:eastAsia="zh-CN"/>
        </w:rPr>
        <w:t>9</w:t>
      </w:r>
      <w:r w:rsidRPr="00551E84">
        <w:rPr>
          <w:rFonts w:eastAsia="SimSun" w:cs="Arial" w:hint="eastAsia"/>
          <w:sz w:val="24"/>
          <w:szCs w:val="24"/>
          <w:lang w:eastAsia="zh-CN"/>
        </w:rPr>
        <w:t>年</w:t>
      </w:r>
      <w:r w:rsidR="00417C42">
        <w:rPr>
          <w:rFonts w:eastAsia="SimSun" w:cs="Arial"/>
          <w:sz w:val="24"/>
          <w:szCs w:val="24"/>
          <w:lang w:eastAsia="zh-CN"/>
        </w:rPr>
        <w:t>5</w:t>
      </w:r>
      <w:r w:rsidRPr="00551E84">
        <w:rPr>
          <w:rFonts w:eastAsia="SimSun" w:cs="Arial" w:hint="eastAsia"/>
          <w:sz w:val="24"/>
          <w:szCs w:val="24"/>
          <w:lang w:eastAsia="zh-CN"/>
        </w:rPr>
        <w:t>月</w:t>
      </w:r>
      <w:r w:rsidR="00417C42">
        <w:rPr>
          <w:rFonts w:eastAsia="SimSun" w:cs="Arial"/>
          <w:sz w:val="24"/>
          <w:szCs w:val="24"/>
          <w:lang w:eastAsia="zh-CN"/>
        </w:rPr>
        <w:t>4</w:t>
      </w:r>
      <w:r w:rsidRPr="00551E84">
        <w:rPr>
          <w:rFonts w:eastAsia="SimSun" w:cs="Arial" w:hint="eastAsia"/>
          <w:sz w:val="24"/>
          <w:szCs w:val="24"/>
          <w:lang w:eastAsia="zh-CN"/>
        </w:rPr>
        <w:t>日星期</w:t>
      </w:r>
      <w:r w:rsidR="00417C42">
        <w:rPr>
          <w:rFonts w:eastAsia="SimSun" w:cs="Arial" w:hint="eastAsia"/>
          <w:sz w:val="24"/>
          <w:szCs w:val="24"/>
          <w:lang w:eastAsia="zh-CN"/>
        </w:rPr>
        <w:t>六</w:t>
      </w:r>
      <w:r w:rsidRPr="00551E84">
        <w:rPr>
          <w:rFonts w:eastAsia="SimSun" w:cs="Arial" w:hint="eastAsia"/>
          <w:sz w:val="24"/>
          <w:szCs w:val="24"/>
          <w:lang w:eastAsia="zh-CN"/>
        </w:rPr>
        <w:t>下午</w:t>
      </w:r>
      <w:r w:rsidR="0043121F">
        <w:rPr>
          <w:rFonts w:eastAsia="SimSun" w:cs="Arial"/>
          <w:sz w:val="24"/>
          <w:szCs w:val="24"/>
          <w:lang w:eastAsia="zh-CN"/>
        </w:rPr>
        <w:t>3</w:t>
      </w:r>
      <w:r w:rsidRPr="00551E84">
        <w:rPr>
          <w:rFonts w:eastAsia="SimSun" w:cs="Arial" w:hint="eastAsia"/>
          <w:sz w:val="24"/>
          <w:szCs w:val="24"/>
          <w:lang w:eastAsia="zh-CN"/>
        </w:rPr>
        <w:t>时宣布会议闭幕。</w:t>
      </w:r>
    </w:p>
    <w:p w14:paraId="4BDD37E5" w14:textId="00B6195F"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4F8086F" w14:textId="1A6869A3"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32A952F4" w14:textId="24E03215"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47EE287E" w14:textId="169453F3"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3655383" w14:textId="7141B84E"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014881E0" w14:textId="55AB1377"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1F1692B4" w14:textId="4006B37F"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C20DA23" w14:textId="735D6A19"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1BC24CF" w14:textId="09DD106A"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00CB659D" w14:textId="1605E6DE"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7B769A47" w14:textId="10099403"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A7FFCD9" w14:textId="7B13EECA"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46BCB30B" w14:textId="502D89FB"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45D7B255" w14:textId="77777777" w:rsidR="001F679E" w:rsidRDefault="001F679E" w:rsidP="008B161B">
      <w:pPr>
        <w:rPr>
          <w:rFonts w:ascii="SimHei" w:eastAsia="SimHei" w:hAnsi="SimHei" w:cs="Arial"/>
          <w:b/>
          <w:sz w:val="32"/>
          <w:lang w:val="en-GB" w:eastAsia="zh-CN"/>
        </w:rPr>
      </w:pPr>
      <w:r>
        <w:rPr>
          <w:rFonts w:ascii="SimHei" w:eastAsia="SimHei" w:hAnsi="SimHei" w:cs="Arial"/>
          <w:b/>
          <w:sz w:val="32"/>
          <w:lang w:eastAsia="zh-CN"/>
        </w:rPr>
        <w:br w:type="page"/>
      </w:r>
    </w:p>
    <w:p w14:paraId="1C373CF7" w14:textId="72947EF7" w:rsidR="00CD33D1" w:rsidRPr="00C85A82" w:rsidRDefault="00CD33D1" w:rsidP="008B161B">
      <w:pPr>
        <w:pStyle w:val="Normalnumber"/>
        <w:tabs>
          <w:tab w:val="clear" w:pos="1247"/>
          <w:tab w:val="clear" w:pos="1814"/>
          <w:tab w:val="clear" w:pos="2381"/>
          <w:tab w:val="clear" w:pos="2948"/>
          <w:tab w:val="clear" w:pos="3515"/>
          <w:tab w:val="clear" w:pos="4082"/>
          <w:tab w:val="left" w:pos="624"/>
        </w:tabs>
        <w:overflowPunct w:val="0"/>
        <w:spacing w:after="0"/>
        <w:rPr>
          <w:rFonts w:ascii="SimHei" w:eastAsia="SimHei" w:hAnsi="SimHei" w:cs="Arial"/>
          <w:b/>
          <w:sz w:val="32"/>
          <w:szCs w:val="24"/>
          <w:lang w:eastAsia="zh-CN"/>
        </w:rPr>
      </w:pPr>
      <w:r w:rsidRPr="00C85A82">
        <w:rPr>
          <w:rFonts w:ascii="SimHei" w:eastAsia="SimHei" w:hAnsi="SimHei" w:cs="Arial" w:hint="eastAsia"/>
          <w:b/>
          <w:sz w:val="32"/>
          <w:szCs w:val="24"/>
          <w:lang w:eastAsia="zh-CN"/>
        </w:rPr>
        <w:lastRenderedPageBreak/>
        <w:t>附件</w:t>
      </w:r>
    </w:p>
    <w:p w14:paraId="7AA3C4E9" w14:textId="77777777" w:rsidR="00C85A82" w:rsidRPr="0060136B" w:rsidRDefault="00C85A82" w:rsidP="008B161B">
      <w:pPr>
        <w:pStyle w:val="ZZAnxtitle"/>
        <w:spacing w:before="320" w:after="240"/>
        <w:ind w:left="1253" w:rightChars="415" w:right="996"/>
        <w:rPr>
          <w:rFonts w:ascii="SimHei" w:eastAsia="SimHei" w:hAnsi="SimHei"/>
          <w:sz w:val="32"/>
          <w:szCs w:val="24"/>
          <w:lang w:eastAsia="zh-CN"/>
        </w:rPr>
      </w:pPr>
      <w:r w:rsidRPr="0060136B">
        <w:rPr>
          <w:rFonts w:ascii="SimHei" w:eastAsia="SimHei" w:hAnsi="SimHei"/>
          <w:sz w:val="32"/>
          <w:szCs w:val="24"/>
          <w:lang w:val="zh-CN" w:eastAsia="zh-CN"/>
        </w:rPr>
        <w:t>生物多样性和生态系统服务政府间科学与政策平台全体会议第七届会议通过的各项决定</w:t>
      </w:r>
    </w:p>
    <w:p w14:paraId="77C620F1" w14:textId="77777777" w:rsidR="00C85A82" w:rsidRPr="0060136B" w:rsidRDefault="00C85A82" w:rsidP="008B161B">
      <w:pPr>
        <w:pStyle w:val="Normal-pool"/>
        <w:tabs>
          <w:tab w:val="clear" w:pos="1247"/>
          <w:tab w:val="clear" w:pos="1814"/>
          <w:tab w:val="clear" w:pos="2381"/>
          <w:tab w:val="clear" w:pos="2948"/>
          <w:tab w:val="clear" w:pos="3515"/>
          <w:tab w:val="clear" w:pos="4082"/>
          <w:tab w:val="left" w:pos="624"/>
        </w:tabs>
        <w:spacing w:before="120" w:after="120"/>
        <w:ind w:left="2520" w:hanging="1267"/>
        <w:rPr>
          <w:rFonts w:eastAsia="SimSun"/>
          <w:sz w:val="24"/>
          <w:szCs w:val="24"/>
          <w:lang w:eastAsia="zh-CN"/>
        </w:rPr>
      </w:pPr>
      <w:r w:rsidRPr="0060136B">
        <w:rPr>
          <w:rFonts w:eastAsia="SimSun"/>
          <w:sz w:val="24"/>
          <w:szCs w:val="24"/>
          <w:lang w:val="zh-CN" w:eastAsia="zh-CN"/>
        </w:rPr>
        <w:t>IPBES-7/1</w:t>
      </w:r>
      <w:r w:rsidRPr="0060136B">
        <w:rPr>
          <w:rFonts w:eastAsia="SimSun"/>
          <w:sz w:val="24"/>
          <w:szCs w:val="24"/>
          <w:lang w:val="zh-CN" w:eastAsia="zh-CN"/>
        </w:rPr>
        <w:t>：生物多样性和生态系统服务政府间科学与政策平台</w:t>
      </w:r>
      <w:r w:rsidRPr="0060136B">
        <w:rPr>
          <w:rFonts w:eastAsia="SimSun"/>
          <w:sz w:val="24"/>
          <w:szCs w:val="24"/>
          <w:lang w:val="zh-CN" w:eastAsia="zh-CN"/>
        </w:rPr>
        <w:t>2030</w:t>
      </w:r>
      <w:r w:rsidRPr="0060136B">
        <w:rPr>
          <w:rFonts w:eastAsia="SimSun"/>
          <w:sz w:val="24"/>
          <w:szCs w:val="24"/>
          <w:lang w:val="zh-CN" w:eastAsia="zh-CN"/>
        </w:rPr>
        <w:t>年前滚动工作方案</w:t>
      </w:r>
    </w:p>
    <w:p w14:paraId="06EAB8F6" w14:textId="77777777" w:rsidR="00C85A82" w:rsidRPr="0060136B" w:rsidRDefault="00C85A82" w:rsidP="008B161B">
      <w:pPr>
        <w:pStyle w:val="Normal-pool"/>
        <w:tabs>
          <w:tab w:val="clear" w:pos="1247"/>
          <w:tab w:val="clear" w:pos="1814"/>
          <w:tab w:val="clear" w:pos="2381"/>
          <w:tab w:val="clear" w:pos="2948"/>
          <w:tab w:val="clear" w:pos="3515"/>
          <w:tab w:val="clear" w:pos="4082"/>
          <w:tab w:val="left" w:pos="624"/>
        </w:tabs>
        <w:spacing w:before="120" w:after="120"/>
        <w:ind w:left="2520" w:hanging="1267"/>
        <w:rPr>
          <w:rFonts w:eastAsia="SimSun"/>
          <w:sz w:val="24"/>
          <w:szCs w:val="24"/>
          <w:lang w:eastAsia="zh-CN"/>
        </w:rPr>
      </w:pPr>
      <w:r w:rsidRPr="0060136B">
        <w:rPr>
          <w:rFonts w:eastAsia="SimSun"/>
          <w:sz w:val="24"/>
          <w:szCs w:val="24"/>
          <w:lang w:val="zh-CN" w:eastAsia="zh-CN"/>
        </w:rPr>
        <w:t>IPBES-7/2</w:t>
      </w:r>
      <w:r w:rsidRPr="0060136B">
        <w:rPr>
          <w:rFonts w:eastAsia="SimSun"/>
          <w:sz w:val="24"/>
          <w:szCs w:val="24"/>
          <w:lang w:val="zh-CN" w:eastAsia="zh-CN"/>
        </w:rPr>
        <w:t>：第一份工作方案结束时对生物多样性和生态系统服务政府间科学与政策平台的审查</w:t>
      </w:r>
    </w:p>
    <w:p w14:paraId="75C66F22" w14:textId="77777777" w:rsidR="00C85A82" w:rsidRPr="0060136B" w:rsidRDefault="00C85A82" w:rsidP="008B161B">
      <w:pPr>
        <w:pStyle w:val="Normal-pool"/>
        <w:tabs>
          <w:tab w:val="clear" w:pos="1247"/>
          <w:tab w:val="clear" w:pos="1814"/>
          <w:tab w:val="clear" w:pos="2381"/>
          <w:tab w:val="clear" w:pos="2948"/>
          <w:tab w:val="clear" w:pos="3515"/>
          <w:tab w:val="clear" w:pos="4082"/>
          <w:tab w:val="left" w:pos="624"/>
        </w:tabs>
        <w:spacing w:before="120" w:after="120"/>
        <w:ind w:left="2520" w:hanging="1267"/>
        <w:rPr>
          <w:rFonts w:eastAsia="SimSun"/>
          <w:sz w:val="24"/>
          <w:szCs w:val="24"/>
          <w:lang w:eastAsia="zh-CN"/>
        </w:rPr>
      </w:pPr>
      <w:r w:rsidRPr="0060136B">
        <w:rPr>
          <w:rFonts w:eastAsia="SimSun"/>
          <w:sz w:val="24"/>
          <w:szCs w:val="24"/>
          <w:lang w:val="zh-CN" w:eastAsia="zh-CN"/>
        </w:rPr>
        <w:t>IPBES-7/3</w:t>
      </w:r>
      <w:r w:rsidRPr="0060136B">
        <w:rPr>
          <w:rFonts w:eastAsia="SimSun"/>
          <w:sz w:val="24"/>
          <w:szCs w:val="24"/>
          <w:lang w:val="zh-CN" w:eastAsia="zh-CN"/>
        </w:rPr>
        <w:t>：全体会议的安排以及今后届会的日期和地点</w:t>
      </w:r>
    </w:p>
    <w:p w14:paraId="58A26D47" w14:textId="77777777" w:rsidR="00C85A82" w:rsidRPr="0060136B" w:rsidRDefault="00C85A82" w:rsidP="008B161B">
      <w:pPr>
        <w:pStyle w:val="Normal-pool"/>
        <w:tabs>
          <w:tab w:val="clear" w:pos="1247"/>
          <w:tab w:val="clear" w:pos="1814"/>
          <w:tab w:val="clear" w:pos="2381"/>
          <w:tab w:val="clear" w:pos="2948"/>
          <w:tab w:val="clear" w:pos="3515"/>
          <w:tab w:val="clear" w:pos="4082"/>
          <w:tab w:val="left" w:pos="624"/>
        </w:tabs>
        <w:spacing w:before="120" w:after="120"/>
        <w:ind w:left="2520" w:hanging="1267"/>
        <w:rPr>
          <w:rFonts w:eastAsia="SimSun"/>
          <w:sz w:val="24"/>
          <w:szCs w:val="24"/>
          <w:lang w:eastAsia="zh-CN"/>
        </w:rPr>
      </w:pPr>
      <w:r w:rsidRPr="0060136B">
        <w:rPr>
          <w:rFonts w:eastAsia="SimSun"/>
          <w:sz w:val="24"/>
          <w:szCs w:val="24"/>
          <w:lang w:val="zh-CN" w:eastAsia="zh-CN"/>
        </w:rPr>
        <w:t>IPBES-7/4</w:t>
      </w:r>
      <w:r w:rsidRPr="0060136B">
        <w:rPr>
          <w:rFonts w:eastAsia="SimSun"/>
          <w:sz w:val="24"/>
          <w:szCs w:val="24"/>
          <w:lang w:val="zh-CN" w:eastAsia="zh-CN"/>
        </w:rPr>
        <w:t>：财政和预算安排</w:t>
      </w:r>
    </w:p>
    <w:p w14:paraId="47667972" w14:textId="35505F6F" w:rsidR="00CD33D1" w:rsidRDefault="00CD33D1"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769E40A" w14:textId="645E2EBE"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0C342A6F" w14:textId="484C9E05"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3E56FA69" w14:textId="29D16AC2"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1F95B6F" w14:textId="36358BB0"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3F3CBB06" w14:textId="17DFB816"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7CA5F4D6" w14:textId="05AEB593"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1A787763" w14:textId="1A88C02C"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0B411C19" w14:textId="5BDFA2D4"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2D767E40" w14:textId="35D631EB"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7545E7F3" w14:textId="15E03E7B"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6C9A90F" w14:textId="11677D05"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4A33D0C1" w14:textId="40DC4ED6"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EC92F99" w14:textId="6733E1D6"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4C6BC61A" w14:textId="5D9BBAD8"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3A5BE3C9" w14:textId="723E5E66"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DB85ABA" w14:textId="047D6C2A"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AAB2B86" w14:textId="73B18A38"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7D107EAD" w14:textId="7CD8A842"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1EBBDE18" w14:textId="28440AC6"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5B4C915" w14:textId="6393188C"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1D219E9C" w14:textId="2DCE81CB"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6560849" w14:textId="0D88B390"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505D4306" w14:textId="24E1215C"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BC99AA4" w14:textId="303E65B6" w:rsidR="00A85F17" w:rsidRDefault="00A85F17" w:rsidP="008B161B">
      <w:pPr>
        <w:pStyle w:val="Normalnumber"/>
        <w:tabs>
          <w:tab w:val="clear" w:pos="1247"/>
          <w:tab w:val="clear" w:pos="1814"/>
          <w:tab w:val="clear" w:pos="2381"/>
          <w:tab w:val="clear" w:pos="2948"/>
          <w:tab w:val="clear" w:pos="3515"/>
          <w:tab w:val="clear" w:pos="4082"/>
          <w:tab w:val="left" w:pos="624"/>
        </w:tabs>
        <w:overflowPunct w:val="0"/>
        <w:jc w:val="both"/>
        <w:rPr>
          <w:rFonts w:eastAsia="SimSun" w:cs="Arial"/>
          <w:sz w:val="24"/>
          <w:szCs w:val="24"/>
          <w:lang w:eastAsia="zh-CN"/>
        </w:rPr>
      </w:pPr>
    </w:p>
    <w:p w14:paraId="64D0D2C1" w14:textId="56962BAD" w:rsidR="00A85F17" w:rsidRDefault="00A85F17" w:rsidP="008B161B">
      <w:pPr>
        <w:pStyle w:val="ZZAnxtitle"/>
        <w:spacing w:before="320" w:after="240"/>
        <w:ind w:left="1253" w:rightChars="178" w:right="427"/>
        <w:rPr>
          <w:rFonts w:eastAsia="SimHei"/>
          <w:sz w:val="32"/>
          <w:szCs w:val="24"/>
          <w:lang w:val="zh-CN" w:eastAsia="zh-CN"/>
        </w:rPr>
      </w:pPr>
      <w:r w:rsidRPr="00A85F17">
        <w:rPr>
          <w:rFonts w:eastAsia="SimHei"/>
          <w:sz w:val="32"/>
          <w:szCs w:val="24"/>
          <w:lang w:val="zh-CN" w:eastAsia="zh-CN"/>
        </w:rPr>
        <w:lastRenderedPageBreak/>
        <w:t>IPBES-7/1</w:t>
      </w:r>
      <w:r w:rsidRPr="00A85F17">
        <w:rPr>
          <w:rFonts w:eastAsia="SimHei"/>
          <w:sz w:val="32"/>
          <w:szCs w:val="24"/>
          <w:lang w:val="zh-CN" w:eastAsia="zh-CN"/>
        </w:rPr>
        <w:t>号决定：生物多样性和生态系统服务政府间科学与政策平台</w:t>
      </w:r>
      <w:r w:rsidRPr="00A85F17">
        <w:rPr>
          <w:rFonts w:eastAsia="SimHei"/>
          <w:sz w:val="32"/>
          <w:szCs w:val="24"/>
          <w:lang w:val="zh-CN" w:eastAsia="zh-CN"/>
        </w:rPr>
        <w:t>2030</w:t>
      </w:r>
      <w:r w:rsidRPr="00A85F17">
        <w:rPr>
          <w:rFonts w:eastAsia="SimHei"/>
          <w:sz w:val="32"/>
          <w:szCs w:val="24"/>
          <w:lang w:val="zh-CN" w:eastAsia="zh-CN"/>
        </w:rPr>
        <w:t>年前滚动工作方案</w:t>
      </w:r>
    </w:p>
    <w:p w14:paraId="09395BEB" w14:textId="77777777" w:rsidR="00E960AC" w:rsidRPr="0085415E"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SimSun" w:hAnsi="SimSun"/>
          <w:i/>
          <w:sz w:val="24"/>
          <w:szCs w:val="24"/>
          <w:lang w:eastAsia="zh-CN"/>
        </w:rPr>
      </w:pPr>
      <w:r w:rsidRPr="0085415E">
        <w:rPr>
          <w:rFonts w:ascii="KaiTi" w:eastAsia="KaiTi" w:hAnsi="KaiTi"/>
          <w:sz w:val="24"/>
          <w:szCs w:val="24"/>
          <w:lang w:val="zh-CN" w:eastAsia="zh-CN"/>
        </w:rPr>
        <w:t>全体会议</w:t>
      </w:r>
      <w:r w:rsidRPr="00110BA5">
        <w:rPr>
          <w:rFonts w:ascii="KaiTi" w:eastAsia="KaiTi" w:hAnsi="KaiTi"/>
          <w:sz w:val="24"/>
          <w:szCs w:val="24"/>
          <w:lang w:val="zh-CN" w:eastAsia="zh-CN"/>
        </w:rPr>
        <w:t>，</w:t>
      </w:r>
    </w:p>
    <w:p w14:paraId="78880CCD" w14:textId="77777777" w:rsidR="00E960AC" w:rsidRPr="00E960AC"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i/>
          <w:sz w:val="24"/>
          <w:szCs w:val="24"/>
          <w:lang w:eastAsia="zh-CN"/>
        </w:rPr>
      </w:pPr>
      <w:r w:rsidRPr="0085415E">
        <w:rPr>
          <w:rFonts w:ascii="KaiTi" w:eastAsia="KaiTi" w:hAnsi="KaiTi"/>
          <w:sz w:val="24"/>
          <w:szCs w:val="24"/>
          <w:lang w:val="zh-CN" w:eastAsia="zh-CN"/>
        </w:rPr>
        <w:t>回顾</w:t>
      </w:r>
      <w:r w:rsidRPr="00E960AC">
        <w:rPr>
          <w:rFonts w:eastAsia="SimSun"/>
          <w:sz w:val="24"/>
          <w:szCs w:val="24"/>
          <w:lang w:val="zh-CN" w:eastAsia="zh-CN"/>
        </w:rPr>
        <w:t>IPBES-5/3</w:t>
      </w:r>
      <w:r w:rsidRPr="00E960AC">
        <w:rPr>
          <w:rFonts w:eastAsia="SimSun"/>
          <w:sz w:val="24"/>
          <w:szCs w:val="24"/>
          <w:lang w:val="zh-CN" w:eastAsia="zh-CN"/>
        </w:rPr>
        <w:t>号决定和</w:t>
      </w:r>
      <w:r w:rsidRPr="00E960AC">
        <w:rPr>
          <w:rFonts w:eastAsia="SimSun"/>
          <w:sz w:val="24"/>
          <w:szCs w:val="24"/>
          <w:lang w:val="zh-CN" w:eastAsia="zh-CN"/>
        </w:rPr>
        <w:t>IPBES-6/2</w:t>
      </w:r>
      <w:r w:rsidRPr="00E960AC">
        <w:rPr>
          <w:rFonts w:eastAsia="SimSun"/>
          <w:sz w:val="24"/>
          <w:szCs w:val="24"/>
          <w:lang w:val="zh-CN" w:eastAsia="zh-CN"/>
        </w:rPr>
        <w:t>号决定，</w:t>
      </w:r>
    </w:p>
    <w:p w14:paraId="16600ACA" w14:textId="77777777" w:rsidR="00E960AC" w:rsidRPr="00E960AC"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85415E">
        <w:rPr>
          <w:rFonts w:ascii="KaiTi" w:eastAsia="KaiTi" w:hAnsi="KaiTi"/>
          <w:sz w:val="24"/>
          <w:szCs w:val="24"/>
          <w:lang w:val="zh-CN" w:eastAsia="zh-CN"/>
        </w:rPr>
        <w:t>赞赏地肯定</w:t>
      </w:r>
      <w:r w:rsidRPr="00E960AC">
        <w:rPr>
          <w:rFonts w:eastAsia="SimSun"/>
          <w:sz w:val="24"/>
          <w:szCs w:val="24"/>
          <w:lang w:val="zh-CN" w:eastAsia="zh-CN"/>
        </w:rPr>
        <w:t>主席团和多学科专家小组为编写</w:t>
      </w:r>
      <w:r w:rsidRPr="00E960AC">
        <w:rPr>
          <w:rFonts w:eastAsia="SimSun"/>
          <w:sz w:val="24"/>
          <w:szCs w:val="24"/>
          <w:lang w:val="zh-CN" w:eastAsia="zh-CN"/>
        </w:rPr>
        <w:t>2030</w:t>
      </w:r>
      <w:r w:rsidRPr="00E960AC">
        <w:rPr>
          <w:rFonts w:eastAsia="SimSun"/>
          <w:sz w:val="24"/>
          <w:szCs w:val="24"/>
          <w:lang w:val="zh-CN" w:eastAsia="zh-CN"/>
        </w:rPr>
        <w:t>年前平台滚动工作方案做出的努力，并肯定生物多样性和生态系统服务政府间科学与政策平台的成员和利益攸关方为此</w:t>
      </w:r>
      <w:proofErr w:type="gramStart"/>
      <w:r w:rsidRPr="00E960AC">
        <w:rPr>
          <w:rFonts w:eastAsia="SimSun"/>
          <w:sz w:val="24"/>
          <w:szCs w:val="24"/>
          <w:lang w:val="zh-CN" w:eastAsia="zh-CN"/>
        </w:rPr>
        <w:t>作出</w:t>
      </w:r>
      <w:proofErr w:type="gramEnd"/>
      <w:r w:rsidRPr="00E960AC">
        <w:rPr>
          <w:rFonts w:eastAsia="SimSun"/>
          <w:sz w:val="24"/>
          <w:szCs w:val="24"/>
          <w:lang w:val="zh-CN" w:eastAsia="zh-CN"/>
        </w:rPr>
        <w:t>的贡献，</w:t>
      </w:r>
    </w:p>
    <w:p w14:paraId="7D8A93A9" w14:textId="77777777" w:rsidR="00E960AC" w:rsidRPr="00E960AC"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85415E">
        <w:rPr>
          <w:rFonts w:ascii="KaiTi" w:eastAsia="KaiTi" w:hAnsi="KaiTi"/>
          <w:sz w:val="24"/>
          <w:szCs w:val="24"/>
          <w:lang w:val="zh-CN" w:eastAsia="zh-CN"/>
        </w:rPr>
        <w:t>欢迎</w:t>
      </w:r>
      <w:r w:rsidRPr="00E960AC">
        <w:rPr>
          <w:rFonts w:eastAsia="SimSun"/>
          <w:sz w:val="24"/>
          <w:szCs w:val="24"/>
          <w:lang w:val="zh-CN" w:eastAsia="zh-CN"/>
        </w:rPr>
        <w:t>就短期优先事项和较长期的战略需求提出的请求、意见和建议，包括涉及生物多样性和生态系统服务的多边环境协定的有关机构提出的请求、意见和建议，</w:t>
      </w:r>
    </w:p>
    <w:p w14:paraId="484FC802" w14:textId="67FA88C8" w:rsidR="00E960AC" w:rsidRPr="00E960AC" w:rsidRDefault="009A331B"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Pr>
          <w:rFonts w:ascii="KaiTi" w:eastAsia="KaiTi" w:hAnsi="KaiTi" w:hint="eastAsia"/>
          <w:sz w:val="24"/>
          <w:szCs w:val="24"/>
          <w:lang w:val="zh-CN" w:eastAsia="zh-CN"/>
        </w:rPr>
        <w:t>表示</w:t>
      </w:r>
      <w:r w:rsidR="00E960AC" w:rsidRPr="0085415E">
        <w:rPr>
          <w:rFonts w:ascii="KaiTi" w:eastAsia="KaiTi" w:hAnsi="KaiTi"/>
          <w:sz w:val="24"/>
          <w:szCs w:val="24"/>
          <w:lang w:val="zh-CN" w:eastAsia="zh-CN"/>
        </w:rPr>
        <w:t>注意到</w:t>
      </w:r>
      <w:r w:rsidR="00E960AC" w:rsidRPr="00E960AC">
        <w:rPr>
          <w:rFonts w:eastAsia="SimSun"/>
          <w:sz w:val="24"/>
          <w:szCs w:val="24"/>
          <w:lang w:val="zh-CN" w:eastAsia="zh-CN"/>
        </w:rPr>
        <w:t>多学科专家小组和主席团编写的报告</w:t>
      </w:r>
      <w:r w:rsidR="00E960AC" w:rsidRPr="009A331B">
        <w:rPr>
          <w:rFonts w:eastAsia="SimSun"/>
          <w:sz w:val="24"/>
          <w:vertAlign w:val="superscript"/>
          <w:lang w:eastAsia="zh-CN"/>
        </w:rPr>
        <w:footnoteReference w:id="1"/>
      </w:r>
      <w:r w:rsidR="00E960AC" w:rsidRPr="00E960AC">
        <w:rPr>
          <w:rFonts w:eastAsia="SimSun"/>
          <w:sz w:val="24"/>
          <w:szCs w:val="24"/>
          <w:lang w:val="zh-CN" w:eastAsia="zh-CN"/>
        </w:rPr>
        <w:t>中有按</w:t>
      </w:r>
      <w:r w:rsidR="00E960AC" w:rsidRPr="00E960AC">
        <w:rPr>
          <w:rFonts w:eastAsia="SimSun"/>
          <w:sz w:val="24"/>
          <w:szCs w:val="24"/>
          <w:lang w:val="zh-CN" w:eastAsia="zh-CN"/>
        </w:rPr>
        <w:t>IPBES-6/2</w:t>
      </w:r>
      <w:r w:rsidR="00E960AC" w:rsidRPr="00E960AC">
        <w:rPr>
          <w:rFonts w:eastAsia="SimSun"/>
          <w:sz w:val="24"/>
          <w:szCs w:val="24"/>
          <w:lang w:val="zh-CN" w:eastAsia="zh-CN"/>
        </w:rPr>
        <w:t>号决定编写的、按</w:t>
      </w:r>
      <w:r w:rsidR="003D3576">
        <w:rPr>
          <w:rFonts w:eastAsia="SimSun" w:hint="eastAsia"/>
          <w:sz w:val="24"/>
          <w:szCs w:val="24"/>
          <w:lang w:val="zh-CN" w:eastAsia="zh-CN"/>
        </w:rPr>
        <w:t>优先次序</w:t>
      </w:r>
      <w:r w:rsidR="00E960AC" w:rsidRPr="00E960AC">
        <w:rPr>
          <w:rFonts w:eastAsia="SimSun"/>
          <w:sz w:val="24"/>
          <w:szCs w:val="24"/>
          <w:lang w:val="zh-CN" w:eastAsia="zh-CN"/>
        </w:rPr>
        <w:t>排列的请求、意见和建议清单，</w:t>
      </w:r>
      <w:r w:rsidR="000D5D6D">
        <w:rPr>
          <w:rFonts w:eastAsia="SimSun" w:hint="eastAsia"/>
          <w:sz w:val="24"/>
          <w:szCs w:val="24"/>
          <w:lang w:val="zh-CN" w:eastAsia="zh-CN"/>
        </w:rPr>
        <w:t>还</w:t>
      </w:r>
      <w:r w:rsidR="00E960AC" w:rsidRPr="00E960AC">
        <w:rPr>
          <w:rFonts w:eastAsia="SimSun"/>
          <w:sz w:val="24"/>
          <w:szCs w:val="24"/>
          <w:lang w:val="zh-CN" w:eastAsia="zh-CN"/>
        </w:rPr>
        <w:t>有</w:t>
      </w:r>
      <w:r w:rsidR="00E960AC" w:rsidRPr="00E960AC">
        <w:rPr>
          <w:rFonts w:eastAsia="SimSun"/>
          <w:sz w:val="24"/>
          <w:szCs w:val="24"/>
          <w:lang w:val="zh-CN" w:eastAsia="zh-CN"/>
        </w:rPr>
        <w:t>IPBES-1/3</w:t>
      </w:r>
      <w:r w:rsidR="00E960AC" w:rsidRPr="00E960AC">
        <w:rPr>
          <w:rFonts w:eastAsia="SimSun"/>
          <w:sz w:val="24"/>
          <w:szCs w:val="24"/>
          <w:lang w:val="zh-CN" w:eastAsia="zh-CN"/>
        </w:rPr>
        <w:t>号决定提出的接收提交给平台的请求</w:t>
      </w:r>
      <w:r w:rsidR="00E01C8A">
        <w:rPr>
          <w:rFonts w:eastAsia="SimSun" w:hint="eastAsia"/>
          <w:sz w:val="24"/>
          <w:szCs w:val="24"/>
          <w:lang w:val="zh-CN" w:eastAsia="zh-CN"/>
        </w:rPr>
        <w:t>并</w:t>
      </w:r>
      <w:r w:rsidR="00E960AC" w:rsidRPr="00E960AC">
        <w:rPr>
          <w:rFonts w:eastAsia="SimSun"/>
          <w:sz w:val="24"/>
          <w:szCs w:val="24"/>
          <w:lang w:val="zh-CN" w:eastAsia="zh-CN"/>
        </w:rPr>
        <w:t>排定</w:t>
      </w:r>
      <w:r w:rsidR="00E01C8A">
        <w:rPr>
          <w:rFonts w:eastAsia="SimSun" w:hint="eastAsia"/>
          <w:sz w:val="24"/>
          <w:szCs w:val="24"/>
          <w:lang w:val="zh-CN" w:eastAsia="zh-CN"/>
        </w:rPr>
        <w:t>优先次序</w:t>
      </w:r>
      <w:r w:rsidR="00E960AC" w:rsidRPr="00E960AC">
        <w:rPr>
          <w:rFonts w:eastAsia="SimSun"/>
          <w:sz w:val="24"/>
          <w:szCs w:val="24"/>
          <w:lang w:val="zh-CN" w:eastAsia="zh-CN"/>
        </w:rPr>
        <w:t>的程序，</w:t>
      </w:r>
    </w:p>
    <w:p w14:paraId="37B8DA41" w14:textId="01197ABC" w:rsidR="00E960AC" w:rsidRPr="00E960AC" w:rsidRDefault="00E960AC" w:rsidP="008B161B">
      <w:pPr>
        <w:pStyle w:val="Normalnumber"/>
        <w:numPr>
          <w:ilvl w:val="0"/>
          <w:numId w:val="16"/>
        </w:numPr>
        <w:tabs>
          <w:tab w:val="clear" w:pos="1134"/>
          <w:tab w:val="clear" w:pos="1247"/>
          <w:tab w:val="clear" w:pos="1814"/>
          <w:tab w:val="clear" w:pos="2381"/>
          <w:tab w:val="clear" w:pos="2948"/>
          <w:tab w:val="clear" w:pos="3515"/>
          <w:tab w:val="clear" w:pos="4082"/>
        </w:tabs>
        <w:ind w:firstLine="643"/>
        <w:jc w:val="both"/>
        <w:rPr>
          <w:rFonts w:eastAsia="SimSun"/>
          <w:sz w:val="24"/>
          <w:szCs w:val="24"/>
          <w:lang w:val="zh-CN" w:eastAsia="zh-CN"/>
        </w:rPr>
      </w:pPr>
      <w:r w:rsidRPr="0085415E">
        <w:rPr>
          <w:rFonts w:ascii="KaiTi" w:eastAsia="KaiTi" w:hAnsi="KaiTi"/>
          <w:sz w:val="24"/>
          <w:szCs w:val="24"/>
          <w:lang w:val="zh-CN" w:eastAsia="zh-CN"/>
        </w:rPr>
        <w:t>通过</w:t>
      </w:r>
      <w:r w:rsidRPr="00E960AC">
        <w:rPr>
          <w:rFonts w:eastAsia="SimSun"/>
          <w:sz w:val="24"/>
          <w:szCs w:val="24"/>
          <w:lang w:val="zh-CN" w:eastAsia="zh-CN"/>
        </w:rPr>
        <w:t>本决定附件一</w:t>
      </w:r>
      <w:r w:rsidR="000D5D6D">
        <w:rPr>
          <w:rFonts w:eastAsia="SimSun" w:hint="eastAsia"/>
          <w:sz w:val="24"/>
          <w:szCs w:val="24"/>
          <w:lang w:val="zh-CN" w:eastAsia="zh-CN"/>
        </w:rPr>
        <w:t>所载</w:t>
      </w:r>
      <w:r w:rsidRPr="00E960AC">
        <w:rPr>
          <w:rFonts w:eastAsia="SimSun"/>
          <w:sz w:val="24"/>
          <w:szCs w:val="24"/>
          <w:lang w:val="zh-CN" w:eastAsia="zh-CN"/>
        </w:rPr>
        <w:t>的平台</w:t>
      </w:r>
      <w:r w:rsidRPr="00E960AC">
        <w:rPr>
          <w:rFonts w:eastAsia="SimSun"/>
          <w:sz w:val="24"/>
          <w:szCs w:val="24"/>
          <w:lang w:val="zh-CN" w:eastAsia="zh-CN"/>
        </w:rPr>
        <w:t>2030</w:t>
      </w:r>
      <w:r w:rsidRPr="00E960AC">
        <w:rPr>
          <w:rFonts w:eastAsia="SimSun"/>
          <w:sz w:val="24"/>
          <w:szCs w:val="24"/>
          <w:lang w:val="zh-CN" w:eastAsia="zh-CN"/>
        </w:rPr>
        <w:t>年前滚动工作方案；</w:t>
      </w:r>
    </w:p>
    <w:p w14:paraId="4999CE2C" w14:textId="76B0FFB5" w:rsidR="00E960AC" w:rsidRPr="00E960AC" w:rsidRDefault="00E960AC" w:rsidP="008B161B">
      <w:pPr>
        <w:pStyle w:val="Normalnumber"/>
        <w:numPr>
          <w:ilvl w:val="0"/>
          <w:numId w:val="1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85415E">
        <w:rPr>
          <w:rFonts w:ascii="KaiTi" w:eastAsia="KaiTi" w:hAnsi="KaiTi"/>
          <w:sz w:val="24"/>
          <w:szCs w:val="24"/>
          <w:lang w:val="zh-CN" w:eastAsia="zh-CN"/>
        </w:rPr>
        <w:t>决定</w:t>
      </w:r>
      <w:r w:rsidRPr="00E960AC">
        <w:rPr>
          <w:rFonts w:eastAsia="SimSun"/>
          <w:sz w:val="24"/>
          <w:szCs w:val="24"/>
          <w:lang w:val="zh-CN" w:eastAsia="zh-CN"/>
        </w:rPr>
        <w:t>呼吁就工作方案进一步提出请求、意见和建议，以便全体会议第十届会议审议，并在同届会议上考虑是否还需要发出呼吁</w:t>
      </w:r>
      <w:r w:rsidR="009F76D5">
        <w:rPr>
          <w:rFonts w:eastAsia="SimSun" w:hint="eastAsia"/>
          <w:sz w:val="24"/>
          <w:szCs w:val="24"/>
          <w:lang w:val="zh-CN" w:eastAsia="zh-CN"/>
        </w:rPr>
        <w:t>及何时</w:t>
      </w:r>
      <w:r w:rsidRPr="00E960AC">
        <w:rPr>
          <w:rFonts w:eastAsia="SimSun"/>
          <w:sz w:val="24"/>
          <w:szCs w:val="24"/>
          <w:lang w:val="zh-CN" w:eastAsia="zh-CN"/>
        </w:rPr>
        <w:t>发出呼吁；</w:t>
      </w:r>
    </w:p>
    <w:p w14:paraId="2C8750AB" w14:textId="77777777" w:rsidR="00E960AC" w:rsidRPr="00FF6933" w:rsidRDefault="00E960AC" w:rsidP="008B161B">
      <w:pPr>
        <w:pStyle w:val="Normal-pool"/>
        <w:keepNext/>
        <w:keepLines/>
        <w:spacing w:before="240" w:after="120"/>
        <w:ind w:left="1247"/>
        <w:jc w:val="center"/>
        <w:rPr>
          <w:rFonts w:eastAsia="SimHei"/>
          <w:b/>
          <w:sz w:val="24"/>
          <w:szCs w:val="24"/>
          <w:lang w:eastAsia="zh-CN"/>
        </w:rPr>
      </w:pPr>
      <w:r w:rsidRPr="00FF6933">
        <w:rPr>
          <w:rFonts w:eastAsia="SimHei"/>
          <w:b/>
          <w:bCs/>
          <w:sz w:val="24"/>
          <w:szCs w:val="24"/>
          <w:lang w:val="zh-CN" w:eastAsia="zh-CN"/>
        </w:rPr>
        <w:t>一</w:t>
      </w:r>
    </w:p>
    <w:p w14:paraId="5E2E6C10" w14:textId="77777777" w:rsidR="00E960AC" w:rsidRPr="00B2391A" w:rsidRDefault="00E960AC" w:rsidP="008B161B">
      <w:pPr>
        <w:pStyle w:val="Normal-pool"/>
        <w:keepNext/>
        <w:keepLines/>
        <w:spacing w:after="120"/>
        <w:ind w:left="1247"/>
        <w:jc w:val="center"/>
        <w:rPr>
          <w:rFonts w:eastAsia="SimHei"/>
          <w:b/>
          <w:sz w:val="24"/>
          <w:szCs w:val="24"/>
          <w:lang w:eastAsia="zh-CN"/>
        </w:rPr>
      </w:pPr>
      <w:r w:rsidRPr="00B2391A">
        <w:rPr>
          <w:rFonts w:eastAsia="SimHei"/>
          <w:b/>
          <w:sz w:val="24"/>
          <w:szCs w:val="24"/>
          <w:lang w:val="zh-CN" w:eastAsia="zh-CN"/>
        </w:rPr>
        <w:t>平台</w:t>
      </w:r>
      <w:r w:rsidRPr="00B2391A">
        <w:rPr>
          <w:rFonts w:eastAsia="SimHei"/>
          <w:b/>
          <w:bCs/>
          <w:sz w:val="24"/>
          <w:szCs w:val="24"/>
          <w:lang w:val="zh-CN" w:eastAsia="zh-CN"/>
        </w:rPr>
        <w:t>2030</w:t>
      </w:r>
      <w:r w:rsidRPr="00B2391A">
        <w:rPr>
          <w:rFonts w:eastAsia="SimHei"/>
          <w:b/>
          <w:bCs/>
          <w:sz w:val="24"/>
          <w:szCs w:val="24"/>
          <w:lang w:val="zh-CN" w:eastAsia="zh-CN"/>
        </w:rPr>
        <w:t>年前滚动工作方案的执行</w:t>
      </w:r>
    </w:p>
    <w:p w14:paraId="35F487A4" w14:textId="6192B1F0" w:rsidR="00E960AC" w:rsidRPr="00E960AC" w:rsidRDefault="00E960AC" w:rsidP="008B161B">
      <w:pPr>
        <w:pStyle w:val="Normalnumber"/>
        <w:numPr>
          <w:ilvl w:val="0"/>
          <w:numId w:val="13"/>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D51369">
        <w:rPr>
          <w:rFonts w:ascii="KaiTi" w:eastAsia="KaiTi" w:hAnsi="KaiTi"/>
          <w:sz w:val="24"/>
          <w:szCs w:val="24"/>
          <w:lang w:val="zh-CN" w:eastAsia="zh-CN"/>
        </w:rPr>
        <w:t>决定</w:t>
      </w:r>
      <w:r w:rsidRPr="00E960AC">
        <w:rPr>
          <w:rFonts w:eastAsia="SimSun"/>
          <w:sz w:val="24"/>
          <w:szCs w:val="24"/>
          <w:lang w:val="zh-CN" w:eastAsia="zh-CN"/>
        </w:rPr>
        <w:t>根据</w:t>
      </w:r>
      <w:r w:rsidRPr="00E960AC">
        <w:rPr>
          <w:rFonts w:eastAsia="SimSun"/>
          <w:sz w:val="24"/>
          <w:szCs w:val="24"/>
          <w:lang w:val="zh-CN" w:eastAsia="zh-CN"/>
        </w:rPr>
        <w:t>IPBES-7/</w:t>
      </w:r>
      <w:r w:rsidR="00E01620">
        <w:rPr>
          <w:rFonts w:eastAsia="SimSun"/>
          <w:sz w:val="24"/>
          <w:szCs w:val="24"/>
          <w:lang w:val="zh-CN" w:eastAsia="zh-CN"/>
        </w:rPr>
        <w:t>4</w:t>
      </w:r>
      <w:r w:rsidRPr="00E960AC">
        <w:rPr>
          <w:rFonts w:eastAsia="SimSun"/>
          <w:sz w:val="24"/>
          <w:szCs w:val="24"/>
          <w:lang w:val="zh-CN" w:eastAsia="zh-CN"/>
        </w:rPr>
        <w:t>号决定</w:t>
      </w:r>
      <w:r w:rsidR="009F76D5">
        <w:rPr>
          <w:rFonts w:eastAsia="SimSun" w:hint="eastAsia"/>
          <w:sz w:val="24"/>
          <w:szCs w:val="24"/>
          <w:lang w:val="zh-CN" w:eastAsia="zh-CN"/>
        </w:rPr>
        <w:t>所载</w:t>
      </w:r>
      <w:r w:rsidRPr="00E960AC">
        <w:rPr>
          <w:rFonts w:eastAsia="SimSun"/>
          <w:sz w:val="24"/>
          <w:szCs w:val="24"/>
          <w:lang w:val="zh-CN" w:eastAsia="zh-CN"/>
        </w:rPr>
        <w:t>的核定预算</w:t>
      </w:r>
      <w:r w:rsidR="00E01620">
        <w:rPr>
          <w:rFonts w:eastAsia="SimSun" w:hint="eastAsia"/>
          <w:sz w:val="24"/>
          <w:szCs w:val="24"/>
          <w:lang w:val="zh-CN" w:eastAsia="zh-CN"/>
        </w:rPr>
        <w:t>并在现有资源范围内</w:t>
      </w:r>
      <w:r w:rsidRPr="00E960AC">
        <w:rPr>
          <w:rFonts w:eastAsia="SimSun"/>
          <w:sz w:val="24"/>
          <w:szCs w:val="24"/>
          <w:lang w:val="zh-CN" w:eastAsia="zh-CN"/>
        </w:rPr>
        <w:t>，着手执行</w:t>
      </w:r>
      <w:r w:rsidRPr="00E960AC">
        <w:rPr>
          <w:rFonts w:eastAsia="SimSun"/>
          <w:sz w:val="24"/>
          <w:szCs w:val="24"/>
          <w:lang w:val="zh-CN" w:eastAsia="zh-CN"/>
        </w:rPr>
        <w:t>2030</w:t>
      </w:r>
      <w:r w:rsidRPr="00E960AC">
        <w:rPr>
          <w:rFonts w:eastAsia="SimSun"/>
          <w:sz w:val="24"/>
          <w:szCs w:val="24"/>
          <w:lang w:val="zh-CN" w:eastAsia="zh-CN"/>
        </w:rPr>
        <w:t>年前滚动工作方案；</w:t>
      </w:r>
    </w:p>
    <w:p w14:paraId="010472A7" w14:textId="77777777" w:rsidR="00E960AC" w:rsidRPr="00E960AC" w:rsidRDefault="00E960AC" w:rsidP="008B161B">
      <w:pPr>
        <w:pStyle w:val="Normalnumber"/>
        <w:numPr>
          <w:ilvl w:val="0"/>
          <w:numId w:val="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D51369">
        <w:rPr>
          <w:rFonts w:ascii="KaiTi" w:eastAsia="KaiTi" w:hAnsi="KaiTi"/>
          <w:sz w:val="24"/>
          <w:szCs w:val="24"/>
          <w:lang w:val="zh-CN" w:eastAsia="zh-CN"/>
        </w:rPr>
        <w:t>请</w:t>
      </w:r>
      <w:r w:rsidRPr="00E960AC">
        <w:rPr>
          <w:rFonts w:eastAsia="SimSun"/>
          <w:sz w:val="24"/>
          <w:szCs w:val="24"/>
          <w:lang w:val="zh-CN" w:eastAsia="zh-CN"/>
        </w:rPr>
        <w:t>执行秘书向全体会议第八届会议提交一份根据本决定执行工作方案的进展报告；</w:t>
      </w:r>
    </w:p>
    <w:p w14:paraId="22AF1C81" w14:textId="77777777" w:rsidR="00E960AC" w:rsidRPr="00FF6933" w:rsidRDefault="00E960AC" w:rsidP="008B161B">
      <w:pPr>
        <w:pStyle w:val="Normal-pool"/>
        <w:keepNext/>
        <w:keepLines/>
        <w:spacing w:before="240" w:after="120"/>
        <w:ind w:left="1247"/>
        <w:jc w:val="center"/>
        <w:rPr>
          <w:rFonts w:eastAsia="SimHei"/>
          <w:b/>
          <w:bCs/>
          <w:sz w:val="24"/>
          <w:szCs w:val="24"/>
          <w:lang w:val="zh-CN" w:eastAsia="zh-CN"/>
        </w:rPr>
      </w:pPr>
      <w:r w:rsidRPr="00FF6933">
        <w:rPr>
          <w:rFonts w:eastAsia="SimHei"/>
          <w:b/>
          <w:bCs/>
          <w:sz w:val="24"/>
          <w:szCs w:val="24"/>
          <w:lang w:val="zh-CN" w:eastAsia="zh-CN"/>
        </w:rPr>
        <w:t>二</w:t>
      </w:r>
    </w:p>
    <w:p w14:paraId="32E53E4F"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评估知识</w:t>
      </w:r>
    </w:p>
    <w:p w14:paraId="1F941995" w14:textId="065ADA0C" w:rsidR="00E960AC" w:rsidRPr="00E960AC" w:rsidRDefault="00E960AC" w:rsidP="008B161B">
      <w:pPr>
        <w:pStyle w:val="Normalnumber"/>
        <w:numPr>
          <w:ilvl w:val="0"/>
          <w:numId w:val="9"/>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D51369">
        <w:rPr>
          <w:rFonts w:ascii="KaiTi" w:eastAsia="KaiTi" w:hAnsi="KaiTi"/>
          <w:sz w:val="24"/>
          <w:szCs w:val="24"/>
          <w:lang w:val="zh-CN" w:eastAsia="zh-CN"/>
        </w:rPr>
        <w:t>批准</w:t>
      </w:r>
      <w:r w:rsidRPr="00E960AC">
        <w:rPr>
          <w:rFonts w:eastAsia="SimSun"/>
          <w:sz w:val="24"/>
          <w:szCs w:val="24"/>
          <w:lang w:val="zh-CN" w:eastAsia="zh-CN"/>
        </w:rPr>
        <w:t>生物多样性和生态系统服务全球评估报告的决策者摘要</w:t>
      </w:r>
      <w:r w:rsidRPr="00017596">
        <w:rPr>
          <w:rFonts w:eastAsia="SimSun"/>
          <w:sz w:val="24"/>
          <w:szCs w:val="24"/>
          <w:vertAlign w:val="superscript"/>
          <w:lang w:val="zh-CN" w:eastAsia="zh-CN"/>
        </w:rPr>
        <w:footnoteReference w:id="2"/>
      </w:r>
      <w:r w:rsidRPr="00E960AC">
        <w:rPr>
          <w:rFonts w:eastAsia="SimSun"/>
          <w:sz w:val="24"/>
          <w:szCs w:val="24"/>
          <w:lang w:val="zh-CN" w:eastAsia="zh-CN"/>
        </w:rPr>
        <w:t>，并接受评估报告的各个章节，包括各章的执行摘要</w:t>
      </w:r>
      <w:r w:rsidRPr="00017596">
        <w:rPr>
          <w:rFonts w:eastAsia="SimSun"/>
          <w:sz w:val="24"/>
          <w:szCs w:val="24"/>
          <w:vertAlign w:val="superscript"/>
          <w:lang w:val="zh-CN" w:eastAsia="zh-CN"/>
        </w:rPr>
        <w:footnoteReference w:id="3"/>
      </w:r>
      <w:r w:rsidRPr="00E960AC">
        <w:rPr>
          <w:rFonts w:eastAsia="SimSun"/>
          <w:sz w:val="24"/>
          <w:szCs w:val="24"/>
          <w:lang w:val="zh-CN" w:eastAsia="zh-CN"/>
        </w:rPr>
        <w:t>；</w:t>
      </w:r>
    </w:p>
    <w:p w14:paraId="0FA61FCB" w14:textId="32F480DA" w:rsidR="00E960AC" w:rsidRPr="00017596" w:rsidRDefault="009F76D5" w:rsidP="008B161B">
      <w:pPr>
        <w:pStyle w:val="Normalnumber"/>
        <w:numPr>
          <w:ilvl w:val="0"/>
          <w:numId w:val="6"/>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bookmarkStart w:id="1" w:name="_Hlk500170660"/>
      <w:r>
        <w:rPr>
          <w:rFonts w:ascii="KaiTi" w:eastAsia="KaiTi" w:hAnsi="KaiTi" w:hint="eastAsia"/>
          <w:sz w:val="24"/>
          <w:szCs w:val="24"/>
          <w:lang w:val="zh-CN" w:eastAsia="zh-CN"/>
        </w:rPr>
        <w:t>又</w:t>
      </w:r>
      <w:r w:rsidR="00E960AC" w:rsidRPr="00D51369">
        <w:rPr>
          <w:rFonts w:ascii="KaiTi" w:eastAsia="KaiTi" w:hAnsi="KaiTi"/>
          <w:sz w:val="24"/>
          <w:szCs w:val="24"/>
          <w:lang w:val="zh-CN" w:eastAsia="zh-CN"/>
        </w:rPr>
        <w:t>批准</w:t>
      </w:r>
      <w:r w:rsidR="00E960AC" w:rsidRPr="00017596">
        <w:rPr>
          <w:rFonts w:eastAsia="SimSun"/>
          <w:sz w:val="24"/>
          <w:szCs w:val="24"/>
          <w:lang w:val="zh-CN" w:eastAsia="zh-CN"/>
        </w:rPr>
        <w:t>以下两项范围界定工作，供全体会议第八届会议审议：</w:t>
      </w:r>
    </w:p>
    <w:p w14:paraId="731E627B" w14:textId="6721169E" w:rsidR="00E960AC" w:rsidRPr="00D51369" w:rsidRDefault="00E960AC" w:rsidP="008B161B">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lang w:val="zh-CN" w:eastAsia="zh-CN"/>
        </w:rPr>
      </w:pPr>
      <w:r w:rsidRPr="00017596">
        <w:rPr>
          <w:rFonts w:eastAsia="SimSun"/>
          <w:sz w:val="24"/>
          <w:szCs w:val="24"/>
          <w:lang w:val="zh-CN" w:eastAsia="zh-CN"/>
        </w:rPr>
        <w:t>按</w:t>
      </w:r>
      <w:r w:rsidR="008A3F8D">
        <w:rPr>
          <w:rFonts w:eastAsia="SimSun" w:hint="eastAsia"/>
          <w:sz w:val="24"/>
          <w:szCs w:val="24"/>
          <w:lang w:val="zh-CN" w:eastAsia="zh-CN"/>
        </w:rPr>
        <w:t>照</w:t>
      </w:r>
      <w:r w:rsidRPr="00017596">
        <w:rPr>
          <w:rFonts w:eastAsia="SimSun"/>
          <w:sz w:val="24"/>
          <w:szCs w:val="24"/>
          <w:lang w:val="zh-CN" w:eastAsia="zh-CN"/>
        </w:rPr>
        <w:t>平台交</w:t>
      </w:r>
      <w:proofErr w:type="gramStart"/>
      <w:r w:rsidRPr="00017596">
        <w:rPr>
          <w:rFonts w:eastAsia="SimSun"/>
          <w:sz w:val="24"/>
          <w:szCs w:val="24"/>
          <w:lang w:val="zh-CN" w:eastAsia="zh-CN"/>
        </w:rPr>
        <w:t>付品</w:t>
      </w:r>
      <w:proofErr w:type="gramEnd"/>
      <w:r w:rsidR="0034751F" w:rsidRPr="00017596">
        <w:rPr>
          <w:rFonts w:eastAsia="SimSun"/>
          <w:sz w:val="24"/>
          <w:szCs w:val="24"/>
          <w:lang w:val="zh-CN" w:eastAsia="zh-CN"/>
        </w:rPr>
        <w:t>编制</w:t>
      </w:r>
      <w:r w:rsidRPr="00017596">
        <w:rPr>
          <w:rFonts w:eastAsia="SimSun"/>
          <w:sz w:val="24"/>
          <w:szCs w:val="24"/>
          <w:lang w:val="zh-CN" w:eastAsia="zh-CN"/>
        </w:rPr>
        <w:t>程序</w:t>
      </w:r>
      <w:r w:rsidRPr="00213A95">
        <w:rPr>
          <w:rFonts w:eastAsia="SimSun"/>
          <w:sz w:val="24"/>
          <w:szCs w:val="24"/>
          <w:vertAlign w:val="superscript"/>
          <w:lang w:val="zh-CN" w:eastAsia="zh-CN"/>
        </w:rPr>
        <w:footnoteReference w:id="4"/>
      </w:r>
      <w:r w:rsidRPr="00017596">
        <w:rPr>
          <w:rFonts w:eastAsia="SimSun"/>
          <w:sz w:val="24"/>
          <w:szCs w:val="24"/>
          <w:lang w:val="zh-CN" w:eastAsia="zh-CN"/>
        </w:rPr>
        <w:t>并根据评估的初步范围界定报告</w:t>
      </w:r>
      <w:r w:rsidRPr="00F86015">
        <w:rPr>
          <w:sz w:val="24"/>
          <w:szCs w:val="24"/>
          <w:vertAlign w:val="superscript"/>
          <w:lang w:eastAsia="zh-CN"/>
        </w:rPr>
        <w:footnoteReference w:id="5"/>
      </w:r>
      <w:r w:rsidRPr="00017596">
        <w:rPr>
          <w:rFonts w:eastAsia="SimSun"/>
          <w:sz w:val="24"/>
          <w:szCs w:val="24"/>
          <w:lang w:val="zh-CN" w:eastAsia="zh-CN"/>
        </w:rPr>
        <w:t>，对生物多样性、水、粮食和健康之间的相互联系进行专题评估；</w:t>
      </w:r>
    </w:p>
    <w:p w14:paraId="6FB505EC" w14:textId="14E0C4C0" w:rsidR="00E960AC" w:rsidRPr="00017596" w:rsidRDefault="00E960AC" w:rsidP="008B161B">
      <w:pPr>
        <w:pStyle w:val="Normalnumber"/>
        <w:numPr>
          <w:ilvl w:val="1"/>
          <w:numId w:val="7"/>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017596">
        <w:rPr>
          <w:rFonts w:eastAsia="SimSun"/>
          <w:sz w:val="24"/>
          <w:szCs w:val="24"/>
          <w:lang w:val="zh-CN" w:eastAsia="zh-CN"/>
        </w:rPr>
        <w:lastRenderedPageBreak/>
        <w:t>按</w:t>
      </w:r>
      <w:r w:rsidR="008A3F8D">
        <w:rPr>
          <w:rFonts w:eastAsia="SimSun" w:hint="eastAsia"/>
          <w:sz w:val="24"/>
          <w:szCs w:val="24"/>
          <w:lang w:val="zh-CN" w:eastAsia="zh-CN"/>
        </w:rPr>
        <w:t>照</w:t>
      </w:r>
      <w:r w:rsidRPr="00017596">
        <w:rPr>
          <w:rFonts w:eastAsia="SimSun"/>
          <w:sz w:val="24"/>
          <w:szCs w:val="24"/>
          <w:lang w:val="zh-CN" w:eastAsia="zh-CN"/>
        </w:rPr>
        <w:t>平台交</w:t>
      </w:r>
      <w:proofErr w:type="gramStart"/>
      <w:r w:rsidRPr="00017596">
        <w:rPr>
          <w:rFonts w:eastAsia="SimSun"/>
          <w:sz w:val="24"/>
          <w:szCs w:val="24"/>
          <w:lang w:val="zh-CN" w:eastAsia="zh-CN"/>
        </w:rPr>
        <w:t>付品</w:t>
      </w:r>
      <w:proofErr w:type="gramEnd"/>
      <w:r w:rsidR="0034751F" w:rsidRPr="00017596">
        <w:rPr>
          <w:rFonts w:eastAsia="SimSun"/>
          <w:sz w:val="24"/>
          <w:szCs w:val="24"/>
          <w:lang w:val="zh-CN" w:eastAsia="zh-CN"/>
        </w:rPr>
        <w:t>编制</w:t>
      </w:r>
      <w:r w:rsidRPr="00017596">
        <w:rPr>
          <w:rFonts w:eastAsia="SimSun"/>
          <w:sz w:val="24"/>
          <w:szCs w:val="24"/>
          <w:lang w:val="zh-CN" w:eastAsia="zh-CN"/>
        </w:rPr>
        <w:t>程序</w:t>
      </w:r>
      <w:r w:rsidR="008A3F8D" w:rsidRPr="008A3F8D">
        <w:rPr>
          <w:rFonts w:eastAsia="SimSun" w:hint="eastAsia"/>
          <w:sz w:val="24"/>
          <w:szCs w:val="24"/>
          <w:vertAlign w:val="superscript"/>
          <w:lang w:val="zh-CN" w:eastAsia="zh-CN"/>
        </w:rPr>
        <w:t>4</w:t>
      </w:r>
      <w:r w:rsidRPr="00017596">
        <w:rPr>
          <w:rFonts w:eastAsia="SimSun"/>
          <w:sz w:val="24"/>
          <w:szCs w:val="24"/>
          <w:lang w:val="zh-CN" w:eastAsia="zh-CN"/>
        </w:rPr>
        <w:t>并根据评估的初步范围界定报告</w:t>
      </w:r>
      <w:r w:rsidRPr="00F86015">
        <w:rPr>
          <w:sz w:val="24"/>
          <w:szCs w:val="24"/>
          <w:vertAlign w:val="superscript"/>
          <w:lang w:eastAsia="zh-CN"/>
        </w:rPr>
        <w:footnoteReference w:id="6"/>
      </w:r>
      <w:r w:rsidRPr="00017596">
        <w:rPr>
          <w:rFonts w:eastAsia="SimSun"/>
          <w:sz w:val="24"/>
          <w:szCs w:val="24"/>
          <w:lang w:val="zh-CN" w:eastAsia="zh-CN"/>
        </w:rPr>
        <w:t>，对生物多样性丧失的根本原因和</w:t>
      </w:r>
      <w:r w:rsidR="002E239F" w:rsidRPr="0075434E">
        <w:rPr>
          <w:rFonts w:eastAsia="SimSun" w:hint="eastAsia"/>
          <w:sz w:val="24"/>
          <w:szCs w:val="24"/>
          <w:lang w:val="zh-CN" w:eastAsia="zh-CN"/>
        </w:rPr>
        <w:t>实现</w:t>
      </w:r>
      <w:r w:rsidR="002E239F" w:rsidRPr="0075434E">
        <w:rPr>
          <w:rFonts w:eastAsia="SimSun" w:hint="eastAsia"/>
          <w:sz w:val="24"/>
          <w:szCs w:val="24"/>
          <w:lang w:val="zh-CN" w:eastAsia="zh-CN"/>
        </w:rPr>
        <w:t>2050</w:t>
      </w:r>
      <w:r w:rsidR="002E239F" w:rsidRPr="0075434E">
        <w:rPr>
          <w:rFonts w:eastAsia="SimSun" w:hint="eastAsia"/>
          <w:sz w:val="24"/>
          <w:szCs w:val="24"/>
          <w:lang w:val="zh-CN" w:eastAsia="zh-CN"/>
        </w:rPr>
        <w:t>年</w:t>
      </w:r>
      <w:proofErr w:type="gramStart"/>
      <w:r w:rsidR="002E239F" w:rsidRPr="0075434E">
        <w:rPr>
          <w:rFonts w:eastAsia="SimSun" w:hint="eastAsia"/>
          <w:sz w:val="24"/>
          <w:szCs w:val="24"/>
          <w:lang w:val="zh-CN" w:eastAsia="zh-CN"/>
        </w:rPr>
        <w:t>生物多样性愿景所</w:t>
      </w:r>
      <w:proofErr w:type="gramEnd"/>
      <w:r w:rsidR="002E239F" w:rsidRPr="0075434E">
        <w:rPr>
          <w:rFonts w:eastAsia="SimSun" w:hint="eastAsia"/>
          <w:sz w:val="24"/>
          <w:szCs w:val="24"/>
          <w:lang w:val="zh-CN" w:eastAsia="zh-CN"/>
        </w:rPr>
        <w:t>需的转型变革的决定性因素及各种备选方案</w:t>
      </w:r>
      <w:r w:rsidRPr="00017596">
        <w:rPr>
          <w:rFonts w:eastAsia="SimSun"/>
          <w:sz w:val="24"/>
          <w:szCs w:val="24"/>
          <w:lang w:val="zh-CN" w:eastAsia="zh-CN"/>
        </w:rPr>
        <w:t>进行专题评估；</w:t>
      </w:r>
      <w:r w:rsidR="00A55625">
        <w:rPr>
          <w:rFonts w:eastAsia="SimSun" w:hint="eastAsia"/>
          <w:sz w:val="24"/>
          <w:szCs w:val="24"/>
          <w:lang w:val="zh-CN" w:eastAsia="zh-CN"/>
        </w:rPr>
        <w:t xml:space="preserve"> </w:t>
      </w:r>
    </w:p>
    <w:p w14:paraId="0EB13349" w14:textId="77777777" w:rsidR="00E960AC" w:rsidRPr="00017596"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3.</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017596">
        <w:rPr>
          <w:rFonts w:eastAsia="SimSun"/>
          <w:sz w:val="24"/>
          <w:szCs w:val="24"/>
          <w:lang w:val="zh-CN" w:eastAsia="zh-CN"/>
        </w:rPr>
        <w:t>多学科专家小组、主席团和执行秘书为两项范围界定工作之间的讨论提供便利，最大限度地发挥评估之间的协同作用，避免范围出现重复；</w:t>
      </w:r>
    </w:p>
    <w:p w14:paraId="3F09376F" w14:textId="4C3800A8" w:rsidR="00E960AC" w:rsidRPr="00D51369" w:rsidRDefault="00E960AC" w:rsidP="008B161B">
      <w:pPr>
        <w:pStyle w:val="Normalnumber"/>
        <w:tabs>
          <w:tab w:val="clear" w:pos="1247"/>
          <w:tab w:val="clear" w:pos="1814"/>
          <w:tab w:val="clear" w:pos="2381"/>
          <w:tab w:val="clear" w:pos="2948"/>
          <w:tab w:val="clear" w:pos="3515"/>
          <w:tab w:val="clear" w:pos="4082"/>
        </w:tabs>
        <w:ind w:left="1248" w:firstLine="623"/>
        <w:jc w:val="both"/>
        <w:rPr>
          <w:rFonts w:ascii="SimSun" w:hAnsi="SimSun"/>
          <w:sz w:val="24"/>
          <w:szCs w:val="24"/>
          <w:lang w:val="zh-CN" w:eastAsia="zh-CN"/>
        </w:rPr>
      </w:pPr>
      <w:r w:rsidRPr="00EE03A5">
        <w:rPr>
          <w:sz w:val="24"/>
          <w:szCs w:val="24"/>
          <w:lang w:val="zh-CN" w:eastAsia="zh-CN"/>
        </w:rPr>
        <w:t>4.</w:t>
      </w:r>
      <w:r w:rsidRPr="00D51369">
        <w:rPr>
          <w:rFonts w:ascii="SimSun" w:hAnsi="SimSun"/>
          <w:sz w:val="24"/>
          <w:szCs w:val="24"/>
          <w:lang w:val="zh-CN" w:eastAsia="zh-CN"/>
        </w:rPr>
        <w:tab/>
      </w:r>
      <w:r w:rsidRPr="004E5F15">
        <w:rPr>
          <w:rFonts w:ascii="KaiTi" w:eastAsia="KaiTi" w:hAnsi="KaiTi"/>
          <w:sz w:val="24"/>
          <w:szCs w:val="24"/>
          <w:lang w:val="zh-CN" w:eastAsia="zh-CN"/>
        </w:rPr>
        <w:t>批准</w:t>
      </w:r>
      <w:r w:rsidRPr="00017596">
        <w:rPr>
          <w:rFonts w:eastAsia="SimSun"/>
          <w:sz w:val="24"/>
          <w:szCs w:val="24"/>
          <w:lang w:val="zh-CN" w:eastAsia="zh-CN"/>
        </w:rPr>
        <w:t>一项范围界定工作，以便按</w:t>
      </w:r>
      <w:r w:rsidR="008A3F8D">
        <w:rPr>
          <w:rFonts w:eastAsia="SimSun" w:hint="eastAsia"/>
          <w:sz w:val="24"/>
          <w:szCs w:val="24"/>
          <w:lang w:val="zh-CN" w:eastAsia="zh-CN"/>
        </w:rPr>
        <w:t>照</w:t>
      </w:r>
      <w:r w:rsidRPr="00017596">
        <w:rPr>
          <w:rFonts w:eastAsia="SimSun"/>
          <w:sz w:val="24"/>
          <w:szCs w:val="24"/>
          <w:lang w:val="zh-CN" w:eastAsia="zh-CN"/>
        </w:rPr>
        <w:t>平台交</w:t>
      </w:r>
      <w:proofErr w:type="gramStart"/>
      <w:r w:rsidRPr="00017596">
        <w:rPr>
          <w:rFonts w:eastAsia="SimSun"/>
          <w:sz w:val="24"/>
          <w:szCs w:val="24"/>
          <w:lang w:val="zh-CN" w:eastAsia="zh-CN"/>
        </w:rPr>
        <w:t>付品</w:t>
      </w:r>
      <w:proofErr w:type="gramEnd"/>
      <w:r w:rsidR="0034751F" w:rsidRPr="00017596">
        <w:rPr>
          <w:rFonts w:eastAsia="SimSun"/>
          <w:sz w:val="24"/>
          <w:szCs w:val="24"/>
          <w:lang w:val="zh-CN" w:eastAsia="zh-CN"/>
        </w:rPr>
        <w:t>编制</w:t>
      </w:r>
      <w:r w:rsidRPr="00017596">
        <w:rPr>
          <w:rFonts w:eastAsia="SimSun"/>
          <w:sz w:val="24"/>
          <w:szCs w:val="24"/>
          <w:lang w:val="zh-CN" w:eastAsia="zh-CN"/>
        </w:rPr>
        <w:t>程序</w:t>
      </w:r>
      <w:r w:rsidR="008A3F8D" w:rsidRPr="008A3F8D">
        <w:rPr>
          <w:rFonts w:eastAsia="SimSun" w:hint="eastAsia"/>
          <w:sz w:val="24"/>
          <w:szCs w:val="24"/>
          <w:vertAlign w:val="superscript"/>
          <w:lang w:val="zh-CN" w:eastAsia="zh-CN"/>
        </w:rPr>
        <w:t>4</w:t>
      </w:r>
      <w:r w:rsidRPr="00017596">
        <w:rPr>
          <w:rFonts w:eastAsia="SimSun"/>
          <w:sz w:val="24"/>
          <w:szCs w:val="24"/>
          <w:lang w:val="zh-CN" w:eastAsia="zh-CN"/>
        </w:rPr>
        <w:t>并根据评估的初步范围界定报告</w:t>
      </w:r>
      <w:r w:rsidRPr="00F86015">
        <w:rPr>
          <w:sz w:val="24"/>
          <w:szCs w:val="24"/>
          <w:vertAlign w:val="superscript"/>
          <w:lang w:eastAsia="zh-CN"/>
        </w:rPr>
        <w:footnoteReference w:id="7"/>
      </w:r>
      <w:r w:rsidRPr="00017596">
        <w:rPr>
          <w:rFonts w:eastAsia="SimSun"/>
          <w:sz w:val="24"/>
          <w:szCs w:val="24"/>
          <w:lang w:val="zh-CN" w:eastAsia="zh-CN"/>
        </w:rPr>
        <w:t>，对企业对生物多样性和自然对人类的贡献产生的影响和对它们的依赖进行方法学评估，供全体会议第九届会议审议，并决定考虑采用快速模式</w:t>
      </w:r>
      <w:r w:rsidR="001E74F3" w:rsidRPr="00F86015">
        <w:rPr>
          <w:sz w:val="24"/>
          <w:szCs w:val="24"/>
          <w:vertAlign w:val="superscript"/>
          <w:lang w:eastAsia="zh-CN"/>
        </w:rPr>
        <w:footnoteReference w:id="8"/>
      </w:r>
      <w:r w:rsidRPr="00017596">
        <w:rPr>
          <w:rFonts w:eastAsia="SimSun"/>
          <w:sz w:val="24"/>
          <w:szCs w:val="24"/>
          <w:lang w:val="zh-CN" w:eastAsia="zh-CN"/>
        </w:rPr>
        <w:t>，在两年内开展这一评估；</w:t>
      </w:r>
    </w:p>
    <w:p w14:paraId="5FA074D7" w14:textId="7B201475" w:rsidR="00E960AC" w:rsidRPr="00017596"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5.</w:t>
      </w:r>
      <w:r w:rsidRPr="00D51369">
        <w:rPr>
          <w:rFonts w:ascii="SimSun" w:hAnsi="SimSun"/>
          <w:sz w:val="24"/>
          <w:szCs w:val="24"/>
          <w:lang w:val="zh-CN" w:eastAsia="zh-CN"/>
        </w:rPr>
        <w:tab/>
      </w:r>
      <w:r w:rsidRPr="004E5F15">
        <w:rPr>
          <w:rFonts w:ascii="KaiTi" w:eastAsia="KaiTi" w:hAnsi="KaiTi"/>
          <w:sz w:val="24"/>
          <w:szCs w:val="24"/>
          <w:lang w:val="zh-CN" w:eastAsia="zh-CN"/>
        </w:rPr>
        <w:t>决定</w:t>
      </w:r>
      <w:r w:rsidRPr="00017596">
        <w:rPr>
          <w:rFonts w:eastAsia="SimSun"/>
          <w:sz w:val="24"/>
          <w:szCs w:val="24"/>
          <w:lang w:val="zh-CN" w:eastAsia="zh-CN"/>
        </w:rPr>
        <w:t>，作为本节第</w:t>
      </w:r>
      <w:r w:rsidRPr="00017596">
        <w:rPr>
          <w:rFonts w:eastAsia="SimSun"/>
          <w:sz w:val="24"/>
          <w:szCs w:val="24"/>
          <w:lang w:val="zh-CN" w:eastAsia="zh-CN"/>
        </w:rPr>
        <w:t>2</w:t>
      </w:r>
      <w:r w:rsidRPr="00017596">
        <w:rPr>
          <w:rFonts w:eastAsia="SimSun"/>
          <w:sz w:val="24"/>
          <w:szCs w:val="24"/>
          <w:lang w:val="zh-CN" w:eastAsia="zh-CN"/>
        </w:rPr>
        <w:t>段所述评估的范围界定工作的一部分，考虑如何利用平台的能力建设、加强知识基础和支持政策等职能以及各个工作队来统筹支持评估报告的编写、交付和政策采纳；</w:t>
      </w:r>
      <w:r w:rsidR="00092D09">
        <w:rPr>
          <w:rFonts w:eastAsia="SimSun" w:hint="eastAsia"/>
          <w:sz w:val="24"/>
          <w:szCs w:val="24"/>
          <w:lang w:val="zh-CN" w:eastAsia="zh-CN"/>
        </w:rPr>
        <w:t xml:space="preserve"> </w:t>
      </w:r>
    </w:p>
    <w:bookmarkEnd w:id="1"/>
    <w:p w14:paraId="29AF3BF1" w14:textId="221FD233" w:rsidR="00E960AC" w:rsidRPr="00D51369" w:rsidRDefault="00E960AC" w:rsidP="008B161B">
      <w:pPr>
        <w:pStyle w:val="Normalnumber"/>
        <w:tabs>
          <w:tab w:val="clear" w:pos="1247"/>
          <w:tab w:val="clear" w:pos="1814"/>
          <w:tab w:val="clear" w:pos="2381"/>
          <w:tab w:val="clear" w:pos="2948"/>
          <w:tab w:val="clear" w:pos="3515"/>
          <w:tab w:val="clear" w:pos="4082"/>
        </w:tabs>
        <w:ind w:left="1247" w:firstLine="624"/>
        <w:jc w:val="both"/>
        <w:rPr>
          <w:rFonts w:ascii="SimSun" w:hAnsi="SimSun"/>
          <w:sz w:val="24"/>
          <w:szCs w:val="24"/>
          <w:lang w:val="zh-CN" w:eastAsia="zh-CN"/>
        </w:rPr>
      </w:pPr>
      <w:r w:rsidRPr="00EE03A5">
        <w:rPr>
          <w:lang w:val="zh-CN" w:eastAsia="zh-CN"/>
        </w:rPr>
        <w:t>6.</w:t>
      </w:r>
      <w:r>
        <w:rPr>
          <w:lang w:val="zh-CN" w:eastAsia="zh-CN"/>
        </w:rPr>
        <w:tab/>
      </w:r>
      <w:r w:rsidRPr="004E5F15">
        <w:rPr>
          <w:rFonts w:ascii="KaiTi" w:eastAsia="KaiTi" w:hAnsi="KaiTi"/>
          <w:sz w:val="24"/>
          <w:szCs w:val="24"/>
          <w:lang w:val="zh-CN" w:eastAsia="zh-CN"/>
        </w:rPr>
        <w:t>同意</w:t>
      </w:r>
      <w:r w:rsidRPr="00017596">
        <w:rPr>
          <w:rFonts w:eastAsia="SimSun"/>
          <w:sz w:val="24"/>
          <w:szCs w:val="24"/>
          <w:lang w:val="zh-CN" w:eastAsia="zh-CN"/>
        </w:rPr>
        <w:t>根据平台评估报告引用或开列的材料，并作为例外情况，在政府间气候变化专门委员会的评估报告基础上，起草一份关于生物多样性与气候变化的技术文件，</w:t>
      </w:r>
      <w:proofErr w:type="gramStart"/>
      <w:r w:rsidRPr="00017596">
        <w:rPr>
          <w:rFonts w:eastAsia="SimSun"/>
          <w:sz w:val="24"/>
          <w:szCs w:val="24"/>
          <w:lang w:val="zh-CN" w:eastAsia="zh-CN"/>
        </w:rPr>
        <w:t>以期除</w:t>
      </w:r>
      <w:proofErr w:type="gramEnd"/>
      <w:r w:rsidRPr="00017596">
        <w:rPr>
          <w:rFonts w:eastAsia="SimSun"/>
          <w:sz w:val="24"/>
          <w:szCs w:val="24"/>
          <w:lang w:val="zh-CN" w:eastAsia="zh-CN"/>
        </w:rPr>
        <w:t>其他外，为生物多样性公约缔约方</w:t>
      </w:r>
      <w:r w:rsidR="00374DFE">
        <w:rPr>
          <w:rFonts w:eastAsia="SimSun" w:hint="eastAsia"/>
          <w:sz w:val="24"/>
          <w:szCs w:val="24"/>
          <w:lang w:val="zh-CN" w:eastAsia="zh-CN"/>
        </w:rPr>
        <w:t>大会</w:t>
      </w:r>
      <w:r w:rsidRPr="00017596">
        <w:rPr>
          <w:rFonts w:eastAsia="SimSun"/>
          <w:sz w:val="24"/>
          <w:szCs w:val="24"/>
          <w:lang w:val="zh-CN" w:eastAsia="zh-CN"/>
        </w:rPr>
        <w:t>第十五次会议和联合国气候变化框架公约缔约方</w:t>
      </w:r>
      <w:r w:rsidR="00DA41D6">
        <w:rPr>
          <w:rFonts w:eastAsia="SimSun" w:hint="eastAsia"/>
          <w:sz w:val="24"/>
          <w:szCs w:val="24"/>
          <w:lang w:val="zh-CN" w:eastAsia="zh-CN"/>
        </w:rPr>
        <w:t>大会</w:t>
      </w:r>
      <w:r w:rsidRPr="00017596">
        <w:rPr>
          <w:rFonts w:eastAsia="SimSun"/>
          <w:sz w:val="24"/>
          <w:szCs w:val="24"/>
          <w:lang w:val="zh-CN" w:eastAsia="zh-CN"/>
        </w:rPr>
        <w:t>第二十六届会议提供信息，技术文件将按</w:t>
      </w:r>
      <w:r w:rsidR="005A6242">
        <w:rPr>
          <w:rFonts w:eastAsia="SimSun" w:hint="eastAsia"/>
          <w:sz w:val="24"/>
          <w:szCs w:val="24"/>
          <w:lang w:val="zh-CN" w:eastAsia="zh-CN"/>
        </w:rPr>
        <w:t>照</w:t>
      </w:r>
      <w:r w:rsidR="0034751F" w:rsidRPr="00017596">
        <w:rPr>
          <w:rFonts w:eastAsia="SimSun"/>
          <w:sz w:val="24"/>
          <w:szCs w:val="24"/>
          <w:lang w:val="zh-CN" w:eastAsia="zh-CN"/>
        </w:rPr>
        <w:t>平台</w:t>
      </w:r>
      <w:r w:rsidRPr="00017596">
        <w:rPr>
          <w:rFonts w:eastAsia="SimSun"/>
          <w:sz w:val="24"/>
          <w:szCs w:val="24"/>
          <w:lang w:val="zh-CN" w:eastAsia="zh-CN"/>
        </w:rPr>
        <w:t>交</w:t>
      </w:r>
      <w:proofErr w:type="gramStart"/>
      <w:r w:rsidRPr="00017596">
        <w:rPr>
          <w:rFonts w:eastAsia="SimSun"/>
          <w:sz w:val="24"/>
          <w:szCs w:val="24"/>
          <w:lang w:val="zh-CN" w:eastAsia="zh-CN"/>
        </w:rPr>
        <w:t>付</w:t>
      </w:r>
      <w:proofErr w:type="gramEnd"/>
      <w:r w:rsidRPr="00017596">
        <w:rPr>
          <w:rFonts w:eastAsia="SimSun"/>
          <w:sz w:val="24"/>
          <w:szCs w:val="24"/>
          <w:lang w:val="zh-CN" w:eastAsia="zh-CN"/>
        </w:rPr>
        <w:t>品</w:t>
      </w:r>
      <w:r w:rsidR="0034751F" w:rsidRPr="00017596">
        <w:rPr>
          <w:rFonts w:eastAsia="SimSun"/>
          <w:sz w:val="24"/>
          <w:szCs w:val="24"/>
          <w:lang w:val="zh-CN" w:eastAsia="zh-CN"/>
        </w:rPr>
        <w:t>编制</w:t>
      </w:r>
      <w:r w:rsidRPr="00017596">
        <w:rPr>
          <w:rFonts w:eastAsia="SimSun"/>
          <w:sz w:val="24"/>
          <w:szCs w:val="24"/>
          <w:lang w:val="zh-CN" w:eastAsia="zh-CN"/>
        </w:rPr>
        <w:t>程序规定的技术文件审批程序</w:t>
      </w:r>
      <w:r w:rsidRPr="0087689A">
        <w:rPr>
          <w:sz w:val="24"/>
          <w:szCs w:val="24"/>
          <w:vertAlign w:val="superscript"/>
          <w:lang w:eastAsia="zh-CN"/>
        </w:rPr>
        <w:footnoteReference w:id="9"/>
      </w:r>
      <w:r w:rsidRPr="00017596">
        <w:rPr>
          <w:rFonts w:eastAsia="SimSun"/>
          <w:sz w:val="24"/>
          <w:szCs w:val="24"/>
          <w:lang w:val="zh-CN" w:eastAsia="zh-CN"/>
        </w:rPr>
        <w:t>，在技术文件的概念说明</w:t>
      </w:r>
      <w:r w:rsidRPr="00ED4605">
        <w:rPr>
          <w:rFonts w:eastAsia="SimSun"/>
          <w:sz w:val="24"/>
          <w:szCs w:val="24"/>
          <w:vertAlign w:val="superscript"/>
          <w:lang w:val="zh-CN" w:eastAsia="zh-CN"/>
        </w:rPr>
        <w:footnoteReference w:id="10"/>
      </w:r>
      <w:r w:rsidRPr="00017596">
        <w:rPr>
          <w:rFonts w:eastAsia="SimSun"/>
          <w:sz w:val="24"/>
          <w:szCs w:val="24"/>
          <w:lang w:val="zh-CN" w:eastAsia="zh-CN"/>
        </w:rPr>
        <w:t>基础上</w:t>
      </w:r>
      <w:r w:rsidRPr="00A01D75">
        <w:rPr>
          <w:rFonts w:eastAsia="SimSun"/>
          <w:sz w:val="24"/>
          <w:szCs w:val="24"/>
          <w:lang w:val="zh-CN" w:eastAsia="zh-CN"/>
        </w:rPr>
        <w:t>编写；</w:t>
      </w:r>
    </w:p>
    <w:p w14:paraId="429B4C3D" w14:textId="5ECEE2CF"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7.</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执行秘书为此同政府间气候变化专门委员会秘书处探讨就生物多样性与气候变化开展联合活动的可能性，包括联合编写上述技术文件的可能性，并向全体会议第八届会议报告对可能就生物多样性和生态系统服务以及气候变化联合开展活动和提交</w:t>
      </w:r>
      <w:proofErr w:type="gramStart"/>
      <w:r w:rsidRPr="00ED4605">
        <w:rPr>
          <w:rFonts w:eastAsia="SimSun"/>
          <w:sz w:val="24"/>
          <w:szCs w:val="24"/>
          <w:lang w:val="zh-CN" w:eastAsia="zh-CN"/>
        </w:rPr>
        <w:t>交付</w:t>
      </w:r>
      <w:proofErr w:type="gramEnd"/>
      <w:r w:rsidRPr="00ED4605">
        <w:rPr>
          <w:rFonts w:eastAsia="SimSun"/>
          <w:sz w:val="24"/>
          <w:szCs w:val="24"/>
          <w:lang w:val="zh-CN" w:eastAsia="zh-CN"/>
        </w:rPr>
        <w:t>品的</w:t>
      </w:r>
      <w:r w:rsidR="00D442D7">
        <w:rPr>
          <w:rFonts w:eastAsia="SimSun" w:hint="eastAsia"/>
          <w:sz w:val="24"/>
          <w:szCs w:val="24"/>
          <w:lang w:val="zh-CN" w:eastAsia="zh-CN"/>
        </w:rPr>
        <w:t>更多</w:t>
      </w:r>
      <w:r w:rsidRPr="00ED4605">
        <w:rPr>
          <w:rFonts w:eastAsia="SimSun"/>
          <w:sz w:val="24"/>
          <w:szCs w:val="24"/>
          <w:lang w:val="zh-CN" w:eastAsia="zh-CN"/>
        </w:rPr>
        <w:t>备选方案进行讨论的情况，同时说明所涉时间和经费问题，还请执行秘书及时将本决定转</w:t>
      </w:r>
      <w:r w:rsidR="009F22DD">
        <w:rPr>
          <w:rFonts w:eastAsia="SimSun" w:hint="eastAsia"/>
          <w:sz w:val="24"/>
          <w:szCs w:val="24"/>
          <w:lang w:val="zh-CN" w:eastAsia="zh-CN"/>
        </w:rPr>
        <w:t>发给</w:t>
      </w:r>
      <w:r w:rsidR="002E0414" w:rsidRPr="00ED4605">
        <w:rPr>
          <w:rFonts w:eastAsia="SimSun"/>
          <w:sz w:val="24"/>
          <w:szCs w:val="24"/>
          <w:lang w:val="zh-CN" w:eastAsia="zh-CN"/>
        </w:rPr>
        <w:t>气</w:t>
      </w:r>
      <w:r w:rsidRPr="00ED4605">
        <w:rPr>
          <w:rFonts w:eastAsia="SimSun"/>
          <w:sz w:val="24"/>
          <w:szCs w:val="24"/>
          <w:lang w:val="zh-CN" w:eastAsia="zh-CN"/>
        </w:rPr>
        <w:t>专委秘书处；</w:t>
      </w:r>
      <w:r w:rsidR="003D6F27">
        <w:rPr>
          <w:rFonts w:eastAsia="SimSun" w:hint="eastAsia"/>
          <w:sz w:val="24"/>
          <w:szCs w:val="24"/>
          <w:lang w:val="zh-CN" w:eastAsia="zh-CN"/>
        </w:rPr>
        <w:t xml:space="preserve"> </w:t>
      </w:r>
    </w:p>
    <w:p w14:paraId="5AC8A922" w14:textId="57904655" w:rsidR="00E960AC" w:rsidRPr="00D51369"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ascii="SimSun" w:hAnsi="SimSun"/>
          <w:sz w:val="24"/>
          <w:szCs w:val="24"/>
          <w:lang w:val="zh-CN" w:eastAsia="zh-CN"/>
        </w:rPr>
      </w:pPr>
      <w:r w:rsidRPr="00EE03A5">
        <w:rPr>
          <w:sz w:val="24"/>
          <w:szCs w:val="24"/>
          <w:lang w:val="zh-CN" w:eastAsia="zh-CN"/>
        </w:rPr>
        <w:t>8.</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决定</w:t>
      </w:r>
      <w:r w:rsidRPr="00ED4605">
        <w:rPr>
          <w:rFonts w:eastAsia="SimSun"/>
          <w:sz w:val="24"/>
          <w:szCs w:val="24"/>
          <w:lang w:val="zh-CN" w:eastAsia="zh-CN"/>
        </w:rPr>
        <w:t>在第九届会议上重新审议收到</w:t>
      </w:r>
      <w:r w:rsidR="00BE786A">
        <w:rPr>
          <w:rFonts w:eastAsia="SimSun" w:hint="eastAsia"/>
          <w:sz w:val="24"/>
          <w:szCs w:val="24"/>
          <w:lang w:val="zh-CN" w:eastAsia="zh-CN"/>
        </w:rPr>
        <w:t>的</w:t>
      </w:r>
      <w:r w:rsidRPr="00ED4605">
        <w:rPr>
          <w:rFonts w:eastAsia="SimSun"/>
          <w:sz w:val="24"/>
          <w:szCs w:val="24"/>
          <w:lang w:val="zh-CN" w:eastAsia="zh-CN"/>
        </w:rPr>
        <w:t>供该届会议审议的请求、投入和建议，包括对生物多样性和生态系统服务进行第二次全球评估以及对生态连通性进行评估，并请执行秘书将这一事项列入第九届会议议程；</w:t>
      </w:r>
    </w:p>
    <w:p w14:paraId="5F0D698C" w14:textId="77777777" w:rsidR="00E960AC" w:rsidRPr="00D51369" w:rsidRDefault="00E960AC" w:rsidP="008B161B">
      <w:pPr>
        <w:pStyle w:val="Normalnumber"/>
        <w:tabs>
          <w:tab w:val="clear" w:pos="1247"/>
          <w:tab w:val="clear" w:pos="1814"/>
          <w:tab w:val="clear" w:pos="2381"/>
          <w:tab w:val="clear" w:pos="2948"/>
          <w:tab w:val="clear" w:pos="3515"/>
          <w:tab w:val="clear" w:pos="4082"/>
        </w:tabs>
        <w:ind w:left="1248" w:firstLine="623"/>
        <w:jc w:val="both"/>
        <w:rPr>
          <w:rFonts w:ascii="SimSun" w:hAnsi="SimSun"/>
          <w:sz w:val="24"/>
          <w:szCs w:val="24"/>
          <w:lang w:val="zh-CN" w:eastAsia="zh-CN"/>
        </w:rPr>
      </w:pPr>
      <w:r w:rsidRPr="00EE03A5">
        <w:rPr>
          <w:sz w:val="24"/>
          <w:szCs w:val="24"/>
          <w:lang w:val="zh-CN" w:eastAsia="zh-CN"/>
        </w:rPr>
        <w:t>9.</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执行秘书考虑到生物多样性平台各个工作队和专家小组的工作以及其他相关材料，定期更新评估报告的编写指南</w:t>
      </w:r>
      <w:r w:rsidRPr="0039741E">
        <w:rPr>
          <w:sz w:val="24"/>
          <w:szCs w:val="24"/>
          <w:vertAlign w:val="superscript"/>
          <w:lang w:eastAsia="zh-CN"/>
        </w:rPr>
        <w:footnoteReference w:id="11"/>
      </w:r>
      <w:r w:rsidRPr="00ED4605">
        <w:rPr>
          <w:rFonts w:eastAsia="SimSun"/>
          <w:sz w:val="24"/>
          <w:szCs w:val="24"/>
          <w:lang w:val="zh-CN" w:eastAsia="zh-CN"/>
        </w:rPr>
        <w:t>；</w:t>
      </w:r>
    </w:p>
    <w:p w14:paraId="209704CA" w14:textId="77777777" w:rsidR="00E960AC" w:rsidRPr="00ED4605" w:rsidRDefault="00E960AC" w:rsidP="005C581C">
      <w:pPr>
        <w:pStyle w:val="Normal-pool"/>
        <w:tabs>
          <w:tab w:val="clear" w:pos="1247"/>
          <w:tab w:val="clear" w:pos="1814"/>
          <w:tab w:val="clear" w:pos="2381"/>
          <w:tab w:val="clear" w:pos="2948"/>
          <w:tab w:val="clear" w:pos="3515"/>
          <w:tab w:val="clear" w:pos="4082"/>
          <w:tab w:val="left" w:pos="624"/>
        </w:tabs>
        <w:spacing w:after="120"/>
        <w:ind w:left="1253" w:firstLine="619"/>
        <w:jc w:val="both"/>
        <w:rPr>
          <w:rFonts w:eastAsia="SimSun"/>
          <w:sz w:val="24"/>
          <w:szCs w:val="24"/>
          <w:lang w:val="zh-CN" w:eastAsia="zh-CN"/>
        </w:rPr>
      </w:pPr>
      <w:r w:rsidRPr="00EE03A5">
        <w:rPr>
          <w:sz w:val="24"/>
          <w:szCs w:val="24"/>
          <w:lang w:val="zh-CN" w:eastAsia="zh-CN"/>
        </w:rPr>
        <w:t>10.</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多学科专家小组和主席团根据工作方案的目标</w:t>
      </w:r>
      <w:r w:rsidRPr="00ED4605">
        <w:rPr>
          <w:rFonts w:eastAsia="SimSun"/>
          <w:sz w:val="24"/>
          <w:szCs w:val="24"/>
          <w:lang w:val="zh-CN" w:eastAsia="zh-CN"/>
        </w:rPr>
        <w:t>6(b)</w:t>
      </w:r>
      <w:r w:rsidRPr="00ED4605">
        <w:rPr>
          <w:rFonts w:eastAsia="SimSun"/>
          <w:sz w:val="24"/>
          <w:szCs w:val="24"/>
          <w:lang w:val="zh-CN" w:eastAsia="zh-CN"/>
        </w:rPr>
        <w:t>审查平台的概念框架；</w:t>
      </w:r>
    </w:p>
    <w:p w14:paraId="5C9F868F" w14:textId="03807B66"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11.</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执行秘书</w:t>
      </w:r>
      <w:r w:rsidR="00187F72">
        <w:rPr>
          <w:rFonts w:eastAsia="SimSun" w:hint="eastAsia"/>
          <w:sz w:val="24"/>
          <w:szCs w:val="24"/>
          <w:lang w:val="zh-CN" w:eastAsia="zh-CN"/>
        </w:rPr>
        <w:t>推动</w:t>
      </w:r>
      <w:r w:rsidRPr="00ED4605">
        <w:rPr>
          <w:rFonts w:eastAsia="SimSun"/>
          <w:sz w:val="24"/>
          <w:szCs w:val="24"/>
          <w:lang w:val="zh-CN" w:eastAsia="zh-CN"/>
        </w:rPr>
        <w:t>将已完成评估的撰写人和其他</w:t>
      </w:r>
      <w:r w:rsidR="0098540E">
        <w:rPr>
          <w:rFonts w:eastAsia="SimSun" w:hint="eastAsia"/>
          <w:sz w:val="24"/>
          <w:szCs w:val="24"/>
          <w:lang w:val="zh-CN" w:eastAsia="zh-CN"/>
        </w:rPr>
        <w:t>协助方</w:t>
      </w:r>
      <w:r w:rsidRPr="00ED4605">
        <w:rPr>
          <w:rFonts w:eastAsia="SimSun"/>
          <w:sz w:val="24"/>
          <w:szCs w:val="24"/>
          <w:lang w:val="zh-CN" w:eastAsia="zh-CN"/>
        </w:rPr>
        <w:t>的经验教训和建议传递给今后开展评估的人；</w:t>
      </w:r>
    </w:p>
    <w:p w14:paraId="6EF9F93B" w14:textId="02242863"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EE03A5">
        <w:rPr>
          <w:sz w:val="24"/>
          <w:szCs w:val="24"/>
          <w:lang w:val="zh-CN" w:eastAsia="zh-CN"/>
        </w:rPr>
        <w:t>12.</w:t>
      </w:r>
      <w:r w:rsidRPr="00D51369">
        <w:rPr>
          <w:rFonts w:ascii="SimSun" w:hAnsi="SimSun"/>
          <w:sz w:val="24"/>
          <w:szCs w:val="24"/>
          <w:lang w:val="zh-CN" w:eastAsia="zh-CN"/>
        </w:rPr>
        <w:tab/>
      </w:r>
      <w:r w:rsidR="00D028F6">
        <w:rPr>
          <w:rFonts w:ascii="SimSun" w:hAnsi="SimSun"/>
          <w:sz w:val="24"/>
          <w:szCs w:val="24"/>
          <w:lang w:val="zh-CN" w:eastAsia="zh-CN"/>
        </w:rPr>
        <w:t xml:space="preserve"> </w:t>
      </w:r>
      <w:r w:rsidRPr="004E5F15">
        <w:rPr>
          <w:rFonts w:ascii="KaiTi" w:eastAsia="KaiTi" w:hAnsi="KaiTi"/>
          <w:sz w:val="24"/>
          <w:szCs w:val="24"/>
          <w:lang w:val="zh-CN" w:eastAsia="zh-CN"/>
        </w:rPr>
        <w:t>认识到</w:t>
      </w:r>
      <w:r w:rsidRPr="00ED4605">
        <w:rPr>
          <w:rFonts w:eastAsia="SimSun"/>
          <w:sz w:val="24"/>
          <w:szCs w:val="24"/>
          <w:lang w:val="zh-CN" w:eastAsia="zh-CN"/>
        </w:rPr>
        <w:t>需要根据平台的需要和优先事项不断对平台进行适应性管理，决定视需要考虑对时间表和评估清单</w:t>
      </w:r>
      <w:proofErr w:type="gramStart"/>
      <w:r w:rsidRPr="00ED4605">
        <w:rPr>
          <w:rFonts w:eastAsia="SimSun"/>
          <w:sz w:val="24"/>
          <w:szCs w:val="24"/>
          <w:lang w:val="zh-CN" w:eastAsia="zh-CN"/>
        </w:rPr>
        <w:t>作出</w:t>
      </w:r>
      <w:proofErr w:type="gramEnd"/>
      <w:r w:rsidRPr="00ED4605">
        <w:rPr>
          <w:rFonts w:eastAsia="SimSun"/>
          <w:sz w:val="24"/>
          <w:szCs w:val="24"/>
          <w:lang w:val="zh-CN" w:eastAsia="zh-CN"/>
        </w:rPr>
        <w:t>调整；</w:t>
      </w:r>
    </w:p>
    <w:p w14:paraId="06DB521C" w14:textId="77777777" w:rsidR="00E960AC" w:rsidRPr="00EA3EEB" w:rsidRDefault="00E960AC" w:rsidP="008B161B">
      <w:pPr>
        <w:pStyle w:val="Normal-pool"/>
        <w:keepNext/>
        <w:keepLines/>
        <w:spacing w:before="240" w:after="120"/>
        <w:ind w:left="1247"/>
        <w:jc w:val="center"/>
        <w:rPr>
          <w:rFonts w:eastAsia="SimHei"/>
          <w:b/>
          <w:bCs/>
          <w:sz w:val="24"/>
          <w:szCs w:val="24"/>
          <w:lang w:val="zh-CN" w:eastAsia="zh-CN"/>
        </w:rPr>
      </w:pPr>
      <w:r w:rsidRPr="00EA3EEB">
        <w:rPr>
          <w:rFonts w:eastAsia="SimHei"/>
          <w:b/>
          <w:bCs/>
          <w:sz w:val="24"/>
          <w:szCs w:val="24"/>
          <w:lang w:val="zh-CN" w:eastAsia="zh-CN"/>
        </w:rPr>
        <w:lastRenderedPageBreak/>
        <w:t>三</w:t>
      </w:r>
    </w:p>
    <w:p w14:paraId="26E9B173"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建立能力</w:t>
      </w:r>
    </w:p>
    <w:p w14:paraId="6E4941DF" w14:textId="1467AC14" w:rsidR="00E960AC" w:rsidRPr="00ED4605" w:rsidRDefault="00E960AC" w:rsidP="008B161B">
      <w:pPr>
        <w:pStyle w:val="Normalnumber"/>
        <w:numPr>
          <w:ilvl w:val="0"/>
          <w:numId w:val="14"/>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回顾</w:t>
      </w:r>
      <w:r w:rsidRPr="00ED4605">
        <w:rPr>
          <w:rFonts w:eastAsia="SimSun"/>
          <w:sz w:val="24"/>
          <w:szCs w:val="24"/>
          <w:lang w:val="zh-CN" w:eastAsia="zh-CN"/>
        </w:rPr>
        <w:t>IPBES-2/5</w:t>
      </w:r>
      <w:r w:rsidRPr="00ED4605">
        <w:rPr>
          <w:rFonts w:eastAsia="SimSun"/>
          <w:sz w:val="24"/>
          <w:szCs w:val="24"/>
          <w:lang w:val="zh-CN" w:eastAsia="zh-CN"/>
        </w:rPr>
        <w:t>号决定第一节第</w:t>
      </w:r>
      <w:r w:rsidRPr="00ED4605">
        <w:rPr>
          <w:rFonts w:eastAsia="SimSun"/>
          <w:sz w:val="24"/>
          <w:szCs w:val="24"/>
          <w:lang w:val="zh-CN" w:eastAsia="zh-CN"/>
        </w:rPr>
        <w:t>1</w:t>
      </w:r>
      <w:r w:rsidRPr="00ED4605">
        <w:rPr>
          <w:rFonts w:eastAsia="SimSun"/>
          <w:sz w:val="24"/>
          <w:szCs w:val="24"/>
          <w:lang w:val="zh-CN" w:eastAsia="zh-CN"/>
        </w:rPr>
        <w:t>段设立了能力建设工作队，延长这个负责依照本决定附件二</w:t>
      </w:r>
      <w:r w:rsidR="00327194">
        <w:rPr>
          <w:rFonts w:eastAsia="SimSun" w:hint="eastAsia"/>
          <w:sz w:val="24"/>
          <w:szCs w:val="24"/>
          <w:lang w:val="zh-CN" w:eastAsia="zh-CN"/>
        </w:rPr>
        <w:t>第一和第二节</w:t>
      </w:r>
      <w:r w:rsidRPr="00ED4605">
        <w:rPr>
          <w:rFonts w:eastAsia="SimSun"/>
          <w:sz w:val="24"/>
          <w:szCs w:val="24"/>
          <w:lang w:val="zh-CN" w:eastAsia="zh-CN"/>
        </w:rPr>
        <w:t>规定的修订后职权范围实现平台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2(a)</w:t>
      </w:r>
      <w:r w:rsidRPr="00ED4605">
        <w:rPr>
          <w:rFonts w:eastAsia="SimSun"/>
          <w:sz w:val="24"/>
          <w:szCs w:val="24"/>
          <w:lang w:val="zh-CN" w:eastAsia="zh-CN"/>
        </w:rPr>
        <w:t>、</w:t>
      </w:r>
      <w:r w:rsidRPr="00ED4605">
        <w:rPr>
          <w:rFonts w:eastAsia="SimSun"/>
          <w:sz w:val="24"/>
          <w:szCs w:val="24"/>
          <w:lang w:val="zh-CN" w:eastAsia="zh-CN"/>
        </w:rPr>
        <w:t>2(b)</w:t>
      </w:r>
      <w:r w:rsidRPr="00ED4605">
        <w:rPr>
          <w:rFonts w:eastAsia="SimSun"/>
          <w:sz w:val="24"/>
          <w:szCs w:val="24"/>
          <w:lang w:val="zh-CN" w:eastAsia="zh-CN"/>
        </w:rPr>
        <w:t>和</w:t>
      </w:r>
      <w:r w:rsidRPr="00ED4605">
        <w:rPr>
          <w:rFonts w:eastAsia="SimSun"/>
          <w:sz w:val="24"/>
          <w:szCs w:val="24"/>
          <w:lang w:val="zh-CN" w:eastAsia="zh-CN"/>
        </w:rPr>
        <w:t>2(c)</w:t>
      </w:r>
      <w:r w:rsidRPr="00ED4605">
        <w:rPr>
          <w:rFonts w:eastAsia="SimSun"/>
          <w:sz w:val="24"/>
          <w:szCs w:val="24"/>
          <w:lang w:val="zh-CN" w:eastAsia="zh-CN"/>
        </w:rPr>
        <w:t>的工作队的任务期限，请主席团和多学科专家小组通过平台秘书处，依照有关职权范围组建该工作队；</w:t>
      </w:r>
    </w:p>
    <w:p w14:paraId="0B70F197" w14:textId="41EBB166" w:rsidR="00E960AC" w:rsidRPr="00ED4605" w:rsidRDefault="00E960AC" w:rsidP="008B161B">
      <w:pPr>
        <w:pStyle w:val="Normalnumber"/>
        <w:numPr>
          <w:ilvl w:val="0"/>
          <w:numId w:val="8"/>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决定</w:t>
      </w:r>
      <w:r w:rsidRPr="00ED4605">
        <w:rPr>
          <w:rFonts w:eastAsia="SimSun"/>
          <w:sz w:val="24"/>
          <w:szCs w:val="24"/>
          <w:lang w:val="zh-CN" w:eastAsia="zh-CN"/>
        </w:rPr>
        <w:t>在第十届会议上审查该工作队的任务</w:t>
      </w:r>
      <w:r w:rsidR="00F00262">
        <w:rPr>
          <w:rFonts w:eastAsia="SimSun" w:hint="eastAsia"/>
          <w:sz w:val="24"/>
          <w:szCs w:val="24"/>
          <w:lang w:val="zh-CN" w:eastAsia="zh-CN"/>
        </w:rPr>
        <w:t>规定</w:t>
      </w:r>
      <w:r w:rsidRPr="00ED4605">
        <w:rPr>
          <w:rFonts w:eastAsia="SimSun"/>
          <w:sz w:val="24"/>
          <w:szCs w:val="24"/>
          <w:lang w:val="zh-CN" w:eastAsia="zh-CN"/>
        </w:rPr>
        <w:t>和职权范围；</w:t>
      </w:r>
    </w:p>
    <w:p w14:paraId="06F0DECA" w14:textId="31D90FA0" w:rsidR="00E960AC" w:rsidRPr="0039741E" w:rsidRDefault="00AD011A" w:rsidP="008B161B">
      <w:pPr>
        <w:pStyle w:val="Normalnumber"/>
        <w:numPr>
          <w:ilvl w:val="0"/>
          <w:numId w:val="14"/>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vertAlign w:val="superscript"/>
          <w:lang w:eastAsia="zh-CN"/>
        </w:rPr>
      </w:pPr>
      <w:r>
        <w:rPr>
          <w:rFonts w:ascii="KaiTi" w:eastAsia="KaiTi" w:hAnsi="KaiTi" w:hint="eastAsia"/>
          <w:sz w:val="24"/>
          <w:szCs w:val="24"/>
          <w:lang w:val="zh-CN" w:eastAsia="zh-CN"/>
        </w:rPr>
        <w:t>表示</w:t>
      </w:r>
      <w:r w:rsidR="00E960AC" w:rsidRPr="004E5F15">
        <w:rPr>
          <w:rFonts w:ascii="KaiTi" w:eastAsia="KaiTi" w:hAnsi="KaiTi"/>
          <w:sz w:val="24"/>
          <w:szCs w:val="24"/>
          <w:lang w:val="zh-CN" w:eastAsia="zh-CN"/>
        </w:rPr>
        <w:t>注意到</w:t>
      </w:r>
      <w:r>
        <w:rPr>
          <w:rFonts w:eastAsia="SimSun" w:hint="eastAsia"/>
          <w:sz w:val="24"/>
          <w:szCs w:val="24"/>
          <w:lang w:val="zh-CN" w:eastAsia="zh-CN"/>
        </w:rPr>
        <w:t>该</w:t>
      </w:r>
      <w:r w:rsidR="00E960AC" w:rsidRPr="00ED4605">
        <w:rPr>
          <w:rFonts w:eastAsia="SimSun"/>
          <w:sz w:val="24"/>
          <w:szCs w:val="24"/>
          <w:lang w:val="zh-CN" w:eastAsia="zh-CN"/>
        </w:rPr>
        <w:t>工作队关于</w:t>
      </w:r>
      <w:r w:rsidR="00E960AC" w:rsidRPr="00ED4605">
        <w:rPr>
          <w:rFonts w:eastAsia="SimSun"/>
          <w:sz w:val="24"/>
          <w:szCs w:val="24"/>
          <w:lang w:val="zh-CN" w:eastAsia="zh-CN"/>
        </w:rPr>
        <w:t>2019</w:t>
      </w:r>
      <w:r w:rsidR="00E960AC" w:rsidRPr="00ED4605">
        <w:rPr>
          <w:rFonts w:eastAsia="SimSun"/>
          <w:sz w:val="24"/>
          <w:szCs w:val="24"/>
          <w:lang w:val="zh-CN" w:eastAsia="zh-CN"/>
        </w:rPr>
        <w:t>年和</w:t>
      </w:r>
      <w:r w:rsidR="00E960AC" w:rsidRPr="00ED4605">
        <w:rPr>
          <w:rFonts w:eastAsia="SimSun"/>
          <w:sz w:val="24"/>
          <w:szCs w:val="24"/>
          <w:lang w:val="zh-CN" w:eastAsia="zh-CN"/>
        </w:rPr>
        <w:t>2020</w:t>
      </w:r>
      <w:r w:rsidR="00E960AC" w:rsidRPr="00ED4605">
        <w:rPr>
          <w:rFonts w:eastAsia="SimSun"/>
          <w:sz w:val="24"/>
          <w:szCs w:val="24"/>
          <w:lang w:val="zh-CN" w:eastAsia="zh-CN"/>
        </w:rPr>
        <w:t>年的下一步行动；</w:t>
      </w:r>
      <w:r w:rsidR="00E960AC" w:rsidRPr="0039741E">
        <w:rPr>
          <w:sz w:val="24"/>
          <w:szCs w:val="24"/>
          <w:vertAlign w:val="superscript"/>
          <w:lang w:eastAsia="zh-CN"/>
        </w:rPr>
        <w:footnoteReference w:id="12"/>
      </w:r>
    </w:p>
    <w:p w14:paraId="619F8FF2" w14:textId="546D11B0"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6F2CAB">
        <w:rPr>
          <w:sz w:val="24"/>
          <w:szCs w:val="24"/>
          <w:lang w:val="zh-CN" w:eastAsia="zh-CN"/>
        </w:rPr>
        <w:t>4.</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工作队为</w:t>
      </w:r>
      <w:r w:rsidR="005A7E1A">
        <w:rPr>
          <w:rFonts w:eastAsia="SimSun" w:hint="eastAsia"/>
          <w:sz w:val="24"/>
          <w:szCs w:val="24"/>
          <w:lang w:val="zh-CN" w:eastAsia="zh-CN"/>
        </w:rPr>
        <w:t>本决定附件一所载的</w:t>
      </w:r>
      <w:r w:rsidRPr="00ED4605">
        <w:rPr>
          <w:rFonts w:eastAsia="SimSun"/>
          <w:sz w:val="24"/>
          <w:szCs w:val="24"/>
          <w:lang w:val="zh-CN" w:eastAsia="zh-CN"/>
        </w:rPr>
        <w:t>2030</w:t>
      </w:r>
      <w:r w:rsidRPr="00ED4605">
        <w:rPr>
          <w:rFonts w:eastAsia="SimSun"/>
          <w:sz w:val="24"/>
          <w:szCs w:val="24"/>
          <w:lang w:val="zh-CN" w:eastAsia="zh-CN"/>
        </w:rPr>
        <w:t>年前滚动工作方案第</w:t>
      </w:r>
      <w:r w:rsidR="005A7E1A">
        <w:rPr>
          <w:rFonts w:eastAsia="SimSun"/>
          <w:sz w:val="24"/>
          <w:szCs w:val="24"/>
          <w:lang w:val="zh-CN" w:eastAsia="zh-CN"/>
        </w:rPr>
        <w:t>8</w:t>
      </w:r>
      <w:r w:rsidRPr="00ED4605">
        <w:rPr>
          <w:rFonts w:eastAsia="SimSun"/>
          <w:sz w:val="24"/>
          <w:szCs w:val="24"/>
          <w:lang w:val="zh-CN" w:eastAsia="zh-CN"/>
        </w:rPr>
        <w:t>段开列的每一个优先主题制定具体的交</w:t>
      </w:r>
      <w:proofErr w:type="gramStart"/>
      <w:r w:rsidRPr="00ED4605">
        <w:rPr>
          <w:rFonts w:eastAsia="SimSun"/>
          <w:sz w:val="24"/>
          <w:szCs w:val="24"/>
          <w:lang w:val="zh-CN" w:eastAsia="zh-CN"/>
        </w:rPr>
        <w:t>付品</w:t>
      </w:r>
      <w:proofErr w:type="gramEnd"/>
      <w:r w:rsidRPr="00ED4605">
        <w:rPr>
          <w:rFonts w:eastAsia="SimSun"/>
          <w:sz w:val="24"/>
          <w:szCs w:val="24"/>
          <w:lang w:val="zh-CN" w:eastAsia="zh-CN"/>
        </w:rPr>
        <w:t>，供全体会议第八届会议审议；</w:t>
      </w:r>
    </w:p>
    <w:p w14:paraId="41622954"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四</w:t>
      </w:r>
    </w:p>
    <w:p w14:paraId="6DD8635D"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加强知识基础</w:t>
      </w:r>
    </w:p>
    <w:p w14:paraId="2168DD8C" w14:textId="35154F04" w:rsidR="00E960AC" w:rsidRPr="00ED4605" w:rsidRDefault="00E960AC" w:rsidP="008B161B">
      <w:pPr>
        <w:pStyle w:val="Normalnumber"/>
        <w:numPr>
          <w:ilvl w:val="0"/>
          <w:numId w:val="15"/>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bookmarkStart w:id="2" w:name="_Hlk500240677"/>
      <w:r w:rsidRPr="004E5F15">
        <w:rPr>
          <w:rFonts w:ascii="KaiTi" w:eastAsia="KaiTi" w:hAnsi="KaiTi"/>
          <w:sz w:val="24"/>
          <w:szCs w:val="24"/>
          <w:lang w:val="zh-CN" w:eastAsia="zh-CN"/>
        </w:rPr>
        <w:t>回顾</w:t>
      </w:r>
      <w:r w:rsidRPr="00ED4605">
        <w:rPr>
          <w:rFonts w:eastAsia="SimSun"/>
          <w:sz w:val="24"/>
          <w:szCs w:val="24"/>
          <w:lang w:val="zh-CN" w:eastAsia="zh-CN"/>
        </w:rPr>
        <w:t>IPBES-2/5</w:t>
      </w:r>
      <w:r w:rsidRPr="00ED4605">
        <w:rPr>
          <w:rFonts w:eastAsia="SimSun"/>
          <w:sz w:val="24"/>
          <w:szCs w:val="24"/>
          <w:lang w:val="zh-CN" w:eastAsia="zh-CN"/>
        </w:rPr>
        <w:t>号决定第二节第</w:t>
      </w:r>
      <w:r w:rsidRPr="00ED4605">
        <w:rPr>
          <w:rFonts w:eastAsia="SimSun"/>
          <w:sz w:val="24"/>
          <w:szCs w:val="24"/>
          <w:lang w:val="zh-CN" w:eastAsia="zh-CN"/>
        </w:rPr>
        <w:t>2</w:t>
      </w:r>
      <w:r w:rsidRPr="00ED4605">
        <w:rPr>
          <w:rFonts w:eastAsia="SimSun"/>
          <w:sz w:val="24"/>
          <w:szCs w:val="24"/>
          <w:lang w:val="zh-CN" w:eastAsia="zh-CN"/>
        </w:rPr>
        <w:t>段设立了知识和数据工作队，延长这个负责依照本决定附件</w:t>
      </w:r>
      <w:r w:rsidR="005A7E1A">
        <w:rPr>
          <w:rFonts w:eastAsia="SimSun" w:hint="eastAsia"/>
          <w:sz w:val="24"/>
          <w:szCs w:val="24"/>
          <w:lang w:val="zh-CN" w:eastAsia="zh-CN"/>
        </w:rPr>
        <w:t>二第一和第三节</w:t>
      </w:r>
      <w:r w:rsidRPr="00ED4605">
        <w:rPr>
          <w:rFonts w:eastAsia="SimSun"/>
          <w:sz w:val="24"/>
          <w:szCs w:val="24"/>
          <w:lang w:val="zh-CN" w:eastAsia="zh-CN"/>
        </w:rPr>
        <w:t>规定的修订后职权范围实现平台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3(a)</w:t>
      </w:r>
      <w:r w:rsidRPr="00ED4605">
        <w:rPr>
          <w:rFonts w:eastAsia="SimSun"/>
          <w:sz w:val="24"/>
          <w:szCs w:val="24"/>
          <w:lang w:val="zh-CN" w:eastAsia="zh-CN"/>
        </w:rPr>
        <w:t>的工作队的任务期限，请主席团和多学科专家小组通过平台秘书处，依照有关职权范围组建该工作队；</w:t>
      </w:r>
    </w:p>
    <w:p w14:paraId="4F0819F4" w14:textId="33A6F27A" w:rsidR="00E960AC" w:rsidRPr="00ED4605" w:rsidRDefault="00E960AC" w:rsidP="008B161B">
      <w:pPr>
        <w:pStyle w:val="Normalnumber"/>
        <w:numPr>
          <w:ilvl w:val="0"/>
          <w:numId w:val="8"/>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又回顾</w:t>
      </w:r>
      <w:r w:rsidRPr="00ED4605">
        <w:rPr>
          <w:rFonts w:eastAsia="SimSun"/>
          <w:sz w:val="24"/>
          <w:szCs w:val="24"/>
          <w:lang w:val="zh-CN" w:eastAsia="zh-CN"/>
        </w:rPr>
        <w:t>IPBES-2/5</w:t>
      </w:r>
      <w:r w:rsidRPr="00ED4605">
        <w:rPr>
          <w:rFonts w:eastAsia="SimSun"/>
          <w:sz w:val="24"/>
          <w:szCs w:val="24"/>
          <w:lang w:val="zh-CN" w:eastAsia="zh-CN"/>
        </w:rPr>
        <w:t>号决定第二节第</w:t>
      </w:r>
      <w:r w:rsidRPr="00ED4605">
        <w:rPr>
          <w:rFonts w:eastAsia="SimSun"/>
          <w:sz w:val="24"/>
          <w:szCs w:val="24"/>
          <w:lang w:val="zh-CN" w:eastAsia="zh-CN"/>
        </w:rPr>
        <w:t>1</w:t>
      </w:r>
      <w:r w:rsidRPr="00ED4605">
        <w:rPr>
          <w:rFonts w:eastAsia="SimSun"/>
          <w:sz w:val="24"/>
          <w:szCs w:val="24"/>
          <w:lang w:val="zh-CN" w:eastAsia="zh-CN"/>
        </w:rPr>
        <w:t>段设立了土著和地方知识工作队，延长这个负责依照本决定附件</w:t>
      </w:r>
      <w:r w:rsidR="00001E76">
        <w:rPr>
          <w:rFonts w:eastAsia="SimSun" w:hint="eastAsia"/>
          <w:sz w:val="24"/>
          <w:szCs w:val="24"/>
          <w:lang w:val="zh-CN" w:eastAsia="zh-CN"/>
        </w:rPr>
        <w:t>二第一和第四节</w:t>
      </w:r>
      <w:r w:rsidRPr="00ED4605">
        <w:rPr>
          <w:rFonts w:eastAsia="SimSun"/>
          <w:sz w:val="24"/>
          <w:szCs w:val="24"/>
          <w:lang w:val="zh-CN" w:eastAsia="zh-CN"/>
        </w:rPr>
        <w:t>规定的修订后职权范围实现平台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3(b)</w:t>
      </w:r>
      <w:r w:rsidRPr="00ED4605">
        <w:rPr>
          <w:rFonts w:eastAsia="SimSun"/>
          <w:sz w:val="24"/>
          <w:szCs w:val="24"/>
          <w:lang w:val="zh-CN" w:eastAsia="zh-CN"/>
        </w:rPr>
        <w:t>的工作队的任务期限，请主席团和专家小组通过平台秘书处，依照有关职权范围组建</w:t>
      </w:r>
      <w:r w:rsidR="00120360">
        <w:rPr>
          <w:rFonts w:eastAsia="SimSun" w:hint="eastAsia"/>
          <w:sz w:val="24"/>
          <w:szCs w:val="24"/>
          <w:lang w:val="zh-CN" w:eastAsia="zh-CN"/>
        </w:rPr>
        <w:t>该</w:t>
      </w:r>
      <w:r w:rsidRPr="00ED4605">
        <w:rPr>
          <w:rFonts w:eastAsia="SimSun"/>
          <w:sz w:val="24"/>
          <w:szCs w:val="24"/>
          <w:lang w:val="zh-CN" w:eastAsia="zh-CN"/>
        </w:rPr>
        <w:t>工作队；</w:t>
      </w:r>
    </w:p>
    <w:p w14:paraId="04D8742B" w14:textId="26AE211C" w:rsidR="00E960AC" w:rsidRPr="00ED4605"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决定</w:t>
      </w:r>
      <w:r w:rsidRPr="00ED4605">
        <w:rPr>
          <w:rFonts w:eastAsia="SimSun"/>
          <w:sz w:val="24"/>
          <w:szCs w:val="24"/>
          <w:lang w:val="zh-CN" w:eastAsia="zh-CN"/>
        </w:rPr>
        <w:t>在第十届会议上审查这些工作队的任务</w:t>
      </w:r>
      <w:r w:rsidR="00B04596">
        <w:rPr>
          <w:rFonts w:eastAsia="SimSun" w:hint="eastAsia"/>
          <w:sz w:val="24"/>
          <w:szCs w:val="24"/>
          <w:lang w:val="zh-CN" w:eastAsia="zh-CN"/>
        </w:rPr>
        <w:t>规定</w:t>
      </w:r>
      <w:r w:rsidRPr="00ED4605">
        <w:rPr>
          <w:rFonts w:eastAsia="SimSun"/>
          <w:sz w:val="24"/>
          <w:szCs w:val="24"/>
          <w:lang w:val="zh-CN" w:eastAsia="zh-CN"/>
        </w:rPr>
        <w:t>和职权范围；</w:t>
      </w:r>
    </w:p>
    <w:p w14:paraId="7EED56E1" w14:textId="0138F29D" w:rsidR="00E960AC" w:rsidRPr="00ED4605" w:rsidRDefault="00B04596"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Pr>
          <w:rFonts w:ascii="KaiTi" w:eastAsia="KaiTi" w:hAnsi="KaiTi" w:hint="eastAsia"/>
          <w:sz w:val="24"/>
          <w:szCs w:val="24"/>
          <w:lang w:val="zh-CN" w:eastAsia="zh-CN"/>
        </w:rPr>
        <w:t>表示</w:t>
      </w:r>
      <w:r w:rsidR="00E960AC" w:rsidRPr="004E5F15">
        <w:rPr>
          <w:rFonts w:ascii="KaiTi" w:eastAsia="KaiTi" w:hAnsi="KaiTi"/>
          <w:sz w:val="24"/>
          <w:szCs w:val="24"/>
          <w:lang w:val="zh-CN" w:eastAsia="zh-CN"/>
        </w:rPr>
        <w:t>注意到</w:t>
      </w:r>
      <w:r w:rsidR="00E960AC" w:rsidRPr="00ED4605">
        <w:rPr>
          <w:rFonts w:eastAsia="SimSun"/>
          <w:sz w:val="24"/>
          <w:szCs w:val="24"/>
          <w:lang w:val="zh-CN" w:eastAsia="zh-CN"/>
        </w:rPr>
        <w:t>知识和数据工作队</w:t>
      </w:r>
      <w:r w:rsidR="00E960AC" w:rsidRPr="00CF41A4">
        <w:rPr>
          <w:sz w:val="24"/>
          <w:szCs w:val="24"/>
          <w:vertAlign w:val="superscript"/>
          <w:lang w:eastAsia="zh-CN"/>
        </w:rPr>
        <w:footnoteReference w:id="13"/>
      </w:r>
      <w:r w:rsidR="00E960AC" w:rsidRPr="00ED4605">
        <w:rPr>
          <w:rFonts w:eastAsia="SimSun"/>
          <w:sz w:val="24"/>
          <w:szCs w:val="24"/>
          <w:lang w:val="zh-CN" w:eastAsia="zh-CN"/>
        </w:rPr>
        <w:t>和土著和地方知识工作队</w:t>
      </w:r>
      <w:r w:rsidR="00E960AC" w:rsidRPr="00CF41A4">
        <w:rPr>
          <w:sz w:val="24"/>
          <w:szCs w:val="24"/>
          <w:vertAlign w:val="superscript"/>
          <w:lang w:eastAsia="zh-CN"/>
        </w:rPr>
        <w:footnoteReference w:id="14"/>
      </w:r>
      <w:r w:rsidR="00E960AC" w:rsidRPr="00ED4605">
        <w:rPr>
          <w:rFonts w:eastAsia="SimSun"/>
          <w:sz w:val="24"/>
          <w:szCs w:val="24"/>
          <w:lang w:val="zh-CN" w:eastAsia="zh-CN"/>
        </w:rPr>
        <w:t>关于</w:t>
      </w:r>
      <w:r w:rsidR="00E960AC" w:rsidRPr="00ED4605">
        <w:rPr>
          <w:rFonts w:eastAsia="SimSun"/>
          <w:sz w:val="24"/>
          <w:szCs w:val="24"/>
          <w:lang w:val="zh-CN" w:eastAsia="zh-CN"/>
        </w:rPr>
        <w:t>2019</w:t>
      </w:r>
      <w:r w:rsidR="00E960AC" w:rsidRPr="00ED4605">
        <w:rPr>
          <w:rFonts w:eastAsia="SimSun"/>
          <w:sz w:val="24"/>
          <w:szCs w:val="24"/>
          <w:lang w:val="zh-CN" w:eastAsia="zh-CN"/>
        </w:rPr>
        <w:t>年和</w:t>
      </w:r>
      <w:r w:rsidR="00E960AC" w:rsidRPr="00ED4605">
        <w:rPr>
          <w:rFonts w:eastAsia="SimSun"/>
          <w:sz w:val="24"/>
          <w:szCs w:val="24"/>
          <w:lang w:val="zh-CN" w:eastAsia="zh-CN"/>
        </w:rPr>
        <w:t>2020</w:t>
      </w:r>
      <w:r w:rsidR="00E960AC" w:rsidRPr="00ED4605">
        <w:rPr>
          <w:rFonts w:eastAsia="SimSun"/>
          <w:sz w:val="24"/>
          <w:szCs w:val="24"/>
          <w:lang w:val="zh-CN" w:eastAsia="zh-CN"/>
        </w:rPr>
        <w:t>年的下一步行动；</w:t>
      </w:r>
    </w:p>
    <w:p w14:paraId="722AFDF5" w14:textId="1BF30197"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15587F">
        <w:rPr>
          <w:sz w:val="24"/>
          <w:szCs w:val="24"/>
          <w:lang w:val="zh-CN" w:eastAsia="zh-CN"/>
        </w:rPr>
        <w:t>5.</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各工作队为</w:t>
      </w:r>
      <w:r w:rsidR="00B04596">
        <w:rPr>
          <w:rFonts w:eastAsia="SimSun" w:hint="eastAsia"/>
          <w:sz w:val="24"/>
          <w:szCs w:val="24"/>
          <w:lang w:val="zh-CN" w:eastAsia="zh-CN"/>
        </w:rPr>
        <w:t>本决定附件一所载的</w:t>
      </w:r>
      <w:r w:rsidRPr="00ED4605">
        <w:rPr>
          <w:rFonts w:eastAsia="SimSun"/>
          <w:sz w:val="24"/>
          <w:szCs w:val="24"/>
          <w:lang w:val="zh-CN" w:eastAsia="zh-CN"/>
        </w:rPr>
        <w:t>2030</w:t>
      </w:r>
      <w:r w:rsidRPr="00ED4605">
        <w:rPr>
          <w:rFonts w:eastAsia="SimSun"/>
          <w:sz w:val="24"/>
          <w:szCs w:val="24"/>
          <w:lang w:val="zh-CN" w:eastAsia="zh-CN"/>
        </w:rPr>
        <w:t>年前滚动工作方案第</w:t>
      </w:r>
      <w:r w:rsidR="00B04596">
        <w:rPr>
          <w:rFonts w:eastAsia="SimSun"/>
          <w:sz w:val="24"/>
          <w:szCs w:val="24"/>
          <w:lang w:val="zh-CN" w:eastAsia="zh-CN"/>
        </w:rPr>
        <w:t>8</w:t>
      </w:r>
      <w:r w:rsidRPr="00ED4605">
        <w:rPr>
          <w:rFonts w:eastAsia="SimSun"/>
          <w:sz w:val="24"/>
          <w:szCs w:val="24"/>
          <w:lang w:val="zh-CN" w:eastAsia="zh-CN"/>
        </w:rPr>
        <w:t>段开列的每一个优先主题制定具体的交</w:t>
      </w:r>
      <w:proofErr w:type="gramStart"/>
      <w:r w:rsidRPr="00ED4605">
        <w:rPr>
          <w:rFonts w:eastAsia="SimSun"/>
          <w:sz w:val="24"/>
          <w:szCs w:val="24"/>
          <w:lang w:val="zh-CN" w:eastAsia="zh-CN"/>
        </w:rPr>
        <w:t>付品</w:t>
      </w:r>
      <w:proofErr w:type="gramEnd"/>
      <w:r w:rsidRPr="00ED4605">
        <w:rPr>
          <w:rFonts w:eastAsia="SimSun"/>
          <w:sz w:val="24"/>
          <w:szCs w:val="24"/>
          <w:lang w:val="zh-CN" w:eastAsia="zh-CN"/>
        </w:rPr>
        <w:t>，供全体会议第八届会议审议；</w:t>
      </w:r>
    </w:p>
    <w:bookmarkEnd w:id="2"/>
    <w:p w14:paraId="765D8288"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五</w:t>
      </w:r>
    </w:p>
    <w:p w14:paraId="7C659636"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支持政策</w:t>
      </w:r>
    </w:p>
    <w:p w14:paraId="60408ABA" w14:textId="43D34085" w:rsidR="00E960AC" w:rsidRPr="00ED4605" w:rsidRDefault="00E960AC" w:rsidP="008B161B">
      <w:pPr>
        <w:pStyle w:val="Normalnumber"/>
        <w:numPr>
          <w:ilvl w:val="0"/>
          <w:numId w:val="11"/>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设立</w:t>
      </w:r>
      <w:r w:rsidRPr="00ED4605">
        <w:rPr>
          <w:rFonts w:eastAsia="SimSun"/>
          <w:sz w:val="24"/>
          <w:szCs w:val="24"/>
          <w:lang w:val="zh-CN" w:eastAsia="zh-CN"/>
        </w:rPr>
        <w:t>一个负责依照本决定附件二</w:t>
      </w:r>
      <w:r w:rsidR="00623EEF">
        <w:rPr>
          <w:rFonts w:eastAsia="SimSun" w:hint="eastAsia"/>
          <w:sz w:val="24"/>
          <w:szCs w:val="24"/>
          <w:lang w:val="zh-CN" w:eastAsia="zh-CN"/>
        </w:rPr>
        <w:t>第一和第六节</w:t>
      </w:r>
      <w:r w:rsidRPr="00ED4605">
        <w:rPr>
          <w:rFonts w:eastAsia="SimSun"/>
          <w:sz w:val="24"/>
          <w:szCs w:val="24"/>
          <w:lang w:val="zh-CN" w:eastAsia="zh-CN"/>
        </w:rPr>
        <w:t>规定的职权范围实现平台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4(a)</w:t>
      </w:r>
      <w:r w:rsidRPr="00ED4605">
        <w:rPr>
          <w:rFonts w:eastAsia="SimSun"/>
          <w:sz w:val="24"/>
          <w:szCs w:val="24"/>
          <w:lang w:val="zh-CN" w:eastAsia="zh-CN"/>
        </w:rPr>
        <w:t>的政策工具和方法工作队，并请主席团和多学科专家小组通过平台秘书处，依照有关职权范围组建这一工作队；</w:t>
      </w:r>
    </w:p>
    <w:p w14:paraId="2716FE2E" w14:textId="4297FC9A" w:rsidR="00E960AC" w:rsidRPr="00ED4605"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又设立</w:t>
      </w:r>
      <w:r w:rsidRPr="00ED4605">
        <w:rPr>
          <w:rFonts w:eastAsia="SimSun"/>
          <w:sz w:val="24"/>
          <w:szCs w:val="24"/>
          <w:lang w:val="zh-CN" w:eastAsia="zh-CN"/>
        </w:rPr>
        <w:t>一个负责依照本决定附件二</w:t>
      </w:r>
      <w:r w:rsidR="00623EEF">
        <w:rPr>
          <w:rFonts w:eastAsia="SimSun" w:hint="eastAsia"/>
          <w:sz w:val="24"/>
          <w:szCs w:val="24"/>
          <w:lang w:val="zh-CN" w:eastAsia="zh-CN"/>
        </w:rPr>
        <w:t>第一和第五节</w:t>
      </w:r>
      <w:r w:rsidRPr="00ED4605">
        <w:rPr>
          <w:rFonts w:eastAsia="SimSun"/>
          <w:sz w:val="24"/>
          <w:szCs w:val="24"/>
          <w:lang w:val="zh-CN" w:eastAsia="zh-CN"/>
        </w:rPr>
        <w:t>规定的职权范围实现平台</w:t>
      </w:r>
      <w:r w:rsidRPr="00ED4605">
        <w:rPr>
          <w:rFonts w:eastAsia="SimSun"/>
          <w:sz w:val="24"/>
          <w:szCs w:val="24"/>
          <w:lang w:val="zh-CN" w:eastAsia="zh-CN"/>
        </w:rPr>
        <w:t>2030</w:t>
      </w:r>
      <w:r w:rsidRPr="00ED4605">
        <w:rPr>
          <w:rFonts w:eastAsia="SimSun"/>
          <w:sz w:val="24"/>
          <w:szCs w:val="24"/>
          <w:lang w:val="zh-CN" w:eastAsia="zh-CN"/>
        </w:rPr>
        <w:t>年前滚动工作方案的目标</w:t>
      </w:r>
      <w:r w:rsidRPr="00ED4605">
        <w:rPr>
          <w:rFonts w:eastAsia="SimSun"/>
          <w:sz w:val="24"/>
          <w:szCs w:val="24"/>
          <w:lang w:val="zh-CN" w:eastAsia="zh-CN"/>
        </w:rPr>
        <w:t>4(b)</w:t>
      </w:r>
      <w:r w:rsidRPr="00ED4605">
        <w:rPr>
          <w:rFonts w:eastAsia="SimSun"/>
          <w:sz w:val="24"/>
          <w:szCs w:val="24"/>
          <w:lang w:val="zh-CN" w:eastAsia="zh-CN"/>
        </w:rPr>
        <w:t>的设想情况和模型工作队，并请主席团和多学科专家小组通过平台秘书处，依照有关职权范围组建这一工作队；</w:t>
      </w:r>
    </w:p>
    <w:p w14:paraId="3821E0CF" w14:textId="4F621EB5" w:rsidR="00E960AC" w:rsidRPr="00D51369"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lang w:val="zh-CN" w:eastAsia="zh-CN"/>
        </w:rPr>
      </w:pPr>
      <w:r w:rsidRPr="004E5F15">
        <w:rPr>
          <w:rFonts w:ascii="KaiTi" w:eastAsia="KaiTi" w:hAnsi="KaiTi"/>
          <w:sz w:val="24"/>
          <w:szCs w:val="24"/>
          <w:lang w:val="zh-CN" w:eastAsia="zh-CN"/>
        </w:rPr>
        <w:t>决定</w:t>
      </w:r>
      <w:r w:rsidRPr="00ED4605">
        <w:rPr>
          <w:rFonts w:eastAsia="SimSun"/>
          <w:sz w:val="24"/>
          <w:szCs w:val="24"/>
          <w:lang w:val="zh-CN" w:eastAsia="zh-CN"/>
        </w:rPr>
        <w:t>在第十届会议上审查这些工作队的任务</w:t>
      </w:r>
      <w:r w:rsidR="00623EEF">
        <w:rPr>
          <w:rFonts w:eastAsia="SimSun" w:hint="eastAsia"/>
          <w:sz w:val="24"/>
          <w:szCs w:val="24"/>
          <w:lang w:val="zh-CN" w:eastAsia="zh-CN"/>
        </w:rPr>
        <w:t>规定</w:t>
      </w:r>
      <w:r w:rsidRPr="00ED4605">
        <w:rPr>
          <w:rFonts w:eastAsia="SimSun"/>
          <w:sz w:val="24"/>
          <w:szCs w:val="24"/>
          <w:lang w:val="zh-CN" w:eastAsia="zh-CN"/>
        </w:rPr>
        <w:t>和职权范围；</w:t>
      </w:r>
    </w:p>
    <w:p w14:paraId="06BA4496" w14:textId="0240E6CA" w:rsidR="00E960AC" w:rsidRPr="00ED4605" w:rsidRDefault="00623EEF"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Pr>
          <w:rFonts w:ascii="KaiTi" w:eastAsia="KaiTi" w:hAnsi="KaiTi" w:hint="eastAsia"/>
          <w:sz w:val="24"/>
          <w:szCs w:val="24"/>
          <w:lang w:val="zh-CN" w:eastAsia="zh-CN"/>
        </w:rPr>
        <w:lastRenderedPageBreak/>
        <w:t>表示</w:t>
      </w:r>
      <w:r w:rsidR="00E960AC" w:rsidRPr="004E5F15">
        <w:rPr>
          <w:rFonts w:ascii="KaiTi" w:eastAsia="KaiTi" w:hAnsi="KaiTi"/>
          <w:sz w:val="24"/>
          <w:szCs w:val="24"/>
          <w:lang w:val="zh-CN" w:eastAsia="zh-CN"/>
        </w:rPr>
        <w:t>注意到</w:t>
      </w:r>
      <w:r w:rsidR="00E960AC" w:rsidRPr="00ED4605">
        <w:rPr>
          <w:rFonts w:eastAsia="SimSun"/>
          <w:sz w:val="24"/>
          <w:szCs w:val="24"/>
          <w:lang w:val="zh-CN" w:eastAsia="zh-CN"/>
        </w:rPr>
        <w:t>政策工具和方法工作队</w:t>
      </w:r>
      <w:r w:rsidR="00E960AC" w:rsidRPr="00CF41A4">
        <w:rPr>
          <w:sz w:val="24"/>
          <w:szCs w:val="24"/>
          <w:vertAlign w:val="superscript"/>
          <w:lang w:eastAsia="zh-CN"/>
        </w:rPr>
        <w:footnoteReference w:id="15"/>
      </w:r>
      <w:r w:rsidR="00E960AC" w:rsidRPr="00ED4605">
        <w:rPr>
          <w:rFonts w:eastAsia="SimSun"/>
          <w:sz w:val="24"/>
          <w:szCs w:val="24"/>
          <w:lang w:val="zh-CN" w:eastAsia="zh-CN"/>
        </w:rPr>
        <w:t>和设想情况和模型工作队</w:t>
      </w:r>
      <w:r w:rsidR="00E960AC" w:rsidRPr="00CF41A4">
        <w:rPr>
          <w:sz w:val="24"/>
          <w:szCs w:val="24"/>
          <w:vertAlign w:val="superscript"/>
          <w:lang w:eastAsia="zh-CN"/>
        </w:rPr>
        <w:footnoteReference w:id="16"/>
      </w:r>
      <w:r w:rsidR="00E960AC" w:rsidRPr="00ED4605">
        <w:rPr>
          <w:rFonts w:eastAsia="SimSun"/>
          <w:sz w:val="24"/>
          <w:szCs w:val="24"/>
          <w:lang w:val="zh-CN" w:eastAsia="zh-CN"/>
        </w:rPr>
        <w:t>关于</w:t>
      </w:r>
      <w:r w:rsidR="00E960AC" w:rsidRPr="00ED4605">
        <w:rPr>
          <w:rFonts w:eastAsia="SimSun"/>
          <w:sz w:val="24"/>
          <w:szCs w:val="24"/>
          <w:lang w:val="zh-CN" w:eastAsia="zh-CN"/>
        </w:rPr>
        <w:t>2019</w:t>
      </w:r>
      <w:r w:rsidR="00E960AC" w:rsidRPr="00ED4605">
        <w:rPr>
          <w:rFonts w:eastAsia="SimSun"/>
          <w:sz w:val="24"/>
          <w:szCs w:val="24"/>
          <w:lang w:val="zh-CN" w:eastAsia="zh-CN"/>
        </w:rPr>
        <w:t>年和</w:t>
      </w:r>
      <w:r w:rsidR="00E960AC" w:rsidRPr="00ED4605">
        <w:rPr>
          <w:rFonts w:eastAsia="SimSun"/>
          <w:sz w:val="24"/>
          <w:szCs w:val="24"/>
          <w:lang w:val="zh-CN" w:eastAsia="zh-CN"/>
        </w:rPr>
        <w:t>2020</w:t>
      </w:r>
      <w:r w:rsidR="00E960AC" w:rsidRPr="00ED4605">
        <w:rPr>
          <w:rFonts w:eastAsia="SimSun"/>
          <w:sz w:val="24"/>
          <w:szCs w:val="24"/>
          <w:lang w:val="zh-CN" w:eastAsia="zh-CN"/>
        </w:rPr>
        <w:t>年的下一步行动；</w:t>
      </w:r>
    </w:p>
    <w:p w14:paraId="32E5EABC" w14:textId="00D530A1" w:rsidR="00E960AC" w:rsidRPr="00ED4605" w:rsidRDefault="00E960AC" w:rsidP="008B161B">
      <w:pPr>
        <w:pStyle w:val="Normal-pool"/>
        <w:tabs>
          <w:tab w:val="clear" w:pos="1247"/>
          <w:tab w:val="clear" w:pos="1814"/>
          <w:tab w:val="clear" w:pos="2381"/>
          <w:tab w:val="clear" w:pos="2948"/>
          <w:tab w:val="clear" w:pos="3515"/>
          <w:tab w:val="clear" w:pos="4082"/>
          <w:tab w:val="left" w:pos="624"/>
        </w:tabs>
        <w:spacing w:after="120"/>
        <w:ind w:left="1247" w:firstLine="624"/>
        <w:jc w:val="both"/>
        <w:rPr>
          <w:rFonts w:eastAsia="SimSun"/>
          <w:sz w:val="24"/>
          <w:szCs w:val="24"/>
          <w:lang w:val="zh-CN" w:eastAsia="zh-CN"/>
        </w:rPr>
      </w:pPr>
      <w:r w:rsidRPr="00867CA6">
        <w:rPr>
          <w:sz w:val="24"/>
          <w:szCs w:val="24"/>
          <w:lang w:val="zh-CN" w:eastAsia="zh-CN"/>
        </w:rPr>
        <w:t>5.</w:t>
      </w:r>
      <w:r w:rsidRPr="00D51369">
        <w:rPr>
          <w:rFonts w:ascii="SimSun" w:hAnsi="SimSun"/>
          <w:sz w:val="24"/>
          <w:szCs w:val="24"/>
          <w:lang w:val="zh-CN" w:eastAsia="zh-CN"/>
        </w:rPr>
        <w:t xml:space="preserve"> </w:t>
      </w:r>
      <w:r w:rsidRPr="00D51369">
        <w:rPr>
          <w:rFonts w:ascii="SimSun" w:hAnsi="SimSun"/>
          <w:sz w:val="24"/>
          <w:szCs w:val="24"/>
          <w:lang w:val="zh-CN" w:eastAsia="zh-CN"/>
        </w:rPr>
        <w:tab/>
      </w:r>
      <w:r w:rsidRPr="004E5F15">
        <w:rPr>
          <w:rFonts w:ascii="KaiTi" w:eastAsia="KaiTi" w:hAnsi="KaiTi"/>
          <w:sz w:val="24"/>
          <w:szCs w:val="24"/>
          <w:lang w:val="zh-CN" w:eastAsia="zh-CN"/>
        </w:rPr>
        <w:t>请</w:t>
      </w:r>
      <w:r w:rsidRPr="00ED4605">
        <w:rPr>
          <w:rFonts w:eastAsia="SimSun"/>
          <w:sz w:val="24"/>
          <w:szCs w:val="24"/>
          <w:lang w:val="zh-CN" w:eastAsia="zh-CN"/>
        </w:rPr>
        <w:t>各工作队为</w:t>
      </w:r>
      <w:r w:rsidR="00623EEF">
        <w:rPr>
          <w:rFonts w:eastAsia="SimSun" w:hint="eastAsia"/>
          <w:sz w:val="24"/>
          <w:szCs w:val="24"/>
          <w:lang w:val="zh-CN" w:eastAsia="zh-CN"/>
        </w:rPr>
        <w:t>本决定附件一所载的</w:t>
      </w:r>
      <w:r w:rsidRPr="00ED4605">
        <w:rPr>
          <w:rFonts w:eastAsia="SimSun"/>
          <w:sz w:val="24"/>
          <w:szCs w:val="24"/>
          <w:lang w:val="zh-CN" w:eastAsia="zh-CN"/>
        </w:rPr>
        <w:t>2030</w:t>
      </w:r>
      <w:r w:rsidRPr="00ED4605">
        <w:rPr>
          <w:rFonts w:eastAsia="SimSun"/>
          <w:sz w:val="24"/>
          <w:szCs w:val="24"/>
          <w:lang w:val="zh-CN" w:eastAsia="zh-CN"/>
        </w:rPr>
        <w:t>年前滚动工作方案第</w:t>
      </w:r>
      <w:r w:rsidR="00623EEF">
        <w:rPr>
          <w:rFonts w:eastAsia="SimSun"/>
          <w:sz w:val="24"/>
          <w:szCs w:val="24"/>
          <w:lang w:val="zh-CN" w:eastAsia="zh-CN"/>
        </w:rPr>
        <w:t>8</w:t>
      </w:r>
      <w:r w:rsidRPr="00ED4605">
        <w:rPr>
          <w:rFonts w:eastAsia="SimSun"/>
          <w:sz w:val="24"/>
          <w:szCs w:val="24"/>
          <w:lang w:val="zh-CN" w:eastAsia="zh-CN"/>
        </w:rPr>
        <w:t>段开列的每一个优先主题制定具体的交</w:t>
      </w:r>
      <w:proofErr w:type="gramStart"/>
      <w:r w:rsidRPr="00ED4605">
        <w:rPr>
          <w:rFonts w:eastAsia="SimSun"/>
          <w:sz w:val="24"/>
          <w:szCs w:val="24"/>
          <w:lang w:val="zh-CN" w:eastAsia="zh-CN"/>
        </w:rPr>
        <w:t>付品</w:t>
      </w:r>
      <w:proofErr w:type="gramEnd"/>
      <w:r w:rsidRPr="00ED4605">
        <w:rPr>
          <w:rFonts w:eastAsia="SimSun"/>
          <w:sz w:val="24"/>
          <w:szCs w:val="24"/>
          <w:lang w:val="zh-CN" w:eastAsia="zh-CN"/>
        </w:rPr>
        <w:t>，供全体会议第八届会议审议；</w:t>
      </w:r>
    </w:p>
    <w:p w14:paraId="396B09A3"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六</w:t>
      </w:r>
    </w:p>
    <w:p w14:paraId="5A5D75CD"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审查成效</w:t>
      </w:r>
    </w:p>
    <w:p w14:paraId="4E7D0D2B" w14:textId="41E004A7" w:rsidR="00E960AC" w:rsidRPr="00D51369" w:rsidRDefault="00E960AC" w:rsidP="008B161B">
      <w:pPr>
        <w:pStyle w:val="Normalnumber"/>
        <w:numPr>
          <w:ilvl w:val="0"/>
          <w:numId w:val="12"/>
        </w:numPr>
        <w:tabs>
          <w:tab w:val="clear" w:pos="1134"/>
          <w:tab w:val="clear" w:pos="1247"/>
          <w:tab w:val="clear" w:pos="1814"/>
          <w:tab w:val="clear" w:pos="2381"/>
          <w:tab w:val="clear" w:pos="2948"/>
          <w:tab w:val="clear" w:pos="3515"/>
          <w:tab w:val="clear" w:pos="4082"/>
          <w:tab w:val="num" w:pos="624"/>
        </w:tabs>
        <w:ind w:firstLine="624"/>
        <w:jc w:val="both"/>
        <w:rPr>
          <w:rFonts w:ascii="SimSun" w:hAnsi="SimSun"/>
          <w:sz w:val="24"/>
          <w:szCs w:val="24"/>
          <w:lang w:val="zh-CN" w:eastAsia="zh-CN"/>
        </w:rPr>
      </w:pPr>
      <w:r w:rsidRPr="004E5F15">
        <w:rPr>
          <w:rFonts w:ascii="KaiTi" w:eastAsia="KaiTi" w:hAnsi="KaiTi"/>
          <w:sz w:val="24"/>
          <w:szCs w:val="24"/>
          <w:lang w:val="zh-CN" w:eastAsia="zh-CN"/>
        </w:rPr>
        <w:t>回顾</w:t>
      </w:r>
      <w:r w:rsidRPr="00ED4605">
        <w:rPr>
          <w:rFonts w:eastAsia="SimSun"/>
          <w:sz w:val="24"/>
          <w:szCs w:val="24"/>
          <w:lang w:val="zh-CN" w:eastAsia="zh-CN"/>
        </w:rPr>
        <w:t>平台的一项运</w:t>
      </w:r>
      <w:r w:rsidR="00626720">
        <w:rPr>
          <w:rFonts w:eastAsia="SimSun" w:hint="eastAsia"/>
          <w:sz w:val="24"/>
          <w:szCs w:val="24"/>
          <w:lang w:val="zh-CN" w:eastAsia="zh-CN"/>
        </w:rPr>
        <w:t>作</w:t>
      </w:r>
      <w:r w:rsidRPr="00ED4605">
        <w:rPr>
          <w:rFonts w:eastAsia="SimSun"/>
          <w:sz w:val="24"/>
          <w:szCs w:val="24"/>
          <w:lang w:val="zh-CN" w:eastAsia="zh-CN"/>
        </w:rPr>
        <w:t>原则指出，将根据全体会议的决定，定期对平台的效率和成效进行独立审查和评价，必要时可做出调整；</w:t>
      </w:r>
      <w:r w:rsidRPr="00CF41A4">
        <w:rPr>
          <w:sz w:val="24"/>
          <w:szCs w:val="24"/>
          <w:vertAlign w:val="superscript"/>
          <w:lang w:eastAsia="zh-CN"/>
        </w:rPr>
        <w:footnoteReference w:id="17"/>
      </w:r>
    </w:p>
    <w:p w14:paraId="2E6F0057" w14:textId="77777777" w:rsidR="00E960AC" w:rsidRPr="003601A8"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请</w:t>
      </w:r>
      <w:r w:rsidRPr="003601A8">
        <w:rPr>
          <w:rFonts w:eastAsia="SimSun"/>
          <w:sz w:val="24"/>
          <w:szCs w:val="24"/>
          <w:lang w:val="zh-CN" w:eastAsia="zh-CN"/>
        </w:rPr>
        <w:t>执行秘书就第一份工作方案结束时对平台进行的审查工作，征求平台成员和利益攸关方的意见；</w:t>
      </w:r>
    </w:p>
    <w:p w14:paraId="736CDBA6" w14:textId="26B7FC24" w:rsidR="00E960AC" w:rsidRPr="003601A8"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请</w:t>
      </w:r>
      <w:r w:rsidRPr="003601A8">
        <w:rPr>
          <w:rFonts w:eastAsia="SimSun"/>
          <w:sz w:val="24"/>
          <w:szCs w:val="24"/>
          <w:lang w:val="zh-CN" w:eastAsia="zh-CN"/>
        </w:rPr>
        <w:t>主席团和多学科专家小组参照成员和利益攸关方对本节第</w:t>
      </w:r>
      <w:r w:rsidR="00275FEA">
        <w:rPr>
          <w:rFonts w:eastAsia="SimSun"/>
          <w:sz w:val="24"/>
          <w:szCs w:val="24"/>
          <w:lang w:val="zh-CN" w:eastAsia="zh-CN"/>
        </w:rPr>
        <w:t>2</w:t>
      </w:r>
      <w:r w:rsidRPr="003601A8">
        <w:rPr>
          <w:rFonts w:eastAsia="SimSun"/>
          <w:sz w:val="24"/>
          <w:szCs w:val="24"/>
          <w:lang w:val="zh-CN" w:eastAsia="zh-CN"/>
        </w:rPr>
        <w:t>段所述工作发表的意见，审查在第一份工作方案完成时对平台进行的审查工作；</w:t>
      </w:r>
    </w:p>
    <w:p w14:paraId="32336B89" w14:textId="77777777" w:rsidR="00E960AC" w:rsidRPr="003601A8" w:rsidRDefault="00E960AC" w:rsidP="008B161B">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jc w:val="both"/>
        <w:rPr>
          <w:rFonts w:eastAsia="SimSun"/>
          <w:sz w:val="24"/>
          <w:szCs w:val="24"/>
          <w:lang w:val="zh-CN" w:eastAsia="zh-CN"/>
        </w:rPr>
      </w:pPr>
      <w:r w:rsidRPr="004E5F15">
        <w:rPr>
          <w:rFonts w:ascii="KaiTi" w:eastAsia="KaiTi" w:hAnsi="KaiTi"/>
          <w:sz w:val="24"/>
          <w:szCs w:val="24"/>
          <w:lang w:val="zh-CN" w:eastAsia="zh-CN"/>
        </w:rPr>
        <w:t>又请</w:t>
      </w:r>
      <w:r w:rsidRPr="003601A8">
        <w:rPr>
          <w:rFonts w:eastAsia="SimSun"/>
          <w:sz w:val="24"/>
          <w:szCs w:val="24"/>
          <w:lang w:val="zh-CN" w:eastAsia="zh-CN"/>
        </w:rPr>
        <w:t>主席团和多学科专家小组起草对平台进行中期审查的职权范围草案，以供全体会议第九届会议审议；</w:t>
      </w:r>
    </w:p>
    <w:p w14:paraId="79B146E6"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七</w:t>
      </w:r>
    </w:p>
    <w:p w14:paraId="20F9E77C" w14:textId="77777777" w:rsidR="00E960AC" w:rsidRPr="004E5F15" w:rsidRDefault="00E960AC" w:rsidP="008B161B">
      <w:pPr>
        <w:pStyle w:val="Normal-pool"/>
        <w:keepNext/>
        <w:keepLines/>
        <w:spacing w:before="240" w:after="120"/>
        <w:ind w:left="1247"/>
        <w:jc w:val="center"/>
        <w:rPr>
          <w:rFonts w:ascii="SimHei" w:eastAsia="SimHei" w:hAnsi="SimHei"/>
          <w:b/>
          <w:bCs/>
          <w:sz w:val="24"/>
          <w:szCs w:val="24"/>
          <w:lang w:val="zh-CN" w:eastAsia="zh-CN"/>
        </w:rPr>
      </w:pPr>
      <w:r w:rsidRPr="004E5F15">
        <w:rPr>
          <w:rFonts w:ascii="SimHei" w:eastAsia="SimHei" w:hAnsi="SimHei"/>
          <w:b/>
          <w:bCs/>
          <w:sz w:val="24"/>
          <w:szCs w:val="24"/>
          <w:lang w:val="zh-CN" w:eastAsia="zh-CN"/>
        </w:rPr>
        <w:t>对</w:t>
      </w:r>
      <w:r w:rsidRPr="003000BE">
        <w:rPr>
          <w:rFonts w:eastAsia="SimHei"/>
          <w:b/>
          <w:bCs/>
          <w:sz w:val="24"/>
          <w:szCs w:val="24"/>
          <w:lang w:val="zh-CN" w:eastAsia="zh-CN"/>
        </w:rPr>
        <w:t>2030</w:t>
      </w:r>
      <w:r w:rsidRPr="004E5F15">
        <w:rPr>
          <w:rFonts w:ascii="SimHei" w:eastAsia="SimHei" w:hAnsi="SimHei"/>
          <w:b/>
          <w:bCs/>
          <w:sz w:val="24"/>
          <w:szCs w:val="24"/>
          <w:lang w:val="zh-CN" w:eastAsia="zh-CN"/>
        </w:rPr>
        <w:t>年前滚动工作方案的技术支持</w:t>
      </w:r>
    </w:p>
    <w:p w14:paraId="2E323253" w14:textId="2C577F38" w:rsidR="00E960AC" w:rsidRPr="003601A8" w:rsidRDefault="00E960AC" w:rsidP="008B161B">
      <w:pPr>
        <w:pStyle w:val="Normal-pool"/>
        <w:keepNext/>
        <w:keepLines/>
        <w:spacing w:after="120"/>
        <w:ind w:left="1247" w:firstLine="624"/>
        <w:jc w:val="both"/>
        <w:rPr>
          <w:rFonts w:eastAsia="SimSun"/>
          <w:sz w:val="24"/>
          <w:szCs w:val="24"/>
          <w:lang w:val="zh-CN" w:eastAsia="zh-CN"/>
        </w:rPr>
      </w:pPr>
      <w:r w:rsidRPr="004E5F15">
        <w:rPr>
          <w:rFonts w:ascii="KaiTi" w:eastAsia="KaiTi" w:hAnsi="KaiTi"/>
          <w:sz w:val="24"/>
          <w:szCs w:val="24"/>
          <w:lang w:val="zh-CN" w:eastAsia="zh-CN"/>
        </w:rPr>
        <w:t>请</w:t>
      </w:r>
      <w:r w:rsidRPr="003601A8">
        <w:rPr>
          <w:rFonts w:eastAsia="SimSun"/>
          <w:sz w:val="24"/>
          <w:szCs w:val="24"/>
          <w:lang w:val="zh-CN" w:eastAsia="zh-CN"/>
        </w:rPr>
        <w:t>秘书处与主席团磋商，依据</w:t>
      </w:r>
      <w:r w:rsidRPr="003601A8">
        <w:rPr>
          <w:rFonts w:eastAsia="SimSun"/>
          <w:sz w:val="24"/>
          <w:szCs w:val="24"/>
          <w:lang w:val="zh-CN" w:eastAsia="zh-CN"/>
        </w:rPr>
        <w:t xml:space="preserve"> IPBES-7/</w:t>
      </w:r>
      <w:r w:rsidR="001E5A9A">
        <w:rPr>
          <w:rFonts w:eastAsia="SimSun"/>
          <w:sz w:val="24"/>
          <w:szCs w:val="24"/>
          <w:lang w:val="zh-CN" w:eastAsia="zh-CN"/>
        </w:rPr>
        <w:t>4</w:t>
      </w:r>
      <w:r w:rsidRPr="003601A8">
        <w:rPr>
          <w:rFonts w:eastAsia="SimSun"/>
          <w:sz w:val="24"/>
          <w:szCs w:val="24"/>
          <w:lang w:val="zh-CN" w:eastAsia="zh-CN"/>
        </w:rPr>
        <w:t>号决定附件</w:t>
      </w:r>
      <w:r w:rsidR="001E5A9A">
        <w:rPr>
          <w:rFonts w:eastAsia="SimSun" w:hint="eastAsia"/>
          <w:sz w:val="24"/>
          <w:szCs w:val="24"/>
          <w:lang w:val="zh-CN" w:eastAsia="zh-CN"/>
        </w:rPr>
        <w:t>所载</w:t>
      </w:r>
      <w:r w:rsidRPr="003601A8">
        <w:rPr>
          <w:rFonts w:eastAsia="SimSun"/>
          <w:sz w:val="24"/>
          <w:szCs w:val="24"/>
          <w:lang w:val="zh-CN" w:eastAsia="zh-CN"/>
        </w:rPr>
        <w:t>的核定预算，为提供</w:t>
      </w:r>
      <w:r w:rsidRPr="003601A8">
        <w:rPr>
          <w:rFonts w:eastAsia="SimSun"/>
          <w:sz w:val="24"/>
          <w:szCs w:val="24"/>
          <w:lang w:val="zh-CN" w:eastAsia="zh-CN"/>
        </w:rPr>
        <w:t>2030</w:t>
      </w:r>
      <w:r w:rsidRPr="003601A8">
        <w:rPr>
          <w:rFonts w:eastAsia="SimSun"/>
          <w:sz w:val="24"/>
          <w:szCs w:val="24"/>
          <w:lang w:val="zh-CN" w:eastAsia="zh-CN"/>
        </w:rPr>
        <w:t>年前滚动工作方案所需要的技术支持做出必要的体制安排。</w:t>
      </w:r>
    </w:p>
    <w:p w14:paraId="5A167C17" w14:textId="7B3DB8E1" w:rsidR="001D5FFE" w:rsidRDefault="001D5FFE" w:rsidP="008B161B">
      <w:pPr>
        <w:pStyle w:val="ZZAnxtitle"/>
        <w:ind w:left="1253"/>
        <w:rPr>
          <w:rFonts w:eastAsia="SimHei"/>
          <w:sz w:val="32"/>
          <w:szCs w:val="24"/>
          <w:lang w:val="zh-CN" w:eastAsia="zh-CN"/>
        </w:rPr>
      </w:pPr>
    </w:p>
    <w:p w14:paraId="09EA8D79" w14:textId="064206A5" w:rsidR="00B93901" w:rsidRDefault="00B93901" w:rsidP="008B161B">
      <w:pPr>
        <w:pStyle w:val="ZZAnxtitle"/>
        <w:ind w:left="1253"/>
        <w:rPr>
          <w:rFonts w:eastAsia="SimHei"/>
          <w:sz w:val="32"/>
          <w:szCs w:val="24"/>
          <w:lang w:val="zh-CN" w:eastAsia="zh-CN"/>
        </w:rPr>
      </w:pPr>
    </w:p>
    <w:p w14:paraId="2E059773" w14:textId="278FD066" w:rsidR="00B93901" w:rsidRDefault="00B93901" w:rsidP="008B161B">
      <w:pPr>
        <w:pStyle w:val="ZZAnxtitle"/>
        <w:ind w:left="1253"/>
        <w:rPr>
          <w:rFonts w:eastAsia="SimHei"/>
          <w:sz w:val="32"/>
          <w:szCs w:val="24"/>
          <w:lang w:val="zh-CN" w:eastAsia="zh-CN"/>
        </w:rPr>
      </w:pPr>
    </w:p>
    <w:p w14:paraId="533AA6AE" w14:textId="0C1941F2" w:rsidR="00B93901" w:rsidRDefault="00B93901" w:rsidP="008B161B">
      <w:pPr>
        <w:pStyle w:val="ZZAnxtitle"/>
        <w:ind w:left="1253"/>
        <w:rPr>
          <w:rFonts w:eastAsia="SimHei"/>
          <w:sz w:val="32"/>
          <w:szCs w:val="24"/>
          <w:lang w:val="zh-CN" w:eastAsia="zh-CN"/>
        </w:rPr>
      </w:pPr>
    </w:p>
    <w:p w14:paraId="4003A77F" w14:textId="673D9105" w:rsidR="00B93901" w:rsidRDefault="00B93901" w:rsidP="008B161B">
      <w:pPr>
        <w:pStyle w:val="ZZAnxtitle"/>
        <w:ind w:left="1253"/>
        <w:rPr>
          <w:rFonts w:eastAsia="SimHei"/>
          <w:sz w:val="32"/>
          <w:szCs w:val="24"/>
          <w:lang w:val="zh-CN" w:eastAsia="zh-CN"/>
        </w:rPr>
      </w:pPr>
    </w:p>
    <w:p w14:paraId="3FF15D82" w14:textId="299D2543" w:rsidR="00B93901" w:rsidRDefault="00B93901" w:rsidP="008B161B">
      <w:pPr>
        <w:pStyle w:val="ZZAnxtitle"/>
        <w:ind w:left="1253"/>
        <w:rPr>
          <w:rFonts w:eastAsia="SimHei"/>
          <w:sz w:val="32"/>
          <w:szCs w:val="24"/>
          <w:lang w:val="zh-CN" w:eastAsia="zh-CN"/>
        </w:rPr>
      </w:pPr>
    </w:p>
    <w:p w14:paraId="0CAB3770" w14:textId="1F7A6ABA" w:rsidR="00B93901" w:rsidRDefault="00B93901" w:rsidP="008B161B">
      <w:pPr>
        <w:pStyle w:val="ZZAnxtitle"/>
        <w:ind w:left="1253"/>
        <w:rPr>
          <w:rFonts w:eastAsia="SimHei"/>
          <w:sz w:val="32"/>
          <w:szCs w:val="24"/>
          <w:lang w:val="zh-CN" w:eastAsia="zh-CN"/>
        </w:rPr>
      </w:pPr>
    </w:p>
    <w:p w14:paraId="7875259E" w14:textId="77777777" w:rsidR="005E2246" w:rsidRDefault="005E2246" w:rsidP="008B161B">
      <w:pPr>
        <w:rPr>
          <w:rFonts w:eastAsia="SimHei"/>
          <w:b/>
          <w:bCs/>
          <w:sz w:val="32"/>
          <w:lang w:val="zh-CN" w:eastAsia="zh-CN"/>
        </w:rPr>
      </w:pPr>
      <w:r>
        <w:rPr>
          <w:rFonts w:eastAsia="SimHei"/>
          <w:sz w:val="32"/>
          <w:lang w:val="zh-CN" w:eastAsia="zh-CN"/>
        </w:rPr>
        <w:br w:type="page"/>
      </w:r>
    </w:p>
    <w:p w14:paraId="2CCC5DC3" w14:textId="16593C90" w:rsidR="00B93901" w:rsidRDefault="00B93901" w:rsidP="008B161B">
      <w:pPr>
        <w:pStyle w:val="ZZAnxtitle"/>
        <w:spacing w:before="320" w:after="240"/>
        <w:ind w:left="1253"/>
        <w:rPr>
          <w:rFonts w:eastAsia="SimHei"/>
          <w:sz w:val="32"/>
          <w:szCs w:val="24"/>
          <w:lang w:val="zh-CN" w:eastAsia="zh-CN"/>
        </w:rPr>
      </w:pPr>
      <w:r w:rsidRPr="00A85F17">
        <w:rPr>
          <w:rFonts w:eastAsia="SimHei"/>
          <w:sz w:val="32"/>
          <w:szCs w:val="24"/>
          <w:lang w:val="zh-CN" w:eastAsia="zh-CN"/>
        </w:rPr>
        <w:lastRenderedPageBreak/>
        <w:t>IPBES-7/1</w:t>
      </w:r>
      <w:r w:rsidRPr="00A85F17">
        <w:rPr>
          <w:rFonts w:eastAsia="SimHei"/>
          <w:sz w:val="32"/>
          <w:szCs w:val="24"/>
          <w:lang w:val="zh-CN" w:eastAsia="zh-CN"/>
        </w:rPr>
        <w:t>号决定</w:t>
      </w:r>
      <w:r>
        <w:rPr>
          <w:rFonts w:eastAsia="SimHei" w:hint="eastAsia"/>
          <w:sz w:val="32"/>
          <w:szCs w:val="24"/>
          <w:lang w:val="zh-CN" w:eastAsia="zh-CN"/>
        </w:rPr>
        <w:t>附件一</w:t>
      </w:r>
    </w:p>
    <w:p w14:paraId="757F4ED5" w14:textId="77777777" w:rsidR="00AB1ADE" w:rsidRDefault="00AB1ADE" w:rsidP="008B161B">
      <w:pPr>
        <w:pStyle w:val="ZZAnxtitle"/>
        <w:spacing w:before="240"/>
        <w:rPr>
          <w:rFonts w:eastAsia="SimHei"/>
          <w:sz w:val="32"/>
          <w:szCs w:val="32"/>
          <w:lang w:eastAsia="zh-CN"/>
        </w:rPr>
      </w:pPr>
      <w:r>
        <w:rPr>
          <w:rFonts w:eastAsia="SimHei" w:hint="eastAsia"/>
          <w:sz w:val="32"/>
          <w:szCs w:val="32"/>
          <w:lang w:val="zh-CN" w:eastAsia="zh-CN"/>
        </w:rPr>
        <w:t>生物多样性和生态系统服务政府间科学与政策平台</w:t>
      </w:r>
      <w:r>
        <w:rPr>
          <w:rFonts w:eastAsia="SimHei" w:hint="eastAsia"/>
          <w:sz w:val="32"/>
          <w:szCs w:val="32"/>
          <w:lang w:val="zh-CN" w:eastAsia="zh-CN"/>
        </w:rPr>
        <w:t>2030</w:t>
      </w:r>
      <w:r>
        <w:rPr>
          <w:rFonts w:eastAsia="SimHei" w:hint="eastAsia"/>
          <w:sz w:val="32"/>
          <w:szCs w:val="32"/>
          <w:lang w:val="zh-CN" w:eastAsia="zh-CN"/>
        </w:rPr>
        <w:t>年前滚动工作方案</w:t>
      </w:r>
    </w:p>
    <w:p w14:paraId="0E982BA8" w14:textId="2B31E8D5" w:rsidR="00AB1ADE" w:rsidRDefault="00AB1ADE" w:rsidP="008B161B">
      <w:pPr>
        <w:keepNext/>
        <w:keepLines/>
        <w:tabs>
          <w:tab w:val="right" w:pos="851"/>
          <w:tab w:val="left" w:pos="993"/>
          <w:tab w:val="left" w:pos="1247"/>
          <w:tab w:val="left" w:pos="1814"/>
          <w:tab w:val="left" w:pos="2381"/>
          <w:tab w:val="left" w:pos="2948"/>
          <w:tab w:val="left" w:pos="3515"/>
          <w:tab w:val="left" w:pos="4082"/>
        </w:tabs>
        <w:suppressAutoHyphens/>
        <w:spacing w:before="240"/>
        <w:ind w:left="1247" w:right="284" w:hanging="821"/>
        <w:rPr>
          <w:rFonts w:eastAsia="SimHei"/>
          <w:b/>
          <w:sz w:val="32"/>
          <w:szCs w:val="32"/>
          <w:lang w:eastAsia="zh-CN"/>
        </w:rPr>
      </w:pPr>
      <w:r>
        <w:rPr>
          <w:rFonts w:eastAsia="SimHei" w:hint="eastAsia"/>
          <w:sz w:val="32"/>
          <w:szCs w:val="32"/>
          <w:lang w:val="zh-CN" w:eastAsia="zh-CN"/>
        </w:rPr>
        <w:t xml:space="preserve"> </w:t>
      </w:r>
      <w:r>
        <w:rPr>
          <w:rFonts w:eastAsia="SimHei"/>
          <w:sz w:val="32"/>
          <w:szCs w:val="32"/>
          <w:lang w:val="zh-CN" w:eastAsia="zh-CN"/>
        </w:rPr>
        <w:t xml:space="preserve"> </w:t>
      </w:r>
      <w:r>
        <w:rPr>
          <w:rFonts w:eastAsia="SimHei" w:hint="eastAsia"/>
          <w:sz w:val="32"/>
          <w:szCs w:val="32"/>
          <w:lang w:val="zh-CN"/>
        </w:rPr>
        <w:t>一、</w:t>
      </w:r>
      <w:r>
        <w:rPr>
          <w:rFonts w:eastAsia="SimHei"/>
          <w:sz w:val="32"/>
          <w:szCs w:val="32"/>
          <w:lang w:val="zh-CN"/>
        </w:rPr>
        <w:tab/>
      </w:r>
      <w:proofErr w:type="spellStart"/>
      <w:r>
        <w:rPr>
          <w:rFonts w:eastAsia="SimHei" w:hint="eastAsia"/>
          <w:b/>
          <w:bCs/>
          <w:sz w:val="32"/>
          <w:szCs w:val="32"/>
          <w:lang w:val="zh-CN"/>
        </w:rPr>
        <w:t>导言</w:t>
      </w:r>
      <w:proofErr w:type="spellEnd"/>
    </w:p>
    <w:p w14:paraId="7ECF8C8A" w14:textId="486D7EE4"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hint="eastAsia"/>
          <w:lang w:val="zh-CN" w:eastAsia="zh-CN"/>
        </w:rPr>
        <w:t>生物多样性和生态系统服务政府间科学与政策平台（生物多样性平台）</w:t>
      </w:r>
      <w:r>
        <w:rPr>
          <w:rFonts w:eastAsia="SimSun"/>
          <w:lang w:val="zh-CN" w:eastAsia="zh-CN"/>
        </w:rPr>
        <w:t>2030</w:t>
      </w:r>
      <w:r>
        <w:rPr>
          <w:rFonts w:eastAsia="SimSun" w:hint="eastAsia"/>
          <w:lang w:val="zh-CN" w:eastAsia="zh-CN"/>
        </w:rPr>
        <w:t>年前滚动工作方案旨在推动实现生物多样性平台的总体目标，即加强生物多样性和生态系统服务科学与政策衔接，从而养护和</w:t>
      </w:r>
      <w:proofErr w:type="gramStart"/>
      <w:r>
        <w:rPr>
          <w:rFonts w:eastAsia="SimSun" w:hint="eastAsia"/>
          <w:lang w:val="zh-CN" w:eastAsia="zh-CN"/>
        </w:rPr>
        <w:t>可</w:t>
      </w:r>
      <w:proofErr w:type="gramEnd"/>
      <w:r>
        <w:rPr>
          <w:rFonts w:eastAsia="SimSun" w:hint="eastAsia"/>
          <w:lang w:val="zh-CN" w:eastAsia="zh-CN"/>
        </w:rPr>
        <w:t>持续利用生物多样性，确保长期人类福祉和可持续发展。</w:t>
      </w:r>
      <w:bookmarkStart w:id="3" w:name="_Hlk531157497"/>
      <w:bookmarkEnd w:id="3"/>
      <w:r w:rsidR="00A51FE4" w:rsidRPr="00A51FE4">
        <w:rPr>
          <w:rStyle w:val="a5"/>
          <w:rFonts w:eastAsia="SimSun"/>
          <w:sz w:val="24"/>
          <w:szCs w:val="24"/>
          <w:lang w:val="zh-CN" w:eastAsia="zh-CN"/>
        </w:rPr>
        <w:footnoteReference w:customMarkFollows="1" w:id="18"/>
        <w:t>1</w:t>
      </w:r>
    </w:p>
    <w:p w14:paraId="7B4F9964" w14:textId="77777777" w:rsidR="00AB1ADE" w:rsidRDefault="00AB1ADE" w:rsidP="008B161B">
      <w:pPr>
        <w:widowControl w:val="0"/>
        <w:numPr>
          <w:ilvl w:val="0"/>
          <w:numId w:val="20"/>
        </w:numPr>
        <w:autoSpaceDE w:val="0"/>
        <w:autoSpaceDN w:val="0"/>
        <w:spacing w:after="120"/>
        <w:jc w:val="both"/>
        <w:rPr>
          <w:rFonts w:eastAsia="SimSun"/>
          <w:lang w:eastAsia="zh-CN"/>
        </w:rPr>
      </w:pPr>
      <w:bookmarkStart w:id="4" w:name="_Hlk534726843"/>
      <w:r>
        <w:rPr>
          <w:rFonts w:eastAsia="SimSun" w:hint="eastAsia"/>
          <w:lang w:val="zh-CN" w:eastAsia="zh-CN"/>
        </w:rPr>
        <w:t>根据</w:t>
      </w:r>
      <w:proofErr w:type="gramStart"/>
      <w:r>
        <w:rPr>
          <w:rFonts w:eastAsia="SimSun" w:hint="eastAsia"/>
          <w:lang w:val="zh-CN" w:eastAsia="zh-CN"/>
        </w:rPr>
        <w:t>该总体</w:t>
      </w:r>
      <w:proofErr w:type="gramEnd"/>
      <w:r>
        <w:rPr>
          <w:rFonts w:eastAsia="SimSun" w:hint="eastAsia"/>
          <w:lang w:val="zh-CN" w:eastAsia="zh-CN"/>
        </w:rPr>
        <w:t>目标和</w:t>
      </w:r>
      <w:r>
        <w:rPr>
          <w:rFonts w:eastAsia="SimSun"/>
          <w:lang w:val="zh-CN" w:eastAsia="zh-CN"/>
        </w:rPr>
        <w:t>IPBES-5/3</w:t>
      </w:r>
      <w:r>
        <w:rPr>
          <w:rFonts w:eastAsia="SimSun" w:hint="eastAsia"/>
          <w:lang w:val="zh-CN" w:eastAsia="zh-CN"/>
        </w:rPr>
        <w:t>号决定，</w:t>
      </w:r>
      <w:r>
        <w:rPr>
          <w:rFonts w:eastAsia="SimSun"/>
          <w:lang w:val="zh-CN" w:eastAsia="zh-CN"/>
        </w:rPr>
        <w:t>2030</w:t>
      </w:r>
      <w:r>
        <w:rPr>
          <w:rFonts w:eastAsia="SimSun" w:hint="eastAsia"/>
          <w:lang w:val="zh-CN" w:eastAsia="zh-CN"/>
        </w:rPr>
        <w:t>年前滚动工作方案的政策框架符合《</w:t>
      </w:r>
      <w:r>
        <w:rPr>
          <w:rFonts w:eastAsia="SimSun"/>
          <w:lang w:val="zh-CN" w:eastAsia="zh-CN"/>
        </w:rPr>
        <w:t>2030</w:t>
      </w:r>
      <w:r>
        <w:rPr>
          <w:rFonts w:eastAsia="SimSun" w:hint="eastAsia"/>
          <w:lang w:val="zh-CN" w:eastAsia="zh-CN"/>
        </w:rPr>
        <w:t>年可持续发展议程》（包括可持续发展目标）、生物多样性相关公约以及其他生物多样性和生态系统服务进程。</w:t>
      </w:r>
      <w:bookmarkEnd w:id="4"/>
    </w:p>
    <w:p w14:paraId="37BC9CEC" w14:textId="6A86E12A"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hint="eastAsia"/>
          <w:lang w:val="zh-CN" w:eastAsia="zh-CN"/>
        </w:rPr>
        <w:t>根据多边环境协定</w:t>
      </w:r>
      <w:r w:rsidR="005E3EF4">
        <w:rPr>
          <w:rFonts w:eastAsia="SimSun" w:hint="eastAsia"/>
          <w:lang w:val="zh-CN" w:eastAsia="zh-CN"/>
        </w:rPr>
        <w:t>下相关机构</w:t>
      </w:r>
      <w:r>
        <w:rPr>
          <w:rFonts w:eastAsia="SimSun" w:hint="eastAsia"/>
          <w:lang w:val="zh-CN" w:eastAsia="zh-CN"/>
        </w:rPr>
        <w:t>和各国政府提出的请求以及其他利益攸关方提出的意见和建议，</w:t>
      </w:r>
      <w:r>
        <w:rPr>
          <w:rFonts w:eastAsia="SimSun"/>
          <w:lang w:val="zh-CN" w:eastAsia="zh-CN"/>
        </w:rPr>
        <w:t>2030</w:t>
      </w:r>
      <w:r>
        <w:rPr>
          <w:rFonts w:eastAsia="SimSun" w:hint="eastAsia"/>
          <w:lang w:val="zh-CN" w:eastAsia="zh-CN"/>
        </w:rPr>
        <w:t>年前滚动工作方案完全由需求驱动。该方案有望为</w:t>
      </w:r>
      <w:proofErr w:type="gramStart"/>
      <w:r>
        <w:rPr>
          <w:rFonts w:eastAsia="SimSun" w:hint="eastAsia"/>
          <w:lang w:val="zh-CN" w:eastAsia="zh-CN"/>
        </w:rPr>
        <w:t>所有利益</w:t>
      </w:r>
      <w:proofErr w:type="gramEnd"/>
      <w:r>
        <w:rPr>
          <w:rFonts w:eastAsia="SimSun" w:hint="eastAsia"/>
          <w:lang w:val="zh-CN" w:eastAsia="zh-CN"/>
        </w:rPr>
        <w:t>攸关方开展支持实现《</w:t>
      </w:r>
      <w:r>
        <w:rPr>
          <w:rFonts w:eastAsia="SimSun"/>
          <w:lang w:val="zh-CN" w:eastAsia="zh-CN"/>
        </w:rPr>
        <w:t>2020</w:t>
      </w:r>
      <w:r>
        <w:rPr>
          <w:rFonts w:eastAsia="SimSun" w:hint="eastAsia"/>
          <w:lang w:val="zh-CN" w:eastAsia="zh-CN"/>
        </w:rPr>
        <w:t>年后全球生物多样性框架》和</w:t>
      </w:r>
      <w:r>
        <w:rPr>
          <w:rFonts w:eastAsia="SimSun"/>
          <w:lang w:val="zh-CN" w:eastAsia="zh-CN"/>
        </w:rPr>
        <w:t>2050</w:t>
      </w:r>
      <w:r>
        <w:rPr>
          <w:rFonts w:eastAsia="SimSun" w:hint="eastAsia"/>
          <w:lang w:val="zh-CN" w:eastAsia="zh-CN"/>
        </w:rPr>
        <w:t>年</w:t>
      </w:r>
      <w:proofErr w:type="gramStart"/>
      <w:r>
        <w:rPr>
          <w:rFonts w:eastAsia="SimSun" w:hint="eastAsia"/>
          <w:lang w:val="zh-CN" w:eastAsia="zh-CN"/>
        </w:rPr>
        <w:t>生物多样性愿景</w:t>
      </w:r>
      <w:proofErr w:type="gramEnd"/>
      <w:r>
        <w:rPr>
          <w:rFonts w:eastAsia="SimSun" w:hint="eastAsia"/>
          <w:lang w:val="zh-CN" w:eastAsia="zh-CN"/>
        </w:rPr>
        <w:t>的活动以及在多边环境协定下开展与生物多样性有关的其他工作提供依据。该方案还可以在生物多样性与气候变化之间联系相关事项方面为执行《巴黎协定》提供依据。</w:t>
      </w:r>
    </w:p>
    <w:p w14:paraId="59DCCC7F" w14:textId="5378FC8C"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hint="eastAsia"/>
          <w:lang w:val="zh-CN" w:eastAsia="zh-CN"/>
        </w:rPr>
        <w:t>该工作方案的目标是行使生物多样性平台的四项职能，其中包括：</w:t>
      </w:r>
    </w:p>
    <w:p w14:paraId="069DF7E9"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在适当规模确定决策者所需的关键科学信息并进行优先排序，通过与主要科学组织、决策者和筹资组织开展对话，促进创造新知识的工作，但不直接开展新的研究；</w:t>
      </w:r>
    </w:p>
    <w:p w14:paraId="753C5BF7"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对有关生物多样性和生态系统服务的知识及其相互联系开展定期和及时的评估，包括综合性全球评估和区域评估，必要时包括次区域评估，以及适当规模的专题问题和由科学界查明并由全体会议决定的新主题；</w:t>
      </w:r>
    </w:p>
    <w:p w14:paraId="27A10705"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通过确定与政策有关的工具和方法，例如在评估中形成的工具和方法，支持政策的制订和执行，以使决策者能够获得这些工具和方法，并在必要时推动和促进其进一步发展；</w:t>
      </w:r>
    </w:p>
    <w:p w14:paraId="6797210F" w14:textId="77777777" w:rsidR="00AB1ADE" w:rsidRDefault="00AB1ADE" w:rsidP="008B161B">
      <w:pPr>
        <w:widowControl w:val="0"/>
        <w:numPr>
          <w:ilvl w:val="1"/>
          <w:numId w:val="20"/>
        </w:numPr>
        <w:autoSpaceDE w:val="0"/>
        <w:autoSpaceDN w:val="0"/>
        <w:spacing w:after="120"/>
        <w:ind w:firstLine="624"/>
        <w:jc w:val="both"/>
        <w:rPr>
          <w:rFonts w:eastAsia="SimSun"/>
          <w:lang w:eastAsia="zh-CN"/>
        </w:rPr>
      </w:pPr>
      <w:r>
        <w:rPr>
          <w:rFonts w:eastAsia="SimSun" w:hint="eastAsia"/>
          <w:lang w:val="zh-CN" w:eastAsia="zh-CN"/>
        </w:rPr>
        <w:t>对关键的能力建设需求进行优先排序，以在适当层次改善科学与政策衔接，然后按照全体会议的决定，为与其活动直接相关的最高优先级的需求提供并呼吁提供财政支助和其他支助，通过提供具有传统和潜在供资来源的论坛，促进资助此类能力建设活动。</w:t>
      </w:r>
    </w:p>
    <w:p w14:paraId="2BDC18EA" w14:textId="4A1F5242"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年前滚动工作方案非常重视促进以下方面的协作：科学、政策和</w:t>
      </w:r>
      <w:r w:rsidR="00E63087">
        <w:rPr>
          <w:rFonts w:eastAsia="SimSun" w:hint="eastAsia"/>
          <w:lang w:val="zh-CN" w:eastAsia="zh-CN"/>
        </w:rPr>
        <w:t>实践</w:t>
      </w:r>
      <w:r>
        <w:rPr>
          <w:rFonts w:eastAsia="SimSun" w:hint="eastAsia"/>
          <w:lang w:val="zh-CN" w:eastAsia="zh-CN"/>
        </w:rPr>
        <w:t>；</w:t>
      </w:r>
      <w:r w:rsidR="002E3310">
        <w:rPr>
          <w:rFonts w:eastAsia="SimSun" w:hint="eastAsia"/>
          <w:lang w:val="zh-CN" w:eastAsia="zh-CN"/>
        </w:rPr>
        <w:t>各</w:t>
      </w:r>
      <w:r>
        <w:rPr>
          <w:rFonts w:eastAsia="SimSun" w:hint="eastAsia"/>
          <w:lang w:val="zh-CN" w:eastAsia="zh-CN"/>
        </w:rPr>
        <w:t>科学学科；各类知识；生物多样性平台四个职能。</w:t>
      </w:r>
    </w:p>
    <w:p w14:paraId="35B48207" w14:textId="2C6F2B87"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年前滚动工作方案以生物多样性平台的运作原则</w:t>
      </w:r>
      <w:r w:rsidR="00A51FE4" w:rsidRPr="00A51FE4">
        <w:rPr>
          <w:rStyle w:val="a5"/>
          <w:rFonts w:eastAsia="SimSun"/>
          <w:sz w:val="24"/>
          <w:szCs w:val="24"/>
          <w:lang w:val="zh-CN" w:eastAsia="zh-CN"/>
        </w:rPr>
        <w:footnoteReference w:customMarkFollows="1" w:id="19"/>
        <w:t>2</w:t>
      </w:r>
      <w:r>
        <w:rPr>
          <w:rFonts w:eastAsia="SimSun" w:hint="eastAsia"/>
          <w:lang w:val="zh-CN" w:eastAsia="zh-CN"/>
        </w:rPr>
        <w:t>为指导，即与现有的生物多样性和生态系统服务倡议合作；在科学上保持独立，并通过对其工作进行同行审查和加强决策过程的透明度来确保可信度、相关性和合法性；使用清晰、透明和科学上可信的进程，交换、分享和使用数据、信息和技术；承认</w:t>
      </w:r>
      <w:r>
        <w:rPr>
          <w:rFonts w:eastAsia="SimSun" w:hint="eastAsia"/>
          <w:lang w:val="zh-CN" w:eastAsia="zh-CN"/>
        </w:rPr>
        <w:lastRenderedPageBreak/>
        <w:t>并尊重土著和地方知识对于养护和</w:t>
      </w:r>
      <w:proofErr w:type="gramStart"/>
      <w:r>
        <w:rPr>
          <w:rFonts w:eastAsia="SimSun" w:hint="eastAsia"/>
          <w:lang w:val="zh-CN" w:eastAsia="zh-CN"/>
        </w:rPr>
        <w:t>可</w:t>
      </w:r>
      <w:proofErr w:type="gramEnd"/>
      <w:r>
        <w:rPr>
          <w:rFonts w:eastAsia="SimSun" w:hint="eastAsia"/>
          <w:lang w:val="zh-CN" w:eastAsia="zh-CN"/>
        </w:rPr>
        <w:t>持续利用生物多样性和生态系统的贡献；提供与政策相关的信息，而不是指令</w:t>
      </w:r>
      <w:r w:rsidR="004250C5">
        <w:rPr>
          <w:rFonts w:eastAsia="SimSun" w:hint="eastAsia"/>
          <w:lang w:val="zh-CN" w:eastAsia="zh-CN"/>
        </w:rPr>
        <w:t>性</w:t>
      </w:r>
      <w:r>
        <w:rPr>
          <w:rFonts w:eastAsia="SimSun" w:hint="eastAsia"/>
          <w:lang w:val="zh-CN" w:eastAsia="zh-CN"/>
        </w:rPr>
        <w:t>政策的建议；将能力建设纳入其工作的所有相关方面；承认各个区域内和区域间拥有独特的生物多样性以及关于生物多样性的科学知识，发展中国家有必要充分和切实参与，有必要在其结构和工作中实现均衡的区域代表性和区域参与；采用跨学科和多学科办法；承认在其工作的所有相关方面实现性别平等的必要性；处理陆地、海洋和内陆水域的生物多样性和生态系统服务及其互动问题；确保酌情充分利用国家、次区域和区域知识，包括通过确保从下至上的办法。</w:t>
      </w:r>
    </w:p>
    <w:p w14:paraId="68ED2925" w14:textId="44890B92"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年前工作方案是一个滚动工作方案，其时间安排应讲求策略性和</w:t>
      </w:r>
      <w:proofErr w:type="gramStart"/>
      <w:r>
        <w:rPr>
          <w:rFonts w:eastAsia="SimSun" w:hint="eastAsia"/>
          <w:lang w:val="zh-CN" w:eastAsia="zh-CN"/>
        </w:rPr>
        <w:t>可</w:t>
      </w:r>
      <w:proofErr w:type="gramEnd"/>
      <w:r>
        <w:rPr>
          <w:rFonts w:eastAsia="SimSun" w:hint="eastAsia"/>
          <w:lang w:val="zh-CN" w:eastAsia="zh-CN"/>
        </w:rPr>
        <w:t>预测性，以便各研究机构和其他方案拟订实体以及各战略伙伴能够有效地支持已确定的交</w:t>
      </w:r>
      <w:proofErr w:type="gramStart"/>
      <w:r>
        <w:rPr>
          <w:rFonts w:eastAsia="SimSun" w:hint="eastAsia"/>
          <w:lang w:val="zh-CN" w:eastAsia="zh-CN"/>
        </w:rPr>
        <w:t>付</w:t>
      </w:r>
      <w:proofErr w:type="gramEnd"/>
      <w:r>
        <w:rPr>
          <w:rFonts w:eastAsia="SimSun" w:hint="eastAsia"/>
          <w:lang w:val="zh-CN" w:eastAsia="zh-CN"/>
        </w:rPr>
        <w:t>品。全体会议将根据</w:t>
      </w:r>
      <w:r>
        <w:rPr>
          <w:rFonts w:eastAsia="SimSun"/>
          <w:lang w:val="zh-CN" w:eastAsia="zh-CN"/>
        </w:rPr>
        <w:t>IPBES-1/3</w:t>
      </w:r>
      <w:r>
        <w:rPr>
          <w:rFonts w:eastAsia="SimSun" w:hint="eastAsia"/>
          <w:lang w:val="zh-CN" w:eastAsia="zh-CN"/>
        </w:rPr>
        <w:t>号决定中所述程序</w:t>
      </w:r>
      <w:r>
        <w:rPr>
          <w:rFonts w:eastAsia="SimSun"/>
          <w:lang w:val="zh-CN" w:eastAsia="zh-CN"/>
        </w:rPr>
        <w:t xml:space="preserve"> </w:t>
      </w:r>
      <w:r>
        <w:rPr>
          <w:rFonts w:eastAsia="SimSun" w:hint="eastAsia"/>
          <w:lang w:val="zh-CN" w:eastAsia="zh-CN"/>
        </w:rPr>
        <w:t>，在执行工作方案期间再次呼吁提出请求、意见和建议，该程序允许最迟于全体会议届会之前六个月提交请求、意见和建议。</w:t>
      </w:r>
    </w:p>
    <w:p w14:paraId="6D507224" w14:textId="241DDB4B" w:rsidR="00AB1ADE" w:rsidRDefault="00AB1ADE" w:rsidP="008B161B">
      <w:pPr>
        <w:pStyle w:val="CH1"/>
        <w:tabs>
          <w:tab w:val="clear" w:pos="851"/>
          <w:tab w:val="clear" w:pos="1247"/>
          <w:tab w:val="clear" w:pos="1814"/>
          <w:tab w:val="clear" w:pos="2381"/>
          <w:tab w:val="clear" w:pos="2948"/>
          <w:tab w:val="clear" w:pos="3515"/>
          <w:tab w:val="clear" w:pos="4082"/>
          <w:tab w:val="left" w:pos="993"/>
        </w:tabs>
        <w:ind w:hanging="680"/>
        <w:rPr>
          <w:rFonts w:eastAsia="SimHei"/>
          <w:szCs w:val="24"/>
          <w:lang w:eastAsia="zh-CN"/>
        </w:rPr>
      </w:pPr>
      <w:r>
        <w:rPr>
          <w:rFonts w:eastAsia="SimHei" w:hint="eastAsia"/>
          <w:sz w:val="32"/>
          <w:szCs w:val="24"/>
          <w:lang w:val="zh-CN" w:eastAsia="zh-CN"/>
        </w:rPr>
        <w:t>二、</w:t>
      </w:r>
      <w:r>
        <w:rPr>
          <w:rFonts w:eastAsia="SimHei" w:hint="eastAsia"/>
          <w:sz w:val="32"/>
          <w:szCs w:val="24"/>
          <w:lang w:val="zh-CN" w:eastAsia="zh-CN"/>
        </w:rPr>
        <w:tab/>
        <w:t>2030</w:t>
      </w:r>
      <w:r>
        <w:rPr>
          <w:rFonts w:eastAsia="SimHei" w:hint="eastAsia"/>
          <w:sz w:val="32"/>
          <w:szCs w:val="24"/>
          <w:lang w:val="zh-CN" w:eastAsia="zh-CN"/>
        </w:rPr>
        <w:t>年前滚动工作方案要点</w:t>
      </w:r>
    </w:p>
    <w:p w14:paraId="4237B907" w14:textId="77777777" w:rsidR="00AB1ADE" w:rsidRDefault="00AB1ADE" w:rsidP="008B161B">
      <w:pPr>
        <w:pStyle w:val="CH2"/>
        <w:ind w:hanging="538"/>
        <w:rPr>
          <w:rFonts w:eastAsia="SimHei"/>
          <w:sz w:val="28"/>
        </w:rPr>
      </w:pPr>
      <w:r>
        <w:rPr>
          <w:rFonts w:eastAsia="SimHei" w:hint="eastAsia"/>
          <w:sz w:val="28"/>
          <w:lang w:val="zh-CN" w:eastAsia="zh-CN"/>
        </w:rPr>
        <w:tab/>
        <w:t>A.</w:t>
      </w:r>
      <w:r>
        <w:rPr>
          <w:rFonts w:eastAsia="SimHei" w:hint="eastAsia"/>
          <w:sz w:val="28"/>
          <w:lang w:val="zh-CN" w:eastAsia="zh-CN"/>
        </w:rPr>
        <w:tab/>
      </w:r>
      <w:proofErr w:type="spellStart"/>
      <w:r>
        <w:rPr>
          <w:rFonts w:eastAsia="SimHei" w:hint="eastAsia"/>
          <w:sz w:val="28"/>
          <w:lang w:val="zh-CN"/>
        </w:rPr>
        <w:t>优先安排的主题</w:t>
      </w:r>
      <w:proofErr w:type="spellEnd"/>
    </w:p>
    <w:p w14:paraId="6EC21563" w14:textId="77777777" w:rsidR="00AB1ADE" w:rsidRDefault="00AB1ADE" w:rsidP="008B161B">
      <w:pPr>
        <w:widowControl w:val="0"/>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年前滚动工作方案最初侧重于对第一次呼吁提出请求、意见和建议的答复进行优先排序所产生的三个主题。这三个主题都与生物多样性平台的总体目标及其政策框架相一致，它们是：</w:t>
      </w:r>
    </w:p>
    <w:p w14:paraId="26BB5A9F" w14:textId="77777777" w:rsidR="00AB1ADE" w:rsidRDefault="00AB1ADE" w:rsidP="008B161B">
      <w:pPr>
        <w:widowControl w:val="0"/>
        <w:numPr>
          <w:ilvl w:val="1"/>
          <w:numId w:val="20"/>
        </w:numPr>
        <w:autoSpaceDE w:val="0"/>
        <w:autoSpaceDN w:val="0"/>
        <w:spacing w:after="120"/>
        <w:jc w:val="both"/>
        <w:rPr>
          <w:rFonts w:eastAsia="SimSun"/>
          <w:lang w:eastAsia="zh-CN"/>
        </w:rPr>
      </w:pPr>
      <w:bookmarkStart w:id="5" w:name="_Hlk534540629"/>
      <w:bookmarkStart w:id="6" w:name="_Hlk534727804"/>
      <w:r>
        <w:rPr>
          <w:rFonts w:eastAsia="KaiTi" w:hint="eastAsia"/>
          <w:lang w:val="zh-CN" w:eastAsia="zh-CN"/>
        </w:rPr>
        <w:t>了解生物多样性在实现《</w:t>
      </w:r>
      <w:r>
        <w:rPr>
          <w:rFonts w:eastAsia="KaiTi"/>
          <w:lang w:val="zh-CN" w:eastAsia="zh-CN"/>
        </w:rPr>
        <w:t>2030</w:t>
      </w:r>
      <w:r>
        <w:rPr>
          <w:rFonts w:eastAsia="KaiTi" w:hint="eastAsia"/>
          <w:lang w:val="zh-CN" w:eastAsia="zh-CN"/>
        </w:rPr>
        <w:t>年可持续发展议程》方面的重要性：</w:t>
      </w:r>
      <w:r>
        <w:rPr>
          <w:rFonts w:eastAsia="SimSun" w:hint="eastAsia"/>
          <w:lang w:val="zh-CN" w:eastAsia="zh-CN"/>
        </w:rPr>
        <w:t>探讨生物多样性与《</w:t>
      </w:r>
      <w:r>
        <w:rPr>
          <w:rFonts w:eastAsia="SimSun"/>
          <w:lang w:val="zh-CN" w:eastAsia="zh-CN"/>
        </w:rPr>
        <w:t>2030</w:t>
      </w:r>
      <w:r>
        <w:rPr>
          <w:rFonts w:eastAsia="SimSun" w:hint="eastAsia"/>
          <w:lang w:val="zh-CN" w:eastAsia="zh-CN"/>
        </w:rPr>
        <w:t>年议程》所反映的其他相关问题之间的相互关联性，可促进对可持续发展目标中与生物多样性有关的各种影响、依赖性、协同作用和权衡取舍，以及对实现《</w:t>
      </w:r>
      <w:r>
        <w:rPr>
          <w:rFonts w:eastAsia="SimSun"/>
          <w:lang w:val="zh-CN" w:eastAsia="zh-CN"/>
        </w:rPr>
        <w:t>2030</w:t>
      </w:r>
      <w:r>
        <w:rPr>
          <w:rFonts w:eastAsia="SimSun" w:hint="eastAsia"/>
          <w:lang w:val="zh-CN" w:eastAsia="zh-CN"/>
        </w:rPr>
        <w:t>年议程》的综合性和跨部门办法的各种备选方案的了解。为应对这一挑战，</w:t>
      </w:r>
      <w:proofErr w:type="gramStart"/>
      <w:r>
        <w:rPr>
          <w:rFonts w:eastAsia="SimSun" w:hint="eastAsia"/>
          <w:lang w:val="zh-CN" w:eastAsia="zh-CN"/>
        </w:rPr>
        <w:t>本主题</w:t>
      </w:r>
      <w:proofErr w:type="gramEnd"/>
      <w:r>
        <w:rPr>
          <w:rFonts w:eastAsia="SimSun" w:hint="eastAsia"/>
          <w:lang w:val="zh-CN" w:eastAsia="zh-CN"/>
        </w:rPr>
        <w:t>下的交</w:t>
      </w:r>
      <w:proofErr w:type="gramStart"/>
      <w:r>
        <w:rPr>
          <w:rFonts w:eastAsia="SimSun" w:hint="eastAsia"/>
          <w:lang w:val="zh-CN" w:eastAsia="zh-CN"/>
        </w:rPr>
        <w:t>付</w:t>
      </w:r>
      <w:proofErr w:type="gramEnd"/>
      <w:r>
        <w:rPr>
          <w:rFonts w:eastAsia="SimSun" w:hint="eastAsia"/>
          <w:lang w:val="zh-CN" w:eastAsia="zh-CN"/>
        </w:rPr>
        <w:t>品将特别研究生物多样性、水、粮食和健康之间的相互关联性以及生物多样性与气候变化之间的相互关联性，以期为制定政策和采取行动提供依据。其他方面可包括，连通性在确保社会生态系统的完整性和复原力方面的作用；</w:t>
      </w:r>
      <w:bookmarkEnd w:id="5"/>
      <w:bookmarkEnd w:id="6"/>
    </w:p>
    <w:p w14:paraId="7C904FB6" w14:textId="2AAE8012" w:rsidR="00AB1ADE" w:rsidRDefault="00AB1ADE" w:rsidP="008B161B">
      <w:pPr>
        <w:widowControl w:val="0"/>
        <w:numPr>
          <w:ilvl w:val="1"/>
          <w:numId w:val="20"/>
        </w:numPr>
        <w:autoSpaceDE w:val="0"/>
        <w:autoSpaceDN w:val="0"/>
        <w:spacing w:after="120"/>
        <w:jc w:val="both"/>
        <w:rPr>
          <w:rFonts w:eastAsia="SimSun"/>
          <w:lang w:eastAsia="zh-CN"/>
        </w:rPr>
      </w:pPr>
      <w:bookmarkStart w:id="7" w:name="_Hlk534727844"/>
      <w:bookmarkStart w:id="8" w:name="_Hlk534727207"/>
      <w:r>
        <w:rPr>
          <w:rFonts w:eastAsia="KaiTi" w:hint="eastAsia"/>
          <w:lang w:val="zh-CN" w:eastAsia="zh-CN"/>
        </w:rPr>
        <w:t>了解生物多样性丧失的根本原因和实现</w:t>
      </w:r>
      <w:r>
        <w:rPr>
          <w:rFonts w:eastAsia="KaiTi"/>
          <w:lang w:val="zh-CN" w:eastAsia="zh-CN"/>
        </w:rPr>
        <w:t>2050</w:t>
      </w:r>
      <w:r>
        <w:rPr>
          <w:rFonts w:eastAsia="KaiTi" w:hint="eastAsia"/>
          <w:lang w:val="zh-CN" w:eastAsia="zh-CN"/>
        </w:rPr>
        <w:t>年</w:t>
      </w:r>
      <w:proofErr w:type="gramStart"/>
      <w:r>
        <w:rPr>
          <w:rFonts w:eastAsia="KaiTi" w:hint="eastAsia"/>
          <w:lang w:val="zh-CN" w:eastAsia="zh-CN"/>
        </w:rPr>
        <w:t>生物多样性愿景所需</w:t>
      </w:r>
      <w:proofErr w:type="gramEnd"/>
      <w:r>
        <w:rPr>
          <w:rFonts w:eastAsia="KaiTi" w:hint="eastAsia"/>
          <w:lang w:val="zh-CN" w:eastAsia="zh-CN"/>
        </w:rPr>
        <w:t>的转型变革</w:t>
      </w:r>
      <w:r w:rsidR="00A51FE4" w:rsidRPr="00A51FE4">
        <w:rPr>
          <w:rStyle w:val="a5"/>
          <w:rFonts w:eastAsia="KaiTi"/>
          <w:sz w:val="24"/>
          <w:szCs w:val="24"/>
          <w:lang w:val="zh-CN" w:eastAsia="zh-CN"/>
        </w:rPr>
        <w:footnoteReference w:customMarkFollows="1" w:id="20"/>
        <w:t>3</w:t>
      </w:r>
      <w:r>
        <w:rPr>
          <w:rFonts w:eastAsia="KaiTi" w:hint="eastAsia"/>
          <w:lang w:val="zh-CN" w:eastAsia="zh-CN"/>
        </w:rPr>
        <w:t>的决定性因素及各种备选方案：</w:t>
      </w:r>
      <w:r>
        <w:rPr>
          <w:rFonts w:eastAsia="SimSun" w:hint="eastAsia"/>
          <w:lang w:val="zh-CN" w:eastAsia="zh-CN"/>
        </w:rPr>
        <w:t>更好地了解从个人到社区和企业再到广大社会的多个层面发生的根本性转变，能够为一并实现</w:t>
      </w:r>
      <w:proofErr w:type="gramStart"/>
      <w:r>
        <w:rPr>
          <w:rFonts w:eastAsia="SimSun"/>
          <w:lang w:val="zh-CN" w:eastAsia="zh-CN"/>
        </w:rPr>
        <w:t>2050</w:t>
      </w:r>
      <w:r>
        <w:rPr>
          <w:rFonts w:eastAsia="SimSun" w:hint="eastAsia"/>
          <w:lang w:val="zh-CN" w:eastAsia="zh-CN"/>
        </w:rPr>
        <w:t>年愿景与</w:t>
      </w:r>
      <w:proofErr w:type="gramEnd"/>
      <w:r>
        <w:rPr>
          <w:rFonts w:eastAsia="SimSun" w:hint="eastAsia"/>
          <w:lang w:val="zh-CN" w:eastAsia="zh-CN"/>
        </w:rPr>
        <w:t>可持续发展目标提供依据。与该主题有关的交</w:t>
      </w:r>
      <w:proofErr w:type="gramStart"/>
      <w:r>
        <w:rPr>
          <w:rFonts w:eastAsia="SimSun" w:hint="eastAsia"/>
          <w:lang w:val="zh-CN" w:eastAsia="zh-CN"/>
        </w:rPr>
        <w:t>付品</w:t>
      </w:r>
      <w:proofErr w:type="gramEnd"/>
      <w:r>
        <w:rPr>
          <w:rFonts w:eastAsia="SimSun" w:hint="eastAsia"/>
          <w:lang w:val="zh-CN" w:eastAsia="zh-CN"/>
        </w:rPr>
        <w:t>旨在从个人和集体两个层面了解和确定人类社会中可用于实现转型变革以保护、恢复和明智利用生物多样性的各种因素，包括行为、社会、文化、经济、体制、技术和工艺因素，同时考虑到可持续发展背景下更广泛的社会和经济目标；</w:t>
      </w:r>
      <w:bookmarkEnd w:id="7"/>
    </w:p>
    <w:bookmarkEnd w:id="8"/>
    <w:p w14:paraId="474F0409" w14:textId="77777777" w:rsidR="00AB1ADE" w:rsidRDefault="00AB1ADE" w:rsidP="008B161B">
      <w:pPr>
        <w:widowControl w:val="0"/>
        <w:numPr>
          <w:ilvl w:val="1"/>
          <w:numId w:val="20"/>
        </w:numPr>
        <w:autoSpaceDE w:val="0"/>
        <w:autoSpaceDN w:val="0"/>
        <w:spacing w:after="120"/>
        <w:jc w:val="both"/>
        <w:rPr>
          <w:rFonts w:eastAsia="SimSun"/>
          <w:bCs/>
          <w:lang w:eastAsia="zh-CN"/>
        </w:rPr>
      </w:pPr>
      <w:r>
        <w:rPr>
          <w:rFonts w:eastAsia="KaiTi" w:hint="eastAsia"/>
          <w:lang w:val="zh-CN" w:eastAsia="zh-CN"/>
        </w:rPr>
        <w:t>衡量企业对生物多样性和自然对人类贡献的影响和依赖性：</w:t>
      </w:r>
      <w:r>
        <w:rPr>
          <w:rFonts w:eastAsia="SimSun" w:hint="eastAsia"/>
          <w:lang w:val="zh-CN" w:eastAsia="zh-CN"/>
        </w:rPr>
        <w:t>用于衡量、评估和监测企业部门对生物多样性的依赖性和影响的适当工具对于减少不利影响十分重要。这些工具对于促进企业采取行动，为养护、恢复和</w:t>
      </w:r>
      <w:proofErr w:type="gramStart"/>
      <w:r>
        <w:rPr>
          <w:rFonts w:eastAsia="SimSun" w:hint="eastAsia"/>
          <w:lang w:val="zh-CN" w:eastAsia="zh-CN"/>
        </w:rPr>
        <w:t>可</w:t>
      </w:r>
      <w:proofErr w:type="gramEnd"/>
      <w:r>
        <w:rPr>
          <w:rFonts w:eastAsia="SimSun" w:hint="eastAsia"/>
          <w:lang w:val="zh-CN" w:eastAsia="zh-CN"/>
        </w:rPr>
        <w:t>持续利用生物多样性</w:t>
      </w:r>
      <w:proofErr w:type="gramStart"/>
      <w:r>
        <w:rPr>
          <w:rFonts w:eastAsia="SimSun" w:hint="eastAsia"/>
          <w:lang w:val="zh-CN" w:eastAsia="zh-CN"/>
        </w:rPr>
        <w:t>作</w:t>
      </w:r>
      <w:proofErr w:type="gramEnd"/>
      <w:r>
        <w:rPr>
          <w:rFonts w:eastAsia="SimSun" w:hint="eastAsia"/>
          <w:lang w:val="zh-CN" w:eastAsia="zh-CN"/>
        </w:rPr>
        <w:t>出贡献并制定长期可持续性企划案也很重要。它们对于促进公共问责、为监管机构提供依据和指导金融投资以及影响消费者行为也至关重要。</w:t>
      </w:r>
      <w:proofErr w:type="gramStart"/>
      <w:r>
        <w:rPr>
          <w:rFonts w:eastAsia="SimSun" w:hint="eastAsia"/>
          <w:lang w:val="zh-CN" w:eastAsia="zh-CN"/>
        </w:rPr>
        <w:t>本主题</w:t>
      </w:r>
      <w:proofErr w:type="gramEnd"/>
      <w:r>
        <w:rPr>
          <w:rFonts w:eastAsia="SimSun" w:hint="eastAsia"/>
          <w:lang w:val="zh-CN" w:eastAsia="zh-CN"/>
        </w:rPr>
        <w:t>下的交</w:t>
      </w:r>
      <w:proofErr w:type="gramStart"/>
      <w:r>
        <w:rPr>
          <w:rFonts w:eastAsia="SimSun" w:hint="eastAsia"/>
          <w:lang w:val="zh-CN" w:eastAsia="zh-CN"/>
        </w:rPr>
        <w:t>付</w:t>
      </w:r>
      <w:proofErr w:type="gramEnd"/>
      <w:r>
        <w:rPr>
          <w:rFonts w:eastAsia="SimSun" w:hint="eastAsia"/>
          <w:lang w:val="zh-CN" w:eastAsia="zh-CN"/>
        </w:rPr>
        <w:t>品涵盖对企业依赖和影响生物多样性及自然对人类贡献的方式</w:t>
      </w:r>
      <w:r>
        <w:rPr>
          <w:rFonts w:eastAsia="SimSun" w:hint="eastAsia"/>
          <w:lang w:val="zh-CN" w:eastAsia="zh-CN"/>
        </w:rPr>
        <w:lastRenderedPageBreak/>
        <w:t>的分类，以及与用于衡量这种依赖性和影响力的标准和指标有关的工作，同时考虑到如何将这些衡量标准纳入可持续性的其他方面。</w:t>
      </w:r>
      <w:bookmarkStart w:id="9" w:name="_Hlk534727882"/>
      <w:bookmarkStart w:id="10" w:name="_Hlk534547578"/>
      <w:bookmarkEnd w:id="9"/>
      <w:bookmarkEnd w:id="10"/>
    </w:p>
    <w:p w14:paraId="3D5A9E1E" w14:textId="32492CCA" w:rsidR="00AB1ADE" w:rsidRDefault="00AB1ADE" w:rsidP="008B161B">
      <w:pPr>
        <w:pStyle w:val="CH2"/>
        <w:rPr>
          <w:rFonts w:eastAsia="SimHei"/>
          <w:sz w:val="28"/>
          <w:lang w:val="zh-CN" w:eastAsia="zh-CN"/>
        </w:rPr>
      </w:pPr>
      <w:r>
        <w:rPr>
          <w:rFonts w:eastAsia="SimHei" w:hint="eastAsia"/>
          <w:sz w:val="28"/>
          <w:lang w:val="zh-CN" w:eastAsia="zh-CN"/>
        </w:rPr>
        <w:tab/>
      </w:r>
      <w:r w:rsidR="00A51FE4">
        <w:rPr>
          <w:rFonts w:eastAsia="SimHei"/>
          <w:sz w:val="28"/>
          <w:lang w:val="zh-CN" w:eastAsia="zh-CN"/>
        </w:rPr>
        <w:t xml:space="preserve">          </w:t>
      </w:r>
      <w:r>
        <w:rPr>
          <w:rFonts w:eastAsia="SimHei" w:hint="eastAsia"/>
          <w:sz w:val="28"/>
          <w:lang w:val="zh-CN" w:eastAsia="zh-CN"/>
        </w:rPr>
        <w:t>B.</w:t>
      </w:r>
      <w:r>
        <w:rPr>
          <w:rFonts w:eastAsia="SimHei" w:hint="eastAsia"/>
          <w:sz w:val="28"/>
          <w:lang w:val="zh-CN" w:eastAsia="zh-CN"/>
        </w:rPr>
        <w:tab/>
        <w:t>2030</w:t>
      </w:r>
      <w:r>
        <w:rPr>
          <w:rFonts w:eastAsia="SimHei" w:hint="eastAsia"/>
          <w:sz w:val="28"/>
          <w:lang w:val="zh-CN" w:eastAsia="zh-CN"/>
        </w:rPr>
        <w:t>年滚动工作方案的目标和交</w:t>
      </w:r>
      <w:proofErr w:type="gramStart"/>
      <w:r>
        <w:rPr>
          <w:rFonts w:eastAsia="SimHei" w:hint="eastAsia"/>
          <w:sz w:val="28"/>
          <w:lang w:val="zh-CN" w:eastAsia="zh-CN"/>
        </w:rPr>
        <w:t>付品</w:t>
      </w:r>
      <w:proofErr w:type="gramEnd"/>
    </w:p>
    <w:p w14:paraId="5870BE5D" w14:textId="4D2CC9F1" w:rsidR="00AB1ADE" w:rsidRDefault="00AB1ADE" w:rsidP="008B161B">
      <w:pPr>
        <w:keepNext/>
        <w:keepLines/>
        <w:numPr>
          <w:ilvl w:val="0"/>
          <w:numId w:val="20"/>
        </w:numPr>
        <w:autoSpaceDE w:val="0"/>
        <w:autoSpaceDN w:val="0"/>
        <w:spacing w:after="120"/>
        <w:jc w:val="both"/>
        <w:rPr>
          <w:rFonts w:eastAsia="SimSun"/>
          <w:lang w:eastAsia="zh-CN"/>
        </w:rPr>
      </w:pPr>
      <w:r>
        <w:rPr>
          <w:rFonts w:eastAsia="SimSun"/>
          <w:lang w:val="zh-CN" w:eastAsia="zh-CN"/>
        </w:rPr>
        <w:t>2030</w:t>
      </w:r>
      <w:r>
        <w:rPr>
          <w:rFonts w:eastAsia="SimSun" w:hint="eastAsia"/>
          <w:lang w:val="zh-CN" w:eastAsia="zh-CN"/>
        </w:rPr>
        <w:t>年前滚动工作方案包含六项目标，其中四项目标分别涉及生物多样性平台的四个职能，一项涉及与各国政府和利益攸关方的交流和参与，还有一项涉及审查生物多样性平台的成效。所有交</w:t>
      </w:r>
      <w:proofErr w:type="gramStart"/>
      <w:r>
        <w:rPr>
          <w:rFonts w:eastAsia="SimSun" w:hint="eastAsia"/>
          <w:lang w:val="zh-CN" w:eastAsia="zh-CN"/>
        </w:rPr>
        <w:t>付品</w:t>
      </w:r>
      <w:proofErr w:type="gramEnd"/>
      <w:r>
        <w:rPr>
          <w:rFonts w:eastAsia="SimSun" w:hint="eastAsia"/>
          <w:lang w:val="zh-CN" w:eastAsia="zh-CN"/>
        </w:rPr>
        <w:t>都借鉴从执行第一份工作方案中获得的知识和吸取的经验教训。这些目标得到针对</w:t>
      </w:r>
      <w:r>
        <w:rPr>
          <w:rFonts w:eastAsia="SimSun"/>
          <w:lang w:val="zh-CN" w:eastAsia="zh-CN"/>
        </w:rPr>
        <w:t>A</w:t>
      </w:r>
      <w:r>
        <w:rPr>
          <w:rFonts w:eastAsia="SimSun" w:hint="eastAsia"/>
          <w:lang w:val="zh-CN" w:eastAsia="zh-CN"/>
        </w:rPr>
        <w:t>节所述的三项初步优先主题以及生物多样性平台的总体目标的各项交</w:t>
      </w:r>
      <w:proofErr w:type="gramStart"/>
      <w:r>
        <w:rPr>
          <w:rFonts w:eastAsia="SimSun" w:hint="eastAsia"/>
          <w:lang w:val="zh-CN" w:eastAsia="zh-CN"/>
        </w:rPr>
        <w:t>付品</w:t>
      </w:r>
      <w:proofErr w:type="gramEnd"/>
      <w:r>
        <w:rPr>
          <w:rFonts w:eastAsia="SimSun" w:hint="eastAsia"/>
          <w:lang w:val="zh-CN" w:eastAsia="zh-CN"/>
        </w:rPr>
        <w:t>的支持（图</w:t>
      </w:r>
      <w:r w:rsidR="00300029">
        <w:rPr>
          <w:rFonts w:eastAsia="SimSun" w:hint="eastAsia"/>
          <w:lang w:val="zh-CN" w:eastAsia="zh-CN"/>
        </w:rPr>
        <w:t>A</w:t>
      </w:r>
      <w:r w:rsidR="00300029">
        <w:rPr>
          <w:rFonts w:eastAsia="SimSun"/>
          <w:lang w:val="zh-CN" w:eastAsia="zh-CN"/>
        </w:rPr>
        <w:t>.1</w:t>
      </w:r>
      <w:r>
        <w:rPr>
          <w:rFonts w:eastAsia="SimSun" w:hint="eastAsia"/>
          <w:lang w:val="zh-CN" w:eastAsia="zh-CN"/>
        </w:rPr>
        <w:t>）。</w:t>
      </w:r>
    </w:p>
    <w:p w14:paraId="5BCEC6D0" w14:textId="0A6947F8" w:rsidR="00AB1ADE" w:rsidRDefault="00AB1ADE" w:rsidP="008B161B">
      <w:pPr>
        <w:keepNext/>
        <w:keepLines/>
        <w:tabs>
          <w:tab w:val="left" w:pos="1247"/>
          <w:tab w:val="left" w:pos="1814"/>
          <w:tab w:val="left" w:pos="2381"/>
          <w:tab w:val="left" w:pos="2948"/>
          <w:tab w:val="left" w:pos="3515"/>
          <w:tab w:val="left" w:pos="4082"/>
        </w:tabs>
        <w:suppressAutoHyphens/>
        <w:spacing w:after="60"/>
        <w:ind w:left="1247"/>
        <w:rPr>
          <w:rFonts w:eastAsia="SimSun"/>
          <w:b/>
          <w:lang w:eastAsia="zh-CN"/>
        </w:rPr>
      </w:pPr>
      <w:r>
        <w:rPr>
          <w:rFonts w:eastAsia="SimSun" w:hint="eastAsia"/>
          <w:lang w:val="zh-CN" w:eastAsia="zh-CN"/>
        </w:rPr>
        <w:t>图</w:t>
      </w:r>
      <w:r w:rsidR="000C34C3">
        <w:rPr>
          <w:rFonts w:eastAsia="SimSun"/>
          <w:lang w:val="zh-CN" w:eastAsia="zh-CN"/>
        </w:rPr>
        <w:t>A.1</w:t>
      </w:r>
      <w:r>
        <w:rPr>
          <w:rFonts w:eastAsia="SimSun"/>
          <w:lang w:val="zh-CN" w:eastAsia="zh-CN"/>
        </w:rPr>
        <w:br/>
        <w:t xml:space="preserve"> </w:t>
      </w:r>
      <w:r>
        <w:rPr>
          <w:rFonts w:eastAsia="SimHei"/>
          <w:b/>
          <w:lang w:val="zh-CN" w:eastAsia="zh-CN"/>
        </w:rPr>
        <w:t>2030</w:t>
      </w:r>
      <w:r>
        <w:rPr>
          <w:rFonts w:eastAsia="SimHei" w:hint="eastAsia"/>
          <w:b/>
          <w:lang w:val="zh-CN" w:eastAsia="zh-CN"/>
        </w:rPr>
        <w:t>年前滚动工作方案的结构</w:t>
      </w:r>
    </w:p>
    <w:tbl>
      <w:tblPr>
        <w:tblpPr w:leftFromText="180" w:rightFromText="180" w:vertAnchor="text" w:horzAnchor="margin" w:tblpXSpec="center" w:tblpY="48"/>
        <w:tblW w:w="10206" w:type="dxa"/>
        <w:tblLayout w:type="fixed"/>
        <w:tblCellMar>
          <w:left w:w="0" w:type="dxa"/>
          <w:right w:w="0" w:type="dxa"/>
        </w:tblCellMar>
        <w:tblLook w:val="01E0" w:firstRow="1" w:lastRow="1" w:firstColumn="1" w:lastColumn="1" w:noHBand="0" w:noVBand="0"/>
      </w:tblPr>
      <w:tblGrid>
        <w:gridCol w:w="120"/>
        <w:gridCol w:w="1014"/>
        <w:gridCol w:w="2268"/>
        <w:gridCol w:w="1039"/>
        <w:gridCol w:w="1121"/>
        <w:gridCol w:w="2160"/>
        <w:gridCol w:w="1492"/>
        <w:gridCol w:w="992"/>
      </w:tblGrid>
      <w:tr w:rsidR="00AB1ADE" w14:paraId="45C707B2" w14:textId="77777777" w:rsidTr="00B96794">
        <w:trPr>
          <w:trHeight w:val="1123"/>
        </w:trPr>
        <w:tc>
          <w:tcPr>
            <w:tcW w:w="120" w:type="dxa"/>
            <w:vMerge w:val="restart"/>
            <w:shd w:val="clear" w:color="auto" w:fill="D9D9D9"/>
          </w:tcPr>
          <w:p w14:paraId="26AE0C48" w14:textId="77777777" w:rsidR="00AB1ADE" w:rsidRDefault="00AB1ADE" w:rsidP="008B161B">
            <w:pPr>
              <w:widowControl w:val="0"/>
              <w:autoSpaceDE w:val="0"/>
              <w:autoSpaceDN w:val="0"/>
              <w:spacing w:before="20" w:after="20"/>
              <w:ind w:left="284" w:right="187"/>
              <w:rPr>
                <w:rFonts w:eastAsia="SimSun"/>
                <w:b/>
                <w:color w:val="231F20"/>
                <w:w w:val="105"/>
                <w:sz w:val="15"/>
                <w:szCs w:val="15"/>
                <w:lang w:val="en-GB" w:eastAsia="zh-CN" w:bidi="en-US"/>
              </w:rPr>
            </w:pPr>
          </w:p>
        </w:tc>
        <w:tc>
          <w:tcPr>
            <w:tcW w:w="10086" w:type="dxa"/>
            <w:gridSpan w:val="7"/>
            <w:shd w:val="clear" w:color="auto" w:fill="D9D9D9"/>
            <w:hideMark/>
          </w:tcPr>
          <w:p w14:paraId="7E19DD26" w14:textId="77777777" w:rsidR="00AB1ADE" w:rsidRPr="00A51FE4" w:rsidRDefault="00AB1ADE" w:rsidP="00E0363F">
            <w:pPr>
              <w:widowControl w:val="0"/>
              <w:autoSpaceDE w:val="0"/>
              <w:autoSpaceDN w:val="0"/>
              <w:ind w:left="284" w:right="187"/>
              <w:jc w:val="center"/>
              <w:rPr>
                <w:rFonts w:ascii="SimHei" w:eastAsia="SimHei" w:hAnsi="SimHei"/>
                <w:b/>
                <w:sz w:val="20"/>
                <w:szCs w:val="20"/>
                <w:lang w:val="en-GB" w:eastAsia="zh-CN"/>
              </w:rPr>
            </w:pPr>
            <w:r w:rsidRPr="00A51FE4">
              <w:rPr>
                <w:rFonts w:ascii="SimHei" w:eastAsia="SimHei" w:hAnsi="SimHei" w:hint="eastAsia"/>
                <w:b/>
                <w:bCs/>
                <w:sz w:val="20"/>
                <w:szCs w:val="20"/>
                <w:lang w:val="zh-CN" w:eastAsia="zh-CN"/>
              </w:rPr>
              <w:t>生物多样性平台的总体目标</w:t>
            </w:r>
          </w:p>
          <w:p w14:paraId="41460772" w14:textId="77777777" w:rsidR="00AB1ADE" w:rsidRPr="00A51FE4" w:rsidRDefault="00AB1ADE" w:rsidP="00E0363F">
            <w:pPr>
              <w:widowControl w:val="0"/>
              <w:autoSpaceDE w:val="0"/>
              <w:autoSpaceDN w:val="0"/>
              <w:ind w:left="288" w:right="259"/>
              <w:jc w:val="center"/>
              <w:rPr>
                <w:rFonts w:eastAsia="SimSun"/>
                <w:color w:val="231F20"/>
                <w:sz w:val="20"/>
                <w:szCs w:val="20"/>
                <w:lang w:val="en-GB" w:eastAsia="zh-CN"/>
              </w:rPr>
            </w:pPr>
            <w:r w:rsidRPr="00A51FE4">
              <w:rPr>
                <w:rFonts w:eastAsia="SimSun" w:hint="eastAsia"/>
                <w:sz w:val="20"/>
                <w:szCs w:val="20"/>
                <w:lang w:val="zh-CN" w:eastAsia="zh-CN"/>
              </w:rPr>
              <w:t>加强生物多样性和生态系统服务科学与政策衔接，从而养护和</w:t>
            </w:r>
            <w:proofErr w:type="gramStart"/>
            <w:r w:rsidRPr="00A51FE4">
              <w:rPr>
                <w:rFonts w:eastAsia="SimSun" w:hint="eastAsia"/>
                <w:sz w:val="20"/>
                <w:szCs w:val="20"/>
                <w:lang w:val="zh-CN" w:eastAsia="zh-CN"/>
              </w:rPr>
              <w:t>可</w:t>
            </w:r>
            <w:proofErr w:type="gramEnd"/>
            <w:r w:rsidRPr="00A51FE4">
              <w:rPr>
                <w:rFonts w:eastAsia="SimSun" w:hint="eastAsia"/>
                <w:sz w:val="20"/>
                <w:szCs w:val="20"/>
                <w:lang w:val="zh-CN" w:eastAsia="zh-CN"/>
              </w:rPr>
              <w:t>持续利用生物多样性，确保长期人类福祉</w:t>
            </w:r>
          </w:p>
          <w:p w14:paraId="36987802" w14:textId="77777777" w:rsidR="00AB1ADE" w:rsidRPr="00A51FE4" w:rsidRDefault="00AB1ADE" w:rsidP="00E0363F">
            <w:pPr>
              <w:widowControl w:val="0"/>
              <w:autoSpaceDE w:val="0"/>
              <w:autoSpaceDN w:val="0"/>
              <w:ind w:left="284" w:right="259"/>
              <w:jc w:val="center"/>
              <w:rPr>
                <w:rFonts w:eastAsia="SimSun"/>
                <w:sz w:val="20"/>
                <w:szCs w:val="20"/>
                <w:lang w:val="en-GB" w:eastAsia="zh-CN"/>
              </w:rPr>
            </w:pPr>
            <w:r w:rsidRPr="00A51FE4">
              <w:rPr>
                <w:rFonts w:eastAsia="SimSun" w:hint="eastAsia"/>
                <w:sz w:val="20"/>
                <w:szCs w:val="20"/>
                <w:lang w:val="zh-CN" w:eastAsia="zh-CN"/>
              </w:rPr>
              <w:t>和可持续发展</w:t>
            </w:r>
          </w:p>
          <w:p w14:paraId="1240A52B" w14:textId="03FAB77C" w:rsidR="00AB1ADE" w:rsidRPr="00A51FE4" w:rsidRDefault="00AB1ADE" w:rsidP="00E0363F">
            <w:pPr>
              <w:widowControl w:val="0"/>
              <w:autoSpaceDE w:val="0"/>
              <w:autoSpaceDN w:val="0"/>
              <w:ind w:left="284" w:right="187"/>
              <w:jc w:val="center"/>
              <w:rPr>
                <w:rFonts w:ascii="SimHei" w:eastAsia="SimHei" w:hAnsi="SimHei"/>
                <w:b/>
                <w:bCs/>
                <w:sz w:val="20"/>
                <w:szCs w:val="20"/>
                <w:lang w:val="zh-CN" w:eastAsia="zh-CN"/>
              </w:rPr>
            </w:pPr>
            <w:r w:rsidRPr="00A51FE4">
              <w:rPr>
                <w:rFonts w:eastAsia="SimHei"/>
                <w:b/>
                <w:bCs/>
                <w:sz w:val="20"/>
                <w:szCs w:val="20"/>
                <w:lang w:val="zh-CN" w:eastAsia="zh-CN"/>
              </w:rPr>
              <w:t>2030</w:t>
            </w:r>
            <w:r w:rsidRPr="00A51FE4">
              <w:rPr>
                <w:rFonts w:ascii="SimHei" w:eastAsia="SimHei" w:hAnsi="SimHei" w:hint="eastAsia"/>
                <w:b/>
                <w:bCs/>
                <w:sz w:val="20"/>
                <w:szCs w:val="20"/>
                <w:lang w:val="zh-CN" w:eastAsia="zh-CN"/>
              </w:rPr>
              <w:t>年前滚动工作方案的政策框架</w:t>
            </w:r>
          </w:p>
          <w:p w14:paraId="550D1E30" w14:textId="77777777" w:rsidR="00AB1ADE" w:rsidRPr="00A51FE4" w:rsidRDefault="00AB1ADE" w:rsidP="00E0363F">
            <w:pPr>
              <w:widowControl w:val="0"/>
              <w:tabs>
                <w:tab w:val="left" w:pos="12600"/>
              </w:tabs>
              <w:autoSpaceDE w:val="0"/>
              <w:autoSpaceDN w:val="0"/>
              <w:ind w:left="284" w:right="186"/>
              <w:jc w:val="center"/>
              <w:rPr>
                <w:rFonts w:eastAsia="SimSun"/>
                <w:color w:val="231F20"/>
                <w:sz w:val="20"/>
                <w:szCs w:val="20"/>
                <w:lang w:val="en-GB" w:eastAsia="zh-CN"/>
              </w:rPr>
            </w:pPr>
            <w:r w:rsidRPr="00A51FE4">
              <w:rPr>
                <w:rFonts w:eastAsia="SimSun" w:hint="eastAsia"/>
                <w:sz w:val="20"/>
                <w:szCs w:val="20"/>
                <w:lang w:val="zh-CN" w:eastAsia="zh-CN"/>
              </w:rPr>
              <w:t>《</w:t>
            </w:r>
            <w:r w:rsidRPr="00A51FE4">
              <w:rPr>
                <w:rFonts w:eastAsia="SimSun"/>
                <w:sz w:val="20"/>
                <w:szCs w:val="20"/>
                <w:lang w:val="zh-CN" w:eastAsia="zh-CN"/>
              </w:rPr>
              <w:t>2030</w:t>
            </w:r>
            <w:r w:rsidRPr="00A51FE4">
              <w:rPr>
                <w:rFonts w:eastAsia="SimSun" w:hint="eastAsia"/>
                <w:sz w:val="20"/>
                <w:szCs w:val="20"/>
                <w:lang w:val="zh-CN" w:eastAsia="zh-CN"/>
              </w:rPr>
              <w:t>年可持续发展议程》（包括可持续发展目标）、生物多样性相关公约</w:t>
            </w:r>
          </w:p>
          <w:p w14:paraId="734C00C9" w14:textId="77777777" w:rsidR="00AB1ADE" w:rsidRDefault="00AB1ADE" w:rsidP="00E0363F">
            <w:pPr>
              <w:widowControl w:val="0"/>
              <w:tabs>
                <w:tab w:val="left" w:pos="12600"/>
              </w:tabs>
              <w:autoSpaceDE w:val="0"/>
              <w:autoSpaceDN w:val="0"/>
              <w:ind w:left="288" w:right="187"/>
              <w:jc w:val="center"/>
              <w:rPr>
                <w:rFonts w:eastAsia="SimSun"/>
                <w:color w:val="231F20"/>
                <w:sz w:val="15"/>
                <w:szCs w:val="15"/>
                <w:lang w:val="en-GB" w:eastAsia="zh-CN"/>
              </w:rPr>
            </w:pPr>
            <w:r w:rsidRPr="00A51FE4">
              <w:rPr>
                <w:rFonts w:eastAsia="SimSun" w:hint="eastAsia"/>
                <w:sz w:val="20"/>
                <w:szCs w:val="20"/>
                <w:lang w:val="zh-CN" w:eastAsia="zh-CN"/>
              </w:rPr>
              <w:t>以及其他生物多样性和生态系统服务进程</w:t>
            </w:r>
          </w:p>
        </w:tc>
      </w:tr>
      <w:tr w:rsidR="000C34C3" w14:paraId="1E52EBF5" w14:textId="77777777" w:rsidTr="00B96794">
        <w:trPr>
          <w:trHeight w:val="681"/>
        </w:trPr>
        <w:tc>
          <w:tcPr>
            <w:tcW w:w="120" w:type="dxa"/>
            <w:vMerge/>
            <w:vAlign w:val="center"/>
            <w:hideMark/>
          </w:tcPr>
          <w:p w14:paraId="7F7F080F" w14:textId="77777777" w:rsidR="000C34C3" w:rsidRDefault="000C34C3" w:rsidP="008B161B">
            <w:pPr>
              <w:spacing w:before="20" w:after="20"/>
              <w:rPr>
                <w:rFonts w:eastAsia="SimSun"/>
                <w:b/>
                <w:color w:val="231F20"/>
                <w:w w:val="105"/>
                <w:sz w:val="15"/>
                <w:szCs w:val="15"/>
                <w:lang w:val="en-GB" w:eastAsia="zh-CN" w:bidi="en-US"/>
              </w:rPr>
            </w:pPr>
          </w:p>
        </w:tc>
        <w:tc>
          <w:tcPr>
            <w:tcW w:w="3282" w:type="dxa"/>
            <w:gridSpan w:val="2"/>
            <w:tcBorders>
              <w:top w:val="single" w:sz="2" w:space="0" w:color="BFBFBF"/>
              <w:left w:val="nil"/>
              <w:bottom w:val="nil"/>
              <w:right w:val="single" w:sz="12" w:space="0" w:color="D9D9D9"/>
              <w:tl2br w:val="single" w:sz="4" w:space="0" w:color="auto"/>
            </w:tcBorders>
            <w:shd w:val="clear" w:color="auto" w:fill="A6A6A6"/>
            <w:hideMark/>
          </w:tcPr>
          <w:p w14:paraId="78184A97" w14:textId="69B2AA3A" w:rsidR="000C34C3" w:rsidRPr="00A51FE4" w:rsidRDefault="000C34C3" w:rsidP="008B161B">
            <w:pPr>
              <w:widowControl w:val="0"/>
              <w:autoSpaceDE w:val="0"/>
              <w:autoSpaceDN w:val="0"/>
              <w:spacing w:before="20" w:after="20"/>
              <w:ind w:left="144"/>
              <w:rPr>
                <w:rFonts w:eastAsia="SimSun"/>
                <w:sz w:val="18"/>
                <w:szCs w:val="18"/>
                <w:lang w:val="en-GB" w:eastAsia="zh-CN" w:bidi="en-US"/>
              </w:rPr>
            </w:pPr>
            <w:r w:rsidRPr="00A51FE4">
              <w:rPr>
                <w:rFonts w:eastAsia="SimSun"/>
                <w:b/>
                <w:color w:val="FFFFFF"/>
                <w:sz w:val="18"/>
                <w:szCs w:val="18"/>
                <w:lang w:val="en-GB" w:eastAsia="zh-CN" w:bidi="en-US"/>
              </w:rPr>
              <w:t xml:space="preserve">                                    </w:t>
            </w:r>
            <w:r w:rsidRPr="00A51FE4">
              <w:rPr>
                <w:rFonts w:eastAsia="SimSun" w:hint="eastAsia"/>
                <w:sz w:val="18"/>
                <w:szCs w:val="18"/>
                <w:lang w:val="en-GB" w:eastAsia="zh-CN" w:bidi="en-US"/>
              </w:rPr>
              <w:t>工作方案的</w:t>
            </w:r>
          </w:p>
          <w:p w14:paraId="3343EC4E" w14:textId="549FF74D" w:rsidR="000C34C3" w:rsidRPr="00A51FE4" w:rsidRDefault="000C34C3" w:rsidP="008B161B">
            <w:pPr>
              <w:widowControl w:val="0"/>
              <w:autoSpaceDE w:val="0"/>
              <w:autoSpaceDN w:val="0"/>
              <w:spacing w:before="20" w:after="20"/>
              <w:ind w:left="144"/>
              <w:rPr>
                <w:rFonts w:ascii="SimHei" w:eastAsia="SimHei" w:hAnsi="SimHei"/>
                <w:b/>
                <w:sz w:val="18"/>
                <w:szCs w:val="18"/>
                <w:lang w:val="en-GB" w:eastAsia="zh-CN" w:bidi="en-US"/>
              </w:rPr>
            </w:pPr>
            <w:r w:rsidRPr="00A51FE4">
              <w:rPr>
                <w:rFonts w:ascii="SimHei" w:eastAsia="SimHei" w:hAnsi="SimHei"/>
                <w:b/>
                <w:sz w:val="18"/>
                <w:szCs w:val="18"/>
                <w:lang w:val="en-GB" w:eastAsia="zh-CN" w:bidi="en-US"/>
              </w:rPr>
              <w:t xml:space="preserve">                 </w:t>
            </w:r>
            <w:r w:rsidRPr="00A51FE4">
              <w:rPr>
                <w:rFonts w:ascii="SimHei" w:eastAsia="SimHei" w:hAnsi="SimHei" w:hint="eastAsia"/>
                <w:b/>
                <w:sz w:val="18"/>
                <w:szCs w:val="18"/>
                <w:lang w:val="en-GB" w:eastAsia="zh-CN" w:bidi="en-US"/>
              </w:rPr>
              <w:t>初步优先主题</w:t>
            </w:r>
          </w:p>
          <w:p w14:paraId="0E1C69F0" w14:textId="725B4A72" w:rsidR="000C34C3" w:rsidRPr="00A51FE4" w:rsidRDefault="000C34C3" w:rsidP="008B161B">
            <w:pPr>
              <w:widowControl w:val="0"/>
              <w:autoSpaceDE w:val="0"/>
              <w:autoSpaceDN w:val="0"/>
              <w:spacing w:before="20" w:after="20"/>
              <w:ind w:left="144"/>
              <w:rPr>
                <w:rFonts w:eastAsia="SimSun"/>
                <w:b/>
                <w:color w:val="FFFFFF"/>
                <w:sz w:val="18"/>
                <w:szCs w:val="18"/>
                <w:lang w:val="en-GB" w:eastAsia="zh-CN" w:bidi="en-US"/>
              </w:rPr>
            </w:pPr>
            <w:r w:rsidRPr="00A51FE4">
              <w:rPr>
                <w:rFonts w:eastAsia="SimSun" w:hint="eastAsia"/>
                <w:sz w:val="18"/>
                <w:szCs w:val="18"/>
                <w:lang w:val="zh-CN" w:eastAsia="zh-CN"/>
              </w:rPr>
              <w:t>工作方案的</w:t>
            </w:r>
            <w:r w:rsidRPr="00A51FE4">
              <w:rPr>
                <w:rFonts w:eastAsia="SimSun"/>
                <w:sz w:val="18"/>
                <w:szCs w:val="18"/>
                <w:lang w:val="zh-CN" w:eastAsia="zh-CN"/>
              </w:rPr>
              <w:br/>
            </w:r>
            <w:r w:rsidRPr="00A51FE4">
              <w:rPr>
                <w:rFonts w:eastAsia="SimHei" w:hint="eastAsia"/>
                <w:b/>
                <w:sz w:val="18"/>
                <w:szCs w:val="18"/>
                <w:lang w:val="zh-CN" w:eastAsia="zh-CN"/>
              </w:rPr>
              <w:t>目标</w:t>
            </w:r>
          </w:p>
        </w:tc>
        <w:tc>
          <w:tcPr>
            <w:tcW w:w="2160" w:type="dxa"/>
            <w:gridSpan w:val="2"/>
            <w:tcBorders>
              <w:top w:val="nil"/>
              <w:left w:val="single" w:sz="12" w:space="0" w:color="D9D9D9"/>
              <w:bottom w:val="single" w:sz="2" w:space="0" w:color="BFBFBF"/>
              <w:right w:val="single" w:sz="12" w:space="0" w:color="D9D9D9"/>
            </w:tcBorders>
            <w:shd w:val="clear" w:color="auto" w:fill="5E665B"/>
            <w:hideMark/>
          </w:tcPr>
          <w:p w14:paraId="7318E191" w14:textId="77777777" w:rsidR="000C34C3" w:rsidRPr="00A51FE4" w:rsidRDefault="000C34C3" w:rsidP="008B161B">
            <w:pPr>
              <w:widowControl w:val="0"/>
              <w:autoSpaceDE w:val="0"/>
              <w:autoSpaceDN w:val="0"/>
              <w:spacing w:before="20" w:after="20"/>
              <w:ind w:left="144"/>
              <w:rPr>
                <w:rFonts w:eastAsia="SimHei"/>
                <w:b/>
                <w:color w:val="FFFFFF" w:themeColor="background1"/>
                <w:sz w:val="18"/>
                <w:szCs w:val="18"/>
                <w:lang w:val="en-GB" w:eastAsia="zh-CN"/>
              </w:rPr>
            </w:pPr>
            <w:r w:rsidRPr="00A51FE4">
              <w:rPr>
                <w:rFonts w:eastAsia="SimHei" w:hint="eastAsia"/>
                <w:b/>
                <w:bCs/>
                <w:color w:val="FFFFFF" w:themeColor="background1"/>
                <w:sz w:val="18"/>
                <w:szCs w:val="18"/>
                <w:lang w:val="zh-CN" w:eastAsia="zh-CN"/>
              </w:rPr>
              <w:t>主题</w:t>
            </w:r>
            <w:r w:rsidRPr="00A51FE4">
              <w:rPr>
                <w:rFonts w:eastAsia="SimHei"/>
                <w:b/>
                <w:bCs/>
                <w:color w:val="FFFFFF" w:themeColor="background1"/>
                <w:sz w:val="18"/>
                <w:szCs w:val="18"/>
                <w:lang w:val="zh-CN" w:eastAsia="zh-CN"/>
              </w:rPr>
              <w:t xml:space="preserve"> 1</w:t>
            </w:r>
          </w:p>
          <w:p w14:paraId="1C927F86" w14:textId="77777777" w:rsidR="000C34C3" w:rsidRPr="00A51FE4" w:rsidRDefault="000C34C3" w:rsidP="008B161B">
            <w:pPr>
              <w:widowControl w:val="0"/>
              <w:autoSpaceDE w:val="0"/>
              <w:autoSpaceDN w:val="0"/>
              <w:spacing w:before="20" w:after="20"/>
              <w:ind w:left="144"/>
              <w:jc w:val="both"/>
              <w:rPr>
                <w:rFonts w:eastAsia="SimSun"/>
                <w:b/>
                <w:color w:val="FFFFFF" w:themeColor="background1"/>
                <w:sz w:val="18"/>
                <w:szCs w:val="18"/>
                <w:lang w:val="en-GB" w:eastAsia="zh-CN"/>
              </w:rPr>
            </w:pPr>
            <w:r w:rsidRPr="00A51FE4">
              <w:rPr>
                <w:rFonts w:eastAsia="SimSun" w:hint="eastAsia"/>
                <w:color w:val="FFFFFF" w:themeColor="background1"/>
                <w:sz w:val="18"/>
                <w:szCs w:val="18"/>
                <w:lang w:val="zh-CN" w:eastAsia="zh-CN"/>
              </w:rPr>
              <w:t>了解生物多样性对于实现</w:t>
            </w:r>
            <w:r w:rsidRPr="00117062">
              <w:rPr>
                <w:rFonts w:eastAsia="SimSun" w:hint="eastAsia"/>
                <w:color w:val="FFFFFF" w:themeColor="background1"/>
                <w:spacing w:val="-20"/>
                <w:sz w:val="18"/>
                <w:szCs w:val="18"/>
                <w:lang w:val="zh-CN" w:eastAsia="zh-CN"/>
              </w:rPr>
              <w:t>《</w:t>
            </w:r>
            <w:r w:rsidRPr="00117062">
              <w:rPr>
                <w:rFonts w:eastAsia="SimSun"/>
                <w:color w:val="FFFFFF" w:themeColor="background1"/>
                <w:spacing w:val="-4"/>
                <w:sz w:val="18"/>
                <w:szCs w:val="18"/>
                <w:lang w:val="zh-CN" w:eastAsia="zh-CN"/>
              </w:rPr>
              <w:t>2030</w:t>
            </w:r>
            <w:r w:rsidRPr="00117062">
              <w:rPr>
                <w:rFonts w:eastAsia="SimSun" w:hint="eastAsia"/>
                <w:color w:val="FFFFFF" w:themeColor="background1"/>
                <w:spacing w:val="-20"/>
                <w:sz w:val="18"/>
                <w:szCs w:val="18"/>
                <w:lang w:val="zh-CN" w:eastAsia="zh-CN"/>
              </w:rPr>
              <w:t>年可持续发展议</w:t>
            </w:r>
            <w:r w:rsidRPr="00A51FE4">
              <w:rPr>
                <w:rFonts w:eastAsia="SimSun" w:hint="eastAsia"/>
                <w:color w:val="FFFFFF" w:themeColor="background1"/>
                <w:sz w:val="18"/>
                <w:szCs w:val="18"/>
                <w:lang w:val="zh-CN" w:eastAsia="zh-CN"/>
              </w:rPr>
              <w:t>程》的重要性</w:t>
            </w:r>
          </w:p>
        </w:tc>
        <w:tc>
          <w:tcPr>
            <w:tcW w:w="2160" w:type="dxa"/>
            <w:tcBorders>
              <w:top w:val="nil"/>
              <w:left w:val="single" w:sz="12" w:space="0" w:color="D9D9D9"/>
              <w:bottom w:val="nil"/>
              <w:right w:val="single" w:sz="12" w:space="0" w:color="D9D9D9"/>
            </w:tcBorders>
            <w:shd w:val="clear" w:color="auto" w:fill="5E665B"/>
            <w:hideMark/>
          </w:tcPr>
          <w:p w14:paraId="3B32F74B" w14:textId="77777777" w:rsidR="000C34C3" w:rsidRPr="00A51FE4" w:rsidRDefault="000C34C3" w:rsidP="008B161B">
            <w:pPr>
              <w:widowControl w:val="0"/>
              <w:autoSpaceDE w:val="0"/>
              <w:autoSpaceDN w:val="0"/>
              <w:spacing w:before="20" w:after="20"/>
              <w:ind w:left="144"/>
              <w:rPr>
                <w:rFonts w:eastAsia="SimHei"/>
                <w:b/>
                <w:bCs/>
                <w:color w:val="FFFFFF" w:themeColor="background1"/>
                <w:sz w:val="18"/>
                <w:szCs w:val="18"/>
                <w:lang w:val="zh-CN" w:eastAsia="zh-CN"/>
              </w:rPr>
            </w:pPr>
            <w:r w:rsidRPr="00A51FE4">
              <w:rPr>
                <w:rFonts w:eastAsia="SimHei" w:hint="eastAsia"/>
                <w:b/>
                <w:bCs/>
                <w:color w:val="FFFFFF" w:themeColor="background1"/>
                <w:sz w:val="18"/>
                <w:szCs w:val="18"/>
                <w:lang w:val="zh-CN" w:eastAsia="zh-CN"/>
              </w:rPr>
              <w:t>主题</w:t>
            </w:r>
            <w:r w:rsidRPr="00A51FE4">
              <w:rPr>
                <w:rFonts w:eastAsia="SimHei"/>
                <w:b/>
                <w:bCs/>
                <w:color w:val="FFFFFF" w:themeColor="background1"/>
                <w:sz w:val="18"/>
                <w:szCs w:val="18"/>
                <w:lang w:val="zh-CN" w:eastAsia="zh-CN"/>
              </w:rPr>
              <w:t xml:space="preserve"> 2</w:t>
            </w:r>
          </w:p>
          <w:p w14:paraId="2D45DA41" w14:textId="77777777" w:rsidR="000C34C3" w:rsidRPr="00A51FE4" w:rsidRDefault="000C34C3" w:rsidP="008B161B">
            <w:pPr>
              <w:widowControl w:val="0"/>
              <w:autoSpaceDE w:val="0"/>
              <w:autoSpaceDN w:val="0"/>
              <w:spacing w:before="20" w:after="20"/>
              <w:ind w:left="144"/>
              <w:rPr>
                <w:rFonts w:eastAsia="SimSun"/>
                <w:b/>
                <w:color w:val="FFFFFF" w:themeColor="background1"/>
                <w:sz w:val="18"/>
                <w:szCs w:val="18"/>
                <w:lang w:val="en-GB" w:eastAsia="zh-CN"/>
              </w:rPr>
            </w:pPr>
            <w:r w:rsidRPr="00A51FE4">
              <w:rPr>
                <w:rFonts w:eastAsia="SimSun" w:hint="eastAsia"/>
                <w:color w:val="FFFFFF" w:themeColor="background1"/>
                <w:sz w:val="18"/>
                <w:szCs w:val="18"/>
                <w:lang w:val="zh-CN" w:eastAsia="zh-CN"/>
              </w:rPr>
              <w:t>了解生物多样性丧失的根本原因和实现</w:t>
            </w:r>
            <w:r w:rsidRPr="00A51FE4">
              <w:rPr>
                <w:rFonts w:eastAsia="SimSun"/>
                <w:color w:val="FFFFFF" w:themeColor="background1"/>
                <w:sz w:val="18"/>
                <w:szCs w:val="18"/>
                <w:lang w:val="zh-CN" w:eastAsia="zh-CN"/>
              </w:rPr>
              <w:t>2050</w:t>
            </w:r>
            <w:r w:rsidRPr="00A51FE4">
              <w:rPr>
                <w:rFonts w:eastAsia="SimSun" w:hint="eastAsia"/>
                <w:color w:val="FFFFFF" w:themeColor="background1"/>
                <w:sz w:val="18"/>
                <w:szCs w:val="18"/>
                <w:lang w:val="zh-CN" w:eastAsia="zh-CN"/>
              </w:rPr>
              <w:t>年</w:t>
            </w:r>
            <w:proofErr w:type="gramStart"/>
            <w:r w:rsidRPr="00A51FE4">
              <w:rPr>
                <w:rFonts w:eastAsia="SimSun" w:hint="eastAsia"/>
                <w:color w:val="FFFFFF" w:themeColor="background1"/>
                <w:sz w:val="18"/>
                <w:szCs w:val="18"/>
                <w:lang w:val="zh-CN" w:eastAsia="zh-CN"/>
              </w:rPr>
              <w:t>生物多样性愿景所需</w:t>
            </w:r>
            <w:proofErr w:type="gramEnd"/>
            <w:r w:rsidRPr="00A51FE4">
              <w:rPr>
                <w:rFonts w:eastAsia="SimSun" w:hint="eastAsia"/>
                <w:color w:val="FFFFFF" w:themeColor="background1"/>
                <w:sz w:val="18"/>
                <w:szCs w:val="18"/>
                <w:lang w:val="zh-CN" w:eastAsia="zh-CN"/>
              </w:rPr>
              <w:t>的转型变革的决定性因素及各种备选方案</w:t>
            </w:r>
          </w:p>
        </w:tc>
        <w:tc>
          <w:tcPr>
            <w:tcW w:w="1492" w:type="dxa"/>
            <w:tcBorders>
              <w:top w:val="nil"/>
              <w:left w:val="single" w:sz="12" w:space="0" w:color="D9D9D9"/>
              <w:bottom w:val="nil"/>
              <w:right w:val="single" w:sz="12" w:space="0" w:color="D9D9D9"/>
            </w:tcBorders>
            <w:shd w:val="clear" w:color="auto" w:fill="5E665B"/>
            <w:hideMark/>
          </w:tcPr>
          <w:p w14:paraId="6BD2B991" w14:textId="77777777" w:rsidR="000C34C3" w:rsidRPr="00A51FE4" w:rsidRDefault="000C34C3" w:rsidP="008B161B">
            <w:pPr>
              <w:widowControl w:val="0"/>
              <w:autoSpaceDE w:val="0"/>
              <w:autoSpaceDN w:val="0"/>
              <w:spacing w:before="20" w:after="20"/>
              <w:ind w:left="144"/>
              <w:rPr>
                <w:rFonts w:eastAsia="SimHei"/>
                <w:b/>
                <w:bCs/>
                <w:color w:val="FFFFFF" w:themeColor="background1"/>
                <w:sz w:val="18"/>
                <w:szCs w:val="18"/>
                <w:lang w:val="zh-CN" w:eastAsia="zh-CN"/>
              </w:rPr>
            </w:pPr>
            <w:r w:rsidRPr="00A51FE4">
              <w:rPr>
                <w:rFonts w:eastAsia="SimHei" w:hint="eastAsia"/>
                <w:b/>
                <w:bCs/>
                <w:color w:val="FFFFFF" w:themeColor="background1"/>
                <w:sz w:val="18"/>
                <w:szCs w:val="18"/>
                <w:lang w:val="zh-CN" w:eastAsia="zh-CN"/>
              </w:rPr>
              <w:t>主题</w:t>
            </w:r>
            <w:r w:rsidRPr="00A51FE4">
              <w:rPr>
                <w:rFonts w:eastAsia="SimHei"/>
                <w:b/>
                <w:bCs/>
                <w:color w:val="FFFFFF" w:themeColor="background1"/>
                <w:sz w:val="18"/>
                <w:szCs w:val="18"/>
                <w:lang w:val="zh-CN" w:eastAsia="zh-CN"/>
              </w:rPr>
              <w:t xml:space="preserve"> 3</w:t>
            </w:r>
          </w:p>
          <w:p w14:paraId="0E25D43C" w14:textId="77777777" w:rsidR="000C34C3" w:rsidRPr="00A51FE4" w:rsidRDefault="000C34C3" w:rsidP="008B161B">
            <w:pPr>
              <w:widowControl w:val="0"/>
              <w:autoSpaceDE w:val="0"/>
              <w:autoSpaceDN w:val="0"/>
              <w:spacing w:before="20" w:after="20"/>
              <w:ind w:left="144"/>
              <w:rPr>
                <w:rFonts w:eastAsia="SimSun"/>
                <w:b/>
                <w:color w:val="FFFFFF" w:themeColor="background1"/>
                <w:sz w:val="18"/>
                <w:szCs w:val="18"/>
                <w:lang w:val="en-GB" w:eastAsia="zh-CN"/>
              </w:rPr>
            </w:pPr>
            <w:r w:rsidRPr="00A51FE4">
              <w:rPr>
                <w:rFonts w:eastAsia="SimSun" w:hint="eastAsia"/>
                <w:color w:val="FFFFFF" w:themeColor="background1"/>
                <w:sz w:val="18"/>
                <w:szCs w:val="18"/>
                <w:lang w:val="zh-CN" w:eastAsia="zh-CN"/>
              </w:rPr>
              <w:t>衡量企业对生物多样性和自然对人类贡献的影响和依赖</w:t>
            </w:r>
          </w:p>
        </w:tc>
        <w:tc>
          <w:tcPr>
            <w:tcW w:w="992" w:type="dxa"/>
            <w:tcBorders>
              <w:top w:val="nil"/>
              <w:left w:val="single" w:sz="12" w:space="0" w:color="D9D9D9"/>
              <w:bottom w:val="single" w:sz="12" w:space="0" w:color="D9D9D9"/>
              <w:right w:val="nil"/>
            </w:tcBorders>
            <w:shd w:val="clear" w:color="auto" w:fill="5E665B"/>
          </w:tcPr>
          <w:p w14:paraId="5C4BAC48" w14:textId="77777777" w:rsidR="000C34C3" w:rsidRPr="00A51FE4" w:rsidRDefault="000C34C3" w:rsidP="008B161B">
            <w:pPr>
              <w:widowControl w:val="0"/>
              <w:autoSpaceDE w:val="0"/>
              <w:autoSpaceDN w:val="0"/>
              <w:spacing w:before="20" w:after="20"/>
              <w:ind w:left="144"/>
              <w:rPr>
                <w:rFonts w:eastAsia="SimSun"/>
                <w:color w:val="FFFFFF" w:themeColor="background1"/>
                <w:sz w:val="18"/>
                <w:szCs w:val="18"/>
                <w:lang w:val="en-GB" w:eastAsia="zh-CN" w:bidi="en-US"/>
              </w:rPr>
            </w:pPr>
          </w:p>
          <w:p w14:paraId="5E1D1F9E" w14:textId="77777777" w:rsidR="000C34C3" w:rsidRPr="00A51FE4" w:rsidRDefault="000C34C3" w:rsidP="008B161B">
            <w:pPr>
              <w:widowControl w:val="0"/>
              <w:autoSpaceDE w:val="0"/>
              <w:autoSpaceDN w:val="0"/>
              <w:spacing w:before="20" w:after="20"/>
              <w:ind w:left="84"/>
              <w:rPr>
                <w:rFonts w:eastAsia="SimSun"/>
                <w:color w:val="FFFFFF" w:themeColor="background1"/>
                <w:sz w:val="18"/>
                <w:szCs w:val="18"/>
                <w:lang w:val="en-GB" w:eastAsia="zh-CN"/>
              </w:rPr>
            </w:pPr>
            <w:r w:rsidRPr="00A51FE4">
              <w:rPr>
                <w:rFonts w:eastAsia="SimSun" w:hint="eastAsia"/>
                <w:color w:val="FFFFFF" w:themeColor="background1"/>
                <w:sz w:val="18"/>
                <w:szCs w:val="18"/>
                <w:lang w:val="zh-CN" w:eastAsia="zh-CN"/>
              </w:rPr>
              <w:t>支持实现生物多样性平台的总体目标</w:t>
            </w:r>
          </w:p>
        </w:tc>
      </w:tr>
      <w:tr w:rsidR="00AB1ADE" w14:paraId="61397F5B" w14:textId="77777777" w:rsidTr="00B96794">
        <w:trPr>
          <w:trHeight w:val="687"/>
        </w:trPr>
        <w:tc>
          <w:tcPr>
            <w:tcW w:w="120" w:type="dxa"/>
            <w:vMerge/>
            <w:vAlign w:val="center"/>
            <w:hideMark/>
          </w:tcPr>
          <w:p w14:paraId="6E32DDA2" w14:textId="77777777" w:rsidR="00AB1ADE" w:rsidRDefault="00AB1ADE" w:rsidP="008B161B">
            <w:pPr>
              <w:spacing w:before="20" w:after="20"/>
              <w:rPr>
                <w:rFonts w:eastAsia="SimSun"/>
                <w:b/>
                <w:color w:val="231F20"/>
                <w:w w:val="105"/>
                <w:sz w:val="15"/>
                <w:szCs w:val="15"/>
                <w:lang w:val="en-GB" w:eastAsia="zh-CN" w:bidi="en-US"/>
              </w:rPr>
            </w:pPr>
          </w:p>
        </w:tc>
        <w:tc>
          <w:tcPr>
            <w:tcW w:w="1014" w:type="dxa"/>
            <w:tcBorders>
              <w:top w:val="nil"/>
              <w:left w:val="nil"/>
              <w:bottom w:val="single" w:sz="12" w:space="0" w:color="D9D9D9"/>
              <w:right w:val="single" w:sz="12" w:space="0" w:color="D9D9D9"/>
            </w:tcBorders>
            <w:shd w:val="clear" w:color="auto" w:fill="C2D69B"/>
          </w:tcPr>
          <w:p w14:paraId="306D8291"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1</w:t>
            </w:r>
          </w:p>
          <w:p w14:paraId="7436D21C" w14:textId="77777777" w:rsidR="00AB1ADE" w:rsidRPr="00A51FE4" w:rsidRDefault="00AB1ADE" w:rsidP="008B161B">
            <w:pPr>
              <w:widowControl w:val="0"/>
              <w:autoSpaceDE w:val="0"/>
              <w:autoSpaceDN w:val="0"/>
              <w:spacing w:before="20" w:after="20"/>
              <w:ind w:left="144"/>
              <w:rPr>
                <w:rFonts w:eastAsia="SimSun"/>
                <w:color w:val="231F20"/>
                <w:w w:val="105"/>
                <w:sz w:val="18"/>
                <w:szCs w:val="18"/>
                <w:lang w:val="en-GB" w:eastAsia="en-GB"/>
              </w:rPr>
            </w:pPr>
            <w:proofErr w:type="spellStart"/>
            <w:r w:rsidRPr="00A51FE4">
              <w:rPr>
                <w:rFonts w:eastAsia="SimSun" w:hint="eastAsia"/>
                <w:sz w:val="18"/>
                <w:szCs w:val="18"/>
                <w:lang w:val="zh-CN"/>
              </w:rPr>
              <w:t>评估知识</w:t>
            </w:r>
            <w:proofErr w:type="spellEnd"/>
          </w:p>
          <w:p w14:paraId="7627696A" w14:textId="77777777" w:rsidR="00AB1ADE" w:rsidRPr="00A51FE4" w:rsidRDefault="00AB1ADE" w:rsidP="008B161B">
            <w:pPr>
              <w:widowControl w:val="0"/>
              <w:autoSpaceDE w:val="0"/>
              <w:autoSpaceDN w:val="0"/>
              <w:spacing w:before="20" w:after="20"/>
              <w:ind w:left="144"/>
              <w:rPr>
                <w:rFonts w:eastAsia="SimSun"/>
                <w:sz w:val="18"/>
                <w:szCs w:val="18"/>
                <w:lang w:val="en-GB" w:eastAsia="en-GB"/>
              </w:rPr>
            </w:pPr>
          </w:p>
        </w:tc>
        <w:tc>
          <w:tcPr>
            <w:tcW w:w="2268" w:type="dxa"/>
            <w:tcBorders>
              <w:top w:val="nil"/>
              <w:left w:val="nil"/>
              <w:bottom w:val="single" w:sz="18" w:space="0" w:color="EEECE1"/>
              <w:right w:val="single" w:sz="12" w:space="0" w:color="D9D9D9"/>
            </w:tcBorders>
            <w:shd w:val="clear" w:color="auto" w:fill="C2D69B"/>
          </w:tcPr>
          <w:p w14:paraId="6104016A" w14:textId="77777777" w:rsidR="00AB1ADE" w:rsidRPr="00A51FE4" w:rsidRDefault="00AB1ADE" w:rsidP="008B161B">
            <w:pPr>
              <w:widowControl w:val="0"/>
              <w:autoSpaceDE w:val="0"/>
              <w:autoSpaceDN w:val="0"/>
              <w:spacing w:before="20" w:after="20"/>
              <w:ind w:left="66" w:right="-315"/>
              <w:rPr>
                <w:rFonts w:eastAsia="SimSun"/>
                <w:b/>
                <w:color w:val="231F20"/>
                <w:sz w:val="18"/>
                <w:szCs w:val="18"/>
                <w:lang w:val="en-GB" w:eastAsia="en-GB" w:bidi="en-US"/>
              </w:rPr>
            </w:pPr>
          </w:p>
        </w:tc>
        <w:tc>
          <w:tcPr>
            <w:tcW w:w="2160" w:type="dxa"/>
            <w:gridSpan w:val="2"/>
            <w:tcBorders>
              <w:top w:val="nil"/>
              <w:left w:val="single" w:sz="12" w:space="0" w:color="D9D9D9"/>
              <w:bottom w:val="single" w:sz="18" w:space="0" w:color="EEECE1"/>
              <w:right w:val="single" w:sz="12" w:space="0" w:color="D9D9D9"/>
            </w:tcBorders>
            <w:shd w:val="clear" w:color="auto" w:fill="C2D69B"/>
            <w:hideMark/>
          </w:tcPr>
          <w:p w14:paraId="71B72DBA" w14:textId="77777777" w:rsidR="00AB1ADE" w:rsidRPr="00E67759" w:rsidRDefault="00AB1ADE" w:rsidP="008B161B">
            <w:pPr>
              <w:widowControl w:val="0"/>
              <w:autoSpaceDE w:val="0"/>
              <w:autoSpaceDN w:val="0"/>
              <w:spacing w:before="20" w:after="20"/>
              <w:ind w:left="68"/>
              <w:rPr>
                <w:rFonts w:eastAsia="SimSun"/>
                <w:color w:val="231F20"/>
                <w:spacing w:val="-14"/>
                <w:sz w:val="18"/>
                <w:szCs w:val="18"/>
                <w:lang w:val="en-GB" w:eastAsia="zh-CN"/>
              </w:rPr>
            </w:pPr>
            <w:r w:rsidRPr="00A51FE4">
              <w:rPr>
                <w:rFonts w:eastAsia="SimHei" w:hint="eastAsia"/>
                <w:b/>
                <w:sz w:val="18"/>
                <w:szCs w:val="18"/>
                <w:lang w:val="zh-CN" w:eastAsia="zh-CN"/>
              </w:rPr>
              <w:t>交</w:t>
            </w:r>
            <w:proofErr w:type="gramStart"/>
            <w:r w:rsidRPr="00A51FE4">
              <w:rPr>
                <w:rFonts w:eastAsia="SimHei" w:hint="eastAsia"/>
                <w:b/>
                <w:sz w:val="18"/>
                <w:szCs w:val="18"/>
                <w:lang w:val="zh-CN" w:eastAsia="zh-CN"/>
              </w:rPr>
              <w:t>付品</w:t>
            </w:r>
            <w:proofErr w:type="gramEnd"/>
            <w:r w:rsidRPr="00A51FE4">
              <w:rPr>
                <w:rFonts w:eastAsia="SimHei"/>
                <w:b/>
                <w:sz w:val="18"/>
                <w:szCs w:val="18"/>
                <w:lang w:val="zh-CN" w:eastAsia="zh-CN"/>
              </w:rPr>
              <w:t>1(a)</w:t>
            </w:r>
            <w:r w:rsidRPr="00A51FE4">
              <w:rPr>
                <w:rFonts w:eastAsia="SimHei" w:hint="eastAsia"/>
                <w:b/>
                <w:sz w:val="18"/>
                <w:szCs w:val="18"/>
                <w:lang w:val="zh-CN" w:eastAsia="zh-CN"/>
              </w:rPr>
              <w:t>：</w:t>
            </w:r>
            <w:r w:rsidRPr="00E67759">
              <w:rPr>
                <w:rFonts w:eastAsia="SimSun" w:hint="eastAsia"/>
                <w:spacing w:val="-8"/>
                <w:sz w:val="18"/>
                <w:szCs w:val="18"/>
                <w:lang w:val="zh-CN" w:eastAsia="zh-CN"/>
              </w:rPr>
              <w:t>评估生物多样性、水、粮食和健康之</w:t>
            </w:r>
            <w:r w:rsidRPr="00E67759">
              <w:rPr>
                <w:rFonts w:eastAsia="SimSun" w:hint="eastAsia"/>
                <w:spacing w:val="-14"/>
                <w:sz w:val="18"/>
                <w:szCs w:val="18"/>
                <w:lang w:val="zh-CN" w:eastAsia="zh-CN"/>
              </w:rPr>
              <w:t>间的相互关联性（专题评估）</w:t>
            </w:r>
          </w:p>
          <w:p w14:paraId="1B6219D4" w14:textId="77777777" w:rsidR="00AB1ADE" w:rsidRPr="00A51FE4" w:rsidRDefault="00AB1ADE" w:rsidP="008B161B">
            <w:pPr>
              <w:widowControl w:val="0"/>
              <w:autoSpaceDE w:val="0"/>
              <w:autoSpaceDN w:val="0"/>
              <w:spacing w:before="20" w:after="20"/>
              <w:ind w:left="66"/>
              <w:rPr>
                <w:rFonts w:eastAsia="SimSun"/>
                <w:sz w:val="18"/>
                <w:szCs w:val="18"/>
                <w:lang w:val="en-GB" w:eastAsia="zh-CN"/>
              </w:rPr>
            </w:pPr>
            <w:r w:rsidRPr="00A51FE4">
              <w:rPr>
                <w:rFonts w:eastAsia="SimHei" w:hint="eastAsia"/>
                <w:b/>
                <w:sz w:val="18"/>
                <w:szCs w:val="18"/>
                <w:lang w:val="zh-CN" w:eastAsia="zh-CN"/>
              </w:rPr>
              <w:t>交</w:t>
            </w:r>
            <w:proofErr w:type="gramStart"/>
            <w:r w:rsidRPr="00A51FE4">
              <w:rPr>
                <w:rFonts w:eastAsia="SimHei" w:hint="eastAsia"/>
                <w:b/>
                <w:sz w:val="18"/>
                <w:szCs w:val="18"/>
                <w:lang w:val="zh-CN" w:eastAsia="zh-CN"/>
              </w:rPr>
              <w:t>付品</w:t>
            </w:r>
            <w:proofErr w:type="gramEnd"/>
            <w:r w:rsidRPr="00A51FE4">
              <w:rPr>
                <w:rFonts w:eastAsia="SimHei"/>
                <w:b/>
                <w:sz w:val="18"/>
                <w:szCs w:val="18"/>
                <w:lang w:val="zh-CN" w:eastAsia="zh-CN"/>
              </w:rPr>
              <w:t>1(b)</w:t>
            </w:r>
            <w:r w:rsidRPr="00A51FE4">
              <w:rPr>
                <w:rFonts w:eastAsia="SimHei" w:hint="eastAsia"/>
                <w:b/>
                <w:sz w:val="18"/>
                <w:szCs w:val="18"/>
                <w:lang w:val="zh-CN" w:eastAsia="zh-CN"/>
              </w:rPr>
              <w:t>：</w:t>
            </w:r>
            <w:r w:rsidRPr="00A51FE4">
              <w:rPr>
                <w:rFonts w:eastAsia="SimSun" w:hint="eastAsia"/>
                <w:sz w:val="18"/>
                <w:szCs w:val="18"/>
                <w:lang w:val="zh-CN" w:eastAsia="zh-CN"/>
              </w:rPr>
              <w:t>评估生物多样性与气候变化之间的相互关联性（技术文件）</w:t>
            </w:r>
          </w:p>
        </w:tc>
        <w:tc>
          <w:tcPr>
            <w:tcW w:w="2160" w:type="dxa"/>
            <w:tcBorders>
              <w:top w:val="nil"/>
              <w:left w:val="single" w:sz="12" w:space="0" w:color="D9D9D9"/>
              <w:bottom w:val="nil"/>
              <w:right w:val="single" w:sz="12" w:space="0" w:color="D9D9D9"/>
            </w:tcBorders>
            <w:shd w:val="clear" w:color="auto" w:fill="C2D69B"/>
            <w:hideMark/>
          </w:tcPr>
          <w:p w14:paraId="1D85AB2A" w14:textId="77777777" w:rsidR="00AB1ADE" w:rsidRPr="00E67759" w:rsidRDefault="00AB1ADE" w:rsidP="008B161B">
            <w:pPr>
              <w:widowControl w:val="0"/>
              <w:autoSpaceDE w:val="0"/>
              <w:autoSpaceDN w:val="0"/>
              <w:spacing w:before="20" w:after="20"/>
              <w:ind w:left="72" w:right="259"/>
              <w:jc w:val="both"/>
              <w:rPr>
                <w:rFonts w:eastAsia="SimSun"/>
                <w:spacing w:val="-12"/>
                <w:sz w:val="18"/>
                <w:szCs w:val="18"/>
                <w:lang w:val="en-GB" w:eastAsia="zh-CN"/>
              </w:rPr>
            </w:pPr>
            <w:r w:rsidRPr="00B96794">
              <w:rPr>
                <w:rFonts w:eastAsia="SimHei" w:hint="eastAsia"/>
                <w:b/>
                <w:sz w:val="18"/>
                <w:szCs w:val="18"/>
                <w:lang w:val="zh-CN" w:eastAsia="zh-CN"/>
              </w:rPr>
              <w:t>交</w:t>
            </w:r>
            <w:proofErr w:type="gramStart"/>
            <w:r w:rsidRPr="00B96794">
              <w:rPr>
                <w:rFonts w:eastAsia="SimHei" w:hint="eastAsia"/>
                <w:b/>
                <w:sz w:val="18"/>
                <w:szCs w:val="18"/>
                <w:lang w:val="zh-CN" w:eastAsia="zh-CN"/>
              </w:rPr>
              <w:t>付品</w:t>
            </w:r>
            <w:proofErr w:type="gramEnd"/>
            <w:r w:rsidRPr="00B96794">
              <w:rPr>
                <w:rFonts w:eastAsia="SimHei"/>
                <w:b/>
                <w:sz w:val="18"/>
                <w:szCs w:val="18"/>
                <w:lang w:val="zh-CN" w:eastAsia="zh-CN"/>
              </w:rPr>
              <w:t>1(c)</w:t>
            </w:r>
            <w:r w:rsidRPr="00B96794">
              <w:rPr>
                <w:rFonts w:eastAsia="SimHei" w:hint="eastAsia"/>
                <w:b/>
                <w:sz w:val="18"/>
                <w:szCs w:val="18"/>
                <w:lang w:val="zh-CN" w:eastAsia="zh-CN"/>
              </w:rPr>
              <w:t>：</w:t>
            </w:r>
            <w:r w:rsidRPr="00E67759">
              <w:rPr>
                <w:rFonts w:eastAsia="SimSun" w:hint="eastAsia"/>
                <w:spacing w:val="-12"/>
                <w:sz w:val="18"/>
                <w:szCs w:val="18"/>
                <w:lang w:val="zh-CN" w:eastAsia="zh-CN"/>
              </w:rPr>
              <w:t>评估生物多样性丧失的根本原因和实现</w:t>
            </w:r>
            <w:r w:rsidRPr="00E67759">
              <w:rPr>
                <w:rFonts w:eastAsia="SimSun"/>
                <w:sz w:val="18"/>
                <w:szCs w:val="18"/>
                <w:lang w:val="zh-CN" w:eastAsia="zh-CN"/>
              </w:rPr>
              <w:t>2050</w:t>
            </w:r>
            <w:r w:rsidRPr="00E67759">
              <w:rPr>
                <w:rFonts w:eastAsia="SimSun" w:hint="eastAsia"/>
                <w:spacing w:val="-12"/>
                <w:sz w:val="18"/>
                <w:szCs w:val="18"/>
                <w:lang w:val="zh-CN" w:eastAsia="zh-CN"/>
              </w:rPr>
              <w:t>年</w:t>
            </w:r>
            <w:proofErr w:type="gramStart"/>
            <w:r w:rsidRPr="00E67759">
              <w:rPr>
                <w:rFonts w:eastAsia="SimSun" w:hint="eastAsia"/>
                <w:spacing w:val="-12"/>
                <w:sz w:val="18"/>
                <w:szCs w:val="18"/>
                <w:lang w:val="zh-CN" w:eastAsia="zh-CN"/>
              </w:rPr>
              <w:t>生物多样性愿景所需</w:t>
            </w:r>
            <w:proofErr w:type="gramEnd"/>
            <w:r w:rsidRPr="00E67759">
              <w:rPr>
                <w:rFonts w:eastAsia="SimSun" w:hint="eastAsia"/>
                <w:spacing w:val="-12"/>
                <w:sz w:val="18"/>
                <w:szCs w:val="18"/>
                <w:lang w:val="zh-CN" w:eastAsia="zh-CN"/>
              </w:rPr>
              <w:t>的转型变革的决定性因素及各种备选</w:t>
            </w:r>
            <w:r w:rsidRPr="00E67759">
              <w:rPr>
                <w:rFonts w:eastAsia="SimSun" w:hint="eastAsia"/>
                <w:sz w:val="18"/>
                <w:szCs w:val="18"/>
                <w:lang w:val="zh-CN" w:eastAsia="zh-CN"/>
              </w:rPr>
              <w:t>方案（专题评估）</w:t>
            </w:r>
            <w:bookmarkStart w:id="11" w:name="_Hlk1534715"/>
            <w:bookmarkEnd w:id="11"/>
          </w:p>
        </w:tc>
        <w:tc>
          <w:tcPr>
            <w:tcW w:w="1492" w:type="dxa"/>
            <w:tcBorders>
              <w:top w:val="nil"/>
              <w:left w:val="single" w:sz="12" w:space="0" w:color="D9D9D9"/>
              <w:bottom w:val="nil"/>
              <w:right w:val="single" w:sz="12" w:space="0" w:color="D9D9D9"/>
            </w:tcBorders>
            <w:shd w:val="clear" w:color="auto" w:fill="C2D69B"/>
            <w:hideMark/>
          </w:tcPr>
          <w:p w14:paraId="6E1E3282" w14:textId="77777777" w:rsidR="00B96794" w:rsidRDefault="00AB1ADE" w:rsidP="008B161B">
            <w:pPr>
              <w:widowControl w:val="0"/>
              <w:autoSpaceDE w:val="0"/>
              <w:autoSpaceDN w:val="0"/>
              <w:spacing w:before="20" w:after="20"/>
              <w:ind w:left="72" w:right="187"/>
              <w:jc w:val="both"/>
              <w:rPr>
                <w:rFonts w:eastAsia="SimHei"/>
                <w:b/>
                <w:sz w:val="18"/>
                <w:szCs w:val="18"/>
                <w:lang w:val="zh-CN" w:eastAsia="zh-CN"/>
              </w:rPr>
            </w:pPr>
            <w:r w:rsidRPr="00A51FE4">
              <w:rPr>
                <w:rFonts w:eastAsia="SimHei" w:hint="eastAsia"/>
                <w:b/>
                <w:sz w:val="18"/>
                <w:szCs w:val="18"/>
                <w:lang w:val="zh-CN" w:eastAsia="zh-CN"/>
              </w:rPr>
              <w:t>交</w:t>
            </w:r>
            <w:proofErr w:type="gramStart"/>
            <w:r w:rsidRPr="00A51FE4">
              <w:rPr>
                <w:rFonts w:eastAsia="SimHei" w:hint="eastAsia"/>
                <w:b/>
                <w:sz w:val="18"/>
                <w:szCs w:val="18"/>
                <w:lang w:val="zh-CN" w:eastAsia="zh-CN"/>
              </w:rPr>
              <w:t>付品</w:t>
            </w:r>
            <w:proofErr w:type="gramEnd"/>
            <w:r w:rsidRPr="00A51FE4">
              <w:rPr>
                <w:rFonts w:eastAsia="SimHei"/>
                <w:b/>
                <w:sz w:val="18"/>
                <w:szCs w:val="18"/>
                <w:lang w:val="zh-CN" w:eastAsia="zh-CN"/>
              </w:rPr>
              <w:t>1(d)</w:t>
            </w:r>
            <w:r w:rsidRPr="00A51FE4">
              <w:rPr>
                <w:rFonts w:eastAsia="SimHei" w:hint="eastAsia"/>
                <w:b/>
                <w:sz w:val="18"/>
                <w:szCs w:val="18"/>
                <w:lang w:val="zh-CN" w:eastAsia="zh-CN"/>
              </w:rPr>
              <w:t>：</w:t>
            </w:r>
          </w:p>
          <w:p w14:paraId="2C04393C" w14:textId="252DEE5D" w:rsidR="00AB1ADE" w:rsidRPr="00A51FE4" w:rsidRDefault="00AB1ADE" w:rsidP="008B161B">
            <w:pPr>
              <w:widowControl w:val="0"/>
              <w:autoSpaceDE w:val="0"/>
              <w:autoSpaceDN w:val="0"/>
              <w:spacing w:before="20" w:after="20"/>
              <w:ind w:left="72" w:right="187"/>
              <w:jc w:val="both"/>
              <w:rPr>
                <w:rFonts w:eastAsia="SimSun"/>
                <w:sz w:val="18"/>
                <w:szCs w:val="18"/>
                <w:lang w:val="en-GB" w:eastAsia="zh-CN"/>
              </w:rPr>
            </w:pPr>
            <w:r w:rsidRPr="00E67759">
              <w:rPr>
                <w:rFonts w:eastAsia="SimSun" w:hint="eastAsia"/>
                <w:spacing w:val="-18"/>
                <w:sz w:val="18"/>
                <w:szCs w:val="18"/>
                <w:lang w:val="zh-CN" w:eastAsia="zh-CN"/>
              </w:rPr>
              <w:t>评估企业对生物多样性和自然对人类贡献的影响和依赖（快速方法评估）</w:t>
            </w:r>
          </w:p>
        </w:tc>
        <w:tc>
          <w:tcPr>
            <w:tcW w:w="992" w:type="dxa"/>
            <w:tcBorders>
              <w:top w:val="single" w:sz="12" w:space="0" w:color="D9D9D9"/>
              <w:left w:val="single" w:sz="12" w:space="0" w:color="D9D9D9"/>
              <w:bottom w:val="single" w:sz="18" w:space="0" w:color="EEECE1"/>
              <w:right w:val="nil"/>
            </w:tcBorders>
            <w:shd w:val="clear" w:color="auto" w:fill="C2D69B"/>
          </w:tcPr>
          <w:p w14:paraId="39147782"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r>
      <w:tr w:rsidR="00AB1ADE" w14:paraId="5D576A2D" w14:textId="77777777" w:rsidTr="00B96794">
        <w:trPr>
          <w:trHeight w:val="237"/>
        </w:trPr>
        <w:tc>
          <w:tcPr>
            <w:tcW w:w="120" w:type="dxa"/>
            <w:vMerge/>
            <w:vAlign w:val="center"/>
            <w:hideMark/>
          </w:tcPr>
          <w:p w14:paraId="75D7AAAF" w14:textId="77777777" w:rsidR="00AB1ADE" w:rsidRDefault="00AB1ADE" w:rsidP="008B161B">
            <w:pPr>
              <w:spacing w:before="20" w:after="20"/>
              <w:rPr>
                <w:rFonts w:eastAsia="SimSun"/>
                <w:b/>
                <w:color w:val="231F20"/>
                <w:w w:val="105"/>
                <w:sz w:val="15"/>
                <w:szCs w:val="15"/>
                <w:lang w:val="en-GB" w:eastAsia="zh-CN" w:bidi="en-US"/>
              </w:rPr>
            </w:pPr>
          </w:p>
        </w:tc>
        <w:tc>
          <w:tcPr>
            <w:tcW w:w="1014" w:type="dxa"/>
            <w:vMerge w:val="restart"/>
            <w:tcBorders>
              <w:top w:val="nil"/>
              <w:left w:val="nil"/>
              <w:bottom w:val="single" w:sz="12" w:space="0" w:color="D9D9D9"/>
              <w:right w:val="single" w:sz="12" w:space="0" w:color="D9D9D9"/>
            </w:tcBorders>
            <w:shd w:val="clear" w:color="auto" w:fill="FBB98D"/>
            <w:hideMark/>
          </w:tcPr>
          <w:p w14:paraId="6DBBF99A"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2</w:t>
            </w:r>
          </w:p>
          <w:p w14:paraId="5F6376DD" w14:textId="77777777" w:rsidR="00AB1ADE" w:rsidRPr="00A51FE4" w:rsidRDefault="00AB1ADE" w:rsidP="008B161B">
            <w:pPr>
              <w:widowControl w:val="0"/>
              <w:autoSpaceDE w:val="0"/>
              <w:autoSpaceDN w:val="0"/>
              <w:spacing w:before="20" w:after="20"/>
              <w:ind w:left="144"/>
              <w:rPr>
                <w:rFonts w:eastAsia="SimSun"/>
                <w:b/>
                <w:color w:val="231F20"/>
                <w:sz w:val="18"/>
                <w:szCs w:val="18"/>
                <w:lang w:val="en-GB" w:eastAsia="en-GB"/>
              </w:rPr>
            </w:pPr>
            <w:proofErr w:type="spellStart"/>
            <w:r w:rsidRPr="00A51FE4">
              <w:rPr>
                <w:rFonts w:eastAsia="SimSun" w:hint="eastAsia"/>
                <w:sz w:val="18"/>
                <w:szCs w:val="18"/>
                <w:lang w:val="zh-CN"/>
              </w:rPr>
              <w:t>建设能力</w:t>
            </w:r>
            <w:proofErr w:type="spellEnd"/>
          </w:p>
        </w:tc>
        <w:tc>
          <w:tcPr>
            <w:tcW w:w="2268" w:type="dxa"/>
            <w:tcBorders>
              <w:top w:val="single" w:sz="18" w:space="0" w:color="EEECE1"/>
              <w:left w:val="nil"/>
              <w:bottom w:val="single" w:sz="12" w:space="0" w:color="D9D9D9"/>
              <w:right w:val="single" w:sz="12" w:space="0" w:color="D9D9D9"/>
            </w:tcBorders>
            <w:shd w:val="clear" w:color="auto" w:fill="FBB98D"/>
            <w:hideMark/>
          </w:tcPr>
          <w:p w14:paraId="05D3E81C"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加强学习和参与</w:t>
            </w:r>
            <w:proofErr w:type="spellEnd"/>
          </w:p>
        </w:tc>
        <w:tc>
          <w:tcPr>
            <w:tcW w:w="2160" w:type="dxa"/>
            <w:gridSpan w:val="2"/>
            <w:tcBorders>
              <w:top w:val="nil"/>
              <w:left w:val="single" w:sz="12" w:space="0" w:color="D9D9D9"/>
              <w:bottom w:val="single" w:sz="18" w:space="0" w:color="EEECE1"/>
              <w:right w:val="nil"/>
            </w:tcBorders>
            <w:shd w:val="clear" w:color="auto" w:fill="FBB98D"/>
            <w:hideMark/>
          </w:tcPr>
          <w:p w14:paraId="2D7C3C4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18" w:space="0" w:color="EEECE1"/>
              <w:right w:val="nil"/>
            </w:tcBorders>
            <w:shd w:val="clear" w:color="auto" w:fill="FBB98D"/>
            <w:hideMark/>
          </w:tcPr>
          <w:p w14:paraId="122091C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18" w:space="0" w:color="EEECE1"/>
              <w:right w:val="nil"/>
            </w:tcBorders>
            <w:shd w:val="clear" w:color="auto" w:fill="FBB98D"/>
            <w:hideMark/>
          </w:tcPr>
          <w:p w14:paraId="06849AE5"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nil"/>
              <w:left w:val="single" w:sz="12" w:space="0" w:color="D9D9D9"/>
              <w:bottom w:val="single" w:sz="18" w:space="0" w:color="EEECE1"/>
              <w:right w:val="nil"/>
            </w:tcBorders>
            <w:shd w:val="clear" w:color="auto" w:fill="FBB98D"/>
            <w:hideMark/>
          </w:tcPr>
          <w:p w14:paraId="2836E76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1374FD99" w14:textId="77777777" w:rsidTr="00B96794">
        <w:trPr>
          <w:trHeight w:val="194"/>
        </w:trPr>
        <w:tc>
          <w:tcPr>
            <w:tcW w:w="120" w:type="dxa"/>
            <w:vMerge/>
            <w:vAlign w:val="center"/>
            <w:hideMark/>
          </w:tcPr>
          <w:p w14:paraId="7D911670"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nil"/>
              <w:left w:val="nil"/>
              <w:bottom w:val="single" w:sz="12" w:space="0" w:color="D9D9D9"/>
              <w:right w:val="single" w:sz="12" w:space="0" w:color="D9D9D9"/>
            </w:tcBorders>
            <w:vAlign w:val="center"/>
            <w:hideMark/>
          </w:tcPr>
          <w:p w14:paraId="4216BB93" w14:textId="77777777" w:rsidR="00AB1ADE" w:rsidRPr="00A51FE4" w:rsidRDefault="00AB1ADE" w:rsidP="008B161B">
            <w:pPr>
              <w:spacing w:before="20" w:after="20"/>
              <w:rPr>
                <w:rFonts w:eastAsia="SimSun"/>
                <w:b/>
                <w:color w:val="231F20"/>
                <w:sz w:val="18"/>
                <w:szCs w:val="18"/>
                <w:lang w:val="en-GB" w:eastAsia="en-GB"/>
              </w:rPr>
            </w:pPr>
          </w:p>
        </w:tc>
        <w:tc>
          <w:tcPr>
            <w:tcW w:w="2268" w:type="dxa"/>
            <w:tcBorders>
              <w:top w:val="nil"/>
              <w:left w:val="nil"/>
              <w:bottom w:val="single" w:sz="12" w:space="0" w:color="D9D9D9"/>
              <w:right w:val="single" w:sz="12" w:space="0" w:color="D9D9D9"/>
            </w:tcBorders>
            <w:shd w:val="clear" w:color="auto" w:fill="FBB98D"/>
            <w:hideMark/>
          </w:tcPr>
          <w:p w14:paraId="7D26DE06" w14:textId="77777777" w:rsidR="00AB1ADE" w:rsidRPr="00A51FE4" w:rsidRDefault="00AB1ADE" w:rsidP="008B161B">
            <w:pPr>
              <w:widowControl w:val="0"/>
              <w:autoSpaceDE w:val="0"/>
              <w:autoSpaceDN w:val="0"/>
              <w:spacing w:before="20" w:after="20"/>
              <w:ind w:left="72"/>
              <w:jc w:val="both"/>
              <w:rPr>
                <w:rFonts w:eastAsia="SimSun"/>
                <w:color w:val="231F20"/>
                <w:sz w:val="18"/>
                <w:szCs w:val="18"/>
                <w:lang w:val="en-GB" w:eastAsia="zh-CN"/>
              </w:rPr>
            </w:pPr>
            <w:r w:rsidRPr="00A51FE4">
              <w:rPr>
                <w:rFonts w:eastAsia="SimSun"/>
                <w:sz w:val="18"/>
                <w:szCs w:val="18"/>
                <w:lang w:val="zh-CN" w:eastAsia="zh-CN"/>
              </w:rPr>
              <w:t xml:space="preserve">(b) </w:t>
            </w:r>
            <w:r w:rsidRPr="00E67759">
              <w:rPr>
                <w:rFonts w:eastAsia="SimSun" w:hint="eastAsia"/>
                <w:spacing w:val="-20"/>
                <w:sz w:val="18"/>
                <w:szCs w:val="18"/>
                <w:lang w:val="zh-CN" w:eastAsia="zh-CN"/>
              </w:rPr>
              <w:t>便利获取专业知识和信息</w:t>
            </w:r>
          </w:p>
        </w:tc>
        <w:tc>
          <w:tcPr>
            <w:tcW w:w="2160" w:type="dxa"/>
            <w:gridSpan w:val="2"/>
            <w:tcBorders>
              <w:top w:val="single" w:sz="18" w:space="0" w:color="EEECE1"/>
              <w:left w:val="single" w:sz="12" w:space="0" w:color="D9D9D9"/>
              <w:bottom w:val="single" w:sz="18" w:space="0" w:color="EEECE1"/>
              <w:right w:val="nil"/>
            </w:tcBorders>
            <w:shd w:val="clear" w:color="auto" w:fill="FBB98D"/>
            <w:hideMark/>
          </w:tcPr>
          <w:p w14:paraId="5720946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18" w:space="0" w:color="EEECE1"/>
              <w:right w:val="nil"/>
            </w:tcBorders>
            <w:shd w:val="clear" w:color="auto" w:fill="FBB98D"/>
            <w:hideMark/>
          </w:tcPr>
          <w:p w14:paraId="17E9EF97"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18" w:space="0" w:color="EEECE1"/>
              <w:right w:val="nil"/>
            </w:tcBorders>
            <w:shd w:val="clear" w:color="auto" w:fill="FBB98D"/>
            <w:hideMark/>
          </w:tcPr>
          <w:p w14:paraId="049921D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8" w:space="0" w:color="EEECE1"/>
              <w:left w:val="single" w:sz="12" w:space="0" w:color="D9D9D9"/>
              <w:bottom w:val="single" w:sz="18" w:space="0" w:color="EEECE1"/>
              <w:right w:val="nil"/>
            </w:tcBorders>
            <w:shd w:val="clear" w:color="auto" w:fill="FBB98D"/>
            <w:hideMark/>
          </w:tcPr>
          <w:p w14:paraId="01B4E2FF"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298029AC" w14:textId="77777777" w:rsidTr="00B96794">
        <w:trPr>
          <w:trHeight w:val="198"/>
        </w:trPr>
        <w:tc>
          <w:tcPr>
            <w:tcW w:w="120" w:type="dxa"/>
            <w:vMerge/>
            <w:vAlign w:val="center"/>
            <w:hideMark/>
          </w:tcPr>
          <w:p w14:paraId="0A318977"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nil"/>
              <w:left w:val="nil"/>
              <w:bottom w:val="single" w:sz="12" w:space="0" w:color="D9D9D9"/>
              <w:right w:val="single" w:sz="12" w:space="0" w:color="D9D9D9"/>
            </w:tcBorders>
            <w:vAlign w:val="center"/>
            <w:hideMark/>
          </w:tcPr>
          <w:p w14:paraId="29734B29" w14:textId="77777777" w:rsidR="00AB1ADE" w:rsidRPr="00A51FE4" w:rsidRDefault="00AB1ADE" w:rsidP="008B161B">
            <w:pPr>
              <w:spacing w:before="20" w:after="20"/>
              <w:rPr>
                <w:rFonts w:eastAsia="SimSun"/>
                <w:b/>
                <w:color w:val="231F20"/>
                <w:sz w:val="18"/>
                <w:szCs w:val="18"/>
                <w:lang w:val="en-GB" w:eastAsia="en-GB"/>
              </w:rPr>
            </w:pPr>
          </w:p>
        </w:tc>
        <w:tc>
          <w:tcPr>
            <w:tcW w:w="2268" w:type="dxa"/>
            <w:tcBorders>
              <w:top w:val="nil"/>
              <w:left w:val="nil"/>
              <w:bottom w:val="single" w:sz="12" w:space="0" w:color="EEECE1"/>
              <w:right w:val="single" w:sz="12" w:space="0" w:color="D9D9D9"/>
            </w:tcBorders>
            <w:shd w:val="clear" w:color="auto" w:fill="FBB98D"/>
            <w:hideMark/>
          </w:tcPr>
          <w:p w14:paraId="47172ED3"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117062">
              <w:rPr>
                <w:rFonts w:eastAsia="SimSun" w:hint="eastAsia"/>
                <w:spacing w:val="-8"/>
                <w:sz w:val="18"/>
                <w:szCs w:val="18"/>
                <w:lang w:val="zh-CN" w:eastAsia="zh-CN"/>
              </w:rPr>
              <w:t>加强国家能力和区域能力</w:t>
            </w:r>
          </w:p>
        </w:tc>
        <w:tc>
          <w:tcPr>
            <w:tcW w:w="2160" w:type="dxa"/>
            <w:gridSpan w:val="2"/>
            <w:tcBorders>
              <w:top w:val="single" w:sz="18" w:space="0" w:color="EEECE1"/>
              <w:left w:val="single" w:sz="12" w:space="0" w:color="D9D9D9"/>
              <w:bottom w:val="single" w:sz="12" w:space="0" w:color="EEECE1"/>
              <w:right w:val="nil"/>
            </w:tcBorders>
            <w:shd w:val="clear" w:color="auto" w:fill="FBB98D"/>
            <w:hideMark/>
          </w:tcPr>
          <w:p w14:paraId="5F6C20B4"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12" w:space="0" w:color="EEECE1"/>
              <w:right w:val="nil"/>
            </w:tcBorders>
            <w:shd w:val="clear" w:color="auto" w:fill="FBB98D"/>
            <w:hideMark/>
          </w:tcPr>
          <w:p w14:paraId="522F813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12" w:space="0" w:color="EEECE1"/>
              <w:right w:val="nil"/>
            </w:tcBorders>
            <w:shd w:val="clear" w:color="auto" w:fill="FBB98D"/>
            <w:hideMark/>
          </w:tcPr>
          <w:p w14:paraId="037DF7ED"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8" w:space="0" w:color="EEECE1"/>
              <w:left w:val="single" w:sz="12" w:space="0" w:color="D9D9D9"/>
              <w:bottom w:val="single" w:sz="12" w:space="0" w:color="EEECE1"/>
              <w:right w:val="nil"/>
            </w:tcBorders>
            <w:shd w:val="clear" w:color="auto" w:fill="FBB98D"/>
            <w:hideMark/>
          </w:tcPr>
          <w:p w14:paraId="129CEEC1"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465196D1" w14:textId="77777777" w:rsidTr="00E0363F">
        <w:trPr>
          <w:trHeight w:val="312"/>
        </w:trPr>
        <w:tc>
          <w:tcPr>
            <w:tcW w:w="120" w:type="dxa"/>
            <w:vMerge/>
            <w:vAlign w:val="center"/>
            <w:hideMark/>
          </w:tcPr>
          <w:p w14:paraId="34CB70DE"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val="restart"/>
            <w:tcBorders>
              <w:top w:val="single" w:sz="12" w:space="0" w:color="D9D9D9"/>
              <w:left w:val="nil"/>
              <w:bottom w:val="single" w:sz="12" w:space="0" w:color="D9D9D9"/>
              <w:right w:val="single" w:sz="12" w:space="0" w:color="D9D9D9"/>
            </w:tcBorders>
            <w:shd w:val="clear" w:color="auto" w:fill="DCA3A4"/>
            <w:hideMark/>
          </w:tcPr>
          <w:p w14:paraId="7BB5D620"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3</w:t>
            </w:r>
          </w:p>
          <w:p w14:paraId="09E495E5" w14:textId="77777777" w:rsidR="00AB1ADE" w:rsidRPr="00A51FE4" w:rsidRDefault="00AB1ADE" w:rsidP="008B161B">
            <w:pPr>
              <w:widowControl w:val="0"/>
              <w:autoSpaceDE w:val="0"/>
              <w:autoSpaceDN w:val="0"/>
              <w:spacing w:before="20" w:after="20"/>
              <w:ind w:left="144" w:right="-9"/>
              <w:rPr>
                <w:rFonts w:eastAsia="SimSun"/>
                <w:sz w:val="18"/>
                <w:szCs w:val="18"/>
                <w:lang w:val="en-GB" w:eastAsia="en-GB"/>
              </w:rPr>
            </w:pPr>
            <w:proofErr w:type="spellStart"/>
            <w:r w:rsidRPr="00A51FE4">
              <w:rPr>
                <w:rFonts w:eastAsia="SimSun" w:hint="eastAsia"/>
                <w:sz w:val="18"/>
                <w:szCs w:val="18"/>
                <w:lang w:val="zh-CN"/>
              </w:rPr>
              <w:t>加强知识基础</w:t>
            </w:r>
            <w:proofErr w:type="spellEnd"/>
          </w:p>
        </w:tc>
        <w:tc>
          <w:tcPr>
            <w:tcW w:w="2268" w:type="dxa"/>
            <w:tcBorders>
              <w:top w:val="single" w:sz="12" w:space="0" w:color="EEECE1"/>
              <w:left w:val="nil"/>
              <w:bottom w:val="single" w:sz="2" w:space="0" w:color="BFBFBF"/>
              <w:right w:val="single" w:sz="12" w:space="0" w:color="D9D9D9"/>
            </w:tcBorders>
            <w:shd w:val="clear" w:color="auto" w:fill="DCA3A4"/>
            <w:hideMark/>
          </w:tcPr>
          <w:p w14:paraId="215726DE"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(a) </w:t>
            </w:r>
            <w:r w:rsidRPr="00E0363F">
              <w:rPr>
                <w:rFonts w:eastAsia="SimSun" w:hint="eastAsia"/>
                <w:spacing w:val="-20"/>
                <w:sz w:val="18"/>
                <w:szCs w:val="18"/>
                <w:lang w:val="zh-CN" w:eastAsia="zh-CN"/>
              </w:rPr>
              <w:t>推进关于知识和数据的工作</w:t>
            </w:r>
          </w:p>
        </w:tc>
        <w:tc>
          <w:tcPr>
            <w:tcW w:w="2160" w:type="dxa"/>
            <w:gridSpan w:val="2"/>
            <w:tcBorders>
              <w:top w:val="single" w:sz="12" w:space="0" w:color="EEECE1"/>
              <w:left w:val="single" w:sz="12" w:space="0" w:color="D9D9D9"/>
              <w:bottom w:val="single" w:sz="18" w:space="0" w:color="EEECE1"/>
              <w:right w:val="nil"/>
            </w:tcBorders>
            <w:shd w:val="clear" w:color="auto" w:fill="DCA3A4"/>
            <w:hideMark/>
          </w:tcPr>
          <w:p w14:paraId="277AE0B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2" w:space="0" w:color="EEECE1"/>
              <w:left w:val="single" w:sz="12" w:space="0" w:color="D9D9D9"/>
              <w:bottom w:val="single" w:sz="18" w:space="0" w:color="EEECE1"/>
              <w:right w:val="nil"/>
            </w:tcBorders>
            <w:shd w:val="clear" w:color="auto" w:fill="DCA3A4"/>
            <w:hideMark/>
          </w:tcPr>
          <w:p w14:paraId="300BFD6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2" w:space="0" w:color="EEECE1"/>
              <w:left w:val="single" w:sz="12" w:space="0" w:color="D9D9D9"/>
              <w:bottom w:val="single" w:sz="18" w:space="0" w:color="EEECE1"/>
              <w:right w:val="nil"/>
            </w:tcBorders>
            <w:shd w:val="clear" w:color="auto" w:fill="DCA3A4"/>
            <w:hideMark/>
          </w:tcPr>
          <w:p w14:paraId="5704932F"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2" w:space="0" w:color="EEECE1"/>
              <w:left w:val="single" w:sz="12" w:space="0" w:color="D9D9D9"/>
              <w:bottom w:val="single" w:sz="18" w:space="0" w:color="EEECE1"/>
              <w:right w:val="nil"/>
            </w:tcBorders>
            <w:shd w:val="clear" w:color="auto" w:fill="DCA3A4"/>
            <w:hideMark/>
          </w:tcPr>
          <w:p w14:paraId="658F5235"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6AD66DF1" w14:textId="77777777" w:rsidTr="00B96794">
        <w:trPr>
          <w:trHeight w:val="366"/>
        </w:trPr>
        <w:tc>
          <w:tcPr>
            <w:tcW w:w="120" w:type="dxa"/>
            <w:vMerge/>
            <w:vAlign w:val="center"/>
            <w:hideMark/>
          </w:tcPr>
          <w:p w14:paraId="4313A86B"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single" w:sz="12" w:space="0" w:color="D9D9D9"/>
              <w:right w:val="single" w:sz="12" w:space="0" w:color="D9D9D9"/>
            </w:tcBorders>
            <w:vAlign w:val="center"/>
            <w:hideMark/>
          </w:tcPr>
          <w:p w14:paraId="6430D833"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EEECE1"/>
              <w:left w:val="nil"/>
              <w:bottom w:val="single" w:sz="2" w:space="0" w:color="BFBFBF"/>
              <w:right w:val="single" w:sz="12" w:space="0" w:color="D9D9D9"/>
            </w:tcBorders>
            <w:shd w:val="clear" w:color="auto" w:fill="DCA3A4"/>
            <w:hideMark/>
          </w:tcPr>
          <w:p w14:paraId="40E319BC"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(b) </w:t>
            </w:r>
            <w:r w:rsidRPr="00A51FE4">
              <w:rPr>
                <w:rFonts w:eastAsia="SimSun" w:hint="eastAsia"/>
                <w:sz w:val="18"/>
                <w:szCs w:val="18"/>
                <w:lang w:val="zh-CN" w:eastAsia="zh-CN"/>
              </w:rPr>
              <w:t>推进认可土著和地方知识体系并与之合作</w:t>
            </w:r>
          </w:p>
        </w:tc>
        <w:tc>
          <w:tcPr>
            <w:tcW w:w="2160" w:type="dxa"/>
            <w:gridSpan w:val="2"/>
            <w:tcBorders>
              <w:top w:val="single" w:sz="18" w:space="0" w:color="EEECE1"/>
              <w:left w:val="single" w:sz="12" w:space="0" w:color="D9D9D9"/>
              <w:bottom w:val="single" w:sz="2" w:space="0" w:color="BFBFBF"/>
              <w:right w:val="nil"/>
            </w:tcBorders>
            <w:shd w:val="clear" w:color="auto" w:fill="DCA3A4"/>
            <w:hideMark/>
          </w:tcPr>
          <w:p w14:paraId="635F08C7"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8" w:space="0" w:color="EEECE1"/>
              <w:left w:val="single" w:sz="12" w:space="0" w:color="D9D9D9"/>
              <w:bottom w:val="single" w:sz="2" w:space="0" w:color="BFBFBF"/>
              <w:right w:val="nil"/>
            </w:tcBorders>
            <w:shd w:val="clear" w:color="auto" w:fill="DCA3A4"/>
            <w:hideMark/>
          </w:tcPr>
          <w:p w14:paraId="4FE09F1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8" w:space="0" w:color="EEECE1"/>
              <w:left w:val="single" w:sz="12" w:space="0" w:color="D9D9D9"/>
              <w:bottom w:val="single" w:sz="2" w:space="0" w:color="BFBFBF"/>
              <w:right w:val="nil"/>
            </w:tcBorders>
            <w:shd w:val="clear" w:color="auto" w:fill="DCA3A4"/>
            <w:hideMark/>
          </w:tcPr>
          <w:p w14:paraId="77435B24"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8" w:space="0" w:color="EEECE1"/>
              <w:left w:val="single" w:sz="12" w:space="0" w:color="D9D9D9"/>
              <w:bottom w:val="single" w:sz="2" w:space="0" w:color="BFBFBF"/>
              <w:right w:val="nil"/>
            </w:tcBorders>
            <w:shd w:val="clear" w:color="auto" w:fill="DCA3A4"/>
            <w:hideMark/>
          </w:tcPr>
          <w:p w14:paraId="6E0C599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4706576B" w14:textId="77777777" w:rsidTr="00B96794">
        <w:trPr>
          <w:trHeight w:val="468"/>
        </w:trPr>
        <w:tc>
          <w:tcPr>
            <w:tcW w:w="120" w:type="dxa"/>
            <w:vMerge/>
            <w:vAlign w:val="center"/>
            <w:hideMark/>
          </w:tcPr>
          <w:p w14:paraId="3F44A046"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val="restart"/>
            <w:tcBorders>
              <w:top w:val="single" w:sz="12" w:space="0" w:color="D9D9D9"/>
              <w:left w:val="nil"/>
              <w:bottom w:val="nil"/>
              <w:right w:val="single" w:sz="12" w:space="0" w:color="D9D9D9"/>
            </w:tcBorders>
            <w:shd w:val="clear" w:color="auto" w:fill="B1ABD1"/>
            <w:hideMark/>
          </w:tcPr>
          <w:p w14:paraId="46C582A8" w14:textId="77777777" w:rsidR="00AB1ADE" w:rsidRPr="00A51FE4" w:rsidRDefault="00AB1ADE" w:rsidP="008B161B">
            <w:pPr>
              <w:widowControl w:val="0"/>
              <w:autoSpaceDE w:val="0"/>
              <w:autoSpaceDN w:val="0"/>
              <w:spacing w:before="20" w:after="20"/>
              <w:ind w:left="144"/>
              <w:rPr>
                <w:rFonts w:eastAsia="SimHei"/>
                <w:b/>
                <w:sz w:val="18"/>
                <w:szCs w:val="18"/>
                <w:lang w:val="zh-CN" w:eastAsia="zh-CN"/>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4</w:t>
            </w:r>
          </w:p>
          <w:p w14:paraId="22325015" w14:textId="77777777" w:rsidR="00AB1ADE" w:rsidRPr="00A51FE4" w:rsidRDefault="00AB1ADE" w:rsidP="008B161B">
            <w:pPr>
              <w:widowControl w:val="0"/>
              <w:autoSpaceDE w:val="0"/>
              <w:autoSpaceDN w:val="0"/>
              <w:spacing w:before="20" w:after="20"/>
              <w:ind w:left="144"/>
              <w:rPr>
                <w:rFonts w:eastAsia="SimSun"/>
                <w:sz w:val="18"/>
                <w:szCs w:val="18"/>
                <w:lang w:val="en-GB" w:eastAsia="en-GB"/>
              </w:rPr>
            </w:pPr>
            <w:proofErr w:type="spellStart"/>
            <w:r w:rsidRPr="00A51FE4">
              <w:rPr>
                <w:rFonts w:eastAsia="SimSun" w:hint="eastAsia"/>
                <w:sz w:val="18"/>
                <w:szCs w:val="18"/>
                <w:lang w:val="zh-CN"/>
              </w:rPr>
              <w:t>支持政策</w:t>
            </w:r>
            <w:proofErr w:type="spellEnd"/>
          </w:p>
        </w:tc>
        <w:tc>
          <w:tcPr>
            <w:tcW w:w="2268" w:type="dxa"/>
            <w:tcBorders>
              <w:top w:val="single" w:sz="12" w:space="0" w:color="D9D9D9"/>
              <w:left w:val="nil"/>
              <w:bottom w:val="nil"/>
              <w:right w:val="single" w:sz="12" w:space="0" w:color="D9D9D9"/>
            </w:tcBorders>
            <w:shd w:val="clear" w:color="auto" w:fill="B1ABD1"/>
            <w:hideMark/>
          </w:tcPr>
          <w:p w14:paraId="7F37026D"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推进关于政策手段、政策支持工具和方法的工作</w:t>
            </w:r>
            <w:proofErr w:type="spellEnd"/>
          </w:p>
        </w:tc>
        <w:tc>
          <w:tcPr>
            <w:tcW w:w="2160" w:type="dxa"/>
            <w:gridSpan w:val="2"/>
            <w:tcBorders>
              <w:top w:val="single" w:sz="12" w:space="0" w:color="D9D9D9"/>
              <w:left w:val="single" w:sz="12" w:space="0" w:color="D9D9D9"/>
              <w:bottom w:val="nil"/>
              <w:right w:val="nil"/>
            </w:tcBorders>
            <w:shd w:val="clear" w:color="auto" w:fill="B1ABD1"/>
            <w:hideMark/>
          </w:tcPr>
          <w:p w14:paraId="7C6516C4"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single" w:sz="12" w:space="0" w:color="D9D9D9"/>
              <w:left w:val="single" w:sz="12" w:space="0" w:color="D9D9D9"/>
              <w:bottom w:val="nil"/>
              <w:right w:val="nil"/>
            </w:tcBorders>
            <w:shd w:val="clear" w:color="auto" w:fill="B1ABD1"/>
            <w:hideMark/>
          </w:tcPr>
          <w:p w14:paraId="4D27511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single" w:sz="12" w:space="0" w:color="D9D9D9"/>
              <w:left w:val="single" w:sz="12" w:space="0" w:color="D9D9D9"/>
              <w:bottom w:val="nil"/>
              <w:right w:val="nil"/>
            </w:tcBorders>
            <w:shd w:val="clear" w:color="auto" w:fill="B1ABD1"/>
            <w:hideMark/>
          </w:tcPr>
          <w:p w14:paraId="785FC5BC"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single" w:sz="12" w:space="0" w:color="D9D9D9"/>
              <w:left w:val="single" w:sz="12" w:space="0" w:color="D9D9D9"/>
              <w:bottom w:val="nil"/>
              <w:right w:val="nil"/>
            </w:tcBorders>
            <w:shd w:val="clear" w:color="auto" w:fill="B1ABD1"/>
            <w:hideMark/>
          </w:tcPr>
          <w:p w14:paraId="0D31B55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589277D2" w14:textId="77777777" w:rsidTr="00B96794">
        <w:trPr>
          <w:trHeight w:val="431"/>
        </w:trPr>
        <w:tc>
          <w:tcPr>
            <w:tcW w:w="120" w:type="dxa"/>
            <w:vMerge/>
            <w:vAlign w:val="center"/>
            <w:hideMark/>
          </w:tcPr>
          <w:p w14:paraId="59548008"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nil"/>
              <w:right w:val="single" w:sz="12" w:space="0" w:color="D9D9D9"/>
            </w:tcBorders>
            <w:vAlign w:val="center"/>
            <w:hideMark/>
          </w:tcPr>
          <w:p w14:paraId="19C09CC8"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nil"/>
              <w:right w:val="single" w:sz="12" w:space="0" w:color="D9D9D9"/>
            </w:tcBorders>
            <w:shd w:val="clear" w:color="auto" w:fill="B1ABD1"/>
            <w:hideMark/>
          </w:tcPr>
          <w:p w14:paraId="0D4B7163"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(b) </w:t>
            </w:r>
            <w:r w:rsidRPr="00A51FE4">
              <w:rPr>
                <w:rFonts w:eastAsia="SimSun" w:hint="eastAsia"/>
                <w:sz w:val="18"/>
                <w:szCs w:val="18"/>
                <w:lang w:val="zh-CN" w:eastAsia="zh-CN"/>
              </w:rPr>
              <w:t>推进生物多样性及生态系统功能和服务情景设想和模型方面的工作</w:t>
            </w:r>
          </w:p>
        </w:tc>
        <w:tc>
          <w:tcPr>
            <w:tcW w:w="2160" w:type="dxa"/>
            <w:gridSpan w:val="2"/>
            <w:tcBorders>
              <w:top w:val="nil"/>
              <w:left w:val="single" w:sz="12" w:space="0" w:color="D9D9D9"/>
              <w:bottom w:val="nil"/>
              <w:right w:val="nil"/>
            </w:tcBorders>
            <w:shd w:val="clear" w:color="auto" w:fill="B1ABD1"/>
            <w:hideMark/>
          </w:tcPr>
          <w:p w14:paraId="22499671"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nil"/>
              <w:left w:val="single" w:sz="12" w:space="0" w:color="D9D9D9"/>
              <w:bottom w:val="nil"/>
              <w:right w:val="nil"/>
            </w:tcBorders>
            <w:shd w:val="clear" w:color="auto" w:fill="B1ABD1"/>
            <w:hideMark/>
          </w:tcPr>
          <w:p w14:paraId="7C1D3EB8"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nil"/>
              <w:left w:val="single" w:sz="12" w:space="0" w:color="D9D9D9"/>
              <w:bottom w:val="nil"/>
              <w:right w:val="nil"/>
            </w:tcBorders>
            <w:shd w:val="clear" w:color="auto" w:fill="B1ABD1"/>
            <w:hideMark/>
          </w:tcPr>
          <w:p w14:paraId="08FC189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nil"/>
              <w:left w:val="single" w:sz="12" w:space="0" w:color="D9D9D9"/>
              <w:bottom w:val="nil"/>
              <w:right w:val="nil"/>
            </w:tcBorders>
            <w:shd w:val="clear" w:color="auto" w:fill="B1ABD1"/>
            <w:hideMark/>
          </w:tcPr>
          <w:p w14:paraId="4A4873E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0397AB33" w14:textId="77777777" w:rsidTr="00B96794">
        <w:trPr>
          <w:trHeight w:val="254"/>
        </w:trPr>
        <w:tc>
          <w:tcPr>
            <w:tcW w:w="120" w:type="dxa"/>
            <w:vMerge/>
            <w:vAlign w:val="center"/>
            <w:hideMark/>
          </w:tcPr>
          <w:p w14:paraId="060BA183"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nil"/>
              <w:right w:val="single" w:sz="12" w:space="0" w:color="D9D9D9"/>
            </w:tcBorders>
            <w:vAlign w:val="center"/>
            <w:hideMark/>
          </w:tcPr>
          <w:p w14:paraId="073FD97D"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nil"/>
              <w:right w:val="single" w:sz="12" w:space="0" w:color="D9D9D9"/>
            </w:tcBorders>
            <w:shd w:val="clear" w:color="auto" w:fill="B1ABD1"/>
            <w:hideMark/>
          </w:tcPr>
          <w:p w14:paraId="37873B0C"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117062">
              <w:rPr>
                <w:rFonts w:eastAsia="SimSun" w:hint="eastAsia"/>
                <w:spacing w:val="-20"/>
                <w:sz w:val="18"/>
                <w:szCs w:val="18"/>
                <w:lang w:val="zh-CN" w:eastAsia="zh-CN"/>
              </w:rPr>
              <w:t>推进关于多重价值的工作</w:t>
            </w:r>
          </w:p>
        </w:tc>
        <w:tc>
          <w:tcPr>
            <w:tcW w:w="2160" w:type="dxa"/>
            <w:gridSpan w:val="2"/>
            <w:tcBorders>
              <w:top w:val="nil"/>
              <w:left w:val="single" w:sz="12" w:space="0" w:color="D9D9D9"/>
              <w:bottom w:val="single" w:sz="12" w:space="0" w:color="D9D9D9"/>
              <w:right w:val="nil"/>
            </w:tcBorders>
            <w:shd w:val="clear" w:color="auto" w:fill="B1ABD1"/>
            <w:hideMark/>
          </w:tcPr>
          <w:p w14:paraId="59F0FC65"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2160" w:type="dxa"/>
            <w:tcBorders>
              <w:top w:val="nil"/>
              <w:left w:val="single" w:sz="12" w:space="0" w:color="D9D9D9"/>
              <w:bottom w:val="single" w:sz="12" w:space="0" w:color="D9D9D9"/>
              <w:right w:val="nil"/>
            </w:tcBorders>
            <w:shd w:val="clear" w:color="auto" w:fill="B1ABD1"/>
            <w:hideMark/>
          </w:tcPr>
          <w:p w14:paraId="0D0FA202"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1492" w:type="dxa"/>
            <w:tcBorders>
              <w:top w:val="nil"/>
              <w:left w:val="single" w:sz="12" w:space="0" w:color="D9D9D9"/>
              <w:bottom w:val="single" w:sz="12" w:space="0" w:color="D9D9D9"/>
              <w:right w:val="nil"/>
            </w:tcBorders>
            <w:shd w:val="clear" w:color="auto" w:fill="B1ABD1"/>
            <w:hideMark/>
          </w:tcPr>
          <w:p w14:paraId="2BC6EF1C"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c>
          <w:tcPr>
            <w:tcW w:w="992" w:type="dxa"/>
            <w:tcBorders>
              <w:top w:val="nil"/>
              <w:left w:val="single" w:sz="12" w:space="0" w:color="D9D9D9"/>
              <w:bottom w:val="single" w:sz="12" w:space="0" w:color="D9D9D9"/>
              <w:right w:val="nil"/>
            </w:tcBorders>
            <w:shd w:val="clear" w:color="auto" w:fill="B1ABD1"/>
            <w:hideMark/>
          </w:tcPr>
          <w:p w14:paraId="09CFCA7C"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r w:rsidRPr="00A51FE4">
              <w:rPr>
                <w:rFonts w:eastAsia="SimSun"/>
                <w:color w:val="262626"/>
                <w:sz w:val="18"/>
                <w:szCs w:val="18"/>
                <w:lang w:val="en-GB" w:eastAsia="en-GB" w:bidi="en-US"/>
              </w:rPr>
              <w:t>(*)</w:t>
            </w:r>
          </w:p>
        </w:tc>
      </w:tr>
      <w:tr w:rsidR="00AB1ADE" w14:paraId="46DE28E5" w14:textId="77777777" w:rsidTr="00B96794">
        <w:trPr>
          <w:trHeight w:val="266"/>
        </w:trPr>
        <w:tc>
          <w:tcPr>
            <w:tcW w:w="120" w:type="dxa"/>
            <w:vMerge/>
            <w:vAlign w:val="center"/>
            <w:hideMark/>
          </w:tcPr>
          <w:p w14:paraId="6C8F872F"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val="restart"/>
            <w:tcBorders>
              <w:top w:val="single" w:sz="12" w:space="0" w:color="D9D9D9"/>
              <w:left w:val="nil"/>
              <w:bottom w:val="single" w:sz="12" w:space="0" w:color="D9D9D9"/>
              <w:right w:val="single" w:sz="12" w:space="0" w:color="D9D9D9"/>
            </w:tcBorders>
            <w:shd w:val="clear" w:color="auto" w:fill="829DBF"/>
            <w:hideMark/>
          </w:tcPr>
          <w:p w14:paraId="59421719" w14:textId="77777777" w:rsidR="00AB1ADE" w:rsidRPr="00A51FE4" w:rsidRDefault="00AB1ADE" w:rsidP="008B161B">
            <w:pPr>
              <w:widowControl w:val="0"/>
              <w:autoSpaceDE w:val="0"/>
              <w:autoSpaceDN w:val="0"/>
              <w:spacing w:before="20" w:after="20"/>
              <w:ind w:left="144"/>
              <w:rPr>
                <w:rFonts w:eastAsia="SimSun"/>
                <w:b/>
                <w:sz w:val="18"/>
                <w:szCs w:val="18"/>
                <w:lang w:val="en-GB" w:eastAsia="en-GB"/>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5</w:t>
            </w:r>
          </w:p>
          <w:p w14:paraId="577D1231" w14:textId="77777777" w:rsidR="00AB1ADE" w:rsidRPr="00A51FE4" w:rsidRDefault="00AB1ADE" w:rsidP="008B161B">
            <w:pPr>
              <w:widowControl w:val="0"/>
              <w:autoSpaceDE w:val="0"/>
              <w:autoSpaceDN w:val="0"/>
              <w:spacing w:before="20" w:after="20"/>
              <w:ind w:left="144" w:right="-9"/>
              <w:rPr>
                <w:rFonts w:eastAsia="SimSun"/>
                <w:sz w:val="18"/>
                <w:szCs w:val="18"/>
                <w:lang w:val="en-GB" w:eastAsia="en-GB"/>
              </w:rPr>
            </w:pPr>
            <w:proofErr w:type="spellStart"/>
            <w:r w:rsidRPr="00A51FE4">
              <w:rPr>
                <w:rFonts w:eastAsia="SimSun" w:hint="eastAsia"/>
                <w:sz w:val="18"/>
                <w:szCs w:val="18"/>
                <w:lang w:val="zh-CN"/>
              </w:rPr>
              <w:t>交流和参与</w:t>
            </w:r>
            <w:proofErr w:type="spellEnd"/>
          </w:p>
        </w:tc>
        <w:tc>
          <w:tcPr>
            <w:tcW w:w="2268" w:type="dxa"/>
            <w:tcBorders>
              <w:top w:val="single" w:sz="12" w:space="0" w:color="D9D9D9"/>
              <w:left w:val="nil"/>
              <w:bottom w:val="single" w:sz="12" w:space="0" w:color="D9D9D9"/>
              <w:right w:val="single" w:sz="12" w:space="0" w:color="D9D9D9"/>
            </w:tcBorders>
            <w:shd w:val="clear" w:color="auto" w:fill="829DBF"/>
            <w:hideMark/>
          </w:tcPr>
          <w:p w14:paraId="742FC228"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加强交流</w:t>
            </w:r>
            <w:proofErr w:type="spellEnd"/>
          </w:p>
        </w:tc>
        <w:tc>
          <w:tcPr>
            <w:tcW w:w="2160" w:type="dxa"/>
            <w:gridSpan w:val="2"/>
            <w:tcBorders>
              <w:top w:val="single" w:sz="12" w:space="0" w:color="D9D9D9"/>
              <w:left w:val="single" w:sz="12" w:space="0" w:color="D9D9D9"/>
              <w:bottom w:val="nil"/>
              <w:right w:val="nil"/>
            </w:tcBorders>
            <w:shd w:val="clear" w:color="auto" w:fill="829DBF"/>
          </w:tcPr>
          <w:p w14:paraId="673868FF"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2160" w:type="dxa"/>
            <w:tcBorders>
              <w:top w:val="single" w:sz="12" w:space="0" w:color="D9D9D9"/>
              <w:left w:val="single" w:sz="12" w:space="0" w:color="D9D9D9"/>
              <w:bottom w:val="nil"/>
              <w:right w:val="nil"/>
            </w:tcBorders>
            <w:shd w:val="clear" w:color="auto" w:fill="829DBF"/>
          </w:tcPr>
          <w:p w14:paraId="7A20F133"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1492" w:type="dxa"/>
            <w:tcBorders>
              <w:top w:val="single" w:sz="12" w:space="0" w:color="D9D9D9"/>
              <w:left w:val="single" w:sz="12" w:space="0" w:color="D9D9D9"/>
              <w:bottom w:val="nil"/>
              <w:right w:val="nil"/>
            </w:tcBorders>
            <w:shd w:val="clear" w:color="auto" w:fill="829DBF"/>
          </w:tcPr>
          <w:p w14:paraId="5CD22750"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992" w:type="dxa"/>
            <w:tcBorders>
              <w:top w:val="single" w:sz="12" w:space="0" w:color="D9D9D9"/>
              <w:left w:val="single" w:sz="12" w:space="0" w:color="D9D9D9"/>
              <w:bottom w:val="nil"/>
              <w:right w:val="nil"/>
            </w:tcBorders>
            <w:shd w:val="clear" w:color="auto" w:fill="829DBF"/>
          </w:tcPr>
          <w:p w14:paraId="053B169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r>
      <w:tr w:rsidR="00AB1ADE" w14:paraId="65D5B50D" w14:textId="77777777" w:rsidTr="00B96794">
        <w:trPr>
          <w:trHeight w:val="258"/>
        </w:trPr>
        <w:tc>
          <w:tcPr>
            <w:tcW w:w="120" w:type="dxa"/>
            <w:vMerge/>
            <w:vAlign w:val="center"/>
            <w:hideMark/>
          </w:tcPr>
          <w:p w14:paraId="53D3C011"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single" w:sz="12" w:space="0" w:color="D9D9D9"/>
              <w:right w:val="single" w:sz="12" w:space="0" w:color="D9D9D9"/>
            </w:tcBorders>
            <w:vAlign w:val="center"/>
            <w:hideMark/>
          </w:tcPr>
          <w:p w14:paraId="7D7C3512"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single" w:sz="12" w:space="0" w:color="D9D9D9"/>
              <w:right w:val="single" w:sz="12" w:space="0" w:color="D9D9D9"/>
            </w:tcBorders>
            <w:shd w:val="clear" w:color="auto" w:fill="829DBF"/>
            <w:hideMark/>
          </w:tcPr>
          <w:p w14:paraId="210CFF22"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(b) </w:t>
            </w:r>
            <w:proofErr w:type="spellStart"/>
            <w:r w:rsidRPr="00A51FE4">
              <w:rPr>
                <w:rFonts w:eastAsia="SimSun" w:hint="eastAsia"/>
                <w:sz w:val="18"/>
                <w:szCs w:val="18"/>
                <w:lang w:val="zh-CN"/>
              </w:rPr>
              <w:t>加强政府的参与</w:t>
            </w:r>
            <w:proofErr w:type="spellEnd"/>
          </w:p>
        </w:tc>
        <w:tc>
          <w:tcPr>
            <w:tcW w:w="2160" w:type="dxa"/>
            <w:gridSpan w:val="2"/>
            <w:tcBorders>
              <w:top w:val="nil"/>
              <w:left w:val="single" w:sz="12" w:space="0" w:color="D9D9D9"/>
              <w:bottom w:val="single" w:sz="12" w:space="0" w:color="D9D9D9"/>
              <w:right w:val="nil"/>
            </w:tcBorders>
            <w:shd w:val="clear" w:color="auto" w:fill="829DBF"/>
          </w:tcPr>
          <w:p w14:paraId="0AA47E1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2160" w:type="dxa"/>
            <w:tcBorders>
              <w:top w:val="nil"/>
              <w:left w:val="single" w:sz="12" w:space="0" w:color="D9D9D9"/>
              <w:bottom w:val="single" w:sz="12" w:space="0" w:color="D9D9D9"/>
              <w:right w:val="nil"/>
            </w:tcBorders>
            <w:shd w:val="clear" w:color="auto" w:fill="829DBF"/>
          </w:tcPr>
          <w:p w14:paraId="6386F24E"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1492" w:type="dxa"/>
            <w:tcBorders>
              <w:top w:val="nil"/>
              <w:left w:val="single" w:sz="12" w:space="0" w:color="D9D9D9"/>
              <w:bottom w:val="single" w:sz="12" w:space="0" w:color="D9D9D9"/>
              <w:right w:val="nil"/>
            </w:tcBorders>
            <w:shd w:val="clear" w:color="auto" w:fill="829DBF"/>
          </w:tcPr>
          <w:p w14:paraId="4B0A7706"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c>
          <w:tcPr>
            <w:tcW w:w="992" w:type="dxa"/>
            <w:tcBorders>
              <w:top w:val="nil"/>
              <w:left w:val="single" w:sz="12" w:space="0" w:color="D9D9D9"/>
              <w:bottom w:val="single" w:sz="12" w:space="0" w:color="D9D9D9"/>
              <w:right w:val="nil"/>
            </w:tcBorders>
            <w:shd w:val="clear" w:color="auto" w:fill="829DBF"/>
          </w:tcPr>
          <w:p w14:paraId="6B84EF1A" w14:textId="77777777" w:rsidR="00AB1ADE" w:rsidRPr="00A51FE4" w:rsidRDefault="00AB1ADE" w:rsidP="008B161B">
            <w:pPr>
              <w:widowControl w:val="0"/>
              <w:autoSpaceDE w:val="0"/>
              <w:autoSpaceDN w:val="0"/>
              <w:spacing w:before="20" w:after="20"/>
              <w:rPr>
                <w:rFonts w:eastAsia="SimSun"/>
                <w:sz w:val="18"/>
                <w:szCs w:val="18"/>
                <w:lang w:val="en-GB" w:eastAsia="en-GB" w:bidi="en-US"/>
              </w:rPr>
            </w:pPr>
          </w:p>
        </w:tc>
      </w:tr>
      <w:tr w:rsidR="00AB1ADE" w14:paraId="40E0F557" w14:textId="77777777" w:rsidTr="00B96794">
        <w:trPr>
          <w:trHeight w:val="258"/>
        </w:trPr>
        <w:tc>
          <w:tcPr>
            <w:tcW w:w="120" w:type="dxa"/>
            <w:vMerge/>
            <w:vAlign w:val="center"/>
            <w:hideMark/>
          </w:tcPr>
          <w:p w14:paraId="528F9042"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single" w:sz="12" w:space="0" w:color="D9D9D9"/>
              <w:right w:val="single" w:sz="12" w:space="0" w:color="D9D9D9"/>
            </w:tcBorders>
            <w:vAlign w:val="center"/>
            <w:hideMark/>
          </w:tcPr>
          <w:p w14:paraId="689E1A54"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single" w:sz="12" w:space="0" w:color="D9D9D9"/>
              <w:right w:val="single" w:sz="12" w:space="0" w:color="D9D9D9"/>
            </w:tcBorders>
            <w:shd w:val="clear" w:color="auto" w:fill="829DBF"/>
            <w:hideMark/>
          </w:tcPr>
          <w:p w14:paraId="1464E701" w14:textId="7208123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A51FE4">
              <w:rPr>
                <w:rFonts w:eastAsia="SimSun" w:hint="eastAsia"/>
                <w:sz w:val="18"/>
                <w:szCs w:val="18"/>
                <w:lang w:val="zh-CN" w:eastAsia="zh-CN"/>
              </w:rPr>
              <w:t>加强利益攸关方的</w:t>
            </w:r>
            <w:r w:rsidR="00E67759" w:rsidRPr="00A51FE4">
              <w:rPr>
                <w:rFonts w:eastAsia="SimSun" w:hint="eastAsia"/>
                <w:sz w:val="18"/>
                <w:szCs w:val="18"/>
                <w:lang w:val="zh-CN" w:eastAsia="zh-CN"/>
              </w:rPr>
              <w:t>参与</w:t>
            </w:r>
          </w:p>
        </w:tc>
        <w:tc>
          <w:tcPr>
            <w:tcW w:w="2160" w:type="dxa"/>
            <w:gridSpan w:val="2"/>
            <w:tcBorders>
              <w:top w:val="nil"/>
              <w:left w:val="single" w:sz="12" w:space="0" w:color="D9D9D9"/>
              <w:bottom w:val="single" w:sz="12" w:space="0" w:color="D9D9D9"/>
              <w:right w:val="nil"/>
            </w:tcBorders>
            <w:shd w:val="clear" w:color="auto" w:fill="829DBF"/>
          </w:tcPr>
          <w:p w14:paraId="7DFEC6B5"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2160" w:type="dxa"/>
            <w:tcBorders>
              <w:top w:val="nil"/>
              <w:left w:val="single" w:sz="12" w:space="0" w:color="D9D9D9"/>
              <w:bottom w:val="single" w:sz="12" w:space="0" w:color="D9D9D9"/>
              <w:right w:val="nil"/>
            </w:tcBorders>
            <w:shd w:val="clear" w:color="auto" w:fill="829DBF"/>
          </w:tcPr>
          <w:p w14:paraId="321A1A8C"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1492" w:type="dxa"/>
            <w:tcBorders>
              <w:top w:val="nil"/>
              <w:left w:val="single" w:sz="12" w:space="0" w:color="D9D9D9"/>
              <w:bottom w:val="single" w:sz="12" w:space="0" w:color="D9D9D9"/>
              <w:right w:val="nil"/>
            </w:tcBorders>
            <w:shd w:val="clear" w:color="auto" w:fill="829DBF"/>
          </w:tcPr>
          <w:p w14:paraId="2E792C06"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992" w:type="dxa"/>
            <w:tcBorders>
              <w:top w:val="nil"/>
              <w:left w:val="single" w:sz="12" w:space="0" w:color="D9D9D9"/>
              <w:bottom w:val="single" w:sz="12" w:space="0" w:color="D9D9D9"/>
              <w:right w:val="nil"/>
            </w:tcBorders>
            <w:shd w:val="clear" w:color="auto" w:fill="829DBF"/>
          </w:tcPr>
          <w:p w14:paraId="799AC0BC"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r>
      <w:tr w:rsidR="00AB1ADE" w14:paraId="14D74547" w14:textId="77777777" w:rsidTr="00B96794">
        <w:trPr>
          <w:trHeight w:val="426"/>
        </w:trPr>
        <w:tc>
          <w:tcPr>
            <w:tcW w:w="120" w:type="dxa"/>
            <w:vMerge/>
            <w:vAlign w:val="center"/>
            <w:hideMark/>
          </w:tcPr>
          <w:p w14:paraId="1130ECFD" w14:textId="77777777" w:rsidR="00AB1ADE" w:rsidRDefault="00AB1ADE" w:rsidP="008B161B">
            <w:pPr>
              <w:spacing w:before="20" w:after="20"/>
              <w:rPr>
                <w:rFonts w:eastAsia="SimSun"/>
                <w:b/>
                <w:color w:val="231F20"/>
                <w:w w:val="105"/>
                <w:sz w:val="15"/>
                <w:szCs w:val="15"/>
                <w:lang w:val="en-GB" w:eastAsia="zh-CN" w:bidi="en-US"/>
              </w:rPr>
            </w:pPr>
          </w:p>
        </w:tc>
        <w:tc>
          <w:tcPr>
            <w:tcW w:w="1014" w:type="dxa"/>
            <w:vMerge w:val="restart"/>
            <w:tcBorders>
              <w:top w:val="single" w:sz="12" w:space="0" w:color="D9D9D9"/>
              <w:left w:val="nil"/>
              <w:bottom w:val="nil"/>
              <w:right w:val="single" w:sz="12" w:space="0" w:color="D9D9D9"/>
            </w:tcBorders>
            <w:shd w:val="clear" w:color="auto" w:fill="8FB9B9"/>
            <w:hideMark/>
          </w:tcPr>
          <w:p w14:paraId="1D006C58" w14:textId="77777777" w:rsidR="00AB1ADE" w:rsidRPr="00A51FE4" w:rsidRDefault="00AB1ADE" w:rsidP="008B161B">
            <w:pPr>
              <w:keepNext/>
              <w:keepLines/>
              <w:autoSpaceDE w:val="0"/>
              <w:autoSpaceDN w:val="0"/>
              <w:spacing w:before="20" w:after="20"/>
              <w:ind w:left="144"/>
              <w:rPr>
                <w:rFonts w:eastAsia="SimSun"/>
                <w:b/>
                <w:sz w:val="18"/>
                <w:szCs w:val="18"/>
                <w:lang w:val="en-GB" w:eastAsia="en-GB"/>
              </w:rPr>
            </w:pPr>
            <w:proofErr w:type="spellStart"/>
            <w:r w:rsidRPr="00A51FE4">
              <w:rPr>
                <w:rFonts w:eastAsia="SimHei" w:hint="eastAsia"/>
                <w:b/>
                <w:sz w:val="18"/>
                <w:szCs w:val="18"/>
                <w:lang w:val="zh-CN"/>
              </w:rPr>
              <w:t>目标</w:t>
            </w:r>
            <w:proofErr w:type="spellEnd"/>
            <w:r w:rsidRPr="00A51FE4">
              <w:rPr>
                <w:rFonts w:eastAsia="SimHei"/>
                <w:b/>
                <w:sz w:val="18"/>
                <w:szCs w:val="18"/>
                <w:lang w:val="zh-CN"/>
              </w:rPr>
              <w:t xml:space="preserve"> 6</w:t>
            </w:r>
          </w:p>
          <w:p w14:paraId="34493BEB" w14:textId="2913F0CE" w:rsidR="00AB1ADE" w:rsidRPr="00A51FE4" w:rsidRDefault="00AB1ADE" w:rsidP="008B161B">
            <w:pPr>
              <w:keepNext/>
              <w:keepLines/>
              <w:autoSpaceDE w:val="0"/>
              <w:autoSpaceDN w:val="0"/>
              <w:spacing w:before="20" w:after="20"/>
              <w:ind w:left="144"/>
              <w:rPr>
                <w:rFonts w:eastAsia="SimSun"/>
                <w:sz w:val="18"/>
                <w:szCs w:val="18"/>
                <w:lang w:val="en-GB" w:eastAsia="en-GB"/>
              </w:rPr>
            </w:pPr>
            <w:proofErr w:type="spellStart"/>
            <w:r w:rsidRPr="00A51FE4">
              <w:rPr>
                <w:rFonts w:eastAsia="SimSun" w:hint="eastAsia"/>
                <w:sz w:val="18"/>
                <w:szCs w:val="18"/>
                <w:lang w:val="zh-CN"/>
              </w:rPr>
              <w:t>改善平台的</w:t>
            </w:r>
            <w:r w:rsidR="00E0363F" w:rsidRPr="00A51FE4">
              <w:rPr>
                <w:rFonts w:eastAsia="SimSun" w:hint="eastAsia"/>
                <w:sz w:val="18"/>
                <w:szCs w:val="18"/>
                <w:lang w:val="zh-CN"/>
              </w:rPr>
              <w:t>成效</w:t>
            </w:r>
            <w:proofErr w:type="spellEnd"/>
            <w:r w:rsidRPr="00A51FE4">
              <w:rPr>
                <w:rFonts w:eastAsia="SimSun"/>
                <w:sz w:val="18"/>
                <w:szCs w:val="18"/>
                <w:lang w:val="zh-CN"/>
              </w:rPr>
              <w:br/>
            </w:r>
          </w:p>
        </w:tc>
        <w:tc>
          <w:tcPr>
            <w:tcW w:w="2268" w:type="dxa"/>
            <w:tcBorders>
              <w:top w:val="single" w:sz="12" w:space="0" w:color="D9D9D9"/>
              <w:left w:val="nil"/>
              <w:bottom w:val="nil"/>
              <w:right w:val="single" w:sz="12" w:space="0" w:color="D9D9D9"/>
            </w:tcBorders>
            <w:shd w:val="clear" w:color="auto" w:fill="8FB9B9"/>
            <w:hideMark/>
          </w:tcPr>
          <w:p w14:paraId="788C78F0" w14:textId="77777777" w:rsidR="00AB1ADE" w:rsidRPr="00A51FE4" w:rsidRDefault="00AB1ADE" w:rsidP="008B161B">
            <w:pPr>
              <w:keepNext/>
              <w:keepLines/>
              <w:autoSpaceDE w:val="0"/>
              <w:autoSpaceDN w:val="0"/>
              <w:spacing w:before="20" w:after="20"/>
              <w:ind w:left="72"/>
              <w:rPr>
                <w:rFonts w:eastAsia="SimSun"/>
                <w:color w:val="231F20"/>
                <w:sz w:val="18"/>
                <w:szCs w:val="18"/>
                <w:lang w:val="en-GB" w:eastAsia="en-GB"/>
              </w:rPr>
            </w:pPr>
            <w:r w:rsidRPr="00A51FE4">
              <w:rPr>
                <w:rFonts w:eastAsia="SimSun"/>
                <w:sz w:val="18"/>
                <w:szCs w:val="18"/>
                <w:lang w:val="zh-CN"/>
              </w:rPr>
              <w:t xml:space="preserve">(a) </w:t>
            </w:r>
            <w:proofErr w:type="spellStart"/>
            <w:r w:rsidRPr="00A51FE4">
              <w:rPr>
                <w:rFonts w:eastAsia="SimSun" w:hint="eastAsia"/>
                <w:sz w:val="18"/>
                <w:szCs w:val="18"/>
                <w:lang w:val="zh-CN"/>
              </w:rPr>
              <w:t>定期审查生物多样性平台成效</w:t>
            </w:r>
            <w:proofErr w:type="spellEnd"/>
          </w:p>
        </w:tc>
        <w:tc>
          <w:tcPr>
            <w:tcW w:w="2160" w:type="dxa"/>
            <w:gridSpan w:val="2"/>
            <w:tcBorders>
              <w:top w:val="single" w:sz="12" w:space="0" w:color="D9D9D9"/>
              <w:left w:val="single" w:sz="12" w:space="0" w:color="D9D9D9"/>
              <w:bottom w:val="nil"/>
              <w:right w:val="nil"/>
            </w:tcBorders>
            <w:shd w:val="clear" w:color="auto" w:fill="8FB9B9"/>
          </w:tcPr>
          <w:p w14:paraId="400895D5"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c>
          <w:tcPr>
            <w:tcW w:w="2160" w:type="dxa"/>
            <w:tcBorders>
              <w:top w:val="single" w:sz="12" w:space="0" w:color="D9D9D9"/>
              <w:left w:val="single" w:sz="12" w:space="0" w:color="D9D9D9"/>
              <w:bottom w:val="nil"/>
              <w:right w:val="nil"/>
            </w:tcBorders>
            <w:shd w:val="clear" w:color="auto" w:fill="8FB9B9"/>
          </w:tcPr>
          <w:p w14:paraId="2468F5F4"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c>
          <w:tcPr>
            <w:tcW w:w="1492" w:type="dxa"/>
            <w:tcBorders>
              <w:top w:val="single" w:sz="12" w:space="0" w:color="D9D9D9"/>
              <w:left w:val="single" w:sz="12" w:space="0" w:color="D9D9D9"/>
              <w:bottom w:val="nil"/>
              <w:right w:val="nil"/>
            </w:tcBorders>
            <w:shd w:val="clear" w:color="auto" w:fill="8FB9B9"/>
          </w:tcPr>
          <w:p w14:paraId="69B068DB"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c>
          <w:tcPr>
            <w:tcW w:w="992" w:type="dxa"/>
            <w:tcBorders>
              <w:top w:val="single" w:sz="12" w:space="0" w:color="D9D9D9"/>
              <w:left w:val="single" w:sz="12" w:space="0" w:color="D9D9D9"/>
              <w:bottom w:val="nil"/>
              <w:right w:val="nil"/>
            </w:tcBorders>
            <w:shd w:val="clear" w:color="auto" w:fill="8FB9B9"/>
          </w:tcPr>
          <w:p w14:paraId="2FB383E2" w14:textId="77777777" w:rsidR="00AB1ADE" w:rsidRPr="00A51FE4" w:rsidRDefault="00AB1ADE" w:rsidP="008B161B">
            <w:pPr>
              <w:keepNext/>
              <w:keepLines/>
              <w:autoSpaceDE w:val="0"/>
              <w:autoSpaceDN w:val="0"/>
              <w:spacing w:before="20" w:after="20"/>
              <w:rPr>
                <w:rFonts w:eastAsia="SimSun"/>
                <w:sz w:val="18"/>
                <w:szCs w:val="18"/>
                <w:lang w:val="en-GB" w:eastAsia="en-GB" w:bidi="en-US"/>
              </w:rPr>
            </w:pPr>
          </w:p>
        </w:tc>
      </w:tr>
      <w:tr w:rsidR="00AB1ADE" w14:paraId="0E07F613" w14:textId="77777777" w:rsidTr="00B96794">
        <w:trPr>
          <w:trHeight w:val="407"/>
        </w:trPr>
        <w:tc>
          <w:tcPr>
            <w:tcW w:w="120" w:type="dxa"/>
            <w:vMerge/>
            <w:vAlign w:val="center"/>
            <w:hideMark/>
          </w:tcPr>
          <w:p w14:paraId="218975E8" w14:textId="77777777" w:rsidR="00AB1ADE" w:rsidRDefault="00AB1ADE" w:rsidP="008B161B">
            <w:pPr>
              <w:spacing w:before="20" w:after="20"/>
              <w:rPr>
                <w:rFonts w:eastAsia="SimSun"/>
                <w:b/>
                <w:color w:val="231F20"/>
                <w:w w:val="105"/>
                <w:sz w:val="15"/>
                <w:szCs w:val="15"/>
                <w:lang w:val="en-GB" w:eastAsia="en-GB" w:bidi="en-US"/>
              </w:rPr>
            </w:pPr>
          </w:p>
        </w:tc>
        <w:tc>
          <w:tcPr>
            <w:tcW w:w="1014" w:type="dxa"/>
            <w:vMerge/>
            <w:tcBorders>
              <w:top w:val="single" w:sz="12" w:space="0" w:color="D9D9D9"/>
              <w:left w:val="nil"/>
              <w:bottom w:val="nil"/>
              <w:right w:val="single" w:sz="12" w:space="0" w:color="D9D9D9"/>
            </w:tcBorders>
            <w:vAlign w:val="center"/>
            <w:hideMark/>
          </w:tcPr>
          <w:p w14:paraId="317D1934" w14:textId="77777777" w:rsidR="00AB1ADE" w:rsidRPr="00A51FE4" w:rsidRDefault="00AB1ADE" w:rsidP="008B161B">
            <w:pPr>
              <w:spacing w:before="20" w:after="20"/>
              <w:rPr>
                <w:rFonts w:eastAsia="SimSun"/>
                <w:sz w:val="18"/>
                <w:szCs w:val="18"/>
                <w:lang w:val="en-GB" w:eastAsia="en-GB"/>
              </w:rPr>
            </w:pPr>
          </w:p>
        </w:tc>
        <w:tc>
          <w:tcPr>
            <w:tcW w:w="2268" w:type="dxa"/>
            <w:tcBorders>
              <w:top w:val="single" w:sz="12" w:space="0" w:color="D9D9D9"/>
              <w:left w:val="nil"/>
              <w:bottom w:val="nil"/>
              <w:right w:val="single" w:sz="12" w:space="0" w:color="D9D9D9"/>
            </w:tcBorders>
            <w:shd w:val="clear" w:color="auto" w:fill="8FB9B9"/>
            <w:hideMark/>
          </w:tcPr>
          <w:p w14:paraId="273CA427" w14:textId="77777777" w:rsidR="00AB1ADE" w:rsidRPr="00A51FE4" w:rsidRDefault="00AB1ADE" w:rsidP="008B161B">
            <w:pPr>
              <w:keepNext/>
              <w:keepLines/>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(b) </w:t>
            </w:r>
            <w:r w:rsidRPr="00A51FE4">
              <w:rPr>
                <w:rFonts w:eastAsia="SimSun" w:hint="eastAsia"/>
                <w:sz w:val="18"/>
                <w:szCs w:val="18"/>
                <w:lang w:val="zh-CN" w:eastAsia="zh-CN"/>
              </w:rPr>
              <w:t>审查生物多样性平台的概念框架</w:t>
            </w:r>
          </w:p>
        </w:tc>
        <w:tc>
          <w:tcPr>
            <w:tcW w:w="2160" w:type="dxa"/>
            <w:gridSpan w:val="2"/>
            <w:tcBorders>
              <w:top w:val="single" w:sz="12" w:space="0" w:color="D9D9D9"/>
              <w:left w:val="single" w:sz="12" w:space="0" w:color="D9D9D9"/>
              <w:bottom w:val="nil"/>
              <w:right w:val="nil"/>
            </w:tcBorders>
            <w:shd w:val="clear" w:color="auto" w:fill="8FB9B9"/>
          </w:tcPr>
          <w:p w14:paraId="5C7231DA"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c>
          <w:tcPr>
            <w:tcW w:w="2160" w:type="dxa"/>
            <w:tcBorders>
              <w:top w:val="single" w:sz="12" w:space="0" w:color="D9D9D9"/>
              <w:left w:val="single" w:sz="12" w:space="0" w:color="D9D9D9"/>
              <w:bottom w:val="nil"/>
              <w:right w:val="nil"/>
            </w:tcBorders>
            <w:shd w:val="clear" w:color="auto" w:fill="8FB9B9"/>
          </w:tcPr>
          <w:p w14:paraId="23EF4F30"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c>
          <w:tcPr>
            <w:tcW w:w="1492" w:type="dxa"/>
            <w:tcBorders>
              <w:top w:val="single" w:sz="12" w:space="0" w:color="D9D9D9"/>
              <w:left w:val="single" w:sz="12" w:space="0" w:color="D9D9D9"/>
              <w:bottom w:val="nil"/>
              <w:right w:val="nil"/>
            </w:tcBorders>
            <w:shd w:val="clear" w:color="auto" w:fill="8FB9B9"/>
          </w:tcPr>
          <w:p w14:paraId="2EBDB9DB"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c>
          <w:tcPr>
            <w:tcW w:w="992" w:type="dxa"/>
            <w:tcBorders>
              <w:top w:val="single" w:sz="12" w:space="0" w:color="D9D9D9"/>
              <w:left w:val="single" w:sz="12" w:space="0" w:color="D9D9D9"/>
              <w:bottom w:val="nil"/>
              <w:right w:val="nil"/>
            </w:tcBorders>
            <w:shd w:val="clear" w:color="auto" w:fill="8FB9B9"/>
          </w:tcPr>
          <w:p w14:paraId="3F8FE318" w14:textId="77777777" w:rsidR="00AB1ADE" w:rsidRPr="00A51FE4" w:rsidRDefault="00AB1ADE" w:rsidP="008B161B">
            <w:pPr>
              <w:keepNext/>
              <w:keepLines/>
              <w:autoSpaceDE w:val="0"/>
              <w:autoSpaceDN w:val="0"/>
              <w:spacing w:before="20" w:after="20"/>
              <w:rPr>
                <w:rFonts w:eastAsia="SimSun"/>
                <w:sz w:val="18"/>
                <w:szCs w:val="18"/>
                <w:lang w:val="en-GB" w:eastAsia="zh-CN" w:bidi="en-US"/>
              </w:rPr>
            </w:pPr>
          </w:p>
        </w:tc>
      </w:tr>
      <w:tr w:rsidR="00AB1ADE" w14:paraId="44AF815B" w14:textId="77777777" w:rsidTr="00B96794">
        <w:trPr>
          <w:trHeight w:val="262"/>
        </w:trPr>
        <w:tc>
          <w:tcPr>
            <w:tcW w:w="120" w:type="dxa"/>
            <w:vMerge/>
            <w:vAlign w:val="center"/>
            <w:hideMark/>
          </w:tcPr>
          <w:p w14:paraId="6277EF06" w14:textId="77777777" w:rsidR="00AB1ADE" w:rsidRDefault="00AB1ADE" w:rsidP="008B161B">
            <w:pPr>
              <w:spacing w:before="20" w:after="20"/>
              <w:rPr>
                <w:rFonts w:eastAsia="SimSun"/>
                <w:b/>
                <w:color w:val="231F20"/>
                <w:w w:val="105"/>
                <w:sz w:val="15"/>
                <w:szCs w:val="15"/>
                <w:lang w:val="en-GB" w:eastAsia="zh-CN" w:bidi="en-US"/>
              </w:rPr>
            </w:pPr>
          </w:p>
        </w:tc>
        <w:tc>
          <w:tcPr>
            <w:tcW w:w="1014" w:type="dxa"/>
            <w:vMerge/>
            <w:tcBorders>
              <w:top w:val="single" w:sz="12" w:space="0" w:color="D9D9D9"/>
              <w:left w:val="nil"/>
              <w:bottom w:val="nil"/>
              <w:right w:val="single" w:sz="12" w:space="0" w:color="D9D9D9"/>
            </w:tcBorders>
            <w:vAlign w:val="center"/>
            <w:hideMark/>
          </w:tcPr>
          <w:p w14:paraId="2E1994E5" w14:textId="77777777" w:rsidR="00AB1ADE" w:rsidRPr="00A51FE4" w:rsidRDefault="00AB1ADE" w:rsidP="008B161B">
            <w:pPr>
              <w:spacing w:before="20" w:after="20"/>
              <w:rPr>
                <w:rFonts w:eastAsia="SimSun"/>
                <w:sz w:val="18"/>
                <w:szCs w:val="18"/>
                <w:lang w:val="en-GB" w:eastAsia="zh-CN"/>
              </w:rPr>
            </w:pPr>
          </w:p>
        </w:tc>
        <w:tc>
          <w:tcPr>
            <w:tcW w:w="2268" w:type="dxa"/>
            <w:tcBorders>
              <w:top w:val="single" w:sz="12" w:space="0" w:color="D9D9D9"/>
              <w:left w:val="nil"/>
              <w:bottom w:val="nil"/>
              <w:right w:val="single" w:sz="12" w:space="0" w:color="D9D9D9"/>
            </w:tcBorders>
            <w:shd w:val="clear" w:color="auto" w:fill="8FB9B9"/>
            <w:hideMark/>
          </w:tcPr>
          <w:p w14:paraId="2671D542" w14:textId="77777777" w:rsidR="00AB1ADE" w:rsidRPr="00A51FE4" w:rsidRDefault="00AB1ADE" w:rsidP="008B161B">
            <w:pPr>
              <w:widowControl w:val="0"/>
              <w:autoSpaceDE w:val="0"/>
              <w:autoSpaceDN w:val="0"/>
              <w:spacing w:before="20" w:after="20"/>
              <w:ind w:left="72"/>
              <w:rPr>
                <w:rFonts w:eastAsia="SimSun"/>
                <w:color w:val="231F20"/>
                <w:sz w:val="18"/>
                <w:szCs w:val="18"/>
                <w:lang w:val="en-GB" w:eastAsia="zh-CN"/>
              </w:rPr>
            </w:pPr>
            <w:r w:rsidRPr="00A51FE4">
              <w:rPr>
                <w:rFonts w:eastAsia="SimSun"/>
                <w:sz w:val="18"/>
                <w:szCs w:val="18"/>
                <w:lang w:val="zh-CN" w:eastAsia="zh-CN"/>
              </w:rPr>
              <w:t xml:space="preserve">(c) </w:t>
            </w:r>
            <w:r w:rsidRPr="00A51FE4">
              <w:rPr>
                <w:rFonts w:eastAsia="SimSun" w:hint="eastAsia"/>
                <w:sz w:val="18"/>
                <w:szCs w:val="18"/>
                <w:lang w:val="zh-CN" w:eastAsia="zh-CN"/>
              </w:rPr>
              <w:t>改善评估进程的成效</w:t>
            </w:r>
          </w:p>
        </w:tc>
        <w:tc>
          <w:tcPr>
            <w:tcW w:w="2160" w:type="dxa"/>
            <w:gridSpan w:val="2"/>
            <w:tcBorders>
              <w:top w:val="single" w:sz="12" w:space="0" w:color="D9D9D9"/>
              <w:left w:val="single" w:sz="12" w:space="0" w:color="D9D9D9"/>
              <w:bottom w:val="nil"/>
              <w:right w:val="nil"/>
            </w:tcBorders>
            <w:shd w:val="clear" w:color="auto" w:fill="8FB9B9"/>
          </w:tcPr>
          <w:p w14:paraId="780F0410"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2160" w:type="dxa"/>
            <w:tcBorders>
              <w:top w:val="single" w:sz="12" w:space="0" w:color="D9D9D9"/>
              <w:left w:val="single" w:sz="12" w:space="0" w:color="D9D9D9"/>
              <w:bottom w:val="nil"/>
              <w:right w:val="nil"/>
            </w:tcBorders>
            <w:shd w:val="clear" w:color="auto" w:fill="8FB9B9"/>
          </w:tcPr>
          <w:p w14:paraId="731BD7C4"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1492" w:type="dxa"/>
            <w:tcBorders>
              <w:top w:val="single" w:sz="12" w:space="0" w:color="D9D9D9"/>
              <w:left w:val="single" w:sz="12" w:space="0" w:color="D9D9D9"/>
              <w:bottom w:val="nil"/>
              <w:right w:val="nil"/>
            </w:tcBorders>
            <w:shd w:val="clear" w:color="auto" w:fill="8FB9B9"/>
          </w:tcPr>
          <w:p w14:paraId="0E316115"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c>
          <w:tcPr>
            <w:tcW w:w="992" w:type="dxa"/>
            <w:tcBorders>
              <w:top w:val="single" w:sz="12" w:space="0" w:color="D9D9D9"/>
              <w:left w:val="single" w:sz="12" w:space="0" w:color="D9D9D9"/>
              <w:bottom w:val="nil"/>
              <w:right w:val="nil"/>
            </w:tcBorders>
            <w:shd w:val="clear" w:color="auto" w:fill="8FB9B9"/>
          </w:tcPr>
          <w:p w14:paraId="1766253E" w14:textId="77777777" w:rsidR="00AB1ADE" w:rsidRPr="00A51FE4" w:rsidRDefault="00AB1ADE" w:rsidP="008B161B">
            <w:pPr>
              <w:widowControl w:val="0"/>
              <w:autoSpaceDE w:val="0"/>
              <w:autoSpaceDN w:val="0"/>
              <w:spacing w:before="20" w:after="20"/>
              <w:rPr>
                <w:rFonts w:eastAsia="SimSun"/>
                <w:sz w:val="18"/>
                <w:szCs w:val="18"/>
                <w:lang w:val="en-GB" w:eastAsia="zh-CN" w:bidi="en-US"/>
              </w:rPr>
            </w:pPr>
          </w:p>
        </w:tc>
      </w:tr>
      <w:tr w:rsidR="00AB1ADE" w14:paraId="0527C016" w14:textId="77777777" w:rsidTr="00B96794">
        <w:trPr>
          <w:trHeight w:val="237"/>
        </w:trPr>
        <w:tc>
          <w:tcPr>
            <w:tcW w:w="120" w:type="dxa"/>
            <w:vMerge/>
            <w:vAlign w:val="center"/>
            <w:hideMark/>
          </w:tcPr>
          <w:p w14:paraId="1C0264FD" w14:textId="77777777" w:rsidR="00AB1ADE" w:rsidRDefault="00AB1ADE" w:rsidP="008B161B">
            <w:pPr>
              <w:spacing w:before="20" w:after="20"/>
              <w:rPr>
                <w:rFonts w:eastAsia="SimSun"/>
                <w:b/>
                <w:color w:val="231F20"/>
                <w:w w:val="105"/>
                <w:sz w:val="15"/>
                <w:szCs w:val="15"/>
                <w:lang w:val="en-GB" w:eastAsia="zh-CN" w:bidi="en-US"/>
              </w:rPr>
            </w:pPr>
          </w:p>
        </w:tc>
        <w:tc>
          <w:tcPr>
            <w:tcW w:w="1014" w:type="dxa"/>
            <w:tcBorders>
              <w:top w:val="single" w:sz="12" w:space="0" w:color="D9D9D9"/>
              <w:left w:val="nil"/>
              <w:bottom w:val="nil"/>
              <w:right w:val="single" w:sz="12" w:space="0" w:color="D9D9D9"/>
            </w:tcBorders>
            <w:shd w:val="clear" w:color="auto" w:fill="DDD9C3"/>
          </w:tcPr>
          <w:p w14:paraId="22E90B17" w14:textId="77777777" w:rsidR="00AB1ADE" w:rsidRPr="00A51FE4" w:rsidRDefault="00AB1ADE" w:rsidP="008B161B">
            <w:pPr>
              <w:widowControl w:val="0"/>
              <w:autoSpaceDE w:val="0"/>
              <w:autoSpaceDN w:val="0"/>
              <w:spacing w:before="20" w:after="20"/>
              <w:ind w:left="144"/>
              <w:rPr>
                <w:rFonts w:eastAsia="SimSun"/>
                <w:b/>
                <w:color w:val="231F20"/>
                <w:sz w:val="18"/>
                <w:szCs w:val="18"/>
                <w:lang w:val="en-GB" w:eastAsia="zh-CN" w:bidi="en-US"/>
              </w:rPr>
            </w:pPr>
          </w:p>
        </w:tc>
        <w:tc>
          <w:tcPr>
            <w:tcW w:w="2268" w:type="dxa"/>
            <w:tcBorders>
              <w:top w:val="single" w:sz="12" w:space="0" w:color="D9D9D9"/>
              <w:left w:val="nil"/>
              <w:bottom w:val="nil"/>
              <w:right w:val="single" w:sz="12" w:space="0" w:color="D9D9D9"/>
            </w:tcBorders>
            <w:shd w:val="clear" w:color="auto" w:fill="DDD9C3"/>
          </w:tcPr>
          <w:p w14:paraId="615B2847" w14:textId="77777777" w:rsidR="00AB1ADE" w:rsidRPr="00A51FE4" w:rsidRDefault="00AB1ADE" w:rsidP="008B161B">
            <w:pPr>
              <w:widowControl w:val="0"/>
              <w:autoSpaceDE w:val="0"/>
              <w:autoSpaceDN w:val="0"/>
              <w:spacing w:before="20" w:after="20"/>
              <w:ind w:left="72"/>
              <w:rPr>
                <w:rFonts w:eastAsia="SimSun"/>
                <w:b/>
                <w:color w:val="231F20"/>
                <w:sz w:val="18"/>
                <w:szCs w:val="18"/>
                <w:lang w:val="en-GB" w:eastAsia="zh-CN" w:bidi="en-US"/>
              </w:rPr>
            </w:pPr>
          </w:p>
        </w:tc>
        <w:tc>
          <w:tcPr>
            <w:tcW w:w="6804" w:type="dxa"/>
            <w:gridSpan w:val="5"/>
            <w:tcBorders>
              <w:top w:val="single" w:sz="12" w:space="0" w:color="D9D9D9"/>
              <w:left w:val="single" w:sz="12" w:space="0" w:color="D9D9D9"/>
              <w:bottom w:val="nil"/>
              <w:right w:val="nil"/>
            </w:tcBorders>
            <w:shd w:val="clear" w:color="auto" w:fill="DDD9C3"/>
            <w:hideMark/>
          </w:tcPr>
          <w:p w14:paraId="01250B1B" w14:textId="77777777" w:rsidR="00AB1ADE" w:rsidRPr="00A51FE4" w:rsidRDefault="00AB1ADE" w:rsidP="008B161B">
            <w:pPr>
              <w:widowControl w:val="0"/>
              <w:autoSpaceDE w:val="0"/>
              <w:autoSpaceDN w:val="0"/>
              <w:spacing w:before="20" w:after="20"/>
              <w:rPr>
                <w:rFonts w:eastAsia="SimSun"/>
                <w:color w:val="262626"/>
                <w:sz w:val="18"/>
                <w:szCs w:val="18"/>
                <w:lang w:val="en-GB" w:eastAsia="zh-CN"/>
              </w:rPr>
            </w:pPr>
            <w:r w:rsidRPr="00A51FE4">
              <w:rPr>
                <w:rFonts w:eastAsia="SimSun"/>
                <w:sz w:val="18"/>
                <w:szCs w:val="18"/>
                <w:lang w:val="zh-CN" w:eastAsia="zh-CN"/>
              </w:rPr>
              <w:t xml:space="preserve">(*) </w:t>
            </w:r>
            <w:r w:rsidRPr="00A51FE4">
              <w:rPr>
                <w:rFonts w:eastAsia="SimSun" w:hint="eastAsia"/>
                <w:sz w:val="18"/>
                <w:szCs w:val="18"/>
                <w:lang w:val="zh-CN" w:eastAsia="zh-CN"/>
              </w:rPr>
              <w:t>具体交</w:t>
            </w:r>
            <w:proofErr w:type="gramStart"/>
            <w:r w:rsidRPr="00A51FE4">
              <w:rPr>
                <w:rFonts w:eastAsia="SimSun" w:hint="eastAsia"/>
                <w:sz w:val="18"/>
                <w:szCs w:val="18"/>
                <w:lang w:val="zh-CN" w:eastAsia="zh-CN"/>
              </w:rPr>
              <w:t>付品</w:t>
            </w:r>
            <w:proofErr w:type="gramEnd"/>
            <w:r w:rsidRPr="00A51FE4">
              <w:rPr>
                <w:rFonts w:eastAsia="SimSun" w:hint="eastAsia"/>
                <w:sz w:val="18"/>
                <w:szCs w:val="18"/>
                <w:lang w:val="zh-CN" w:eastAsia="zh-CN"/>
              </w:rPr>
              <w:t>由工作队制定</w:t>
            </w:r>
          </w:p>
        </w:tc>
      </w:tr>
      <w:tr w:rsidR="00AB1ADE" w14:paraId="6FA21348" w14:textId="77777777" w:rsidTr="00B96794">
        <w:trPr>
          <w:trHeight w:val="47"/>
        </w:trPr>
        <w:tc>
          <w:tcPr>
            <w:tcW w:w="120" w:type="dxa"/>
            <w:vMerge/>
            <w:vAlign w:val="center"/>
            <w:hideMark/>
          </w:tcPr>
          <w:p w14:paraId="6100C516" w14:textId="77777777" w:rsidR="00AB1ADE" w:rsidRDefault="00AB1ADE" w:rsidP="008B161B">
            <w:pPr>
              <w:spacing w:before="20" w:after="20"/>
              <w:rPr>
                <w:rFonts w:eastAsia="SimSun"/>
                <w:b/>
                <w:color w:val="231F20"/>
                <w:w w:val="105"/>
                <w:sz w:val="15"/>
                <w:szCs w:val="15"/>
                <w:lang w:val="en-GB" w:eastAsia="zh-CN" w:bidi="en-US"/>
              </w:rPr>
            </w:pPr>
          </w:p>
        </w:tc>
        <w:tc>
          <w:tcPr>
            <w:tcW w:w="1014" w:type="dxa"/>
            <w:tcBorders>
              <w:top w:val="nil"/>
              <w:left w:val="nil"/>
              <w:bottom w:val="nil"/>
              <w:right w:val="single" w:sz="12" w:space="0" w:color="D9D9D9"/>
            </w:tcBorders>
            <w:shd w:val="clear" w:color="auto" w:fill="D9D9D9"/>
            <w:vAlign w:val="center"/>
          </w:tcPr>
          <w:p w14:paraId="7595D20F" w14:textId="77777777" w:rsidR="00AB1ADE" w:rsidRPr="00E0363F" w:rsidRDefault="00AB1ADE" w:rsidP="008B161B">
            <w:pPr>
              <w:widowControl w:val="0"/>
              <w:autoSpaceDE w:val="0"/>
              <w:autoSpaceDN w:val="0"/>
              <w:spacing w:before="20" w:after="20"/>
              <w:ind w:left="144"/>
              <w:rPr>
                <w:rFonts w:eastAsia="SimSun"/>
                <w:sz w:val="10"/>
                <w:szCs w:val="10"/>
                <w:lang w:val="en-GB" w:eastAsia="zh-CN" w:bidi="en-US"/>
              </w:rPr>
            </w:pPr>
          </w:p>
        </w:tc>
        <w:tc>
          <w:tcPr>
            <w:tcW w:w="3307" w:type="dxa"/>
            <w:gridSpan w:val="2"/>
            <w:tcBorders>
              <w:top w:val="nil"/>
              <w:left w:val="nil"/>
              <w:bottom w:val="nil"/>
              <w:right w:val="single" w:sz="12" w:space="0" w:color="D9D9D9"/>
            </w:tcBorders>
            <w:shd w:val="clear" w:color="auto" w:fill="D9D9D9"/>
          </w:tcPr>
          <w:p w14:paraId="0FA88E13" w14:textId="77777777" w:rsidR="00AB1ADE" w:rsidRPr="00E0363F" w:rsidRDefault="00AB1ADE" w:rsidP="008B161B">
            <w:pPr>
              <w:widowControl w:val="0"/>
              <w:autoSpaceDE w:val="0"/>
              <w:autoSpaceDN w:val="0"/>
              <w:spacing w:before="20" w:after="20"/>
              <w:ind w:left="144"/>
              <w:rPr>
                <w:rFonts w:eastAsia="SimSun"/>
                <w:sz w:val="10"/>
                <w:szCs w:val="10"/>
                <w:lang w:val="en-GB" w:eastAsia="zh-CN" w:bidi="en-US"/>
              </w:rPr>
            </w:pPr>
          </w:p>
        </w:tc>
        <w:tc>
          <w:tcPr>
            <w:tcW w:w="5765" w:type="dxa"/>
            <w:gridSpan w:val="4"/>
            <w:tcBorders>
              <w:top w:val="nil"/>
              <w:left w:val="single" w:sz="12" w:space="0" w:color="D9D9D9"/>
              <w:bottom w:val="nil"/>
              <w:right w:val="nil"/>
            </w:tcBorders>
            <w:shd w:val="clear" w:color="auto" w:fill="D9D9D9"/>
          </w:tcPr>
          <w:p w14:paraId="505F35DC" w14:textId="77777777" w:rsidR="00AB1ADE" w:rsidRPr="00E0363F" w:rsidRDefault="00AB1ADE" w:rsidP="008B161B">
            <w:pPr>
              <w:widowControl w:val="0"/>
              <w:autoSpaceDE w:val="0"/>
              <w:autoSpaceDN w:val="0"/>
              <w:spacing w:before="20" w:after="20"/>
              <w:ind w:left="144"/>
              <w:rPr>
                <w:rFonts w:eastAsia="SimSun"/>
                <w:sz w:val="10"/>
                <w:szCs w:val="10"/>
                <w:lang w:val="en-GB" w:eastAsia="zh-CN" w:bidi="en-US"/>
              </w:rPr>
            </w:pPr>
          </w:p>
        </w:tc>
      </w:tr>
    </w:tbl>
    <w:p w14:paraId="0795CDC3" w14:textId="4A664EAD" w:rsidR="00DE67D2" w:rsidRPr="00DE67D2" w:rsidRDefault="0062598F" w:rsidP="008B161B">
      <w:pPr>
        <w:widowControl w:val="0"/>
        <w:numPr>
          <w:ilvl w:val="0"/>
          <w:numId w:val="20"/>
        </w:numPr>
        <w:spacing w:after="120"/>
        <w:jc w:val="both"/>
        <w:rPr>
          <w:rFonts w:eastAsia="SimSun"/>
          <w:lang w:eastAsia="zh-CN"/>
        </w:rPr>
      </w:pPr>
      <w:r>
        <w:rPr>
          <w:rFonts w:eastAsia="SimSun" w:hint="eastAsia"/>
          <w:lang w:val="zh-CN" w:eastAsia="zh-CN"/>
        </w:rPr>
        <w:lastRenderedPageBreak/>
        <w:t>该工作方案将以各项目标相辅相成的方式执行。例如，通过加强科学家和其他知识持有人开展评估方面的能力（如通过研究金方案）以及各国政府审查和利用评估结果的能力，能力建设活动将为评估进程提供支持。同样，在目标</w:t>
      </w:r>
      <w:r>
        <w:rPr>
          <w:rFonts w:eastAsia="SimSun"/>
          <w:lang w:val="zh-CN" w:eastAsia="zh-CN"/>
        </w:rPr>
        <w:t>2</w:t>
      </w:r>
      <w:r>
        <w:rPr>
          <w:rFonts w:eastAsia="SimSun" w:hint="eastAsia"/>
          <w:lang w:val="zh-CN" w:eastAsia="zh-CN"/>
        </w:rPr>
        <w:t>至</w:t>
      </w:r>
      <w:r>
        <w:rPr>
          <w:rFonts w:eastAsia="SimSun"/>
          <w:lang w:val="zh-CN" w:eastAsia="zh-CN"/>
        </w:rPr>
        <w:t>5</w:t>
      </w:r>
      <w:r>
        <w:rPr>
          <w:rFonts w:eastAsia="SimSun" w:hint="eastAsia"/>
          <w:lang w:val="zh-CN" w:eastAsia="zh-CN"/>
        </w:rPr>
        <w:t>下开展的与能力建设、知识基础、政策支持以及交流和参与有关的活动将相互支持。</w:t>
      </w:r>
    </w:p>
    <w:p w14:paraId="37CAB39B" w14:textId="002CBC33"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1</w:t>
      </w:r>
      <w:r>
        <w:rPr>
          <w:rFonts w:eastAsia="SimHei" w:hint="eastAsia"/>
          <w:b/>
          <w:lang w:val="zh-CN" w:eastAsia="zh-CN"/>
        </w:rPr>
        <w:t>：评估知识：</w:t>
      </w:r>
      <w:r>
        <w:rPr>
          <w:rFonts w:eastAsia="KaiTi" w:hint="eastAsia"/>
          <w:lang w:val="zh-CN" w:eastAsia="zh-CN"/>
        </w:rPr>
        <w:t>评估生物多样性和自然对人类贡献方面的知识状况以支持可持续发展。</w:t>
      </w:r>
      <w:r w:rsidR="00176818" w:rsidRPr="006567EC">
        <w:rPr>
          <w:rStyle w:val="a5"/>
          <w:rFonts w:eastAsia="KaiTi"/>
          <w:sz w:val="24"/>
          <w:szCs w:val="24"/>
          <w:lang w:val="zh-CN" w:eastAsia="zh-CN"/>
        </w:rPr>
        <w:footnoteReference w:customMarkFollows="1" w:id="21"/>
        <w:t>4</w:t>
      </w:r>
      <w:r>
        <w:rPr>
          <w:rFonts w:eastAsia="SimSun" w:hint="eastAsia"/>
          <w:lang w:val="zh-CN" w:eastAsia="zh-CN"/>
        </w:rPr>
        <w:t>这一目标将通过以下初步交</w:t>
      </w:r>
      <w:proofErr w:type="gramStart"/>
      <w:r>
        <w:rPr>
          <w:rFonts w:eastAsia="SimSun" w:hint="eastAsia"/>
          <w:lang w:val="zh-CN" w:eastAsia="zh-CN"/>
        </w:rPr>
        <w:t>付品</w:t>
      </w:r>
      <w:proofErr w:type="gramEnd"/>
      <w:r>
        <w:rPr>
          <w:rFonts w:eastAsia="SimSun" w:hint="eastAsia"/>
          <w:lang w:val="zh-CN" w:eastAsia="zh-CN"/>
        </w:rPr>
        <w:t>实现，对应于第二</w:t>
      </w:r>
      <w:r>
        <w:rPr>
          <w:rFonts w:eastAsia="SimSun"/>
          <w:lang w:val="zh-CN" w:eastAsia="zh-CN"/>
        </w:rPr>
        <w:t>A</w:t>
      </w:r>
      <w:r>
        <w:rPr>
          <w:rFonts w:eastAsia="SimSun" w:hint="eastAsia"/>
          <w:lang w:val="zh-CN" w:eastAsia="zh-CN"/>
        </w:rPr>
        <w:t>节阐述的三个优先主题：</w:t>
      </w:r>
    </w:p>
    <w:p w14:paraId="76592449" w14:textId="3EEEACF8" w:rsidR="00AB1ADE" w:rsidRDefault="00AB1ADE" w:rsidP="008B161B">
      <w:pPr>
        <w:widowControl w:val="0"/>
        <w:numPr>
          <w:ilvl w:val="1"/>
          <w:numId w:val="20"/>
        </w:numPr>
        <w:tabs>
          <w:tab w:val="left" w:pos="624"/>
        </w:tabs>
        <w:spacing w:after="120"/>
        <w:ind w:firstLine="624"/>
        <w:jc w:val="both"/>
        <w:rPr>
          <w:rFonts w:eastAsia="SimSun"/>
          <w:lang w:eastAsia="zh-CN"/>
        </w:rPr>
      </w:pPr>
      <w:r>
        <w:rPr>
          <w:rFonts w:eastAsia="KaiTi" w:hint="eastAsia"/>
          <w:lang w:val="zh-CN" w:eastAsia="zh-CN"/>
        </w:rPr>
        <w:t>交</w:t>
      </w:r>
      <w:proofErr w:type="gramStart"/>
      <w:r>
        <w:rPr>
          <w:rFonts w:eastAsia="KaiTi" w:hint="eastAsia"/>
          <w:lang w:val="zh-CN" w:eastAsia="zh-CN"/>
        </w:rPr>
        <w:t>付品</w:t>
      </w:r>
      <w:proofErr w:type="gramEnd"/>
      <w:r>
        <w:rPr>
          <w:rFonts w:eastAsia="KaiTi"/>
          <w:lang w:val="zh-CN" w:eastAsia="zh-CN"/>
        </w:rPr>
        <w:t>1(a)</w:t>
      </w:r>
      <w:r>
        <w:rPr>
          <w:rFonts w:eastAsia="KaiTi" w:hint="eastAsia"/>
          <w:lang w:val="zh-CN" w:eastAsia="zh-CN"/>
        </w:rPr>
        <w:t>：关于生物多样性、水、粮食和健康之间的相互关联性的专题评估。</w:t>
      </w:r>
      <w:r>
        <w:rPr>
          <w:rFonts w:eastAsia="SimSun" w:hint="eastAsia"/>
          <w:lang w:val="zh-CN" w:eastAsia="zh-CN"/>
        </w:rPr>
        <w:t>为支持主题</w:t>
      </w:r>
      <w:r>
        <w:rPr>
          <w:rFonts w:eastAsia="SimSun"/>
          <w:lang w:val="zh-CN" w:eastAsia="zh-CN"/>
        </w:rPr>
        <w:t>1</w:t>
      </w:r>
      <w:r>
        <w:rPr>
          <w:rFonts w:ascii="SimSun" w:eastAsia="SimSun" w:hAnsi="SimSun" w:hint="eastAsia"/>
          <w:lang w:val="zh-CN" w:eastAsia="zh-CN"/>
        </w:rPr>
        <w:t>“</w:t>
      </w:r>
      <w:r w:rsidR="00A83F68" w:rsidRPr="00A83F68">
        <w:rPr>
          <w:rFonts w:eastAsia="SimSun" w:hint="eastAsia"/>
          <w:lang w:val="zh-CN" w:eastAsia="zh-CN"/>
        </w:rPr>
        <w:t>了解生物多样性对于实现《</w:t>
      </w:r>
      <w:r w:rsidR="00A83F68" w:rsidRPr="00A83F68">
        <w:rPr>
          <w:rFonts w:eastAsia="SimSun" w:hint="eastAsia"/>
          <w:lang w:val="zh-CN" w:eastAsia="zh-CN"/>
        </w:rPr>
        <w:t>2030</w:t>
      </w:r>
      <w:r w:rsidR="00A83F68" w:rsidRPr="00A83F68">
        <w:rPr>
          <w:rFonts w:eastAsia="SimSun" w:hint="eastAsia"/>
          <w:lang w:val="zh-CN" w:eastAsia="zh-CN"/>
        </w:rPr>
        <w:t>年可持续发展议程》的重要性</w:t>
      </w:r>
      <w:r>
        <w:rPr>
          <w:rFonts w:ascii="SimSun" w:eastAsia="SimSun" w:hAnsi="SimSun" w:hint="eastAsia"/>
          <w:lang w:val="zh-CN" w:eastAsia="zh-CN"/>
        </w:rPr>
        <w:t>”</w:t>
      </w:r>
      <w:r>
        <w:rPr>
          <w:rFonts w:eastAsia="SimSun" w:hint="eastAsia"/>
          <w:lang w:val="zh-CN" w:eastAsia="zh-CN"/>
        </w:rPr>
        <w:t>，本评估将采用关联办法，审查生物多样性与上述问题之间的相互关联性，例如：农业生产力、营养、病虫害防治、水质、传染病、身心健康、气候变化减缓和适应，以期就相关部门的政策和行动发展向使用者和管理者提供与政策相关的有用信息；</w:t>
      </w:r>
      <w:bookmarkStart w:id="12" w:name="_Hlk1457829"/>
      <w:bookmarkEnd w:id="12"/>
      <w:r w:rsidR="00177996">
        <w:rPr>
          <w:rFonts w:eastAsia="SimSun" w:hint="eastAsia"/>
          <w:lang w:val="zh-CN" w:eastAsia="zh-CN"/>
        </w:rPr>
        <w:t xml:space="preserve"> </w:t>
      </w:r>
    </w:p>
    <w:p w14:paraId="54D202B3" w14:textId="77777777" w:rsidR="00AB1ADE" w:rsidRDefault="00AB1ADE" w:rsidP="008B161B">
      <w:pPr>
        <w:widowControl w:val="0"/>
        <w:numPr>
          <w:ilvl w:val="1"/>
          <w:numId w:val="20"/>
        </w:numPr>
        <w:tabs>
          <w:tab w:val="left" w:pos="624"/>
        </w:tabs>
        <w:spacing w:after="120"/>
        <w:ind w:firstLine="624"/>
        <w:jc w:val="both"/>
        <w:rPr>
          <w:rFonts w:eastAsia="SimSun"/>
          <w:lang w:eastAsia="zh-CN"/>
        </w:rPr>
      </w:pPr>
      <w:r>
        <w:rPr>
          <w:rFonts w:eastAsia="KaiTi" w:hint="eastAsia"/>
          <w:lang w:val="zh-CN" w:eastAsia="zh-CN"/>
        </w:rPr>
        <w:t>交</w:t>
      </w:r>
      <w:proofErr w:type="gramStart"/>
      <w:r>
        <w:rPr>
          <w:rFonts w:eastAsia="KaiTi" w:hint="eastAsia"/>
          <w:lang w:val="zh-CN" w:eastAsia="zh-CN"/>
        </w:rPr>
        <w:t>付品</w:t>
      </w:r>
      <w:proofErr w:type="gramEnd"/>
      <w:r>
        <w:rPr>
          <w:rFonts w:eastAsia="KaiTi"/>
          <w:lang w:val="zh-CN" w:eastAsia="zh-CN"/>
        </w:rPr>
        <w:t>1(b)</w:t>
      </w:r>
      <w:r>
        <w:rPr>
          <w:rFonts w:eastAsia="KaiTi" w:hint="eastAsia"/>
          <w:lang w:val="zh-CN" w:eastAsia="zh-CN"/>
        </w:rPr>
        <w:t>：关于生物多样性与气候变化之间的关联性的技术文件。</w:t>
      </w:r>
      <w:r>
        <w:rPr>
          <w:rFonts w:eastAsia="SimSun" w:hint="eastAsia"/>
          <w:lang w:val="zh-CN" w:eastAsia="zh-CN"/>
        </w:rPr>
        <w:t>技术文件将讨论潜在协同增效，如基于自然的解决办法，以及旨在养护、恢复和</w:t>
      </w:r>
      <w:proofErr w:type="gramStart"/>
      <w:r>
        <w:rPr>
          <w:rFonts w:eastAsia="SimSun" w:hint="eastAsia"/>
          <w:lang w:val="zh-CN" w:eastAsia="zh-CN"/>
        </w:rPr>
        <w:t>可</w:t>
      </w:r>
      <w:proofErr w:type="gramEnd"/>
      <w:r>
        <w:rPr>
          <w:rFonts w:eastAsia="SimSun" w:hint="eastAsia"/>
          <w:lang w:val="zh-CN" w:eastAsia="zh-CN"/>
        </w:rPr>
        <w:t>持续利用生物多样性的努力与支持适应和减缓气候变化的努力之间的权衡取舍。其将借鉴政府间气候变化专门委员会和生物多样性平台的评估报告中所载的材料；</w:t>
      </w:r>
    </w:p>
    <w:p w14:paraId="17BE6260" w14:textId="77777777" w:rsidR="00AB1ADE" w:rsidRDefault="00AB1ADE" w:rsidP="008B161B">
      <w:pPr>
        <w:widowControl w:val="0"/>
        <w:numPr>
          <w:ilvl w:val="1"/>
          <w:numId w:val="20"/>
        </w:numPr>
        <w:tabs>
          <w:tab w:val="left" w:pos="624"/>
        </w:tabs>
        <w:spacing w:after="120"/>
        <w:ind w:firstLine="624"/>
        <w:jc w:val="both"/>
        <w:rPr>
          <w:rFonts w:eastAsia="SimSun"/>
          <w:lang w:eastAsia="zh-CN"/>
        </w:rPr>
      </w:pPr>
      <w:r>
        <w:rPr>
          <w:rFonts w:eastAsia="KaiTi" w:hint="eastAsia"/>
          <w:lang w:val="zh-CN" w:eastAsia="zh-CN"/>
        </w:rPr>
        <w:t>交</w:t>
      </w:r>
      <w:proofErr w:type="gramStart"/>
      <w:r>
        <w:rPr>
          <w:rFonts w:eastAsia="KaiTi" w:hint="eastAsia"/>
          <w:lang w:val="zh-CN" w:eastAsia="zh-CN"/>
        </w:rPr>
        <w:t>付品</w:t>
      </w:r>
      <w:proofErr w:type="gramEnd"/>
      <w:r>
        <w:rPr>
          <w:rFonts w:eastAsia="KaiTi"/>
          <w:lang w:val="zh-CN" w:eastAsia="zh-CN"/>
        </w:rPr>
        <w:t>1(c)</w:t>
      </w:r>
      <w:r>
        <w:rPr>
          <w:rFonts w:eastAsia="KaiTi" w:hint="eastAsia"/>
          <w:lang w:val="zh-CN" w:eastAsia="zh-CN"/>
        </w:rPr>
        <w:t>：关于生物多样性丧失的根本原因和实现</w:t>
      </w:r>
      <w:r>
        <w:rPr>
          <w:rFonts w:eastAsia="KaiTi"/>
          <w:lang w:val="zh-CN" w:eastAsia="zh-CN"/>
        </w:rPr>
        <w:t>2050</w:t>
      </w:r>
      <w:r>
        <w:rPr>
          <w:rFonts w:eastAsia="KaiTi" w:hint="eastAsia"/>
          <w:lang w:val="zh-CN" w:eastAsia="zh-CN"/>
        </w:rPr>
        <w:t>年</w:t>
      </w:r>
      <w:proofErr w:type="gramStart"/>
      <w:r>
        <w:rPr>
          <w:rFonts w:eastAsia="KaiTi" w:hint="eastAsia"/>
          <w:lang w:val="zh-CN" w:eastAsia="zh-CN"/>
        </w:rPr>
        <w:t>生物多样性愿景所需</w:t>
      </w:r>
      <w:proofErr w:type="gramEnd"/>
      <w:r>
        <w:rPr>
          <w:rFonts w:eastAsia="KaiTi" w:hint="eastAsia"/>
          <w:lang w:val="zh-CN" w:eastAsia="zh-CN"/>
        </w:rPr>
        <w:t>的转型变革的决定性因素及各种备选方案的专题评估。</w:t>
      </w:r>
      <w:r>
        <w:rPr>
          <w:rFonts w:eastAsia="SimSun" w:hint="eastAsia"/>
          <w:lang w:val="zh-CN" w:eastAsia="zh-CN"/>
        </w:rPr>
        <w:t>本评估旨在从个人和集体层面了解和确定人类社会中可用于实现转型变革以保护、恢复和明智利用生物多样性的各种因素，包括行为、社会、文化、经济、体制、技术和工艺因素，同时考虑到可持续发展背景下更广泛的社会和经济目标。其将探讨广泛的社会变革和转型背后的驱动因素和动机，以为制定相关政策、宣传和参与活动以及其他行动提供依据；</w:t>
      </w:r>
    </w:p>
    <w:p w14:paraId="7DD0AC14" w14:textId="77777777" w:rsidR="00AB1ADE" w:rsidRDefault="00AB1ADE" w:rsidP="008B161B">
      <w:pPr>
        <w:widowControl w:val="0"/>
        <w:numPr>
          <w:ilvl w:val="1"/>
          <w:numId w:val="20"/>
        </w:numPr>
        <w:tabs>
          <w:tab w:val="left" w:pos="624"/>
        </w:tabs>
        <w:spacing w:after="120"/>
        <w:ind w:firstLine="624"/>
        <w:jc w:val="both"/>
        <w:rPr>
          <w:rFonts w:eastAsia="SimSun"/>
          <w:bCs/>
          <w:lang w:eastAsia="zh-CN"/>
        </w:rPr>
      </w:pPr>
      <w:r>
        <w:rPr>
          <w:rFonts w:eastAsia="KaiTi" w:hint="eastAsia"/>
          <w:lang w:val="zh-CN" w:eastAsia="zh-CN"/>
        </w:rPr>
        <w:t>交</w:t>
      </w:r>
      <w:proofErr w:type="gramStart"/>
      <w:r>
        <w:rPr>
          <w:rFonts w:eastAsia="KaiTi" w:hint="eastAsia"/>
          <w:lang w:val="zh-CN" w:eastAsia="zh-CN"/>
        </w:rPr>
        <w:t>付品</w:t>
      </w:r>
      <w:proofErr w:type="gramEnd"/>
      <w:r>
        <w:rPr>
          <w:rFonts w:eastAsia="KaiTi"/>
          <w:lang w:val="zh-CN" w:eastAsia="zh-CN"/>
        </w:rPr>
        <w:t>1(d)</w:t>
      </w:r>
      <w:r>
        <w:rPr>
          <w:rFonts w:eastAsia="KaiTi" w:hint="eastAsia"/>
          <w:lang w:val="zh-CN" w:eastAsia="zh-CN"/>
        </w:rPr>
        <w:t>：关于企业对生物多样性和自然对人类贡献的影响和依赖的方法评估。</w:t>
      </w:r>
      <w:r>
        <w:rPr>
          <w:rFonts w:eastAsia="SimSun" w:hint="eastAsia"/>
          <w:lang w:val="zh-CN" w:eastAsia="zh-CN"/>
        </w:rPr>
        <w:t>本方法评估旨在对企业依赖和影响生物多样性以及自然对人类贡献的方式进行分类，确定用于衡量这种依赖性和影响力的标准和指标，同时考虑到如何将这些衡量标准纳入可持续性的其他方面。</w:t>
      </w:r>
    </w:p>
    <w:p w14:paraId="496665BD" w14:textId="538A35CA"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 xml:space="preserve"> 2</w:t>
      </w:r>
      <w:r>
        <w:rPr>
          <w:rFonts w:eastAsia="SimHei" w:hint="eastAsia"/>
          <w:b/>
          <w:lang w:val="zh-CN" w:eastAsia="zh-CN"/>
        </w:rPr>
        <w:t>：能力建设：</w:t>
      </w:r>
      <w:r>
        <w:rPr>
          <w:rFonts w:eastAsia="KaiTi" w:hint="eastAsia"/>
          <w:lang w:val="zh-CN" w:eastAsia="zh-CN"/>
        </w:rPr>
        <w:t>建设个人和机构能力，以加强生物多样性和生态系统服务的科学与政策衔接。</w:t>
      </w:r>
      <w:r>
        <w:rPr>
          <w:rFonts w:eastAsia="SimSun" w:hint="eastAsia"/>
          <w:lang w:val="zh-CN" w:eastAsia="zh-CN"/>
        </w:rPr>
        <w:t>能力建设滚动计划的三个组成部分为该目标的实现提供支持，其适用于工作方案目前和今后的活动：</w:t>
      </w:r>
      <w:r w:rsidR="006567EC" w:rsidRPr="006567EC">
        <w:rPr>
          <w:rStyle w:val="a5"/>
          <w:rFonts w:eastAsia="SimSun"/>
          <w:sz w:val="24"/>
          <w:szCs w:val="24"/>
          <w:lang w:val="zh-CN" w:eastAsia="zh-CN"/>
        </w:rPr>
        <w:footnoteReference w:customMarkFollows="1" w:id="22"/>
        <w:t>5</w:t>
      </w:r>
      <w:r w:rsidR="006567EC" w:rsidRPr="006567EC">
        <w:rPr>
          <w:rFonts w:eastAsia="SimSun"/>
          <w:lang w:eastAsia="zh-CN"/>
        </w:rPr>
        <w:t xml:space="preserve"> </w:t>
      </w:r>
    </w:p>
    <w:p w14:paraId="7859E1D8" w14:textId="23E0659E" w:rsidR="00AB1ADE" w:rsidRDefault="00AB1ADE" w:rsidP="008B161B">
      <w:pPr>
        <w:widowControl w:val="0"/>
        <w:numPr>
          <w:ilvl w:val="1"/>
          <w:numId w:val="20"/>
        </w:numPr>
        <w:spacing w:after="120"/>
        <w:ind w:firstLine="624"/>
        <w:jc w:val="both"/>
        <w:rPr>
          <w:rFonts w:eastAsia="SimSun"/>
          <w:lang w:eastAsia="zh-CN"/>
        </w:rPr>
      </w:pPr>
      <w:bookmarkStart w:id="13" w:name="_Hlk284106"/>
      <w:r>
        <w:rPr>
          <w:rFonts w:eastAsia="KaiTi" w:hint="eastAsia"/>
          <w:lang w:val="zh-CN" w:eastAsia="zh-CN"/>
        </w:rPr>
        <w:t>加强学习和参与。</w:t>
      </w:r>
      <w:r>
        <w:rPr>
          <w:rFonts w:eastAsia="SimSun" w:hint="eastAsia"/>
          <w:lang w:val="zh-CN" w:eastAsia="zh-CN"/>
        </w:rPr>
        <w:t>本目标包括继续实施研究金方案及培训和推广方案，包括通过生物多样性平台推动举行的科学与政策</w:t>
      </w:r>
      <w:proofErr w:type="gramStart"/>
      <w:r>
        <w:rPr>
          <w:rFonts w:eastAsia="SimSun" w:hint="eastAsia"/>
          <w:lang w:val="zh-CN" w:eastAsia="zh-CN"/>
        </w:rPr>
        <w:t>衔接网播研讨会</w:t>
      </w:r>
      <w:proofErr w:type="gramEnd"/>
      <w:r>
        <w:rPr>
          <w:rFonts w:eastAsia="SimSun" w:hint="eastAsia"/>
          <w:lang w:val="zh-CN" w:eastAsia="zh-CN"/>
        </w:rPr>
        <w:t>和其他在线资源、指南、学习材料、讲习班、培训及行为体对话。本目标将由生物多样性平台与其他相关行为体酌情协作</w:t>
      </w:r>
      <w:r w:rsidR="00866398">
        <w:rPr>
          <w:rFonts w:eastAsia="SimSun" w:hint="eastAsia"/>
          <w:lang w:val="zh-CN" w:eastAsia="zh-CN"/>
        </w:rPr>
        <w:t>落实</w:t>
      </w:r>
      <w:r>
        <w:rPr>
          <w:rFonts w:eastAsia="SimSun" w:hint="eastAsia"/>
          <w:lang w:val="zh-CN" w:eastAsia="zh-CN"/>
        </w:rPr>
        <w:t>；</w:t>
      </w:r>
    </w:p>
    <w:p w14:paraId="2B3A01AC" w14:textId="0EAD6CD1" w:rsidR="00AB1ADE" w:rsidRDefault="00AB1ADE" w:rsidP="008B161B">
      <w:pPr>
        <w:widowControl w:val="0"/>
        <w:numPr>
          <w:ilvl w:val="1"/>
          <w:numId w:val="20"/>
        </w:numPr>
        <w:spacing w:after="120"/>
        <w:ind w:firstLine="624"/>
        <w:jc w:val="both"/>
        <w:rPr>
          <w:rFonts w:eastAsia="SimSun"/>
          <w:lang w:eastAsia="zh-CN"/>
        </w:rPr>
      </w:pPr>
      <w:r>
        <w:rPr>
          <w:rFonts w:eastAsia="KaiTi" w:hint="eastAsia"/>
          <w:lang w:val="zh-CN" w:eastAsia="zh-CN"/>
        </w:rPr>
        <w:lastRenderedPageBreak/>
        <w:t>便利获取专业知识和信息。</w:t>
      </w:r>
      <w:r>
        <w:rPr>
          <w:rFonts w:eastAsia="SimSun" w:hint="eastAsia"/>
          <w:lang w:val="zh-CN" w:eastAsia="zh-CN"/>
        </w:rPr>
        <w:t>本目标将进一步促进采用工作方案目标和交</w:t>
      </w:r>
      <w:proofErr w:type="gramStart"/>
      <w:r>
        <w:rPr>
          <w:rFonts w:eastAsia="SimSun" w:hint="eastAsia"/>
          <w:lang w:val="zh-CN" w:eastAsia="zh-CN"/>
        </w:rPr>
        <w:t>付品</w:t>
      </w:r>
      <w:proofErr w:type="gramEnd"/>
      <w:r>
        <w:rPr>
          <w:rFonts w:eastAsia="SimSun" w:hint="eastAsia"/>
          <w:lang w:val="zh-CN" w:eastAsia="zh-CN"/>
        </w:rPr>
        <w:t>并发展与之相关的同业交流群。工作重点将放在已批准的评估和目标以及与政策支持工具和方法、知识和数据以及土著和地方知识有关的交</w:t>
      </w:r>
      <w:proofErr w:type="gramStart"/>
      <w:r>
        <w:rPr>
          <w:rFonts w:eastAsia="SimSun" w:hint="eastAsia"/>
          <w:lang w:val="zh-CN" w:eastAsia="zh-CN"/>
        </w:rPr>
        <w:t>付品</w:t>
      </w:r>
      <w:proofErr w:type="gramEnd"/>
      <w:r>
        <w:rPr>
          <w:rFonts w:eastAsia="SimSun" w:hint="eastAsia"/>
          <w:lang w:val="zh-CN" w:eastAsia="zh-CN"/>
        </w:rPr>
        <w:t>上。本目标将主要由战略伙伴和协作支持者</w:t>
      </w:r>
      <w:r w:rsidR="00866398">
        <w:rPr>
          <w:rFonts w:eastAsia="SimSun" w:hint="eastAsia"/>
          <w:lang w:val="zh-CN" w:eastAsia="zh-CN"/>
        </w:rPr>
        <w:t>落实</w:t>
      </w:r>
      <w:r>
        <w:rPr>
          <w:rFonts w:eastAsia="SimSun" w:hint="eastAsia"/>
          <w:lang w:val="zh-CN" w:eastAsia="zh-CN"/>
        </w:rPr>
        <w:t>；</w:t>
      </w:r>
    </w:p>
    <w:p w14:paraId="6B5EF408" w14:textId="2FCC742B" w:rsidR="00AB1ADE" w:rsidRDefault="00AB1ADE" w:rsidP="008B161B">
      <w:pPr>
        <w:widowControl w:val="0"/>
        <w:numPr>
          <w:ilvl w:val="1"/>
          <w:numId w:val="20"/>
        </w:numPr>
        <w:spacing w:after="120"/>
        <w:ind w:firstLine="624"/>
        <w:jc w:val="both"/>
        <w:rPr>
          <w:rFonts w:eastAsia="SimSun"/>
          <w:lang w:eastAsia="zh-CN"/>
        </w:rPr>
      </w:pPr>
      <w:r>
        <w:rPr>
          <w:rFonts w:eastAsia="KaiTi" w:hint="eastAsia"/>
          <w:lang w:val="zh-CN" w:eastAsia="zh-CN"/>
        </w:rPr>
        <w:t>加强国家能力和区域能力。</w:t>
      </w:r>
      <w:r>
        <w:rPr>
          <w:rFonts w:eastAsia="SimSun" w:hint="eastAsia"/>
          <w:lang w:val="zh-CN" w:eastAsia="zh-CN"/>
        </w:rPr>
        <w:t>本目标所涉及的工作包括鼓励在国家和（次）区域层面为生物多样性和生态系统服务开发科学与政策平台和网络以及开展评估，如推动制定对于此类举措的指导意见。加强国家协调中心的作用也是加强科学与政策对接方面的国家能力的关键。生物多样性平台将积极借鉴战略伙伴和协作支持者的经验以</w:t>
      </w:r>
      <w:r w:rsidR="00281C9F">
        <w:rPr>
          <w:rFonts w:eastAsia="SimSun" w:hint="eastAsia"/>
          <w:lang w:val="zh-CN" w:eastAsia="zh-CN"/>
        </w:rPr>
        <w:t>落实</w:t>
      </w:r>
      <w:r>
        <w:rPr>
          <w:rFonts w:eastAsia="SimSun" w:hint="eastAsia"/>
          <w:lang w:val="zh-CN" w:eastAsia="zh-CN"/>
        </w:rPr>
        <w:t>本目标。将从生物多样性平台以外的战略及相关合作伙伴寻求直接的技术和财政支助，以加强国家和区域能力。</w:t>
      </w:r>
    </w:p>
    <w:bookmarkEnd w:id="13"/>
    <w:p w14:paraId="34C4BADD" w14:textId="77777777"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3</w:t>
      </w:r>
      <w:r>
        <w:rPr>
          <w:rFonts w:eastAsia="SimHei" w:hint="eastAsia"/>
          <w:b/>
          <w:lang w:val="zh-CN" w:eastAsia="zh-CN"/>
        </w:rPr>
        <w:t>：加强知识基础：</w:t>
      </w:r>
      <w:r>
        <w:rPr>
          <w:rFonts w:eastAsia="KaiTi" w:hint="eastAsia"/>
          <w:lang w:val="zh-CN" w:eastAsia="zh-CN"/>
        </w:rPr>
        <w:t>促进生物多样性和生态系统服务方面的知识开发和数据管理，作为生物多样性平台的工作基础。</w:t>
      </w:r>
      <w:r>
        <w:rPr>
          <w:rFonts w:eastAsia="SimSun" w:hint="eastAsia"/>
          <w:lang w:val="zh-CN" w:eastAsia="zh-CN"/>
        </w:rPr>
        <w:t>这一目标将通过目前和今后在整个工作方案中开展的活动来实现，具体如下：</w:t>
      </w:r>
    </w:p>
    <w:p w14:paraId="7A416FBF" w14:textId="77777777" w:rsidR="00AB1ADE" w:rsidRDefault="00AB1ADE" w:rsidP="008B161B">
      <w:pPr>
        <w:widowControl w:val="0"/>
        <w:numPr>
          <w:ilvl w:val="1"/>
          <w:numId w:val="17"/>
        </w:numPr>
        <w:spacing w:after="120"/>
        <w:ind w:firstLine="624"/>
        <w:jc w:val="both"/>
        <w:rPr>
          <w:rFonts w:eastAsia="SimSun"/>
          <w:lang w:eastAsia="zh-CN"/>
        </w:rPr>
      </w:pPr>
      <w:r>
        <w:rPr>
          <w:rFonts w:eastAsia="KaiTi" w:hint="eastAsia"/>
          <w:lang w:val="zh-CN" w:eastAsia="zh-CN"/>
        </w:rPr>
        <w:t>推进关于知识和数据的工作。</w:t>
      </w:r>
      <w:r>
        <w:rPr>
          <w:rFonts w:eastAsia="SimSun" w:hint="eastAsia"/>
          <w:lang w:val="zh-CN" w:eastAsia="zh-CN"/>
        </w:rPr>
        <w:t>本目标的重点是：对现有的知识、信息和数据进行确认、优先排序、调集并增加获取途径，包括拟用于评估的指标和衡量标准；进一步开发支持开放数据共享和信息管理的网络基础设施；查明生物多样性平台工作方案交</w:t>
      </w:r>
      <w:proofErr w:type="gramStart"/>
      <w:r>
        <w:rPr>
          <w:rFonts w:eastAsia="SimSun" w:hint="eastAsia"/>
          <w:lang w:val="zh-CN" w:eastAsia="zh-CN"/>
        </w:rPr>
        <w:t>付品</w:t>
      </w:r>
      <w:proofErr w:type="gramEnd"/>
      <w:r>
        <w:rPr>
          <w:rFonts w:eastAsia="SimSun" w:hint="eastAsia"/>
          <w:lang w:val="zh-CN" w:eastAsia="zh-CN"/>
        </w:rPr>
        <w:t>成品中产生的知识和数据缺口；对工作方案中查明的知识和数据缺口进行系统性的编目；</w:t>
      </w:r>
      <w:proofErr w:type="gramStart"/>
      <w:r>
        <w:rPr>
          <w:rFonts w:eastAsia="SimSun" w:hint="eastAsia"/>
          <w:lang w:val="zh-CN" w:eastAsia="zh-CN"/>
        </w:rPr>
        <w:t>向研究供</w:t>
      </w:r>
      <w:proofErr w:type="gramEnd"/>
      <w:r>
        <w:rPr>
          <w:rFonts w:eastAsia="SimSun" w:hint="eastAsia"/>
          <w:lang w:val="zh-CN" w:eastAsia="zh-CN"/>
        </w:rPr>
        <w:t>资机构、研究方案开发人员和参与确定优先次序和资助数据调集的机构等各方通报这些已知缺口，推动新知识的开发，并在进一步确定工作方案交</w:t>
      </w:r>
      <w:proofErr w:type="gramStart"/>
      <w:r>
        <w:rPr>
          <w:rFonts w:eastAsia="SimSun" w:hint="eastAsia"/>
          <w:lang w:val="zh-CN" w:eastAsia="zh-CN"/>
        </w:rPr>
        <w:t>付</w:t>
      </w:r>
      <w:proofErr w:type="gramEnd"/>
      <w:r>
        <w:rPr>
          <w:rFonts w:eastAsia="SimSun" w:hint="eastAsia"/>
          <w:lang w:val="zh-CN" w:eastAsia="zh-CN"/>
        </w:rPr>
        <w:t>品的优先次序时予以考虑；</w:t>
      </w:r>
    </w:p>
    <w:p w14:paraId="3B68ECD2" w14:textId="1966E0D0" w:rsidR="00AB1ADE" w:rsidRDefault="00AB1ADE" w:rsidP="008B161B">
      <w:pPr>
        <w:widowControl w:val="0"/>
        <w:numPr>
          <w:ilvl w:val="1"/>
          <w:numId w:val="17"/>
        </w:numPr>
        <w:spacing w:after="120"/>
        <w:ind w:firstLine="624"/>
        <w:jc w:val="both"/>
        <w:rPr>
          <w:rFonts w:eastAsia="SimSun"/>
          <w:lang w:eastAsia="zh-CN"/>
        </w:rPr>
      </w:pPr>
      <w:r>
        <w:rPr>
          <w:rFonts w:eastAsia="KaiTi" w:hint="eastAsia"/>
          <w:lang w:val="zh-CN" w:eastAsia="zh-CN"/>
        </w:rPr>
        <w:t>推进认可土著和地方知识体系并与之合作。</w:t>
      </w:r>
      <w:r>
        <w:rPr>
          <w:rFonts w:eastAsia="SimSun" w:hint="eastAsia"/>
          <w:lang w:val="zh-CN" w:eastAsia="zh-CN"/>
        </w:rPr>
        <w:t>本交</w:t>
      </w:r>
      <w:proofErr w:type="gramStart"/>
      <w:r>
        <w:rPr>
          <w:rFonts w:eastAsia="SimSun" w:hint="eastAsia"/>
          <w:lang w:val="zh-CN" w:eastAsia="zh-CN"/>
        </w:rPr>
        <w:t>付品</w:t>
      </w:r>
      <w:proofErr w:type="gramEnd"/>
      <w:r>
        <w:rPr>
          <w:rFonts w:eastAsia="SimSun" w:hint="eastAsia"/>
          <w:lang w:val="zh-CN" w:eastAsia="zh-CN"/>
        </w:rPr>
        <w:t>的重点是在生物多样性平台中采用认可土著和地方知识体系并与之合作的办法，</w:t>
      </w:r>
      <w:r w:rsidR="006567EC" w:rsidRPr="006567EC">
        <w:rPr>
          <w:rStyle w:val="a5"/>
          <w:rFonts w:eastAsia="SimSun"/>
          <w:sz w:val="24"/>
          <w:szCs w:val="24"/>
          <w:lang w:val="zh-CN" w:eastAsia="zh-CN"/>
        </w:rPr>
        <w:footnoteReference w:customMarkFollows="1" w:id="23"/>
        <w:t>6</w:t>
      </w:r>
      <w:r>
        <w:rPr>
          <w:rFonts w:eastAsia="SimSun" w:hint="eastAsia"/>
          <w:lang w:val="zh-CN" w:eastAsia="zh-CN"/>
        </w:rPr>
        <w:t>同时通过实施根据</w:t>
      </w:r>
      <w:r w:rsidR="00B33EF4">
        <w:rPr>
          <w:rFonts w:eastAsia="SimSun" w:hint="eastAsia"/>
          <w:lang w:val="zh-CN" w:eastAsia="zh-CN"/>
        </w:rPr>
        <w:t>该</w:t>
      </w:r>
      <w:r>
        <w:rPr>
          <w:rFonts w:eastAsia="SimSun" w:hint="eastAsia"/>
          <w:lang w:val="zh-CN" w:eastAsia="zh-CN"/>
        </w:rPr>
        <w:t>办法确定的参与机制</w:t>
      </w:r>
      <w:r w:rsidR="004F0A75">
        <w:rPr>
          <w:rFonts w:eastAsia="SimSun" w:hint="eastAsia"/>
          <w:lang w:val="zh-CN" w:eastAsia="zh-CN"/>
        </w:rPr>
        <w:t>来顾及</w:t>
      </w:r>
      <w:r>
        <w:rPr>
          <w:rFonts w:eastAsia="SimSun" w:hint="eastAsia"/>
          <w:lang w:val="zh-CN" w:eastAsia="zh-CN"/>
        </w:rPr>
        <w:t>土著和地方知识持有者的特殊需要，并考虑到</w:t>
      </w:r>
      <w:r>
        <w:rPr>
          <w:rFonts w:eastAsia="SimSun"/>
          <w:lang w:val="zh-CN" w:eastAsia="zh-CN"/>
        </w:rPr>
        <w:t>IPBES/7/INF/8</w:t>
      </w:r>
      <w:r>
        <w:rPr>
          <w:rFonts w:eastAsia="SimSun" w:hint="eastAsia"/>
          <w:lang w:val="zh-CN" w:eastAsia="zh-CN"/>
        </w:rPr>
        <w:t>号文件所载各项建议和调查结果，以及生物多样性平台今后的其他相关进程。</w:t>
      </w:r>
      <w:r w:rsidR="0073069D">
        <w:rPr>
          <w:rFonts w:eastAsia="SimSun" w:hint="eastAsia"/>
          <w:lang w:val="zh-CN" w:eastAsia="zh-CN"/>
        </w:rPr>
        <w:t xml:space="preserve"> </w:t>
      </w:r>
    </w:p>
    <w:p w14:paraId="435206A3" w14:textId="77777777"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4</w:t>
      </w:r>
      <w:r>
        <w:rPr>
          <w:rFonts w:eastAsia="SimHei" w:hint="eastAsia"/>
          <w:b/>
          <w:lang w:val="zh-CN" w:eastAsia="zh-CN"/>
        </w:rPr>
        <w:t>：支持政策：</w:t>
      </w:r>
      <w:r>
        <w:rPr>
          <w:rFonts w:eastAsia="KaiTi" w:hint="eastAsia"/>
          <w:lang w:val="zh-CN" w:eastAsia="zh-CN"/>
        </w:rPr>
        <w:t>确定并促进开发和使用生物多样性和生态系统服务领域的政策手段、政策支持工具和方法。</w:t>
      </w:r>
      <w:r>
        <w:rPr>
          <w:rFonts w:eastAsia="SimSun" w:hint="eastAsia"/>
          <w:lang w:val="zh-CN" w:eastAsia="zh-CN"/>
        </w:rPr>
        <w:t>这一目标将通过目前和今后在整个工作方案中开展的活动来实现，具体如下：</w:t>
      </w:r>
    </w:p>
    <w:p w14:paraId="3CD56698" w14:textId="3F811F5B" w:rsidR="00AB1ADE" w:rsidRDefault="00AB1ADE" w:rsidP="008B161B">
      <w:pPr>
        <w:widowControl w:val="0"/>
        <w:numPr>
          <w:ilvl w:val="1"/>
          <w:numId w:val="21"/>
        </w:numPr>
        <w:spacing w:after="120"/>
        <w:jc w:val="both"/>
        <w:rPr>
          <w:rFonts w:eastAsia="SimSun"/>
          <w:lang w:eastAsia="zh-CN"/>
        </w:rPr>
      </w:pPr>
      <w:r>
        <w:rPr>
          <w:rFonts w:eastAsia="KaiTi" w:hint="eastAsia"/>
          <w:lang w:val="zh-CN" w:eastAsia="zh-CN"/>
        </w:rPr>
        <w:t>推进关于政策手段、政策支持工具和方法的工作。</w:t>
      </w:r>
      <w:r>
        <w:rPr>
          <w:rFonts w:eastAsia="SimSun" w:hint="eastAsia"/>
          <w:lang w:val="zh-CN" w:eastAsia="zh-CN"/>
        </w:rPr>
        <w:t>本目标的重点是支持在执行工作方案与生物多样性养护、恢复和</w:t>
      </w:r>
      <w:proofErr w:type="gramStart"/>
      <w:r>
        <w:rPr>
          <w:rFonts w:eastAsia="SimSun" w:hint="eastAsia"/>
          <w:lang w:val="zh-CN" w:eastAsia="zh-CN"/>
        </w:rPr>
        <w:t>可</w:t>
      </w:r>
      <w:proofErr w:type="gramEnd"/>
      <w:r>
        <w:rPr>
          <w:rFonts w:eastAsia="SimSun" w:hint="eastAsia"/>
          <w:lang w:val="zh-CN" w:eastAsia="zh-CN"/>
        </w:rPr>
        <w:t>持续利用以及提供生态系统功能和服务有关的内容的过程中以及在进行评估的过程中，使用政策手段、政策支持工具和方法，并在决策中采纳评估结果。本目标还侧重于开发生物多样性平台政策支持网络门户，促进和推动进一步开发政策手段和</w:t>
      </w:r>
      <w:r w:rsidR="005F6D5C">
        <w:rPr>
          <w:rFonts w:eastAsia="SimSun" w:hint="eastAsia"/>
          <w:lang w:val="zh-CN" w:eastAsia="zh-CN"/>
        </w:rPr>
        <w:t>政策</w:t>
      </w:r>
      <w:r>
        <w:rPr>
          <w:rFonts w:eastAsia="SimSun" w:hint="eastAsia"/>
          <w:lang w:val="zh-CN" w:eastAsia="zh-CN"/>
        </w:rPr>
        <w:t>支持工具，以填补在评估和相关能力建设活动中查明的缺口；</w:t>
      </w:r>
    </w:p>
    <w:p w14:paraId="61CDA4B7" w14:textId="77777777" w:rsidR="00AB1ADE" w:rsidRDefault="00AB1ADE" w:rsidP="008B161B">
      <w:pPr>
        <w:widowControl w:val="0"/>
        <w:numPr>
          <w:ilvl w:val="1"/>
          <w:numId w:val="21"/>
        </w:numPr>
        <w:spacing w:after="120"/>
        <w:ind w:firstLine="624"/>
        <w:jc w:val="both"/>
        <w:rPr>
          <w:rFonts w:eastAsia="SimSun"/>
          <w:lang w:eastAsia="zh-CN"/>
        </w:rPr>
      </w:pPr>
      <w:r>
        <w:rPr>
          <w:rFonts w:eastAsia="KaiTi" w:hint="eastAsia"/>
          <w:lang w:val="zh-CN" w:eastAsia="zh-CN"/>
        </w:rPr>
        <w:t>推进生物多样性及生态系统功能和服务情景设想和模型方面的工作。</w:t>
      </w:r>
      <w:r>
        <w:rPr>
          <w:rFonts w:eastAsia="SimSun" w:hint="eastAsia"/>
          <w:lang w:val="zh-CN" w:eastAsia="zh-CN"/>
        </w:rPr>
        <w:t>本目标包括向专家小组提供评估现有模型和情景设想使用情况的建议，并推动开发供生物多样性平台今后工作使用和在政策制定中的应用的新设想及相关模型，同时酌情加强与政府间气候变化专门委员会及其他机构开展的类似工作的一致性；</w:t>
      </w:r>
    </w:p>
    <w:p w14:paraId="2934F5F8" w14:textId="510ECD1E" w:rsidR="00AB1ADE" w:rsidRDefault="00AB1ADE" w:rsidP="008B161B">
      <w:pPr>
        <w:widowControl w:val="0"/>
        <w:numPr>
          <w:ilvl w:val="1"/>
          <w:numId w:val="21"/>
        </w:numPr>
        <w:spacing w:after="120"/>
        <w:jc w:val="both"/>
        <w:rPr>
          <w:rFonts w:eastAsia="SimSun"/>
          <w:lang w:eastAsia="zh-CN"/>
        </w:rPr>
      </w:pPr>
      <w:r>
        <w:rPr>
          <w:rFonts w:eastAsia="KaiTi" w:hint="eastAsia"/>
          <w:lang w:val="zh-CN" w:eastAsia="zh-CN"/>
        </w:rPr>
        <w:t>推进关于多重价值的工作。</w:t>
      </w:r>
      <w:r>
        <w:rPr>
          <w:rFonts w:eastAsia="SimSun" w:hint="eastAsia"/>
          <w:lang w:val="zh-CN" w:eastAsia="zh-CN"/>
        </w:rPr>
        <w:t>本目标包括提供关于将价值多元概念纳入工作方案其他交</w:t>
      </w:r>
      <w:proofErr w:type="gramStart"/>
      <w:r>
        <w:rPr>
          <w:rFonts w:eastAsia="SimSun" w:hint="eastAsia"/>
          <w:lang w:val="zh-CN" w:eastAsia="zh-CN"/>
        </w:rPr>
        <w:t>付品</w:t>
      </w:r>
      <w:proofErr w:type="gramEnd"/>
      <w:r>
        <w:rPr>
          <w:rFonts w:eastAsia="SimSun" w:hint="eastAsia"/>
          <w:lang w:val="zh-CN" w:eastAsia="zh-CN"/>
        </w:rPr>
        <w:t>（特别是在关于评估以及政策手段</w:t>
      </w:r>
      <w:r w:rsidR="009A5EA0">
        <w:rPr>
          <w:rFonts w:eastAsia="SimSun" w:hint="eastAsia"/>
          <w:lang w:val="zh-CN" w:eastAsia="zh-CN"/>
        </w:rPr>
        <w:t>、</w:t>
      </w:r>
      <w:r>
        <w:rPr>
          <w:rFonts w:eastAsia="SimSun" w:hint="eastAsia"/>
          <w:lang w:val="zh-CN" w:eastAsia="zh-CN"/>
        </w:rPr>
        <w:t>政策</w:t>
      </w:r>
      <w:r w:rsidR="000C1D3D">
        <w:rPr>
          <w:rFonts w:eastAsia="SimSun" w:hint="eastAsia"/>
          <w:lang w:val="zh-CN" w:eastAsia="zh-CN"/>
        </w:rPr>
        <w:t>支持</w:t>
      </w:r>
      <w:r>
        <w:rPr>
          <w:rFonts w:eastAsia="SimSun" w:hint="eastAsia"/>
          <w:lang w:val="zh-CN" w:eastAsia="zh-CN"/>
        </w:rPr>
        <w:t>工具</w:t>
      </w:r>
      <w:r w:rsidR="009A5EA0">
        <w:rPr>
          <w:rFonts w:eastAsia="SimSun" w:hint="eastAsia"/>
          <w:lang w:val="zh-CN" w:eastAsia="zh-CN"/>
        </w:rPr>
        <w:t>和方</w:t>
      </w:r>
      <w:r w:rsidR="009A5EA0">
        <w:rPr>
          <w:rFonts w:eastAsia="SimSun" w:hint="eastAsia"/>
          <w:lang w:val="zh-CN" w:eastAsia="zh-CN"/>
        </w:rPr>
        <w:lastRenderedPageBreak/>
        <w:t>法</w:t>
      </w:r>
      <w:r>
        <w:rPr>
          <w:rFonts w:eastAsia="SimSun" w:hint="eastAsia"/>
          <w:lang w:val="zh-CN" w:eastAsia="zh-CN"/>
        </w:rPr>
        <w:t>的目标下的交</w:t>
      </w:r>
      <w:proofErr w:type="gramStart"/>
      <w:r>
        <w:rPr>
          <w:rFonts w:eastAsia="SimSun" w:hint="eastAsia"/>
          <w:lang w:val="zh-CN" w:eastAsia="zh-CN"/>
        </w:rPr>
        <w:t>付</w:t>
      </w:r>
      <w:proofErr w:type="gramEnd"/>
      <w:r>
        <w:rPr>
          <w:rFonts w:eastAsia="SimSun" w:hint="eastAsia"/>
          <w:lang w:val="zh-CN" w:eastAsia="zh-CN"/>
        </w:rPr>
        <w:t>品）的意见，并在关于自然及其贡献（包括生物多样性以及生态系统功能和服务）所具多重价值之多元概念的方法评估的基础上进一步开展工作。</w:t>
      </w:r>
    </w:p>
    <w:p w14:paraId="6FCCFDBD" w14:textId="27C872D7" w:rsidR="00AB1ADE" w:rsidRDefault="00AB1ADE" w:rsidP="008B161B">
      <w:pPr>
        <w:keepNext/>
        <w:keepLines/>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5</w:t>
      </w:r>
      <w:r>
        <w:rPr>
          <w:rFonts w:eastAsia="SimHei" w:hint="eastAsia"/>
          <w:b/>
          <w:lang w:val="zh-CN" w:eastAsia="zh-CN"/>
        </w:rPr>
        <w:t>：</w:t>
      </w:r>
      <w:r>
        <w:rPr>
          <w:rFonts w:eastAsia="SimHei"/>
          <w:b/>
          <w:lang w:val="zh-CN" w:eastAsia="zh-CN"/>
        </w:rPr>
        <w:t xml:space="preserve"> </w:t>
      </w:r>
      <w:r>
        <w:rPr>
          <w:rFonts w:eastAsia="SimHei" w:hint="eastAsia"/>
          <w:b/>
          <w:lang w:val="zh-CN" w:eastAsia="zh-CN"/>
        </w:rPr>
        <w:t>交流和参与：</w:t>
      </w:r>
      <w:r>
        <w:rPr>
          <w:rFonts w:eastAsia="KaiTi" w:hint="eastAsia"/>
          <w:lang w:val="zh-CN" w:eastAsia="zh-CN"/>
        </w:rPr>
        <w:t>加强成员和利益攸关方的参与，并提高生物多样性平台的知名度以及对生物多样性平台</w:t>
      </w:r>
      <w:r w:rsidR="00A86BA4">
        <w:rPr>
          <w:rFonts w:eastAsia="KaiTi" w:hint="eastAsia"/>
          <w:lang w:val="zh-CN" w:eastAsia="zh-CN"/>
        </w:rPr>
        <w:t>产品</w:t>
      </w:r>
      <w:r>
        <w:rPr>
          <w:rFonts w:eastAsia="KaiTi" w:hint="eastAsia"/>
          <w:lang w:val="zh-CN" w:eastAsia="zh-CN"/>
        </w:rPr>
        <w:t>的使用。</w:t>
      </w:r>
      <w:r>
        <w:rPr>
          <w:rFonts w:eastAsia="SimSun" w:hint="eastAsia"/>
          <w:lang w:val="zh-CN" w:eastAsia="zh-CN"/>
        </w:rPr>
        <w:t>这一目标将通过以下方式实现：</w:t>
      </w:r>
    </w:p>
    <w:p w14:paraId="262F22EA" w14:textId="7FE094C9" w:rsidR="00AB1ADE" w:rsidRDefault="00AB1ADE" w:rsidP="008B161B">
      <w:pPr>
        <w:keepNext/>
        <w:keepLines/>
        <w:widowControl w:val="0"/>
        <w:numPr>
          <w:ilvl w:val="1"/>
          <w:numId w:val="22"/>
        </w:numPr>
        <w:spacing w:after="120"/>
        <w:jc w:val="both"/>
        <w:rPr>
          <w:rFonts w:eastAsia="SimSun"/>
          <w:lang w:eastAsia="zh-CN"/>
        </w:rPr>
      </w:pPr>
      <w:r>
        <w:rPr>
          <w:rFonts w:eastAsia="KaiTi" w:hint="eastAsia"/>
          <w:lang w:val="zh-CN" w:eastAsia="zh-CN"/>
        </w:rPr>
        <w:t>加强交流。</w:t>
      </w:r>
      <w:r>
        <w:rPr>
          <w:rFonts w:eastAsia="SimSun" w:hint="eastAsia"/>
          <w:lang w:val="zh-CN" w:eastAsia="zh-CN"/>
        </w:rPr>
        <w:t>本目标以在生物多样性平台第一份工作方案期间开展的</w:t>
      </w:r>
      <w:r>
        <w:rPr>
          <w:rFonts w:eastAsia="SimSun" w:hint="eastAsia"/>
          <w:spacing w:val="-8"/>
          <w:lang w:val="zh-CN" w:eastAsia="zh-CN"/>
        </w:rPr>
        <w:t>工作和吸取的经验教训为基础，包括继续执行生物多样性平台宣传和外联战略</w:t>
      </w:r>
      <w:r w:rsidR="003D65C2" w:rsidRPr="003D65C2">
        <w:rPr>
          <w:rStyle w:val="a5"/>
          <w:rFonts w:eastAsia="SimSun"/>
          <w:sz w:val="24"/>
          <w:szCs w:val="24"/>
          <w:lang w:val="zh-CN" w:eastAsia="zh-CN"/>
        </w:rPr>
        <w:footnoteReference w:customMarkFollows="1" w:id="24"/>
        <w:t>7</w:t>
      </w:r>
      <w:r>
        <w:rPr>
          <w:rFonts w:eastAsia="SimSun" w:hint="eastAsia"/>
          <w:spacing w:val="-8"/>
          <w:lang w:val="zh-CN" w:eastAsia="zh-CN"/>
        </w:rPr>
        <w:t>，</w:t>
      </w:r>
      <w:r>
        <w:rPr>
          <w:rFonts w:eastAsia="SimSun" w:hint="eastAsia"/>
          <w:lang w:val="zh-CN" w:eastAsia="zh-CN"/>
        </w:rPr>
        <w:t>以期提高生物多样性平台及其产品的知名度，并加强各国政府和利益攸关方对产品的使用；</w:t>
      </w:r>
    </w:p>
    <w:p w14:paraId="795B2A2B" w14:textId="77777777" w:rsidR="00AB1ADE" w:rsidRDefault="00AB1ADE" w:rsidP="008B161B">
      <w:pPr>
        <w:widowControl w:val="0"/>
        <w:numPr>
          <w:ilvl w:val="1"/>
          <w:numId w:val="22"/>
        </w:numPr>
        <w:spacing w:after="120"/>
        <w:ind w:firstLine="624"/>
        <w:jc w:val="both"/>
        <w:rPr>
          <w:rFonts w:eastAsia="SimSun"/>
          <w:kern w:val="14"/>
          <w:lang w:eastAsia="zh-CN"/>
        </w:rPr>
      </w:pPr>
      <w:r>
        <w:rPr>
          <w:rFonts w:eastAsia="KaiTi" w:hint="eastAsia"/>
          <w:lang w:val="zh-CN" w:eastAsia="zh-CN"/>
        </w:rPr>
        <w:t>加强政府的参与。</w:t>
      </w:r>
      <w:r>
        <w:rPr>
          <w:rFonts w:eastAsia="SimSun" w:hint="eastAsia"/>
          <w:lang w:val="zh-CN" w:eastAsia="zh-CN"/>
        </w:rPr>
        <w:t>本目标的实现将以工作方案迄今为止开展的工作和吸取的经验教训为基础。生物多样性平台将继续与各国政府接触，特别是支持生物多样性平台的各国</w:t>
      </w:r>
      <w:proofErr w:type="gramStart"/>
      <w:r>
        <w:rPr>
          <w:rFonts w:eastAsia="SimSun" w:hint="eastAsia"/>
          <w:lang w:val="zh-CN" w:eastAsia="zh-CN"/>
        </w:rPr>
        <w:t>家协调</w:t>
      </w:r>
      <w:proofErr w:type="gramEnd"/>
      <w:r>
        <w:rPr>
          <w:rFonts w:eastAsia="SimSun" w:hint="eastAsia"/>
          <w:lang w:val="zh-CN" w:eastAsia="zh-CN"/>
        </w:rPr>
        <w:t>中心使用生物多样性平台的交</w:t>
      </w:r>
      <w:proofErr w:type="gramStart"/>
      <w:r>
        <w:rPr>
          <w:rFonts w:eastAsia="SimSun" w:hint="eastAsia"/>
          <w:lang w:val="zh-CN" w:eastAsia="zh-CN"/>
        </w:rPr>
        <w:t>付</w:t>
      </w:r>
      <w:proofErr w:type="gramEnd"/>
      <w:r>
        <w:rPr>
          <w:rFonts w:eastAsia="SimSun" w:hint="eastAsia"/>
          <w:lang w:val="zh-CN" w:eastAsia="zh-CN"/>
        </w:rPr>
        <w:t>品和开展工作方案执行工作；</w:t>
      </w:r>
    </w:p>
    <w:p w14:paraId="396DB88B" w14:textId="77777777" w:rsidR="00AB1ADE" w:rsidRDefault="00AB1ADE" w:rsidP="008B161B">
      <w:pPr>
        <w:widowControl w:val="0"/>
        <w:numPr>
          <w:ilvl w:val="1"/>
          <w:numId w:val="22"/>
        </w:numPr>
        <w:spacing w:after="120"/>
        <w:ind w:firstLine="624"/>
        <w:jc w:val="both"/>
        <w:rPr>
          <w:rFonts w:eastAsia="SimSun"/>
          <w:kern w:val="14"/>
          <w:lang w:eastAsia="zh-CN"/>
        </w:rPr>
      </w:pPr>
      <w:r>
        <w:rPr>
          <w:rFonts w:eastAsia="KaiTi" w:hint="eastAsia"/>
          <w:lang w:val="zh-CN" w:eastAsia="zh-CN"/>
        </w:rPr>
        <w:t>加强利益攸关方的参与。</w:t>
      </w:r>
      <w:r>
        <w:rPr>
          <w:rFonts w:eastAsia="SimSun" w:hint="eastAsia"/>
          <w:lang w:val="zh-CN" w:eastAsia="zh-CN"/>
        </w:rPr>
        <w:t>本目标以在生物多样性平台第一份工作方案期间开展的工作和吸取的经验教训为基础，包括制定和加强生物多样性平台利益攸关方参与战略。生物多样性平台将继续与战略伙伴和其他利益攸关方接触，</w:t>
      </w:r>
      <w:r w:rsidRPr="00EA3D95">
        <w:rPr>
          <w:rFonts w:eastAsia="SimSun" w:hint="eastAsia"/>
          <w:lang w:val="zh-CN" w:eastAsia="zh-CN"/>
        </w:rPr>
        <w:t>特别是：</w:t>
      </w:r>
    </w:p>
    <w:p w14:paraId="414D8F54" w14:textId="7882DCC4"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联合国环境规划署、联合国开发计划署、联合国教育、科学及文化组织和联合国粮食及农业组织，根据全体会议与这些实体的合作伙伴关系安排进行合作；</w:t>
      </w:r>
      <w:r w:rsidR="003D65C2" w:rsidRPr="003D65C2">
        <w:rPr>
          <w:rStyle w:val="a5"/>
          <w:rFonts w:eastAsia="SimSun"/>
          <w:sz w:val="24"/>
          <w:szCs w:val="24"/>
          <w:lang w:val="zh-CN" w:eastAsia="zh-CN"/>
        </w:rPr>
        <w:footnoteReference w:customMarkFollows="1" w:id="25"/>
        <w:t>8</w:t>
      </w:r>
      <w:r w:rsidR="003D65C2" w:rsidRPr="003D65C2">
        <w:rPr>
          <w:rFonts w:eastAsia="SimSun"/>
          <w:lang w:eastAsia="zh-CN"/>
        </w:rPr>
        <w:t xml:space="preserve"> </w:t>
      </w:r>
    </w:p>
    <w:p w14:paraId="57805365" w14:textId="77777777"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《生物多样性公约》、《养护野生动物栖息物种公约》、《关于特别是作为水禽栖息地的国际重要湿地公约》、《濒危野生动植物种国际贸易公约》和《联合国关于在发生严重干旱和</w:t>
      </w:r>
      <w:r>
        <w:rPr>
          <w:rFonts w:eastAsia="SimSun"/>
          <w:lang w:val="zh-CN" w:eastAsia="zh-CN"/>
        </w:rPr>
        <w:t>/</w:t>
      </w:r>
      <w:r>
        <w:rPr>
          <w:rFonts w:eastAsia="SimSun" w:hint="eastAsia"/>
          <w:lang w:val="zh-CN" w:eastAsia="zh-CN"/>
        </w:rPr>
        <w:t>或荒漠化的国家特别是在非洲防治荒漠化的公约》，根据生物多样性平台秘书处与这些协定的秘书处以及政府间气候变化专门委员会之间的谅解备忘录进行合作；</w:t>
      </w:r>
    </w:p>
    <w:p w14:paraId="710C2746" w14:textId="1FCB4920"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生物多样性平台自发组织的利益攸关方网络；</w:t>
      </w:r>
      <w:r w:rsidR="003D65C2" w:rsidRPr="003D65C2">
        <w:rPr>
          <w:rStyle w:val="a5"/>
          <w:rFonts w:eastAsia="SimSun"/>
          <w:sz w:val="24"/>
          <w:szCs w:val="24"/>
          <w:lang w:val="zh-CN" w:eastAsia="zh-CN"/>
        </w:rPr>
        <w:footnoteReference w:customMarkFollows="1" w:id="26"/>
        <w:t>9</w:t>
      </w:r>
      <w:r w:rsidR="003D65C2" w:rsidRPr="003D65C2">
        <w:rPr>
          <w:rFonts w:eastAsia="SimSun"/>
          <w:lang w:eastAsia="zh-CN"/>
        </w:rPr>
        <w:t xml:space="preserve"> </w:t>
      </w:r>
    </w:p>
    <w:p w14:paraId="7A4BA39C" w14:textId="1BFA4262"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数量有限的</w:t>
      </w:r>
      <w:r w:rsidR="00ED2AEA">
        <w:rPr>
          <w:rFonts w:eastAsia="SimSun" w:hint="eastAsia"/>
          <w:lang w:val="zh-CN" w:eastAsia="zh-CN"/>
        </w:rPr>
        <w:t>在生物多样性平台网站上公示的</w:t>
      </w:r>
      <w:r>
        <w:rPr>
          <w:rFonts w:eastAsia="SimSun" w:hint="eastAsia"/>
          <w:lang w:val="zh-CN" w:eastAsia="zh-CN"/>
        </w:rPr>
        <w:t>战略伙伴，按照</w:t>
      </w:r>
      <w:r>
        <w:rPr>
          <w:rFonts w:eastAsia="SimSun"/>
          <w:lang w:val="zh-CN" w:eastAsia="zh-CN"/>
        </w:rPr>
        <w:t>IPBES-3/4</w:t>
      </w:r>
      <w:r>
        <w:rPr>
          <w:rFonts w:eastAsia="SimSun" w:hint="eastAsia"/>
          <w:lang w:val="zh-CN" w:eastAsia="zh-CN"/>
        </w:rPr>
        <w:t>号决定附件三所</w:t>
      </w:r>
      <w:proofErr w:type="gramStart"/>
      <w:r>
        <w:rPr>
          <w:rFonts w:eastAsia="SimSun" w:hint="eastAsia"/>
          <w:lang w:val="zh-CN" w:eastAsia="zh-CN"/>
        </w:rPr>
        <w:t>载关于</w:t>
      </w:r>
      <w:proofErr w:type="gramEnd"/>
      <w:r>
        <w:rPr>
          <w:rFonts w:eastAsia="SimSun" w:hint="eastAsia"/>
          <w:lang w:val="zh-CN" w:eastAsia="zh-CN"/>
        </w:rPr>
        <w:t>发展战略伙伴关系及其他合作安排的指导意见进行合作；</w:t>
      </w:r>
    </w:p>
    <w:p w14:paraId="42D08930" w14:textId="14903476" w:rsidR="00AB1ADE" w:rsidRDefault="00AB1ADE" w:rsidP="008B161B">
      <w:pPr>
        <w:widowControl w:val="0"/>
        <w:numPr>
          <w:ilvl w:val="2"/>
          <w:numId w:val="20"/>
        </w:numPr>
        <w:spacing w:after="120"/>
        <w:ind w:left="3402" w:hanging="850"/>
        <w:jc w:val="both"/>
        <w:rPr>
          <w:rFonts w:eastAsia="SimSun"/>
          <w:lang w:eastAsia="zh-CN"/>
        </w:rPr>
      </w:pPr>
      <w:r>
        <w:rPr>
          <w:rFonts w:eastAsia="SimSun" w:hint="eastAsia"/>
          <w:lang w:val="zh-CN" w:eastAsia="zh-CN"/>
        </w:rPr>
        <w:t>由主席团选出并在生物多样性平台网站上公示的</w:t>
      </w:r>
      <w:r w:rsidR="00397C6D">
        <w:rPr>
          <w:rFonts w:eastAsia="SimSun" w:hint="eastAsia"/>
          <w:lang w:val="zh-CN" w:eastAsia="zh-CN"/>
        </w:rPr>
        <w:t>数量</w:t>
      </w:r>
      <w:r>
        <w:rPr>
          <w:rFonts w:eastAsia="SimSun" w:hint="eastAsia"/>
          <w:lang w:val="zh-CN" w:eastAsia="zh-CN"/>
        </w:rPr>
        <w:t>更多</w:t>
      </w:r>
      <w:r w:rsidR="00397C6D">
        <w:rPr>
          <w:rFonts w:eastAsia="SimSun" w:hint="eastAsia"/>
          <w:lang w:val="zh-CN" w:eastAsia="zh-CN"/>
        </w:rPr>
        <w:t>的</w:t>
      </w:r>
      <w:r>
        <w:rPr>
          <w:rFonts w:eastAsia="SimSun" w:hint="eastAsia"/>
          <w:lang w:val="zh-CN" w:eastAsia="zh-CN"/>
        </w:rPr>
        <w:t>协作支持者，他们通过自身的工作</w:t>
      </w:r>
      <w:r w:rsidR="00C465C9">
        <w:rPr>
          <w:rFonts w:eastAsia="SimSun" w:hint="eastAsia"/>
          <w:lang w:val="zh-CN" w:eastAsia="zh-CN"/>
        </w:rPr>
        <w:t>支持</w:t>
      </w:r>
      <w:r>
        <w:rPr>
          <w:rFonts w:eastAsia="SimSun" w:hint="eastAsia"/>
          <w:lang w:val="zh-CN" w:eastAsia="zh-CN"/>
        </w:rPr>
        <w:t>实现生物多样性平台的总体目标和执行</w:t>
      </w:r>
      <w:r>
        <w:rPr>
          <w:rFonts w:eastAsia="SimSun"/>
          <w:lang w:val="zh-CN" w:eastAsia="zh-CN"/>
        </w:rPr>
        <w:t>2030</w:t>
      </w:r>
      <w:r>
        <w:rPr>
          <w:rFonts w:eastAsia="SimSun" w:hint="eastAsia"/>
          <w:lang w:val="zh-CN" w:eastAsia="zh-CN"/>
        </w:rPr>
        <w:t>年前滚动工作方案。</w:t>
      </w:r>
    </w:p>
    <w:p w14:paraId="552BD778" w14:textId="77777777" w:rsidR="00AB1ADE" w:rsidRDefault="00AB1ADE" w:rsidP="008B161B">
      <w:pPr>
        <w:widowControl w:val="0"/>
        <w:numPr>
          <w:ilvl w:val="0"/>
          <w:numId w:val="20"/>
        </w:numPr>
        <w:spacing w:after="120"/>
        <w:jc w:val="both"/>
        <w:rPr>
          <w:rFonts w:eastAsia="SimSun"/>
          <w:lang w:eastAsia="zh-CN"/>
        </w:rPr>
      </w:pPr>
      <w:r>
        <w:rPr>
          <w:rFonts w:eastAsia="SimHei" w:hint="eastAsia"/>
          <w:b/>
          <w:lang w:val="zh-CN" w:eastAsia="zh-CN"/>
        </w:rPr>
        <w:t>目标</w:t>
      </w:r>
      <w:r>
        <w:rPr>
          <w:rFonts w:eastAsia="SimHei"/>
          <w:b/>
          <w:lang w:val="zh-CN" w:eastAsia="zh-CN"/>
        </w:rPr>
        <w:t xml:space="preserve"> 6</w:t>
      </w:r>
      <w:r>
        <w:rPr>
          <w:rFonts w:eastAsia="SimHei" w:hint="eastAsia"/>
          <w:b/>
          <w:lang w:val="zh-CN" w:eastAsia="zh-CN"/>
        </w:rPr>
        <w:t>：改善平台的成效：</w:t>
      </w:r>
      <w:r>
        <w:rPr>
          <w:rFonts w:eastAsia="KaiTi" w:hint="eastAsia"/>
          <w:lang w:val="zh-CN" w:eastAsia="zh-CN"/>
        </w:rPr>
        <w:t>确保定期对生物多样性平台的成效进行内部和外部审查。</w:t>
      </w:r>
      <w:r>
        <w:rPr>
          <w:rFonts w:eastAsia="SimSun" w:hint="eastAsia"/>
          <w:lang w:val="zh-CN" w:eastAsia="zh-CN"/>
        </w:rPr>
        <w:t>这一目标将通过以下方式实现：</w:t>
      </w:r>
    </w:p>
    <w:p w14:paraId="0DF5F90E" w14:textId="77777777" w:rsidR="00AB1ADE" w:rsidRDefault="00AB1ADE" w:rsidP="008B161B">
      <w:pPr>
        <w:widowControl w:val="0"/>
        <w:numPr>
          <w:ilvl w:val="1"/>
          <w:numId w:val="34"/>
        </w:numPr>
        <w:spacing w:after="120"/>
        <w:ind w:firstLine="738"/>
        <w:jc w:val="both"/>
        <w:rPr>
          <w:rFonts w:eastAsia="SimSun"/>
          <w:lang w:eastAsia="zh-CN"/>
        </w:rPr>
      </w:pPr>
      <w:r>
        <w:rPr>
          <w:rFonts w:eastAsia="KaiTi"/>
          <w:lang w:val="zh-CN" w:eastAsia="zh-CN"/>
        </w:rPr>
        <w:lastRenderedPageBreak/>
        <w:t xml:space="preserve"> </w:t>
      </w:r>
      <w:r>
        <w:rPr>
          <w:rFonts w:eastAsia="KaiTi" w:hint="eastAsia"/>
          <w:lang w:val="zh-CN" w:eastAsia="zh-CN"/>
        </w:rPr>
        <w:t>定期审查生物多样性平台的成效：</w:t>
      </w:r>
      <w:r>
        <w:rPr>
          <w:rFonts w:eastAsia="SimSun" w:hint="eastAsia"/>
          <w:lang w:val="zh-CN" w:eastAsia="zh-CN"/>
        </w:rPr>
        <w:t>本目标旨在确保第一份工作方案的审查成果为执行</w:t>
      </w:r>
      <w:r>
        <w:rPr>
          <w:rFonts w:eastAsia="SimSun"/>
          <w:lang w:val="zh-CN" w:eastAsia="zh-CN"/>
        </w:rPr>
        <w:t>2030</w:t>
      </w:r>
      <w:r>
        <w:rPr>
          <w:rFonts w:eastAsia="SimSun" w:hint="eastAsia"/>
          <w:lang w:val="zh-CN" w:eastAsia="zh-CN"/>
        </w:rPr>
        <w:t>年前滚动工作方案提供依据，并为</w:t>
      </w:r>
      <w:r>
        <w:rPr>
          <w:rFonts w:eastAsia="SimSun"/>
          <w:lang w:val="zh-CN" w:eastAsia="zh-CN"/>
        </w:rPr>
        <w:t>2030</w:t>
      </w:r>
      <w:r>
        <w:rPr>
          <w:rFonts w:eastAsia="SimSun" w:hint="eastAsia"/>
          <w:lang w:val="zh-CN" w:eastAsia="zh-CN"/>
        </w:rPr>
        <w:t>年前滚动工作方案的中期和最终审查制定程序；</w:t>
      </w:r>
    </w:p>
    <w:p w14:paraId="30603520" w14:textId="77777777" w:rsidR="00AB1ADE" w:rsidRDefault="00AB1ADE" w:rsidP="008B161B">
      <w:pPr>
        <w:widowControl w:val="0"/>
        <w:numPr>
          <w:ilvl w:val="1"/>
          <w:numId w:val="34"/>
        </w:numPr>
        <w:spacing w:after="120"/>
        <w:ind w:firstLine="738"/>
        <w:jc w:val="both"/>
        <w:rPr>
          <w:rFonts w:eastAsia="SimSun"/>
          <w:lang w:eastAsia="zh-CN"/>
        </w:rPr>
      </w:pPr>
      <w:r>
        <w:rPr>
          <w:rFonts w:eastAsia="KaiTi" w:hint="eastAsia"/>
          <w:lang w:val="zh-CN" w:eastAsia="zh-CN"/>
        </w:rPr>
        <w:t>审查生物多样性平台的概念框架：</w:t>
      </w:r>
      <w:r>
        <w:rPr>
          <w:rFonts w:eastAsia="SimSun" w:hint="eastAsia"/>
          <w:lang w:val="zh-CN" w:eastAsia="zh-CN"/>
        </w:rPr>
        <w:t>本目标旨在确保对生物多样性平台概念框架的使用和影响进行审查，为滚动工作方案的演变提供依据；</w:t>
      </w:r>
    </w:p>
    <w:p w14:paraId="75E2D873" w14:textId="77777777" w:rsidR="00AB1ADE" w:rsidRDefault="00AB1ADE" w:rsidP="008B161B">
      <w:pPr>
        <w:widowControl w:val="0"/>
        <w:numPr>
          <w:ilvl w:val="1"/>
          <w:numId w:val="34"/>
        </w:numPr>
        <w:spacing w:after="120"/>
        <w:ind w:firstLine="738"/>
        <w:jc w:val="both"/>
        <w:rPr>
          <w:rFonts w:eastAsia="SimSun"/>
          <w:lang w:eastAsia="zh-CN"/>
        </w:rPr>
      </w:pPr>
      <w:r>
        <w:rPr>
          <w:rFonts w:eastAsia="KaiTi" w:hint="eastAsia"/>
          <w:lang w:val="zh-CN" w:eastAsia="zh-CN"/>
        </w:rPr>
        <w:t>改善评估进程的成效：</w:t>
      </w:r>
      <w:r>
        <w:rPr>
          <w:rFonts w:eastAsia="SimSun" w:hint="eastAsia"/>
          <w:lang w:val="zh-CN" w:eastAsia="zh-CN"/>
        </w:rPr>
        <w:t>本目标旨在向从事今后评估工作的人提供已完成的各项评估的撰写人及其他贡献者所总结的经验教训和提出的意见。</w:t>
      </w:r>
    </w:p>
    <w:p w14:paraId="1A96AD17" w14:textId="3621A37F" w:rsidR="00AB1ADE" w:rsidRDefault="00AB1ADE" w:rsidP="008B161B">
      <w:pPr>
        <w:pStyle w:val="CH2"/>
        <w:ind w:hanging="538"/>
        <w:jc w:val="both"/>
        <w:rPr>
          <w:rFonts w:eastAsia="SimHei"/>
          <w:sz w:val="28"/>
          <w:lang w:val="zh-CN" w:eastAsia="zh-CN"/>
        </w:rPr>
      </w:pPr>
      <w:r>
        <w:rPr>
          <w:rFonts w:eastAsia="SimHei" w:hint="eastAsia"/>
          <w:sz w:val="28"/>
          <w:lang w:val="zh-CN" w:eastAsia="zh-CN"/>
        </w:rPr>
        <w:tab/>
        <w:t>C.</w:t>
      </w:r>
      <w:r>
        <w:rPr>
          <w:rFonts w:eastAsia="SimHei" w:hint="eastAsia"/>
          <w:sz w:val="28"/>
          <w:lang w:val="zh-CN" w:eastAsia="zh-CN"/>
        </w:rPr>
        <w:tab/>
      </w:r>
      <w:r>
        <w:rPr>
          <w:rFonts w:eastAsia="SimHei" w:hint="eastAsia"/>
          <w:sz w:val="28"/>
          <w:lang w:val="zh-CN" w:eastAsia="zh-CN"/>
        </w:rPr>
        <w:t>第一份工作方案（</w:t>
      </w:r>
      <w:r>
        <w:rPr>
          <w:rFonts w:eastAsia="SimHei" w:hint="eastAsia"/>
          <w:sz w:val="28"/>
          <w:lang w:val="zh-CN" w:eastAsia="zh-CN"/>
        </w:rPr>
        <w:t>2014-2018</w:t>
      </w:r>
      <w:r>
        <w:rPr>
          <w:rFonts w:eastAsia="SimHei" w:hint="eastAsia"/>
          <w:sz w:val="28"/>
          <w:lang w:val="zh-CN" w:eastAsia="zh-CN"/>
        </w:rPr>
        <w:t>年）延续下来的交</w:t>
      </w:r>
      <w:proofErr w:type="gramStart"/>
      <w:r>
        <w:rPr>
          <w:rFonts w:eastAsia="SimHei" w:hint="eastAsia"/>
          <w:sz w:val="28"/>
          <w:lang w:val="zh-CN" w:eastAsia="zh-CN"/>
        </w:rPr>
        <w:t>付品</w:t>
      </w:r>
      <w:proofErr w:type="gramEnd"/>
    </w:p>
    <w:p w14:paraId="217B01D5" w14:textId="433D65BE" w:rsidR="00AB1ADE" w:rsidRDefault="00AB1ADE" w:rsidP="008B161B">
      <w:pPr>
        <w:widowControl w:val="0"/>
        <w:numPr>
          <w:ilvl w:val="0"/>
          <w:numId w:val="20"/>
        </w:numPr>
        <w:spacing w:after="120"/>
        <w:jc w:val="both"/>
        <w:rPr>
          <w:rFonts w:eastAsia="SimSun"/>
          <w:lang w:eastAsia="zh-CN"/>
        </w:rPr>
      </w:pPr>
      <w:r>
        <w:rPr>
          <w:rFonts w:eastAsia="SimSun" w:hint="eastAsia"/>
          <w:lang w:val="zh-CN" w:eastAsia="zh-CN"/>
        </w:rPr>
        <w:t>将编写全体会议在</w:t>
      </w:r>
      <w:r>
        <w:rPr>
          <w:rFonts w:eastAsia="SimSun"/>
          <w:lang w:val="zh-CN" w:eastAsia="zh-CN"/>
        </w:rPr>
        <w:t>IPBES-6/1</w:t>
      </w:r>
      <w:r>
        <w:rPr>
          <w:rFonts w:eastAsia="SimSun" w:hint="eastAsia"/>
          <w:lang w:val="zh-CN" w:eastAsia="zh-CN"/>
        </w:rPr>
        <w:t>号决定中作为第一份工作方案一部分启动的野生物种可持续利用专题评估报告，以及自然及其惠益（包括生物多样性和生态系统的功能和服务）所具多重价值之多元概念的方法评估报告（其中综合评估平台所有职能的活动），供全体会议第九届会议审议。</w:t>
      </w:r>
    </w:p>
    <w:p w14:paraId="0701FDE2" w14:textId="414E941E" w:rsidR="00AB1ADE" w:rsidRDefault="00AB1ADE" w:rsidP="008B161B">
      <w:pPr>
        <w:widowControl w:val="0"/>
        <w:numPr>
          <w:ilvl w:val="0"/>
          <w:numId w:val="20"/>
        </w:numPr>
        <w:spacing w:after="120"/>
        <w:jc w:val="both"/>
        <w:rPr>
          <w:rFonts w:eastAsia="SimSun"/>
          <w:lang w:eastAsia="zh-CN"/>
        </w:rPr>
      </w:pPr>
      <w:r>
        <w:rPr>
          <w:rFonts w:eastAsia="SimSun" w:hint="eastAsia"/>
          <w:lang w:val="zh-CN" w:eastAsia="zh-CN"/>
        </w:rPr>
        <w:t>将编写全体会议在</w:t>
      </w:r>
      <w:r>
        <w:rPr>
          <w:rFonts w:eastAsia="SimSun"/>
          <w:lang w:val="zh-CN" w:eastAsia="zh-CN"/>
        </w:rPr>
        <w:t>IPBES-6/1</w:t>
      </w:r>
      <w:r>
        <w:rPr>
          <w:rFonts w:eastAsia="SimSun" w:hint="eastAsia"/>
          <w:lang w:val="zh-CN" w:eastAsia="zh-CN"/>
        </w:rPr>
        <w:t>号决定中也作为第一份工作方案一部分启动的外来入侵物种专题评估报告（其中综合评估平台所有职能的活动），供全体会议第十届会议审议。</w:t>
      </w:r>
    </w:p>
    <w:p w14:paraId="72756EBC" w14:textId="18E83C20" w:rsidR="00AB1ADE" w:rsidRDefault="00AB1ADE" w:rsidP="008B161B">
      <w:pPr>
        <w:pStyle w:val="CH2"/>
        <w:ind w:left="1248" w:hanging="539"/>
        <w:jc w:val="both"/>
        <w:rPr>
          <w:rFonts w:eastAsia="SimHei"/>
          <w:sz w:val="28"/>
          <w:lang w:val="zh-CN" w:eastAsia="zh-CN"/>
        </w:rPr>
      </w:pPr>
      <w:r>
        <w:rPr>
          <w:rFonts w:eastAsia="SimHei" w:hint="eastAsia"/>
          <w:sz w:val="28"/>
          <w:lang w:val="zh-CN" w:eastAsia="zh-CN"/>
        </w:rPr>
        <w:tab/>
        <w:t>D.</w:t>
      </w:r>
      <w:r>
        <w:rPr>
          <w:rFonts w:eastAsia="SimHei" w:hint="eastAsia"/>
          <w:sz w:val="28"/>
          <w:lang w:val="zh-CN" w:eastAsia="zh-CN"/>
        </w:rPr>
        <w:tab/>
      </w:r>
      <w:r>
        <w:rPr>
          <w:rFonts w:eastAsia="SimHei" w:hint="eastAsia"/>
          <w:sz w:val="28"/>
          <w:lang w:val="zh-CN" w:eastAsia="zh-CN"/>
        </w:rPr>
        <w:t>交</w:t>
      </w:r>
      <w:proofErr w:type="gramStart"/>
      <w:r>
        <w:rPr>
          <w:rFonts w:eastAsia="SimHei" w:hint="eastAsia"/>
          <w:sz w:val="28"/>
          <w:lang w:val="zh-CN" w:eastAsia="zh-CN"/>
        </w:rPr>
        <w:t>付品</w:t>
      </w:r>
      <w:proofErr w:type="gramEnd"/>
      <w:r>
        <w:rPr>
          <w:rFonts w:eastAsia="SimHei" w:hint="eastAsia"/>
          <w:sz w:val="28"/>
          <w:lang w:val="zh-CN" w:eastAsia="zh-CN"/>
        </w:rPr>
        <w:t>时间表以及今后提出请求、意见和建议的呼吁</w:t>
      </w:r>
    </w:p>
    <w:p w14:paraId="1E2625E0" w14:textId="3F6C6563" w:rsidR="00AB1ADE" w:rsidRDefault="00AB1ADE" w:rsidP="008B161B">
      <w:pPr>
        <w:widowControl w:val="0"/>
        <w:numPr>
          <w:ilvl w:val="0"/>
          <w:numId w:val="20"/>
        </w:numPr>
        <w:spacing w:after="120"/>
        <w:jc w:val="both"/>
        <w:rPr>
          <w:rFonts w:eastAsia="SimSun"/>
          <w:lang w:eastAsia="zh-CN"/>
        </w:rPr>
      </w:pPr>
      <w:r>
        <w:rPr>
          <w:rFonts w:eastAsia="SimSun" w:hint="eastAsia"/>
          <w:lang w:val="zh-CN" w:eastAsia="zh-CN"/>
        </w:rPr>
        <w:t>目标</w:t>
      </w:r>
      <w:r>
        <w:rPr>
          <w:rFonts w:eastAsia="SimSun"/>
          <w:lang w:val="zh-CN" w:eastAsia="zh-CN"/>
        </w:rPr>
        <w:t>1</w:t>
      </w:r>
      <w:r>
        <w:rPr>
          <w:rFonts w:eastAsia="SimSun" w:hint="eastAsia"/>
          <w:lang w:val="zh-CN" w:eastAsia="zh-CN"/>
        </w:rPr>
        <w:t>下的新评估将根据全体会议的决定进行，同时参照图</w:t>
      </w:r>
      <w:r w:rsidR="00ED2AEA">
        <w:rPr>
          <w:rFonts w:eastAsia="SimSun" w:hint="eastAsia"/>
          <w:lang w:val="zh-CN" w:eastAsia="zh-CN"/>
        </w:rPr>
        <w:t>A</w:t>
      </w:r>
      <w:r w:rsidR="00ED2AEA">
        <w:rPr>
          <w:rFonts w:eastAsia="SimSun"/>
          <w:lang w:val="zh-CN" w:eastAsia="zh-CN"/>
        </w:rPr>
        <w:t>.2</w:t>
      </w:r>
      <w:r>
        <w:rPr>
          <w:rFonts w:eastAsia="SimSun" w:hint="eastAsia"/>
          <w:lang w:val="zh-CN" w:eastAsia="zh-CN"/>
        </w:rPr>
        <w:t>中的指示性时间表。全体会议将定期审查工作方案，并根据</w:t>
      </w:r>
      <w:r>
        <w:rPr>
          <w:rFonts w:eastAsia="SimSun"/>
          <w:lang w:val="zh-CN" w:eastAsia="zh-CN"/>
        </w:rPr>
        <w:t>IPBES-1/3</w:t>
      </w:r>
      <w:r>
        <w:rPr>
          <w:rFonts w:eastAsia="SimSun" w:hint="eastAsia"/>
          <w:lang w:val="zh-CN" w:eastAsia="zh-CN"/>
        </w:rPr>
        <w:t>号决定确定各项请求、意见和建议的优先次序。</w:t>
      </w:r>
    </w:p>
    <w:p w14:paraId="3887B45A" w14:textId="6F138B0D" w:rsidR="00AB1ADE" w:rsidRDefault="00AB1ADE" w:rsidP="008B161B">
      <w:pPr>
        <w:keepNext/>
        <w:keepLines/>
        <w:tabs>
          <w:tab w:val="left" w:pos="1247"/>
          <w:tab w:val="left" w:pos="1814"/>
          <w:tab w:val="left" w:pos="2381"/>
          <w:tab w:val="left" w:pos="2948"/>
          <w:tab w:val="left" w:pos="3515"/>
          <w:tab w:val="left" w:pos="4082"/>
        </w:tabs>
        <w:suppressAutoHyphens/>
        <w:spacing w:after="60"/>
        <w:ind w:left="1247"/>
        <w:rPr>
          <w:rFonts w:eastAsia="SimSun"/>
          <w:bCs/>
          <w:lang w:eastAsia="zh-CN"/>
        </w:rPr>
      </w:pPr>
      <w:r>
        <w:rPr>
          <w:rFonts w:eastAsia="SimSun" w:hint="eastAsia"/>
          <w:lang w:val="zh-CN" w:eastAsia="zh-CN"/>
        </w:rPr>
        <w:t>图</w:t>
      </w:r>
      <w:r w:rsidR="006E2EB0">
        <w:rPr>
          <w:rFonts w:eastAsia="SimSun" w:hint="eastAsia"/>
          <w:lang w:val="zh-CN" w:eastAsia="zh-CN"/>
        </w:rPr>
        <w:t>A</w:t>
      </w:r>
      <w:r w:rsidR="006E2EB0">
        <w:rPr>
          <w:rFonts w:eastAsia="SimSun"/>
          <w:lang w:val="zh-CN" w:eastAsia="zh-CN"/>
        </w:rPr>
        <w:t>.2</w:t>
      </w:r>
      <w:r>
        <w:rPr>
          <w:rFonts w:eastAsia="SimSun"/>
          <w:lang w:val="zh-CN" w:eastAsia="zh-CN"/>
        </w:rPr>
        <w:br/>
      </w:r>
      <w:r>
        <w:rPr>
          <w:rFonts w:eastAsia="SimHei"/>
          <w:b/>
          <w:lang w:val="zh-CN" w:eastAsia="zh-CN"/>
        </w:rPr>
        <w:t>2030</w:t>
      </w:r>
      <w:r>
        <w:rPr>
          <w:rFonts w:eastAsia="SimHei" w:hint="eastAsia"/>
          <w:b/>
          <w:lang w:val="zh-CN" w:eastAsia="zh-CN"/>
        </w:rPr>
        <w:t>年前期间的初步评估的指示性时间表</w:t>
      </w:r>
    </w:p>
    <w:p w14:paraId="491EC074" w14:textId="100D1DC7" w:rsidR="00AB1ADE" w:rsidRDefault="00583B66" w:rsidP="008B161B">
      <w:pPr>
        <w:pStyle w:val="Normal-pool"/>
        <w:jc w:val="both"/>
        <w:rPr>
          <w:rFonts w:eastAsia="SimSun"/>
          <w:sz w:val="24"/>
          <w:szCs w:val="24"/>
          <w:lang w:eastAsia="zh-CN"/>
        </w:rPr>
      </w:pPr>
      <w:r>
        <w:rPr>
          <w:noProof/>
          <w:sz w:val="24"/>
          <w:szCs w:val="24"/>
          <w:lang w:eastAsia="zh-CN"/>
        </w:rPr>
        <mc:AlternateContent>
          <mc:Choice Requires="wpg">
            <w:drawing>
              <wp:anchor distT="0" distB="0" distL="114300" distR="114300" simplePos="0" relativeHeight="251659264" behindDoc="1" locked="0" layoutInCell="1" allowOverlap="1" wp14:anchorId="3DFB0EAE" wp14:editId="0FFF9215">
                <wp:simplePos x="0" y="0"/>
                <wp:positionH relativeFrom="column">
                  <wp:posOffset>359410</wp:posOffset>
                </wp:positionH>
                <wp:positionV relativeFrom="paragraph">
                  <wp:posOffset>142875</wp:posOffset>
                </wp:positionV>
                <wp:extent cx="6297930" cy="2752725"/>
                <wp:effectExtent l="0" t="0" r="0" b="9525"/>
                <wp:wrapTight wrapText="bothSides">
                  <wp:wrapPolygon edited="0">
                    <wp:start x="523" y="0"/>
                    <wp:lineTo x="523" y="4783"/>
                    <wp:lineTo x="0" y="7026"/>
                    <wp:lineTo x="0" y="7175"/>
                    <wp:lineTo x="523" y="7175"/>
                    <wp:lineTo x="0" y="9268"/>
                    <wp:lineTo x="0" y="9567"/>
                    <wp:lineTo x="523" y="9567"/>
                    <wp:lineTo x="523" y="21525"/>
                    <wp:lineTo x="21038" y="21525"/>
                    <wp:lineTo x="21038" y="0"/>
                    <wp:lineTo x="523" y="0"/>
                  </wp:wrapPolygon>
                </wp:wrapTight>
                <wp:docPr id="3" name="Group 3"/>
                <wp:cNvGraphicFramePr/>
                <a:graphic xmlns:a="http://schemas.openxmlformats.org/drawingml/2006/main">
                  <a:graphicData uri="http://schemas.microsoft.com/office/word/2010/wordprocessingGroup">
                    <wpg:wgp>
                      <wpg:cNvGrpSpPr/>
                      <wpg:grpSpPr>
                        <a:xfrm>
                          <a:off x="0" y="0"/>
                          <a:ext cx="6297930" cy="2752725"/>
                          <a:chOff x="0" y="0"/>
                          <a:chExt cx="6298136" cy="2836862"/>
                        </a:xfrm>
                      </wpg:grpSpPr>
                      <wps:wsp>
                        <wps:cNvPr id="137" name="Shape 1088"/>
                        <wps:cNvSpPr/>
                        <wps:spPr>
                          <a:xfrm>
                            <a:off x="183400" y="0"/>
                            <a:ext cx="5939140" cy="2836862"/>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alpha val="10000"/>
                            </a:srgbClr>
                          </a:solidFill>
                          <a:ln w="0" cap="flat">
                            <a:noFill/>
                            <a:miter lim="127000"/>
                          </a:ln>
                          <a:effectLst/>
                        </wps:spPr>
                        <wps:bodyPr/>
                      </wps:wsp>
                      <wps:wsp>
                        <wps:cNvPr id="138" name="Shape 32"/>
                        <wps:cNvSpPr/>
                        <wps:spPr>
                          <a:xfrm>
                            <a:off x="49458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39" name="Shape 33"/>
                        <wps:cNvSpPr/>
                        <wps:spPr>
                          <a:xfrm>
                            <a:off x="44729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0" name="Shape 34"/>
                        <wps:cNvSpPr/>
                        <wps:spPr>
                          <a:xfrm>
                            <a:off x="968965" y="83313"/>
                            <a:ext cx="0" cy="2510330"/>
                          </a:xfrm>
                          <a:custGeom>
                            <a:avLst/>
                            <a:gdLst/>
                            <a:ahLst/>
                            <a:cxnLst/>
                            <a:rect l="0" t="0" r="0" b="0"/>
                            <a:pathLst>
                              <a:path h="2510676">
                                <a:moveTo>
                                  <a:pt x="0" y="2510676"/>
                                </a:moveTo>
                                <a:lnTo>
                                  <a:pt x="0" y="0"/>
                                </a:lnTo>
                              </a:path>
                            </a:pathLst>
                          </a:custGeom>
                          <a:noFill/>
                          <a:ln w="12700" cap="flat" cmpd="sng" algn="ctr">
                            <a:solidFill>
                              <a:srgbClr val="FFFEFD"/>
                            </a:solidFill>
                            <a:prstDash val="solid"/>
                            <a:miter lim="100000"/>
                          </a:ln>
                          <a:effectLst/>
                        </wps:spPr>
                        <wps:bodyPr/>
                      </wps:wsp>
                      <wps:wsp>
                        <wps:cNvPr id="141" name="Shape 35"/>
                        <wps:cNvSpPr/>
                        <wps:spPr>
                          <a:xfrm>
                            <a:off x="93790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2" name="Shape 36"/>
                        <wps:cNvSpPr/>
                        <wps:spPr>
                          <a:xfrm>
                            <a:off x="147580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3" name="Shape 37"/>
                        <wps:cNvSpPr/>
                        <wps:spPr>
                          <a:xfrm>
                            <a:off x="1428516"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4" name="Shape 38"/>
                        <wps:cNvSpPr/>
                        <wps:spPr>
                          <a:xfrm>
                            <a:off x="196641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5" name="Shape 39"/>
                        <wps:cNvSpPr/>
                        <wps:spPr>
                          <a:xfrm>
                            <a:off x="1919128"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6" name="Shape 40"/>
                        <wps:cNvSpPr/>
                        <wps:spPr>
                          <a:xfrm>
                            <a:off x="2457021"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7" name="Shape 41"/>
                        <wps:cNvSpPr/>
                        <wps:spPr>
                          <a:xfrm>
                            <a:off x="240973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8" name="Shape 42"/>
                        <wps:cNvSpPr/>
                        <wps:spPr>
                          <a:xfrm>
                            <a:off x="2947631"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49" name="Shape 43"/>
                        <wps:cNvSpPr/>
                        <wps:spPr>
                          <a:xfrm>
                            <a:off x="2900348"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0" name="Shape 44"/>
                        <wps:cNvSpPr/>
                        <wps:spPr>
                          <a:xfrm>
                            <a:off x="3438240"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1" name="Shape 45"/>
                        <wps:cNvSpPr/>
                        <wps:spPr>
                          <a:xfrm>
                            <a:off x="3390958"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2" name="Shape 46"/>
                        <wps:cNvSpPr/>
                        <wps:spPr>
                          <a:xfrm>
                            <a:off x="392885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3" name="Shape 47"/>
                        <wps:cNvSpPr/>
                        <wps:spPr>
                          <a:xfrm>
                            <a:off x="3881567"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4" name="Shape 48"/>
                        <wps:cNvSpPr/>
                        <wps:spPr>
                          <a:xfrm>
                            <a:off x="441946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5" name="Shape 49"/>
                        <wps:cNvSpPr/>
                        <wps:spPr>
                          <a:xfrm>
                            <a:off x="4372179"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6" name="Shape 50"/>
                        <wps:cNvSpPr/>
                        <wps:spPr>
                          <a:xfrm>
                            <a:off x="491007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7" name="Shape 51"/>
                        <wps:cNvSpPr/>
                        <wps:spPr>
                          <a:xfrm>
                            <a:off x="4862789" y="8331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8" name="Shape 52"/>
                        <wps:cNvSpPr/>
                        <wps:spPr>
                          <a:xfrm>
                            <a:off x="5400682" y="83309"/>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159" name="Shape 53"/>
                        <wps:cNvSpPr/>
                        <wps:spPr>
                          <a:xfrm>
                            <a:off x="5353398" y="833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60" name="Shape 54"/>
                        <wps:cNvSpPr/>
                        <wps:spPr>
                          <a:xfrm>
                            <a:off x="0" y="913523"/>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61" name="Shape 55"/>
                        <wps:cNvSpPr/>
                        <wps:spPr>
                          <a:xfrm>
                            <a:off x="0"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2" name="Shape 56"/>
                        <wps:cNvSpPr/>
                        <wps:spPr>
                          <a:xfrm>
                            <a:off x="490264"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3" name="Shape 57"/>
                        <wps:cNvSpPr/>
                        <wps:spPr>
                          <a:xfrm>
                            <a:off x="980524"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4" name="Shape 58"/>
                        <wps:cNvSpPr/>
                        <wps:spPr>
                          <a:xfrm>
                            <a:off x="1470786" y="73989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65" name="Rectangle 165"/>
                        <wps:cNvSpPr/>
                        <wps:spPr>
                          <a:xfrm>
                            <a:off x="95555" y="771027"/>
                            <a:ext cx="384806" cy="151111"/>
                          </a:xfrm>
                          <a:prstGeom prst="rect">
                            <a:avLst/>
                          </a:prstGeom>
                          <a:ln>
                            <a:noFill/>
                          </a:ln>
                        </wps:spPr>
                        <wps:txbx>
                          <w:txbxContent>
                            <w:p w14:paraId="636EF676" w14:textId="77777777" w:rsidR="00AE1D45" w:rsidRDefault="00AE1D45" w:rsidP="00583B66">
                              <w:pPr>
                                <w:pStyle w:val="af5"/>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166" name="Rectangle 166"/>
                        <wps:cNvSpPr/>
                        <wps:spPr>
                          <a:xfrm>
                            <a:off x="592307" y="771027"/>
                            <a:ext cx="384807" cy="151111"/>
                          </a:xfrm>
                          <a:prstGeom prst="rect">
                            <a:avLst/>
                          </a:prstGeom>
                          <a:ln>
                            <a:noFill/>
                          </a:ln>
                        </wps:spPr>
                        <wps:txbx>
                          <w:txbxContent>
                            <w:p w14:paraId="32F1F11F" w14:textId="77777777" w:rsidR="00AE1D45" w:rsidRDefault="00AE1D45" w:rsidP="00583B66">
                              <w:pPr>
                                <w:pStyle w:val="af5"/>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67" name="Rectangle 167"/>
                        <wps:cNvSpPr/>
                        <wps:spPr>
                          <a:xfrm>
                            <a:off x="1085442" y="771027"/>
                            <a:ext cx="384806" cy="151111"/>
                          </a:xfrm>
                          <a:prstGeom prst="rect">
                            <a:avLst/>
                          </a:prstGeom>
                          <a:ln>
                            <a:noFill/>
                          </a:ln>
                        </wps:spPr>
                        <wps:txbx>
                          <w:txbxContent>
                            <w:p w14:paraId="06BC0D74" w14:textId="77777777" w:rsidR="00AE1D45" w:rsidRDefault="00AE1D45" w:rsidP="00583B66">
                              <w:pPr>
                                <w:pStyle w:val="af5"/>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68" name="Shape 62"/>
                        <wps:cNvSpPr/>
                        <wps:spPr>
                          <a:xfrm>
                            <a:off x="0" y="122667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69" name="Shape 63"/>
                        <wps:cNvSpPr/>
                        <wps:spPr>
                          <a:xfrm>
                            <a:off x="0"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0" name="Shape 64"/>
                        <wps:cNvSpPr/>
                        <wps:spPr>
                          <a:xfrm>
                            <a:off x="490264"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1" name="Shape 65"/>
                        <wps:cNvSpPr/>
                        <wps:spPr>
                          <a:xfrm>
                            <a:off x="980525"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2" name="Shape 66"/>
                        <wps:cNvSpPr/>
                        <wps:spPr>
                          <a:xfrm>
                            <a:off x="1470786" y="1053055"/>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3" name="Rectangle 173"/>
                        <wps:cNvSpPr/>
                        <wps:spPr>
                          <a:xfrm>
                            <a:off x="95555" y="1084184"/>
                            <a:ext cx="384806" cy="151111"/>
                          </a:xfrm>
                          <a:prstGeom prst="rect">
                            <a:avLst/>
                          </a:prstGeom>
                          <a:ln>
                            <a:noFill/>
                          </a:ln>
                        </wps:spPr>
                        <wps:txbx>
                          <w:txbxContent>
                            <w:p w14:paraId="775CD0C9" w14:textId="77777777" w:rsidR="00AE1D45" w:rsidRDefault="00AE1D45" w:rsidP="00583B66">
                              <w:pPr>
                                <w:pStyle w:val="af5"/>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174" name="Rectangle 174"/>
                        <wps:cNvSpPr/>
                        <wps:spPr>
                          <a:xfrm>
                            <a:off x="592307" y="1084184"/>
                            <a:ext cx="384807" cy="151111"/>
                          </a:xfrm>
                          <a:prstGeom prst="rect">
                            <a:avLst/>
                          </a:prstGeom>
                          <a:ln>
                            <a:noFill/>
                          </a:ln>
                        </wps:spPr>
                        <wps:txbx>
                          <w:txbxContent>
                            <w:p w14:paraId="3EC2B152" w14:textId="77777777" w:rsidR="00AE1D45" w:rsidRDefault="00AE1D45" w:rsidP="00583B66">
                              <w:pPr>
                                <w:pStyle w:val="af5"/>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75" name="Rectangle 175"/>
                        <wps:cNvSpPr/>
                        <wps:spPr>
                          <a:xfrm>
                            <a:off x="1085442" y="1084184"/>
                            <a:ext cx="384806" cy="151111"/>
                          </a:xfrm>
                          <a:prstGeom prst="rect">
                            <a:avLst/>
                          </a:prstGeom>
                          <a:ln>
                            <a:noFill/>
                          </a:ln>
                        </wps:spPr>
                        <wps:txbx>
                          <w:txbxContent>
                            <w:p w14:paraId="4E196BD5" w14:textId="77777777" w:rsidR="00AE1D45" w:rsidRDefault="00AE1D45" w:rsidP="00583B66">
                              <w:pPr>
                                <w:pStyle w:val="af5"/>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76" name="Rectangle 176"/>
                        <wps:cNvSpPr/>
                        <wps:spPr>
                          <a:xfrm>
                            <a:off x="3675968" y="771045"/>
                            <a:ext cx="1892240" cy="151111"/>
                          </a:xfrm>
                          <a:prstGeom prst="rect">
                            <a:avLst/>
                          </a:prstGeom>
                          <a:ln>
                            <a:noFill/>
                          </a:ln>
                        </wps:spPr>
                        <wps:txbx>
                          <w:txbxContent>
                            <w:p w14:paraId="404AAA70" w14:textId="77777777" w:rsidR="00AE1D45" w:rsidRDefault="00AE1D45" w:rsidP="00583B66">
                              <w:pPr>
                                <w:pStyle w:val="af5"/>
                                <w:spacing w:after="0"/>
                              </w:pPr>
                              <w:r>
                                <w:rPr>
                                  <w:rFonts w:ascii="Arial" w:eastAsia="Arial" w:hAnsi="Arial" w:cstheme="minorBidi"/>
                                  <w:b/>
                                  <w:bCs/>
                                  <w:color w:val="6A8A36"/>
                                  <w:kern w:val="24"/>
                                  <w:sz w:val="15"/>
                                  <w:szCs w:val="15"/>
                                </w:rPr>
                                <w:t>Sustainable use of wild species</w:t>
                              </w:r>
                            </w:p>
                          </w:txbxContent>
                        </wps:txbx>
                        <wps:bodyPr vert="horz" lIns="0" tIns="0" rIns="0" bIns="0" rtlCol="0">
                          <a:noAutofit/>
                        </wps:bodyPr>
                      </wps:wsp>
                      <wps:wsp>
                        <wps:cNvPr id="177" name="Rectangle 177"/>
                        <wps:cNvSpPr/>
                        <wps:spPr>
                          <a:xfrm>
                            <a:off x="3675968" y="1084184"/>
                            <a:ext cx="401020" cy="151111"/>
                          </a:xfrm>
                          <a:prstGeom prst="rect">
                            <a:avLst/>
                          </a:prstGeom>
                          <a:ln>
                            <a:noFill/>
                          </a:ln>
                        </wps:spPr>
                        <wps:txbx>
                          <w:txbxContent>
                            <w:p w14:paraId="0B795F49" w14:textId="77777777" w:rsidR="00AE1D45" w:rsidRDefault="00AE1D45" w:rsidP="00583B66">
                              <w:pPr>
                                <w:pStyle w:val="af5"/>
                                <w:spacing w:after="0"/>
                              </w:pPr>
                              <w:r>
                                <w:rPr>
                                  <w:rFonts w:ascii="Arial" w:eastAsia="Arial" w:hAnsi="Arial" w:cstheme="minorBidi"/>
                                  <w:b/>
                                  <w:bCs/>
                                  <w:color w:val="4F7A30"/>
                                  <w:kern w:val="24"/>
                                  <w:sz w:val="15"/>
                                  <w:szCs w:val="15"/>
                                </w:rPr>
                                <w:t>Values</w:t>
                              </w:r>
                            </w:p>
                          </w:txbxContent>
                        </wps:txbx>
                        <wps:bodyPr vert="horz" lIns="0" tIns="0" rIns="0" bIns="0" rtlCol="0">
                          <a:noAutofit/>
                        </wps:bodyPr>
                      </wps:wsp>
                      <wps:wsp>
                        <wps:cNvPr id="178" name="Shape 72"/>
                        <wps:cNvSpPr/>
                        <wps:spPr>
                          <a:xfrm>
                            <a:off x="496235" y="1543436"/>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79" name="Shape 73"/>
                        <wps:cNvSpPr/>
                        <wps:spPr>
                          <a:xfrm>
                            <a:off x="496235" y="1369810"/>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0" name="Shape 74"/>
                        <wps:cNvSpPr/>
                        <wps:spPr>
                          <a:xfrm>
                            <a:off x="986496" y="1359178"/>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1" name="Shape 75"/>
                        <wps:cNvSpPr/>
                        <wps:spPr>
                          <a:xfrm>
                            <a:off x="1476759" y="1359178"/>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2" name="Shape 76"/>
                        <wps:cNvSpPr/>
                        <wps:spPr>
                          <a:xfrm>
                            <a:off x="1967020" y="1369810"/>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83" name="Rectangle 183"/>
                        <wps:cNvSpPr/>
                        <wps:spPr>
                          <a:xfrm>
                            <a:off x="591788" y="1400940"/>
                            <a:ext cx="384806" cy="151111"/>
                          </a:xfrm>
                          <a:prstGeom prst="rect">
                            <a:avLst/>
                          </a:prstGeom>
                          <a:ln>
                            <a:noFill/>
                          </a:ln>
                        </wps:spPr>
                        <wps:txbx>
                          <w:txbxContent>
                            <w:p w14:paraId="4A4929C4" w14:textId="77777777" w:rsidR="00AE1D45" w:rsidRDefault="00AE1D45" w:rsidP="00583B66">
                              <w:pPr>
                                <w:pStyle w:val="af5"/>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184" name="Rectangle 184"/>
                        <wps:cNvSpPr/>
                        <wps:spPr>
                          <a:xfrm>
                            <a:off x="1088542" y="1400940"/>
                            <a:ext cx="384807" cy="151111"/>
                          </a:xfrm>
                          <a:prstGeom prst="rect">
                            <a:avLst/>
                          </a:prstGeom>
                          <a:ln>
                            <a:noFill/>
                          </a:ln>
                        </wps:spPr>
                        <wps:txbx>
                          <w:txbxContent>
                            <w:p w14:paraId="73D43185" w14:textId="77777777" w:rsidR="00AE1D45" w:rsidRDefault="00AE1D45" w:rsidP="00583B66">
                              <w:pPr>
                                <w:pStyle w:val="af5"/>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85" name="Rectangle 185"/>
                        <wps:cNvSpPr/>
                        <wps:spPr>
                          <a:xfrm>
                            <a:off x="1581676" y="1400940"/>
                            <a:ext cx="384807" cy="151111"/>
                          </a:xfrm>
                          <a:prstGeom prst="rect">
                            <a:avLst/>
                          </a:prstGeom>
                          <a:ln>
                            <a:noFill/>
                          </a:ln>
                        </wps:spPr>
                        <wps:txbx>
                          <w:txbxContent>
                            <w:p w14:paraId="2E7CBC0B" w14:textId="77777777" w:rsidR="00AE1D45" w:rsidRDefault="00AE1D45" w:rsidP="00583B66">
                              <w:pPr>
                                <w:pStyle w:val="af5"/>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86" name="Rectangle 186"/>
                        <wps:cNvSpPr/>
                        <wps:spPr>
                          <a:xfrm>
                            <a:off x="3675925" y="1400940"/>
                            <a:ext cx="1310850" cy="151111"/>
                          </a:xfrm>
                          <a:prstGeom prst="rect">
                            <a:avLst/>
                          </a:prstGeom>
                          <a:ln>
                            <a:noFill/>
                          </a:ln>
                        </wps:spPr>
                        <wps:txbx>
                          <w:txbxContent>
                            <w:p w14:paraId="0246CE3D" w14:textId="77777777" w:rsidR="00AE1D45" w:rsidRDefault="00AE1D45" w:rsidP="00583B66">
                              <w:pPr>
                                <w:pStyle w:val="af5"/>
                                <w:spacing w:after="0"/>
                              </w:pPr>
                              <w:r>
                                <w:rPr>
                                  <w:rFonts w:ascii="Arial" w:eastAsia="Arial" w:hAnsi="Arial" w:cstheme="minorBidi"/>
                                  <w:b/>
                                  <w:bCs/>
                                  <w:color w:val="4F7A30"/>
                                  <w:kern w:val="24"/>
                                  <w:sz w:val="15"/>
                                  <w:szCs w:val="15"/>
                                </w:rPr>
                                <w:t>Invasive alien species</w:t>
                              </w:r>
                            </w:p>
                          </w:txbxContent>
                        </wps:txbx>
                        <wps:bodyPr vert="horz" lIns="0" tIns="0" rIns="0" bIns="0" rtlCol="0">
                          <a:noAutofit/>
                        </wps:bodyPr>
                      </wps:wsp>
                      <wps:wsp>
                        <wps:cNvPr id="187" name="Shape 81"/>
                        <wps:cNvSpPr/>
                        <wps:spPr>
                          <a:xfrm>
                            <a:off x="31461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88" name="Rectangle 188"/>
                        <wps:cNvSpPr/>
                        <wps:spPr>
                          <a:xfrm>
                            <a:off x="344940" y="342941"/>
                            <a:ext cx="410520" cy="151111"/>
                          </a:xfrm>
                          <a:prstGeom prst="rect">
                            <a:avLst/>
                          </a:prstGeom>
                          <a:ln>
                            <a:noFill/>
                          </a:ln>
                        </wps:spPr>
                        <wps:txbx>
                          <w:txbxContent>
                            <w:p w14:paraId="71629E46"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89" name="Rectangle 189"/>
                        <wps:cNvSpPr/>
                        <wps:spPr>
                          <a:xfrm>
                            <a:off x="446272" y="457225"/>
                            <a:ext cx="105638" cy="151111"/>
                          </a:xfrm>
                          <a:prstGeom prst="rect">
                            <a:avLst/>
                          </a:prstGeom>
                          <a:ln>
                            <a:noFill/>
                          </a:ln>
                        </wps:spPr>
                        <wps:txbx>
                          <w:txbxContent>
                            <w:p w14:paraId="6F5ED266" w14:textId="77777777" w:rsidR="00AE1D45" w:rsidRDefault="00AE1D45" w:rsidP="00583B66">
                              <w:pPr>
                                <w:pStyle w:val="af5"/>
                                <w:spacing w:after="0"/>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190" name="Shape 84"/>
                        <wps:cNvSpPr/>
                        <wps:spPr>
                          <a:xfrm>
                            <a:off x="805218"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91" name="Rectangle 191"/>
                        <wps:cNvSpPr/>
                        <wps:spPr>
                          <a:xfrm>
                            <a:off x="835550" y="342941"/>
                            <a:ext cx="410520" cy="151111"/>
                          </a:xfrm>
                          <a:prstGeom prst="rect">
                            <a:avLst/>
                          </a:prstGeom>
                          <a:ln>
                            <a:noFill/>
                          </a:ln>
                        </wps:spPr>
                        <wps:txbx>
                          <w:txbxContent>
                            <w:p w14:paraId="23BA8446"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92" name="Rectangle 192"/>
                        <wps:cNvSpPr/>
                        <wps:spPr>
                          <a:xfrm>
                            <a:off x="950119" y="457225"/>
                            <a:ext cx="70425" cy="151111"/>
                          </a:xfrm>
                          <a:prstGeom prst="rect">
                            <a:avLst/>
                          </a:prstGeom>
                          <a:ln>
                            <a:noFill/>
                          </a:ln>
                        </wps:spPr>
                        <wps:txbx>
                          <w:txbxContent>
                            <w:p w14:paraId="45713697" w14:textId="77777777" w:rsidR="00AE1D45" w:rsidRDefault="00AE1D45" w:rsidP="00583B66">
                              <w:pPr>
                                <w:pStyle w:val="af5"/>
                                <w:spacing w:after="0"/>
                              </w:pPr>
                              <w:r>
                                <w:rPr>
                                  <w:rFonts w:ascii="Arial" w:eastAsia="Arial" w:hAnsi="Arial" w:cstheme="minorBidi"/>
                                  <w:b/>
                                  <w:bCs/>
                                  <w:color w:val="FFFEFD"/>
                                  <w:kern w:val="24"/>
                                  <w:sz w:val="15"/>
                                  <w:szCs w:val="15"/>
                                </w:rPr>
                                <w:t>8</w:t>
                              </w:r>
                            </w:p>
                          </w:txbxContent>
                        </wps:txbx>
                        <wps:bodyPr vert="horz" lIns="0" tIns="0" rIns="0" bIns="0" rtlCol="0">
                          <a:noAutofit/>
                        </wps:bodyPr>
                      </wps:wsp>
                      <wps:wsp>
                        <wps:cNvPr id="193" name="Shape 87"/>
                        <wps:cNvSpPr/>
                        <wps:spPr>
                          <a:xfrm>
                            <a:off x="1295828"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194" name="Rectangle 194"/>
                        <wps:cNvSpPr/>
                        <wps:spPr>
                          <a:xfrm>
                            <a:off x="1326161" y="342941"/>
                            <a:ext cx="410520" cy="151111"/>
                          </a:xfrm>
                          <a:prstGeom prst="rect">
                            <a:avLst/>
                          </a:prstGeom>
                          <a:ln>
                            <a:noFill/>
                          </a:ln>
                        </wps:spPr>
                        <wps:txbx>
                          <w:txbxContent>
                            <w:p w14:paraId="23480B6F"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95" name="Rectangle 195"/>
                        <wps:cNvSpPr/>
                        <wps:spPr>
                          <a:xfrm>
                            <a:off x="1440729" y="457225"/>
                            <a:ext cx="70425" cy="151111"/>
                          </a:xfrm>
                          <a:prstGeom prst="rect">
                            <a:avLst/>
                          </a:prstGeom>
                          <a:ln>
                            <a:noFill/>
                          </a:ln>
                        </wps:spPr>
                        <wps:txbx>
                          <w:txbxContent>
                            <w:p w14:paraId="1DEB6D3B" w14:textId="77777777" w:rsidR="00AE1D45" w:rsidRDefault="00AE1D45" w:rsidP="00583B66">
                              <w:pPr>
                                <w:pStyle w:val="af5"/>
                                <w:spacing w:after="0"/>
                              </w:pPr>
                              <w:r>
                                <w:rPr>
                                  <w:rFonts w:ascii="Arial" w:eastAsia="Arial" w:hAnsi="Arial" w:cstheme="minorBidi"/>
                                  <w:b/>
                                  <w:bCs/>
                                  <w:color w:val="FFFEFD"/>
                                  <w:kern w:val="24"/>
                                  <w:sz w:val="15"/>
                                  <w:szCs w:val="15"/>
                                </w:rPr>
                                <w:t>9</w:t>
                              </w:r>
                            </w:p>
                          </w:txbxContent>
                        </wps:txbx>
                        <wps:bodyPr vert="horz" lIns="0" tIns="0" rIns="0" bIns="0" rtlCol="0">
                          <a:noAutofit/>
                        </wps:bodyPr>
                      </wps:wsp>
                      <wps:wsp>
                        <wps:cNvPr id="196" name="Shape 90"/>
                        <wps:cNvSpPr/>
                        <wps:spPr>
                          <a:xfrm>
                            <a:off x="1786439"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97" name="Rectangle 197"/>
                        <wps:cNvSpPr/>
                        <wps:spPr>
                          <a:xfrm>
                            <a:off x="1816771" y="342941"/>
                            <a:ext cx="410520" cy="151111"/>
                          </a:xfrm>
                          <a:prstGeom prst="rect">
                            <a:avLst/>
                          </a:prstGeom>
                          <a:ln>
                            <a:noFill/>
                          </a:ln>
                        </wps:spPr>
                        <wps:txbx>
                          <w:txbxContent>
                            <w:p w14:paraId="6BCA23FB"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98" name="Rectangle 198"/>
                        <wps:cNvSpPr/>
                        <wps:spPr>
                          <a:xfrm>
                            <a:off x="1904865" y="457225"/>
                            <a:ext cx="140851" cy="151111"/>
                          </a:xfrm>
                          <a:prstGeom prst="rect">
                            <a:avLst/>
                          </a:prstGeom>
                          <a:ln>
                            <a:noFill/>
                          </a:ln>
                        </wps:spPr>
                        <wps:txbx>
                          <w:txbxContent>
                            <w:p w14:paraId="44D35330" w14:textId="77777777" w:rsidR="00AE1D45" w:rsidRDefault="00AE1D45" w:rsidP="00583B66">
                              <w:pPr>
                                <w:pStyle w:val="af5"/>
                                <w:spacing w:after="0"/>
                              </w:pPr>
                              <w:r>
                                <w:rPr>
                                  <w:rFonts w:ascii="Arial" w:eastAsia="Arial" w:hAnsi="Arial" w:cstheme="minorBidi"/>
                                  <w:b/>
                                  <w:bCs/>
                                  <w:color w:val="FFFEFD"/>
                                  <w:kern w:val="24"/>
                                  <w:sz w:val="15"/>
                                  <w:szCs w:val="15"/>
                                </w:rPr>
                                <w:t>10</w:t>
                              </w:r>
                            </w:p>
                          </w:txbxContent>
                        </wps:txbx>
                        <wps:bodyPr vert="horz" lIns="0" tIns="0" rIns="0" bIns="0" rtlCol="0">
                          <a:noAutofit/>
                        </wps:bodyPr>
                      </wps:wsp>
                      <wps:wsp>
                        <wps:cNvPr id="199" name="Shape 93"/>
                        <wps:cNvSpPr/>
                        <wps:spPr>
                          <a:xfrm>
                            <a:off x="2277049"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0" name="Rectangle 200"/>
                        <wps:cNvSpPr/>
                        <wps:spPr>
                          <a:xfrm>
                            <a:off x="2307381" y="342941"/>
                            <a:ext cx="410520" cy="151111"/>
                          </a:xfrm>
                          <a:prstGeom prst="rect">
                            <a:avLst/>
                          </a:prstGeom>
                          <a:ln>
                            <a:noFill/>
                          </a:ln>
                        </wps:spPr>
                        <wps:txbx>
                          <w:txbxContent>
                            <w:p w14:paraId="7A2B2DC7"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1" name="Rectangle 201"/>
                        <wps:cNvSpPr/>
                        <wps:spPr>
                          <a:xfrm>
                            <a:off x="2395475" y="457225"/>
                            <a:ext cx="140851" cy="151111"/>
                          </a:xfrm>
                          <a:prstGeom prst="rect">
                            <a:avLst/>
                          </a:prstGeom>
                          <a:ln>
                            <a:noFill/>
                          </a:ln>
                        </wps:spPr>
                        <wps:txbx>
                          <w:txbxContent>
                            <w:p w14:paraId="65882739" w14:textId="77777777" w:rsidR="00AE1D45" w:rsidRDefault="00AE1D45" w:rsidP="00583B66">
                              <w:pPr>
                                <w:pStyle w:val="af5"/>
                                <w:spacing w:after="0"/>
                              </w:pPr>
                              <w:r>
                                <w:rPr>
                                  <w:rFonts w:ascii="Arial" w:eastAsia="Arial" w:hAnsi="Arial" w:cstheme="minorBidi"/>
                                  <w:b/>
                                  <w:bCs/>
                                  <w:color w:val="FFFEFD"/>
                                  <w:kern w:val="24"/>
                                  <w:sz w:val="15"/>
                                  <w:szCs w:val="15"/>
                                </w:rPr>
                                <w:t>11</w:t>
                              </w:r>
                            </w:p>
                          </w:txbxContent>
                        </wps:txbx>
                        <wps:bodyPr vert="horz" lIns="0" tIns="0" rIns="0" bIns="0" rtlCol="0">
                          <a:noAutofit/>
                        </wps:bodyPr>
                      </wps:wsp>
                      <wps:wsp>
                        <wps:cNvPr id="202" name="Shape 96"/>
                        <wps:cNvSpPr/>
                        <wps:spPr>
                          <a:xfrm>
                            <a:off x="2767658"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3" name="Rectangle 203"/>
                        <wps:cNvSpPr/>
                        <wps:spPr>
                          <a:xfrm>
                            <a:off x="2797991" y="342941"/>
                            <a:ext cx="410520" cy="151111"/>
                          </a:xfrm>
                          <a:prstGeom prst="rect">
                            <a:avLst/>
                          </a:prstGeom>
                          <a:ln>
                            <a:noFill/>
                          </a:ln>
                        </wps:spPr>
                        <wps:txbx>
                          <w:txbxContent>
                            <w:p w14:paraId="3355A055"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4" name="Rectangle 204"/>
                        <wps:cNvSpPr/>
                        <wps:spPr>
                          <a:xfrm>
                            <a:off x="2886085" y="457225"/>
                            <a:ext cx="140851" cy="151111"/>
                          </a:xfrm>
                          <a:prstGeom prst="rect">
                            <a:avLst/>
                          </a:prstGeom>
                          <a:ln>
                            <a:noFill/>
                          </a:ln>
                        </wps:spPr>
                        <wps:txbx>
                          <w:txbxContent>
                            <w:p w14:paraId="76F4A28F" w14:textId="77777777" w:rsidR="00AE1D45" w:rsidRDefault="00AE1D45" w:rsidP="00583B66">
                              <w:pPr>
                                <w:pStyle w:val="af5"/>
                                <w:spacing w:after="0"/>
                              </w:pPr>
                              <w:r>
                                <w:rPr>
                                  <w:rFonts w:ascii="Arial" w:eastAsia="Arial" w:hAnsi="Arial" w:cstheme="minorBidi"/>
                                  <w:b/>
                                  <w:bCs/>
                                  <w:color w:val="FFFEFD"/>
                                  <w:kern w:val="24"/>
                                  <w:sz w:val="15"/>
                                  <w:szCs w:val="15"/>
                                </w:rPr>
                                <w:t>12</w:t>
                              </w:r>
                            </w:p>
                          </w:txbxContent>
                        </wps:txbx>
                        <wps:bodyPr vert="horz" lIns="0" tIns="0" rIns="0" bIns="0" rtlCol="0">
                          <a:noAutofit/>
                        </wps:bodyPr>
                      </wps:wsp>
                      <wps:wsp>
                        <wps:cNvPr id="205" name="Shape 99"/>
                        <wps:cNvSpPr/>
                        <wps:spPr>
                          <a:xfrm>
                            <a:off x="3258269"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6" name="Rectangle 206"/>
                        <wps:cNvSpPr/>
                        <wps:spPr>
                          <a:xfrm>
                            <a:off x="3288600" y="342941"/>
                            <a:ext cx="410520" cy="151111"/>
                          </a:xfrm>
                          <a:prstGeom prst="rect">
                            <a:avLst/>
                          </a:prstGeom>
                          <a:ln>
                            <a:noFill/>
                          </a:ln>
                        </wps:spPr>
                        <wps:txbx>
                          <w:txbxContent>
                            <w:p w14:paraId="220D454E"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07" name="Rectangle 207"/>
                        <wps:cNvSpPr/>
                        <wps:spPr>
                          <a:xfrm>
                            <a:off x="3376695" y="457225"/>
                            <a:ext cx="140851" cy="151111"/>
                          </a:xfrm>
                          <a:prstGeom prst="rect">
                            <a:avLst/>
                          </a:prstGeom>
                          <a:ln>
                            <a:noFill/>
                          </a:ln>
                        </wps:spPr>
                        <wps:txbx>
                          <w:txbxContent>
                            <w:p w14:paraId="722896D4" w14:textId="77777777" w:rsidR="00AE1D45" w:rsidRDefault="00AE1D45" w:rsidP="00583B66">
                              <w:pPr>
                                <w:pStyle w:val="af5"/>
                                <w:spacing w:after="0"/>
                              </w:pPr>
                              <w:r>
                                <w:rPr>
                                  <w:rFonts w:ascii="Arial" w:eastAsia="Arial" w:hAnsi="Arial" w:cstheme="minorBidi"/>
                                  <w:b/>
                                  <w:bCs/>
                                  <w:color w:val="FFFEFD"/>
                                  <w:kern w:val="24"/>
                                  <w:sz w:val="15"/>
                                  <w:szCs w:val="15"/>
                                </w:rPr>
                                <w:t>13</w:t>
                              </w:r>
                            </w:p>
                          </w:txbxContent>
                        </wps:txbx>
                        <wps:bodyPr vert="horz" lIns="0" tIns="0" rIns="0" bIns="0" rtlCol="0">
                          <a:noAutofit/>
                        </wps:bodyPr>
                      </wps:wsp>
                      <wps:wsp>
                        <wps:cNvPr id="208" name="Shape 102"/>
                        <wps:cNvSpPr/>
                        <wps:spPr>
                          <a:xfrm>
                            <a:off x="3748881"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09" name="Rectangle 209"/>
                        <wps:cNvSpPr/>
                        <wps:spPr>
                          <a:xfrm>
                            <a:off x="3779210" y="342941"/>
                            <a:ext cx="410520" cy="151111"/>
                          </a:xfrm>
                          <a:prstGeom prst="rect">
                            <a:avLst/>
                          </a:prstGeom>
                          <a:ln>
                            <a:noFill/>
                          </a:ln>
                        </wps:spPr>
                        <wps:txbx>
                          <w:txbxContent>
                            <w:p w14:paraId="1A2F2686"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0" name="Rectangle 210"/>
                        <wps:cNvSpPr/>
                        <wps:spPr>
                          <a:xfrm>
                            <a:off x="3867305" y="457225"/>
                            <a:ext cx="140851" cy="151111"/>
                          </a:xfrm>
                          <a:prstGeom prst="rect">
                            <a:avLst/>
                          </a:prstGeom>
                          <a:ln>
                            <a:noFill/>
                          </a:ln>
                        </wps:spPr>
                        <wps:txbx>
                          <w:txbxContent>
                            <w:p w14:paraId="1DE59E8D" w14:textId="77777777" w:rsidR="00AE1D45" w:rsidRDefault="00AE1D45" w:rsidP="00583B66">
                              <w:pPr>
                                <w:pStyle w:val="af5"/>
                                <w:spacing w:after="0"/>
                              </w:pPr>
                              <w:r>
                                <w:rPr>
                                  <w:rFonts w:ascii="Arial" w:eastAsia="Arial" w:hAnsi="Arial" w:cstheme="minorBidi"/>
                                  <w:b/>
                                  <w:bCs/>
                                  <w:color w:val="FFFEFD"/>
                                  <w:kern w:val="24"/>
                                  <w:sz w:val="15"/>
                                  <w:szCs w:val="15"/>
                                </w:rPr>
                                <w:t>14</w:t>
                              </w:r>
                            </w:p>
                          </w:txbxContent>
                        </wps:txbx>
                        <wps:bodyPr vert="horz" lIns="0" tIns="0" rIns="0" bIns="0" rtlCol="0">
                          <a:noAutofit/>
                        </wps:bodyPr>
                      </wps:wsp>
                      <wps:wsp>
                        <wps:cNvPr id="211" name="Shape 105"/>
                        <wps:cNvSpPr/>
                        <wps:spPr>
                          <a:xfrm>
                            <a:off x="423949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12" name="Rectangle 212"/>
                        <wps:cNvSpPr/>
                        <wps:spPr>
                          <a:xfrm>
                            <a:off x="4269823" y="342941"/>
                            <a:ext cx="410520" cy="151111"/>
                          </a:xfrm>
                          <a:prstGeom prst="rect">
                            <a:avLst/>
                          </a:prstGeom>
                          <a:ln>
                            <a:noFill/>
                          </a:ln>
                        </wps:spPr>
                        <wps:txbx>
                          <w:txbxContent>
                            <w:p w14:paraId="0D003FB9"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3" name="Rectangle 213"/>
                        <wps:cNvSpPr/>
                        <wps:spPr>
                          <a:xfrm>
                            <a:off x="4357916" y="457225"/>
                            <a:ext cx="140851" cy="151111"/>
                          </a:xfrm>
                          <a:prstGeom prst="rect">
                            <a:avLst/>
                          </a:prstGeom>
                          <a:ln>
                            <a:noFill/>
                          </a:ln>
                        </wps:spPr>
                        <wps:txbx>
                          <w:txbxContent>
                            <w:p w14:paraId="5D994E08" w14:textId="77777777" w:rsidR="00AE1D45" w:rsidRDefault="00AE1D45" w:rsidP="00583B66">
                              <w:pPr>
                                <w:pStyle w:val="af5"/>
                                <w:spacing w:after="0"/>
                              </w:pPr>
                              <w:r>
                                <w:rPr>
                                  <w:rFonts w:ascii="Arial" w:eastAsia="Arial" w:hAnsi="Arial" w:cstheme="minorBidi"/>
                                  <w:b/>
                                  <w:bCs/>
                                  <w:color w:val="FFFEFD"/>
                                  <w:kern w:val="24"/>
                                  <w:sz w:val="15"/>
                                  <w:szCs w:val="15"/>
                                </w:rPr>
                                <w:t>15</w:t>
                              </w:r>
                            </w:p>
                          </w:txbxContent>
                        </wps:txbx>
                        <wps:bodyPr vert="horz" lIns="0" tIns="0" rIns="0" bIns="0" rtlCol="0">
                          <a:noAutofit/>
                        </wps:bodyPr>
                      </wps:wsp>
                      <wps:wsp>
                        <wps:cNvPr id="214" name="Shape 108"/>
                        <wps:cNvSpPr/>
                        <wps:spPr>
                          <a:xfrm>
                            <a:off x="473010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15" name="Rectangle 215"/>
                        <wps:cNvSpPr/>
                        <wps:spPr>
                          <a:xfrm>
                            <a:off x="4760433" y="342941"/>
                            <a:ext cx="410520" cy="151111"/>
                          </a:xfrm>
                          <a:prstGeom prst="rect">
                            <a:avLst/>
                          </a:prstGeom>
                          <a:ln>
                            <a:noFill/>
                          </a:ln>
                        </wps:spPr>
                        <wps:txbx>
                          <w:txbxContent>
                            <w:p w14:paraId="5D538117"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6" name="Rectangle 216"/>
                        <wps:cNvSpPr/>
                        <wps:spPr>
                          <a:xfrm>
                            <a:off x="4848526" y="457225"/>
                            <a:ext cx="140851" cy="151111"/>
                          </a:xfrm>
                          <a:prstGeom prst="rect">
                            <a:avLst/>
                          </a:prstGeom>
                          <a:ln>
                            <a:noFill/>
                          </a:ln>
                        </wps:spPr>
                        <wps:txbx>
                          <w:txbxContent>
                            <w:p w14:paraId="678C36AE" w14:textId="77777777" w:rsidR="00AE1D45" w:rsidRDefault="00AE1D45" w:rsidP="00583B66">
                              <w:pPr>
                                <w:pStyle w:val="af5"/>
                                <w:spacing w:after="0"/>
                              </w:pPr>
                              <w:r>
                                <w:rPr>
                                  <w:rFonts w:ascii="Arial" w:eastAsia="Arial" w:hAnsi="Arial" w:cstheme="minorBidi"/>
                                  <w:b/>
                                  <w:bCs/>
                                  <w:color w:val="FFFEFD"/>
                                  <w:kern w:val="24"/>
                                  <w:sz w:val="15"/>
                                  <w:szCs w:val="15"/>
                                </w:rPr>
                                <w:t>16</w:t>
                              </w:r>
                            </w:p>
                          </w:txbxContent>
                        </wps:txbx>
                        <wps:bodyPr vert="horz" lIns="0" tIns="0" rIns="0" bIns="0" rtlCol="0">
                          <a:noAutofit/>
                        </wps:bodyPr>
                      </wps:wsp>
                      <wps:wsp>
                        <wps:cNvPr id="217" name="Shape 111"/>
                        <wps:cNvSpPr/>
                        <wps:spPr>
                          <a:xfrm>
                            <a:off x="5220710" y="244970"/>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18" name="Rectangle 218"/>
                        <wps:cNvSpPr/>
                        <wps:spPr>
                          <a:xfrm>
                            <a:off x="5251042" y="342941"/>
                            <a:ext cx="410520" cy="151111"/>
                          </a:xfrm>
                          <a:prstGeom prst="rect">
                            <a:avLst/>
                          </a:prstGeom>
                          <a:ln>
                            <a:noFill/>
                          </a:ln>
                        </wps:spPr>
                        <wps:txbx>
                          <w:txbxContent>
                            <w:p w14:paraId="091A9D90"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219" name="Rectangle 219"/>
                        <wps:cNvSpPr/>
                        <wps:spPr>
                          <a:xfrm>
                            <a:off x="5339136" y="457225"/>
                            <a:ext cx="140851" cy="151111"/>
                          </a:xfrm>
                          <a:prstGeom prst="rect">
                            <a:avLst/>
                          </a:prstGeom>
                          <a:ln>
                            <a:noFill/>
                          </a:ln>
                        </wps:spPr>
                        <wps:txbx>
                          <w:txbxContent>
                            <w:p w14:paraId="5D1B4373" w14:textId="77777777" w:rsidR="00AE1D45" w:rsidRDefault="00AE1D45" w:rsidP="00583B66">
                              <w:pPr>
                                <w:pStyle w:val="af5"/>
                                <w:spacing w:after="0"/>
                              </w:pPr>
                              <w:r>
                                <w:rPr>
                                  <w:rFonts w:ascii="Arial" w:eastAsia="Arial" w:hAnsi="Arial" w:cstheme="minorBidi"/>
                                  <w:b/>
                                  <w:bCs/>
                                  <w:color w:val="FFFEFD"/>
                                  <w:kern w:val="24"/>
                                  <w:sz w:val="15"/>
                                  <w:szCs w:val="15"/>
                                </w:rPr>
                                <w:t>17</w:t>
                              </w:r>
                            </w:p>
                          </w:txbxContent>
                        </wps:txbx>
                        <wps:bodyPr vert="horz" lIns="0" tIns="0" rIns="0" bIns="0" rtlCol="0">
                          <a:noAutofit/>
                        </wps:bodyPr>
                      </wps:wsp>
                      <wps:wsp>
                        <wps:cNvPr id="220" name="Rectangle 220"/>
                        <wps:cNvSpPr/>
                        <wps:spPr>
                          <a:xfrm>
                            <a:off x="2069859" y="1710542"/>
                            <a:ext cx="384807" cy="151111"/>
                          </a:xfrm>
                          <a:prstGeom prst="rect">
                            <a:avLst/>
                          </a:prstGeom>
                          <a:ln>
                            <a:noFill/>
                          </a:ln>
                        </wps:spPr>
                        <wps:txbx>
                          <w:txbxContent>
                            <w:p w14:paraId="79F77E12" w14:textId="77777777" w:rsidR="00AE1D45" w:rsidRDefault="00AE1D45" w:rsidP="00583B66">
                              <w:pPr>
                                <w:pStyle w:val="af5"/>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221" name="Shape 115"/>
                        <wps:cNvSpPr/>
                        <wps:spPr>
                          <a:xfrm>
                            <a:off x="490528" y="1852994"/>
                            <a:ext cx="2465507" cy="0"/>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22" name="Shape 116"/>
                        <wps:cNvSpPr/>
                        <wps:spPr>
                          <a:xfrm>
                            <a:off x="493702" y="167936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3" name="Shape 117"/>
                        <wps:cNvSpPr/>
                        <wps:spPr>
                          <a:xfrm>
                            <a:off x="983965" y="166873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4" name="Shape 118"/>
                        <wps:cNvSpPr/>
                        <wps:spPr>
                          <a:xfrm>
                            <a:off x="1474226" y="166873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5" name="Shape 119"/>
                        <wps:cNvSpPr/>
                        <wps:spPr>
                          <a:xfrm>
                            <a:off x="2454751" y="166873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6" name="Shape 120"/>
                        <wps:cNvSpPr/>
                        <wps:spPr>
                          <a:xfrm>
                            <a:off x="1964489" y="166873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27" name="Rectangle 227"/>
                        <wps:cNvSpPr/>
                        <wps:spPr>
                          <a:xfrm>
                            <a:off x="550904" y="1710500"/>
                            <a:ext cx="494879" cy="151111"/>
                          </a:xfrm>
                          <a:prstGeom prst="rect">
                            <a:avLst/>
                          </a:prstGeom>
                          <a:ln>
                            <a:noFill/>
                          </a:ln>
                        </wps:spPr>
                        <wps:txbx>
                          <w:txbxContent>
                            <w:p w14:paraId="26AC7CF0" w14:textId="77777777" w:rsidR="00AE1D45" w:rsidRDefault="00AE1D45" w:rsidP="00583B66">
                              <w:pPr>
                                <w:pStyle w:val="af5"/>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228" name="Rectangle 228"/>
                        <wps:cNvSpPr/>
                        <wps:spPr>
                          <a:xfrm>
                            <a:off x="1088991" y="1710500"/>
                            <a:ext cx="384807" cy="151111"/>
                          </a:xfrm>
                          <a:prstGeom prst="rect">
                            <a:avLst/>
                          </a:prstGeom>
                          <a:ln>
                            <a:noFill/>
                          </a:ln>
                        </wps:spPr>
                        <wps:txbx>
                          <w:txbxContent>
                            <w:p w14:paraId="4241DB87"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29" name="Rectangle 229"/>
                        <wps:cNvSpPr/>
                        <wps:spPr>
                          <a:xfrm>
                            <a:off x="1582125" y="1710500"/>
                            <a:ext cx="384807" cy="151111"/>
                          </a:xfrm>
                          <a:prstGeom prst="rect">
                            <a:avLst/>
                          </a:prstGeom>
                          <a:ln>
                            <a:noFill/>
                          </a:ln>
                        </wps:spPr>
                        <wps:txbx>
                          <w:txbxContent>
                            <w:p w14:paraId="738FA9CC"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230" name="Shape 124"/>
                        <wps:cNvSpPr/>
                        <wps:spPr>
                          <a:xfrm>
                            <a:off x="2949681" y="1679369"/>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1" name="Rectangle 231"/>
                        <wps:cNvSpPr/>
                        <wps:spPr>
                          <a:xfrm>
                            <a:off x="2572000" y="1710501"/>
                            <a:ext cx="384807" cy="151111"/>
                          </a:xfrm>
                          <a:prstGeom prst="rect">
                            <a:avLst/>
                          </a:prstGeom>
                          <a:ln>
                            <a:noFill/>
                          </a:ln>
                        </wps:spPr>
                        <wps:txbx>
                          <w:txbxContent>
                            <w:p w14:paraId="6971FC8E" w14:textId="77777777" w:rsidR="00AE1D45" w:rsidRDefault="00AE1D45" w:rsidP="00583B66">
                              <w:pPr>
                                <w:pStyle w:val="af5"/>
                                <w:spacing w:after="0"/>
                              </w:pPr>
                              <w:r>
                                <w:rPr>
                                  <w:rFonts w:ascii="Arial" w:eastAsia="Arial" w:hAnsi="Arial" w:cstheme="minorBidi"/>
                                  <w:b/>
                                  <w:bCs/>
                                  <w:color w:val="D1532B"/>
                                  <w:kern w:val="24"/>
                                  <w:sz w:val="15"/>
                                  <w:szCs w:val="15"/>
                                </w:rPr>
                                <w:t>Year 4</w:t>
                              </w:r>
                            </w:p>
                          </w:txbxContent>
                        </wps:txbx>
                        <wps:bodyPr vert="horz" lIns="0" tIns="0" rIns="0" bIns="0" rtlCol="0">
                          <a:noAutofit/>
                        </wps:bodyPr>
                      </wps:wsp>
                      <wps:wsp>
                        <wps:cNvPr id="232" name="Rectangle 232"/>
                        <wps:cNvSpPr/>
                        <wps:spPr>
                          <a:xfrm>
                            <a:off x="1584423" y="2032270"/>
                            <a:ext cx="384807" cy="159459"/>
                          </a:xfrm>
                          <a:prstGeom prst="rect">
                            <a:avLst/>
                          </a:prstGeom>
                          <a:ln>
                            <a:noFill/>
                          </a:ln>
                        </wps:spPr>
                        <wps:txbx>
                          <w:txbxContent>
                            <w:p w14:paraId="54F2C0C1"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233" name="Shape 127"/>
                        <wps:cNvSpPr/>
                        <wps:spPr>
                          <a:xfrm>
                            <a:off x="981916" y="2164774"/>
                            <a:ext cx="1497191" cy="4571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34" name="Shape 128"/>
                        <wps:cNvSpPr/>
                        <wps:spPr>
                          <a:xfrm>
                            <a:off x="1470248" y="198618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5" name="Shape 129"/>
                        <wps:cNvSpPr/>
                        <wps:spPr>
                          <a:xfrm>
                            <a:off x="1964489" y="198618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6" name="Shape 130"/>
                        <wps:cNvSpPr/>
                        <wps:spPr>
                          <a:xfrm>
                            <a:off x="2476203" y="197867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7" name="Rectangle 237"/>
                        <wps:cNvSpPr/>
                        <wps:spPr>
                          <a:xfrm>
                            <a:off x="1073416" y="2023656"/>
                            <a:ext cx="384807" cy="151111"/>
                          </a:xfrm>
                          <a:prstGeom prst="rect">
                            <a:avLst/>
                          </a:prstGeom>
                          <a:ln>
                            <a:noFill/>
                          </a:ln>
                        </wps:spPr>
                        <wps:txbx>
                          <w:txbxContent>
                            <w:p w14:paraId="7FD99EE6"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38" name="Shape 132"/>
                        <wps:cNvSpPr/>
                        <wps:spPr>
                          <a:xfrm>
                            <a:off x="494252" y="255028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9" name="Rectangle 239"/>
                        <wps:cNvSpPr/>
                        <wps:spPr>
                          <a:xfrm>
                            <a:off x="2070161" y="2032269"/>
                            <a:ext cx="384806" cy="151111"/>
                          </a:xfrm>
                          <a:prstGeom prst="rect">
                            <a:avLst/>
                          </a:prstGeom>
                          <a:ln>
                            <a:noFill/>
                          </a:ln>
                        </wps:spPr>
                        <wps:txbx>
                          <w:txbxContent>
                            <w:p w14:paraId="5AB1E83F" w14:textId="77777777" w:rsidR="00AE1D45" w:rsidRDefault="00AE1D45" w:rsidP="00583B66">
                              <w:pPr>
                                <w:pStyle w:val="af5"/>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240" name="Shape 134"/>
                        <wps:cNvSpPr/>
                        <wps:spPr>
                          <a:xfrm>
                            <a:off x="496532" y="199252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1" name="Shape 135"/>
                        <wps:cNvSpPr/>
                        <wps:spPr>
                          <a:xfrm>
                            <a:off x="983965" y="199057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2" name="Rectangle 242"/>
                        <wps:cNvSpPr/>
                        <wps:spPr>
                          <a:xfrm>
                            <a:off x="527202" y="2023655"/>
                            <a:ext cx="494879" cy="151111"/>
                          </a:xfrm>
                          <a:prstGeom prst="rect">
                            <a:avLst/>
                          </a:prstGeom>
                          <a:ln>
                            <a:noFill/>
                          </a:ln>
                        </wps:spPr>
                        <wps:txbx>
                          <w:txbxContent>
                            <w:p w14:paraId="76279B1D" w14:textId="77777777" w:rsidR="00AE1D45" w:rsidRDefault="00AE1D45" w:rsidP="00583B66">
                              <w:pPr>
                                <w:pStyle w:val="af5"/>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243" name="Shape 137"/>
                        <wps:cNvSpPr/>
                        <wps:spPr>
                          <a:xfrm>
                            <a:off x="492616" y="2166152"/>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44" name="Rectangle 244"/>
                        <wps:cNvSpPr/>
                        <wps:spPr>
                          <a:xfrm>
                            <a:off x="3675927" y="1706900"/>
                            <a:ext cx="2387625" cy="151111"/>
                          </a:xfrm>
                          <a:prstGeom prst="rect">
                            <a:avLst/>
                          </a:prstGeom>
                          <a:ln>
                            <a:noFill/>
                          </a:ln>
                        </wps:spPr>
                        <wps:txbx>
                          <w:txbxContent>
                            <w:p w14:paraId="6876ACC1" w14:textId="77777777" w:rsidR="00AE1D45" w:rsidRDefault="00AE1D45" w:rsidP="00583B66">
                              <w:pPr>
                                <w:pStyle w:val="af5"/>
                                <w:spacing w:after="0"/>
                              </w:pPr>
                              <w:r>
                                <w:rPr>
                                  <w:rFonts w:ascii="Arial" w:eastAsia="Arial" w:hAnsi="Arial" w:cstheme="minorBidi"/>
                                  <w:b/>
                                  <w:bCs/>
                                  <w:color w:val="D1532B"/>
                                  <w:kern w:val="24"/>
                                  <w:sz w:val="15"/>
                                  <w:szCs w:val="15"/>
                                </w:rPr>
                                <w:t>Biodiversity, water, food and health - 1 (a)</w:t>
                              </w:r>
                            </w:p>
                          </w:txbxContent>
                        </wps:txbx>
                        <wps:bodyPr vert="horz" lIns="0" tIns="0" rIns="0" bIns="0" rtlCol="0">
                          <a:noAutofit/>
                        </wps:bodyPr>
                      </wps:wsp>
                      <wps:wsp>
                        <wps:cNvPr id="245" name="Rectangle 245"/>
                        <wps:cNvSpPr/>
                        <wps:spPr>
                          <a:xfrm>
                            <a:off x="3675927" y="2023657"/>
                            <a:ext cx="2622209" cy="151111"/>
                          </a:xfrm>
                          <a:prstGeom prst="rect">
                            <a:avLst/>
                          </a:prstGeom>
                          <a:ln>
                            <a:noFill/>
                          </a:ln>
                        </wps:spPr>
                        <wps:txbx>
                          <w:txbxContent>
                            <w:p w14:paraId="2BCE66D2" w14:textId="77777777" w:rsidR="00AE1D45" w:rsidRDefault="00AE1D45" w:rsidP="00583B66">
                              <w:pPr>
                                <w:pStyle w:val="af5"/>
                                <w:spacing w:after="0"/>
                              </w:pPr>
                              <w:r>
                                <w:rPr>
                                  <w:rFonts w:ascii="Arial" w:eastAsia="Arial" w:hAnsi="Arial" w:cstheme="minorBidi"/>
                                  <w:b/>
                                  <w:bCs/>
                                  <w:color w:val="D1532B"/>
                                  <w:kern w:val="24"/>
                                  <w:sz w:val="15"/>
                                  <w:szCs w:val="15"/>
                                </w:rPr>
                                <w:t>Determinants of transformative change - 1 (c)</w:t>
                              </w:r>
                            </w:p>
                          </w:txbxContent>
                        </wps:txbx>
                        <wps:bodyPr vert="horz" lIns="0" tIns="0" rIns="0" bIns="0" rtlCol="0">
                          <a:noAutofit/>
                        </wps:bodyPr>
                      </wps:wsp>
                      <wps:wsp>
                        <wps:cNvPr id="246" name="Shape 141"/>
                        <wps:cNvSpPr/>
                        <wps:spPr>
                          <a:xfrm>
                            <a:off x="1473326" y="2479308"/>
                            <a:ext cx="985977" cy="0"/>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47" name="Shape 142"/>
                        <wps:cNvSpPr/>
                        <wps:spPr>
                          <a:xfrm>
                            <a:off x="1474225" y="2308903"/>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8" name="Shape 143"/>
                        <wps:cNvSpPr/>
                        <wps:spPr>
                          <a:xfrm>
                            <a:off x="2454751" y="22950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49" name="Shape 144"/>
                        <wps:cNvSpPr/>
                        <wps:spPr>
                          <a:xfrm flipH="1">
                            <a:off x="1918770" y="2308902"/>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0" name="Shape 147"/>
                        <wps:cNvSpPr/>
                        <wps:spPr>
                          <a:xfrm flipH="1">
                            <a:off x="934928" y="2314912"/>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1" name="Rectangle 251"/>
                        <wps:cNvSpPr/>
                        <wps:spPr>
                          <a:xfrm>
                            <a:off x="515260" y="2343955"/>
                            <a:ext cx="537861" cy="142497"/>
                          </a:xfrm>
                          <a:prstGeom prst="rect">
                            <a:avLst/>
                          </a:prstGeom>
                          <a:ln>
                            <a:noFill/>
                          </a:ln>
                        </wps:spPr>
                        <wps:bodyPr vert="horz" lIns="0" tIns="0" rIns="0" bIns="0" rtlCol="0">
                          <a:noAutofit/>
                        </wps:bodyPr>
                      </wps:wsp>
                      <wps:wsp>
                        <wps:cNvPr id="252" name="Rectangle 252"/>
                        <wps:cNvSpPr/>
                        <wps:spPr>
                          <a:xfrm>
                            <a:off x="3675927" y="2336807"/>
                            <a:ext cx="1798890" cy="151111"/>
                          </a:xfrm>
                          <a:prstGeom prst="rect">
                            <a:avLst/>
                          </a:prstGeom>
                          <a:ln>
                            <a:noFill/>
                          </a:ln>
                        </wps:spPr>
                        <wps:txbx>
                          <w:txbxContent>
                            <w:p w14:paraId="284B3FB0" w14:textId="77777777" w:rsidR="00AE1D45" w:rsidRDefault="00AE1D45" w:rsidP="00583B66">
                              <w:pPr>
                                <w:pStyle w:val="af5"/>
                                <w:spacing w:after="0"/>
                              </w:pPr>
                              <w:r>
                                <w:rPr>
                                  <w:rFonts w:ascii="Arial" w:eastAsia="Arial" w:hAnsi="Arial" w:cstheme="minorBidi"/>
                                  <w:b/>
                                  <w:bCs/>
                                  <w:color w:val="D1532B"/>
                                  <w:kern w:val="24"/>
                                  <w:sz w:val="15"/>
                                  <w:szCs w:val="15"/>
                                </w:rPr>
                                <w:t>Business and biodiversity - 1 (d)</w:t>
                              </w:r>
                            </w:p>
                          </w:txbxContent>
                        </wps:txbx>
                        <wps:bodyPr vert="horz" lIns="0" tIns="0" rIns="0" bIns="0" rtlCol="0">
                          <a:noAutofit/>
                        </wps:bodyPr>
                      </wps:wsp>
                      <wps:wsp>
                        <wps:cNvPr id="253" name="Shape 149"/>
                        <wps:cNvSpPr/>
                        <wps:spPr>
                          <a:xfrm>
                            <a:off x="975323" y="2479308"/>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54" name="Shape 127"/>
                        <wps:cNvSpPr/>
                        <wps:spPr>
                          <a:xfrm flipV="1">
                            <a:off x="490263" y="2654495"/>
                            <a:ext cx="994446" cy="7350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55" name="Shape 132"/>
                        <wps:cNvSpPr/>
                        <wps:spPr>
                          <a:xfrm flipH="1">
                            <a:off x="938246" y="2555693"/>
                            <a:ext cx="45719" cy="17601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6" name="Shape 132"/>
                        <wps:cNvSpPr/>
                        <wps:spPr>
                          <a:xfrm flipH="1">
                            <a:off x="1435755" y="2554587"/>
                            <a:ext cx="45719" cy="182411"/>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57" name="Rectangle 257"/>
                        <wps:cNvSpPr/>
                        <wps:spPr>
                          <a:xfrm>
                            <a:off x="1060219" y="2572085"/>
                            <a:ext cx="384807" cy="159459"/>
                          </a:xfrm>
                          <a:prstGeom prst="rect">
                            <a:avLst/>
                          </a:prstGeom>
                          <a:ln>
                            <a:noFill/>
                          </a:ln>
                        </wps:spPr>
                        <wps:txbx>
                          <w:txbxContent>
                            <w:p w14:paraId="69D6FBA8"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258" name="Rectangle 258"/>
                        <wps:cNvSpPr/>
                        <wps:spPr>
                          <a:xfrm>
                            <a:off x="529323" y="2572246"/>
                            <a:ext cx="384807" cy="159459"/>
                          </a:xfrm>
                          <a:prstGeom prst="rect">
                            <a:avLst/>
                          </a:prstGeom>
                          <a:ln>
                            <a:noFill/>
                          </a:ln>
                        </wps:spPr>
                        <wps:txbx>
                          <w:txbxContent>
                            <w:p w14:paraId="77814920"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59" name="Rectangle 259"/>
                        <wps:cNvSpPr/>
                        <wps:spPr>
                          <a:xfrm>
                            <a:off x="3668227" y="2530337"/>
                            <a:ext cx="1798889" cy="261329"/>
                          </a:xfrm>
                          <a:prstGeom prst="rect">
                            <a:avLst/>
                          </a:prstGeom>
                          <a:ln>
                            <a:noFill/>
                          </a:ln>
                        </wps:spPr>
                        <wps:txbx>
                          <w:txbxContent>
                            <w:p w14:paraId="35DF3C73" w14:textId="77777777" w:rsidR="00AE1D45" w:rsidRDefault="00AE1D45" w:rsidP="00583B66">
                              <w:pPr>
                                <w:pStyle w:val="af5"/>
                                <w:spacing w:after="0"/>
                              </w:pPr>
                              <w:r>
                                <w:rPr>
                                  <w:rFonts w:ascii="Arial" w:eastAsia="Arial" w:hAnsi="Arial" w:cstheme="minorBidi"/>
                                  <w:b/>
                                  <w:bCs/>
                                  <w:color w:val="D1532B"/>
                                  <w:kern w:val="24"/>
                                  <w:sz w:val="15"/>
                                  <w:szCs w:val="15"/>
                                </w:rPr>
                                <w:t xml:space="preserve">Technical paper on biodiversity and climate change – 1 (b) </w:t>
                              </w:r>
                            </w:p>
                          </w:txbxContent>
                        </wps:txbx>
                        <wps:bodyPr vert="horz" lIns="0" tIns="0" rIns="0" bIns="0" rtlCol="0">
                          <a:noAutofit/>
                        </wps:bodyPr>
                      </wps:wsp>
                      <wps:wsp>
                        <wps:cNvPr id="260" name="Rectangle 260"/>
                        <wps:cNvSpPr/>
                        <wps:spPr>
                          <a:xfrm>
                            <a:off x="1059566" y="2320661"/>
                            <a:ext cx="494879" cy="151111"/>
                          </a:xfrm>
                          <a:prstGeom prst="rect">
                            <a:avLst/>
                          </a:prstGeom>
                          <a:ln>
                            <a:noFill/>
                          </a:ln>
                        </wps:spPr>
                        <wps:txbx>
                          <w:txbxContent>
                            <w:p w14:paraId="501EC9F0" w14:textId="77777777" w:rsidR="00AE1D45" w:rsidRDefault="00AE1D45" w:rsidP="00583B66">
                              <w:pPr>
                                <w:pStyle w:val="af5"/>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261" name="Rectangle 261"/>
                        <wps:cNvSpPr/>
                        <wps:spPr>
                          <a:xfrm>
                            <a:off x="1578783" y="2323909"/>
                            <a:ext cx="384807" cy="151111"/>
                          </a:xfrm>
                          <a:prstGeom prst="rect">
                            <a:avLst/>
                          </a:prstGeom>
                          <a:ln>
                            <a:noFill/>
                          </a:ln>
                        </wps:spPr>
                        <wps:txbx>
                          <w:txbxContent>
                            <w:p w14:paraId="4835E4F0"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62" name="Rectangle 262"/>
                        <wps:cNvSpPr/>
                        <wps:spPr>
                          <a:xfrm>
                            <a:off x="2074750" y="2330020"/>
                            <a:ext cx="384807" cy="151111"/>
                          </a:xfrm>
                          <a:prstGeom prst="rect">
                            <a:avLst/>
                          </a:prstGeom>
                          <a:ln>
                            <a:noFill/>
                          </a:ln>
                        </wps:spPr>
                        <wps:txbx>
                          <w:txbxContent>
                            <w:p w14:paraId="569CA27A"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g:wgp>
                  </a:graphicData>
                </a:graphic>
                <wp14:sizeRelH relativeFrom="margin">
                  <wp14:pctWidth>0</wp14:pctWidth>
                </wp14:sizeRelH>
                <wp14:sizeRelV relativeFrom="page">
                  <wp14:pctHeight>0</wp14:pctHeight>
                </wp14:sizeRelV>
              </wp:anchor>
            </w:drawing>
          </mc:Choice>
          <mc:Fallback>
            <w:pict>
              <v:group w14:anchorId="3DFB0EAE" id="Group 3" o:spid="_x0000_s1026" style="position:absolute;left:0;text-align:left;margin-left:28.3pt;margin-top:11.25pt;width:495.9pt;height:216.75pt;z-index:-251657216;mso-width-relative:margin" coordsize="62981,2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">
                <v:shape id="Shape 1088" o:spid="_x0000_s1027" style="position:absolute;left:1834;width:59391;height:28368;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" path="m,l5939985,r,3419946l,3419946,,e" fillcolor="#f1efee" stroked="f" strokeweight="0">
                  <v:fill opacity="6682f"/>
                  <v:stroke miterlimit="83231f" joinstyle="miter"/>
                  <v:path arrowok="t" textboxrect="0,0,5939985,3419946"/>
                </v:shape>
                <v:shape id="Shape 32" o:spid="_x0000_s1028" style="position:absolute;left:4945;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" path="m,2546680l,e" filled="f" strokecolor="#fffefd" strokeweight="1pt">
                  <v:stroke miterlimit="1" joinstyle="miter"/>
                  <v:path arrowok="t" textboxrect="0,0,0,2546680"/>
                </v:shape>
                <v:shape id="Shape 33" o:spid="_x0000_s1029" style="position:absolute;left:4472;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" path="m,50864l47295,,94577,50864e" filled="f" strokecolor="#fffefd" strokeweight="1pt">
                  <v:stroke miterlimit="1" joinstyle="miter"/>
                  <v:path arrowok="t" textboxrect="0,0,94577,50864"/>
                </v:shape>
                <v:shape id="Shape 34" o:spid="_x0000_s1030" style="position:absolute;left:9689;top:833;width:0;height:25103;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" path="m,2510676l,e" filled="f" strokecolor="#fffefd" strokeweight="1pt">
                  <v:stroke miterlimit="1" joinstyle="miter"/>
                  <v:path arrowok="t" textboxrect="0,0,0,2510676"/>
                </v:shape>
                <v:shape id="Shape 35" o:spid="_x0000_s1031" style="position:absolute;left:9379;top:8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" path="m,50864l47295,,94577,50864e" filled="f" strokecolor="#fffefd" strokeweight="1pt">
                  <v:stroke miterlimit="1" joinstyle="miter"/>
                  <v:path arrowok="t" textboxrect="0,0,94577,50864"/>
                </v:shape>
                <v:shape id="Shape 36" o:spid="_x0000_s1032" style="position:absolute;left:14758;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" path="m,2546680l,e" filled="f" strokecolor="#fffefd" strokeweight="1pt">
                  <v:stroke miterlimit="1" joinstyle="miter"/>
                  <v:path arrowok="t" textboxrect="0,0,0,2546680"/>
                </v:shape>
                <v:shape id="Shape 37" o:spid="_x0000_s1033" style="position:absolute;left:14285;top:8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" path="m,50864l47295,,94577,50864e" filled="f" strokecolor="#fffefd" strokeweight="1pt">
                  <v:stroke miterlimit="1" joinstyle="miter"/>
                  <v:path arrowok="t" textboxrect="0,0,94577,50864"/>
                </v:shape>
                <v:shape id="Shape 38" o:spid="_x0000_s1034" style="position:absolute;left:19664;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" path="m,2546680l,e" filled="f" strokecolor="#fffefd" strokeweight="1pt">
                  <v:stroke miterlimit="1" joinstyle="miter"/>
                  <v:path arrowok="t" textboxrect="0,0,0,2546680"/>
                </v:shape>
                <v:shape id="Shape 39" o:spid="_x0000_s1035" style="position:absolute;left:19191;top:8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" path="m,50864l47295,,94577,50864e" filled="f" strokecolor="#fffefd" strokeweight="1pt">
                  <v:stroke miterlimit="1" joinstyle="miter"/>
                  <v:path arrowok="t" textboxrect="0,0,94577,50864"/>
                </v:shape>
                <v:shape id="Shape 40" o:spid="_x0000_s1036" style="position:absolute;left:24570;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" path="m,2546680l,e" filled="f" strokecolor="#fffefd" strokeweight="1pt">
                  <v:stroke miterlimit="1" joinstyle="miter"/>
                  <v:path arrowok="t" textboxrect="0,0,0,2546680"/>
                </v:shape>
                <v:shape id="Shape 41" o:spid="_x0000_s1037" style="position:absolute;left:24097;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" path="m,50864l47295,,94577,50864e" filled="f" strokecolor="#fffefd" strokeweight="1pt">
                  <v:stroke miterlimit="1" joinstyle="miter"/>
                  <v:path arrowok="t" textboxrect="0,0,94577,50864"/>
                </v:shape>
                <v:shape id="Shape 42" o:spid="_x0000_s1038" style="position:absolute;left:29476;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" path="m,2546680l,e" filled="f" strokecolor="#fffefd" strokeweight="1pt">
                  <v:stroke miterlimit="1" joinstyle="miter"/>
                  <v:path arrowok="t" textboxrect="0,0,0,2546680"/>
                </v:shape>
                <v:shape id="Shape 43" o:spid="_x0000_s1039" style="position:absolute;left:29003;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" path="m,50864l47295,,94577,50864e" filled="f" strokecolor="#fffefd" strokeweight="1pt">
                  <v:stroke miterlimit="1" joinstyle="miter"/>
                  <v:path arrowok="t" textboxrect="0,0,94577,50864"/>
                </v:shape>
                <v:shape id="Shape 44" o:spid="_x0000_s1040" style="position:absolute;left:34382;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" path="m,2546680l,e" filled="f" strokecolor="#fffefd" strokeweight="1pt">
                  <v:stroke miterlimit="1" joinstyle="miter"/>
                  <v:path arrowok="t" textboxrect="0,0,0,2546680"/>
                </v:shape>
                <v:shape id="Shape 45" o:spid="_x0000_s1041" style="position:absolute;left:33909;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" path="m,50864l47295,,94577,50864e" filled="f" strokecolor="#fffefd" strokeweight="1pt">
                  <v:stroke miterlimit="1" joinstyle="miter"/>
                  <v:path arrowok="t" textboxrect="0,0,94577,50864"/>
                </v:shape>
                <v:shape id="Shape 46" o:spid="_x0000_s1042" style="position:absolute;left:39288;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" path="m,2546680l,e" filled="f" strokecolor="#fffefd" strokeweight="1pt">
                  <v:stroke miterlimit="1" joinstyle="miter"/>
                  <v:path arrowok="t" textboxrect="0,0,0,2546680"/>
                </v:shape>
                <v:shape id="Shape 47" o:spid="_x0000_s1043" style="position:absolute;left:38815;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" path="m,50864l47295,,94577,50864e" filled="f" strokecolor="#fffefd" strokeweight="1pt">
                  <v:stroke miterlimit="1" joinstyle="miter"/>
                  <v:path arrowok="t" textboxrect="0,0,94577,50864"/>
                </v:shape>
                <v:shape id="Shape 48" o:spid="_x0000_s1044" style="position:absolute;left:44194;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" path="m,2546680l,e" filled="f" strokecolor="#fffefd" strokeweight="1pt">
                  <v:stroke miterlimit="1" joinstyle="miter"/>
                  <v:path arrowok="t" textboxrect="0,0,0,2546680"/>
                </v:shape>
                <v:shape id="Shape 49" o:spid="_x0000_s1045" style="position:absolute;left:43721;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" path="m,50864l47295,,94577,50864e" filled="f" strokecolor="#fffefd" strokeweight="1pt">
                  <v:stroke miterlimit="1" joinstyle="miter"/>
                  <v:path arrowok="t" textboxrect="0,0,94577,50864"/>
                </v:shape>
                <v:shape id="Shape 50" o:spid="_x0000_s1046" style="position:absolute;left:49100;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" path="m,2546680l,e" filled="f" strokecolor="#fffefd" strokeweight="1pt">
                  <v:stroke miterlimit="1" joinstyle="miter"/>
                  <v:path arrowok="t" textboxrect="0,0,0,2546680"/>
                </v:shape>
                <v:shape id="Shape 51" o:spid="_x0000_s1047" style="position:absolute;left:48627;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" path="m,50864l47295,,94577,50864e" filled="f" strokecolor="#fffefd" strokeweight="1pt">
                  <v:stroke miterlimit="1" joinstyle="miter"/>
                  <v:path arrowok="t" textboxrect="0,0,94577,50864"/>
                </v:shape>
                <v:shape id="Shape 52" o:spid="_x0000_s1048" style="position:absolute;left:54006;top:833;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" path="m,2546680l,e" filled="f" strokecolor="#fffefd" strokeweight="1pt">
                  <v:stroke miterlimit="1" joinstyle="miter"/>
                  <v:path arrowok="t" textboxrect="0,0,0,2546680"/>
                </v:shape>
                <v:shape id="Shape 53" o:spid="_x0000_s1049" style="position:absolute;left:53533;top:8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" path="m,50864l47295,,94577,50864e" filled="f" strokecolor="#fffefd" strokeweight="1pt">
                  <v:stroke miterlimit="1" joinstyle="miter"/>
                  <v:path arrowok="t" textboxrect="0,0,94577,50864"/>
                </v:shape>
                <v:shape id="Shape 54" o:spid="_x0000_s1050" style="position:absolute;top:91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" path="m,l1472819,e" filled="f" strokecolor="#6a8a36" strokeweight="1pt">
                  <v:stroke miterlimit="1" joinstyle="miter"/>
                  <v:path arrowok="t" textboxrect="0,0,1472819,0"/>
                </v:shape>
                <v:shape id="Shape 55" o:spid="_x0000_s1051" style="position:absolute;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" path="m,l,179997e" filled="f" strokecolor="#6a8a36" strokeweight="1pt">
                  <v:stroke miterlimit="1" joinstyle="miter"/>
                  <v:path arrowok="t" textboxrect="0,0,0,179997"/>
                </v:shape>
                <v:shape id="Shape 56" o:spid="_x0000_s1052" style="position:absolute;left:4902;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" path="m,l,179997e" filled="f" strokecolor="#6a8a36" strokeweight="1pt">
                  <v:stroke miterlimit="1" joinstyle="miter"/>
                  <v:path arrowok="t" textboxrect="0,0,0,179997"/>
                </v:shape>
                <v:shape id="Shape 57" o:spid="_x0000_s1053" style="position:absolute;left:9805;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" path="m,l,179997e" filled="f" strokecolor="#6a8a36" strokeweight="1pt">
                  <v:stroke miterlimit="1" joinstyle="miter"/>
                  <v:path arrowok="t" textboxrect="0,0,0,179997"/>
                </v:shape>
                <v:shape id="Shape 58" o:spid="_x0000_s1054" style="position:absolute;left:14707;top:73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" path="m,l,179997e" filled="f" strokecolor="#6a8a36" strokeweight="1pt">
                  <v:stroke miterlimit="1" joinstyle="miter"/>
                  <v:path arrowok="t" textboxrect="0,0,0,179997"/>
                </v:shape>
                <v:rect id="Rectangle 165" o:spid="_x0000_s1055" style="position:absolute;left:955;top:77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36EF676" w14:textId="77777777" w:rsidR="00AE1D45" w:rsidRDefault="00AE1D45" w:rsidP="00583B66">
                        <w:pPr>
                          <w:pStyle w:val="af5"/>
                          <w:spacing w:after="0"/>
                        </w:pPr>
                        <w:r>
                          <w:rPr>
                            <w:rFonts w:ascii="Arial" w:eastAsia="Arial" w:hAnsi="Arial" w:cstheme="minorBidi"/>
                            <w:b/>
                            <w:bCs/>
                            <w:color w:val="6A8A36"/>
                            <w:kern w:val="24"/>
                            <w:sz w:val="15"/>
                            <w:szCs w:val="15"/>
                          </w:rPr>
                          <w:t>Year 1</w:t>
                        </w:r>
                      </w:p>
                    </w:txbxContent>
                  </v:textbox>
                </v:rect>
                <v:rect id="Rectangle 166" o:spid="_x0000_s1056" style="position:absolute;left:5923;top:77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32F1F11F" w14:textId="77777777" w:rsidR="00AE1D45" w:rsidRDefault="00AE1D45" w:rsidP="00583B66">
                        <w:pPr>
                          <w:pStyle w:val="af5"/>
                          <w:spacing w:after="0"/>
                        </w:pPr>
                        <w:r>
                          <w:rPr>
                            <w:rFonts w:ascii="Arial" w:eastAsia="Arial" w:hAnsi="Arial" w:cstheme="minorBidi"/>
                            <w:b/>
                            <w:bCs/>
                            <w:color w:val="6A8A36"/>
                            <w:kern w:val="24"/>
                            <w:sz w:val="15"/>
                            <w:szCs w:val="15"/>
                          </w:rPr>
                          <w:t>Year 2</w:t>
                        </w:r>
                      </w:p>
                    </w:txbxContent>
                  </v:textbox>
                </v:rect>
                <v:rect id="Rectangle 167" o:spid="_x0000_s1057" style="position:absolute;left:10854;top:77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06BC0D74" w14:textId="77777777" w:rsidR="00AE1D45" w:rsidRDefault="00AE1D45" w:rsidP="00583B66">
                        <w:pPr>
                          <w:pStyle w:val="af5"/>
                          <w:spacing w:after="0"/>
                        </w:pPr>
                        <w:r>
                          <w:rPr>
                            <w:rFonts w:ascii="Arial" w:eastAsia="Arial" w:hAnsi="Arial" w:cstheme="minorBidi"/>
                            <w:b/>
                            <w:bCs/>
                            <w:color w:val="6A8A36"/>
                            <w:kern w:val="24"/>
                            <w:sz w:val="15"/>
                            <w:szCs w:val="15"/>
                          </w:rPr>
                          <w:t>Year 3</w:t>
                        </w:r>
                      </w:p>
                    </w:txbxContent>
                  </v:textbox>
                </v:rect>
                <v:shape id="Shape 62" o:spid="_x0000_s1058" style="position:absolute;top:12266;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" path="m,l1472819,e" filled="f" strokecolor="#6a8a36" strokeweight="1pt">
                  <v:stroke miterlimit="1" joinstyle="miter"/>
                  <v:path arrowok="t" textboxrect="0,0,1472819,0"/>
                </v:shape>
                <v:shape id="Shape 63" o:spid="_x0000_s1059" style="position:absolute;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" path="m,l,179997e" filled="f" strokecolor="#6a8a36" strokeweight="1pt">
                  <v:stroke miterlimit="1" joinstyle="miter"/>
                  <v:path arrowok="t" textboxrect="0,0,0,179997"/>
                </v:shape>
                <v:shape id="Shape 64" o:spid="_x0000_s1060" style="position:absolute;left:4902;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" path="m,l,179997e" filled="f" strokecolor="#6a8a36" strokeweight="1pt">
                  <v:stroke miterlimit="1" joinstyle="miter"/>
                  <v:path arrowok="t" textboxrect="0,0,0,179997"/>
                </v:shape>
                <v:shape id="Shape 65" o:spid="_x0000_s1061" style="position:absolute;left:9805;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" path="m,l,179997e" filled="f" strokecolor="#6a8a36" strokeweight="1pt">
                  <v:stroke miterlimit="1" joinstyle="miter"/>
                  <v:path arrowok="t" textboxrect="0,0,0,179997"/>
                </v:shape>
                <v:shape id="Shape 66" o:spid="_x0000_s1062" style="position:absolute;left:14707;top:105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" path="m,l,179997e" filled="f" strokecolor="#6a8a36" strokeweight="1pt">
                  <v:stroke miterlimit="1" joinstyle="miter"/>
                  <v:path arrowok="t" textboxrect="0,0,0,179997"/>
                </v:shape>
                <v:rect id="Rectangle 173" o:spid="_x0000_s1063" style="position:absolute;left:955;top:1084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775CD0C9" w14:textId="77777777" w:rsidR="00AE1D45" w:rsidRDefault="00AE1D45" w:rsidP="00583B66">
                        <w:pPr>
                          <w:pStyle w:val="af5"/>
                          <w:spacing w:after="0"/>
                        </w:pPr>
                        <w:r>
                          <w:rPr>
                            <w:rFonts w:ascii="Arial" w:eastAsia="Arial" w:hAnsi="Arial" w:cstheme="minorBidi"/>
                            <w:b/>
                            <w:bCs/>
                            <w:color w:val="6A8A36"/>
                            <w:kern w:val="24"/>
                            <w:sz w:val="15"/>
                            <w:szCs w:val="15"/>
                          </w:rPr>
                          <w:t>Year 1</w:t>
                        </w:r>
                      </w:p>
                    </w:txbxContent>
                  </v:textbox>
                </v:rect>
                <v:rect id="Rectangle 174" o:spid="_x0000_s1064" style="position:absolute;left:5923;top:1084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3EC2B152" w14:textId="77777777" w:rsidR="00AE1D45" w:rsidRDefault="00AE1D45" w:rsidP="00583B66">
                        <w:pPr>
                          <w:pStyle w:val="af5"/>
                          <w:spacing w:after="0"/>
                        </w:pPr>
                        <w:r>
                          <w:rPr>
                            <w:rFonts w:ascii="Arial" w:eastAsia="Arial" w:hAnsi="Arial" w:cstheme="minorBidi"/>
                            <w:b/>
                            <w:bCs/>
                            <w:color w:val="6A8A36"/>
                            <w:kern w:val="24"/>
                            <w:sz w:val="15"/>
                            <w:szCs w:val="15"/>
                          </w:rPr>
                          <w:t>Year 2</w:t>
                        </w:r>
                      </w:p>
                    </w:txbxContent>
                  </v:textbox>
                </v:rect>
                <v:rect id="Rectangle 175" o:spid="_x0000_s1065" style="position:absolute;left:10854;top:1084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E196BD5" w14:textId="77777777" w:rsidR="00AE1D45" w:rsidRDefault="00AE1D45" w:rsidP="00583B66">
                        <w:pPr>
                          <w:pStyle w:val="af5"/>
                          <w:spacing w:after="0"/>
                        </w:pPr>
                        <w:r>
                          <w:rPr>
                            <w:rFonts w:ascii="Arial" w:eastAsia="Arial" w:hAnsi="Arial" w:cstheme="minorBidi"/>
                            <w:b/>
                            <w:bCs/>
                            <w:color w:val="6A8A36"/>
                            <w:kern w:val="24"/>
                            <w:sz w:val="15"/>
                            <w:szCs w:val="15"/>
                          </w:rPr>
                          <w:t>Year 3</w:t>
                        </w:r>
                      </w:p>
                    </w:txbxContent>
                  </v:textbox>
                </v:rect>
                <v:rect id="Rectangle 176" o:spid="_x0000_s1066" style="position:absolute;left:36759;top:7710;width:1892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404AAA70" w14:textId="77777777" w:rsidR="00AE1D45" w:rsidRDefault="00AE1D45" w:rsidP="00583B66">
                        <w:pPr>
                          <w:pStyle w:val="af5"/>
                          <w:spacing w:after="0"/>
                        </w:pPr>
                        <w:r>
                          <w:rPr>
                            <w:rFonts w:ascii="Arial" w:eastAsia="Arial" w:hAnsi="Arial" w:cstheme="minorBidi"/>
                            <w:b/>
                            <w:bCs/>
                            <w:color w:val="6A8A36"/>
                            <w:kern w:val="24"/>
                            <w:sz w:val="15"/>
                            <w:szCs w:val="15"/>
                          </w:rPr>
                          <w:t>Sustainable use of wild species</w:t>
                        </w:r>
                      </w:p>
                    </w:txbxContent>
                  </v:textbox>
                </v:rect>
                <v:rect id="Rectangle 177" o:spid="_x0000_s1067" style="position:absolute;left:36759;top:10841;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B795F49" w14:textId="77777777" w:rsidR="00AE1D45" w:rsidRDefault="00AE1D45" w:rsidP="00583B66">
                        <w:pPr>
                          <w:pStyle w:val="af5"/>
                          <w:spacing w:after="0"/>
                        </w:pPr>
                        <w:r>
                          <w:rPr>
                            <w:rFonts w:ascii="Arial" w:eastAsia="Arial" w:hAnsi="Arial" w:cstheme="minorBidi"/>
                            <w:b/>
                            <w:bCs/>
                            <w:color w:val="4F7A30"/>
                            <w:kern w:val="24"/>
                            <w:sz w:val="15"/>
                            <w:szCs w:val="15"/>
                          </w:rPr>
                          <w:t>Values</w:t>
                        </w:r>
                      </w:p>
                    </w:txbxContent>
                  </v:textbox>
                </v:rect>
                <v:shape id="Shape 72" o:spid="_x0000_s1068" style="position:absolute;left:4962;top:15434;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" path="m,l1472819,e" filled="f" strokecolor="#6a8a36" strokeweight="1pt">
                  <v:stroke miterlimit="1" joinstyle="miter"/>
                  <v:path arrowok="t" textboxrect="0,0,1472819,0"/>
                </v:shape>
                <v:shape id="Shape 73" o:spid="_x0000_s1069" style="position:absolute;left:4962;top:136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" path="m,l,179997e" filled="f" strokecolor="#6a8a36" strokeweight="1pt">
                  <v:stroke miterlimit="1" joinstyle="miter"/>
                  <v:path arrowok="t" textboxrect="0,0,0,179997"/>
                </v:shape>
                <v:shape id="Shape 74" o:spid="_x0000_s1070" style="position:absolute;left:9864;top:1359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" path="m,l,179997e" filled="f" strokecolor="#6a8a36" strokeweight="1pt">
                  <v:stroke miterlimit="1" joinstyle="miter"/>
                  <v:path arrowok="t" textboxrect="0,0,0,179997"/>
                </v:shape>
                <v:shape id="Shape 75" o:spid="_x0000_s1071" style="position:absolute;left:14767;top:1359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" path="m,l,179997e" filled="f" strokecolor="#6a8a36" strokeweight="1pt">
                  <v:stroke miterlimit="1" joinstyle="miter"/>
                  <v:path arrowok="t" textboxrect="0,0,0,179997"/>
                </v:shape>
                <v:shape id="Shape 76" o:spid="_x0000_s1072" style="position:absolute;left:19670;top:136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" path="m,l,179997e" filled="f" strokecolor="#6a8a36" strokeweight="1pt">
                  <v:stroke miterlimit="1" joinstyle="miter"/>
                  <v:path arrowok="t" textboxrect="0,0,0,179997"/>
                </v:shape>
                <v:rect id="Rectangle 183" o:spid="_x0000_s1073" style="position:absolute;left:5917;top:1400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4A4929C4" w14:textId="77777777" w:rsidR="00AE1D45" w:rsidRDefault="00AE1D45" w:rsidP="00583B66">
                        <w:pPr>
                          <w:pStyle w:val="af5"/>
                          <w:spacing w:after="0"/>
                        </w:pPr>
                        <w:r>
                          <w:rPr>
                            <w:rFonts w:ascii="Arial" w:eastAsia="Arial" w:hAnsi="Arial" w:cstheme="minorBidi"/>
                            <w:b/>
                            <w:bCs/>
                            <w:color w:val="6A8A36"/>
                            <w:kern w:val="24"/>
                            <w:sz w:val="15"/>
                            <w:szCs w:val="15"/>
                          </w:rPr>
                          <w:t>Year 1</w:t>
                        </w:r>
                      </w:p>
                    </w:txbxContent>
                  </v:textbox>
                </v:rect>
                <v:rect id="Rectangle 184" o:spid="_x0000_s1074" style="position:absolute;left:10885;top:1400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3D43185" w14:textId="77777777" w:rsidR="00AE1D45" w:rsidRDefault="00AE1D45" w:rsidP="00583B66">
                        <w:pPr>
                          <w:pStyle w:val="af5"/>
                          <w:spacing w:after="0"/>
                        </w:pPr>
                        <w:r>
                          <w:rPr>
                            <w:rFonts w:ascii="Arial" w:eastAsia="Arial" w:hAnsi="Arial" w:cstheme="minorBidi"/>
                            <w:b/>
                            <w:bCs/>
                            <w:color w:val="6A8A36"/>
                            <w:kern w:val="24"/>
                            <w:sz w:val="15"/>
                            <w:szCs w:val="15"/>
                          </w:rPr>
                          <w:t>Year 2</w:t>
                        </w:r>
                      </w:p>
                    </w:txbxContent>
                  </v:textbox>
                </v:rect>
                <v:rect id="Rectangle 185" o:spid="_x0000_s1075" style="position:absolute;left:15816;top:1400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2E7CBC0B" w14:textId="77777777" w:rsidR="00AE1D45" w:rsidRDefault="00AE1D45" w:rsidP="00583B66">
                        <w:pPr>
                          <w:pStyle w:val="af5"/>
                          <w:spacing w:after="0"/>
                        </w:pPr>
                        <w:r>
                          <w:rPr>
                            <w:rFonts w:ascii="Arial" w:eastAsia="Arial" w:hAnsi="Arial" w:cstheme="minorBidi"/>
                            <w:b/>
                            <w:bCs/>
                            <w:color w:val="6A8A36"/>
                            <w:kern w:val="24"/>
                            <w:sz w:val="15"/>
                            <w:szCs w:val="15"/>
                          </w:rPr>
                          <w:t>Year 3</w:t>
                        </w:r>
                      </w:p>
                    </w:txbxContent>
                  </v:textbox>
                </v:rect>
                <v:rect id="Rectangle 186" o:spid="_x0000_s1076" style="position:absolute;left:36759;top:14009;width:131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246CE3D" w14:textId="77777777" w:rsidR="00AE1D45" w:rsidRDefault="00AE1D45" w:rsidP="00583B66">
                        <w:pPr>
                          <w:pStyle w:val="af5"/>
                          <w:spacing w:after="0"/>
                        </w:pPr>
                        <w:r>
                          <w:rPr>
                            <w:rFonts w:ascii="Arial" w:eastAsia="Arial" w:hAnsi="Arial" w:cstheme="minorBidi"/>
                            <w:b/>
                            <w:bCs/>
                            <w:color w:val="4F7A30"/>
                            <w:kern w:val="24"/>
                            <w:sz w:val="15"/>
                            <w:szCs w:val="15"/>
                          </w:rPr>
                          <w:t>Invasive alien species</w:t>
                        </w:r>
                      </w:p>
                    </w:txbxContent>
                  </v:textbox>
                </v:rect>
                <v:shape id="Shape 81" o:spid="_x0000_s1077" style="position:absolute;left:3146;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88" o:spid="_x0000_s1078" style="position:absolute;left:3449;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71629E46"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189" o:spid="_x0000_s1079" style="position:absolute;left:4462;top:4572;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6F5ED266" w14:textId="77777777" w:rsidR="00AE1D45" w:rsidRDefault="00AE1D45" w:rsidP="00583B66">
                        <w:pPr>
                          <w:pStyle w:val="af5"/>
                          <w:spacing w:after="0"/>
                        </w:pPr>
                        <w:r>
                          <w:rPr>
                            <w:rFonts w:ascii="Arial" w:eastAsia="Arial" w:hAnsi="Arial" w:cstheme="minorBidi"/>
                            <w:b/>
                            <w:bCs/>
                            <w:color w:val="FFFEFD"/>
                            <w:kern w:val="24"/>
                            <w:sz w:val="15"/>
                            <w:szCs w:val="15"/>
                          </w:rPr>
                          <w:t xml:space="preserve"> 7</w:t>
                        </w:r>
                      </w:p>
                    </w:txbxContent>
                  </v:textbox>
                </v:rect>
                <v:shape id="Shape 84" o:spid="_x0000_s1080" style="position:absolute;left:8052;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91" o:spid="_x0000_s1081" style="position:absolute;left:8355;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23BA8446"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192" o:spid="_x0000_s1082" style="position:absolute;left:9501;top:4572;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5713697" w14:textId="77777777" w:rsidR="00AE1D45" w:rsidRDefault="00AE1D45" w:rsidP="00583B66">
                        <w:pPr>
                          <w:pStyle w:val="af5"/>
                          <w:spacing w:after="0"/>
                        </w:pPr>
                        <w:r>
                          <w:rPr>
                            <w:rFonts w:ascii="Arial" w:eastAsia="Arial" w:hAnsi="Arial" w:cstheme="minorBidi"/>
                            <w:b/>
                            <w:bCs/>
                            <w:color w:val="FFFEFD"/>
                            <w:kern w:val="24"/>
                            <w:sz w:val="15"/>
                            <w:szCs w:val="15"/>
                          </w:rPr>
                          <w:t>8</w:t>
                        </w:r>
                      </w:p>
                    </w:txbxContent>
                  </v:textbox>
                </v:rect>
                <v:shape id="Shape 87" o:spid="_x0000_s1083" style="position:absolute;left:12958;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194" o:spid="_x0000_s1084" style="position:absolute;left:13261;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23480B6F"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195" o:spid="_x0000_s1085" style="position:absolute;left:14407;top:4572;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1DEB6D3B" w14:textId="77777777" w:rsidR="00AE1D45" w:rsidRDefault="00AE1D45" w:rsidP="00583B66">
                        <w:pPr>
                          <w:pStyle w:val="af5"/>
                          <w:spacing w:after="0"/>
                        </w:pPr>
                        <w:r>
                          <w:rPr>
                            <w:rFonts w:ascii="Arial" w:eastAsia="Arial" w:hAnsi="Arial" w:cstheme="minorBidi"/>
                            <w:b/>
                            <w:bCs/>
                            <w:color w:val="FFFEFD"/>
                            <w:kern w:val="24"/>
                            <w:sz w:val="15"/>
                            <w:szCs w:val="15"/>
                          </w:rPr>
                          <w:t>9</w:t>
                        </w:r>
                      </w:p>
                    </w:txbxContent>
                  </v:textbox>
                </v:rect>
                <v:shape id="Shape 90" o:spid="_x0000_s1086" style="position:absolute;left:17864;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197" o:spid="_x0000_s1087" style="position:absolute;left:18167;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6BCA23FB"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198" o:spid="_x0000_s1088" style="position:absolute;left:19048;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44D35330" w14:textId="77777777" w:rsidR="00AE1D45" w:rsidRDefault="00AE1D45" w:rsidP="00583B66">
                        <w:pPr>
                          <w:pStyle w:val="af5"/>
                          <w:spacing w:after="0"/>
                        </w:pPr>
                        <w:r>
                          <w:rPr>
                            <w:rFonts w:ascii="Arial" w:eastAsia="Arial" w:hAnsi="Arial" w:cstheme="minorBidi"/>
                            <w:b/>
                            <w:bCs/>
                            <w:color w:val="FFFEFD"/>
                            <w:kern w:val="24"/>
                            <w:sz w:val="15"/>
                            <w:szCs w:val="15"/>
                          </w:rPr>
                          <w:t>10</w:t>
                        </w:r>
                      </w:p>
                    </w:txbxContent>
                  </v:textbox>
                </v:rect>
                <v:shape id="Shape 93" o:spid="_x0000_s1089" style="position:absolute;left:22770;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200" o:spid="_x0000_s1090" style="position:absolute;left:23073;top:3429;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A2B2DC7"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201" o:spid="_x0000_s1091" style="position:absolute;left:23954;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5882739" w14:textId="77777777" w:rsidR="00AE1D45" w:rsidRDefault="00AE1D45" w:rsidP="00583B66">
                        <w:pPr>
                          <w:pStyle w:val="af5"/>
                          <w:spacing w:after="0"/>
                        </w:pPr>
                        <w:r>
                          <w:rPr>
                            <w:rFonts w:ascii="Arial" w:eastAsia="Arial" w:hAnsi="Arial" w:cstheme="minorBidi"/>
                            <w:b/>
                            <w:bCs/>
                            <w:color w:val="FFFEFD"/>
                            <w:kern w:val="24"/>
                            <w:sz w:val="15"/>
                            <w:szCs w:val="15"/>
                          </w:rPr>
                          <w:t>11</w:t>
                        </w:r>
                      </w:p>
                    </w:txbxContent>
                  </v:textbox>
                </v:rect>
                <v:shape id="Shape 96" o:spid="_x0000_s1092" style="position:absolute;left:27676;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03" o:spid="_x0000_s1093" style="position:absolute;left:27979;top:3429;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3355A055"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204" o:spid="_x0000_s1094" style="position:absolute;left:28860;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76F4A28F" w14:textId="77777777" w:rsidR="00AE1D45" w:rsidRDefault="00AE1D45" w:rsidP="00583B66">
                        <w:pPr>
                          <w:pStyle w:val="af5"/>
                          <w:spacing w:after="0"/>
                        </w:pPr>
                        <w:r>
                          <w:rPr>
                            <w:rFonts w:ascii="Arial" w:eastAsia="Arial" w:hAnsi="Arial" w:cstheme="minorBidi"/>
                            <w:b/>
                            <w:bCs/>
                            <w:color w:val="FFFEFD"/>
                            <w:kern w:val="24"/>
                            <w:sz w:val="15"/>
                            <w:szCs w:val="15"/>
                          </w:rPr>
                          <w:t>12</w:t>
                        </w:r>
                      </w:p>
                    </w:txbxContent>
                  </v:textbox>
                </v:rect>
                <v:shape id="Shape 99" o:spid="_x0000_s1095" style="position:absolute;left:32582;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" path="m179997,v99416,,179997,80582,179997,179997c359994,279400,279413,359994,179997,359994,80582,359994,,279400,,179997,,80582,80582,,179997,xe" fillcolor="#646355" stroked="f" strokeweight="0">
                  <v:stroke miterlimit="1" joinstyle="miter"/>
                  <v:path arrowok="t" textboxrect="0,0,359994,359994"/>
                </v:shape>
                <v:rect id="Rectangle 206" o:spid="_x0000_s1096" style="position:absolute;left:32886;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220D454E"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207" o:spid="_x0000_s1097" style="position:absolute;left:33766;top:4572;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722896D4" w14:textId="77777777" w:rsidR="00AE1D45" w:rsidRDefault="00AE1D45" w:rsidP="00583B66">
                        <w:pPr>
                          <w:pStyle w:val="af5"/>
                          <w:spacing w:after="0"/>
                        </w:pPr>
                        <w:r>
                          <w:rPr>
                            <w:rFonts w:ascii="Arial" w:eastAsia="Arial" w:hAnsi="Arial" w:cstheme="minorBidi"/>
                            <w:b/>
                            <w:bCs/>
                            <w:color w:val="FFFEFD"/>
                            <w:kern w:val="24"/>
                            <w:sz w:val="15"/>
                            <w:szCs w:val="15"/>
                          </w:rPr>
                          <w:t>13</w:t>
                        </w:r>
                      </w:p>
                    </w:txbxContent>
                  </v:textbox>
                </v:rect>
                <v:shape id="Shape 102" o:spid="_x0000_s1098" style="position:absolute;left:37488;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209" o:spid="_x0000_s1099" style="position:absolute;left:37792;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1A2F2686"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210" o:spid="_x0000_s1100" style="position:absolute;left:38673;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1DE59E8D" w14:textId="77777777" w:rsidR="00AE1D45" w:rsidRDefault="00AE1D45" w:rsidP="00583B66">
                        <w:pPr>
                          <w:pStyle w:val="af5"/>
                          <w:spacing w:after="0"/>
                        </w:pPr>
                        <w:r>
                          <w:rPr>
                            <w:rFonts w:ascii="Arial" w:eastAsia="Arial" w:hAnsi="Arial" w:cstheme="minorBidi"/>
                            <w:b/>
                            <w:bCs/>
                            <w:color w:val="FFFEFD"/>
                            <w:kern w:val="24"/>
                            <w:sz w:val="15"/>
                            <w:szCs w:val="15"/>
                          </w:rPr>
                          <w:t>14</w:t>
                        </w:r>
                      </w:p>
                    </w:txbxContent>
                  </v:textbox>
                </v:rect>
                <v:shape id="Shape 105" o:spid="_x0000_s1101" style="position:absolute;left:42394;top:2449;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12" o:spid="_x0000_s1102" style="position:absolute;left:42698;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0D003FB9"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213" o:spid="_x0000_s1103" style="position:absolute;left:43579;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5D994E08" w14:textId="77777777" w:rsidR="00AE1D45" w:rsidRDefault="00AE1D45" w:rsidP="00583B66">
                        <w:pPr>
                          <w:pStyle w:val="af5"/>
                          <w:spacing w:after="0"/>
                        </w:pPr>
                        <w:r>
                          <w:rPr>
                            <w:rFonts w:ascii="Arial" w:eastAsia="Arial" w:hAnsi="Arial" w:cstheme="minorBidi"/>
                            <w:b/>
                            <w:bCs/>
                            <w:color w:val="FFFEFD"/>
                            <w:kern w:val="24"/>
                            <w:sz w:val="15"/>
                            <w:szCs w:val="15"/>
                          </w:rPr>
                          <w:t>15</w:t>
                        </w:r>
                      </w:p>
                    </w:txbxContent>
                  </v:textbox>
                </v:rect>
                <v:shape id="Shape 108" o:spid="_x0000_s1104" style="position:absolute;left:47301;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15" o:spid="_x0000_s1105" style="position:absolute;left:47604;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5D538117"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216" o:spid="_x0000_s1106" style="position:absolute;left:48485;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678C36AE" w14:textId="77777777" w:rsidR="00AE1D45" w:rsidRDefault="00AE1D45" w:rsidP="00583B66">
                        <w:pPr>
                          <w:pStyle w:val="af5"/>
                          <w:spacing w:after="0"/>
                        </w:pPr>
                        <w:r>
                          <w:rPr>
                            <w:rFonts w:ascii="Arial" w:eastAsia="Arial" w:hAnsi="Arial" w:cstheme="minorBidi"/>
                            <w:b/>
                            <w:bCs/>
                            <w:color w:val="FFFEFD"/>
                            <w:kern w:val="24"/>
                            <w:sz w:val="15"/>
                            <w:szCs w:val="15"/>
                          </w:rPr>
                          <w:t>16</w:t>
                        </w:r>
                      </w:p>
                    </w:txbxContent>
                  </v:textbox>
                </v:rect>
                <v:shape id="Shape 111" o:spid="_x0000_s1107" style="position:absolute;left:52207;top:2449;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18" o:spid="_x0000_s1108" style="position:absolute;left:52510;top:3429;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91A9D90" w14:textId="77777777" w:rsidR="00AE1D45" w:rsidRDefault="00AE1D45" w:rsidP="00583B66">
                        <w:pPr>
                          <w:pStyle w:val="af5"/>
                          <w:spacing w:after="0"/>
                        </w:pPr>
                        <w:r>
                          <w:rPr>
                            <w:rFonts w:ascii="Arial" w:eastAsia="Arial" w:hAnsi="Arial" w:cstheme="minorBidi"/>
                            <w:b/>
                            <w:bCs/>
                            <w:color w:val="FFFEFD"/>
                            <w:kern w:val="24"/>
                            <w:sz w:val="15"/>
                            <w:szCs w:val="15"/>
                          </w:rPr>
                          <w:t xml:space="preserve">IPBES </w:t>
                        </w:r>
                      </w:p>
                    </w:txbxContent>
                  </v:textbox>
                </v:rect>
                <v:rect id="Rectangle 219" o:spid="_x0000_s1109" style="position:absolute;left:53391;top:4572;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5D1B4373" w14:textId="77777777" w:rsidR="00AE1D45" w:rsidRDefault="00AE1D45" w:rsidP="00583B66">
                        <w:pPr>
                          <w:pStyle w:val="af5"/>
                          <w:spacing w:after="0"/>
                        </w:pPr>
                        <w:r>
                          <w:rPr>
                            <w:rFonts w:ascii="Arial" w:eastAsia="Arial" w:hAnsi="Arial" w:cstheme="minorBidi"/>
                            <w:b/>
                            <w:bCs/>
                            <w:color w:val="FFFEFD"/>
                            <w:kern w:val="24"/>
                            <w:sz w:val="15"/>
                            <w:szCs w:val="15"/>
                          </w:rPr>
                          <w:t>17</w:t>
                        </w:r>
                      </w:p>
                    </w:txbxContent>
                  </v:textbox>
                </v:rect>
                <v:rect id="Rectangle 220" o:spid="_x0000_s1110" style="position:absolute;left:20698;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79F77E12" w14:textId="77777777" w:rsidR="00AE1D45" w:rsidRDefault="00AE1D45" w:rsidP="00583B66">
                        <w:pPr>
                          <w:pStyle w:val="af5"/>
                          <w:spacing w:after="0"/>
                        </w:pPr>
                        <w:r>
                          <w:rPr>
                            <w:rFonts w:ascii="Arial" w:eastAsia="Arial" w:hAnsi="Arial" w:cstheme="minorBidi"/>
                            <w:b/>
                            <w:bCs/>
                            <w:color w:val="D1532B"/>
                            <w:kern w:val="24"/>
                            <w:sz w:val="15"/>
                            <w:szCs w:val="15"/>
                          </w:rPr>
                          <w:t>Year 3</w:t>
                        </w:r>
                      </w:p>
                    </w:txbxContent>
                  </v:textbox>
                </v:rect>
                <v:shape id="Shape 115" o:spid="_x0000_s1111" style="position:absolute;left:4905;top:18529;width:24655;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" path="m,l2465858,e" filled="f" strokecolor="#d1532b" strokeweight="1pt">
                  <v:stroke miterlimit="1" joinstyle="miter"/>
                  <v:path arrowok="t" textboxrect="0,0,2465858,0"/>
                </v:shape>
                <v:shape id="Shape 116" o:spid="_x0000_s1112" style="position:absolute;left:4937;top:1679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" path="m,l,179997e" filled="f" strokecolor="#d1532b" strokeweight="1pt">
                  <v:stroke miterlimit="1" joinstyle="miter"/>
                  <v:path arrowok="t" textboxrect="0,0,0,179997"/>
                </v:shape>
                <v:shape id="Shape 117" o:spid="_x0000_s1113" style="position:absolute;left:9839;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" path="m,l,179997e" filled="f" strokecolor="#d1532b" strokeweight="1pt">
                  <v:stroke miterlimit="1" joinstyle="miter"/>
                  <v:path arrowok="t" textboxrect="0,0,0,179997"/>
                </v:shape>
                <v:shape id="Shape 118" o:spid="_x0000_s1114" style="position:absolute;left:14742;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" path="m,l,179997e" filled="f" strokecolor="#d1532b" strokeweight="1pt">
                  <v:stroke miterlimit="1" joinstyle="miter"/>
                  <v:path arrowok="t" textboxrect="0,0,0,179997"/>
                </v:shape>
                <v:shape id="Shape 119" o:spid="_x0000_s1115" style="position:absolute;left:24547;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" path="m,l,179997e" filled="f" strokecolor="#d1532b" strokeweight="1pt">
                  <v:stroke miterlimit="1" joinstyle="miter"/>
                  <v:path arrowok="t" textboxrect="0,0,0,179997"/>
                </v:shape>
                <v:shape id="Shape 120" o:spid="_x0000_s1116" style="position:absolute;left:19644;top:166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" path="m,l,179997e" filled="f" strokecolor="#d1532b" strokeweight="1pt">
                  <v:stroke miterlimit="1" joinstyle="miter"/>
                  <v:path arrowok="t" textboxrect="0,0,0,179997"/>
                </v:shape>
                <v:rect id="Rectangle 227" o:spid="_x0000_s1117" style="position:absolute;left:5509;top:17105;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26AC7CF0" w14:textId="77777777" w:rsidR="00AE1D45" w:rsidRDefault="00AE1D45" w:rsidP="00583B66">
                        <w:pPr>
                          <w:pStyle w:val="af5"/>
                          <w:spacing w:after="0"/>
                        </w:pPr>
                        <w:r>
                          <w:rPr>
                            <w:rFonts w:ascii="Arial" w:eastAsia="Arial" w:hAnsi="Arial" w:cstheme="minorBidi"/>
                            <w:b/>
                            <w:bCs/>
                            <w:color w:val="D1532B"/>
                            <w:kern w:val="24"/>
                            <w:sz w:val="15"/>
                            <w:szCs w:val="15"/>
                          </w:rPr>
                          <w:t>Scoping</w:t>
                        </w:r>
                      </w:p>
                    </w:txbxContent>
                  </v:textbox>
                </v:rect>
                <v:rect id="Rectangle 228" o:spid="_x0000_s1118" style="position:absolute;left:10889;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4241DB87"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v:textbox>
                </v:rect>
                <v:rect id="Rectangle 229" o:spid="_x0000_s1119" style="position:absolute;left:15821;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738FA9CC"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v:textbox>
                </v:rect>
                <v:shape id="Shape 124" o:spid="_x0000_s1120" style="position:absolute;left:29496;top:1679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" path="m,l,179997e" filled="f" strokecolor="#d1532b" strokeweight="1pt">
                  <v:stroke miterlimit="1" joinstyle="miter"/>
                  <v:path arrowok="t" textboxrect="0,0,0,179997"/>
                </v:shape>
                <v:rect id="Rectangle 231" o:spid="_x0000_s1121" style="position:absolute;left:25720;top:171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6971FC8E" w14:textId="77777777" w:rsidR="00AE1D45" w:rsidRDefault="00AE1D45" w:rsidP="00583B66">
                        <w:pPr>
                          <w:pStyle w:val="af5"/>
                          <w:spacing w:after="0"/>
                        </w:pPr>
                        <w:r>
                          <w:rPr>
                            <w:rFonts w:ascii="Arial" w:eastAsia="Arial" w:hAnsi="Arial" w:cstheme="minorBidi"/>
                            <w:b/>
                            <w:bCs/>
                            <w:color w:val="D1532B"/>
                            <w:kern w:val="24"/>
                            <w:sz w:val="15"/>
                            <w:szCs w:val="15"/>
                          </w:rPr>
                          <w:t>Year 4</w:t>
                        </w:r>
                      </w:p>
                    </w:txbxContent>
                  </v:textbox>
                </v:rect>
                <v:rect id="Rectangle 232" o:spid="_x0000_s1122" style="position:absolute;left:15844;top:2032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4F2C0C1"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v:textbox>
                </v:rect>
                <v:shape id="Shape 127" o:spid="_x0000_s1123" style="position:absolute;left:9819;top:21647;width:14972;height:457;visibility:visible;mso-wrap-style:square;v-text-anchor:top" coordsize="148291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" path="m,l1482916,e" filled="f" strokecolor="#d1532b" strokeweight="1pt">
                  <v:stroke miterlimit="1" joinstyle="miter"/>
                  <v:path arrowok="t" textboxrect="0,0,1482916,45719"/>
                </v:shape>
                <v:shape id="Shape 128" o:spid="_x0000_s1124" style="position:absolute;left:14702;top:1986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" path="m,l,179997e" filled="f" strokecolor="#d1532b" strokeweight="1pt">
                  <v:stroke miterlimit="1" joinstyle="miter"/>
                  <v:path arrowok="t" textboxrect="0,0,0,179997"/>
                </v:shape>
                <v:shape id="Shape 129" o:spid="_x0000_s1125" style="position:absolute;left:19644;top:1986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" path="m,l,179997e" filled="f" strokecolor="#d1532b" strokeweight="1pt">
                  <v:stroke miterlimit="1" joinstyle="miter"/>
                  <v:path arrowok="t" textboxrect="0,0,0,179997"/>
                </v:shape>
                <v:shape id="Shape 130" o:spid="_x0000_s1126" style="position:absolute;left:24762;top:1978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" path="m,l,179997e" filled="f" strokecolor="#d1532b" strokeweight="1pt">
                  <v:stroke miterlimit="1" joinstyle="miter"/>
                  <v:path arrowok="t" textboxrect="0,0,0,179997"/>
                </v:shape>
                <v:rect id="Rectangle 237" o:spid="_x0000_s1127" style="position:absolute;left:10734;top:2023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FD99EE6"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v:textbox>
                </v:rect>
                <v:shape id="Shape 132" o:spid="_x0000_s1128" style="position:absolute;left:4942;top:2550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" path="m,l,179997e" filled="f" strokecolor="#d1532b" strokeweight="1pt">
                  <v:stroke miterlimit="1" joinstyle="miter"/>
                  <v:path arrowok="t" textboxrect="0,0,0,179997"/>
                </v:shape>
                <v:rect id="Rectangle 239" o:spid="_x0000_s1129" style="position:absolute;left:20701;top:2032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5AB1E83F" w14:textId="77777777" w:rsidR="00AE1D45" w:rsidRDefault="00AE1D45" w:rsidP="00583B66">
                        <w:pPr>
                          <w:pStyle w:val="af5"/>
                          <w:spacing w:after="0"/>
                        </w:pPr>
                        <w:r>
                          <w:rPr>
                            <w:rFonts w:ascii="Arial" w:eastAsia="Arial" w:hAnsi="Arial" w:cstheme="minorBidi"/>
                            <w:b/>
                            <w:bCs/>
                            <w:color w:val="D1532B"/>
                            <w:kern w:val="24"/>
                            <w:sz w:val="15"/>
                            <w:szCs w:val="15"/>
                          </w:rPr>
                          <w:t>Year 3</w:t>
                        </w:r>
                      </w:p>
                    </w:txbxContent>
                  </v:textbox>
                </v:rect>
                <v:shape id="Shape 134" o:spid="_x0000_s1130" style="position:absolute;left:4965;top:19925;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" path="m,l,179997e" filled="f" strokecolor="#d1532b" strokeweight="1pt">
                  <v:stroke miterlimit="1" joinstyle="miter"/>
                  <v:path arrowok="t" textboxrect="0,0,0,179997"/>
                </v:shape>
                <v:shape id="Shape 135" o:spid="_x0000_s1131" style="position:absolute;left:9839;top:1990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" path="m,l,179997e" filled="f" strokecolor="#d1532b" strokeweight="1pt">
                  <v:stroke miterlimit="1" joinstyle="miter"/>
                  <v:path arrowok="t" textboxrect="0,0,0,179997"/>
                </v:shape>
                <v:rect id="Rectangle 242" o:spid="_x0000_s1132" style="position:absolute;left:5272;top:20236;width:49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76279B1D" w14:textId="77777777" w:rsidR="00AE1D45" w:rsidRDefault="00AE1D45" w:rsidP="00583B66">
                        <w:pPr>
                          <w:pStyle w:val="af5"/>
                          <w:spacing w:after="0"/>
                        </w:pPr>
                        <w:r>
                          <w:rPr>
                            <w:rFonts w:ascii="Arial" w:eastAsia="Arial" w:hAnsi="Arial" w:cstheme="minorBidi"/>
                            <w:b/>
                            <w:bCs/>
                            <w:color w:val="D1532B"/>
                            <w:kern w:val="24"/>
                            <w:sz w:val="15"/>
                            <w:szCs w:val="15"/>
                          </w:rPr>
                          <w:t>Scoping</w:t>
                        </w:r>
                      </w:p>
                    </w:txbxContent>
                  </v:textbox>
                </v:rect>
                <v:shape id="Shape 137" o:spid="_x0000_s1133" style="position:absolute;left:4926;top:21661;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" path="m,l494995,e" filled="f" strokecolor="#d1532b" strokeweight="1pt">
                  <v:stroke miterlimit="1" joinstyle="miter"/>
                  <v:path arrowok="t" textboxrect="0,0,494995,0"/>
                </v:shape>
                <v:rect id="Rectangle 244" o:spid="_x0000_s1134" style="position:absolute;left:36759;top:17069;width:238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6876ACC1" w14:textId="77777777" w:rsidR="00AE1D45" w:rsidRDefault="00AE1D45" w:rsidP="00583B66">
                        <w:pPr>
                          <w:pStyle w:val="af5"/>
                          <w:spacing w:after="0"/>
                        </w:pPr>
                        <w:r>
                          <w:rPr>
                            <w:rFonts w:ascii="Arial" w:eastAsia="Arial" w:hAnsi="Arial" w:cstheme="minorBidi"/>
                            <w:b/>
                            <w:bCs/>
                            <w:color w:val="D1532B"/>
                            <w:kern w:val="24"/>
                            <w:sz w:val="15"/>
                            <w:szCs w:val="15"/>
                          </w:rPr>
                          <w:t>Biodiversity, water, food and health - 1 (a)</w:t>
                        </w:r>
                      </w:p>
                    </w:txbxContent>
                  </v:textbox>
                </v:rect>
                <v:rect id="Rectangle 245" o:spid="_x0000_s1135" style="position:absolute;left:36759;top:20236;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2BCE66D2" w14:textId="77777777" w:rsidR="00AE1D45" w:rsidRDefault="00AE1D45" w:rsidP="00583B66">
                        <w:pPr>
                          <w:pStyle w:val="af5"/>
                          <w:spacing w:after="0"/>
                        </w:pPr>
                        <w:r>
                          <w:rPr>
                            <w:rFonts w:ascii="Arial" w:eastAsia="Arial" w:hAnsi="Arial" w:cstheme="minorBidi"/>
                            <w:b/>
                            <w:bCs/>
                            <w:color w:val="D1532B"/>
                            <w:kern w:val="24"/>
                            <w:sz w:val="15"/>
                            <w:szCs w:val="15"/>
                          </w:rPr>
                          <w:t>Determinants of transformative change - 1 (c)</w:t>
                        </w:r>
                      </w:p>
                    </w:txbxContent>
                  </v:textbox>
                </v:rect>
                <v:shape id="Shape 141" o:spid="_x0000_s1136" style="position:absolute;left:14733;top:24793;width:9860;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" path="m,l986117,e" filled="f" strokecolor="#d1532b" strokeweight="1pt">
                  <v:stroke miterlimit="1" joinstyle="miter"/>
                  <v:path arrowok="t" textboxrect="0,0,986117,0"/>
                </v:shape>
                <v:shape id="Shape 142" o:spid="_x0000_s1137" style="position:absolute;left:14742;top:230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" path="m,l,179997e" filled="f" strokecolor="#d1532b" strokeweight="1pt">
                  <v:stroke miterlimit="1" joinstyle="miter"/>
                  <v:path arrowok="t" textboxrect="0,0,45719,179997"/>
                </v:shape>
                <v:shape id="Shape 143" o:spid="_x0000_s1138" style="position:absolute;left:24547;top:2295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" path="m,l,179997e" filled="f" strokecolor="#d1532b" strokeweight="1pt">
                  <v:stroke miterlimit="1" joinstyle="miter"/>
                  <v:path arrowok="t" textboxrect="0,0,0,179997"/>
                </v:shape>
                <v:shape id="Shape 144" o:spid="_x0000_s1139" style="position:absolute;left:19187;top:230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" path="m,l,179997e" filled="f" strokecolor="#d1532b" strokeweight="1pt">
                  <v:stroke miterlimit="1" joinstyle="miter"/>
                  <v:path arrowok="t" textboxrect="0,0,45719,179997"/>
                </v:shape>
                <v:shape id="Shape 147" o:spid="_x0000_s1140" style="position:absolute;left:9349;top:231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" path="m,l,179997e" filled="f" strokecolor="#d1532b" strokeweight="1pt">
                  <v:stroke miterlimit="1" joinstyle="miter"/>
                  <v:path arrowok="t" textboxrect="0,0,45719,179997"/>
                </v:shape>
                <v:rect id="Rectangle 251" o:spid="_x0000_s1141" style="position:absolute;left:5152;top:23439;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v:rect>
                <v:rect id="Rectangle 252" o:spid="_x0000_s1142" style="position:absolute;left:36759;top:233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284B3FB0" w14:textId="77777777" w:rsidR="00AE1D45" w:rsidRDefault="00AE1D45" w:rsidP="00583B66">
                        <w:pPr>
                          <w:pStyle w:val="af5"/>
                          <w:spacing w:after="0"/>
                        </w:pPr>
                        <w:r>
                          <w:rPr>
                            <w:rFonts w:ascii="Arial" w:eastAsia="Arial" w:hAnsi="Arial" w:cstheme="minorBidi"/>
                            <w:b/>
                            <w:bCs/>
                            <w:color w:val="D1532B"/>
                            <w:kern w:val="24"/>
                            <w:sz w:val="15"/>
                            <w:szCs w:val="15"/>
                          </w:rPr>
                          <w:t>Business and biodiversity - 1 (d)</w:t>
                        </w:r>
                      </w:p>
                    </w:txbxContent>
                  </v:textbox>
                </v:rect>
                <v:shape id="Shape 149" o:spid="_x0000_s1143" style="position:absolute;left:9753;top:247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" path="m,l494995,e" filled="f" strokecolor="#d1532b" strokeweight="1pt">
                  <v:stroke miterlimit="1" joinstyle="miter"/>
                  <v:path arrowok="t" textboxrect="0,0,494995,0"/>
                </v:shape>
                <v:shape id="Shape 127" o:spid="_x0000_s1144" style="position:absolute;left:4902;top:26544;width:9945;height:736;flip:y;visibility:visible;mso-wrap-style:square;v-text-anchor:top" coordsize="1482916,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" path="m,l1482916,e" filled="f" strokecolor="#d1532b" strokeweight="1pt">
                  <v:stroke miterlimit="1" joinstyle="miter"/>
                  <v:path arrowok="t" textboxrect="0,0,1482916,73509"/>
                </v:shape>
                <v:shape id="Shape 132" o:spid="_x0000_s1145" style="position:absolute;left:9382;top:25556;width:457;height:17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" path="m,l,179997e" filled="f" strokecolor="#d1532b" strokeweight="1pt">
                  <v:stroke miterlimit="1" joinstyle="miter"/>
                  <v:path arrowok="t" textboxrect="0,0,45719,179997"/>
                </v:shape>
                <v:shape id="Shape 132" o:spid="_x0000_s1146" style="position:absolute;left:14357;top:2554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" path="m,l,179997e" filled="f" strokecolor="#d1532b" strokeweight="1pt">
                  <v:stroke miterlimit="1" joinstyle="miter"/>
                  <v:path arrowok="t" textboxrect="0,0,45719,179997"/>
                </v:shape>
                <v:rect id="Rectangle 257" o:spid="_x0000_s1147" style="position:absolute;left:10602;top:25720;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69D6FBA8"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v:textbox>
                </v:rect>
                <v:rect id="Rectangle 258" o:spid="_x0000_s1148" style="position:absolute;left:5293;top:2572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77814920"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v:textbox>
                </v:rect>
                <v:rect id="Rectangle 259" o:spid="_x0000_s1149" style="position:absolute;left:36682;top:25303;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35DF3C73" w14:textId="77777777" w:rsidR="00AE1D45" w:rsidRDefault="00AE1D45" w:rsidP="00583B66">
                        <w:pPr>
                          <w:pStyle w:val="af5"/>
                          <w:spacing w:after="0"/>
                        </w:pPr>
                        <w:r>
                          <w:rPr>
                            <w:rFonts w:ascii="Arial" w:eastAsia="Arial" w:hAnsi="Arial" w:cstheme="minorBidi"/>
                            <w:b/>
                            <w:bCs/>
                            <w:color w:val="D1532B"/>
                            <w:kern w:val="24"/>
                            <w:sz w:val="15"/>
                            <w:szCs w:val="15"/>
                          </w:rPr>
                          <w:t xml:space="preserve">Technical paper on biodiversity and climate change – 1 (b) </w:t>
                        </w:r>
                      </w:p>
                    </w:txbxContent>
                  </v:textbox>
                </v:rect>
                <v:rect id="Rectangle 260" o:spid="_x0000_s1150" style="position:absolute;left:10595;top:23206;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501EC9F0" w14:textId="77777777" w:rsidR="00AE1D45" w:rsidRDefault="00AE1D45" w:rsidP="00583B66">
                        <w:pPr>
                          <w:pStyle w:val="af5"/>
                          <w:spacing w:after="0"/>
                        </w:pPr>
                        <w:r>
                          <w:rPr>
                            <w:rFonts w:ascii="Arial" w:eastAsia="Arial" w:hAnsi="Arial" w:cstheme="minorBidi"/>
                            <w:b/>
                            <w:bCs/>
                            <w:color w:val="D1532B"/>
                            <w:kern w:val="24"/>
                            <w:sz w:val="15"/>
                            <w:szCs w:val="15"/>
                          </w:rPr>
                          <w:t>Scoping</w:t>
                        </w:r>
                      </w:p>
                    </w:txbxContent>
                  </v:textbox>
                </v:rect>
                <v:rect id="Rectangle 261" o:spid="_x0000_s1151" style="position:absolute;left:15787;top:2323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4835E4F0" w14:textId="77777777" w:rsidR="00AE1D45" w:rsidRDefault="00AE1D45" w:rsidP="00583B66">
                        <w:pPr>
                          <w:pStyle w:val="af5"/>
                          <w:spacing w:after="0"/>
                        </w:pPr>
                        <w:r>
                          <w:rPr>
                            <w:rFonts w:ascii="Arial" w:eastAsia="Arial" w:hAnsi="Arial" w:cstheme="minorBidi"/>
                            <w:b/>
                            <w:bCs/>
                            <w:color w:val="D1532B"/>
                            <w:kern w:val="24"/>
                            <w:sz w:val="15"/>
                            <w:szCs w:val="15"/>
                          </w:rPr>
                          <w:t>Year 1</w:t>
                        </w:r>
                      </w:p>
                    </w:txbxContent>
                  </v:textbox>
                </v:rect>
                <v:rect id="Rectangle 262" o:spid="_x0000_s1152" style="position:absolute;left:20747;top:2330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569CA27A" w14:textId="77777777" w:rsidR="00AE1D45" w:rsidRDefault="00AE1D45" w:rsidP="00583B66">
                        <w:pPr>
                          <w:pStyle w:val="af5"/>
                          <w:spacing w:after="0"/>
                        </w:pPr>
                        <w:r>
                          <w:rPr>
                            <w:rFonts w:ascii="Arial" w:eastAsia="Arial" w:hAnsi="Arial" w:cstheme="minorBidi"/>
                            <w:b/>
                            <w:bCs/>
                            <w:color w:val="D1532B"/>
                            <w:kern w:val="24"/>
                            <w:sz w:val="15"/>
                            <w:szCs w:val="15"/>
                          </w:rPr>
                          <w:t>Year 2</w:t>
                        </w:r>
                      </w:p>
                    </w:txbxContent>
                  </v:textbox>
                </v:rect>
                <w10:wrap type="tight"/>
              </v:group>
            </w:pict>
          </mc:Fallback>
        </mc:AlternateContent>
      </w:r>
    </w:p>
    <w:p w14:paraId="3BCA013A" w14:textId="3150ECEC"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Year 1: </w:t>
      </w:r>
      <w:r w:rsidRPr="00D340AB">
        <w:rPr>
          <w:rFonts w:eastAsia="SimSun"/>
          <w:lang w:eastAsia="zh-CN"/>
        </w:rPr>
        <w:t>第</w:t>
      </w:r>
      <w:r w:rsidRPr="00D340AB">
        <w:rPr>
          <w:rFonts w:eastAsia="SimSun"/>
          <w:lang w:eastAsia="zh-CN"/>
        </w:rPr>
        <w:t>1</w:t>
      </w:r>
      <w:r w:rsidRPr="00D340AB">
        <w:rPr>
          <w:rFonts w:eastAsia="SimSun"/>
          <w:lang w:eastAsia="zh-CN"/>
        </w:rPr>
        <w:t>年；</w:t>
      </w:r>
      <w:r w:rsidRPr="00D340AB">
        <w:rPr>
          <w:rFonts w:eastAsia="SimSun"/>
          <w:lang w:eastAsia="zh-CN"/>
        </w:rPr>
        <w:t xml:space="preserve">Year 2: </w:t>
      </w:r>
      <w:r w:rsidRPr="00D340AB">
        <w:rPr>
          <w:rFonts w:eastAsia="SimSun"/>
          <w:lang w:eastAsia="zh-CN"/>
        </w:rPr>
        <w:t>第</w:t>
      </w:r>
      <w:r w:rsidRPr="00D340AB">
        <w:rPr>
          <w:rFonts w:eastAsia="SimSun"/>
          <w:lang w:eastAsia="zh-CN"/>
        </w:rPr>
        <w:t>2</w:t>
      </w:r>
      <w:r w:rsidRPr="00D340AB">
        <w:rPr>
          <w:rFonts w:eastAsia="SimSun"/>
          <w:lang w:eastAsia="zh-CN"/>
        </w:rPr>
        <w:t>年；</w:t>
      </w:r>
      <w:r w:rsidRPr="00D340AB">
        <w:rPr>
          <w:rFonts w:eastAsia="SimSun"/>
          <w:lang w:eastAsia="zh-CN"/>
        </w:rPr>
        <w:t xml:space="preserve">Year 3: </w:t>
      </w:r>
      <w:r w:rsidRPr="00D340AB">
        <w:rPr>
          <w:rFonts w:eastAsia="SimSun"/>
          <w:lang w:eastAsia="zh-CN"/>
        </w:rPr>
        <w:t>第</w:t>
      </w:r>
      <w:r w:rsidRPr="00D340AB">
        <w:rPr>
          <w:rFonts w:eastAsia="SimSun"/>
          <w:lang w:eastAsia="zh-CN"/>
        </w:rPr>
        <w:t>3</w:t>
      </w:r>
      <w:r w:rsidRPr="00D340AB">
        <w:rPr>
          <w:rFonts w:eastAsia="SimSun"/>
          <w:lang w:eastAsia="zh-CN"/>
        </w:rPr>
        <w:t>年；</w:t>
      </w:r>
      <w:r w:rsidRPr="00D340AB">
        <w:rPr>
          <w:rFonts w:eastAsia="SimSun"/>
          <w:lang w:eastAsia="zh-CN"/>
        </w:rPr>
        <w:t xml:space="preserve">Year 4: </w:t>
      </w:r>
      <w:r w:rsidRPr="00D340AB">
        <w:rPr>
          <w:rFonts w:eastAsia="SimSun"/>
          <w:lang w:eastAsia="zh-CN"/>
        </w:rPr>
        <w:t>第</w:t>
      </w:r>
      <w:r w:rsidRPr="00D340AB">
        <w:rPr>
          <w:rFonts w:eastAsia="SimSun"/>
          <w:lang w:eastAsia="zh-CN"/>
        </w:rPr>
        <w:t>4</w:t>
      </w:r>
      <w:r w:rsidRPr="00D340AB">
        <w:rPr>
          <w:rFonts w:eastAsia="SimSun"/>
          <w:lang w:eastAsia="zh-CN"/>
        </w:rPr>
        <w:t>年；</w:t>
      </w:r>
      <w:r w:rsidRPr="00D340AB">
        <w:rPr>
          <w:rFonts w:eastAsia="SimSun"/>
          <w:lang w:eastAsia="zh-CN"/>
        </w:rPr>
        <w:t xml:space="preserve">Scoping: </w:t>
      </w:r>
      <w:r w:rsidRPr="00D340AB">
        <w:rPr>
          <w:rFonts w:eastAsia="SimSun"/>
          <w:lang w:eastAsia="zh-CN"/>
        </w:rPr>
        <w:t>范围界定</w:t>
      </w:r>
    </w:p>
    <w:p w14:paraId="4F9DD4CD" w14:textId="7B1F7AB7"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Sustainable use of wild species </w:t>
      </w:r>
      <w:r w:rsidRPr="00D340AB">
        <w:rPr>
          <w:rFonts w:eastAsia="SimSun"/>
          <w:lang w:eastAsia="zh-CN"/>
        </w:rPr>
        <w:t>野生物种可持续利用；</w:t>
      </w:r>
      <w:r w:rsidRPr="00D340AB">
        <w:rPr>
          <w:rFonts w:eastAsia="SimSun"/>
          <w:lang w:eastAsia="zh-CN"/>
        </w:rPr>
        <w:t xml:space="preserve">Values </w:t>
      </w:r>
      <w:r w:rsidRPr="00D340AB">
        <w:rPr>
          <w:rFonts w:eastAsia="SimSun"/>
          <w:lang w:eastAsia="zh-CN"/>
        </w:rPr>
        <w:t>价值；</w:t>
      </w:r>
      <w:r w:rsidRPr="00D340AB">
        <w:rPr>
          <w:rFonts w:eastAsia="SimSun"/>
          <w:lang w:eastAsia="zh-CN"/>
        </w:rPr>
        <w:t xml:space="preserve">Invasive alien species </w:t>
      </w:r>
      <w:r w:rsidRPr="00D340AB">
        <w:rPr>
          <w:rFonts w:eastAsia="SimSun"/>
          <w:lang w:eastAsia="zh-CN"/>
        </w:rPr>
        <w:t>外来入侵物种</w:t>
      </w:r>
    </w:p>
    <w:p w14:paraId="74F9A84B" w14:textId="7D23D271"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Biodiversity, water, food and health -1 (a) </w:t>
      </w:r>
      <w:r w:rsidRPr="00D340AB">
        <w:rPr>
          <w:rFonts w:eastAsia="SimSun"/>
          <w:lang w:eastAsia="zh-CN"/>
        </w:rPr>
        <w:t>生物多样性、水、粮食和健康</w:t>
      </w:r>
      <w:r w:rsidRPr="00D340AB">
        <w:rPr>
          <w:rFonts w:eastAsia="SimSun"/>
          <w:lang w:eastAsia="zh-CN"/>
        </w:rPr>
        <w:t>-1(a)</w:t>
      </w:r>
    </w:p>
    <w:p w14:paraId="28BA2DB3" w14:textId="77777777" w:rsidR="00AB1ADE" w:rsidRPr="00D340AB" w:rsidRDefault="00AB1ADE" w:rsidP="008B161B">
      <w:pPr>
        <w:pStyle w:val="Normal-pool"/>
        <w:keepLines/>
        <w:widowControl w:val="0"/>
        <w:spacing w:before="20" w:after="20"/>
        <w:ind w:left="567" w:hanging="1"/>
        <w:contextualSpacing/>
        <w:rPr>
          <w:rFonts w:eastAsia="SimSun"/>
          <w:lang w:eastAsia="zh-CN"/>
        </w:rPr>
      </w:pPr>
      <w:r w:rsidRPr="00D340AB">
        <w:rPr>
          <w:rFonts w:eastAsia="SimSun"/>
          <w:lang w:eastAsia="zh-CN"/>
        </w:rPr>
        <w:t xml:space="preserve">Determinants of transformative change -1 (c) </w:t>
      </w:r>
      <w:r w:rsidRPr="00D340AB">
        <w:rPr>
          <w:rFonts w:eastAsia="SimSun"/>
          <w:lang w:eastAsia="zh-CN"/>
        </w:rPr>
        <w:t>转型变革的决定性因素</w:t>
      </w:r>
      <w:r w:rsidRPr="00D340AB">
        <w:rPr>
          <w:rFonts w:eastAsia="SimSun"/>
          <w:lang w:eastAsia="zh-CN"/>
        </w:rPr>
        <w:t>- 1(c)</w:t>
      </w:r>
    </w:p>
    <w:p w14:paraId="0977E799" w14:textId="7BDD8CE9" w:rsidR="00AB1ADE" w:rsidRPr="00D340AB" w:rsidRDefault="00AB1ADE" w:rsidP="008B161B">
      <w:pPr>
        <w:pStyle w:val="Normal-pool"/>
        <w:keepLines/>
        <w:widowControl w:val="0"/>
        <w:spacing w:before="20" w:after="20"/>
        <w:ind w:left="567"/>
        <w:contextualSpacing/>
        <w:rPr>
          <w:rFonts w:eastAsia="SimSun"/>
          <w:lang w:eastAsia="zh-CN"/>
        </w:rPr>
      </w:pPr>
      <w:r w:rsidRPr="00D340AB">
        <w:rPr>
          <w:rFonts w:eastAsia="SimSun"/>
          <w:lang w:eastAsia="zh-CN"/>
        </w:rPr>
        <w:t xml:space="preserve">Business and biodiversity </w:t>
      </w:r>
      <w:r w:rsidR="001461E9" w:rsidRPr="00D340AB">
        <w:rPr>
          <w:rFonts w:eastAsia="SimSun"/>
          <w:lang w:eastAsia="zh-CN"/>
        </w:rPr>
        <w:t>-</w:t>
      </w:r>
      <w:r w:rsidRPr="00D340AB">
        <w:rPr>
          <w:rFonts w:eastAsia="SimSun"/>
          <w:lang w:eastAsia="zh-CN"/>
        </w:rPr>
        <w:t xml:space="preserve">1 (d) </w:t>
      </w:r>
      <w:r w:rsidRPr="00D340AB">
        <w:rPr>
          <w:rFonts w:eastAsia="SimSun"/>
          <w:lang w:eastAsia="zh-CN"/>
        </w:rPr>
        <w:t>企业与生物多样性</w:t>
      </w:r>
      <w:r w:rsidRPr="00D340AB">
        <w:rPr>
          <w:rFonts w:eastAsia="SimSun"/>
          <w:lang w:eastAsia="zh-CN"/>
        </w:rPr>
        <w:t>-1(d)</w:t>
      </w:r>
    </w:p>
    <w:p w14:paraId="57FC9B91" w14:textId="0DF30BD9" w:rsidR="00AB1ADE" w:rsidRPr="00D340AB" w:rsidRDefault="00AB1ADE" w:rsidP="008B161B">
      <w:pPr>
        <w:pStyle w:val="Normal-pool"/>
        <w:keepLines/>
        <w:widowControl w:val="0"/>
        <w:spacing w:before="20" w:after="20"/>
        <w:ind w:left="567" w:hanging="1"/>
        <w:contextualSpacing/>
        <w:rPr>
          <w:rFonts w:eastAsia="SimSun"/>
          <w:lang w:eastAsia="zh-CN"/>
        </w:rPr>
      </w:pPr>
      <w:r w:rsidRPr="00D340AB">
        <w:rPr>
          <w:rFonts w:eastAsia="SimSun"/>
          <w:lang w:eastAsia="zh-CN"/>
        </w:rPr>
        <w:t xml:space="preserve">Technical paper on biodiversity and climate change </w:t>
      </w:r>
      <w:r w:rsidR="001461E9" w:rsidRPr="00D340AB">
        <w:rPr>
          <w:rFonts w:eastAsia="SimSun"/>
          <w:lang w:eastAsia="zh-CN"/>
        </w:rPr>
        <w:t xml:space="preserve">-1 (b) </w:t>
      </w:r>
      <w:r w:rsidRPr="00D340AB">
        <w:rPr>
          <w:rFonts w:eastAsia="SimSun"/>
          <w:lang w:eastAsia="zh-CN"/>
        </w:rPr>
        <w:t>生物多样性与气候变化技术文件</w:t>
      </w:r>
      <w:r w:rsidR="001461E9" w:rsidRPr="00D340AB">
        <w:rPr>
          <w:rFonts w:eastAsia="SimSun"/>
          <w:lang w:eastAsia="zh-CN"/>
        </w:rPr>
        <w:t>-1 (b)</w:t>
      </w:r>
    </w:p>
    <w:p w14:paraId="3E95584F" w14:textId="0269A65F" w:rsidR="00583B66" w:rsidRPr="003D65C2" w:rsidRDefault="00583B66" w:rsidP="008B161B">
      <w:pPr>
        <w:pStyle w:val="Normal-pool"/>
        <w:keepLines/>
        <w:widowControl w:val="0"/>
        <w:spacing w:before="20" w:after="20"/>
        <w:ind w:left="624"/>
        <w:contextualSpacing/>
        <w:rPr>
          <w:sz w:val="10"/>
          <w:szCs w:val="10"/>
          <w:lang w:eastAsia="zh-CN"/>
        </w:rPr>
      </w:pPr>
    </w:p>
    <w:p w14:paraId="2F33C466" w14:textId="75202D82" w:rsidR="00583B66" w:rsidRPr="003D65C2" w:rsidRDefault="00583B66" w:rsidP="008B161B">
      <w:pPr>
        <w:keepLines/>
        <w:widowControl w:val="0"/>
        <w:tabs>
          <w:tab w:val="left" w:pos="1247"/>
          <w:tab w:val="left" w:pos="1814"/>
          <w:tab w:val="left" w:pos="2381"/>
          <w:tab w:val="left" w:pos="2948"/>
          <w:tab w:val="left" w:pos="3515"/>
          <w:tab w:val="left" w:pos="4082"/>
        </w:tabs>
        <w:suppressAutoHyphens/>
        <w:ind w:left="1247"/>
        <w:rPr>
          <w:rFonts w:eastAsia="SimSun"/>
          <w:bCs/>
          <w:sz w:val="20"/>
          <w:szCs w:val="20"/>
          <w:lang w:eastAsia="zh-CN"/>
        </w:rPr>
      </w:pPr>
      <w:r w:rsidRPr="003D65C2">
        <w:rPr>
          <w:rFonts w:eastAsia="SimSun" w:hint="eastAsia"/>
          <w:sz w:val="20"/>
          <w:szCs w:val="20"/>
          <w:lang w:val="en-GB" w:eastAsia="zh-CN"/>
        </w:rPr>
        <w:t>注：</w:t>
      </w:r>
      <w:r w:rsidRPr="003D65C2">
        <w:rPr>
          <w:rFonts w:eastAsia="SimSun" w:hint="eastAsia"/>
          <w:sz w:val="20"/>
          <w:szCs w:val="20"/>
          <w:lang w:val="zh-CN" w:eastAsia="zh-CN"/>
        </w:rPr>
        <w:t>在第一份工作方案下启动的三项评估的时间表用绿色表示</w:t>
      </w:r>
      <w:r w:rsidR="00E02C8D" w:rsidRPr="003D65C2">
        <w:rPr>
          <w:rFonts w:eastAsia="SimSun" w:hint="eastAsia"/>
          <w:sz w:val="20"/>
          <w:szCs w:val="20"/>
          <w:lang w:val="zh-CN" w:eastAsia="zh-CN"/>
        </w:rPr>
        <w:t>；</w:t>
      </w:r>
      <w:r w:rsidRPr="003D65C2">
        <w:rPr>
          <w:rFonts w:eastAsia="SimSun"/>
          <w:sz w:val="20"/>
          <w:szCs w:val="20"/>
          <w:lang w:val="zh-CN" w:eastAsia="zh-CN"/>
        </w:rPr>
        <w:t>2030</w:t>
      </w:r>
      <w:r w:rsidRPr="003D65C2">
        <w:rPr>
          <w:rFonts w:eastAsia="SimSun" w:hint="eastAsia"/>
          <w:sz w:val="20"/>
          <w:szCs w:val="20"/>
          <w:lang w:val="zh-CN" w:eastAsia="zh-CN"/>
        </w:rPr>
        <w:t>年前滚动工作方案交</w:t>
      </w:r>
      <w:proofErr w:type="gramStart"/>
      <w:r w:rsidRPr="003D65C2">
        <w:rPr>
          <w:rFonts w:eastAsia="SimSun" w:hint="eastAsia"/>
          <w:sz w:val="20"/>
          <w:szCs w:val="20"/>
          <w:lang w:val="zh-CN" w:eastAsia="zh-CN"/>
        </w:rPr>
        <w:t>付品</w:t>
      </w:r>
      <w:proofErr w:type="gramEnd"/>
      <w:r w:rsidRPr="003D65C2">
        <w:rPr>
          <w:rFonts w:eastAsia="SimSun"/>
          <w:sz w:val="20"/>
          <w:szCs w:val="20"/>
          <w:lang w:val="zh-CN" w:eastAsia="zh-CN"/>
        </w:rPr>
        <w:t xml:space="preserve"> 1 (a)</w:t>
      </w:r>
      <w:r w:rsidRPr="003D65C2">
        <w:rPr>
          <w:rFonts w:eastAsia="SimSun" w:hint="eastAsia"/>
          <w:sz w:val="20"/>
          <w:szCs w:val="20"/>
          <w:lang w:val="zh-CN" w:eastAsia="zh-CN"/>
        </w:rPr>
        <w:t>至</w:t>
      </w:r>
      <w:r w:rsidRPr="003D65C2">
        <w:rPr>
          <w:rFonts w:eastAsia="SimSun"/>
          <w:sz w:val="20"/>
          <w:szCs w:val="20"/>
          <w:lang w:val="zh-CN" w:eastAsia="zh-CN"/>
        </w:rPr>
        <w:t xml:space="preserve">1 (d) </w:t>
      </w:r>
      <w:r w:rsidRPr="003D65C2">
        <w:rPr>
          <w:rFonts w:eastAsia="SimSun" w:hint="eastAsia"/>
          <w:sz w:val="20"/>
          <w:szCs w:val="20"/>
          <w:lang w:val="zh-CN" w:eastAsia="zh-CN"/>
        </w:rPr>
        <w:t>的指示性时间表用橙色表示。</w:t>
      </w:r>
    </w:p>
    <w:p w14:paraId="10E8F25B" w14:textId="77777777" w:rsidR="00AB1ADE" w:rsidRDefault="00AB1ADE" w:rsidP="008B161B">
      <w:pPr>
        <w:pStyle w:val="CH1"/>
        <w:tabs>
          <w:tab w:val="clear" w:pos="851"/>
          <w:tab w:val="clear" w:pos="1247"/>
          <w:tab w:val="clear" w:pos="1814"/>
          <w:tab w:val="clear" w:pos="2381"/>
          <w:tab w:val="clear" w:pos="2948"/>
          <w:tab w:val="clear" w:pos="3515"/>
          <w:tab w:val="clear" w:pos="4082"/>
          <w:tab w:val="left" w:pos="993"/>
        </w:tabs>
        <w:ind w:left="1242" w:hanging="675"/>
        <w:rPr>
          <w:rFonts w:eastAsia="SimHei"/>
          <w:sz w:val="32"/>
          <w:szCs w:val="32"/>
          <w:lang w:eastAsia="zh-CN"/>
        </w:rPr>
      </w:pPr>
      <w:r>
        <w:rPr>
          <w:rFonts w:eastAsia="SimHei" w:hint="eastAsia"/>
          <w:sz w:val="32"/>
          <w:szCs w:val="32"/>
          <w:lang w:val="zh-CN" w:eastAsia="zh-CN"/>
        </w:rPr>
        <w:lastRenderedPageBreak/>
        <w:t>三、</w:t>
      </w:r>
      <w:r>
        <w:rPr>
          <w:rFonts w:eastAsia="SimHei"/>
          <w:sz w:val="32"/>
          <w:szCs w:val="32"/>
          <w:lang w:eastAsia="zh-CN"/>
        </w:rPr>
        <w:tab/>
      </w:r>
      <w:r>
        <w:rPr>
          <w:rFonts w:eastAsia="SimHei" w:hint="eastAsia"/>
          <w:sz w:val="32"/>
          <w:szCs w:val="32"/>
          <w:lang w:val="zh-CN" w:eastAsia="zh-CN"/>
        </w:rPr>
        <w:t>执行工作方案的机构安排</w:t>
      </w:r>
    </w:p>
    <w:p w14:paraId="53A63704" w14:textId="77777777" w:rsidR="00AB1ADE" w:rsidRDefault="00AB1ADE" w:rsidP="008B161B">
      <w:pPr>
        <w:pStyle w:val="CH2"/>
        <w:ind w:hanging="538"/>
        <w:rPr>
          <w:rFonts w:eastAsia="SimHei"/>
          <w:sz w:val="28"/>
        </w:rPr>
      </w:pPr>
      <w:r>
        <w:rPr>
          <w:rFonts w:eastAsia="SimHei"/>
          <w:sz w:val="28"/>
          <w:lang w:eastAsia="zh-CN"/>
        </w:rPr>
        <w:tab/>
      </w:r>
      <w:r>
        <w:rPr>
          <w:rFonts w:eastAsia="SimHei"/>
          <w:sz w:val="28"/>
        </w:rPr>
        <w:t>A.</w:t>
      </w:r>
      <w:r>
        <w:rPr>
          <w:rFonts w:eastAsia="SimHei"/>
          <w:sz w:val="28"/>
        </w:rPr>
        <w:tab/>
      </w:r>
      <w:proofErr w:type="spellStart"/>
      <w:r>
        <w:rPr>
          <w:rFonts w:eastAsia="SimHei" w:hint="eastAsia"/>
          <w:sz w:val="28"/>
          <w:lang w:val="zh-CN"/>
        </w:rPr>
        <w:t>现有机构</w:t>
      </w:r>
      <w:proofErr w:type="spellEnd"/>
    </w:p>
    <w:p w14:paraId="2A9989DE" w14:textId="3ED883E7" w:rsidR="00AB1ADE" w:rsidRDefault="00AB1ADE" w:rsidP="008B161B">
      <w:pPr>
        <w:numPr>
          <w:ilvl w:val="0"/>
          <w:numId w:val="20"/>
        </w:numPr>
        <w:autoSpaceDE w:val="0"/>
        <w:autoSpaceDN w:val="0"/>
        <w:spacing w:after="120"/>
        <w:jc w:val="both"/>
        <w:rPr>
          <w:rFonts w:eastAsia="SimSun"/>
          <w:kern w:val="14"/>
          <w:lang w:eastAsia="zh-CN"/>
        </w:rPr>
      </w:pPr>
      <w:r>
        <w:rPr>
          <w:rFonts w:eastAsia="SimSun" w:hint="eastAsia"/>
          <w:lang w:val="zh-CN" w:eastAsia="zh-CN"/>
        </w:rPr>
        <w:t>全体会议、主席团、多学科专家小组和秘书处在执行</w:t>
      </w:r>
      <w:r>
        <w:rPr>
          <w:rFonts w:eastAsia="SimSun"/>
          <w:lang w:val="zh-CN" w:eastAsia="zh-CN"/>
        </w:rPr>
        <w:t>2030</w:t>
      </w:r>
      <w:r>
        <w:rPr>
          <w:rFonts w:eastAsia="SimSun" w:hint="eastAsia"/>
          <w:lang w:val="zh-CN" w:eastAsia="zh-CN"/>
        </w:rPr>
        <w:t>年前滚动工作方案中发挥着重要作用。生物多样性平台的成立决议</w:t>
      </w:r>
      <w:r w:rsidR="001856AD" w:rsidRPr="001856AD">
        <w:rPr>
          <w:rStyle w:val="a5"/>
          <w:rFonts w:eastAsia="SimSun"/>
          <w:sz w:val="24"/>
          <w:szCs w:val="24"/>
          <w:lang w:val="zh-CN" w:eastAsia="zh-CN"/>
        </w:rPr>
        <w:footnoteReference w:customMarkFollows="1" w:id="27"/>
        <w:t>10</w:t>
      </w:r>
      <w:r>
        <w:rPr>
          <w:rFonts w:eastAsia="SimSun" w:hint="eastAsia"/>
          <w:lang w:val="zh-CN" w:eastAsia="zh-CN"/>
        </w:rPr>
        <w:t>、全体会议届会议事规则</w:t>
      </w:r>
      <w:r w:rsidR="001856AD" w:rsidRPr="001856AD">
        <w:rPr>
          <w:rStyle w:val="a5"/>
          <w:rFonts w:eastAsia="SimSun"/>
          <w:sz w:val="24"/>
          <w:szCs w:val="24"/>
          <w:lang w:val="zh-CN" w:eastAsia="zh-CN"/>
        </w:rPr>
        <w:footnoteReference w:customMarkFollows="1" w:id="28"/>
        <w:t>11</w:t>
      </w:r>
      <w:r>
        <w:rPr>
          <w:rFonts w:eastAsia="SimSun" w:hint="eastAsia"/>
          <w:lang w:val="zh-CN" w:eastAsia="zh-CN"/>
        </w:rPr>
        <w:t>和生物多样性平台交</w:t>
      </w:r>
      <w:proofErr w:type="gramStart"/>
      <w:r>
        <w:rPr>
          <w:rFonts w:eastAsia="SimSun" w:hint="eastAsia"/>
          <w:lang w:val="zh-CN" w:eastAsia="zh-CN"/>
        </w:rPr>
        <w:t>付品</w:t>
      </w:r>
      <w:proofErr w:type="gramEnd"/>
      <w:r>
        <w:rPr>
          <w:rFonts w:eastAsia="SimSun" w:hint="eastAsia"/>
          <w:lang w:val="zh-CN" w:eastAsia="zh-CN"/>
        </w:rPr>
        <w:t>编制程序</w:t>
      </w:r>
      <w:r w:rsidR="001856AD" w:rsidRPr="001856AD">
        <w:rPr>
          <w:rStyle w:val="a5"/>
          <w:rFonts w:eastAsia="SimSun"/>
          <w:sz w:val="24"/>
          <w:szCs w:val="24"/>
          <w:lang w:val="zh-CN" w:eastAsia="zh-CN"/>
        </w:rPr>
        <w:footnoteReference w:customMarkFollows="1" w:id="29"/>
        <w:t>12</w:t>
      </w:r>
      <w:r>
        <w:rPr>
          <w:rFonts w:eastAsia="SimSun" w:hint="eastAsia"/>
          <w:lang w:val="zh-CN" w:eastAsia="zh-CN"/>
        </w:rPr>
        <w:t>界定了其各自的职责。视特定届会的议程（反映工作方案的需求）和可用资金情况而定，全体会议各届会议将继续每隔</w:t>
      </w:r>
      <w:r>
        <w:rPr>
          <w:rFonts w:eastAsia="SimSun"/>
          <w:lang w:val="zh-CN" w:eastAsia="zh-CN"/>
        </w:rPr>
        <w:t>12</w:t>
      </w:r>
      <w:r>
        <w:rPr>
          <w:rFonts w:eastAsia="SimSun" w:hint="eastAsia"/>
          <w:lang w:val="zh-CN" w:eastAsia="zh-CN"/>
        </w:rPr>
        <w:t>至</w:t>
      </w:r>
      <w:r>
        <w:rPr>
          <w:rFonts w:eastAsia="SimSun"/>
          <w:lang w:val="zh-CN" w:eastAsia="zh-CN"/>
        </w:rPr>
        <w:t>24</w:t>
      </w:r>
      <w:r>
        <w:rPr>
          <w:rFonts w:eastAsia="SimSun" w:hint="eastAsia"/>
          <w:lang w:val="zh-CN" w:eastAsia="zh-CN"/>
        </w:rPr>
        <w:t>个月组织一次。</w:t>
      </w:r>
    </w:p>
    <w:p w14:paraId="5F4AD553" w14:textId="77777777" w:rsidR="00AB1ADE" w:rsidRDefault="00AB1ADE" w:rsidP="008B161B">
      <w:pPr>
        <w:pStyle w:val="CH2"/>
        <w:ind w:hanging="538"/>
        <w:jc w:val="both"/>
        <w:rPr>
          <w:rFonts w:eastAsia="SimHei"/>
          <w:sz w:val="28"/>
          <w:lang w:val="zh-CN" w:eastAsia="zh-CN"/>
        </w:rPr>
      </w:pPr>
      <w:r>
        <w:rPr>
          <w:rFonts w:eastAsia="SimHei" w:hint="eastAsia"/>
          <w:sz w:val="28"/>
          <w:lang w:val="zh-CN" w:eastAsia="zh-CN"/>
        </w:rPr>
        <w:tab/>
        <w:t>B.</w:t>
      </w:r>
      <w:r>
        <w:rPr>
          <w:rFonts w:eastAsia="SimHei" w:hint="eastAsia"/>
          <w:sz w:val="28"/>
          <w:lang w:val="zh-CN" w:eastAsia="zh-CN"/>
        </w:rPr>
        <w:tab/>
      </w:r>
      <w:r>
        <w:rPr>
          <w:rFonts w:eastAsia="SimHei" w:hint="eastAsia"/>
          <w:sz w:val="28"/>
          <w:lang w:val="zh-CN" w:eastAsia="zh-CN"/>
        </w:rPr>
        <w:t>论坛、专家组、工作队和技术支持小组</w:t>
      </w:r>
    </w:p>
    <w:p w14:paraId="54E6BC86" w14:textId="3EB051FF"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与第一份工作方案相同，</w:t>
      </w:r>
      <w:r>
        <w:rPr>
          <w:rFonts w:eastAsia="SimSun"/>
          <w:lang w:val="zh-CN" w:eastAsia="zh-CN"/>
        </w:rPr>
        <w:t>2030</w:t>
      </w:r>
      <w:r>
        <w:rPr>
          <w:rFonts w:eastAsia="SimSun" w:hint="eastAsia"/>
          <w:lang w:val="zh-CN" w:eastAsia="zh-CN"/>
        </w:rPr>
        <w:t>年前滚动工作方案将在生物多样性平台能力建设</w:t>
      </w:r>
      <w:r w:rsidR="00D848F0">
        <w:rPr>
          <w:rFonts w:eastAsia="SimSun" w:hint="eastAsia"/>
          <w:lang w:val="zh-CN" w:eastAsia="zh-CN"/>
        </w:rPr>
        <w:t>论坛</w:t>
      </w:r>
      <w:r>
        <w:rPr>
          <w:rFonts w:eastAsia="SimSun" w:hint="eastAsia"/>
          <w:lang w:val="zh-CN" w:eastAsia="zh-CN"/>
        </w:rPr>
        <w:t>、有时限的特定任务专家组和工作队的支持下并在秘书处和技术支持小组的技术支持下执行。</w:t>
      </w:r>
    </w:p>
    <w:p w14:paraId="32DB45AF"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生物多样性平台能力建设论坛是加强合作伙伴参与并促进合作伙伴合作以执行和进一步制定能力建设滚动计划的一项工具。在论坛下开展的工作旨在推进合作伙伴的共同议程，并推动对合作伙伴正在开展的相关方案和活动进行长期战略性协调。</w:t>
      </w:r>
    </w:p>
    <w:p w14:paraId="210D1EB9"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将成立几个有时限的特定任务专家组，以按照</w:t>
      </w:r>
      <w:r>
        <w:rPr>
          <w:rFonts w:eastAsia="SimSun"/>
          <w:lang w:val="zh-CN" w:eastAsia="zh-CN"/>
        </w:rPr>
        <w:t>IPBES-3/3</w:t>
      </w:r>
      <w:r>
        <w:rPr>
          <w:rFonts w:eastAsia="SimSun" w:hint="eastAsia"/>
          <w:lang w:val="zh-CN" w:eastAsia="zh-CN"/>
        </w:rPr>
        <w:t>号决定附件一所载的交</w:t>
      </w:r>
      <w:proofErr w:type="gramStart"/>
      <w:r>
        <w:rPr>
          <w:rFonts w:eastAsia="SimSun" w:hint="eastAsia"/>
          <w:lang w:val="zh-CN" w:eastAsia="zh-CN"/>
        </w:rPr>
        <w:t>付品</w:t>
      </w:r>
      <w:proofErr w:type="gramEnd"/>
      <w:r>
        <w:rPr>
          <w:rFonts w:eastAsia="SimSun" w:hint="eastAsia"/>
          <w:lang w:val="zh-CN" w:eastAsia="zh-CN"/>
        </w:rPr>
        <w:t>编写程序编写评估或技术文件，专家组将包括：</w:t>
      </w:r>
    </w:p>
    <w:p w14:paraId="0F605203" w14:textId="5230F4F5" w:rsidR="00AB1ADE" w:rsidRDefault="00AB1ADE" w:rsidP="008B161B">
      <w:pPr>
        <w:widowControl w:val="0"/>
        <w:numPr>
          <w:ilvl w:val="1"/>
          <w:numId w:val="18"/>
        </w:numPr>
        <w:autoSpaceDE w:val="0"/>
        <w:autoSpaceDN w:val="0"/>
        <w:spacing w:after="100"/>
        <w:ind w:firstLine="624"/>
        <w:jc w:val="both"/>
        <w:rPr>
          <w:rFonts w:eastAsia="SimSun"/>
          <w:kern w:val="14"/>
          <w:lang w:eastAsia="zh-CN"/>
        </w:rPr>
      </w:pPr>
      <w:r>
        <w:rPr>
          <w:rFonts w:eastAsia="SimSun" w:hint="eastAsia"/>
          <w:lang w:val="zh-CN" w:eastAsia="zh-CN"/>
        </w:rPr>
        <w:t>交付范围界定报告专家组</w:t>
      </w:r>
      <w:r w:rsidR="007A35C2">
        <w:rPr>
          <w:rFonts w:eastAsia="SimSun" w:hint="eastAsia"/>
          <w:lang w:val="zh-CN" w:eastAsia="zh-CN"/>
        </w:rPr>
        <w:t>。</w:t>
      </w:r>
      <w:r>
        <w:rPr>
          <w:rFonts w:eastAsia="SimSun" w:hint="eastAsia"/>
          <w:lang w:val="zh-CN" w:eastAsia="zh-CN"/>
        </w:rPr>
        <w:t>这些专家组将包括所有相关学科的科学家、土著和地方知识专家及土著和地方知识问题专家</w:t>
      </w:r>
      <w:r w:rsidR="001856AD" w:rsidRPr="001856AD">
        <w:rPr>
          <w:rStyle w:val="a5"/>
          <w:rFonts w:eastAsia="SimSun"/>
          <w:sz w:val="24"/>
          <w:szCs w:val="24"/>
          <w:lang w:val="zh-CN" w:eastAsia="zh-CN"/>
        </w:rPr>
        <w:footnoteReference w:customMarkFollows="1" w:id="30"/>
        <w:t>13</w:t>
      </w:r>
      <w:r>
        <w:rPr>
          <w:rFonts w:eastAsia="SimSun" w:hint="eastAsia"/>
          <w:lang w:val="zh-CN" w:eastAsia="zh-CN"/>
        </w:rPr>
        <w:t>、提高相关性和可信度的政策实践者以及来自所有相关利益攸关方团体（如私营部门和民间社会）的专家。电子会议可用作范围界定过程的一部分，以增加对该过程投入的数量和类型。将继续鼓励各国政府和相关利益攸关方提名在政策制定、研究方案编制和能力建设方面具有实际经验的专家，以增强范围界定报告的政策相关性；</w:t>
      </w:r>
    </w:p>
    <w:p w14:paraId="7D36F668" w14:textId="7FABF7F4" w:rsidR="00AB1ADE" w:rsidRDefault="00AB1ADE" w:rsidP="008B161B">
      <w:pPr>
        <w:widowControl w:val="0"/>
        <w:numPr>
          <w:ilvl w:val="1"/>
          <w:numId w:val="18"/>
        </w:numPr>
        <w:autoSpaceDE w:val="0"/>
        <w:autoSpaceDN w:val="0"/>
        <w:spacing w:after="100"/>
        <w:ind w:firstLine="624"/>
        <w:jc w:val="both"/>
        <w:rPr>
          <w:rFonts w:eastAsia="SimSun"/>
          <w:kern w:val="14"/>
          <w:lang w:eastAsia="zh-CN"/>
        </w:rPr>
      </w:pPr>
      <w:r>
        <w:rPr>
          <w:rFonts w:eastAsia="SimSun" w:hint="eastAsia"/>
          <w:lang w:val="zh-CN" w:eastAsia="zh-CN"/>
        </w:rPr>
        <w:t>交付评估报告专家组</w:t>
      </w:r>
      <w:r w:rsidR="007A35C2">
        <w:rPr>
          <w:rFonts w:eastAsia="SimSun" w:hint="eastAsia"/>
          <w:lang w:val="zh-CN" w:eastAsia="zh-CN"/>
        </w:rPr>
        <w:t>。</w:t>
      </w:r>
      <w:r>
        <w:rPr>
          <w:rFonts w:eastAsia="SimSun" w:hint="eastAsia"/>
          <w:lang w:val="zh-CN" w:eastAsia="zh-CN"/>
        </w:rPr>
        <w:t>将继续鼓励各国政府和相关利益攸关</w:t>
      </w:r>
      <w:proofErr w:type="gramStart"/>
      <w:r>
        <w:rPr>
          <w:rFonts w:eastAsia="SimSun" w:hint="eastAsia"/>
          <w:lang w:val="zh-CN" w:eastAsia="zh-CN"/>
        </w:rPr>
        <w:t>方确保</w:t>
      </w:r>
      <w:proofErr w:type="gramEnd"/>
      <w:r>
        <w:rPr>
          <w:rFonts w:eastAsia="SimSun" w:hint="eastAsia"/>
          <w:lang w:val="zh-CN" w:eastAsia="zh-CN"/>
        </w:rPr>
        <w:t>其被提名人中包括来自所有区域和相关学科的数量足够、性别均衡的专家，特别是来自人文学科的社会科学家和学者、政策制定者、实地管理者、土著和地方知识专家以及土著和地方知识问题专家；</w:t>
      </w:r>
    </w:p>
    <w:p w14:paraId="4097F243" w14:textId="77777777" w:rsidR="00AB1ADE" w:rsidRDefault="00AB1ADE" w:rsidP="008B161B">
      <w:pPr>
        <w:widowControl w:val="0"/>
        <w:numPr>
          <w:ilvl w:val="1"/>
          <w:numId w:val="18"/>
        </w:numPr>
        <w:autoSpaceDE w:val="0"/>
        <w:autoSpaceDN w:val="0"/>
        <w:spacing w:after="100"/>
        <w:ind w:firstLine="624"/>
        <w:jc w:val="both"/>
        <w:rPr>
          <w:rFonts w:eastAsia="SimSun"/>
          <w:kern w:val="14"/>
        </w:rPr>
      </w:pPr>
      <w:proofErr w:type="spellStart"/>
      <w:r>
        <w:rPr>
          <w:rFonts w:eastAsia="SimSun" w:hint="eastAsia"/>
          <w:lang w:val="zh-CN"/>
        </w:rPr>
        <w:t>交付技术报告专家组</w:t>
      </w:r>
      <w:proofErr w:type="spellEnd"/>
      <w:r>
        <w:rPr>
          <w:rFonts w:eastAsia="SimSun" w:hint="eastAsia"/>
          <w:lang w:val="zh-CN"/>
        </w:rPr>
        <w:t>。</w:t>
      </w:r>
    </w:p>
    <w:p w14:paraId="2035BF32"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hint="eastAsia"/>
          <w:lang w:val="zh-CN" w:eastAsia="zh-CN"/>
        </w:rPr>
        <w:t>全体会议将酌情设立有时限的特定任务工作队，以支持编写各项目标之外的交</w:t>
      </w:r>
      <w:proofErr w:type="gramStart"/>
      <w:r>
        <w:rPr>
          <w:rFonts w:eastAsia="SimSun" w:hint="eastAsia"/>
          <w:lang w:val="zh-CN" w:eastAsia="zh-CN"/>
        </w:rPr>
        <w:t>付品</w:t>
      </w:r>
      <w:proofErr w:type="gramEnd"/>
      <w:r>
        <w:rPr>
          <w:rFonts w:eastAsia="SimSun" w:hint="eastAsia"/>
          <w:lang w:val="zh-CN" w:eastAsia="zh-CN"/>
        </w:rPr>
        <w:t>，并决定其具体的职权范围。</w:t>
      </w:r>
    </w:p>
    <w:p w14:paraId="48F4A63F" w14:textId="77777777" w:rsidR="00AB1ADE" w:rsidRDefault="00AB1ADE" w:rsidP="008B161B">
      <w:pPr>
        <w:widowControl w:val="0"/>
        <w:numPr>
          <w:ilvl w:val="0"/>
          <w:numId w:val="20"/>
        </w:numPr>
        <w:autoSpaceDE w:val="0"/>
        <w:autoSpaceDN w:val="0"/>
        <w:spacing w:after="100"/>
        <w:jc w:val="both"/>
        <w:rPr>
          <w:rFonts w:eastAsia="SimSun"/>
          <w:lang w:eastAsia="zh-CN"/>
        </w:rPr>
      </w:pPr>
      <w:r>
        <w:rPr>
          <w:rFonts w:eastAsia="SimSun" w:hint="eastAsia"/>
          <w:lang w:val="zh-CN" w:eastAsia="zh-CN"/>
        </w:rPr>
        <w:t>秘书处将为执行工作方案提供技术支持，并酌情为某些目标配备技术支持小组。为设立这些单位，秘书处将发表公开呼吁，号召各方表达提供技术支持的意向，包括各国政府和其他利益攸关方提供的实物支助。最合适的机构将由主席团甄选，并将在执行秘书的领导下开展工作。</w:t>
      </w:r>
    </w:p>
    <w:p w14:paraId="6C9AAADB" w14:textId="77777777" w:rsidR="00AB1ADE" w:rsidRDefault="00AB1ADE" w:rsidP="009E262B">
      <w:pPr>
        <w:pStyle w:val="CH1"/>
        <w:tabs>
          <w:tab w:val="left" w:pos="993"/>
        </w:tabs>
        <w:ind w:left="1242" w:hanging="675"/>
        <w:rPr>
          <w:rFonts w:eastAsia="SimHei"/>
          <w:sz w:val="32"/>
          <w:szCs w:val="32"/>
        </w:rPr>
      </w:pPr>
      <w:bookmarkStart w:id="14" w:name="_Hlk531688685"/>
      <w:r>
        <w:rPr>
          <w:rFonts w:hint="eastAsia"/>
          <w:sz w:val="24"/>
          <w:szCs w:val="24"/>
          <w:lang w:val="zh-CN" w:eastAsia="zh-CN"/>
        </w:rPr>
        <w:lastRenderedPageBreak/>
        <w:tab/>
      </w:r>
      <w:r>
        <w:rPr>
          <w:rFonts w:eastAsia="SimHei" w:hint="eastAsia"/>
          <w:sz w:val="32"/>
          <w:szCs w:val="32"/>
          <w:lang w:val="zh-CN" w:eastAsia="zh-CN"/>
        </w:rPr>
        <w:t>四、</w:t>
      </w:r>
      <w:r>
        <w:rPr>
          <w:rFonts w:eastAsia="SimHei" w:hint="eastAsia"/>
          <w:sz w:val="32"/>
          <w:szCs w:val="32"/>
          <w:lang w:val="zh-CN" w:eastAsia="zh-CN"/>
        </w:rPr>
        <w:tab/>
      </w:r>
      <w:proofErr w:type="spellStart"/>
      <w:r>
        <w:rPr>
          <w:rFonts w:eastAsia="SimHei" w:hint="eastAsia"/>
          <w:bCs/>
          <w:sz w:val="32"/>
          <w:szCs w:val="32"/>
          <w:lang w:val="zh-CN"/>
        </w:rPr>
        <w:t>工作方案预算</w:t>
      </w:r>
      <w:bookmarkEnd w:id="14"/>
      <w:proofErr w:type="spellEnd"/>
    </w:p>
    <w:p w14:paraId="049989F3" w14:textId="77777777" w:rsidR="00AB1ADE" w:rsidRDefault="00AB1ADE" w:rsidP="008B161B">
      <w:pPr>
        <w:widowControl w:val="0"/>
        <w:numPr>
          <w:ilvl w:val="0"/>
          <w:numId w:val="20"/>
        </w:numPr>
        <w:autoSpaceDE w:val="0"/>
        <w:autoSpaceDN w:val="0"/>
        <w:spacing w:after="100"/>
        <w:jc w:val="both"/>
        <w:rPr>
          <w:rFonts w:eastAsia="SimSun"/>
          <w:kern w:val="14"/>
          <w:lang w:eastAsia="zh-CN"/>
        </w:rPr>
      </w:pPr>
      <w:r>
        <w:rPr>
          <w:rFonts w:eastAsia="SimSun"/>
          <w:lang w:val="zh-CN" w:eastAsia="zh-CN"/>
        </w:rPr>
        <w:t>2030</w:t>
      </w:r>
      <w:r>
        <w:rPr>
          <w:rFonts w:eastAsia="SimSun" w:hint="eastAsia"/>
          <w:lang w:val="zh-CN" w:eastAsia="zh-CN"/>
        </w:rPr>
        <w:t>年前滚动工作方案将继续执行生物多样性平台筹资战略，该平台将依靠这三类资源：</w:t>
      </w:r>
    </w:p>
    <w:p w14:paraId="114DE275" w14:textId="77777777" w:rsidR="00AB1ADE" w:rsidRDefault="00AB1ADE" w:rsidP="008B161B">
      <w:pPr>
        <w:widowControl w:val="0"/>
        <w:numPr>
          <w:ilvl w:val="1"/>
          <w:numId w:val="19"/>
        </w:numPr>
        <w:autoSpaceDE w:val="0"/>
        <w:autoSpaceDN w:val="0"/>
        <w:spacing w:after="100"/>
        <w:ind w:firstLine="624"/>
        <w:jc w:val="both"/>
        <w:rPr>
          <w:rFonts w:eastAsia="SimSun"/>
          <w:kern w:val="14"/>
          <w:lang w:eastAsia="zh-CN"/>
        </w:rPr>
      </w:pPr>
      <w:r>
        <w:rPr>
          <w:rFonts w:eastAsia="SimSun" w:hint="eastAsia"/>
          <w:lang w:val="zh-CN" w:eastAsia="zh-CN"/>
        </w:rPr>
        <w:t>为生物多样性平台信托基金提供的现金捐款；</w:t>
      </w:r>
    </w:p>
    <w:p w14:paraId="73F5584D" w14:textId="3A7DC8BE" w:rsidR="00AB1ADE" w:rsidRDefault="00AB1ADE" w:rsidP="008B161B">
      <w:pPr>
        <w:widowControl w:val="0"/>
        <w:numPr>
          <w:ilvl w:val="1"/>
          <w:numId w:val="19"/>
        </w:numPr>
        <w:autoSpaceDE w:val="0"/>
        <w:autoSpaceDN w:val="0"/>
        <w:spacing w:after="100"/>
        <w:ind w:firstLine="624"/>
        <w:jc w:val="both"/>
        <w:rPr>
          <w:rFonts w:eastAsia="SimSun"/>
          <w:kern w:val="14"/>
          <w:lang w:eastAsia="zh-CN"/>
        </w:rPr>
      </w:pPr>
      <w:r>
        <w:rPr>
          <w:rFonts w:eastAsia="SimSun" w:hint="eastAsia"/>
          <w:lang w:val="zh-CN" w:eastAsia="zh-CN"/>
        </w:rPr>
        <w:t>实物捐助，涵盖原本要</w:t>
      </w:r>
      <w:r w:rsidR="0076387B">
        <w:rPr>
          <w:rFonts w:eastAsia="SimSun" w:hint="eastAsia"/>
          <w:lang w:val="zh-CN" w:eastAsia="zh-CN"/>
        </w:rPr>
        <w:t>由</w:t>
      </w:r>
      <w:r>
        <w:rPr>
          <w:rFonts w:eastAsia="SimSun" w:hint="eastAsia"/>
          <w:lang w:val="zh-CN" w:eastAsia="zh-CN"/>
        </w:rPr>
        <w:t>信托基金</w:t>
      </w:r>
      <w:r w:rsidR="0076387B">
        <w:rPr>
          <w:rFonts w:eastAsia="SimSun" w:hint="eastAsia"/>
          <w:lang w:val="zh-CN" w:eastAsia="zh-CN"/>
        </w:rPr>
        <w:t>支付</w:t>
      </w:r>
      <w:r>
        <w:rPr>
          <w:rFonts w:eastAsia="SimSun" w:hint="eastAsia"/>
          <w:lang w:val="zh-CN" w:eastAsia="zh-CN"/>
        </w:rPr>
        <w:t>费用的方案要点，以及支持工作方案的其他活动，包括指定专家无偿付出的时间和提供的专门知识；</w:t>
      </w:r>
    </w:p>
    <w:p w14:paraId="26496BD9" w14:textId="77777777" w:rsidR="00AB1ADE" w:rsidRDefault="00AB1ADE" w:rsidP="008B161B">
      <w:pPr>
        <w:widowControl w:val="0"/>
        <w:numPr>
          <w:ilvl w:val="1"/>
          <w:numId w:val="19"/>
        </w:numPr>
        <w:autoSpaceDE w:val="0"/>
        <w:autoSpaceDN w:val="0"/>
        <w:spacing w:after="100"/>
        <w:ind w:firstLine="624"/>
        <w:jc w:val="both"/>
        <w:rPr>
          <w:rFonts w:eastAsia="SimSun"/>
          <w:kern w:val="14"/>
          <w:lang w:eastAsia="zh-CN"/>
        </w:rPr>
      </w:pPr>
      <w:r>
        <w:rPr>
          <w:rFonts w:eastAsia="SimSun" w:hint="eastAsia"/>
          <w:lang w:val="zh-CN" w:eastAsia="zh-CN"/>
        </w:rPr>
        <w:t>为促进实现生物多样性平台目标而推动开展的活动。</w:t>
      </w:r>
    </w:p>
    <w:p w14:paraId="69BB30A2" w14:textId="53527129" w:rsidR="00AB1ADE" w:rsidRPr="001856AD" w:rsidRDefault="00AB1ADE" w:rsidP="008B161B">
      <w:pPr>
        <w:widowControl w:val="0"/>
        <w:numPr>
          <w:ilvl w:val="0"/>
          <w:numId w:val="20"/>
        </w:numPr>
        <w:autoSpaceDE w:val="0"/>
        <w:autoSpaceDN w:val="0"/>
        <w:spacing w:after="100"/>
        <w:jc w:val="both"/>
        <w:rPr>
          <w:rFonts w:ascii="Calibri" w:eastAsia="MS Mincho" w:hAnsi="Calibri"/>
          <w:spacing w:val="-6"/>
          <w:sz w:val="21"/>
          <w:szCs w:val="10"/>
          <w:lang w:eastAsia="zh-CN"/>
        </w:rPr>
      </w:pPr>
      <w:r>
        <w:rPr>
          <w:rFonts w:eastAsia="SimSun" w:hint="eastAsia"/>
          <w:lang w:val="zh-CN" w:eastAsia="zh-CN"/>
        </w:rPr>
        <w:t>预算结构将继续按照三个主要类别进行安排：</w:t>
      </w:r>
      <w:r>
        <w:rPr>
          <w:rFonts w:eastAsia="SimSun"/>
          <w:lang w:val="zh-CN" w:eastAsia="zh-CN"/>
        </w:rPr>
        <w:t xml:space="preserve">(a) </w:t>
      </w:r>
      <w:r>
        <w:rPr>
          <w:rFonts w:eastAsia="SimSun" w:hint="eastAsia"/>
          <w:lang w:val="zh-CN" w:eastAsia="zh-CN"/>
        </w:rPr>
        <w:t>生物多样性平台各机构的会议；</w:t>
      </w:r>
      <w:r>
        <w:rPr>
          <w:rFonts w:eastAsia="SimSun"/>
          <w:lang w:val="zh-CN" w:eastAsia="zh-CN"/>
        </w:rPr>
        <w:t xml:space="preserve">(b) </w:t>
      </w:r>
      <w:r>
        <w:rPr>
          <w:rFonts w:eastAsia="SimSun" w:hint="eastAsia"/>
          <w:lang w:val="zh-CN" w:eastAsia="zh-CN"/>
        </w:rPr>
        <w:t>工作方案（与</w:t>
      </w:r>
      <w:r w:rsidR="000475C7">
        <w:rPr>
          <w:rFonts w:eastAsia="SimSun" w:hint="eastAsia"/>
          <w:lang w:val="zh-CN" w:eastAsia="zh-CN"/>
        </w:rPr>
        <w:t>上文</w:t>
      </w:r>
      <w:r>
        <w:rPr>
          <w:rFonts w:eastAsia="SimSun" w:hint="eastAsia"/>
          <w:lang w:val="zh-CN" w:eastAsia="zh-CN"/>
        </w:rPr>
        <w:t>图</w:t>
      </w:r>
      <w:r w:rsidR="000475C7">
        <w:rPr>
          <w:rFonts w:eastAsia="SimSun" w:hint="eastAsia"/>
          <w:lang w:val="zh-CN" w:eastAsia="zh-CN"/>
        </w:rPr>
        <w:t>A</w:t>
      </w:r>
      <w:r w:rsidR="000475C7">
        <w:rPr>
          <w:rFonts w:eastAsia="SimSun"/>
          <w:lang w:val="zh-CN" w:eastAsia="zh-CN"/>
        </w:rPr>
        <w:t>.1</w:t>
      </w:r>
      <w:r>
        <w:rPr>
          <w:rFonts w:eastAsia="SimSun" w:hint="eastAsia"/>
          <w:lang w:val="zh-CN" w:eastAsia="zh-CN"/>
        </w:rPr>
        <w:t>相符）；</w:t>
      </w:r>
      <w:r>
        <w:rPr>
          <w:rFonts w:eastAsia="SimSun"/>
          <w:lang w:val="zh-CN" w:eastAsia="zh-CN"/>
        </w:rPr>
        <w:t xml:space="preserve">(c) </w:t>
      </w:r>
      <w:r>
        <w:rPr>
          <w:rFonts w:eastAsia="SimSun" w:hint="eastAsia"/>
          <w:lang w:val="zh-CN" w:eastAsia="zh-CN"/>
        </w:rPr>
        <w:t>秘书处。生物多样性平台在工</w:t>
      </w:r>
      <w:r w:rsidRPr="001856AD">
        <w:rPr>
          <w:rFonts w:eastAsia="SimSun" w:hint="eastAsia"/>
          <w:spacing w:val="-6"/>
          <w:lang w:val="zh-CN" w:eastAsia="zh-CN"/>
        </w:rPr>
        <w:t>作方案</w:t>
      </w:r>
      <w:r w:rsidR="00773115" w:rsidRPr="001856AD">
        <w:rPr>
          <w:rFonts w:eastAsia="SimSun" w:hint="eastAsia"/>
          <w:spacing w:val="-6"/>
          <w:lang w:val="zh-CN" w:eastAsia="zh-CN"/>
        </w:rPr>
        <w:t>接下来</w:t>
      </w:r>
      <w:r w:rsidRPr="001856AD">
        <w:rPr>
          <w:rFonts w:eastAsia="SimSun" w:hint="eastAsia"/>
          <w:spacing w:val="-6"/>
          <w:lang w:val="zh-CN" w:eastAsia="zh-CN"/>
        </w:rPr>
        <w:t>五年的年均费用估计为</w:t>
      </w:r>
      <w:r w:rsidRPr="001856AD">
        <w:rPr>
          <w:rFonts w:eastAsia="SimSun"/>
          <w:spacing w:val="-6"/>
          <w:lang w:val="zh-CN" w:eastAsia="zh-CN"/>
        </w:rPr>
        <w:t>870</w:t>
      </w:r>
      <w:r w:rsidRPr="001856AD">
        <w:rPr>
          <w:rFonts w:eastAsia="SimSun" w:hint="eastAsia"/>
          <w:spacing w:val="-6"/>
          <w:lang w:val="zh-CN" w:eastAsia="zh-CN"/>
        </w:rPr>
        <w:t>万美元，与</w:t>
      </w:r>
      <w:r w:rsidRPr="001856AD">
        <w:rPr>
          <w:rFonts w:eastAsia="SimSun"/>
          <w:spacing w:val="-6"/>
          <w:lang w:val="zh-CN" w:eastAsia="zh-CN"/>
        </w:rPr>
        <w:t>2014-2018</w:t>
      </w:r>
      <w:r w:rsidRPr="001856AD">
        <w:rPr>
          <w:rFonts w:eastAsia="SimSun" w:hint="eastAsia"/>
          <w:spacing w:val="-6"/>
          <w:lang w:val="zh-CN" w:eastAsia="zh-CN"/>
        </w:rPr>
        <w:t>年期间的费用相似。</w:t>
      </w:r>
    </w:p>
    <w:p w14:paraId="610EDC39" w14:textId="2E79471F" w:rsidR="000475C7" w:rsidRDefault="000475C7" w:rsidP="008B161B">
      <w:pPr>
        <w:pStyle w:val="ZZAnxtitle"/>
        <w:spacing w:before="320" w:after="240"/>
        <w:ind w:left="1253"/>
        <w:rPr>
          <w:rFonts w:eastAsia="SimHei"/>
          <w:sz w:val="32"/>
          <w:szCs w:val="24"/>
          <w:lang w:val="zh-CN" w:eastAsia="zh-CN"/>
        </w:rPr>
      </w:pPr>
      <w:r w:rsidRPr="002219E9">
        <w:rPr>
          <w:rFonts w:eastAsia="SimHei"/>
          <w:sz w:val="32"/>
          <w:szCs w:val="24"/>
          <w:lang w:val="zh-CN" w:eastAsia="zh-CN"/>
        </w:rPr>
        <w:t>IPBES-7/1</w:t>
      </w:r>
      <w:r w:rsidRPr="002219E9">
        <w:rPr>
          <w:rFonts w:eastAsia="SimHei"/>
          <w:sz w:val="32"/>
          <w:szCs w:val="24"/>
          <w:lang w:val="zh-CN" w:eastAsia="zh-CN"/>
        </w:rPr>
        <w:t>号决定</w:t>
      </w:r>
      <w:r w:rsidRPr="002219E9">
        <w:rPr>
          <w:rFonts w:eastAsia="SimHei" w:hint="eastAsia"/>
          <w:sz w:val="32"/>
          <w:szCs w:val="24"/>
          <w:lang w:val="zh-CN" w:eastAsia="zh-CN"/>
        </w:rPr>
        <w:t>附件</w:t>
      </w:r>
      <w:r w:rsidR="009B1702" w:rsidRPr="002219E9">
        <w:rPr>
          <w:rFonts w:eastAsia="SimHei" w:hint="eastAsia"/>
          <w:sz w:val="32"/>
          <w:szCs w:val="24"/>
          <w:lang w:val="zh-CN" w:eastAsia="zh-CN"/>
        </w:rPr>
        <w:t>二</w:t>
      </w:r>
    </w:p>
    <w:p w14:paraId="06EEEB95" w14:textId="77777777" w:rsidR="0052236F" w:rsidRDefault="0052236F" w:rsidP="008B161B">
      <w:pPr>
        <w:pStyle w:val="ZZAnxheader"/>
        <w:tabs>
          <w:tab w:val="clear" w:pos="1247"/>
          <w:tab w:val="left" w:pos="960"/>
          <w:tab w:val="left" w:pos="1080"/>
        </w:tabs>
        <w:spacing w:before="240" w:after="120"/>
        <w:ind w:left="1202"/>
        <w:rPr>
          <w:rFonts w:ascii="SimHei" w:eastAsia="SimHei" w:hAnsi="SimHei"/>
          <w:sz w:val="32"/>
          <w:szCs w:val="32"/>
          <w:lang w:val="zh-CN" w:eastAsia="zh-CN"/>
        </w:rPr>
      </w:pPr>
      <w:r>
        <w:rPr>
          <w:rFonts w:eastAsia="SimHei" w:hint="eastAsia"/>
          <w:sz w:val="32"/>
          <w:szCs w:val="32"/>
          <w:lang w:val="zh-CN" w:eastAsia="zh-CN"/>
        </w:rPr>
        <w:t>2030</w:t>
      </w:r>
      <w:r>
        <w:rPr>
          <w:rFonts w:ascii="SimHei" w:eastAsia="SimHei" w:hAnsi="SimHei" w:hint="eastAsia"/>
          <w:sz w:val="32"/>
          <w:szCs w:val="32"/>
          <w:lang w:val="zh-CN" w:eastAsia="zh-CN"/>
        </w:rPr>
        <w:t>年前滚动工作方案的各工作队的职权范围</w:t>
      </w:r>
    </w:p>
    <w:p w14:paraId="16D06C01" w14:textId="77777777" w:rsidR="0052236F" w:rsidRPr="001856AD" w:rsidRDefault="0052236F" w:rsidP="008B161B">
      <w:pPr>
        <w:pStyle w:val="CH1"/>
        <w:tabs>
          <w:tab w:val="left" w:pos="993"/>
        </w:tabs>
        <w:spacing w:before="200" w:after="100"/>
        <w:ind w:hanging="680"/>
        <w:rPr>
          <w:rFonts w:ascii="SimHei" w:eastAsia="SimHei" w:hAnsi="SimHei"/>
          <w:sz w:val="32"/>
          <w:szCs w:val="32"/>
          <w:lang w:val="zh-CN" w:eastAsia="zh-CN"/>
        </w:rPr>
      </w:pPr>
      <w:r w:rsidRPr="00EE7B9A">
        <w:rPr>
          <w:rFonts w:ascii="SimHei" w:eastAsia="SimHei" w:hAnsi="SimHei" w:hint="eastAsia"/>
          <w:szCs w:val="32"/>
          <w:lang w:val="zh-CN" w:eastAsia="zh-CN"/>
        </w:rPr>
        <w:tab/>
      </w:r>
      <w:r w:rsidRPr="001856AD">
        <w:rPr>
          <w:rFonts w:ascii="SimHei" w:eastAsia="SimHei" w:hAnsi="SimHei" w:hint="eastAsia"/>
          <w:sz w:val="32"/>
          <w:szCs w:val="32"/>
          <w:lang w:val="zh-CN" w:eastAsia="zh-CN"/>
        </w:rPr>
        <w:t>一、</w:t>
      </w:r>
      <w:r w:rsidRPr="001856AD">
        <w:rPr>
          <w:rFonts w:ascii="SimHei" w:eastAsia="SimHei" w:hAnsi="SimHei" w:hint="eastAsia"/>
          <w:sz w:val="32"/>
          <w:szCs w:val="32"/>
          <w:lang w:val="zh-CN" w:eastAsia="zh-CN"/>
        </w:rPr>
        <w:tab/>
        <w:t>一般职权范围</w:t>
      </w:r>
    </w:p>
    <w:p w14:paraId="54CC10AB"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各工作队在开展工作时将：</w:t>
      </w:r>
    </w:p>
    <w:p w14:paraId="33A853B4"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确保所有活动借鉴、利用并补充现有经验；</w:t>
      </w:r>
    </w:p>
    <w:p w14:paraId="5B9FE33A"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开展活动具体处理</w:t>
      </w:r>
      <w:r>
        <w:rPr>
          <w:rFonts w:eastAsia="SimSun"/>
          <w:lang w:val="zh-CN" w:eastAsia="zh-CN"/>
        </w:rPr>
        <w:t>2030</w:t>
      </w:r>
      <w:r>
        <w:rPr>
          <w:rFonts w:ascii="SimSun" w:eastAsia="SimSun" w:hAnsi="SimSun" w:hint="eastAsia"/>
          <w:lang w:val="zh-CN" w:eastAsia="zh-CN"/>
        </w:rPr>
        <w:t>年前滚动工作方案开列的相关优先主题和目标，以支持生物多样性平台的总体目标和四项职能；</w:t>
      </w:r>
    </w:p>
    <w:p w14:paraId="1FDD02D0"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定期提交进度报告，并与多学科专家小组和主席团协商，制定和更新工作计划，就</w:t>
      </w:r>
      <w:r>
        <w:rPr>
          <w:rFonts w:eastAsia="SimSun"/>
          <w:lang w:val="zh-CN" w:eastAsia="zh-CN"/>
        </w:rPr>
        <w:t>2030</w:t>
      </w:r>
      <w:r>
        <w:rPr>
          <w:rFonts w:ascii="SimSun" w:eastAsia="SimSun" w:hAnsi="SimSun" w:hint="eastAsia"/>
          <w:lang w:val="zh-CN" w:eastAsia="zh-CN"/>
        </w:rPr>
        <w:t>年前滚动工作方案的相关主题和目标提出明确的里程碑和交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，供全体会议定期进行审议；</w:t>
      </w:r>
    </w:p>
    <w:p w14:paraId="7CC197C3"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就</w:t>
      </w:r>
      <w:r>
        <w:rPr>
          <w:rFonts w:eastAsia="SimSun"/>
          <w:lang w:val="zh-CN" w:eastAsia="zh-CN"/>
        </w:rPr>
        <w:t>2030</w:t>
      </w:r>
      <w:r>
        <w:rPr>
          <w:rFonts w:ascii="SimSun" w:eastAsia="SimSun" w:hAnsi="SimSun" w:hint="eastAsia"/>
          <w:lang w:val="zh-CN" w:eastAsia="zh-CN"/>
        </w:rPr>
        <w:t>年前滚动工作方案中涉及其任务的问题向主席团和多学科专家小组提出建议；</w:t>
      </w:r>
    </w:p>
    <w:p w14:paraId="29E80881" w14:textId="441AFFA4"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就确定新的战略伙伴和协作支持者向主席团提出建议；</w:t>
      </w:r>
      <w:r w:rsidR="001856AD" w:rsidRPr="001856AD">
        <w:rPr>
          <w:rStyle w:val="a5"/>
          <w:rFonts w:eastAsia="SimSun"/>
          <w:sz w:val="24"/>
          <w:szCs w:val="24"/>
          <w:lang w:val="zh-CN" w:eastAsia="zh-CN"/>
        </w:rPr>
        <w:footnoteReference w:customMarkFollows="1" w:id="31"/>
        <w:t>1</w:t>
      </w:r>
      <w:r w:rsidR="001856AD" w:rsidRPr="001856AD">
        <w:rPr>
          <w:rFonts w:ascii="SimSun" w:eastAsia="SimSun" w:hAnsi="SimSun"/>
          <w:lang w:val="zh-CN" w:eastAsia="zh-CN"/>
        </w:rPr>
        <w:t xml:space="preserve"> </w:t>
      </w:r>
    </w:p>
    <w:p w14:paraId="459B0FA9" w14:textId="77777777" w:rsidR="0052236F" w:rsidRDefault="0052236F" w:rsidP="008B161B">
      <w:pPr>
        <w:widowControl w:val="0"/>
        <w:numPr>
          <w:ilvl w:val="1"/>
          <w:numId w:val="24"/>
        </w:numPr>
        <w:tabs>
          <w:tab w:val="left" w:pos="624"/>
        </w:tabs>
        <w:autoSpaceDE w:val="0"/>
        <w:autoSpaceDN w:val="0"/>
        <w:spacing w:after="120"/>
        <w:ind w:firstLine="624"/>
        <w:jc w:val="both"/>
        <w:rPr>
          <w:rFonts w:ascii="SimSun" w:eastAsia="SimSun" w:hAnsi="SimSun"/>
          <w:lang w:val="zh-CN" w:eastAsia="zh-CN"/>
        </w:rPr>
      </w:pPr>
      <w:r>
        <w:rPr>
          <w:rFonts w:ascii="SimSun" w:eastAsia="SimSun" w:hAnsi="SimSun" w:hint="eastAsia"/>
          <w:lang w:val="zh-CN" w:eastAsia="zh-CN"/>
        </w:rPr>
        <w:t>鼓励平台成员酌情直接参与生物多样性平台其他工作队和专家组的活动，通过生物多样性平台的四项职能促进</w:t>
      </w:r>
      <w:r>
        <w:rPr>
          <w:rFonts w:eastAsia="SimSun"/>
          <w:lang w:val="zh-CN" w:eastAsia="zh-CN"/>
        </w:rPr>
        <w:t>2030</w:t>
      </w:r>
      <w:r>
        <w:rPr>
          <w:rFonts w:ascii="SimSun" w:eastAsia="SimSun" w:hAnsi="SimSun" w:hint="eastAsia"/>
          <w:lang w:val="zh-CN" w:eastAsia="zh-CN"/>
        </w:rPr>
        <w:t>年前滚动工作方案的统一执行。</w:t>
      </w:r>
    </w:p>
    <w:p w14:paraId="68B49538" w14:textId="77777777" w:rsidR="0052236F" w:rsidRPr="001856AD" w:rsidRDefault="0052236F" w:rsidP="008B161B">
      <w:pPr>
        <w:pStyle w:val="CH1"/>
        <w:tabs>
          <w:tab w:val="left" w:pos="993"/>
        </w:tabs>
        <w:ind w:hanging="680"/>
        <w:rPr>
          <w:rFonts w:ascii="SimHei" w:eastAsia="SimHei" w:hAnsi="SimHei"/>
          <w:sz w:val="32"/>
          <w:szCs w:val="32"/>
          <w:lang w:val="zh-CN" w:eastAsia="zh-CN"/>
        </w:rPr>
      </w:pPr>
      <w:r w:rsidRPr="00EE7B9A">
        <w:rPr>
          <w:rFonts w:ascii="SimHei" w:eastAsia="SimHei" w:hAnsi="SimHei" w:hint="eastAsia"/>
          <w:szCs w:val="32"/>
          <w:lang w:val="zh-CN" w:eastAsia="zh-CN"/>
        </w:rPr>
        <w:tab/>
      </w:r>
      <w:r w:rsidRPr="001856AD">
        <w:rPr>
          <w:rFonts w:ascii="SimHei" w:eastAsia="SimHei" w:hAnsi="SimHei" w:hint="eastAsia"/>
          <w:sz w:val="32"/>
          <w:szCs w:val="32"/>
          <w:lang w:val="zh-CN" w:eastAsia="zh-CN"/>
        </w:rPr>
        <w:t>二、</w:t>
      </w:r>
      <w:r w:rsidRPr="001856AD">
        <w:rPr>
          <w:rFonts w:ascii="SimHei" w:eastAsia="SimHei" w:hAnsi="SimHei" w:hint="eastAsia"/>
          <w:sz w:val="32"/>
          <w:szCs w:val="32"/>
          <w:lang w:val="zh-CN" w:eastAsia="zh-CN"/>
        </w:rPr>
        <w:tab/>
        <w:t>能力建设工作队的职权范围</w:t>
      </w:r>
    </w:p>
    <w:p w14:paraId="72CD627A" w14:textId="77777777" w:rsidR="0052236F" w:rsidRDefault="0052236F" w:rsidP="008B161B">
      <w:pPr>
        <w:pStyle w:val="CH2"/>
        <w:ind w:left="1248" w:hanging="539"/>
        <w:rPr>
          <w:rFonts w:ascii="SimHei" w:eastAsia="SimHei" w:hAnsi="SimHei"/>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A.</w:t>
      </w:r>
      <w:r>
        <w:rPr>
          <w:rFonts w:ascii="SimHei" w:eastAsia="SimHei" w:hAnsi="SimHei" w:hint="eastAsia"/>
          <w:b w:val="0"/>
          <w:sz w:val="28"/>
          <w:szCs w:val="28"/>
          <w:lang w:val="zh-CN" w:eastAsia="zh-CN"/>
        </w:rPr>
        <w:tab/>
      </w:r>
      <w:r>
        <w:rPr>
          <w:rFonts w:ascii="SimHei" w:eastAsia="SimHei" w:hAnsi="SimHei" w:hint="eastAsia"/>
          <w:sz w:val="28"/>
          <w:szCs w:val="28"/>
          <w:lang w:val="zh-CN" w:eastAsia="zh-CN"/>
        </w:rPr>
        <w:t>职责</w:t>
      </w:r>
    </w:p>
    <w:p w14:paraId="4C47DA0E" w14:textId="349E6DBA" w:rsidR="0052236F" w:rsidRDefault="0052236F" w:rsidP="008B161B">
      <w:pPr>
        <w:widowControl w:val="0"/>
        <w:numPr>
          <w:ilvl w:val="0"/>
          <w:numId w:val="24"/>
        </w:numPr>
        <w:autoSpaceDE w:val="0"/>
        <w:autoSpaceDN w:val="0"/>
        <w:spacing w:after="100"/>
        <w:jc w:val="both"/>
        <w:rPr>
          <w:rFonts w:ascii="SimSun" w:eastAsia="SimSun" w:hAnsi="SimSun"/>
          <w:lang w:val="zh-CN" w:eastAsia="zh-CN"/>
        </w:rPr>
      </w:pPr>
      <w:r>
        <w:rPr>
          <w:rFonts w:ascii="SimSun" w:eastAsia="SimSun" w:hAnsi="SimSun" w:hint="eastAsia"/>
          <w:lang w:val="zh-CN" w:eastAsia="zh-CN"/>
        </w:rPr>
        <w:t>能力建设工作队将监督和参与</w:t>
      </w:r>
      <w:r>
        <w:rPr>
          <w:rFonts w:eastAsia="SimSun"/>
          <w:lang w:val="zh-CN" w:eastAsia="zh-CN"/>
        </w:rPr>
        <w:t>2030</w:t>
      </w:r>
      <w:r>
        <w:rPr>
          <w:rFonts w:ascii="SimSun" w:eastAsia="SimSun" w:hAnsi="SimSun" w:hint="eastAsia"/>
          <w:lang w:val="zh-CN" w:eastAsia="zh-CN"/>
        </w:rPr>
        <w:t>年前滚动工作方案目标</w:t>
      </w:r>
      <w:r>
        <w:rPr>
          <w:rFonts w:eastAsia="SimSun"/>
          <w:lang w:val="zh-CN" w:eastAsia="zh-CN"/>
        </w:rPr>
        <w:t>2</w:t>
      </w:r>
      <w:r>
        <w:rPr>
          <w:rFonts w:ascii="SimSun" w:eastAsia="SimSun" w:hAnsi="SimSun" w:hint="eastAsia"/>
          <w:lang w:val="zh-CN" w:eastAsia="zh-CN"/>
        </w:rPr>
        <w:t>下的三项交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的执行工作，并根据全体会议及其附属机构的相关决定行事，包括：借鉴在落实第一份工作方案交</w:t>
      </w:r>
      <w:proofErr w:type="gramStart"/>
      <w:r>
        <w:rPr>
          <w:rFonts w:ascii="SimSun" w:eastAsia="SimSun" w:hAnsi="SimSun" w:hint="eastAsia"/>
          <w:lang w:val="zh-CN" w:eastAsia="zh-CN"/>
        </w:rPr>
        <w:t>付品</w:t>
      </w:r>
      <w:proofErr w:type="gramEnd"/>
      <w:r>
        <w:rPr>
          <w:rFonts w:eastAsia="SimSun"/>
          <w:lang w:val="zh-CN" w:eastAsia="zh-CN"/>
        </w:rPr>
        <w:t>1(a)</w:t>
      </w:r>
      <w:r>
        <w:rPr>
          <w:rFonts w:ascii="SimSun" w:eastAsia="SimSun" w:hAnsi="SimSun" w:hint="eastAsia"/>
          <w:lang w:val="zh-CN" w:eastAsia="zh-CN"/>
        </w:rPr>
        <w:t>和</w:t>
      </w:r>
      <w:r>
        <w:rPr>
          <w:rFonts w:eastAsia="SimSun"/>
          <w:lang w:val="zh-CN" w:eastAsia="zh-CN"/>
        </w:rPr>
        <w:t>1(b)</w:t>
      </w:r>
      <w:r>
        <w:rPr>
          <w:rFonts w:ascii="SimSun" w:eastAsia="SimSun" w:hAnsi="SimSun" w:hint="eastAsia"/>
          <w:lang w:val="zh-CN" w:eastAsia="zh-CN"/>
        </w:rPr>
        <w:t>过程中取得的经验教训；指导秘书处（包</w:t>
      </w:r>
      <w:r>
        <w:rPr>
          <w:rFonts w:ascii="SimSun" w:eastAsia="SimSun" w:hAnsi="SimSun" w:hint="eastAsia"/>
          <w:lang w:val="zh-CN" w:eastAsia="zh-CN"/>
        </w:rPr>
        <w:lastRenderedPageBreak/>
        <w:t>括一个专门的技术支持</w:t>
      </w:r>
      <w:r w:rsidR="00522231">
        <w:rPr>
          <w:rFonts w:ascii="SimSun" w:eastAsia="SimSun" w:hAnsi="SimSun" w:hint="eastAsia"/>
          <w:lang w:val="zh-CN" w:eastAsia="zh-CN"/>
        </w:rPr>
        <w:t>小组</w:t>
      </w:r>
      <w:r>
        <w:rPr>
          <w:rFonts w:ascii="SimSun" w:eastAsia="SimSun" w:hAnsi="SimSun" w:hint="eastAsia"/>
          <w:lang w:val="zh-CN" w:eastAsia="zh-CN"/>
        </w:rPr>
        <w:t>）执行能力建设滚动计划</w:t>
      </w:r>
      <w:r w:rsidR="00BB790A" w:rsidRPr="00BB790A">
        <w:rPr>
          <w:rStyle w:val="a5"/>
          <w:rFonts w:eastAsia="SimSun"/>
          <w:sz w:val="24"/>
          <w:szCs w:val="24"/>
          <w:lang w:val="zh-CN" w:eastAsia="zh-CN"/>
        </w:rPr>
        <w:footnoteReference w:customMarkFollows="1" w:id="32"/>
        <w:t>2</w:t>
      </w:r>
      <w:r>
        <w:rPr>
          <w:rFonts w:ascii="SimSun" w:eastAsia="SimSun" w:hAnsi="SimSun" w:hint="eastAsia"/>
          <w:lang w:val="zh-CN" w:eastAsia="zh-CN"/>
        </w:rPr>
        <w:t>，因为该计划是开展目标</w:t>
      </w:r>
      <w:r w:rsidRPr="00B16323">
        <w:rPr>
          <w:rFonts w:eastAsia="SimSun"/>
          <w:lang w:val="zh-CN" w:eastAsia="zh-CN"/>
        </w:rPr>
        <w:t>2</w:t>
      </w:r>
      <w:r w:rsidRPr="00B16323">
        <w:rPr>
          <w:rFonts w:eastAsia="SimSun"/>
          <w:lang w:val="zh-CN" w:eastAsia="zh-CN"/>
        </w:rPr>
        <w:t>的工作</w:t>
      </w:r>
      <w:r>
        <w:rPr>
          <w:rFonts w:ascii="SimSun" w:eastAsia="SimSun" w:hAnsi="SimSun" w:hint="eastAsia"/>
          <w:lang w:val="zh-CN" w:eastAsia="zh-CN"/>
        </w:rPr>
        <w:t>是框架，并向全体会议报告取得的进展。</w:t>
      </w:r>
    </w:p>
    <w:p w14:paraId="7B852F1D" w14:textId="77777777" w:rsidR="0052236F" w:rsidRDefault="0052236F" w:rsidP="008B161B">
      <w:pPr>
        <w:pStyle w:val="CH2"/>
        <w:ind w:hanging="538"/>
        <w:rPr>
          <w:rFonts w:ascii="SimSun" w:eastAsia="SimSun" w:hAnsi="SimSun"/>
          <w:b w:val="0"/>
          <w:sz w:val="28"/>
          <w:szCs w:val="28"/>
          <w:lang w:val="zh-CN" w:eastAsia="zh-CN"/>
        </w:rPr>
      </w:pPr>
      <w:r>
        <w:rPr>
          <w:rFonts w:ascii="SimSun" w:hAnsi="SimSun" w:hint="eastAsia"/>
          <w:b w:val="0"/>
          <w:sz w:val="28"/>
          <w:szCs w:val="28"/>
          <w:lang w:val="zh-CN" w:eastAsia="zh-CN"/>
        </w:rPr>
        <w:tab/>
      </w:r>
      <w:r>
        <w:rPr>
          <w:rFonts w:eastAsia="SimHei" w:hint="eastAsia"/>
          <w:sz w:val="28"/>
          <w:szCs w:val="28"/>
          <w:lang w:val="zh-CN" w:eastAsia="zh-CN"/>
        </w:rPr>
        <w:t>B.</w:t>
      </w:r>
      <w:r>
        <w:rPr>
          <w:rFonts w:ascii="SimHei" w:eastAsia="SimHei" w:hAnsi="SimHei" w:hint="eastAsia"/>
          <w:b w:val="0"/>
          <w:sz w:val="28"/>
          <w:szCs w:val="28"/>
          <w:lang w:val="zh-CN" w:eastAsia="zh-CN"/>
        </w:rPr>
        <w:tab/>
      </w:r>
      <w:r>
        <w:rPr>
          <w:rFonts w:ascii="SimHei" w:eastAsia="SimHei" w:hAnsi="SimHei" w:hint="eastAsia"/>
          <w:sz w:val="28"/>
          <w:szCs w:val="28"/>
          <w:lang w:val="zh-CN" w:eastAsia="zh-CN"/>
        </w:rPr>
        <w:t>成员</w:t>
      </w:r>
    </w:p>
    <w:p w14:paraId="3F6D582E" w14:textId="77777777"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最多四名主席团和多学科专家小组成员；</w:t>
      </w:r>
      <w:r>
        <w:rPr>
          <w:rFonts w:eastAsia="SimSun"/>
          <w:lang w:val="zh-CN" w:eastAsia="zh-CN"/>
        </w:rPr>
        <w:t>(b)</w:t>
      </w:r>
      <w:r>
        <w:rPr>
          <w:rFonts w:ascii="SimSun" w:eastAsia="SimSun" w:hAnsi="SimSun" w:hint="eastAsia"/>
          <w:lang w:val="zh-CN" w:eastAsia="zh-CN"/>
        </w:rPr>
        <w:t>符合资格的国家、区域和国际科学组织、英才中心和机构的代表，包括土著和地方知识方面的专家，这些人因处理与工作队任务相关的问题和拥有这方面专门知识而闻名，并且是生物多样性平台能力建设活动的现有或潜在合作伙伴或协作支持者；</w:t>
      </w:r>
      <w:r>
        <w:rPr>
          <w:rFonts w:eastAsia="SimSun"/>
          <w:lang w:val="zh-CN" w:eastAsia="zh-CN"/>
        </w:rPr>
        <w:t>(c)</w:t>
      </w:r>
      <w:r>
        <w:rPr>
          <w:rFonts w:ascii="SimSun" w:eastAsia="SimSun" w:hAnsi="SimSun" w:hint="eastAsia"/>
          <w:lang w:val="zh-CN" w:eastAsia="zh-CN"/>
        </w:rPr>
        <w:t xml:space="preserve"> 在与工作队任务有关的事项上是公认的个人专家，包括土著和地方知识专家。</w:t>
      </w:r>
    </w:p>
    <w:p w14:paraId="60DCC53C" w14:textId="157950FD"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编写程序遴选。</w:t>
      </w:r>
      <w:r w:rsidR="00BB790A" w:rsidRPr="00BB790A">
        <w:rPr>
          <w:rStyle w:val="a5"/>
          <w:rFonts w:eastAsia="SimSun"/>
          <w:sz w:val="24"/>
          <w:szCs w:val="24"/>
          <w:lang w:val="zh-CN" w:eastAsia="zh-CN"/>
        </w:rPr>
        <w:footnoteReference w:customMarkFollows="1" w:id="33"/>
        <w:t>3</w:t>
      </w:r>
      <w:r>
        <w:rPr>
          <w:rFonts w:ascii="SimSun" w:eastAsia="SimSun" w:hAnsi="SimSun" w:hint="eastAsia"/>
          <w:lang w:val="zh-CN" w:eastAsia="zh-CN"/>
        </w:rPr>
        <w:t>这些成员的任期将在当选后的第三届会议结束时届满，可以连选连任。成员的遴选应体现出工作队的工作需要有连续性。</w:t>
      </w:r>
      <w:bookmarkStart w:id="15" w:name="_Ref1910799"/>
      <w:bookmarkEnd w:id="15"/>
    </w:p>
    <w:p w14:paraId="1087778D" w14:textId="77777777"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经工作队共同主席酌情决定并同主席团协商后，也可以另外邀请人数不多的能力建设专家以顾问身份参加工作队。</w:t>
      </w:r>
    </w:p>
    <w:p w14:paraId="38020D27" w14:textId="7B83DD51" w:rsidR="0052236F" w:rsidRDefault="0052236F" w:rsidP="008B161B">
      <w:pPr>
        <w:pStyle w:val="CH2"/>
        <w:ind w:hanging="538"/>
        <w:rPr>
          <w:rFonts w:ascii="SimSun" w:eastAsia="SimSun" w:hAnsi="SimSun"/>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41BF5C19" w14:textId="3B20C8E8"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主席团和/或多学科专家小组成员担任工作队的共同主席。工作队将通过面对面会议、网络会议及其</w:t>
      </w:r>
      <w:proofErr w:type="gramStart"/>
      <w:r>
        <w:rPr>
          <w:rFonts w:ascii="SimSun" w:eastAsia="SimSun" w:hAnsi="SimSun" w:hint="eastAsia"/>
          <w:lang w:val="zh-CN" w:eastAsia="zh-CN"/>
        </w:rPr>
        <w:t>他电子</w:t>
      </w:r>
      <w:proofErr w:type="gramEnd"/>
      <w:r>
        <w:rPr>
          <w:rFonts w:ascii="SimSun" w:eastAsia="SimSun" w:hAnsi="SimSun" w:hint="eastAsia"/>
          <w:lang w:val="zh-CN" w:eastAsia="zh-CN"/>
        </w:rPr>
        <w:t>互动方式开展工作。工作队的产品将由</w:t>
      </w:r>
      <w:r w:rsidR="00426199">
        <w:rPr>
          <w:rFonts w:ascii="SimSun" w:eastAsia="SimSun" w:hAnsi="SimSun" w:hint="eastAsia"/>
          <w:lang w:val="zh-CN" w:eastAsia="zh-CN"/>
        </w:rPr>
        <w:t>专家小组和</w:t>
      </w:r>
      <w:r>
        <w:rPr>
          <w:rFonts w:ascii="SimSun" w:eastAsia="SimSun" w:hAnsi="SimSun" w:hint="eastAsia"/>
          <w:lang w:val="zh-CN" w:eastAsia="zh-CN"/>
        </w:rPr>
        <w:t>主席团审查，并提交给全体会议，供其酌情参考和审议。工作队将在主席团的指导下，促进与战略伙伴和协作性支持者的合作。</w:t>
      </w:r>
    </w:p>
    <w:p w14:paraId="653CF722" w14:textId="3A11A665"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020914">
        <w:rPr>
          <w:rFonts w:ascii="SimSun" w:eastAsia="SimSun" w:hAnsi="SimSun" w:hint="eastAsia"/>
          <w:lang w:val="zh-CN" w:eastAsia="zh-CN"/>
        </w:rPr>
        <w:t>小组</w:t>
      </w:r>
      <w:r>
        <w:rPr>
          <w:rFonts w:ascii="SimSun" w:eastAsia="SimSun" w:hAnsi="SimSun" w:hint="eastAsia"/>
          <w:lang w:val="zh-CN" w:eastAsia="zh-CN"/>
        </w:rPr>
        <w:t>）提供支持。</w:t>
      </w:r>
    </w:p>
    <w:p w14:paraId="6EE1BB33" w14:textId="77777777" w:rsidR="0052236F" w:rsidRPr="00EE7B9A" w:rsidRDefault="0052236F" w:rsidP="004C4AF8">
      <w:pPr>
        <w:pStyle w:val="CH1"/>
        <w:spacing w:before="200" w:after="100"/>
        <w:ind w:hanging="797"/>
        <w:rPr>
          <w:rFonts w:ascii="SimHei" w:eastAsia="SimHei" w:hAnsi="SimHei"/>
          <w:szCs w:val="32"/>
          <w:lang w:val="zh-CN" w:eastAsia="zh-CN"/>
        </w:rPr>
      </w:pPr>
      <w:r w:rsidRPr="00EE7B9A">
        <w:rPr>
          <w:rFonts w:ascii="SimHei" w:eastAsia="SimHei" w:hAnsi="SimHei" w:hint="eastAsia"/>
          <w:szCs w:val="32"/>
          <w:lang w:val="zh-CN" w:eastAsia="zh-CN"/>
        </w:rPr>
        <w:tab/>
        <w:t>三、</w:t>
      </w:r>
      <w:r w:rsidRPr="00EE7B9A">
        <w:rPr>
          <w:rFonts w:ascii="SimHei" w:eastAsia="SimHei" w:hAnsi="SimHei" w:hint="eastAsia"/>
          <w:szCs w:val="32"/>
          <w:lang w:val="zh-CN" w:eastAsia="zh-CN"/>
        </w:rPr>
        <w:tab/>
        <w:t>知识和数据工作队的职权范围</w:t>
      </w:r>
    </w:p>
    <w:p w14:paraId="64D78A49" w14:textId="77777777" w:rsidR="0052236F" w:rsidRDefault="0052236F" w:rsidP="008B161B">
      <w:pPr>
        <w:pStyle w:val="CH2"/>
        <w:rPr>
          <w:rFonts w:ascii="SimSun" w:hAnsi="SimSun"/>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A.</w:t>
      </w:r>
      <w:r>
        <w:rPr>
          <w:rFonts w:ascii="SimHei" w:eastAsia="SimHei" w:hAnsi="SimHei" w:hint="eastAsia"/>
          <w:b w:val="0"/>
          <w:sz w:val="28"/>
          <w:szCs w:val="28"/>
          <w:lang w:val="zh-CN" w:eastAsia="zh-CN"/>
        </w:rPr>
        <w:tab/>
      </w:r>
      <w:r>
        <w:rPr>
          <w:rFonts w:ascii="SimHei" w:eastAsia="SimHei" w:hAnsi="SimHei" w:hint="eastAsia"/>
          <w:sz w:val="28"/>
          <w:szCs w:val="28"/>
          <w:lang w:val="zh-CN" w:eastAsia="zh-CN"/>
        </w:rPr>
        <w:t>职责</w:t>
      </w:r>
    </w:p>
    <w:p w14:paraId="3BE10EFA" w14:textId="5425BB38" w:rsidR="0052236F" w:rsidRDefault="0052236F" w:rsidP="008B161B">
      <w:pPr>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知识和数据工作队将监督和参与</w:t>
      </w:r>
      <w:r>
        <w:rPr>
          <w:rFonts w:eastAsia="SimSun"/>
          <w:lang w:val="zh-CN" w:eastAsia="zh-CN"/>
        </w:rPr>
        <w:t>2030</w:t>
      </w:r>
      <w:r>
        <w:rPr>
          <w:rFonts w:ascii="SimSun" w:eastAsia="SimSun" w:hAnsi="SimSun" w:hint="eastAsia"/>
          <w:lang w:val="zh-CN" w:eastAsia="zh-CN"/>
        </w:rPr>
        <w:t>年前滚动工作方案交</w:t>
      </w:r>
      <w:proofErr w:type="gramStart"/>
      <w:r>
        <w:rPr>
          <w:rFonts w:ascii="SimSun" w:eastAsia="SimSun" w:hAnsi="SimSun" w:hint="eastAsia"/>
          <w:lang w:val="zh-CN" w:eastAsia="zh-CN"/>
        </w:rPr>
        <w:t>付品</w:t>
      </w:r>
      <w:proofErr w:type="gramEnd"/>
      <w:r>
        <w:rPr>
          <w:rFonts w:eastAsia="SimSun"/>
          <w:lang w:val="zh-CN" w:eastAsia="zh-CN"/>
        </w:rPr>
        <w:t>3 (a)</w:t>
      </w:r>
      <w:r w:rsidR="002D3933" w:rsidRPr="002D3933">
        <w:rPr>
          <w:rFonts w:eastAsia="SimSun" w:hint="eastAsia"/>
          <w:lang w:val="zh-CN" w:eastAsia="zh-CN"/>
        </w:rPr>
        <w:t xml:space="preserve"> </w:t>
      </w:r>
      <w:r w:rsidR="002D3933">
        <w:rPr>
          <w:rFonts w:eastAsia="SimSun" w:hint="eastAsia"/>
          <w:lang w:val="zh-CN" w:eastAsia="zh-CN"/>
        </w:rPr>
        <w:t>“</w:t>
      </w:r>
      <w:r w:rsidR="002D3933">
        <w:rPr>
          <w:rFonts w:eastAsia="SimSun"/>
          <w:lang w:val="zh-CN" w:eastAsia="zh-CN"/>
        </w:rPr>
        <w:t xml:space="preserve"> </w:t>
      </w:r>
      <w:r w:rsidR="002D3933" w:rsidRPr="002D3933">
        <w:rPr>
          <w:rFonts w:eastAsia="SimSun" w:hint="eastAsia"/>
          <w:lang w:val="zh-CN" w:eastAsia="zh-CN"/>
        </w:rPr>
        <w:t>推进关于知识和数据的工作</w:t>
      </w:r>
      <w:r w:rsidR="002D3933">
        <w:rPr>
          <w:rFonts w:eastAsia="SimSun" w:hint="eastAsia"/>
          <w:lang w:val="zh-CN" w:eastAsia="zh-CN"/>
        </w:rPr>
        <w:t>”</w:t>
      </w:r>
      <w:r>
        <w:rPr>
          <w:rFonts w:ascii="SimSun" w:eastAsia="SimSun" w:hAnsi="SimSun" w:hint="eastAsia"/>
          <w:lang w:val="zh-CN" w:eastAsia="zh-CN"/>
        </w:rPr>
        <w:t>的执行工作，并根据全体会议及其附属机构的相关决定行事，包括借鉴在落实第一份工作方案交</w:t>
      </w:r>
      <w:proofErr w:type="gramStart"/>
      <w:r>
        <w:rPr>
          <w:rFonts w:ascii="SimSun" w:eastAsia="SimSun" w:hAnsi="SimSun" w:hint="eastAsia"/>
          <w:lang w:val="zh-CN" w:eastAsia="zh-CN"/>
        </w:rPr>
        <w:t>付</w:t>
      </w:r>
      <w:proofErr w:type="gramEnd"/>
      <w:r>
        <w:rPr>
          <w:rFonts w:ascii="SimSun" w:eastAsia="SimSun" w:hAnsi="SimSun" w:hint="eastAsia"/>
          <w:lang w:val="zh-CN" w:eastAsia="zh-CN"/>
        </w:rPr>
        <w:t>品</w:t>
      </w:r>
      <w:r>
        <w:rPr>
          <w:rFonts w:eastAsia="SimSun"/>
          <w:lang w:val="zh-CN" w:eastAsia="zh-CN"/>
        </w:rPr>
        <w:t>1(d)</w:t>
      </w:r>
      <w:r>
        <w:rPr>
          <w:rFonts w:ascii="SimSun" w:eastAsia="SimSun" w:hAnsi="SimSun" w:hint="eastAsia"/>
          <w:lang w:val="zh-CN" w:eastAsia="zh-CN"/>
        </w:rPr>
        <w:t>过程中取得的经验教训，</w:t>
      </w:r>
      <w:r w:rsidR="00F64F80">
        <w:rPr>
          <w:rFonts w:ascii="SimSun" w:eastAsia="SimSun" w:hAnsi="SimSun" w:hint="eastAsia"/>
          <w:lang w:val="zh-CN" w:eastAsia="zh-CN"/>
        </w:rPr>
        <w:t>同时：</w:t>
      </w:r>
    </w:p>
    <w:p w14:paraId="44085B58" w14:textId="77777777" w:rsidR="0052236F" w:rsidRDefault="0052236F" w:rsidP="008B161B">
      <w:pPr>
        <w:numPr>
          <w:ilvl w:val="1"/>
          <w:numId w:val="23"/>
        </w:numPr>
        <w:tabs>
          <w:tab w:val="left" w:pos="1247"/>
          <w:tab w:val="left" w:pos="1814"/>
          <w:tab w:val="left" w:pos="2381"/>
          <w:tab w:val="left" w:pos="2948"/>
          <w:tab w:val="left" w:pos="3515"/>
        </w:tabs>
        <w:autoSpaceDE w:val="0"/>
        <w:autoSpaceDN w:val="0"/>
        <w:spacing w:after="120"/>
        <w:jc w:val="both"/>
        <w:rPr>
          <w:rFonts w:ascii="SimSun" w:eastAsia="SimSun" w:hAnsi="SimSun"/>
          <w:lang w:val="zh-CN" w:eastAsia="zh-CN"/>
        </w:rPr>
      </w:pPr>
      <w:r>
        <w:rPr>
          <w:rFonts w:ascii="SimSun" w:eastAsia="SimSun" w:hAnsi="SimSun" w:hint="eastAsia"/>
          <w:lang w:val="zh-CN" w:eastAsia="zh-CN"/>
        </w:rPr>
        <w:t>协助评估专家查找、优先排定和调集生物多样性平台开展评估所需要的现有知识和数据；</w:t>
      </w:r>
    </w:p>
    <w:p w14:paraId="0FA52699" w14:textId="4FEBCFD6" w:rsidR="0052236F" w:rsidRDefault="0052236F" w:rsidP="008B161B">
      <w:pPr>
        <w:numPr>
          <w:ilvl w:val="1"/>
          <w:numId w:val="23"/>
        </w:numPr>
        <w:tabs>
          <w:tab w:val="left" w:pos="1247"/>
          <w:tab w:val="left" w:pos="1814"/>
          <w:tab w:val="left" w:pos="2381"/>
          <w:tab w:val="left" w:pos="2948"/>
          <w:tab w:val="left" w:pos="3515"/>
        </w:tabs>
        <w:autoSpaceDE w:val="0"/>
        <w:autoSpaceDN w:val="0"/>
        <w:spacing w:after="120"/>
        <w:jc w:val="both"/>
        <w:rPr>
          <w:rFonts w:ascii="SimSun" w:eastAsia="SimSun" w:hAnsi="SimSun"/>
          <w:lang w:val="zh-CN" w:eastAsia="zh-CN"/>
        </w:rPr>
      </w:pPr>
      <w:r>
        <w:rPr>
          <w:rFonts w:ascii="SimSun" w:eastAsia="SimSun" w:hAnsi="SimSun" w:hint="eastAsia"/>
          <w:lang w:val="zh-CN" w:eastAsia="zh-CN"/>
        </w:rPr>
        <w:t>指导秘书处（包括一个专门的技术支持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）监督对生物多样性平台产品中使用的数据、信息和知识的管理，包括开发网络基础设施，从而确保它们长期可用和确保数据互操作性；</w:t>
      </w:r>
    </w:p>
    <w:p w14:paraId="4DC67713" w14:textId="77777777" w:rsidR="0052236F" w:rsidRDefault="0052236F" w:rsidP="008B161B">
      <w:pPr>
        <w:numPr>
          <w:ilvl w:val="1"/>
          <w:numId w:val="23"/>
        </w:numPr>
        <w:tabs>
          <w:tab w:val="left" w:pos="1247"/>
          <w:tab w:val="left" w:pos="1814"/>
          <w:tab w:val="left" w:pos="2381"/>
          <w:tab w:val="left" w:pos="2948"/>
          <w:tab w:val="left" w:pos="3515"/>
        </w:tabs>
        <w:autoSpaceDE w:val="0"/>
        <w:autoSpaceDN w:val="0"/>
        <w:spacing w:after="120"/>
        <w:jc w:val="both"/>
        <w:rPr>
          <w:rFonts w:ascii="SimSun" w:eastAsia="SimSun" w:hAnsi="SimSun"/>
          <w:lang w:val="zh-CN" w:eastAsia="zh-CN"/>
        </w:rPr>
      </w:pPr>
      <w:r>
        <w:rPr>
          <w:rFonts w:ascii="SimSun" w:eastAsia="SimSun" w:hAnsi="SimSun" w:hint="eastAsia"/>
          <w:lang w:val="zh-CN" w:eastAsia="zh-CN"/>
        </w:rPr>
        <w:t>协助主席团和多学科专家小组审查通过生物多样性平台评估和生物多样性平台其他交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查明的知识需求和缺口，推动新知识和数据的生成。</w:t>
      </w:r>
    </w:p>
    <w:p w14:paraId="51D2F648" w14:textId="2840C369" w:rsidR="0052236F" w:rsidRDefault="0052236F" w:rsidP="008B161B">
      <w:pPr>
        <w:pStyle w:val="CH2"/>
        <w:ind w:hanging="538"/>
        <w:rPr>
          <w:rFonts w:ascii="SimHei" w:eastAsia="SimHei" w:hAnsi="SimHei"/>
          <w:b w:val="0"/>
          <w:sz w:val="28"/>
          <w:szCs w:val="28"/>
          <w:lang w:val="zh-CN" w:eastAsia="zh-CN"/>
        </w:rPr>
      </w:pPr>
      <w:r>
        <w:rPr>
          <w:rFonts w:ascii="SimSun" w:hAnsi="SimSun" w:hint="eastAsia"/>
          <w:sz w:val="28"/>
          <w:szCs w:val="28"/>
          <w:lang w:val="zh-CN" w:eastAsia="zh-CN"/>
        </w:rPr>
        <w:tab/>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253F14F4"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最多四名主席团和多学科专家小组成员；</w:t>
      </w:r>
      <w:r>
        <w:rPr>
          <w:rFonts w:eastAsia="SimSun"/>
          <w:lang w:val="zh-CN" w:eastAsia="zh-CN"/>
        </w:rPr>
        <w:t>(b)</w:t>
      </w:r>
      <w:r>
        <w:rPr>
          <w:rFonts w:ascii="SimSun" w:eastAsia="SimSun" w:hAnsi="SimSun" w:hint="eastAsia"/>
          <w:lang w:val="zh-CN" w:eastAsia="zh-CN"/>
        </w:rPr>
        <w:t>正在进行的生物多样性平台评估的专家组</w:t>
      </w:r>
      <w:r>
        <w:rPr>
          <w:rFonts w:ascii="SimSun" w:eastAsia="SimSun" w:hAnsi="SimSun" w:hint="eastAsia"/>
          <w:lang w:val="zh-CN" w:eastAsia="zh-CN"/>
        </w:rPr>
        <w:lastRenderedPageBreak/>
        <w:t>成员和其他相关工作队成员；</w:t>
      </w:r>
      <w:r>
        <w:rPr>
          <w:rFonts w:eastAsia="SimSun"/>
          <w:lang w:val="zh-CN" w:eastAsia="zh-CN"/>
        </w:rPr>
        <w:t>(c)</w:t>
      </w:r>
      <w:r>
        <w:rPr>
          <w:rFonts w:ascii="SimSun" w:eastAsia="SimSun" w:hAnsi="SimSun" w:hint="eastAsia"/>
          <w:lang w:val="zh-CN" w:eastAsia="zh-CN"/>
        </w:rPr>
        <w:t>符合资格的国家、区域和国际科学组织、英才中心和机构的代表，包括土著和地方知识方面的专家，这些人因处理与工作队任务相关的问题和拥有这方面专门知识而闻名，并且是生物多样性平台能力建设活动的现有或潜在合作伙伴或协作支持者；</w:t>
      </w:r>
      <w:r>
        <w:rPr>
          <w:rFonts w:eastAsia="SimSun"/>
          <w:lang w:val="zh-CN" w:eastAsia="zh-CN"/>
        </w:rPr>
        <w:t>(d)</w:t>
      </w:r>
      <w:r>
        <w:rPr>
          <w:rFonts w:ascii="SimSun" w:eastAsia="SimSun" w:hAnsi="SimSun" w:hint="eastAsia"/>
          <w:lang w:val="zh-CN" w:eastAsia="zh-CN"/>
        </w:rPr>
        <w:t>在与工作队任务有关的事项上是公认的个人专家，包括自然科学、社会科学和人文科学领域的专家以及土著和地方知识专家。</w:t>
      </w:r>
    </w:p>
    <w:p w14:paraId="0013A498"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编写程序遴选。这些成员的任期将在当选后的第三届会议结束时届满，可以连选连任。成员的遴选应体现出工作队的工作需要有连续性。</w:t>
      </w:r>
    </w:p>
    <w:p w14:paraId="0C9E076E"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经工作队共同主席酌情决定并同主席团协商后，也可以另外邀请人数不多的知识和数据管理个人专家以顾问身份参加工作队。</w:t>
      </w:r>
    </w:p>
    <w:p w14:paraId="258FC0E2" w14:textId="77777777" w:rsidR="0052236F" w:rsidRDefault="0052236F" w:rsidP="008B161B">
      <w:pPr>
        <w:pStyle w:val="CH2"/>
        <w:ind w:hanging="538"/>
        <w:rPr>
          <w:rFonts w:ascii="SimSun" w:eastAsia="SimSun" w:hAnsi="SimSun"/>
          <w:b w:val="0"/>
          <w:sz w:val="28"/>
          <w:szCs w:val="28"/>
          <w:lang w:val="zh-CN" w:eastAsia="zh-CN"/>
        </w:rPr>
      </w:pPr>
      <w:r>
        <w:rPr>
          <w:rFonts w:ascii="SimSun" w:hAnsi="SimSun" w:hint="eastAsia"/>
          <w:b w:val="0"/>
          <w:lang w:val="zh-CN" w:eastAsia="zh-CN"/>
        </w:rPr>
        <w:tab/>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16E76EE5" w14:textId="01B380C9"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主席团和/或多学科专家小组成员担任工作队的共同主席。工作队将通过面对面会议、网络会议及其</w:t>
      </w:r>
      <w:proofErr w:type="gramStart"/>
      <w:r>
        <w:rPr>
          <w:rFonts w:ascii="SimSun" w:eastAsia="SimSun" w:hAnsi="SimSun" w:hint="eastAsia"/>
          <w:lang w:val="zh-CN" w:eastAsia="zh-CN"/>
        </w:rPr>
        <w:t>他电子</w:t>
      </w:r>
      <w:proofErr w:type="gramEnd"/>
      <w:r>
        <w:rPr>
          <w:rFonts w:ascii="SimSun" w:eastAsia="SimSun" w:hAnsi="SimSun" w:hint="eastAsia"/>
          <w:lang w:val="zh-CN" w:eastAsia="zh-CN"/>
        </w:rPr>
        <w:t>互动方式开展工作。工作队的产品将由</w:t>
      </w:r>
      <w:r w:rsidR="00426199">
        <w:rPr>
          <w:rFonts w:ascii="SimSun" w:eastAsia="SimSun" w:hAnsi="SimSun" w:hint="eastAsia"/>
          <w:lang w:val="zh-CN" w:eastAsia="zh-CN"/>
        </w:rPr>
        <w:t>专家小组和</w:t>
      </w:r>
      <w:r>
        <w:rPr>
          <w:rFonts w:ascii="SimSun" w:eastAsia="SimSun" w:hAnsi="SimSun" w:hint="eastAsia"/>
          <w:lang w:val="zh-CN" w:eastAsia="zh-CN"/>
        </w:rPr>
        <w:t>主席团审查，并提交给全体会议，供其酌情参考和审议。工作队将在主席团的指导下，促进与战略伙伴和协作性支持者的合作。</w:t>
      </w:r>
    </w:p>
    <w:p w14:paraId="479611D2" w14:textId="5E65CAEF"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63367BD4" w14:textId="77777777" w:rsidR="0052236F" w:rsidRPr="00BB790A" w:rsidRDefault="0052236F" w:rsidP="008B161B">
      <w:pPr>
        <w:pStyle w:val="CH1"/>
        <w:tabs>
          <w:tab w:val="clear" w:pos="851"/>
          <w:tab w:val="clear" w:pos="1247"/>
          <w:tab w:val="clear" w:pos="1814"/>
          <w:tab w:val="clear" w:pos="2381"/>
          <w:tab w:val="clear" w:pos="2948"/>
          <w:tab w:val="clear" w:pos="3515"/>
          <w:tab w:val="clear" w:pos="4082"/>
          <w:tab w:val="left" w:pos="993"/>
        </w:tabs>
        <w:ind w:left="567" w:hanging="425"/>
        <w:rPr>
          <w:rFonts w:ascii="SimHei" w:eastAsia="SimHei" w:hAnsi="SimHei"/>
          <w:sz w:val="32"/>
          <w:szCs w:val="32"/>
          <w:lang w:val="zh-CN" w:eastAsia="zh-CN"/>
        </w:rPr>
      </w:pPr>
      <w:r w:rsidRPr="00EE7B9A">
        <w:rPr>
          <w:rFonts w:ascii="SimHei" w:eastAsia="SimHei" w:hAnsi="SimHei" w:hint="eastAsia"/>
          <w:szCs w:val="32"/>
          <w:lang w:val="zh-CN" w:eastAsia="zh-CN"/>
        </w:rPr>
        <w:tab/>
      </w:r>
      <w:r w:rsidRPr="00BB790A">
        <w:rPr>
          <w:rFonts w:ascii="SimHei" w:eastAsia="SimHei" w:hAnsi="SimHei" w:hint="eastAsia"/>
          <w:sz w:val="32"/>
          <w:szCs w:val="32"/>
          <w:lang w:val="zh-CN" w:eastAsia="zh-CN"/>
        </w:rPr>
        <w:t>四、</w:t>
      </w:r>
      <w:r w:rsidRPr="00BB790A">
        <w:rPr>
          <w:rFonts w:ascii="SimHei" w:eastAsia="SimHei" w:hAnsi="SimHei" w:hint="eastAsia"/>
          <w:sz w:val="32"/>
          <w:szCs w:val="32"/>
          <w:lang w:val="zh-CN" w:eastAsia="zh-CN"/>
        </w:rPr>
        <w:tab/>
        <w:t>土著和地方知识工作队的职权范围</w:t>
      </w:r>
    </w:p>
    <w:p w14:paraId="3C396C5A" w14:textId="44669DF1" w:rsidR="0052236F" w:rsidRDefault="0052236F" w:rsidP="008B161B">
      <w:pPr>
        <w:pStyle w:val="CH2"/>
        <w:tabs>
          <w:tab w:val="left" w:pos="993"/>
        </w:tabs>
        <w:rPr>
          <w:rFonts w:ascii="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A.</w:t>
      </w:r>
      <w:r>
        <w:rPr>
          <w:rFonts w:ascii="SimHei" w:eastAsia="SimHei" w:hAnsi="SimHei" w:hint="eastAsia"/>
          <w:sz w:val="28"/>
          <w:szCs w:val="28"/>
          <w:lang w:val="zh-CN" w:eastAsia="zh-CN"/>
        </w:rPr>
        <w:tab/>
        <w:t>职责</w:t>
      </w:r>
    </w:p>
    <w:p w14:paraId="01FE8799" w14:textId="3C538812"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土著和地方知识工作队将监督和参与</w:t>
      </w:r>
      <w:r>
        <w:rPr>
          <w:rFonts w:eastAsia="SimSun"/>
          <w:lang w:val="zh-CN" w:eastAsia="zh-CN"/>
        </w:rPr>
        <w:t>2030</w:t>
      </w:r>
      <w:r>
        <w:rPr>
          <w:rFonts w:ascii="SimSun" w:eastAsia="SimSun" w:hAnsi="SimSun" w:hint="eastAsia"/>
          <w:lang w:val="zh-CN" w:eastAsia="zh-CN"/>
        </w:rPr>
        <w:t>年前滚动工作方案交</w:t>
      </w:r>
      <w:proofErr w:type="gramStart"/>
      <w:r>
        <w:rPr>
          <w:rFonts w:ascii="SimSun" w:eastAsia="SimSun" w:hAnsi="SimSun" w:hint="eastAsia"/>
          <w:lang w:val="zh-CN" w:eastAsia="zh-CN"/>
        </w:rPr>
        <w:t>付品</w:t>
      </w:r>
      <w:proofErr w:type="gramEnd"/>
      <w:r>
        <w:rPr>
          <w:rFonts w:eastAsia="SimSun"/>
          <w:lang w:val="zh-CN" w:eastAsia="zh-CN"/>
        </w:rPr>
        <w:t>3 (b)</w:t>
      </w:r>
      <w:r w:rsidR="00D81799">
        <w:rPr>
          <w:rFonts w:eastAsia="SimSun" w:hint="eastAsia"/>
          <w:lang w:val="zh-CN" w:eastAsia="zh-CN"/>
        </w:rPr>
        <w:t>“</w:t>
      </w:r>
      <w:r w:rsidR="00D81799" w:rsidRPr="00D81799">
        <w:rPr>
          <w:rFonts w:eastAsia="SimSun" w:hint="eastAsia"/>
          <w:lang w:val="zh-CN" w:eastAsia="zh-CN"/>
        </w:rPr>
        <w:t>推进认可土著和地方知识体系并与之合作</w:t>
      </w:r>
      <w:r w:rsidR="00D81799">
        <w:rPr>
          <w:rFonts w:eastAsia="SimSun" w:hint="eastAsia"/>
          <w:lang w:val="zh-CN" w:eastAsia="zh-CN"/>
        </w:rPr>
        <w:t>”</w:t>
      </w:r>
      <w:r>
        <w:rPr>
          <w:rFonts w:ascii="SimSun" w:eastAsia="SimSun" w:hAnsi="SimSun" w:hint="eastAsia"/>
          <w:lang w:val="zh-CN" w:eastAsia="zh-CN"/>
        </w:rPr>
        <w:t>的执行工作，并根据全体会议及其附属机构的相关决定行事，包括借鉴在落实第一份工作方案交</w:t>
      </w:r>
      <w:proofErr w:type="gramStart"/>
      <w:r>
        <w:rPr>
          <w:rFonts w:ascii="SimSun" w:eastAsia="SimSun" w:hAnsi="SimSun" w:hint="eastAsia"/>
          <w:lang w:val="zh-CN" w:eastAsia="zh-CN"/>
        </w:rPr>
        <w:t>付</w:t>
      </w:r>
      <w:proofErr w:type="gramEnd"/>
      <w:r>
        <w:rPr>
          <w:rFonts w:ascii="SimSun" w:eastAsia="SimSun" w:hAnsi="SimSun" w:hint="eastAsia"/>
          <w:lang w:val="zh-CN" w:eastAsia="zh-CN"/>
        </w:rPr>
        <w:t>品</w:t>
      </w:r>
      <w:r>
        <w:rPr>
          <w:rFonts w:eastAsia="SimSun"/>
          <w:lang w:val="zh-CN" w:eastAsia="zh-CN"/>
        </w:rPr>
        <w:t>1(c)</w:t>
      </w:r>
      <w:r>
        <w:rPr>
          <w:rFonts w:ascii="SimSun" w:eastAsia="SimSun" w:hAnsi="SimSun" w:hint="eastAsia"/>
          <w:lang w:val="zh-CN" w:eastAsia="zh-CN"/>
        </w:rPr>
        <w:t>过程中取得的经验教训；支持多学科专家小组在</w:t>
      </w:r>
      <w:r w:rsidR="008961AD">
        <w:rPr>
          <w:rFonts w:ascii="SimSun" w:eastAsia="SimSun" w:hAnsi="SimSun" w:hint="eastAsia"/>
          <w:lang w:val="zh-CN" w:eastAsia="zh-CN"/>
        </w:rPr>
        <w:t>生物多样性</w:t>
      </w:r>
      <w:r>
        <w:rPr>
          <w:rFonts w:ascii="SimSun" w:eastAsia="SimSun" w:hAnsi="SimSun" w:hint="eastAsia"/>
          <w:lang w:val="zh-CN" w:eastAsia="zh-CN"/>
        </w:rPr>
        <w:t>平台中采用承认土著和地方知识并与之合作的做法</w:t>
      </w:r>
      <w:r w:rsidR="00BB790A" w:rsidRPr="00BB790A">
        <w:rPr>
          <w:rStyle w:val="a5"/>
          <w:rFonts w:eastAsia="SimSun"/>
          <w:sz w:val="24"/>
          <w:szCs w:val="24"/>
          <w:lang w:val="zh-CN" w:eastAsia="zh-CN"/>
        </w:rPr>
        <w:footnoteReference w:customMarkFollows="1" w:id="34"/>
        <w:t>4</w:t>
      </w:r>
      <w:r>
        <w:rPr>
          <w:rFonts w:ascii="SimSun" w:eastAsia="SimSun" w:hAnsi="SimSun" w:hint="eastAsia"/>
          <w:lang w:val="zh-CN" w:eastAsia="zh-CN"/>
        </w:rPr>
        <w:t>；指导秘书处</w:t>
      </w:r>
      <w:r w:rsidR="00C96252">
        <w:rPr>
          <w:rFonts w:ascii="SimSun" w:eastAsia="SimSun" w:hAnsi="SimSun" w:hint="eastAsia"/>
          <w:lang w:val="zh-CN" w:eastAsia="zh-CN"/>
        </w:rPr>
        <w:t>（</w:t>
      </w:r>
      <w:r>
        <w:rPr>
          <w:rFonts w:ascii="SimSun" w:eastAsia="SimSun" w:hAnsi="SimSun" w:hint="eastAsia"/>
          <w:lang w:val="zh-CN" w:eastAsia="zh-CN"/>
        </w:rPr>
        <w:t>包括专门的技术</w:t>
      </w:r>
      <w:r w:rsidR="00C96252">
        <w:rPr>
          <w:rFonts w:ascii="SimSun" w:eastAsia="SimSun" w:hAnsi="SimSun" w:hint="eastAsia"/>
          <w:lang w:val="zh-CN" w:eastAsia="zh-CN"/>
        </w:rPr>
        <w:t>支持</w:t>
      </w:r>
      <w:r w:rsidR="00611DBC">
        <w:rPr>
          <w:rFonts w:ascii="SimSun" w:eastAsia="SimSun" w:hAnsi="SimSun" w:hint="eastAsia"/>
          <w:lang w:val="zh-CN" w:eastAsia="zh-CN"/>
        </w:rPr>
        <w:t>小组</w:t>
      </w:r>
      <w:r w:rsidR="00C96252">
        <w:rPr>
          <w:rFonts w:ascii="SimSun" w:eastAsia="SimSun" w:hAnsi="SimSun" w:hint="eastAsia"/>
          <w:lang w:val="zh-CN" w:eastAsia="zh-CN"/>
        </w:rPr>
        <w:t>）</w:t>
      </w:r>
      <w:r>
        <w:rPr>
          <w:rFonts w:ascii="SimSun" w:eastAsia="SimSun" w:hAnsi="SimSun" w:hint="eastAsia"/>
          <w:lang w:val="zh-CN" w:eastAsia="zh-CN"/>
        </w:rPr>
        <w:t>支持多学科专家小组采用这一做法。</w:t>
      </w:r>
    </w:p>
    <w:p w14:paraId="1CA4B653" w14:textId="3C008D9E"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75F35B67"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w:t>
      </w:r>
      <w:r>
        <w:rPr>
          <w:rFonts w:eastAsia="SimSun"/>
          <w:lang w:val="zh-CN" w:eastAsia="zh-CN"/>
        </w:rPr>
        <w:t>4</w:t>
      </w:r>
      <w:r>
        <w:rPr>
          <w:rFonts w:ascii="SimSun" w:eastAsia="SimSun" w:hAnsi="SimSun" w:hint="eastAsia"/>
          <w:lang w:val="zh-CN" w:eastAsia="zh-CN"/>
        </w:rPr>
        <w:t>名主席团和多学科专家小组成员；</w:t>
      </w:r>
      <w:r>
        <w:rPr>
          <w:rFonts w:eastAsia="SimSun"/>
          <w:lang w:val="zh-CN" w:eastAsia="zh-CN"/>
        </w:rPr>
        <w:t>(b)</w:t>
      </w:r>
      <w:r>
        <w:rPr>
          <w:rFonts w:ascii="SimSun" w:eastAsia="SimSun" w:hAnsi="SimSun" w:hint="eastAsia"/>
          <w:lang w:val="zh-CN" w:eastAsia="zh-CN"/>
        </w:rPr>
        <w:t>正在进行的生物多样性平台评估的专家组成员和其他相关工作队成员；</w:t>
      </w:r>
      <w:r>
        <w:rPr>
          <w:rFonts w:eastAsia="SimSun"/>
          <w:lang w:val="zh-CN" w:eastAsia="zh-CN"/>
        </w:rPr>
        <w:t>(c)</w:t>
      </w:r>
      <w:r>
        <w:rPr>
          <w:rFonts w:ascii="SimSun" w:eastAsia="SimSun" w:hAnsi="SimSun" w:hint="eastAsia"/>
          <w:lang w:val="zh-CN" w:eastAsia="zh-CN"/>
        </w:rPr>
        <w:t xml:space="preserve"> 土著人民和地方社区的代表；</w:t>
      </w:r>
      <w:r>
        <w:rPr>
          <w:rFonts w:eastAsia="SimSun"/>
          <w:lang w:val="zh-CN" w:eastAsia="zh-CN"/>
        </w:rPr>
        <w:t>(d)</w:t>
      </w:r>
      <w:r>
        <w:rPr>
          <w:rFonts w:ascii="SimSun" w:eastAsia="SimSun" w:hAnsi="SimSun" w:hint="eastAsia"/>
          <w:lang w:val="zh-CN" w:eastAsia="zh-CN"/>
        </w:rPr>
        <w:t xml:space="preserve"> 符合资格的国家、区域和国际科学组织、英才中心和机构的代表，包括土著和地方知识方面的专家，这些人因处理与工作队任务相关的问题和拥有这方面专门知识而闻名，并且是生物多样性平台能力建设活动的现有或潜在合作伙伴或协作支持者；</w:t>
      </w:r>
      <w:r>
        <w:rPr>
          <w:rFonts w:eastAsia="SimSun"/>
          <w:lang w:val="zh-CN" w:eastAsia="zh-CN"/>
        </w:rPr>
        <w:t xml:space="preserve">(e) </w:t>
      </w:r>
      <w:r>
        <w:rPr>
          <w:rFonts w:ascii="SimSun" w:eastAsia="SimSun" w:hAnsi="SimSun" w:hint="eastAsia"/>
          <w:lang w:val="zh-CN" w:eastAsia="zh-CN"/>
        </w:rPr>
        <w:t>在与工作队任务有关的事项上是公认的个人专家。</w:t>
      </w:r>
    </w:p>
    <w:p w14:paraId="140679AE"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编写程序遴选。这些成员的任期将在当选后的第三届会议结束时届满，可以连选连任。成员的遴选应体现出工作队的工作需要有连续性。</w:t>
      </w:r>
    </w:p>
    <w:p w14:paraId="5776B40B"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经工作队共同主席酌情决定并同主席团协商后，可以另外邀请人数不多的土著和地方知识专家和土著和地方组织代表以顾问的身份参加工作队。</w:t>
      </w:r>
    </w:p>
    <w:p w14:paraId="7FE5EDCC" w14:textId="1B45FAC6" w:rsidR="0052236F" w:rsidRDefault="0052236F" w:rsidP="008B161B">
      <w:pPr>
        <w:pStyle w:val="CH2"/>
        <w:rPr>
          <w:rFonts w:ascii="SimHei" w:eastAsia="SimHei" w:hAnsi="SimHei"/>
          <w:sz w:val="28"/>
          <w:szCs w:val="28"/>
          <w:lang w:val="zh-CN" w:eastAsia="zh-CN"/>
        </w:rPr>
      </w:pPr>
      <w:r>
        <w:rPr>
          <w:rFonts w:ascii="SimSun" w:hAnsi="SimSun" w:hint="eastAsia"/>
          <w:sz w:val="28"/>
          <w:szCs w:val="28"/>
          <w:lang w:val="zh-CN" w:eastAsia="zh-CN"/>
        </w:rPr>
        <w:lastRenderedPageBreak/>
        <w:tab/>
      </w:r>
      <w:r w:rsidR="00BB790A">
        <w:rPr>
          <w:rFonts w:ascii="SimSun" w:hAnsi="SimSun"/>
          <w:sz w:val="28"/>
          <w:szCs w:val="28"/>
          <w:lang w:val="zh-CN" w:eastAsia="zh-CN"/>
        </w:rPr>
        <w:t xml:space="preserve">     </w:t>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32E0A937" w14:textId="791A5F0B"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工作队由多学科专家小组和/或主席团成员担任共同主席。工作队将通过面对面会议、网络会议及其</w:t>
      </w:r>
      <w:proofErr w:type="gramStart"/>
      <w:r>
        <w:rPr>
          <w:rFonts w:ascii="SimSun" w:eastAsia="SimSun" w:hAnsi="SimSun" w:hint="eastAsia"/>
          <w:lang w:val="zh-CN" w:eastAsia="zh-CN"/>
        </w:rPr>
        <w:t>他电子</w:t>
      </w:r>
      <w:proofErr w:type="gramEnd"/>
      <w:r>
        <w:rPr>
          <w:rFonts w:ascii="SimSun" w:eastAsia="SimSun" w:hAnsi="SimSun" w:hint="eastAsia"/>
          <w:lang w:val="zh-CN" w:eastAsia="zh-CN"/>
        </w:rPr>
        <w:t>互动方式开展工作。工作队的产品将由专家小组</w:t>
      </w:r>
      <w:r w:rsidR="00426199">
        <w:rPr>
          <w:rFonts w:ascii="SimSun" w:eastAsia="SimSun" w:hAnsi="SimSun" w:hint="eastAsia"/>
          <w:lang w:val="zh-CN" w:eastAsia="zh-CN"/>
        </w:rPr>
        <w:t>和主席团</w:t>
      </w:r>
      <w:r>
        <w:rPr>
          <w:rFonts w:ascii="SimSun" w:eastAsia="SimSun" w:hAnsi="SimSun" w:hint="eastAsia"/>
          <w:lang w:val="zh-CN" w:eastAsia="zh-CN"/>
        </w:rPr>
        <w:t>审查，并提交给全体会议，供其酌情参考和审议。工作队将在主席团的指导下，促进与战略伙伴和协作性支持者的合作。</w:t>
      </w:r>
    </w:p>
    <w:p w14:paraId="6FC8716E" w14:textId="6315360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77B4699E" w14:textId="59B95DCA" w:rsidR="0052236F" w:rsidRPr="00BB790A" w:rsidRDefault="0052236F" w:rsidP="008B161B">
      <w:pPr>
        <w:pStyle w:val="CH1"/>
        <w:tabs>
          <w:tab w:val="left" w:pos="993"/>
        </w:tabs>
        <w:spacing w:before="200" w:after="100"/>
        <w:ind w:right="570" w:hanging="680"/>
        <w:rPr>
          <w:rFonts w:ascii="SimSun" w:eastAsia="SimSun" w:hAnsi="SimSun"/>
          <w:sz w:val="32"/>
          <w:szCs w:val="32"/>
          <w:lang w:val="zh-CN" w:eastAsia="zh-CN"/>
        </w:rPr>
      </w:pPr>
      <w:r>
        <w:rPr>
          <w:rFonts w:ascii="SimSun" w:hAnsi="SimSun" w:hint="eastAsia"/>
          <w:sz w:val="24"/>
          <w:szCs w:val="24"/>
          <w:lang w:val="zh-CN" w:eastAsia="zh-CN"/>
        </w:rPr>
        <w:tab/>
      </w:r>
      <w:r w:rsidRPr="00BB790A">
        <w:rPr>
          <w:rFonts w:ascii="SimHei" w:eastAsia="SimHei" w:hAnsi="SimHei" w:hint="eastAsia"/>
          <w:sz w:val="32"/>
          <w:szCs w:val="32"/>
          <w:lang w:val="zh-CN" w:eastAsia="zh-CN"/>
        </w:rPr>
        <w:t>五、</w:t>
      </w:r>
      <w:r w:rsidRPr="00BB790A">
        <w:rPr>
          <w:rFonts w:ascii="SimHei" w:eastAsia="SimHei" w:hAnsi="SimHei" w:hint="eastAsia"/>
          <w:sz w:val="32"/>
          <w:szCs w:val="32"/>
          <w:lang w:val="zh-CN" w:eastAsia="zh-CN"/>
        </w:rPr>
        <w:tab/>
        <w:t>生物多样性和生态系统服务情况设想和模型工作队的职权范围</w:t>
      </w:r>
    </w:p>
    <w:p w14:paraId="5F44B886" w14:textId="365913E8" w:rsidR="0052236F" w:rsidRDefault="0052236F" w:rsidP="008B161B">
      <w:pPr>
        <w:pStyle w:val="CH2"/>
        <w:rPr>
          <w:rFonts w:ascii="SimHei" w:eastAsia="SimHei" w:hAnsi="SimHei"/>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A.</w:t>
      </w:r>
      <w:r>
        <w:rPr>
          <w:rFonts w:ascii="SimHei" w:eastAsia="SimHei" w:hAnsi="SimHei" w:hint="eastAsia"/>
          <w:sz w:val="28"/>
          <w:szCs w:val="28"/>
          <w:lang w:val="zh-CN" w:eastAsia="zh-CN"/>
        </w:rPr>
        <w:tab/>
        <w:t>职责</w:t>
      </w:r>
    </w:p>
    <w:p w14:paraId="6A67DCB2" w14:textId="152C9309"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生物多样性和生态系统服务情况设想和模型工作队将监督和参与</w:t>
      </w:r>
      <w:r>
        <w:rPr>
          <w:rFonts w:eastAsia="SimSun"/>
          <w:lang w:val="zh-CN" w:eastAsia="zh-CN"/>
        </w:rPr>
        <w:t>2030</w:t>
      </w:r>
      <w:r>
        <w:rPr>
          <w:rFonts w:ascii="SimSun" w:eastAsia="SimSun" w:hAnsi="SimSun" w:hint="eastAsia"/>
          <w:lang w:val="zh-CN" w:eastAsia="zh-CN"/>
        </w:rPr>
        <w:t>年前滚动工作方案交</w:t>
      </w:r>
      <w:proofErr w:type="gramStart"/>
      <w:r>
        <w:rPr>
          <w:rFonts w:ascii="SimSun" w:eastAsia="SimSun" w:hAnsi="SimSun" w:hint="eastAsia"/>
          <w:lang w:val="zh-CN" w:eastAsia="zh-CN"/>
        </w:rPr>
        <w:t>付品</w:t>
      </w:r>
      <w:proofErr w:type="gramEnd"/>
      <w:r>
        <w:rPr>
          <w:rFonts w:eastAsia="SimSun"/>
          <w:lang w:val="zh-CN" w:eastAsia="zh-CN"/>
        </w:rPr>
        <w:t>4</w:t>
      </w:r>
      <w:r w:rsidR="00766F09">
        <w:rPr>
          <w:rFonts w:eastAsia="SimSun"/>
          <w:lang w:val="zh-CN" w:eastAsia="zh-CN"/>
        </w:rPr>
        <w:t>(</w:t>
      </w:r>
      <w:r>
        <w:rPr>
          <w:rFonts w:eastAsia="SimSun"/>
          <w:lang w:val="zh-CN" w:eastAsia="zh-CN"/>
        </w:rPr>
        <w:t>b</w:t>
      </w:r>
      <w:r w:rsidR="00766F09">
        <w:rPr>
          <w:rFonts w:eastAsia="SimSun"/>
          <w:lang w:val="zh-CN" w:eastAsia="zh-CN"/>
        </w:rPr>
        <w:t>)</w:t>
      </w:r>
      <w:r>
        <w:rPr>
          <w:rFonts w:ascii="SimSun" w:eastAsia="SimSun" w:hAnsi="SimSun" w:hint="eastAsia"/>
          <w:lang w:val="zh-CN" w:eastAsia="zh-CN"/>
        </w:rPr>
        <w:t>“生物多样性和生态系统</w:t>
      </w:r>
      <w:r w:rsidR="000A68F7">
        <w:rPr>
          <w:rFonts w:ascii="SimSun" w:eastAsia="SimSun" w:hAnsi="SimSun" w:hint="eastAsia"/>
          <w:lang w:val="zh-CN" w:eastAsia="zh-CN"/>
        </w:rPr>
        <w:t>功能和</w:t>
      </w:r>
      <w:r>
        <w:rPr>
          <w:rFonts w:ascii="SimSun" w:eastAsia="SimSun" w:hAnsi="SimSun" w:hint="eastAsia"/>
          <w:lang w:val="zh-CN" w:eastAsia="zh-CN"/>
        </w:rPr>
        <w:t>服务情景设想和模型方面的工作得到推进”的执行工作，并根据全体会议及其附属机构的相关决定采取行动，包括借鉴在第一份工作方案交</w:t>
      </w:r>
      <w:proofErr w:type="gramStart"/>
      <w:r>
        <w:rPr>
          <w:rFonts w:ascii="SimSun" w:eastAsia="SimSun" w:hAnsi="SimSun" w:hint="eastAsia"/>
          <w:lang w:val="zh-CN" w:eastAsia="zh-CN"/>
        </w:rPr>
        <w:t>付</w:t>
      </w:r>
      <w:proofErr w:type="gramEnd"/>
      <w:r>
        <w:rPr>
          <w:rFonts w:ascii="SimSun" w:eastAsia="SimSun" w:hAnsi="SimSun" w:hint="eastAsia"/>
          <w:lang w:val="zh-CN" w:eastAsia="zh-CN"/>
        </w:rPr>
        <w:t>品</w:t>
      </w:r>
      <w:r>
        <w:rPr>
          <w:rFonts w:eastAsia="SimSun"/>
          <w:lang w:val="zh-CN" w:eastAsia="zh-CN"/>
        </w:rPr>
        <w:t>3(c)</w:t>
      </w:r>
      <w:r>
        <w:rPr>
          <w:rFonts w:ascii="SimSun" w:eastAsia="SimSun" w:hAnsi="SimSun" w:hint="eastAsia"/>
          <w:lang w:val="zh-CN" w:eastAsia="zh-CN"/>
        </w:rPr>
        <w:t>执行过程中取得的经验教训。工作队将根据职权范围开展情况设想方案和模型工作，进一步开发情况设想和模型的工具和方法，以便于向所有专家组提供咨询，特别是那些评估情况设想使用情况的专家组，促进进一步为生物多样性平台今后的评估编写情况设想和构建模型，并指导秘书处（包括专门的技术支持</w:t>
      </w:r>
      <w:r w:rsidR="0052109F">
        <w:rPr>
          <w:rFonts w:ascii="SimSun" w:eastAsia="SimSun" w:hAnsi="SimSun" w:hint="eastAsia"/>
          <w:lang w:val="zh-CN" w:eastAsia="zh-CN"/>
        </w:rPr>
        <w:t>小组</w:t>
      </w:r>
      <w:r>
        <w:rPr>
          <w:rFonts w:ascii="SimSun" w:eastAsia="SimSun" w:hAnsi="SimSun" w:hint="eastAsia"/>
          <w:lang w:val="zh-CN" w:eastAsia="zh-CN"/>
        </w:rPr>
        <w:t>）提供支助。</w:t>
      </w:r>
      <w:r w:rsidR="00BB790A" w:rsidRPr="00BB790A">
        <w:rPr>
          <w:rStyle w:val="a5"/>
          <w:rFonts w:eastAsia="SimSun"/>
          <w:sz w:val="24"/>
          <w:szCs w:val="24"/>
          <w:lang w:val="zh-CN" w:eastAsia="zh-CN"/>
        </w:rPr>
        <w:footnoteReference w:customMarkFollows="1" w:id="35"/>
        <w:t>5</w:t>
      </w:r>
      <w:r>
        <w:rPr>
          <w:rFonts w:ascii="SimSun" w:eastAsia="SimSun" w:hAnsi="SimSun" w:hint="eastAsia"/>
          <w:lang w:val="zh-CN" w:eastAsia="zh-CN"/>
        </w:rPr>
        <w:t>工作队将在主席团的指导下，与其他机构交流信息和开展合作，制定相关的情况设想和模型。</w:t>
      </w:r>
    </w:p>
    <w:p w14:paraId="2D8A87B6" w14:textId="770CE273" w:rsidR="0052236F" w:rsidRDefault="0052236F" w:rsidP="008B161B">
      <w:pPr>
        <w:pStyle w:val="CH2"/>
        <w:rPr>
          <w:rFonts w:ascii="SimSun" w:eastAsia="SimSun" w:hAnsi="SimSun"/>
          <w:sz w:val="28"/>
          <w:szCs w:val="28"/>
          <w:lang w:val="zh-CN" w:eastAsia="zh-CN"/>
        </w:rPr>
      </w:pPr>
      <w:r>
        <w:rPr>
          <w:rFonts w:ascii="SimSun" w:hAnsi="SimSun" w:hint="eastAsia"/>
          <w:sz w:val="28"/>
          <w:szCs w:val="28"/>
          <w:lang w:val="zh-CN" w:eastAsia="zh-CN"/>
        </w:rPr>
        <w:tab/>
      </w:r>
      <w:r w:rsidR="00BB790A">
        <w:rPr>
          <w:rFonts w:ascii="SimSun" w:hAnsi="SimSun"/>
          <w:sz w:val="28"/>
          <w:szCs w:val="28"/>
          <w:lang w:val="zh-CN" w:eastAsia="zh-CN"/>
        </w:rPr>
        <w:t xml:space="preserve">     </w:t>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36850BF0"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w:t>
      </w:r>
      <w:r>
        <w:rPr>
          <w:rFonts w:eastAsia="SimSun"/>
          <w:lang w:val="zh-CN" w:eastAsia="zh-CN"/>
        </w:rPr>
        <w:t>24</w:t>
      </w:r>
      <w:r>
        <w:rPr>
          <w:rFonts w:ascii="SimSun" w:eastAsia="SimSun" w:hAnsi="SimSun" w:hint="eastAsia"/>
          <w:lang w:val="zh-CN" w:eastAsia="zh-CN"/>
        </w:rPr>
        <w:t>名代表联合国五个区域的成员组成，包括最多</w:t>
      </w:r>
      <w:r>
        <w:rPr>
          <w:rFonts w:eastAsia="SimSun"/>
          <w:lang w:val="zh-CN" w:eastAsia="zh-CN"/>
        </w:rPr>
        <w:t>4</w:t>
      </w:r>
      <w:r>
        <w:rPr>
          <w:rFonts w:ascii="SimSun" w:eastAsia="SimSun" w:hAnsi="SimSun" w:hint="eastAsia"/>
          <w:lang w:val="zh-CN" w:eastAsia="zh-CN"/>
        </w:rPr>
        <w:t>名主席团和多学科专家小组成员，以及自然科学、社会科学和人文科学领域及土著和地方知识体系的情况设想和模型专家。</w:t>
      </w:r>
    </w:p>
    <w:p w14:paraId="2927C038"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编写程序遴选。这些成员的任期将在当选后的第三届会议结束时届满，可以连选连任。成员的遴选应体现出工作队的工作需要有连续性。</w:t>
      </w:r>
    </w:p>
    <w:p w14:paraId="7505E980"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经工作队共同主席酌情决定并同主席团协商后，可以另外邀请人数不多的情况设想和模型专家和土著和地方组织代表以顾问的身份参加工作队。</w:t>
      </w:r>
    </w:p>
    <w:p w14:paraId="7EDBC670" w14:textId="4E085A4D"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5058A91A" w14:textId="61BA36B0"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工作队由多学科专家小组和/或主席团成员担任共同主席。工作队将通过面对面会议、网络会议及其</w:t>
      </w:r>
      <w:proofErr w:type="gramStart"/>
      <w:r>
        <w:rPr>
          <w:rFonts w:ascii="SimSun" w:eastAsia="SimSun" w:hAnsi="SimSun" w:hint="eastAsia"/>
          <w:lang w:val="zh-CN" w:eastAsia="zh-CN"/>
        </w:rPr>
        <w:t>他电子</w:t>
      </w:r>
      <w:proofErr w:type="gramEnd"/>
      <w:r>
        <w:rPr>
          <w:rFonts w:ascii="SimSun" w:eastAsia="SimSun" w:hAnsi="SimSun" w:hint="eastAsia"/>
          <w:lang w:val="zh-CN" w:eastAsia="zh-CN"/>
        </w:rPr>
        <w:t>互动方式开展工作。工作队的产品将由专家小组</w:t>
      </w:r>
      <w:r w:rsidR="003B6F59">
        <w:rPr>
          <w:rFonts w:ascii="SimSun" w:eastAsia="SimSun" w:hAnsi="SimSun" w:hint="eastAsia"/>
          <w:lang w:val="zh-CN" w:eastAsia="zh-CN"/>
        </w:rPr>
        <w:t>和主席团</w:t>
      </w:r>
      <w:r>
        <w:rPr>
          <w:rFonts w:ascii="SimSun" w:eastAsia="SimSun" w:hAnsi="SimSun" w:hint="eastAsia"/>
          <w:lang w:val="zh-CN" w:eastAsia="zh-CN"/>
        </w:rPr>
        <w:t>审查，并提交给全体会议，供其酌情参考和审议。工作队将在主席团的指导下，促进与战略伙伴和协作性支持者的合作。</w:t>
      </w:r>
    </w:p>
    <w:p w14:paraId="745C325E" w14:textId="2AA51E0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10053DE2" w14:textId="77777777" w:rsidR="0052236F" w:rsidRPr="00BB790A" w:rsidRDefault="0052236F" w:rsidP="008B161B">
      <w:pPr>
        <w:pStyle w:val="CH1"/>
        <w:ind w:left="1242" w:hanging="675"/>
        <w:rPr>
          <w:rFonts w:ascii="SimHei" w:eastAsia="SimHei" w:hAnsi="SimHei"/>
          <w:sz w:val="32"/>
          <w:szCs w:val="32"/>
          <w:lang w:val="zh-CN" w:eastAsia="zh-CN"/>
        </w:rPr>
      </w:pPr>
      <w:r w:rsidRPr="00EE7B9A">
        <w:rPr>
          <w:rFonts w:ascii="SimHei" w:eastAsia="SimHei" w:hAnsi="SimHei" w:hint="eastAsia"/>
          <w:szCs w:val="32"/>
          <w:lang w:val="zh-CN" w:eastAsia="zh-CN"/>
        </w:rPr>
        <w:lastRenderedPageBreak/>
        <w:tab/>
      </w:r>
      <w:r w:rsidRPr="00BB790A">
        <w:rPr>
          <w:rFonts w:ascii="SimHei" w:eastAsia="SimHei" w:hAnsi="SimHei" w:hint="eastAsia"/>
          <w:sz w:val="32"/>
          <w:szCs w:val="32"/>
          <w:lang w:val="zh-CN" w:eastAsia="zh-CN"/>
        </w:rPr>
        <w:t>六、</w:t>
      </w:r>
      <w:r w:rsidRPr="00BB790A">
        <w:rPr>
          <w:rFonts w:ascii="SimHei" w:eastAsia="SimHei" w:hAnsi="SimHei" w:hint="eastAsia"/>
          <w:sz w:val="32"/>
          <w:szCs w:val="32"/>
          <w:lang w:val="zh-CN" w:eastAsia="zh-CN"/>
        </w:rPr>
        <w:tab/>
        <w:t>政策工具和方法工作队的职权范围</w:t>
      </w:r>
    </w:p>
    <w:p w14:paraId="3423B2C9" w14:textId="36801821" w:rsidR="0052236F" w:rsidRDefault="0052236F" w:rsidP="008B161B">
      <w:pPr>
        <w:pStyle w:val="CH2"/>
        <w:rPr>
          <w:rFonts w:ascii="SimHei" w:eastAsia="SimHei" w:hAnsi="SimHei"/>
          <w:sz w:val="28"/>
          <w:szCs w:val="28"/>
          <w:lang w:val="zh-CN" w:eastAsia="zh-CN"/>
        </w:rPr>
      </w:pPr>
      <w:r>
        <w:rPr>
          <w:rFonts w:ascii="SimSun" w:hAnsi="SimSun" w:hint="eastAsia"/>
          <w:sz w:val="28"/>
          <w:szCs w:val="28"/>
          <w:lang w:val="zh-CN" w:eastAsia="zh-CN"/>
        </w:rPr>
        <w:tab/>
      </w:r>
      <w:r w:rsidR="00BB790A">
        <w:rPr>
          <w:rFonts w:ascii="SimSun" w:hAnsi="SimSun"/>
          <w:sz w:val="28"/>
          <w:szCs w:val="28"/>
          <w:lang w:val="zh-CN" w:eastAsia="zh-CN"/>
        </w:rPr>
        <w:t xml:space="preserve">     </w:t>
      </w:r>
      <w:r>
        <w:rPr>
          <w:rFonts w:eastAsia="SimHei" w:hint="eastAsia"/>
          <w:sz w:val="28"/>
          <w:szCs w:val="28"/>
          <w:lang w:val="zh-CN" w:eastAsia="zh-CN"/>
        </w:rPr>
        <w:t>A.</w:t>
      </w:r>
      <w:r>
        <w:rPr>
          <w:rFonts w:ascii="SimHei" w:eastAsia="SimHei" w:hAnsi="SimHei" w:hint="eastAsia"/>
          <w:sz w:val="28"/>
          <w:szCs w:val="28"/>
          <w:lang w:val="zh-CN" w:eastAsia="zh-CN"/>
        </w:rPr>
        <w:tab/>
        <w:t>职责</w:t>
      </w:r>
    </w:p>
    <w:p w14:paraId="588E9EE3" w14:textId="5E2DDDF0"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政策工具和方法工作队将监督和参与</w:t>
      </w:r>
      <w:r>
        <w:rPr>
          <w:rFonts w:eastAsia="SimSun"/>
          <w:lang w:val="zh-CN" w:eastAsia="zh-CN"/>
        </w:rPr>
        <w:t>2030</w:t>
      </w:r>
      <w:r>
        <w:rPr>
          <w:rFonts w:ascii="SimSun" w:eastAsia="SimSun" w:hAnsi="SimSun" w:hint="eastAsia"/>
          <w:lang w:val="zh-CN" w:eastAsia="zh-CN"/>
        </w:rPr>
        <w:t>年前滚动工作方案交</w:t>
      </w:r>
      <w:proofErr w:type="gramStart"/>
      <w:r>
        <w:rPr>
          <w:rFonts w:ascii="SimSun" w:eastAsia="SimSun" w:hAnsi="SimSun" w:hint="eastAsia"/>
          <w:lang w:val="zh-CN" w:eastAsia="zh-CN"/>
        </w:rPr>
        <w:t>付品</w:t>
      </w:r>
      <w:proofErr w:type="gramEnd"/>
      <w:r>
        <w:rPr>
          <w:rFonts w:eastAsia="SimSun"/>
          <w:lang w:val="zh-CN" w:eastAsia="zh-CN"/>
        </w:rPr>
        <w:t>4(a)</w:t>
      </w:r>
      <w:r>
        <w:rPr>
          <w:rFonts w:ascii="SimSun" w:eastAsia="SimSun" w:hAnsi="SimSun" w:hint="eastAsia"/>
          <w:lang w:val="zh-CN" w:eastAsia="zh-CN"/>
        </w:rPr>
        <w:t>“</w:t>
      </w:r>
      <w:r w:rsidR="0032167E" w:rsidRPr="0032167E">
        <w:rPr>
          <w:rFonts w:ascii="SimSun" w:eastAsia="SimSun" w:hAnsi="SimSun" w:hint="eastAsia"/>
          <w:lang w:val="zh-CN" w:eastAsia="zh-CN"/>
        </w:rPr>
        <w:t>推进关于政策手段、政策支持工具和方法的工作</w:t>
      </w:r>
      <w:r>
        <w:rPr>
          <w:rFonts w:ascii="SimSun" w:eastAsia="SimSun" w:hAnsi="SimSun" w:hint="eastAsia"/>
          <w:lang w:val="zh-CN" w:eastAsia="zh-CN"/>
        </w:rPr>
        <w:t>”的执行工作，并根据全体会议及其附属机构的相关决定采取行动，包括借鉴在第一份工作方案交</w:t>
      </w:r>
      <w:proofErr w:type="gramStart"/>
      <w:r>
        <w:rPr>
          <w:rFonts w:ascii="SimSun" w:eastAsia="SimSun" w:hAnsi="SimSun" w:hint="eastAsia"/>
          <w:lang w:val="zh-CN" w:eastAsia="zh-CN"/>
        </w:rPr>
        <w:t>付</w:t>
      </w:r>
      <w:proofErr w:type="gramEnd"/>
      <w:r>
        <w:rPr>
          <w:rFonts w:ascii="SimSun" w:eastAsia="SimSun" w:hAnsi="SimSun" w:hint="eastAsia"/>
          <w:lang w:val="zh-CN" w:eastAsia="zh-CN"/>
        </w:rPr>
        <w:t>品</w:t>
      </w:r>
      <w:r>
        <w:rPr>
          <w:rFonts w:eastAsia="SimSun"/>
          <w:lang w:val="zh-CN" w:eastAsia="zh-CN"/>
        </w:rPr>
        <w:t>4(c)</w:t>
      </w:r>
      <w:r>
        <w:rPr>
          <w:rFonts w:ascii="SimSun" w:eastAsia="SimSun" w:hAnsi="SimSun" w:hint="eastAsia"/>
          <w:lang w:val="zh-CN" w:eastAsia="zh-CN"/>
        </w:rPr>
        <w:t>执行过程中取得的经验教训，</w:t>
      </w:r>
      <w:r w:rsidR="00EE2656">
        <w:rPr>
          <w:rFonts w:ascii="SimSun" w:eastAsia="SimSun" w:hAnsi="SimSun" w:hint="eastAsia"/>
          <w:lang w:val="zh-CN" w:eastAsia="zh-CN"/>
        </w:rPr>
        <w:t>同时：</w:t>
      </w:r>
    </w:p>
    <w:p w14:paraId="72724A72" w14:textId="74CCD229" w:rsidR="0052236F" w:rsidRDefault="0052236F" w:rsidP="008B161B">
      <w:pPr>
        <w:widowControl w:val="0"/>
        <w:numPr>
          <w:ilvl w:val="1"/>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监督生物多样性平台政策支持</w:t>
      </w:r>
      <w:r w:rsidR="00FB660E" w:rsidRPr="00BB790A">
        <w:rPr>
          <w:rFonts w:ascii="SimSun" w:eastAsia="SimSun" w:hAnsi="SimSun" w:hint="eastAsia"/>
          <w:lang w:val="zh-CN" w:eastAsia="zh-CN"/>
        </w:rPr>
        <w:t>网</w:t>
      </w:r>
      <w:r w:rsidR="001C70F5" w:rsidRPr="00BB790A">
        <w:rPr>
          <w:rFonts w:ascii="SimSun" w:eastAsia="SimSun" w:hAnsi="SimSun" w:hint="eastAsia"/>
          <w:lang w:val="zh-CN" w:eastAsia="zh-CN"/>
        </w:rPr>
        <w:t>站</w:t>
      </w:r>
      <w:r w:rsidRPr="00BB790A">
        <w:rPr>
          <w:rFonts w:ascii="SimSun" w:eastAsia="SimSun" w:hAnsi="SimSun" w:hint="eastAsia"/>
          <w:lang w:val="zh-CN" w:eastAsia="zh-CN"/>
        </w:rPr>
        <w:t>的内容编写工作和协助各国政府及利益攸关方使用</w:t>
      </w:r>
      <w:r w:rsidR="004D126E" w:rsidRPr="00BB790A">
        <w:rPr>
          <w:rFonts w:ascii="SimSun" w:eastAsia="SimSun" w:hAnsi="SimSun" w:hint="eastAsia"/>
          <w:lang w:val="zh-CN" w:eastAsia="zh-CN"/>
        </w:rPr>
        <w:t>网</w:t>
      </w:r>
      <w:r w:rsidR="001C70F5" w:rsidRPr="00BB790A">
        <w:rPr>
          <w:rFonts w:ascii="SimSun" w:eastAsia="SimSun" w:hAnsi="SimSun" w:hint="eastAsia"/>
          <w:lang w:val="zh-CN" w:eastAsia="zh-CN"/>
        </w:rPr>
        <w:t>站</w:t>
      </w:r>
      <w:r w:rsidRPr="00BB790A">
        <w:rPr>
          <w:rFonts w:ascii="SimSun" w:eastAsia="SimSun" w:hAnsi="SimSun" w:hint="eastAsia"/>
          <w:lang w:val="zh-CN" w:eastAsia="zh-CN"/>
        </w:rPr>
        <w:t>，确保在</w:t>
      </w:r>
      <w:r w:rsidR="004D126E" w:rsidRPr="00BB790A">
        <w:rPr>
          <w:rFonts w:ascii="SimSun" w:eastAsia="SimSun" w:hAnsi="SimSun" w:hint="eastAsia"/>
          <w:lang w:val="zh-CN" w:eastAsia="zh-CN"/>
        </w:rPr>
        <w:t>网</w:t>
      </w:r>
      <w:r w:rsidR="00020241" w:rsidRPr="00BB790A">
        <w:rPr>
          <w:rFonts w:ascii="SimSun" w:eastAsia="SimSun" w:hAnsi="SimSun" w:hint="eastAsia"/>
          <w:lang w:val="zh-CN" w:eastAsia="zh-CN"/>
        </w:rPr>
        <w:t>站</w:t>
      </w:r>
      <w:r w:rsidRPr="00BB790A">
        <w:rPr>
          <w:rFonts w:ascii="SimSun" w:eastAsia="SimSun" w:hAnsi="SimSun" w:hint="eastAsia"/>
          <w:lang w:val="zh-CN" w:eastAsia="zh-CN"/>
        </w:rPr>
        <w:t>上推出生</w:t>
      </w:r>
      <w:r>
        <w:rPr>
          <w:rFonts w:ascii="SimSun" w:eastAsia="SimSun" w:hAnsi="SimSun" w:hint="eastAsia"/>
          <w:lang w:val="zh-CN" w:eastAsia="zh-CN"/>
        </w:rPr>
        <w:t>物多样性平台评估报告提出的政策文书和支持工具，并供决策者取用；</w:t>
      </w:r>
    </w:p>
    <w:p w14:paraId="259EEB68" w14:textId="3A313CDC" w:rsidR="0052236F" w:rsidRDefault="0052236F" w:rsidP="008B161B">
      <w:pPr>
        <w:widowControl w:val="0"/>
        <w:numPr>
          <w:ilvl w:val="1"/>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推动进一步制定政策文书、支持工具和良好做法，以填补生物多样性平台的评估查出的空白</w:t>
      </w:r>
      <w:r w:rsidR="00995031">
        <w:rPr>
          <w:rFonts w:ascii="SimSun" w:eastAsia="SimSun" w:hAnsi="SimSun" w:hint="eastAsia"/>
          <w:lang w:val="zh-CN" w:eastAsia="zh-CN"/>
        </w:rPr>
        <w:t>；</w:t>
      </w:r>
    </w:p>
    <w:p w14:paraId="5CB9AF26" w14:textId="77777777" w:rsidR="0052236F" w:rsidRDefault="0052236F" w:rsidP="008B161B">
      <w:pPr>
        <w:widowControl w:val="0"/>
        <w:numPr>
          <w:ilvl w:val="1"/>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支持在执行工作方案与生物多样性养护、恢复和</w:t>
      </w:r>
      <w:proofErr w:type="gramStart"/>
      <w:r>
        <w:rPr>
          <w:rFonts w:ascii="SimSun" w:eastAsia="SimSun" w:hAnsi="SimSun" w:hint="eastAsia"/>
          <w:lang w:val="zh-CN" w:eastAsia="zh-CN"/>
        </w:rPr>
        <w:t>可</w:t>
      </w:r>
      <w:proofErr w:type="gramEnd"/>
      <w:r>
        <w:rPr>
          <w:rFonts w:ascii="SimSun" w:eastAsia="SimSun" w:hAnsi="SimSun" w:hint="eastAsia"/>
          <w:lang w:val="zh-CN" w:eastAsia="zh-CN"/>
        </w:rPr>
        <w:t>持续利用以及提供生态系统功能和服务有关的内容的过程中以及在进行评估的过程中，使用政策工具、政策支持工具和方法，并在决策中采纳评估结果。</w:t>
      </w:r>
    </w:p>
    <w:p w14:paraId="5A8131C0" w14:textId="08EBA65F"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B.</w:t>
      </w:r>
      <w:r>
        <w:rPr>
          <w:rFonts w:ascii="SimHei" w:eastAsia="SimHei" w:hAnsi="SimHei" w:hint="eastAsia"/>
          <w:sz w:val="28"/>
          <w:szCs w:val="28"/>
          <w:lang w:val="zh-CN" w:eastAsia="zh-CN"/>
        </w:rPr>
        <w:tab/>
        <w:t>成员</w:t>
      </w:r>
    </w:p>
    <w:p w14:paraId="295E70A3"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工作队将最多由代表联合国五个区域的</w:t>
      </w:r>
      <w:r>
        <w:rPr>
          <w:rFonts w:eastAsia="SimSun"/>
          <w:lang w:val="zh-CN" w:eastAsia="zh-CN"/>
        </w:rPr>
        <w:t>14</w:t>
      </w:r>
      <w:r>
        <w:rPr>
          <w:rFonts w:ascii="SimSun" w:eastAsia="SimSun" w:hAnsi="SimSun" w:hint="eastAsia"/>
          <w:lang w:val="zh-CN" w:eastAsia="zh-CN"/>
        </w:rPr>
        <w:t>名成员组成，包括：</w:t>
      </w:r>
      <w:r>
        <w:rPr>
          <w:rFonts w:eastAsia="SimSun"/>
          <w:lang w:val="zh-CN" w:eastAsia="zh-CN"/>
        </w:rPr>
        <w:t>(a)</w:t>
      </w:r>
      <w:r>
        <w:rPr>
          <w:rFonts w:ascii="SimSun" w:eastAsia="SimSun" w:hAnsi="SimSun" w:hint="eastAsia"/>
          <w:lang w:val="zh-CN" w:eastAsia="zh-CN"/>
        </w:rPr>
        <w:t>最多</w:t>
      </w:r>
      <w:r>
        <w:rPr>
          <w:rFonts w:eastAsia="SimSun"/>
          <w:lang w:val="zh-CN" w:eastAsia="zh-CN"/>
        </w:rPr>
        <w:t>4</w:t>
      </w:r>
      <w:r>
        <w:rPr>
          <w:rFonts w:ascii="SimSun" w:eastAsia="SimSun" w:hAnsi="SimSun" w:hint="eastAsia"/>
          <w:lang w:val="zh-CN" w:eastAsia="zh-CN"/>
        </w:rPr>
        <w:t>名主席团和多学科专家小组成员；</w:t>
      </w:r>
      <w:r>
        <w:rPr>
          <w:rFonts w:eastAsia="SimSun"/>
          <w:lang w:val="zh-CN" w:eastAsia="zh-CN"/>
        </w:rPr>
        <w:t>(b)</w:t>
      </w:r>
      <w:r>
        <w:rPr>
          <w:rFonts w:ascii="SimSun" w:eastAsia="SimSun" w:hAnsi="SimSun" w:hint="eastAsia"/>
          <w:lang w:val="zh-CN" w:eastAsia="zh-CN"/>
        </w:rPr>
        <w:t>正在进行生物多样性平台评估的专家组的成员和其他相关工作队的成员；</w:t>
      </w:r>
      <w:r>
        <w:rPr>
          <w:rFonts w:eastAsia="SimSun"/>
          <w:lang w:val="zh-CN" w:eastAsia="zh-CN"/>
        </w:rPr>
        <w:t>(c)</w:t>
      </w:r>
      <w:r>
        <w:rPr>
          <w:rFonts w:ascii="SimSun" w:eastAsia="SimSun" w:hAnsi="SimSun" w:hint="eastAsia"/>
          <w:lang w:val="zh-CN" w:eastAsia="zh-CN"/>
        </w:rPr>
        <w:t xml:space="preserve"> 符合资格的国家、区域和国际科学组织、英才中心和机构的代表，包括土著和地方知识专家，这些人因处理与工作队任务相关的问题和拥有这方面专门知识而闻名，并且是生物多样性平台能力建设活动的现有或潜在合作伙伴或协作支持者；在制定和执行政策方面有实际经验的个人专家；</w:t>
      </w:r>
      <w:r>
        <w:rPr>
          <w:rFonts w:eastAsia="SimSun"/>
          <w:lang w:val="zh-CN" w:eastAsia="zh-CN"/>
        </w:rPr>
        <w:t>(e)</w:t>
      </w:r>
      <w:r>
        <w:rPr>
          <w:rFonts w:ascii="SimSun" w:eastAsia="SimSun" w:hAnsi="SimSun" w:hint="eastAsia"/>
          <w:lang w:val="zh-CN" w:eastAsia="zh-CN"/>
        </w:rPr>
        <w:t xml:space="preserve"> 在与工作队任务有关的事项上是公认的个人专家。</w:t>
      </w:r>
    </w:p>
    <w:p w14:paraId="2713E78C" w14:textId="77777777" w:rsidR="0052236F" w:rsidRDefault="0052236F" w:rsidP="008B161B">
      <w:pPr>
        <w:keepNext/>
        <w:keepLines/>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主席团和多学科专家小组成员以外的其他成员将采用生物多样性平台交</w:t>
      </w:r>
      <w:proofErr w:type="gramStart"/>
      <w:r>
        <w:rPr>
          <w:rFonts w:ascii="SimSun" w:eastAsia="SimSun" w:hAnsi="SimSun" w:hint="eastAsia"/>
          <w:lang w:val="zh-CN" w:eastAsia="zh-CN"/>
        </w:rPr>
        <w:t>付品</w:t>
      </w:r>
      <w:proofErr w:type="gramEnd"/>
      <w:r>
        <w:rPr>
          <w:rFonts w:ascii="SimSun" w:eastAsia="SimSun" w:hAnsi="SimSun" w:hint="eastAsia"/>
          <w:lang w:val="zh-CN" w:eastAsia="zh-CN"/>
        </w:rPr>
        <w:t>编写程序遴选。这些成员的任期将在当选后的第三届会议结束时届满，可以连选连任。成员的遴选应体现出工作队的工作需要有连续性。</w:t>
      </w:r>
    </w:p>
    <w:p w14:paraId="41A6A087" w14:textId="77777777"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经工作队共同主席酌情决定并同主席团协商后，可以另外邀请人数不多的政策工具和方法专家和土著和地方组织代表以顾问的身份参加工作队。</w:t>
      </w:r>
    </w:p>
    <w:p w14:paraId="30693D80" w14:textId="232ACFC5" w:rsidR="0052236F" w:rsidRDefault="0052236F" w:rsidP="008B161B">
      <w:pPr>
        <w:pStyle w:val="CH2"/>
        <w:rPr>
          <w:rFonts w:ascii="SimSun" w:eastAsia="SimSun" w:hAnsi="SimSun"/>
          <w:sz w:val="28"/>
          <w:szCs w:val="28"/>
          <w:lang w:val="zh-CN" w:eastAsia="zh-CN"/>
        </w:rPr>
      </w:pPr>
      <w:r>
        <w:rPr>
          <w:rFonts w:ascii="SimSun" w:hAnsi="SimSun" w:hint="eastAsia"/>
          <w:lang w:val="zh-CN" w:eastAsia="zh-CN"/>
        </w:rPr>
        <w:tab/>
      </w:r>
      <w:r w:rsidR="00BB790A">
        <w:rPr>
          <w:rFonts w:ascii="SimSun" w:hAnsi="SimSun"/>
          <w:lang w:val="zh-CN" w:eastAsia="zh-CN"/>
        </w:rPr>
        <w:t xml:space="preserve">      </w:t>
      </w:r>
      <w:r>
        <w:rPr>
          <w:rFonts w:eastAsia="SimHei" w:hint="eastAsia"/>
          <w:sz w:val="28"/>
          <w:szCs w:val="28"/>
          <w:lang w:val="zh-CN" w:eastAsia="zh-CN"/>
        </w:rPr>
        <w:t>C.</w:t>
      </w:r>
      <w:r>
        <w:rPr>
          <w:rFonts w:ascii="SimHei" w:eastAsia="SimHei" w:hAnsi="SimHei" w:hint="eastAsia"/>
          <w:sz w:val="28"/>
          <w:szCs w:val="28"/>
          <w:lang w:val="zh-CN" w:eastAsia="zh-CN"/>
        </w:rPr>
        <w:tab/>
        <w:t>工作方式</w:t>
      </w:r>
    </w:p>
    <w:p w14:paraId="506924E6" w14:textId="1EF6FA4F"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工作队由多学科专家小组和/或主席团成员担任共同主席。工作队将通过面对面会议、网络会议及其</w:t>
      </w:r>
      <w:proofErr w:type="gramStart"/>
      <w:r>
        <w:rPr>
          <w:rFonts w:ascii="SimSun" w:eastAsia="SimSun" w:hAnsi="SimSun" w:hint="eastAsia"/>
          <w:lang w:val="zh-CN" w:eastAsia="zh-CN"/>
        </w:rPr>
        <w:t>他电子</w:t>
      </w:r>
      <w:proofErr w:type="gramEnd"/>
      <w:r>
        <w:rPr>
          <w:rFonts w:ascii="SimSun" w:eastAsia="SimSun" w:hAnsi="SimSun" w:hint="eastAsia"/>
          <w:lang w:val="zh-CN" w:eastAsia="zh-CN"/>
        </w:rPr>
        <w:t>互动方式开展工作。工作队的产品将由专家小组</w:t>
      </w:r>
      <w:r w:rsidR="00426199">
        <w:rPr>
          <w:rFonts w:ascii="SimSun" w:eastAsia="SimSun" w:hAnsi="SimSun" w:hint="eastAsia"/>
          <w:lang w:val="zh-CN" w:eastAsia="zh-CN"/>
        </w:rPr>
        <w:t>和主席团</w:t>
      </w:r>
      <w:r>
        <w:rPr>
          <w:rFonts w:ascii="SimSun" w:eastAsia="SimSun" w:hAnsi="SimSun" w:hint="eastAsia"/>
          <w:lang w:val="zh-CN" w:eastAsia="zh-CN"/>
        </w:rPr>
        <w:t>审查，并提交给全体会议，供其酌情参考和审议。工作队将在主席团的指导下，促进与战略伙伴和协作性支持者的合作。</w:t>
      </w:r>
    </w:p>
    <w:p w14:paraId="6CB97DBE" w14:textId="5C7552EF" w:rsidR="0052236F" w:rsidRDefault="0052236F" w:rsidP="008B161B">
      <w:pPr>
        <w:widowControl w:val="0"/>
        <w:numPr>
          <w:ilvl w:val="0"/>
          <w:numId w:val="24"/>
        </w:numPr>
        <w:autoSpaceDE w:val="0"/>
        <w:autoSpaceDN w:val="0"/>
        <w:spacing w:after="120"/>
        <w:jc w:val="both"/>
        <w:rPr>
          <w:rFonts w:ascii="SimSun" w:eastAsia="SimSun" w:hAnsi="SimSun"/>
          <w:lang w:val="zh-CN" w:eastAsia="zh-CN"/>
        </w:rPr>
      </w:pPr>
      <w:r>
        <w:rPr>
          <w:rFonts w:ascii="SimSun" w:eastAsia="SimSun" w:hAnsi="SimSun" w:hint="eastAsia"/>
          <w:lang w:val="zh-CN" w:eastAsia="zh-CN"/>
        </w:rPr>
        <w:t>工作队将由秘书处（包括一个专门的技术支持</w:t>
      </w:r>
      <w:r w:rsidR="0052109F">
        <w:rPr>
          <w:rFonts w:ascii="SimSun" w:eastAsia="SimSun" w:hAnsi="SimSun" w:hint="eastAsia"/>
          <w:lang w:val="zh-CN" w:eastAsia="zh-CN"/>
        </w:rPr>
        <w:t>小组</w:t>
      </w:r>
      <w:r>
        <w:rPr>
          <w:rFonts w:ascii="SimSun" w:eastAsia="SimSun" w:hAnsi="SimSun" w:hint="eastAsia"/>
          <w:lang w:val="zh-CN" w:eastAsia="zh-CN"/>
        </w:rPr>
        <w:t>）提供支持。</w:t>
      </w:r>
    </w:p>
    <w:p w14:paraId="2A890E06" w14:textId="69509902" w:rsidR="000475C7" w:rsidRDefault="000475C7" w:rsidP="008B161B">
      <w:pPr>
        <w:pStyle w:val="ZZAnxtitle"/>
        <w:ind w:left="1253"/>
        <w:rPr>
          <w:rFonts w:eastAsia="SimHei"/>
          <w:sz w:val="32"/>
          <w:szCs w:val="24"/>
          <w:lang w:val="en-US" w:eastAsia="zh-CN"/>
        </w:rPr>
      </w:pPr>
    </w:p>
    <w:p w14:paraId="540AD677" w14:textId="3ED26CEC" w:rsidR="00D22155" w:rsidRDefault="00D22155" w:rsidP="008B161B">
      <w:pPr>
        <w:pStyle w:val="ZZAnxtitle"/>
        <w:ind w:left="1253"/>
        <w:rPr>
          <w:rFonts w:eastAsia="SimHei"/>
          <w:sz w:val="32"/>
          <w:szCs w:val="24"/>
          <w:lang w:val="en-US" w:eastAsia="zh-CN"/>
        </w:rPr>
      </w:pPr>
    </w:p>
    <w:p w14:paraId="45BC5409" w14:textId="64F0C126" w:rsidR="00D22155" w:rsidRDefault="00D22155" w:rsidP="008B161B">
      <w:pPr>
        <w:pStyle w:val="ZZAnxtitle"/>
        <w:ind w:left="0"/>
        <w:rPr>
          <w:rFonts w:eastAsia="SimHei"/>
          <w:sz w:val="32"/>
          <w:szCs w:val="24"/>
          <w:lang w:val="en-US" w:eastAsia="zh-CN"/>
        </w:rPr>
      </w:pPr>
    </w:p>
    <w:p w14:paraId="7B15B7A8" w14:textId="5A281413" w:rsidR="008657D6" w:rsidRDefault="008657D6" w:rsidP="008B161B">
      <w:pPr>
        <w:pStyle w:val="BBTitle"/>
        <w:ind w:right="255"/>
        <w:rPr>
          <w:rFonts w:eastAsia="SimHei"/>
          <w:sz w:val="32"/>
          <w:szCs w:val="32"/>
          <w:lang w:eastAsia="zh-CN"/>
        </w:rPr>
      </w:pPr>
      <w:r>
        <w:rPr>
          <w:rFonts w:eastAsia="SimHei" w:hint="eastAsia"/>
          <w:bCs/>
          <w:sz w:val="32"/>
          <w:szCs w:val="32"/>
          <w:lang w:val="zh-CN" w:eastAsia="zh-CN"/>
        </w:rPr>
        <w:lastRenderedPageBreak/>
        <w:t>IPBES-7/</w:t>
      </w:r>
      <w:r w:rsidR="002A2087">
        <w:rPr>
          <w:rFonts w:eastAsia="SimHei"/>
          <w:bCs/>
          <w:sz w:val="32"/>
          <w:szCs w:val="32"/>
          <w:lang w:val="zh-CN" w:eastAsia="zh-CN"/>
        </w:rPr>
        <w:t>2</w:t>
      </w:r>
      <w:r w:rsidR="002A2087">
        <w:rPr>
          <w:rFonts w:eastAsia="SimHei" w:hint="eastAsia"/>
          <w:bCs/>
          <w:sz w:val="32"/>
          <w:szCs w:val="32"/>
          <w:lang w:val="zh-CN" w:eastAsia="zh-CN"/>
        </w:rPr>
        <w:t>号决定</w:t>
      </w:r>
      <w:r>
        <w:rPr>
          <w:rFonts w:eastAsia="SimHei" w:hint="eastAsia"/>
          <w:bCs/>
          <w:sz w:val="32"/>
          <w:szCs w:val="32"/>
          <w:lang w:val="zh-CN" w:eastAsia="zh-CN"/>
        </w:rPr>
        <w:t>：第一份工作方案结束时对生物多样性和生态系统服务政府间科学与政策平台的审查</w:t>
      </w:r>
    </w:p>
    <w:p w14:paraId="0B33AE62" w14:textId="77777777" w:rsidR="008657D6" w:rsidRPr="00BB790A" w:rsidRDefault="008657D6" w:rsidP="008B161B">
      <w:pPr>
        <w:pStyle w:val="Normal-pool"/>
        <w:tabs>
          <w:tab w:val="left" w:pos="624"/>
        </w:tabs>
        <w:spacing w:after="120"/>
        <w:ind w:left="1247" w:firstLine="624"/>
        <w:jc w:val="both"/>
        <w:rPr>
          <w:rFonts w:ascii="KaiTi" w:eastAsia="KaiTi" w:hAnsi="KaiTi"/>
          <w:i/>
          <w:sz w:val="24"/>
          <w:lang w:eastAsia="zh-CN"/>
        </w:rPr>
      </w:pPr>
      <w:r w:rsidRPr="00BB790A">
        <w:rPr>
          <w:rFonts w:ascii="KaiTi" w:eastAsia="KaiTi" w:hAnsi="KaiTi" w:hint="eastAsia"/>
          <w:sz w:val="24"/>
          <w:lang w:val="zh-CN" w:eastAsia="zh-CN"/>
        </w:rPr>
        <w:t>全体会议，</w:t>
      </w:r>
    </w:p>
    <w:p w14:paraId="58B58CF0" w14:textId="026D297A" w:rsidR="008657D6" w:rsidRDefault="008657D6" w:rsidP="008B161B">
      <w:pPr>
        <w:pStyle w:val="Normal-pool"/>
        <w:tabs>
          <w:tab w:val="left" w:pos="624"/>
        </w:tabs>
        <w:spacing w:after="120"/>
        <w:ind w:left="1247" w:firstLine="624"/>
        <w:jc w:val="both"/>
        <w:rPr>
          <w:sz w:val="24"/>
          <w:lang w:eastAsia="zh-CN"/>
        </w:rPr>
      </w:pPr>
      <w:r>
        <w:rPr>
          <w:rFonts w:ascii="KaiTi" w:eastAsia="KaiTi" w:hAnsi="KaiTi" w:hint="eastAsia"/>
          <w:sz w:val="24"/>
          <w:lang w:val="zh-CN" w:eastAsia="zh-CN"/>
        </w:rPr>
        <w:t>欢迎</w:t>
      </w:r>
      <w:r w:rsidRPr="002A2087">
        <w:rPr>
          <w:rFonts w:ascii="SimSun" w:eastAsia="SimSun" w:hAnsi="SimSun" w:hint="eastAsia"/>
          <w:sz w:val="24"/>
          <w:lang w:val="zh-CN" w:eastAsia="zh-CN"/>
        </w:rPr>
        <w:t>执行秘书关于生物多样性和生态系统服务政府间科学与政策平台第一份工作方案执行情况的报告</w:t>
      </w:r>
      <w:r w:rsidR="00BB790A" w:rsidRPr="00BB790A">
        <w:rPr>
          <w:rStyle w:val="a5"/>
          <w:rFonts w:eastAsia="SimSun"/>
          <w:sz w:val="24"/>
          <w:szCs w:val="24"/>
          <w:lang w:val="zh-CN" w:eastAsia="zh-CN"/>
        </w:rPr>
        <w:footnoteReference w:customMarkFollows="1" w:id="36"/>
        <w:t>1</w:t>
      </w:r>
      <w:r w:rsidR="00FF37FE" w:rsidRPr="002A2087">
        <w:rPr>
          <w:rFonts w:ascii="SimSun" w:eastAsia="SimSun" w:hAnsi="SimSun" w:hint="eastAsia"/>
          <w:sz w:val="24"/>
          <w:lang w:val="zh-CN" w:eastAsia="zh-CN"/>
        </w:rPr>
        <w:t>，</w:t>
      </w:r>
    </w:p>
    <w:p w14:paraId="47ECBAE3" w14:textId="4B853893" w:rsidR="008657D6" w:rsidRPr="002A2087" w:rsidRDefault="008657D6" w:rsidP="008B161B">
      <w:pPr>
        <w:pStyle w:val="Normal-pool"/>
        <w:tabs>
          <w:tab w:val="left" w:pos="624"/>
        </w:tabs>
        <w:spacing w:after="120"/>
        <w:ind w:left="1247" w:firstLine="624"/>
        <w:jc w:val="both"/>
        <w:rPr>
          <w:rFonts w:ascii="SimSun" w:eastAsia="SimSun" w:hAnsi="SimSun"/>
          <w:sz w:val="24"/>
          <w:lang w:val="zh-CN" w:eastAsia="zh-CN"/>
        </w:rPr>
      </w:pPr>
      <w:r>
        <w:rPr>
          <w:rFonts w:ascii="KaiTi" w:eastAsia="KaiTi" w:hAnsi="KaiTi" w:hint="eastAsia"/>
          <w:sz w:val="24"/>
          <w:lang w:val="zh-CN" w:eastAsia="zh-CN"/>
        </w:rPr>
        <w:t>赞赏地肯定</w:t>
      </w:r>
      <w:r w:rsidRPr="002A2087">
        <w:rPr>
          <w:rFonts w:ascii="SimSun" w:eastAsia="SimSun" w:hAnsi="SimSun" w:hint="eastAsia"/>
          <w:sz w:val="24"/>
          <w:lang w:val="zh-CN" w:eastAsia="zh-CN"/>
        </w:rPr>
        <w:t>所有参与执行第一份工作方案的专家</w:t>
      </w:r>
      <w:proofErr w:type="gramStart"/>
      <w:r w:rsidRPr="002A2087">
        <w:rPr>
          <w:rFonts w:ascii="SimSun" w:eastAsia="SimSun" w:hAnsi="SimSun" w:hint="eastAsia"/>
          <w:sz w:val="24"/>
          <w:lang w:val="zh-CN" w:eastAsia="zh-CN"/>
        </w:rPr>
        <w:t>作出</w:t>
      </w:r>
      <w:proofErr w:type="gramEnd"/>
      <w:r w:rsidRPr="002A2087">
        <w:rPr>
          <w:rFonts w:ascii="SimSun" w:eastAsia="SimSun" w:hAnsi="SimSun" w:hint="eastAsia"/>
          <w:sz w:val="24"/>
          <w:lang w:val="zh-CN" w:eastAsia="zh-CN"/>
        </w:rPr>
        <w:t>的杰出贡献，并感谢他们及其所在机构为此做出的不懈努力，</w:t>
      </w:r>
    </w:p>
    <w:p w14:paraId="5FCA7F4A" w14:textId="77777777" w:rsidR="008657D6" w:rsidRPr="002A2087" w:rsidRDefault="008657D6" w:rsidP="008B161B">
      <w:pPr>
        <w:pStyle w:val="Normal-pool"/>
        <w:tabs>
          <w:tab w:val="left" w:pos="624"/>
        </w:tabs>
        <w:spacing w:after="120"/>
        <w:ind w:left="1247" w:firstLine="624"/>
        <w:jc w:val="both"/>
        <w:rPr>
          <w:rFonts w:ascii="SimSun" w:eastAsia="SimSun" w:hAnsi="SimSun"/>
          <w:sz w:val="24"/>
          <w:lang w:val="zh-CN" w:eastAsia="zh-CN"/>
        </w:rPr>
      </w:pPr>
      <w:r>
        <w:rPr>
          <w:rFonts w:ascii="KaiTi" w:eastAsia="KaiTi" w:hAnsi="KaiTi" w:hint="eastAsia"/>
          <w:sz w:val="24"/>
          <w:lang w:val="zh-CN" w:eastAsia="zh-CN"/>
        </w:rPr>
        <w:t>回顾</w:t>
      </w:r>
      <w:r w:rsidRPr="002A2087">
        <w:rPr>
          <w:rFonts w:ascii="SimSun" w:eastAsia="SimSun" w:hAnsi="SimSun" w:hint="eastAsia"/>
          <w:sz w:val="24"/>
          <w:lang w:val="zh-CN" w:eastAsia="zh-CN"/>
        </w:rPr>
        <w:t>其</w:t>
      </w:r>
      <w:r w:rsidRPr="00BC233D">
        <w:rPr>
          <w:rFonts w:eastAsia="SimSun"/>
          <w:sz w:val="24"/>
          <w:lang w:val="zh-CN" w:eastAsia="zh-CN"/>
        </w:rPr>
        <w:t>IPBES-5/2</w:t>
      </w:r>
      <w:r w:rsidRPr="002A2087">
        <w:rPr>
          <w:rFonts w:ascii="SimSun" w:eastAsia="SimSun" w:hAnsi="SimSun" w:hint="eastAsia"/>
          <w:sz w:val="24"/>
          <w:lang w:val="zh-CN" w:eastAsia="zh-CN"/>
        </w:rPr>
        <w:t>号决定，其中核准了第一份工作方案结束时对平台进行审查的职权范围，</w:t>
      </w:r>
    </w:p>
    <w:p w14:paraId="76821824" w14:textId="2DCAE901" w:rsidR="008657D6" w:rsidRDefault="008657D6" w:rsidP="008B161B">
      <w:pPr>
        <w:pStyle w:val="Normal-pool"/>
        <w:tabs>
          <w:tab w:val="left" w:pos="624"/>
        </w:tabs>
        <w:spacing w:after="120"/>
        <w:ind w:left="1247" w:firstLine="624"/>
        <w:jc w:val="both"/>
        <w:rPr>
          <w:sz w:val="24"/>
          <w:lang w:eastAsia="zh-CN"/>
        </w:rPr>
      </w:pPr>
      <w:r>
        <w:rPr>
          <w:rFonts w:ascii="KaiTi" w:eastAsia="KaiTi" w:hAnsi="KaiTi" w:hint="eastAsia"/>
          <w:sz w:val="24"/>
          <w:lang w:val="zh-CN" w:eastAsia="zh-CN"/>
        </w:rPr>
        <w:t>又回顾</w:t>
      </w:r>
      <w:r w:rsidRPr="002A2087">
        <w:rPr>
          <w:rFonts w:ascii="SimSun" w:eastAsia="SimSun" w:hAnsi="SimSun" w:hint="eastAsia"/>
          <w:sz w:val="24"/>
          <w:lang w:val="zh-CN" w:eastAsia="zh-CN"/>
        </w:rPr>
        <w:t>其</w:t>
      </w:r>
      <w:r w:rsidRPr="00BC233D">
        <w:rPr>
          <w:rFonts w:eastAsia="SimSun" w:hint="eastAsia"/>
          <w:sz w:val="24"/>
          <w:lang w:val="zh-CN" w:eastAsia="zh-CN"/>
        </w:rPr>
        <w:t>IPBES-6/1</w:t>
      </w:r>
      <w:r w:rsidRPr="002A2087">
        <w:rPr>
          <w:rFonts w:ascii="SimSun" w:eastAsia="SimSun" w:hAnsi="SimSun" w:hint="eastAsia"/>
          <w:sz w:val="24"/>
          <w:lang w:val="zh-CN" w:eastAsia="zh-CN"/>
        </w:rPr>
        <w:t>号决定第八节，其中表示注意到内部审查团队编写的报告</w:t>
      </w:r>
      <w:r w:rsidR="00AD2B7C" w:rsidRPr="00AD2B7C">
        <w:rPr>
          <w:rStyle w:val="a5"/>
          <w:rFonts w:eastAsia="SimSun"/>
          <w:sz w:val="24"/>
          <w:szCs w:val="24"/>
          <w:lang w:val="zh-CN" w:eastAsia="zh-CN"/>
        </w:rPr>
        <w:footnoteReference w:customMarkFollows="1" w:id="37"/>
        <w:t>2</w:t>
      </w:r>
      <w:r w:rsidR="00FF37FE" w:rsidRPr="002A2087">
        <w:rPr>
          <w:rFonts w:ascii="SimSun" w:eastAsia="SimSun" w:hAnsi="SimSun" w:hint="eastAsia"/>
          <w:sz w:val="24"/>
          <w:lang w:val="zh-CN" w:eastAsia="zh-CN"/>
        </w:rPr>
        <w:t>，</w:t>
      </w:r>
    </w:p>
    <w:p w14:paraId="77E50A3F" w14:textId="4BECE15D" w:rsidR="008657D6" w:rsidRDefault="008657D6" w:rsidP="008B161B">
      <w:pPr>
        <w:pStyle w:val="Normalnumber"/>
        <w:numPr>
          <w:ilvl w:val="0"/>
          <w:numId w:val="25"/>
        </w:numPr>
        <w:tabs>
          <w:tab w:val="clear" w:pos="1247"/>
          <w:tab w:val="clear" w:pos="2381"/>
          <w:tab w:val="clear" w:pos="2948"/>
          <w:tab w:val="left" w:pos="1890"/>
          <w:tab w:val="left" w:pos="2340"/>
        </w:tabs>
        <w:ind w:left="1253" w:firstLine="547"/>
        <w:jc w:val="both"/>
        <w:rPr>
          <w:spacing w:val="-10"/>
          <w:sz w:val="24"/>
          <w:lang w:eastAsia="zh-CN"/>
        </w:rPr>
      </w:pPr>
      <w:r>
        <w:rPr>
          <w:rFonts w:ascii="KaiTi" w:eastAsia="KaiTi" w:hAnsi="KaiTi" w:hint="eastAsia"/>
          <w:spacing w:val="-10"/>
          <w:sz w:val="24"/>
          <w:lang w:val="zh-CN" w:eastAsia="zh-CN"/>
        </w:rPr>
        <w:t>表示注意到</w:t>
      </w:r>
      <w:r w:rsidRPr="002A2087">
        <w:rPr>
          <w:rFonts w:ascii="SimSun" w:eastAsia="SimSun" w:hAnsi="SimSun" w:hint="eastAsia"/>
          <w:sz w:val="24"/>
          <w:lang w:val="zh-CN" w:eastAsia="zh-CN"/>
        </w:rPr>
        <w:t>为执行内部审查团队编写的报告所提建议而开展的活动</w:t>
      </w:r>
      <w:r w:rsidR="00AD2B7C" w:rsidRPr="00AD2B7C">
        <w:rPr>
          <w:rStyle w:val="a5"/>
          <w:rFonts w:eastAsia="SimSun"/>
          <w:sz w:val="24"/>
          <w:szCs w:val="24"/>
          <w:lang w:val="zh-CN" w:eastAsia="zh-CN"/>
        </w:rPr>
        <w:footnoteReference w:customMarkFollows="1" w:id="38"/>
        <w:t>3</w:t>
      </w:r>
      <w:r w:rsidR="00FF37FE" w:rsidRPr="002A2087">
        <w:rPr>
          <w:rFonts w:ascii="SimSun" w:eastAsia="SimSun" w:hAnsi="SimSun" w:hint="eastAsia"/>
          <w:sz w:val="24"/>
          <w:lang w:val="zh-CN" w:eastAsia="zh-CN"/>
        </w:rPr>
        <w:t>；</w:t>
      </w:r>
    </w:p>
    <w:p w14:paraId="28C705C1" w14:textId="5C120B24" w:rsidR="008657D6" w:rsidRDefault="008657D6" w:rsidP="008B161B">
      <w:pPr>
        <w:pStyle w:val="Normalnumber"/>
        <w:numPr>
          <w:ilvl w:val="0"/>
          <w:numId w:val="25"/>
        </w:numPr>
        <w:tabs>
          <w:tab w:val="clear" w:pos="1247"/>
          <w:tab w:val="left" w:pos="2340"/>
        </w:tabs>
        <w:ind w:left="1253" w:firstLine="547"/>
        <w:jc w:val="both"/>
        <w:rPr>
          <w:spacing w:val="-10"/>
          <w:sz w:val="24"/>
          <w:lang w:eastAsia="zh-CN"/>
        </w:rPr>
      </w:pPr>
      <w:r>
        <w:rPr>
          <w:rFonts w:ascii="KaiTi" w:eastAsia="KaiTi" w:hAnsi="KaiTi" w:hint="eastAsia"/>
          <w:spacing w:val="-10"/>
          <w:sz w:val="24"/>
          <w:lang w:val="zh-CN" w:eastAsia="zh-CN"/>
        </w:rPr>
        <w:t>欢迎</w:t>
      </w:r>
      <w:r w:rsidRPr="002A2087">
        <w:rPr>
          <w:rFonts w:ascii="SimSun" w:eastAsia="SimSun" w:hAnsi="SimSun" w:hint="eastAsia"/>
          <w:sz w:val="24"/>
          <w:lang w:val="zh-CN" w:eastAsia="zh-CN"/>
        </w:rPr>
        <w:t>审查小组就第一份工作方案结束时对平台的审查编写的报告</w:t>
      </w:r>
      <w:r w:rsidR="00AD2B7C" w:rsidRPr="00AD2B7C">
        <w:rPr>
          <w:rStyle w:val="a5"/>
          <w:rFonts w:eastAsia="SimSun"/>
          <w:sz w:val="24"/>
          <w:szCs w:val="24"/>
          <w:lang w:val="zh-CN" w:eastAsia="zh-CN"/>
        </w:rPr>
        <w:footnoteReference w:customMarkFollows="1" w:id="39"/>
        <w:t>4</w:t>
      </w:r>
      <w:r w:rsidR="00FF37FE" w:rsidRPr="002A2087">
        <w:rPr>
          <w:rFonts w:ascii="SimSun" w:eastAsia="SimSun" w:hAnsi="SimSun" w:hint="eastAsia"/>
          <w:sz w:val="24"/>
          <w:lang w:val="zh-CN" w:eastAsia="zh-CN"/>
        </w:rPr>
        <w:t>；</w:t>
      </w:r>
    </w:p>
    <w:p w14:paraId="7634821F" w14:textId="44EBBC6B" w:rsidR="008657D6" w:rsidRPr="00AD2B7C" w:rsidRDefault="008657D6" w:rsidP="008B161B">
      <w:pPr>
        <w:pStyle w:val="Normalnumber"/>
        <w:numPr>
          <w:ilvl w:val="0"/>
          <w:numId w:val="25"/>
        </w:numPr>
        <w:tabs>
          <w:tab w:val="clear" w:pos="1247"/>
          <w:tab w:val="left" w:pos="2340"/>
        </w:tabs>
        <w:ind w:left="1253" w:firstLine="547"/>
        <w:jc w:val="both"/>
        <w:rPr>
          <w:spacing w:val="-12"/>
          <w:sz w:val="24"/>
          <w:lang w:eastAsia="zh-CN"/>
        </w:rPr>
      </w:pPr>
      <w:r w:rsidRPr="00AD2B7C">
        <w:rPr>
          <w:rFonts w:ascii="KaiTi" w:eastAsia="KaiTi" w:hAnsi="KaiTi" w:hint="eastAsia"/>
          <w:sz w:val="24"/>
          <w:lang w:val="zh-CN" w:eastAsia="zh-CN"/>
        </w:rPr>
        <w:t>又欢迎</w:t>
      </w:r>
      <w:r w:rsidRPr="00AD2B7C">
        <w:rPr>
          <w:rFonts w:ascii="SimSun" w:eastAsia="SimSun" w:hAnsi="SimSun" w:hint="eastAsia"/>
          <w:sz w:val="24"/>
          <w:lang w:val="zh-CN" w:eastAsia="zh-CN"/>
        </w:rPr>
        <w:t>多学科专家小组和主席团对</w:t>
      </w:r>
      <w:r w:rsidR="005E6EAC" w:rsidRPr="00AD2B7C">
        <w:rPr>
          <w:rFonts w:ascii="SimSun" w:eastAsia="SimSun" w:hAnsi="SimSun" w:hint="eastAsia"/>
          <w:sz w:val="24"/>
          <w:lang w:val="zh-CN" w:eastAsia="zh-CN"/>
        </w:rPr>
        <w:t>本决定</w:t>
      </w:r>
      <w:r w:rsidRPr="00AD2B7C">
        <w:rPr>
          <w:rFonts w:eastAsia="SimSun" w:hint="eastAsia"/>
          <w:sz w:val="24"/>
          <w:lang w:val="zh-CN" w:eastAsia="zh-CN"/>
        </w:rPr>
        <w:t>第</w:t>
      </w:r>
      <w:r w:rsidRPr="00AD2B7C">
        <w:rPr>
          <w:rFonts w:eastAsia="SimSun" w:hint="eastAsia"/>
          <w:sz w:val="24"/>
          <w:lang w:val="zh-CN" w:eastAsia="zh-CN"/>
        </w:rPr>
        <w:t>2</w:t>
      </w:r>
      <w:r w:rsidRPr="00AD2B7C">
        <w:rPr>
          <w:rFonts w:eastAsia="SimSun" w:hint="eastAsia"/>
          <w:sz w:val="24"/>
          <w:lang w:val="zh-CN" w:eastAsia="zh-CN"/>
        </w:rPr>
        <w:t>段所</w:t>
      </w:r>
      <w:r w:rsidRPr="00AD2B7C">
        <w:rPr>
          <w:rFonts w:ascii="SimSun" w:eastAsia="SimSun" w:hAnsi="SimSun" w:hint="eastAsia"/>
          <w:sz w:val="24"/>
          <w:lang w:val="zh-CN" w:eastAsia="zh-CN"/>
        </w:rPr>
        <w:t>提及报告的答复</w:t>
      </w:r>
      <w:r w:rsidR="00AD2B7C" w:rsidRPr="00AD2B7C">
        <w:rPr>
          <w:rStyle w:val="a5"/>
          <w:rFonts w:eastAsia="SimSun"/>
          <w:sz w:val="24"/>
          <w:szCs w:val="24"/>
          <w:lang w:val="zh-CN" w:eastAsia="zh-CN"/>
        </w:rPr>
        <w:footnoteReference w:customMarkFollows="1" w:id="40"/>
        <w:t>5</w:t>
      </w:r>
      <w:r w:rsidRPr="00AD2B7C">
        <w:rPr>
          <w:rFonts w:ascii="SimSun" w:eastAsia="SimSun" w:hAnsi="SimSun" w:hint="eastAsia"/>
          <w:sz w:val="24"/>
          <w:lang w:val="zh-CN" w:eastAsia="zh-CN"/>
        </w:rPr>
        <w:t>以及执行秘书对该报告的答复</w:t>
      </w:r>
      <w:r w:rsidR="00AD2B7C" w:rsidRPr="00AD2B7C">
        <w:rPr>
          <w:rStyle w:val="a5"/>
          <w:rFonts w:eastAsia="SimSun"/>
          <w:sz w:val="24"/>
          <w:szCs w:val="24"/>
          <w:lang w:val="zh-CN" w:eastAsia="zh-CN"/>
        </w:rPr>
        <w:footnoteReference w:customMarkFollows="1" w:id="41"/>
        <w:t>6</w:t>
      </w:r>
      <w:r w:rsidRPr="00AD2B7C">
        <w:rPr>
          <w:rFonts w:ascii="SimSun" w:eastAsia="SimSun" w:hAnsi="SimSun" w:hint="eastAsia"/>
          <w:spacing w:val="-12"/>
          <w:sz w:val="24"/>
          <w:lang w:val="zh-CN" w:eastAsia="zh-CN"/>
        </w:rPr>
        <w:t>；</w:t>
      </w:r>
    </w:p>
    <w:p w14:paraId="5770C444" w14:textId="65E5EE67" w:rsidR="008657D6" w:rsidRPr="002A2087" w:rsidRDefault="008657D6" w:rsidP="008B161B">
      <w:pPr>
        <w:pStyle w:val="Normalnumber"/>
        <w:widowControl w:val="0"/>
        <w:numPr>
          <w:ilvl w:val="0"/>
          <w:numId w:val="25"/>
        </w:numPr>
        <w:tabs>
          <w:tab w:val="clear" w:pos="1247"/>
          <w:tab w:val="left" w:pos="2340"/>
        </w:tabs>
        <w:ind w:left="1253" w:firstLine="547"/>
        <w:jc w:val="both"/>
        <w:rPr>
          <w:rFonts w:ascii="SimSun" w:eastAsia="SimSun" w:hAnsi="SimSun"/>
          <w:sz w:val="24"/>
          <w:lang w:val="zh-CN" w:eastAsia="zh-CN"/>
        </w:rPr>
      </w:pPr>
      <w:r>
        <w:rPr>
          <w:rFonts w:ascii="KaiTi" w:eastAsia="KaiTi" w:hAnsi="KaiTi" w:hint="eastAsia"/>
          <w:sz w:val="24"/>
          <w:lang w:val="zh-CN" w:eastAsia="zh-CN"/>
        </w:rPr>
        <w:t>请</w:t>
      </w:r>
      <w:r w:rsidRPr="002A2087">
        <w:rPr>
          <w:rFonts w:ascii="SimSun" w:eastAsia="SimSun" w:hAnsi="SimSun" w:hint="eastAsia"/>
          <w:sz w:val="24"/>
          <w:lang w:val="zh-CN" w:eastAsia="zh-CN"/>
        </w:rPr>
        <w:t>主席团、多学科专家小组和执行秘书根据各自任务规定，在执行</w:t>
      </w:r>
      <w:r w:rsidRPr="00BC233D">
        <w:rPr>
          <w:rFonts w:eastAsia="SimSun" w:hint="eastAsia"/>
          <w:sz w:val="24"/>
          <w:lang w:val="zh-CN" w:eastAsia="zh-CN"/>
        </w:rPr>
        <w:t>2030</w:t>
      </w:r>
      <w:r w:rsidRPr="002A2087">
        <w:rPr>
          <w:rFonts w:ascii="SimSun" w:eastAsia="SimSun" w:hAnsi="SimSun" w:hint="eastAsia"/>
          <w:sz w:val="24"/>
          <w:lang w:val="zh-CN" w:eastAsia="zh-CN"/>
        </w:rPr>
        <w:t>年前平台</w:t>
      </w:r>
      <w:r w:rsidR="008D7034">
        <w:rPr>
          <w:rFonts w:ascii="SimSun" w:eastAsia="SimSun" w:hAnsi="SimSun" w:hint="eastAsia"/>
          <w:sz w:val="24"/>
          <w:lang w:val="zh-CN" w:eastAsia="zh-CN"/>
        </w:rPr>
        <w:t>滚动</w:t>
      </w:r>
      <w:r w:rsidRPr="002A2087">
        <w:rPr>
          <w:rFonts w:ascii="SimSun" w:eastAsia="SimSun" w:hAnsi="SimSun" w:hint="eastAsia"/>
          <w:sz w:val="24"/>
          <w:lang w:val="zh-CN" w:eastAsia="zh-CN"/>
        </w:rPr>
        <w:t>工作方案时考虑审查小组提出的建议</w:t>
      </w:r>
      <w:r w:rsidR="00AD2B7C" w:rsidRPr="00AD2B7C">
        <w:rPr>
          <w:rStyle w:val="a5"/>
          <w:rFonts w:eastAsia="SimSun"/>
          <w:sz w:val="24"/>
          <w:szCs w:val="24"/>
          <w:lang w:val="zh-CN" w:eastAsia="zh-CN"/>
        </w:rPr>
        <w:footnoteReference w:customMarkFollows="1" w:id="42"/>
        <w:t>7</w:t>
      </w:r>
      <w:r w:rsidRPr="002A2087">
        <w:rPr>
          <w:rFonts w:ascii="SimSun" w:eastAsia="SimSun" w:hAnsi="SimSun" w:hint="eastAsia"/>
          <w:sz w:val="24"/>
          <w:lang w:val="zh-CN" w:eastAsia="zh-CN"/>
        </w:rPr>
        <w:t>，并确定供全体会议第八届会议审议的解决方案和/或问题；</w:t>
      </w:r>
    </w:p>
    <w:p w14:paraId="1C2638DA" w14:textId="77777777" w:rsidR="008657D6" w:rsidRPr="00267AE9" w:rsidRDefault="008657D6" w:rsidP="008B161B">
      <w:pPr>
        <w:pStyle w:val="af4"/>
        <w:numPr>
          <w:ilvl w:val="0"/>
          <w:numId w:val="25"/>
        </w:numPr>
        <w:tabs>
          <w:tab w:val="left" w:pos="1814"/>
          <w:tab w:val="left" w:pos="2340"/>
        </w:tabs>
        <w:ind w:left="1253" w:firstLine="547"/>
        <w:rPr>
          <w:rFonts w:ascii="SimSun" w:eastAsia="SimSun" w:hAnsi="SimSun"/>
          <w:szCs w:val="20"/>
          <w:lang w:val="zh-CN" w:eastAsia="zh-CN"/>
        </w:rPr>
      </w:pPr>
      <w:r w:rsidRPr="00267AE9">
        <w:rPr>
          <w:rFonts w:ascii="KaiTi" w:eastAsia="KaiTi" w:hAnsi="KaiTi" w:hint="eastAsia"/>
          <w:lang w:val="zh-CN" w:eastAsia="zh-CN"/>
        </w:rPr>
        <w:t>鼓励</w:t>
      </w:r>
      <w:r w:rsidRPr="00267AE9">
        <w:rPr>
          <w:rFonts w:ascii="SimSun" w:eastAsia="SimSun" w:hAnsi="SimSun" w:hint="eastAsia"/>
          <w:szCs w:val="20"/>
          <w:lang w:val="zh-CN" w:eastAsia="zh-CN"/>
        </w:rPr>
        <w:t>根据</w:t>
      </w:r>
      <w:r w:rsidRPr="00267AE9">
        <w:rPr>
          <w:rFonts w:eastAsia="SimSun"/>
          <w:szCs w:val="20"/>
          <w:lang w:val="zh-CN" w:eastAsia="zh-CN"/>
        </w:rPr>
        <w:t>IPBES-5/4</w:t>
      </w:r>
      <w:r w:rsidRPr="00267AE9">
        <w:rPr>
          <w:rFonts w:ascii="SimSun" w:eastAsia="SimSun" w:hAnsi="SimSun" w:hint="eastAsia"/>
          <w:szCs w:val="20"/>
          <w:lang w:val="zh-CN" w:eastAsia="zh-CN"/>
        </w:rPr>
        <w:t>号决定获准强化参与的成员和观察员利用审查报告中所载的结论和建议，以其作为决策和与平台其他互动的信息参考，并支持平台工作方案的执行。</w:t>
      </w:r>
      <w:r w:rsidRPr="00267AE9">
        <w:rPr>
          <w:rFonts w:ascii="SimSun" w:eastAsia="SimSun" w:hAnsi="SimSun"/>
          <w:szCs w:val="20"/>
          <w:lang w:val="zh-CN" w:eastAsia="zh-CN"/>
        </w:rPr>
        <w:t xml:space="preserve"> </w:t>
      </w:r>
    </w:p>
    <w:p w14:paraId="6E8FF188" w14:textId="2C017915" w:rsidR="00D22155" w:rsidRDefault="00D22155" w:rsidP="008B161B">
      <w:pPr>
        <w:pStyle w:val="ZZAnxtitle"/>
        <w:ind w:left="1253"/>
        <w:rPr>
          <w:rFonts w:eastAsia="SimHei"/>
          <w:sz w:val="32"/>
          <w:szCs w:val="24"/>
          <w:lang w:val="en-US" w:eastAsia="zh-CN"/>
        </w:rPr>
      </w:pPr>
    </w:p>
    <w:p w14:paraId="4F8ED7C5" w14:textId="5CA15F3C" w:rsidR="00BB790A" w:rsidRDefault="00BB790A" w:rsidP="008B161B">
      <w:pPr>
        <w:rPr>
          <w:rFonts w:eastAsia="SimHei"/>
          <w:b/>
          <w:bCs/>
          <w:sz w:val="32"/>
          <w:lang w:eastAsia="zh-CN"/>
        </w:rPr>
      </w:pPr>
      <w:r>
        <w:rPr>
          <w:rFonts w:eastAsia="SimHei"/>
          <w:sz w:val="32"/>
          <w:lang w:eastAsia="zh-CN"/>
        </w:rPr>
        <w:br w:type="page"/>
      </w:r>
    </w:p>
    <w:p w14:paraId="1CCB5FAF" w14:textId="19166E4E" w:rsidR="00B4542E" w:rsidRDefault="00B4542E" w:rsidP="008B161B">
      <w:pPr>
        <w:pStyle w:val="ZZAnxtitle"/>
        <w:spacing w:before="320" w:after="240"/>
        <w:ind w:left="1253" w:rightChars="296" w:right="710"/>
        <w:rPr>
          <w:rFonts w:eastAsia="SimHei"/>
          <w:color w:val="000000"/>
          <w:sz w:val="32"/>
          <w:szCs w:val="32"/>
          <w:lang w:eastAsia="zh-CN"/>
        </w:rPr>
      </w:pPr>
      <w:r>
        <w:rPr>
          <w:rFonts w:eastAsia="SimHei" w:hint="eastAsia"/>
          <w:bCs w:val="0"/>
          <w:sz w:val="32"/>
          <w:szCs w:val="32"/>
          <w:lang w:val="zh-CN" w:eastAsia="zh-CN"/>
        </w:rPr>
        <w:lastRenderedPageBreak/>
        <w:t>IPBES-7/</w:t>
      </w:r>
      <w:r>
        <w:rPr>
          <w:rFonts w:eastAsia="SimHei"/>
          <w:bCs w:val="0"/>
          <w:sz w:val="32"/>
          <w:szCs w:val="32"/>
          <w:lang w:val="zh-CN" w:eastAsia="zh-CN"/>
        </w:rPr>
        <w:t>3</w:t>
      </w:r>
      <w:r>
        <w:rPr>
          <w:rFonts w:eastAsia="SimHei" w:hint="eastAsia"/>
          <w:bCs w:val="0"/>
          <w:sz w:val="32"/>
          <w:szCs w:val="32"/>
          <w:lang w:val="zh-CN" w:eastAsia="zh-CN"/>
        </w:rPr>
        <w:t>号决定：</w:t>
      </w:r>
      <w:r>
        <w:rPr>
          <w:rFonts w:eastAsia="SimHei" w:hint="eastAsia"/>
          <w:color w:val="000000"/>
          <w:sz w:val="32"/>
          <w:szCs w:val="32"/>
          <w:lang w:eastAsia="zh-CN"/>
        </w:rPr>
        <w:t>全体会议的安排以及今后届会的日期和地点</w:t>
      </w:r>
    </w:p>
    <w:p w14:paraId="6D247C76" w14:textId="77777777" w:rsidR="0098045F" w:rsidRDefault="0098045F" w:rsidP="008B161B">
      <w:pPr>
        <w:pStyle w:val="Normal-pool"/>
        <w:tabs>
          <w:tab w:val="clear" w:pos="1247"/>
          <w:tab w:val="clear" w:pos="1814"/>
          <w:tab w:val="clear" w:pos="2381"/>
          <w:tab w:val="clear" w:pos="2948"/>
          <w:tab w:val="clear" w:pos="3515"/>
          <w:tab w:val="left" w:pos="624"/>
        </w:tabs>
        <w:spacing w:after="120"/>
        <w:ind w:left="1164" w:firstLine="875"/>
        <w:jc w:val="both"/>
        <w:rPr>
          <w:rFonts w:ascii="KaiTi" w:eastAsia="KaiTi" w:hAnsi="KaiTi"/>
          <w:i/>
          <w:sz w:val="24"/>
          <w:szCs w:val="24"/>
          <w:lang w:eastAsia="zh-CN"/>
        </w:rPr>
      </w:pPr>
      <w:proofErr w:type="spellStart"/>
      <w:r>
        <w:rPr>
          <w:rFonts w:ascii="KaiTi" w:eastAsia="KaiTi" w:hAnsi="KaiTi" w:hint="eastAsia"/>
          <w:sz w:val="24"/>
          <w:szCs w:val="24"/>
        </w:rPr>
        <w:t>全体会议</w:t>
      </w:r>
      <w:proofErr w:type="spellEnd"/>
    </w:p>
    <w:p w14:paraId="2BC7BE38" w14:textId="1471AEF3"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color w:val="000000"/>
          <w:sz w:val="24"/>
          <w:szCs w:val="24"/>
          <w:lang w:eastAsia="zh-CN"/>
        </w:rPr>
      </w:pPr>
      <w:r>
        <w:rPr>
          <w:rFonts w:ascii="KaiTi" w:eastAsia="KaiTi" w:hAnsi="KaiTi" w:hint="eastAsia"/>
          <w:sz w:val="24"/>
          <w:szCs w:val="24"/>
          <w:lang w:eastAsia="zh-CN"/>
        </w:rPr>
        <w:t>决定</w:t>
      </w:r>
      <w:r w:rsidRPr="000C40B6">
        <w:rPr>
          <w:rFonts w:eastAsia="SimSun"/>
          <w:sz w:val="24"/>
          <w:szCs w:val="24"/>
          <w:lang w:eastAsia="zh-CN"/>
        </w:rPr>
        <w:t>全体会议第八届会议将于</w:t>
      </w:r>
      <w:r w:rsidRPr="000C40B6">
        <w:rPr>
          <w:rFonts w:eastAsia="SimSun"/>
          <w:sz w:val="24"/>
          <w:szCs w:val="24"/>
          <w:lang w:eastAsia="zh-CN"/>
        </w:rPr>
        <w:t>2021</w:t>
      </w:r>
      <w:r w:rsidRPr="000C40B6">
        <w:rPr>
          <w:rFonts w:eastAsia="SimSun"/>
          <w:sz w:val="24"/>
          <w:szCs w:val="24"/>
          <w:lang w:eastAsia="zh-CN"/>
        </w:rPr>
        <w:t>年</w:t>
      </w:r>
      <w:r w:rsidR="005476E3">
        <w:rPr>
          <w:rFonts w:eastAsia="SimSun" w:hint="eastAsia"/>
          <w:sz w:val="24"/>
          <w:szCs w:val="24"/>
          <w:lang w:eastAsia="zh-CN"/>
        </w:rPr>
        <w:t>1</w:t>
      </w:r>
      <w:r w:rsidRPr="000C40B6">
        <w:rPr>
          <w:rFonts w:eastAsia="SimSun"/>
          <w:sz w:val="24"/>
          <w:szCs w:val="24"/>
          <w:lang w:eastAsia="zh-CN"/>
        </w:rPr>
        <w:t>月或</w:t>
      </w:r>
      <w:r w:rsidR="005476E3">
        <w:rPr>
          <w:rFonts w:eastAsia="SimSun" w:hint="eastAsia"/>
          <w:sz w:val="24"/>
          <w:szCs w:val="24"/>
          <w:lang w:eastAsia="zh-CN"/>
        </w:rPr>
        <w:t>2</w:t>
      </w:r>
      <w:r w:rsidRPr="000C40B6">
        <w:rPr>
          <w:rFonts w:eastAsia="SimSun"/>
          <w:sz w:val="24"/>
          <w:szCs w:val="24"/>
          <w:lang w:eastAsia="zh-CN"/>
        </w:rPr>
        <w:t>月召开；</w:t>
      </w:r>
    </w:p>
    <w:p w14:paraId="28D92DDB" w14:textId="7572A610"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又</w:t>
      </w:r>
      <w:proofErr w:type="gramStart"/>
      <w:r>
        <w:rPr>
          <w:rFonts w:ascii="KaiTi" w:eastAsia="KaiTi" w:hAnsi="KaiTi" w:hint="eastAsia"/>
          <w:sz w:val="24"/>
          <w:szCs w:val="24"/>
          <w:lang w:eastAsia="zh-CN"/>
        </w:rPr>
        <w:t>决定</w:t>
      </w:r>
      <w:r w:rsidRPr="000C40B6">
        <w:rPr>
          <w:rFonts w:eastAsia="SimSun" w:hint="eastAsia"/>
          <w:sz w:val="24"/>
          <w:szCs w:val="24"/>
          <w:lang w:eastAsia="zh-CN"/>
        </w:rPr>
        <w:t>赞赏</w:t>
      </w:r>
      <w:proofErr w:type="gramEnd"/>
      <w:r w:rsidRPr="000C40B6">
        <w:rPr>
          <w:rFonts w:eastAsia="SimSun" w:hint="eastAsia"/>
          <w:sz w:val="24"/>
          <w:szCs w:val="24"/>
          <w:lang w:eastAsia="zh-CN"/>
        </w:rPr>
        <w:t>地接受</w:t>
      </w:r>
      <w:r w:rsidR="005476E3">
        <w:rPr>
          <w:rFonts w:eastAsia="SimSun" w:hint="eastAsia"/>
          <w:sz w:val="24"/>
          <w:szCs w:val="24"/>
          <w:lang w:eastAsia="zh-CN"/>
        </w:rPr>
        <w:t>摩洛哥</w:t>
      </w:r>
      <w:r w:rsidRPr="000C40B6">
        <w:rPr>
          <w:rFonts w:eastAsia="SimSun" w:hint="eastAsia"/>
          <w:sz w:val="24"/>
          <w:szCs w:val="24"/>
          <w:lang w:eastAsia="zh-CN"/>
        </w:rPr>
        <w:t>政府提出的在</w:t>
      </w:r>
      <w:r w:rsidR="009B4684" w:rsidRPr="009B4684">
        <w:rPr>
          <w:rFonts w:eastAsia="SimSun" w:hint="eastAsia"/>
          <w:sz w:val="24"/>
          <w:szCs w:val="24"/>
          <w:lang w:eastAsia="zh-CN"/>
        </w:rPr>
        <w:t>马拉喀什</w:t>
      </w:r>
      <w:r w:rsidRPr="000C40B6">
        <w:rPr>
          <w:rFonts w:eastAsia="SimSun" w:hint="eastAsia"/>
          <w:sz w:val="24"/>
          <w:szCs w:val="24"/>
          <w:lang w:eastAsia="zh-CN"/>
        </w:rPr>
        <w:t>主办全体会议第八届会议的意向，但此前</w:t>
      </w:r>
      <w:proofErr w:type="gramStart"/>
      <w:r w:rsidRPr="000C40B6">
        <w:rPr>
          <w:rFonts w:eastAsia="SimSun" w:hint="eastAsia"/>
          <w:sz w:val="24"/>
          <w:szCs w:val="24"/>
          <w:lang w:eastAsia="zh-CN"/>
        </w:rPr>
        <w:t>需</w:t>
      </w:r>
      <w:r w:rsidR="00A13F39">
        <w:rPr>
          <w:rFonts w:eastAsia="SimSun" w:hint="eastAsia"/>
          <w:sz w:val="24"/>
          <w:szCs w:val="24"/>
          <w:lang w:eastAsia="zh-CN"/>
        </w:rPr>
        <w:t>达</w:t>
      </w:r>
      <w:proofErr w:type="gramEnd"/>
      <w:r w:rsidR="00A13F39">
        <w:rPr>
          <w:rFonts w:eastAsia="SimSun" w:hint="eastAsia"/>
          <w:sz w:val="24"/>
          <w:szCs w:val="24"/>
          <w:lang w:eastAsia="zh-CN"/>
        </w:rPr>
        <w:t>成</w:t>
      </w:r>
      <w:r w:rsidRPr="000C40B6">
        <w:rPr>
          <w:rFonts w:eastAsia="SimSun" w:hint="eastAsia"/>
          <w:sz w:val="24"/>
          <w:szCs w:val="24"/>
          <w:lang w:eastAsia="zh-CN"/>
        </w:rPr>
        <w:t>东道国协定；</w:t>
      </w:r>
    </w:p>
    <w:p w14:paraId="2EC0F749" w14:textId="77777777"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主席团与东道国磋商最后确定该届会的召开日期；</w:t>
      </w:r>
    </w:p>
    <w:p w14:paraId="3BDB855C" w14:textId="0977F8E1"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执行秘书与</w:t>
      </w:r>
      <w:r w:rsidR="00B152AB">
        <w:rPr>
          <w:rFonts w:eastAsia="SimSun" w:hint="eastAsia"/>
          <w:sz w:val="24"/>
          <w:szCs w:val="24"/>
          <w:lang w:eastAsia="zh-CN"/>
        </w:rPr>
        <w:t>摩洛哥</w:t>
      </w:r>
      <w:r w:rsidRPr="000C40B6">
        <w:rPr>
          <w:rFonts w:eastAsia="SimSun" w:hint="eastAsia"/>
          <w:sz w:val="24"/>
          <w:szCs w:val="24"/>
          <w:lang w:eastAsia="zh-CN"/>
        </w:rPr>
        <w:t>政府磋商，根据联合国大会第</w:t>
      </w:r>
      <w:r w:rsidRPr="000C40B6">
        <w:rPr>
          <w:rFonts w:eastAsia="SimSun" w:hint="eastAsia"/>
          <w:sz w:val="24"/>
          <w:szCs w:val="24"/>
          <w:lang w:eastAsia="zh-CN"/>
        </w:rPr>
        <w:t>40/243</w:t>
      </w:r>
      <w:r w:rsidRPr="000C40B6">
        <w:rPr>
          <w:rFonts w:eastAsia="SimSun" w:hint="eastAsia"/>
          <w:sz w:val="24"/>
          <w:szCs w:val="24"/>
          <w:lang w:eastAsia="zh-CN"/>
        </w:rPr>
        <w:t>号决议并按照联合国</w:t>
      </w:r>
      <w:r w:rsidRPr="000C40B6">
        <w:rPr>
          <w:rFonts w:eastAsia="SimSun" w:hint="eastAsia"/>
          <w:sz w:val="24"/>
          <w:szCs w:val="24"/>
          <w:lang w:eastAsia="zh-CN"/>
        </w:rPr>
        <w:t>ST/AI/342</w:t>
      </w:r>
      <w:r w:rsidRPr="000C40B6">
        <w:rPr>
          <w:rFonts w:eastAsia="SimSun" w:hint="eastAsia"/>
          <w:sz w:val="24"/>
          <w:szCs w:val="24"/>
          <w:lang w:eastAsia="zh-CN"/>
        </w:rPr>
        <w:t>号行政指示的规定，谈判订立东道国协定，以期尽快达成和签署东道国协定，并与东道国密切合作安排全体会议第八届会议，以及邀请生物多样性和生态系统服务政府间科学与政策平台成员和观察员参加会议；</w:t>
      </w:r>
      <w:r w:rsidR="005C2DE9">
        <w:rPr>
          <w:rFonts w:eastAsia="SimSun" w:hint="eastAsia"/>
          <w:sz w:val="24"/>
          <w:szCs w:val="24"/>
          <w:lang w:eastAsia="zh-CN"/>
        </w:rPr>
        <w:t xml:space="preserve"> </w:t>
      </w:r>
    </w:p>
    <w:p w14:paraId="6F97EC17" w14:textId="681AC6C8" w:rsidR="0098045F" w:rsidRPr="00AD2B7C" w:rsidRDefault="0098045F" w:rsidP="008B161B">
      <w:pPr>
        <w:pStyle w:val="Normal-pool"/>
        <w:numPr>
          <w:ilvl w:val="3"/>
          <w:numId w:val="26"/>
        </w:numPr>
        <w:tabs>
          <w:tab w:val="clear" w:pos="2381"/>
          <w:tab w:val="left" w:pos="624"/>
          <w:tab w:val="left" w:pos="2610"/>
        </w:tabs>
        <w:spacing w:after="120"/>
        <w:ind w:left="1344" w:firstLine="720"/>
        <w:jc w:val="both"/>
        <w:rPr>
          <w:spacing w:val="4"/>
          <w:sz w:val="24"/>
          <w:szCs w:val="24"/>
          <w:lang w:eastAsia="zh-CN"/>
        </w:rPr>
      </w:pPr>
      <w:r w:rsidRPr="00AD2B7C">
        <w:rPr>
          <w:rFonts w:ascii="KaiTi" w:eastAsia="KaiTi" w:hAnsi="KaiTi" w:hint="eastAsia"/>
          <w:spacing w:val="4"/>
          <w:sz w:val="24"/>
          <w:szCs w:val="24"/>
          <w:lang w:eastAsia="zh-CN"/>
        </w:rPr>
        <w:t>邀请</w:t>
      </w:r>
      <w:r w:rsidRPr="00AD2B7C">
        <w:rPr>
          <w:rFonts w:eastAsia="SimSun" w:hint="eastAsia"/>
          <w:spacing w:val="4"/>
          <w:sz w:val="24"/>
          <w:szCs w:val="24"/>
          <w:lang w:eastAsia="zh-CN"/>
        </w:rPr>
        <w:t>有能力的成员考虑主办定于</w:t>
      </w:r>
      <w:r w:rsidRPr="00AD2B7C">
        <w:rPr>
          <w:rFonts w:eastAsia="SimSun" w:hint="eastAsia"/>
          <w:spacing w:val="4"/>
          <w:sz w:val="24"/>
          <w:szCs w:val="24"/>
          <w:lang w:eastAsia="zh-CN"/>
        </w:rPr>
        <w:t>202</w:t>
      </w:r>
      <w:r w:rsidR="005C2DE9" w:rsidRPr="00AD2B7C">
        <w:rPr>
          <w:rFonts w:eastAsia="SimSun"/>
          <w:spacing w:val="4"/>
          <w:sz w:val="24"/>
          <w:szCs w:val="24"/>
          <w:lang w:eastAsia="zh-CN"/>
        </w:rPr>
        <w:t>2</w:t>
      </w:r>
      <w:r w:rsidRPr="00AD2B7C">
        <w:rPr>
          <w:rFonts w:eastAsia="SimSun" w:hint="eastAsia"/>
          <w:spacing w:val="4"/>
          <w:sz w:val="24"/>
          <w:szCs w:val="24"/>
          <w:lang w:eastAsia="zh-CN"/>
        </w:rPr>
        <w:t>年举行的全体会议第九届会议；</w:t>
      </w:r>
    </w:p>
    <w:p w14:paraId="32492E1C" w14:textId="77777777"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执行秘书在主席团指导下，与可能在全体会议第八届会议召开前提出主办全体会议第九届会议的平台成员进行磋商；</w:t>
      </w:r>
    </w:p>
    <w:p w14:paraId="3C7AB679" w14:textId="109A737A"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又请</w:t>
      </w:r>
      <w:r w:rsidRPr="000C40B6">
        <w:rPr>
          <w:rFonts w:eastAsia="SimSun" w:hint="eastAsia"/>
          <w:sz w:val="24"/>
          <w:szCs w:val="24"/>
          <w:lang w:eastAsia="zh-CN"/>
        </w:rPr>
        <w:t>执行秘书向全体会议第八届会议报告</w:t>
      </w:r>
      <w:r w:rsidR="005C2DE9">
        <w:rPr>
          <w:rFonts w:eastAsia="SimSun" w:hint="eastAsia"/>
          <w:sz w:val="24"/>
          <w:szCs w:val="24"/>
          <w:lang w:eastAsia="zh-CN"/>
        </w:rPr>
        <w:t>本决定</w:t>
      </w:r>
      <w:r w:rsidRPr="000C40B6">
        <w:rPr>
          <w:rFonts w:eastAsia="SimSun" w:hint="eastAsia"/>
          <w:sz w:val="24"/>
          <w:szCs w:val="24"/>
          <w:lang w:eastAsia="zh-CN"/>
        </w:rPr>
        <w:t>第</w:t>
      </w:r>
      <w:r w:rsidRPr="000C40B6">
        <w:rPr>
          <w:rFonts w:eastAsia="SimSun" w:hint="eastAsia"/>
          <w:sz w:val="24"/>
          <w:szCs w:val="24"/>
          <w:lang w:eastAsia="zh-CN"/>
        </w:rPr>
        <w:t>6</w:t>
      </w:r>
      <w:r w:rsidRPr="000C40B6">
        <w:rPr>
          <w:rFonts w:eastAsia="SimSun" w:hint="eastAsia"/>
          <w:sz w:val="24"/>
          <w:szCs w:val="24"/>
          <w:lang w:eastAsia="zh-CN"/>
        </w:rPr>
        <w:t>段所述磋商的进展情况，以便全体会议在该届会议上就其第九届会议的日期和地点做出决定；</w:t>
      </w:r>
    </w:p>
    <w:p w14:paraId="4AB712AD" w14:textId="77777777" w:rsidR="0098045F" w:rsidRPr="000C40B6" w:rsidRDefault="0098045F" w:rsidP="008B161B">
      <w:pPr>
        <w:pStyle w:val="Normal-pool"/>
        <w:numPr>
          <w:ilvl w:val="3"/>
          <w:numId w:val="26"/>
        </w:numPr>
        <w:tabs>
          <w:tab w:val="clear" w:pos="2381"/>
          <w:tab w:val="left" w:pos="624"/>
          <w:tab w:val="left" w:pos="2610"/>
        </w:tabs>
        <w:spacing w:after="120"/>
        <w:ind w:left="1344" w:firstLine="720"/>
        <w:jc w:val="both"/>
        <w:rPr>
          <w:rFonts w:eastAsia="SimSun"/>
          <w:sz w:val="24"/>
          <w:szCs w:val="24"/>
          <w:lang w:eastAsia="zh-CN"/>
        </w:rPr>
      </w:pPr>
      <w:r>
        <w:rPr>
          <w:rFonts w:ascii="KaiTi" w:eastAsia="KaiTi" w:hAnsi="KaiTi" w:hint="eastAsia"/>
          <w:sz w:val="24"/>
          <w:szCs w:val="24"/>
          <w:lang w:eastAsia="zh-CN"/>
        </w:rPr>
        <w:t>表示注意到</w:t>
      </w:r>
      <w:r w:rsidRPr="000C40B6">
        <w:rPr>
          <w:rFonts w:eastAsia="SimSun" w:hint="eastAsia"/>
          <w:sz w:val="24"/>
          <w:szCs w:val="24"/>
          <w:lang w:eastAsia="zh-CN"/>
        </w:rPr>
        <w:t>本决定附件所载全体会议第八届会议的临时议程草案；</w:t>
      </w:r>
      <w:r w:rsidRPr="000C40B6">
        <w:rPr>
          <w:rFonts w:eastAsia="SimSun" w:hint="eastAsia"/>
          <w:sz w:val="24"/>
          <w:szCs w:val="24"/>
          <w:lang w:eastAsia="zh-CN"/>
        </w:rPr>
        <w:t xml:space="preserve"> </w:t>
      </w:r>
    </w:p>
    <w:p w14:paraId="6C546511" w14:textId="77777777" w:rsidR="0098045F" w:rsidRPr="000C40B6" w:rsidRDefault="0098045F" w:rsidP="008B161B">
      <w:pPr>
        <w:pStyle w:val="Normal-pool"/>
        <w:keepNext/>
        <w:keepLines/>
        <w:numPr>
          <w:ilvl w:val="3"/>
          <w:numId w:val="26"/>
        </w:numPr>
        <w:tabs>
          <w:tab w:val="clear" w:pos="2381"/>
          <w:tab w:val="left" w:pos="624"/>
          <w:tab w:val="left" w:pos="2610"/>
        </w:tabs>
        <w:spacing w:after="100"/>
        <w:ind w:left="1344" w:firstLine="720"/>
        <w:jc w:val="both"/>
        <w:rPr>
          <w:rFonts w:eastAsia="SimSun"/>
          <w:sz w:val="24"/>
          <w:szCs w:val="24"/>
          <w:lang w:eastAsia="zh-CN"/>
        </w:rPr>
      </w:pPr>
      <w:r>
        <w:rPr>
          <w:rFonts w:ascii="KaiTi" w:eastAsia="KaiTi" w:hAnsi="KaiTi" w:hint="eastAsia"/>
          <w:sz w:val="24"/>
          <w:szCs w:val="24"/>
          <w:lang w:eastAsia="zh-CN"/>
        </w:rPr>
        <w:t>请</w:t>
      </w:r>
      <w:r w:rsidRPr="000C40B6">
        <w:rPr>
          <w:rFonts w:eastAsia="SimSun" w:hint="eastAsia"/>
          <w:sz w:val="24"/>
          <w:szCs w:val="24"/>
          <w:lang w:eastAsia="zh-CN"/>
        </w:rPr>
        <w:t>执行秘书邀请各成员和按</w:t>
      </w:r>
      <w:r w:rsidRPr="000C40B6">
        <w:rPr>
          <w:rFonts w:eastAsia="SimSun" w:hint="eastAsia"/>
          <w:sz w:val="24"/>
          <w:szCs w:val="24"/>
          <w:lang w:eastAsia="zh-CN"/>
        </w:rPr>
        <w:t>IPBES-5/4</w:t>
      </w:r>
      <w:r w:rsidRPr="000C40B6">
        <w:rPr>
          <w:rFonts w:eastAsia="SimSun" w:hint="eastAsia"/>
          <w:sz w:val="24"/>
          <w:szCs w:val="24"/>
          <w:lang w:eastAsia="zh-CN"/>
        </w:rPr>
        <w:t>号决定准予强化参与的观察员在</w:t>
      </w:r>
      <w:r w:rsidRPr="000C40B6">
        <w:rPr>
          <w:rFonts w:eastAsia="SimSun" w:hint="eastAsia"/>
          <w:sz w:val="24"/>
          <w:szCs w:val="24"/>
          <w:lang w:eastAsia="zh-CN"/>
        </w:rPr>
        <w:t>2019</w:t>
      </w:r>
      <w:r w:rsidRPr="000C40B6">
        <w:rPr>
          <w:rFonts w:eastAsia="SimSun" w:hint="eastAsia"/>
          <w:sz w:val="24"/>
          <w:szCs w:val="24"/>
          <w:lang w:eastAsia="zh-CN"/>
        </w:rPr>
        <w:t>年</w:t>
      </w:r>
      <w:r w:rsidRPr="000C40B6">
        <w:rPr>
          <w:rFonts w:eastAsia="SimSun" w:hint="eastAsia"/>
          <w:sz w:val="24"/>
          <w:szCs w:val="24"/>
          <w:lang w:eastAsia="zh-CN"/>
        </w:rPr>
        <w:t>7</w:t>
      </w:r>
      <w:r w:rsidRPr="000C40B6">
        <w:rPr>
          <w:rFonts w:eastAsia="SimSun" w:hint="eastAsia"/>
          <w:sz w:val="24"/>
          <w:szCs w:val="24"/>
          <w:lang w:eastAsia="zh-CN"/>
        </w:rPr>
        <w:t>月</w:t>
      </w:r>
      <w:r w:rsidRPr="000C40B6">
        <w:rPr>
          <w:rFonts w:eastAsia="SimSun" w:hint="eastAsia"/>
          <w:sz w:val="24"/>
          <w:szCs w:val="24"/>
          <w:lang w:eastAsia="zh-CN"/>
        </w:rPr>
        <w:t>1</w:t>
      </w:r>
      <w:r w:rsidRPr="000C40B6">
        <w:rPr>
          <w:rFonts w:eastAsia="SimSun" w:hint="eastAsia"/>
          <w:sz w:val="24"/>
          <w:szCs w:val="24"/>
          <w:lang w:eastAsia="zh-CN"/>
        </w:rPr>
        <w:t>日前，就全体会议第八届会议的拟议工作安排提供书面意见；</w:t>
      </w:r>
      <w:r w:rsidRPr="000C40B6">
        <w:rPr>
          <w:rFonts w:eastAsia="SimSun" w:hint="eastAsia"/>
          <w:sz w:val="24"/>
          <w:szCs w:val="24"/>
          <w:lang w:eastAsia="zh-CN"/>
        </w:rPr>
        <w:t xml:space="preserve"> </w:t>
      </w:r>
    </w:p>
    <w:p w14:paraId="7CB61E6E" w14:textId="77777777" w:rsidR="0098045F" w:rsidRPr="00AD2B7C" w:rsidRDefault="0098045F" w:rsidP="008B161B">
      <w:pPr>
        <w:pStyle w:val="Normal-pool"/>
        <w:numPr>
          <w:ilvl w:val="3"/>
          <w:numId w:val="26"/>
        </w:numPr>
        <w:tabs>
          <w:tab w:val="clear" w:pos="2381"/>
          <w:tab w:val="left" w:pos="624"/>
          <w:tab w:val="left" w:pos="2610"/>
        </w:tabs>
        <w:spacing w:after="100"/>
        <w:ind w:left="1344" w:firstLine="720"/>
        <w:jc w:val="both"/>
        <w:rPr>
          <w:rFonts w:eastAsia="SimSun"/>
          <w:spacing w:val="4"/>
          <w:sz w:val="24"/>
          <w:szCs w:val="24"/>
          <w:lang w:eastAsia="zh-CN"/>
        </w:rPr>
      </w:pPr>
      <w:r>
        <w:rPr>
          <w:rFonts w:ascii="KaiTi" w:eastAsia="KaiTi" w:hAnsi="KaiTi" w:hint="eastAsia"/>
          <w:sz w:val="24"/>
          <w:szCs w:val="24"/>
          <w:lang w:eastAsia="zh-CN"/>
        </w:rPr>
        <w:t>又请</w:t>
      </w:r>
      <w:r w:rsidRPr="000C40B6">
        <w:rPr>
          <w:rFonts w:eastAsia="SimSun" w:hint="eastAsia"/>
          <w:sz w:val="24"/>
          <w:szCs w:val="24"/>
          <w:lang w:eastAsia="zh-CN"/>
        </w:rPr>
        <w:t>执行秘书根据全体会议第七届会议期间收到的意见以及应本</w:t>
      </w:r>
      <w:r w:rsidRPr="00AD2B7C">
        <w:rPr>
          <w:rFonts w:eastAsia="SimSun" w:hint="eastAsia"/>
          <w:spacing w:val="4"/>
          <w:sz w:val="24"/>
          <w:szCs w:val="24"/>
          <w:lang w:eastAsia="zh-CN"/>
        </w:rPr>
        <w:t>决定第</w:t>
      </w:r>
      <w:r w:rsidRPr="00AD2B7C">
        <w:rPr>
          <w:rFonts w:eastAsia="SimSun" w:hint="eastAsia"/>
          <w:spacing w:val="4"/>
          <w:sz w:val="24"/>
          <w:szCs w:val="24"/>
          <w:lang w:eastAsia="zh-CN"/>
        </w:rPr>
        <w:t>9</w:t>
      </w:r>
      <w:r w:rsidRPr="00AD2B7C">
        <w:rPr>
          <w:rFonts w:eastAsia="SimSun" w:hint="eastAsia"/>
          <w:spacing w:val="4"/>
          <w:sz w:val="24"/>
          <w:szCs w:val="24"/>
          <w:lang w:eastAsia="zh-CN"/>
        </w:rPr>
        <w:t>段所述邀请提交的书面意见，确定全体会议第八届会议的拟议工作安排。</w:t>
      </w:r>
    </w:p>
    <w:p w14:paraId="01D78105" w14:textId="1075FAC5" w:rsidR="008046BA" w:rsidRDefault="008046BA" w:rsidP="008B161B">
      <w:pPr>
        <w:pStyle w:val="Normal-pool"/>
        <w:tabs>
          <w:tab w:val="left" w:pos="624"/>
        </w:tabs>
        <w:spacing w:before="240" w:after="120"/>
        <w:rPr>
          <w:rFonts w:eastAsia="SimHei"/>
          <w:b/>
          <w:sz w:val="32"/>
          <w:szCs w:val="32"/>
          <w:lang w:eastAsia="zh-CN"/>
        </w:rPr>
      </w:pPr>
      <w:r>
        <w:rPr>
          <w:rFonts w:eastAsia="SimHei" w:hint="eastAsia"/>
          <w:b/>
          <w:sz w:val="32"/>
          <w:szCs w:val="32"/>
          <w:lang w:eastAsia="zh-CN"/>
        </w:rPr>
        <w:t xml:space="preserve">                IPBES-7/</w:t>
      </w:r>
      <w:r w:rsidR="005A12B2">
        <w:rPr>
          <w:rFonts w:eastAsia="SimHei"/>
          <w:b/>
          <w:sz w:val="32"/>
          <w:szCs w:val="32"/>
          <w:lang w:eastAsia="zh-CN"/>
        </w:rPr>
        <w:t>3</w:t>
      </w:r>
      <w:r>
        <w:rPr>
          <w:rFonts w:eastAsia="SimHei" w:hint="eastAsia"/>
          <w:b/>
          <w:sz w:val="32"/>
          <w:szCs w:val="32"/>
          <w:lang w:eastAsia="zh-CN"/>
        </w:rPr>
        <w:t>号决定附件</w:t>
      </w:r>
    </w:p>
    <w:p w14:paraId="437D57A3" w14:textId="77777777" w:rsidR="008046BA" w:rsidRDefault="008046BA" w:rsidP="008B161B">
      <w:pPr>
        <w:pStyle w:val="Normalnumber"/>
        <w:spacing w:before="240"/>
        <w:ind w:left="1247"/>
        <w:rPr>
          <w:rFonts w:eastAsia="SimSun"/>
          <w:color w:val="000000"/>
          <w:sz w:val="32"/>
          <w:szCs w:val="32"/>
          <w:lang w:eastAsia="zh-CN"/>
        </w:rPr>
      </w:pPr>
      <w:r>
        <w:rPr>
          <w:rFonts w:eastAsia="SimHei" w:hint="eastAsia"/>
          <w:b/>
          <w:sz w:val="32"/>
          <w:szCs w:val="32"/>
          <w:lang w:eastAsia="zh-CN"/>
        </w:rPr>
        <w:t>生物多样性和生态系统服务政府间科学与政策平台</w:t>
      </w:r>
      <w:r>
        <w:rPr>
          <w:rFonts w:eastAsia="SimHei" w:hint="eastAsia"/>
          <w:b/>
          <w:sz w:val="32"/>
          <w:szCs w:val="32"/>
          <w:lang w:eastAsia="zh-CN"/>
        </w:rPr>
        <w:br/>
      </w:r>
      <w:r>
        <w:rPr>
          <w:rFonts w:eastAsia="SimHei" w:hint="eastAsia"/>
          <w:b/>
          <w:sz w:val="32"/>
          <w:szCs w:val="32"/>
          <w:lang w:eastAsia="zh-CN"/>
        </w:rPr>
        <w:t>全体会议第八届会议临时议程草案</w:t>
      </w:r>
    </w:p>
    <w:p w14:paraId="3A97D23F"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jc w:val="both"/>
        <w:rPr>
          <w:rFonts w:eastAsia="SimSun"/>
          <w:sz w:val="24"/>
        </w:rPr>
      </w:pPr>
      <w:proofErr w:type="spellStart"/>
      <w:r w:rsidRPr="000D24C3">
        <w:rPr>
          <w:rFonts w:eastAsia="SimSun"/>
          <w:sz w:val="24"/>
        </w:rPr>
        <w:t>会议开幕</w:t>
      </w:r>
      <w:proofErr w:type="spellEnd"/>
      <w:r w:rsidRPr="000D24C3">
        <w:rPr>
          <w:rFonts w:eastAsia="SimSun"/>
          <w:sz w:val="24"/>
        </w:rPr>
        <w:t>。</w:t>
      </w:r>
    </w:p>
    <w:p w14:paraId="6D69970C"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组织事项</w:t>
      </w:r>
      <w:proofErr w:type="spellEnd"/>
      <w:r w:rsidRPr="000D24C3">
        <w:rPr>
          <w:rFonts w:eastAsia="SimSun"/>
          <w:sz w:val="24"/>
        </w:rPr>
        <w:t>：</w:t>
      </w:r>
    </w:p>
    <w:p w14:paraId="06D4913D" w14:textId="77777777" w:rsidR="008046BA" w:rsidRPr="000D24C3" w:rsidRDefault="008046BA" w:rsidP="008B161B">
      <w:pPr>
        <w:pStyle w:val="Normalnumber"/>
        <w:numPr>
          <w:ilvl w:val="1"/>
          <w:numId w:val="28"/>
        </w:numPr>
        <w:tabs>
          <w:tab w:val="clear" w:pos="1247"/>
          <w:tab w:val="clear" w:pos="1814"/>
          <w:tab w:val="clear" w:pos="2381"/>
          <w:tab w:val="clear" w:pos="2948"/>
          <w:tab w:val="left" w:pos="1800"/>
          <w:tab w:val="left" w:pos="2520"/>
        </w:tabs>
        <w:ind w:firstLine="583"/>
        <w:jc w:val="both"/>
        <w:rPr>
          <w:rFonts w:eastAsia="SimSun"/>
          <w:sz w:val="24"/>
        </w:rPr>
      </w:pPr>
      <w:proofErr w:type="spellStart"/>
      <w:r w:rsidRPr="000D24C3">
        <w:rPr>
          <w:rFonts w:eastAsia="SimSun"/>
          <w:sz w:val="24"/>
        </w:rPr>
        <w:t>通过议程和工作安排</w:t>
      </w:r>
      <w:proofErr w:type="spellEnd"/>
      <w:r w:rsidRPr="000D24C3">
        <w:rPr>
          <w:rFonts w:eastAsia="SimSun"/>
          <w:sz w:val="24"/>
        </w:rPr>
        <w:t>；</w:t>
      </w:r>
    </w:p>
    <w:p w14:paraId="23D4779A" w14:textId="77777777" w:rsidR="008046BA" w:rsidRPr="000D24C3" w:rsidRDefault="008046BA" w:rsidP="008B161B">
      <w:pPr>
        <w:pStyle w:val="Normalnumber"/>
        <w:numPr>
          <w:ilvl w:val="1"/>
          <w:numId w:val="28"/>
        </w:numPr>
        <w:tabs>
          <w:tab w:val="clear" w:pos="1247"/>
          <w:tab w:val="clear" w:pos="1814"/>
          <w:tab w:val="clear" w:pos="2381"/>
          <w:tab w:val="clear" w:pos="2948"/>
          <w:tab w:val="left" w:pos="1800"/>
          <w:tab w:val="left" w:pos="2520"/>
        </w:tabs>
        <w:ind w:firstLine="583"/>
        <w:jc w:val="both"/>
        <w:rPr>
          <w:rFonts w:eastAsia="SimSun"/>
          <w:sz w:val="24"/>
        </w:rPr>
      </w:pPr>
      <w:proofErr w:type="spellStart"/>
      <w:r w:rsidRPr="000D24C3">
        <w:rPr>
          <w:rFonts w:eastAsia="SimSun"/>
          <w:sz w:val="24"/>
        </w:rPr>
        <w:t>成员构成现状</w:t>
      </w:r>
      <w:proofErr w:type="spellEnd"/>
      <w:r w:rsidRPr="000D24C3">
        <w:rPr>
          <w:rFonts w:eastAsia="SimSun"/>
          <w:sz w:val="24"/>
        </w:rPr>
        <w:t>。</w:t>
      </w:r>
    </w:p>
    <w:p w14:paraId="28FD0964"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接纳观察员</w:t>
      </w:r>
      <w:proofErr w:type="spellEnd"/>
      <w:r w:rsidRPr="000D24C3">
        <w:rPr>
          <w:rFonts w:eastAsia="SimSun"/>
          <w:sz w:val="24"/>
        </w:rPr>
        <w:t>。</w:t>
      </w:r>
    </w:p>
    <w:p w14:paraId="0E5E0EE2"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与会代表的全权证书</w:t>
      </w:r>
      <w:proofErr w:type="spellEnd"/>
      <w:r w:rsidRPr="000D24C3">
        <w:rPr>
          <w:rFonts w:eastAsia="SimSun"/>
          <w:sz w:val="24"/>
        </w:rPr>
        <w:t>。</w:t>
      </w:r>
    </w:p>
    <w:p w14:paraId="496DA781"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执行秘书关于工作方案执行情况的报告。</w:t>
      </w:r>
    </w:p>
    <w:p w14:paraId="0EBFCA92"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lastRenderedPageBreak/>
        <w:t>平台的财政和预算安排。</w:t>
      </w:r>
    </w:p>
    <w:p w14:paraId="6ECAFA2F"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与执行工作方案相关的事项：</w:t>
      </w:r>
    </w:p>
    <w:p w14:paraId="7BECD149" w14:textId="35858B96" w:rsidR="008046BA" w:rsidRPr="001402F1" w:rsidRDefault="00E54CE9" w:rsidP="008B161B">
      <w:pPr>
        <w:pStyle w:val="Normalnumber"/>
        <w:numPr>
          <w:ilvl w:val="0"/>
          <w:numId w:val="27"/>
        </w:numPr>
        <w:tabs>
          <w:tab w:val="clear" w:pos="1814"/>
          <w:tab w:val="clear" w:pos="2381"/>
          <w:tab w:val="clear" w:pos="2948"/>
          <w:tab w:val="left" w:pos="1800"/>
          <w:tab w:val="left" w:pos="2520"/>
        </w:tabs>
        <w:ind w:left="2520" w:hanging="690"/>
        <w:jc w:val="both"/>
        <w:rPr>
          <w:rFonts w:eastAsia="SimSun"/>
          <w:sz w:val="24"/>
          <w:lang w:eastAsia="zh-CN"/>
        </w:rPr>
      </w:pPr>
      <w:r w:rsidRPr="001402F1">
        <w:rPr>
          <w:rFonts w:eastAsia="SimSun" w:hint="eastAsia"/>
          <w:sz w:val="24"/>
          <w:lang w:eastAsia="zh-CN"/>
        </w:rPr>
        <w:t>关于生物多样性、水、粮食和健康之间联系的专题</w:t>
      </w:r>
      <w:r w:rsidR="008046BA" w:rsidRPr="001402F1">
        <w:rPr>
          <w:rFonts w:eastAsia="SimSun"/>
          <w:sz w:val="24"/>
          <w:lang w:eastAsia="zh-CN"/>
        </w:rPr>
        <w:t>评估的范围界定报告；</w:t>
      </w:r>
    </w:p>
    <w:p w14:paraId="4725D33B" w14:textId="3138616D" w:rsidR="008046BA" w:rsidRPr="001402F1" w:rsidRDefault="004C6825" w:rsidP="008B161B">
      <w:pPr>
        <w:pStyle w:val="Normalnumber"/>
        <w:numPr>
          <w:ilvl w:val="0"/>
          <w:numId w:val="27"/>
        </w:numPr>
        <w:tabs>
          <w:tab w:val="clear" w:pos="1814"/>
          <w:tab w:val="clear" w:pos="2381"/>
          <w:tab w:val="clear" w:pos="2948"/>
          <w:tab w:val="left" w:pos="1800"/>
          <w:tab w:val="left" w:pos="2520"/>
        </w:tabs>
        <w:ind w:left="2520" w:hanging="690"/>
        <w:jc w:val="both"/>
        <w:rPr>
          <w:rFonts w:eastAsia="SimSun"/>
          <w:sz w:val="24"/>
          <w:lang w:eastAsia="zh-CN"/>
        </w:rPr>
      </w:pPr>
      <w:r w:rsidRPr="001402F1">
        <w:rPr>
          <w:rFonts w:eastAsia="SimSun" w:hint="eastAsia"/>
          <w:sz w:val="24"/>
          <w:lang w:eastAsia="zh-CN"/>
        </w:rPr>
        <w:t>关于生物多样性丧失的根本原因和实现</w:t>
      </w:r>
      <w:r w:rsidRPr="001402F1">
        <w:rPr>
          <w:rFonts w:eastAsia="SimSun"/>
          <w:sz w:val="24"/>
          <w:lang w:eastAsia="zh-CN"/>
        </w:rPr>
        <w:t>2050</w:t>
      </w:r>
      <w:r w:rsidRPr="001402F1">
        <w:rPr>
          <w:rFonts w:eastAsia="SimSun" w:hint="eastAsia"/>
          <w:sz w:val="24"/>
          <w:lang w:eastAsia="zh-CN"/>
        </w:rPr>
        <w:t>年</w:t>
      </w:r>
      <w:proofErr w:type="gramStart"/>
      <w:r w:rsidRPr="001402F1">
        <w:rPr>
          <w:rFonts w:eastAsia="SimSun" w:hint="eastAsia"/>
          <w:sz w:val="24"/>
          <w:lang w:eastAsia="zh-CN"/>
        </w:rPr>
        <w:t>生物多样性愿景所需</w:t>
      </w:r>
      <w:proofErr w:type="gramEnd"/>
      <w:r w:rsidRPr="001402F1">
        <w:rPr>
          <w:rFonts w:eastAsia="SimSun" w:hint="eastAsia"/>
          <w:sz w:val="24"/>
          <w:lang w:eastAsia="zh-CN"/>
        </w:rPr>
        <w:t>的转型变革的决定性因素及各种备选方案</w:t>
      </w:r>
      <w:r w:rsidR="006901F2" w:rsidRPr="001402F1">
        <w:rPr>
          <w:rFonts w:eastAsia="SimSun" w:hint="eastAsia"/>
          <w:sz w:val="24"/>
          <w:lang w:eastAsia="zh-CN"/>
        </w:rPr>
        <w:t>的专题</w:t>
      </w:r>
      <w:r w:rsidR="008046BA" w:rsidRPr="001402F1">
        <w:rPr>
          <w:rFonts w:eastAsia="SimSun"/>
          <w:sz w:val="24"/>
          <w:lang w:eastAsia="zh-CN"/>
        </w:rPr>
        <w:t>评估的范围界定报告；</w:t>
      </w:r>
    </w:p>
    <w:p w14:paraId="11256610" w14:textId="77777777" w:rsidR="008046BA" w:rsidRPr="000D24C3" w:rsidRDefault="008046BA" w:rsidP="001206A9">
      <w:pPr>
        <w:pStyle w:val="Normalnumber"/>
        <w:numPr>
          <w:ilvl w:val="0"/>
          <w:numId w:val="27"/>
        </w:numPr>
        <w:tabs>
          <w:tab w:val="clear" w:pos="1814"/>
          <w:tab w:val="clear" w:pos="2381"/>
          <w:tab w:val="clear" w:pos="2948"/>
          <w:tab w:val="left" w:pos="1800"/>
          <w:tab w:val="left" w:pos="2520"/>
        </w:tabs>
        <w:ind w:left="2610" w:hanging="810"/>
        <w:jc w:val="both"/>
        <w:rPr>
          <w:rFonts w:eastAsia="SimSun"/>
          <w:sz w:val="24"/>
        </w:rPr>
      </w:pPr>
      <w:proofErr w:type="spellStart"/>
      <w:r w:rsidRPr="000D24C3">
        <w:rPr>
          <w:rFonts w:eastAsia="SimSun"/>
          <w:sz w:val="24"/>
        </w:rPr>
        <w:t>工作队和专家组</w:t>
      </w:r>
      <w:proofErr w:type="spellEnd"/>
      <w:r w:rsidRPr="000D24C3">
        <w:rPr>
          <w:rFonts w:eastAsia="SimSun"/>
          <w:sz w:val="24"/>
        </w:rPr>
        <w:t>。</w:t>
      </w:r>
    </w:p>
    <w:p w14:paraId="62C92F4E"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全体会议的安排以及今后届会的日期和地点。</w:t>
      </w:r>
    </w:p>
    <w:p w14:paraId="5B28A5B7"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lang w:eastAsia="zh-CN"/>
        </w:rPr>
      </w:pPr>
      <w:r w:rsidRPr="000D24C3">
        <w:rPr>
          <w:rFonts w:eastAsia="SimSun"/>
          <w:sz w:val="24"/>
          <w:lang w:eastAsia="zh-CN"/>
        </w:rPr>
        <w:t>机制安排：关于平台及其秘书处工作的联合国协作伙伴关系安排。</w:t>
      </w:r>
    </w:p>
    <w:p w14:paraId="416A4A47"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通过报告</w:t>
      </w:r>
      <w:proofErr w:type="spellEnd"/>
      <w:r w:rsidRPr="000D24C3">
        <w:rPr>
          <w:rFonts w:eastAsia="SimSun"/>
          <w:sz w:val="24"/>
        </w:rPr>
        <w:t>。</w:t>
      </w:r>
    </w:p>
    <w:p w14:paraId="25B055BE" w14:textId="77777777" w:rsidR="008046BA" w:rsidRPr="000D24C3" w:rsidRDefault="008046BA" w:rsidP="008B161B">
      <w:pPr>
        <w:pStyle w:val="Normalnumber"/>
        <w:numPr>
          <w:ilvl w:val="0"/>
          <w:numId w:val="28"/>
        </w:numPr>
        <w:tabs>
          <w:tab w:val="clear" w:pos="1814"/>
          <w:tab w:val="clear" w:pos="2381"/>
          <w:tab w:val="clear" w:pos="2948"/>
          <w:tab w:val="left" w:pos="1800"/>
          <w:tab w:val="left" w:pos="2610"/>
        </w:tabs>
        <w:ind w:left="1843" w:hanging="523"/>
        <w:jc w:val="both"/>
        <w:rPr>
          <w:rFonts w:eastAsia="SimSun"/>
          <w:sz w:val="24"/>
        </w:rPr>
      </w:pPr>
      <w:proofErr w:type="spellStart"/>
      <w:r w:rsidRPr="000D24C3">
        <w:rPr>
          <w:rFonts w:eastAsia="SimSun"/>
          <w:sz w:val="24"/>
        </w:rPr>
        <w:t>会议闭幕</w:t>
      </w:r>
      <w:proofErr w:type="spellEnd"/>
      <w:r w:rsidRPr="000D24C3">
        <w:rPr>
          <w:rFonts w:eastAsia="SimSun"/>
          <w:sz w:val="24"/>
        </w:rPr>
        <w:t>。</w:t>
      </w:r>
    </w:p>
    <w:p w14:paraId="3AD20D55"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27563964"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31E47E0E"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25C4B8ED"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06F72DC6"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53A3B7F4"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4AD5003B"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6876A32F"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2A5F346B"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216AA764"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13A47BDA"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2830097A" w14:textId="77777777" w:rsidR="0098045F" w:rsidRDefault="0098045F" w:rsidP="008B161B">
      <w:pPr>
        <w:pStyle w:val="Normal-pool"/>
        <w:tabs>
          <w:tab w:val="left" w:pos="624"/>
        </w:tabs>
        <w:spacing w:after="100"/>
        <w:ind w:left="1871" w:firstLine="624"/>
        <w:jc w:val="both"/>
        <w:rPr>
          <w:color w:val="000000"/>
          <w:sz w:val="24"/>
          <w:szCs w:val="24"/>
          <w:lang w:eastAsia="zh-CN"/>
        </w:rPr>
      </w:pPr>
    </w:p>
    <w:p w14:paraId="55E85866" w14:textId="5CE5806B" w:rsidR="00AD2B7C" w:rsidRDefault="00AD2B7C" w:rsidP="008B161B">
      <w:pPr>
        <w:rPr>
          <w:color w:val="000000"/>
          <w:lang w:val="en-GB" w:eastAsia="zh-CN"/>
        </w:rPr>
      </w:pPr>
      <w:r>
        <w:rPr>
          <w:color w:val="000000"/>
          <w:lang w:eastAsia="zh-CN"/>
        </w:rPr>
        <w:br w:type="page"/>
      </w:r>
    </w:p>
    <w:p w14:paraId="45DE549B" w14:textId="0F54DAA2" w:rsidR="0098045F" w:rsidRDefault="00626DBF" w:rsidP="008B161B">
      <w:pPr>
        <w:pStyle w:val="Normal-pool"/>
        <w:tabs>
          <w:tab w:val="left" w:pos="624"/>
        </w:tabs>
        <w:spacing w:before="240" w:after="120"/>
        <w:ind w:left="1253"/>
        <w:rPr>
          <w:rFonts w:eastAsia="SimHei"/>
          <w:b/>
          <w:bCs/>
          <w:sz w:val="32"/>
          <w:szCs w:val="32"/>
          <w:lang w:val="zh-CN" w:eastAsia="zh-CN"/>
        </w:rPr>
      </w:pPr>
      <w:r>
        <w:rPr>
          <w:rFonts w:eastAsia="SimHei" w:hint="eastAsia"/>
          <w:b/>
          <w:sz w:val="32"/>
          <w:szCs w:val="32"/>
          <w:lang w:eastAsia="zh-CN"/>
        </w:rPr>
        <w:lastRenderedPageBreak/>
        <w:t>IPBES-7/</w:t>
      </w:r>
      <w:r>
        <w:rPr>
          <w:rFonts w:eastAsia="SimHei"/>
          <w:b/>
          <w:sz w:val="32"/>
          <w:szCs w:val="32"/>
          <w:lang w:eastAsia="zh-CN"/>
        </w:rPr>
        <w:t>4</w:t>
      </w:r>
      <w:r>
        <w:rPr>
          <w:rFonts w:eastAsia="SimHei" w:hint="eastAsia"/>
          <w:b/>
          <w:sz w:val="32"/>
          <w:szCs w:val="32"/>
          <w:lang w:eastAsia="zh-CN"/>
        </w:rPr>
        <w:t>号决定：</w:t>
      </w:r>
      <w:r w:rsidR="00321E52">
        <w:rPr>
          <w:rFonts w:eastAsia="SimHei" w:hint="eastAsia"/>
          <w:b/>
          <w:bCs/>
          <w:sz w:val="32"/>
          <w:szCs w:val="32"/>
          <w:lang w:val="zh-CN" w:eastAsia="zh-CN"/>
        </w:rPr>
        <w:t>财政和预算安排</w:t>
      </w:r>
    </w:p>
    <w:p w14:paraId="407A94F2" w14:textId="77777777" w:rsidR="00647563" w:rsidRDefault="00647563" w:rsidP="008B161B">
      <w:pPr>
        <w:tabs>
          <w:tab w:val="left" w:pos="624"/>
          <w:tab w:val="left" w:pos="1080"/>
          <w:tab w:val="left" w:pos="4082"/>
        </w:tabs>
        <w:spacing w:after="120"/>
        <w:ind w:left="600" w:firstLine="600"/>
        <w:jc w:val="both"/>
        <w:rPr>
          <w:rFonts w:ascii="KaiTi" w:eastAsia="KaiTi" w:hAnsi="KaiTi"/>
          <w:lang w:eastAsia="zh-CN"/>
        </w:rPr>
      </w:pPr>
      <w:r>
        <w:rPr>
          <w:rFonts w:ascii="KaiTi" w:eastAsia="KaiTi" w:hAnsi="KaiTi" w:hint="eastAsia"/>
          <w:lang w:eastAsia="zh-CN"/>
        </w:rPr>
        <w:t xml:space="preserve">    全体会议，  </w:t>
      </w:r>
    </w:p>
    <w:p w14:paraId="39B0D684" w14:textId="370664FD" w:rsidR="00647563" w:rsidRDefault="00647563" w:rsidP="008B161B">
      <w:pPr>
        <w:tabs>
          <w:tab w:val="left" w:pos="840"/>
          <w:tab w:val="left" w:pos="1080"/>
          <w:tab w:val="left" w:pos="4082"/>
        </w:tabs>
        <w:spacing w:after="120"/>
        <w:ind w:left="1080" w:hanging="480"/>
        <w:jc w:val="both"/>
        <w:rPr>
          <w:rFonts w:eastAsia="SimSun"/>
          <w:lang w:eastAsia="zh-CN"/>
        </w:rPr>
      </w:pPr>
      <w:r>
        <w:rPr>
          <w:rFonts w:ascii="KaiTi" w:eastAsia="KaiTi" w:hAnsi="KaiTi" w:hint="eastAsia"/>
          <w:lang w:val="zh-CN" w:eastAsia="zh-CN"/>
        </w:rPr>
        <w:tab/>
      </w:r>
      <w:r>
        <w:rPr>
          <w:rFonts w:ascii="KaiTi" w:eastAsia="KaiTi" w:hAnsi="KaiTi" w:hint="eastAsia"/>
          <w:lang w:val="zh-CN" w:eastAsia="zh-CN"/>
        </w:rPr>
        <w:tab/>
        <w:t xml:space="preserve">     欢迎</w:t>
      </w:r>
      <w:r w:rsidR="004167EE">
        <w:rPr>
          <w:rFonts w:eastAsia="SimSun" w:hint="eastAsia"/>
          <w:lang w:val="zh-CN" w:eastAsia="zh-CN"/>
        </w:rPr>
        <w:t>其</w:t>
      </w:r>
      <w:r>
        <w:rPr>
          <w:rFonts w:eastAsia="SimSun" w:hint="eastAsia"/>
          <w:lang w:val="zh-CN" w:eastAsia="zh-CN"/>
        </w:rPr>
        <w:t>第</w:t>
      </w:r>
      <w:r>
        <w:rPr>
          <w:rFonts w:eastAsia="SimSun" w:hint="eastAsia"/>
          <w:lang w:eastAsia="zh-CN"/>
        </w:rPr>
        <w:t>六</w:t>
      </w:r>
      <w:r>
        <w:rPr>
          <w:rFonts w:eastAsia="SimSun" w:hint="eastAsia"/>
          <w:lang w:val="zh-CN" w:eastAsia="zh-CN"/>
        </w:rPr>
        <w:t>届会议以来收到的现金捐款和实物捐助</w:t>
      </w:r>
      <w:r>
        <w:rPr>
          <w:rFonts w:eastAsia="SimSun" w:hint="eastAsia"/>
          <w:lang w:eastAsia="zh-CN"/>
        </w:rPr>
        <w:t>，</w:t>
      </w:r>
    </w:p>
    <w:p w14:paraId="50224E2F" w14:textId="5E4B7F5D" w:rsidR="00647563" w:rsidRDefault="00647563" w:rsidP="008B161B">
      <w:pPr>
        <w:tabs>
          <w:tab w:val="left" w:pos="624"/>
          <w:tab w:val="left" w:pos="1080"/>
          <w:tab w:val="left" w:pos="4082"/>
        </w:tabs>
        <w:spacing w:after="120"/>
        <w:ind w:left="1080"/>
        <w:jc w:val="both"/>
        <w:rPr>
          <w:rFonts w:eastAsia="SimSun"/>
          <w:lang w:eastAsia="zh-CN"/>
        </w:rPr>
      </w:pPr>
      <w:r>
        <w:rPr>
          <w:rFonts w:ascii="KaiTi" w:eastAsia="KaiTi" w:hAnsi="KaiTi" w:hint="eastAsia"/>
          <w:lang w:val="zh-CN" w:eastAsia="zh-CN"/>
        </w:rPr>
        <w:t xml:space="preserve">     表示注意到</w:t>
      </w:r>
      <w:r>
        <w:rPr>
          <w:rFonts w:eastAsia="SimSun" w:hint="eastAsia"/>
          <w:lang w:val="zh-CN" w:eastAsia="zh-CN"/>
        </w:rPr>
        <w:t>本决定附件表</w:t>
      </w:r>
      <w:r>
        <w:rPr>
          <w:rFonts w:eastAsia="SimSun"/>
          <w:lang w:eastAsia="zh-CN"/>
        </w:rPr>
        <w:t>1</w:t>
      </w:r>
      <w:r>
        <w:rPr>
          <w:rFonts w:eastAsia="SimSun" w:hint="eastAsia"/>
          <w:lang w:val="zh-CN" w:eastAsia="zh-CN"/>
        </w:rPr>
        <w:t>、表</w:t>
      </w:r>
      <w:r>
        <w:rPr>
          <w:rFonts w:eastAsia="SimSun"/>
          <w:lang w:eastAsia="zh-CN"/>
        </w:rPr>
        <w:t>2</w:t>
      </w:r>
      <w:r>
        <w:rPr>
          <w:rFonts w:eastAsia="SimSun" w:hint="eastAsia"/>
          <w:lang w:eastAsia="zh-CN"/>
        </w:rPr>
        <w:t>和</w:t>
      </w:r>
      <w:r>
        <w:rPr>
          <w:rFonts w:eastAsia="SimSun" w:hint="eastAsia"/>
          <w:lang w:val="zh-CN" w:eastAsia="zh-CN"/>
        </w:rPr>
        <w:t>表</w:t>
      </w:r>
      <w:r>
        <w:rPr>
          <w:rFonts w:eastAsia="SimSun"/>
          <w:lang w:eastAsia="zh-CN"/>
        </w:rPr>
        <w:t>3</w:t>
      </w:r>
      <w:r>
        <w:rPr>
          <w:rFonts w:eastAsia="SimSun" w:hint="eastAsia"/>
          <w:lang w:val="zh-CN" w:eastAsia="zh-CN"/>
        </w:rPr>
        <w:t>中列出的迄今收到的现金捐款和实物捐助的情况</w:t>
      </w:r>
      <w:r>
        <w:rPr>
          <w:rFonts w:eastAsia="SimSun" w:hint="eastAsia"/>
          <w:lang w:eastAsia="zh-CN"/>
        </w:rPr>
        <w:t>，</w:t>
      </w:r>
    </w:p>
    <w:p w14:paraId="4F1E3ECF" w14:textId="4A59B031" w:rsidR="00647563" w:rsidRDefault="00647563" w:rsidP="008B161B">
      <w:pPr>
        <w:tabs>
          <w:tab w:val="left" w:pos="624"/>
          <w:tab w:val="left" w:pos="1080"/>
          <w:tab w:val="left" w:pos="4082"/>
        </w:tabs>
        <w:spacing w:after="120"/>
        <w:ind w:left="1080" w:hanging="480"/>
        <w:jc w:val="both"/>
        <w:rPr>
          <w:rFonts w:eastAsia="SimSun"/>
          <w:lang w:eastAsia="zh-CN"/>
        </w:rPr>
      </w:pPr>
      <w:bookmarkStart w:id="16" w:name="bookmark_1311"/>
      <w:r>
        <w:rPr>
          <w:rFonts w:ascii="KaiTi" w:eastAsia="KaiTi" w:hAnsi="KaiTi" w:hint="eastAsia"/>
          <w:lang w:val="zh-CN" w:eastAsia="zh-CN"/>
        </w:rPr>
        <w:tab/>
      </w:r>
      <w:r>
        <w:rPr>
          <w:rFonts w:ascii="KaiTi" w:eastAsia="KaiTi" w:hAnsi="KaiTi" w:hint="eastAsia"/>
          <w:lang w:val="zh-CN" w:eastAsia="zh-CN"/>
        </w:rPr>
        <w:tab/>
        <w:t xml:space="preserve">     又表示注意到</w:t>
      </w:r>
      <w:r>
        <w:rPr>
          <w:rFonts w:eastAsia="SimSun" w:hint="eastAsia"/>
          <w:lang w:val="zh-CN" w:eastAsia="zh-CN"/>
        </w:rPr>
        <w:t>为</w:t>
      </w:r>
      <w:r>
        <w:rPr>
          <w:rFonts w:eastAsia="SimSun"/>
          <w:lang w:eastAsia="zh-CN"/>
        </w:rPr>
        <w:t>2018</w:t>
      </w:r>
      <w:r>
        <w:rPr>
          <w:rFonts w:eastAsia="SimSun" w:hint="eastAsia"/>
          <w:lang w:val="zh-CN" w:eastAsia="zh-CN"/>
        </w:rPr>
        <w:t>年以后时期</w:t>
      </w:r>
      <w:proofErr w:type="gramStart"/>
      <w:r>
        <w:rPr>
          <w:rFonts w:eastAsia="SimSun" w:hint="eastAsia"/>
          <w:lang w:val="zh-CN" w:eastAsia="zh-CN"/>
        </w:rPr>
        <w:t>作出</w:t>
      </w:r>
      <w:proofErr w:type="gramEnd"/>
      <w:r>
        <w:rPr>
          <w:rFonts w:eastAsia="SimSun" w:hint="eastAsia"/>
          <w:lang w:val="zh-CN" w:eastAsia="zh-CN"/>
        </w:rPr>
        <w:t>的认捐</w:t>
      </w:r>
      <w:bookmarkEnd w:id="16"/>
      <w:r>
        <w:rPr>
          <w:rFonts w:eastAsia="SimSun" w:hint="eastAsia"/>
          <w:lang w:eastAsia="zh-CN"/>
        </w:rPr>
        <w:t>，</w:t>
      </w:r>
    </w:p>
    <w:p w14:paraId="565C6DF4" w14:textId="77777777" w:rsidR="00647563" w:rsidRDefault="00647563" w:rsidP="008B161B">
      <w:pPr>
        <w:tabs>
          <w:tab w:val="left" w:pos="624"/>
          <w:tab w:val="left" w:pos="1080"/>
          <w:tab w:val="left" w:pos="4082"/>
        </w:tabs>
        <w:spacing w:after="120"/>
        <w:ind w:left="1080" w:hanging="480"/>
        <w:jc w:val="both"/>
        <w:rPr>
          <w:rFonts w:eastAsia="SimSun"/>
          <w:lang w:eastAsia="zh-CN"/>
        </w:rPr>
      </w:pPr>
      <w:r>
        <w:rPr>
          <w:rFonts w:eastAsia="SimSun"/>
          <w:lang w:eastAsia="zh-CN"/>
        </w:rPr>
        <w:t xml:space="preserve">       </w:t>
      </w:r>
      <w:r>
        <w:rPr>
          <w:rFonts w:ascii="KaiTi" w:eastAsia="KaiTi" w:hAnsi="KaiTi" w:hint="eastAsia"/>
          <w:lang w:eastAsia="zh-CN"/>
        </w:rPr>
        <w:t xml:space="preserve">      回顾</w:t>
      </w:r>
      <w:r>
        <w:rPr>
          <w:rFonts w:eastAsia="SimSun" w:hint="eastAsia"/>
          <w:lang w:eastAsia="zh-CN"/>
        </w:rPr>
        <w:t>筹资战略的重要性，以确保平台活动的充分供资，</w:t>
      </w:r>
    </w:p>
    <w:p w14:paraId="32F312EA" w14:textId="77777777" w:rsidR="00647563" w:rsidRDefault="00647563" w:rsidP="008B161B">
      <w:pPr>
        <w:tabs>
          <w:tab w:val="left" w:pos="624"/>
          <w:tab w:val="left" w:pos="1080"/>
          <w:tab w:val="left" w:pos="4082"/>
        </w:tabs>
        <w:spacing w:after="120"/>
        <w:ind w:left="1080" w:hanging="480"/>
        <w:jc w:val="both"/>
        <w:rPr>
          <w:rFonts w:eastAsia="SimSun"/>
          <w:lang w:eastAsia="zh-CN"/>
        </w:rPr>
      </w:pPr>
      <w:r>
        <w:rPr>
          <w:rFonts w:ascii="KaiTi" w:eastAsia="KaiTi" w:hAnsi="KaiTi" w:hint="eastAsia"/>
          <w:lang w:val="zh-CN" w:eastAsia="zh-CN"/>
        </w:rPr>
        <w:tab/>
      </w:r>
      <w:r>
        <w:rPr>
          <w:rFonts w:ascii="KaiTi" w:eastAsia="KaiTi" w:hAnsi="KaiTi" w:hint="eastAsia"/>
          <w:lang w:val="zh-CN" w:eastAsia="zh-CN"/>
        </w:rPr>
        <w:tab/>
        <w:t xml:space="preserve">     表示注意到</w:t>
      </w:r>
      <w:r>
        <w:rPr>
          <w:rFonts w:eastAsia="SimSun" w:hint="eastAsia"/>
          <w:lang w:val="zh-CN" w:eastAsia="zh-CN"/>
        </w:rPr>
        <w:t>本决定附件表</w:t>
      </w:r>
      <w:r>
        <w:rPr>
          <w:rFonts w:eastAsia="SimSun"/>
          <w:lang w:eastAsia="zh-CN"/>
        </w:rPr>
        <w:t>5</w:t>
      </w:r>
      <w:r>
        <w:rPr>
          <w:rFonts w:eastAsia="SimSun" w:hint="eastAsia"/>
          <w:lang w:val="zh-CN" w:eastAsia="zh-CN"/>
        </w:rPr>
        <w:t>和表</w:t>
      </w:r>
      <w:r>
        <w:rPr>
          <w:rFonts w:eastAsia="SimSun"/>
          <w:lang w:eastAsia="zh-CN"/>
        </w:rPr>
        <w:t>6</w:t>
      </w:r>
      <w:r>
        <w:rPr>
          <w:rFonts w:eastAsia="SimSun" w:hint="eastAsia"/>
          <w:lang w:val="zh-CN" w:eastAsia="zh-CN"/>
        </w:rPr>
        <w:t>中列出的</w:t>
      </w:r>
      <w:r>
        <w:rPr>
          <w:rFonts w:eastAsia="SimSun"/>
          <w:lang w:eastAsia="zh-CN"/>
        </w:rPr>
        <w:t>2017-2018</w:t>
      </w:r>
      <w:r>
        <w:rPr>
          <w:rFonts w:eastAsia="SimSun" w:hint="eastAsia"/>
          <w:lang w:val="zh-CN" w:eastAsia="zh-CN"/>
        </w:rPr>
        <w:t>两年期的支出情况以及该两年期内实现的节余水平</w:t>
      </w:r>
      <w:r>
        <w:rPr>
          <w:rFonts w:eastAsia="SimSun" w:hint="eastAsia"/>
          <w:lang w:eastAsia="zh-CN"/>
        </w:rPr>
        <w:t>，</w:t>
      </w:r>
    </w:p>
    <w:p w14:paraId="32297CB7" w14:textId="59904E5C" w:rsidR="00647563" w:rsidRDefault="00647563" w:rsidP="008B161B">
      <w:pPr>
        <w:numPr>
          <w:ilvl w:val="0"/>
          <w:numId w:val="29"/>
        </w:numPr>
        <w:tabs>
          <w:tab w:val="left" w:pos="624"/>
          <w:tab w:val="left" w:pos="1080"/>
          <w:tab w:val="left" w:pos="2280"/>
        </w:tabs>
        <w:spacing w:after="120"/>
        <w:ind w:left="1080" w:firstLine="600"/>
        <w:jc w:val="both"/>
        <w:rPr>
          <w:rFonts w:eastAsia="SimSun"/>
          <w:lang w:eastAsia="zh-CN"/>
        </w:rPr>
      </w:pPr>
      <w:bookmarkStart w:id="17" w:name="bookmark_1313"/>
      <w:r>
        <w:rPr>
          <w:rFonts w:ascii="KaiTi" w:eastAsia="KaiTi" w:hAnsi="KaiTi" w:hint="eastAsia"/>
          <w:lang w:val="zh-CN" w:eastAsia="zh-CN"/>
        </w:rPr>
        <w:t>邀请</w:t>
      </w:r>
      <w:r>
        <w:rPr>
          <w:rFonts w:eastAsia="SimSun" w:hint="eastAsia"/>
          <w:lang w:val="zh-CN" w:eastAsia="zh-CN"/>
        </w:rPr>
        <w:t>各国政府、联合国机构、全球环境基金、其他政府间组织、利益攸关方以及有条件的其他各方</w:t>
      </w:r>
      <w:r>
        <w:rPr>
          <w:rFonts w:eastAsia="SimSun" w:hint="eastAsia"/>
          <w:lang w:eastAsia="zh-CN"/>
        </w:rPr>
        <w:t>，</w:t>
      </w:r>
      <w:r>
        <w:rPr>
          <w:rFonts w:eastAsia="SimSun" w:hint="eastAsia"/>
          <w:lang w:val="zh-CN" w:eastAsia="zh-CN"/>
        </w:rPr>
        <w:t>包括区域经济一体化组织、私营部门和基金会</w:t>
      </w:r>
      <w:r>
        <w:rPr>
          <w:rFonts w:eastAsia="SimSun" w:hint="eastAsia"/>
          <w:lang w:eastAsia="zh-CN"/>
        </w:rPr>
        <w:t>，</w:t>
      </w:r>
      <w:r>
        <w:rPr>
          <w:rFonts w:eastAsia="SimSun" w:hint="eastAsia"/>
          <w:lang w:val="zh-CN" w:eastAsia="zh-CN"/>
        </w:rPr>
        <w:t>向</w:t>
      </w:r>
      <w:r w:rsidR="009056DA" w:rsidRPr="009056DA">
        <w:rPr>
          <w:rFonts w:eastAsia="SimSun" w:hint="eastAsia"/>
          <w:lang w:val="zh-CN" w:eastAsia="zh-CN"/>
        </w:rPr>
        <w:t>生物多样性和生态系统服务政府间科学与政策平台</w:t>
      </w:r>
      <w:r>
        <w:rPr>
          <w:rFonts w:eastAsia="SimSun" w:hint="eastAsia"/>
          <w:lang w:val="zh-CN" w:eastAsia="zh-CN"/>
        </w:rPr>
        <w:t>信托基金认捐和捐款</w:t>
      </w:r>
      <w:r>
        <w:rPr>
          <w:rFonts w:eastAsia="SimSun" w:hint="eastAsia"/>
          <w:lang w:eastAsia="zh-CN"/>
        </w:rPr>
        <w:t>，</w:t>
      </w:r>
      <w:r>
        <w:rPr>
          <w:rFonts w:eastAsia="SimSun" w:hint="eastAsia"/>
          <w:lang w:val="zh-CN" w:eastAsia="zh-CN"/>
        </w:rPr>
        <w:t>并提供实物捐助</w:t>
      </w:r>
      <w:r>
        <w:rPr>
          <w:rFonts w:eastAsia="SimSun" w:hint="eastAsia"/>
          <w:lang w:eastAsia="zh-CN"/>
        </w:rPr>
        <w:t>，</w:t>
      </w:r>
      <w:r>
        <w:rPr>
          <w:rFonts w:eastAsia="SimSun" w:hint="eastAsia"/>
          <w:lang w:val="zh-CN" w:eastAsia="zh-CN"/>
        </w:rPr>
        <w:t>以支持平台的工作</w:t>
      </w:r>
      <w:r>
        <w:rPr>
          <w:rFonts w:eastAsia="SimSun" w:hint="eastAsia"/>
          <w:lang w:eastAsia="zh-CN"/>
        </w:rPr>
        <w:t>；</w:t>
      </w:r>
      <w:bookmarkEnd w:id="17"/>
    </w:p>
    <w:p w14:paraId="7CA24CEC" w14:textId="77777777" w:rsidR="00647563" w:rsidRDefault="00647563" w:rsidP="008B161B">
      <w:pPr>
        <w:numPr>
          <w:ilvl w:val="0"/>
          <w:numId w:val="29"/>
        </w:numPr>
        <w:tabs>
          <w:tab w:val="left" w:pos="624"/>
          <w:tab w:val="left" w:pos="1080"/>
        </w:tabs>
        <w:spacing w:after="120"/>
        <w:ind w:left="1080" w:firstLine="600"/>
        <w:jc w:val="both"/>
        <w:rPr>
          <w:rFonts w:eastAsia="SimSun"/>
          <w:color w:val="000000"/>
          <w:lang w:eastAsia="zh-CN"/>
        </w:rPr>
      </w:pPr>
      <w:r>
        <w:rPr>
          <w:rFonts w:ascii="KaiTi" w:eastAsia="KaiTi" w:hAnsi="KaiTi" w:hint="eastAsia"/>
          <w:lang w:val="zh-CN" w:eastAsia="zh-CN"/>
        </w:rPr>
        <w:t xml:space="preserve">   请</w:t>
      </w:r>
      <w:r>
        <w:rPr>
          <w:rFonts w:eastAsia="SimSun" w:hint="eastAsia"/>
          <w:lang w:val="zh-CN" w:eastAsia="zh-CN"/>
        </w:rPr>
        <w:t>执行秘书在主席团的指导下工作</w:t>
      </w:r>
      <w:r>
        <w:rPr>
          <w:rFonts w:eastAsia="SimSun" w:hint="eastAsia"/>
          <w:lang w:eastAsia="zh-CN"/>
        </w:rPr>
        <w:t>，</w:t>
      </w:r>
      <w:r>
        <w:rPr>
          <w:rFonts w:eastAsia="SimSun" w:hint="eastAsia"/>
          <w:lang w:val="zh-CN" w:eastAsia="zh-CN"/>
        </w:rPr>
        <w:t>向全体会议第八届会议报告</w:t>
      </w:r>
      <w:r>
        <w:rPr>
          <w:rFonts w:eastAsia="SimSun"/>
          <w:lang w:eastAsia="zh-CN"/>
        </w:rPr>
        <w:t>2018-2020</w:t>
      </w:r>
      <w:r>
        <w:rPr>
          <w:rFonts w:eastAsia="SimSun" w:hint="eastAsia"/>
          <w:lang w:eastAsia="zh-CN"/>
        </w:rPr>
        <w:t>三</w:t>
      </w:r>
      <w:r>
        <w:rPr>
          <w:rFonts w:eastAsia="SimSun" w:hint="eastAsia"/>
          <w:lang w:val="zh-CN" w:eastAsia="zh-CN"/>
        </w:rPr>
        <w:t>年期的支出和与筹资相关的各项活动；</w:t>
      </w:r>
    </w:p>
    <w:p w14:paraId="796DEEC5" w14:textId="77777777" w:rsidR="00647563" w:rsidRDefault="00647563" w:rsidP="008B161B">
      <w:pPr>
        <w:numPr>
          <w:ilvl w:val="0"/>
          <w:numId w:val="29"/>
        </w:numPr>
        <w:tabs>
          <w:tab w:val="left" w:pos="624"/>
          <w:tab w:val="left" w:pos="1080"/>
        </w:tabs>
        <w:spacing w:after="120"/>
        <w:ind w:left="1080" w:firstLine="600"/>
        <w:jc w:val="both"/>
        <w:rPr>
          <w:rFonts w:eastAsia="SimSun"/>
          <w:color w:val="000000"/>
          <w:spacing w:val="-10"/>
          <w:lang w:eastAsia="zh-CN"/>
        </w:rPr>
      </w:pPr>
      <w:r>
        <w:rPr>
          <w:rFonts w:ascii="KaiTi" w:eastAsia="KaiTi" w:hAnsi="KaiTi" w:hint="eastAsia"/>
          <w:spacing w:val="-10"/>
          <w:lang w:val="zh-CN" w:eastAsia="zh-CN"/>
        </w:rPr>
        <w:t xml:space="preserve"> </w:t>
      </w:r>
      <w:r>
        <w:rPr>
          <w:rFonts w:ascii="KaiTi" w:eastAsia="KaiTi" w:hAnsi="KaiTi" w:hint="eastAsia"/>
          <w:spacing w:val="-10"/>
          <w:lang w:eastAsia="zh-CN"/>
        </w:rPr>
        <w:t xml:space="preserve">  </w:t>
      </w:r>
      <w:r>
        <w:rPr>
          <w:rFonts w:ascii="KaiTi" w:eastAsia="KaiTi" w:hAnsi="KaiTi" w:hint="eastAsia"/>
          <w:lang w:val="zh-CN" w:eastAsia="zh-CN"/>
        </w:rPr>
        <w:t>通过</w:t>
      </w:r>
      <w:r>
        <w:rPr>
          <w:rFonts w:eastAsia="SimSun" w:hint="eastAsia"/>
          <w:lang w:val="zh-CN" w:eastAsia="zh-CN"/>
        </w:rPr>
        <w:t>本决定附件表</w:t>
      </w:r>
      <w:r>
        <w:rPr>
          <w:rFonts w:eastAsia="SimSun"/>
          <w:lang w:eastAsia="zh-CN"/>
        </w:rPr>
        <w:t>7</w:t>
      </w:r>
      <w:r>
        <w:rPr>
          <w:rFonts w:eastAsia="SimSun" w:hint="eastAsia"/>
          <w:lang w:eastAsia="zh-CN"/>
        </w:rPr>
        <w:t>所载的</w:t>
      </w:r>
      <w:r>
        <w:rPr>
          <w:rFonts w:eastAsia="SimSun"/>
          <w:lang w:eastAsia="zh-CN"/>
        </w:rPr>
        <w:t>2019</w:t>
      </w:r>
      <w:r>
        <w:rPr>
          <w:rFonts w:eastAsia="SimSun" w:hint="eastAsia"/>
          <w:lang w:eastAsia="zh-CN"/>
        </w:rPr>
        <w:t>和</w:t>
      </w:r>
      <w:r>
        <w:rPr>
          <w:rFonts w:eastAsia="SimSun"/>
          <w:lang w:eastAsia="zh-CN"/>
        </w:rPr>
        <w:t>2020</w:t>
      </w:r>
      <w:r>
        <w:rPr>
          <w:rFonts w:eastAsia="SimSun" w:hint="eastAsia"/>
          <w:lang w:val="zh-CN" w:eastAsia="zh-CN"/>
        </w:rPr>
        <w:t>年订正预算，数额分别为</w:t>
      </w:r>
      <w:r>
        <w:rPr>
          <w:rFonts w:eastAsia="SimSun" w:hint="eastAsia"/>
          <w:lang w:val="zh-CN" w:eastAsia="zh-CN"/>
        </w:rPr>
        <w:br/>
      </w:r>
      <w:r>
        <w:rPr>
          <w:rFonts w:eastAsia="SimSun"/>
          <w:lang w:eastAsia="zh-CN"/>
        </w:rPr>
        <w:t>8 269 605</w:t>
      </w:r>
      <w:r>
        <w:rPr>
          <w:rFonts w:eastAsia="SimSun" w:hint="eastAsia"/>
          <w:spacing w:val="-10"/>
          <w:lang w:val="zh-CN" w:eastAsia="zh-CN"/>
        </w:rPr>
        <w:t>美元和</w:t>
      </w:r>
      <w:r>
        <w:rPr>
          <w:rFonts w:eastAsia="SimSun" w:hint="eastAsia"/>
          <w:spacing w:val="-10"/>
          <w:lang w:val="zh-CN" w:eastAsia="zh-CN"/>
        </w:rPr>
        <w:t>7 146 360</w:t>
      </w:r>
      <w:r>
        <w:rPr>
          <w:rFonts w:eastAsia="SimSun" w:hint="eastAsia"/>
          <w:spacing w:val="-10"/>
          <w:lang w:val="zh-CN" w:eastAsia="zh-CN"/>
        </w:rPr>
        <w:t>美元</w:t>
      </w:r>
      <w:r>
        <w:rPr>
          <w:rFonts w:eastAsia="SimSun" w:hint="eastAsia"/>
          <w:spacing w:val="-10"/>
          <w:lang w:eastAsia="zh-CN"/>
        </w:rPr>
        <w:t>；</w:t>
      </w:r>
    </w:p>
    <w:p w14:paraId="096DF148" w14:textId="77777777" w:rsidR="00647563" w:rsidRDefault="00647563" w:rsidP="008B161B">
      <w:pPr>
        <w:numPr>
          <w:ilvl w:val="0"/>
          <w:numId w:val="29"/>
        </w:numPr>
        <w:tabs>
          <w:tab w:val="left" w:pos="624"/>
          <w:tab w:val="left" w:pos="1080"/>
          <w:tab w:val="left" w:pos="2160"/>
        </w:tabs>
        <w:spacing w:after="120"/>
        <w:ind w:left="1080" w:firstLine="600"/>
        <w:jc w:val="both"/>
        <w:rPr>
          <w:rFonts w:eastAsia="SimSun"/>
          <w:spacing w:val="-4"/>
          <w:szCs w:val="20"/>
          <w:lang w:eastAsia="zh-CN"/>
        </w:rPr>
      </w:pPr>
      <w:r>
        <w:rPr>
          <w:rFonts w:ascii="KaiTi" w:eastAsia="KaiTi" w:hAnsi="KaiTi" w:hint="eastAsia"/>
          <w:spacing w:val="-4"/>
          <w:lang w:eastAsia="zh-CN"/>
        </w:rPr>
        <w:t>又</w:t>
      </w:r>
      <w:r>
        <w:rPr>
          <w:rFonts w:ascii="KaiTi" w:eastAsia="KaiTi" w:hAnsi="KaiTi" w:hint="eastAsia"/>
          <w:spacing w:val="-4"/>
          <w:lang w:val="zh-CN" w:eastAsia="zh-CN"/>
        </w:rPr>
        <w:t>通过</w:t>
      </w:r>
      <w:r>
        <w:rPr>
          <w:rFonts w:eastAsia="SimSun" w:hint="eastAsia"/>
          <w:spacing w:val="-4"/>
          <w:lang w:val="zh-CN" w:eastAsia="zh-CN"/>
        </w:rPr>
        <w:t>本决定附件表</w:t>
      </w:r>
      <w:r>
        <w:rPr>
          <w:rFonts w:eastAsia="SimSun"/>
          <w:spacing w:val="-4"/>
          <w:lang w:eastAsia="zh-CN"/>
        </w:rPr>
        <w:t>8</w:t>
      </w:r>
      <w:r>
        <w:rPr>
          <w:rFonts w:eastAsia="SimSun" w:hint="eastAsia"/>
          <w:spacing w:val="-4"/>
          <w:lang w:eastAsia="zh-CN"/>
        </w:rPr>
        <w:t>所载的</w:t>
      </w:r>
      <w:r>
        <w:rPr>
          <w:rFonts w:eastAsia="SimSun" w:hint="eastAsia"/>
          <w:spacing w:val="-4"/>
          <w:lang w:val="zh-CN" w:eastAsia="zh-CN"/>
        </w:rPr>
        <w:t>数额为</w:t>
      </w:r>
      <w:r>
        <w:rPr>
          <w:rFonts w:eastAsia="SimSun"/>
          <w:spacing w:val="-4"/>
          <w:lang w:eastAsia="zh-CN"/>
        </w:rPr>
        <w:t>8 721 810</w:t>
      </w:r>
      <w:r>
        <w:rPr>
          <w:rFonts w:eastAsia="SimSun" w:hint="eastAsia"/>
          <w:spacing w:val="-4"/>
          <w:lang w:val="zh-CN" w:eastAsia="zh-CN"/>
        </w:rPr>
        <w:t>美元的</w:t>
      </w:r>
      <w:r>
        <w:rPr>
          <w:rFonts w:eastAsia="SimSun"/>
          <w:spacing w:val="-4"/>
          <w:lang w:eastAsia="zh-CN"/>
        </w:rPr>
        <w:t>2021</w:t>
      </w:r>
      <w:r>
        <w:rPr>
          <w:rFonts w:eastAsia="SimSun" w:hint="eastAsia"/>
          <w:spacing w:val="-4"/>
          <w:lang w:val="zh-CN" w:eastAsia="zh-CN"/>
        </w:rPr>
        <w:t>年临时预算；</w:t>
      </w:r>
    </w:p>
    <w:p w14:paraId="59CE186B" w14:textId="77777777" w:rsidR="00647563" w:rsidRDefault="00647563" w:rsidP="008B161B">
      <w:pPr>
        <w:numPr>
          <w:ilvl w:val="0"/>
          <w:numId w:val="29"/>
        </w:numPr>
        <w:tabs>
          <w:tab w:val="left" w:pos="624"/>
          <w:tab w:val="left" w:pos="1080"/>
          <w:tab w:val="left" w:pos="1710"/>
          <w:tab w:val="left" w:pos="2160"/>
        </w:tabs>
        <w:spacing w:after="120"/>
        <w:ind w:left="1080" w:firstLine="600"/>
        <w:jc w:val="both"/>
        <w:rPr>
          <w:rFonts w:eastAsia="SimSun"/>
          <w:lang w:eastAsia="zh-CN"/>
        </w:rPr>
      </w:pPr>
      <w:r>
        <w:rPr>
          <w:rFonts w:ascii="KaiTi" w:eastAsia="KaiTi" w:hAnsi="KaiTi" w:hint="eastAsia"/>
          <w:lang w:eastAsia="zh-CN"/>
        </w:rPr>
        <w:t>回顾</w:t>
      </w:r>
      <w:r>
        <w:rPr>
          <w:rFonts w:eastAsia="SimSun" w:hint="eastAsia"/>
          <w:lang w:eastAsia="zh-CN"/>
        </w:rPr>
        <w:t>在接收私营部门和非政府利益攸关方的捐款方面，全体会议于</w:t>
      </w:r>
      <w:r>
        <w:rPr>
          <w:rFonts w:eastAsia="SimSun"/>
          <w:lang w:eastAsia="zh-CN"/>
        </w:rPr>
        <w:t>2012</w:t>
      </w:r>
      <w:r>
        <w:rPr>
          <w:rFonts w:eastAsia="SimSun" w:hint="eastAsia"/>
          <w:lang w:eastAsia="zh-CN"/>
        </w:rPr>
        <w:t>年在巴拿马城举行的第二届会议上通过了确定生物多样性和生态系统服务政府间科学与政策平台的模式和体制安排的业务原则，以及</w:t>
      </w:r>
      <w:r>
        <w:rPr>
          <w:rFonts w:eastAsia="SimSun"/>
          <w:lang w:eastAsia="zh-CN"/>
        </w:rPr>
        <w:t>IPBES-2/7</w:t>
      </w:r>
      <w:r>
        <w:rPr>
          <w:rFonts w:eastAsia="SimSun" w:hint="eastAsia"/>
          <w:lang w:eastAsia="zh-CN"/>
        </w:rPr>
        <w:t>号和</w:t>
      </w:r>
      <w:r>
        <w:rPr>
          <w:rFonts w:eastAsia="SimSun"/>
          <w:lang w:eastAsia="zh-CN"/>
        </w:rPr>
        <w:t>IPBES-3/2</w:t>
      </w:r>
      <w:r>
        <w:rPr>
          <w:rFonts w:eastAsia="SimSun" w:hint="eastAsia"/>
          <w:lang w:eastAsia="zh-CN"/>
        </w:rPr>
        <w:t>号决定通过的平台财务程序，在这方面：</w:t>
      </w:r>
    </w:p>
    <w:p w14:paraId="528BA2BA" w14:textId="77777777" w:rsidR="00647563" w:rsidRDefault="00647563" w:rsidP="008B161B">
      <w:pPr>
        <w:numPr>
          <w:ilvl w:val="0"/>
          <w:numId w:val="30"/>
        </w:numPr>
        <w:tabs>
          <w:tab w:val="left" w:pos="624"/>
          <w:tab w:val="left" w:pos="1890"/>
          <w:tab w:val="left" w:pos="2280"/>
        </w:tabs>
        <w:spacing w:after="120"/>
        <w:ind w:left="1110" w:firstLine="570"/>
        <w:jc w:val="both"/>
        <w:rPr>
          <w:rFonts w:eastAsia="SimSun"/>
          <w:color w:val="000000"/>
          <w:szCs w:val="20"/>
          <w:lang w:eastAsia="zh-CN"/>
        </w:rPr>
      </w:pPr>
      <w:r>
        <w:rPr>
          <w:rFonts w:ascii="KaiTi" w:eastAsia="KaiTi" w:hAnsi="KaiTi" w:hint="eastAsia"/>
          <w:lang w:val="zh-CN" w:eastAsia="zh-CN"/>
        </w:rPr>
        <w:t>请</w:t>
      </w:r>
      <w:r>
        <w:rPr>
          <w:rFonts w:eastAsia="SimSun" w:hint="eastAsia"/>
          <w:lang w:val="zh-CN" w:eastAsia="zh-CN"/>
        </w:rPr>
        <w:t>执行秘书编写准则草案，以规范私营部门和非政府利益攸关方对平台工作的捐款，并将这些准则提交全体会议第八届会议核准；</w:t>
      </w:r>
    </w:p>
    <w:p w14:paraId="51EE9BF3" w14:textId="429B7274" w:rsidR="00647563" w:rsidRDefault="00647563" w:rsidP="008B161B">
      <w:pPr>
        <w:numPr>
          <w:ilvl w:val="0"/>
          <w:numId w:val="30"/>
        </w:numPr>
        <w:tabs>
          <w:tab w:val="left" w:pos="624"/>
          <w:tab w:val="left" w:pos="2280"/>
        </w:tabs>
        <w:spacing w:after="120"/>
        <w:ind w:left="1110" w:firstLine="570"/>
        <w:jc w:val="both"/>
        <w:rPr>
          <w:rFonts w:eastAsia="SimSun"/>
          <w:color w:val="000000"/>
          <w:lang w:eastAsia="zh-CN"/>
        </w:rPr>
      </w:pPr>
      <w:r>
        <w:rPr>
          <w:rFonts w:ascii="KaiTi" w:eastAsia="KaiTi" w:hAnsi="KaiTi" w:hint="eastAsia"/>
          <w:lang w:val="zh-CN" w:eastAsia="zh-CN"/>
        </w:rPr>
        <w:t>决定</w:t>
      </w:r>
      <w:r>
        <w:rPr>
          <w:rFonts w:eastAsia="SimSun" w:hint="eastAsia"/>
          <w:lang w:val="zh-CN" w:eastAsia="zh-CN"/>
        </w:rPr>
        <w:t>，除现有的关于接受捐款和认捐的条例、细则、政策和程序外，应适用以下对私营部门和非政府利益攸关方的暂行指导意见：平台的报告中既不出现捐助方的标识，也</w:t>
      </w:r>
      <w:proofErr w:type="gramStart"/>
      <w:r>
        <w:rPr>
          <w:rFonts w:eastAsia="SimSun" w:hint="eastAsia"/>
          <w:lang w:val="zh-CN" w:eastAsia="zh-CN"/>
        </w:rPr>
        <w:t>不</w:t>
      </w:r>
      <w:proofErr w:type="gramEnd"/>
      <w:r>
        <w:rPr>
          <w:rFonts w:eastAsia="SimSun" w:hint="eastAsia"/>
          <w:lang w:val="zh-CN" w:eastAsia="zh-CN"/>
        </w:rPr>
        <w:t>提及其名称；</w:t>
      </w:r>
      <w:bookmarkStart w:id="18" w:name="_Hlk7797776"/>
      <w:bookmarkEnd w:id="18"/>
      <w:r w:rsidR="00AD2B7C" w:rsidRPr="00AD2B7C">
        <w:rPr>
          <w:rStyle w:val="a5"/>
          <w:rFonts w:eastAsia="SimSun"/>
          <w:sz w:val="24"/>
          <w:szCs w:val="24"/>
          <w:lang w:val="zh-CN" w:eastAsia="zh-CN"/>
        </w:rPr>
        <w:footnoteReference w:customMarkFollows="1" w:id="43"/>
        <w:t>1</w:t>
      </w:r>
      <w:r w:rsidR="00AD2B7C" w:rsidRPr="00AD2B7C">
        <w:rPr>
          <w:rFonts w:eastAsia="SimSun"/>
          <w:color w:val="000000"/>
          <w:lang w:eastAsia="zh-CN"/>
        </w:rPr>
        <w:t xml:space="preserve"> </w:t>
      </w:r>
    </w:p>
    <w:p w14:paraId="49E1A613" w14:textId="051EECA5" w:rsidR="00647563" w:rsidRDefault="00647563" w:rsidP="008B161B">
      <w:pPr>
        <w:numPr>
          <w:ilvl w:val="0"/>
          <w:numId w:val="29"/>
        </w:numPr>
        <w:tabs>
          <w:tab w:val="left" w:pos="624"/>
          <w:tab w:val="left" w:pos="1080"/>
          <w:tab w:val="left" w:pos="2160"/>
        </w:tabs>
        <w:spacing w:after="120"/>
        <w:ind w:left="1080" w:firstLine="600"/>
        <w:jc w:val="both"/>
        <w:rPr>
          <w:rFonts w:eastAsia="SimSun"/>
          <w:lang w:eastAsia="zh-CN"/>
        </w:rPr>
      </w:pPr>
      <w:r>
        <w:rPr>
          <w:rFonts w:ascii="KaiTi" w:eastAsia="KaiTi" w:hAnsi="KaiTi" w:hint="eastAsia"/>
          <w:lang w:val="zh-CN" w:eastAsia="zh-CN"/>
        </w:rPr>
        <w:t xml:space="preserve"> 决定</w:t>
      </w:r>
      <w:r>
        <w:rPr>
          <w:rFonts w:eastAsia="SimSun" w:hint="eastAsia"/>
          <w:spacing w:val="-4"/>
          <w:lang w:eastAsia="zh-CN"/>
        </w:rPr>
        <w:t>将平台秘书处主任</w:t>
      </w:r>
      <w:r>
        <w:rPr>
          <w:rFonts w:eastAsia="SimSun"/>
          <w:spacing w:val="-4"/>
          <w:lang w:eastAsia="zh-CN"/>
        </w:rPr>
        <w:t>/</w:t>
      </w:r>
      <w:r>
        <w:rPr>
          <w:rFonts w:eastAsia="SimSun" w:hint="eastAsia"/>
          <w:spacing w:val="-4"/>
          <w:lang w:eastAsia="zh-CN"/>
        </w:rPr>
        <w:t>执行秘书从</w:t>
      </w:r>
      <w:r>
        <w:rPr>
          <w:rFonts w:eastAsia="SimSun"/>
          <w:spacing w:val="-4"/>
          <w:lang w:eastAsia="zh-CN"/>
        </w:rPr>
        <w:t>D-1</w:t>
      </w:r>
      <w:r>
        <w:rPr>
          <w:rFonts w:eastAsia="SimSun" w:hint="eastAsia"/>
          <w:spacing w:val="-4"/>
          <w:lang w:eastAsia="zh-CN"/>
        </w:rPr>
        <w:t>职</w:t>
      </w:r>
      <w:proofErr w:type="gramStart"/>
      <w:r>
        <w:rPr>
          <w:rFonts w:eastAsia="SimSun" w:hint="eastAsia"/>
          <w:spacing w:val="-4"/>
          <w:lang w:eastAsia="zh-CN"/>
        </w:rPr>
        <w:t>等改叙为</w:t>
      </w:r>
      <w:proofErr w:type="gramEnd"/>
      <w:r>
        <w:rPr>
          <w:rFonts w:eastAsia="SimSun"/>
          <w:spacing w:val="-4"/>
          <w:lang w:eastAsia="zh-CN"/>
        </w:rPr>
        <w:t>D-2</w:t>
      </w:r>
      <w:r>
        <w:rPr>
          <w:rFonts w:eastAsia="SimSun" w:hint="eastAsia"/>
          <w:spacing w:val="-4"/>
          <w:lang w:eastAsia="zh-CN"/>
        </w:rPr>
        <w:t>职等，还决定当该员额出缺时，应提供</w:t>
      </w:r>
      <w:r>
        <w:rPr>
          <w:rFonts w:eastAsia="SimSun"/>
          <w:spacing w:val="-4"/>
          <w:lang w:eastAsia="zh-CN"/>
        </w:rPr>
        <w:t>D-1/D-2</w:t>
      </w:r>
      <w:r>
        <w:rPr>
          <w:rFonts w:eastAsia="SimSun" w:hint="eastAsia"/>
          <w:spacing w:val="-4"/>
          <w:lang w:eastAsia="zh-CN"/>
        </w:rPr>
        <w:t>职等的职位，以吸引更多优质候选人。</w:t>
      </w:r>
    </w:p>
    <w:p w14:paraId="70ACF6D9" w14:textId="77777777" w:rsidR="00647563" w:rsidRDefault="00647563" w:rsidP="008B161B">
      <w:pPr>
        <w:tabs>
          <w:tab w:val="left" w:pos="624"/>
          <w:tab w:val="left" w:pos="1080"/>
          <w:tab w:val="left" w:pos="1710"/>
        </w:tabs>
        <w:spacing w:after="120"/>
        <w:jc w:val="both"/>
        <w:rPr>
          <w:rFonts w:eastAsia="SimSun"/>
          <w:szCs w:val="20"/>
          <w:lang w:eastAsia="zh-CN"/>
        </w:rPr>
      </w:pPr>
    </w:p>
    <w:p w14:paraId="1E56F8C5" w14:textId="77777777" w:rsidR="00EB0C77" w:rsidRDefault="00AE402E" w:rsidP="00132329">
      <w:pPr>
        <w:pStyle w:val="Normal-pool"/>
        <w:tabs>
          <w:tab w:val="left" w:pos="624"/>
        </w:tabs>
        <w:spacing w:after="100"/>
        <w:ind w:left="1253"/>
        <w:jc w:val="both"/>
        <w:rPr>
          <w:color w:val="000000"/>
          <w:sz w:val="24"/>
          <w:szCs w:val="24"/>
          <w:lang w:val="en-US" w:eastAsia="zh-CN"/>
        </w:rPr>
        <w:sectPr w:rsidR="00EB0C77" w:rsidSect="00D7175B">
          <w:headerReference w:type="even" r:id="rId14"/>
          <w:headerReference w:type="default" r:id="rId15"/>
          <w:footerReference w:type="even" r:id="rId16"/>
          <w:footerReference w:type="default" r:id="rId17"/>
          <w:footerReference w:type="first" r:id="rId18"/>
          <w:pgSz w:w="11906" w:h="16838" w:code="9"/>
          <w:pgMar w:top="907" w:right="994" w:bottom="1411" w:left="1411" w:header="533" w:footer="811" w:gutter="0"/>
          <w:cols w:space="539"/>
          <w:titlePg/>
          <w:docGrid w:linePitch="360"/>
        </w:sectPr>
      </w:pPr>
      <w:r>
        <w:rPr>
          <w:color w:val="000000"/>
          <w:sz w:val="24"/>
          <w:szCs w:val="24"/>
          <w:lang w:val="en-US" w:eastAsia="zh-CN"/>
        </w:rPr>
        <w:br w:type="page"/>
      </w:r>
    </w:p>
    <w:p w14:paraId="62FAA13F" w14:textId="384A882D" w:rsidR="000B6BF4" w:rsidRPr="00492824" w:rsidRDefault="009975E9" w:rsidP="00132329">
      <w:pPr>
        <w:pStyle w:val="Normal-pool"/>
        <w:tabs>
          <w:tab w:val="left" w:pos="624"/>
        </w:tabs>
        <w:spacing w:after="100"/>
        <w:ind w:left="1253"/>
        <w:jc w:val="both"/>
        <w:rPr>
          <w:rFonts w:eastAsia="SimHei"/>
          <w:b/>
          <w:bCs/>
          <w:sz w:val="32"/>
          <w:szCs w:val="32"/>
          <w:lang w:eastAsia="zh-CN"/>
        </w:rPr>
      </w:pPr>
      <w:r>
        <w:rPr>
          <w:rFonts w:eastAsia="SimHei"/>
          <w:b/>
          <w:bCs/>
          <w:sz w:val="28"/>
          <w:lang w:val="zh-CN" w:eastAsia="zh-CN"/>
        </w:rPr>
        <w:lastRenderedPageBreak/>
        <w:t xml:space="preserve">                  </w:t>
      </w:r>
      <w:r w:rsidR="000B6BF4" w:rsidRPr="00492824">
        <w:rPr>
          <w:rFonts w:eastAsia="SimHei" w:hint="eastAsia"/>
          <w:b/>
          <w:bCs/>
          <w:sz w:val="32"/>
          <w:szCs w:val="32"/>
          <w:lang w:val="zh-CN" w:eastAsia="zh-CN"/>
        </w:rPr>
        <w:t>IPBES-7/4</w:t>
      </w:r>
      <w:r w:rsidR="000B6BF4" w:rsidRPr="00492824">
        <w:rPr>
          <w:rFonts w:eastAsia="SimHei" w:hint="eastAsia"/>
          <w:b/>
          <w:bCs/>
          <w:sz w:val="32"/>
          <w:szCs w:val="32"/>
          <w:lang w:val="zh-CN" w:eastAsia="zh-CN"/>
        </w:rPr>
        <w:t>号决定附件</w:t>
      </w:r>
    </w:p>
    <w:p w14:paraId="4408E253" w14:textId="7A7E07AF" w:rsidR="000B6BF4" w:rsidRPr="00492824" w:rsidRDefault="000B6BF4" w:rsidP="008B161B">
      <w:pPr>
        <w:keepNext/>
        <w:keepLines/>
        <w:tabs>
          <w:tab w:val="right" w:pos="624"/>
          <w:tab w:val="right" w:pos="851"/>
          <w:tab w:val="left" w:pos="1247"/>
          <w:tab w:val="left" w:pos="1814"/>
          <w:tab w:val="left" w:pos="2381"/>
          <w:tab w:val="left" w:pos="2948"/>
          <w:tab w:val="left" w:pos="3515"/>
        </w:tabs>
        <w:suppressAutoHyphens/>
        <w:spacing w:after="120"/>
        <w:ind w:left="1871" w:right="284" w:hanging="612"/>
        <w:rPr>
          <w:rFonts w:eastAsia="SimHei"/>
          <w:b/>
          <w:sz w:val="28"/>
          <w:szCs w:val="28"/>
          <w:lang w:eastAsia="zh-CN"/>
        </w:rPr>
      </w:pPr>
      <w:r w:rsidRPr="00492824">
        <w:rPr>
          <w:rFonts w:eastAsia="SimHei" w:hint="eastAsia"/>
          <w:b/>
          <w:bCs/>
          <w:sz w:val="28"/>
          <w:szCs w:val="28"/>
          <w:lang w:val="zh-CN" w:eastAsia="zh-CN"/>
        </w:rPr>
        <w:t>财务和预算表</w:t>
      </w:r>
    </w:p>
    <w:p w14:paraId="23DF6E55" w14:textId="77777777" w:rsidR="000B6BF4" w:rsidRPr="00492824" w:rsidRDefault="000B6BF4" w:rsidP="008B161B">
      <w:pPr>
        <w:keepNext/>
        <w:keepLines/>
        <w:tabs>
          <w:tab w:val="right" w:pos="851"/>
          <w:tab w:val="left" w:pos="1247"/>
          <w:tab w:val="left" w:pos="1814"/>
          <w:tab w:val="left" w:pos="2381"/>
          <w:tab w:val="left" w:pos="2948"/>
          <w:tab w:val="left" w:pos="3515"/>
        </w:tabs>
        <w:suppressAutoHyphens/>
        <w:spacing w:before="240" w:after="120"/>
        <w:ind w:left="1247" w:right="284" w:hanging="680"/>
        <w:rPr>
          <w:rFonts w:eastAsia="SimHei"/>
          <w:b/>
          <w:sz w:val="32"/>
          <w:szCs w:val="32"/>
          <w:lang w:eastAsia="zh-CN"/>
        </w:rPr>
      </w:pPr>
      <w:r w:rsidRPr="00492824">
        <w:rPr>
          <w:rFonts w:eastAsia="SimHei" w:hint="eastAsia"/>
          <w:b/>
          <w:sz w:val="32"/>
          <w:szCs w:val="32"/>
          <w:lang w:val="zh-CN" w:eastAsia="zh-CN"/>
        </w:rPr>
        <w:t>一、平台收到的现金捐款和实物捐助情况</w:t>
      </w:r>
    </w:p>
    <w:p w14:paraId="4D988719" w14:textId="77777777" w:rsidR="000B6BF4" w:rsidRPr="00795BB8" w:rsidRDefault="000B6BF4" w:rsidP="008B161B">
      <w:pPr>
        <w:keepNext/>
        <w:keepLines/>
        <w:tabs>
          <w:tab w:val="left" w:pos="1814"/>
          <w:tab w:val="left" w:pos="2381"/>
          <w:tab w:val="left" w:pos="2948"/>
          <w:tab w:val="left" w:pos="3515"/>
          <w:tab w:val="left" w:pos="3969"/>
        </w:tabs>
        <w:suppressAutoHyphens/>
        <w:ind w:left="1247" w:firstLine="28"/>
        <w:contextualSpacing/>
        <w:rPr>
          <w:rFonts w:eastAsia="SimSun"/>
          <w:szCs w:val="10"/>
          <w:lang w:val="zh-CN" w:eastAsia="zh-CN"/>
        </w:rPr>
      </w:pPr>
      <w:r w:rsidRPr="00795BB8">
        <w:rPr>
          <w:rFonts w:eastAsia="SimSun"/>
          <w:lang w:val="zh-CN" w:eastAsia="zh-CN"/>
        </w:rPr>
        <w:t>表</w:t>
      </w:r>
      <w:r w:rsidRPr="00795BB8">
        <w:rPr>
          <w:rFonts w:eastAsia="SimSun"/>
          <w:lang w:val="zh-CN" w:eastAsia="zh-CN"/>
        </w:rPr>
        <w:t xml:space="preserve">1 </w:t>
      </w:r>
    </w:p>
    <w:p w14:paraId="6F83AA36" w14:textId="77777777" w:rsidR="000B6BF4" w:rsidRDefault="000B6BF4" w:rsidP="008B161B">
      <w:pPr>
        <w:keepNext/>
        <w:keepLines/>
        <w:tabs>
          <w:tab w:val="left" w:pos="1814"/>
          <w:tab w:val="left" w:pos="2381"/>
          <w:tab w:val="left" w:pos="2948"/>
          <w:tab w:val="left" w:pos="3515"/>
          <w:tab w:val="left" w:pos="3969"/>
        </w:tabs>
        <w:suppressAutoHyphens/>
        <w:ind w:left="1276"/>
        <w:rPr>
          <w:rFonts w:eastAsia="SimHei"/>
          <w:b/>
          <w:szCs w:val="20"/>
          <w:lang w:eastAsia="zh-CN"/>
        </w:rPr>
      </w:pPr>
      <w:r>
        <w:rPr>
          <w:rFonts w:eastAsia="SimHei" w:hint="eastAsia"/>
          <w:b/>
          <w:lang w:val="zh-CN" w:eastAsia="zh-CN"/>
        </w:rPr>
        <w:t>2012</w:t>
      </w:r>
      <w:r>
        <w:rPr>
          <w:rFonts w:eastAsia="SimHei" w:hint="eastAsia"/>
          <w:b/>
          <w:lang w:val="zh-CN" w:eastAsia="zh-CN"/>
        </w:rPr>
        <w:t>年</w:t>
      </w:r>
      <w:r>
        <w:rPr>
          <w:rFonts w:eastAsia="SimHei" w:hint="eastAsia"/>
          <w:b/>
          <w:lang w:val="zh-CN" w:eastAsia="zh-CN"/>
        </w:rPr>
        <w:t>4</w:t>
      </w:r>
      <w:r>
        <w:rPr>
          <w:rFonts w:eastAsia="SimHei" w:hint="eastAsia"/>
          <w:b/>
          <w:lang w:val="zh-CN" w:eastAsia="zh-CN"/>
        </w:rPr>
        <w:t>月平台成立以来所收现金捐款和认捐的情况（</w:t>
      </w:r>
      <w:r>
        <w:rPr>
          <w:rFonts w:eastAsia="SimHei" w:hint="eastAsia"/>
          <w:b/>
          <w:lang w:val="zh-CN" w:eastAsia="zh-CN"/>
        </w:rPr>
        <w:t>2012</w:t>
      </w:r>
      <w:r>
        <w:rPr>
          <w:rFonts w:eastAsia="SimHei" w:hint="eastAsia"/>
          <w:b/>
          <w:lang w:val="zh-CN" w:eastAsia="zh-CN"/>
        </w:rPr>
        <w:t>年</w:t>
      </w:r>
      <w:r>
        <w:rPr>
          <w:rFonts w:eastAsia="SimHei" w:hint="eastAsia"/>
          <w:b/>
          <w:lang w:val="zh-CN" w:eastAsia="zh-CN"/>
        </w:rPr>
        <w:t>5</w:t>
      </w:r>
      <w:r>
        <w:rPr>
          <w:rFonts w:eastAsia="SimHei" w:hint="eastAsia"/>
          <w:b/>
          <w:lang w:val="zh-CN" w:eastAsia="zh-CN"/>
        </w:rPr>
        <w:t>月</w:t>
      </w:r>
      <w:r>
        <w:rPr>
          <w:rFonts w:eastAsia="SimHei" w:hint="eastAsia"/>
          <w:b/>
          <w:lang w:val="zh-CN" w:eastAsia="zh-CN"/>
        </w:rPr>
        <w:t>1</w:t>
      </w:r>
      <w:r>
        <w:rPr>
          <w:rFonts w:eastAsia="SimHei" w:hint="eastAsia"/>
          <w:b/>
          <w:lang w:val="zh-CN" w:eastAsia="zh-CN"/>
        </w:rPr>
        <w:t>日至</w:t>
      </w:r>
      <w:r>
        <w:rPr>
          <w:rFonts w:eastAsia="SimHei" w:hint="eastAsia"/>
          <w:b/>
          <w:lang w:val="zh-CN" w:eastAsia="zh-CN"/>
        </w:rPr>
        <w:t>2019</w:t>
      </w:r>
      <w:r>
        <w:rPr>
          <w:rFonts w:eastAsia="SimHei" w:hint="eastAsia"/>
          <w:b/>
          <w:lang w:val="zh-CN" w:eastAsia="zh-CN"/>
        </w:rPr>
        <w:t>年</w:t>
      </w:r>
      <w:r>
        <w:rPr>
          <w:rFonts w:eastAsia="SimHei" w:hint="eastAsia"/>
          <w:b/>
          <w:lang w:val="zh-CN" w:eastAsia="zh-CN"/>
        </w:rPr>
        <w:t>5</w:t>
      </w:r>
      <w:r>
        <w:rPr>
          <w:rFonts w:eastAsia="SimHei" w:hint="eastAsia"/>
          <w:b/>
          <w:lang w:val="zh-CN" w:eastAsia="zh-CN"/>
        </w:rPr>
        <w:t>月</w:t>
      </w:r>
      <w:r>
        <w:rPr>
          <w:rFonts w:eastAsia="SimHei" w:hint="eastAsia"/>
          <w:b/>
          <w:lang w:val="zh-CN" w:eastAsia="zh-CN"/>
        </w:rPr>
        <w:t>2</w:t>
      </w:r>
      <w:r>
        <w:rPr>
          <w:rFonts w:eastAsia="SimHei" w:hint="eastAsia"/>
          <w:b/>
          <w:lang w:val="zh-CN" w:eastAsia="zh-CN"/>
        </w:rPr>
        <w:t>日）</w:t>
      </w:r>
    </w:p>
    <w:p w14:paraId="2925DB8B" w14:textId="77777777" w:rsidR="000B6BF4" w:rsidRPr="00492824" w:rsidRDefault="000B6BF4" w:rsidP="008B161B">
      <w:pPr>
        <w:tabs>
          <w:tab w:val="left" w:pos="1814"/>
          <w:tab w:val="left" w:pos="2381"/>
          <w:tab w:val="left" w:pos="2948"/>
          <w:tab w:val="left" w:pos="3515"/>
        </w:tabs>
        <w:ind w:left="1247" w:hanging="113"/>
        <w:rPr>
          <w:rFonts w:ascii="SimSun" w:eastAsia="SimSun" w:hAnsi="SimSun"/>
          <w:sz w:val="20"/>
          <w:szCs w:val="20"/>
        </w:rPr>
      </w:pPr>
      <w:r w:rsidRPr="00492824">
        <w:rPr>
          <w:rFonts w:ascii="SimSun" w:eastAsia="SimSun" w:hAnsi="SimSun" w:hint="eastAsia"/>
          <w:sz w:val="20"/>
          <w:szCs w:val="20"/>
          <w:lang w:val="zh-CN"/>
        </w:rPr>
        <w:t>（</w:t>
      </w:r>
      <w:proofErr w:type="spellStart"/>
      <w:r w:rsidRPr="00492824">
        <w:rPr>
          <w:rFonts w:ascii="SimSun" w:eastAsia="SimSun" w:hAnsi="SimSun" w:hint="eastAsia"/>
          <w:sz w:val="20"/>
          <w:szCs w:val="20"/>
          <w:lang w:val="zh-CN"/>
        </w:rPr>
        <w:t>美元</w:t>
      </w:r>
      <w:proofErr w:type="spellEnd"/>
      <w:r w:rsidRPr="00492824">
        <w:rPr>
          <w:rFonts w:ascii="SimSun" w:eastAsia="SimSun" w:hAnsi="SimSun" w:hint="eastAsia"/>
          <w:sz w:val="20"/>
          <w:szCs w:val="20"/>
          <w:lang w:val="zh-CN"/>
        </w:rPr>
        <w:t>）</w:t>
      </w:r>
    </w:p>
    <w:tbl>
      <w:tblPr>
        <w:tblW w:w="506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1253"/>
        <w:gridCol w:w="980"/>
        <w:gridCol w:w="892"/>
        <w:gridCol w:w="1077"/>
        <w:gridCol w:w="886"/>
        <w:gridCol w:w="933"/>
        <w:gridCol w:w="6"/>
        <w:gridCol w:w="1050"/>
        <w:gridCol w:w="7"/>
        <w:gridCol w:w="971"/>
        <w:gridCol w:w="7"/>
        <w:gridCol w:w="980"/>
        <w:gridCol w:w="989"/>
        <w:gridCol w:w="701"/>
        <w:gridCol w:w="965"/>
        <w:gridCol w:w="928"/>
        <w:gridCol w:w="1060"/>
        <w:gridCol w:w="999"/>
      </w:tblGrid>
      <w:tr w:rsidR="00920C72" w:rsidRPr="00492824" w14:paraId="2E8A8602" w14:textId="77777777" w:rsidTr="004C4AF8">
        <w:trPr>
          <w:trHeight w:val="170"/>
          <w:tblHeader/>
          <w:jc w:val="right"/>
        </w:trPr>
        <w:tc>
          <w:tcPr>
            <w:tcW w:w="427" w:type="pct"/>
            <w:vMerge w:val="restart"/>
            <w:tcBorders>
              <w:top w:val="single" w:sz="4" w:space="0" w:color="auto"/>
              <w:left w:val="single" w:sz="4" w:space="0" w:color="auto"/>
              <w:bottom w:val="single" w:sz="12" w:space="0" w:color="auto"/>
              <w:right w:val="single" w:sz="4" w:space="0" w:color="auto"/>
            </w:tcBorders>
            <w:shd w:val="clear" w:color="auto" w:fill="FFFFFF"/>
            <w:vAlign w:val="bottom"/>
          </w:tcPr>
          <w:p w14:paraId="2C643C23" w14:textId="77777777" w:rsidR="000B6BF4" w:rsidRPr="00492824" w:rsidRDefault="000B6BF4" w:rsidP="008B161B">
            <w:pPr>
              <w:spacing w:before="40" w:after="40"/>
              <w:rPr>
                <w:rFonts w:eastAsia="KaiTi"/>
                <w:color w:val="000000"/>
                <w:sz w:val="18"/>
                <w:szCs w:val="18"/>
                <w:lang w:val="en-GB" w:eastAsia="en-GB"/>
              </w:rPr>
            </w:pPr>
          </w:p>
        </w:tc>
        <w:tc>
          <w:tcPr>
            <w:tcW w:w="2988" w:type="pct"/>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14:paraId="1C63DFFC" w14:textId="77777777" w:rsidR="000B6BF4" w:rsidRPr="00492824" w:rsidRDefault="000B6BF4" w:rsidP="008B161B">
            <w:pPr>
              <w:spacing w:before="40" w:after="40"/>
              <w:jc w:val="center"/>
              <w:rPr>
                <w:rFonts w:eastAsia="KaiTi"/>
                <w:b/>
                <w:bCs/>
                <w:color w:val="000000"/>
                <w:sz w:val="18"/>
                <w:szCs w:val="18"/>
                <w:lang w:val="en-GB" w:eastAsia="en-GB"/>
              </w:rPr>
            </w:pPr>
            <w:proofErr w:type="spellStart"/>
            <w:r w:rsidRPr="00492824">
              <w:rPr>
                <w:rFonts w:eastAsia="KaiTi" w:hint="eastAsia"/>
                <w:sz w:val="18"/>
                <w:szCs w:val="18"/>
                <w:lang w:val="zh-CN"/>
              </w:rPr>
              <w:t>捐款</w:t>
            </w:r>
            <w:proofErr w:type="spellEnd"/>
          </w:p>
        </w:tc>
        <w:tc>
          <w:tcPr>
            <w:tcW w:w="1245" w:type="pct"/>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3E949526" w14:textId="77777777" w:rsidR="000B6BF4" w:rsidRPr="00492824" w:rsidRDefault="000B6BF4" w:rsidP="008B161B">
            <w:pPr>
              <w:spacing w:before="40" w:after="40"/>
              <w:jc w:val="center"/>
              <w:rPr>
                <w:rFonts w:eastAsia="KaiTi"/>
                <w:b/>
                <w:bCs/>
                <w:color w:val="000000"/>
                <w:sz w:val="18"/>
                <w:szCs w:val="18"/>
                <w:lang w:val="en-GB" w:eastAsia="en-GB"/>
              </w:rPr>
            </w:pPr>
            <w:proofErr w:type="spellStart"/>
            <w:r w:rsidRPr="00492824">
              <w:rPr>
                <w:rFonts w:eastAsia="KaiTi" w:hint="eastAsia"/>
                <w:sz w:val="18"/>
                <w:szCs w:val="18"/>
                <w:lang w:val="zh-CN"/>
              </w:rPr>
              <w:t>认捐</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52A9B09" w14:textId="77777777" w:rsidR="000B6BF4" w:rsidRPr="00492824" w:rsidRDefault="000B6BF4" w:rsidP="008B161B">
            <w:pPr>
              <w:spacing w:before="40" w:after="40"/>
              <w:jc w:val="center"/>
              <w:rPr>
                <w:rFonts w:eastAsia="KaiTi"/>
                <w:bCs/>
                <w:color w:val="000000"/>
                <w:sz w:val="18"/>
                <w:szCs w:val="18"/>
                <w:lang w:val="en-GB" w:eastAsia="en-GB"/>
              </w:rPr>
            </w:pPr>
            <w:proofErr w:type="spellStart"/>
            <w:r w:rsidRPr="00492824">
              <w:rPr>
                <w:rFonts w:eastAsia="KaiTi" w:hint="eastAsia"/>
                <w:sz w:val="18"/>
                <w:szCs w:val="18"/>
                <w:lang w:val="zh-CN"/>
              </w:rPr>
              <w:t>共计</w:t>
            </w:r>
            <w:proofErr w:type="spellEnd"/>
          </w:p>
        </w:tc>
      </w:tr>
      <w:tr w:rsidR="00920C72" w:rsidRPr="00492824" w14:paraId="6752E8AD" w14:textId="77777777" w:rsidTr="004C4AF8">
        <w:trPr>
          <w:trHeight w:val="170"/>
          <w:tblHeader/>
          <w:jc w:val="right"/>
        </w:trPr>
        <w:tc>
          <w:tcPr>
            <w:tcW w:w="427" w:type="pct"/>
            <w:vMerge/>
            <w:tcBorders>
              <w:top w:val="single" w:sz="4" w:space="0" w:color="auto"/>
              <w:left w:val="single" w:sz="4" w:space="0" w:color="auto"/>
              <w:bottom w:val="single" w:sz="12" w:space="0" w:color="auto"/>
              <w:right w:val="single" w:sz="4" w:space="0" w:color="auto"/>
            </w:tcBorders>
            <w:vAlign w:val="center"/>
            <w:hideMark/>
          </w:tcPr>
          <w:p w14:paraId="1343B71F" w14:textId="77777777" w:rsidR="000B6BF4" w:rsidRPr="00492824" w:rsidRDefault="000B6BF4" w:rsidP="008B161B">
            <w:pPr>
              <w:spacing w:before="40" w:after="40"/>
              <w:rPr>
                <w:rFonts w:eastAsia="KaiTi"/>
                <w:color w:val="000000"/>
                <w:sz w:val="18"/>
                <w:szCs w:val="18"/>
                <w:lang w:val="en-GB" w:eastAsia="en-GB"/>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7D4E32D"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D1BF0B1"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2013</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3ED8ABF"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F0900F"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D38503"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2A29DC8"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2017</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38BC565"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2018</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4206EF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2019</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4DA0D8" w14:textId="77777777" w:rsidR="000B6BF4" w:rsidRPr="00492824" w:rsidRDefault="000B6BF4" w:rsidP="008B161B">
            <w:pPr>
              <w:spacing w:before="40" w:after="40"/>
              <w:jc w:val="right"/>
              <w:rPr>
                <w:rFonts w:eastAsia="KaiTi"/>
                <w:b/>
                <w:bCs/>
                <w:color w:val="000000"/>
                <w:sz w:val="18"/>
                <w:szCs w:val="18"/>
                <w:lang w:val="en-GB" w:eastAsia="en-GB"/>
              </w:rPr>
            </w:pPr>
            <w:proofErr w:type="spellStart"/>
            <w:r w:rsidRPr="00492824">
              <w:rPr>
                <w:rFonts w:eastAsia="KaiTi" w:hint="eastAsia"/>
                <w:b/>
                <w:bCs/>
                <w:iCs/>
                <w:sz w:val="18"/>
                <w:szCs w:val="18"/>
                <w:lang w:val="zh-CN"/>
              </w:rPr>
              <w:t>共计</w:t>
            </w:r>
            <w:proofErr w:type="spellEnd"/>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205143"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DA6C87"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2019</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82542D" w14:textId="77777777" w:rsidR="000B6BF4" w:rsidRPr="00920C72" w:rsidRDefault="000B6BF4" w:rsidP="008B161B">
            <w:pPr>
              <w:spacing w:before="40" w:after="40"/>
              <w:jc w:val="center"/>
              <w:rPr>
                <w:rFonts w:eastAsia="KaiTi"/>
                <w:color w:val="000000"/>
                <w:spacing w:val="-4"/>
                <w:sz w:val="18"/>
                <w:szCs w:val="18"/>
                <w:lang w:val="en-GB" w:eastAsia="en-GB"/>
              </w:rPr>
            </w:pPr>
            <w:r w:rsidRPr="00920C72">
              <w:rPr>
                <w:rFonts w:eastAsia="KaiTi" w:hint="eastAsia"/>
                <w:spacing w:val="-4"/>
                <w:sz w:val="18"/>
                <w:szCs w:val="18"/>
                <w:lang w:val="zh-CN"/>
              </w:rPr>
              <w:t>2020-2022</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EE43A16" w14:textId="77777777" w:rsidR="000B6BF4" w:rsidRPr="00492824" w:rsidRDefault="000B6BF4" w:rsidP="008B161B">
            <w:pPr>
              <w:spacing w:before="40" w:after="40"/>
              <w:jc w:val="right"/>
              <w:rPr>
                <w:rFonts w:eastAsia="KaiTi"/>
                <w:bCs/>
                <w:color w:val="000000"/>
                <w:sz w:val="18"/>
                <w:szCs w:val="18"/>
                <w:lang w:val="en-GB" w:eastAsia="en-GB"/>
              </w:rPr>
            </w:pPr>
            <w:proofErr w:type="spellStart"/>
            <w:r w:rsidRPr="00492824">
              <w:rPr>
                <w:rFonts w:eastAsia="KaiTi" w:hint="eastAsia"/>
                <w:sz w:val="18"/>
                <w:szCs w:val="18"/>
                <w:lang w:val="zh-CN"/>
              </w:rPr>
              <w:t>共计</w:t>
            </w:r>
            <w:proofErr w:type="spellEnd"/>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951BAA" w14:textId="77777777" w:rsidR="000B6BF4" w:rsidRPr="00492824" w:rsidRDefault="000B6BF4" w:rsidP="008B161B">
            <w:pPr>
              <w:spacing w:before="40" w:after="40"/>
              <w:jc w:val="right"/>
              <w:rPr>
                <w:rFonts w:eastAsia="KaiTi"/>
                <w:bCs/>
                <w:color w:val="000000"/>
                <w:sz w:val="18"/>
                <w:szCs w:val="18"/>
                <w:lang w:val="en-GB" w:eastAsia="en-GB"/>
              </w:rPr>
            </w:pPr>
            <w:r w:rsidRPr="00492824">
              <w:rPr>
                <w:rFonts w:eastAsia="KaiTi"/>
                <w:bCs/>
                <w:color w:val="000000"/>
                <w:sz w:val="18"/>
                <w:szCs w:val="18"/>
                <w:lang w:val="en-GB" w:eastAsia="en-GB"/>
              </w:rPr>
              <w:t> </w:t>
            </w:r>
          </w:p>
        </w:tc>
      </w:tr>
      <w:tr w:rsidR="00920C72" w:rsidRPr="00492824" w14:paraId="20FC9946" w14:textId="77777777" w:rsidTr="004C4AF8">
        <w:trPr>
          <w:trHeight w:val="170"/>
          <w:tblHeader/>
          <w:jc w:val="right"/>
        </w:trPr>
        <w:tc>
          <w:tcPr>
            <w:tcW w:w="427" w:type="pct"/>
            <w:vMerge/>
            <w:tcBorders>
              <w:top w:val="single" w:sz="4" w:space="0" w:color="auto"/>
              <w:left w:val="single" w:sz="4" w:space="0" w:color="auto"/>
              <w:bottom w:val="single" w:sz="12" w:space="0" w:color="auto"/>
              <w:right w:val="single" w:sz="4" w:space="0" w:color="auto"/>
            </w:tcBorders>
            <w:vAlign w:val="center"/>
            <w:hideMark/>
          </w:tcPr>
          <w:p w14:paraId="72B51D38" w14:textId="77777777" w:rsidR="000B6BF4" w:rsidRPr="00492824" w:rsidRDefault="000B6BF4" w:rsidP="008B161B">
            <w:pPr>
              <w:spacing w:before="40" w:after="40"/>
              <w:rPr>
                <w:rFonts w:eastAsia="KaiTi"/>
                <w:color w:val="000000"/>
                <w:sz w:val="18"/>
                <w:szCs w:val="18"/>
                <w:lang w:val="en-GB" w:eastAsia="en-GB"/>
              </w:rPr>
            </w:pPr>
          </w:p>
        </w:tc>
        <w:tc>
          <w:tcPr>
            <w:tcW w:w="334"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292EEE8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w:t>
            </w:r>
          </w:p>
        </w:tc>
        <w:tc>
          <w:tcPr>
            <w:tcW w:w="304"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88143DB"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2</w:t>
            </w:r>
          </w:p>
        </w:tc>
        <w:tc>
          <w:tcPr>
            <w:tcW w:w="367"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6214CC5F"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3</w:t>
            </w:r>
          </w:p>
        </w:tc>
        <w:tc>
          <w:tcPr>
            <w:tcW w:w="302"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52F151F8"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4</w:t>
            </w:r>
          </w:p>
        </w:tc>
        <w:tc>
          <w:tcPr>
            <w:tcW w:w="318"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EE281CC"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5</w:t>
            </w:r>
          </w:p>
        </w:tc>
        <w:tc>
          <w:tcPr>
            <w:tcW w:w="359" w:type="pct"/>
            <w:gridSpan w:val="2"/>
            <w:tcBorders>
              <w:top w:val="single" w:sz="4" w:space="0" w:color="auto"/>
              <w:left w:val="single" w:sz="4" w:space="0" w:color="auto"/>
              <w:bottom w:val="single" w:sz="12" w:space="0" w:color="auto"/>
              <w:right w:val="single" w:sz="4" w:space="0" w:color="auto"/>
            </w:tcBorders>
            <w:shd w:val="clear" w:color="auto" w:fill="FFFFFF"/>
            <w:vAlign w:val="bottom"/>
            <w:hideMark/>
          </w:tcPr>
          <w:p w14:paraId="229A156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6</w:t>
            </w:r>
          </w:p>
        </w:tc>
        <w:tc>
          <w:tcPr>
            <w:tcW w:w="332" w:type="pct"/>
            <w:gridSpan w:val="2"/>
            <w:tcBorders>
              <w:top w:val="single" w:sz="4" w:space="0" w:color="auto"/>
              <w:left w:val="single" w:sz="4" w:space="0" w:color="auto"/>
              <w:bottom w:val="single" w:sz="12" w:space="0" w:color="auto"/>
              <w:right w:val="single" w:sz="4" w:space="0" w:color="auto"/>
            </w:tcBorders>
            <w:shd w:val="clear" w:color="auto" w:fill="FFFFFF"/>
            <w:vAlign w:val="bottom"/>
            <w:hideMark/>
          </w:tcPr>
          <w:p w14:paraId="0C33BCEE"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7</w:t>
            </w:r>
          </w:p>
        </w:tc>
        <w:tc>
          <w:tcPr>
            <w:tcW w:w="335" w:type="pct"/>
            <w:gridSpan w:val="2"/>
            <w:tcBorders>
              <w:top w:val="single" w:sz="4" w:space="0" w:color="auto"/>
              <w:left w:val="single" w:sz="4" w:space="0" w:color="auto"/>
              <w:bottom w:val="single" w:sz="12" w:space="0" w:color="auto"/>
              <w:right w:val="single" w:sz="4" w:space="0" w:color="auto"/>
            </w:tcBorders>
            <w:shd w:val="clear" w:color="auto" w:fill="FFFFFF"/>
            <w:vAlign w:val="bottom"/>
            <w:hideMark/>
          </w:tcPr>
          <w:p w14:paraId="37E3A5E4"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8</w:t>
            </w:r>
          </w:p>
        </w:tc>
        <w:tc>
          <w:tcPr>
            <w:tcW w:w="337"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335FF4D8" w14:textId="77777777" w:rsidR="000B6BF4" w:rsidRPr="00492824" w:rsidRDefault="000B6BF4" w:rsidP="008B161B">
            <w:pPr>
              <w:spacing w:before="40" w:after="40"/>
              <w:jc w:val="right"/>
              <w:rPr>
                <w:rFonts w:eastAsia="KaiTi"/>
                <w:b/>
                <w:bCs/>
                <w:color w:val="000000"/>
                <w:sz w:val="18"/>
                <w:szCs w:val="18"/>
                <w:lang w:val="en-GB" w:eastAsia="en-GB"/>
              </w:rPr>
            </w:pPr>
            <w:r w:rsidRPr="00492824">
              <w:rPr>
                <w:rFonts w:eastAsia="KaiTi" w:hint="eastAsia"/>
                <w:b/>
                <w:sz w:val="18"/>
                <w:szCs w:val="18"/>
                <w:lang w:val="zh-CN"/>
              </w:rPr>
              <w:t>9</w:t>
            </w:r>
          </w:p>
        </w:tc>
        <w:tc>
          <w:tcPr>
            <w:tcW w:w="239"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340D438"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10</w:t>
            </w:r>
          </w:p>
        </w:tc>
        <w:tc>
          <w:tcPr>
            <w:tcW w:w="329"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691A2256"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11</w:t>
            </w:r>
          </w:p>
        </w:tc>
        <w:tc>
          <w:tcPr>
            <w:tcW w:w="316"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2AA42DB7" w14:textId="77777777" w:rsidR="000B6BF4" w:rsidRPr="00492824" w:rsidRDefault="000B6BF4" w:rsidP="008B161B">
            <w:pPr>
              <w:spacing w:before="40" w:after="40"/>
              <w:jc w:val="right"/>
              <w:rPr>
                <w:rFonts w:eastAsia="KaiTi"/>
                <w:color w:val="000000"/>
                <w:sz w:val="18"/>
                <w:szCs w:val="18"/>
                <w:lang w:val="en-GB" w:eastAsia="en-GB"/>
              </w:rPr>
            </w:pPr>
            <w:r w:rsidRPr="00492824">
              <w:rPr>
                <w:rFonts w:eastAsia="KaiTi" w:hint="eastAsia"/>
                <w:sz w:val="18"/>
                <w:szCs w:val="18"/>
                <w:lang w:val="zh-CN"/>
              </w:rPr>
              <w:t>12</w:t>
            </w:r>
          </w:p>
        </w:tc>
        <w:tc>
          <w:tcPr>
            <w:tcW w:w="361"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777A823F" w14:textId="77777777" w:rsidR="000B6BF4" w:rsidRPr="00492824" w:rsidRDefault="000B6BF4" w:rsidP="008B161B">
            <w:pPr>
              <w:spacing w:before="40" w:after="40"/>
              <w:jc w:val="right"/>
              <w:rPr>
                <w:rFonts w:eastAsia="KaiTi"/>
                <w:sz w:val="18"/>
                <w:szCs w:val="18"/>
                <w:lang w:val="zh-CN" w:eastAsia="zh-CN"/>
              </w:rPr>
            </w:pPr>
            <w:r w:rsidRPr="00492824">
              <w:rPr>
                <w:rFonts w:eastAsia="KaiTi" w:hint="eastAsia"/>
                <w:sz w:val="18"/>
                <w:szCs w:val="18"/>
                <w:lang w:val="zh-CN"/>
              </w:rPr>
              <w:t>13=</w:t>
            </w:r>
          </w:p>
          <w:p w14:paraId="31E390A4" w14:textId="77777777" w:rsidR="000B6BF4" w:rsidRPr="00492824" w:rsidRDefault="000B6BF4" w:rsidP="008B161B">
            <w:pPr>
              <w:spacing w:before="40" w:after="40"/>
              <w:jc w:val="right"/>
              <w:rPr>
                <w:rFonts w:eastAsia="KaiTi"/>
                <w:b/>
                <w:bCs/>
                <w:color w:val="000000"/>
                <w:sz w:val="18"/>
                <w:szCs w:val="18"/>
                <w:lang w:val="en-GB" w:eastAsia="en-GB"/>
              </w:rPr>
            </w:pPr>
            <w:r w:rsidRPr="00492824">
              <w:rPr>
                <w:rFonts w:eastAsia="KaiTi" w:hint="eastAsia"/>
                <w:sz w:val="18"/>
                <w:szCs w:val="18"/>
                <w:lang w:val="zh-CN"/>
              </w:rPr>
              <w:t>(10+11+12)</w:t>
            </w:r>
          </w:p>
        </w:tc>
        <w:tc>
          <w:tcPr>
            <w:tcW w:w="340" w:type="pct"/>
            <w:tcBorders>
              <w:top w:val="single" w:sz="4" w:space="0" w:color="auto"/>
              <w:left w:val="single" w:sz="4" w:space="0" w:color="auto"/>
              <w:bottom w:val="single" w:sz="12" w:space="0" w:color="auto"/>
              <w:right w:val="single" w:sz="4" w:space="0" w:color="auto"/>
            </w:tcBorders>
            <w:shd w:val="clear" w:color="auto" w:fill="FFFFFF"/>
            <w:vAlign w:val="bottom"/>
            <w:hideMark/>
          </w:tcPr>
          <w:p w14:paraId="0230B0D5" w14:textId="77777777" w:rsidR="000B6BF4" w:rsidRPr="00492824" w:rsidRDefault="000B6BF4" w:rsidP="008B161B">
            <w:pPr>
              <w:spacing w:before="40" w:after="40"/>
              <w:jc w:val="right"/>
              <w:rPr>
                <w:rFonts w:eastAsia="KaiTi"/>
                <w:b/>
                <w:bCs/>
                <w:color w:val="000000"/>
                <w:sz w:val="18"/>
                <w:szCs w:val="18"/>
                <w:lang w:val="en-GB" w:eastAsia="en-GB"/>
              </w:rPr>
            </w:pPr>
            <w:r w:rsidRPr="00492824">
              <w:rPr>
                <w:rFonts w:eastAsia="KaiTi" w:hint="eastAsia"/>
                <w:sz w:val="18"/>
                <w:szCs w:val="18"/>
                <w:lang w:val="zh-CN"/>
              </w:rPr>
              <w:t>14=(9+13)</w:t>
            </w:r>
          </w:p>
        </w:tc>
      </w:tr>
      <w:tr w:rsidR="00920C72" w:rsidRPr="00492824" w14:paraId="6E38FBA0" w14:textId="77777777" w:rsidTr="004848BE">
        <w:trPr>
          <w:trHeight w:val="170"/>
          <w:jc w:val="right"/>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vAlign w:val="bottom"/>
            <w:hideMark/>
          </w:tcPr>
          <w:p w14:paraId="1590C742" w14:textId="77777777" w:rsidR="000B6BF4" w:rsidRPr="00492824" w:rsidRDefault="000B6BF4" w:rsidP="008B161B">
            <w:pPr>
              <w:spacing w:before="40" w:after="40"/>
              <w:rPr>
                <w:rFonts w:eastAsia="SimHei"/>
                <w:b/>
                <w:bCs/>
                <w:color w:val="000000"/>
                <w:sz w:val="18"/>
                <w:szCs w:val="18"/>
                <w:lang w:val="en-GB" w:eastAsia="en-GB"/>
              </w:rPr>
            </w:pPr>
            <w:r w:rsidRPr="00492824">
              <w:rPr>
                <w:rFonts w:eastAsia="SimHei" w:hint="eastAsia"/>
                <w:b/>
                <w:sz w:val="18"/>
                <w:szCs w:val="18"/>
                <w:lang w:val="zh-CN"/>
              </w:rPr>
              <w:t xml:space="preserve">1. </w:t>
            </w:r>
            <w:proofErr w:type="spellStart"/>
            <w:r w:rsidRPr="00492824">
              <w:rPr>
                <w:rFonts w:eastAsia="SimHei" w:hint="eastAsia"/>
                <w:b/>
                <w:bCs/>
                <w:sz w:val="18"/>
                <w:szCs w:val="18"/>
                <w:lang w:val="zh-CN"/>
              </w:rPr>
              <w:t>政府</w:t>
            </w:r>
            <w:proofErr w:type="spellEnd"/>
          </w:p>
        </w:tc>
      </w:tr>
      <w:tr w:rsidR="00920C72" w:rsidRPr="00492824" w14:paraId="034E6FD6"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1A225D"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澳大利亚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A4F95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FF4BB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97 860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8095B2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9FB3B5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21483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68 706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5DC08E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54E2BC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2F180E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5EAE61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166 566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893DA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0FAFF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DFB29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tcPr>
          <w:p w14:paraId="7BD3F6F1" w14:textId="77777777" w:rsidR="000B6BF4" w:rsidRPr="00492824" w:rsidRDefault="000B6BF4" w:rsidP="008B161B">
            <w:pPr>
              <w:spacing w:before="40" w:after="40"/>
              <w:jc w:val="right"/>
              <w:rPr>
                <w:b/>
                <w:bCs/>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B5677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166 566</w:t>
            </w:r>
          </w:p>
        </w:tc>
      </w:tr>
      <w:tr w:rsidR="00920C72" w:rsidRPr="00492824" w14:paraId="19621CA5"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251C09"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奥地利</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B1876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A5184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A0E76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DA608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B66D3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E88C41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1FD70FB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16 854</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8331F5"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20403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16 854</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4D8C39"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0950B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6AF0A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9FCF0D"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D6F42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16 854</w:t>
            </w:r>
          </w:p>
        </w:tc>
      </w:tr>
      <w:tr w:rsidR="00920C72" w:rsidRPr="00492824" w14:paraId="6ECFA463"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3F1A58E"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比利时</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691A9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32E032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3C938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F4E5D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321FEE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118 243</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A3D050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78 199</w:t>
            </w: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31F6322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80 982</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CEF223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00713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277 424</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0457FE"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2B0A5A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73 579</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CF031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B5FE3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73 579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E5753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351 002</w:t>
            </w:r>
          </w:p>
        </w:tc>
      </w:tr>
      <w:tr w:rsidR="00920C72" w:rsidRPr="00492824" w14:paraId="49477FFF"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EE25424"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保加利亚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C2AB6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635EBA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D9E34B8" w14:textId="77777777" w:rsidR="000B6BF4" w:rsidRPr="00492824" w:rsidRDefault="000B6BF4" w:rsidP="008B161B">
            <w:pPr>
              <w:spacing w:before="40" w:after="40"/>
              <w:rPr>
                <w:color w:val="000000"/>
                <w:sz w:val="18"/>
                <w:szCs w:val="18"/>
                <w:lang w:val="en-GB" w:eastAsia="en-GB"/>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594285" w14:textId="77777777" w:rsidR="000B6BF4" w:rsidRPr="00492824" w:rsidRDefault="000B6BF4" w:rsidP="008B161B">
            <w:pPr>
              <w:spacing w:before="40" w:after="40"/>
              <w:rPr>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59D3B1"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11AEBF2"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50DA50B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2 415</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256A43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0E5F4E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2 415</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F1C4A6"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11CFA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57E7C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628AE4"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77140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2 415</w:t>
            </w:r>
          </w:p>
        </w:tc>
      </w:tr>
      <w:tr w:rsidR="00920C72" w:rsidRPr="00492824" w14:paraId="65609225"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06295C"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加拿大</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26D927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098326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38 914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D3419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36 496</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88D87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30 098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E5EC9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30 616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3B1DA4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52 619</w:t>
            </w:r>
          </w:p>
        </w:tc>
        <w:tc>
          <w:tcPr>
            <w:tcW w:w="332" w:type="pct"/>
            <w:gridSpan w:val="2"/>
            <w:tcBorders>
              <w:top w:val="single" w:sz="4" w:space="0" w:color="auto"/>
              <w:left w:val="single" w:sz="4" w:space="0" w:color="auto"/>
              <w:bottom w:val="single" w:sz="4" w:space="0" w:color="auto"/>
              <w:right w:val="single" w:sz="4" w:space="0" w:color="auto"/>
            </w:tcBorders>
            <w:noWrap/>
            <w:vAlign w:val="bottom"/>
            <w:hideMark/>
          </w:tcPr>
          <w:p w14:paraId="1910DBC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25 547</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6CCE57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D8B131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214 291</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67460D"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F7104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30 793</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83940E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7C8D9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30 793</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512E0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245 084</w:t>
            </w:r>
          </w:p>
        </w:tc>
      </w:tr>
      <w:tr w:rsidR="00920C72" w:rsidRPr="00492824" w14:paraId="63217248"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D3851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智利</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A5693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C1729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55D30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8CFC5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23 136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3B8B4A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14 966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FF71C7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13 710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60D05F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CAA6F55" w14:textId="77777777" w:rsidR="000B6BF4" w:rsidRPr="00492824" w:rsidRDefault="000B6BF4" w:rsidP="008B161B">
            <w:pPr>
              <w:spacing w:before="40" w:after="40"/>
              <w:rPr>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17DD5DD"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64 812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824BC9"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A2495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13 491</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4E38676" w14:textId="77777777" w:rsidR="000B6BF4" w:rsidRPr="00492824" w:rsidRDefault="000B6BF4" w:rsidP="008B161B">
            <w:pPr>
              <w:spacing w:before="40" w:after="40"/>
              <w:rPr>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AA352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13 491</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C5322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78 303</w:t>
            </w:r>
          </w:p>
        </w:tc>
      </w:tr>
      <w:tr w:rsidR="00920C72" w:rsidRPr="00492824" w14:paraId="560471F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52A20E1"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中国</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C3C20B9"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C00988"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3AACA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FF55D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60 000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8E0A8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2 005</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35BD1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398 000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AA3486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200 000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51DBB0F" w14:textId="77777777" w:rsidR="000B6BF4" w:rsidRPr="00492824" w:rsidRDefault="000B6BF4" w:rsidP="008B161B">
            <w:pPr>
              <w:spacing w:before="40" w:after="40"/>
              <w:rPr>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9E234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820 005</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BBA213"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45797C" w14:textId="77777777" w:rsidR="000B6BF4" w:rsidRPr="00492824" w:rsidRDefault="000B6BF4" w:rsidP="008B161B">
            <w:pPr>
              <w:spacing w:before="40" w:after="40"/>
              <w:rPr>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5267EE" w14:textId="77777777" w:rsidR="000B6BF4" w:rsidRPr="00492824" w:rsidRDefault="000B6BF4" w:rsidP="008B161B">
            <w:pPr>
              <w:spacing w:before="40" w:after="40"/>
              <w:rPr>
                <w:sz w:val="18"/>
                <w:szCs w:val="18"/>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A6A0627" w14:textId="77777777" w:rsidR="000B6BF4" w:rsidRPr="00492824" w:rsidRDefault="000B6BF4" w:rsidP="008B161B">
            <w:pPr>
              <w:spacing w:before="40" w:after="40"/>
              <w:rPr>
                <w:sz w:val="18"/>
                <w:szCs w:val="18"/>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7AE73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820 005</w:t>
            </w:r>
          </w:p>
        </w:tc>
      </w:tr>
      <w:tr w:rsidR="00920C72" w:rsidRPr="00492824" w14:paraId="06C8FF41"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3959DF4"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丹麦</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D93F1B"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56C1C1"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53E5E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37 037</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A69745" w14:textId="77777777" w:rsidR="000B6BF4" w:rsidRPr="00492824" w:rsidRDefault="000B6BF4" w:rsidP="008B161B">
            <w:pPr>
              <w:spacing w:before="40" w:after="40"/>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060431"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9DB824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39 311</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521934B" w14:textId="77777777" w:rsidR="000B6BF4" w:rsidRPr="00492824" w:rsidRDefault="000B6BF4" w:rsidP="008B161B">
            <w:pPr>
              <w:spacing w:before="40" w:after="40"/>
              <w:rPr>
                <w:color w:val="000000"/>
                <w:sz w:val="18"/>
                <w:szCs w:val="18"/>
                <w:lang w:val="en-GB" w:eastAsia="en-GB"/>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41C723F" w14:textId="77777777" w:rsidR="000B6BF4" w:rsidRPr="00492824" w:rsidRDefault="000B6BF4" w:rsidP="008B161B">
            <w:pPr>
              <w:spacing w:before="40" w:after="40"/>
              <w:rPr>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57B81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76 348</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3E6F6C"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84561F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28 000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CD2C5C" w14:textId="77777777" w:rsidR="000B6BF4" w:rsidRPr="00492824" w:rsidRDefault="000B6BF4" w:rsidP="008B161B">
            <w:pPr>
              <w:spacing w:before="40" w:after="40"/>
              <w:rPr>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2B8C3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28 000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AF7FDD"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104 348</w:t>
            </w:r>
          </w:p>
        </w:tc>
      </w:tr>
      <w:tr w:rsidR="00920C72" w:rsidRPr="00492824" w14:paraId="4864B5D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F51C67"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爱沙尼亚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tcPr>
          <w:p w14:paraId="414F99AC" w14:textId="77777777" w:rsidR="000B6BF4" w:rsidRPr="00492824" w:rsidRDefault="000B6BF4" w:rsidP="008B161B">
            <w:pPr>
              <w:spacing w:before="40" w:after="40"/>
              <w:jc w:val="right"/>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tcPr>
          <w:p w14:paraId="25C737CC" w14:textId="77777777" w:rsidR="000B6BF4" w:rsidRPr="00492824" w:rsidRDefault="000B6BF4" w:rsidP="008B161B">
            <w:pPr>
              <w:spacing w:before="40" w:after="40"/>
              <w:jc w:val="right"/>
              <w:rPr>
                <w:color w:val="000000"/>
                <w:sz w:val="18"/>
                <w:szCs w:val="18"/>
                <w:lang w:val="en-GB" w:eastAsia="en-GB"/>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tcPr>
          <w:p w14:paraId="66B45E8E" w14:textId="77777777" w:rsidR="000B6BF4" w:rsidRPr="00492824" w:rsidRDefault="000B6BF4" w:rsidP="008B161B">
            <w:pPr>
              <w:spacing w:before="40" w:after="40"/>
              <w:jc w:val="right"/>
              <w:rPr>
                <w:color w:val="000000"/>
                <w:sz w:val="18"/>
                <w:szCs w:val="18"/>
                <w:lang w:val="en-GB" w:eastAsia="en-GB"/>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tcPr>
          <w:p w14:paraId="309C586F" w14:textId="77777777" w:rsidR="000B6BF4" w:rsidRPr="00492824" w:rsidRDefault="000B6BF4" w:rsidP="008B161B">
            <w:pPr>
              <w:spacing w:before="40" w:after="40"/>
              <w:jc w:val="right"/>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14:paraId="78F974E9" w14:textId="77777777" w:rsidR="000B6BF4" w:rsidRPr="00492824" w:rsidRDefault="000B6BF4" w:rsidP="008B161B">
            <w:pPr>
              <w:spacing w:before="40" w:after="40"/>
              <w:jc w:val="right"/>
              <w:rPr>
                <w:color w:val="000000"/>
                <w:sz w:val="18"/>
                <w:szCs w:val="18"/>
                <w:lang w:val="en-GB" w:eastAsia="en-GB"/>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506FFA4" w14:textId="77777777" w:rsidR="000B6BF4" w:rsidRPr="00492824" w:rsidRDefault="000B6BF4" w:rsidP="008B161B">
            <w:pPr>
              <w:spacing w:before="40" w:after="40"/>
              <w:jc w:val="right"/>
              <w:rPr>
                <w:color w:val="000000"/>
                <w:sz w:val="18"/>
                <w:szCs w:val="18"/>
                <w:lang w:val="en-GB" w:eastAsia="en-GB"/>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889E6C2" w14:textId="77777777" w:rsidR="000B6BF4" w:rsidRPr="00492824" w:rsidRDefault="000B6BF4" w:rsidP="008B161B">
            <w:pPr>
              <w:spacing w:before="40" w:after="40"/>
              <w:jc w:val="right"/>
              <w:rPr>
                <w:color w:val="000000"/>
                <w:sz w:val="18"/>
                <w:szCs w:val="18"/>
                <w:lang w:val="en-GB" w:eastAsia="en-GB"/>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D66727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2 854</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E4174A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2 854</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tcPr>
          <w:p w14:paraId="0025F508" w14:textId="77777777" w:rsidR="000B6BF4" w:rsidRPr="00492824" w:rsidRDefault="000B6BF4" w:rsidP="008B161B">
            <w:pPr>
              <w:spacing w:before="40" w:after="40"/>
              <w:jc w:val="right"/>
              <w:rPr>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tcPr>
          <w:p w14:paraId="4B35E1C3" w14:textId="77777777" w:rsidR="000B6BF4" w:rsidRPr="00492824" w:rsidRDefault="000B6BF4" w:rsidP="008B161B">
            <w:pPr>
              <w:spacing w:before="40" w:after="40"/>
              <w:jc w:val="right"/>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tcPr>
          <w:p w14:paraId="6D22D5F9" w14:textId="77777777" w:rsidR="000B6BF4" w:rsidRPr="00492824" w:rsidRDefault="000B6BF4" w:rsidP="008B161B">
            <w:pPr>
              <w:spacing w:before="40" w:after="40"/>
              <w:jc w:val="right"/>
              <w:rPr>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tcPr>
          <w:p w14:paraId="6C779B67" w14:textId="77777777" w:rsidR="000B6BF4" w:rsidRPr="00492824" w:rsidRDefault="000B6BF4" w:rsidP="008B161B">
            <w:pPr>
              <w:spacing w:before="40" w:after="40"/>
              <w:jc w:val="right"/>
              <w:rPr>
                <w:b/>
                <w:bCs/>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91B8A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2 854</w:t>
            </w:r>
          </w:p>
        </w:tc>
      </w:tr>
      <w:tr w:rsidR="00920C72" w:rsidRPr="00492824" w14:paraId="60726748"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A16354"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欧洲联盟</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6C865F"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6BEA30"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04210F" w14:textId="77777777" w:rsidR="000B6BF4" w:rsidRPr="00492824" w:rsidRDefault="000B6BF4" w:rsidP="008B161B">
            <w:pPr>
              <w:spacing w:before="40" w:after="40"/>
              <w:rPr>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750C53" w14:textId="77777777" w:rsidR="000B6BF4" w:rsidRPr="00492824" w:rsidRDefault="000B6BF4" w:rsidP="008B161B">
            <w:pPr>
              <w:spacing w:before="40" w:after="40"/>
              <w:rPr>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6697C2"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9D8AB85"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838D014" w14:textId="77777777" w:rsidR="000B6BF4" w:rsidRPr="00492824" w:rsidRDefault="000B6BF4" w:rsidP="008B161B">
            <w:pPr>
              <w:spacing w:before="40" w:after="40"/>
              <w:rPr>
                <w:sz w:val="18"/>
                <w:szCs w:val="18"/>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693630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2 155 332</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4B2CF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2 155 332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0880E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4700B5" w14:textId="77777777" w:rsidR="000B6BF4" w:rsidRPr="00492824" w:rsidRDefault="000B6BF4" w:rsidP="008B161B">
            <w:pPr>
              <w:spacing w:before="40" w:after="40"/>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F2D5D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2 535 788</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03029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2 535 788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86E7A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4 691 120</w:t>
            </w:r>
          </w:p>
        </w:tc>
      </w:tr>
      <w:tr w:rsidR="00920C72" w:rsidRPr="00492824" w14:paraId="2C15FF8E"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FF11F08"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芬兰</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4042A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491AB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25 885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B91C9F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275 626</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FE3D3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7FF03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D2FBB3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9 434</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B2DE4C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11 655</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AAF72A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CF276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322 600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2731A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7A86C9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22 297</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5BD5E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29981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22 297</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BCABC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344 897</w:t>
            </w:r>
          </w:p>
        </w:tc>
      </w:tr>
      <w:tr w:rsidR="00920C72" w:rsidRPr="00492824" w14:paraId="4936802A"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F9A86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法国</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BE4BA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5688C5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270 680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6DD0DE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247 631</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96AE2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264 291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871AE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252 218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E200D1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330 248</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EA44C1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860 032</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0088C9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117 553</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063C18"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2 342 653</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13C4A3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82 287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F9318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135 186</w:t>
            </w:r>
          </w:p>
        </w:tc>
        <w:tc>
          <w:tcPr>
            <w:tcW w:w="316" w:type="pct"/>
            <w:tcBorders>
              <w:top w:val="single" w:sz="4" w:space="0" w:color="auto"/>
              <w:left w:val="single" w:sz="4" w:space="0" w:color="auto"/>
              <w:bottom w:val="single" w:sz="4" w:space="0" w:color="auto"/>
              <w:right w:val="single" w:sz="4" w:space="0" w:color="auto"/>
            </w:tcBorders>
            <w:vAlign w:val="bottom"/>
            <w:hideMark/>
          </w:tcPr>
          <w:p w14:paraId="42EDA4F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370 292</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DE75E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587 765</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E5E783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2 930 418</w:t>
            </w:r>
          </w:p>
        </w:tc>
      </w:tr>
      <w:tr w:rsidR="00920C72" w:rsidRPr="00492824" w14:paraId="7E2E553C"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DFAF3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德国</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51904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1 736 102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E1979B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1 298 721</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60487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1 850 129</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C8D0E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1 582 840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D03E9D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1 119 991</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2DDFF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1 270 997</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CF646A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1 461 333</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F00229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650 403</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3B089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10 970 516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C5629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65387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570 776</w:t>
            </w:r>
          </w:p>
        </w:tc>
        <w:tc>
          <w:tcPr>
            <w:tcW w:w="316" w:type="pct"/>
            <w:tcBorders>
              <w:top w:val="single" w:sz="4" w:space="0" w:color="auto"/>
              <w:left w:val="single" w:sz="4" w:space="0" w:color="auto"/>
              <w:bottom w:val="single" w:sz="4" w:space="0" w:color="auto"/>
              <w:right w:val="single" w:sz="4" w:space="0" w:color="auto"/>
            </w:tcBorders>
            <w:noWrap/>
            <w:vAlign w:val="bottom"/>
            <w:hideMark/>
          </w:tcPr>
          <w:p w14:paraId="23340AD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3 344 482</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8FC8C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3 915 258</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151E0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14 885 774</w:t>
            </w:r>
          </w:p>
        </w:tc>
      </w:tr>
      <w:tr w:rsidR="00920C72" w:rsidRPr="00492824" w14:paraId="6C727A12"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88E10F"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印度</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2EE13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8353A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10 000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2DD30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04F8A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CC3DB2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0BA97A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1595FA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CB840B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396C62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20 000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A3BB52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FA293B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2B09531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FC6102C"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C6727E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20 000</w:t>
            </w:r>
          </w:p>
        </w:tc>
      </w:tr>
      <w:tr w:rsidR="00920C72" w:rsidRPr="00492824" w14:paraId="17DBE02C"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C1E45E"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日本</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62F6A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29CBB3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267 900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C7B58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330 000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8CCA6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300 000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3C8AC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300 000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EA5068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203 333</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BF93EA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190 454</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3E4F73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166 428</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EDBAF3"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1 758 115</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29C363"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396EE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476067C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879877E"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4FDCF1"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1 758 115</w:t>
            </w:r>
          </w:p>
        </w:tc>
      </w:tr>
      <w:tr w:rsidR="00920C72" w:rsidRPr="00492824" w14:paraId="281223B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33AA8F"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拉脱维亚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2321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4B953D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D2028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4 299</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7B88B7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3 944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DCBA04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3 889</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7CFF51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3 726</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FFB646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4 348</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A46A6F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11 416</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8047B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31 621</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4D21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FB1365" w14:textId="77777777" w:rsidR="000B6BF4" w:rsidRPr="00492824" w:rsidRDefault="000B6BF4" w:rsidP="008B161B">
            <w:pPr>
              <w:spacing w:before="40" w:after="40"/>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vAlign w:val="bottom"/>
            <w:hideMark/>
          </w:tcPr>
          <w:p w14:paraId="6323F1B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FBF1A2"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71C7F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31 621</w:t>
            </w:r>
          </w:p>
        </w:tc>
      </w:tr>
      <w:tr w:rsidR="00920C72" w:rsidRPr="00492824" w14:paraId="0AE66BE3"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F1893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lastRenderedPageBreak/>
              <w:t>卢森堡</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29BE8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F7E7A4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22716E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0A716B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51ECF5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A05B95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8A40BE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17 483</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86A94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11 416</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D6D4A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28 898</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A873F8"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875A32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4400A92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66B195"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B78E9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28 898</w:t>
            </w:r>
          </w:p>
        </w:tc>
      </w:tr>
      <w:tr w:rsidR="00920C72" w:rsidRPr="00492824" w14:paraId="32CD8625"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C590F2"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马来西亚</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567791"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235E5D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BF66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1BC32E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100 000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BFAC59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E7B896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453E45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16B3A2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9A33A5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100 000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01265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28CD8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7962239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4FC2661"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593ED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100 000</w:t>
            </w:r>
          </w:p>
        </w:tc>
      </w:tr>
      <w:tr w:rsidR="00920C72" w:rsidRPr="00492824" w14:paraId="694778FC"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9FF576"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摩纳哥</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98764D"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FF37E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1112B4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B72F9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AAA9E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E44ACC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23 697</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BA622E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F96615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20595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 xml:space="preserve"> 23 697</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10FEB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A0828E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16158314"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525E59"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FA4C2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23 697</w:t>
            </w:r>
          </w:p>
        </w:tc>
      </w:tr>
      <w:tr w:rsidR="00920C72" w:rsidRPr="00492824" w14:paraId="7BB690FB"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F94412"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荷兰</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B54F4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4AFA15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0CCC61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678 426</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D8517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BB599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636 943</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969D79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C80A9D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F00DC8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F19C43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1 315 369</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A897E9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CB714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62C590A0"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04A302D"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927175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1 315 369</w:t>
            </w:r>
          </w:p>
        </w:tc>
      </w:tr>
      <w:tr w:rsidR="00920C72" w:rsidRPr="00492824" w14:paraId="31FDA338"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E4F87A"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新西兰</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1D2D9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6A1E4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16 094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18FE7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17 134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E5C456"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18 727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EA9F32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16 258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8E300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17 834</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79DEC7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17 047</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084DE6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16,287</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55F5F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119 380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C9833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DBC565D" w14:textId="77777777" w:rsidR="000B6BF4" w:rsidRPr="00492824" w:rsidRDefault="000B6BF4" w:rsidP="008B161B">
            <w:pPr>
              <w:spacing w:before="40" w:after="40"/>
              <w:rPr>
                <w:color w:val="000000"/>
                <w:sz w:val="18"/>
                <w:szCs w:val="18"/>
                <w:lang w:val="en-GB" w:eastAsia="en-GB"/>
              </w:rPr>
            </w:pPr>
          </w:p>
        </w:tc>
        <w:tc>
          <w:tcPr>
            <w:tcW w:w="316" w:type="pct"/>
            <w:tcBorders>
              <w:top w:val="single" w:sz="4" w:space="0" w:color="auto"/>
              <w:left w:val="single" w:sz="4" w:space="0" w:color="auto"/>
              <w:bottom w:val="single" w:sz="4" w:space="0" w:color="auto"/>
              <w:right w:val="single" w:sz="4" w:space="0" w:color="auto"/>
            </w:tcBorders>
            <w:vAlign w:val="bottom"/>
            <w:hideMark/>
          </w:tcPr>
          <w:p w14:paraId="0D49DEC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5F4BD4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xml:space="preserve"> </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90E3B1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119 380</w:t>
            </w:r>
          </w:p>
        </w:tc>
      </w:tr>
      <w:tr w:rsidR="00920C72" w:rsidRPr="00492824" w14:paraId="643BD03E"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A6B684B"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挪威</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8CF3F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B791C9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140 458</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04A5AA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8 118 860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842F9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58 357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D2301A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372 420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3046F3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651 080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C2B663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695 488</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7FE73D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AF516E"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10 036 662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D3BDA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1EAD1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352 319</w:t>
            </w:r>
          </w:p>
        </w:tc>
        <w:tc>
          <w:tcPr>
            <w:tcW w:w="316" w:type="pct"/>
            <w:tcBorders>
              <w:top w:val="single" w:sz="4" w:space="0" w:color="auto"/>
              <w:left w:val="single" w:sz="4" w:space="0" w:color="auto"/>
              <w:bottom w:val="single" w:sz="4" w:space="0" w:color="auto"/>
              <w:right w:val="single" w:sz="4" w:space="0" w:color="auto"/>
            </w:tcBorders>
            <w:vAlign w:val="bottom"/>
            <w:hideMark/>
          </w:tcPr>
          <w:p w14:paraId="34E24E60"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E5939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352 319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A5CC69A"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10 388 982</w:t>
            </w:r>
          </w:p>
        </w:tc>
      </w:tr>
      <w:tr w:rsidR="00920C72" w:rsidRPr="00492824" w14:paraId="47E0DF24"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5B0D39B"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大韩民国</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BB2CF8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5D04F4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20 000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37F0DF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47CA7E"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30371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9BE35CF"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12338D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F4866A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123 899</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96C04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143 899</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5B32B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B4946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00AE270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41C4229"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B22FA1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143 899</w:t>
            </w:r>
          </w:p>
        </w:tc>
      </w:tr>
      <w:tr w:rsidR="00920C72" w:rsidRPr="00492824" w14:paraId="52E6D5E1"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DD52A1"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南非</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DB7A93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E30B0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29FA68"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30 000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37847D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868D7B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927CAB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6989C6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7B5180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677AA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30 000</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1D8C4F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08F3F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768472C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234BFB2"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AAE38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30 000</w:t>
            </w:r>
          </w:p>
        </w:tc>
      </w:tr>
      <w:tr w:rsidR="00920C72" w:rsidRPr="00492824" w14:paraId="2938C167"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A808E7"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瑞典</w:t>
            </w:r>
            <w:proofErr w:type="spellEnd"/>
            <w:r w:rsidRPr="00492824">
              <w:rPr>
                <w:rFonts w:eastAsia="SimSun"/>
                <w:sz w:val="18"/>
                <w:szCs w:val="18"/>
                <w:vertAlign w:val="superscript"/>
                <w:lang w:val="zh-CN"/>
              </w:rPr>
              <w:t>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6A82E6"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22C8A7E"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228 349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C9F4EB"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194 368</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C599A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128 535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A3D9E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116 421</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6EA7A82"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255 445</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C6AAB0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230 209</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33061F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161 338</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2C326D"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1 314 666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9761AE" w14:textId="77777777" w:rsidR="000B6BF4" w:rsidRPr="00492824" w:rsidRDefault="000B6BF4" w:rsidP="008B161B">
            <w:pPr>
              <w:spacing w:before="40" w:after="40"/>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8B212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4A82F5C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1BF118"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3FCEDB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1 314 666</w:t>
            </w:r>
          </w:p>
        </w:tc>
      </w:tr>
      <w:tr w:rsidR="00920C72" w:rsidRPr="00492824" w14:paraId="4AE7B7DA"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60552D"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瑞士</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7B0612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8B419F"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76 144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616820"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84 793</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E454B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84 000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E93AA9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84 000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203DA6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84 000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8DDF40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84 000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5E6EE15"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72 651</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748710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569 588</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25B5E5"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BFF88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05AECAFC"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ADDAE6"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B3699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569 588</w:t>
            </w:r>
          </w:p>
        </w:tc>
      </w:tr>
      <w:tr w:rsidR="00920C72" w:rsidRPr="00492824" w14:paraId="26D41660"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684FDCA"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联合王国</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708EED3"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CBED03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1 285 694</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F46DDB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1 046 145</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CB3B7FA" w14:textId="77777777" w:rsidR="000B6BF4" w:rsidRPr="00492824" w:rsidRDefault="000B6BF4" w:rsidP="008B161B">
            <w:pPr>
              <w:spacing w:before="40" w:after="40"/>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A5C22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228 956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315D47D"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193 140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785B17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650 214</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EF5742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975BAD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3 404 149</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8C6B5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9FEE82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 xml:space="preserve"> 250 000</w:t>
            </w:r>
          </w:p>
        </w:tc>
        <w:tc>
          <w:tcPr>
            <w:tcW w:w="316" w:type="pct"/>
            <w:tcBorders>
              <w:top w:val="single" w:sz="4" w:space="0" w:color="auto"/>
              <w:left w:val="single" w:sz="4" w:space="0" w:color="auto"/>
              <w:bottom w:val="single" w:sz="4" w:space="0" w:color="auto"/>
              <w:right w:val="single" w:sz="4" w:space="0" w:color="auto"/>
            </w:tcBorders>
            <w:vAlign w:val="bottom"/>
            <w:hideMark/>
          </w:tcPr>
          <w:p w14:paraId="331C4009"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250 000</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DD1716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500 000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F7ADD1"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3 904 149</w:t>
            </w:r>
          </w:p>
        </w:tc>
      </w:tr>
      <w:tr w:rsidR="00920C72" w:rsidRPr="00492824" w14:paraId="38BA9752"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6B267C" w14:textId="77777777" w:rsidR="000B6BF4" w:rsidRPr="00492824" w:rsidRDefault="000B6BF4" w:rsidP="008B161B">
            <w:pPr>
              <w:spacing w:before="40" w:after="40"/>
              <w:ind w:left="170"/>
              <w:rPr>
                <w:rFonts w:eastAsia="SimSun"/>
                <w:color w:val="000000"/>
                <w:sz w:val="18"/>
                <w:szCs w:val="18"/>
                <w:lang w:val="en-GB" w:eastAsia="en-GB"/>
              </w:rPr>
            </w:pPr>
            <w:proofErr w:type="spellStart"/>
            <w:r w:rsidRPr="00492824">
              <w:rPr>
                <w:rFonts w:eastAsia="SimSun"/>
                <w:sz w:val="18"/>
                <w:szCs w:val="18"/>
                <w:lang w:val="zh-CN"/>
              </w:rPr>
              <w:t>美国</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6B0331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500 000</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0A41314"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500 000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7CC28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500 000</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3E9957"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477 500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8D8D93"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516 306</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77D1AB1"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516 951</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575CD6C"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495 000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35668E7"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03100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3 505 757</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8AB988"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1FC59EB"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1912591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FF0EDEB"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8E4486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3 505 757</w:t>
            </w:r>
          </w:p>
        </w:tc>
      </w:tr>
      <w:tr w:rsidR="00920C72" w:rsidRPr="00492824" w14:paraId="344C0B60" w14:textId="77777777" w:rsidTr="004C4AF8">
        <w:trPr>
          <w:trHeight w:val="17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4C00F3" w14:textId="77777777" w:rsidR="000B6BF4" w:rsidRPr="00492824" w:rsidRDefault="000B6BF4" w:rsidP="008B161B">
            <w:pPr>
              <w:spacing w:before="40" w:after="40"/>
              <w:rPr>
                <w:rFonts w:eastAsia="SimHei"/>
                <w:b/>
                <w:sz w:val="18"/>
                <w:szCs w:val="18"/>
                <w:lang w:val="zh-CN" w:eastAsia="zh-CN"/>
              </w:rPr>
            </w:pPr>
            <w:proofErr w:type="spellStart"/>
            <w:r w:rsidRPr="00492824">
              <w:rPr>
                <w:rFonts w:eastAsia="SimHei" w:hint="eastAsia"/>
                <w:b/>
                <w:sz w:val="18"/>
                <w:szCs w:val="18"/>
                <w:lang w:val="zh-CN"/>
              </w:rPr>
              <w:t>小计</w:t>
            </w:r>
            <w:proofErr w:type="spellEnd"/>
            <w:r w:rsidRPr="00492824">
              <w:rPr>
                <w:rFonts w:eastAsia="SimHei" w:hint="eastAsia"/>
                <w:b/>
                <w:sz w:val="18"/>
                <w:szCs w:val="18"/>
                <w:lang w:val="zh-CN"/>
              </w:rPr>
              <w:t>, 1</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3CD5427" w14:textId="77777777" w:rsidR="000B6BF4" w:rsidRPr="00492824" w:rsidRDefault="000B6BF4" w:rsidP="008B161B">
            <w:pPr>
              <w:spacing w:before="40" w:after="40"/>
              <w:jc w:val="right"/>
              <w:rPr>
                <w:rFonts w:eastAsia="SimSun"/>
                <w:b/>
                <w:bCs/>
                <w:color w:val="000000"/>
                <w:sz w:val="18"/>
                <w:szCs w:val="18"/>
                <w:lang w:val="en-GB" w:eastAsia="en-GB"/>
              </w:rPr>
            </w:pPr>
            <w:r w:rsidRPr="00492824">
              <w:rPr>
                <w:rFonts w:hint="eastAsia"/>
                <w:b/>
                <w:sz w:val="18"/>
                <w:szCs w:val="18"/>
                <w:lang w:val="zh-CN"/>
              </w:rPr>
              <w:t>2 236 102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2228E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4 276 699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87B30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13 620 944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4EC0B94"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3 131 428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E85062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3 881 938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049FAC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4 141 723</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125B03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5 056 061</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DE69369"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3 489 577</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1B20407"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39 834 472</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551551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82 287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C391C7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1 476 441</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6057F96"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6 500 561</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BFC511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8 059 289</w:t>
            </w:r>
          </w:p>
        </w:tc>
        <w:tc>
          <w:tcPr>
            <w:tcW w:w="340" w:type="pct"/>
            <w:tcBorders>
              <w:top w:val="single" w:sz="4" w:space="0" w:color="auto"/>
              <w:left w:val="single" w:sz="4" w:space="0" w:color="auto"/>
              <w:bottom w:val="single" w:sz="4" w:space="0" w:color="auto"/>
              <w:right w:val="single" w:sz="4" w:space="0" w:color="auto"/>
            </w:tcBorders>
            <w:vAlign w:val="bottom"/>
            <w:hideMark/>
          </w:tcPr>
          <w:p w14:paraId="39C0CB8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47 893 761</w:t>
            </w:r>
          </w:p>
        </w:tc>
      </w:tr>
      <w:tr w:rsidR="00920C72" w:rsidRPr="00492824" w14:paraId="5CC4B6B8" w14:textId="77777777" w:rsidTr="004C4AF8">
        <w:trPr>
          <w:trHeight w:val="180"/>
          <w:jc w:val="right"/>
        </w:trPr>
        <w:tc>
          <w:tcPr>
            <w:tcW w:w="3415" w:type="pct"/>
            <w:gridSpan w:val="13"/>
            <w:tcBorders>
              <w:top w:val="single" w:sz="4" w:space="0" w:color="auto"/>
              <w:left w:val="single" w:sz="4" w:space="0" w:color="auto"/>
              <w:bottom w:val="single" w:sz="4" w:space="0" w:color="auto"/>
              <w:right w:val="single" w:sz="4" w:space="0" w:color="auto"/>
            </w:tcBorders>
            <w:shd w:val="clear" w:color="auto" w:fill="FFFFFF"/>
            <w:vAlign w:val="bottom"/>
            <w:hideMark/>
          </w:tcPr>
          <w:p w14:paraId="645D30D9" w14:textId="77777777" w:rsidR="000B6BF4" w:rsidRPr="00492824" w:rsidRDefault="000B6BF4" w:rsidP="008B161B">
            <w:pPr>
              <w:spacing w:before="40" w:after="40"/>
              <w:rPr>
                <w:rFonts w:eastAsia="SimHei"/>
                <w:b/>
                <w:bCs/>
                <w:iCs/>
                <w:color w:val="000000"/>
                <w:sz w:val="18"/>
                <w:szCs w:val="18"/>
                <w:lang w:val="en-GB" w:eastAsia="en-GB"/>
              </w:rPr>
            </w:pPr>
            <w:r w:rsidRPr="00492824">
              <w:rPr>
                <w:rFonts w:eastAsia="SimHei" w:hint="eastAsia"/>
                <w:b/>
                <w:sz w:val="18"/>
                <w:szCs w:val="18"/>
                <w:lang w:val="zh-CN"/>
              </w:rPr>
              <w:t xml:space="preserve">2. </w:t>
            </w:r>
            <w:proofErr w:type="spellStart"/>
            <w:r w:rsidRPr="00492824">
              <w:rPr>
                <w:rFonts w:eastAsia="SimHei" w:hint="eastAsia"/>
                <w:b/>
                <w:bCs/>
                <w:sz w:val="18"/>
                <w:szCs w:val="18"/>
                <w:lang w:val="zh-CN"/>
              </w:rPr>
              <w:t>其他捐助方</w:t>
            </w:r>
            <w:proofErr w:type="spellEnd"/>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627DFE7" w14:textId="77777777" w:rsidR="000B6BF4" w:rsidRPr="00492824" w:rsidRDefault="000B6BF4" w:rsidP="008B161B">
            <w:pPr>
              <w:spacing w:before="40" w:after="40"/>
              <w:jc w:val="right"/>
              <w:rPr>
                <w:rFonts w:eastAsia="SimSun"/>
                <w:b/>
                <w:bCs/>
                <w:color w:val="000000"/>
                <w:sz w:val="18"/>
                <w:szCs w:val="18"/>
                <w:lang w:val="en-GB" w:eastAsia="en-GB"/>
              </w:rPr>
            </w:pPr>
            <w:r w:rsidRPr="00492824">
              <w:rPr>
                <w:b/>
                <w:bCs/>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2C5906A"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1041F0C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vAlign w:val="bottom"/>
            <w:hideMark/>
          </w:tcPr>
          <w:p w14:paraId="4CBEB398"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40" w:type="pct"/>
            <w:tcBorders>
              <w:top w:val="single" w:sz="4" w:space="0" w:color="auto"/>
              <w:left w:val="single" w:sz="4" w:space="0" w:color="auto"/>
              <w:bottom w:val="single" w:sz="4" w:space="0" w:color="auto"/>
              <w:right w:val="single" w:sz="4" w:space="0" w:color="auto"/>
            </w:tcBorders>
            <w:vAlign w:val="bottom"/>
            <w:hideMark/>
          </w:tcPr>
          <w:p w14:paraId="4AFCBBFD"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r>
      <w:tr w:rsidR="00920C72" w:rsidRPr="00492824" w14:paraId="04B5ABD8" w14:textId="77777777" w:rsidTr="004C4AF8">
        <w:trPr>
          <w:trHeight w:val="372"/>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1A29A92" w14:textId="77777777" w:rsidR="000B6BF4" w:rsidRPr="00492824" w:rsidRDefault="000B6BF4" w:rsidP="008B161B">
            <w:pPr>
              <w:spacing w:before="40" w:after="40"/>
              <w:ind w:left="170"/>
              <w:rPr>
                <w:color w:val="000000"/>
                <w:sz w:val="18"/>
                <w:szCs w:val="18"/>
                <w:lang w:val="en-GB" w:eastAsia="en-GB"/>
              </w:rPr>
            </w:pPr>
            <w:r w:rsidRPr="00492824">
              <w:rPr>
                <w:rFonts w:hint="eastAsia"/>
                <w:sz w:val="18"/>
                <w:szCs w:val="18"/>
                <w:lang w:val="zh-CN"/>
              </w:rPr>
              <w:t>Yves Rocher</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1091D4" w14:textId="77777777" w:rsidR="000B6BF4" w:rsidRPr="00492824" w:rsidRDefault="000B6BF4" w:rsidP="008B161B">
            <w:pPr>
              <w:spacing w:before="40" w:after="40"/>
              <w:rPr>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4B75419"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221F79"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01E1702" w14:textId="77777777" w:rsidR="000B6BF4" w:rsidRPr="00492824" w:rsidRDefault="000B6BF4" w:rsidP="008B161B">
            <w:pPr>
              <w:spacing w:before="40" w:after="40"/>
              <w:rPr>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D658E74"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C16D32E"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vAlign w:val="bottom"/>
            <w:hideMark/>
          </w:tcPr>
          <w:p w14:paraId="22B059CA" w14:textId="77777777" w:rsidR="000B6BF4" w:rsidRPr="00492824" w:rsidRDefault="000B6BF4" w:rsidP="008B161B">
            <w:pPr>
              <w:spacing w:before="40" w:after="40"/>
              <w:jc w:val="right"/>
              <w:rPr>
                <w:color w:val="000000"/>
                <w:sz w:val="18"/>
                <w:szCs w:val="18"/>
                <w:lang w:val="en-GB" w:eastAsia="en-GB"/>
              </w:rPr>
            </w:pPr>
            <w:r w:rsidRPr="00492824">
              <w:rPr>
                <w:rFonts w:hint="eastAsia"/>
                <w:sz w:val="18"/>
                <w:szCs w:val="18"/>
                <w:lang w:val="zh-CN"/>
              </w:rPr>
              <w:t>11 416</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715832"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15170BF"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11 416</w:t>
            </w:r>
          </w:p>
        </w:tc>
        <w:tc>
          <w:tcPr>
            <w:tcW w:w="23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5F2F86" w14:textId="77777777" w:rsidR="000B6BF4" w:rsidRPr="00492824" w:rsidRDefault="000B6BF4" w:rsidP="008B161B">
            <w:pPr>
              <w:spacing w:before="40" w:after="40"/>
              <w:rPr>
                <w:color w:val="000000"/>
                <w:sz w:val="18"/>
                <w:szCs w:val="18"/>
                <w:lang w:val="en-GB" w:eastAsia="en-GB"/>
              </w:rPr>
            </w:pPr>
            <w:r w:rsidRPr="00492824">
              <w:rPr>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AAEDCE2"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5C7C3A" w14:textId="77777777" w:rsidR="000B6BF4" w:rsidRPr="00492824" w:rsidRDefault="000B6BF4" w:rsidP="008B161B">
            <w:pPr>
              <w:spacing w:before="40" w:after="40"/>
              <w:jc w:val="right"/>
              <w:rPr>
                <w:color w:val="000000"/>
                <w:sz w:val="18"/>
                <w:szCs w:val="18"/>
                <w:lang w:val="en-GB" w:eastAsia="en-GB"/>
              </w:rPr>
            </w:pPr>
            <w:r w:rsidRPr="00492824">
              <w:rPr>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16AAC5" w14:textId="77777777" w:rsidR="000B6BF4" w:rsidRPr="00492824" w:rsidRDefault="000B6BF4" w:rsidP="008B161B">
            <w:pPr>
              <w:spacing w:before="40" w:after="40"/>
              <w:rPr>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4A1F80B"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11 416</w:t>
            </w:r>
          </w:p>
        </w:tc>
      </w:tr>
      <w:tr w:rsidR="00920C72" w:rsidRPr="00492824" w14:paraId="283B3749" w14:textId="77777777" w:rsidTr="004C4AF8">
        <w:trPr>
          <w:trHeight w:val="18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8E3C09" w14:textId="77777777" w:rsidR="000B6BF4" w:rsidRPr="00492824" w:rsidRDefault="000B6BF4" w:rsidP="008B161B">
            <w:pPr>
              <w:spacing w:before="40" w:after="40"/>
              <w:ind w:left="170"/>
              <w:rPr>
                <w:color w:val="000000"/>
                <w:sz w:val="18"/>
                <w:szCs w:val="18"/>
                <w:lang w:val="en-GB" w:eastAsia="en-GB"/>
              </w:rPr>
            </w:pPr>
            <w:r w:rsidRPr="00492824">
              <w:rPr>
                <w:rFonts w:hint="eastAsia"/>
                <w:sz w:val="18"/>
                <w:szCs w:val="18"/>
                <w:lang w:val="zh-CN"/>
              </w:rPr>
              <w:t>Kering SA</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tcPr>
          <w:p w14:paraId="13A1F273" w14:textId="77777777" w:rsidR="000B6BF4" w:rsidRPr="00492824" w:rsidRDefault="000B6BF4" w:rsidP="008B161B">
            <w:pPr>
              <w:spacing w:before="40" w:after="40"/>
              <w:jc w:val="right"/>
              <w:rPr>
                <w:b/>
                <w:bCs/>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tcPr>
          <w:p w14:paraId="46DEDCB3" w14:textId="77777777" w:rsidR="000B6BF4" w:rsidRPr="00492824" w:rsidRDefault="000B6BF4" w:rsidP="008B161B">
            <w:pPr>
              <w:spacing w:before="40" w:after="40"/>
              <w:jc w:val="right"/>
              <w:rPr>
                <w:b/>
                <w:bCs/>
                <w:color w:val="000000"/>
                <w:sz w:val="18"/>
                <w:szCs w:val="18"/>
                <w:lang w:val="en-GB" w:eastAsia="en-GB"/>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tcPr>
          <w:p w14:paraId="6EC59E55" w14:textId="77777777" w:rsidR="000B6BF4" w:rsidRPr="00492824" w:rsidRDefault="000B6BF4" w:rsidP="008B161B">
            <w:pPr>
              <w:spacing w:before="40" w:after="40"/>
              <w:jc w:val="right"/>
              <w:rPr>
                <w:b/>
                <w:bCs/>
                <w:color w:val="000000"/>
                <w:sz w:val="18"/>
                <w:szCs w:val="18"/>
                <w:lang w:val="en-GB" w:eastAsia="en-GB"/>
              </w:rPr>
            </w:pP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tcPr>
          <w:p w14:paraId="2E5824E2" w14:textId="77777777" w:rsidR="000B6BF4" w:rsidRPr="00492824" w:rsidRDefault="000B6BF4" w:rsidP="008B161B">
            <w:pPr>
              <w:spacing w:before="40" w:after="40"/>
              <w:jc w:val="right"/>
              <w:rPr>
                <w:b/>
                <w:bCs/>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tcPr>
          <w:p w14:paraId="068BAB47" w14:textId="77777777" w:rsidR="000B6BF4" w:rsidRPr="00492824" w:rsidRDefault="000B6BF4" w:rsidP="008B161B">
            <w:pPr>
              <w:spacing w:before="40" w:after="40"/>
              <w:jc w:val="right"/>
              <w:rPr>
                <w:b/>
                <w:bCs/>
                <w:color w:val="000000"/>
                <w:sz w:val="18"/>
                <w:szCs w:val="18"/>
                <w:lang w:val="en-GB" w:eastAsia="en-GB"/>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736669C" w14:textId="77777777" w:rsidR="000B6BF4" w:rsidRPr="00492824" w:rsidRDefault="000B6BF4" w:rsidP="008B161B">
            <w:pPr>
              <w:spacing w:before="40" w:after="40"/>
              <w:jc w:val="right"/>
              <w:rPr>
                <w:b/>
                <w:bCs/>
                <w:color w:val="000000"/>
                <w:sz w:val="18"/>
                <w:szCs w:val="18"/>
                <w:lang w:val="en-GB" w:eastAsia="en-GB"/>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D0B41C5" w14:textId="77777777" w:rsidR="000B6BF4" w:rsidRPr="00492824" w:rsidRDefault="000B6BF4" w:rsidP="008B161B">
            <w:pPr>
              <w:spacing w:before="40" w:after="40"/>
              <w:jc w:val="right"/>
              <w:rPr>
                <w:b/>
                <w:bCs/>
                <w:color w:val="000000"/>
                <w:sz w:val="18"/>
                <w:szCs w:val="18"/>
                <w:lang w:val="en-GB" w:eastAsia="en-GB"/>
              </w:rPr>
            </w:pP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3E6E6E6" w14:textId="77777777" w:rsidR="000B6BF4" w:rsidRPr="00492824" w:rsidRDefault="000B6BF4" w:rsidP="008B161B">
            <w:pPr>
              <w:spacing w:before="40" w:after="40"/>
              <w:jc w:val="right"/>
              <w:rPr>
                <w:b/>
                <w:bCs/>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tcPr>
          <w:p w14:paraId="7C34F891" w14:textId="77777777" w:rsidR="000B6BF4" w:rsidRPr="00492824" w:rsidRDefault="000B6BF4" w:rsidP="008B161B">
            <w:pPr>
              <w:spacing w:before="40" w:after="40"/>
              <w:jc w:val="right"/>
              <w:rPr>
                <w:b/>
                <w:bCs/>
                <w:color w:val="000000"/>
                <w:sz w:val="18"/>
                <w:szCs w:val="18"/>
                <w:lang w:val="en-GB" w:eastAsia="en-GB"/>
              </w:rPr>
            </w:pP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tcPr>
          <w:p w14:paraId="1730CBFD" w14:textId="77777777" w:rsidR="000B6BF4" w:rsidRPr="00492824" w:rsidRDefault="000B6BF4" w:rsidP="008B161B">
            <w:pPr>
              <w:spacing w:before="40" w:after="40"/>
              <w:jc w:val="right"/>
              <w:rPr>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0E5F62" w14:textId="77777777" w:rsidR="000B6BF4" w:rsidRPr="00492824" w:rsidRDefault="000B6BF4" w:rsidP="008B161B">
            <w:pPr>
              <w:spacing w:before="40" w:after="40"/>
              <w:jc w:val="right"/>
              <w:rPr>
                <w:bCs/>
                <w:color w:val="000000"/>
                <w:sz w:val="18"/>
                <w:szCs w:val="18"/>
                <w:lang w:val="en-GB" w:eastAsia="en-GB"/>
              </w:rPr>
            </w:pPr>
            <w:r w:rsidRPr="00492824">
              <w:rPr>
                <w:rFonts w:hint="eastAsia"/>
                <w:sz w:val="18"/>
                <w:szCs w:val="18"/>
                <w:lang w:val="zh-CN"/>
              </w:rPr>
              <w:t>134 680</w:t>
            </w:r>
          </w:p>
        </w:tc>
        <w:tc>
          <w:tcPr>
            <w:tcW w:w="316" w:type="pct"/>
            <w:tcBorders>
              <w:top w:val="single" w:sz="4" w:space="0" w:color="auto"/>
              <w:left w:val="single" w:sz="4" w:space="0" w:color="auto"/>
              <w:bottom w:val="single" w:sz="4" w:space="0" w:color="auto"/>
              <w:right w:val="single" w:sz="4" w:space="0" w:color="auto"/>
            </w:tcBorders>
            <w:vAlign w:val="bottom"/>
          </w:tcPr>
          <w:p w14:paraId="306E0E77" w14:textId="77777777" w:rsidR="000B6BF4" w:rsidRPr="00492824" w:rsidRDefault="000B6BF4" w:rsidP="008B161B">
            <w:pPr>
              <w:spacing w:before="40" w:after="40"/>
              <w:jc w:val="right"/>
              <w:rPr>
                <w:b/>
                <w:bCs/>
                <w:color w:val="000000"/>
                <w:sz w:val="18"/>
                <w:szCs w:val="18"/>
                <w:lang w:val="en-GB" w:eastAsia="en-GB"/>
              </w:rPr>
            </w:pP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92DB93C"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134 680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A27E9A5"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134 680</w:t>
            </w:r>
          </w:p>
        </w:tc>
      </w:tr>
      <w:tr w:rsidR="00920C72" w:rsidRPr="00492824" w14:paraId="159E7CCE" w14:textId="77777777" w:rsidTr="004C4AF8">
        <w:trPr>
          <w:trHeight w:val="180"/>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2C4A4EB" w14:textId="77777777" w:rsidR="000B6BF4" w:rsidRPr="00492824" w:rsidRDefault="000B6BF4" w:rsidP="008B161B">
            <w:pPr>
              <w:spacing w:before="40" w:after="40"/>
              <w:ind w:left="170"/>
              <w:rPr>
                <w:rFonts w:eastAsia="SimHei"/>
                <w:b/>
                <w:bCs/>
                <w:color w:val="000000"/>
                <w:sz w:val="18"/>
                <w:szCs w:val="18"/>
                <w:lang w:val="en-GB" w:eastAsia="en-GB"/>
              </w:rPr>
            </w:pPr>
            <w:proofErr w:type="spellStart"/>
            <w:r w:rsidRPr="00492824">
              <w:rPr>
                <w:rFonts w:eastAsia="SimHei" w:hint="eastAsia"/>
                <w:b/>
                <w:bCs/>
                <w:sz w:val="18"/>
                <w:szCs w:val="18"/>
                <w:lang w:val="zh-CN"/>
              </w:rPr>
              <w:t>小计</w:t>
            </w:r>
            <w:proofErr w:type="spellEnd"/>
            <w:r w:rsidRPr="00492824">
              <w:rPr>
                <w:rFonts w:eastAsia="SimHei" w:hint="eastAsia"/>
                <w:b/>
                <w:bCs/>
                <w:sz w:val="18"/>
                <w:szCs w:val="18"/>
                <w:lang w:val="zh-CN"/>
              </w:rPr>
              <w:t>, 2</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F78417" w14:textId="77777777" w:rsidR="000B6BF4" w:rsidRPr="00492824" w:rsidRDefault="000B6BF4" w:rsidP="008B161B">
            <w:pPr>
              <w:spacing w:before="40" w:after="40"/>
              <w:rPr>
                <w:rFonts w:eastAsia="SimHei"/>
                <w:b/>
                <w:bCs/>
                <w:color w:val="000000"/>
                <w:sz w:val="18"/>
                <w:szCs w:val="18"/>
                <w:lang w:val="en-GB" w:eastAsia="en-GB"/>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E935374" w14:textId="77777777" w:rsidR="000B6BF4" w:rsidRPr="00492824" w:rsidRDefault="000B6BF4" w:rsidP="008B161B">
            <w:pPr>
              <w:spacing w:before="40" w:after="40"/>
              <w:rPr>
                <w:sz w:val="18"/>
                <w:szCs w:val="18"/>
              </w:rPr>
            </w:pP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4F5659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b/>
                <w:bCs/>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547A454" w14:textId="77777777" w:rsidR="000B6BF4" w:rsidRPr="00492824" w:rsidRDefault="000B6BF4" w:rsidP="008B161B">
            <w:pPr>
              <w:spacing w:before="40" w:after="40"/>
              <w:rPr>
                <w:rFonts w:eastAsia="SimHei"/>
                <w:b/>
                <w:bCs/>
                <w:color w:val="000000"/>
                <w:sz w:val="18"/>
                <w:szCs w:val="18"/>
                <w:lang w:val="en-GB" w:eastAsia="en-GB"/>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8780D1F" w14:textId="77777777" w:rsidR="000B6BF4" w:rsidRPr="00492824" w:rsidRDefault="000B6BF4" w:rsidP="008B161B">
            <w:pPr>
              <w:spacing w:before="40" w:after="40"/>
              <w:rPr>
                <w:sz w:val="18"/>
                <w:szCs w:val="18"/>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09C3999" w14:textId="77777777" w:rsidR="000B6BF4" w:rsidRPr="00492824" w:rsidRDefault="000B6BF4" w:rsidP="008B161B">
            <w:pPr>
              <w:spacing w:before="40" w:after="40"/>
              <w:rPr>
                <w:sz w:val="18"/>
                <w:szCs w:val="18"/>
              </w:rPr>
            </w:pP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45A8C88"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11 416</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0CE1141" w14:textId="77777777" w:rsidR="000B6BF4" w:rsidRPr="00492824" w:rsidRDefault="000B6BF4" w:rsidP="008B161B">
            <w:pPr>
              <w:spacing w:before="40" w:after="40"/>
              <w:rPr>
                <w:rFonts w:eastAsia="SimHei"/>
                <w:b/>
                <w:bCs/>
                <w:color w:val="000000"/>
                <w:sz w:val="18"/>
                <w:szCs w:val="18"/>
                <w:lang w:val="en-GB" w:eastAsia="en-GB"/>
              </w:rP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C78A7E7"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11 416</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BCE3916" w14:textId="77777777" w:rsidR="000B6BF4" w:rsidRPr="00492824" w:rsidRDefault="000B6BF4" w:rsidP="008B161B">
            <w:pPr>
              <w:spacing w:before="40" w:after="40"/>
              <w:rPr>
                <w:rFonts w:eastAsia="SimHei"/>
                <w:b/>
                <w:bCs/>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70D79C"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134 680</w:t>
            </w:r>
          </w:p>
        </w:tc>
        <w:tc>
          <w:tcPr>
            <w:tcW w:w="316" w:type="pct"/>
            <w:tcBorders>
              <w:top w:val="single" w:sz="4" w:space="0" w:color="auto"/>
              <w:left w:val="single" w:sz="4" w:space="0" w:color="auto"/>
              <w:bottom w:val="single" w:sz="4" w:space="0" w:color="auto"/>
              <w:right w:val="single" w:sz="4" w:space="0" w:color="auto"/>
            </w:tcBorders>
            <w:vAlign w:val="bottom"/>
            <w:hideMark/>
          </w:tcPr>
          <w:p w14:paraId="210C549D"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116D5D0"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134 680</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415710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146 096</w:t>
            </w:r>
          </w:p>
        </w:tc>
      </w:tr>
      <w:tr w:rsidR="00920C72" w:rsidRPr="00492824" w14:paraId="3640FACD" w14:textId="77777777" w:rsidTr="004C4AF8">
        <w:trPr>
          <w:trHeight w:val="362"/>
          <w:jc w:val="right"/>
        </w:trPr>
        <w:tc>
          <w:tcPr>
            <w:tcW w:w="42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269B16" w14:textId="77777777" w:rsidR="000B6BF4" w:rsidRPr="00492824" w:rsidRDefault="000B6BF4" w:rsidP="008B161B">
            <w:pPr>
              <w:spacing w:before="40" w:after="40"/>
              <w:ind w:left="170"/>
              <w:rPr>
                <w:rFonts w:eastAsia="SimHei"/>
                <w:b/>
                <w:bCs/>
                <w:color w:val="000000"/>
                <w:sz w:val="18"/>
                <w:szCs w:val="18"/>
                <w:lang w:val="en-GB" w:eastAsia="en-GB"/>
              </w:rPr>
            </w:pPr>
            <w:proofErr w:type="spellStart"/>
            <w:r w:rsidRPr="00492824">
              <w:rPr>
                <w:rFonts w:eastAsia="SimHei" w:hint="eastAsia"/>
                <w:b/>
                <w:bCs/>
                <w:sz w:val="18"/>
                <w:szCs w:val="18"/>
                <w:lang w:val="zh-CN"/>
              </w:rPr>
              <w:t>小计</w:t>
            </w:r>
            <w:proofErr w:type="spellEnd"/>
            <w:r w:rsidRPr="00492824">
              <w:rPr>
                <w:rFonts w:eastAsia="SimHei" w:hint="eastAsia"/>
                <w:b/>
                <w:bCs/>
                <w:sz w:val="18"/>
                <w:szCs w:val="18"/>
                <w:lang w:val="zh-CN"/>
              </w:rPr>
              <w:t>, 1+2</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0189A4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2 236 102</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AE42076"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4 276 699</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CBE3A64"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13 620 944</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D2DAFB"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3 131 428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C27A20E"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3 881 938</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780C8E0"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4 141 723</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2A738C1"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5 067 477</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43915DD"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3 489 577</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D087948"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39 845 888</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9218942"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82 287</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69B9B78"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1 611 121</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A8130C"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6 500 561</w:t>
            </w:r>
          </w:p>
        </w:tc>
        <w:tc>
          <w:tcPr>
            <w:tcW w:w="361"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CEFA5FF"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8 193 969</w:t>
            </w:r>
          </w:p>
        </w:tc>
        <w:tc>
          <w:tcPr>
            <w:tcW w:w="34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0C02465" w14:textId="77777777" w:rsidR="000B6BF4" w:rsidRPr="00492824" w:rsidRDefault="000B6BF4" w:rsidP="008B161B">
            <w:pPr>
              <w:spacing w:before="40" w:after="40"/>
              <w:jc w:val="right"/>
              <w:rPr>
                <w:rFonts w:eastAsia="SimHei"/>
                <w:b/>
                <w:bCs/>
                <w:color w:val="000000"/>
                <w:sz w:val="18"/>
                <w:szCs w:val="18"/>
                <w:lang w:val="en-GB" w:eastAsia="en-GB"/>
              </w:rPr>
            </w:pPr>
            <w:r w:rsidRPr="00492824">
              <w:rPr>
                <w:rFonts w:eastAsia="SimHei" w:hint="eastAsia"/>
                <w:b/>
                <w:sz w:val="18"/>
                <w:szCs w:val="18"/>
                <w:lang w:val="zh-CN"/>
              </w:rPr>
              <w:t>48 039 857</w:t>
            </w:r>
          </w:p>
        </w:tc>
      </w:tr>
      <w:tr w:rsidR="00920C72" w:rsidRPr="00492824" w14:paraId="242B971C" w14:textId="77777777" w:rsidTr="004C4AF8">
        <w:trPr>
          <w:trHeight w:val="233"/>
          <w:jc w:val="right"/>
        </w:trPr>
        <w:tc>
          <w:tcPr>
            <w:tcW w:w="2053" w:type="pct"/>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14:paraId="75E26894" w14:textId="77777777" w:rsidR="000B6BF4" w:rsidRPr="00492824" w:rsidRDefault="000B6BF4" w:rsidP="008B161B">
            <w:pPr>
              <w:spacing w:before="40" w:after="40"/>
              <w:rPr>
                <w:rFonts w:eastAsia="SimHei"/>
                <w:b/>
                <w:bCs/>
                <w:iCs/>
                <w:color w:val="000000"/>
                <w:sz w:val="18"/>
                <w:szCs w:val="18"/>
                <w:lang w:val="en-GB" w:eastAsia="en-GB"/>
              </w:rPr>
            </w:pPr>
            <w:r w:rsidRPr="00492824">
              <w:rPr>
                <w:rFonts w:eastAsia="SimHei" w:hint="eastAsia"/>
                <w:b/>
                <w:sz w:val="18"/>
                <w:szCs w:val="18"/>
                <w:lang w:val="zh-CN"/>
              </w:rPr>
              <w:t xml:space="preserve">3. </w:t>
            </w:r>
            <w:proofErr w:type="spellStart"/>
            <w:r w:rsidRPr="00492824">
              <w:rPr>
                <w:rFonts w:eastAsia="SimHei" w:hint="eastAsia"/>
                <w:b/>
                <w:sz w:val="18"/>
                <w:szCs w:val="18"/>
                <w:lang w:val="zh-CN"/>
              </w:rPr>
              <w:t>投资和杂项收入</w:t>
            </w:r>
            <w:proofErr w:type="spellEnd"/>
            <w:r w:rsidRPr="00492824">
              <w:rPr>
                <w:rFonts w:eastAsia="SimHei" w:hint="eastAsia"/>
                <w:b/>
                <w:sz w:val="18"/>
                <w:szCs w:val="18"/>
                <w:vertAlign w:val="superscript"/>
                <w:lang w:val="zh-CN"/>
              </w:rPr>
              <w:t>b</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9D2FB5E" w14:textId="77777777" w:rsidR="000B6BF4" w:rsidRPr="00492824" w:rsidRDefault="000B6BF4" w:rsidP="008B161B">
            <w:pPr>
              <w:spacing w:before="40" w:after="40"/>
              <w:jc w:val="right"/>
              <w:rPr>
                <w:rFonts w:eastAsia="SimSun"/>
                <w:b/>
                <w:bCs/>
                <w:color w:val="000000"/>
                <w:sz w:val="18"/>
                <w:szCs w:val="18"/>
                <w:lang w:val="en-GB" w:eastAsia="en-GB"/>
              </w:rPr>
            </w:pPr>
            <w:r w:rsidRPr="00492824">
              <w:rPr>
                <w:b/>
                <w:bCs/>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E01F38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E86C98"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E9AC216"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621488AD"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8CC4803"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5FF37BE5"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vAlign w:val="bottom"/>
            <w:hideMark/>
          </w:tcPr>
          <w:p w14:paraId="1AE4F41C" w14:textId="77777777" w:rsidR="000B6BF4" w:rsidRPr="00492824" w:rsidRDefault="000B6BF4" w:rsidP="008B161B">
            <w:pPr>
              <w:spacing w:before="40" w:after="40"/>
              <w:rPr>
                <w:b/>
                <w:bCs/>
                <w:color w:val="000000"/>
                <w:sz w:val="18"/>
                <w:szCs w:val="18"/>
                <w:lang w:val="en-GB" w:eastAsia="en-GB"/>
              </w:rPr>
            </w:pPr>
          </w:p>
        </w:tc>
        <w:tc>
          <w:tcPr>
            <w:tcW w:w="340" w:type="pct"/>
            <w:tcBorders>
              <w:top w:val="single" w:sz="4" w:space="0" w:color="auto"/>
              <w:left w:val="single" w:sz="4" w:space="0" w:color="auto"/>
              <w:bottom w:val="single" w:sz="4" w:space="0" w:color="auto"/>
              <w:right w:val="single" w:sz="4" w:space="0" w:color="auto"/>
            </w:tcBorders>
            <w:vAlign w:val="bottom"/>
            <w:hideMark/>
          </w:tcPr>
          <w:p w14:paraId="5C758992"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413 880</w:t>
            </w:r>
          </w:p>
        </w:tc>
      </w:tr>
      <w:tr w:rsidR="00920C72" w:rsidRPr="00492824" w14:paraId="4BE631F9" w14:textId="77777777" w:rsidTr="004C4AF8">
        <w:trPr>
          <w:trHeight w:val="255"/>
          <w:jc w:val="right"/>
        </w:trPr>
        <w:tc>
          <w:tcPr>
            <w:tcW w:w="1064" w:type="pct"/>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3750C452" w14:textId="77777777" w:rsidR="000B6BF4" w:rsidRPr="00492824" w:rsidRDefault="000B6BF4" w:rsidP="008B161B">
            <w:pPr>
              <w:spacing w:before="40" w:after="40"/>
              <w:rPr>
                <w:rFonts w:ascii="SimHei" w:eastAsia="SimHei" w:hAnsi="SimHei"/>
                <w:b/>
                <w:bCs/>
                <w:color w:val="000000"/>
                <w:sz w:val="18"/>
                <w:szCs w:val="18"/>
                <w:lang w:val="en-GB" w:eastAsia="en-GB"/>
              </w:rPr>
            </w:pPr>
            <w:proofErr w:type="spellStart"/>
            <w:r w:rsidRPr="00492824">
              <w:rPr>
                <w:rFonts w:ascii="SimHei" w:eastAsia="SimHei" w:hAnsi="SimHei" w:hint="eastAsia"/>
                <w:b/>
                <w:bCs/>
                <w:sz w:val="18"/>
                <w:szCs w:val="18"/>
                <w:lang w:val="zh-CN"/>
              </w:rPr>
              <w:t>共计</w:t>
            </w:r>
            <w:proofErr w:type="spellEnd"/>
          </w:p>
        </w:tc>
        <w:tc>
          <w:tcPr>
            <w:tcW w:w="36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0884BA4" w14:textId="77777777" w:rsidR="000B6BF4" w:rsidRPr="00492824" w:rsidRDefault="000B6BF4" w:rsidP="008B161B">
            <w:pPr>
              <w:spacing w:before="40" w:after="40"/>
              <w:jc w:val="right"/>
              <w:rPr>
                <w:rFonts w:eastAsia="SimSun"/>
                <w:b/>
                <w:bCs/>
                <w:color w:val="000000"/>
                <w:sz w:val="18"/>
                <w:szCs w:val="18"/>
                <w:lang w:val="en-GB" w:eastAsia="en-GB"/>
              </w:rPr>
            </w:pPr>
            <w:r w:rsidRPr="00492824">
              <w:rPr>
                <w:b/>
                <w:bCs/>
                <w:color w:val="000000"/>
                <w:sz w:val="18"/>
                <w:szCs w:val="18"/>
                <w:lang w:val="en-GB" w:eastAsia="en-GB"/>
              </w:rPr>
              <w:t> </w:t>
            </w:r>
          </w:p>
        </w:tc>
        <w:tc>
          <w:tcPr>
            <w:tcW w:w="30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7CAA1D9"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33B008C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34D9962"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5301E4F8"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B9E9EC"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94FB577"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23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1F14896"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07A585E"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16" w:type="pct"/>
            <w:tcBorders>
              <w:top w:val="single" w:sz="4" w:space="0" w:color="auto"/>
              <w:left w:val="single" w:sz="4" w:space="0" w:color="auto"/>
              <w:bottom w:val="single" w:sz="4" w:space="0" w:color="auto"/>
              <w:right w:val="single" w:sz="4" w:space="0" w:color="auto"/>
            </w:tcBorders>
            <w:vAlign w:val="bottom"/>
            <w:hideMark/>
          </w:tcPr>
          <w:p w14:paraId="309CD8A1"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61" w:type="pct"/>
            <w:tcBorders>
              <w:top w:val="single" w:sz="4" w:space="0" w:color="auto"/>
              <w:left w:val="single" w:sz="4" w:space="0" w:color="auto"/>
              <w:bottom w:val="single" w:sz="4" w:space="0" w:color="auto"/>
              <w:right w:val="single" w:sz="4" w:space="0" w:color="auto"/>
            </w:tcBorders>
            <w:vAlign w:val="bottom"/>
            <w:hideMark/>
          </w:tcPr>
          <w:p w14:paraId="0C2F6119" w14:textId="77777777" w:rsidR="000B6BF4" w:rsidRPr="00492824" w:rsidRDefault="000B6BF4" w:rsidP="008B161B">
            <w:pPr>
              <w:spacing w:before="40" w:after="40"/>
              <w:jc w:val="right"/>
              <w:rPr>
                <w:b/>
                <w:bCs/>
                <w:color w:val="000000"/>
                <w:sz w:val="18"/>
                <w:szCs w:val="18"/>
                <w:lang w:val="en-GB" w:eastAsia="en-GB"/>
              </w:rPr>
            </w:pPr>
            <w:r w:rsidRPr="00492824">
              <w:rPr>
                <w:b/>
                <w:bCs/>
                <w:color w:val="000000"/>
                <w:sz w:val="18"/>
                <w:szCs w:val="18"/>
                <w:lang w:val="en-GB" w:eastAsia="en-GB"/>
              </w:rPr>
              <w:t> </w:t>
            </w:r>
          </w:p>
        </w:tc>
        <w:tc>
          <w:tcPr>
            <w:tcW w:w="340" w:type="pct"/>
            <w:tcBorders>
              <w:top w:val="single" w:sz="4" w:space="0" w:color="auto"/>
              <w:left w:val="single" w:sz="4" w:space="0" w:color="auto"/>
              <w:bottom w:val="single" w:sz="4" w:space="0" w:color="auto"/>
              <w:right w:val="single" w:sz="4" w:space="0" w:color="auto"/>
            </w:tcBorders>
            <w:vAlign w:val="bottom"/>
            <w:hideMark/>
          </w:tcPr>
          <w:p w14:paraId="10ACAFF0" w14:textId="77777777" w:rsidR="000B6BF4" w:rsidRPr="00492824" w:rsidRDefault="000B6BF4" w:rsidP="008B161B">
            <w:pPr>
              <w:spacing w:before="40" w:after="40"/>
              <w:jc w:val="right"/>
              <w:rPr>
                <w:b/>
                <w:bCs/>
                <w:color w:val="000000"/>
                <w:sz w:val="18"/>
                <w:szCs w:val="18"/>
                <w:lang w:val="en-GB" w:eastAsia="en-GB"/>
              </w:rPr>
            </w:pPr>
            <w:r w:rsidRPr="00492824">
              <w:rPr>
                <w:rFonts w:hint="eastAsia"/>
                <w:b/>
                <w:sz w:val="18"/>
                <w:szCs w:val="18"/>
                <w:lang w:val="zh-CN"/>
              </w:rPr>
              <w:t>48 453 737</w:t>
            </w:r>
          </w:p>
        </w:tc>
      </w:tr>
    </w:tbl>
    <w:p w14:paraId="5918089A" w14:textId="77777777" w:rsidR="000B6BF4" w:rsidRPr="00A95EA4" w:rsidRDefault="000B6BF4" w:rsidP="008B161B">
      <w:pPr>
        <w:spacing w:before="20" w:after="40"/>
        <w:ind w:leftChars="-59" w:left="-142"/>
        <w:rPr>
          <w:rFonts w:eastAsia="SimSun"/>
          <w:color w:val="000000"/>
          <w:sz w:val="14"/>
          <w:szCs w:val="16"/>
          <w:lang w:eastAsia="zh-CN"/>
        </w:rPr>
      </w:pPr>
      <w:r w:rsidRPr="00A95EA4">
        <w:rPr>
          <w:rFonts w:eastAsia="SimSun"/>
          <w:sz w:val="20"/>
        </w:rPr>
        <w:t xml:space="preserve">a </w:t>
      </w:r>
      <w:proofErr w:type="spellStart"/>
      <w:r w:rsidRPr="00A95EA4">
        <w:rPr>
          <w:rFonts w:eastAsia="SimSun"/>
          <w:sz w:val="20"/>
          <w:lang w:val="zh-CN"/>
        </w:rPr>
        <w:t>捐款包括指定用途捐款。详情见表</w:t>
      </w:r>
      <w:proofErr w:type="spellEnd"/>
      <w:r w:rsidRPr="00A95EA4">
        <w:rPr>
          <w:rFonts w:eastAsia="SimSun"/>
          <w:sz w:val="20"/>
          <w:lang w:val="zh-CN"/>
        </w:rPr>
        <w:t>2</w:t>
      </w:r>
      <w:r w:rsidRPr="00A95EA4">
        <w:rPr>
          <w:rFonts w:eastAsia="SimSun"/>
          <w:sz w:val="20"/>
          <w:lang w:val="zh-CN"/>
        </w:rPr>
        <w:t>第</w:t>
      </w:r>
      <w:r w:rsidRPr="00A95EA4">
        <w:rPr>
          <w:rFonts w:eastAsia="SimSun"/>
          <w:sz w:val="20"/>
          <w:lang w:val="zh-CN"/>
        </w:rPr>
        <w:t>1</w:t>
      </w:r>
      <w:proofErr w:type="spellStart"/>
      <w:r w:rsidRPr="00A95EA4">
        <w:rPr>
          <w:rFonts w:eastAsia="SimSun"/>
          <w:sz w:val="20"/>
          <w:lang w:val="zh-CN"/>
        </w:rPr>
        <w:t>部分</w:t>
      </w:r>
      <w:proofErr w:type="spellEnd"/>
      <w:r w:rsidRPr="00A95EA4">
        <w:rPr>
          <w:rFonts w:eastAsia="SimSun"/>
          <w:sz w:val="20"/>
          <w:lang w:val="zh-CN"/>
        </w:rPr>
        <w:t>。</w:t>
      </w:r>
    </w:p>
    <w:p w14:paraId="51DC2F63" w14:textId="77777777" w:rsidR="00EB0C77" w:rsidRDefault="000B6BF4" w:rsidP="008B161B">
      <w:pPr>
        <w:spacing w:before="20" w:after="40"/>
        <w:ind w:leftChars="-59" w:left="-142"/>
        <w:rPr>
          <w:rFonts w:eastAsia="SimSun"/>
          <w:sz w:val="20"/>
          <w:lang w:val="zh-CN" w:eastAsia="zh-CN"/>
        </w:rPr>
        <w:sectPr w:rsidR="00EB0C77" w:rsidSect="00886173">
          <w:pgSz w:w="16838" w:h="11906" w:orient="landscape" w:code="9"/>
          <w:pgMar w:top="1411" w:right="907" w:bottom="994" w:left="1411" w:header="533" w:footer="245" w:gutter="0"/>
          <w:cols w:space="539"/>
          <w:docGrid w:linePitch="360"/>
        </w:sectPr>
      </w:pPr>
      <w:r w:rsidRPr="00A95EA4">
        <w:rPr>
          <w:rFonts w:eastAsia="SimSun"/>
          <w:sz w:val="20"/>
          <w:lang w:val="zh-CN" w:eastAsia="zh-CN"/>
        </w:rPr>
        <w:t xml:space="preserve">b </w:t>
      </w:r>
      <w:r w:rsidRPr="00A95EA4">
        <w:rPr>
          <w:rFonts w:eastAsia="SimSun"/>
          <w:sz w:val="20"/>
          <w:lang w:val="zh-CN" w:eastAsia="zh-CN"/>
        </w:rPr>
        <w:t>累计投资和杂项收入所得来自环境署现金池资源。</w:t>
      </w:r>
      <w:r w:rsidRPr="00A95EA4">
        <w:rPr>
          <w:rFonts w:eastAsia="SimSun"/>
          <w:sz w:val="20"/>
          <w:lang w:val="zh-CN" w:eastAsia="zh-CN"/>
        </w:rPr>
        <w:t>2018</w:t>
      </w:r>
      <w:r w:rsidRPr="00A95EA4">
        <w:rPr>
          <w:rFonts w:eastAsia="SimSun"/>
          <w:sz w:val="20"/>
          <w:lang w:val="zh-CN" w:eastAsia="zh-CN"/>
        </w:rPr>
        <w:t>年所列数额为暂定数字。</w:t>
      </w:r>
    </w:p>
    <w:p w14:paraId="7A766049" w14:textId="09926FEB" w:rsidR="000B6BF4" w:rsidRDefault="000B6BF4" w:rsidP="008B161B">
      <w:pPr>
        <w:spacing w:before="20" w:after="40"/>
        <w:ind w:leftChars="-59" w:left="-142"/>
        <w:rPr>
          <w:sz w:val="20"/>
          <w:szCs w:val="20"/>
          <w:lang w:val="en-GB" w:eastAsia="zh-CN"/>
        </w:rPr>
      </w:pPr>
    </w:p>
    <w:p w14:paraId="0C2E5FE6" w14:textId="77777777" w:rsidR="00DD519C" w:rsidRPr="00DD519C" w:rsidRDefault="00DD519C" w:rsidP="008B161B">
      <w:pPr>
        <w:numPr>
          <w:ilvl w:val="0"/>
          <w:numId w:val="31"/>
        </w:numPr>
        <w:tabs>
          <w:tab w:val="num" w:pos="624"/>
        </w:tabs>
        <w:spacing w:before="240" w:after="120"/>
        <w:jc w:val="both"/>
        <w:rPr>
          <w:rFonts w:eastAsia="SimSun"/>
          <w:sz w:val="20"/>
          <w:szCs w:val="20"/>
          <w:lang w:eastAsia="zh-CN"/>
        </w:rPr>
      </w:pPr>
      <w:r w:rsidRPr="00DD519C">
        <w:rPr>
          <w:rFonts w:eastAsia="SimSun"/>
          <w:lang w:val="zh-CN" w:eastAsia="zh-CN"/>
        </w:rPr>
        <w:t>表</w:t>
      </w:r>
      <w:r w:rsidRPr="00DD519C">
        <w:rPr>
          <w:rFonts w:eastAsia="SimSun"/>
          <w:lang w:val="zh-CN" w:eastAsia="zh-CN"/>
        </w:rPr>
        <w:t>2</w:t>
      </w:r>
      <w:r w:rsidRPr="00DD519C">
        <w:rPr>
          <w:rFonts w:eastAsia="SimSun"/>
          <w:lang w:val="zh-CN" w:eastAsia="zh-CN"/>
        </w:rPr>
        <w:t>第</w:t>
      </w:r>
      <w:r w:rsidRPr="00DD519C">
        <w:rPr>
          <w:rFonts w:eastAsia="SimSun"/>
          <w:lang w:val="zh-CN" w:eastAsia="zh-CN"/>
        </w:rPr>
        <w:t>1</w:t>
      </w:r>
      <w:r w:rsidRPr="00DD519C">
        <w:rPr>
          <w:rFonts w:eastAsia="SimSun"/>
          <w:lang w:val="zh-CN" w:eastAsia="zh-CN"/>
        </w:rPr>
        <w:t>部分列出了用于支助列入核定工作方案和核定预算活动的信托基金指定用途现金捐款，包括已收捐款和为</w:t>
      </w:r>
      <w:r w:rsidRPr="00DD519C">
        <w:rPr>
          <w:rFonts w:eastAsia="SimSun"/>
          <w:lang w:val="zh-CN" w:eastAsia="zh-CN"/>
        </w:rPr>
        <w:t>2018-2021</w:t>
      </w:r>
      <w:r w:rsidRPr="00DD519C">
        <w:rPr>
          <w:rFonts w:eastAsia="SimSun"/>
          <w:lang w:val="zh-CN" w:eastAsia="zh-CN"/>
        </w:rPr>
        <w:t>年期间所作认捐。</w:t>
      </w:r>
      <w:r w:rsidRPr="00DD519C">
        <w:rPr>
          <w:rFonts w:eastAsia="SimSun"/>
          <w:lang w:val="zh-CN" w:eastAsia="zh-CN"/>
        </w:rPr>
        <w:t>2018</w:t>
      </w:r>
      <w:r w:rsidRPr="00DD519C">
        <w:rPr>
          <w:rFonts w:eastAsia="SimSun"/>
          <w:lang w:val="zh-CN" w:eastAsia="zh-CN"/>
        </w:rPr>
        <w:t>年的指定用途捐款共计</w:t>
      </w:r>
      <w:r w:rsidRPr="00DD519C">
        <w:rPr>
          <w:rFonts w:eastAsia="SimSun"/>
          <w:lang w:val="zh-CN" w:eastAsia="zh-CN"/>
        </w:rPr>
        <w:t>80</w:t>
      </w:r>
      <w:r w:rsidRPr="00DD519C">
        <w:rPr>
          <w:rFonts w:eastAsia="SimSun"/>
          <w:lang w:val="zh-CN" w:eastAsia="zh-CN"/>
        </w:rPr>
        <w:t>万美元，其中包括</w:t>
      </w:r>
      <w:r w:rsidRPr="00DD519C">
        <w:rPr>
          <w:rFonts w:eastAsia="SimSun"/>
          <w:lang w:val="zh-CN" w:eastAsia="zh-CN"/>
        </w:rPr>
        <w:t>10</w:t>
      </w:r>
      <w:r w:rsidRPr="00DD519C">
        <w:rPr>
          <w:rFonts w:eastAsia="SimSun"/>
          <w:lang w:val="zh-CN" w:eastAsia="zh-CN"/>
        </w:rPr>
        <w:t>万美元认捐款。</w:t>
      </w:r>
      <w:r w:rsidRPr="00DD519C">
        <w:rPr>
          <w:rFonts w:eastAsia="SimSun"/>
          <w:lang w:val="zh-CN" w:eastAsia="zh-CN"/>
        </w:rPr>
        <w:t>2019</w:t>
      </w:r>
      <w:r w:rsidRPr="00DD519C">
        <w:rPr>
          <w:rFonts w:eastAsia="SimSun"/>
          <w:lang w:val="zh-CN" w:eastAsia="zh-CN"/>
        </w:rPr>
        <w:t>年已收的和为</w:t>
      </w:r>
      <w:r w:rsidRPr="00DD519C">
        <w:rPr>
          <w:rFonts w:eastAsia="SimSun"/>
          <w:lang w:val="zh-CN" w:eastAsia="zh-CN"/>
        </w:rPr>
        <w:t>2019</w:t>
      </w:r>
      <w:r w:rsidRPr="00DD519C">
        <w:rPr>
          <w:rFonts w:eastAsia="SimSun"/>
          <w:lang w:val="zh-CN" w:eastAsia="zh-CN"/>
        </w:rPr>
        <w:t>年及以后认捐的指定用途捐款为</w:t>
      </w:r>
      <w:r w:rsidRPr="00DD519C">
        <w:rPr>
          <w:rFonts w:eastAsia="SimSun"/>
          <w:lang w:val="zh-CN" w:eastAsia="zh-CN"/>
        </w:rPr>
        <w:t>70</w:t>
      </w:r>
      <w:r w:rsidRPr="00DD519C">
        <w:rPr>
          <w:rFonts w:eastAsia="SimSun"/>
          <w:lang w:val="zh-CN" w:eastAsia="zh-CN"/>
        </w:rPr>
        <w:t>万美元。这类捐款数额列入表</w:t>
      </w:r>
      <w:r w:rsidRPr="00DD519C">
        <w:rPr>
          <w:rFonts w:eastAsia="SimSun"/>
          <w:lang w:val="zh-CN" w:eastAsia="zh-CN"/>
        </w:rPr>
        <w:t>1</w:t>
      </w:r>
      <w:r w:rsidRPr="00DD519C">
        <w:rPr>
          <w:rFonts w:eastAsia="SimSun"/>
          <w:lang w:val="zh-CN" w:eastAsia="zh-CN"/>
        </w:rPr>
        <w:t>，用脚注</w:t>
      </w:r>
      <w:r w:rsidRPr="00DD519C">
        <w:rPr>
          <w:rFonts w:eastAsia="SimSun"/>
          <w:lang w:val="zh-CN" w:eastAsia="zh-CN"/>
        </w:rPr>
        <w:t>a</w:t>
      </w:r>
      <w:r w:rsidRPr="00DD519C">
        <w:rPr>
          <w:rFonts w:eastAsia="SimSun"/>
          <w:lang w:val="zh-CN" w:eastAsia="zh-CN"/>
        </w:rPr>
        <w:t>表示。捐款是根据</w:t>
      </w:r>
      <w:r w:rsidRPr="00DD519C">
        <w:rPr>
          <w:rFonts w:eastAsia="SimSun"/>
          <w:lang w:val="zh-CN" w:eastAsia="zh-CN"/>
        </w:rPr>
        <w:t xml:space="preserve">IPBES-2/7 </w:t>
      </w:r>
      <w:r w:rsidRPr="00DD519C">
        <w:rPr>
          <w:rFonts w:eastAsia="SimSun"/>
          <w:lang w:val="zh-CN" w:eastAsia="zh-CN"/>
        </w:rPr>
        <w:t>号和</w:t>
      </w:r>
      <w:r w:rsidRPr="00DD519C">
        <w:rPr>
          <w:rFonts w:eastAsia="SimSun"/>
          <w:lang w:val="zh-CN" w:eastAsia="zh-CN"/>
        </w:rPr>
        <w:t xml:space="preserve"> IPBES-3/2 </w:t>
      </w:r>
      <w:proofErr w:type="gramStart"/>
      <w:r w:rsidRPr="00DD519C">
        <w:rPr>
          <w:rFonts w:eastAsia="SimSun"/>
          <w:lang w:val="zh-CN" w:eastAsia="zh-CN"/>
        </w:rPr>
        <w:t>号决定</w:t>
      </w:r>
      <w:proofErr w:type="gramEnd"/>
      <w:r w:rsidRPr="00DD519C">
        <w:rPr>
          <w:rFonts w:eastAsia="SimSun"/>
          <w:lang w:val="zh-CN" w:eastAsia="zh-CN"/>
        </w:rPr>
        <w:t>所列生物多样性平台的财务程序</w:t>
      </w:r>
      <w:proofErr w:type="gramStart"/>
      <w:r w:rsidRPr="00DD519C">
        <w:rPr>
          <w:rFonts w:eastAsia="SimSun"/>
          <w:lang w:val="zh-CN" w:eastAsia="zh-CN"/>
        </w:rPr>
        <w:t>作</w:t>
      </w:r>
      <w:proofErr w:type="gramEnd"/>
      <w:r w:rsidRPr="00DD519C">
        <w:rPr>
          <w:rFonts w:eastAsia="SimSun"/>
          <w:lang w:val="zh-CN" w:eastAsia="zh-CN"/>
        </w:rPr>
        <w:t>出的。</w:t>
      </w:r>
    </w:p>
    <w:p w14:paraId="6A21B1B3" w14:textId="77777777" w:rsidR="00DD519C" w:rsidRPr="00DD519C" w:rsidRDefault="00DD519C" w:rsidP="008B161B">
      <w:pPr>
        <w:numPr>
          <w:ilvl w:val="0"/>
          <w:numId w:val="31"/>
        </w:numPr>
        <w:tabs>
          <w:tab w:val="num" w:pos="624"/>
        </w:tabs>
        <w:spacing w:after="120"/>
        <w:jc w:val="both"/>
        <w:rPr>
          <w:rFonts w:eastAsia="SimSun"/>
          <w:sz w:val="20"/>
          <w:szCs w:val="20"/>
        </w:rPr>
      </w:pPr>
      <w:r w:rsidRPr="00DD519C">
        <w:rPr>
          <w:rFonts w:eastAsia="SimSun"/>
          <w:lang w:val="zh-CN" w:eastAsia="zh-CN"/>
        </w:rPr>
        <w:t>表</w:t>
      </w:r>
      <w:r w:rsidRPr="00DD519C">
        <w:rPr>
          <w:rFonts w:eastAsia="SimSun"/>
          <w:lang w:val="zh-CN" w:eastAsia="zh-CN"/>
        </w:rPr>
        <w:t>2</w:t>
      </w:r>
      <w:r w:rsidRPr="00DD519C">
        <w:rPr>
          <w:rFonts w:eastAsia="SimSun"/>
          <w:lang w:val="zh-CN" w:eastAsia="zh-CN"/>
        </w:rPr>
        <w:t>第</w:t>
      </w:r>
      <w:r w:rsidRPr="00DD519C">
        <w:rPr>
          <w:rFonts w:eastAsia="SimSun"/>
          <w:lang w:val="zh-CN" w:eastAsia="zh-CN"/>
        </w:rPr>
        <w:t>2</w:t>
      </w:r>
      <w:r w:rsidRPr="00DD519C">
        <w:rPr>
          <w:rFonts w:eastAsia="SimSun"/>
          <w:lang w:val="zh-CN" w:eastAsia="zh-CN"/>
        </w:rPr>
        <w:t>部分列出了用于支助与工作方案有关但未列入核定预算活动的其他已收指定用途现金捐款。</w:t>
      </w:r>
      <w:r w:rsidRPr="00DD519C">
        <w:rPr>
          <w:rFonts w:eastAsia="SimSun"/>
          <w:lang w:val="zh-CN" w:eastAsia="zh-CN"/>
        </w:rPr>
        <w:t>2018</w:t>
      </w:r>
      <w:r w:rsidRPr="00DD519C">
        <w:rPr>
          <w:rFonts w:eastAsia="SimSun"/>
          <w:lang w:val="zh-CN" w:eastAsia="zh-CN"/>
        </w:rPr>
        <w:t>年此类捐款为</w:t>
      </w:r>
      <w:r w:rsidRPr="00DD519C">
        <w:rPr>
          <w:rFonts w:eastAsia="SimSun"/>
          <w:lang w:val="zh-CN" w:eastAsia="zh-CN"/>
        </w:rPr>
        <w:t>40</w:t>
      </w:r>
      <w:r w:rsidRPr="00DD519C">
        <w:rPr>
          <w:rFonts w:eastAsia="SimSun"/>
          <w:lang w:val="zh-CN" w:eastAsia="zh-CN"/>
        </w:rPr>
        <w:t>万美元，其中包括哥伦比亚作为全体会议第六届会议主办国提供的</w:t>
      </w:r>
      <w:r w:rsidRPr="00DD519C">
        <w:rPr>
          <w:rFonts w:eastAsia="SimSun"/>
          <w:lang w:val="zh-CN" w:eastAsia="zh-CN"/>
        </w:rPr>
        <w:t>30</w:t>
      </w:r>
      <w:r w:rsidRPr="00DD519C">
        <w:rPr>
          <w:rFonts w:eastAsia="SimSun"/>
          <w:lang w:val="zh-CN" w:eastAsia="zh-CN"/>
        </w:rPr>
        <w:t>万美元捐款。</w:t>
      </w:r>
      <w:r w:rsidRPr="00DD519C">
        <w:rPr>
          <w:rFonts w:eastAsia="SimSun"/>
          <w:lang w:val="zh-CN"/>
        </w:rPr>
        <w:t>为</w:t>
      </w:r>
      <w:r w:rsidRPr="00DD519C">
        <w:rPr>
          <w:rFonts w:eastAsia="SimSun"/>
          <w:lang w:val="zh-CN"/>
        </w:rPr>
        <w:t>2019</w:t>
      </w:r>
      <w:proofErr w:type="spellStart"/>
      <w:r w:rsidRPr="00DD519C">
        <w:rPr>
          <w:rFonts w:eastAsia="SimSun"/>
          <w:lang w:val="zh-CN"/>
        </w:rPr>
        <w:t>年及以后收到的认捐款为</w:t>
      </w:r>
      <w:proofErr w:type="spellEnd"/>
      <w:r w:rsidRPr="00DD519C">
        <w:rPr>
          <w:rFonts w:eastAsia="SimSun"/>
          <w:lang w:val="zh-CN"/>
        </w:rPr>
        <w:t>10</w:t>
      </w:r>
      <w:proofErr w:type="spellStart"/>
      <w:r w:rsidRPr="00DD519C">
        <w:rPr>
          <w:rFonts w:eastAsia="SimSun"/>
          <w:lang w:val="zh-CN"/>
        </w:rPr>
        <w:t>万美元</w:t>
      </w:r>
      <w:proofErr w:type="spellEnd"/>
      <w:r w:rsidRPr="00DD519C">
        <w:rPr>
          <w:rFonts w:eastAsia="SimSun"/>
          <w:lang w:val="zh-CN"/>
        </w:rPr>
        <w:t>。</w:t>
      </w:r>
    </w:p>
    <w:p w14:paraId="3BC1665B" w14:textId="7D9D5782" w:rsidR="00DD519C" w:rsidRDefault="00DD519C" w:rsidP="008B161B">
      <w:pPr>
        <w:pStyle w:val="ZZAnxtitle"/>
        <w:ind w:left="1253"/>
        <w:rPr>
          <w:rFonts w:eastAsia="SimHei"/>
          <w:sz w:val="32"/>
          <w:szCs w:val="24"/>
          <w:lang w:eastAsia="zh-CN"/>
        </w:rPr>
      </w:pPr>
    </w:p>
    <w:p w14:paraId="18331A8D" w14:textId="7B8E64AB" w:rsidR="00DD519C" w:rsidRDefault="00DD519C" w:rsidP="008B161B">
      <w:pPr>
        <w:pStyle w:val="ZZAnxtitle"/>
        <w:ind w:left="1253"/>
        <w:rPr>
          <w:rFonts w:eastAsia="SimHei"/>
          <w:sz w:val="32"/>
          <w:szCs w:val="24"/>
          <w:lang w:eastAsia="zh-CN"/>
        </w:rPr>
      </w:pPr>
    </w:p>
    <w:p w14:paraId="20B8DEF9" w14:textId="6F4EAAD4" w:rsidR="00DD519C" w:rsidRDefault="00DD519C" w:rsidP="008B161B">
      <w:pPr>
        <w:pStyle w:val="ZZAnxtitle"/>
        <w:ind w:left="1253"/>
        <w:rPr>
          <w:rFonts w:eastAsia="SimHei"/>
          <w:sz w:val="32"/>
          <w:szCs w:val="24"/>
          <w:lang w:eastAsia="zh-CN"/>
        </w:rPr>
      </w:pPr>
    </w:p>
    <w:p w14:paraId="37FC85F2" w14:textId="6DAB635D" w:rsidR="00DD519C" w:rsidRDefault="00DD519C" w:rsidP="008B161B">
      <w:pPr>
        <w:pStyle w:val="ZZAnxtitle"/>
        <w:ind w:left="1253"/>
        <w:rPr>
          <w:rFonts w:eastAsia="SimHei"/>
          <w:sz w:val="32"/>
          <w:szCs w:val="24"/>
          <w:lang w:eastAsia="zh-CN"/>
        </w:rPr>
      </w:pPr>
    </w:p>
    <w:p w14:paraId="630FC771" w14:textId="6F63202D" w:rsidR="00DD519C" w:rsidRDefault="00DD519C" w:rsidP="008B161B">
      <w:pPr>
        <w:pStyle w:val="ZZAnxtitle"/>
        <w:ind w:left="1253"/>
        <w:rPr>
          <w:rFonts w:eastAsia="SimHei"/>
          <w:sz w:val="32"/>
          <w:szCs w:val="24"/>
          <w:lang w:eastAsia="zh-CN"/>
        </w:rPr>
      </w:pPr>
    </w:p>
    <w:p w14:paraId="48D64E4A" w14:textId="6086551B" w:rsidR="00DD519C" w:rsidRDefault="00DD519C" w:rsidP="008B161B">
      <w:pPr>
        <w:pStyle w:val="ZZAnxtitle"/>
        <w:ind w:left="1253"/>
        <w:rPr>
          <w:rFonts w:eastAsia="SimHei"/>
          <w:sz w:val="32"/>
          <w:szCs w:val="24"/>
          <w:lang w:eastAsia="zh-CN"/>
        </w:rPr>
      </w:pPr>
    </w:p>
    <w:p w14:paraId="1C7BE00D" w14:textId="574F1422" w:rsidR="00DD519C" w:rsidRDefault="00DD519C" w:rsidP="008B161B">
      <w:pPr>
        <w:pStyle w:val="ZZAnxtitle"/>
        <w:ind w:left="1253"/>
        <w:rPr>
          <w:rFonts w:eastAsia="SimHei"/>
          <w:sz w:val="32"/>
          <w:szCs w:val="24"/>
          <w:lang w:eastAsia="zh-CN"/>
        </w:rPr>
      </w:pPr>
    </w:p>
    <w:p w14:paraId="0FC44C26" w14:textId="78AA0194" w:rsidR="00DD519C" w:rsidRDefault="00DD519C" w:rsidP="008B161B">
      <w:pPr>
        <w:pStyle w:val="ZZAnxtitle"/>
        <w:ind w:left="1253"/>
        <w:rPr>
          <w:rFonts w:eastAsia="SimHei"/>
          <w:sz w:val="32"/>
          <w:szCs w:val="24"/>
          <w:lang w:eastAsia="zh-CN"/>
        </w:rPr>
      </w:pPr>
    </w:p>
    <w:p w14:paraId="2D0B7850" w14:textId="2C135E1E" w:rsidR="00DD519C" w:rsidRDefault="00DD519C" w:rsidP="008B161B">
      <w:pPr>
        <w:pStyle w:val="ZZAnxtitle"/>
        <w:ind w:left="1253"/>
        <w:rPr>
          <w:rFonts w:eastAsia="SimHei"/>
          <w:sz w:val="32"/>
          <w:szCs w:val="24"/>
          <w:lang w:eastAsia="zh-CN"/>
        </w:rPr>
      </w:pPr>
    </w:p>
    <w:p w14:paraId="7E0E828E" w14:textId="0DB383BD" w:rsidR="00DD519C" w:rsidRDefault="00DD519C" w:rsidP="008B161B">
      <w:pPr>
        <w:pStyle w:val="ZZAnxtitle"/>
        <w:ind w:left="1253"/>
        <w:rPr>
          <w:rFonts w:eastAsia="SimHei"/>
          <w:sz w:val="32"/>
          <w:szCs w:val="24"/>
          <w:lang w:eastAsia="zh-CN"/>
        </w:rPr>
      </w:pPr>
    </w:p>
    <w:p w14:paraId="3AD1B0C5" w14:textId="19773782" w:rsidR="00DD519C" w:rsidRDefault="00DD519C" w:rsidP="008B161B">
      <w:pPr>
        <w:pStyle w:val="ZZAnxtitle"/>
        <w:ind w:left="1253"/>
        <w:rPr>
          <w:rFonts w:eastAsia="SimHei"/>
          <w:sz w:val="32"/>
          <w:szCs w:val="24"/>
          <w:lang w:eastAsia="zh-CN"/>
        </w:rPr>
      </w:pPr>
    </w:p>
    <w:p w14:paraId="0D9923B6" w14:textId="46FBBA69" w:rsidR="00DD519C" w:rsidRDefault="00DD519C" w:rsidP="008B161B">
      <w:pPr>
        <w:pStyle w:val="ZZAnxtitle"/>
        <w:ind w:left="1253"/>
        <w:rPr>
          <w:rFonts w:eastAsia="SimHei"/>
          <w:sz w:val="32"/>
          <w:szCs w:val="24"/>
          <w:lang w:eastAsia="zh-CN"/>
        </w:rPr>
      </w:pPr>
    </w:p>
    <w:p w14:paraId="422B17F3" w14:textId="0A429BE6" w:rsidR="00DD519C" w:rsidRDefault="00DD519C" w:rsidP="008B161B">
      <w:pPr>
        <w:pStyle w:val="ZZAnxtitle"/>
        <w:ind w:left="1253"/>
        <w:rPr>
          <w:rFonts w:eastAsia="SimHei"/>
          <w:sz w:val="32"/>
          <w:szCs w:val="24"/>
          <w:lang w:eastAsia="zh-CN"/>
        </w:rPr>
      </w:pPr>
    </w:p>
    <w:p w14:paraId="38637922" w14:textId="65C7A962" w:rsidR="00DD519C" w:rsidRDefault="00DD519C" w:rsidP="008B161B">
      <w:pPr>
        <w:pStyle w:val="ZZAnxtitle"/>
        <w:ind w:left="1253"/>
        <w:rPr>
          <w:rFonts w:eastAsia="SimHei"/>
          <w:sz w:val="32"/>
          <w:szCs w:val="24"/>
          <w:lang w:eastAsia="zh-CN"/>
        </w:rPr>
      </w:pPr>
    </w:p>
    <w:p w14:paraId="753B62F8" w14:textId="77777777" w:rsidR="006D03E8" w:rsidRDefault="006D03E8"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sectPr w:rsidR="006D03E8" w:rsidSect="00886173">
          <w:pgSz w:w="11906" w:h="16838" w:code="9"/>
          <w:pgMar w:top="907" w:right="994" w:bottom="1411" w:left="1411" w:header="533" w:footer="979" w:gutter="0"/>
          <w:cols w:space="539"/>
          <w:docGrid w:linePitch="360"/>
        </w:sectPr>
      </w:pPr>
    </w:p>
    <w:p w14:paraId="0E11DE26" w14:textId="679FB6F9" w:rsidR="00EB0C77" w:rsidRDefault="00EB0C77"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sectPr w:rsidR="00EB0C77" w:rsidSect="00741E2E">
          <w:type w:val="continuous"/>
          <w:pgSz w:w="11906" w:h="16838" w:code="9"/>
          <w:pgMar w:top="907" w:right="994" w:bottom="1411" w:left="1411" w:header="533" w:footer="439" w:gutter="0"/>
          <w:cols w:space="539"/>
          <w:titlePg/>
          <w:docGrid w:linePitch="360"/>
        </w:sectPr>
      </w:pPr>
    </w:p>
    <w:p w14:paraId="6C5FADC5" w14:textId="77777777" w:rsidR="006D03E8" w:rsidRDefault="006D03E8"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sectPr w:rsidR="006D03E8" w:rsidSect="00255699">
          <w:pgSz w:w="16838" w:h="11906" w:orient="landscape" w:code="9"/>
          <w:pgMar w:top="1411" w:right="907" w:bottom="994" w:left="1411" w:header="897" w:footer="506" w:gutter="0"/>
          <w:cols w:space="539"/>
          <w:docGrid w:linePitch="360"/>
        </w:sectPr>
      </w:pPr>
    </w:p>
    <w:p w14:paraId="10C5903E" w14:textId="0250AF3F" w:rsidR="00E477F6" w:rsidRPr="00E477F6" w:rsidRDefault="00DD519C" w:rsidP="008B161B">
      <w:pPr>
        <w:keepNext/>
        <w:keepLines/>
        <w:tabs>
          <w:tab w:val="left" w:pos="1247"/>
          <w:tab w:val="left" w:pos="1814"/>
          <w:tab w:val="left" w:pos="2381"/>
          <w:tab w:val="left" w:pos="2948"/>
          <w:tab w:val="left" w:pos="3515"/>
          <w:tab w:val="left" w:pos="3969"/>
        </w:tabs>
        <w:suppressAutoHyphens/>
        <w:spacing w:after="40"/>
        <w:ind w:left="1247"/>
        <w:rPr>
          <w:rFonts w:eastAsia="SimSun"/>
          <w:lang w:val="zh-CN" w:eastAsia="zh-CN"/>
        </w:rPr>
      </w:pPr>
      <w:r w:rsidRPr="00E477F6">
        <w:rPr>
          <w:rFonts w:eastAsia="SimSun"/>
          <w:lang w:val="zh-CN" w:eastAsia="zh-CN"/>
        </w:rPr>
        <w:t>表</w:t>
      </w:r>
      <w:r w:rsidRPr="00E477F6">
        <w:rPr>
          <w:rFonts w:eastAsia="SimSun"/>
          <w:lang w:val="zh-CN" w:eastAsia="zh-CN"/>
        </w:rPr>
        <w:t xml:space="preserve"> 2  </w:t>
      </w:r>
    </w:p>
    <w:p w14:paraId="29F77D86" w14:textId="5C5DAD13" w:rsidR="00DD519C" w:rsidRPr="0064653C" w:rsidRDefault="00DD519C" w:rsidP="008B161B">
      <w:pPr>
        <w:keepNext/>
        <w:keepLines/>
        <w:tabs>
          <w:tab w:val="left" w:pos="1247"/>
          <w:tab w:val="left" w:pos="1814"/>
          <w:tab w:val="left" w:pos="2381"/>
          <w:tab w:val="left" w:pos="2948"/>
          <w:tab w:val="left" w:pos="3515"/>
          <w:tab w:val="left" w:pos="3969"/>
        </w:tabs>
        <w:suppressAutoHyphens/>
        <w:spacing w:after="40"/>
        <w:ind w:left="1247"/>
        <w:rPr>
          <w:rFonts w:eastAsia="SimHei"/>
          <w:b/>
          <w:bCs/>
          <w:sz w:val="20"/>
          <w:szCs w:val="20"/>
          <w:lang w:eastAsia="zh-CN"/>
        </w:rPr>
      </w:pPr>
      <w:r w:rsidRPr="0064653C">
        <w:rPr>
          <w:rFonts w:eastAsia="SimHei"/>
          <w:b/>
          <w:lang w:val="zh-CN" w:eastAsia="zh-CN"/>
        </w:rPr>
        <w:t>2018</w:t>
      </w:r>
      <w:r w:rsidRPr="0064653C">
        <w:rPr>
          <w:rFonts w:eastAsia="SimHei"/>
          <w:b/>
          <w:lang w:val="zh-CN" w:eastAsia="zh-CN"/>
        </w:rPr>
        <w:t>年收到的指定用途现金捐款以及为</w:t>
      </w:r>
      <w:r w:rsidRPr="0064653C">
        <w:rPr>
          <w:rFonts w:eastAsia="SimHei"/>
          <w:b/>
          <w:lang w:val="zh-CN" w:eastAsia="zh-CN"/>
        </w:rPr>
        <w:t>2018-2021</w:t>
      </w:r>
      <w:r w:rsidRPr="0064653C">
        <w:rPr>
          <w:rFonts w:eastAsia="SimHei"/>
          <w:b/>
          <w:lang w:val="zh-CN" w:eastAsia="zh-CN"/>
        </w:rPr>
        <w:t>年所作认捐情况</w:t>
      </w:r>
    </w:p>
    <w:p w14:paraId="1697411E" w14:textId="77777777" w:rsidR="00DD519C" w:rsidRPr="00920C72" w:rsidRDefault="00DD519C" w:rsidP="008B161B">
      <w:pPr>
        <w:keepNext/>
        <w:keepLines/>
        <w:tabs>
          <w:tab w:val="left" w:pos="1247"/>
          <w:tab w:val="left" w:pos="1814"/>
          <w:tab w:val="left" w:pos="2381"/>
          <w:tab w:val="left" w:pos="2948"/>
          <w:tab w:val="left" w:pos="3515"/>
          <w:tab w:val="left" w:pos="3969"/>
        </w:tabs>
        <w:suppressAutoHyphens/>
        <w:spacing w:after="40"/>
        <w:ind w:left="1247"/>
        <w:rPr>
          <w:rFonts w:eastAsia="SimSun"/>
          <w:bCs/>
          <w:sz w:val="20"/>
          <w:szCs w:val="20"/>
        </w:rPr>
      </w:pPr>
      <w:r w:rsidRPr="00920C72">
        <w:rPr>
          <w:rFonts w:eastAsia="SimSun"/>
          <w:sz w:val="20"/>
          <w:szCs w:val="20"/>
          <w:lang w:val="zh-CN"/>
        </w:rPr>
        <w:t>（</w:t>
      </w:r>
      <w:proofErr w:type="spellStart"/>
      <w:r w:rsidRPr="00920C72">
        <w:rPr>
          <w:rFonts w:eastAsia="SimSun"/>
          <w:sz w:val="20"/>
          <w:szCs w:val="20"/>
          <w:lang w:val="zh-CN"/>
        </w:rPr>
        <w:t>美元</w:t>
      </w:r>
      <w:proofErr w:type="spellEnd"/>
      <w:r w:rsidRPr="00920C72">
        <w:rPr>
          <w:rFonts w:eastAsia="SimSun"/>
          <w:sz w:val="20"/>
          <w:szCs w:val="20"/>
          <w:lang w:val="zh-CN"/>
        </w:rPr>
        <w:t>）</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401"/>
        <w:gridCol w:w="1674"/>
        <w:gridCol w:w="1358"/>
        <w:gridCol w:w="1276"/>
        <w:gridCol w:w="1276"/>
        <w:gridCol w:w="1417"/>
        <w:gridCol w:w="1287"/>
      </w:tblGrid>
      <w:tr w:rsidR="00DD519C" w:rsidRPr="0071337A" w14:paraId="33BA3678" w14:textId="77777777" w:rsidTr="0071337A">
        <w:trPr>
          <w:trHeight w:val="611"/>
          <w:tblHeader/>
        </w:trPr>
        <w:tc>
          <w:tcPr>
            <w:tcW w:w="2695" w:type="dxa"/>
            <w:tcBorders>
              <w:top w:val="single" w:sz="4" w:space="0" w:color="auto"/>
              <w:left w:val="nil"/>
              <w:bottom w:val="single" w:sz="12" w:space="0" w:color="auto"/>
              <w:right w:val="nil"/>
            </w:tcBorders>
            <w:noWrap/>
            <w:hideMark/>
          </w:tcPr>
          <w:p w14:paraId="43A9E1A8" w14:textId="77777777" w:rsidR="00DD519C" w:rsidRPr="0071337A" w:rsidRDefault="00DD519C" w:rsidP="008B161B">
            <w:pPr>
              <w:spacing w:before="40" w:after="40"/>
              <w:rPr>
                <w:rFonts w:eastAsia="KaiTi"/>
                <w:i/>
                <w:iCs/>
                <w:color w:val="000000"/>
                <w:sz w:val="20"/>
                <w:szCs w:val="20"/>
                <w:lang w:val="en-GB" w:eastAsia="en-GB"/>
              </w:rPr>
            </w:pPr>
            <w:proofErr w:type="spellStart"/>
            <w:r w:rsidRPr="0071337A">
              <w:rPr>
                <w:rFonts w:eastAsia="KaiTi"/>
                <w:sz w:val="20"/>
                <w:szCs w:val="20"/>
                <w:lang w:val="zh-CN"/>
              </w:rPr>
              <w:t>政府</w:t>
            </w:r>
            <w:proofErr w:type="spellEnd"/>
            <w:r w:rsidRPr="0071337A">
              <w:rPr>
                <w:rFonts w:eastAsia="KaiTi"/>
                <w:sz w:val="20"/>
                <w:szCs w:val="20"/>
                <w:lang w:val="zh-CN"/>
              </w:rPr>
              <w:t>/</w:t>
            </w:r>
            <w:proofErr w:type="spellStart"/>
            <w:r w:rsidRPr="0071337A">
              <w:rPr>
                <w:rFonts w:eastAsia="KaiTi"/>
                <w:sz w:val="20"/>
                <w:szCs w:val="20"/>
                <w:lang w:val="zh-CN"/>
              </w:rPr>
              <w:t>机构</w:t>
            </w:r>
            <w:proofErr w:type="spellEnd"/>
          </w:p>
        </w:tc>
        <w:tc>
          <w:tcPr>
            <w:tcW w:w="3401" w:type="dxa"/>
            <w:tcBorders>
              <w:top w:val="single" w:sz="4" w:space="0" w:color="auto"/>
              <w:left w:val="nil"/>
              <w:bottom w:val="single" w:sz="12" w:space="0" w:color="auto"/>
              <w:right w:val="nil"/>
            </w:tcBorders>
            <w:noWrap/>
            <w:hideMark/>
          </w:tcPr>
          <w:p w14:paraId="6742C7FD" w14:textId="77777777" w:rsidR="00DD519C" w:rsidRPr="0071337A" w:rsidRDefault="00DD519C" w:rsidP="008B161B">
            <w:pPr>
              <w:spacing w:before="40" w:after="40"/>
              <w:ind w:right="604"/>
              <w:rPr>
                <w:rFonts w:eastAsia="KaiTi"/>
                <w:i/>
                <w:iCs/>
                <w:color w:val="000000"/>
                <w:sz w:val="20"/>
                <w:szCs w:val="20"/>
                <w:lang w:val="en-GB" w:eastAsia="en-GB"/>
              </w:rPr>
            </w:pPr>
            <w:proofErr w:type="spellStart"/>
            <w:r w:rsidRPr="0071337A">
              <w:rPr>
                <w:rFonts w:eastAsia="KaiTi"/>
                <w:sz w:val="20"/>
                <w:szCs w:val="20"/>
                <w:lang w:val="zh-CN"/>
              </w:rPr>
              <w:t>活动</w:t>
            </w:r>
            <w:proofErr w:type="spellEnd"/>
          </w:p>
        </w:tc>
        <w:tc>
          <w:tcPr>
            <w:tcW w:w="1674" w:type="dxa"/>
            <w:tcBorders>
              <w:top w:val="single" w:sz="4" w:space="0" w:color="auto"/>
              <w:left w:val="nil"/>
              <w:bottom w:val="single" w:sz="12" w:space="0" w:color="auto"/>
              <w:right w:val="nil"/>
            </w:tcBorders>
            <w:noWrap/>
            <w:hideMark/>
          </w:tcPr>
          <w:p w14:paraId="07FF2C93" w14:textId="77777777" w:rsidR="00DD519C" w:rsidRPr="0071337A" w:rsidRDefault="00DD519C" w:rsidP="008B161B">
            <w:pPr>
              <w:spacing w:before="40" w:after="40"/>
              <w:rPr>
                <w:rFonts w:eastAsia="KaiTi"/>
                <w:i/>
                <w:iCs/>
                <w:color w:val="000000"/>
                <w:sz w:val="20"/>
                <w:szCs w:val="20"/>
                <w:lang w:val="en-GB" w:eastAsia="en-GB"/>
              </w:rPr>
            </w:pPr>
            <w:proofErr w:type="spellStart"/>
            <w:r w:rsidRPr="0071337A">
              <w:rPr>
                <w:rFonts w:eastAsia="KaiTi"/>
                <w:sz w:val="20"/>
                <w:szCs w:val="20"/>
                <w:lang w:val="zh-CN"/>
              </w:rPr>
              <w:t>支助类别</w:t>
            </w:r>
            <w:proofErr w:type="spellEnd"/>
          </w:p>
        </w:tc>
        <w:tc>
          <w:tcPr>
            <w:tcW w:w="1358" w:type="dxa"/>
            <w:tcBorders>
              <w:top w:val="single" w:sz="4" w:space="0" w:color="auto"/>
              <w:left w:val="nil"/>
              <w:bottom w:val="single" w:sz="12" w:space="0" w:color="auto"/>
              <w:right w:val="nil"/>
            </w:tcBorders>
            <w:hideMark/>
          </w:tcPr>
          <w:p w14:paraId="3EF1190E" w14:textId="77777777" w:rsidR="0071337A" w:rsidRDefault="00DD519C" w:rsidP="008B161B">
            <w:pPr>
              <w:spacing w:before="40" w:after="40"/>
              <w:jc w:val="center"/>
              <w:rPr>
                <w:rFonts w:eastAsia="KaiTi"/>
                <w:sz w:val="20"/>
                <w:szCs w:val="20"/>
                <w:lang w:val="zh-CN"/>
              </w:rPr>
            </w:pPr>
            <w:r w:rsidRPr="0071337A">
              <w:rPr>
                <w:rFonts w:eastAsia="KaiTi"/>
                <w:sz w:val="20"/>
                <w:szCs w:val="20"/>
                <w:lang w:val="zh-CN"/>
              </w:rPr>
              <w:t>2018</w:t>
            </w:r>
            <w:proofErr w:type="spellStart"/>
            <w:r w:rsidRPr="0071337A">
              <w:rPr>
                <w:rFonts w:eastAsia="KaiTi"/>
                <w:sz w:val="20"/>
                <w:szCs w:val="20"/>
                <w:lang w:val="zh-CN"/>
              </w:rPr>
              <w:t>年收到</w:t>
            </w:r>
            <w:proofErr w:type="spellEnd"/>
          </w:p>
          <w:p w14:paraId="635DB9F3" w14:textId="3206838A" w:rsidR="00DD519C" w:rsidRPr="0071337A" w:rsidRDefault="00DD519C" w:rsidP="008B161B">
            <w:pPr>
              <w:spacing w:before="40" w:after="40"/>
              <w:jc w:val="center"/>
              <w:rPr>
                <w:rFonts w:eastAsia="KaiTi"/>
                <w:i/>
                <w:iCs/>
                <w:color w:val="000000"/>
                <w:sz w:val="20"/>
                <w:szCs w:val="20"/>
                <w:lang w:val="en-GB" w:eastAsia="en-GB"/>
              </w:rPr>
            </w:pPr>
            <w:proofErr w:type="spellStart"/>
            <w:r w:rsidRPr="0071337A">
              <w:rPr>
                <w:rFonts w:eastAsia="KaiTi"/>
                <w:sz w:val="20"/>
                <w:szCs w:val="20"/>
                <w:lang w:val="zh-CN"/>
              </w:rPr>
              <w:t>的捐款</w:t>
            </w:r>
            <w:proofErr w:type="spellEnd"/>
          </w:p>
        </w:tc>
        <w:tc>
          <w:tcPr>
            <w:tcW w:w="1276" w:type="dxa"/>
            <w:tcBorders>
              <w:top w:val="single" w:sz="4" w:space="0" w:color="auto"/>
              <w:left w:val="nil"/>
              <w:bottom w:val="single" w:sz="12" w:space="0" w:color="auto"/>
              <w:right w:val="nil"/>
            </w:tcBorders>
            <w:hideMark/>
          </w:tcPr>
          <w:p w14:paraId="36100604" w14:textId="77777777" w:rsidR="0071337A" w:rsidRDefault="00DD519C" w:rsidP="008B161B">
            <w:pPr>
              <w:spacing w:before="40" w:after="40"/>
              <w:jc w:val="center"/>
              <w:rPr>
                <w:rFonts w:eastAsia="KaiTi"/>
                <w:sz w:val="20"/>
                <w:szCs w:val="20"/>
                <w:lang w:val="zh-CN"/>
              </w:rPr>
            </w:pPr>
            <w:r w:rsidRPr="0071337A">
              <w:rPr>
                <w:rFonts w:eastAsia="KaiTi"/>
                <w:sz w:val="20"/>
                <w:szCs w:val="20"/>
                <w:lang w:val="zh-CN"/>
              </w:rPr>
              <w:t>为</w:t>
            </w:r>
            <w:r w:rsidRPr="0071337A">
              <w:rPr>
                <w:rFonts w:eastAsia="KaiTi"/>
                <w:sz w:val="20"/>
                <w:szCs w:val="20"/>
                <w:lang w:val="zh-CN"/>
              </w:rPr>
              <w:t>2018</w:t>
            </w:r>
            <w:r w:rsidRPr="0071337A">
              <w:rPr>
                <w:rFonts w:eastAsia="KaiTi"/>
                <w:sz w:val="20"/>
                <w:szCs w:val="20"/>
                <w:lang w:val="zh-CN"/>
              </w:rPr>
              <w:t>年</w:t>
            </w:r>
          </w:p>
          <w:p w14:paraId="1DB3821C" w14:textId="425AF259" w:rsidR="00DD519C" w:rsidRPr="0071337A" w:rsidRDefault="00DD519C" w:rsidP="008B161B">
            <w:pPr>
              <w:spacing w:before="40" w:after="40"/>
              <w:jc w:val="center"/>
              <w:rPr>
                <w:rFonts w:eastAsia="KaiTi"/>
                <w:i/>
                <w:iCs/>
                <w:color w:val="000000"/>
                <w:sz w:val="20"/>
                <w:szCs w:val="20"/>
                <w:lang w:val="en-GB" w:eastAsia="en-GB"/>
              </w:rPr>
            </w:pPr>
            <w:proofErr w:type="spellStart"/>
            <w:r w:rsidRPr="0071337A">
              <w:rPr>
                <w:rFonts w:eastAsia="KaiTi"/>
                <w:sz w:val="20"/>
                <w:szCs w:val="20"/>
                <w:lang w:val="zh-CN"/>
              </w:rPr>
              <w:t>所作认捐</w:t>
            </w:r>
            <w:proofErr w:type="spellEnd"/>
          </w:p>
        </w:tc>
        <w:tc>
          <w:tcPr>
            <w:tcW w:w="1276" w:type="dxa"/>
            <w:tcBorders>
              <w:top w:val="single" w:sz="4" w:space="0" w:color="auto"/>
              <w:left w:val="nil"/>
              <w:bottom w:val="single" w:sz="12" w:space="0" w:color="auto"/>
              <w:right w:val="nil"/>
            </w:tcBorders>
            <w:hideMark/>
          </w:tcPr>
          <w:p w14:paraId="2EA250D5" w14:textId="77777777" w:rsidR="0071337A" w:rsidRDefault="00DD519C" w:rsidP="008B161B">
            <w:pPr>
              <w:spacing w:before="40" w:after="40"/>
              <w:jc w:val="center"/>
              <w:rPr>
                <w:rFonts w:eastAsia="KaiTi"/>
                <w:sz w:val="20"/>
                <w:szCs w:val="20"/>
                <w:lang w:val="zh-CN"/>
              </w:rPr>
            </w:pPr>
            <w:r w:rsidRPr="0071337A">
              <w:rPr>
                <w:rFonts w:eastAsia="KaiTi"/>
                <w:sz w:val="20"/>
                <w:szCs w:val="20"/>
                <w:lang w:val="zh-CN"/>
              </w:rPr>
              <w:t>2019</w:t>
            </w:r>
            <w:proofErr w:type="spellStart"/>
            <w:r w:rsidRPr="0071337A">
              <w:rPr>
                <w:rFonts w:eastAsia="KaiTi"/>
                <w:sz w:val="20"/>
                <w:szCs w:val="20"/>
                <w:lang w:val="zh-CN"/>
              </w:rPr>
              <w:t>年收到</w:t>
            </w:r>
            <w:proofErr w:type="spellEnd"/>
          </w:p>
          <w:p w14:paraId="0A93360E" w14:textId="1FC39E72" w:rsidR="00DD519C" w:rsidRPr="0071337A" w:rsidRDefault="00DD519C" w:rsidP="008B161B">
            <w:pPr>
              <w:spacing w:before="40" w:after="40"/>
              <w:jc w:val="center"/>
              <w:rPr>
                <w:rFonts w:eastAsia="KaiTi"/>
                <w:i/>
                <w:iCs/>
                <w:color w:val="000000"/>
                <w:sz w:val="20"/>
                <w:szCs w:val="20"/>
                <w:lang w:val="en-GB" w:eastAsia="en-GB"/>
              </w:rPr>
            </w:pPr>
            <w:proofErr w:type="spellStart"/>
            <w:r w:rsidRPr="0071337A">
              <w:rPr>
                <w:rFonts w:eastAsia="KaiTi"/>
                <w:sz w:val="20"/>
                <w:szCs w:val="20"/>
                <w:lang w:val="zh-CN"/>
              </w:rPr>
              <w:t>的捐款</w:t>
            </w:r>
            <w:proofErr w:type="spellEnd"/>
          </w:p>
        </w:tc>
        <w:tc>
          <w:tcPr>
            <w:tcW w:w="1417" w:type="dxa"/>
            <w:tcBorders>
              <w:top w:val="single" w:sz="4" w:space="0" w:color="auto"/>
              <w:left w:val="nil"/>
              <w:bottom w:val="single" w:sz="12" w:space="0" w:color="auto"/>
              <w:right w:val="nil"/>
            </w:tcBorders>
            <w:hideMark/>
          </w:tcPr>
          <w:p w14:paraId="4C8D6E4F" w14:textId="77777777" w:rsidR="00DD519C" w:rsidRPr="0071337A" w:rsidRDefault="00DD519C" w:rsidP="008B161B">
            <w:pPr>
              <w:spacing w:before="40" w:after="40"/>
              <w:jc w:val="center"/>
              <w:rPr>
                <w:rFonts w:eastAsia="KaiTi"/>
                <w:i/>
                <w:iCs/>
                <w:color w:val="000000"/>
                <w:sz w:val="20"/>
                <w:szCs w:val="20"/>
                <w:lang w:val="en-GB" w:eastAsia="en-GB"/>
              </w:rPr>
            </w:pPr>
            <w:r w:rsidRPr="0071337A">
              <w:rPr>
                <w:rFonts w:eastAsia="KaiTi"/>
                <w:sz w:val="20"/>
                <w:szCs w:val="20"/>
                <w:lang w:val="zh-CN"/>
              </w:rPr>
              <w:t>为</w:t>
            </w:r>
            <w:r w:rsidRPr="0071337A">
              <w:rPr>
                <w:rFonts w:eastAsia="KaiTi"/>
                <w:sz w:val="20"/>
                <w:szCs w:val="20"/>
                <w:lang w:val="zh-CN"/>
              </w:rPr>
              <w:t>2019-2021</w:t>
            </w:r>
            <w:proofErr w:type="spellStart"/>
            <w:r w:rsidRPr="0071337A">
              <w:rPr>
                <w:rFonts w:eastAsia="KaiTi"/>
                <w:sz w:val="20"/>
                <w:szCs w:val="20"/>
                <w:lang w:val="zh-CN"/>
              </w:rPr>
              <w:t>年所作认捐</w:t>
            </w:r>
            <w:proofErr w:type="spellEnd"/>
          </w:p>
        </w:tc>
        <w:tc>
          <w:tcPr>
            <w:tcW w:w="1287" w:type="dxa"/>
            <w:tcBorders>
              <w:top w:val="single" w:sz="4" w:space="0" w:color="auto"/>
              <w:left w:val="nil"/>
              <w:bottom w:val="single" w:sz="12" w:space="0" w:color="auto"/>
              <w:right w:val="nil"/>
            </w:tcBorders>
            <w:hideMark/>
          </w:tcPr>
          <w:p w14:paraId="68CDA184" w14:textId="77777777" w:rsidR="00DD519C" w:rsidRPr="0071337A" w:rsidRDefault="00DD519C" w:rsidP="008B161B">
            <w:pPr>
              <w:spacing w:before="40" w:after="40"/>
              <w:jc w:val="right"/>
              <w:rPr>
                <w:rFonts w:eastAsia="KaiTi"/>
                <w:i/>
                <w:iCs/>
                <w:color w:val="000000"/>
                <w:sz w:val="20"/>
                <w:szCs w:val="20"/>
                <w:lang w:val="en-GB" w:eastAsia="en-GB"/>
              </w:rPr>
            </w:pPr>
            <w:proofErr w:type="spellStart"/>
            <w:r w:rsidRPr="0071337A">
              <w:rPr>
                <w:rFonts w:eastAsia="KaiTi"/>
                <w:sz w:val="20"/>
                <w:szCs w:val="20"/>
                <w:lang w:val="zh-CN"/>
              </w:rPr>
              <w:t>共计</w:t>
            </w:r>
            <w:proofErr w:type="spellEnd"/>
          </w:p>
        </w:tc>
      </w:tr>
      <w:tr w:rsidR="00DD519C" w:rsidRPr="0071337A" w14:paraId="6B124EB5" w14:textId="77777777" w:rsidTr="0071337A">
        <w:trPr>
          <w:trHeight w:val="444"/>
        </w:trPr>
        <w:tc>
          <w:tcPr>
            <w:tcW w:w="14384" w:type="dxa"/>
            <w:gridSpan w:val="8"/>
            <w:tcBorders>
              <w:top w:val="single" w:sz="12" w:space="0" w:color="auto"/>
              <w:left w:val="nil"/>
              <w:bottom w:val="single" w:sz="4" w:space="0" w:color="auto"/>
              <w:right w:val="nil"/>
            </w:tcBorders>
            <w:noWrap/>
            <w:hideMark/>
          </w:tcPr>
          <w:p w14:paraId="09C87A8E" w14:textId="77777777" w:rsidR="00DD519C" w:rsidRPr="0071337A" w:rsidRDefault="00DD519C" w:rsidP="008B161B">
            <w:pPr>
              <w:spacing w:before="40" w:after="40"/>
              <w:rPr>
                <w:rFonts w:eastAsia="SimHei"/>
                <w:b/>
                <w:bCs/>
                <w:color w:val="000000"/>
                <w:sz w:val="20"/>
                <w:szCs w:val="20"/>
                <w:lang w:val="en-GB" w:eastAsia="zh-CN"/>
              </w:rPr>
            </w:pPr>
            <w:r w:rsidRPr="0071337A">
              <w:rPr>
                <w:rFonts w:eastAsia="SimHei"/>
                <w:sz w:val="20"/>
                <w:szCs w:val="20"/>
                <w:lang w:val="zh-CN" w:eastAsia="zh-CN"/>
              </w:rPr>
              <w:t xml:space="preserve">1. </w:t>
            </w:r>
            <w:r w:rsidRPr="0071337A">
              <w:rPr>
                <w:rFonts w:eastAsia="SimHei"/>
                <w:b/>
                <w:bCs/>
                <w:sz w:val="20"/>
                <w:szCs w:val="20"/>
                <w:lang w:val="zh-CN" w:eastAsia="zh-CN"/>
              </w:rPr>
              <w:t>用于支助核定工作方案的已收指定用途现金捐款</w:t>
            </w:r>
          </w:p>
        </w:tc>
      </w:tr>
      <w:tr w:rsidR="00DD519C" w:rsidRPr="0071337A" w14:paraId="146307F3" w14:textId="77777777" w:rsidTr="0071337A">
        <w:trPr>
          <w:trHeight w:val="236"/>
        </w:trPr>
        <w:tc>
          <w:tcPr>
            <w:tcW w:w="2695" w:type="dxa"/>
            <w:tcBorders>
              <w:top w:val="single" w:sz="4" w:space="0" w:color="auto"/>
              <w:left w:val="nil"/>
              <w:bottom w:val="nil"/>
              <w:right w:val="nil"/>
            </w:tcBorders>
            <w:hideMark/>
          </w:tcPr>
          <w:p w14:paraId="38626DA4"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加拿大</w:t>
            </w:r>
            <w:proofErr w:type="spellEnd"/>
          </w:p>
        </w:tc>
        <w:tc>
          <w:tcPr>
            <w:tcW w:w="3401" w:type="dxa"/>
            <w:tcBorders>
              <w:top w:val="single" w:sz="4" w:space="0" w:color="auto"/>
              <w:left w:val="nil"/>
              <w:bottom w:val="nil"/>
              <w:right w:val="nil"/>
            </w:tcBorders>
            <w:hideMark/>
          </w:tcPr>
          <w:p w14:paraId="3314F808"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全球评估；外来入侵物种评估；野生物种可持续利用评估；价值评估</w:t>
            </w:r>
          </w:p>
        </w:tc>
        <w:tc>
          <w:tcPr>
            <w:tcW w:w="1674" w:type="dxa"/>
            <w:tcBorders>
              <w:top w:val="single" w:sz="4" w:space="0" w:color="auto"/>
              <w:left w:val="nil"/>
              <w:bottom w:val="nil"/>
              <w:right w:val="nil"/>
            </w:tcBorders>
            <w:hideMark/>
          </w:tcPr>
          <w:p w14:paraId="467C2160"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single" w:sz="4" w:space="0" w:color="auto"/>
              <w:left w:val="nil"/>
              <w:bottom w:val="nil"/>
              <w:right w:val="nil"/>
            </w:tcBorders>
            <w:noWrap/>
            <w:hideMark/>
          </w:tcPr>
          <w:p w14:paraId="23192AE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25 547</w:t>
            </w:r>
          </w:p>
        </w:tc>
        <w:tc>
          <w:tcPr>
            <w:tcW w:w="1276" w:type="dxa"/>
            <w:tcBorders>
              <w:top w:val="single" w:sz="4" w:space="0" w:color="auto"/>
              <w:left w:val="nil"/>
              <w:bottom w:val="nil"/>
              <w:right w:val="nil"/>
            </w:tcBorders>
            <w:noWrap/>
            <w:hideMark/>
          </w:tcPr>
          <w:p w14:paraId="178ECCC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single" w:sz="4" w:space="0" w:color="auto"/>
              <w:left w:val="nil"/>
              <w:bottom w:val="nil"/>
              <w:right w:val="nil"/>
            </w:tcBorders>
            <w:noWrap/>
            <w:hideMark/>
          </w:tcPr>
          <w:p w14:paraId="5C521234"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single" w:sz="4" w:space="0" w:color="auto"/>
              <w:left w:val="nil"/>
              <w:bottom w:val="nil"/>
              <w:right w:val="nil"/>
            </w:tcBorders>
            <w:noWrap/>
            <w:hideMark/>
          </w:tcPr>
          <w:p w14:paraId="53914C0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30 793</w:t>
            </w:r>
          </w:p>
        </w:tc>
        <w:tc>
          <w:tcPr>
            <w:tcW w:w="1287" w:type="dxa"/>
            <w:tcBorders>
              <w:top w:val="single" w:sz="4" w:space="0" w:color="auto"/>
              <w:left w:val="nil"/>
              <w:bottom w:val="nil"/>
              <w:right w:val="nil"/>
            </w:tcBorders>
            <w:noWrap/>
            <w:hideMark/>
          </w:tcPr>
          <w:p w14:paraId="081E7B0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56 340</w:t>
            </w:r>
          </w:p>
        </w:tc>
      </w:tr>
      <w:tr w:rsidR="00DD519C" w:rsidRPr="0071337A" w14:paraId="79FE8C35" w14:textId="77777777" w:rsidTr="0071337A">
        <w:trPr>
          <w:trHeight w:val="161"/>
        </w:trPr>
        <w:tc>
          <w:tcPr>
            <w:tcW w:w="2695" w:type="dxa"/>
            <w:tcBorders>
              <w:top w:val="nil"/>
              <w:left w:val="nil"/>
              <w:bottom w:val="nil"/>
              <w:right w:val="nil"/>
            </w:tcBorders>
            <w:noWrap/>
            <w:hideMark/>
          </w:tcPr>
          <w:p w14:paraId="3634BC89"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法国（法国生物多样性署）</w:t>
            </w:r>
          </w:p>
        </w:tc>
        <w:tc>
          <w:tcPr>
            <w:tcW w:w="3401" w:type="dxa"/>
            <w:tcBorders>
              <w:top w:val="nil"/>
              <w:left w:val="nil"/>
              <w:bottom w:val="nil"/>
              <w:right w:val="nil"/>
            </w:tcBorders>
            <w:hideMark/>
          </w:tcPr>
          <w:p w14:paraId="2031A3A5" w14:textId="482BD59E"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全球评估</w:t>
            </w:r>
            <w:proofErr w:type="spellEnd"/>
          </w:p>
        </w:tc>
        <w:tc>
          <w:tcPr>
            <w:tcW w:w="1674" w:type="dxa"/>
            <w:tcBorders>
              <w:top w:val="nil"/>
              <w:left w:val="nil"/>
              <w:bottom w:val="nil"/>
              <w:right w:val="nil"/>
            </w:tcBorders>
            <w:hideMark/>
          </w:tcPr>
          <w:p w14:paraId="2B5FBC8C"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nil"/>
              <w:left w:val="nil"/>
              <w:bottom w:val="nil"/>
              <w:right w:val="nil"/>
            </w:tcBorders>
            <w:noWrap/>
            <w:hideMark/>
          </w:tcPr>
          <w:p w14:paraId="12D104E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105 798</w:t>
            </w:r>
          </w:p>
        </w:tc>
        <w:tc>
          <w:tcPr>
            <w:tcW w:w="1276" w:type="dxa"/>
            <w:tcBorders>
              <w:top w:val="nil"/>
              <w:left w:val="nil"/>
              <w:bottom w:val="nil"/>
              <w:right w:val="nil"/>
            </w:tcBorders>
            <w:noWrap/>
          </w:tcPr>
          <w:p w14:paraId="77B5D4AD" w14:textId="77777777" w:rsidR="00DD519C" w:rsidRPr="0071337A" w:rsidRDefault="00DD519C" w:rsidP="008B161B">
            <w:pPr>
              <w:spacing w:before="40" w:after="40"/>
              <w:jc w:val="right"/>
              <w:rPr>
                <w:rFonts w:eastAsia="SimSun"/>
                <w:color w:val="000000"/>
                <w:sz w:val="20"/>
                <w:szCs w:val="20"/>
                <w:lang w:val="en-GB" w:eastAsia="en-GB"/>
              </w:rPr>
            </w:pPr>
          </w:p>
        </w:tc>
        <w:tc>
          <w:tcPr>
            <w:tcW w:w="1276" w:type="dxa"/>
            <w:tcBorders>
              <w:top w:val="nil"/>
              <w:left w:val="nil"/>
              <w:bottom w:val="nil"/>
              <w:right w:val="nil"/>
            </w:tcBorders>
            <w:noWrap/>
            <w:hideMark/>
          </w:tcPr>
          <w:p w14:paraId="15ACEAF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25BF7C0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76 409</w:t>
            </w:r>
          </w:p>
        </w:tc>
        <w:tc>
          <w:tcPr>
            <w:tcW w:w="1287" w:type="dxa"/>
            <w:tcBorders>
              <w:top w:val="nil"/>
              <w:left w:val="nil"/>
              <w:bottom w:val="nil"/>
              <w:right w:val="nil"/>
            </w:tcBorders>
            <w:noWrap/>
            <w:hideMark/>
          </w:tcPr>
          <w:p w14:paraId="3E05A7AE"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182 207</w:t>
            </w:r>
          </w:p>
        </w:tc>
      </w:tr>
      <w:tr w:rsidR="00DD519C" w:rsidRPr="0071337A" w14:paraId="3F5D17E9" w14:textId="77777777" w:rsidTr="0071337A">
        <w:trPr>
          <w:trHeight w:val="161"/>
        </w:trPr>
        <w:tc>
          <w:tcPr>
            <w:tcW w:w="2695" w:type="dxa"/>
            <w:tcBorders>
              <w:top w:val="nil"/>
              <w:left w:val="nil"/>
              <w:bottom w:val="nil"/>
              <w:right w:val="nil"/>
            </w:tcBorders>
            <w:noWrap/>
            <w:hideMark/>
          </w:tcPr>
          <w:p w14:paraId="3555D0D4"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法国（法国生物多样性署）</w:t>
            </w:r>
          </w:p>
        </w:tc>
        <w:tc>
          <w:tcPr>
            <w:tcW w:w="3401" w:type="dxa"/>
            <w:tcBorders>
              <w:top w:val="nil"/>
              <w:left w:val="nil"/>
              <w:bottom w:val="nil"/>
              <w:right w:val="nil"/>
            </w:tcBorders>
            <w:hideMark/>
          </w:tcPr>
          <w:p w14:paraId="38392D5B"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对外来入侵物种评估的支助</w:t>
            </w:r>
          </w:p>
        </w:tc>
        <w:tc>
          <w:tcPr>
            <w:tcW w:w="1674" w:type="dxa"/>
            <w:tcBorders>
              <w:top w:val="nil"/>
              <w:left w:val="nil"/>
              <w:bottom w:val="nil"/>
              <w:right w:val="nil"/>
            </w:tcBorders>
            <w:hideMark/>
          </w:tcPr>
          <w:p w14:paraId="048DDBD2"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nil"/>
              <w:left w:val="nil"/>
              <w:bottom w:val="nil"/>
              <w:right w:val="nil"/>
            </w:tcBorders>
            <w:noWrap/>
            <w:hideMark/>
          </w:tcPr>
          <w:p w14:paraId="5136C00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3C70F9D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82 287</w:t>
            </w:r>
          </w:p>
        </w:tc>
        <w:tc>
          <w:tcPr>
            <w:tcW w:w="1276" w:type="dxa"/>
            <w:tcBorders>
              <w:top w:val="nil"/>
              <w:left w:val="nil"/>
              <w:bottom w:val="nil"/>
              <w:right w:val="nil"/>
            </w:tcBorders>
            <w:noWrap/>
            <w:hideMark/>
          </w:tcPr>
          <w:p w14:paraId="552CD91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3491EF9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182 207</w:t>
            </w:r>
          </w:p>
        </w:tc>
        <w:tc>
          <w:tcPr>
            <w:tcW w:w="1287" w:type="dxa"/>
            <w:tcBorders>
              <w:top w:val="nil"/>
              <w:left w:val="nil"/>
              <w:bottom w:val="nil"/>
              <w:right w:val="nil"/>
            </w:tcBorders>
            <w:noWrap/>
            <w:hideMark/>
          </w:tcPr>
          <w:p w14:paraId="5DA2888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264 494</w:t>
            </w:r>
          </w:p>
        </w:tc>
      </w:tr>
      <w:tr w:rsidR="00DD519C" w:rsidRPr="0071337A" w14:paraId="1BBCC14A" w14:textId="77777777" w:rsidTr="0071337A">
        <w:trPr>
          <w:trHeight w:val="161"/>
        </w:trPr>
        <w:tc>
          <w:tcPr>
            <w:tcW w:w="2695" w:type="dxa"/>
            <w:tcBorders>
              <w:top w:val="nil"/>
              <w:left w:val="nil"/>
              <w:bottom w:val="nil"/>
              <w:right w:val="nil"/>
            </w:tcBorders>
            <w:noWrap/>
            <w:hideMark/>
          </w:tcPr>
          <w:p w14:paraId="716B1032"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法国（法国生物多样性署）</w:t>
            </w:r>
          </w:p>
        </w:tc>
        <w:tc>
          <w:tcPr>
            <w:tcW w:w="3401" w:type="dxa"/>
            <w:tcBorders>
              <w:top w:val="nil"/>
              <w:left w:val="nil"/>
              <w:bottom w:val="nil"/>
              <w:right w:val="nil"/>
            </w:tcBorders>
            <w:hideMark/>
          </w:tcPr>
          <w:p w14:paraId="3359441A"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对野生物种可持续利用评估的支助</w:t>
            </w:r>
          </w:p>
        </w:tc>
        <w:tc>
          <w:tcPr>
            <w:tcW w:w="1674" w:type="dxa"/>
            <w:tcBorders>
              <w:top w:val="nil"/>
              <w:left w:val="nil"/>
              <w:bottom w:val="nil"/>
              <w:right w:val="nil"/>
            </w:tcBorders>
            <w:hideMark/>
          </w:tcPr>
          <w:p w14:paraId="02966FB1"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对交付品的支助</w:t>
            </w:r>
            <w:proofErr w:type="spellEnd"/>
          </w:p>
        </w:tc>
        <w:tc>
          <w:tcPr>
            <w:tcW w:w="1358" w:type="dxa"/>
            <w:tcBorders>
              <w:top w:val="nil"/>
              <w:left w:val="nil"/>
              <w:bottom w:val="nil"/>
              <w:right w:val="nil"/>
            </w:tcBorders>
            <w:noWrap/>
            <w:hideMark/>
          </w:tcPr>
          <w:p w14:paraId="60478F6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82 287</w:t>
            </w:r>
          </w:p>
        </w:tc>
        <w:tc>
          <w:tcPr>
            <w:tcW w:w="1276" w:type="dxa"/>
            <w:tcBorders>
              <w:top w:val="nil"/>
              <w:left w:val="nil"/>
              <w:bottom w:val="nil"/>
              <w:right w:val="nil"/>
            </w:tcBorders>
            <w:noWrap/>
            <w:hideMark/>
          </w:tcPr>
          <w:p w14:paraId="34551B7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400A914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7074E2E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182 207</w:t>
            </w:r>
          </w:p>
        </w:tc>
        <w:tc>
          <w:tcPr>
            <w:tcW w:w="1287" w:type="dxa"/>
            <w:tcBorders>
              <w:top w:val="nil"/>
              <w:left w:val="nil"/>
              <w:bottom w:val="nil"/>
              <w:right w:val="nil"/>
            </w:tcBorders>
            <w:noWrap/>
            <w:hideMark/>
          </w:tcPr>
          <w:p w14:paraId="4F30BC8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264 494</w:t>
            </w:r>
          </w:p>
        </w:tc>
      </w:tr>
      <w:tr w:rsidR="00DD519C" w:rsidRPr="0071337A" w14:paraId="63CDF04B" w14:textId="77777777" w:rsidTr="0071337A">
        <w:trPr>
          <w:trHeight w:val="161"/>
        </w:trPr>
        <w:tc>
          <w:tcPr>
            <w:tcW w:w="2695" w:type="dxa"/>
            <w:tcBorders>
              <w:top w:val="nil"/>
              <w:left w:val="nil"/>
              <w:bottom w:val="nil"/>
              <w:right w:val="nil"/>
            </w:tcBorders>
            <w:noWrap/>
            <w:hideMark/>
          </w:tcPr>
          <w:p w14:paraId="334FE33D"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nil"/>
              <w:left w:val="nil"/>
              <w:bottom w:val="nil"/>
              <w:right w:val="nil"/>
            </w:tcBorders>
            <w:hideMark/>
          </w:tcPr>
          <w:p w14:paraId="1ACD6D36"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全体会议第六届会议</w:t>
            </w:r>
            <w:proofErr w:type="spellEnd"/>
          </w:p>
        </w:tc>
        <w:tc>
          <w:tcPr>
            <w:tcW w:w="1674" w:type="dxa"/>
            <w:tcBorders>
              <w:top w:val="nil"/>
              <w:left w:val="nil"/>
              <w:bottom w:val="nil"/>
              <w:right w:val="nil"/>
            </w:tcBorders>
            <w:hideMark/>
          </w:tcPr>
          <w:p w14:paraId="55E3601F"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对与会者的支助</w:t>
            </w:r>
            <w:proofErr w:type="spellEnd"/>
          </w:p>
        </w:tc>
        <w:tc>
          <w:tcPr>
            <w:tcW w:w="1358" w:type="dxa"/>
            <w:tcBorders>
              <w:top w:val="nil"/>
              <w:left w:val="nil"/>
              <w:bottom w:val="nil"/>
              <w:right w:val="nil"/>
            </w:tcBorders>
            <w:noWrap/>
            <w:hideMark/>
          </w:tcPr>
          <w:p w14:paraId="0EEB6540"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139 860</w:t>
            </w:r>
          </w:p>
        </w:tc>
        <w:tc>
          <w:tcPr>
            <w:tcW w:w="1276" w:type="dxa"/>
            <w:tcBorders>
              <w:top w:val="nil"/>
              <w:left w:val="nil"/>
              <w:bottom w:val="nil"/>
              <w:right w:val="nil"/>
            </w:tcBorders>
            <w:noWrap/>
            <w:hideMark/>
          </w:tcPr>
          <w:p w14:paraId="7797EF8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1ACC555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2BF217D0"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0188450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139 860</w:t>
            </w:r>
          </w:p>
        </w:tc>
      </w:tr>
      <w:tr w:rsidR="00DD519C" w:rsidRPr="0071337A" w14:paraId="0FCB4F0F" w14:textId="77777777" w:rsidTr="0071337A">
        <w:trPr>
          <w:trHeight w:val="161"/>
        </w:trPr>
        <w:tc>
          <w:tcPr>
            <w:tcW w:w="2695" w:type="dxa"/>
            <w:tcBorders>
              <w:top w:val="nil"/>
              <w:left w:val="nil"/>
              <w:bottom w:val="nil"/>
              <w:right w:val="nil"/>
            </w:tcBorders>
            <w:hideMark/>
          </w:tcPr>
          <w:p w14:paraId="6E884EA7"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nil"/>
              <w:left w:val="nil"/>
              <w:bottom w:val="nil"/>
              <w:right w:val="nil"/>
            </w:tcBorders>
            <w:hideMark/>
          </w:tcPr>
          <w:p w14:paraId="7E3E4710"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全球评估技术支持小组</w:t>
            </w:r>
            <w:r w:rsidRPr="0071337A">
              <w:rPr>
                <w:rFonts w:eastAsia="SimSun"/>
                <w:sz w:val="20"/>
                <w:szCs w:val="20"/>
                <w:lang w:val="zh-CN" w:eastAsia="zh-CN"/>
              </w:rPr>
              <w:t>P-3</w:t>
            </w:r>
            <w:r w:rsidRPr="0071337A">
              <w:rPr>
                <w:rFonts w:eastAsia="SimSun"/>
                <w:sz w:val="20"/>
                <w:szCs w:val="20"/>
                <w:lang w:val="zh-CN" w:eastAsia="zh-CN"/>
              </w:rPr>
              <w:t>职等顾问</w:t>
            </w:r>
          </w:p>
        </w:tc>
        <w:tc>
          <w:tcPr>
            <w:tcW w:w="1674" w:type="dxa"/>
            <w:tcBorders>
              <w:top w:val="nil"/>
              <w:left w:val="nil"/>
              <w:bottom w:val="nil"/>
              <w:right w:val="nil"/>
            </w:tcBorders>
            <w:hideMark/>
          </w:tcPr>
          <w:p w14:paraId="36392E51"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工作人员费用</w:t>
            </w:r>
            <w:proofErr w:type="spellEnd"/>
          </w:p>
        </w:tc>
        <w:tc>
          <w:tcPr>
            <w:tcW w:w="1358" w:type="dxa"/>
            <w:tcBorders>
              <w:top w:val="nil"/>
              <w:left w:val="nil"/>
              <w:bottom w:val="nil"/>
              <w:right w:val="nil"/>
            </w:tcBorders>
            <w:noWrap/>
            <w:hideMark/>
          </w:tcPr>
          <w:p w14:paraId="4AB2BCD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106 166</w:t>
            </w:r>
          </w:p>
        </w:tc>
        <w:tc>
          <w:tcPr>
            <w:tcW w:w="1276" w:type="dxa"/>
            <w:tcBorders>
              <w:top w:val="nil"/>
              <w:left w:val="nil"/>
              <w:bottom w:val="nil"/>
              <w:right w:val="nil"/>
            </w:tcBorders>
            <w:noWrap/>
            <w:hideMark/>
          </w:tcPr>
          <w:p w14:paraId="4603F8D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216D734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79 627</w:t>
            </w:r>
          </w:p>
        </w:tc>
        <w:tc>
          <w:tcPr>
            <w:tcW w:w="1417" w:type="dxa"/>
            <w:tcBorders>
              <w:top w:val="nil"/>
              <w:left w:val="nil"/>
              <w:bottom w:val="nil"/>
              <w:right w:val="nil"/>
            </w:tcBorders>
            <w:noWrap/>
            <w:hideMark/>
          </w:tcPr>
          <w:p w14:paraId="7EEBF5E1"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3D44B47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185 794</w:t>
            </w:r>
          </w:p>
        </w:tc>
      </w:tr>
      <w:tr w:rsidR="00DD519C" w:rsidRPr="0071337A" w14:paraId="69242E6A" w14:textId="77777777" w:rsidTr="0071337A">
        <w:trPr>
          <w:trHeight w:val="161"/>
        </w:trPr>
        <w:tc>
          <w:tcPr>
            <w:tcW w:w="2695" w:type="dxa"/>
            <w:tcBorders>
              <w:top w:val="nil"/>
              <w:left w:val="nil"/>
              <w:bottom w:val="nil"/>
              <w:right w:val="nil"/>
            </w:tcBorders>
            <w:hideMark/>
          </w:tcPr>
          <w:p w14:paraId="05A4BD88"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nil"/>
              <w:left w:val="nil"/>
              <w:bottom w:val="nil"/>
              <w:right w:val="nil"/>
            </w:tcBorders>
            <w:hideMark/>
          </w:tcPr>
          <w:p w14:paraId="1C07BE09"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全球评估第三次撰写人会议</w:t>
            </w:r>
          </w:p>
        </w:tc>
        <w:tc>
          <w:tcPr>
            <w:tcW w:w="1674" w:type="dxa"/>
            <w:tcBorders>
              <w:top w:val="nil"/>
              <w:left w:val="nil"/>
              <w:bottom w:val="nil"/>
              <w:right w:val="nil"/>
            </w:tcBorders>
            <w:hideMark/>
          </w:tcPr>
          <w:p w14:paraId="70121883"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会场和后勤</w:t>
            </w:r>
            <w:proofErr w:type="spellEnd"/>
          </w:p>
        </w:tc>
        <w:tc>
          <w:tcPr>
            <w:tcW w:w="1358" w:type="dxa"/>
            <w:tcBorders>
              <w:top w:val="nil"/>
              <w:left w:val="nil"/>
              <w:bottom w:val="nil"/>
              <w:right w:val="nil"/>
            </w:tcBorders>
            <w:noWrap/>
            <w:hideMark/>
          </w:tcPr>
          <w:p w14:paraId="0143511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6 277</w:t>
            </w:r>
          </w:p>
        </w:tc>
        <w:tc>
          <w:tcPr>
            <w:tcW w:w="1276" w:type="dxa"/>
            <w:tcBorders>
              <w:top w:val="nil"/>
              <w:left w:val="nil"/>
              <w:bottom w:val="nil"/>
              <w:right w:val="nil"/>
            </w:tcBorders>
            <w:noWrap/>
            <w:hideMark/>
          </w:tcPr>
          <w:p w14:paraId="0E8B217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0A90D0D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70A7B26F"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6C753FF9"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6 277</w:t>
            </w:r>
          </w:p>
        </w:tc>
      </w:tr>
      <w:tr w:rsidR="00DD519C" w:rsidRPr="0071337A" w14:paraId="65C0C296" w14:textId="77777777" w:rsidTr="0071337A">
        <w:trPr>
          <w:trHeight w:val="161"/>
        </w:trPr>
        <w:tc>
          <w:tcPr>
            <w:tcW w:w="2695" w:type="dxa"/>
            <w:tcBorders>
              <w:top w:val="nil"/>
              <w:left w:val="nil"/>
              <w:bottom w:val="single" w:sz="4" w:space="0" w:color="auto"/>
              <w:right w:val="nil"/>
            </w:tcBorders>
            <w:noWrap/>
            <w:hideMark/>
          </w:tcPr>
          <w:p w14:paraId="2C157532"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大韩民国</w:t>
            </w:r>
            <w:proofErr w:type="spellEnd"/>
          </w:p>
        </w:tc>
        <w:tc>
          <w:tcPr>
            <w:tcW w:w="3401" w:type="dxa"/>
            <w:tcBorders>
              <w:top w:val="nil"/>
              <w:left w:val="nil"/>
              <w:bottom w:val="single" w:sz="4" w:space="0" w:color="auto"/>
              <w:right w:val="nil"/>
            </w:tcBorders>
            <w:hideMark/>
          </w:tcPr>
          <w:p w14:paraId="4E3DCD17"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知识和数据工作队会议</w:t>
            </w:r>
          </w:p>
        </w:tc>
        <w:tc>
          <w:tcPr>
            <w:tcW w:w="1674" w:type="dxa"/>
            <w:tcBorders>
              <w:top w:val="nil"/>
              <w:left w:val="nil"/>
              <w:bottom w:val="single" w:sz="4" w:space="0" w:color="auto"/>
              <w:right w:val="nil"/>
            </w:tcBorders>
            <w:hideMark/>
          </w:tcPr>
          <w:p w14:paraId="33F1C199"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对与会者的支助</w:t>
            </w:r>
            <w:proofErr w:type="spellEnd"/>
          </w:p>
        </w:tc>
        <w:tc>
          <w:tcPr>
            <w:tcW w:w="1358" w:type="dxa"/>
            <w:tcBorders>
              <w:top w:val="nil"/>
              <w:left w:val="nil"/>
              <w:bottom w:val="single" w:sz="4" w:space="0" w:color="auto"/>
              <w:right w:val="nil"/>
            </w:tcBorders>
            <w:noWrap/>
            <w:hideMark/>
          </w:tcPr>
          <w:p w14:paraId="5C9CE70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123 899</w:t>
            </w:r>
          </w:p>
        </w:tc>
        <w:tc>
          <w:tcPr>
            <w:tcW w:w="1276" w:type="dxa"/>
            <w:tcBorders>
              <w:top w:val="nil"/>
              <w:left w:val="nil"/>
              <w:bottom w:val="single" w:sz="4" w:space="0" w:color="auto"/>
              <w:right w:val="nil"/>
            </w:tcBorders>
            <w:noWrap/>
            <w:hideMark/>
          </w:tcPr>
          <w:p w14:paraId="0A58706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single" w:sz="4" w:space="0" w:color="auto"/>
              <w:right w:val="nil"/>
            </w:tcBorders>
            <w:noWrap/>
            <w:hideMark/>
          </w:tcPr>
          <w:p w14:paraId="7DDC1BD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single" w:sz="4" w:space="0" w:color="auto"/>
              <w:right w:val="nil"/>
            </w:tcBorders>
            <w:noWrap/>
            <w:hideMark/>
          </w:tcPr>
          <w:p w14:paraId="002508D0"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single" w:sz="4" w:space="0" w:color="auto"/>
              <w:right w:val="nil"/>
            </w:tcBorders>
            <w:noWrap/>
            <w:hideMark/>
          </w:tcPr>
          <w:p w14:paraId="27CFB0DC"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123 899</w:t>
            </w:r>
          </w:p>
        </w:tc>
      </w:tr>
      <w:tr w:rsidR="00DD519C" w:rsidRPr="0071337A" w14:paraId="3107DB4E" w14:textId="77777777" w:rsidTr="0071337A">
        <w:trPr>
          <w:trHeight w:val="161"/>
        </w:trPr>
        <w:tc>
          <w:tcPr>
            <w:tcW w:w="2695" w:type="dxa"/>
            <w:tcBorders>
              <w:top w:val="nil"/>
              <w:left w:val="nil"/>
              <w:bottom w:val="single" w:sz="4" w:space="0" w:color="auto"/>
              <w:right w:val="nil"/>
            </w:tcBorders>
            <w:noWrap/>
            <w:hideMark/>
          </w:tcPr>
          <w:p w14:paraId="2EF5D47A"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瑞典</w:t>
            </w:r>
            <w:proofErr w:type="spellEnd"/>
          </w:p>
        </w:tc>
        <w:tc>
          <w:tcPr>
            <w:tcW w:w="3401" w:type="dxa"/>
            <w:tcBorders>
              <w:top w:val="nil"/>
              <w:left w:val="nil"/>
              <w:bottom w:val="single" w:sz="4" w:space="0" w:color="auto"/>
              <w:right w:val="nil"/>
            </w:tcBorders>
            <w:hideMark/>
          </w:tcPr>
          <w:p w14:paraId="27E519F3" w14:textId="77777777" w:rsidR="00DD519C" w:rsidRPr="0071337A" w:rsidRDefault="00DD519C" w:rsidP="008B161B">
            <w:pPr>
              <w:spacing w:before="40" w:after="40"/>
              <w:rPr>
                <w:rFonts w:eastAsia="SimSun"/>
                <w:sz w:val="20"/>
                <w:szCs w:val="20"/>
                <w:lang w:val="en-GB" w:eastAsia="en-GB"/>
              </w:rPr>
            </w:pPr>
            <w:proofErr w:type="spellStart"/>
            <w:r w:rsidRPr="0071337A">
              <w:rPr>
                <w:rFonts w:eastAsia="SimSun"/>
                <w:sz w:val="20"/>
                <w:szCs w:val="20"/>
                <w:lang w:val="zh-CN"/>
              </w:rPr>
              <w:t>多学科专家小组会议</w:t>
            </w:r>
            <w:proofErr w:type="spellEnd"/>
          </w:p>
        </w:tc>
        <w:tc>
          <w:tcPr>
            <w:tcW w:w="1674" w:type="dxa"/>
            <w:tcBorders>
              <w:top w:val="nil"/>
              <w:left w:val="nil"/>
              <w:bottom w:val="single" w:sz="4" w:space="0" w:color="auto"/>
              <w:right w:val="nil"/>
            </w:tcBorders>
            <w:hideMark/>
          </w:tcPr>
          <w:p w14:paraId="1B2139A6"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对与会者的支助</w:t>
            </w:r>
            <w:proofErr w:type="spellEnd"/>
          </w:p>
        </w:tc>
        <w:tc>
          <w:tcPr>
            <w:tcW w:w="1358" w:type="dxa"/>
            <w:tcBorders>
              <w:top w:val="nil"/>
              <w:left w:val="nil"/>
              <w:bottom w:val="single" w:sz="4" w:space="0" w:color="auto"/>
              <w:right w:val="nil"/>
            </w:tcBorders>
            <w:noWrap/>
            <w:hideMark/>
          </w:tcPr>
          <w:p w14:paraId="64AD5BE3"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84 603</w:t>
            </w:r>
          </w:p>
        </w:tc>
        <w:tc>
          <w:tcPr>
            <w:tcW w:w="1276" w:type="dxa"/>
            <w:tcBorders>
              <w:top w:val="nil"/>
              <w:left w:val="nil"/>
              <w:bottom w:val="single" w:sz="4" w:space="0" w:color="auto"/>
              <w:right w:val="nil"/>
            </w:tcBorders>
            <w:noWrap/>
            <w:hideMark/>
          </w:tcPr>
          <w:p w14:paraId="69AAF159"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single" w:sz="4" w:space="0" w:color="auto"/>
              <w:right w:val="nil"/>
            </w:tcBorders>
            <w:noWrap/>
            <w:hideMark/>
          </w:tcPr>
          <w:p w14:paraId="5DF9D40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single" w:sz="4" w:space="0" w:color="auto"/>
              <w:right w:val="nil"/>
            </w:tcBorders>
            <w:noWrap/>
            <w:hideMark/>
          </w:tcPr>
          <w:p w14:paraId="5447CB36"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single" w:sz="4" w:space="0" w:color="auto"/>
              <w:right w:val="nil"/>
            </w:tcBorders>
            <w:noWrap/>
            <w:hideMark/>
          </w:tcPr>
          <w:p w14:paraId="614BB912"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84 603</w:t>
            </w:r>
          </w:p>
        </w:tc>
      </w:tr>
      <w:tr w:rsidR="00DD519C" w:rsidRPr="0071337A" w14:paraId="21B6B59C" w14:textId="77777777" w:rsidTr="0071337A">
        <w:trPr>
          <w:trHeight w:val="161"/>
        </w:trPr>
        <w:tc>
          <w:tcPr>
            <w:tcW w:w="2695" w:type="dxa"/>
            <w:tcBorders>
              <w:top w:val="single" w:sz="4" w:space="0" w:color="auto"/>
              <w:left w:val="nil"/>
              <w:bottom w:val="single" w:sz="4" w:space="0" w:color="auto"/>
              <w:right w:val="nil"/>
            </w:tcBorders>
            <w:hideMark/>
          </w:tcPr>
          <w:p w14:paraId="15750B2B" w14:textId="77777777" w:rsidR="00DD519C" w:rsidRPr="0071337A" w:rsidRDefault="00DD519C" w:rsidP="008B161B">
            <w:pPr>
              <w:spacing w:before="40" w:after="40"/>
              <w:rPr>
                <w:rFonts w:ascii="SimHei" w:eastAsia="SimHei" w:hAnsi="SimHei"/>
                <w:b/>
                <w:bCs/>
                <w:color w:val="000000"/>
                <w:sz w:val="20"/>
                <w:szCs w:val="20"/>
                <w:lang w:val="en-GB" w:eastAsia="en-GB"/>
              </w:rPr>
            </w:pPr>
            <w:proofErr w:type="spellStart"/>
            <w:r w:rsidRPr="0071337A">
              <w:rPr>
                <w:rFonts w:ascii="SimHei" w:eastAsia="SimHei" w:hAnsi="SimHei"/>
                <w:b/>
                <w:sz w:val="20"/>
                <w:szCs w:val="20"/>
                <w:lang w:val="zh-CN"/>
              </w:rPr>
              <w:t>小计</w:t>
            </w:r>
            <w:proofErr w:type="spellEnd"/>
          </w:p>
        </w:tc>
        <w:tc>
          <w:tcPr>
            <w:tcW w:w="3401" w:type="dxa"/>
            <w:tcBorders>
              <w:top w:val="single" w:sz="4" w:space="0" w:color="auto"/>
              <w:left w:val="nil"/>
              <w:bottom w:val="single" w:sz="4" w:space="0" w:color="auto"/>
              <w:right w:val="nil"/>
            </w:tcBorders>
            <w:hideMark/>
          </w:tcPr>
          <w:p w14:paraId="463A1D34"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674" w:type="dxa"/>
            <w:tcBorders>
              <w:top w:val="single" w:sz="4" w:space="0" w:color="auto"/>
              <w:left w:val="nil"/>
              <w:bottom w:val="single" w:sz="4" w:space="0" w:color="auto"/>
              <w:right w:val="nil"/>
            </w:tcBorders>
            <w:hideMark/>
          </w:tcPr>
          <w:p w14:paraId="3E7F30A7"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358" w:type="dxa"/>
            <w:tcBorders>
              <w:top w:val="single" w:sz="4" w:space="0" w:color="auto"/>
              <w:left w:val="nil"/>
              <w:bottom w:val="single" w:sz="4" w:space="0" w:color="auto"/>
              <w:right w:val="nil"/>
            </w:tcBorders>
            <w:hideMark/>
          </w:tcPr>
          <w:p w14:paraId="307A4B90"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756 725</w:t>
            </w:r>
          </w:p>
        </w:tc>
        <w:tc>
          <w:tcPr>
            <w:tcW w:w="1276" w:type="dxa"/>
            <w:tcBorders>
              <w:top w:val="single" w:sz="4" w:space="0" w:color="auto"/>
              <w:left w:val="nil"/>
              <w:bottom w:val="single" w:sz="4" w:space="0" w:color="auto"/>
              <w:right w:val="nil"/>
            </w:tcBorders>
            <w:hideMark/>
          </w:tcPr>
          <w:p w14:paraId="5EB1A56F"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82 287</w:t>
            </w:r>
          </w:p>
        </w:tc>
        <w:tc>
          <w:tcPr>
            <w:tcW w:w="1276" w:type="dxa"/>
            <w:tcBorders>
              <w:top w:val="single" w:sz="4" w:space="0" w:color="auto"/>
              <w:left w:val="nil"/>
              <w:bottom w:val="single" w:sz="4" w:space="0" w:color="auto"/>
              <w:right w:val="nil"/>
            </w:tcBorders>
            <w:hideMark/>
          </w:tcPr>
          <w:p w14:paraId="60247029"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79 627</w:t>
            </w:r>
          </w:p>
        </w:tc>
        <w:tc>
          <w:tcPr>
            <w:tcW w:w="1417" w:type="dxa"/>
            <w:tcBorders>
              <w:top w:val="single" w:sz="4" w:space="0" w:color="auto"/>
              <w:left w:val="nil"/>
              <w:bottom w:val="single" w:sz="4" w:space="0" w:color="auto"/>
              <w:right w:val="nil"/>
            </w:tcBorders>
            <w:hideMark/>
          </w:tcPr>
          <w:p w14:paraId="70EFB0C1"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653 824</w:t>
            </w:r>
          </w:p>
        </w:tc>
        <w:tc>
          <w:tcPr>
            <w:tcW w:w="1287" w:type="dxa"/>
            <w:tcBorders>
              <w:top w:val="single" w:sz="4" w:space="0" w:color="auto"/>
              <w:left w:val="nil"/>
              <w:bottom w:val="single" w:sz="4" w:space="0" w:color="auto"/>
              <w:right w:val="nil"/>
            </w:tcBorders>
            <w:hideMark/>
          </w:tcPr>
          <w:p w14:paraId="365CD07A"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1 572 463</w:t>
            </w:r>
          </w:p>
        </w:tc>
      </w:tr>
      <w:tr w:rsidR="00DD519C" w:rsidRPr="0071337A" w14:paraId="3A0CBB09" w14:textId="77777777" w:rsidTr="0071337A">
        <w:trPr>
          <w:trHeight w:val="161"/>
        </w:trPr>
        <w:tc>
          <w:tcPr>
            <w:tcW w:w="14384" w:type="dxa"/>
            <w:gridSpan w:val="8"/>
            <w:tcBorders>
              <w:top w:val="single" w:sz="4" w:space="0" w:color="auto"/>
              <w:left w:val="nil"/>
              <w:bottom w:val="single" w:sz="4" w:space="0" w:color="auto"/>
              <w:right w:val="nil"/>
            </w:tcBorders>
            <w:noWrap/>
            <w:hideMark/>
          </w:tcPr>
          <w:p w14:paraId="7961DA9D" w14:textId="77777777" w:rsidR="00DD519C" w:rsidRPr="0071337A" w:rsidRDefault="00DD519C" w:rsidP="008B161B">
            <w:pPr>
              <w:spacing w:before="40" w:after="40"/>
              <w:rPr>
                <w:rFonts w:eastAsia="SimHei"/>
                <w:b/>
                <w:sz w:val="20"/>
                <w:szCs w:val="20"/>
                <w:lang w:val="zh-CN" w:eastAsia="zh-CN"/>
              </w:rPr>
            </w:pPr>
            <w:r w:rsidRPr="0071337A">
              <w:rPr>
                <w:rFonts w:eastAsia="SimHei"/>
                <w:b/>
                <w:sz w:val="20"/>
                <w:szCs w:val="20"/>
                <w:lang w:val="zh-CN" w:eastAsia="zh-CN"/>
              </w:rPr>
              <w:t xml:space="preserve">2. </w:t>
            </w:r>
            <w:r w:rsidRPr="0071337A">
              <w:rPr>
                <w:rFonts w:eastAsia="SimHei"/>
                <w:b/>
                <w:sz w:val="20"/>
                <w:szCs w:val="20"/>
                <w:lang w:val="zh-CN" w:eastAsia="zh-CN"/>
              </w:rPr>
              <w:t>用于支助与工作方案有关但未列入核定预算的活动的已收指定用途现金捐款</w:t>
            </w:r>
          </w:p>
        </w:tc>
      </w:tr>
      <w:tr w:rsidR="00DD519C" w:rsidRPr="0071337A" w14:paraId="01A810AC" w14:textId="77777777" w:rsidTr="0071337A">
        <w:trPr>
          <w:trHeight w:val="161"/>
        </w:trPr>
        <w:tc>
          <w:tcPr>
            <w:tcW w:w="2695" w:type="dxa"/>
            <w:tcBorders>
              <w:top w:val="single" w:sz="4" w:space="0" w:color="auto"/>
              <w:left w:val="nil"/>
              <w:bottom w:val="nil"/>
              <w:right w:val="nil"/>
            </w:tcBorders>
            <w:noWrap/>
            <w:hideMark/>
          </w:tcPr>
          <w:p w14:paraId="157027CE"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哥伦比亚</w:t>
            </w:r>
            <w:proofErr w:type="spellEnd"/>
          </w:p>
        </w:tc>
        <w:tc>
          <w:tcPr>
            <w:tcW w:w="3401" w:type="dxa"/>
            <w:tcBorders>
              <w:top w:val="single" w:sz="4" w:space="0" w:color="auto"/>
              <w:left w:val="nil"/>
              <w:bottom w:val="nil"/>
              <w:right w:val="nil"/>
            </w:tcBorders>
            <w:noWrap/>
            <w:hideMark/>
          </w:tcPr>
          <w:p w14:paraId="0AB3D405"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全体会议第六届会议</w:t>
            </w:r>
            <w:proofErr w:type="spellEnd"/>
          </w:p>
        </w:tc>
        <w:tc>
          <w:tcPr>
            <w:tcW w:w="1674" w:type="dxa"/>
            <w:tcBorders>
              <w:top w:val="single" w:sz="4" w:space="0" w:color="auto"/>
              <w:left w:val="nil"/>
              <w:bottom w:val="nil"/>
              <w:right w:val="nil"/>
            </w:tcBorders>
            <w:noWrap/>
            <w:hideMark/>
          </w:tcPr>
          <w:p w14:paraId="2FD9708D" w14:textId="77777777" w:rsidR="00DD519C" w:rsidRPr="0071337A" w:rsidRDefault="00DD519C" w:rsidP="008B161B">
            <w:pPr>
              <w:keepNext/>
              <w:keepLines/>
              <w:spacing w:before="40" w:after="40"/>
              <w:rPr>
                <w:rFonts w:eastAsia="SimSun"/>
                <w:color w:val="000000"/>
                <w:sz w:val="20"/>
                <w:szCs w:val="20"/>
                <w:lang w:val="en-GB" w:eastAsia="zh-CN"/>
              </w:rPr>
            </w:pPr>
            <w:r w:rsidRPr="0071337A">
              <w:rPr>
                <w:rFonts w:eastAsia="SimSun"/>
                <w:sz w:val="20"/>
                <w:szCs w:val="20"/>
                <w:lang w:val="zh-CN" w:eastAsia="zh-CN"/>
              </w:rPr>
              <w:t>对会议事务处工作人员和秘书处的差旅支助</w:t>
            </w:r>
          </w:p>
        </w:tc>
        <w:tc>
          <w:tcPr>
            <w:tcW w:w="1358" w:type="dxa"/>
            <w:tcBorders>
              <w:top w:val="single" w:sz="4" w:space="0" w:color="auto"/>
              <w:left w:val="nil"/>
              <w:bottom w:val="nil"/>
              <w:right w:val="nil"/>
            </w:tcBorders>
            <w:noWrap/>
            <w:hideMark/>
          </w:tcPr>
          <w:p w14:paraId="43BF958F"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324 950</w:t>
            </w:r>
          </w:p>
        </w:tc>
        <w:tc>
          <w:tcPr>
            <w:tcW w:w="1276" w:type="dxa"/>
            <w:tcBorders>
              <w:top w:val="single" w:sz="4" w:space="0" w:color="auto"/>
              <w:left w:val="nil"/>
              <w:bottom w:val="nil"/>
              <w:right w:val="nil"/>
            </w:tcBorders>
            <w:noWrap/>
            <w:hideMark/>
          </w:tcPr>
          <w:p w14:paraId="27D95B9A"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single" w:sz="4" w:space="0" w:color="auto"/>
              <w:left w:val="nil"/>
              <w:bottom w:val="nil"/>
              <w:right w:val="nil"/>
            </w:tcBorders>
            <w:noWrap/>
            <w:hideMark/>
          </w:tcPr>
          <w:p w14:paraId="589BF5D1"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single" w:sz="4" w:space="0" w:color="auto"/>
              <w:left w:val="nil"/>
              <w:bottom w:val="nil"/>
              <w:right w:val="nil"/>
            </w:tcBorders>
            <w:noWrap/>
            <w:hideMark/>
          </w:tcPr>
          <w:p w14:paraId="723228B7"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single" w:sz="4" w:space="0" w:color="auto"/>
              <w:left w:val="nil"/>
              <w:bottom w:val="nil"/>
              <w:right w:val="nil"/>
            </w:tcBorders>
            <w:noWrap/>
            <w:hideMark/>
          </w:tcPr>
          <w:p w14:paraId="0950F3DD"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324 950</w:t>
            </w:r>
          </w:p>
        </w:tc>
      </w:tr>
      <w:tr w:rsidR="00DD519C" w:rsidRPr="0071337A" w14:paraId="29F149B6" w14:textId="77777777" w:rsidTr="0071337A">
        <w:trPr>
          <w:trHeight w:val="161"/>
        </w:trPr>
        <w:tc>
          <w:tcPr>
            <w:tcW w:w="2695" w:type="dxa"/>
            <w:tcBorders>
              <w:top w:val="single" w:sz="4" w:space="0" w:color="auto"/>
              <w:left w:val="nil"/>
              <w:bottom w:val="nil"/>
              <w:right w:val="nil"/>
            </w:tcBorders>
            <w:noWrap/>
            <w:hideMark/>
          </w:tcPr>
          <w:p w14:paraId="2794507B"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德国</w:t>
            </w:r>
            <w:proofErr w:type="spellEnd"/>
          </w:p>
        </w:tc>
        <w:tc>
          <w:tcPr>
            <w:tcW w:w="3401" w:type="dxa"/>
            <w:tcBorders>
              <w:top w:val="single" w:sz="4" w:space="0" w:color="auto"/>
              <w:left w:val="nil"/>
              <w:bottom w:val="nil"/>
              <w:right w:val="nil"/>
            </w:tcBorders>
            <w:noWrap/>
            <w:hideMark/>
          </w:tcPr>
          <w:p w14:paraId="7FE048C9"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信息系统助理</w:t>
            </w:r>
            <w:proofErr w:type="spellEnd"/>
          </w:p>
        </w:tc>
        <w:tc>
          <w:tcPr>
            <w:tcW w:w="1674" w:type="dxa"/>
            <w:tcBorders>
              <w:top w:val="single" w:sz="4" w:space="0" w:color="auto"/>
              <w:left w:val="nil"/>
              <w:bottom w:val="nil"/>
              <w:right w:val="nil"/>
            </w:tcBorders>
            <w:noWrap/>
            <w:hideMark/>
          </w:tcPr>
          <w:p w14:paraId="5A554503" w14:textId="77777777" w:rsidR="00DD519C" w:rsidRPr="0071337A" w:rsidRDefault="00DD519C" w:rsidP="008B161B">
            <w:pPr>
              <w:keepNext/>
              <w:keepLines/>
              <w:spacing w:before="40" w:after="40"/>
              <w:rPr>
                <w:rFonts w:eastAsia="SimSun"/>
                <w:color w:val="000000"/>
                <w:sz w:val="20"/>
                <w:szCs w:val="20"/>
                <w:lang w:val="en-GB" w:eastAsia="en-GB"/>
              </w:rPr>
            </w:pPr>
            <w:proofErr w:type="spellStart"/>
            <w:r w:rsidRPr="0071337A">
              <w:rPr>
                <w:rFonts w:eastAsia="SimSun"/>
                <w:sz w:val="20"/>
                <w:szCs w:val="20"/>
                <w:lang w:val="zh-CN"/>
              </w:rPr>
              <w:t>工作人员费用</w:t>
            </w:r>
            <w:proofErr w:type="spellEnd"/>
            <w:r w:rsidRPr="0071337A">
              <w:rPr>
                <w:rFonts w:eastAsia="SimSun"/>
                <w:sz w:val="20"/>
                <w:szCs w:val="20"/>
                <w:vertAlign w:val="superscript"/>
                <w:lang w:val="zh-CN"/>
              </w:rPr>
              <w:t>a</w:t>
            </w:r>
          </w:p>
        </w:tc>
        <w:tc>
          <w:tcPr>
            <w:tcW w:w="1358" w:type="dxa"/>
            <w:tcBorders>
              <w:top w:val="single" w:sz="4" w:space="0" w:color="auto"/>
              <w:left w:val="nil"/>
              <w:bottom w:val="nil"/>
              <w:right w:val="nil"/>
            </w:tcBorders>
            <w:noWrap/>
            <w:hideMark/>
          </w:tcPr>
          <w:p w14:paraId="14455B3C"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30 000</w:t>
            </w:r>
          </w:p>
        </w:tc>
        <w:tc>
          <w:tcPr>
            <w:tcW w:w="1276" w:type="dxa"/>
            <w:tcBorders>
              <w:top w:val="single" w:sz="4" w:space="0" w:color="auto"/>
              <w:left w:val="nil"/>
              <w:bottom w:val="nil"/>
              <w:right w:val="nil"/>
            </w:tcBorders>
            <w:noWrap/>
            <w:hideMark/>
          </w:tcPr>
          <w:p w14:paraId="43C9C9CA"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single" w:sz="4" w:space="0" w:color="auto"/>
              <w:left w:val="nil"/>
              <w:bottom w:val="nil"/>
              <w:right w:val="nil"/>
            </w:tcBorders>
            <w:noWrap/>
            <w:hideMark/>
          </w:tcPr>
          <w:p w14:paraId="2F4F1EAE"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single" w:sz="4" w:space="0" w:color="auto"/>
              <w:left w:val="nil"/>
              <w:bottom w:val="nil"/>
              <w:right w:val="nil"/>
            </w:tcBorders>
            <w:noWrap/>
            <w:hideMark/>
          </w:tcPr>
          <w:p w14:paraId="0958B9F4"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154 500</w:t>
            </w:r>
          </w:p>
        </w:tc>
        <w:tc>
          <w:tcPr>
            <w:tcW w:w="1287" w:type="dxa"/>
            <w:tcBorders>
              <w:top w:val="single" w:sz="4" w:space="0" w:color="auto"/>
              <w:left w:val="nil"/>
              <w:bottom w:val="nil"/>
              <w:right w:val="nil"/>
            </w:tcBorders>
            <w:noWrap/>
            <w:hideMark/>
          </w:tcPr>
          <w:p w14:paraId="2BE276B8" w14:textId="77777777" w:rsidR="00DD519C" w:rsidRPr="0071337A" w:rsidRDefault="00DD519C" w:rsidP="008B161B">
            <w:pPr>
              <w:keepNext/>
              <w:keepLines/>
              <w:spacing w:before="40" w:after="40"/>
              <w:jc w:val="right"/>
              <w:rPr>
                <w:rFonts w:eastAsia="SimSun"/>
                <w:color w:val="000000"/>
                <w:sz w:val="20"/>
                <w:szCs w:val="20"/>
                <w:lang w:val="en-GB" w:eastAsia="en-GB"/>
              </w:rPr>
            </w:pPr>
            <w:r w:rsidRPr="0071337A">
              <w:rPr>
                <w:rFonts w:eastAsia="SimSun"/>
                <w:sz w:val="20"/>
                <w:szCs w:val="20"/>
                <w:lang w:val="zh-CN"/>
              </w:rPr>
              <w:t>184 500</w:t>
            </w:r>
          </w:p>
        </w:tc>
      </w:tr>
      <w:tr w:rsidR="00DD519C" w:rsidRPr="0071337A" w14:paraId="134994DB" w14:textId="77777777" w:rsidTr="0071337A">
        <w:trPr>
          <w:trHeight w:val="161"/>
        </w:trPr>
        <w:tc>
          <w:tcPr>
            <w:tcW w:w="2695" w:type="dxa"/>
            <w:tcBorders>
              <w:top w:val="nil"/>
              <w:left w:val="nil"/>
              <w:bottom w:val="nil"/>
              <w:right w:val="nil"/>
            </w:tcBorders>
            <w:hideMark/>
          </w:tcPr>
          <w:p w14:paraId="28A58EEE" w14:textId="77777777" w:rsidR="00DD519C" w:rsidRPr="0071337A" w:rsidRDefault="00DD519C" w:rsidP="008B161B">
            <w:pPr>
              <w:spacing w:before="40" w:after="40"/>
              <w:rPr>
                <w:rFonts w:eastAsia="SimSun"/>
                <w:color w:val="000000"/>
                <w:sz w:val="20"/>
                <w:szCs w:val="20"/>
                <w:lang w:val="en-GB" w:eastAsia="en-GB"/>
              </w:rPr>
            </w:pPr>
            <w:proofErr w:type="spellStart"/>
            <w:r w:rsidRPr="0071337A">
              <w:rPr>
                <w:rFonts w:eastAsia="SimSun"/>
                <w:sz w:val="20"/>
                <w:szCs w:val="20"/>
                <w:lang w:val="zh-CN"/>
              </w:rPr>
              <w:t>挪威</w:t>
            </w:r>
            <w:proofErr w:type="spellEnd"/>
          </w:p>
        </w:tc>
        <w:tc>
          <w:tcPr>
            <w:tcW w:w="3401" w:type="dxa"/>
            <w:tcBorders>
              <w:top w:val="nil"/>
              <w:left w:val="nil"/>
              <w:bottom w:val="nil"/>
              <w:right w:val="nil"/>
            </w:tcBorders>
            <w:hideMark/>
          </w:tcPr>
          <w:p w14:paraId="726902B2" w14:textId="77777777" w:rsidR="00DD519C" w:rsidRPr="0071337A" w:rsidRDefault="00DD519C" w:rsidP="008B161B">
            <w:pPr>
              <w:spacing w:before="40" w:after="40"/>
              <w:rPr>
                <w:rFonts w:eastAsia="SimSun"/>
                <w:sz w:val="20"/>
                <w:szCs w:val="20"/>
                <w:lang w:val="en-GB" w:eastAsia="zh-CN"/>
              </w:rPr>
            </w:pPr>
            <w:r w:rsidRPr="0071337A">
              <w:rPr>
                <w:rFonts w:eastAsia="SimSun"/>
                <w:sz w:val="20"/>
                <w:szCs w:val="20"/>
                <w:lang w:val="zh-CN" w:eastAsia="zh-CN"/>
              </w:rPr>
              <w:t>全球评估决策者摘要会议</w:t>
            </w:r>
          </w:p>
        </w:tc>
        <w:tc>
          <w:tcPr>
            <w:tcW w:w="1674" w:type="dxa"/>
            <w:tcBorders>
              <w:top w:val="nil"/>
              <w:left w:val="nil"/>
              <w:bottom w:val="nil"/>
              <w:right w:val="nil"/>
            </w:tcBorders>
            <w:noWrap/>
            <w:hideMark/>
          </w:tcPr>
          <w:p w14:paraId="41995662" w14:textId="77777777" w:rsidR="00DD519C" w:rsidRPr="0071337A" w:rsidRDefault="00DD519C" w:rsidP="008B161B">
            <w:pPr>
              <w:spacing w:before="40" w:after="40"/>
              <w:rPr>
                <w:rFonts w:eastAsia="SimSun"/>
                <w:color w:val="000000"/>
                <w:sz w:val="20"/>
                <w:szCs w:val="20"/>
                <w:lang w:val="en-GB" w:eastAsia="zh-CN"/>
              </w:rPr>
            </w:pPr>
            <w:r w:rsidRPr="0071337A">
              <w:rPr>
                <w:rFonts w:eastAsia="SimSun"/>
                <w:sz w:val="20"/>
                <w:szCs w:val="20"/>
                <w:lang w:val="zh-CN" w:eastAsia="zh-CN"/>
              </w:rPr>
              <w:t>对与会者、会场和后勤的支助</w:t>
            </w:r>
          </w:p>
        </w:tc>
        <w:tc>
          <w:tcPr>
            <w:tcW w:w="1358" w:type="dxa"/>
            <w:tcBorders>
              <w:top w:val="nil"/>
              <w:left w:val="nil"/>
              <w:bottom w:val="nil"/>
              <w:right w:val="nil"/>
            </w:tcBorders>
            <w:noWrap/>
            <w:hideMark/>
          </w:tcPr>
          <w:p w14:paraId="3293C0D9"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44 952</w:t>
            </w:r>
          </w:p>
        </w:tc>
        <w:tc>
          <w:tcPr>
            <w:tcW w:w="1276" w:type="dxa"/>
            <w:tcBorders>
              <w:top w:val="nil"/>
              <w:left w:val="nil"/>
              <w:bottom w:val="nil"/>
              <w:right w:val="nil"/>
            </w:tcBorders>
            <w:noWrap/>
            <w:hideMark/>
          </w:tcPr>
          <w:p w14:paraId="695A171A"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76" w:type="dxa"/>
            <w:tcBorders>
              <w:top w:val="nil"/>
              <w:left w:val="nil"/>
              <w:bottom w:val="nil"/>
              <w:right w:val="nil"/>
            </w:tcBorders>
            <w:noWrap/>
            <w:hideMark/>
          </w:tcPr>
          <w:p w14:paraId="40352B38"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417" w:type="dxa"/>
            <w:tcBorders>
              <w:top w:val="nil"/>
              <w:left w:val="nil"/>
              <w:bottom w:val="nil"/>
              <w:right w:val="nil"/>
            </w:tcBorders>
            <w:noWrap/>
            <w:hideMark/>
          </w:tcPr>
          <w:p w14:paraId="52C7D6F7"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color w:val="000000"/>
                <w:sz w:val="20"/>
                <w:szCs w:val="20"/>
                <w:lang w:val="en-GB" w:eastAsia="en-GB"/>
              </w:rPr>
              <w:t> </w:t>
            </w:r>
          </w:p>
        </w:tc>
        <w:tc>
          <w:tcPr>
            <w:tcW w:w="1287" w:type="dxa"/>
            <w:tcBorders>
              <w:top w:val="nil"/>
              <w:left w:val="nil"/>
              <w:bottom w:val="nil"/>
              <w:right w:val="nil"/>
            </w:tcBorders>
            <w:noWrap/>
            <w:hideMark/>
          </w:tcPr>
          <w:p w14:paraId="578E907B" w14:textId="77777777" w:rsidR="00DD519C" w:rsidRPr="0071337A" w:rsidRDefault="00DD519C" w:rsidP="008B161B">
            <w:pPr>
              <w:spacing w:before="40" w:after="40"/>
              <w:jc w:val="right"/>
              <w:rPr>
                <w:rFonts w:eastAsia="SimSun"/>
                <w:color w:val="000000"/>
                <w:sz w:val="20"/>
                <w:szCs w:val="20"/>
                <w:lang w:val="en-GB" w:eastAsia="en-GB"/>
              </w:rPr>
            </w:pPr>
            <w:r w:rsidRPr="0071337A">
              <w:rPr>
                <w:rFonts w:eastAsia="SimSun"/>
                <w:sz w:val="20"/>
                <w:szCs w:val="20"/>
                <w:lang w:val="zh-CN"/>
              </w:rPr>
              <w:t>44 952</w:t>
            </w:r>
          </w:p>
        </w:tc>
      </w:tr>
      <w:tr w:rsidR="00DD519C" w:rsidRPr="0071337A" w14:paraId="36CD3AD0" w14:textId="77777777" w:rsidTr="0071337A">
        <w:trPr>
          <w:trHeight w:val="161"/>
        </w:trPr>
        <w:tc>
          <w:tcPr>
            <w:tcW w:w="2695" w:type="dxa"/>
            <w:tcBorders>
              <w:top w:val="single" w:sz="4" w:space="0" w:color="auto"/>
              <w:left w:val="nil"/>
              <w:bottom w:val="single" w:sz="4" w:space="0" w:color="auto"/>
              <w:right w:val="nil"/>
            </w:tcBorders>
            <w:hideMark/>
          </w:tcPr>
          <w:p w14:paraId="08E044B1" w14:textId="77777777" w:rsidR="00DD519C" w:rsidRPr="0071337A" w:rsidRDefault="00DD519C" w:rsidP="008B161B">
            <w:pPr>
              <w:spacing w:before="40" w:after="40"/>
              <w:rPr>
                <w:rFonts w:ascii="SimHei" w:eastAsia="SimHei" w:hAnsi="SimHei"/>
                <w:b/>
                <w:bCs/>
                <w:color w:val="000000"/>
                <w:sz w:val="20"/>
                <w:szCs w:val="20"/>
                <w:lang w:val="en-GB" w:eastAsia="en-GB"/>
              </w:rPr>
            </w:pPr>
            <w:proofErr w:type="spellStart"/>
            <w:r w:rsidRPr="0071337A">
              <w:rPr>
                <w:rFonts w:ascii="SimHei" w:eastAsia="SimHei" w:hAnsi="SimHei"/>
                <w:b/>
                <w:sz w:val="20"/>
                <w:szCs w:val="20"/>
                <w:lang w:val="zh-CN"/>
              </w:rPr>
              <w:t>小计</w:t>
            </w:r>
            <w:proofErr w:type="spellEnd"/>
          </w:p>
        </w:tc>
        <w:tc>
          <w:tcPr>
            <w:tcW w:w="3401" w:type="dxa"/>
            <w:tcBorders>
              <w:top w:val="single" w:sz="4" w:space="0" w:color="auto"/>
              <w:left w:val="nil"/>
              <w:bottom w:val="single" w:sz="4" w:space="0" w:color="auto"/>
              <w:right w:val="nil"/>
            </w:tcBorders>
            <w:hideMark/>
          </w:tcPr>
          <w:p w14:paraId="1EB7F772"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674" w:type="dxa"/>
            <w:tcBorders>
              <w:top w:val="single" w:sz="4" w:space="0" w:color="auto"/>
              <w:left w:val="nil"/>
              <w:bottom w:val="single" w:sz="4" w:space="0" w:color="auto"/>
              <w:right w:val="nil"/>
            </w:tcBorders>
            <w:hideMark/>
          </w:tcPr>
          <w:p w14:paraId="129C8C49"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358" w:type="dxa"/>
            <w:tcBorders>
              <w:top w:val="single" w:sz="4" w:space="0" w:color="auto"/>
              <w:left w:val="nil"/>
              <w:bottom w:val="single" w:sz="4" w:space="0" w:color="auto"/>
              <w:right w:val="nil"/>
            </w:tcBorders>
            <w:hideMark/>
          </w:tcPr>
          <w:p w14:paraId="1ABE8505"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399 902</w:t>
            </w:r>
          </w:p>
        </w:tc>
        <w:tc>
          <w:tcPr>
            <w:tcW w:w="1276" w:type="dxa"/>
            <w:tcBorders>
              <w:top w:val="single" w:sz="4" w:space="0" w:color="auto"/>
              <w:left w:val="nil"/>
              <w:bottom w:val="single" w:sz="4" w:space="0" w:color="auto"/>
              <w:right w:val="nil"/>
            </w:tcBorders>
            <w:hideMark/>
          </w:tcPr>
          <w:p w14:paraId="1A01C2A5" w14:textId="77777777" w:rsidR="00DD519C" w:rsidRPr="0071337A" w:rsidRDefault="00DD519C" w:rsidP="008B161B">
            <w:pPr>
              <w:rPr>
                <w:rFonts w:eastAsia="SimSun"/>
                <w:b/>
                <w:bCs/>
                <w:color w:val="000000"/>
                <w:sz w:val="20"/>
                <w:szCs w:val="20"/>
                <w:lang w:val="en-GB" w:eastAsia="en-GB"/>
              </w:rPr>
            </w:pPr>
          </w:p>
        </w:tc>
        <w:tc>
          <w:tcPr>
            <w:tcW w:w="1276" w:type="dxa"/>
            <w:tcBorders>
              <w:top w:val="single" w:sz="4" w:space="0" w:color="auto"/>
              <w:left w:val="nil"/>
              <w:bottom w:val="single" w:sz="4" w:space="0" w:color="auto"/>
              <w:right w:val="nil"/>
            </w:tcBorders>
            <w:hideMark/>
          </w:tcPr>
          <w:p w14:paraId="509505C3" w14:textId="77777777" w:rsidR="00DD519C" w:rsidRPr="0071337A" w:rsidRDefault="00DD519C" w:rsidP="008B161B">
            <w:pPr>
              <w:rPr>
                <w:rFonts w:eastAsia="SimSun"/>
                <w:b/>
                <w:sz w:val="20"/>
                <w:szCs w:val="20"/>
              </w:rPr>
            </w:pPr>
          </w:p>
        </w:tc>
        <w:tc>
          <w:tcPr>
            <w:tcW w:w="1417" w:type="dxa"/>
            <w:tcBorders>
              <w:top w:val="single" w:sz="4" w:space="0" w:color="auto"/>
              <w:left w:val="nil"/>
              <w:bottom w:val="single" w:sz="4" w:space="0" w:color="auto"/>
              <w:right w:val="nil"/>
            </w:tcBorders>
            <w:hideMark/>
          </w:tcPr>
          <w:p w14:paraId="000AF12C"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154 500</w:t>
            </w:r>
          </w:p>
        </w:tc>
        <w:tc>
          <w:tcPr>
            <w:tcW w:w="1287" w:type="dxa"/>
            <w:tcBorders>
              <w:top w:val="single" w:sz="4" w:space="0" w:color="auto"/>
              <w:left w:val="nil"/>
              <w:bottom w:val="single" w:sz="4" w:space="0" w:color="auto"/>
              <w:right w:val="nil"/>
            </w:tcBorders>
            <w:hideMark/>
          </w:tcPr>
          <w:p w14:paraId="3ED2C49B"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554 402</w:t>
            </w:r>
          </w:p>
        </w:tc>
      </w:tr>
      <w:tr w:rsidR="00DD519C" w:rsidRPr="0071337A" w14:paraId="5DA1F1D6" w14:textId="77777777" w:rsidTr="0071337A">
        <w:trPr>
          <w:trHeight w:val="161"/>
        </w:trPr>
        <w:tc>
          <w:tcPr>
            <w:tcW w:w="2695" w:type="dxa"/>
            <w:tcBorders>
              <w:top w:val="single" w:sz="4" w:space="0" w:color="auto"/>
              <w:left w:val="nil"/>
              <w:bottom w:val="single" w:sz="12" w:space="0" w:color="auto"/>
              <w:right w:val="nil"/>
            </w:tcBorders>
            <w:hideMark/>
          </w:tcPr>
          <w:p w14:paraId="7A561021" w14:textId="77777777" w:rsidR="00DD519C" w:rsidRPr="0071337A" w:rsidRDefault="00DD519C" w:rsidP="008B161B">
            <w:pPr>
              <w:spacing w:before="40" w:after="40"/>
              <w:rPr>
                <w:rFonts w:ascii="SimHei" w:eastAsia="SimHei" w:hAnsi="SimHei"/>
                <w:b/>
                <w:bCs/>
                <w:color w:val="000000"/>
                <w:sz w:val="20"/>
                <w:szCs w:val="20"/>
                <w:lang w:val="en-GB" w:eastAsia="en-GB"/>
              </w:rPr>
            </w:pPr>
            <w:proofErr w:type="spellStart"/>
            <w:r w:rsidRPr="0071337A">
              <w:rPr>
                <w:rFonts w:ascii="SimHei" w:eastAsia="SimHei" w:hAnsi="SimHei"/>
                <w:b/>
                <w:sz w:val="20"/>
                <w:szCs w:val="20"/>
                <w:lang w:val="zh-CN"/>
              </w:rPr>
              <w:t>共计</w:t>
            </w:r>
            <w:proofErr w:type="spellEnd"/>
          </w:p>
        </w:tc>
        <w:tc>
          <w:tcPr>
            <w:tcW w:w="3401" w:type="dxa"/>
            <w:tcBorders>
              <w:top w:val="single" w:sz="4" w:space="0" w:color="auto"/>
              <w:left w:val="nil"/>
              <w:bottom w:val="single" w:sz="12" w:space="0" w:color="auto"/>
              <w:right w:val="nil"/>
            </w:tcBorders>
            <w:hideMark/>
          </w:tcPr>
          <w:p w14:paraId="52B5C8A2"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674" w:type="dxa"/>
            <w:tcBorders>
              <w:top w:val="single" w:sz="4" w:space="0" w:color="auto"/>
              <w:left w:val="nil"/>
              <w:bottom w:val="single" w:sz="12" w:space="0" w:color="auto"/>
              <w:right w:val="nil"/>
            </w:tcBorders>
            <w:hideMark/>
          </w:tcPr>
          <w:p w14:paraId="22DED86D"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bCs/>
                <w:color w:val="000000"/>
                <w:sz w:val="20"/>
                <w:szCs w:val="20"/>
                <w:lang w:val="en-GB" w:eastAsia="en-GB"/>
              </w:rPr>
              <w:t> </w:t>
            </w:r>
          </w:p>
        </w:tc>
        <w:tc>
          <w:tcPr>
            <w:tcW w:w="1358" w:type="dxa"/>
            <w:tcBorders>
              <w:top w:val="single" w:sz="4" w:space="0" w:color="auto"/>
              <w:left w:val="nil"/>
              <w:bottom w:val="single" w:sz="12" w:space="0" w:color="auto"/>
              <w:right w:val="nil"/>
            </w:tcBorders>
            <w:hideMark/>
          </w:tcPr>
          <w:p w14:paraId="5A21A4D0"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1 156 627</w:t>
            </w:r>
          </w:p>
        </w:tc>
        <w:tc>
          <w:tcPr>
            <w:tcW w:w="1276" w:type="dxa"/>
            <w:tcBorders>
              <w:top w:val="single" w:sz="4" w:space="0" w:color="auto"/>
              <w:left w:val="nil"/>
              <w:bottom w:val="single" w:sz="12" w:space="0" w:color="auto"/>
              <w:right w:val="nil"/>
            </w:tcBorders>
            <w:hideMark/>
          </w:tcPr>
          <w:p w14:paraId="57BCA9E2"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182 287</w:t>
            </w:r>
          </w:p>
        </w:tc>
        <w:tc>
          <w:tcPr>
            <w:tcW w:w="1276" w:type="dxa"/>
            <w:tcBorders>
              <w:top w:val="single" w:sz="4" w:space="0" w:color="auto"/>
              <w:left w:val="nil"/>
              <w:bottom w:val="single" w:sz="12" w:space="0" w:color="auto"/>
              <w:right w:val="nil"/>
            </w:tcBorders>
            <w:hideMark/>
          </w:tcPr>
          <w:p w14:paraId="7BCE39A3"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79 627</w:t>
            </w:r>
          </w:p>
        </w:tc>
        <w:tc>
          <w:tcPr>
            <w:tcW w:w="1417" w:type="dxa"/>
            <w:tcBorders>
              <w:top w:val="single" w:sz="4" w:space="0" w:color="auto"/>
              <w:left w:val="nil"/>
              <w:bottom w:val="single" w:sz="12" w:space="0" w:color="auto"/>
              <w:right w:val="nil"/>
            </w:tcBorders>
            <w:hideMark/>
          </w:tcPr>
          <w:p w14:paraId="318609B1"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808 324</w:t>
            </w:r>
          </w:p>
        </w:tc>
        <w:tc>
          <w:tcPr>
            <w:tcW w:w="1287" w:type="dxa"/>
            <w:tcBorders>
              <w:top w:val="single" w:sz="4" w:space="0" w:color="auto"/>
              <w:left w:val="nil"/>
              <w:bottom w:val="single" w:sz="12" w:space="0" w:color="auto"/>
              <w:right w:val="nil"/>
            </w:tcBorders>
            <w:hideMark/>
          </w:tcPr>
          <w:p w14:paraId="7E2E9F4B" w14:textId="77777777" w:rsidR="00DD519C" w:rsidRPr="0071337A" w:rsidRDefault="00DD519C" w:rsidP="008B161B">
            <w:pPr>
              <w:spacing w:before="40" w:after="40"/>
              <w:jc w:val="right"/>
              <w:rPr>
                <w:rFonts w:eastAsia="SimSun"/>
                <w:b/>
                <w:bCs/>
                <w:color w:val="000000"/>
                <w:sz w:val="20"/>
                <w:szCs w:val="20"/>
                <w:lang w:val="en-GB" w:eastAsia="en-GB"/>
              </w:rPr>
            </w:pPr>
            <w:r w:rsidRPr="0071337A">
              <w:rPr>
                <w:rFonts w:eastAsia="SimSun"/>
                <w:b/>
                <w:sz w:val="20"/>
                <w:szCs w:val="20"/>
                <w:lang w:val="zh-CN"/>
              </w:rPr>
              <w:t>2 126 865</w:t>
            </w:r>
          </w:p>
        </w:tc>
      </w:tr>
    </w:tbl>
    <w:p w14:paraId="26700A30" w14:textId="77777777" w:rsidR="0092012A" w:rsidRDefault="00DD519C" w:rsidP="0092012A">
      <w:pPr>
        <w:spacing w:before="40"/>
        <w:ind w:firstLineChars="71" w:firstLine="142"/>
        <w:rPr>
          <w:rFonts w:eastAsia="SimSun"/>
          <w:sz w:val="20"/>
          <w:lang w:val="zh-CN" w:eastAsia="zh-CN"/>
        </w:rPr>
      </w:pPr>
      <w:r w:rsidRPr="00D76380">
        <w:rPr>
          <w:rFonts w:eastAsia="SimSun"/>
          <w:sz w:val="20"/>
          <w:lang w:val="zh-CN" w:eastAsia="zh-CN"/>
        </w:rPr>
        <w:t xml:space="preserve">a </w:t>
      </w:r>
      <w:r w:rsidRPr="00D76380">
        <w:rPr>
          <w:rFonts w:eastAsia="SimSun"/>
          <w:sz w:val="20"/>
          <w:lang w:val="zh-CN" w:eastAsia="zh-CN"/>
        </w:rPr>
        <w:t>德国用于支助信息系统助理的捐款限于</w:t>
      </w:r>
      <w:r w:rsidRPr="00D76380">
        <w:rPr>
          <w:rFonts w:eastAsia="SimSun"/>
          <w:sz w:val="20"/>
          <w:lang w:val="zh-CN" w:eastAsia="zh-CN"/>
        </w:rPr>
        <w:t>2019</w:t>
      </w:r>
      <w:r w:rsidRPr="00D76380">
        <w:rPr>
          <w:rFonts w:eastAsia="SimSun"/>
          <w:sz w:val="20"/>
          <w:lang w:val="zh-CN" w:eastAsia="zh-CN"/>
        </w:rPr>
        <w:t>年至</w:t>
      </w:r>
      <w:r w:rsidRPr="00D76380">
        <w:rPr>
          <w:rFonts w:eastAsia="SimSun"/>
          <w:sz w:val="20"/>
          <w:lang w:val="zh-CN" w:eastAsia="zh-CN"/>
        </w:rPr>
        <w:t>2021</w:t>
      </w:r>
      <w:r w:rsidRPr="00D76380">
        <w:rPr>
          <w:rFonts w:eastAsia="SimSun"/>
          <w:sz w:val="20"/>
          <w:lang w:val="zh-CN" w:eastAsia="zh-CN"/>
        </w:rPr>
        <w:t>年（三年）</w:t>
      </w:r>
    </w:p>
    <w:p w14:paraId="0986257E" w14:textId="3D24BF45" w:rsidR="00DD519C" w:rsidRPr="00E477F6" w:rsidRDefault="00DD519C" w:rsidP="0092012A">
      <w:pPr>
        <w:numPr>
          <w:ilvl w:val="0"/>
          <w:numId w:val="31"/>
        </w:numPr>
        <w:tabs>
          <w:tab w:val="num" w:pos="624"/>
        </w:tabs>
        <w:spacing w:after="120"/>
        <w:jc w:val="both"/>
        <w:rPr>
          <w:rFonts w:eastAsia="SimSun"/>
          <w:sz w:val="20"/>
          <w:szCs w:val="20"/>
          <w:lang w:eastAsia="zh-CN"/>
        </w:rPr>
      </w:pPr>
      <w:r w:rsidRPr="00E477F6">
        <w:rPr>
          <w:rFonts w:eastAsia="SimSun"/>
          <w:lang w:val="zh-CN" w:eastAsia="zh-CN"/>
        </w:rPr>
        <w:lastRenderedPageBreak/>
        <w:t>表</w:t>
      </w:r>
      <w:r w:rsidRPr="00E477F6">
        <w:rPr>
          <w:rFonts w:eastAsia="SimSun"/>
          <w:lang w:val="zh-CN" w:eastAsia="zh-CN"/>
        </w:rPr>
        <w:t>3</w:t>
      </w:r>
      <w:r w:rsidRPr="00E477F6">
        <w:rPr>
          <w:rFonts w:eastAsia="SimSun"/>
          <w:lang w:val="zh-CN" w:eastAsia="zh-CN"/>
        </w:rPr>
        <w:t>用相应的美元价值列出了</w:t>
      </w:r>
      <w:r w:rsidRPr="00E477F6">
        <w:rPr>
          <w:rFonts w:eastAsia="SimSun"/>
          <w:lang w:val="zh-CN" w:eastAsia="zh-CN"/>
        </w:rPr>
        <w:t>2018</w:t>
      </w:r>
      <w:r w:rsidRPr="00E477F6">
        <w:rPr>
          <w:rFonts w:eastAsia="SimSun"/>
          <w:lang w:val="zh-CN" w:eastAsia="zh-CN"/>
        </w:rPr>
        <w:t>年收到的实物捐助，捐助金额为实际提供数额，或在可能时按工作方案中的相应费用（如果有的话）估算得出。这些实物捐助共计</w:t>
      </w:r>
      <w:r w:rsidRPr="00E477F6">
        <w:rPr>
          <w:rFonts w:eastAsia="SimSun"/>
          <w:lang w:val="zh-CN" w:eastAsia="zh-CN"/>
        </w:rPr>
        <w:t>350</w:t>
      </w:r>
      <w:r w:rsidRPr="00E477F6">
        <w:rPr>
          <w:rFonts w:eastAsia="SimSun"/>
          <w:lang w:val="zh-CN" w:eastAsia="zh-CN"/>
        </w:rPr>
        <w:t>万美元，由捐助方直接提供，因此不由信托基金接收，一方面用于支助工作方案中编列费用的核定活动（第</w:t>
      </w:r>
      <w:r w:rsidRPr="00E477F6">
        <w:rPr>
          <w:rFonts w:eastAsia="SimSun"/>
          <w:lang w:val="zh-CN" w:eastAsia="zh-CN"/>
        </w:rPr>
        <w:t>1</w:t>
      </w:r>
      <w:r w:rsidRPr="00E477F6">
        <w:rPr>
          <w:rFonts w:eastAsia="SimSun"/>
          <w:lang w:val="zh-CN" w:eastAsia="zh-CN"/>
        </w:rPr>
        <w:t>部分），另一方面用于为支助工作方案安排的各项活动，例如技术支助、会议设施和本地支助（第</w:t>
      </w:r>
      <w:r w:rsidRPr="00E477F6">
        <w:rPr>
          <w:rFonts w:eastAsia="SimSun"/>
          <w:lang w:val="zh-CN" w:eastAsia="zh-CN"/>
        </w:rPr>
        <w:t>2</w:t>
      </w:r>
      <w:r w:rsidRPr="00E477F6">
        <w:rPr>
          <w:rFonts w:eastAsia="SimSun"/>
          <w:lang w:val="zh-CN" w:eastAsia="zh-CN"/>
        </w:rPr>
        <w:t>部分）。</w:t>
      </w:r>
      <w:bookmarkStart w:id="19" w:name="_Hlk532283274"/>
      <w:bookmarkEnd w:id="19"/>
    </w:p>
    <w:p w14:paraId="20127AB6" w14:textId="77777777" w:rsidR="002B2D3A" w:rsidRDefault="00DD519C" w:rsidP="008B161B">
      <w:pPr>
        <w:keepNext/>
        <w:keepLines/>
        <w:tabs>
          <w:tab w:val="left" w:pos="1247"/>
          <w:tab w:val="left" w:pos="1814"/>
          <w:tab w:val="left" w:pos="2381"/>
          <w:tab w:val="left" w:pos="2948"/>
          <w:tab w:val="left" w:pos="3515"/>
          <w:tab w:val="left" w:pos="3969"/>
        </w:tabs>
        <w:suppressAutoHyphens/>
        <w:spacing w:after="60"/>
        <w:ind w:left="1247"/>
        <w:rPr>
          <w:rFonts w:eastAsia="SimSun"/>
          <w:lang w:val="zh-CN" w:eastAsia="zh-CN"/>
        </w:rPr>
      </w:pPr>
      <w:r w:rsidRPr="00E477F6">
        <w:rPr>
          <w:rFonts w:eastAsia="SimSun"/>
          <w:lang w:val="zh-CN" w:eastAsia="zh-CN"/>
        </w:rPr>
        <w:t>表</w:t>
      </w:r>
      <w:r w:rsidRPr="00E477F6">
        <w:rPr>
          <w:rFonts w:eastAsia="SimSun"/>
          <w:lang w:val="zh-CN" w:eastAsia="zh-CN"/>
        </w:rPr>
        <w:t xml:space="preserve"> 3 </w:t>
      </w:r>
    </w:p>
    <w:p w14:paraId="7A58FE4E" w14:textId="59FED3DC" w:rsidR="00DD519C" w:rsidRPr="002B2D3A" w:rsidRDefault="00DD519C" w:rsidP="008B161B">
      <w:pPr>
        <w:keepNext/>
        <w:keepLines/>
        <w:tabs>
          <w:tab w:val="left" w:pos="1247"/>
          <w:tab w:val="left" w:pos="1814"/>
          <w:tab w:val="left" w:pos="2381"/>
          <w:tab w:val="left" w:pos="2948"/>
          <w:tab w:val="left" w:pos="3515"/>
          <w:tab w:val="left" w:pos="3969"/>
        </w:tabs>
        <w:suppressAutoHyphens/>
        <w:spacing w:after="60"/>
        <w:ind w:left="1247"/>
        <w:rPr>
          <w:rFonts w:eastAsia="SimHei"/>
          <w:b/>
          <w:bCs/>
          <w:sz w:val="20"/>
          <w:szCs w:val="20"/>
          <w:lang w:eastAsia="zh-CN"/>
        </w:rPr>
      </w:pPr>
      <w:r w:rsidRPr="002B2D3A">
        <w:rPr>
          <w:rFonts w:eastAsia="SimHei"/>
          <w:b/>
          <w:lang w:val="zh-CN" w:eastAsia="zh-CN"/>
        </w:rPr>
        <w:t>截至</w:t>
      </w:r>
      <w:r w:rsidRPr="002B2D3A">
        <w:rPr>
          <w:rFonts w:eastAsia="SimHei"/>
          <w:b/>
          <w:lang w:val="zh-CN" w:eastAsia="zh-CN"/>
        </w:rPr>
        <w:t>2018</w:t>
      </w:r>
      <w:r w:rsidRPr="002B2D3A">
        <w:rPr>
          <w:rFonts w:eastAsia="SimHei"/>
          <w:b/>
          <w:lang w:val="zh-CN" w:eastAsia="zh-CN"/>
        </w:rPr>
        <w:t>年</w:t>
      </w:r>
      <w:r w:rsidRPr="002B2D3A">
        <w:rPr>
          <w:rFonts w:eastAsia="SimHei"/>
          <w:b/>
          <w:lang w:val="zh-CN" w:eastAsia="zh-CN"/>
        </w:rPr>
        <w:t>12</w:t>
      </w:r>
      <w:r w:rsidRPr="002B2D3A">
        <w:rPr>
          <w:rFonts w:eastAsia="SimHei"/>
          <w:b/>
          <w:lang w:val="zh-CN" w:eastAsia="zh-CN"/>
        </w:rPr>
        <w:t>月</w:t>
      </w:r>
      <w:r w:rsidRPr="002B2D3A">
        <w:rPr>
          <w:rFonts w:eastAsia="SimHei"/>
          <w:b/>
          <w:lang w:val="zh-CN" w:eastAsia="zh-CN"/>
        </w:rPr>
        <w:t>31</w:t>
      </w:r>
      <w:r w:rsidRPr="002B2D3A">
        <w:rPr>
          <w:rFonts w:eastAsia="SimHei"/>
          <w:b/>
          <w:lang w:val="zh-CN" w:eastAsia="zh-CN"/>
        </w:rPr>
        <w:t>日已收的</w:t>
      </w:r>
      <w:r w:rsidRPr="002B2D3A">
        <w:rPr>
          <w:rFonts w:eastAsia="SimHei"/>
          <w:b/>
          <w:lang w:val="zh-CN" w:eastAsia="zh-CN"/>
        </w:rPr>
        <w:t>2018</w:t>
      </w:r>
      <w:r w:rsidRPr="002B2D3A">
        <w:rPr>
          <w:rFonts w:eastAsia="SimHei"/>
          <w:b/>
          <w:lang w:val="zh-CN" w:eastAsia="zh-CN"/>
        </w:rPr>
        <w:t>年实物捐助</w:t>
      </w:r>
    </w:p>
    <w:p w14:paraId="4320E4A1" w14:textId="77777777" w:rsidR="00DD519C" w:rsidRPr="007A0979" w:rsidRDefault="00DD519C" w:rsidP="008B161B">
      <w:pPr>
        <w:keepNext/>
        <w:keepLines/>
        <w:tabs>
          <w:tab w:val="left" w:pos="1247"/>
          <w:tab w:val="left" w:pos="1814"/>
          <w:tab w:val="left" w:pos="2381"/>
          <w:tab w:val="left" w:pos="2948"/>
          <w:tab w:val="left" w:pos="3515"/>
          <w:tab w:val="left" w:pos="3969"/>
        </w:tabs>
        <w:suppressAutoHyphens/>
        <w:spacing w:after="60"/>
        <w:ind w:left="1247"/>
        <w:rPr>
          <w:rFonts w:eastAsia="SimSun"/>
          <w:bCs/>
          <w:sz w:val="20"/>
          <w:szCs w:val="20"/>
        </w:rPr>
      </w:pPr>
      <w:r w:rsidRPr="007A0979">
        <w:rPr>
          <w:rFonts w:eastAsia="SimSun"/>
          <w:sz w:val="20"/>
          <w:szCs w:val="20"/>
          <w:lang w:val="zh-CN"/>
        </w:rPr>
        <w:t>（</w:t>
      </w:r>
      <w:proofErr w:type="spellStart"/>
      <w:r w:rsidRPr="007A0979">
        <w:rPr>
          <w:rFonts w:eastAsia="SimSun"/>
          <w:sz w:val="20"/>
          <w:szCs w:val="20"/>
          <w:lang w:val="zh-CN"/>
        </w:rPr>
        <w:t>美元</w:t>
      </w:r>
      <w:proofErr w:type="spellEnd"/>
      <w:r w:rsidRPr="007A0979">
        <w:rPr>
          <w:rFonts w:eastAsia="SimSun"/>
          <w:sz w:val="20"/>
          <w:szCs w:val="20"/>
          <w:lang w:val="zh-CN"/>
        </w:rPr>
        <w:t>）</w:t>
      </w:r>
    </w:p>
    <w:tbl>
      <w:tblPr>
        <w:tblW w:w="5000" w:type="pct"/>
        <w:jc w:val="right"/>
        <w:tblLayout w:type="fixed"/>
        <w:tblLook w:val="04A0" w:firstRow="1" w:lastRow="0" w:firstColumn="1" w:lastColumn="0" w:noHBand="0" w:noVBand="1"/>
      </w:tblPr>
      <w:tblGrid>
        <w:gridCol w:w="3462"/>
        <w:gridCol w:w="5581"/>
        <w:gridCol w:w="3780"/>
        <w:gridCol w:w="1697"/>
      </w:tblGrid>
      <w:tr w:rsidR="00DD519C" w:rsidRPr="007A0979" w14:paraId="3C411420" w14:textId="77777777" w:rsidTr="004E5838">
        <w:trPr>
          <w:trHeight w:val="20"/>
          <w:tblHeader/>
          <w:jc w:val="right"/>
        </w:trPr>
        <w:tc>
          <w:tcPr>
            <w:tcW w:w="2264" w:type="dxa"/>
            <w:tcBorders>
              <w:top w:val="single" w:sz="4" w:space="0" w:color="auto"/>
              <w:left w:val="nil"/>
              <w:bottom w:val="single" w:sz="12" w:space="0" w:color="auto"/>
              <w:right w:val="nil"/>
            </w:tcBorders>
            <w:hideMark/>
          </w:tcPr>
          <w:p w14:paraId="5FEFDCB6"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政府</w:t>
            </w:r>
            <w:proofErr w:type="spellEnd"/>
            <w:r w:rsidRPr="007A0979">
              <w:rPr>
                <w:rFonts w:ascii="KaiTi" w:eastAsia="KaiTi" w:hAnsi="KaiTi"/>
                <w:sz w:val="20"/>
                <w:szCs w:val="20"/>
                <w:lang w:val="zh-CN"/>
              </w:rPr>
              <w:t>/</w:t>
            </w:r>
            <w:proofErr w:type="spellStart"/>
            <w:r w:rsidRPr="007A0979">
              <w:rPr>
                <w:rFonts w:ascii="KaiTi" w:eastAsia="KaiTi" w:hAnsi="KaiTi"/>
                <w:sz w:val="20"/>
                <w:szCs w:val="20"/>
                <w:lang w:val="zh-CN"/>
              </w:rPr>
              <w:t>机构</w:t>
            </w:r>
            <w:proofErr w:type="spellEnd"/>
          </w:p>
        </w:tc>
        <w:tc>
          <w:tcPr>
            <w:tcW w:w="3650" w:type="dxa"/>
            <w:tcBorders>
              <w:top w:val="single" w:sz="4" w:space="0" w:color="auto"/>
              <w:left w:val="nil"/>
              <w:bottom w:val="single" w:sz="12" w:space="0" w:color="auto"/>
              <w:right w:val="nil"/>
            </w:tcBorders>
            <w:hideMark/>
          </w:tcPr>
          <w:p w14:paraId="0FF3255C"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活动</w:t>
            </w:r>
            <w:proofErr w:type="spellEnd"/>
          </w:p>
        </w:tc>
        <w:tc>
          <w:tcPr>
            <w:tcW w:w="2472" w:type="dxa"/>
            <w:tcBorders>
              <w:top w:val="single" w:sz="4" w:space="0" w:color="auto"/>
              <w:left w:val="nil"/>
              <w:bottom w:val="single" w:sz="12" w:space="0" w:color="auto"/>
              <w:right w:val="nil"/>
            </w:tcBorders>
            <w:hideMark/>
          </w:tcPr>
          <w:p w14:paraId="7DECFBD5"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支助类别</w:t>
            </w:r>
            <w:proofErr w:type="spellEnd"/>
          </w:p>
        </w:tc>
        <w:tc>
          <w:tcPr>
            <w:tcW w:w="1110" w:type="dxa"/>
            <w:tcBorders>
              <w:top w:val="single" w:sz="4" w:space="0" w:color="auto"/>
              <w:left w:val="nil"/>
              <w:bottom w:val="single" w:sz="12" w:space="0" w:color="auto"/>
              <w:right w:val="nil"/>
            </w:tcBorders>
            <w:hideMark/>
          </w:tcPr>
          <w:p w14:paraId="07860A2D" w14:textId="77777777" w:rsidR="00DD519C" w:rsidRPr="007A0979" w:rsidRDefault="00DD519C" w:rsidP="008B161B">
            <w:pPr>
              <w:spacing w:before="40" w:after="40"/>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估算价值</w:t>
            </w:r>
            <w:proofErr w:type="spellEnd"/>
          </w:p>
        </w:tc>
      </w:tr>
      <w:tr w:rsidR="00DD519C" w:rsidRPr="007A0979" w14:paraId="53168C1B" w14:textId="77777777" w:rsidTr="004E5838">
        <w:trPr>
          <w:trHeight w:val="20"/>
          <w:jc w:val="right"/>
        </w:trPr>
        <w:tc>
          <w:tcPr>
            <w:tcW w:w="9496" w:type="dxa"/>
            <w:gridSpan w:val="4"/>
            <w:tcBorders>
              <w:top w:val="single" w:sz="12" w:space="0" w:color="auto"/>
              <w:left w:val="nil"/>
              <w:bottom w:val="nil"/>
              <w:right w:val="nil"/>
            </w:tcBorders>
            <w:hideMark/>
          </w:tcPr>
          <w:p w14:paraId="27ADD6CF" w14:textId="77777777" w:rsidR="00DD519C" w:rsidRPr="007A0979" w:rsidRDefault="00DD519C" w:rsidP="008B161B">
            <w:pPr>
              <w:spacing w:before="40" w:after="40"/>
              <w:rPr>
                <w:rFonts w:eastAsia="SimHei"/>
                <w:b/>
                <w:bCs/>
                <w:color w:val="000000"/>
                <w:sz w:val="20"/>
                <w:szCs w:val="20"/>
                <w:lang w:val="en-GB" w:eastAsia="zh-CN"/>
              </w:rPr>
            </w:pPr>
            <w:r w:rsidRPr="007A0979">
              <w:rPr>
                <w:rFonts w:eastAsia="SimHei"/>
                <w:b/>
                <w:sz w:val="20"/>
                <w:szCs w:val="20"/>
                <w:lang w:val="zh-CN" w:eastAsia="zh-CN"/>
              </w:rPr>
              <w:t xml:space="preserve">1. </w:t>
            </w:r>
            <w:r w:rsidRPr="007A0979">
              <w:rPr>
                <w:rFonts w:eastAsia="SimHei"/>
                <w:b/>
                <w:sz w:val="20"/>
                <w:szCs w:val="20"/>
                <w:lang w:val="zh-CN" w:eastAsia="zh-CN"/>
              </w:rPr>
              <w:t>用于支助工作方案中编列费用的核定活动的实物捐助</w:t>
            </w:r>
          </w:p>
        </w:tc>
      </w:tr>
      <w:tr w:rsidR="00DD519C" w:rsidRPr="007A0979" w14:paraId="41239E68" w14:textId="77777777" w:rsidTr="004E5838">
        <w:trPr>
          <w:trHeight w:val="20"/>
          <w:jc w:val="right"/>
        </w:trPr>
        <w:tc>
          <w:tcPr>
            <w:tcW w:w="2264" w:type="dxa"/>
            <w:hideMark/>
          </w:tcPr>
          <w:p w14:paraId="2309B78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挪威</w:t>
            </w:r>
            <w:proofErr w:type="spellEnd"/>
          </w:p>
        </w:tc>
        <w:tc>
          <w:tcPr>
            <w:tcW w:w="3650" w:type="dxa"/>
            <w:hideMark/>
          </w:tcPr>
          <w:p w14:paraId="46D2C06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能力建设技术支持小组</w:t>
            </w:r>
          </w:p>
        </w:tc>
        <w:tc>
          <w:tcPr>
            <w:tcW w:w="2472" w:type="dxa"/>
            <w:hideMark/>
          </w:tcPr>
          <w:p w14:paraId="1E2D4EF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4B3B6878"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300 000</w:t>
            </w:r>
          </w:p>
        </w:tc>
      </w:tr>
      <w:tr w:rsidR="00DD519C" w:rsidRPr="007A0979" w14:paraId="3095AA0E" w14:textId="77777777" w:rsidTr="004E5838">
        <w:trPr>
          <w:trHeight w:val="20"/>
          <w:jc w:val="right"/>
        </w:trPr>
        <w:tc>
          <w:tcPr>
            <w:tcW w:w="2264" w:type="dxa"/>
            <w:hideMark/>
          </w:tcPr>
          <w:p w14:paraId="0E80DB51"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教科文组织</w:t>
            </w:r>
            <w:proofErr w:type="spellEnd"/>
          </w:p>
        </w:tc>
        <w:tc>
          <w:tcPr>
            <w:tcW w:w="3650" w:type="dxa"/>
            <w:hideMark/>
          </w:tcPr>
          <w:p w14:paraId="006A7C9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土著和地方知识技术支持小组</w:t>
            </w:r>
          </w:p>
        </w:tc>
        <w:tc>
          <w:tcPr>
            <w:tcW w:w="2472" w:type="dxa"/>
            <w:hideMark/>
          </w:tcPr>
          <w:p w14:paraId="103B196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464A6F1E"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150 000</w:t>
            </w:r>
          </w:p>
        </w:tc>
      </w:tr>
      <w:tr w:rsidR="00DD519C" w:rsidRPr="007A0979" w14:paraId="668C2534" w14:textId="77777777" w:rsidTr="004E5838">
        <w:trPr>
          <w:trHeight w:val="20"/>
          <w:jc w:val="right"/>
        </w:trPr>
        <w:tc>
          <w:tcPr>
            <w:tcW w:w="2264" w:type="dxa"/>
            <w:hideMark/>
          </w:tcPr>
          <w:p w14:paraId="78A9964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教科文组织</w:t>
            </w:r>
            <w:proofErr w:type="spellEnd"/>
          </w:p>
        </w:tc>
        <w:tc>
          <w:tcPr>
            <w:tcW w:w="3650" w:type="dxa"/>
            <w:hideMark/>
          </w:tcPr>
          <w:p w14:paraId="1CF70EAB"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能力建设工作队第六次会议</w:t>
            </w:r>
          </w:p>
          <w:p w14:paraId="4CFA66C0"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生物多样性平台能力建设论坛第三次会议</w:t>
            </w:r>
          </w:p>
          <w:p w14:paraId="3D44A92B"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土著人民就生物多样性平台参与机制进行的磋商</w:t>
            </w:r>
          </w:p>
          <w:p w14:paraId="0E1AB329"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土著和地方知识工作队第七次会议</w:t>
            </w:r>
          </w:p>
        </w:tc>
        <w:tc>
          <w:tcPr>
            <w:tcW w:w="2472" w:type="dxa"/>
            <w:hideMark/>
          </w:tcPr>
          <w:p w14:paraId="3157EBE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会议设施</w:t>
            </w:r>
            <w:proofErr w:type="spellEnd"/>
          </w:p>
        </w:tc>
        <w:tc>
          <w:tcPr>
            <w:tcW w:w="1110" w:type="dxa"/>
            <w:noWrap/>
            <w:hideMark/>
          </w:tcPr>
          <w:p w14:paraId="15011B97"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11 000</w:t>
            </w:r>
          </w:p>
        </w:tc>
      </w:tr>
      <w:tr w:rsidR="00DD519C" w:rsidRPr="007A0979" w14:paraId="61CD9F5B" w14:textId="77777777" w:rsidTr="004E5838">
        <w:trPr>
          <w:trHeight w:val="20"/>
          <w:jc w:val="right"/>
        </w:trPr>
        <w:tc>
          <w:tcPr>
            <w:tcW w:w="2264" w:type="dxa"/>
            <w:hideMark/>
          </w:tcPr>
          <w:p w14:paraId="297C225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未来地球计划</w:t>
            </w:r>
            <w:proofErr w:type="spellEnd"/>
          </w:p>
        </w:tc>
        <w:tc>
          <w:tcPr>
            <w:tcW w:w="3650" w:type="dxa"/>
            <w:hideMark/>
          </w:tcPr>
          <w:p w14:paraId="1A3D62E2"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为支持生物多样性平台研究员举办的讲习班和其他活动</w:t>
            </w:r>
          </w:p>
        </w:tc>
        <w:tc>
          <w:tcPr>
            <w:tcW w:w="2472" w:type="dxa"/>
            <w:hideMark/>
          </w:tcPr>
          <w:p w14:paraId="40072954"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DC96251"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21 000</w:t>
            </w:r>
          </w:p>
        </w:tc>
      </w:tr>
      <w:tr w:rsidR="00DD519C" w:rsidRPr="007A0979" w14:paraId="09C4003A" w14:textId="77777777" w:rsidTr="004E5838">
        <w:trPr>
          <w:trHeight w:val="20"/>
          <w:jc w:val="right"/>
        </w:trPr>
        <w:tc>
          <w:tcPr>
            <w:tcW w:w="2264" w:type="dxa"/>
            <w:hideMark/>
          </w:tcPr>
          <w:p w14:paraId="28674F7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日本全球环境战略研究所</w:t>
            </w:r>
          </w:p>
        </w:tc>
        <w:tc>
          <w:tcPr>
            <w:tcW w:w="3650" w:type="dxa"/>
            <w:hideMark/>
          </w:tcPr>
          <w:p w14:paraId="1E61115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土著人民就生物多样性平台参与机制进行的磋商</w:t>
            </w:r>
          </w:p>
        </w:tc>
        <w:tc>
          <w:tcPr>
            <w:tcW w:w="2472" w:type="dxa"/>
            <w:hideMark/>
          </w:tcPr>
          <w:p w14:paraId="0CE28FB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AB05544"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30 000</w:t>
            </w:r>
          </w:p>
        </w:tc>
      </w:tr>
      <w:tr w:rsidR="00DD519C" w:rsidRPr="007A0979" w14:paraId="3A713ADE" w14:textId="77777777" w:rsidTr="004E5838">
        <w:trPr>
          <w:trHeight w:val="20"/>
          <w:jc w:val="right"/>
        </w:trPr>
        <w:tc>
          <w:tcPr>
            <w:tcW w:w="2264" w:type="dxa"/>
            <w:hideMark/>
          </w:tcPr>
          <w:p w14:paraId="3F49617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大韩民国环境部</w:t>
            </w:r>
            <w:proofErr w:type="spellEnd"/>
          </w:p>
        </w:tc>
        <w:tc>
          <w:tcPr>
            <w:tcW w:w="3650" w:type="dxa"/>
            <w:hideMark/>
          </w:tcPr>
          <w:p w14:paraId="7D2D45D5"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知识和数据技术支持小组</w:t>
            </w:r>
          </w:p>
        </w:tc>
        <w:tc>
          <w:tcPr>
            <w:tcW w:w="2472" w:type="dxa"/>
            <w:hideMark/>
          </w:tcPr>
          <w:p w14:paraId="4CDCE54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154BA05"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194 000</w:t>
            </w:r>
          </w:p>
        </w:tc>
      </w:tr>
      <w:tr w:rsidR="00DD519C" w:rsidRPr="007A0979" w14:paraId="5177CD8B" w14:textId="77777777" w:rsidTr="004E5838">
        <w:trPr>
          <w:trHeight w:val="20"/>
          <w:jc w:val="right"/>
        </w:trPr>
        <w:tc>
          <w:tcPr>
            <w:tcW w:w="2264" w:type="dxa"/>
            <w:hideMark/>
          </w:tcPr>
          <w:p w14:paraId="24EC237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南非科学和工业研究委员会</w:t>
            </w:r>
          </w:p>
        </w:tc>
        <w:tc>
          <w:tcPr>
            <w:tcW w:w="3650" w:type="dxa"/>
            <w:hideMark/>
          </w:tcPr>
          <w:p w14:paraId="1218D396"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非洲区域评估技术支持小组</w:t>
            </w:r>
          </w:p>
        </w:tc>
        <w:tc>
          <w:tcPr>
            <w:tcW w:w="2472" w:type="dxa"/>
            <w:hideMark/>
          </w:tcPr>
          <w:p w14:paraId="5D79EF0B"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29D452C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28 700</w:t>
            </w:r>
          </w:p>
        </w:tc>
      </w:tr>
      <w:tr w:rsidR="00DD519C" w:rsidRPr="007A0979" w14:paraId="493CA8E2" w14:textId="77777777" w:rsidTr="004E5838">
        <w:trPr>
          <w:trHeight w:val="20"/>
          <w:jc w:val="right"/>
        </w:trPr>
        <w:tc>
          <w:tcPr>
            <w:tcW w:w="2264" w:type="dxa"/>
            <w:hideMark/>
          </w:tcPr>
          <w:p w14:paraId="7C152B01"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瑞典国际生物多样性计划</w:t>
            </w:r>
          </w:p>
        </w:tc>
        <w:tc>
          <w:tcPr>
            <w:tcW w:w="3650" w:type="dxa"/>
            <w:hideMark/>
          </w:tcPr>
          <w:p w14:paraId="531FB99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非洲区域评估技术支持小组</w:t>
            </w:r>
          </w:p>
        </w:tc>
        <w:tc>
          <w:tcPr>
            <w:tcW w:w="2472" w:type="dxa"/>
            <w:hideMark/>
          </w:tcPr>
          <w:p w14:paraId="031F321E"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5ED26A16"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83 600</w:t>
            </w:r>
          </w:p>
        </w:tc>
      </w:tr>
      <w:tr w:rsidR="00DD519C" w:rsidRPr="007A0979" w14:paraId="4603B02B" w14:textId="77777777" w:rsidTr="004E5838">
        <w:trPr>
          <w:trHeight w:val="20"/>
          <w:jc w:val="right"/>
        </w:trPr>
        <w:tc>
          <w:tcPr>
            <w:tcW w:w="2264" w:type="dxa"/>
            <w:hideMark/>
          </w:tcPr>
          <w:p w14:paraId="3727BD3E"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哥伦比亚亚历山大</w:t>
            </w:r>
            <w:r w:rsidRPr="007A0979">
              <w:rPr>
                <w:rFonts w:eastAsia="SimSun"/>
                <w:sz w:val="20"/>
                <w:szCs w:val="20"/>
                <w:lang w:val="zh-CN" w:eastAsia="zh-CN"/>
              </w:rPr>
              <w:t>·</w:t>
            </w:r>
            <w:r w:rsidRPr="007A0979">
              <w:rPr>
                <w:rFonts w:eastAsia="SimSun"/>
                <w:sz w:val="20"/>
                <w:szCs w:val="20"/>
                <w:lang w:val="zh-CN" w:eastAsia="zh-CN"/>
              </w:rPr>
              <w:t>冯</w:t>
            </w:r>
            <w:r w:rsidRPr="007A0979">
              <w:rPr>
                <w:rFonts w:eastAsia="SimSun"/>
                <w:sz w:val="20"/>
                <w:szCs w:val="20"/>
                <w:lang w:val="zh-CN" w:eastAsia="zh-CN"/>
              </w:rPr>
              <w:t>·</w:t>
            </w:r>
            <w:r w:rsidRPr="007A0979">
              <w:rPr>
                <w:rFonts w:eastAsia="SimSun"/>
                <w:sz w:val="20"/>
                <w:szCs w:val="20"/>
                <w:lang w:val="zh-CN" w:eastAsia="zh-CN"/>
              </w:rPr>
              <w:t>洪堡生物资源研究所</w:t>
            </w:r>
          </w:p>
        </w:tc>
        <w:tc>
          <w:tcPr>
            <w:tcW w:w="3650" w:type="dxa"/>
            <w:hideMark/>
          </w:tcPr>
          <w:p w14:paraId="0A93D6E2"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美洲区域评估技术支持小组</w:t>
            </w:r>
          </w:p>
        </w:tc>
        <w:tc>
          <w:tcPr>
            <w:tcW w:w="2472" w:type="dxa"/>
            <w:hideMark/>
          </w:tcPr>
          <w:p w14:paraId="64A74A0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00CFFC0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70 000</w:t>
            </w:r>
          </w:p>
        </w:tc>
      </w:tr>
      <w:tr w:rsidR="00DD519C" w:rsidRPr="007A0979" w14:paraId="014C5344" w14:textId="77777777" w:rsidTr="004E5838">
        <w:trPr>
          <w:trHeight w:val="20"/>
          <w:jc w:val="right"/>
        </w:trPr>
        <w:tc>
          <w:tcPr>
            <w:tcW w:w="2264" w:type="dxa"/>
            <w:hideMark/>
          </w:tcPr>
          <w:p w14:paraId="168A3A7D"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日本全球环境战略研究所</w:t>
            </w:r>
          </w:p>
        </w:tc>
        <w:tc>
          <w:tcPr>
            <w:tcW w:w="3650" w:type="dxa"/>
            <w:hideMark/>
          </w:tcPr>
          <w:p w14:paraId="4FF29CA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亚洲及太平洋区域评估技术支持小组</w:t>
            </w:r>
          </w:p>
        </w:tc>
        <w:tc>
          <w:tcPr>
            <w:tcW w:w="2472" w:type="dxa"/>
            <w:hideMark/>
          </w:tcPr>
          <w:p w14:paraId="2971C62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0CCBCB8B"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97 000</w:t>
            </w:r>
          </w:p>
        </w:tc>
      </w:tr>
      <w:tr w:rsidR="00DD519C" w:rsidRPr="007A0979" w14:paraId="54EEAB73" w14:textId="77777777" w:rsidTr="004E5838">
        <w:trPr>
          <w:trHeight w:val="20"/>
          <w:jc w:val="right"/>
        </w:trPr>
        <w:tc>
          <w:tcPr>
            <w:tcW w:w="2264" w:type="dxa"/>
            <w:hideMark/>
          </w:tcPr>
          <w:p w14:paraId="6822FAEB"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瑞士伯尔尼大学</w:t>
            </w:r>
            <w:proofErr w:type="spellEnd"/>
          </w:p>
        </w:tc>
        <w:tc>
          <w:tcPr>
            <w:tcW w:w="3650" w:type="dxa"/>
            <w:hideMark/>
          </w:tcPr>
          <w:p w14:paraId="2100F173"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欧洲和中亚区域评估技术支持小组</w:t>
            </w:r>
          </w:p>
        </w:tc>
        <w:tc>
          <w:tcPr>
            <w:tcW w:w="2472" w:type="dxa"/>
            <w:hideMark/>
          </w:tcPr>
          <w:p w14:paraId="3C3B932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48A33B6"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150 000</w:t>
            </w:r>
          </w:p>
        </w:tc>
      </w:tr>
      <w:tr w:rsidR="00DD519C" w:rsidRPr="007A0979" w14:paraId="68662035" w14:textId="77777777" w:rsidTr="004E5838">
        <w:trPr>
          <w:trHeight w:val="20"/>
          <w:jc w:val="right"/>
        </w:trPr>
        <w:tc>
          <w:tcPr>
            <w:tcW w:w="2264" w:type="dxa"/>
            <w:hideMark/>
          </w:tcPr>
          <w:p w14:paraId="63344EEA"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日本全球环境战略研究所</w:t>
            </w:r>
          </w:p>
        </w:tc>
        <w:tc>
          <w:tcPr>
            <w:tcW w:w="3650" w:type="dxa"/>
            <w:hideMark/>
          </w:tcPr>
          <w:p w14:paraId="68C455AD"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外来入侵物种评估技术支持小组</w:t>
            </w:r>
          </w:p>
        </w:tc>
        <w:tc>
          <w:tcPr>
            <w:tcW w:w="2472" w:type="dxa"/>
            <w:hideMark/>
          </w:tcPr>
          <w:p w14:paraId="4F17B28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B29A9DB"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101 000</w:t>
            </w:r>
          </w:p>
        </w:tc>
      </w:tr>
      <w:tr w:rsidR="00DD519C" w:rsidRPr="007A0979" w14:paraId="2F8130B2" w14:textId="77777777" w:rsidTr="004E5838">
        <w:trPr>
          <w:trHeight w:val="20"/>
          <w:jc w:val="right"/>
        </w:trPr>
        <w:tc>
          <w:tcPr>
            <w:tcW w:w="2264" w:type="dxa"/>
            <w:hideMark/>
          </w:tcPr>
          <w:p w14:paraId="30EE6F71" w14:textId="77777777" w:rsidR="00DD519C" w:rsidRPr="007A0979" w:rsidRDefault="00DD519C" w:rsidP="008B161B">
            <w:pPr>
              <w:spacing w:before="40" w:after="40"/>
              <w:rPr>
                <w:rFonts w:eastAsia="SimSun"/>
                <w:color w:val="000000"/>
                <w:sz w:val="20"/>
                <w:szCs w:val="20"/>
                <w:lang w:val="en-GB" w:eastAsia="zh-CN"/>
              </w:rPr>
            </w:pPr>
            <w:bookmarkStart w:id="20" w:name="_Hlk535514709"/>
            <w:r w:rsidRPr="007A0979">
              <w:rPr>
                <w:rFonts w:eastAsia="SimSun"/>
                <w:sz w:val="20"/>
                <w:szCs w:val="20"/>
                <w:lang w:val="zh-CN" w:eastAsia="zh-CN"/>
              </w:rPr>
              <w:t>法国生物多样性研究基金会和法国生物多样性署</w:t>
            </w:r>
          </w:p>
        </w:tc>
        <w:tc>
          <w:tcPr>
            <w:tcW w:w="3650" w:type="dxa"/>
            <w:hideMark/>
          </w:tcPr>
          <w:p w14:paraId="463601E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野生物种可持续利用评估技术支持小组</w:t>
            </w:r>
          </w:p>
        </w:tc>
        <w:tc>
          <w:tcPr>
            <w:tcW w:w="2472" w:type="dxa"/>
            <w:hideMark/>
          </w:tcPr>
          <w:p w14:paraId="20F35861"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32923ED5"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17 000</w:t>
            </w:r>
          </w:p>
        </w:tc>
      </w:tr>
      <w:tr w:rsidR="00DD519C" w:rsidRPr="007A0979" w14:paraId="05F332F9" w14:textId="77777777" w:rsidTr="004E5838">
        <w:trPr>
          <w:trHeight w:val="20"/>
          <w:jc w:val="right"/>
        </w:trPr>
        <w:tc>
          <w:tcPr>
            <w:tcW w:w="2264" w:type="dxa"/>
            <w:hideMark/>
          </w:tcPr>
          <w:p w14:paraId="0A35E2C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lastRenderedPageBreak/>
              <w:t>法国外交部</w:t>
            </w:r>
            <w:proofErr w:type="spellEnd"/>
          </w:p>
        </w:tc>
        <w:tc>
          <w:tcPr>
            <w:tcW w:w="3650" w:type="dxa"/>
            <w:hideMark/>
          </w:tcPr>
          <w:p w14:paraId="504A868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对执行生物多样性平台筹资战略的技术支助</w:t>
            </w:r>
          </w:p>
        </w:tc>
        <w:tc>
          <w:tcPr>
            <w:tcW w:w="2472" w:type="dxa"/>
            <w:hideMark/>
          </w:tcPr>
          <w:p w14:paraId="56188BEA"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06BC6ECC"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279 800</w:t>
            </w:r>
          </w:p>
        </w:tc>
        <w:bookmarkEnd w:id="20"/>
      </w:tr>
      <w:tr w:rsidR="00DD519C" w:rsidRPr="007A0979" w14:paraId="0F531881" w14:textId="77777777" w:rsidTr="004E5838">
        <w:trPr>
          <w:trHeight w:val="20"/>
          <w:jc w:val="right"/>
        </w:trPr>
        <w:tc>
          <w:tcPr>
            <w:tcW w:w="2264" w:type="dxa"/>
            <w:hideMark/>
          </w:tcPr>
          <w:p w14:paraId="5DF72A0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荷兰</w:t>
            </w:r>
            <w:proofErr w:type="spellEnd"/>
          </w:p>
        </w:tc>
        <w:tc>
          <w:tcPr>
            <w:tcW w:w="3650" w:type="dxa"/>
            <w:hideMark/>
          </w:tcPr>
          <w:p w14:paraId="6E148238"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关于生物多样性和生态系统服务情景设想和模型的技术支持小组</w:t>
            </w:r>
          </w:p>
        </w:tc>
        <w:tc>
          <w:tcPr>
            <w:tcW w:w="2472" w:type="dxa"/>
            <w:hideMark/>
          </w:tcPr>
          <w:p w14:paraId="23D48E3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2C608ECD"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423 500</w:t>
            </w:r>
          </w:p>
        </w:tc>
      </w:tr>
      <w:tr w:rsidR="00DD519C" w:rsidRPr="007A0979" w14:paraId="2C7C2C1A" w14:textId="77777777" w:rsidTr="004E5838">
        <w:trPr>
          <w:trHeight w:val="20"/>
          <w:jc w:val="right"/>
        </w:trPr>
        <w:tc>
          <w:tcPr>
            <w:tcW w:w="2264" w:type="dxa"/>
            <w:hideMark/>
          </w:tcPr>
          <w:p w14:paraId="01DFD20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荷兰</w:t>
            </w:r>
            <w:proofErr w:type="spellEnd"/>
          </w:p>
        </w:tc>
        <w:tc>
          <w:tcPr>
            <w:tcW w:w="3650" w:type="dxa"/>
            <w:hideMark/>
          </w:tcPr>
          <w:p w14:paraId="0288FCC3"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生物多样性和生态系统服务情景设想和模型工作相关会议</w:t>
            </w:r>
          </w:p>
        </w:tc>
        <w:tc>
          <w:tcPr>
            <w:tcW w:w="2472" w:type="dxa"/>
            <w:hideMark/>
          </w:tcPr>
          <w:p w14:paraId="5C556A61"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53DEFC26"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75 900</w:t>
            </w:r>
          </w:p>
        </w:tc>
      </w:tr>
      <w:tr w:rsidR="00DD519C" w:rsidRPr="007A0979" w14:paraId="59CE5E37" w14:textId="77777777" w:rsidTr="004E5838">
        <w:trPr>
          <w:trHeight w:val="20"/>
          <w:jc w:val="right"/>
        </w:trPr>
        <w:tc>
          <w:tcPr>
            <w:tcW w:w="2264" w:type="dxa"/>
            <w:hideMark/>
          </w:tcPr>
          <w:p w14:paraId="32B4A34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荷兰环境评估署（</w:t>
            </w:r>
            <w:r w:rsidRPr="007A0979">
              <w:rPr>
                <w:rFonts w:eastAsia="SimSun"/>
                <w:sz w:val="20"/>
                <w:szCs w:val="20"/>
                <w:lang w:val="zh-CN" w:eastAsia="zh-CN"/>
              </w:rPr>
              <w:t>PBL</w:t>
            </w:r>
            <w:r w:rsidRPr="007A0979">
              <w:rPr>
                <w:rFonts w:eastAsia="SimSun"/>
                <w:sz w:val="20"/>
                <w:szCs w:val="20"/>
                <w:lang w:val="zh-CN" w:eastAsia="zh-CN"/>
              </w:rPr>
              <w:t>）</w:t>
            </w:r>
          </w:p>
        </w:tc>
        <w:tc>
          <w:tcPr>
            <w:tcW w:w="3650" w:type="dxa"/>
            <w:hideMark/>
          </w:tcPr>
          <w:p w14:paraId="56E9DA93"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生物多样性和生态系统服务情景设想和模型专家组会议</w:t>
            </w:r>
          </w:p>
        </w:tc>
        <w:tc>
          <w:tcPr>
            <w:tcW w:w="2472" w:type="dxa"/>
            <w:hideMark/>
          </w:tcPr>
          <w:p w14:paraId="6473212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会议设施和餐饮</w:t>
            </w:r>
            <w:proofErr w:type="spellEnd"/>
          </w:p>
        </w:tc>
        <w:tc>
          <w:tcPr>
            <w:tcW w:w="1110" w:type="dxa"/>
            <w:noWrap/>
            <w:hideMark/>
          </w:tcPr>
          <w:p w14:paraId="2FCCAB24"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5 700</w:t>
            </w:r>
          </w:p>
        </w:tc>
      </w:tr>
      <w:tr w:rsidR="00DD519C" w:rsidRPr="007A0979" w14:paraId="30B48731" w14:textId="77777777" w:rsidTr="004E5838">
        <w:trPr>
          <w:trHeight w:val="20"/>
          <w:jc w:val="right"/>
        </w:trPr>
        <w:tc>
          <w:tcPr>
            <w:tcW w:w="2264" w:type="dxa"/>
            <w:hideMark/>
          </w:tcPr>
          <w:p w14:paraId="5D015186"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荷兰环境评估署（</w:t>
            </w:r>
            <w:r w:rsidRPr="007A0979">
              <w:rPr>
                <w:rFonts w:eastAsia="SimSun"/>
                <w:sz w:val="20"/>
                <w:szCs w:val="20"/>
                <w:lang w:val="zh-CN" w:eastAsia="zh-CN"/>
              </w:rPr>
              <w:t>PBL</w:t>
            </w:r>
            <w:r w:rsidRPr="007A0979">
              <w:rPr>
                <w:rFonts w:eastAsia="SimSun"/>
                <w:sz w:val="20"/>
                <w:szCs w:val="20"/>
                <w:lang w:val="zh-CN" w:eastAsia="zh-CN"/>
              </w:rPr>
              <w:t>）</w:t>
            </w:r>
          </w:p>
        </w:tc>
        <w:tc>
          <w:tcPr>
            <w:tcW w:w="3650" w:type="dxa"/>
            <w:hideMark/>
          </w:tcPr>
          <w:p w14:paraId="16A170F3"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关于生物多样性和生态系统服务情景设想和模型的技术支持小组</w:t>
            </w:r>
          </w:p>
        </w:tc>
        <w:tc>
          <w:tcPr>
            <w:tcW w:w="2472" w:type="dxa"/>
            <w:hideMark/>
          </w:tcPr>
          <w:p w14:paraId="4A76EA00"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办公设施</w:t>
            </w:r>
            <w:proofErr w:type="spellEnd"/>
          </w:p>
        </w:tc>
        <w:tc>
          <w:tcPr>
            <w:tcW w:w="1110" w:type="dxa"/>
            <w:noWrap/>
            <w:hideMark/>
          </w:tcPr>
          <w:p w14:paraId="4EFBE607"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27 500</w:t>
            </w:r>
          </w:p>
        </w:tc>
      </w:tr>
      <w:tr w:rsidR="00DD519C" w:rsidRPr="007A0979" w14:paraId="72C3453F" w14:textId="77777777" w:rsidTr="004E5838">
        <w:trPr>
          <w:trHeight w:val="20"/>
          <w:jc w:val="right"/>
        </w:trPr>
        <w:tc>
          <w:tcPr>
            <w:tcW w:w="2264" w:type="dxa"/>
            <w:hideMark/>
          </w:tcPr>
          <w:p w14:paraId="18B324D1"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德国联邦环境、自然保护与核安全部</w:t>
            </w:r>
            <w:r w:rsidRPr="007A0979">
              <w:rPr>
                <w:rFonts w:eastAsia="SimSun"/>
                <w:sz w:val="20"/>
                <w:szCs w:val="20"/>
                <w:lang w:val="zh-CN" w:eastAsia="zh-CN"/>
              </w:rPr>
              <w:t>/</w:t>
            </w:r>
            <w:r w:rsidRPr="007A0979">
              <w:rPr>
                <w:rFonts w:eastAsia="SimSun"/>
                <w:sz w:val="20"/>
                <w:szCs w:val="20"/>
                <w:lang w:val="zh-CN" w:eastAsia="zh-CN"/>
              </w:rPr>
              <w:t>国际气候变化倡议</w:t>
            </w:r>
          </w:p>
        </w:tc>
        <w:tc>
          <w:tcPr>
            <w:tcW w:w="3650" w:type="dxa"/>
            <w:hideMark/>
          </w:tcPr>
          <w:p w14:paraId="2B981A61"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关于价值的技术支持小组</w:t>
            </w:r>
          </w:p>
        </w:tc>
        <w:tc>
          <w:tcPr>
            <w:tcW w:w="2472" w:type="dxa"/>
            <w:hideMark/>
          </w:tcPr>
          <w:p w14:paraId="0538B46A"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6B6DEA52"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18 000</w:t>
            </w:r>
          </w:p>
        </w:tc>
      </w:tr>
      <w:tr w:rsidR="00DD519C" w:rsidRPr="007A0979" w14:paraId="42957938" w14:textId="77777777" w:rsidTr="004E5838">
        <w:trPr>
          <w:trHeight w:val="20"/>
          <w:jc w:val="right"/>
        </w:trPr>
        <w:tc>
          <w:tcPr>
            <w:tcW w:w="2264" w:type="dxa"/>
            <w:hideMark/>
          </w:tcPr>
          <w:p w14:paraId="48446CA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世界养护监测中心</w:t>
            </w:r>
            <w:proofErr w:type="spellEnd"/>
          </w:p>
        </w:tc>
        <w:tc>
          <w:tcPr>
            <w:tcW w:w="3650" w:type="dxa"/>
            <w:hideMark/>
          </w:tcPr>
          <w:p w14:paraId="04096318"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关于政策支持工具和方法的技术支持小组</w:t>
            </w:r>
          </w:p>
        </w:tc>
        <w:tc>
          <w:tcPr>
            <w:tcW w:w="2472" w:type="dxa"/>
            <w:hideMark/>
          </w:tcPr>
          <w:p w14:paraId="772B3F1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工作人员和办公费用</w:t>
            </w:r>
            <w:proofErr w:type="spellEnd"/>
          </w:p>
        </w:tc>
        <w:tc>
          <w:tcPr>
            <w:tcW w:w="1110" w:type="dxa"/>
            <w:noWrap/>
            <w:hideMark/>
          </w:tcPr>
          <w:p w14:paraId="511F8DF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40 000</w:t>
            </w:r>
          </w:p>
        </w:tc>
      </w:tr>
      <w:tr w:rsidR="00DD519C" w:rsidRPr="007A0979" w14:paraId="2B87A489" w14:textId="77777777" w:rsidTr="004E5838">
        <w:trPr>
          <w:trHeight w:val="20"/>
          <w:jc w:val="right"/>
        </w:trPr>
        <w:tc>
          <w:tcPr>
            <w:tcW w:w="2264" w:type="dxa"/>
            <w:hideMark/>
          </w:tcPr>
          <w:p w14:paraId="7B58404B"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环境署</w:t>
            </w:r>
            <w:proofErr w:type="spellEnd"/>
          </w:p>
        </w:tc>
        <w:tc>
          <w:tcPr>
            <w:tcW w:w="3650" w:type="dxa"/>
            <w:hideMark/>
          </w:tcPr>
          <w:p w14:paraId="03A76D1E"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借调</w:t>
            </w:r>
            <w:r w:rsidRPr="007A0979">
              <w:rPr>
                <w:rFonts w:eastAsia="SimSun"/>
                <w:sz w:val="20"/>
                <w:szCs w:val="20"/>
                <w:lang w:val="zh-CN" w:eastAsia="zh-CN"/>
              </w:rPr>
              <w:t xml:space="preserve"> 1 </w:t>
            </w:r>
            <w:r w:rsidRPr="007A0979">
              <w:rPr>
                <w:rFonts w:eastAsia="SimSun"/>
                <w:sz w:val="20"/>
                <w:szCs w:val="20"/>
                <w:lang w:val="zh-CN" w:eastAsia="zh-CN"/>
              </w:rPr>
              <w:t>名</w:t>
            </w:r>
            <w:r w:rsidRPr="007A0979">
              <w:rPr>
                <w:rFonts w:eastAsia="SimSun"/>
                <w:sz w:val="20"/>
                <w:szCs w:val="20"/>
                <w:lang w:val="zh-CN" w:eastAsia="zh-CN"/>
              </w:rPr>
              <w:t xml:space="preserve"> P-4 </w:t>
            </w:r>
            <w:r w:rsidRPr="007A0979">
              <w:rPr>
                <w:rFonts w:eastAsia="SimSun"/>
                <w:sz w:val="20"/>
                <w:szCs w:val="20"/>
                <w:lang w:val="zh-CN" w:eastAsia="zh-CN"/>
              </w:rPr>
              <w:t>职等方案干事给生物多样性平台秘书处</w:t>
            </w:r>
          </w:p>
        </w:tc>
        <w:tc>
          <w:tcPr>
            <w:tcW w:w="2472" w:type="dxa"/>
            <w:noWrap/>
            <w:hideMark/>
          </w:tcPr>
          <w:p w14:paraId="4911D2B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4BCDA6DF"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180 600</w:t>
            </w:r>
          </w:p>
        </w:tc>
      </w:tr>
      <w:tr w:rsidR="00DD519C" w:rsidRPr="007A0979" w14:paraId="2228AEBF" w14:textId="77777777" w:rsidTr="004E5838">
        <w:trPr>
          <w:trHeight w:val="20"/>
          <w:jc w:val="right"/>
        </w:trPr>
        <w:tc>
          <w:tcPr>
            <w:tcW w:w="2264" w:type="dxa"/>
            <w:hideMark/>
          </w:tcPr>
          <w:p w14:paraId="0DBFE85A"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墨西哥国立自治大学</w:t>
            </w:r>
            <w:proofErr w:type="spellEnd"/>
          </w:p>
        </w:tc>
        <w:tc>
          <w:tcPr>
            <w:tcW w:w="3650" w:type="dxa"/>
            <w:hideMark/>
          </w:tcPr>
          <w:p w14:paraId="16416A3D"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对价值评估的技术支助</w:t>
            </w:r>
          </w:p>
        </w:tc>
        <w:tc>
          <w:tcPr>
            <w:tcW w:w="2472" w:type="dxa"/>
            <w:noWrap/>
            <w:hideMark/>
          </w:tcPr>
          <w:p w14:paraId="669559B5"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工作人员费用、会议设施、差旅费用、住宿和餐饮</w:t>
            </w:r>
          </w:p>
        </w:tc>
        <w:tc>
          <w:tcPr>
            <w:tcW w:w="1110" w:type="dxa"/>
            <w:noWrap/>
            <w:hideMark/>
          </w:tcPr>
          <w:p w14:paraId="0A9F73C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55 460</w:t>
            </w:r>
          </w:p>
        </w:tc>
      </w:tr>
      <w:tr w:rsidR="00DD519C" w:rsidRPr="007A0979" w14:paraId="126981B4" w14:textId="77777777" w:rsidTr="004E5838">
        <w:trPr>
          <w:trHeight w:val="20"/>
          <w:jc w:val="right"/>
        </w:trPr>
        <w:tc>
          <w:tcPr>
            <w:tcW w:w="2264" w:type="dxa"/>
            <w:tcBorders>
              <w:top w:val="nil"/>
              <w:left w:val="nil"/>
              <w:bottom w:val="single" w:sz="8" w:space="0" w:color="auto"/>
              <w:right w:val="nil"/>
            </w:tcBorders>
            <w:hideMark/>
          </w:tcPr>
          <w:p w14:paraId="0DC4A3FD"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国际自然保护联盟</w:t>
            </w:r>
            <w:proofErr w:type="spellEnd"/>
          </w:p>
        </w:tc>
        <w:tc>
          <w:tcPr>
            <w:tcW w:w="3650" w:type="dxa"/>
            <w:tcBorders>
              <w:top w:val="nil"/>
              <w:left w:val="nil"/>
              <w:bottom w:val="single" w:sz="8" w:space="0" w:color="auto"/>
              <w:right w:val="nil"/>
            </w:tcBorders>
            <w:hideMark/>
          </w:tcPr>
          <w:p w14:paraId="4BD3E924"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支持利益攸关方参与</w:t>
            </w:r>
            <w:proofErr w:type="spellEnd"/>
          </w:p>
        </w:tc>
        <w:tc>
          <w:tcPr>
            <w:tcW w:w="2472" w:type="dxa"/>
            <w:tcBorders>
              <w:top w:val="nil"/>
              <w:left w:val="nil"/>
              <w:bottom w:val="single" w:sz="8" w:space="0" w:color="auto"/>
              <w:right w:val="nil"/>
            </w:tcBorders>
            <w:noWrap/>
          </w:tcPr>
          <w:p w14:paraId="1BA3E7D1" w14:textId="77777777" w:rsidR="00DD519C" w:rsidRPr="007A0979" w:rsidRDefault="00DD519C" w:rsidP="008B161B">
            <w:pPr>
              <w:spacing w:before="40" w:after="40"/>
              <w:rPr>
                <w:rFonts w:eastAsia="SimSun"/>
                <w:color w:val="000000"/>
                <w:sz w:val="20"/>
                <w:szCs w:val="20"/>
                <w:lang w:val="en-GB" w:eastAsia="en-GB"/>
              </w:rPr>
            </w:pPr>
          </w:p>
        </w:tc>
        <w:tc>
          <w:tcPr>
            <w:tcW w:w="1110" w:type="dxa"/>
            <w:tcBorders>
              <w:top w:val="nil"/>
              <w:left w:val="nil"/>
              <w:bottom w:val="single" w:sz="8" w:space="0" w:color="auto"/>
              <w:right w:val="nil"/>
            </w:tcBorders>
            <w:noWrap/>
            <w:hideMark/>
          </w:tcPr>
          <w:p w14:paraId="7A00F951"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75 000</w:t>
            </w:r>
          </w:p>
        </w:tc>
      </w:tr>
      <w:tr w:rsidR="00DD519C" w:rsidRPr="007A0979" w14:paraId="100A3BED" w14:textId="77777777" w:rsidTr="004E5838">
        <w:trPr>
          <w:trHeight w:val="20"/>
          <w:jc w:val="right"/>
        </w:trPr>
        <w:tc>
          <w:tcPr>
            <w:tcW w:w="2264" w:type="dxa"/>
            <w:tcBorders>
              <w:top w:val="single" w:sz="8" w:space="0" w:color="auto"/>
              <w:left w:val="nil"/>
              <w:bottom w:val="single" w:sz="4" w:space="0" w:color="auto"/>
              <w:right w:val="nil"/>
            </w:tcBorders>
            <w:hideMark/>
          </w:tcPr>
          <w:p w14:paraId="74A191CE" w14:textId="77777777" w:rsidR="00DD519C" w:rsidRPr="007A0979" w:rsidRDefault="00DD519C" w:rsidP="008B161B">
            <w:pPr>
              <w:spacing w:before="40" w:after="40"/>
              <w:rPr>
                <w:rFonts w:eastAsia="SimSun"/>
                <w:b/>
                <w:bCs/>
                <w:color w:val="000000"/>
                <w:sz w:val="20"/>
                <w:szCs w:val="20"/>
                <w:lang w:val="en-GB" w:eastAsia="en-GB"/>
              </w:rPr>
            </w:pPr>
            <w:proofErr w:type="spellStart"/>
            <w:r w:rsidRPr="007A0979">
              <w:rPr>
                <w:rFonts w:ascii="SimHei" w:eastAsia="SimHei" w:hAnsi="SimHei"/>
                <w:b/>
                <w:bCs/>
                <w:sz w:val="20"/>
                <w:szCs w:val="20"/>
                <w:lang w:val="zh-CN"/>
              </w:rPr>
              <w:t>小计</w:t>
            </w:r>
            <w:proofErr w:type="spellEnd"/>
            <w:r w:rsidRPr="007A0979">
              <w:rPr>
                <w:rFonts w:eastAsia="SimSun"/>
                <w:b/>
                <w:bCs/>
                <w:sz w:val="20"/>
                <w:szCs w:val="20"/>
                <w:lang w:val="zh-CN"/>
              </w:rPr>
              <w:t>, (1)</w:t>
            </w:r>
          </w:p>
        </w:tc>
        <w:tc>
          <w:tcPr>
            <w:tcW w:w="3650" w:type="dxa"/>
            <w:tcBorders>
              <w:top w:val="single" w:sz="8" w:space="0" w:color="auto"/>
              <w:left w:val="nil"/>
              <w:bottom w:val="single" w:sz="4" w:space="0" w:color="auto"/>
              <w:right w:val="nil"/>
            </w:tcBorders>
            <w:hideMark/>
          </w:tcPr>
          <w:p w14:paraId="75638D9C" w14:textId="77777777" w:rsidR="00DD519C" w:rsidRPr="007A0979" w:rsidRDefault="00DD519C" w:rsidP="008B161B">
            <w:pPr>
              <w:spacing w:before="40" w:after="40"/>
              <w:rPr>
                <w:rFonts w:eastAsia="SimSun"/>
                <w:b/>
                <w:i/>
                <w:iCs/>
                <w:color w:val="000000"/>
                <w:sz w:val="20"/>
                <w:szCs w:val="20"/>
                <w:lang w:val="en-GB" w:eastAsia="en-GB"/>
              </w:rPr>
            </w:pPr>
            <w:r w:rsidRPr="007A0979">
              <w:rPr>
                <w:rFonts w:eastAsia="SimSun"/>
                <w:b/>
                <w:i/>
                <w:iCs/>
                <w:color w:val="000000"/>
                <w:sz w:val="20"/>
                <w:szCs w:val="20"/>
                <w:lang w:val="en-GB" w:eastAsia="en-GB"/>
              </w:rPr>
              <w:t> </w:t>
            </w:r>
          </w:p>
        </w:tc>
        <w:tc>
          <w:tcPr>
            <w:tcW w:w="2472" w:type="dxa"/>
            <w:tcBorders>
              <w:top w:val="single" w:sz="8" w:space="0" w:color="auto"/>
              <w:left w:val="nil"/>
              <w:bottom w:val="single" w:sz="4" w:space="0" w:color="auto"/>
              <w:right w:val="nil"/>
            </w:tcBorders>
            <w:hideMark/>
          </w:tcPr>
          <w:p w14:paraId="073C8A98" w14:textId="77777777" w:rsidR="00DD519C" w:rsidRPr="007A0979" w:rsidRDefault="00DD519C" w:rsidP="008B161B">
            <w:pPr>
              <w:spacing w:before="40" w:after="40"/>
              <w:rPr>
                <w:rFonts w:eastAsia="SimSun"/>
                <w:b/>
                <w:i/>
                <w:iCs/>
                <w:color w:val="000000"/>
                <w:sz w:val="20"/>
                <w:szCs w:val="20"/>
                <w:lang w:val="en-GB" w:eastAsia="en-GB"/>
              </w:rPr>
            </w:pPr>
            <w:r w:rsidRPr="007A0979">
              <w:rPr>
                <w:rFonts w:eastAsia="SimSun"/>
                <w:b/>
                <w:i/>
                <w:iCs/>
                <w:color w:val="000000"/>
                <w:sz w:val="20"/>
                <w:szCs w:val="20"/>
                <w:lang w:val="en-GB" w:eastAsia="en-GB"/>
              </w:rPr>
              <w:t> </w:t>
            </w:r>
          </w:p>
        </w:tc>
        <w:tc>
          <w:tcPr>
            <w:tcW w:w="1110" w:type="dxa"/>
            <w:tcBorders>
              <w:top w:val="single" w:sz="8" w:space="0" w:color="auto"/>
              <w:left w:val="nil"/>
              <w:bottom w:val="single" w:sz="4" w:space="0" w:color="auto"/>
              <w:right w:val="nil"/>
            </w:tcBorders>
            <w:hideMark/>
          </w:tcPr>
          <w:p w14:paraId="389D9281" w14:textId="77777777" w:rsidR="00DD519C" w:rsidRPr="007A0979" w:rsidRDefault="00DD519C" w:rsidP="008B161B">
            <w:pPr>
              <w:spacing w:before="40" w:after="40"/>
              <w:jc w:val="right"/>
              <w:rPr>
                <w:rFonts w:eastAsia="SimSun"/>
                <w:b/>
                <w:bCs/>
                <w:color w:val="000000"/>
                <w:sz w:val="20"/>
                <w:szCs w:val="20"/>
                <w:lang w:val="en-GB" w:eastAsia="en-GB"/>
              </w:rPr>
            </w:pPr>
            <w:r w:rsidRPr="007A0979">
              <w:rPr>
                <w:rFonts w:eastAsia="SimSun"/>
                <w:b/>
                <w:sz w:val="20"/>
                <w:szCs w:val="20"/>
                <w:lang w:val="zh-CN"/>
              </w:rPr>
              <w:t>2 434 760</w:t>
            </w:r>
          </w:p>
        </w:tc>
      </w:tr>
      <w:tr w:rsidR="00DD519C" w:rsidRPr="007A0979" w14:paraId="43013285" w14:textId="77777777" w:rsidTr="004E5838">
        <w:trPr>
          <w:trHeight w:val="20"/>
          <w:jc w:val="right"/>
        </w:trPr>
        <w:tc>
          <w:tcPr>
            <w:tcW w:w="5914" w:type="dxa"/>
            <w:gridSpan w:val="2"/>
            <w:tcBorders>
              <w:top w:val="single" w:sz="4" w:space="0" w:color="auto"/>
              <w:left w:val="nil"/>
              <w:bottom w:val="single" w:sz="4" w:space="0" w:color="auto"/>
              <w:right w:val="nil"/>
            </w:tcBorders>
            <w:hideMark/>
          </w:tcPr>
          <w:p w14:paraId="73A9BD80" w14:textId="77777777" w:rsidR="00DD519C" w:rsidRPr="007A0979" w:rsidRDefault="00DD519C" w:rsidP="008B161B">
            <w:pPr>
              <w:keepNext/>
              <w:spacing w:before="40" w:after="40"/>
              <w:rPr>
                <w:rFonts w:eastAsia="SimHei"/>
                <w:b/>
                <w:bCs/>
                <w:color w:val="000000"/>
                <w:sz w:val="20"/>
                <w:szCs w:val="20"/>
                <w:lang w:val="en-GB" w:eastAsia="zh-CN"/>
              </w:rPr>
            </w:pPr>
            <w:r w:rsidRPr="007A0979">
              <w:rPr>
                <w:rFonts w:eastAsia="SimHei"/>
                <w:b/>
                <w:sz w:val="20"/>
                <w:szCs w:val="20"/>
                <w:lang w:val="zh-CN" w:eastAsia="zh-CN"/>
              </w:rPr>
              <w:t xml:space="preserve">2. </w:t>
            </w:r>
            <w:r w:rsidRPr="007A0979">
              <w:rPr>
                <w:rFonts w:eastAsia="SimHei"/>
                <w:b/>
                <w:sz w:val="20"/>
                <w:szCs w:val="20"/>
                <w:lang w:val="zh-CN" w:eastAsia="zh-CN"/>
              </w:rPr>
              <w:t>用于支助核定工作方案的实物捐助</w:t>
            </w:r>
          </w:p>
        </w:tc>
        <w:tc>
          <w:tcPr>
            <w:tcW w:w="2472" w:type="dxa"/>
            <w:tcBorders>
              <w:top w:val="single" w:sz="4" w:space="0" w:color="auto"/>
              <w:left w:val="nil"/>
              <w:bottom w:val="single" w:sz="4" w:space="0" w:color="auto"/>
              <w:right w:val="nil"/>
            </w:tcBorders>
            <w:hideMark/>
          </w:tcPr>
          <w:p w14:paraId="51D7BF80" w14:textId="77777777" w:rsidR="00DD519C" w:rsidRPr="007A0979" w:rsidRDefault="00DD519C" w:rsidP="008B161B">
            <w:pPr>
              <w:spacing w:before="40" w:after="40"/>
              <w:rPr>
                <w:rFonts w:eastAsia="SimHei"/>
                <w:b/>
                <w:bCs/>
                <w:color w:val="000000"/>
                <w:sz w:val="20"/>
                <w:szCs w:val="20"/>
                <w:lang w:val="en-GB" w:eastAsia="zh-CN"/>
              </w:rPr>
            </w:pPr>
          </w:p>
        </w:tc>
        <w:tc>
          <w:tcPr>
            <w:tcW w:w="1110" w:type="dxa"/>
            <w:tcBorders>
              <w:top w:val="single" w:sz="4" w:space="0" w:color="auto"/>
              <w:left w:val="nil"/>
              <w:bottom w:val="single" w:sz="4" w:space="0" w:color="auto"/>
              <w:right w:val="nil"/>
            </w:tcBorders>
            <w:hideMark/>
          </w:tcPr>
          <w:p w14:paraId="5CDA6FD5" w14:textId="77777777" w:rsidR="00DD519C" w:rsidRPr="007A0979" w:rsidRDefault="00DD519C" w:rsidP="008B161B">
            <w:pPr>
              <w:spacing w:before="40" w:after="40"/>
              <w:rPr>
                <w:rFonts w:eastAsia="SimHei"/>
                <w:b/>
                <w:sz w:val="20"/>
                <w:szCs w:val="20"/>
                <w:lang w:eastAsia="zh-CN"/>
              </w:rPr>
            </w:pPr>
          </w:p>
        </w:tc>
      </w:tr>
      <w:tr w:rsidR="00DD519C" w:rsidRPr="007A0979" w14:paraId="62CDC2E3" w14:textId="77777777" w:rsidTr="004E5838">
        <w:trPr>
          <w:trHeight w:val="20"/>
          <w:jc w:val="right"/>
        </w:trPr>
        <w:tc>
          <w:tcPr>
            <w:tcW w:w="2264" w:type="dxa"/>
            <w:tcBorders>
              <w:top w:val="single" w:sz="4" w:space="0" w:color="auto"/>
              <w:left w:val="nil"/>
              <w:bottom w:val="nil"/>
              <w:right w:val="nil"/>
            </w:tcBorders>
            <w:hideMark/>
          </w:tcPr>
          <w:p w14:paraId="1FFBE0A0"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德国</w:t>
            </w:r>
            <w:proofErr w:type="gramStart"/>
            <w:r w:rsidRPr="007A0979">
              <w:rPr>
                <w:rFonts w:eastAsia="SimSun"/>
                <w:sz w:val="20"/>
                <w:szCs w:val="20"/>
                <w:lang w:val="zh-CN" w:eastAsia="zh-CN"/>
              </w:rPr>
              <w:t>亥</w:t>
            </w:r>
            <w:proofErr w:type="gramEnd"/>
            <w:r w:rsidRPr="007A0979">
              <w:rPr>
                <w:rFonts w:eastAsia="SimSun"/>
                <w:sz w:val="20"/>
                <w:szCs w:val="20"/>
                <w:lang w:val="zh-CN" w:eastAsia="zh-CN"/>
              </w:rPr>
              <w:t>姆霍兹环境研究中心</w:t>
            </w:r>
          </w:p>
        </w:tc>
        <w:tc>
          <w:tcPr>
            <w:tcW w:w="3650" w:type="dxa"/>
            <w:tcBorders>
              <w:top w:val="single" w:sz="4" w:space="0" w:color="auto"/>
              <w:left w:val="nil"/>
              <w:bottom w:val="nil"/>
              <w:right w:val="nil"/>
            </w:tcBorders>
            <w:hideMark/>
          </w:tcPr>
          <w:p w14:paraId="1CE51878"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生物多样性和生态系统服务全球评估：</w:t>
            </w:r>
          </w:p>
          <w:p w14:paraId="1BE86BDE" w14:textId="77777777" w:rsidR="00DD519C" w:rsidRPr="007A0979" w:rsidRDefault="00DD519C" w:rsidP="008B161B">
            <w:pPr>
              <w:spacing w:before="40" w:after="40"/>
              <w:ind w:left="486"/>
              <w:rPr>
                <w:rFonts w:eastAsia="SimSun"/>
                <w:sz w:val="20"/>
                <w:szCs w:val="20"/>
                <w:lang w:val="en-GB" w:eastAsia="zh-CN"/>
              </w:rPr>
            </w:pPr>
            <w:r w:rsidRPr="007A0979">
              <w:rPr>
                <w:rFonts w:eastAsia="SimSun"/>
                <w:sz w:val="20"/>
                <w:szCs w:val="20"/>
                <w:lang w:val="zh-CN" w:eastAsia="zh-CN"/>
              </w:rPr>
              <w:t>关于北极土著和地方知识的对话讲习班</w:t>
            </w:r>
          </w:p>
          <w:p w14:paraId="3E7EE6EF" w14:textId="77777777" w:rsidR="00DD519C" w:rsidRPr="007A0979" w:rsidRDefault="00DD519C" w:rsidP="008B161B">
            <w:pPr>
              <w:spacing w:before="40" w:after="40"/>
              <w:ind w:left="486"/>
              <w:rPr>
                <w:rFonts w:eastAsia="SimSun"/>
                <w:color w:val="000000"/>
                <w:sz w:val="20"/>
                <w:szCs w:val="20"/>
                <w:lang w:val="en-GB" w:eastAsia="zh-CN"/>
              </w:rPr>
            </w:pPr>
            <w:r w:rsidRPr="007A0979">
              <w:rPr>
                <w:rFonts w:eastAsia="SimSun"/>
                <w:sz w:val="20"/>
                <w:szCs w:val="20"/>
                <w:lang w:val="zh-CN" w:eastAsia="zh-CN"/>
              </w:rPr>
              <w:t>关于第一章的专家会议</w:t>
            </w:r>
          </w:p>
          <w:p w14:paraId="256E3D03" w14:textId="77777777" w:rsidR="00DD519C" w:rsidRPr="007A0979" w:rsidRDefault="00DD519C" w:rsidP="008B161B">
            <w:pPr>
              <w:spacing w:before="40" w:after="40"/>
              <w:ind w:left="486"/>
              <w:rPr>
                <w:rFonts w:eastAsia="SimSun"/>
                <w:color w:val="000000"/>
                <w:sz w:val="20"/>
                <w:szCs w:val="20"/>
                <w:lang w:val="en-GB" w:eastAsia="zh-CN"/>
              </w:rPr>
            </w:pPr>
            <w:r w:rsidRPr="007A0979">
              <w:rPr>
                <w:rFonts w:eastAsia="SimSun"/>
                <w:sz w:val="20"/>
                <w:szCs w:val="20"/>
                <w:lang w:val="zh-CN" w:eastAsia="zh-CN"/>
              </w:rPr>
              <w:t>第三次撰写人会议</w:t>
            </w:r>
          </w:p>
          <w:p w14:paraId="11275BEF" w14:textId="77777777" w:rsidR="00DD519C" w:rsidRPr="007A0979" w:rsidRDefault="00DD519C" w:rsidP="008B161B">
            <w:pPr>
              <w:spacing w:before="40" w:after="40"/>
              <w:ind w:left="486"/>
              <w:rPr>
                <w:rFonts w:eastAsia="SimSun"/>
                <w:sz w:val="20"/>
                <w:szCs w:val="20"/>
                <w:lang w:val="en-GB" w:eastAsia="zh-CN"/>
              </w:rPr>
            </w:pPr>
            <w:r w:rsidRPr="007A0979">
              <w:rPr>
                <w:rFonts w:eastAsia="SimSun"/>
                <w:sz w:val="20"/>
                <w:szCs w:val="20"/>
                <w:lang w:val="zh-CN" w:eastAsia="zh-CN"/>
              </w:rPr>
              <w:t>决策者摘要撰写人会议</w:t>
            </w:r>
          </w:p>
        </w:tc>
        <w:tc>
          <w:tcPr>
            <w:tcW w:w="2472" w:type="dxa"/>
            <w:tcBorders>
              <w:top w:val="single" w:sz="4" w:space="0" w:color="auto"/>
              <w:left w:val="nil"/>
              <w:bottom w:val="nil"/>
              <w:right w:val="nil"/>
            </w:tcBorders>
            <w:hideMark/>
          </w:tcPr>
          <w:p w14:paraId="2DFE8A03" w14:textId="77777777" w:rsidR="00DD519C" w:rsidRPr="007A0979" w:rsidRDefault="00DD519C" w:rsidP="008B161B">
            <w:pPr>
              <w:spacing w:before="40" w:after="40"/>
              <w:rPr>
                <w:rFonts w:eastAsia="SimSun"/>
                <w:sz w:val="20"/>
                <w:szCs w:val="20"/>
                <w:lang w:val="en-GB" w:eastAsia="en-GB"/>
              </w:rPr>
            </w:pPr>
            <w:proofErr w:type="spellStart"/>
            <w:r w:rsidRPr="007A0979">
              <w:rPr>
                <w:rFonts w:eastAsia="SimSun"/>
                <w:sz w:val="20"/>
                <w:szCs w:val="20"/>
                <w:lang w:val="zh-CN"/>
              </w:rPr>
              <w:t>对与会者的支助</w:t>
            </w:r>
            <w:proofErr w:type="spellEnd"/>
          </w:p>
        </w:tc>
        <w:tc>
          <w:tcPr>
            <w:tcW w:w="1110" w:type="dxa"/>
            <w:tcBorders>
              <w:top w:val="single" w:sz="4" w:space="0" w:color="auto"/>
              <w:left w:val="nil"/>
              <w:bottom w:val="nil"/>
              <w:right w:val="nil"/>
            </w:tcBorders>
            <w:noWrap/>
            <w:hideMark/>
          </w:tcPr>
          <w:p w14:paraId="190152AF" w14:textId="77777777" w:rsidR="00DD519C" w:rsidRPr="007A0979" w:rsidRDefault="00DD519C" w:rsidP="008B161B">
            <w:pPr>
              <w:spacing w:before="40" w:after="40"/>
              <w:jc w:val="right"/>
              <w:rPr>
                <w:rFonts w:eastAsia="SimSun"/>
                <w:sz w:val="20"/>
                <w:szCs w:val="20"/>
                <w:lang w:val="en-GB" w:eastAsia="en-GB"/>
              </w:rPr>
            </w:pPr>
            <w:r w:rsidRPr="007A0979">
              <w:rPr>
                <w:rFonts w:eastAsia="SimSun"/>
                <w:sz w:val="20"/>
                <w:szCs w:val="20"/>
                <w:lang w:val="zh-CN"/>
              </w:rPr>
              <w:t>11 500</w:t>
            </w:r>
          </w:p>
        </w:tc>
      </w:tr>
      <w:tr w:rsidR="00DD519C" w:rsidRPr="007A0979" w14:paraId="618DB665" w14:textId="77777777" w:rsidTr="004E5838">
        <w:trPr>
          <w:trHeight w:val="20"/>
          <w:jc w:val="right"/>
        </w:trPr>
        <w:tc>
          <w:tcPr>
            <w:tcW w:w="2264" w:type="dxa"/>
            <w:hideMark/>
          </w:tcPr>
          <w:p w14:paraId="0ABA6AF7" w14:textId="77777777" w:rsidR="00DD519C" w:rsidRPr="007A0979" w:rsidRDefault="00DD519C" w:rsidP="008B161B">
            <w:pPr>
              <w:spacing w:before="40" w:after="40"/>
              <w:rPr>
                <w:rFonts w:eastAsia="SimSun"/>
                <w:sz w:val="20"/>
                <w:szCs w:val="20"/>
                <w:lang w:val="en-GB" w:eastAsia="en-GB"/>
              </w:rPr>
            </w:pPr>
            <w:proofErr w:type="spellStart"/>
            <w:r w:rsidRPr="007A0979">
              <w:rPr>
                <w:rFonts w:eastAsia="SimSun"/>
                <w:sz w:val="20"/>
                <w:szCs w:val="20"/>
                <w:lang w:val="zh-CN"/>
              </w:rPr>
              <w:t>挪威环境局</w:t>
            </w:r>
            <w:proofErr w:type="spellEnd"/>
          </w:p>
        </w:tc>
        <w:tc>
          <w:tcPr>
            <w:tcW w:w="3650" w:type="dxa"/>
            <w:hideMark/>
          </w:tcPr>
          <w:p w14:paraId="2CA639CF"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生物多样性和生态系统服务全球评估：</w:t>
            </w:r>
          </w:p>
          <w:p w14:paraId="000476E5" w14:textId="77777777" w:rsidR="00DD519C" w:rsidRPr="007A0979" w:rsidRDefault="00DD519C" w:rsidP="008B161B">
            <w:pPr>
              <w:spacing w:before="40" w:after="40"/>
              <w:ind w:left="1026" w:hanging="576"/>
              <w:rPr>
                <w:rFonts w:eastAsia="SimSun"/>
                <w:color w:val="000000"/>
                <w:sz w:val="20"/>
                <w:szCs w:val="20"/>
                <w:lang w:val="en-GB" w:eastAsia="zh-CN"/>
              </w:rPr>
            </w:pPr>
            <w:r w:rsidRPr="007A0979">
              <w:rPr>
                <w:rFonts w:eastAsia="SimSun"/>
                <w:sz w:val="20"/>
                <w:szCs w:val="20"/>
                <w:lang w:val="zh-CN" w:eastAsia="zh-CN"/>
              </w:rPr>
              <w:t>关于第二章的专家会议</w:t>
            </w:r>
          </w:p>
          <w:p w14:paraId="4651E79D" w14:textId="77777777" w:rsidR="00DD519C" w:rsidRPr="007A0979" w:rsidRDefault="00DD519C" w:rsidP="008B161B">
            <w:pPr>
              <w:spacing w:before="40" w:after="40"/>
              <w:ind w:left="1026" w:hanging="576"/>
              <w:rPr>
                <w:rFonts w:eastAsia="SimSun"/>
                <w:sz w:val="20"/>
                <w:szCs w:val="20"/>
                <w:lang w:val="en-GB" w:eastAsia="zh-CN"/>
              </w:rPr>
            </w:pPr>
            <w:r w:rsidRPr="007A0979">
              <w:rPr>
                <w:rFonts w:eastAsia="SimSun"/>
                <w:sz w:val="20"/>
                <w:szCs w:val="20"/>
                <w:lang w:val="zh-CN" w:eastAsia="zh-CN"/>
              </w:rPr>
              <w:t>决策者摘要撰写人会议</w:t>
            </w:r>
          </w:p>
        </w:tc>
        <w:tc>
          <w:tcPr>
            <w:tcW w:w="2472" w:type="dxa"/>
            <w:hideMark/>
          </w:tcPr>
          <w:p w14:paraId="4F2F4342" w14:textId="77777777" w:rsidR="00DD519C" w:rsidRPr="007A0979" w:rsidRDefault="00DD519C" w:rsidP="008B161B">
            <w:pPr>
              <w:spacing w:before="40" w:after="40"/>
              <w:rPr>
                <w:rFonts w:eastAsia="SimSun"/>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3341EC7" w14:textId="77777777" w:rsidR="00DD519C" w:rsidRPr="007A0979" w:rsidRDefault="00DD519C" w:rsidP="008B161B">
            <w:pPr>
              <w:spacing w:before="40" w:after="40"/>
              <w:jc w:val="right"/>
              <w:rPr>
                <w:rFonts w:eastAsia="SimSun"/>
                <w:sz w:val="20"/>
                <w:szCs w:val="20"/>
                <w:lang w:val="en-GB" w:eastAsia="en-GB"/>
              </w:rPr>
            </w:pPr>
            <w:r w:rsidRPr="007A0979">
              <w:rPr>
                <w:rFonts w:eastAsia="SimSun"/>
                <w:sz w:val="20"/>
                <w:szCs w:val="20"/>
                <w:lang w:val="zh-CN"/>
              </w:rPr>
              <w:t>58 500</w:t>
            </w:r>
          </w:p>
        </w:tc>
      </w:tr>
      <w:tr w:rsidR="00DD519C" w:rsidRPr="007A0979" w14:paraId="7B2FB532" w14:textId="77777777" w:rsidTr="004E5838">
        <w:trPr>
          <w:trHeight w:val="20"/>
          <w:jc w:val="right"/>
        </w:trPr>
        <w:tc>
          <w:tcPr>
            <w:tcW w:w="2264" w:type="dxa"/>
            <w:hideMark/>
          </w:tcPr>
          <w:p w14:paraId="149B356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挪威环境局</w:t>
            </w:r>
            <w:proofErr w:type="spellEnd"/>
          </w:p>
        </w:tc>
        <w:tc>
          <w:tcPr>
            <w:tcW w:w="3650" w:type="dxa"/>
            <w:hideMark/>
          </w:tcPr>
          <w:p w14:paraId="215D96A7"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生物多样性平台国家协调人的磋商</w:t>
            </w:r>
          </w:p>
        </w:tc>
        <w:tc>
          <w:tcPr>
            <w:tcW w:w="2472" w:type="dxa"/>
            <w:hideMark/>
          </w:tcPr>
          <w:p w14:paraId="1E69486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480B790D"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7 400</w:t>
            </w:r>
          </w:p>
        </w:tc>
      </w:tr>
      <w:tr w:rsidR="00DD519C" w:rsidRPr="007A0979" w14:paraId="624461B7" w14:textId="77777777" w:rsidTr="004E5838">
        <w:trPr>
          <w:trHeight w:val="20"/>
          <w:jc w:val="right"/>
        </w:trPr>
        <w:tc>
          <w:tcPr>
            <w:tcW w:w="2264" w:type="dxa"/>
            <w:hideMark/>
          </w:tcPr>
          <w:p w14:paraId="7047385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挪威环境局</w:t>
            </w:r>
            <w:proofErr w:type="spellEnd"/>
          </w:p>
        </w:tc>
        <w:tc>
          <w:tcPr>
            <w:tcW w:w="3650" w:type="dxa"/>
            <w:hideMark/>
          </w:tcPr>
          <w:p w14:paraId="7748970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在全体会议第六届会议上举行的生物多样性平台研究员讲习班</w:t>
            </w:r>
          </w:p>
        </w:tc>
        <w:tc>
          <w:tcPr>
            <w:tcW w:w="2472" w:type="dxa"/>
            <w:hideMark/>
          </w:tcPr>
          <w:p w14:paraId="36D7B1E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0BD0BF37"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9 200</w:t>
            </w:r>
          </w:p>
        </w:tc>
      </w:tr>
      <w:tr w:rsidR="00DD519C" w:rsidRPr="007A0979" w14:paraId="0C6E076B" w14:textId="77777777" w:rsidTr="004E5838">
        <w:trPr>
          <w:trHeight w:val="20"/>
          <w:jc w:val="right"/>
        </w:trPr>
        <w:tc>
          <w:tcPr>
            <w:tcW w:w="2264" w:type="dxa"/>
            <w:hideMark/>
          </w:tcPr>
          <w:p w14:paraId="7465A74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芬兰外交部和环境部</w:t>
            </w:r>
            <w:proofErr w:type="spellEnd"/>
          </w:p>
        </w:tc>
        <w:tc>
          <w:tcPr>
            <w:tcW w:w="3650" w:type="dxa"/>
            <w:hideMark/>
          </w:tcPr>
          <w:p w14:paraId="7ACF7462"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关于北极土著和地方知识的生物多样性平台对话讲习班</w:t>
            </w:r>
          </w:p>
        </w:tc>
        <w:tc>
          <w:tcPr>
            <w:tcW w:w="2472" w:type="dxa"/>
            <w:hideMark/>
          </w:tcPr>
          <w:p w14:paraId="03B0BDEE"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对与会者的支助和后勤费用</w:t>
            </w:r>
          </w:p>
        </w:tc>
        <w:tc>
          <w:tcPr>
            <w:tcW w:w="1110" w:type="dxa"/>
            <w:noWrap/>
            <w:hideMark/>
          </w:tcPr>
          <w:p w14:paraId="2E72FD59" w14:textId="77777777" w:rsidR="00DD519C" w:rsidRPr="007A0979" w:rsidRDefault="00DD519C" w:rsidP="008B161B">
            <w:pPr>
              <w:spacing w:before="40" w:after="40"/>
              <w:jc w:val="right"/>
              <w:rPr>
                <w:rFonts w:eastAsia="SimSun"/>
                <w:sz w:val="20"/>
                <w:szCs w:val="20"/>
                <w:lang w:val="en-GB" w:eastAsia="en-GB"/>
              </w:rPr>
            </w:pPr>
            <w:r w:rsidRPr="007A0979">
              <w:rPr>
                <w:rFonts w:eastAsia="SimSun"/>
                <w:sz w:val="20"/>
                <w:szCs w:val="20"/>
                <w:lang w:val="zh-CN"/>
              </w:rPr>
              <w:t>28 800</w:t>
            </w:r>
          </w:p>
        </w:tc>
      </w:tr>
      <w:tr w:rsidR="00DD519C" w:rsidRPr="007A0979" w14:paraId="7B0481C8" w14:textId="77777777" w:rsidTr="004E5838">
        <w:trPr>
          <w:trHeight w:val="20"/>
          <w:jc w:val="right"/>
        </w:trPr>
        <w:tc>
          <w:tcPr>
            <w:tcW w:w="2264" w:type="dxa"/>
            <w:hideMark/>
          </w:tcPr>
          <w:p w14:paraId="741F3D4E"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lastRenderedPageBreak/>
              <w:t>芬兰赫尔辛基大学</w:t>
            </w:r>
            <w:proofErr w:type="spellEnd"/>
          </w:p>
        </w:tc>
        <w:tc>
          <w:tcPr>
            <w:tcW w:w="3650" w:type="dxa"/>
            <w:hideMark/>
          </w:tcPr>
          <w:p w14:paraId="6D7FC455"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关于北极土著和地方知识的生物多样性平台对话讲习班</w:t>
            </w:r>
          </w:p>
        </w:tc>
        <w:tc>
          <w:tcPr>
            <w:tcW w:w="2472" w:type="dxa"/>
            <w:hideMark/>
          </w:tcPr>
          <w:p w14:paraId="599BD967"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后勤费用</w:t>
            </w:r>
            <w:proofErr w:type="spellEnd"/>
          </w:p>
        </w:tc>
        <w:tc>
          <w:tcPr>
            <w:tcW w:w="1110" w:type="dxa"/>
            <w:noWrap/>
            <w:hideMark/>
          </w:tcPr>
          <w:p w14:paraId="4AF02D3E"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5 200</w:t>
            </w:r>
          </w:p>
        </w:tc>
      </w:tr>
      <w:tr w:rsidR="00DD519C" w:rsidRPr="007A0979" w14:paraId="7FEE812C" w14:textId="77777777" w:rsidTr="004E5838">
        <w:trPr>
          <w:trHeight w:val="20"/>
          <w:jc w:val="right"/>
        </w:trPr>
        <w:tc>
          <w:tcPr>
            <w:tcW w:w="2264" w:type="dxa"/>
            <w:hideMark/>
          </w:tcPr>
          <w:p w14:paraId="76F3C2D3"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美国明尼苏达大学</w:t>
            </w:r>
            <w:proofErr w:type="spellEnd"/>
          </w:p>
        </w:tc>
        <w:tc>
          <w:tcPr>
            <w:tcW w:w="3650" w:type="dxa"/>
            <w:hideMark/>
          </w:tcPr>
          <w:p w14:paraId="00860B86" w14:textId="77777777" w:rsidR="00DD519C" w:rsidRPr="007A0979" w:rsidRDefault="00DD519C" w:rsidP="008B161B">
            <w:pPr>
              <w:spacing w:before="40" w:after="40"/>
              <w:rPr>
                <w:rFonts w:eastAsia="SimSun"/>
                <w:sz w:val="20"/>
                <w:szCs w:val="20"/>
                <w:lang w:val="en-GB" w:eastAsia="zh-CN"/>
              </w:rPr>
            </w:pPr>
            <w:r w:rsidRPr="007A0979">
              <w:rPr>
                <w:rFonts w:eastAsia="SimSun"/>
                <w:sz w:val="20"/>
                <w:szCs w:val="20"/>
                <w:lang w:val="zh-CN" w:eastAsia="zh-CN"/>
              </w:rPr>
              <w:t>生物多样性和生态系统服务全球评估第二</w:t>
            </w:r>
            <w:proofErr w:type="gramStart"/>
            <w:r w:rsidRPr="007A0979">
              <w:rPr>
                <w:rFonts w:eastAsia="SimSun"/>
                <w:sz w:val="20"/>
                <w:szCs w:val="20"/>
                <w:lang w:val="zh-CN" w:eastAsia="zh-CN"/>
              </w:rPr>
              <w:t>章专家</w:t>
            </w:r>
            <w:proofErr w:type="gramEnd"/>
            <w:r w:rsidRPr="007A0979">
              <w:rPr>
                <w:rFonts w:eastAsia="SimSun"/>
                <w:sz w:val="20"/>
                <w:szCs w:val="20"/>
                <w:lang w:val="zh-CN" w:eastAsia="zh-CN"/>
              </w:rPr>
              <w:t>会议</w:t>
            </w:r>
          </w:p>
        </w:tc>
        <w:tc>
          <w:tcPr>
            <w:tcW w:w="2472" w:type="dxa"/>
            <w:hideMark/>
          </w:tcPr>
          <w:p w14:paraId="3174B254"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64E9FF28"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2 200</w:t>
            </w:r>
          </w:p>
        </w:tc>
      </w:tr>
      <w:tr w:rsidR="00DD519C" w:rsidRPr="007A0979" w14:paraId="4C74A72F" w14:textId="77777777" w:rsidTr="004E5838">
        <w:trPr>
          <w:trHeight w:val="20"/>
          <w:jc w:val="right"/>
        </w:trPr>
        <w:tc>
          <w:tcPr>
            <w:tcW w:w="2264" w:type="dxa"/>
            <w:hideMark/>
          </w:tcPr>
          <w:p w14:paraId="7BDE833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世界养护监测中心</w:t>
            </w:r>
            <w:proofErr w:type="spellEnd"/>
          </w:p>
        </w:tc>
        <w:tc>
          <w:tcPr>
            <w:tcW w:w="3650" w:type="dxa"/>
            <w:hideMark/>
          </w:tcPr>
          <w:p w14:paraId="225C0C14"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对全球评估的技术支助（捐助模式产出）</w:t>
            </w:r>
          </w:p>
        </w:tc>
        <w:tc>
          <w:tcPr>
            <w:tcW w:w="2472" w:type="dxa"/>
            <w:hideMark/>
          </w:tcPr>
          <w:p w14:paraId="404818E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工作人员费用</w:t>
            </w:r>
            <w:proofErr w:type="spellEnd"/>
          </w:p>
        </w:tc>
        <w:tc>
          <w:tcPr>
            <w:tcW w:w="1110" w:type="dxa"/>
            <w:noWrap/>
            <w:hideMark/>
          </w:tcPr>
          <w:p w14:paraId="28F14F1C"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128 000</w:t>
            </w:r>
          </w:p>
        </w:tc>
      </w:tr>
      <w:tr w:rsidR="00DD519C" w:rsidRPr="007A0979" w14:paraId="09B9E28A" w14:textId="77777777" w:rsidTr="004E5838">
        <w:trPr>
          <w:trHeight w:val="20"/>
          <w:jc w:val="right"/>
        </w:trPr>
        <w:tc>
          <w:tcPr>
            <w:tcW w:w="2264" w:type="dxa"/>
            <w:hideMark/>
          </w:tcPr>
          <w:p w14:paraId="323E90E3"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世界养护监测中心</w:t>
            </w:r>
            <w:proofErr w:type="spellEnd"/>
          </w:p>
        </w:tc>
        <w:tc>
          <w:tcPr>
            <w:tcW w:w="3650" w:type="dxa"/>
            <w:hideMark/>
          </w:tcPr>
          <w:p w14:paraId="25493400"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政策支持工具和方法专家组会议</w:t>
            </w:r>
          </w:p>
        </w:tc>
        <w:tc>
          <w:tcPr>
            <w:tcW w:w="2472" w:type="dxa"/>
            <w:hideMark/>
          </w:tcPr>
          <w:p w14:paraId="045CAE2F"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会场费用</w:t>
            </w:r>
            <w:proofErr w:type="spellEnd"/>
          </w:p>
        </w:tc>
        <w:tc>
          <w:tcPr>
            <w:tcW w:w="1110" w:type="dxa"/>
            <w:noWrap/>
            <w:hideMark/>
          </w:tcPr>
          <w:p w14:paraId="7292EDCE"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7 600</w:t>
            </w:r>
          </w:p>
        </w:tc>
      </w:tr>
      <w:tr w:rsidR="00DD519C" w:rsidRPr="007A0979" w14:paraId="66D4EC1D" w14:textId="77777777" w:rsidTr="004E5838">
        <w:trPr>
          <w:trHeight w:val="20"/>
          <w:jc w:val="right"/>
        </w:trPr>
        <w:tc>
          <w:tcPr>
            <w:tcW w:w="2264" w:type="dxa"/>
            <w:hideMark/>
          </w:tcPr>
          <w:p w14:paraId="3B346E6C"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荷兰</w:t>
            </w:r>
            <w:proofErr w:type="spellEnd"/>
          </w:p>
        </w:tc>
        <w:tc>
          <w:tcPr>
            <w:tcW w:w="3650" w:type="dxa"/>
            <w:hideMark/>
          </w:tcPr>
          <w:p w14:paraId="657CF81A"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关于情景设想和模型工作的讲习班</w:t>
            </w:r>
          </w:p>
        </w:tc>
        <w:tc>
          <w:tcPr>
            <w:tcW w:w="2472" w:type="dxa"/>
            <w:hideMark/>
          </w:tcPr>
          <w:p w14:paraId="0646F99B"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对与会者的支助和后勤费用</w:t>
            </w:r>
          </w:p>
        </w:tc>
        <w:tc>
          <w:tcPr>
            <w:tcW w:w="1110" w:type="dxa"/>
            <w:noWrap/>
            <w:hideMark/>
          </w:tcPr>
          <w:p w14:paraId="6BE261F5"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11 500</w:t>
            </w:r>
          </w:p>
        </w:tc>
      </w:tr>
      <w:tr w:rsidR="00DD519C" w:rsidRPr="007A0979" w14:paraId="605BAA89" w14:textId="77777777" w:rsidTr="004E5838">
        <w:trPr>
          <w:trHeight w:val="20"/>
          <w:jc w:val="right"/>
        </w:trPr>
        <w:tc>
          <w:tcPr>
            <w:tcW w:w="2264" w:type="dxa"/>
            <w:hideMark/>
          </w:tcPr>
          <w:p w14:paraId="1172F4F9"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大韩民国环境部</w:t>
            </w:r>
            <w:proofErr w:type="spellEnd"/>
          </w:p>
        </w:tc>
        <w:tc>
          <w:tcPr>
            <w:tcW w:w="3650" w:type="dxa"/>
            <w:hideMark/>
          </w:tcPr>
          <w:p w14:paraId="022C9F2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为生物多样性平台专家参加撰写人会议提供的支助</w:t>
            </w:r>
          </w:p>
        </w:tc>
        <w:tc>
          <w:tcPr>
            <w:tcW w:w="2472" w:type="dxa"/>
            <w:hideMark/>
          </w:tcPr>
          <w:p w14:paraId="04E2FCA2"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对与会者的支助</w:t>
            </w:r>
            <w:proofErr w:type="spellEnd"/>
          </w:p>
        </w:tc>
        <w:tc>
          <w:tcPr>
            <w:tcW w:w="1110" w:type="dxa"/>
            <w:noWrap/>
            <w:hideMark/>
          </w:tcPr>
          <w:p w14:paraId="13027553"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12 000</w:t>
            </w:r>
          </w:p>
        </w:tc>
      </w:tr>
      <w:tr w:rsidR="00DD519C" w:rsidRPr="007A0979" w14:paraId="73376A1E" w14:textId="77777777" w:rsidTr="004E5838">
        <w:trPr>
          <w:trHeight w:val="20"/>
          <w:jc w:val="right"/>
        </w:trPr>
        <w:tc>
          <w:tcPr>
            <w:tcW w:w="2264" w:type="dxa"/>
            <w:tcBorders>
              <w:top w:val="nil"/>
              <w:left w:val="nil"/>
              <w:bottom w:val="single" w:sz="4" w:space="0" w:color="auto"/>
              <w:right w:val="nil"/>
            </w:tcBorders>
            <w:hideMark/>
          </w:tcPr>
          <w:p w14:paraId="37AA3FF8" w14:textId="77777777" w:rsidR="00DD519C" w:rsidRPr="007A0979" w:rsidRDefault="00DD519C" w:rsidP="008B161B">
            <w:pPr>
              <w:spacing w:before="40" w:after="40"/>
              <w:rPr>
                <w:rFonts w:eastAsia="SimSun"/>
                <w:color w:val="000000"/>
                <w:sz w:val="20"/>
                <w:szCs w:val="20"/>
                <w:lang w:val="en-GB" w:eastAsia="en-GB"/>
              </w:rPr>
            </w:pPr>
            <w:proofErr w:type="spellStart"/>
            <w:r w:rsidRPr="007A0979">
              <w:rPr>
                <w:rFonts w:eastAsia="SimSun"/>
                <w:sz w:val="20"/>
                <w:szCs w:val="20"/>
                <w:lang w:val="zh-CN"/>
              </w:rPr>
              <w:t>哥伦比亚</w:t>
            </w:r>
            <w:proofErr w:type="spellEnd"/>
          </w:p>
        </w:tc>
        <w:tc>
          <w:tcPr>
            <w:tcW w:w="3650" w:type="dxa"/>
            <w:tcBorders>
              <w:top w:val="nil"/>
              <w:left w:val="nil"/>
              <w:bottom w:val="single" w:sz="4" w:space="0" w:color="auto"/>
              <w:right w:val="nil"/>
            </w:tcBorders>
            <w:hideMark/>
          </w:tcPr>
          <w:p w14:paraId="1964E85C"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主办全体会议第六届会议</w:t>
            </w:r>
          </w:p>
        </w:tc>
        <w:tc>
          <w:tcPr>
            <w:tcW w:w="2472" w:type="dxa"/>
            <w:tcBorders>
              <w:top w:val="nil"/>
              <w:left w:val="nil"/>
              <w:bottom w:val="single" w:sz="4" w:space="0" w:color="auto"/>
              <w:right w:val="nil"/>
            </w:tcBorders>
            <w:hideMark/>
          </w:tcPr>
          <w:p w14:paraId="4F32CE0A" w14:textId="77777777" w:rsidR="00DD519C" w:rsidRPr="007A0979" w:rsidRDefault="00DD519C" w:rsidP="008B161B">
            <w:pPr>
              <w:spacing w:before="40" w:after="40"/>
              <w:rPr>
                <w:rFonts w:eastAsia="SimSun"/>
                <w:color w:val="000000"/>
                <w:sz w:val="20"/>
                <w:szCs w:val="20"/>
                <w:lang w:val="en-GB" w:eastAsia="zh-CN"/>
              </w:rPr>
            </w:pPr>
            <w:r w:rsidRPr="007A0979">
              <w:rPr>
                <w:rFonts w:eastAsia="SimSun"/>
                <w:sz w:val="20"/>
                <w:szCs w:val="20"/>
                <w:lang w:val="zh-CN" w:eastAsia="zh-CN"/>
              </w:rPr>
              <w:t>对会场、支助人员、安保、交流、差旅、利益</w:t>
            </w:r>
            <w:proofErr w:type="gramStart"/>
            <w:r w:rsidRPr="007A0979">
              <w:rPr>
                <w:rFonts w:eastAsia="SimSun"/>
                <w:sz w:val="20"/>
                <w:szCs w:val="20"/>
                <w:lang w:val="zh-CN" w:eastAsia="zh-CN"/>
              </w:rPr>
              <w:t>攸关方日的</w:t>
            </w:r>
            <w:proofErr w:type="gramEnd"/>
            <w:r w:rsidRPr="007A0979">
              <w:rPr>
                <w:rFonts w:eastAsia="SimSun"/>
                <w:sz w:val="20"/>
                <w:szCs w:val="20"/>
                <w:lang w:val="zh-CN" w:eastAsia="zh-CN"/>
              </w:rPr>
              <w:t>支助</w:t>
            </w:r>
          </w:p>
        </w:tc>
        <w:tc>
          <w:tcPr>
            <w:tcW w:w="1110" w:type="dxa"/>
            <w:tcBorders>
              <w:top w:val="nil"/>
              <w:left w:val="nil"/>
              <w:bottom w:val="single" w:sz="4" w:space="0" w:color="auto"/>
              <w:right w:val="nil"/>
            </w:tcBorders>
            <w:hideMark/>
          </w:tcPr>
          <w:p w14:paraId="6B172D72" w14:textId="77777777" w:rsidR="00DD519C" w:rsidRPr="007A0979" w:rsidRDefault="00DD519C" w:rsidP="008B161B">
            <w:pPr>
              <w:spacing w:before="40" w:after="40"/>
              <w:jc w:val="right"/>
              <w:rPr>
                <w:rFonts w:eastAsia="SimSun"/>
                <w:color w:val="000000"/>
                <w:sz w:val="20"/>
                <w:szCs w:val="20"/>
                <w:lang w:val="en-GB" w:eastAsia="en-GB"/>
              </w:rPr>
            </w:pPr>
            <w:r w:rsidRPr="007A0979">
              <w:rPr>
                <w:rFonts w:eastAsia="SimSun"/>
                <w:sz w:val="20"/>
                <w:szCs w:val="20"/>
                <w:lang w:val="zh-CN"/>
              </w:rPr>
              <w:t>839 500</w:t>
            </w:r>
          </w:p>
        </w:tc>
      </w:tr>
      <w:tr w:rsidR="00DD519C" w:rsidRPr="007A0979" w14:paraId="1C489E35" w14:textId="77777777" w:rsidTr="004E5838">
        <w:trPr>
          <w:trHeight w:val="20"/>
          <w:jc w:val="right"/>
        </w:trPr>
        <w:tc>
          <w:tcPr>
            <w:tcW w:w="2264" w:type="dxa"/>
            <w:tcBorders>
              <w:top w:val="single" w:sz="4" w:space="0" w:color="auto"/>
              <w:left w:val="nil"/>
              <w:bottom w:val="single" w:sz="4" w:space="0" w:color="auto"/>
              <w:right w:val="nil"/>
            </w:tcBorders>
            <w:hideMark/>
          </w:tcPr>
          <w:p w14:paraId="2FEEFCE8" w14:textId="77777777" w:rsidR="00DD519C" w:rsidRPr="007A0979" w:rsidRDefault="00DD519C" w:rsidP="008B161B">
            <w:pPr>
              <w:spacing w:before="40" w:after="40"/>
              <w:rPr>
                <w:rFonts w:eastAsia="SimSun"/>
                <w:b/>
                <w:bCs/>
                <w:color w:val="000000"/>
                <w:sz w:val="20"/>
                <w:szCs w:val="20"/>
                <w:lang w:val="en-GB" w:eastAsia="en-GB"/>
              </w:rPr>
            </w:pPr>
            <w:proofErr w:type="spellStart"/>
            <w:r w:rsidRPr="007A0979">
              <w:rPr>
                <w:rFonts w:ascii="SimHei" w:eastAsia="SimHei" w:hAnsi="SimHei"/>
                <w:b/>
                <w:bCs/>
                <w:sz w:val="20"/>
                <w:szCs w:val="20"/>
                <w:lang w:val="zh-CN"/>
              </w:rPr>
              <w:t>小计</w:t>
            </w:r>
            <w:proofErr w:type="spellEnd"/>
            <w:r w:rsidRPr="007A0979">
              <w:rPr>
                <w:rFonts w:eastAsia="SimSun"/>
                <w:b/>
                <w:bCs/>
                <w:sz w:val="20"/>
                <w:szCs w:val="20"/>
                <w:lang w:val="zh-CN"/>
              </w:rPr>
              <w:t>, (2)</w:t>
            </w:r>
          </w:p>
        </w:tc>
        <w:tc>
          <w:tcPr>
            <w:tcW w:w="3650" w:type="dxa"/>
            <w:tcBorders>
              <w:top w:val="single" w:sz="4" w:space="0" w:color="auto"/>
              <w:left w:val="nil"/>
              <w:bottom w:val="single" w:sz="4" w:space="0" w:color="auto"/>
              <w:right w:val="nil"/>
            </w:tcBorders>
            <w:hideMark/>
          </w:tcPr>
          <w:p w14:paraId="7E691B6E"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2472" w:type="dxa"/>
            <w:tcBorders>
              <w:top w:val="single" w:sz="4" w:space="0" w:color="auto"/>
              <w:left w:val="nil"/>
              <w:bottom w:val="single" w:sz="4" w:space="0" w:color="auto"/>
              <w:right w:val="nil"/>
            </w:tcBorders>
            <w:hideMark/>
          </w:tcPr>
          <w:p w14:paraId="214E5249"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1110" w:type="dxa"/>
            <w:tcBorders>
              <w:top w:val="single" w:sz="4" w:space="0" w:color="auto"/>
              <w:left w:val="nil"/>
              <w:bottom w:val="single" w:sz="4" w:space="0" w:color="auto"/>
              <w:right w:val="nil"/>
            </w:tcBorders>
            <w:hideMark/>
          </w:tcPr>
          <w:p w14:paraId="54B76FCB" w14:textId="77777777" w:rsidR="00DD519C" w:rsidRPr="007A0979" w:rsidRDefault="00DD519C" w:rsidP="008B161B">
            <w:pPr>
              <w:spacing w:before="40" w:after="40"/>
              <w:jc w:val="right"/>
              <w:rPr>
                <w:rFonts w:eastAsia="SimSun"/>
                <w:b/>
                <w:bCs/>
                <w:color w:val="000000"/>
                <w:sz w:val="20"/>
                <w:szCs w:val="20"/>
                <w:lang w:val="en-GB" w:eastAsia="en-GB"/>
              </w:rPr>
            </w:pPr>
            <w:r w:rsidRPr="007A0979">
              <w:rPr>
                <w:rFonts w:eastAsia="SimSun"/>
                <w:b/>
                <w:sz w:val="20"/>
                <w:szCs w:val="20"/>
                <w:lang w:val="zh-CN"/>
              </w:rPr>
              <w:t>1 121 400</w:t>
            </w:r>
          </w:p>
        </w:tc>
      </w:tr>
      <w:tr w:rsidR="00DD519C" w:rsidRPr="007A0979" w14:paraId="5E88F9DA" w14:textId="77777777" w:rsidTr="004E5838">
        <w:trPr>
          <w:trHeight w:val="20"/>
          <w:jc w:val="right"/>
        </w:trPr>
        <w:tc>
          <w:tcPr>
            <w:tcW w:w="2264" w:type="dxa"/>
            <w:tcBorders>
              <w:top w:val="single" w:sz="4" w:space="0" w:color="auto"/>
              <w:left w:val="nil"/>
              <w:bottom w:val="single" w:sz="12" w:space="0" w:color="auto"/>
              <w:right w:val="nil"/>
            </w:tcBorders>
            <w:hideMark/>
          </w:tcPr>
          <w:p w14:paraId="28EA1A77" w14:textId="77777777" w:rsidR="00DD519C" w:rsidRPr="007A0979" w:rsidRDefault="00DD519C" w:rsidP="008B161B">
            <w:pPr>
              <w:spacing w:before="40" w:after="40"/>
              <w:rPr>
                <w:rFonts w:eastAsia="SimSun"/>
                <w:b/>
                <w:bCs/>
                <w:color w:val="000000"/>
                <w:sz w:val="20"/>
                <w:szCs w:val="20"/>
                <w:lang w:val="en-GB" w:eastAsia="en-GB"/>
              </w:rPr>
            </w:pPr>
            <w:proofErr w:type="spellStart"/>
            <w:r w:rsidRPr="007A0979">
              <w:rPr>
                <w:rFonts w:ascii="SimHei" w:eastAsia="SimHei" w:hAnsi="SimHei"/>
                <w:b/>
                <w:bCs/>
                <w:sz w:val="20"/>
                <w:szCs w:val="20"/>
                <w:lang w:val="zh-CN"/>
              </w:rPr>
              <w:t>共计</w:t>
            </w:r>
            <w:proofErr w:type="spellEnd"/>
          </w:p>
        </w:tc>
        <w:tc>
          <w:tcPr>
            <w:tcW w:w="3650" w:type="dxa"/>
            <w:tcBorders>
              <w:top w:val="single" w:sz="4" w:space="0" w:color="auto"/>
              <w:left w:val="nil"/>
              <w:bottom w:val="single" w:sz="12" w:space="0" w:color="auto"/>
              <w:right w:val="nil"/>
            </w:tcBorders>
            <w:hideMark/>
          </w:tcPr>
          <w:p w14:paraId="38061E73"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2472" w:type="dxa"/>
            <w:tcBorders>
              <w:top w:val="single" w:sz="4" w:space="0" w:color="auto"/>
              <w:left w:val="nil"/>
              <w:bottom w:val="single" w:sz="12" w:space="0" w:color="auto"/>
              <w:right w:val="nil"/>
            </w:tcBorders>
            <w:hideMark/>
          </w:tcPr>
          <w:p w14:paraId="5DCAE5BC" w14:textId="77777777" w:rsidR="00DD519C" w:rsidRPr="007A0979" w:rsidRDefault="00DD519C" w:rsidP="008B161B">
            <w:pPr>
              <w:spacing w:before="40" w:after="40"/>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1110" w:type="dxa"/>
            <w:tcBorders>
              <w:top w:val="single" w:sz="4" w:space="0" w:color="auto"/>
              <w:left w:val="nil"/>
              <w:bottom w:val="single" w:sz="12" w:space="0" w:color="auto"/>
              <w:right w:val="nil"/>
            </w:tcBorders>
            <w:hideMark/>
          </w:tcPr>
          <w:p w14:paraId="4BDC53D5" w14:textId="77777777" w:rsidR="00DD519C" w:rsidRPr="007A0979" w:rsidRDefault="00DD519C" w:rsidP="008B161B">
            <w:pPr>
              <w:spacing w:before="40" w:after="40"/>
              <w:jc w:val="right"/>
              <w:rPr>
                <w:rFonts w:eastAsia="SimSun"/>
                <w:b/>
                <w:bCs/>
                <w:color w:val="000000"/>
                <w:sz w:val="20"/>
                <w:szCs w:val="20"/>
                <w:lang w:val="en-GB" w:eastAsia="en-GB"/>
              </w:rPr>
            </w:pPr>
            <w:r w:rsidRPr="007A0979">
              <w:rPr>
                <w:rFonts w:eastAsia="SimSun"/>
                <w:b/>
                <w:sz w:val="20"/>
                <w:szCs w:val="20"/>
                <w:lang w:val="zh-CN"/>
              </w:rPr>
              <w:t>3 556 160</w:t>
            </w:r>
          </w:p>
        </w:tc>
      </w:tr>
    </w:tbl>
    <w:p w14:paraId="32D41BE5" w14:textId="77777777" w:rsidR="0092012A" w:rsidRDefault="00DD519C" w:rsidP="0092012A">
      <w:pPr>
        <w:spacing w:before="40"/>
        <w:ind w:left="1247"/>
        <w:rPr>
          <w:rFonts w:eastAsia="SimSun"/>
          <w:sz w:val="20"/>
          <w:lang w:val="zh-CN" w:eastAsia="zh-CN"/>
        </w:rPr>
        <w:sectPr w:rsidR="0092012A" w:rsidSect="006D03E8">
          <w:type w:val="continuous"/>
          <w:pgSz w:w="16838" w:h="11906" w:orient="landscape" w:code="9"/>
          <w:pgMar w:top="1411" w:right="907" w:bottom="994" w:left="1411" w:header="533" w:footer="506" w:gutter="0"/>
          <w:cols w:space="539"/>
          <w:titlePg/>
          <w:docGrid w:linePitch="360"/>
        </w:sectPr>
      </w:pPr>
      <w:r w:rsidRPr="007571D6">
        <w:rPr>
          <w:rFonts w:ascii="KaiTi" w:eastAsia="KaiTi" w:hAnsi="KaiTi"/>
          <w:sz w:val="20"/>
          <w:lang w:val="zh-CN" w:eastAsia="zh-CN"/>
        </w:rPr>
        <w:t>缩略语</w:t>
      </w:r>
      <w:r w:rsidRPr="00D76380">
        <w:rPr>
          <w:rFonts w:eastAsia="SimSun"/>
          <w:sz w:val="20"/>
          <w:lang w:val="zh-CN" w:eastAsia="zh-CN"/>
        </w:rPr>
        <w:t>：教科文组织：联合国教育、科学及文化组织。</w:t>
      </w:r>
    </w:p>
    <w:p w14:paraId="1FC249DD" w14:textId="7BF6A267" w:rsidR="00BC2C15" w:rsidRPr="00BC2C15" w:rsidRDefault="00BC2C15" w:rsidP="00091045">
      <w:pPr>
        <w:numPr>
          <w:ilvl w:val="0"/>
          <w:numId w:val="31"/>
        </w:numPr>
        <w:tabs>
          <w:tab w:val="num" w:pos="624"/>
        </w:tabs>
        <w:spacing w:after="120"/>
        <w:ind w:left="1253"/>
        <w:jc w:val="both"/>
        <w:rPr>
          <w:rFonts w:eastAsia="SimSun"/>
          <w:bCs/>
          <w:lang w:eastAsia="zh-CN"/>
        </w:rPr>
      </w:pPr>
      <w:r w:rsidRPr="00BC2C15">
        <w:rPr>
          <w:rFonts w:eastAsia="SimSun"/>
          <w:lang w:val="zh-CN" w:eastAsia="zh-CN"/>
        </w:rPr>
        <w:lastRenderedPageBreak/>
        <w:t>2018</w:t>
      </w:r>
      <w:r w:rsidRPr="00BC2C15">
        <w:rPr>
          <w:rFonts w:eastAsia="SimSun"/>
          <w:lang w:val="zh-CN" w:eastAsia="zh-CN"/>
        </w:rPr>
        <w:t>年，生物多样性平台继续为推动实现其目标和宗旨开展各项活动，特别是开展了新知识开发和能力建设活动。表</w:t>
      </w:r>
      <w:r w:rsidRPr="00BC2C15">
        <w:rPr>
          <w:rFonts w:eastAsia="SimSun"/>
          <w:lang w:val="zh-CN" w:eastAsia="zh-CN"/>
        </w:rPr>
        <w:t>4</w:t>
      </w:r>
      <w:r w:rsidRPr="00BC2C15">
        <w:rPr>
          <w:rFonts w:eastAsia="SimSun"/>
          <w:lang w:val="zh-CN" w:eastAsia="zh-CN"/>
        </w:rPr>
        <w:t>列有秘书处知悉的国际项目或讲习班的实例，</w:t>
      </w:r>
      <w:r w:rsidRPr="00BC2C15">
        <w:rPr>
          <w:rFonts w:eastAsia="SimSun"/>
          <w:lang w:val="zh-CN" w:eastAsia="zh-CN"/>
        </w:rPr>
        <w:t>2018</w:t>
      </w:r>
      <w:r w:rsidRPr="00BC2C15">
        <w:rPr>
          <w:rFonts w:eastAsia="SimSun"/>
          <w:lang w:val="zh-CN" w:eastAsia="zh-CN"/>
        </w:rPr>
        <w:t>年活动金额为</w:t>
      </w:r>
      <w:r w:rsidRPr="00BC2C15">
        <w:rPr>
          <w:rFonts w:eastAsia="SimSun"/>
          <w:lang w:val="zh-CN" w:eastAsia="zh-CN"/>
        </w:rPr>
        <w:t>6 360</w:t>
      </w:r>
      <w:r w:rsidRPr="00BC2C15">
        <w:rPr>
          <w:rFonts w:eastAsia="SimSun"/>
          <w:lang w:val="zh-CN" w:eastAsia="zh-CN"/>
        </w:rPr>
        <w:t>万美元。</w:t>
      </w:r>
    </w:p>
    <w:p w14:paraId="23E0A215" w14:textId="77777777" w:rsidR="00BC2C15" w:rsidRDefault="00BC2C15" w:rsidP="008B161B">
      <w:pPr>
        <w:keepNext/>
        <w:keepLines/>
        <w:tabs>
          <w:tab w:val="left" w:pos="1247"/>
          <w:tab w:val="left" w:pos="1814"/>
          <w:tab w:val="left" w:pos="2381"/>
          <w:tab w:val="left" w:pos="2948"/>
          <w:tab w:val="left" w:pos="3515"/>
          <w:tab w:val="left" w:pos="3969"/>
        </w:tabs>
        <w:suppressAutoHyphens/>
        <w:ind w:left="1247"/>
        <w:rPr>
          <w:rFonts w:eastAsia="SimSun"/>
          <w:lang w:val="zh-CN" w:eastAsia="zh-CN"/>
        </w:rPr>
      </w:pPr>
      <w:r w:rsidRPr="00BC2C15">
        <w:rPr>
          <w:rFonts w:eastAsia="SimSun"/>
          <w:lang w:val="zh-CN" w:eastAsia="zh-CN"/>
        </w:rPr>
        <w:t>表</w:t>
      </w:r>
      <w:r w:rsidRPr="00BC2C15">
        <w:rPr>
          <w:rFonts w:eastAsia="SimSun"/>
          <w:lang w:val="zh-CN" w:eastAsia="zh-CN"/>
        </w:rPr>
        <w:t xml:space="preserve"> 4  </w:t>
      </w:r>
    </w:p>
    <w:p w14:paraId="7B987481" w14:textId="50F00AF1" w:rsidR="00BC2C15" w:rsidRPr="00BC2C15" w:rsidRDefault="00BC2C15" w:rsidP="00091045">
      <w:pPr>
        <w:keepNext/>
        <w:keepLines/>
        <w:tabs>
          <w:tab w:val="left" w:pos="1247"/>
          <w:tab w:val="left" w:pos="1814"/>
          <w:tab w:val="left" w:pos="2381"/>
          <w:tab w:val="left" w:pos="2948"/>
          <w:tab w:val="left" w:pos="3515"/>
          <w:tab w:val="left" w:pos="3969"/>
        </w:tabs>
        <w:suppressAutoHyphens/>
        <w:ind w:left="1253"/>
        <w:rPr>
          <w:rFonts w:eastAsia="SimHei"/>
          <w:b/>
          <w:bCs/>
          <w:lang w:eastAsia="zh-CN"/>
        </w:rPr>
      </w:pPr>
      <w:r w:rsidRPr="00BC2C15">
        <w:rPr>
          <w:rFonts w:eastAsia="SimHei"/>
          <w:b/>
          <w:lang w:val="zh-CN" w:eastAsia="zh-CN"/>
        </w:rPr>
        <w:t>生物多样性平台</w:t>
      </w:r>
      <w:r w:rsidRPr="00BC2C15">
        <w:rPr>
          <w:rFonts w:eastAsia="SimHei"/>
          <w:b/>
          <w:lang w:val="zh-CN" w:eastAsia="zh-CN"/>
        </w:rPr>
        <w:t>2018</w:t>
      </w:r>
      <w:r w:rsidRPr="00BC2C15">
        <w:rPr>
          <w:rFonts w:eastAsia="SimHei"/>
          <w:b/>
          <w:lang w:val="zh-CN" w:eastAsia="zh-CN"/>
        </w:rPr>
        <w:t>年推动开展的活动实例</w:t>
      </w:r>
    </w:p>
    <w:p w14:paraId="22BA752C" w14:textId="77777777" w:rsidR="00BC2C15" w:rsidRPr="00A254EB" w:rsidRDefault="00BC2C15" w:rsidP="008B161B">
      <w:pPr>
        <w:keepNext/>
        <w:keepLines/>
        <w:tabs>
          <w:tab w:val="left" w:pos="1247"/>
          <w:tab w:val="left" w:pos="1814"/>
          <w:tab w:val="left" w:pos="2381"/>
          <w:tab w:val="left" w:pos="2948"/>
          <w:tab w:val="left" w:pos="3515"/>
          <w:tab w:val="left" w:pos="3969"/>
        </w:tabs>
        <w:suppressAutoHyphens/>
        <w:ind w:left="1247"/>
        <w:rPr>
          <w:rFonts w:eastAsia="SimSun"/>
          <w:bCs/>
          <w:sz w:val="20"/>
        </w:rPr>
      </w:pPr>
      <w:r w:rsidRPr="00A254EB">
        <w:rPr>
          <w:rFonts w:eastAsia="SimSun"/>
          <w:sz w:val="20"/>
          <w:lang w:val="zh-CN"/>
        </w:rPr>
        <w:t>（</w:t>
      </w:r>
      <w:proofErr w:type="spellStart"/>
      <w:r w:rsidRPr="00A254EB">
        <w:rPr>
          <w:rFonts w:eastAsia="SimSun"/>
          <w:sz w:val="20"/>
          <w:lang w:val="zh-CN"/>
        </w:rPr>
        <w:t>百万美元</w:t>
      </w:r>
      <w:proofErr w:type="spellEnd"/>
      <w:r w:rsidRPr="00A254EB">
        <w:rPr>
          <w:rFonts w:eastAsia="SimSun"/>
          <w:sz w:val="20"/>
          <w:lang w:val="zh-CN"/>
        </w:rPr>
        <w:t>）</w:t>
      </w:r>
    </w:p>
    <w:tbl>
      <w:tblPr>
        <w:tblW w:w="8370" w:type="dxa"/>
        <w:jc w:val="right"/>
        <w:tblLayout w:type="fixed"/>
        <w:tblLook w:val="04A0" w:firstRow="1" w:lastRow="0" w:firstColumn="1" w:lastColumn="0" w:noHBand="0" w:noVBand="1"/>
      </w:tblPr>
      <w:tblGrid>
        <w:gridCol w:w="2231"/>
        <w:gridCol w:w="1675"/>
        <w:gridCol w:w="3485"/>
        <w:gridCol w:w="979"/>
      </w:tblGrid>
      <w:tr w:rsidR="00BC2C15" w:rsidRPr="007A0979" w14:paraId="614FC5FA" w14:textId="77777777" w:rsidTr="00BC2C15">
        <w:trPr>
          <w:trHeight w:val="20"/>
          <w:tblHeader/>
          <w:jc w:val="right"/>
        </w:trPr>
        <w:tc>
          <w:tcPr>
            <w:tcW w:w="2268" w:type="dxa"/>
            <w:tcBorders>
              <w:top w:val="single" w:sz="4" w:space="0" w:color="auto"/>
              <w:left w:val="nil"/>
              <w:bottom w:val="single" w:sz="12" w:space="0" w:color="auto"/>
              <w:right w:val="nil"/>
            </w:tcBorders>
            <w:vAlign w:val="bottom"/>
            <w:hideMark/>
          </w:tcPr>
          <w:p w14:paraId="662DD9A5" w14:textId="77777777" w:rsidR="00BC2C15" w:rsidRPr="007A0979" w:rsidRDefault="00BC2C15" w:rsidP="008B161B">
            <w:pPr>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捐助国政府</w:t>
            </w:r>
            <w:proofErr w:type="spellEnd"/>
            <w:r w:rsidRPr="007A0979">
              <w:rPr>
                <w:rFonts w:ascii="KaiTi" w:eastAsia="KaiTi" w:hAnsi="KaiTi"/>
                <w:sz w:val="20"/>
                <w:szCs w:val="20"/>
                <w:lang w:val="zh-CN"/>
              </w:rPr>
              <w:t>/</w:t>
            </w:r>
            <w:proofErr w:type="spellStart"/>
            <w:r w:rsidRPr="007A0979">
              <w:rPr>
                <w:rFonts w:ascii="KaiTi" w:eastAsia="KaiTi" w:hAnsi="KaiTi"/>
                <w:sz w:val="20"/>
                <w:szCs w:val="20"/>
                <w:lang w:val="zh-CN"/>
              </w:rPr>
              <w:t>捐助机构</w:t>
            </w:r>
            <w:proofErr w:type="spellEnd"/>
          </w:p>
        </w:tc>
        <w:tc>
          <w:tcPr>
            <w:tcW w:w="1701" w:type="dxa"/>
            <w:tcBorders>
              <w:top w:val="single" w:sz="4" w:space="0" w:color="auto"/>
              <w:left w:val="nil"/>
              <w:bottom w:val="single" w:sz="12" w:space="0" w:color="auto"/>
              <w:right w:val="nil"/>
            </w:tcBorders>
            <w:vAlign w:val="bottom"/>
            <w:hideMark/>
          </w:tcPr>
          <w:p w14:paraId="080385C8" w14:textId="77777777" w:rsidR="00BC2C15" w:rsidRPr="007A0979" w:rsidRDefault="00BC2C15" w:rsidP="008B161B">
            <w:pPr>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项目主管</w:t>
            </w:r>
            <w:proofErr w:type="spellEnd"/>
          </w:p>
        </w:tc>
        <w:tc>
          <w:tcPr>
            <w:tcW w:w="3544" w:type="dxa"/>
            <w:tcBorders>
              <w:top w:val="single" w:sz="4" w:space="0" w:color="auto"/>
              <w:left w:val="nil"/>
              <w:bottom w:val="single" w:sz="12" w:space="0" w:color="auto"/>
              <w:right w:val="nil"/>
            </w:tcBorders>
            <w:noWrap/>
            <w:vAlign w:val="bottom"/>
            <w:hideMark/>
          </w:tcPr>
          <w:p w14:paraId="0A300048" w14:textId="77777777" w:rsidR="00BC2C15" w:rsidRPr="007A0979" w:rsidRDefault="00BC2C15" w:rsidP="008B161B">
            <w:pPr>
              <w:rPr>
                <w:rFonts w:ascii="KaiTi" w:eastAsia="KaiTi" w:hAnsi="KaiTi"/>
                <w:i/>
                <w:iCs/>
                <w:color w:val="000000"/>
                <w:sz w:val="20"/>
                <w:szCs w:val="20"/>
                <w:lang w:val="en-GB" w:eastAsia="en-GB"/>
              </w:rPr>
            </w:pPr>
            <w:proofErr w:type="spellStart"/>
            <w:r w:rsidRPr="007A0979">
              <w:rPr>
                <w:rFonts w:ascii="KaiTi" w:eastAsia="KaiTi" w:hAnsi="KaiTi"/>
                <w:sz w:val="20"/>
                <w:szCs w:val="20"/>
                <w:lang w:val="zh-CN"/>
              </w:rPr>
              <w:t>活动</w:t>
            </w:r>
            <w:proofErr w:type="spellEnd"/>
          </w:p>
        </w:tc>
        <w:tc>
          <w:tcPr>
            <w:tcW w:w="992" w:type="dxa"/>
            <w:tcBorders>
              <w:top w:val="single" w:sz="4" w:space="0" w:color="auto"/>
              <w:left w:val="nil"/>
              <w:bottom w:val="single" w:sz="12" w:space="0" w:color="auto"/>
              <w:right w:val="nil"/>
            </w:tcBorders>
            <w:vAlign w:val="bottom"/>
            <w:hideMark/>
          </w:tcPr>
          <w:p w14:paraId="6E878D97" w14:textId="77777777" w:rsidR="00BC2C15" w:rsidRPr="007A0979" w:rsidRDefault="00BC2C15" w:rsidP="008B161B">
            <w:pPr>
              <w:jc w:val="right"/>
              <w:rPr>
                <w:rFonts w:ascii="KaiTi" w:eastAsia="KaiTi" w:hAnsi="KaiTi"/>
                <w:i/>
                <w:iCs/>
                <w:color w:val="000000"/>
                <w:spacing w:val="-12"/>
                <w:sz w:val="20"/>
                <w:szCs w:val="20"/>
                <w:lang w:val="en-GB" w:eastAsia="en-GB"/>
              </w:rPr>
            </w:pPr>
            <w:proofErr w:type="spellStart"/>
            <w:r w:rsidRPr="007A0979">
              <w:rPr>
                <w:rFonts w:ascii="KaiTi" w:eastAsia="KaiTi" w:hAnsi="KaiTi"/>
                <w:spacing w:val="-12"/>
                <w:sz w:val="20"/>
                <w:szCs w:val="20"/>
                <w:lang w:val="zh-CN"/>
              </w:rPr>
              <w:t>估算价值</w:t>
            </w:r>
            <w:proofErr w:type="spellEnd"/>
          </w:p>
        </w:tc>
      </w:tr>
      <w:tr w:rsidR="00BC2C15" w:rsidRPr="007A0979" w14:paraId="5930A555" w14:textId="77777777" w:rsidTr="00BC2C15">
        <w:trPr>
          <w:trHeight w:val="20"/>
          <w:jc w:val="right"/>
        </w:trPr>
        <w:tc>
          <w:tcPr>
            <w:tcW w:w="2268" w:type="dxa"/>
            <w:tcBorders>
              <w:top w:val="single" w:sz="12" w:space="0" w:color="auto"/>
              <w:left w:val="nil"/>
              <w:bottom w:val="single" w:sz="4" w:space="0" w:color="auto"/>
              <w:right w:val="nil"/>
            </w:tcBorders>
            <w:vAlign w:val="bottom"/>
            <w:hideMark/>
          </w:tcPr>
          <w:p w14:paraId="4C6AE5DB" w14:textId="77777777" w:rsidR="00BC2C15" w:rsidRPr="007A0979" w:rsidRDefault="00BC2C15" w:rsidP="008B161B">
            <w:pPr>
              <w:rPr>
                <w:rFonts w:ascii="SimHei" w:eastAsia="SimHei" w:hAnsi="SimHei"/>
                <w:b/>
                <w:color w:val="000000"/>
                <w:sz w:val="20"/>
                <w:szCs w:val="20"/>
                <w:lang w:val="en-GB" w:eastAsia="en-GB"/>
              </w:rPr>
            </w:pPr>
            <w:proofErr w:type="spellStart"/>
            <w:r w:rsidRPr="007A0979">
              <w:rPr>
                <w:rFonts w:ascii="SimHei" w:eastAsia="SimHei" w:hAnsi="SimHei"/>
                <w:b/>
                <w:bCs/>
                <w:sz w:val="20"/>
                <w:szCs w:val="20"/>
                <w:lang w:val="zh-CN"/>
              </w:rPr>
              <w:t>新知识开发</w:t>
            </w:r>
            <w:proofErr w:type="spellEnd"/>
          </w:p>
        </w:tc>
        <w:tc>
          <w:tcPr>
            <w:tcW w:w="1701" w:type="dxa"/>
            <w:tcBorders>
              <w:top w:val="single" w:sz="12" w:space="0" w:color="auto"/>
              <w:left w:val="nil"/>
              <w:bottom w:val="single" w:sz="4" w:space="0" w:color="auto"/>
              <w:right w:val="nil"/>
            </w:tcBorders>
            <w:vAlign w:val="bottom"/>
            <w:hideMark/>
          </w:tcPr>
          <w:p w14:paraId="3C00DAD3" w14:textId="77777777" w:rsidR="00BC2C15" w:rsidRPr="007A0979" w:rsidRDefault="00BC2C15" w:rsidP="008B161B">
            <w:pPr>
              <w:rPr>
                <w:rFonts w:ascii="SimHei" w:eastAsia="SimHei" w:hAnsi="SimHei"/>
                <w:b/>
                <w:color w:val="000000"/>
                <w:sz w:val="20"/>
                <w:szCs w:val="20"/>
                <w:lang w:val="en-GB" w:eastAsia="en-GB"/>
              </w:rPr>
            </w:pPr>
          </w:p>
        </w:tc>
        <w:tc>
          <w:tcPr>
            <w:tcW w:w="3544" w:type="dxa"/>
            <w:tcBorders>
              <w:top w:val="single" w:sz="12" w:space="0" w:color="auto"/>
              <w:left w:val="nil"/>
              <w:bottom w:val="single" w:sz="4" w:space="0" w:color="auto"/>
              <w:right w:val="nil"/>
            </w:tcBorders>
            <w:vAlign w:val="bottom"/>
            <w:hideMark/>
          </w:tcPr>
          <w:p w14:paraId="07D7A972" w14:textId="77777777" w:rsidR="00BC2C15" w:rsidRPr="007A0979" w:rsidRDefault="00BC2C15" w:rsidP="008B161B">
            <w:pPr>
              <w:rPr>
                <w:rFonts w:ascii="SimHei" w:eastAsia="SimHei" w:hAnsi="SimHei"/>
                <w:sz w:val="20"/>
                <w:szCs w:val="20"/>
              </w:rPr>
            </w:pPr>
          </w:p>
        </w:tc>
        <w:tc>
          <w:tcPr>
            <w:tcW w:w="992" w:type="dxa"/>
            <w:tcBorders>
              <w:top w:val="single" w:sz="12" w:space="0" w:color="auto"/>
              <w:left w:val="nil"/>
              <w:bottom w:val="single" w:sz="4" w:space="0" w:color="auto"/>
              <w:right w:val="nil"/>
            </w:tcBorders>
            <w:noWrap/>
            <w:vAlign w:val="bottom"/>
            <w:hideMark/>
          </w:tcPr>
          <w:p w14:paraId="778C3741" w14:textId="77777777" w:rsidR="00BC2C15" w:rsidRPr="007A0979" w:rsidRDefault="00BC2C15" w:rsidP="008B161B">
            <w:pPr>
              <w:rPr>
                <w:rFonts w:ascii="SimHei" w:eastAsia="SimHei" w:hAnsi="SimHei"/>
                <w:sz w:val="20"/>
                <w:szCs w:val="20"/>
              </w:rPr>
            </w:pPr>
          </w:p>
        </w:tc>
      </w:tr>
      <w:tr w:rsidR="00BC2C15" w:rsidRPr="007A0979" w14:paraId="6FCD351E" w14:textId="77777777" w:rsidTr="00BC2C15">
        <w:trPr>
          <w:trHeight w:val="20"/>
          <w:jc w:val="right"/>
        </w:trPr>
        <w:tc>
          <w:tcPr>
            <w:tcW w:w="2268" w:type="dxa"/>
            <w:tcBorders>
              <w:top w:val="single" w:sz="4" w:space="0" w:color="auto"/>
              <w:left w:val="nil"/>
              <w:bottom w:val="nil"/>
              <w:right w:val="nil"/>
            </w:tcBorders>
            <w:vAlign w:val="bottom"/>
            <w:hideMark/>
          </w:tcPr>
          <w:p w14:paraId="3A439D4C"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欧洲联盟（地平线</w:t>
            </w:r>
            <w:r w:rsidRPr="007A0979">
              <w:rPr>
                <w:rFonts w:eastAsia="SimSun"/>
                <w:sz w:val="20"/>
                <w:szCs w:val="20"/>
                <w:lang w:val="zh-CN" w:eastAsia="zh-CN"/>
              </w:rPr>
              <w:t xml:space="preserve"> 2020</w:t>
            </w:r>
            <w:r w:rsidRPr="007A0979">
              <w:rPr>
                <w:rFonts w:eastAsia="SimSun"/>
                <w:sz w:val="20"/>
                <w:szCs w:val="20"/>
                <w:lang w:val="zh-CN" w:eastAsia="zh-CN"/>
              </w:rPr>
              <w:t>方案）</w:t>
            </w:r>
          </w:p>
        </w:tc>
        <w:tc>
          <w:tcPr>
            <w:tcW w:w="1701" w:type="dxa"/>
            <w:tcBorders>
              <w:top w:val="single" w:sz="4" w:space="0" w:color="auto"/>
              <w:left w:val="nil"/>
              <w:bottom w:val="nil"/>
              <w:right w:val="nil"/>
            </w:tcBorders>
            <w:vAlign w:val="bottom"/>
            <w:hideMark/>
          </w:tcPr>
          <w:p w14:paraId="4EF64A45" w14:textId="77777777" w:rsidR="00BC2C15" w:rsidRPr="007A0979" w:rsidRDefault="00BC2C15" w:rsidP="008B161B">
            <w:pPr>
              <w:rPr>
                <w:rFonts w:eastAsia="SimSun"/>
                <w:color w:val="000000"/>
                <w:sz w:val="20"/>
                <w:szCs w:val="20"/>
                <w:lang w:val="en-GB" w:eastAsia="en-GB"/>
              </w:rPr>
            </w:pPr>
            <w:proofErr w:type="spellStart"/>
            <w:r w:rsidRPr="007A0979">
              <w:rPr>
                <w:rFonts w:eastAsia="SimSun"/>
                <w:sz w:val="20"/>
                <w:szCs w:val="20"/>
                <w:lang w:val="zh-CN"/>
              </w:rPr>
              <w:t>欧洲联盟</w:t>
            </w:r>
            <w:proofErr w:type="spellEnd"/>
          </w:p>
        </w:tc>
        <w:tc>
          <w:tcPr>
            <w:tcW w:w="3544" w:type="dxa"/>
            <w:tcBorders>
              <w:top w:val="single" w:sz="4" w:space="0" w:color="auto"/>
              <w:left w:val="nil"/>
              <w:bottom w:val="nil"/>
              <w:right w:val="nil"/>
            </w:tcBorders>
            <w:vAlign w:val="bottom"/>
            <w:hideMark/>
          </w:tcPr>
          <w:p w14:paraId="598C14DA" w14:textId="77777777" w:rsidR="00BC2C15" w:rsidRPr="007A0979" w:rsidRDefault="00BC2C15" w:rsidP="008B161B">
            <w:pPr>
              <w:rPr>
                <w:rFonts w:eastAsia="SimSun"/>
                <w:iCs/>
                <w:color w:val="000000"/>
                <w:sz w:val="20"/>
                <w:szCs w:val="20"/>
                <w:lang w:val="en-GB" w:eastAsia="zh-CN"/>
              </w:rPr>
            </w:pPr>
            <w:r w:rsidRPr="007A0979">
              <w:rPr>
                <w:rFonts w:eastAsia="SimSun"/>
                <w:sz w:val="20"/>
                <w:szCs w:val="20"/>
                <w:lang w:val="zh-CN" w:eastAsia="zh-CN"/>
              </w:rPr>
              <w:t>为支持生物多样性平台所开展的两次征集提案活动：</w:t>
            </w:r>
          </w:p>
          <w:p w14:paraId="6E08DC97" w14:textId="77777777" w:rsidR="00BC2C15" w:rsidRPr="007A0979" w:rsidRDefault="00BC2C15" w:rsidP="008B161B">
            <w:pPr>
              <w:rPr>
                <w:rFonts w:eastAsia="SimSun"/>
                <w:iCs/>
                <w:color w:val="000000"/>
                <w:spacing w:val="-8"/>
                <w:sz w:val="20"/>
                <w:szCs w:val="20"/>
                <w:lang w:val="en-GB" w:eastAsia="zh-CN"/>
              </w:rPr>
            </w:pPr>
            <w:r w:rsidRPr="007A0979">
              <w:rPr>
                <w:rFonts w:eastAsia="SimSun"/>
                <w:sz w:val="20"/>
                <w:szCs w:val="20"/>
                <w:lang w:val="zh-CN" w:eastAsia="zh-CN"/>
              </w:rPr>
              <w:t xml:space="preserve">- </w:t>
            </w:r>
            <w:r w:rsidRPr="007A0979">
              <w:rPr>
                <w:rFonts w:eastAsia="SimSun"/>
                <w:spacing w:val="-8"/>
                <w:sz w:val="20"/>
                <w:szCs w:val="20"/>
                <w:lang w:val="zh-CN" w:eastAsia="zh-CN"/>
              </w:rPr>
              <w:t>重视自然：将自然资本纳入政策主流</w:t>
            </w:r>
          </w:p>
          <w:p w14:paraId="65036E2F"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重视自然：将自然资本纳入企业决策主流</w:t>
            </w:r>
          </w:p>
        </w:tc>
        <w:tc>
          <w:tcPr>
            <w:tcW w:w="992" w:type="dxa"/>
            <w:tcBorders>
              <w:top w:val="single" w:sz="4" w:space="0" w:color="auto"/>
              <w:left w:val="nil"/>
              <w:bottom w:val="nil"/>
              <w:right w:val="nil"/>
            </w:tcBorders>
            <w:noWrap/>
            <w:vAlign w:val="bottom"/>
          </w:tcPr>
          <w:p w14:paraId="296E13E6" w14:textId="3CC61A64" w:rsidR="00AE1D45" w:rsidRPr="007A0979" w:rsidRDefault="00AE1D45" w:rsidP="00AE1D45">
            <w:pPr>
              <w:jc w:val="right"/>
              <w:rPr>
                <w:rFonts w:eastAsia="SimSun"/>
                <w:sz w:val="20"/>
                <w:szCs w:val="20"/>
                <w:lang w:val="en-GB" w:eastAsia="en-GB"/>
              </w:rPr>
            </w:pPr>
          </w:p>
          <w:p w14:paraId="70096B78" w14:textId="3601BD02" w:rsidR="00AE1D45" w:rsidRPr="007A0979" w:rsidRDefault="00AE1D45" w:rsidP="00AE1D45">
            <w:pPr>
              <w:jc w:val="right"/>
              <w:rPr>
                <w:rFonts w:eastAsia="SimSun"/>
                <w:sz w:val="20"/>
                <w:szCs w:val="20"/>
                <w:lang w:val="en-GB" w:eastAsia="en-GB"/>
              </w:rPr>
            </w:pPr>
          </w:p>
          <w:p w14:paraId="4FA6FF7A" w14:textId="5E69EEAA" w:rsidR="00BC2C15" w:rsidRPr="007A0979" w:rsidRDefault="00AE1D45" w:rsidP="008B161B">
            <w:pPr>
              <w:jc w:val="right"/>
              <w:rPr>
                <w:rFonts w:eastAsia="SimSun"/>
                <w:sz w:val="20"/>
                <w:szCs w:val="20"/>
                <w:lang w:val="en-GB" w:eastAsia="zh-CN"/>
              </w:rPr>
            </w:pPr>
            <w:r>
              <w:rPr>
                <w:rFonts w:eastAsia="SimSun"/>
                <w:sz w:val="20"/>
                <w:szCs w:val="20"/>
                <w:lang w:val="en-GB" w:eastAsia="zh-CN"/>
              </w:rPr>
              <w:t>3.3</w:t>
            </w:r>
          </w:p>
          <w:p w14:paraId="54A3D591" w14:textId="404D497F" w:rsidR="00BC2C15" w:rsidRPr="007A0979" w:rsidRDefault="00BC2C15" w:rsidP="008B161B">
            <w:pPr>
              <w:jc w:val="right"/>
              <w:rPr>
                <w:rFonts w:eastAsia="SimSun"/>
                <w:sz w:val="20"/>
                <w:szCs w:val="20"/>
                <w:lang w:val="en-GB" w:eastAsia="en-GB"/>
              </w:rPr>
            </w:pPr>
          </w:p>
          <w:p w14:paraId="2C450B3F"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2.2</w:t>
            </w:r>
          </w:p>
        </w:tc>
      </w:tr>
      <w:tr w:rsidR="00BC2C15" w:rsidRPr="007A0979" w14:paraId="15962CB7" w14:textId="77777777" w:rsidTr="00BC2C15">
        <w:trPr>
          <w:trHeight w:val="20"/>
          <w:jc w:val="right"/>
        </w:trPr>
        <w:tc>
          <w:tcPr>
            <w:tcW w:w="2268" w:type="dxa"/>
            <w:vAlign w:val="bottom"/>
          </w:tcPr>
          <w:p w14:paraId="2E7BB9CF" w14:textId="77777777" w:rsidR="00BC2C15" w:rsidRPr="007A0979" w:rsidRDefault="00BC2C15" w:rsidP="008B161B">
            <w:pPr>
              <w:rPr>
                <w:rFonts w:eastAsia="SimSun"/>
                <w:sz w:val="20"/>
                <w:szCs w:val="20"/>
                <w:lang w:val="en-GB" w:eastAsia="en-GB"/>
              </w:rPr>
            </w:pPr>
          </w:p>
        </w:tc>
        <w:tc>
          <w:tcPr>
            <w:tcW w:w="1701" w:type="dxa"/>
            <w:vAlign w:val="bottom"/>
          </w:tcPr>
          <w:p w14:paraId="5B94020E" w14:textId="77777777" w:rsidR="00BC2C15" w:rsidRPr="007A0979" w:rsidRDefault="00BC2C15" w:rsidP="008B161B">
            <w:pPr>
              <w:rPr>
                <w:rFonts w:eastAsia="SimSun"/>
                <w:color w:val="000000"/>
                <w:sz w:val="20"/>
                <w:szCs w:val="20"/>
                <w:lang w:val="en-GB" w:eastAsia="en-GB"/>
              </w:rPr>
            </w:pPr>
          </w:p>
        </w:tc>
        <w:tc>
          <w:tcPr>
            <w:tcW w:w="3544" w:type="dxa"/>
            <w:vAlign w:val="bottom"/>
            <w:hideMark/>
          </w:tcPr>
          <w:p w14:paraId="581FB457"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为向政府间气候变化专门委员会和生物多样性平台等机构开展的主要国际科学评估提供参考所开展的四次征集提案活动：</w:t>
            </w:r>
          </w:p>
          <w:p w14:paraId="535664F7" w14:textId="77777777" w:rsidR="00BC2C15" w:rsidRPr="007A0979" w:rsidRDefault="00BC2C15" w:rsidP="008B161B">
            <w:pPr>
              <w:rPr>
                <w:rFonts w:eastAsia="SimSun"/>
                <w:iCs/>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气候变化对欧洲居民健康状况产生的影响</w:t>
            </w:r>
          </w:p>
          <w:p w14:paraId="346C3F22" w14:textId="77777777" w:rsidR="00BC2C15" w:rsidRPr="007A0979" w:rsidRDefault="00BC2C15" w:rsidP="008B161B">
            <w:pPr>
              <w:rPr>
                <w:rFonts w:eastAsia="SimSun"/>
                <w:iCs/>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从欧洲视角看待全球气候变化影响</w:t>
            </w:r>
          </w:p>
          <w:p w14:paraId="37BEC84E"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气候变化、生物多样性和生态系统服务之间的相互关系</w:t>
            </w:r>
          </w:p>
          <w:p w14:paraId="2D1720B8"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 xml:space="preserve">- </w:t>
            </w:r>
            <w:r w:rsidRPr="007A0979">
              <w:rPr>
                <w:rFonts w:eastAsia="SimSun"/>
                <w:sz w:val="20"/>
                <w:szCs w:val="20"/>
                <w:lang w:val="zh-CN" w:eastAsia="zh-CN"/>
              </w:rPr>
              <w:t>欧盟研究区域联络网共同基金（</w:t>
            </w:r>
            <w:r w:rsidRPr="007A0979">
              <w:rPr>
                <w:rFonts w:eastAsia="SimSun"/>
                <w:sz w:val="20"/>
                <w:szCs w:val="20"/>
                <w:lang w:val="zh-CN" w:eastAsia="zh-CN"/>
              </w:rPr>
              <w:t>ERA-NET Co-fund</w:t>
            </w:r>
            <w:r w:rsidRPr="007A0979">
              <w:rPr>
                <w:rFonts w:eastAsia="SimSun"/>
                <w:sz w:val="20"/>
                <w:szCs w:val="20"/>
                <w:lang w:val="zh-CN" w:eastAsia="zh-CN"/>
              </w:rPr>
              <w:t>）关于生物多样性和气候变化的行动：适应和减缓气候变化的影响、反馈和基于自然的解决办法</w:t>
            </w:r>
          </w:p>
        </w:tc>
        <w:tc>
          <w:tcPr>
            <w:tcW w:w="992" w:type="dxa"/>
            <w:noWrap/>
            <w:vAlign w:val="bottom"/>
          </w:tcPr>
          <w:p w14:paraId="6B4EF826" w14:textId="77777777" w:rsidR="00BC2C15" w:rsidRPr="007A0979" w:rsidRDefault="00BC2C15" w:rsidP="008B161B">
            <w:pPr>
              <w:jc w:val="right"/>
              <w:rPr>
                <w:rFonts w:eastAsia="SimSun"/>
                <w:sz w:val="20"/>
                <w:szCs w:val="20"/>
                <w:lang w:val="en-GB" w:eastAsia="zh-CN"/>
              </w:rPr>
            </w:pPr>
          </w:p>
          <w:p w14:paraId="4F92CAAE" w14:textId="4A7FFBD4" w:rsidR="00BC2C15" w:rsidRPr="007A0979" w:rsidRDefault="00AE1D45" w:rsidP="008B161B">
            <w:pPr>
              <w:jc w:val="right"/>
              <w:rPr>
                <w:rFonts w:eastAsia="SimSun"/>
                <w:sz w:val="20"/>
                <w:szCs w:val="20"/>
                <w:lang w:val="en-GB" w:eastAsia="zh-CN"/>
              </w:rPr>
            </w:pPr>
            <w:r>
              <w:rPr>
                <w:rFonts w:eastAsia="SimSun"/>
                <w:sz w:val="20"/>
                <w:szCs w:val="20"/>
                <w:lang w:val="en-GB" w:eastAsia="zh-CN"/>
              </w:rPr>
              <w:t>22.3</w:t>
            </w:r>
          </w:p>
          <w:p w14:paraId="4D765F3C" w14:textId="77777777" w:rsidR="00BC2C15" w:rsidRPr="007A0979" w:rsidRDefault="00BC2C15" w:rsidP="008B161B">
            <w:pPr>
              <w:jc w:val="right"/>
              <w:rPr>
                <w:rFonts w:eastAsia="SimSun"/>
                <w:sz w:val="20"/>
                <w:szCs w:val="20"/>
                <w:lang w:val="en-GB" w:eastAsia="zh-CN"/>
              </w:rPr>
            </w:pPr>
          </w:p>
          <w:p w14:paraId="51305B76" w14:textId="29366861" w:rsidR="00BC2C15" w:rsidRPr="007A0979" w:rsidRDefault="00BC2C15" w:rsidP="008B161B">
            <w:pPr>
              <w:jc w:val="right"/>
              <w:rPr>
                <w:rFonts w:eastAsia="SimSun"/>
                <w:sz w:val="20"/>
                <w:szCs w:val="20"/>
                <w:lang w:val="en-GB" w:eastAsia="en-GB"/>
              </w:rPr>
            </w:pPr>
            <w:r w:rsidRPr="007A0979">
              <w:rPr>
                <w:rFonts w:eastAsia="SimSun"/>
                <w:sz w:val="20"/>
                <w:szCs w:val="20"/>
                <w:lang w:val="zh-CN"/>
              </w:rPr>
              <w:t>2</w:t>
            </w:r>
            <w:r w:rsidR="00AE1D45">
              <w:rPr>
                <w:rFonts w:eastAsia="SimSun"/>
                <w:sz w:val="20"/>
                <w:szCs w:val="20"/>
                <w:lang w:val="zh-CN"/>
              </w:rPr>
              <w:t>7.9</w:t>
            </w:r>
          </w:p>
          <w:p w14:paraId="47318F77" w14:textId="77777777" w:rsidR="00BC2C15" w:rsidRPr="007A0979" w:rsidRDefault="00BC2C15" w:rsidP="008B161B">
            <w:pPr>
              <w:jc w:val="right"/>
              <w:rPr>
                <w:rFonts w:eastAsia="SimSun"/>
                <w:sz w:val="20"/>
                <w:szCs w:val="20"/>
                <w:lang w:val="en-GB" w:eastAsia="en-GB"/>
              </w:rPr>
            </w:pPr>
          </w:p>
          <w:p w14:paraId="53599AA7" w14:textId="342C7C7F" w:rsidR="00BC2C15" w:rsidRPr="007A0979" w:rsidRDefault="00BC2C15" w:rsidP="008B161B">
            <w:pPr>
              <w:jc w:val="right"/>
              <w:rPr>
                <w:rFonts w:eastAsia="SimSun"/>
                <w:sz w:val="20"/>
                <w:szCs w:val="20"/>
                <w:lang w:val="en-GB" w:eastAsia="en-GB"/>
              </w:rPr>
            </w:pPr>
          </w:p>
          <w:p w14:paraId="2F8ECB04" w14:textId="4D111283" w:rsidR="00BC2C15" w:rsidRPr="007A0979" w:rsidRDefault="00BC2C15" w:rsidP="008B161B">
            <w:pPr>
              <w:jc w:val="right"/>
              <w:rPr>
                <w:rFonts w:eastAsia="SimSun"/>
                <w:sz w:val="20"/>
                <w:szCs w:val="20"/>
                <w:lang w:val="en-GB" w:eastAsia="en-GB"/>
              </w:rPr>
            </w:pPr>
          </w:p>
          <w:p w14:paraId="140F23D6" w14:textId="77777777" w:rsidR="00BC2C15" w:rsidRPr="007A0979" w:rsidRDefault="00BC2C15" w:rsidP="008B161B">
            <w:pPr>
              <w:jc w:val="right"/>
              <w:rPr>
                <w:rFonts w:eastAsia="SimSun"/>
                <w:sz w:val="20"/>
                <w:szCs w:val="20"/>
                <w:lang w:val="en-GB" w:eastAsia="en-GB"/>
              </w:rPr>
            </w:pPr>
          </w:p>
          <w:p w14:paraId="23DE71E1" w14:textId="77777777" w:rsidR="00BC2C15" w:rsidRPr="007A0979" w:rsidRDefault="00BC2C15" w:rsidP="008B161B">
            <w:pPr>
              <w:jc w:val="right"/>
              <w:rPr>
                <w:rFonts w:eastAsia="SimSun"/>
                <w:sz w:val="20"/>
                <w:szCs w:val="20"/>
                <w:lang w:val="en-GB" w:eastAsia="en-GB"/>
              </w:rPr>
            </w:pPr>
          </w:p>
          <w:p w14:paraId="27C393DD" w14:textId="77777777" w:rsidR="00BC2C15" w:rsidRPr="007A0979" w:rsidRDefault="00BC2C15" w:rsidP="008B161B">
            <w:pPr>
              <w:jc w:val="right"/>
              <w:rPr>
                <w:rFonts w:eastAsia="SimSun"/>
                <w:sz w:val="20"/>
                <w:szCs w:val="20"/>
                <w:lang w:val="en-GB" w:eastAsia="en-GB"/>
              </w:rPr>
            </w:pPr>
          </w:p>
          <w:p w14:paraId="150C57EF"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5.6</w:t>
            </w:r>
          </w:p>
        </w:tc>
      </w:tr>
      <w:tr w:rsidR="00BC2C15" w:rsidRPr="007A0979" w14:paraId="0B2A438C" w14:textId="77777777" w:rsidTr="00BC2C15">
        <w:trPr>
          <w:trHeight w:val="20"/>
          <w:jc w:val="right"/>
        </w:trPr>
        <w:tc>
          <w:tcPr>
            <w:tcW w:w="2268" w:type="dxa"/>
            <w:vAlign w:val="bottom"/>
            <w:hideMark/>
          </w:tcPr>
          <w:p w14:paraId="3D3E277F" w14:textId="77777777" w:rsidR="00BC2C15" w:rsidRPr="00243299" w:rsidRDefault="00BC2C15" w:rsidP="008B161B">
            <w:pPr>
              <w:rPr>
                <w:rFonts w:eastAsia="SimSun"/>
                <w:color w:val="000000"/>
                <w:spacing w:val="-20"/>
                <w:sz w:val="20"/>
                <w:szCs w:val="20"/>
                <w:lang w:val="en-GB" w:eastAsia="zh-CN"/>
              </w:rPr>
            </w:pPr>
            <w:r w:rsidRPr="00243299">
              <w:rPr>
                <w:rFonts w:eastAsia="SimSun"/>
                <w:spacing w:val="-20"/>
                <w:sz w:val="20"/>
                <w:szCs w:val="20"/>
                <w:lang w:val="zh-CN" w:eastAsia="zh-CN"/>
              </w:rPr>
              <w:t>戈登和贝蒂</w:t>
            </w:r>
            <w:r w:rsidRPr="00243299">
              <w:rPr>
                <w:rFonts w:eastAsia="SimSun"/>
                <w:spacing w:val="-20"/>
                <w:sz w:val="20"/>
                <w:szCs w:val="20"/>
                <w:lang w:val="zh-CN" w:eastAsia="zh-CN"/>
              </w:rPr>
              <w:t>•</w:t>
            </w:r>
            <w:r w:rsidRPr="00243299">
              <w:rPr>
                <w:rFonts w:eastAsia="SimSun"/>
                <w:spacing w:val="-20"/>
                <w:sz w:val="20"/>
                <w:szCs w:val="20"/>
                <w:lang w:val="zh-CN" w:eastAsia="zh-CN"/>
              </w:rPr>
              <w:t>穆尔基金会科学计划和</w:t>
            </w:r>
            <w:proofErr w:type="gramStart"/>
            <w:r w:rsidRPr="00243299">
              <w:rPr>
                <w:rFonts w:eastAsia="SimSun"/>
                <w:spacing w:val="-20"/>
                <w:sz w:val="20"/>
                <w:szCs w:val="20"/>
                <w:lang w:val="zh-CN" w:eastAsia="zh-CN"/>
              </w:rPr>
              <w:t>诺米</w:t>
            </w:r>
            <w:proofErr w:type="gramEnd"/>
            <w:r w:rsidRPr="00243299">
              <w:rPr>
                <w:rFonts w:eastAsia="SimSun"/>
                <w:spacing w:val="-20"/>
                <w:sz w:val="20"/>
                <w:szCs w:val="20"/>
                <w:lang w:val="zh-CN" w:eastAsia="zh-CN"/>
              </w:rPr>
              <w:t>斯基金会</w:t>
            </w:r>
          </w:p>
        </w:tc>
        <w:tc>
          <w:tcPr>
            <w:tcW w:w="1701" w:type="dxa"/>
            <w:vAlign w:val="bottom"/>
            <w:hideMark/>
          </w:tcPr>
          <w:p w14:paraId="147E03C3" w14:textId="77777777" w:rsidR="00BC2C15" w:rsidRPr="007A0979" w:rsidRDefault="00BC2C15" w:rsidP="008B161B">
            <w:pPr>
              <w:rPr>
                <w:rFonts w:eastAsia="SimSun"/>
                <w:i/>
                <w:color w:val="000000"/>
                <w:sz w:val="20"/>
                <w:szCs w:val="20"/>
                <w:lang w:val="en-GB" w:eastAsia="en-GB"/>
              </w:rPr>
            </w:pPr>
            <w:proofErr w:type="spellStart"/>
            <w:r w:rsidRPr="007A0979">
              <w:rPr>
                <w:rFonts w:eastAsia="SimSun"/>
                <w:sz w:val="20"/>
                <w:szCs w:val="20"/>
                <w:lang w:val="zh-CN"/>
              </w:rPr>
              <w:t>未来地球计划</w:t>
            </w:r>
            <w:proofErr w:type="spellEnd"/>
          </w:p>
        </w:tc>
        <w:tc>
          <w:tcPr>
            <w:tcW w:w="3544" w:type="dxa"/>
            <w:vAlign w:val="bottom"/>
            <w:hideMark/>
          </w:tcPr>
          <w:p w14:paraId="41631466"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推动可持续性科学早期赠款方案</w:t>
            </w:r>
          </w:p>
        </w:tc>
        <w:tc>
          <w:tcPr>
            <w:tcW w:w="992" w:type="dxa"/>
            <w:noWrap/>
            <w:vAlign w:val="bottom"/>
            <w:hideMark/>
          </w:tcPr>
          <w:p w14:paraId="11126E9D" w14:textId="77777777" w:rsidR="00BC2C15" w:rsidRPr="007A0979" w:rsidRDefault="00BC2C15" w:rsidP="008B161B">
            <w:pPr>
              <w:jc w:val="right"/>
              <w:rPr>
                <w:rFonts w:eastAsia="SimSun"/>
                <w:color w:val="000000"/>
                <w:sz w:val="20"/>
                <w:szCs w:val="20"/>
                <w:lang w:val="en-GB" w:eastAsia="en-GB"/>
              </w:rPr>
            </w:pPr>
            <w:r w:rsidRPr="007A0979">
              <w:rPr>
                <w:rFonts w:eastAsia="SimSun"/>
                <w:sz w:val="20"/>
                <w:szCs w:val="20"/>
                <w:lang w:val="zh-CN" w:eastAsia="zh-CN"/>
              </w:rPr>
              <w:t xml:space="preserve"> </w:t>
            </w:r>
            <w:r w:rsidRPr="007A0979">
              <w:rPr>
                <w:rFonts w:eastAsia="SimSun"/>
                <w:sz w:val="20"/>
                <w:szCs w:val="20"/>
                <w:lang w:val="zh-CN"/>
              </w:rPr>
              <w:t>0.6</w:t>
            </w:r>
          </w:p>
        </w:tc>
      </w:tr>
      <w:tr w:rsidR="00BC2C15" w:rsidRPr="007A0979" w14:paraId="2ED1DE69" w14:textId="77777777" w:rsidTr="00BC2C15">
        <w:trPr>
          <w:trHeight w:val="20"/>
          <w:jc w:val="right"/>
        </w:trPr>
        <w:tc>
          <w:tcPr>
            <w:tcW w:w="2268" w:type="dxa"/>
            <w:tcBorders>
              <w:top w:val="nil"/>
              <w:left w:val="nil"/>
              <w:bottom w:val="single" w:sz="4" w:space="0" w:color="auto"/>
              <w:right w:val="nil"/>
            </w:tcBorders>
            <w:vAlign w:val="bottom"/>
            <w:hideMark/>
          </w:tcPr>
          <w:p w14:paraId="6F6E0269"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未来地球计划的推动可持续性科学早期赠款方案由戈登和贝蒂</w:t>
            </w:r>
            <w:r w:rsidRPr="007A0979">
              <w:rPr>
                <w:rFonts w:eastAsia="SimSun"/>
                <w:sz w:val="20"/>
                <w:szCs w:val="20"/>
                <w:lang w:val="zh-CN" w:eastAsia="zh-CN"/>
              </w:rPr>
              <w:t>•</w:t>
            </w:r>
            <w:r w:rsidRPr="007A0979">
              <w:rPr>
                <w:rFonts w:eastAsia="SimSun"/>
                <w:sz w:val="20"/>
                <w:szCs w:val="20"/>
                <w:lang w:val="zh-CN" w:eastAsia="zh-CN"/>
              </w:rPr>
              <w:t>穆尔基金会科学计划和</w:t>
            </w:r>
            <w:proofErr w:type="gramStart"/>
            <w:r w:rsidRPr="007A0979">
              <w:rPr>
                <w:rFonts w:eastAsia="SimSun"/>
                <w:sz w:val="20"/>
                <w:szCs w:val="20"/>
                <w:lang w:val="zh-CN" w:eastAsia="zh-CN"/>
              </w:rPr>
              <w:t>诺米</w:t>
            </w:r>
            <w:proofErr w:type="gramEnd"/>
            <w:r w:rsidRPr="007A0979">
              <w:rPr>
                <w:rFonts w:eastAsia="SimSun"/>
                <w:sz w:val="20"/>
                <w:szCs w:val="20"/>
                <w:lang w:val="zh-CN" w:eastAsia="zh-CN"/>
              </w:rPr>
              <w:t>斯基金会资助</w:t>
            </w:r>
          </w:p>
        </w:tc>
        <w:tc>
          <w:tcPr>
            <w:tcW w:w="1701" w:type="dxa"/>
            <w:tcBorders>
              <w:top w:val="nil"/>
              <w:left w:val="nil"/>
              <w:bottom w:val="single" w:sz="4" w:space="0" w:color="auto"/>
              <w:right w:val="nil"/>
            </w:tcBorders>
            <w:vAlign w:val="bottom"/>
            <w:hideMark/>
          </w:tcPr>
          <w:p w14:paraId="6A5F6AF5" w14:textId="77777777" w:rsidR="00BC2C15" w:rsidRPr="007A0979" w:rsidRDefault="00BC2C15" w:rsidP="008B161B">
            <w:pPr>
              <w:rPr>
                <w:rFonts w:eastAsia="SimSun"/>
                <w:iCs/>
                <w:sz w:val="20"/>
                <w:szCs w:val="20"/>
                <w:lang w:val="es-ES" w:eastAsia="en-GB"/>
              </w:rPr>
            </w:pPr>
            <w:r w:rsidRPr="007A0979">
              <w:rPr>
                <w:rFonts w:eastAsia="SimSun"/>
                <w:sz w:val="20"/>
                <w:szCs w:val="20"/>
                <w:lang w:val="es-ES" w:eastAsia="en-GB"/>
              </w:rPr>
              <w:t>Patricia Balvanera</w:t>
            </w:r>
            <w:r w:rsidRPr="007A0979">
              <w:rPr>
                <w:rFonts w:eastAsia="SimSun"/>
                <w:sz w:val="20"/>
                <w:szCs w:val="20"/>
                <w:lang w:val="zh-CN"/>
              </w:rPr>
              <w:t>和</w:t>
            </w:r>
            <w:r w:rsidRPr="007A0979">
              <w:rPr>
                <w:rFonts w:eastAsia="SimSun"/>
                <w:sz w:val="20"/>
                <w:szCs w:val="20"/>
                <w:lang w:val="es-ES" w:eastAsia="en-GB"/>
              </w:rPr>
              <w:t>Unai Pascual</w:t>
            </w:r>
          </w:p>
        </w:tc>
        <w:tc>
          <w:tcPr>
            <w:tcW w:w="3544" w:type="dxa"/>
            <w:tcBorders>
              <w:top w:val="nil"/>
              <w:left w:val="nil"/>
              <w:bottom w:val="single" w:sz="4" w:space="0" w:color="auto"/>
              <w:right w:val="nil"/>
            </w:tcBorders>
            <w:vAlign w:val="bottom"/>
            <w:hideMark/>
          </w:tcPr>
          <w:p w14:paraId="699719BC" w14:textId="77777777" w:rsidR="00BC2C15" w:rsidRPr="007A0979" w:rsidRDefault="00BC2C15" w:rsidP="008B161B">
            <w:pPr>
              <w:rPr>
                <w:rFonts w:eastAsia="SimSun"/>
                <w:iCs/>
                <w:sz w:val="20"/>
                <w:szCs w:val="20"/>
                <w:lang w:val="en-GB" w:eastAsia="en-GB"/>
              </w:rPr>
            </w:pPr>
            <w:r w:rsidRPr="007A0979">
              <w:rPr>
                <w:rFonts w:eastAsia="SimSun"/>
                <w:sz w:val="20"/>
                <w:szCs w:val="20"/>
                <w:lang w:val="zh-CN"/>
              </w:rPr>
              <w:t>EQUIVAL</w:t>
            </w:r>
            <w:proofErr w:type="spellStart"/>
            <w:r w:rsidRPr="007A0979">
              <w:rPr>
                <w:rFonts w:eastAsia="SimSun"/>
                <w:sz w:val="20"/>
                <w:szCs w:val="20"/>
                <w:lang w:val="zh-CN"/>
              </w:rPr>
              <w:t>项目</w:t>
            </w:r>
            <w:proofErr w:type="spellEnd"/>
          </w:p>
        </w:tc>
        <w:tc>
          <w:tcPr>
            <w:tcW w:w="992" w:type="dxa"/>
            <w:tcBorders>
              <w:top w:val="nil"/>
              <w:left w:val="nil"/>
              <w:bottom w:val="single" w:sz="4" w:space="0" w:color="auto"/>
              <w:right w:val="nil"/>
            </w:tcBorders>
            <w:noWrap/>
            <w:vAlign w:val="bottom"/>
            <w:hideMark/>
          </w:tcPr>
          <w:p w14:paraId="64C32E3E"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0.1</w:t>
            </w:r>
          </w:p>
        </w:tc>
      </w:tr>
      <w:tr w:rsidR="00BC2C15" w:rsidRPr="007A0979" w14:paraId="1FC7860D" w14:textId="77777777" w:rsidTr="00BC2C15">
        <w:trPr>
          <w:trHeight w:val="20"/>
          <w:jc w:val="right"/>
        </w:trPr>
        <w:tc>
          <w:tcPr>
            <w:tcW w:w="2268" w:type="dxa"/>
            <w:tcBorders>
              <w:top w:val="single" w:sz="4" w:space="0" w:color="auto"/>
              <w:left w:val="nil"/>
              <w:bottom w:val="single" w:sz="4" w:space="0" w:color="auto"/>
              <w:right w:val="nil"/>
            </w:tcBorders>
            <w:vAlign w:val="bottom"/>
            <w:hideMark/>
          </w:tcPr>
          <w:p w14:paraId="444E2C79" w14:textId="77777777" w:rsidR="00BC2C15" w:rsidRPr="007A0979" w:rsidRDefault="00BC2C15" w:rsidP="008B161B">
            <w:pPr>
              <w:rPr>
                <w:rFonts w:ascii="SimHei" w:eastAsia="SimHei" w:hAnsi="SimHei"/>
                <w:sz w:val="20"/>
                <w:szCs w:val="20"/>
                <w:lang w:val="en-GB" w:eastAsia="en-GB"/>
              </w:rPr>
            </w:pPr>
            <w:proofErr w:type="spellStart"/>
            <w:r w:rsidRPr="007A0979">
              <w:rPr>
                <w:rFonts w:ascii="SimHei" w:eastAsia="SimHei" w:hAnsi="SimHei"/>
                <w:b/>
                <w:bCs/>
                <w:sz w:val="20"/>
                <w:szCs w:val="20"/>
                <w:lang w:val="zh-CN"/>
              </w:rPr>
              <w:t>能力建设</w:t>
            </w:r>
            <w:proofErr w:type="spellEnd"/>
          </w:p>
        </w:tc>
        <w:tc>
          <w:tcPr>
            <w:tcW w:w="1701" w:type="dxa"/>
            <w:tcBorders>
              <w:top w:val="single" w:sz="4" w:space="0" w:color="auto"/>
              <w:left w:val="nil"/>
              <w:bottom w:val="single" w:sz="4" w:space="0" w:color="auto"/>
              <w:right w:val="nil"/>
            </w:tcBorders>
            <w:vAlign w:val="bottom"/>
          </w:tcPr>
          <w:p w14:paraId="060CFEFE" w14:textId="77777777" w:rsidR="00BC2C15" w:rsidRPr="007A0979" w:rsidRDefault="00BC2C15" w:rsidP="008B161B">
            <w:pPr>
              <w:rPr>
                <w:rFonts w:ascii="SimHei" w:eastAsia="SimHei" w:hAnsi="SimHei"/>
                <w:color w:val="000000"/>
                <w:sz w:val="20"/>
                <w:szCs w:val="20"/>
                <w:lang w:val="en-GB" w:eastAsia="en-GB"/>
              </w:rPr>
            </w:pPr>
          </w:p>
        </w:tc>
        <w:tc>
          <w:tcPr>
            <w:tcW w:w="3544" w:type="dxa"/>
            <w:tcBorders>
              <w:top w:val="single" w:sz="4" w:space="0" w:color="auto"/>
              <w:left w:val="nil"/>
              <w:bottom w:val="single" w:sz="4" w:space="0" w:color="auto"/>
              <w:right w:val="nil"/>
            </w:tcBorders>
            <w:vAlign w:val="bottom"/>
          </w:tcPr>
          <w:p w14:paraId="3B9F125E" w14:textId="77777777" w:rsidR="00BC2C15" w:rsidRPr="007A0979" w:rsidRDefault="00BC2C15" w:rsidP="008B161B">
            <w:pPr>
              <w:rPr>
                <w:rFonts w:ascii="SimHei" w:eastAsia="SimHei" w:hAnsi="SimHei"/>
                <w:color w:val="000000"/>
                <w:sz w:val="20"/>
                <w:szCs w:val="20"/>
                <w:lang w:val="en-GB" w:eastAsia="en-GB"/>
              </w:rPr>
            </w:pPr>
          </w:p>
        </w:tc>
        <w:tc>
          <w:tcPr>
            <w:tcW w:w="992" w:type="dxa"/>
            <w:tcBorders>
              <w:top w:val="single" w:sz="4" w:space="0" w:color="auto"/>
              <w:left w:val="nil"/>
              <w:bottom w:val="single" w:sz="4" w:space="0" w:color="auto"/>
              <w:right w:val="nil"/>
            </w:tcBorders>
            <w:noWrap/>
            <w:vAlign w:val="bottom"/>
          </w:tcPr>
          <w:p w14:paraId="60906D8C" w14:textId="77777777" w:rsidR="00BC2C15" w:rsidRPr="007A0979" w:rsidRDefault="00BC2C15" w:rsidP="008B161B">
            <w:pPr>
              <w:jc w:val="right"/>
              <w:rPr>
                <w:rFonts w:ascii="SimHei" w:eastAsia="SimHei" w:hAnsi="SimHei"/>
                <w:sz w:val="20"/>
                <w:szCs w:val="20"/>
                <w:lang w:val="en-GB" w:eastAsia="en-GB"/>
              </w:rPr>
            </w:pPr>
          </w:p>
        </w:tc>
      </w:tr>
      <w:tr w:rsidR="00BC2C15" w:rsidRPr="007A0979" w14:paraId="2A08E850" w14:textId="77777777" w:rsidTr="00BC2C15">
        <w:trPr>
          <w:trHeight w:val="20"/>
          <w:jc w:val="right"/>
        </w:trPr>
        <w:tc>
          <w:tcPr>
            <w:tcW w:w="2268" w:type="dxa"/>
            <w:tcBorders>
              <w:top w:val="single" w:sz="4" w:space="0" w:color="auto"/>
              <w:left w:val="nil"/>
              <w:bottom w:val="nil"/>
              <w:right w:val="nil"/>
            </w:tcBorders>
            <w:vAlign w:val="bottom"/>
            <w:hideMark/>
          </w:tcPr>
          <w:p w14:paraId="446E73AB"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德国联邦环境、自然保护与核安全部</w:t>
            </w:r>
            <w:r w:rsidRPr="007A0979">
              <w:rPr>
                <w:rFonts w:eastAsia="SimSun"/>
                <w:sz w:val="20"/>
                <w:szCs w:val="20"/>
                <w:lang w:val="zh-CN" w:eastAsia="zh-CN"/>
              </w:rPr>
              <w:t>/</w:t>
            </w:r>
            <w:r w:rsidRPr="007A0979">
              <w:rPr>
                <w:rFonts w:eastAsia="SimSun"/>
                <w:sz w:val="20"/>
                <w:szCs w:val="20"/>
                <w:lang w:val="zh-CN" w:eastAsia="zh-CN"/>
              </w:rPr>
              <w:t>国际气候变化倡议</w:t>
            </w:r>
          </w:p>
        </w:tc>
        <w:tc>
          <w:tcPr>
            <w:tcW w:w="1701" w:type="dxa"/>
            <w:tcBorders>
              <w:top w:val="single" w:sz="4" w:space="0" w:color="auto"/>
              <w:left w:val="nil"/>
              <w:bottom w:val="nil"/>
              <w:right w:val="nil"/>
            </w:tcBorders>
            <w:vAlign w:val="bottom"/>
            <w:hideMark/>
          </w:tcPr>
          <w:p w14:paraId="5C5843E2" w14:textId="77777777" w:rsidR="00BC2C15" w:rsidRPr="007A0979" w:rsidRDefault="00BC2C15" w:rsidP="008B161B">
            <w:pPr>
              <w:rPr>
                <w:rFonts w:eastAsia="SimSun"/>
                <w:color w:val="000000"/>
                <w:sz w:val="20"/>
                <w:szCs w:val="20"/>
                <w:lang w:val="en-GB" w:eastAsia="en-GB"/>
              </w:rPr>
            </w:pPr>
            <w:proofErr w:type="spellStart"/>
            <w:r w:rsidRPr="007A0979">
              <w:rPr>
                <w:rFonts w:eastAsia="SimSun"/>
                <w:sz w:val="20"/>
                <w:szCs w:val="20"/>
                <w:lang w:val="zh-CN"/>
              </w:rPr>
              <w:t>世</w:t>
            </w:r>
            <w:r w:rsidRPr="007A0979">
              <w:rPr>
                <w:rFonts w:eastAsia="SimSun"/>
                <w:spacing w:val="-26"/>
                <w:sz w:val="20"/>
                <w:szCs w:val="20"/>
                <w:lang w:val="zh-CN"/>
              </w:rPr>
              <w:t>界养护监测中心</w:t>
            </w:r>
            <w:proofErr w:type="spellEnd"/>
          </w:p>
        </w:tc>
        <w:tc>
          <w:tcPr>
            <w:tcW w:w="3544" w:type="dxa"/>
            <w:tcBorders>
              <w:top w:val="single" w:sz="4" w:space="0" w:color="auto"/>
              <w:left w:val="nil"/>
              <w:bottom w:val="nil"/>
              <w:right w:val="nil"/>
            </w:tcBorders>
            <w:vAlign w:val="bottom"/>
            <w:hideMark/>
          </w:tcPr>
          <w:p w14:paraId="413109FF" w14:textId="77777777" w:rsidR="00BC2C15" w:rsidRPr="007A0979" w:rsidRDefault="00BC2C15" w:rsidP="008B161B">
            <w:pPr>
              <w:rPr>
                <w:rFonts w:eastAsia="SimSun"/>
                <w:color w:val="000000"/>
                <w:sz w:val="20"/>
                <w:szCs w:val="20"/>
                <w:lang w:val="en-GB" w:eastAsia="zh-CN"/>
              </w:rPr>
            </w:pPr>
            <w:r w:rsidRPr="007A0979">
              <w:rPr>
                <w:rFonts w:eastAsia="SimSun"/>
                <w:sz w:val="20"/>
                <w:szCs w:val="20"/>
                <w:lang w:val="zh-CN" w:eastAsia="zh-CN"/>
              </w:rPr>
              <w:t>向阿塞拜疆、波斯尼亚和黑塞哥维那、柬埔寨、喀麦隆、哥伦比亚、埃塞俄比亚、格林纳达和越南提供能力建设和支助，以开展国家生态系统评估并设立生物多样性平台国家科学与政策平台</w:t>
            </w:r>
          </w:p>
        </w:tc>
        <w:tc>
          <w:tcPr>
            <w:tcW w:w="992" w:type="dxa"/>
            <w:tcBorders>
              <w:top w:val="single" w:sz="4" w:space="0" w:color="auto"/>
              <w:left w:val="nil"/>
              <w:bottom w:val="nil"/>
              <w:right w:val="nil"/>
            </w:tcBorders>
            <w:noWrap/>
            <w:vAlign w:val="bottom"/>
            <w:hideMark/>
          </w:tcPr>
          <w:p w14:paraId="11594DC3" w14:textId="77777777" w:rsidR="00BC2C15" w:rsidRPr="007A0979" w:rsidRDefault="00BC2C15" w:rsidP="008B161B">
            <w:pPr>
              <w:jc w:val="right"/>
              <w:rPr>
                <w:rFonts w:eastAsia="SimSun"/>
                <w:color w:val="000000"/>
                <w:sz w:val="20"/>
                <w:szCs w:val="20"/>
                <w:lang w:val="en-GB" w:eastAsia="en-GB"/>
              </w:rPr>
            </w:pPr>
            <w:r w:rsidRPr="007A0979">
              <w:rPr>
                <w:rFonts w:eastAsia="SimSun"/>
                <w:sz w:val="20"/>
                <w:szCs w:val="20"/>
                <w:lang w:val="zh-CN" w:eastAsia="zh-CN"/>
              </w:rPr>
              <w:t xml:space="preserve"> </w:t>
            </w:r>
            <w:r w:rsidRPr="007A0979">
              <w:rPr>
                <w:rFonts w:eastAsia="SimSun"/>
                <w:sz w:val="20"/>
                <w:szCs w:val="20"/>
                <w:lang w:val="zh-CN"/>
              </w:rPr>
              <w:t>0.4</w:t>
            </w:r>
          </w:p>
        </w:tc>
      </w:tr>
      <w:tr w:rsidR="00BC2C15" w:rsidRPr="007A0979" w14:paraId="0E083154" w14:textId="77777777" w:rsidTr="00BC2C15">
        <w:trPr>
          <w:trHeight w:val="20"/>
          <w:jc w:val="right"/>
        </w:trPr>
        <w:tc>
          <w:tcPr>
            <w:tcW w:w="2268" w:type="dxa"/>
            <w:vAlign w:val="bottom"/>
            <w:hideMark/>
          </w:tcPr>
          <w:p w14:paraId="32C520ED"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德国联邦环境、自然保护与核安全部</w:t>
            </w:r>
            <w:r w:rsidRPr="007A0979">
              <w:rPr>
                <w:rFonts w:eastAsia="SimSun"/>
                <w:sz w:val="20"/>
                <w:szCs w:val="20"/>
                <w:lang w:val="zh-CN" w:eastAsia="zh-CN"/>
              </w:rPr>
              <w:t>/</w:t>
            </w:r>
            <w:r w:rsidRPr="007A0979">
              <w:rPr>
                <w:rFonts w:eastAsia="SimSun"/>
                <w:sz w:val="20"/>
                <w:szCs w:val="20"/>
                <w:lang w:val="zh-CN" w:eastAsia="zh-CN"/>
              </w:rPr>
              <w:t>国际气候变化倡议和瑞典国际生物多样性计划</w:t>
            </w:r>
          </w:p>
        </w:tc>
        <w:tc>
          <w:tcPr>
            <w:tcW w:w="1701" w:type="dxa"/>
            <w:vAlign w:val="bottom"/>
            <w:hideMark/>
          </w:tcPr>
          <w:p w14:paraId="4F8CF219" w14:textId="43B9CC5F" w:rsidR="00BC2C15" w:rsidRPr="007A0979" w:rsidRDefault="00BC2C15" w:rsidP="008B161B">
            <w:pPr>
              <w:rPr>
                <w:rFonts w:eastAsia="SimSun"/>
                <w:sz w:val="20"/>
                <w:szCs w:val="20"/>
                <w:lang w:val="en-GB" w:eastAsia="zh-CN"/>
              </w:rPr>
            </w:pPr>
            <w:r w:rsidRPr="007A0979">
              <w:rPr>
                <w:rFonts w:eastAsia="SimSun"/>
                <w:sz w:val="20"/>
                <w:szCs w:val="20"/>
                <w:lang w:val="zh-CN" w:eastAsia="zh-CN"/>
              </w:rPr>
              <w:t>多米尼加共和国环境和自然资源部</w:t>
            </w:r>
            <w:r w:rsidR="005F2411" w:rsidRPr="007A0979">
              <w:rPr>
                <w:rFonts w:eastAsia="SimSun" w:hint="eastAsia"/>
                <w:sz w:val="20"/>
                <w:szCs w:val="20"/>
                <w:lang w:val="zh-CN" w:eastAsia="zh-CN"/>
              </w:rPr>
              <w:t>及</w:t>
            </w:r>
            <w:r w:rsidRPr="007A0979">
              <w:rPr>
                <w:rFonts w:eastAsia="SimSun"/>
                <w:sz w:val="20"/>
                <w:szCs w:val="20"/>
                <w:lang w:val="zh-CN" w:eastAsia="zh-CN"/>
              </w:rPr>
              <w:t>开发署</w:t>
            </w:r>
            <w:r w:rsidRPr="007A0979">
              <w:rPr>
                <w:rFonts w:eastAsia="SimSun"/>
                <w:sz w:val="20"/>
                <w:szCs w:val="20"/>
                <w:lang w:val="zh-CN" w:eastAsia="zh-CN"/>
              </w:rPr>
              <w:t>/</w:t>
            </w:r>
            <w:r w:rsidRPr="007A0979">
              <w:rPr>
                <w:rFonts w:eastAsia="SimSun"/>
                <w:sz w:val="20"/>
                <w:szCs w:val="20"/>
                <w:lang w:val="zh-CN" w:eastAsia="zh-CN"/>
              </w:rPr>
              <w:t>生物多样性和生态系统服务网络</w:t>
            </w:r>
            <w:r w:rsidRPr="007A0979">
              <w:rPr>
                <w:rFonts w:eastAsia="SimSun"/>
                <w:sz w:val="20"/>
                <w:szCs w:val="20"/>
                <w:lang w:val="zh-CN" w:eastAsia="zh-CN"/>
              </w:rPr>
              <w:t xml:space="preserve"> </w:t>
            </w:r>
            <w:r w:rsidRPr="007A0979">
              <w:rPr>
                <w:rFonts w:eastAsia="SimSun"/>
                <w:sz w:val="20"/>
                <w:szCs w:val="20"/>
                <w:lang w:val="zh-CN" w:eastAsia="zh-CN"/>
              </w:rPr>
              <w:t>（</w:t>
            </w:r>
            <w:r w:rsidRPr="007A0979">
              <w:rPr>
                <w:rFonts w:eastAsia="SimSun"/>
                <w:sz w:val="20"/>
                <w:szCs w:val="20"/>
                <w:lang w:val="zh-CN" w:eastAsia="zh-CN"/>
              </w:rPr>
              <w:t>BES-Net</w:t>
            </w:r>
            <w:r w:rsidRPr="007A0979">
              <w:rPr>
                <w:rFonts w:eastAsia="SimSun"/>
                <w:sz w:val="20"/>
                <w:szCs w:val="20"/>
                <w:lang w:val="zh-CN" w:eastAsia="zh-CN"/>
              </w:rPr>
              <w:t>）</w:t>
            </w:r>
          </w:p>
        </w:tc>
        <w:tc>
          <w:tcPr>
            <w:tcW w:w="3544" w:type="dxa"/>
            <w:vAlign w:val="bottom"/>
            <w:hideMark/>
          </w:tcPr>
          <w:p w14:paraId="6D30864A" w14:textId="77777777" w:rsidR="00BC2C15" w:rsidRPr="007A0979" w:rsidRDefault="00BC2C15" w:rsidP="008B161B">
            <w:pPr>
              <w:rPr>
                <w:rFonts w:eastAsia="SimSun"/>
                <w:sz w:val="20"/>
                <w:szCs w:val="20"/>
                <w:lang w:val="en-GB" w:eastAsia="zh-CN"/>
              </w:rPr>
            </w:pPr>
            <w:r w:rsidRPr="007A0979">
              <w:rPr>
                <w:rFonts w:eastAsia="SimSun"/>
                <w:sz w:val="20"/>
                <w:szCs w:val="20"/>
                <w:lang w:val="zh-CN" w:eastAsia="zh-CN"/>
              </w:rPr>
              <w:t>就生物多样性平台授粉评估开展的关于授粉媒介、粮食安全和气候复原力的加勒比区域三边对话（多米尼加共和国）</w:t>
            </w:r>
          </w:p>
        </w:tc>
        <w:tc>
          <w:tcPr>
            <w:tcW w:w="992" w:type="dxa"/>
            <w:noWrap/>
            <w:vAlign w:val="bottom"/>
            <w:hideMark/>
          </w:tcPr>
          <w:p w14:paraId="799CC395" w14:textId="77777777" w:rsidR="00BC2C15" w:rsidRPr="007A0979" w:rsidRDefault="00BC2C15" w:rsidP="008B161B">
            <w:pPr>
              <w:jc w:val="right"/>
              <w:rPr>
                <w:rFonts w:eastAsia="SimSun"/>
                <w:sz w:val="20"/>
                <w:szCs w:val="20"/>
                <w:lang w:val="en-GB" w:eastAsia="en-GB"/>
              </w:rPr>
            </w:pPr>
            <w:r w:rsidRPr="007A0979">
              <w:rPr>
                <w:rFonts w:eastAsia="SimSun"/>
                <w:sz w:val="20"/>
                <w:szCs w:val="20"/>
                <w:lang w:val="zh-CN"/>
              </w:rPr>
              <w:t>0.1</w:t>
            </w:r>
          </w:p>
        </w:tc>
      </w:tr>
      <w:tr w:rsidR="00BC2C15" w:rsidRPr="007A0979" w14:paraId="66A7125C" w14:textId="77777777" w:rsidTr="00BC2C15">
        <w:trPr>
          <w:trHeight w:val="20"/>
          <w:jc w:val="right"/>
        </w:trPr>
        <w:tc>
          <w:tcPr>
            <w:tcW w:w="2268" w:type="dxa"/>
            <w:vAlign w:val="bottom"/>
            <w:hideMark/>
          </w:tcPr>
          <w:p w14:paraId="6B592347" w14:textId="77777777" w:rsidR="00BC2C15" w:rsidRPr="007A0979" w:rsidRDefault="00BC2C15" w:rsidP="008B161B">
            <w:pPr>
              <w:keepNext/>
              <w:keepLines/>
              <w:rPr>
                <w:rFonts w:eastAsia="SimSun"/>
                <w:color w:val="000000"/>
                <w:sz w:val="20"/>
                <w:szCs w:val="20"/>
                <w:lang w:val="en-GB" w:eastAsia="en-GB"/>
              </w:rPr>
            </w:pPr>
            <w:proofErr w:type="spellStart"/>
            <w:r w:rsidRPr="007A0979">
              <w:rPr>
                <w:rFonts w:eastAsia="SimSun"/>
                <w:sz w:val="20"/>
                <w:szCs w:val="20"/>
                <w:lang w:val="zh-CN"/>
              </w:rPr>
              <w:t>亚研网</w:t>
            </w:r>
            <w:proofErr w:type="spellEnd"/>
          </w:p>
        </w:tc>
        <w:tc>
          <w:tcPr>
            <w:tcW w:w="1701" w:type="dxa"/>
            <w:vAlign w:val="bottom"/>
            <w:hideMark/>
          </w:tcPr>
          <w:p w14:paraId="55AB4ABC" w14:textId="77777777" w:rsidR="00BC2C15" w:rsidRPr="007A0979" w:rsidRDefault="00BC2C15" w:rsidP="008B161B">
            <w:pPr>
              <w:keepNext/>
              <w:keepLines/>
              <w:rPr>
                <w:rFonts w:eastAsia="SimSun"/>
                <w:color w:val="000000"/>
                <w:sz w:val="20"/>
                <w:szCs w:val="20"/>
                <w:lang w:val="en-GB" w:eastAsia="en-GB"/>
              </w:rPr>
            </w:pPr>
            <w:proofErr w:type="spellStart"/>
            <w:r w:rsidRPr="007A0979">
              <w:rPr>
                <w:rFonts w:eastAsia="SimSun"/>
                <w:sz w:val="20"/>
                <w:szCs w:val="20"/>
                <w:lang w:val="zh-CN"/>
              </w:rPr>
              <w:t>亚研网</w:t>
            </w:r>
            <w:proofErr w:type="spellEnd"/>
          </w:p>
        </w:tc>
        <w:tc>
          <w:tcPr>
            <w:tcW w:w="3544" w:type="dxa"/>
            <w:vAlign w:val="bottom"/>
            <w:hideMark/>
          </w:tcPr>
          <w:p w14:paraId="275EF686" w14:textId="77777777" w:rsidR="00BC2C15" w:rsidRPr="007A0979" w:rsidRDefault="00BC2C15" w:rsidP="008B161B">
            <w:pPr>
              <w:keepNext/>
              <w:keepLines/>
              <w:rPr>
                <w:rFonts w:eastAsia="SimSun"/>
                <w:color w:val="000000"/>
                <w:spacing w:val="-8"/>
                <w:sz w:val="20"/>
                <w:szCs w:val="20"/>
                <w:lang w:val="en-GB" w:eastAsia="zh-CN"/>
              </w:rPr>
            </w:pPr>
            <w:r w:rsidRPr="007A0979">
              <w:rPr>
                <w:rFonts w:eastAsia="SimSun"/>
                <w:spacing w:val="-8"/>
                <w:sz w:val="20"/>
                <w:szCs w:val="20"/>
                <w:lang w:val="zh-CN" w:eastAsia="zh-CN"/>
              </w:rPr>
              <w:t>亚太区域与生物多样性平台有关的项目</w:t>
            </w:r>
          </w:p>
        </w:tc>
        <w:tc>
          <w:tcPr>
            <w:tcW w:w="992" w:type="dxa"/>
            <w:noWrap/>
            <w:vAlign w:val="bottom"/>
            <w:hideMark/>
          </w:tcPr>
          <w:p w14:paraId="01243F8F" w14:textId="77777777" w:rsidR="00BC2C15" w:rsidRPr="007A0979" w:rsidRDefault="00BC2C15" w:rsidP="008B161B">
            <w:pPr>
              <w:keepNext/>
              <w:keepLines/>
              <w:jc w:val="right"/>
              <w:rPr>
                <w:rFonts w:eastAsia="SimSun"/>
                <w:color w:val="000000"/>
                <w:sz w:val="20"/>
                <w:szCs w:val="20"/>
                <w:lang w:val="en-GB" w:eastAsia="en-GB"/>
              </w:rPr>
            </w:pPr>
            <w:r w:rsidRPr="007A0979">
              <w:rPr>
                <w:rFonts w:eastAsia="SimSun"/>
                <w:sz w:val="20"/>
                <w:szCs w:val="20"/>
                <w:lang w:val="zh-CN" w:eastAsia="zh-CN"/>
              </w:rPr>
              <w:t xml:space="preserve"> </w:t>
            </w:r>
            <w:r w:rsidRPr="007A0979">
              <w:rPr>
                <w:rFonts w:eastAsia="SimSun"/>
                <w:sz w:val="20"/>
                <w:szCs w:val="20"/>
                <w:lang w:val="zh-CN"/>
              </w:rPr>
              <w:t>0.6</w:t>
            </w:r>
          </w:p>
        </w:tc>
      </w:tr>
      <w:tr w:rsidR="00BC2C15" w:rsidRPr="007A0979" w14:paraId="4F39A5AF" w14:textId="77777777" w:rsidTr="00BC2C15">
        <w:trPr>
          <w:trHeight w:val="20"/>
          <w:jc w:val="right"/>
        </w:trPr>
        <w:tc>
          <w:tcPr>
            <w:tcW w:w="2268" w:type="dxa"/>
            <w:vAlign w:val="bottom"/>
            <w:hideMark/>
          </w:tcPr>
          <w:p w14:paraId="32784338" w14:textId="77777777" w:rsidR="00BC2C15" w:rsidRPr="007A0979" w:rsidRDefault="00BC2C15" w:rsidP="008B161B">
            <w:pPr>
              <w:keepNext/>
              <w:keepLines/>
              <w:rPr>
                <w:rFonts w:eastAsia="SimSun"/>
                <w:color w:val="000000"/>
                <w:sz w:val="20"/>
                <w:szCs w:val="20"/>
                <w:lang w:val="en-GB" w:eastAsia="zh-CN"/>
              </w:rPr>
            </w:pPr>
            <w:r w:rsidRPr="007A0979">
              <w:rPr>
                <w:rFonts w:eastAsia="SimSun"/>
                <w:sz w:val="20"/>
                <w:szCs w:val="20"/>
                <w:lang w:val="zh-CN" w:eastAsia="zh-CN"/>
              </w:rPr>
              <w:t>日本环境部（日本生物多样性基金）</w:t>
            </w:r>
          </w:p>
        </w:tc>
        <w:tc>
          <w:tcPr>
            <w:tcW w:w="1701" w:type="dxa"/>
            <w:vAlign w:val="bottom"/>
            <w:hideMark/>
          </w:tcPr>
          <w:p w14:paraId="4AB77A95" w14:textId="77777777" w:rsidR="00BC2C15" w:rsidRPr="007A0979" w:rsidRDefault="00BC2C15" w:rsidP="008B161B">
            <w:pPr>
              <w:keepNext/>
              <w:keepLines/>
              <w:rPr>
                <w:rFonts w:eastAsia="SimSun"/>
                <w:color w:val="000000"/>
                <w:sz w:val="20"/>
                <w:szCs w:val="20"/>
                <w:lang w:val="en-GB" w:eastAsia="zh-CN"/>
              </w:rPr>
            </w:pPr>
            <w:r w:rsidRPr="007A0979">
              <w:rPr>
                <w:rFonts w:eastAsia="SimSun"/>
                <w:sz w:val="20"/>
                <w:szCs w:val="20"/>
                <w:lang w:val="zh-CN" w:eastAsia="zh-CN"/>
              </w:rPr>
              <w:t>亚</w:t>
            </w:r>
            <w:proofErr w:type="gramStart"/>
            <w:r w:rsidRPr="007A0979">
              <w:rPr>
                <w:rFonts w:eastAsia="SimSun"/>
                <w:sz w:val="20"/>
                <w:szCs w:val="20"/>
                <w:lang w:val="zh-CN" w:eastAsia="zh-CN"/>
              </w:rPr>
              <w:t>研</w:t>
            </w:r>
            <w:proofErr w:type="gramEnd"/>
            <w:r w:rsidRPr="007A0979">
              <w:rPr>
                <w:rFonts w:eastAsia="SimSun"/>
                <w:sz w:val="20"/>
                <w:szCs w:val="20"/>
                <w:lang w:val="zh-CN" w:eastAsia="zh-CN"/>
              </w:rPr>
              <w:t>网和全球环境战略研究所</w:t>
            </w:r>
          </w:p>
        </w:tc>
        <w:tc>
          <w:tcPr>
            <w:tcW w:w="3544" w:type="dxa"/>
            <w:vAlign w:val="bottom"/>
            <w:hideMark/>
          </w:tcPr>
          <w:p w14:paraId="7BE68BA7" w14:textId="77777777" w:rsidR="00BC2C15" w:rsidRPr="007A0979" w:rsidRDefault="00BC2C15" w:rsidP="008B161B">
            <w:pPr>
              <w:keepNext/>
              <w:keepLines/>
              <w:rPr>
                <w:rFonts w:eastAsia="SimSun"/>
                <w:color w:val="000000"/>
                <w:sz w:val="20"/>
                <w:szCs w:val="20"/>
                <w:lang w:val="en-GB" w:eastAsia="zh-CN"/>
              </w:rPr>
            </w:pPr>
            <w:r w:rsidRPr="007A0979">
              <w:rPr>
                <w:rFonts w:eastAsia="SimSun"/>
                <w:sz w:val="20"/>
                <w:szCs w:val="20"/>
                <w:lang w:val="zh-CN" w:eastAsia="zh-CN"/>
              </w:rPr>
              <w:t>根据生物多样性平台亚太区域评估开展的科学与政策对话</w:t>
            </w:r>
          </w:p>
        </w:tc>
        <w:tc>
          <w:tcPr>
            <w:tcW w:w="992" w:type="dxa"/>
            <w:tcBorders>
              <w:top w:val="nil"/>
              <w:left w:val="nil"/>
              <w:bottom w:val="single" w:sz="4" w:space="0" w:color="auto"/>
              <w:right w:val="nil"/>
            </w:tcBorders>
            <w:noWrap/>
            <w:vAlign w:val="bottom"/>
            <w:hideMark/>
          </w:tcPr>
          <w:p w14:paraId="56888A97" w14:textId="77777777" w:rsidR="00BC2C15" w:rsidRPr="007A0979" w:rsidRDefault="00BC2C15" w:rsidP="008B161B">
            <w:pPr>
              <w:keepNext/>
              <w:keepLines/>
              <w:jc w:val="right"/>
              <w:rPr>
                <w:rFonts w:eastAsia="SimSun"/>
                <w:color w:val="000000"/>
                <w:sz w:val="20"/>
                <w:szCs w:val="20"/>
                <w:lang w:val="en-GB" w:eastAsia="en-GB"/>
              </w:rPr>
            </w:pPr>
            <w:r w:rsidRPr="007A0979">
              <w:rPr>
                <w:rFonts w:eastAsia="SimSun"/>
                <w:sz w:val="20"/>
                <w:szCs w:val="20"/>
                <w:lang w:val="zh-CN"/>
              </w:rPr>
              <w:t>0.5</w:t>
            </w:r>
          </w:p>
        </w:tc>
      </w:tr>
      <w:tr w:rsidR="00BC2C15" w:rsidRPr="007A0979" w14:paraId="15F68476" w14:textId="77777777" w:rsidTr="00BC2C15">
        <w:trPr>
          <w:trHeight w:val="20"/>
          <w:jc w:val="right"/>
        </w:trPr>
        <w:tc>
          <w:tcPr>
            <w:tcW w:w="2268" w:type="dxa"/>
            <w:tcBorders>
              <w:top w:val="single" w:sz="4" w:space="0" w:color="auto"/>
              <w:left w:val="nil"/>
              <w:bottom w:val="single" w:sz="12" w:space="0" w:color="auto"/>
              <w:right w:val="nil"/>
            </w:tcBorders>
            <w:noWrap/>
            <w:vAlign w:val="bottom"/>
            <w:hideMark/>
          </w:tcPr>
          <w:p w14:paraId="71961AD0" w14:textId="77777777" w:rsidR="00BC2C15" w:rsidRPr="007A0979" w:rsidRDefault="00BC2C15" w:rsidP="008B161B">
            <w:pPr>
              <w:rPr>
                <w:rFonts w:ascii="SimHei" w:eastAsia="SimHei" w:hAnsi="SimHei"/>
                <w:b/>
                <w:bCs/>
                <w:color w:val="000000"/>
                <w:sz w:val="20"/>
                <w:szCs w:val="20"/>
                <w:lang w:val="en-GB" w:eastAsia="en-GB"/>
              </w:rPr>
            </w:pPr>
            <w:proofErr w:type="spellStart"/>
            <w:r w:rsidRPr="007A0979">
              <w:rPr>
                <w:rFonts w:ascii="SimHei" w:eastAsia="SimHei" w:hAnsi="SimHei"/>
                <w:b/>
                <w:bCs/>
                <w:sz w:val="20"/>
                <w:szCs w:val="20"/>
                <w:lang w:val="zh-CN"/>
              </w:rPr>
              <w:t>共计</w:t>
            </w:r>
            <w:proofErr w:type="spellEnd"/>
          </w:p>
        </w:tc>
        <w:tc>
          <w:tcPr>
            <w:tcW w:w="1701" w:type="dxa"/>
            <w:tcBorders>
              <w:top w:val="single" w:sz="4" w:space="0" w:color="auto"/>
              <w:left w:val="nil"/>
              <w:bottom w:val="single" w:sz="12" w:space="0" w:color="auto"/>
              <w:right w:val="nil"/>
            </w:tcBorders>
            <w:noWrap/>
            <w:vAlign w:val="bottom"/>
            <w:hideMark/>
          </w:tcPr>
          <w:p w14:paraId="268FA183" w14:textId="77777777" w:rsidR="00BC2C15" w:rsidRPr="007A0979" w:rsidRDefault="00BC2C15" w:rsidP="008B161B">
            <w:pPr>
              <w:rPr>
                <w:rFonts w:eastAsia="SimSun"/>
                <w:color w:val="000000"/>
                <w:sz w:val="20"/>
                <w:szCs w:val="20"/>
                <w:lang w:val="en-GB" w:eastAsia="en-GB"/>
              </w:rPr>
            </w:pPr>
            <w:r w:rsidRPr="007A0979">
              <w:rPr>
                <w:rFonts w:eastAsia="SimSun"/>
                <w:color w:val="000000"/>
                <w:sz w:val="20"/>
                <w:szCs w:val="20"/>
                <w:lang w:val="en-GB" w:eastAsia="en-GB"/>
              </w:rPr>
              <w:t> </w:t>
            </w:r>
          </w:p>
        </w:tc>
        <w:tc>
          <w:tcPr>
            <w:tcW w:w="3544" w:type="dxa"/>
            <w:tcBorders>
              <w:top w:val="single" w:sz="4" w:space="0" w:color="auto"/>
              <w:left w:val="nil"/>
              <w:bottom w:val="single" w:sz="12" w:space="0" w:color="auto"/>
              <w:right w:val="nil"/>
            </w:tcBorders>
            <w:noWrap/>
            <w:vAlign w:val="bottom"/>
            <w:hideMark/>
          </w:tcPr>
          <w:p w14:paraId="6F33F37B" w14:textId="77777777" w:rsidR="00BC2C15" w:rsidRPr="007A0979" w:rsidRDefault="00BC2C15" w:rsidP="008B161B">
            <w:pPr>
              <w:rPr>
                <w:rFonts w:eastAsia="SimSun"/>
                <w:b/>
                <w:bCs/>
                <w:color w:val="000000"/>
                <w:sz w:val="20"/>
                <w:szCs w:val="20"/>
                <w:lang w:val="en-GB" w:eastAsia="en-GB"/>
              </w:rPr>
            </w:pPr>
            <w:r w:rsidRPr="007A0979">
              <w:rPr>
                <w:rFonts w:eastAsia="SimSun"/>
                <w:b/>
                <w:bCs/>
                <w:color w:val="000000"/>
                <w:sz w:val="20"/>
                <w:szCs w:val="20"/>
                <w:lang w:val="en-GB" w:eastAsia="en-GB"/>
              </w:rPr>
              <w:t> </w:t>
            </w:r>
          </w:p>
        </w:tc>
        <w:tc>
          <w:tcPr>
            <w:tcW w:w="992" w:type="dxa"/>
            <w:tcBorders>
              <w:top w:val="single" w:sz="4" w:space="0" w:color="auto"/>
              <w:left w:val="nil"/>
              <w:bottom w:val="single" w:sz="12" w:space="0" w:color="auto"/>
              <w:right w:val="nil"/>
            </w:tcBorders>
            <w:noWrap/>
            <w:vAlign w:val="bottom"/>
            <w:hideMark/>
          </w:tcPr>
          <w:p w14:paraId="3710AE2B" w14:textId="77777777" w:rsidR="00BC2C15" w:rsidRPr="007A0979" w:rsidRDefault="00BC2C15" w:rsidP="008B161B">
            <w:pPr>
              <w:jc w:val="right"/>
              <w:rPr>
                <w:rFonts w:eastAsia="SimSun"/>
                <w:b/>
                <w:sz w:val="20"/>
                <w:szCs w:val="20"/>
                <w:lang w:val="en-GB" w:eastAsia="en-GB"/>
              </w:rPr>
            </w:pPr>
            <w:r w:rsidRPr="007A0979">
              <w:rPr>
                <w:rFonts w:eastAsia="SimSun"/>
                <w:b/>
                <w:sz w:val="20"/>
                <w:szCs w:val="20"/>
                <w:lang w:val="zh-CN"/>
              </w:rPr>
              <w:t>63.6</w:t>
            </w:r>
          </w:p>
        </w:tc>
      </w:tr>
    </w:tbl>
    <w:p w14:paraId="2D44585E" w14:textId="77777777" w:rsidR="00BC2C15" w:rsidRPr="00D76380" w:rsidRDefault="00BC2C15" w:rsidP="008B161B">
      <w:pPr>
        <w:spacing w:before="40"/>
        <w:ind w:left="1247"/>
        <w:rPr>
          <w:rFonts w:eastAsia="SimSun"/>
          <w:sz w:val="20"/>
          <w:lang w:eastAsia="zh-CN"/>
        </w:rPr>
      </w:pPr>
      <w:r w:rsidRPr="007858F4">
        <w:rPr>
          <w:rFonts w:ascii="KaiTi" w:eastAsia="KaiTi" w:hAnsi="KaiTi"/>
          <w:sz w:val="20"/>
          <w:lang w:val="zh-CN" w:eastAsia="zh-CN"/>
        </w:rPr>
        <w:t>缩略语</w:t>
      </w:r>
      <w:r w:rsidRPr="00D76380">
        <w:rPr>
          <w:rFonts w:eastAsia="SimSun"/>
          <w:sz w:val="20"/>
          <w:lang w:val="zh-CN" w:eastAsia="zh-CN"/>
        </w:rPr>
        <w:t>：</w:t>
      </w:r>
      <w:r w:rsidRPr="007A0979">
        <w:rPr>
          <w:rFonts w:eastAsia="SimSun"/>
          <w:spacing w:val="-6"/>
          <w:sz w:val="20"/>
          <w:lang w:val="zh-CN" w:eastAsia="zh-CN"/>
        </w:rPr>
        <w:t>亚</w:t>
      </w:r>
      <w:proofErr w:type="gramStart"/>
      <w:r w:rsidRPr="007A0979">
        <w:rPr>
          <w:rFonts w:eastAsia="SimSun"/>
          <w:spacing w:val="-6"/>
          <w:sz w:val="20"/>
          <w:lang w:val="zh-CN" w:eastAsia="zh-CN"/>
        </w:rPr>
        <w:t>研</w:t>
      </w:r>
      <w:proofErr w:type="gramEnd"/>
      <w:r w:rsidRPr="007A0979">
        <w:rPr>
          <w:rFonts w:eastAsia="SimSun"/>
          <w:spacing w:val="-6"/>
          <w:sz w:val="20"/>
          <w:lang w:val="zh-CN" w:eastAsia="zh-CN"/>
        </w:rPr>
        <w:t>网：亚太全球变化研究网；</w:t>
      </w:r>
      <w:r w:rsidRPr="007A0979">
        <w:rPr>
          <w:rFonts w:eastAsia="SimSun"/>
          <w:spacing w:val="-6"/>
          <w:sz w:val="20"/>
          <w:lang w:val="zh-CN" w:eastAsia="zh-CN"/>
        </w:rPr>
        <w:t>BES-Net</w:t>
      </w:r>
      <w:r w:rsidRPr="007A0979">
        <w:rPr>
          <w:rFonts w:eastAsia="SimSun"/>
          <w:spacing w:val="-6"/>
          <w:sz w:val="20"/>
          <w:lang w:val="zh-CN" w:eastAsia="zh-CN"/>
        </w:rPr>
        <w:t>：生物多样性和生态系统服务网络；开发署：</w:t>
      </w:r>
      <w:r w:rsidRPr="007A0979">
        <w:rPr>
          <w:rFonts w:eastAsia="SimSun"/>
          <w:sz w:val="20"/>
          <w:lang w:val="zh-CN" w:eastAsia="zh-CN"/>
        </w:rPr>
        <w:t>联合国开发计划署。</w:t>
      </w:r>
    </w:p>
    <w:p w14:paraId="31FEDC26" w14:textId="7650B5BD" w:rsidR="00BC2C15" w:rsidRPr="00516633" w:rsidRDefault="00BC2C15" w:rsidP="008B161B">
      <w:pPr>
        <w:keepNext/>
        <w:keepLines/>
        <w:tabs>
          <w:tab w:val="right" w:pos="851"/>
          <w:tab w:val="left" w:pos="993"/>
          <w:tab w:val="left" w:pos="1247"/>
          <w:tab w:val="left" w:pos="1814"/>
          <w:tab w:val="left" w:pos="2381"/>
          <w:tab w:val="left" w:pos="2948"/>
          <w:tab w:val="left" w:pos="3515"/>
        </w:tabs>
        <w:suppressAutoHyphens/>
        <w:spacing w:before="240" w:after="120"/>
        <w:ind w:left="1247" w:right="284" w:hanging="1247"/>
        <w:rPr>
          <w:rFonts w:eastAsia="SimHei"/>
          <w:b/>
          <w:sz w:val="32"/>
          <w:szCs w:val="32"/>
        </w:rPr>
      </w:pPr>
      <w:r w:rsidRPr="00E73D30">
        <w:rPr>
          <w:rFonts w:eastAsia="SimHei"/>
          <w:b/>
          <w:sz w:val="28"/>
          <w:lang w:val="zh-CN" w:eastAsia="zh-CN"/>
        </w:rPr>
        <w:lastRenderedPageBreak/>
        <w:tab/>
        <w:t xml:space="preserve">     </w:t>
      </w:r>
      <w:r w:rsidRPr="00516633">
        <w:rPr>
          <w:rFonts w:eastAsia="SimHei"/>
          <w:b/>
          <w:sz w:val="32"/>
          <w:szCs w:val="32"/>
          <w:lang w:val="zh-CN" w:eastAsia="zh-CN"/>
        </w:rPr>
        <w:t xml:space="preserve"> </w:t>
      </w:r>
      <w:r w:rsidR="00516633">
        <w:rPr>
          <w:rFonts w:eastAsia="SimHei"/>
          <w:b/>
          <w:sz w:val="32"/>
          <w:szCs w:val="32"/>
          <w:lang w:val="zh-CN" w:eastAsia="zh-CN"/>
        </w:rPr>
        <w:t xml:space="preserve">  </w:t>
      </w:r>
      <w:r w:rsidRPr="00516633">
        <w:rPr>
          <w:rFonts w:eastAsia="SimHei"/>
          <w:b/>
          <w:sz w:val="32"/>
          <w:szCs w:val="32"/>
          <w:lang w:val="zh-CN" w:eastAsia="zh-CN"/>
        </w:rPr>
        <w:t>二、</w:t>
      </w:r>
      <w:r w:rsidRPr="00516633">
        <w:rPr>
          <w:rFonts w:eastAsia="SimHei"/>
          <w:b/>
          <w:sz w:val="32"/>
          <w:szCs w:val="32"/>
          <w:lang w:val="zh-CN"/>
        </w:rPr>
        <w:t>2017</w:t>
      </w:r>
      <w:proofErr w:type="spellStart"/>
      <w:r w:rsidRPr="00516633">
        <w:rPr>
          <w:rFonts w:eastAsia="SimHei"/>
          <w:b/>
          <w:sz w:val="32"/>
          <w:szCs w:val="32"/>
          <w:lang w:val="zh-CN"/>
        </w:rPr>
        <w:t>年的最终支出</w:t>
      </w:r>
      <w:proofErr w:type="spellEnd"/>
    </w:p>
    <w:p w14:paraId="19507B05" w14:textId="4BD3B686" w:rsidR="00BC2C15" w:rsidRPr="00BC2C15" w:rsidRDefault="00BC2C15" w:rsidP="008B161B">
      <w:pPr>
        <w:numPr>
          <w:ilvl w:val="0"/>
          <w:numId w:val="33"/>
        </w:numPr>
        <w:spacing w:after="120"/>
        <w:jc w:val="both"/>
        <w:rPr>
          <w:rFonts w:eastAsia="SimSun"/>
          <w:lang w:eastAsia="zh-CN"/>
        </w:rPr>
      </w:pPr>
      <w:r w:rsidRPr="00BC2C15">
        <w:rPr>
          <w:rFonts w:eastAsia="SimSun"/>
          <w:lang w:val="zh-CN" w:eastAsia="zh-CN"/>
        </w:rPr>
        <w:t>表</w:t>
      </w:r>
      <w:r w:rsidRPr="00BC2C15">
        <w:rPr>
          <w:rFonts w:eastAsia="SimSun"/>
          <w:lang w:val="zh-CN" w:eastAsia="zh-CN"/>
        </w:rPr>
        <w:t>5</w:t>
      </w:r>
      <w:r w:rsidRPr="00BC2C15">
        <w:rPr>
          <w:rFonts w:eastAsia="SimSun"/>
          <w:lang w:val="zh-CN" w:eastAsia="zh-CN"/>
        </w:rPr>
        <w:t>比照全体会议第五届会议</w:t>
      </w:r>
      <w:r w:rsidR="00F65298">
        <w:rPr>
          <w:rFonts w:eastAsia="SimSun" w:hint="eastAsia"/>
          <w:lang w:val="zh-CN" w:eastAsia="zh-CN"/>
        </w:rPr>
        <w:t>核定</w:t>
      </w:r>
      <w:r w:rsidRPr="00BC2C15">
        <w:rPr>
          <w:rFonts w:eastAsia="SimSun"/>
          <w:lang w:val="zh-CN" w:eastAsia="zh-CN"/>
        </w:rPr>
        <w:t>的数额为</w:t>
      </w:r>
      <w:r w:rsidRPr="00BC2C15">
        <w:rPr>
          <w:rFonts w:eastAsia="SimSun"/>
          <w:lang w:val="zh-CN" w:eastAsia="zh-CN"/>
        </w:rPr>
        <w:t>8 732 772</w:t>
      </w:r>
      <w:r w:rsidRPr="00BC2C15">
        <w:rPr>
          <w:rFonts w:eastAsia="SimSun"/>
          <w:lang w:val="zh-CN" w:eastAsia="zh-CN"/>
        </w:rPr>
        <w:t>美元的</w:t>
      </w:r>
      <w:r w:rsidRPr="00BC2C15">
        <w:rPr>
          <w:rFonts w:eastAsia="SimSun"/>
          <w:lang w:val="zh-CN" w:eastAsia="zh-CN"/>
        </w:rPr>
        <w:t>2017</w:t>
      </w:r>
      <w:r w:rsidRPr="00BC2C15">
        <w:rPr>
          <w:rFonts w:eastAsia="SimSun"/>
          <w:lang w:val="zh-CN" w:eastAsia="zh-CN"/>
        </w:rPr>
        <w:t>年预算（</w:t>
      </w:r>
      <w:r w:rsidRPr="00BC2C15">
        <w:rPr>
          <w:rFonts w:eastAsia="SimSun"/>
          <w:lang w:val="zh-CN" w:eastAsia="zh-CN"/>
        </w:rPr>
        <w:t>IPBES-5/6</w:t>
      </w:r>
      <w:r w:rsidRPr="00BC2C15">
        <w:rPr>
          <w:rFonts w:eastAsia="SimSun"/>
          <w:lang w:val="zh-CN" w:eastAsia="zh-CN"/>
        </w:rPr>
        <w:t>号决定）</w:t>
      </w:r>
      <w:r w:rsidR="00786F52">
        <w:rPr>
          <w:rFonts w:eastAsia="SimSun" w:hint="eastAsia"/>
          <w:lang w:val="zh-CN" w:eastAsia="zh-CN"/>
        </w:rPr>
        <w:t>，</w:t>
      </w:r>
      <w:r w:rsidRPr="00BC2C15">
        <w:rPr>
          <w:rFonts w:eastAsia="SimSun"/>
          <w:lang w:val="zh-CN" w:eastAsia="zh-CN"/>
        </w:rPr>
        <w:t>列出了截至</w:t>
      </w:r>
      <w:r w:rsidRPr="00BC2C15">
        <w:rPr>
          <w:rFonts w:eastAsia="SimSun"/>
          <w:lang w:val="zh-CN" w:eastAsia="zh-CN"/>
        </w:rPr>
        <w:t>2017</w:t>
      </w:r>
      <w:r w:rsidRPr="00BC2C15">
        <w:rPr>
          <w:rFonts w:eastAsia="SimSun"/>
          <w:lang w:val="zh-CN" w:eastAsia="zh-CN"/>
        </w:rPr>
        <w:t>年</w:t>
      </w:r>
      <w:r w:rsidRPr="00BC2C15">
        <w:rPr>
          <w:rFonts w:eastAsia="SimSun"/>
          <w:lang w:val="zh-CN" w:eastAsia="zh-CN"/>
        </w:rPr>
        <w:t>12</w:t>
      </w:r>
      <w:r w:rsidRPr="00BC2C15">
        <w:rPr>
          <w:rFonts w:eastAsia="SimSun"/>
          <w:lang w:val="zh-CN" w:eastAsia="zh-CN"/>
        </w:rPr>
        <w:t>月</w:t>
      </w:r>
      <w:r w:rsidRPr="00BC2C15">
        <w:rPr>
          <w:rFonts w:eastAsia="SimSun"/>
          <w:lang w:val="zh-CN" w:eastAsia="zh-CN"/>
        </w:rPr>
        <w:t>31</w:t>
      </w:r>
      <w:r w:rsidRPr="00BC2C15">
        <w:rPr>
          <w:rFonts w:eastAsia="SimSun"/>
          <w:lang w:val="zh-CN" w:eastAsia="zh-CN"/>
        </w:rPr>
        <w:t>日的</w:t>
      </w:r>
      <w:r w:rsidRPr="00BC2C15">
        <w:rPr>
          <w:rFonts w:eastAsia="SimSun"/>
          <w:lang w:val="zh-CN" w:eastAsia="zh-CN"/>
        </w:rPr>
        <w:t>2017</w:t>
      </w:r>
      <w:r w:rsidRPr="00BC2C15">
        <w:rPr>
          <w:rFonts w:eastAsia="SimSun"/>
          <w:lang w:val="zh-CN" w:eastAsia="zh-CN"/>
        </w:rPr>
        <w:t>年最终支出。</w:t>
      </w:r>
    </w:p>
    <w:p w14:paraId="573087E0" w14:textId="77777777" w:rsidR="00E73D30" w:rsidRDefault="00BC2C15" w:rsidP="008B161B">
      <w:pPr>
        <w:tabs>
          <w:tab w:val="left" w:pos="1247"/>
          <w:tab w:val="left" w:pos="1814"/>
          <w:tab w:val="left" w:pos="2381"/>
          <w:tab w:val="left" w:pos="2948"/>
          <w:tab w:val="left" w:pos="3515"/>
        </w:tabs>
        <w:spacing w:after="40"/>
        <w:ind w:left="1247"/>
        <w:rPr>
          <w:rFonts w:eastAsia="SimSun"/>
          <w:lang w:val="zh-CN" w:eastAsia="zh-CN"/>
        </w:rPr>
      </w:pPr>
      <w:r w:rsidRPr="00BC2C15">
        <w:rPr>
          <w:rFonts w:eastAsia="SimSun"/>
          <w:lang w:val="zh-CN" w:eastAsia="zh-CN"/>
        </w:rPr>
        <w:t>表</w:t>
      </w:r>
      <w:r w:rsidRPr="00BC2C15">
        <w:rPr>
          <w:rFonts w:eastAsia="SimSun"/>
          <w:lang w:val="zh-CN" w:eastAsia="zh-CN"/>
        </w:rPr>
        <w:t xml:space="preserve"> 5  </w:t>
      </w:r>
    </w:p>
    <w:p w14:paraId="3F8C20CB" w14:textId="636FE852" w:rsidR="00BC2C15" w:rsidRPr="00E73D30" w:rsidRDefault="00BC2C15" w:rsidP="008B161B">
      <w:pPr>
        <w:tabs>
          <w:tab w:val="left" w:pos="1247"/>
          <w:tab w:val="left" w:pos="1814"/>
          <w:tab w:val="left" w:pos="2381"/>
          <w:tab w:val="left" w:pos="2948"/>
          <w:tab w:val="left" w:pos="3515"/>
        </w:tabs>
        <w:spacing w:after="40"/>
        <w:ind w:left="1247"/>
        <w:rPr>
          <w:rFonts w:eastAsia="SimHei"/>
          <w:b/>
          <w:lang w:eastAsia="zh-CN"/>
        </w:rPr>
      </w:pPr>
      <w:r w:rsidRPr="00E73D30">
        <w:rPr>
          <w:rFonts w:eastAsia="SimHei"/>
          <w:b/>
          <w:lang w:val="zh-CN" w:eastAsia="zh-CN"/>
        </w:rPr>
        <w:t>2017</w:t>
      </w:r>
      <w:r w:rsidRPr="00E73D30">
        <w:rPr>
          <w:rFonts w:eastAsia="SimHei"/>
          <w:b/>
          <w:lang w:val="zh-CN" w:eastAsia="zh-CN"/>
        </w:rPr>
        <w:t>年的最终支出</w:t>
      </w:r>
    </w:p>
    <w:p w14:paraId="7DD2EB80" w14:textId="77777777" w:rsidR="00BC2C15" w:rsidRPr="00FC0A6D" w:rsidRDefault="00BC2C15" w:rsidP="008B161B">
      <w:pPr>
        <w:tabs>
          <w:tab w:val="left" w:pos="1247"/>
          <w:tab w:val="left" w:pos="1814"/>
          <w:tab w:val="left" w:pos="2381"/>
          <w:tab w:val="left" w:pos="2948"/>
          <w:tab w:val="left" w:pos="3515"/>
        </w:tabs>
        <w:ind w:left="1247"/>
        <w:rPr>
          <w:rFonts w:eastAsia="SimSun"/>
          <w:sz w:val="20"/>
          <w:lang w:eastAsia="zh-CN"/>
        </w:rPr>
      </w:pPr>
      <w:r w:rsidRPr="00FC0A6D">
        <w:rPr>
          <w:rFonts w:eastAsia="SimSun"/>
          <w:sz w:val="20"/>
          <w:lang w:val="zh-CN" w:eastAsia="zh-CN"/>
        </w:rPr>
        <w:t>（美元）</w:t>
      </w:r>
    </w:p>
    <w:tbl>
      <w:tblPr>
        <w:tblW w:w="8370" w:type="dxa"/>
        <w:jc w:val="right"/>
        <w:tblLayout w:type="fixed"/>
        <w:tblLook w:val="04A0" w:firstRow="1" w:lastRow="0" w:firstColumn="1" w:lastColumn="0" w:noHBand="0" w:noVBand="1"/>
      </w:tblPr>
      <w:tblGrid>
        <w:gridCol w:w="4675"/>
        <w:gridCol w:w="1275"/>
        <w:gridCol w:w="1100"/>
        <w:gridCol w:w="1320"/>
      </w:tblGrid>
      <w:tr w:rsidR="00BC2C15" w:rsidRPr="00E73D30" w14:paraId="37039EAF" w14:textId="77777777" w:rsidTr="00A82AB3">
        <w:trPr>
          <w:trHeight w:val="20"/>
          <w:tblHeader/>
          <w:jc w:val="right"/>
        </w:trPr>
        <w:tc>
          <w:tcPr>
            <w:tcW w:w="4871" w:type="dxa"/>
            <w:tcBorders>
              <w:top w:val="single" w:sz="4" w:space="0" w:color="auto"/>
              <w:left w:val="nil"/>
              <w:bottom w:val="single" w:sz="12" w:space="0" w:color="auto"/>
              <w:right w:val="nil"/>
            </w:tcBorders>
            <w:noWrap/>
            <w:vAlign w:val="bottom"/>
            <w:hideMark/>
          </w:tcPr>
          <w:p w14:paraId="1FA192F3" w14:textId="77777777" w:rsidR="00BC2C15" w:rsidRPr="00E73D30" w:rsidRDefault="00BC2C15" w:rsidP="00A82AB3">
            <w:pPr>
              <w:rPr>
                <w:rFonts w:eastAsia="KaiTi"/>
                <w:i/>
                <w:iCs/>
                <w:color w:val="000000"/>
                <w:sz w:val="20"/>
                <w:szCs w:val="20"/>
                <w:lang w:val="en-GB" w:eastAsia="en-GB"/>
              </w:rPr>
            </w:pPr>
            <w:bookmarkStart w:id="21" w:name="RANGE!A1:D50"/>
            <w:proofErr w:type="spellStart"/>
            <w:r w:rsidRPr="00E73D30">
              <w:rPr>
                <w:rFonts w:eastAsia="KaiTi"/>
                <w:sz w:val="20"/>
                <w:szCs w:val="20"/>
                <w:lang w:val="zh-CN"/>
              </w:rPr>
              <w:t>预算项目</w:t>
            </w:r>
            <w:bookmarkEnd w:id="21"/>
            <w:proofErr w:type="spellEnd"/>
          </w:p>
        </w:tc>
        <w:tc>
          <w:tcPr>
            <w:tcW w:w="1321" w:type="dxa"/>
            <w:tcBorders>
              <w:top w:val="single" w:sz="4" w:space="0" w:color="auto"/>
              <w:left w:val="nil"/>
              <w:bottom w:val="single" w:sz="12" w:space="0" w:color="auto"/>
              <w:right w:val="nil"/>
            </w:tcBorders>
            <w:hideMark/>
          </w:tcPr>
          <w:p w14:paraId="79BC249A" w14:textId="77777777" w:rsidR="00E73D30" w:rsidRDefault="00BC2C15" w:rsidP="00A82AB3">
            <w:pPr>
              <w:jc w:val="center"/>
              <w:rPr>
                <w:rFonts w:eastAsia="KaiTi"/>
                <w:sz w:val="20"/>
                <w:szCs w:val="20"/>
                <w:lang w:val="zh-CN"/>
              </w:rPr>
            </w:pPr>
            <w:r w:rsidRPr="00E73D30">
              <w:rPr>
                <w:rFonts w:eastAsia="KaiTi"/>
                <w:sz w:val="20"/>
                <w:szCs w:val="20"/>
                <w:lang w:val="zh-CN"/>
              </w:rPr>
              <w:t xml:space="preserve">2017 </w:t>
            </w:r>
            <w:r w:rsidRPr="00E73D30">
              <w:rPr>
                <w:rFonts w:eastAsia="KaiTi"/>
                <w:sz w:val="20"/>
                <w:szCs w:val="20"/>
                <w:lang w:val="zh-CN"/>
              </w:rPr>
              <w:t>年</w:t>
            </w:r>
          </w:p>
          <w:p w14:paraId="148F3B16" w14:textId="107F2BB3" w:rsidR="00BC2C15" w:rsidRPr="00E73D30" w:rsidRDefault="00BC2C15" w:rsidP="00A82AB3">
            <w:pPr>
              <w:jc w:val="center"/>
              <w:rPr>
                <w:rFonts w:eastAsia="KaiTi"/>
                <w:i/>
                <w:iCs/>
                <w:color w:val="000000"/>
                <w:sz w:val="20"/>
                <w:szCs w:val="20"/>
                <w:lang w:val="en-GB" w:eastAsia="en-GB"/>
              </w:rPr>
            </w:pPr>
            <w:proofErr w:type="spellStart"/>
            <w:r w:rsidRPr="00E73D30">
              <w:rPr>
                <w:rFonts w:eastAsia="KaiTi"/>
                <w:sz w:val="20"/>
                <w:szCs w:val="20"/>
                <w:lang w:val="zh-CN"/>
              </w:rPr>
              <w:t>核定预算</w:t>
            </w:r>
            <w:proofErr w:type="spellEnd"/>
          </w:p>
        </w:tc>
        <w:tc>
          <w:tcPr>
            <w:tcW w:w="1138" w:type="dxa"/>
            <w:tcBorders>
              <w:top w:val="single" w:sz="4" w:space="0" w:color="auto"/>
              <w:left w:val="nil"/>
              <w:bottom w:val="single" w:sz="12" w:space="0" w:color="auto"/>
              <w:right w:val="nil"/>
            </w:tcBorders>
            <w:hideMark/>
          </w:tcPr>
          <w:p w14:paraId="2730459F" w14:textId="77777777" w:rsidR="00E73D30" w:rsidRDefault="00BC2C15" w:rsidP="00A82AB3">
            <w:pPr>
              <w:jc w:val="center"/>
              <w:rPr>
                <w:rFonts w:eastAsia="KaiTi"/>
                <w:sz w:val="20"/>
                <w:szCs w:val="20"/>
                <w:lang w:val="zh-CN"/>
              </w:rPr>
            </w:pPr>
            <w:r w:rsidRPr="00E73D30">
              <w:rPr>
                <w:rFonts w:eastAsia="KaiTi"/>
                <w:sz w:val="20"/>
                <w:szCs w:val="20"/>
                <w:lang w:val="zh-CN"/>
              </w:rPr>
              <w:t>2017</w:t>
            </w:r>
            <w:r w:rsidRPr="00E73D30">
              <w:rPr>
                <w:rFonts w:eastAsia="KaiTi"/>
                <w:sz w:val="20"/>
                <w:szCs w:val="20"/>
                <w:lang w:val="zh-CN"/>
              </w:rPr>
              <w:t>年</w:t>
            </w:r>
          </w:p>
          <w:p w14:paraId="55DA876B" w14:textId="41D51916" w:rsidR="00BC2C15" w:rsidRPr="00E73D30" w:rsidRDefault="00BC2C15" w:rsidP="00A82AB3">
            <w:pPr>
              <w:jc w:val="center"/>
              <w:rPr>
                <w:rFonts w:eastAsia="KaiTi"/>
                <w:i/>
                <w:iCs/>
                <w:color w:val="000000"/>
                <w:sz w:val="20"/>
                <w:szCs w:val="20"/>
                <w:lang w:val="en-GB" w:eastAsia="en-GB"/>
              </w:rPr>
            </w:pPr>
            <w:proofErr w:type="spellStart"/>
            <w:r w:rsidRPr="00E73D30">
              <w:rPr>
                <w:rFonts w:eastAsia="KaiTi"/>
                <w:sz w:val="20"/>
                <w:szCs w:val="20"/>
                <w:lang w:val="zh-CN"/>
              </w:rPr>
              <w:t>支出</w:t>
            </w:r>
            <w:proofErr w:type="spellEnd"/>
          </w:p>
        </w:tc>
        <w:tc>
          <w:tcPr>
            <w:tcW w:w="1368" w:type="dxa"/>
            <w:tcBorders>
              <w:top w:val="single" w:sz="4" w:space="0" w:color="auto"/>
              <w:left w:val="nil"/>
              <w:bottom w:val="single" w:sz="12" w:space="0" w:color="auto"/>
              <w:right w:val="nil"/>
            </w:tcBorders>
            <w:hideMark/>
          </w:tcPr>
          <w:p w14:paraId="3B89F833" w14:textId="77777777" w:rsidR="00BC2C15" w:rsidRPr="00E73D30" w:rsidRDefault="00BC2C15" w:rsidP="00A82AB3">
            <w:pPr>
              <w:jc w:val="center"/>
              <w:rPr>
                <w:rFonts w:eastAsia="KaiTi"/>
                <w:i/>
                <w:iCs/>
                <w:color w:val="000000"/>
                <w:sz w:val="20"/>
                <w:szCs w:val="20"/>
                <w:lang w:val="en-GB" w:eastAsia="en-GB"/>
              </w:rPr>
            </w:pPr>
            <w:proofErr w:type="spellStart"/>
            <w:r w:rsidRPr="00E73D30">
              <w:rPr>
                <w:rFonts w:eastAsia="KaiTi"/>
                <w:sz w:val="20"/>
                <w:szCs w:val="20"/>
                <w:lang w:val="zh-CN"/>
              </w:rPr>
              <w:t>结余</w:t>
            </w:r>
            <w:proofErr w:type="spellEnd"/>
          </w:p>
        </w:tc>
      </w:tr>
      <w:tr w:rsidR="00BC2C15" w:rsidRPr="00E73D30" w14:paraId="645634CA" w14:textId="77777777" w:rsidTr="00A82AB3">
        <w:trPr>
          <w:trHeight w:val="20"/>
          <w:jc w:val="right"/>
        </w:trPr>
        <w:tc>
          <w:tcPr>
            <w:tcW w:w="4871" w:type="dxa"/>
            <w:tcBorders>
              <w:top w:val="single" w:sz="12" w:space="0" w:color="auto"/>
              <w:left w:val="nil"/>
              <w:bottom w:val="nil"/>
              <w:right w:val="nil"/>
            </w:tcBorders>
            <w:noWrap/>
            <w:vAlign w:val="bottom"/>
            <w:hideMark/>
          </w:tcPr>
          <w:p w14:paraId="20EB7778" w14:textId="77777777" w:rsidR="00BC2C15" w:rsidRPr="00E73D30" w:rsidRDefault="00BC2C15" w:rsidP="00A82AB3">
            <w:pPr>
              <w:spacing w:before="40" w:after="40"/>
              <w:rPr>
                <w:rFonts w:eastAsia="SimHei"/>
                <w:b/>
                <w:bCs/>
                <w:color w:val="000000"/>
                <w:sz w:val="20"/>
                <w:szCs w:val="20"/>
                <w:lang w:val="en-GB" w:eastAsia="zh-CN"/>
              </w:rPr>
            </w:pPr>
            <w:r w:rsidRPr="00E73D30">
              <w:rPr>
                <w:rFonts w:eastAsia="SimHei"/>
                <w:b/>
                <w:sz w:val="20"/>
                <w:szCs w:val="20"/>
                <w:lang w:val="zh-CN" w:eastAsia="zh-CN"/>
              </w:rPr>
              <w:t xml:space="preserve">1. </w:t>
            </w:r>
            <w:r w:rsidRPr="00E73D30">
              <w:rPr>
                <w:rFonts w:eastAsia="SimHei"/>
                <w:b/>
                <w:bCs/>
                <w:sz w:val="20"/>
                <w:szCs w:val="20"/>
                <w:lang w:val="zh-CN" w:eastAsia="zh-CN"/>
              </w:rPr>
              <w:t>生物多样性平台各机构的会议</w:t>
            </w:r>
          </w:p>
        </w:tc>
        <w:tc>
          <w:tcPr>
            <w:tcW w:w="1321" w:type="dxa"/>
            <w:tcBorders>
              <w:top w:val="single" w:sz="12" w:space="0" w:color="auto"/>
              <w:left w:val="nil"/>
              <w:bottom w:val="nil"/>
              <w:right w:val="nil"/>
            </w:tcBorders>
            <w:noWrap/>
            <w:hideMark/>
          </w:tcPr>
          <w:p w14:paraId="0452EC8C" w14:textId="77777777" w:rsidR="00BC2C15" w:rsidRPr="00E73D30" w:rsidRDefault="00BC2C15" w:rsidP="00A82AB3">
            <w:pPr>
              <w:rPr>
                <w:rFonts w:eastAsia="SimSun"/>
                <w:b/>
                <w:bCs/>
                <w:color w:val="000000"/>
                <w:sz w:val="20"/>
                <w:szCs w:val="20"/>
                <w:lang w:val="en-GB" w:eastAsia="zh-CN"/>
              </w:rPr>
            </w:pPr>
          </w:p>
        </w:tc>
        <w:tc>
          <w:tcPr>
            <w:tcW w:w="1138" w:type="dxa"/>
            <w:tcBorders>
              <w:top w:val="single" w:sz="12" w:space="0" w:color="auto"/>
              <w:left w:val="nil"/>
              <w:bottom w:val="nil"/>
              <w:right w:val="nil"/>
            </w:tcBorders>
            <w:noWrap/>
            <w:hideMark/>
          </w:tcPr>
          <w:p w14:paraId="7C4961F1" w14:textId="77777777" w:rsidR="00BC2C15" w:rsidRPr="00E73D30" w:rsidRDefault="00BC2C15" w:rsidP="00A82AB3">
            <w:pPr>
              <w:rPr>
                <w:rFonts w:eastAsia="SimSun"/>
                <w:sz w:val="20"/>
                <w:szCs w:val="20"/>
                <w:lang w:eastAsia="zh-CN"/>
              </w:rPr>
            </w:pPr>
          </w:p>
        </w:tc>
        <w:tc>
          <w:tcPr>
            <w:tcW w:w="1368" w:type="dxa"/>
            <w:tcBorders>
              <w:top w:val="single" w:sz="12" w:space="0" w:color="auto"/>
              <w:left w:val="nil"/>
              <w:bottom w:val="nil"/>
              <w:right w:val="nil"/>
            </w:tcBorders>
            <w:noWrap/>
            <w:hideMark/>
          </w:tcPr>
          <w:p w14:paraId="263F4567" w14:textId="77777777" w:rsidR="00BC2C15" w:rsidRPr="00E73D30" w:rsidRDefault="00BC2C15" w:rsidP="00A82AB3">
            <w:pPr>
              <w:rPr>
                <w:rFonts w:eastAsia="SimSun"/>
                <w:sz w:val="20"/>
                <w:szCs w:val="20"/>
                <w:lang w:eastAsia="zh-CN"/>
              </w:rPr>
            </w:pPr>
          </w:p>
        </w:tc>
      </w:tr>
      <w:tr w:rsidR="00BC2C15" w:rsidRPr="00E73D30" w14:paraId="5EB74EE2" w14:textId="77777777" w:rsidTr="00B62A18">
        <w:trPr>
          <w:trHeight w:val="20"/>
          <w:jc w:val="right"/>
        </w:trPr>
        <w:tc>
          <w:tcPr>
            <w:tcW w:w="4871" w:type="dxa"/>
            <w:noWrap/>
            <w:hideMark/>
          </w:tcPr>
          <w:p w14:paraId="5A34284F" w14:textId="77777777" w:rsidR="00BC2C15" w:rsidRPr="00E73D30" w:rsidRDefault="00BC2C15" w:rsidP="00A82AB3">
            <w:pPr>
              <w:spacing w:before="40" w:after="40"/>
              <w:rPr>
                <w:rFonts w:eastAsia="SimHei"/>
                <w:b/>
                <w:bCs/>
                <w:color w:val="000000"/>
                <w:sz w:val="20"/>
                <w:szCs w:val="20"/>
                <w:lang w:val="en-GB" w:eastAsia="en-GB"/>
              </w:rPr>
            </w:pPr>
            <w:r w:rsidRPr="00E73D30">
              <w:rPr>
                <w:rFonts w:eastAsia="SimHei"/>
                <w:b/>
                <w:sz w:val="20"/>
                <w:szCs w:val="20"/>
                <w:lang w:val="zh-CN"/>
              </w:rPr>
              <w:t xml:space="preserve">1.1 </w:t>
            </w:r>
            <w:proofErr w:type="spellStart"/>
            <w:r w:rsidRPr="00E73D30">
              <w:rPr>
                <w:rFonts w:eastAsia="SimHei"/>
                <w:b/>
                <w:sz w:val="20"/>
                <w:szCs w:val="20"/>
                <w:lang w:val="zh-CN"/>
              </w:rPr>
              <w:t>全体会议届会</w:t>
            </w:r>
            <w:proofErr w:type="spellEnd"/>
          </w:p>
        </w:tc>
        <w:tc>
          <w:tcPr>
            <w:tcW w:w="1321" w:type="dxa"/>
            <w:noWrap/>
            <w:hideMark/>
          </w:tcPr>
          <w:p w14:paraId="1DFB535D" w14:textId="77777777" w:rsidR="00BC2C15" w:rsidRPr="00E73D30" w:rsidRDefault="00BC2C15" w:rsidP="00A82AB3">
            <w:pPr>
              <w:rPr>
                <w:rFonts w:eastAsia="SimSun"/>
                <w:b/>
                <w:bCs/>
                <w:color w:val="000000"/>
                <w:sz w:val="20"/>
                <w:szCs w:val="20"/>
                <w:lang w:val="en-GB" w:eastAsia="en-GB"/>
              </w:rPr>
            </w:pPr>
          </w:p>
        </w:tc>
        <w:tc>
          <w:tcPr>
            <w:tcW w:w="1138" w:type="dxa"/>
            <w:noWrap/>
            <w:hideMark/>
          </w:tcPr>
          <w:p w14:paraId="4DB9E981" w14:textId="77777777" w:rsidR="00BC2C15" w:rsidRPr="00E73D30" w:rsidRDefault="00BC2C15" w:rsidP="00A82AB3">
            <w:pPr>
              <w:rPr>
                <w:rFonts w:eastAsia="SimSun"/>
                <w:sz w:val="20"/>
                <w:szCs w:val="20"/>
              </w:rPr>
            </w:pPr>
          </w:p>
        </w:tc>
        <w:tc>
          <w:tcPr>
            <w:tcW w:w="1368" w:type="dxa"/>
            <w:noWrap/>
            <w:hideMark/>
          </w:tcPr>
          <w:p w14:paraId="703FE815" w14:textId="77777777" w:rsidR="00BC2C15" w:rsidRPr="00E73D30" w:rsidRDefault="00BC2C15" w:rsidP="00A82AB3">
            <w:pPr>
              <w:rPr>
                <w:rFonts w:eastAsia="SimSun"/>
                <w:sz w:val="20"/>
                <w:szCs w:val="20"/>
              </w:rPr>
            </w:pPr>
          </w:p>
        </w:tc>
      </w:tr>
      <w:tr w:rsidR="00BC2C15" w:rsidRPr="00E73D30" w14:paraId="3DE2CD93" w14:textId="77777777" w:rsidTr="00B62A18">
        <w:trPr>
          <w:trHeight w:val="20"/>
          <w:jc w:val="right"/>
        </w:trPr>
        <w:tc>
          <w:tcPr>
            <w:tcW w:w="4871" w:type="dxa"/>
            <w:noWrap/>
            <w:hideMark/>
          </w:tcPr>
          <w:p w14:paraId="395A2B9D"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第五届会议与会者的差旅费用（差旅费和每日生活津贴）</w:t>
            </w:r>
          </w:p>
        </w:tc>
        <w:tc>
          <w:tcPr>
            <w:tcW w:w="1321" w:type="dxa"/>
            <w:noWrap/>
            <w:hideMark/>
          </w:tcPr>
          <w:p w14:paraId="5347F50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500 000</w:t>
            </w:r>
          </w:p>
        </w:tc>
        <w:tc>
          <w:tcPr>
            <w:tcW w:w="1138" w:type="dxa"/>
            <w:noWrap/>
            <w:hideMark/>
          </w:tcPr>
          <w:p w14:paraId="0A8F38C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276 518</w:t>
            </w:r>
          </w:p>
        </w:tc>
        <w:tc>
          <w:tcPr>
            <w:tcW w:w="1368" w:type="dxa"/>
            <w:noWrap/>
            <w:hideMark/>
          </w:tcPr>
          <w:p w14:paraId="3382D99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223 482</w:t>
            </w:r>
          </w:p>
        </w:tc>
      </w:tr>
      <w:tr w:rsidR="00BC2C15" w:rsidRPr="00E73D30" w14:paraId="5679879D" w14:textId="77777777" w:rsidTr="00B62A18">
        <w:trPr>
          <w:trHeight w:val="20"/>
          <w:jc w:val="right"/>
        </w:trPr>
        <w:tc>
          <w:tcPr>
            <w:tcW w:w="4871" w:type="dxa"/>
            <w:noWrap/>
            <w:hideMark/>
          </w:tcPr>
          <w:p w14:paraId="40F55812"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会议事务（口笔译和编辑）</w:t>
            </w:r>
          </w:p>
        </w:tc>
        <w:tc>
          <w:tcPr>
            <w:tcW w:w="1321" w:type="dxa"/>
            <w:noWrap/>
            <w:hideMark/>
          </w:tcPr>
          <w:p w14:paraId="1F4071F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830 000</w:t>
            </w:r>
          </w:p>
        </w:tc>
        <w:tc>
          <w:tcPr>
            <w:tcW w:w="1138" w:type="dxa"/>
            <w:noWrap/>
            <w:hideMark/>
          </w:tcPr>
          <w:p w14:paraId="06602EB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514 273</w:t>
            </w:r>
          </w:p>
        </w:tc>
        <w:tc>
          <w:tcPr>
            <w:tcW w:w="1368" w:type="dxa"/>
            <w:noWrap/>
            <w:hideMark/>
          </w:tcPr>
          <w:p w14:paraId="32ED58E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315 727</w:t>
            </w:r>
          </w:p>
        </w:tc>
      </w:tr>
      <w:tr w:rsidR="00BC2C15" w:rsidRPr="00E73D30" w14:paraId="60C40B4F" w14:textId="77777777" w:rsidTr="00B62A18">
        <w:trPr>
          <w:trHeight w:val="20"/>
          <w:jc w:val="right"/>
        </w:trPr>
        <w:tc>
          <w:tcPr>
            <w:tcW w:w="4871" w:type="dxa"/>
            <w:noWrap/>
            <w:hideMark/>
          </w:tcPr>
          <w:p w14:paraId="0F54741F"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报告事务</w:t>
            </w:r>
            <w:proofErr w:type="spellEnd"/>
          </w:p>
        </w:tc>
        <w:tc>
          <w:tcPr>
            <w:tcW w:w="1321" w:type="dxa"/>
            <w:noWrap/>
            <w:hideMark/>
          </w:tcPr>
          <w:p w14:paraId="35F773D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65 000</w:t>
            </w:r>
          </w:p>
        </w:tc>
        <w:tc>
          <w:tcPr>
            <w:tcW w:w="1138" w:type="dxa"/>
            <w:noWrap/>
            <w:hideMark/>
          </w:tcPr>
          <w:p w14:paraId="71231FB8"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37 747</w:t>
            </w:r>
          </w:p>
        </w:tc>
        <w:tc>
          <w:tcPr>
            <w:tcW w:w="1368" w:type="dxa"/>
            <w:noWrap/>
            <w:hideMark/>
          </w:tcPr>
          <w:p w14:paraId="6B84CD47"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27 253</w:t>
            </w:r>
          </w:p>
        </w:tc>
      </w:tr>
      <w:tr w:rsidR="00BC2C15" w:rsidRPr="00E73D30" w14:paraId="34E33A87" w14:textId="77777777" w:rsidTr="00B62A18">
        <w:trPr>
          <w:trHeight w:val="20"/>
          <w:jc w:val="right"/>
        </w:trPr>
        <w:tc>
          <w:tcPr>
            <w:tcW w:w="4871" w:type="dxa"/>
            <w:noWrap/>
            <w:hideMark/>
          </w:tcPr>
          <w:p w14:paraId="5BF2D2E7"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安保</w:t>
            </w:r>
            <w:proofErr w:type="spellEnd"/>
          </w:p>
        </w:tc>
        <w:tc>
          <w:tcPr>
            <w:tcW w:w="1321" w:type="dxa"/>
            <w:noWrap/>
            <w:hideMark/>
          </w:tcPr>
          <w:p w14:paraId="0D91D5C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100 000</w:t>
            </w:r>
          </w:p>
        </w:tc>
        <w:tc>
          <w:tcPr>
            <w:tcW w:w="1138" w:type="dxa"/>
            <w:noWrap/>
            <w:hideMark/>
          </w:tcPr>
          <w:p w14:paraId="2EC27E9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33 855</w:t>
            </w:r>
          </w:p>
        </w:tc>
        <w:tc>
          <w:tcPr>
            <w:tcW w:w="1368" w:type="dxa"/>
            <w:noWrap/>
            <w:hideMark/>
          </w:tcPr>
          <w:p w14:paraId="7680590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66 145</w:t>
            </w:r>
          </w:p>
        </w:tc>
      </w:tr>
      <w:tr w:rsidR="00BC2C15" w:rsidRPr="00E73D30" w14:paraId="3C2AB2C4" w14:textId="77777777" w:rsidTr="00B62A18">
        <w:trPr>
          <w:trHeight w:val="20"/>
          <w:jc w:val="right"/>
        </w:trPr>
        <w:tc>
          <w:tcPr>
            <w:tcW w:w="4871" w:type="dxa"/>
            <w:tcBorders>
              <w:top w:val="single" w:sz="4" w:space="0" w:color="auto"/>
              <w:left w:val="nil"/>
              <w:bottom w:val="single" w:sz="4" w:space="0" w:color="auto"/>
              <w:right w:val="nil"/>
            </w:tcBorders>
            <w:noWrap/>
            <w:hideMark/>
          </w:tcPr>
          <w:p w14:paraId="0C492BAE"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1.1</w:t>
            </w:r>
            <w:r w:rsidRPr="00E73D30">
              <w:rPr>
                <w:rFonts w:eastAsia="SimHei"/>
                <w:b/>
                <w:sz w:val="20"/>
                <w:szCs w:val="20"/>
                <w:lang w:val="zh-CN" w:eastAsia="zh-CN"/>
              </w:rPr>
              <w:t>，全体会议届会</w:t>
            </w:r>
          </w:p>
        </w:tc>
        <w:tc>
          <w:tcPr>
            <w:tcW w:w="1321" w:type="dxa"/>
            <w:tcBorders>
              <w:top w:val="single" w:sz="4" w:space="0" w:color="auto"/>
              <w:left w:val="nil"/>
              <w:bottom w:val="single" w:sz="4" w:space="0" w:color="auto"/>
              <w:right w:val="nil"/>
            </w:tcBorders>
            <w:noWrap/>
            <w:hideMark/>
          </w:tcPr>
          <w:p w14:paraId="6E1D757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1 495 000</w:t>
            </w:r>
          </w:p>
        </w:tc>
        <w:tc>
          <w:tcPr>
            <w:tcW w:w="1138" w:type="dxa"/>
            <w:tcBorders>
              <w:top w:val="single" w:sz="4" w:space="0" w:color="auto"/>
              <w:left w:val="nil"/>
              <w:bottom w:val="single" w:sz="4" w:space="0" w:color="auto"/>
              <w:right w:val="nil"/>
            </w:tcBorders>
            <w:noWrap/>
            <w:hideMark/>
          </w:tcPr>
          <w:p w14:paraId="7B316751"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862 392</w:t>
            </w:r>
          </w:p>
        </w:tc>
        <w:tc>
          <w:tcPr>
            <w:tcW w:w="1368" w:type="dxa"/>
            <w:tcBorders>
              <w:top w:val="single" w:sz="4" w:space="0" w:color="auto"/>
              <w:left w:val="nil"/>
              <w:bottom w:val="single" w:sz="4" w:space="0" w:color="auto"/>
              <w:right w:val="nil"/>
            </w:tcBorders>
            <w:noWrap/>
            <w:hideMark/>
          </w:tcPr>
          <w:p w14:paraId="31559B11"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632 608</w:t>
            </w:r>
          </w:p>
        </w:tc>
      </w:tr>
      <w:tr w:rsidR="00BC2C15" w:rsidRPr="00E73D30" w14:paraId="7E90A283" w14:textId="77777777" w:rsidTr="00B62A18">
        <w:trPr>
          <w:trHeight w:val="20"/>
          <w:jc w:val="right"/>
        </w:trPr>
        <w:tc>
          <w:tcPr>
            <w:tcW w:w="4871" w:type="dxa"/>
            <w:tcBorders>
              <w:top w:val="single" w:sz="4" w:space="0" w:color="auto"/>
              <w:left w:val="nil"/>
              <w:bottom w:val="single" w:sz="4" w:space="0" w:color="auto"/>
              <w:right w:val="nil"/>
            </w:tcBorders>
            <w:noWrap/>
            <w:hideMark/>
          </w:tcPr>
          <w:p w14:paraId="4D18F001"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1.2 </w:t>
            </w:r>
            <w:r w:rsidRPr="00E73D30">
              <w:rPr>
                <w:rFonts w:eastAsia="SimHei"/>
                <w:b/>
                <w:sz w:val="20"/>
                <w:szCs w:val="20"/>
                <w:lang w:val="zh-CN" w:eastAsia="zh-CN"/>
              </w:rPr>
              <w:t>主席团和多学科专家小组会议</w:t>
            </w:r>
          </w:p>
        </w:tc>
        <w:tc>
          <w:tcPr>
            <w:tcW w:w="1321" w:type="dxa"/>
            <w:tcBorders>
              <w:top w:val="single" w:sz="4" w:space="0" w:color="auto"/>
              <w:left w:val="nil"/>
              <w:bottom w:val="single" w:sz="4" w:space="0" w:color="auto"/>
              <w:right w:val="nil"/>
            </w:tcBorders>
            <w:noWrap/>
            <w:hideMark/>
          </w:tcPr>
          <w:p w14:paraId="50BC384B" w14:textId="77777777" w:rsidR="00BC2C15" w:rsidRPr="00E73D30" w:rsidRDefault="00BC2C15" w:rsidP="00A82AB3">
            <w:pPr>
              <w:spacing w:before="40" w:after="40"/>
              <w:jc w:val="right"/>
              <w:rPr>
                <w:rFonts w:eastAsia="SimHei"/>
                <w:b/>
                <w:sz w:val="20"/>
                <w:szCs w:val="20"/>
                <w:lang w:val="zh-CN" w:eastAsia="zh-CN"/>
              </w:rPr>
            </w:pPr>
          </w:p>
        </w:tc>
        <w:tc>
          <w:tcPr>
            <w:tcW w:w="1138" w:type="dxa"/>
            <w:tcBorders>
              <w:top w:val="single" w:sz="4" w:space="0" w:color="auto"/>
              <w:left w:val="nil"/>
              <w:bottom w:val="single" w:sz="4" w:space="0" w:color="auto"/>
              <w:right w:val="nil"/>
            </w:tcBorders>
            <w:noWrap/>
            <w:hideMark/>
          </w:tcPr>
          <w:p w14:paraId="5FC87E98" w14:textId="77777777" w:rsidR="00BC2C15" w:rsidRPr="00E73D30" w:rsidRDefault="00BC2C15" w:rsidP="00A82AB3">
            <w:pPr>
              <w:spacing w:before="40" w:after="40"/>
              <w:jc w:val="right"/>
              <w:rPr>
                <w:rFonts w:eastAsia="SimHei"/>
                <w:b/>
                <w:sz w:val="20"/>
                <w:szCs w:val="20"/>
                <w:lang w:val="zh-CN" w:eastAsia="zh-CN"/>
              </w:rPr>
            </w:pPr>
          </w:p>
        </w:tc>
        <w:tc>
          <w:tcPr>
            <w:tcW w:w="1368" w:type="dxa"/>
            <w:tcBorders>
              <w:top w:val="single" w:sz="4" w:space="0" w:color="auto"/>
              <w:left w:val="nil"/>
              <w:bottom w:val="single" w:sz="4" w:space="0" w:color="auto"/>
              <w:right w:val="nil"/>
            </w:tcBorders>
            <w:noWrap/>
            <w:hideMark/>
          </w:tcPr>
          <w:p w14:paraId="29AD75E5" w14:textId="77777777" w:rsidR="00BC2C15" w:rsidRPr="00E73D30" w:rsidRDefault="00BC2C15" w:rsidP="00A82AB3">
            <w:pPr>
              <w:spacing w:before="40" w:after="40"/>
              <w:jc w:val="right"/>
              <w:rPr>
                <w:rFonts w:eastAsia="SimHei"/>
                <w:b/>
                <w:sz w:val="20"/>
                <w:szCs w:val="20"/>
                <w:lang w:val="zh-CN" w:eastAsia="zh-CN"/>
              </w:rPr>
            </w:pPr>
          </w:p>
        </w:tc>
      </w:tr>
      <w:tr w:rsidR="00BC2C15" w:rsidRPr="00E73D30" w14:paraId="55A2377F" w14:textId="77777777" w:rsidTr="00B62A18">
        <w:trPr>
          <w:trHeight w:val="20"/>
          <w:jc w:val="right"/>
        </w:trPr>
        <w:tc>
          <w:tcPr>
            <w:tcW w:w="4871" w:type="dxa"/>
            <w:tcBorders>
              <w:top w:val="single" w:sz="4" w:space="0" w:color="auto"/>
              <w:left w:val="nil"/>
              <w:bottom w:val="nil"/>
              <w:right w:val="nil"/>
            </w:tcBorders>
            <w:noWrap/>
            <w:hideMark/>
          </w:tcPr>
          <w:p w14:paraId="0DB77102"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主席团两次会议与会者的差旅和会议费用</w:t>
            </w:r>
          </w:p>
        </w:tc>
        <w:tc>
          <w:tcPr>
            <w:tcW w:w="1321" w:type="dxa"/>
            <w:tcBorders>
              <w:top w:val="single" w:sz="4" w:space="0" w:color="auto"/>
              <w:left w:val="nil"/>
              <w:bottom w:val="nil"/>
              <w:right w:val="nil"/>
            </w:tcBorders>
            <w:noWrap/>
            <w:hideMark/>
          </w:tcPr>
          <w:p w14:paraId="5176FF1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70 900</w:t>
            </w:r>
          </w:p>
        </w:tc>
        <w:tc>
          <w:tcPr>
            <w:tcW w:w="1138" w:type="dxa"/>
            <w:tcBorders>
              <w:top w:val="single" w:sz="4" w:space="0" w:color="auto"/>
              <w:left w:val="nil"/>
              <w:bottom w:val="nil"/>
              <w:right w:val="nil"/>
            </w:tcBorders>
            <w:noWrap/>
            <w:hideMark/>
          </w:tcPr>
          <w:p w14:paraId="5D25EDE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43 791</w:t>
            </w:r>
          </w:p>
        </w:tc>
        <w:tc>
          <w:tcPr>
            <w:tcW w:w="1368" w:type="dxa"/>
            <w:tcBorders>
              <w:top w:val="single" w:sz="4" w:space="0" w:color="auto"/>
              <w:left w:val="nil"/>
              <w:bottom w:val="nil"/>
              <w:right w:val="nil"/>
            </w:tcBorders>
            <w:noWrap/>
            <w:hideMark/>
          </w:tcPr>
          <w:p w14:paraId="13238B4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27 109</w:t>
            </w:r>
          </w:p>
        </w:tc>
      </w:tr>
      <w:tr w:rsidR="00BC2C15" w:rsidRPr="00E73D30" w14:paraId="1BE93023" w14:textId="77777777" w:rsidTr="00B62A18">
        <w:trPr>
          <w:trHeight w:val="20"/>
          <w:jc w:val="right"/>
        </w:trPr>
        <w:tc>
          <w:tcPr>
            <w:tcW w:w="4871" w:type="dxa"/>
            <w:noWrap/>
            <w:hideMark/>
          </w:tcPr>
          <w:p w14:paraId="4B37D8C8"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专家小组两次会议与会者的差旅和会议费用</w:t>
            </w:r>
          </w:p>
        </w:tc>
        <w:tc>
          <w:tcPr>
            <w:tcW w:w="1321" w:type="dxa"/>
            <w:noWrap/>
            <w:hideMark/>
          </w:tcPr>
          <w:p w14:paraId="38843BBC"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170 000</w:t>
            </w:r>
          </w:p>
        </w:tc>
        <w:tc>
          <w:tcPr>
            <w:tcW w:w="1138" w:type="dxa"/>
            <w:noWrap/>
            <w:hideMark/>
          </w:tcPr>
          <w:p w14:paraId="43F4754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160 868</w:t>
            </w:r>
          </w:p>
        </w:tc>
        <w:tc>
          <w:tcPr>
            <w:tcW w:w="1368" w:type="dxa"/>
            <w:noWrap/>
            <w:hideMark/>
          </w:tcPr>
          <w:p w14:paraId="1444512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9 132</w:t>
            </w:r>
          </w:p>
        </w:tc>
      </w:tr>
      <w:tr w:rsidR="00BC2C15" w:rsidRPr="00E73D30" w14:paraId="1FC2FB97" w14:textId="77777777" w:rsidTr="00B62A18">
        <w:trPr>
          <w:trHeight w:val="20"/>
          <w:jc w:val="right"/>
        </w:trPr>
        <w:tc>
          <w:tcPr>
            <w:tcW w:w="4871" w:type="dxa"/>
            <w:tcBorders>
              <w:top w:val="single" w:sz="4" w:space="0" w:color="auto"/>
              <w:left w:val="nil"/>
              <w:bottom w:val="single" w:sz="4" w:space="0" w:color="auto"/>
              <w:right w:val="nil"/>
            </w:tcBorders>
            <w:noWrap/>
            <w:hideMark/>
          </w:tcPr>
          <w:p w14:paraId="5BE87DB0"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1.2</w:t>
            </w:r>
            <w:r w:rsidRPr="00E73D30">
              <w:rPr>
                <w:rFonts w:eastAsia="SimHei"/>
                <w:b/>
                <w:sz w:val="20"/>
                <w:szCs w:val="20"/>
                <w:lang w:val="zh-CN" w:eastAsia="zh-CN"/>
              </w:rPr>
              <w:t>，主席团和多学科专家小组会议</w:t>
            </w:r>
          </w:p>
        </w:tc>
        <w:tc>
          <w:tcPr>
            <w:tcW w:w="1321" w:type="dxa"/>
            <w:tcBorders>
              <w:top w:val="single" w:sz="4" w:space="0" w:color="auto"/>
              <w:left w:val="nil"/>
              <w:bottom w:val="single" w:sz="4" w:space="0" w:color="auto"/>
              <w:right w:val="nil"/>
            </w:tcBorders>
            <w:noWrap/>
            <w:hideMark/>
          </w:tcPr>
          <w:p w14:paraId="012AB404"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240 900</w:t>
            </w:r>
          </w:p>
        </w:tc>
        <w:tc>
          <w:tcPr>
            <w:tcW w:w="1138" w:type="dxa"/>
            <w:tcBorders>
              <w:top w:val="single" w:sz="4" w:space="0" w:color="auto"/>
              <w:left w:val="nil"/>
              <w:bottom w:val="single" w:sz="4" w:space="0" w:color="auto"/>
              <w:right w:val="nil"/>
            </w:tcBorders>
            <w:noWrap/>
            <w:hideMark/>
          </w:tcPr>
          <w:p w14:paraId="5E48A038"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204 659</w:t>
            </w:r>
          </w:p>
        </w:tc>
        <w:tc>
          <w:tcPr>
            <w:tcW w:w="1368" w:type="dxa"/>
            <w:tcBorders>
              <w:top w:val="single" w:sz="4" w:space="0" w:color="auto"/>
              <w:left w:val="nil"/>
              <w:bottom w:val="single" w:sz="4" w:space="0" w:color="auto"/>
              <w:right w:val="nil"/>
            </w:tcBorders>
            <w:noWrap/>
            <w:hideMark/>
          </w:tcPr>
          <w:p w14:paraId="233768FA"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36 241</w:t>
            </w:r>
          </w:p>
        </w:tc>
      </w:tr>
      <w:tr w:rsidR="00BC2C15" w:rsidRPr="00E73D30" w14:paraId="7BF67DC2" w14:textId="77777777" w:rsidTr="00B62A18">
        <w:trPr>
          <w:trHeight w:val="20"/>
          <w:jc w:val="right"/>
        </w:trPr>
        <w:tc>
          <w:tcPr>
            <w:tcW w:w="4871" w:type="dxa"/>
            <w:noWrap/>
            <w:hideMark/>
          </w:tcPr>
          <w:p w14:paraId="163A8F3F"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1.3 </w:t>
            </w:r>
            <w:r w:rsidRPr="00E73D30">
              <w:rPr>
                <w:rFonts w:eastAsia="SimHei"/>
                <w:b/>
                <w:sz w:val="20"/>
                <w:szCs w:val="20"/>
                <w:lang w:val="zh-CN" w:eastAsia="zh-CN"/>
              </w:rPr>
              <w:t>主席代表生物多样性平台出差的差旅费用</w:t>
            </w:r>
          </w:p>
        </w:tc>
        <w:tc>
          <w:tcPr>
            <w:tcW w:w="1321" w:type="dxa"/>
            <w:noWrap/>
            <w:hideMark/>
          </w:tcPr>
          <w:p w14:paraId="5F9630FD" w14:textId="77777777" w:rsidR="00BC2C15" w:rsidRPr="00F76BAC" w:rsidRDefault="00BC2C15" w:rsidP="00A82AB3">
            <w:pPr>
              <w:spacing w:before="40" w:after="40"/>
              <w:jc w:val="right"/>
              <w:rPr>
                <w:rFonts w:eastAsia="SimHei"/>
                <w:sz w:val="20"/>
                <w:szCs w:val="20"/>
                <w:lang w:val="zh-CN" w:eastAsia="zh-CN"/>
              </w:rPr>
            </w:pPr>
            <w:r w:rsidRPr="00F76BAC">
              <w:rPr>
                <w:rFonts w:eastAsia="SimHei"/>
                <w:sz w:val="20"/>
                <w:szCs w:val="20"/>
                <w:lang w:val="zh-CN" w:eastAsia="zh-CN"/>
              </w:rPr>
              <w:t>25 000</w:t>
            </w:r>
          </w:p>
        </w:tc>
        <w:tc>
          <w:tcPr>
            <w:tcW w:w="1138" w:type="dxa"/>
            <w:noWrap/>
            <w:hideMark/>
          </w:tcPr>
          <w:p w14:paraId="1FE2303B" w14:textId="77777777" w:rsidR="00BC2C15" w:rsidRPr="00F76BAC" w:rsidRDefault="00BC2C15" w:rsidP="00A82AB3">
            <w:pPr>
              <w:spacing w:before="40" w:after="40"/>
              <w:jc w:val="right"/>
              <w:rPr>
                <w:rFonts w:eastAsia="SimHei"/>
                <w:sz w:val="20"/>
                <w:szCs w:val="20"/>
                <w:lang w:val="zh-CN" w:eastAsia="zh-CN"/>
              </w:rPr>
            </w:pPr>
            <w:r w:rsidRPr="00F76BAC">
              <w:rPr>
                <w:rFonts w:eastAsia="SimHei"/>
                <w:sz w:val="20"/>
                <w:szCs w:val="20"/>
                <w:lang w:val="zh-CN" w:eastAsia="zh-CN"/>
              </w:rPr>
              <w:t>–</w:t>
            </w:r>
          </w:p>
        </w:tc>
        <w:tc>
          <w:tcPr>
            <w:tcW w:w="1368" w:type="dxa"/>
            <w:noWrap/>
            <w:hideMark/>
          </w:tcPr>
          <w:p w14:paraId="43610480" w14:textId="77777777" w:rsidR="00BC2C15" w:rsidRPr="00F76BAC" w:rsidRDefault="00BC2C15" w:rsidP="00A82AB3">
            <w:pPr>
              <w:spacing w:before="40" w:after="40"/>
              <w:jc w:val="right"/>
              <w:rPr>
                <w:rFonts w:eastAsia="SimHei"/>
                <w:sz w:val="20"/>
                <w:szCs w:val="20"/>
                <w:lang w:val="zh-CN" w:eastAsia="zh-CN"/>
              </w:rPr>
            </w:pPr>
            <w:r w:rsidRPr="00F76BAC">
              <w:rPr>
                <w:rFonts w:eastAsia="SimHei"/>
                <w:sz w:val="20"/>
                <w:szCs w:val="20"/>
                <w:lang w:val="zh-CN" w:eastAsia="zh-CN"/>
              </w:rPr>
              <w:t>25 000</w:t>
            </w:r>
          </w:p>
        </w:tc>
      </w:tr>
      <w:tr w:rsidR="00BC2C15" w:rsidRPr="00E73D30" w14:paraId="20E23CFA" w14:textId="77777777" w:rsidTr="00B62A18">
        <w:trPr>
          <w:trHeight w:val="20"/>
          <w:jc w:val="right"/>
        </w:trPr>
        <w:tc>
          <w:tcPr>
            <w:tcW w:w="4871" w:type="dxa"/>
            <w:tcBorders>
              <w:top w:val="single" w:sz="4" w:space="0" w:color="auto"/>
              <w:left w:val="nil"/>
              <w:bottom w:val="single" w:sz="4" w:space="0" w:color="auto"/>
              <w:right w:val="nil"/>
            </w:tcBorders>
            <w:noWrap/>
            <w:hideMark/>
          </w:tcPr>
          <w:p w14:paraId="3A4384D2"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1</w:t>
            </w:r>
            <w:r w:rsidRPr="00E73D30">
              <w:rPr>
                <w:rFonts w:eastAsia="SimHei"/>
                <w:b/>
                <w:sz w:val="20"/>
                <w:szCs w:val="20"/>
                <w:lang w:val="zh-CN" w:eastAsia="zh-CN"/>
              </w:rPr>
              <w:t>，生物多样性平台各机构的会议</w:t>
            </w:r>
          </w:p>
        </w:tc>
        <w:tc>
          <w:tcPr>
            <w:tcW w:w="1321" w:type="dxa"/>
            <w:tcBorders>
              <w:top w:val="single" w:sz="4" w:space="0" w:color="auto"/>
              <w:left w:val="nil"/>
              <w:bottom w:val="single" w:sz="4" w:space="0" w:color="auto"/>
              <w:right w:val="nil"/>
            </w:tcBorders>
            <w:noWrap/>
            <w:hideMark/>
          </w:tcPr>
          <w:p w14:paraId="4B4B442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1 760 900</w:t>
            </w:r>
          </w:p>
        </w:tc>
        <w:tc>
          <w:tcPr>
            <w:tcW w:w="1138" w:type="dxa"/>
            <w:tcBorders>
              <w:top w:val="single" w:sz="4" w:space="0" w:color="auto"/>
              <w:left w:val="nil"/>
              <w:bottom w:val="single" w:sz="4" w:space="0" w:color="auto"/>
              <w:right w:val="nil"/>
            </w:tcBorders>
            <w:noWrap/>
            <w:hideMark/>
          </w:tcPr>
          <w:p w14:paraId="2183750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1 067 051</w:t>
            </w:r>
          </w:p>
        </w:tc>
        <w:tc>
          <w:tcPr>
            <w:tcW w:w="1368" w:type="dxa"/>
            <w:tcBorders>
              <w:top w:val="single" w:sz="4" w:space="0" w:color="auto"/>
              <w:left w:val="nil"/>
              <w:bottom w:val="single" w:sz="4" w:space="0" w:color="auto"/>
              <w:right w:val="nil"/>
            </w:tcBorders>
            <w:noWrap/>
            <w:hideMark/>
          </w:tcPr>
          <w:p w14:paraId="4B2D38A0"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693 849</w:t>
            </w:r>
          </w:p>
        </w:tc>
      </w:tr>
      <w:tr w:rsidR="00BC2C15" w:rsidRPr="00E73D30" w14:paraId="32976070" w14:textId="77777777" w:rsidTr="00B62A18">
        <w:trPr>
          <w:trHeight w:val="20"/>
          <w:jc w:val="right"/>
        </w:trPr>
        <w:tc>
          <w:tcPr>
            <w:tcW w:w="4871" w:type="dxa"/>
            <w:tcBorders>
              <w:top w:val="single" w:sz="4" w:space="0" w:color="auto"/>
              <w:left w:val="nil"/>
              <w:bottom w:val="single" w:sz="4" w:space="0" w:color="auto"/>
              <w:right w:val="nil"/>
            </w:tcBorders>
            <w:noWrap/>
            <w:hideMark/>
          </w:tcPr>
          <w:p w14:paraId="2249F70C"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 </w:t>
            </w:r>
            <w:r w:rsidRPr="00E73D30">
              <w:rPr>
                <w:rFonts w:eastAsia="SimHei"/>
                <w:b/>
                <w:sz w:val="20"/>
                <w:szCs w:val="20"/>
                <w:lang w:val="zh-CN" w:eastAsia="zh-CN"/>
              </w:rPr>
              <w:t>工作方案的执行</w:t>
            </w:r>
          </w:p>
        </w:tc>
        <w:tc>
          <w:tcPr>
            <w:tcW w:w="1321" w:type="dxa"/>
            <w:tcBorders>
              <w:top w:val="single" w:sz="4" w:space="0" w:color="auto"/>
              <w:left w:val="nil"/>
              <w:bottom w:val="single" w:sz="4" w:space="0" w:color="auto"/>
              <w:right w:val="nil"/>
            </w:tcBorders>
            <w:noWrap/>
            <w:hideMark/>
          </w:tcPr>
          <w:p w14:paraId="0A9751FE" w14:textId="77777777" w:rsidR="00BC2C15" w:rsidRPr="00E73D30" w:rsidRDefault="00BC2C15" w:rsidP="00A82AB3">
            <w:pPr>
              <w:spacing w:before="40" w:after="40"/>
              <w:jc w:val="right"/>
              <w:rPr>
                <w:rFonts w:eastAsia="SimHei"/>
                <w:b/>
                <w:sz w:val="20"/>
                <w:szCs w:val="20"/>
                <w:lang w:val="zh-CN" w:eastAsia="zh-CN"/>
              </w:rPr>
            </w:pPr>
          </w:p>
        </w:tc>
        <w:tc>
          <w:tcPr>
            <w:tcW w:w="1138" w:type="dxa"/>
            <w:tcBorders>
              <w:top w:val="single" w:sz="4" w:space="0" w:color="auto"/>
              <w:left w:val="nil"/>
              <w:bottom w:val="single" w:sz="4" w:space="0" w:color="auto"/>
              <w:right w:val="nil"/>
            </w:tcBorders>
            <w:noWrap/>
            <w:hideMark/>
          </w:tcPr>
          <w:p w14:paraId="6A312D73" w14:textId="77777777" w:rsidR="00BC2C15" w:rsidRPr="00E73D30" w:rsidRDefault="00BC2C15" w:rsidP="00A82AB3">
            <w:pPr>
              <w:spacing w:before="40" w:after="40"/>
              <w:jc w:val="right"/>
              <w:rPr>
                <w:rFonts w:eastAsia="SimHei"/>
                <w:b/>
                <w:sz w:val="20"/>
                <w:szCs w:val="20"/>
                <w:lang w:val="zh-CN" w:eastAsia="zh-CN"/>
              </w:rPr>
            </w:pPr>
          </w:p>
        </w:tc>
        <w:tc>
          <w:tcPr>
            <w:tcW w:w="1368" w:type="dxa"/>
            <w:tcBorders>
              <w:top w:val="single" w:sz="4" w:space="0" w:color="auto"/>
              <w:left w:val="nil"/>
              <w:bottom w:val="single" w:sz="4" w:space="0" w:color="auto"/>
              <w:right w:val="nil"/>
            </w:tcBorders>
            <w:noWrap/>
            <w:hideMark/>
          </w:tcPr>
          <w:p w14:paraId="7BA98D1C" w14:textId="77777777" w:rsidR="00BC2C15" w:rsidRPr="00E73D30" w:rsidRDefault="00BC2C15" w:rsidP="00A82AB3">
            <w:pPr>
              <w:spacing w:before="40" w:after="40"/>
              <w:jc w:val="right"/>
              <w:rPr>
                <w:rFonts w:eastAsia="SimHei"/>
                <w:b/>
                <w:sz w:val="20"/>
                <w:szCs w:val="20"/>
                <w:lang w:val="zh-CN" w:eastAsia="zh-CN"/>
              </w:rPr>
            </w:pPr>
          </w:p>
        </w:tc>
      </w:tr>
      <w:tr w:rsidR="00BC2C15" w:rsidRPr="00E73D30" w14:paraId="7DF66BC7" w14:textId="77777777" w:rsidTr="00B62A18">
        <w:trPr>
          <w:trHeight w:val="20"/>
          <w:jc w:val="right"/>
        </w:trPr>
        <w:tc>
          <w:tcPr>
            <w:tcW w:w="4871" w:type="dxa"/>
            <w:tcBorders>
              <w:top w:val="single" w:sz="4" w:space="0" w:color="auto"/>
              <w:left w:val="nil"/>
              <w:bottom w:val="single" w:sz="4" w:space="0" w:color="auto"/>
              <w:right w:val="nil"/>
            </w:tcBorders>
            <w:hideMark/>
          </w:tcPr>
          <w:p w14:paraId="277C8187"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2.1 </w:t>
            </w:r>
            <w:r w:rsidRPr="00E73D30">
              <w:rPr>
                <w:rFonts w:eastAsia="SimHei"/>
                <w:b/>
                <w:sz w:val="20"/>
                <w:szCs w:val="20"/>
                <w:lang w:val="zh-CN" w:eastAsia="zh-CN"/>
              </w:rPr>
              <w:t>目标</w:t>
            </w:r>
            <w:r w:rsidRPr="00E73D30">
              <w:rPr>
                <w:rFonts w:eastAsia="SimHei"/>
                <w:b/>
                <w:sz w:val="20"/>
                <w:szCs w:val="20"/>
                <w:lang w:val="zh-CN" w:eastAsia="zh-CN"/>
              </w:rPr>
              <w:t xml:space="preserve"> 1</w:t>
            </w:r>
            <w:r w:rsidRPr="00E73D30">
              <w:rPr>
                <w:rFonts w:eastAsia="SimHei"/>
                <w:b/>
                <w:sz w:val="20"/>
                <w:szCs w:val="20"/>
                <w:lang w:val="zh-CN" w:eastAsia="zh-CN"/>
              </w:rPr>
              <w:t>：加强科学与政策衔接的能力和知识</w:t>
            </w:r>
          </w:p>
          <w:p w14:paraId="745B6680" w14:textId="5F8FB76C"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基础，以履行生物多样性平台的关键职能</w:t>
            </w:r>
          </w:p>
        </w:tc>
        <w:tc>
          <w:tcPr>
            <w:tcW w:w="1321" w:type="dxa"/>
            <w:tcBorders>
              <w:top w:val="single" w:sz="4" w:space="0" w:color="auto"/>
              <w:left w:val="nil"/>
              <w:bottom w:val="single" w:sz="4" w:space="0" w:color="auto"/>
              <w:right w:val="nil"/>
            </w:tcBorders>
            <w:noWrap/>
            <w:hideMark/>
          </w:tcPr>
          <w:p w14:paraId="71783714"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798 000</w:t>
            </w:r>
          </w:p>
        </w:tc>
        <w:tc>
          <w:tcPr>
            <w:tcW w:w="1138" w:type="dxa"/>
            <w:tcBorders>
              <w:top w:val="single" w:sz="4" w:space="0" w:color="auto"/>
              <w:left w:val="nil"/>
              <w:bottom w:val="single" w:sz="4" w:space="0" w:color="auto"/>
              <w:right w:val="nil"/>
            </w:tcBorders>
            <w:noWrap/>
            <w:hideMark/>
          </w:tcPr>
          <w:p w14:paraId="2BE600C3"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592 320</w:t>
            </w:r>
          </w:p>
        </w:tc>
        <w:tc>
          <w:tcPr>
            <w:tcW w:w="1368" w:type="dxa"/>
            <w:tcBorders>
              <w:top w:val="single" w:sz="4" w:space="0" w:color="auto"/>
              <w:left w:val="nil"/>
              <w:bottom w:val="single" w:sz="4" w:space="0" w:color="auto"/>
              <w:right w:val="nil"/>
            </w:tcBorders>
            <w:noWrap/>
            <w:hideMark/>
          </w:tcPr>
          <w:p w14:paraId="31B8147A"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205 680</w:t>
            </w:r>
          </w:p>
        </w:tc>
      </w:tr>
      <w:tr w:rsidR="00BC2C15" w:rsidRPr="00E73D30" w14:paraId="6DE7D8E8" w14:textId="77777777" w:rsidTr="00B62A18">
        <w:trPr>
          <w:trHeight w:val="20"/>
          <w:jc w:val="right"/>
        </w:trPr>
        <w:tc>
          <w:tcPr>
            <w:tcW w:w="4871" w:type="dxa"/>
            <w:tcBorders>
              <w:top w:val="single" w:sz="4" w:space="0" w:color="auto"/>
              <w:left w:val="nil"/>
              <w:bottom w:val="nil"/>
              <w:right w:val="nil"/>
            </w:tcBorders>
            <w:hideMark/>
          </w:tcPr>
          <w:p w14:paraId="71919ADD"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1 (a) </w:t>
            </w:r>
            <w:proofErr w:type="spellStart"/>
            <w:r w:rsidRPr="00E73D30">
              <w:rPr>
                <w:rFonts w:eastAsia="SimSun"/>
                <w:sz w:val="20"/>
                <w:szCs w:val="20"/>
                <w:lang w:val="zh-CN"/>
              </w:rPr>
              <w:t>能力建设需求</w:t>
            </w:r>
            <w:proofErr w:type="spellEnd"/>
          </w:p>
        </w:tc>
        <w:tc>
          <w:tcPr>
            <w:tcW w:w="1321" w:type="dxa"/>
            <w:tcBorders>
              <w:top w:val="single" w:sz="4" w:space="0" w:color="auto"/>
              <w:left w:val="nil"/>
              <w:bottom w:val="nil"/>
              <w:right w:val="nil"/>
            </w:tcBorders>
            <w:noWrap/>
            <w:hideMark/>
          </w:tcPr>
          <w:p w14:paraId="79EF0DF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133 750</w:t>
            </w:r>
          </w:p>
        </w:tc>
        <w:tc>
          <w:tcPr>
            <w:tcW w:w="1138" w:type="dxa"/>
            <w:tcBorders>
              <w:top w:val="single" w:sz="4" w:space="0" w:color="auto"/>
              <w:left w:val="nil"/>
              <w:bottom w:val="nil"/>
              <w:right w:val="nil"/>
            </w:tcBorders>
            <w:noWrap/>
            <w:hideMark/>
          </w:tcPr>
          <w:p w14:paraId="62F6A18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87 294</w:t>
            </w:r>
          </w:p>
        </w:tc>
        <w:tc>
          <w:tcPr>
            <w:tcW w:w="1368" w:type="dxa"/>
            <w:tcBorders>
              <w:top w:val="single" w:sz="4" w:space="0" w:color="auto"/>
              <w:left w:val="nil"/>
              <w:bottom w:val="nil"/>
              <w:right w:val="nil"/>
            </w:tcBorders>
            <w:noWrap/>
            <w:hideMark/>
          </w:tcPr>
          <w:p w14:paraId="2AA097A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46 456</w:t>
            </w:r>
          </w:p>
        </w:tc>
      </w:tr>
      <w:tr w:rsidR="00BC2C15" w:rsidRPr="00E73D30" w14:paraId="2D233D3C" w14:textId="77777777" w:rsidTr="00B62A18">
        <w:trPr>
          <w:trHeight w:val="20"/>
          <w:jc w:val="right"/>
        </w:trPr>
        <w:tc>
          <w:tcPr>
            <w:tcW w:w="4871" w:type="dxa"/>
            <w:hideMark/>
          </w:tcPr>
          <w:p w14:paraId="72792F4B"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w:t>
            </w:r>
            <w:proofErr w:type="gramStart"/>
            <w:r w:rsidRPr="00E73D30">
              <w:rPr>
                <w:rFonts w:eastAsia="SimSun"/>
                <w:sz w:val="20"/>
                <w:szCs w:val="20"/>
                <w:lang w:val="zh-CN" w:eastAsia="zh-CN"/>
              </w:rPr>
              <w:t>付品</w:t>
            </w:r>
            <w:proofErr w:type="gramEnd"/>
            <w:r w:rsidRPr="00E73D30">
              <w:rPr>
                <w:rFonts w:eastAsia="SimSun"/>
                <w:sz w:val="20"/>
                <w:szCs w:val="20"/>
                <w:lang w:val="zh-CN" w:eastAsia="zh-CN"/>
              </w:rPr>
              <w:t xml:space="preserve"> 1 (b) </w:t>
            </w:r>
            <w:r w:rsidRPr="00E73D30">
              <w:rPr>
                <w:rFonts w:eastAsia="SimSun"/>
                <w:sz w:val="20"/>
                <w:szCs w:val="20"/>
                <w:lang w:val="zh-CN" w:eastAsia="zh-CN"/>
              </w:rPr>
              <w:t>能力建设活动</w:t>
            </w:r>
          </w:p>
        </w:tc>
        <w:tc>
          <w:tcPr>
            <w:tcW w:w="1321" w:type="dxa"/>
            <w:noWrap/>
            <w:hideMark/>
          </w:tcPr>
          <w:p w14:paraId="2E18498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375 500</w:t>
            </w:r>
          </w:p>
        </w:tc>
        <w:tc>
          <w:tcPr>
            <w:tcW w:w="1138" w:type="dxa"/>
            <w:noWrap/>
            <w:hideMark/>
          </w:tcPr>
          <w:p w14:paraId="74CAA96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289 593</w:t>
            </w:r>
          </w:p>
        </w:tc>
        <w:tc>
          <w:tcPr>
            <w:tcW w:w="1368" w:type="dxa"/>
            <w:noWrap/>
            <w:hideMark/>
          </w:tcPr>
          <w:p w14:paraId="1DD2701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85 907</w:t>
            </w:r>
          </w:p>
        </w:tc>
      </w:tr>
      <w:tr w:rsidR="00BC2C15" w:rsidRPr="00E73D30" w14:paraId="6EAB0228" w14:textId="77777777" w:rsidTr="00B62A18">
        <w:trPr>
          <w:trHeight w:val="20"/>
          <w:jc w:val="right"/>
        </w:trPr>
        <w:tc>
          <w:tcPr>
            <w:tcW w:w="4871" w:type="dxa"/>
            <w:hideMark/>
          </w:tcPr>
          <w:p w14:paraId="3BF0EB95"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w:t>
            </w:r>
            <w:proofErr w:type="gramStart"/>
            <w:r w:rsidRPr="00E73D30">
              <w:rPr>
                <w:rFonts w:eastAsia="SimSun"/>
                <w:sz w:val="20"/>
                <w:szCs w:val="20"/>
                <w:lang w:val="zh-CN" w:eastAsia="zh-CN"/>
              </w:rPr>
              <w:t>付品</w:t>
            </w:r>
            <w:proofErr w:type="gramEnd"/>
            <w:r w:rsidRPr="00E73D30">
              <w:rPr>
                <w:rFonts w:eastAsia="SimSun"/>
                <w:sz w:val="20"/>
                <w:szCs w:val="20"/>
                <w:lang w:val="zh-CN" w:eastAsia="zh-CN"/>
              </w:rPr>
              <w:t xml:space="preserve"> 1 (c) </w:t>
            </w:r>
            <w:r w:rsidRPr="00E73D30">
              <w:rPr>
                <w:rFonts w:eastAsia="SimSun"/>
                <w:sz w:val="20"/>
                <w:szCs w:val="20"/>
                <w:lang w:val="zh-CN" w:eastAsia="zh-CN"/>
              </w:rPr>
              <w:t>土著和地方知识</w:t>
            </w:r>
          </w:p>
        </w:tc>
        <w:tc>
          <w:tcPr>
            <w:tcW w:w="1321" w:type="dxa"/>
            <w:noWrap/>
            <w:hideMark/>
          </w:tcPr>
          <w:p w14:paraId="248A833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225 000</w:t>
            </w:r>
          </w:p>
        </w:tc>
        <w:tc>
          <w:tcPr>
            <w:tcW w:w="1138" w:type="dxa"/>
            <w:noWrap/>
            <w:hideMark/>
          </w:tcPr>
          <w:p w14:paraId="70D9289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192 236</w:t>
            </w:r>
          </w:p>
        </w:tc>
        <w:tc>
          <w:tcPr>
            <w:tcW w:w="1368" w:type="dxa"/>
            <w:noWrap/>
            <w:hideMark/>
          </w:tcPr>
          <w:p w14:paraId="55F68DC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32 764</w:t>
            </w:r>
          </w:p>
        </w:tc>
      </w:tr>
      <w:tr w:rsidR="00BC2C15" w:rsidRPr="00E73D30" w14:paraId="4A28DDFD" w14:textId="77777777" w:rsidTr="00B62A18">
        <w:trPr>
          <w:trHeight w:val="20"/>
          <w:jc w:val="right"/>
        </w:trPr>
        <w:tc>
          <w:tcPr>
            <w:tcW w:w="4871" w:type="dxa"/>
            <w:tcBorders>
              <w:top w:val="nil"/>
              <w:left w:val="nil"/>
              <w:bottom w:val="single" w:sz="4" w:space="0" w:color="auto"/>
              <w:right w:val="nil"/>
            </w:tcBorders>
            <w:hideMark/>
          </w:tcPr>
          <w:p w14:paraId="317EAF12"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1 (d) </w:t>
            </w:r>
            <w:proofErr w:type="spellStart"/>
            <w:r w:rsidRPr="00E73D30">
              <w:rPr>
                <w:rFonts w:eastAsia="SimSun"/>
                <w:sz w:val="20"/>
                <w:szCs w:val="20"/>
                <w:lang w:val="zh-CN"/>
              </w:rPr>
              <w:t>知识和数据</w:t>
            </w:r>
            <w:proofErr w:type="spellEnd"/>
          </w:p>
        </w:tc>
        <w:tc>
          <w:tcPr>
            <w:tcW w:w="1321" w:type="dxa"/>
            <w:tcBorders>
              <w:top w:val="nil"/>
              <w:left w:val="nil"/>
              <w:bottom w:val="single" w:sz="4" w:space="0" w:color="auto"/>
              <w:right w:val="nil"/>
            </w:tcBorders>
            <w:noWrap/>
            <w:hideMark/>
          </w:tcPr>
          <w:p w14:paraId="640F06C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63 750</w:t>
            </w:r>
          </w:p>
        </w:tc>
        <w:tc>
          <w:tcPr>
            <w:tcW w:w="1138" w:type="dxa"/>
            <w:tcBorders>
              <w:top w:val="nil"/>
              <w:left w:val="nil"/>
              <w:bottom w:val="single" w:sz="4" w:space="0" w:color="auto"/>
              <w:right w:val="nil"/>
            </w:tcBorders>
            <w:noWrap/>
            <w:hideMark/>
          </w:tcPr>
          <w:p w14:paraId="2F84C85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23 197</w:t>
            </w:r>
          </w:p>
        </w:tc>
        <w:tc>
          <w:tcPr>
            <w:tcW w:w="1368" w:type="dxa"/>
            <w:tcBorders>
              <w:top w:val="nil"/>
              <w:left w:val="nil"/>
              <w:bottom w:val="single" w:sz="4" w:space="0" w:color="auto"/>
              <w:right w:val="nil"/>
            </w:tcBorders>
            <w:noWrap/>
            <w:hideMark/>
          </w:tcPr>
          <w:p w14:paraId="140620E6"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40 553</w:t>
            </w:r>
          </w:p>
        </w:tc>
      </w:tr>
      <w:tr w:rsidR="00BC2C15" w:rsidRPr="00E73D30" w14:paraId="0EB9EABE" w14:textId="77777777" w:rsidTr="00B62A18">
        <w:trPr>
          <w:trHeight w:val="20"/>
          <w:jc w:val="right"/>
        </w:trPr>
        <w:tc>
          <w:tcPr>
            <w:tcW w:w="4871" w:type="dxa"/>
            <w:tcBorders>
              <w:top w:val="single" w:sz="4" w:space="0" w:color="auto"/>
              <w:left w:val="nil"/>
              <w:bottom w:val="single" w:sz="4" w:space="0" w:color="auto"/>
              <w:right w:val="nil"/>
            </w:tcBorders>
            <w:hideMark/>
          </w:tcPr>
          <w:p w14:paraId="1EB5290E"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2.2 </w:t>
            </w:r>
            <w:r w:rsidRPr="00E73D30">
              <w:rPr>
                <w:rFonts w:eastAsia="SimHei"/>
                <w:b/>
                <w:sz w:val="20"/>
                <w:szCs w:val="20"/>
                <w:lang w:val="zh-CN" w:eastAsia="zh-CN"/>
              </w:rPr>
              <w:t>目标</w:t>
            </w:r>
            <w:r w:rsidRPr="00E73D30">
              <w:rPr>
                <w:rFonts w:eastAsia="SimHei"/>
                <w:b/>
                <w:sz w:val="20"/>
                <w:szCs w:val="20"/>
                <w:lang w:val="zh-CN" w:eastAsia="zh-CN"/>
              </w:rPr>
              <w:t>2</w:t>
            </w:r>
            <w:r w:rsidRPr="00E73D30">
              <w:rPr>
                <w:rFonts w:eastAsia="SimHei"/>
                <w:b/>
                <w:sz w:val="20"/>
                <w:szCs w:val="20"/>
                <w:lang w:val="zh-CN" w:eastAsia="zh-CN"/>
              </w:rPr>
              <w:t>：在次区域、区域和全球各级以及各级之间加强生物多样性和生态系统服务的科学与</w:t>
            </w:r>
          </w:p>
          <w:p w14:paraId="1CD902DC" w14:textId="453BB5AB"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政策衔接</w:t>
            </w:r>
          </w:p>
        </w:tc>
        <w:tc>
          <w:tcPr>
            <w:tcW w:w="1321" w:type="dxa"/>
            <w:tcBorders>
              <w:top w:val="single" w:sz="4" w:space="0" w:color="auto"/>
              <w:left w:val="nil"/>
              <w:bottom w:val="single" w:sz="4" w:space="0" w:color="auto"/>
              <w:right w:val="nil"/>
            </w:tcBorders>
            <w:noWrap/>
            <w:hideMark/>
          </w:tcPr>
          <w:p w14:paraId="4C4F847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2 635 750</w:t>
            </w:r>
          </w:p>
        </w:tc>
        <w:tc>
          <w:tcPr>
            <w:tcW w:w="1138" w:type="dxa"/>
            <w:tcBorders>
              <w:top w:val="single" w:sz="4" w:space="0" w:color="auto"/>
              <w:left w:val="nil"/>
              <w:bottom w:val="single" w:sz="4" w:space="0" w:color="auto"/>
              <w:right w:val="nil"/>
            </w:tcBorders>
            <w:noWrap/>
            <w:hideMark/>
          </w:tcPr>
          <w:p w14:paraId="219AB60F"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1 974 573</w:t>
            </w:r>
          </w:p>
        </w:tc>
        <w:tc>
          <w:tcPr>
            <w:tcW w:w="1368" w:type="dxa"/>
            <w:tcBorders>
              <w:top w:val="single" w:sz="4" w:space="0" w:color="auto"/>
              <w:left w:val="nil"/>
              <w:bottom w:val="single" w:sz="4" w:space="0" w:color="auto"/>
              <w:right w:val="nil"/>
            </w:tcBorders>
            <w:noWrap/>
            <w:hideMark/>
          </w:tcPr>
          <w:p w14:paraId="4747209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661 177</w:t>
            </w:r>
          </w:p>
        </w:tc>
      </w:tr>
      <w:tr w:rsidR="00BC2C15" w:rsidRPr="00E73D30" w14:paraId="02962B2D" w14:textId="77777777" w:rsidTr="00B62A18">
        <w:trPr>
          <w:trHeight w:val="20"/>
          <w:jc w:val="right"/>
        </w:trPr>
        <w:tc>
          <w:tcPr>
            <w:tcW w:w="4871" w:type="dxa"/>
            <w:tcBorders>
              <w:top w:val="single" w:sz="4" w:space="0" w:color="auto"/>
              <w:left w:val="nil"/>
              <w:bottom w:val="nil"/>
              <w:right w:val="nil"/>
            </w:tcBorders>
            <w:noWrap/>
            <w:hideMark/>
          </w:tcPr>
          <w:p w14:paraId="0D6F431C"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2 (a) </w:t>
            </w:r>
            <w:proofErr w:type="spellStart"/>
            <w:r w:rsidRPr="00E73D30">
              <w:rPr>
                <w:rFonts w:eastAsia="SimSun"/>
                <w:sz w:val="20"/>
                <w:szCs w:val="20"/>
                <w:lang w:val="zh-CN"/>
              </w:rPr>
              <w:t>评估指南</w:t>
            </w:r>
            <w:proofErr w:type="spellEnd"/>
          </w:p>
        </w:tc>
        <w:tc>
          <w:tcPr>
            <w:tcW w:w="1321" w:type="dxa"/>
            <w:tcBorders>
              <w:top w:val="single" w:sz="4" w:space="0" w:color="auto"/>
              <w:left w:val="nil"/>
              <w:bottom w:val="nil"/>
              <w:right w:val="nil"/>
            </w:tcBorders>
            <w:noWrap/>
            <w:hideMark/>
          </w:tcPr>
          <w:p w14:paraId="006E329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c>
          <w:tcPr>
            <w:tcW w:w="1138" w:type="dxa"/>
            <w:tcBorders>
              <w:top w:val="single" w:sz="4" w:space="0" w:color="auto"/>
              <w:left w:val="nil"/>
              <w:bottom w:val="nil"/>
              <w:right w:val="nil"/>
            </w:tcBorders>
            <w:noWrap/>
            <w:hideMark/>
          </w:tcPr>
          <w:p w14:paraId="1E984F4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c>
          <w:tcPr>
            <w:tcW w:w="1368" w:type="dxa"/>
            <w:tcBorders>
              <w:top w:val="single" w:sz="4" w:space="0" w:color="auto"/>
              <w:left w:val="nil"/>
              <w:bottom w:val="nil"/>
              <w:right w:val="nil"/>
            </w:tcBorders>
            <w:noWrap/>
            <w:hideMark/>
          </w:tcPr>
          <w:p w14:paraId="54274BDC"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r>
      <w:tr w:rsidR="00BC2C15" w:rsidRPr="00E73D30" w14:paraId="4A125ECD" w14:textId="77777777" w:rsidTr="00B62A18">
        <w:trPr>
          <w:trHeight w:val="20"/>
          <w:jc w:val="right"/>
        </w:trPr>
        <w:tc>
          <w:tcPr>
            <w:tcW w:w="4871" w:type="dxa"/>
            <w:noWrap/>
            <w:hideMark/>
          </w:tcPr>
          <w:p w14:paraId="56031CE3"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w:t>
            </w:r>
            <w:proofErr w:type="gramStart"/>
            <w:r w:rsidRPr="00E73D30">
              <w:rPr>
                <w:rFonts w:eastAsia="SimSun"/>
                <w:sz w:val="20"/>
                <w:szCs w:val="20"/>
                <w:lang w:val="zh-CN" w:eastAsia="zh-CN"/>
              </w:rPr>
              <w:t>付品</w:t>
            </w:r>
            <w:proofErr w:type="gramEnd"/>
            <w:r w:rsidRPr="00E73D30">
              <w:rPr>
                <w:rFonts w:eastAsia="SimSun"/>
                <w:sz w:val="20"/>
                <w:szCs w:val="20"/>
                <w:lang w:val="zh-CN" w:eastAsia="zh-CN"/>
              </w:rPr>
              <w:t xml:space="preserve"> 2 (b) </w:t>
            </w:r>
            <w:r w:rsidRPr="00E73D30">
              <w:rPr>
                <w:rFonts w:eastAsia="SimSun"/>
                <w:sz w:val="20"/>
                <w:szCs w:val="20"/>
                <w:lang w:val="zh-CN" w:eastAsia="zh-CN"/>
              </w:rPr>
              <w:t>区域</w:t>
            </w:r>
            <w:r w:rsidRPr="00E73D30">
              <w:rPr>
                <w:rFonts w:eastAsia="SimSun"/>
                <w:sz w:val="20"/>
                <w:szCs w:val="20"/>
                <w:lang w:val="zh-CN" w:eastAsia="zh-CN"/>
              </w:rPr>
              <w:t>/</w:t>
            </w:r>
            <w:r w:rsidRPr="00E73D30">
              <w:rPr>
                <w:rFonts w:eastAsia="SimSun"/>
                <w:sz w:val="20"/>
                <w:szCs w:val="20"/>
                <w:lang w:val="zh-CN" w:eastAsia="zh-CN"/>
              </w:rPr>
              <w:t>次区域评估</w:t>
            </w:r>
          </w:p>
        </w:tc>
        <w:tc>
          <w:tcPr>
            <w:tcW w:w="1321" w:type="dxa"/>
            <w:noWrap/>
            <w:hideMark/>
          </w:tcPr>
          <w:p w14:paraId="50780B81"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2 050 000</w:t>
            </w:r>
          </w:p>
        </w:tc>
        <w:tc>
          <w:tcPr>
            <w:tcW w:w="1138" w:type="dxa"/>
            <w:noWrap/>
            <w:hideMark/>
          </w:tcPr>
          <w:p w14:paraId="285E38F1"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1 661 016</w:t>
            </w:r>
          </w:p>
        </w:tc>
        <w:tc>
          <w:tcPr>
            <w:tcW w:w="1368" w:type="dxa"/>
            <w:noWrap/>
            <w:hideMark/>
          </w:tcPr>
          <w:p w14:paraId="41BB50A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388 984</w:t>
            </w:r>
          </w:p>
        </w:tc>
      </w:tr>
      <w:tr w:rsidR="00BC2C15" w:rsidRPr="00E73D30" w14:paraId="62F3CBA3" w14:textId="77777777" w:rsidTr="00B62A18">
        <w:trPr>
          <w:trHeight w:val="20"/>
          <w:jc w:val="right"/>
        </w:trPr>
        <w:tc>
          <w:tcPr>
            <w:tcW w:w="4871" w:type="dxa"/>
            <w:tcBorders>
              <w:top w:val="nil"/>
              <w:left w:val="nil"/>
              <w:bottom w:val="single" w:sz="4" w:space="0" w:color="auto"/>
              <w:right w:val="nil"/>
            </w:tcBorders>
            <w:hideMark/>
          </w:tcPr>
          <w:p w14:paraId="3DCBBE88"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2 (c) </w:t>
            </w:r>
            <w:proofErr w:type="spellStart"/>
            <w:r w:rsidRPr="00E73D30">
              <w:rPr>
                <w:rFonts w:eastAsia="SimSun"/>
                <w:sz w:val="20"/>
                <w:szCs w:val="20"/>
                <w:lang w:val="zh-CN"/>
              </w:rPr>
              <w:t>全球评估</w:t>
            </w:r>
            <w:proofErr w:type="spellEnd"/>
          </w:p>
        </w:tc>
        <w:tc>
          <w:tcPr>
            <w:tcW w:w="1321" w:type="dxa"/>
            <w:tcBorders>
              <w:top w:val="nil"/>
              <w:left w:val="nil"/>
              <w:bottom w:val="single" w:sz="4" w:space="0" w:color="auto"/>
              <w:right w:val="nil"/>
            </w:tcBorders>
            <w:noWrap/>
            <w:hideMark/>
          </w:tcPr>
          <w:p w14:paraId="4C593C0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585 750</w:t>
            </w:r>
          </w:p>
        </w:tc>
        <w:tc>
          <w:tcPr>
            <w:tcW w:w="1138" w:type="dxa"/>
            <w:tcBorders>
              <w:top w:val="nil"/>
              <w:left w:val="nil"/>
              <w:bottom w:val="single" w:sz="4" w:space="0" w:color="auto"/>
              <w:right w:val="nil"/>
            </w:tcBorders>
            <w:noWrap/>
            <w:hideMark/>
          </w:tcPr>
          <w:p w14:paraId="165FA89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313 557</w:t>
            </w:r>
          </w:p>
        </w:tc>
        <w:tc>
          <w:tcPr>
            <w:tcW w:w="1368" w:type="dxa"/>
            <w:tcBorders>
              <w:top w:val="nil"/>
              <w:left w:val="nil"/>
              <w:bottom w:val="single" w:sz="4" w:space="0" w:color="auto"/>
              <w:right w:val="nil"/>
            </w:tcBorders>
            <w:noWrap/>
            <w:hideMark/>
          </w:tcPr>
          <w:p w14:paraId="6ED455F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272 193</w:t>
            </w:r>
          </w:p>
        </w:tc>
      </w:tr>
      <w:tr w:rsidR="00BC2C15" w:rsidRPr="00E73D30" w14:paraId="74FBCDEF" w14:textId="77777777" w:rsidTr="00B62A18">
        <w:trPr>
          <w:trHeight w:val="20"/>
          <w:jc w:val="right"/>
        </w:trPr>
        <w:tc>
          <w:tcPr>
            <w:tcW w:w="4871" w:type="dxa"/>
            <w:tcBorders>
              <w:top w:val="single" w:sz="4" w:space="0" w:color="auto"/>
              <w:left w:val="nil"/>
              <w:bottom w:val="single" w:sz="4" w:space="0" w:color="auto"/>
              <w:right w:val="nil"/>
            </w:tcBorders>
            <w:hideMark/>
          </w:tcPr>
          <w:p w14:paraId="07ED3683"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2.3 </w:t>
            </w:r>
            <w:r w:rsidRPr="00E73D30">
              <w:rPr>
                <w:rFonts w:eastAsia="SimHei"/>
                <w:b/>
                <w:sz w:val="20"/>
                <w:szCs w:val="20"/>
                <w:lang w:val="zh-CN" w:eastAsia="zh-CN"/>
              </w:rPr>
              <w:t>目标</w:t>
            </w:r>
            <w:r w:rsidRPr="00E73D30">
              <w:rPr>
                <w:rFonts w:eastAsia="SimHei"/>
                <w:b/>
                <w:sz w:val="20"/>
                <w:szCs w:val="20"/>
                <w:lang w:val="zh-CN" w:eastAsia="zh-CN"/>
              </w:rPr>
              <w:t>3</w:t>
            </w:r>
            <w:r w:rsidRPr="00E73D30">
              <w:rPr>
                <w:rFonts w:eastAsia="SimHei"/>
                <w:b/>
                <w:sz w:val="20"/>
                <w:szCs w:val="20"/>
                <w:lang w:val="zh-CN" w:eastAsia="zh-CN"/>
              </w:rPr>
              <w:t>：加强关于专题和方法问题的知识与</w:t>
            </w:r>
          </w:p>
          <w:p w14:paraId="3DD80874" w14:textId="6E81E2F8"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政策衔接</w:t>
            </w:r>
          </w:p>
        </w:tc>
        <w:tc>
          <w:tcPr>
            <w:tcW w:w="1321" w:type="dxa"/>
            <w:tcBorders>
              <w:top w:val="single" w:sz="4" w:space="0" w:color="auto"/>
              <w:left w:val="nil"/>
              <w:bottom w:val="single" w:sz="4" w:space="0" w:color="auto"/>
              <w:right w:val="nil"/>
            </w:tcBorders>
            <w:noWrap/>
            <w:hideMark/>
          </w:tcPr>
          <w:p w14:paraId="23C9149F"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490 000</w:t>
            </w:r>
          </w:p>
        </w:tc>
        <w:tc>
          <w:tcPr>
            <w:tcW w:w="1138" w:type="dxa"/>
            <w:tcBorders>
              <w:top w:val="single" w:sz="4" w:space="0" w:color="auto"/>
              <w:left w:val="nil"/>
              <w:bottom w:val="single" w:sz="4" w:space="0" w:color="auto"/>
              <w:right w:val="nil"/>
            </w:tcBorders>
            <w:noWrap/>
            <w:hideMark/>
          </w:tcPr>
          <w:p w14:paraId="7428E05D"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446 189</w:t>
            </w:r>
          </w:p>
        </w:tc>
        <w:tc>
          <w:tcPr>
            <w:tcW w:w="1368" w:type="dxa"/>
            <w:tcBorders>
              <w:top w:val="single" w:sz="4" w:space="0" w:color="auto"/>
              <w:left w:val="nil"/>
              <w:bottom w:val="single" w:sz="4" w:space="0" w:color="auto"/>
              <w:right w:val="nil"/>
            </w:tcBorders>
            <w:noWrap/>
            <w:hideMark/>
          </w:tcPr>
          <w:p w14:paraId="5F34505C"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43 811</w:t>
            </w:r>
          </w:p>
        </w:tc>
      </w:tr>
      <w:tr w:rsidR="00BC2C15" w:rsidRPr="00E73D30" w14:paraId="7FA43304" w14:textId="77777777" w:rsidTr="00B62A18">
        <w:trPr>
          <w:trHeight w:val="20"/>
          <w:jc w:val="right"/>
        </w:trPr>
        <w:tc>
          <w:tcPr>
            <w:tcW w:w="4871" w:type="dxa"/>
            <w:tcBorders>
              <w:top w:val="single" w:sz="4" w:space="0" w:color="auto"/>
              <w:left w:val="nil"/>
              <w:bottom w:val="nil"/>
              <w:right w:val="nil"/>
            </w:tcBorders>
            <w:hideMark/>
          </w:tcPr>
          <w:p w14:paraId="7B1834F8"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w:t>
            </w:r>
            <w:proofErr w:type="gramStart"/>
            <w:r w:rsidRPr="00E73D30">
              <w:rPr>
                <w:rFonts w:eastAsia="SimSun"/>
                <w:sz w:val="20"/>
                <w:szCs w:val="20"/>
                <w:lang w:val="zh-CN" w:eastAsia="zh-CN"/>
              </w:rPr>
              <w:t>付品</w:t>
            </w:r>
            <w:proofErr w:type="gramEnd"/>
            <w:r w:rsidRPr="00E73D30">
              <w:rPr>
                <w:rFonts w:eastAsia="SimSun"/>
                <w:sz w:val="20"/>
                <w:szCs w:val="20"/>
                <w:lang w:val="zh-CN" w:eastAsia="zh-CN"/>
              </w:rPr>
              <w:t xml:space="preserve"> 3 (b) (</w:t>
            </w:r>
            <w:r w:rsidRPr="00E73D30">
              <w:rPr>
                <w:rFonts w:eastAsia="SimSun"/>
                <w:sz w:val="20"/>
                <w:szCs w:val="20"/>
                <w:lang w:val="zh-CN" w:eastAsia="zh-CN"/>
              </w:rPr>
              <w:t>一</w:t>
            </w:r>
            <w:r w:rsidRPr="00E73D30">
              <w:rPr>
                <w:rFonts w:eastAsia="SimSun"/>
                <w:sz w:val="20"/>
                <w:szCs w:val="20"/>
                <w:lang w:val="zh-CN" w:eastAsia="zh-CN"/>
              </w:rPr>
              <w:t>)</w:t>
            </w:r>
            <w:r w:rsidRPr="00E73D30">
              <w:rPr>
                <w:rFonts w:eastAsia="SimSun"/>
                <w:sz w:val="20"/>
                <w:szCs w:val="20"/>
                <w:lang w:val="zh-CN" w:eastAsia="zh-CN"/>
              </w:rPr>
              <w:t>土地退化和恢复评估</w:t>
            </w:r>
          </w:p>
        </w:tc>
        <w:tc>
          <w:tcPr>
            <w:tcW w:w="1321" w:type="dxa"/>
            <w:tcBorders>
              <w:top w:val="single" w:sz="4" w:space="0" w:color="auto"/>
              <w:left w:val="nil"/>
              <w:bottom w:val="nil"/>
              <w:right w:val="nil"/>
            </w:tcBorders>
            <w:noWrap/>
            <w:hideMark/>
          </w:tcPr>
          <w:p w14:paraId="6AB504B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340 000</w:t>
            </w:r>
          </w:p>
        </w:tc>
        <w:tc>
          <w:tcPr>
            <w:tcW w:w="1138" w:type="dxa"/>
            <w:tcBorders>
              <w:top w:val="single" w:sz="4" w:space="0" w:color="auto"/>
              <w:left w:val="nil"/>
              <w:bottom w:val="nil"/>
              <w:right w:val="nil"/>
            </w:tcBorders>
            <w:noWrap/>
            <w:hideMark/>
          </w:tcPr>
          <w:p w14:paraId="3D825BE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289 809</w:t>
            </w:r>
          </w:p>
        </w:tc>
        <w:tc>
          <w:tcPr>
            <w:tcW w:w="1368" w:type="dxa"/>
            <w:tcBorders>
              <w:top w:val="single" w:sz="4" w:space="0" w:color="auto"/>
              <w:left w:val="nil"/>
              <w:bottom w:val="nil"/>
              <w:right w:val="nil"/>
            </w:tcBorders>
            <w:noWrap/>
            <w:hideMark/>
          </w:tcPr>
          <w:p w14:paraId="4D0CD069"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50 191</w:t>
            </w:r>
          </w:p>
        </w:tc>
      </w:tr>
      <w:tr w:rsidR="00BC2C15" w:rsidRPr="00E73D30" w14:paraId="170768D7" w14:textId="77777777" w:rsidTr="00B62A18">
        <w:trPr>
          <w:trHeight w:val="20"/>
          <w:jc w:val="right"/>
        </w:trPr>
        <w:tc>
          <w:tcPr>
            <w:tcW w:w="4871" w:type="dxa"/>
            <w:hideMark/>
          </w:tcPr>
          <w:p w14:paraId="59462FB7" w14:textId="77777777" w:rsidR="00BC2C15" w:rsidRPr="0062641A" w:rsidRDefault="00BC2C15" w:rsidP="00A82AB3">
            <w:pPr>
              <w:spacing w:before="40" w:after="40"/>
              <w:ind w:left="227"/>
              <w:rPr>
                <w:rFonts w:eastAsia="SimSun"/>
                <w:color w:val="000000"/>
                <w:spacing w:val="-8"/>
                <w:sz w:val="20"/>
                <w:szCs w:val="20"/>
                <w:lang w:val="en-GB" w:eastAsia="zh-CN"/>
              </w:rPr>
            </w:pPr>
            <w:r w:rsidRPr="0062641A">
              <w:rPr>
                <w:rFonts w:eastAsia="SimSun"/>
                <w:spacing w:val="-8"/>
                <w:sz w:val="20"/>
                <w:szCs w:val="20"/>
                <w:lang w:val="zh-CN" w:eastAsia="zh-CN"/>
              </w:rPr>
              <w:t>交</w:t>
            </w:r>
            <w:proofErr w:type="gramStart"/>
            <w:r w:rsidRPr="0062641A">
              <w:rPr>
                <w:rFonts w:eastAsia="SimSun"/>
                <w:spacing w:val="-8"/>
                <w:sz w:val="20"/>
                <w:szCs w:val="20"/>
                <w:lang w:val="zh-CN" w:eastAsia="zh-CN"/>
              </w:rPr>
              <w:t>付品</w:t>
            </w:r>
            <w:proofErr w:type="gramEnd"/>
            <w:r w:rsidRPr="0062641A">
              <w:rPr>
                <w:rFonts w:eastAsia="SimSun"/>
                <w:spacing w:val="-8"/>
                <w:sz w:val="20"/>
                <w:szCs w:val="20"/>
                <w:lang w:val="zh-CN" w:eastAsia="zh-CN"/>
              </w:rPr>
              <w:t xml:space="preserve"> 3 (c) </w:t>
            </w:r>
            <w:r w:rsidRPr="0062641A">
              <w:rPr>
                <w:rFonts w:eastAsia="SimSun"/>
                <w:spacing w:val="-8"/>
                <w:sz w:val="20"/>
                <w:szCs w:val="20"/>
                <w:lang w:val="zh-CN" w:eastAsia="zh-CN"/>
              </w:rPr>
              <w:t>关于情景设想和模型的政策支持工具</w:t>
            </w:r>
          </w:p>
        </w:tc>
        <w:tc>
          <w:tcPr>
            <w:tcW w:w="1321" w:type="dxa"/>
            <w:noWrap/>
            <w:hideMark/>
          </w:tcPr>
          <w:p w14:paraId="74A164B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100 000</w:t>
            </w:r>
          </w:p>
        </w:tc>
        <w:tc>
          <w:tcPr>
            <w:tcW w:w="1138" w:type="dxa"/>
            <w:noWrap/>
            <w:hideMark/>
          </w:tcPr>
          <w:p w14:paraId="6EA15CC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134 494</w:t>
            </w:r>
          </w:p>
        </w:tc>
        <w:tc>
          <w:tcPr>
            <w:tcW w:w="1368" w:type="dxa"/>
            <w:noWrap/>
            <w:hideMark/>
          </w:tcPr>
          <w:p w14:paraId="3F7217C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(34 494)</w:t>
            </w:r>
          </w:p>
        </w:tc>
      </w:tr>
      <w:tr w:rsidR="00BC2C15" w:rsidRPr="00E73D30" w14:paraId="1C1B557C" w14:textId="77777777" w:rsidTr="00B62A18">
        <w:trPr>
          <w:trHeight w:val="20"/>
          <w:jc w:val="right"/>
        </w:trPr>
        <w:tc>
          <w:tcPr>
            <w:tcW w:w="4871" w:type="dxa"/>
            <w:tcBorders>
              <w:top w:val="nil"/>
              <w:left w:val="nil"/>
              <w:bottom w:val="single" w:sz="4" w:space="0" w:color="auto"/>
              <w:right w:val="nil"/>
            </w:tcBorders>
            <w:hideMark/>
          </w:tcPr>
          <w:p w14:paraId="124DCC63"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w:t>
            </w:r>
            <w:proofErr w:type="gramStart"/>
            <w:r w:rsidRPr="00E73D30">
              <w:rPr>
                <w:rFonts w:eastAsia="SimSun"/>
                <w:sz w:val="20"/>
                <w:szCs w:val="20"/>
                <w:lang w:val="zh-CN" w:eastAsia="zh-CN"/>
              </w:rPr>
              <w:t>付品</w:t>
            </w:r>
            <w:proofErr w:type="gramEnd"/>
            <w:r w:rsidRPr="00E73D30">
              <w:rPr>
                <w:rFonts w:eastAsia="SimSun"/>
                <w:sz w:val="20"/>
                <w:szCs w:val="20"/>
                <w:lang w:val="zh-CN" w:eastAsia="zh-CN"/>
              </w:rPr>
              <w:t xml:space="preserve"> 3 (d) </w:t>
            </w:r>
            <w:r w:rsidRPr="00E73D30">
              <w:rPr>
                <w:rFonts w:eastAsia="SimSun"/>
                <w:sz w:val="20"/>
                <w:szCs w:val="20"/>
                <w:lang w:val="zh-CN" w:eastAsia="zh-CN"/>
              </w:rPr>
              <w:t>关于价值的政策支持工具</w:t>
            </w:r>
          </w:p>
        </w:tc>
        <w:tc>
          <w:tcPr>
            <w:tcW w:w="1321" w:type="dxa"/>
            <w:tcBorders>
              <w:top w:val="nil"/>
              <w:left w:val="nil"/>
              <w:bottom w:val="single" w:sz="4" w:space="0" w:color="auto"/>
              <w:right w:val="nil"/>
            </w:tcBorders>
            <w:noWrap/>
            <w:hideMark/>
          </w:tcPr>
          <w:p w14:paraId="4DA6A1F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50 000</w:t>
            </w:r>
          </w:p>
        </w:tc>
        <w:tc>
          <w:tcPr>
            <w:tcW w:w="1138" w:type="dxa"/>
            <w:tcBorders>
              <w:top w:val="nil"/>
              <w:left w:val="nil"/>
              <w:bottom w:val="single" w:sz="4" w:space="0" w:color="auto"/>
              <w:right w:val="nil"/>
            </w:tcBorders>
            <w:noWrap/>
            <w:hideMark/>
          </w:tcPr>
          <w:p w14:paraId="0CA177A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21 886</w:t>
            </w:r>
          </w:p>
        </w:tc>
        <w:tc>
          <w:tcPr>
            <w:tcW w:w="1368" w:type="dxa"/>
            <w:tcBorders>
              <w:top w:val="nil"/>
              <w:left w:val="nil"/>
              <w:bottom w:val="single" w:sz="4" w:space="0" w:color="auto"/>
              <w:right w:val="nil"/>
            </w:tcBorders>
            <w:noWrap/>
            <w:hideMark/>
          </w:tcPr>
          <w:p w14:paraId="2978D8A1"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28 114</w:t>
            </w:r>
          </w:p>
        </w:tc>
      </w:tr>
      <w:tr w:rsidR="00BC2C15" w:rsidRPr="00E73D30" w14:paraId="3207DDCB" w14:textId="77777777" w:rsidTr="00B62A18">
        <w:trPr>
          <w:trHeight w:val="20"/>
          <w:jc w:val="right"/>
        </w:trPr>
        <w:tc>
          <w:tcPr>
            <w:tcW w:w="4871" w:type="dxa"/>
            <w:tcBorders>
              <w:top w:val="single" w:sz="4" w:space="0" w:color="auto"/>
              <w:left w:val="nil"/>
              <w:bottom w:val="single" w:sz="4" w:space="0" w:color="auto"/>
              <w:right w:val="nil"/>
            </w:tcBorders>
            <w:hideMark/>
          </w:tcPr>
          <w:p w14:paraId="68A60C88" w14:textId="77777777" w:rsidR="008B161B"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2.4 </w:t>
            </w:r>
            <w:r w:rsidRPr="00E73D30">
              <w:rPr>
                <w:rFonts w:eastAsia="SimHei"/>
                <w:b/>
                <w:sz w:val="20"/>
                <w:szCs w:val="20"/>
                <w:lang w:val="zh-CN" w:eastAsia="zh-CN"/>
              </w:rPr>
              <w:t>目标</w:t>
            </w:r>
            <w:r w:rsidRPr="00E73D30">
              <w:rPr>
                <w:rFonts w:eastAsia="SimHei"/>
                <w:b/>
                <w:sz w:val="20"/>
                <w:szCs w:val="20"/>
                <w:lang w:val="zh-CN" w:eastAsia="zh-CN"/>
              </w:rPr>
              <w:t xml:space="preserve"> 4</w:t>
            </w:r>
            <w:r w:rsidRPr="00E73D30">
              <w:rPr>
                <w:rFonts w:eastAsia="SimHei"/>
                <w:b/>
                <w:sz w:val="20"/>
                <w:szCs w:val="20"/>
                <w:lang w:val="zh-CN" w:eastAsia="zh-CN"/>
              </w:rPr>
              <w:t>：交流和评价生物多样性平台各项</w:t>
            </w:r>
          </w:p>
          <w:p w14:paraId="5FAB23FA" w14:textId="3251012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活动、交</w:t>
            </w:r>
            <w:proofErr w:type="gramStart"/>
            <w:r w:rsidRPr="00E73D30">
              <w:rPr>
                <w:rFonts w:eastAsia="SimHei"/>
                <w:b/>
                <w:sz w:val="20"/>
                <w:szCs w:val="20"/>
                <w:lang w:val="zh-CN" w:eastAsia="zh-CN"/>
              </w:rPr>
              <w:t>付品</w:t>
            </w:r>
            <w:proofErr w:type="gramEnd"/>
            <w:r w:rsidRPr="00E73D30">
              <w:rPr>
                <w:rFonts w:eastAsia="SimHei"/>
                <w:b/>
                <w:sz w:val="20"/>
                <w:szCs w:val="20"/>
                <w:lang w:val="zh-CN" w:eastAsia="zh-CN"/>
              </w:rPr>
              <w:t>和结论</w:t>
            </w:r>
          </w:p>
        </w:tc>
        <w:tc>
          <w:tcPr>
            <w:tcW w:w="1321" w:type="dxa"/>
            <w:tcBorders>
              <w:top w:val="single" w:sz="4" w:space="0" w:color="auto"/>
              <w:left w:val="nil"/>
              <w:bottom w:val="single" w:sz="4" w:space="0" w:color="auto"/>
              <w:right w:val="nil"/>
            </w:tcBorders>
            <w:noWrap/>
            <w:hideMark/>
          </w:tcPr>
          <w:p w14:paraId="439014EC"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235 000</w:t>
            </w:r>
          </w:p>
        </w:tc>
        <w:tc>
          <w:tcPr>
            <w:tcW w:w="1138" w:type="dxa"/>
            <w:tcBorders>
              <w:top w:val="single" w:sz="4" w:space="0" w:color="auto"/>
              <w:left w:val="nil"/>
              <w:bottom w:val="single" w:sz="4" w:space="0" w:color="auto"/>
              <w:right w:val="nil"/>
            </w:tcBorders>
            <w:noWrap/>
            <w:hideMark/>
          </w:tcPr>
          <w:p w14:paraId="097F792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207 212</w:t>
            </w:r>
          </w:p>
        </w:tc>
        <w:tc>
          <w:tcPr>
            <w:tcW w:w="1368" w:type="dxa"/>
            <w:tcBorders>
              <w:top w:val="single" w:sz="4" w:space="0" w:color="auto"/>
              <w:left w:val="nil"/>
              <w:bottom w:val="single" w:sz="4" w:space="0" w:color="auto"/>
              <w:right w:val="nil"/>
            </w:tcBorders>
            <w:noWrap/>
            <w:hideMark/>
          </w:tcPr>
          <w:p w14:paraId="7A588C3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27 788</w:t>
            </w:r>
          </w:p>
        </w:tc>
      </w:tr>
      <w:tr w:rsidR="00BC2C15" w:rsidRPr="00E73D30" w14:paraId="71B2E771" w14:textId="77777777" w:rsidTr="00B62A18">
        <w:trPr>
          <w:trHeight w:val="20"/>
          <w:jc w:val="right"/>
        </w:trPr>
        <w:tc>
          <w:tcPr>
            <w:tcW w:w="4871" w:type="dxa"/>
            <w:tcBorders>
              <w:top w:val="single" w:sz="4" w:space="0" w:color="auto"/>
              <w:left w:val="nil"/>
              <w:bottom w:val="nil"/>
              <w:right w:val="nil"/>
            </w:tcBorders>
            <w:hideMark/>
          </w:tcPr>
          <w:p w14:paraId="72D4770E"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交付品</w:t>
            </w:r>
            <w:proofErr w:type="spellEnd"/>
            <w:r w:rsidRPr="00E73D30">
              <w:rPr>
                <w:rFonts w:eastAsia="SimSun"/>
                <w:sz w:val="20"/>
                <w:szCs w:val="20"/>
                <w:lang w:val="zh-CN"/>
              </w:rPr>
              <w:t xml:space="preserve"> 4 (a) </w:t>
            </w:r>
            <w:proofErr w:type="spellStart"/>
            <w:r w:rsidRPr="00E73D30">
              <w:rPr>
                <w:rFonts w:eastAsia="SimSun"/>
                <w:sz w:val="20"/>
                <w:szCs w:val="20"/>
                <w:lang w:val="zh-CN"/>
              </w:rPr>
              <w:t>评估目录</w:t>
            </w:r>
            <w:proofErr w:type="spellEnd"/>
          </w:p>
        </w:tc>
        <w:tc>
          <w:tcPr>
            <w:tcW w:w="1321" w:type="dxa"/>
            <w:tcBorders>
              <w:top w:val="single" w:sz="4" w:space="0" w:color="auto"/>
              <w:left w:val="nil"/>
              <w:bottom w:val="nil"/>
              <w:right w:val="nil"/>
            </w:tcBorders>
            <w:noWrap/>
            <w:hideMark/>
          </w:tcPr>
          <w:p w14:paraId="5BE84AC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30 000</w:t>
            </w:r>
          </w:p>
        </w:tc>
        <w:tc>
          <w:tcPr>
            <w:tcW w:w="1138" w:type="dxa"/>
            <w:tcBorders>
              <w:top w:val="single" w:sz="4" w:space="0" w:color="auto"/>
              <w:left w:val="nil"/>
              <w:bottom w:val="nil"/>
              <w:right w:val="nil"/>
            </w:tcBorders>
            <w:noWrap/>
            <w:hideMark/>
          </w:tcPr>
          <w:p w14:paraId="79895CFA"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30 000</w:t>
            </w:r>
          </w:p>
        </w:tc>
        <w:tc>
          <w:tcPr>
            <w:tcW w:w="1368" w:type="dxa"/>
            <w:tcBorders>
              <w:top w:val="single" w:sz="4" w:space="0" w:color="auto"/>
              <w:left w:val="nil"/>
              <w:bottom w:val="nil"/>
              <w:right w:val="nil"/>
            </w:tcBorders>
            <w:noWrap/>
            <w:hideMark/>
          </w:tcPr>
          <w:p w14:paraId="25C0D4D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w:t>
            </w:r>
          </w:p>
        </w:tc>
      </w:tr>
      <w:tr w:rsidR="00BC2C15" w:rsidRPr="00E73D30" w14:paraId="7595C6BF" w14:textId="77777777" w:rsidTr="00B62A18">
        <w:trPr>
          <w:trHeight w:val="20"/>
          <w:jc w:val="right"/>
        </w:trPr>
        <w:tc>
          <w:tcPr>
            <w:tcW w:w="4871" w:type="dxa"/>
            <w:hideMark/>
          </w:tcPr>
          <w:p w14:paraId="7765CCFD"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lastRenderedPageBreak/>
              <w:t>交</w:t>
            </w:r>
            <w:proofErr w:type="gramStart"/>
            <w:r w:rsidRPr="00E73D30">
              <w:rPr>
                <w:rFonts w:eastAsia="SimSun"/>
                <w:sz w:val="20"/>
                <w:szCs w:val="20"/>
                <w:lang w:val="zh-CN" w:eastAsia="zh-CN"/>
              </w:rPr>
              <w:t>付品</w:t>
            </w:r>
            <w:proofErr w:type="gramEnd"/>
            <w:r w:rsidRPr="00E73D30">
              <w:rPr>
                <w:rFonts w:eastAsia="SimSun"/>
                <w:sz w:val="20"/>
                <w:szCs w:val="20"/>
                <w:lang w:val="zh-CN" w:eastAsia="zh-CN"/>
              </w:rPr>
              <w:t xml:space="preserve"> 4 (c) </w:t>
            </w:r>
            <w:r w:rsidRPr="00E73D30">
              <w:rPr>
                <w:rFonts w:eastAsia="SimSun"/>
                <w:sz w:val="20"/>
                <w:szCs w:val="20"/>
                <w:lang w:val="zh-CN" w:eastAsia="zh-CN"/>
              </w:rPr>
              <w:t>政策支持工具和方法目录</w:t>
            </w:r>
          </w:p>
        </w:tc>
        <w:tc>
          <w:tcPr>
            <w:tcW w:w="1321" w:type="dxa"/>
            <w:noWrap/>
            <w:hideMark/>
          </w:tcPr>
          <w:p w14:paraId="1775F85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30 000</w:t>
            </w:r>
          </w:p>
        </w:tc>
        <w:tc>
          <w:tcPr>
            <w:tcW w:w="1138" w:type="dxa"/>
            <w:noWrap/>
            <w:hideMark/>
          </w:tcPr>
          <w:p w14:paraId="23C4701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31 057</w:t>
            </w:r>
          </w:p>
        </w:tc>
        <w:tc>
          <w:tcPr>
            <w:tcW w:w="1368" w:type="dxa"/>
            <w:noWrap/>
            <w:hideMark/>
          </w:tcPr>
          <w:p w14:paraId="420C86A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(1 057)</w:t>
            </w:r>
          </w:p>
        </w:tc>
      </w:tr>
      <w:tr w:rsidR="00BC2C15" w:rsidRPr="00E73D30" w14:paraId="2FCC96DD" w14:textId="77777777" w:rsidTr="00B62A18">
        <w:trPr>
          <w:trHeight w:val="20"/>
          <w:jc w:val="right"/>
        </w:trPr>
        <w:tc>
          <w:tcPr>
            <w:tcW w:w="4871" w:type="dxa"/>
            <w:hideMark/>
          </w:tcPr>
          <w:p w14:paraId="0DF67BAF" w14:textId="77777777" w:rsidR="00BC2C15" w:rsidRPr="00E73D30" w:rsidRDefault="00BC2C15" w:rsidP="00A82AB3">
            <w:pPr>
              <w:spacing w:before="40" w:after="40"/>
              <w:ind w:left="227"/>
              <w:rPr>
                <w:rFonts w:eastAsia="SimSun"/>
                <w:color w:val="000000"/>
                <w:sz w:val="20"/>
                <w:szCs w:val="20"/>
                <w:lang w:val="en-GB" w:eastAsia="zh-CN"/>
              </w:rPr>
            </w:pPr>
            <w:r w:rsidRPr="00E73D30">
              <w:rPr>
                <w:rFonts w:eastAsia="SimSun"/>
                <w:sz w:val="20"/>
                <w:szCs w:val="20"/>
                <w:lang w:val="zh-CN" w:eastAsia="zh-CN"/>
              </w:rPr>
              <w:t>交</w:t>
            </w:r>
            <w:proofErr w:type="gramStart"/>
            <w:r w:rsidRPr="00E73D30">
              <w:rPr>
                <w:rFonts w:eastAsia="SimSun"/>
                <w:sz w:val="20"/>
                <w:szCs w:val="20"/>
                <w:lang w:val="zh-CN" w:eastAsia="zh-CN"/>
              </w:rPr>
              <w:t>付品</w:t>
            </w:r>
            <w:proofErr w:type="gramEnd"/>
            <w:r w:rsidRPr="00E73D30">
              <w:rPr>
                <w:rFonts w:eastAsia="SimSun"/>
                <w:sz w:val="20"/>
                <w:szCs w:val="20"/>
                <w:lang w:val="zh-CN" w:eastAsia="zh-CN"/>
              </w:rPr>
              <w:t xml:space="preserve"> 4 (d) </w:t>
            </w:r>
            <w:r w:rsidRPr="00E73D30">
              <w:rPr>
                <w:rFonts w:eastAsia="SimSun"/>
                <w:sz w:val="20"/>
                <w:szCs w:val="20"/>
                <w:lang w:val="zh-CN" w:eastAsia="zh-CN"/>
              </w:rPr>
              <w:t>交流和利益攸关方参与</w:t>
            </w:r>
          </w:p>
        </w:tc>
        <w:tc>
          <w:tcPr>
            <w:tcW w:w="1321" w:type="dxa"/>
            <w:noWrap/>
            <w:hideMark/>
          </w:tcPr>
          <w:p w14:paraId="43F3AA7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175 000</w:t>
            </w:r>
          </w:p>
        </w:tc>
        <w:tc>
          <w:tcPr>
            <w:tcW w:w="1138" w:type="dxa"/>
            <w:noWrap/>
            <w:hideMark/>
          </w:tcPr>
          <w:p w14:paraId="75DE579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146 155</w:t>
            </w:r>
          </w:p>
        </w:tc>
        <w:tc>
          <w:tcPr>
            <w:tcW w:w="1368" w:type="dxa"/>
            <w:noWrap/>
            <w:hideMark/>
          </w:tcPr>
          <w:p w14:paraId="6DD21716"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28 845</w:t>
            </w:r>
          </w:p>
        </w:tc>
      </w:tr>
      <w:tr w:rsidR="00BC2C15" w:rsidRPr="00E73D30" w14:paraId="1E235436" w14:textId="77777777" w:rsidTr="00B62A18">
        <w:trPr>
          <w:trHeight w:val="20"/>
          <w:jc w:val="right"/>
        </w:trPr>
        <w:tc>
          <w:tcPr>
            <w:tcW w:w="4871" w:type="dxa"/>
            <w:tcBorders>
              <w:top w:val="single" w:sz="4" w:space="0" w:color="auto"/>
              <w:left w:val="nil"/>
              <w:bottom w:val="single" w:sz="4" w:space="0" w:color="auto"/>
              <w:right w:val="nil"/>
            </w:tcBorders>
            <w:noWrap/>
            <w:hideMark/>
          </w:tcPr>
          <w:p w14:paraId="56C4571A"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2 </w:t>
            </w:r>
            <w:r w:rsidRPr="00E73D30">
              <w:rPr>
                <w:rFonts w:eastAsia="SimHei"/>
                <w:b/>
                <w:sz w:val="20"/>
                <w:szCs w:val="20"/>
                <w:lang w:val="zh-CN" w:eastAsia="zh-CN"/>
              </w:rPr>
              <w:t>，工作方案的执行</w:t>
            </w:r>
          </w:p>
        </w:tc>
        <w:tc>
          <w:tcPr>
            <w:tcW w:w="1321" w:type="dxa"/>
            <w:tcBorders>
              <w:top w:val="single" w:sz="4" w:space="0" w:color="auto"/>
              <w:left w:val="nil"/>
              <w:bottom w:val="single" w:sz="4" w:space="0" w:color="auto"/>
              <w:right w:val="nil"/>
            </w:tcBorders>
            <w:noWrap/>
            <w:hideMark/>
          </w:tcPr>
          <w:p w14:paraId="454E70D6"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4 158 750</w:t>
            </w:r>
          </w:p>
        </w:tc>
        <w:tc>
          <w:tcPr>
            <w:tcW w:w="1138" w:type="dxa"/>
            <w:tcBorders>
              <w:top w:val="single" w:sz="4" w:space="0" w:color="auto"/>
              <w:left w:val="nil"/>
              <w:bottom w:val="single" w:sz="4" w:space="0" w:color="auto"/>
              <w:right w:val="nil"/>
            </w:tcBorders>
            <w:noWrap/>
            <w:hideMark/>
          </w:tcPr>
          <w:p w14:paraId="6D4BAD43"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3 220 294</w:t>
            </w:r>
          </w:p>
        </w:tc>
        <w:tc>
          <w:tcPr>
            <w:tcW w:w="1368" w:type="dxa"/>
            <w:tcBorders>
              <w:top w:val="single" w:sz="4" w:space="0" w:color="auto"/>
              <w:left w:val="nil"/>
              <w:bottom w:val="single" w:sz="4" w:space="0" w:color="auto"/>
              <w:right w:val="nil"/>
            </w:tcBorders>
            <w:noWrap/>
            <w:hideMark/>
          </w:tcPr>
          <w:p w14:paraId="0B42D649"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938 456</w:t>
            </w:r>
          </w:p>
        </w:tc>
      </w:tr>
      <w:tr w:rsidR="00BC2C15" w:rsidRPr="00E73D30" w14:paraId="10E6DB5F" w14:textId="77777777" w:rsidTr="00B62A18">
        <w:trPr>
          <w:trHeight w:val="20"/>
          <w:jc w:val="right"/>
        </w:trPr>
        <w:tc>
          <w:tcPr>
            <w:tcW w:w="4871" w:type="dxa"/>
            <w:tcBorders>
              <w:top w:val="single" w:sz="4" w:space="0" w:color="auto"/>
              <w:left w:val="nil"/>
              <w:bottom w:val="single" w:sz="4" w:space="0" w:color="auto"/>
              <w:right w:val="nil"/>
            </w:tcBorders>
            <w:hideMark/>
          </w:tcPr>
          <w:p w14:paraId="4C625D1B"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 xml:space="preserve">3. </w:t>
            </w:r>
            <w:r w:rsidRPr="00E73D30">
              <w:rPr>
                <w:rFonts w:eastAsia="SimHei"/>
                <w:b/>
                <w:sz w:val="20"/>
                <w:szCs w:val="20"/>
                <w:lang w:val="zh-CN" w:eastAsia="zh-CN"/>
              </w:rPr>
              <w:t>秘书处</w:t>
            </w:r>
          </w:p>
        </w:tc>
        <w:tc>
          <w:tcPr>
            <w:tcW w:w="1321" w:type="dxa"/>
            <w:tcBorders>
              <w:top w:val="single" w:sz="4" w:space="0" w:color="auto"/>
              <w:left w:val="nil"/>
              <w:bottom w:val="single" w:sz="4" w:space="0" w:color="auto"/>
              <w:right w:val="nil"/>
            </w:tcBorders>
            <w:noWrap/>
            <w:hideMark/>
          </w:tcPr>
          <w:p w14:paraId="749AA534" w14:textId="77777777" w:rsidR="00BC2C15" w:rsidRPr="00E73D30" w:rsidRDefault="00BC2C15" w:rsidP="00A82AB3">
            <w:pPr>
              <w:spacing w:before="40" w:after="40"/>
              <w:jc w:val="right"/>
              <w:rPr>
                <w:rFonts w:eastAsia="SimHei"/>
                <w:b/>
                <w:sz w:val="20"/>
                <w:szCs w:val="20"/>
                <w:lang w:val="zh-CN" w:eastAsia="zh-CN"/>
              </w:rPr>
            </w:pPr>
          </w:p>
        </w:tc>
        <w:tc>
          <w:tcPr>
            <w:tcW w:w="1138" w:type="dxa"/>
            <w:tcBorders>
              <w:top w:val="single" w:sz="4" w:space="0" w:color="auto"/>
              <w:left w:val="nil"/>
              <w:bottom w:val="single" w:sz="4" w:space="0" w:color="auto"/>
              <w:right w:val="nil"/>
            </w:tcBorders>
            <w:noWrap/>
            <w:hideMark/>
          </w:tcPr>
          <w:p w14:paraId="6BC0B845" w14:textId="77777777" w:rsidR="00BC2C15" w:rsidRPr="00E73D30" w:rsidRDefault="00BC2C15" w:rsidP="00A82AB3">
            <w:pPr>
              <w:spacing w:before="40" w:after="40"/>
              <w:jc w:val="right"/>
              <w:rPr>
                <w:rFonts w:eastAsia="SimHei"/>
                <w:b/>
                <w:sz w:val="20"/>
                <w:szCs w:val="20"/>
                <w:lang w:val="zh-CN" w:eastAsia="zh-CN"/>
              </w:rPr>
            </w:pPr>
          </w:p>
        </w:tc>
        <w:tc>
          <w:tcPr>
            <w:tcW w:w="1368" w:type="dxa"/>
            <w:tcBorders>
              <w:top w:val="single" w:sz="4" w:space="0" w:color="auto"/>
              <w:left w:val="nil"/>
              <w:bottom w:val="single" w:sz="4" w:space="0" w:color="auto"/>
              <w:right w:val="nil"/>
            </w:tcBorders>
            <w:noWrap/>
            <w:hideMark/>
          </w:tcPr>
          <w:p w14:paraId="5B6A1CFC" w14:textId="77777777" w:rsidR="00BC2C15" w:rsidRPr="00E73D30" w:rsidRDefault="00BC2C15" w:rsidP="00A82AB3">
            <w:pPr>
              <w:spacing w:before="40" w:after="40"/>
              <w:jc w:val="right"/>
              <w:rPr>
                <w:rFonts w:eastAsia="SimHei"/>
                <w:b/>
                <w:sz w:val="20"/>
                <w:szCs w:val="20"/>
                <w:lang w:val="zh-CN" w:eastAsia="zh-CN"/>
              </w:rPr>
            </w:pPr>
          </w:p>
        </w:tc>
      </w:tr>
      <w:tr w:rsidR="00BC2C15" w:rsidRPr="00E73D30" w14:paraId="6311D333" w14:textId="77777777" w:rsidTr="00B62A18">
        <w:trPr>
          <w:trHeight w:val="20"/>
          <w:jc w:val="right"/>
        </w:trPr>
        <w:tc>
          <w:tcPr>
            <w:tcW w:w="4871" w:type="dxa"/>
            <w:tcBorders>
              <w:top w:val="single" w:sz="4" w:space="0" w:color="auto"/>
              <w:left w:val="nil"/>
              <w:bottom w:val="nil"/>
              <w:right w:val="nil"/>
            </w:tcBorders>
            <w:hideMark/>
          </w:tcPr>
          <w:p w14:paraId="037A8D9A" w14:textId="77777777" w:rsidR="00BC2C15" w:rsidRPr="00E73D30" w:rsidRDefault="00BC2C15" w:rsidP="00A82AB3">
            <w:pPr>
              <w:spacing w:before="40" w:after="40"/>
              <w:ind w:left="227"/>
              <w:rPr>
                <w:rFonts w:eastAsia="SimSun"/>
                <w:color w:val="000000"/>
                <w:sz w:val="20"/>
                <w:szCs w:val="20"/>
                <w:lang w:val="en-GB" w:eastAsia="en-GB"/>
              </w:rPr>
            </w:pPr>
            <w:r w:rsidRPr="00E73D30">
              <w:rPr>
                <w:rFonts w:eastAsia="SimSun"/>
                <w:sz w:val="20"/>
                <w:szCs w:val="20"/>
                <w:lang w:val="zh-CN"/>
              </w:rPr>
              <w:t xml:space="preserve">3.1 </w:t>
            </w:r>
            <w:proofErr w:type="spellStart"/>
            <w:r w:rsidRPr="00E73D30">
              <w:rPr>
                <w:rFonts w:eastAsia="SimSun"/>
                <w:sz w:val="20"/>
                <w:szCs w:val="20"/>
                <w:lang w:val="zh-CN"/>
              </w:rPr>
              <w:t>秘书处人员</w:t>
            </w:r>
            <w:proofErr w:type="spellEnd"/>
          </w:p>
        </w:tc>
        <w:tc>
          <w:tcPr>
            <w:tcW w:w="1321" w:type="dxa"/>
            <w:tcBorders>
              <w:top w:val="single" w:sz="4" w:space="0" w:color="auto"/>
              <w:left w:val="nil"/>
              <w:bottom w:val="nil"/>
              <w:right w:val="nil"/>
            </w:tcBorders>
            <w:noWrap/>
            <w:hideMark/>
          </w:tcPr>
          <w:p w14:paraId="0F97085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1 917 000</w:t>
            </w:r>
          </w:p>
        </w:tc>
        <w:tc>
          <w:tcPr>
            <w:tcW w:w="1138" w:type="dxa"/>
            <w:tcBorders>
              <w:top w:val="single" w:sz="4" w:space="0" w:color="auto"/>
              <w:left w:val="nil"/>
              <w:bottom w:val="nil"/>
              <w:right w:val="nil"/>
            </w:tcBorders>
            <w:noWrap/>
            <w:hideMark/>
          </w:tcPr>
          <w:p w14:paraId="3028B333"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1 216 866</w:t>
            </w:r>
          </w:p>
        </w:tc>
        <w:tc>
          <w:tcPr>
            <w:tcW w:w="1368" w:type="dxa"/>
            <w:tcBorders>
              <w:top w:val="single" w:sz="4" w:space="0" w:color="auto"/>
              <w:left w:val="nil"/>
              <w:bottom w:val="nil"/>
              <w:right w:val="nil"/>
            </w:tcBorders>
            <w:noWrap/>
            <w:hideMark/>
          </w:tcPr>
          <w:p w14:paraId="246F7615"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700 134</w:t>
            </w:r>
          </w:p>
        </w:tc>
      </w:tr>
      <w:tr w:rsidR="00BC2C15" w:rsidRPr="00E73D30" w14:paraId="74604EEA" w14:textId="77777777" w:rsidTr="00B62A18">
        <w:trPr>
          <w:trHeight w:val="20"/>
          <w:jc w:val="right"/>
        </w:trPr>
        <w:tc>
          <w:tcPr>
            <w:tcW w:w="4871" w:type="dxa"/>
            <w:tcBorders>
              <w:top w:val="nil"/>
              <w:left w:val="nil"/>
              <w:bottom w:val="single" w:sz="4" w:space="0" w:color="auto"/>
              <w:right w:val="nil"/>
            </w:tcBorders>
            <w:hideMark/>
          </w:tcPr>
          <w:p w14:paraId="3DE047FC" w14:textId="77777777" w:rsidR="00BC2C15" w:rsidRPr="00E73D30" w:rsidRDefault="00BC2C15" w:rsidP="00A82AB3">
            <w:pPr>
              <w:spacing w:before="40" w:after="40"/>
              <w:ind w:left="227"/>
              <w:rPr>
                <w:rFonts w:eastAsia="SimSun"/>
                <w:color w:val="000000"/>
                <w:sz w:val="20"/>
                <w:szCs w:val="20"/>
                <w:lang w:val="en-GB" w:eastAsia="en-GB"/>
              </w:rPr>
            </w:pPr>
            <w:r w:rsidRPr="00E73D30">
              <w:rPr>
                <w:rFonts w:eastAsia="SimSun"/>
                <w:sz w:val="20"/>
                <w:szCs w:val="20"/>
                <w:lang w:val="zh-CN"/>
              </w:rPr>
              <w:t xml:space="preserve">3.2 </w:t>
            </w:r>
            <w:proofErr w:type="spellStart"/>
            <w:r w:rsidRPr="00E73D30">
              <w:rPr>
                <w:rFonts w:eastAsia="SimSun"/>
                <w:sz w:val="20"/>
                <w:szCs w:val="20"/>
                <w:lang w:val="zh-CN"/>
              </w:rPr>
              <w:t>业务费用（非人事</w:t>
            </w:r>
            <w:proofErr w:type="spellEnd"/>
            <w:r w:rsidRPr="00E73D30">
              <w:rPr>
                <w:rFonts w:eastAsia="SimSun"/>
                <w:sz w:val="20"/>
                <w:szCs w:val="20"/>
                <w:lang w:val="zh-CN"/>
              </w:rPr>
              <w:t>）</w:t>
            </w:r>
          </w:p>
        </w:tc>
        <w:tc>
          <w:tcPr>
            <w:tcW w:w="1321" w:type="dxa"/>
            <w:tcBorders>
              <w:top w:val="nil"/>
              <w:left w:val="nil"/>
              <w:bottom w:val="single" w:sz="4" w:space="0" w:color="auto"/>
              <w:right w:val="nil"/>
            </w:tcBorders>
            <w:noWrap/>
            <w:hideMark/>
          </w:tcPr>
          <w:p w14:paraId="60365D12"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249 250</w:t>
            </w:r>
          </w:p>
        </w:tc>
        <w:tc>
          <w:tcPr>
            <w:tcW w:w="1138" w:type="dxa"/>
            <w:tcBorders>
              <w:top w:val="nil"/>
              <w:left w:val="nil"/>
              <w:bottom w:val="single" w:sz="4" w:space="0" w:color="auto"/>
              <w:right w:val="nil"/>
            </w:tcBorders>
            <w:noWrap/>
            <w:hideMark/>
          </w:tcPr>
          <w:p w14:paraId="209D632B"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136 677</w:t>
            </w:r>
          </w:p>
        </w:tc>
        <w:tc>
          <w:tcPr>
            <w:tcW w:w="1368" w:type="dxa"/>
            <w:tcBorders>
              <w:top w:val="nil"/>
              <w:left w:val="nil"/>
              <w:bottom w:val="single" w:sz="4" w:space="0" w:color="auto"/>
              <w:right w:val="nil"/>
            </w:tcBorders>
            <w:noWrap/>
            <w:hideMark/>
          </w:tcPr>
          <w:p w14:paraId="50F2241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112 573</w:t>
            </w:r>
          </w:p>
        </w:tc>
      </w:tr>
      <w:tr w:rsidR="00BC2C15" w:rsidRPr="00E73D30" w14:paraId="40F56737" w14:textId="77777777" w:rsidTr="00B62A18">
        <w:trPr>
          <w:trHeight w:val="20"/>
          <w:jc w:val="right"/>
        </w:trPr>
        <w:tc>
          <w:tcPr>
            <w:tcW w:w="4871" w:type="dxa"/>
            <w:tcBorders>
              <w:top w:val="single" w:sz="4" w:space="0" w:color="auto"/>
              <w:left w:val="nil"/>
              <w:bottom w:val="single" w:sz="4" w:space="0" w:color="auto"/>
              <w:right w:val="nil"/>
            </w:tcBorders>
            <w:noWrap/>
            <w:hideMark/>
          </w:tcPr>
          <w:p w14:paraId="2DC053CE"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小计</w:t>
            </w:r>
            <w:r w:rsidRPr="00E73D30">
              <w:rPr>
                <w:rFonts w:eastAsia="SimHei"/>
                <w:b/>
                <w:sz w:val="20"/>
                <w:szCs w:val="20"/>
                <w:lang w:val="zh-CN" w:eastAsia="zh-CN"/>
              </w:rPr>
              <w:t xml:space="preserve"> 3</w:t>
            </w:r>
            <w:r w:rsidRPr="00E73D30">
              <w:rPr>
                <w:rFonts w:eastAsia="SimHei"/>
                <w:b/>
                <w:sz w:val="20"/>
                <w:szCs w:val="20"/>
                <w:lang w:val="zh-CN" w:eastAsia="zh-CN"/>
              </w:rPr>
              <w:t>，秘书处（人员</w:t>
            </w:r>
            <w:r w:rsidRPr="00E73D30">
              <w:rPr>
                <w:rFonts w:eastAsia="SimHei"/>
                <w:b/>
                <w:sz w:val="20"/>
                <w:szCs w:val="20"/>
                <w:lang w:val="zh-CN" w:eastAsia="zh-CN"/>
              </w:rPr>
              <w:t>+</w:t>
            </w:r>
            <w:r w:rsidRPr="00E73D30">
              <w:rPr>
                <w:rFonts w:eastAsia="SimHei"/>
                <w:b/>
                <w:sz w:val="20"/>
                <w:szCs w:val="20"/>
                <w:lang w:val="zh-CN" w:eastAsia="zh-CN"/>
              </w:rPr>
              <w:t>业务）</w:t>
            </w:r>
          </w:p>
        </w:tc>
        <w:tc>
          <w:tcPr>
            <w:tcW w:w="1321" w:type="dxa"/>
            <w:tcBorders>
              <w:top w:val="single" w:sz="4" w:space="0" w:color="auto"/>
              <w:left w:val="nil"/>
              <w:bottom w:val="single" w:sz="4" w:space="0" w:color="auto"/>
              <w:right w:val="nil"/>
            </w:tcBorders>
            <w:noWrap/>
            <w:hideMark/>
          </w:tcPr>
          <w:p w14:paraId="465BD5C9"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2 166 250</w:t>
            </w:r>
          </w:p>
        </w:tc>
        <w:tc>
          <w:tcPr>
            <w:tcW w:w="1138" w:type="dxa"/>
            <w:tcBorders>
              <w:top w:val="single" w:sz="4" w:space="0" w:color="auto"/>
              <w:left w:val="nil"/>
              <w:bottom w:val="single" w:sz="4" w:space="0" w:color="auto"/>
              <w:right w:val="nil"/>
            </w:tcBorders>
            <w:noWrap/>
            <w:hideMark/>
          </w:tcPr>
          <w:p w14:paraId="4C255297"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1 353 543</w:t>
            </w:r>
          </w:p>
        </w:tc>
        <w:tc>
          <w:tcPr>
            <w:tcW w:w="1368" w:type="dxa"/>
            <w:tcBorders>
              <w:top w:val="single" w:sz="4" w:space="0" w:color="auto"/>
              <w:left w:val="nil"/>
              <w:bottom w:val="single" w:sz="4" w:space="0" w:color="auto"/>
              <w:right w:val="nil"/>
            </w:tcBorders>
            <w:noWrap/>
            <w:hideMark/>
          </w:tcPr>
          <w:p w14:paraId="4EDE4B23"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812 707</w:t>
            </w:r>
          </w:p>
        </w:tc>
      </w:tr>
      <w:tr w:rsidR="00BC2C15" w:rsidRPr="00E73D30" w14:paraId="58CAEAE9" w14:textId="77777777" w:rsidTr="00B62A18">
        <w:trPr>
          <w:trHeight w:val="20"/>
          <w:jc w:val="right"/>
        </w:trPr>
        <w:tc>
          <w:tcPr>
            <w:tcW w:w="4871" w:type="dxa"/>
            <w:tcBorders>
              <w:top w:val="single" w:sz="4" w:space="0" w:color="auto"/>
              <w:left w:val="nil"/>
              <w:bottom w:val="nil"/>
              <w:right w:val="nil"/>
            </w:tcBorders>
            <w:noWrap/>
            <w:hideMark/>
          </w:tcPr>
          <w:p w14:paraId="2185793B"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小计</w:t>
            </w:r>
            <w:proofErr w:type="spellEnd"/>
            <w:r w:rsidRPr="00E73D30">
              <w:rPr>
                <w:rFonts w:eastAsia="SimSun"/>
                <w:sz w:val="20"/>
                <w:szCs w:val="20"/>
                <w:lang w:val="zh-CN"/>
              </w:rPr>
              <w:t>，</w:t>
            </w:r>
            <w:r w:rsidRPr="00E73D30">
              <w:rPr>
                <w:rFonts w:eastAsia="SimSun"/>
                <w:sz w:val="20"/>
                <w:szCs w:val="20"/>
                <w:lang w:val="zh-CN"/>
              </w:rPr>
              <w:t>1+2+3</w:t>
            </w:r>
          </w:p>
        </w:tc>
        <w:tc>
          <w:tcPr>
            <w:tcW w:w="1321" w:type="dxa"/>
            <w:tcBorders>
              <w:top w:val="single" w:sz="4" w:space="0" w:color="auto"/>
              <w:left w:val="nil"/>
              <w:bottom w:val="nil"/>
              <w:right w:val="nil"/>
            </w:tcBorders>
            <w:noWrap/>
            <w:hideMark/>
          </w:tcPr>
          <w:p w14:paraId="18889484"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8 085 900</w:t>
            </w:r>
          </w:p>
        </w:tc>
        <w:tc>
          <w:tcPr>
            <w:tcW w:w="1138" w:type="dxa"/>
            <w:tcBorders>
              <w:top w:val="single" w:sz="4" w:space="0" w:color="auto"/>
              <w:left w:val="nil"/>
              <w:bottom w:val="nil"/>
              <w:right w:val="nil"/>
            </w:tcBorders>
            <w:noWrap/>
            <w:hideMark/>
          </w:tcPr>
          <w:p w14:paraId="4AB65BC0"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5 640 888</w:t>
            </w:r>
          </w:p>
        </w:tc>
        <w:tc>
          <w:tcPr>
            <w:tcW w:w="1368" w:type="dxa"/>
            <w:tcBorders>
              <w:top w:val="single" w:sz="4" w:space="0" w:color="auto"/>
              <w:left w:val="nil"/>
              <w:bottom w:val="nil"/>
              <w:right w:val="nil"/>
            </w:tcBorders>
            <w:noWrap/>
            <w:hideMark/>
          </w:tcPr>
          <w:p w14:paraId="50EABFBF"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2 445 012</w:t>
            </w:r>
          </w:p>
        </w:tc>
      </w:tr>
      <w:tr w:rsidR="00BC2C15" w:rsidRPr="00E73D30" w14:paraId="50E21241" w14:textId="77777777" w:rsidTr="00B62A18">
        <w:trPr>
          <w:trHeight w:val="20"/>
          <w:jc w:val="right"/>
        </w:trPr>
        <w:tc>
          <w:tcPr>
            <w:tcW w:w="4871" w:type="dxa"/>
            <w:tcBorders>
              <w:top w:val="nil"/>
              <w:left w:val="nil"/>
              <w:bottom w:val="single" w:sz="4" w:space="0" w:color="auto"/>
              <w:right w:val="nil"/>
            </w:tcBorders>
            <w:noWrap/>
            <w:hideMark/>
          </w:tcPr>
          <w:p w14:paraId="7BA2D564" w14:textId="77777777" w:rsidR="00BC2C15" w:rsidRPr="00E73D30" w:rsidRDefault="00BC2C15" w:rsidP="00A82AB3">
            <w:pPr>
              <w:spacing w:before="40" w:after="40"/>
              <w:ind w:left="227"/>
              <w:rPr>
                <w:rFonts w:eastAsia="SimSun"/>
                <w:color w:val="000000"/>
                <w:sz w:val="20"/>
                <w:szCs w:val="20"/>
                <w:lang w:val="en-GB" w:eastAsia="en-GB"/>
              </w:rPr>
            </w:pPr>
            <w:proofErr w:type="spellStart"/>
            <w:r w:rsidRPr="00E73D30">
              <w:rPr>
                <w:rFonts w:eastAsia="SimSun"/>
                <w:sz w:val="20"/>
                <w:szCs w:val="20"/>
                <w:lang w:val="zh-CN"/>
              </w:rPr>
              <w:t>方案支助费用</w:t>
            </w:r>
            <w:proofErr w:type="spellEnd"/>
            <w:r w:rsidRPr="00E73D30">
              <w:rPr>
                <w:rFonts w:eastAsia="SimSun"/>
                <w:sz w:val="20"/>
                <w:szCs w:val="20"/>
                <w:lang w:val="zh-CN"/>
              </w:rPr>
              <w:t>（</w:t>
            </w:r>
            <w:r w:rsidRPr="00E73D30">
              <w:rPr>
                <w:rFonts w:eastAsia="SimSun"/>
                <w:sz w:val="20"/>
                <w:szCs w:val="20"/>
                <w:lang w:val="zh-CN"/>
              </w:rPr>
              <w:t>8%</w:t>
            </w:r>
            <w:r w:rsidRPr="00E73D30">
              <w:rPr>
                <w:rFonts w:eastAsia="SimSun"/>
                <w:sz w:val="20"/>
                <w:szCs w:val="20"/>
                <w:lang w:val="zh-CN"/>
              </w:rPr>
              <w:t>）</w:t>
            </w:r>
          </w:p>
        </w:tc>
        <w:tc>
          <w:tcPr>
            <w:tcW w:w="1321" w:type="dxa"/>
            <w:tcBorders>
              <w:top w:val="nil"/>
              <w:left w:val="nil"/>
              <w:bottom w:val="single" w:sz="4" w:space="0" w:color="auto"/>
              <w:right w:val="nil"/>
            </w:tcBorders>
            <w:noWrap/>
            <w:hideMark/>
          </w:tcPr>
          <w:p w14:paraId="30E15AFC"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646 872</w:t>
            </w:r>
          </w:p>
        </w:tc>
        <w:tc>
          <w:tcPr>
            <w:tcW w:w="1138" w:type="dxa"/>
            <w:tcBorders>
              <w:top w:val="nil"/>
              <w:left w:val="nil"/>
              <w:bottom w:val="single" w:sz="4" w:space="0" w:color="auto"/>
              <w:right w:val="nil"/>
            </w:tcBorders>
            <w:noWrap/>
            <w:hideMark/>
          </w:tcPr>
          <w:p w14:paraId="506C408D"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451 271</w:t>
            </w:r>
          </w:p>
        </w:tc>
        <w:tc>
          <w:tcPr>
            <w:tcW w:w="1368" w:type="dxa"/>
            <w:tcBorders>
              <w:top w:val="nil"/>
              <w:left w:val="nil"/>
              <w:bottom w:val="single" w:sz="4" w:space="0" w:color="auto"/>
              <w:right w:val="nil"/>
            </w:tcBorders>
            <w:noWrap/>
            <w:hideMark/>
          </w:tcPr>
          <w:p w14:paraId="63F5343E" w14:textId="77777777" w:rsidR="00BC2C15" w:rsidRPr="00E73D30" w:rsidRDefault="00BC2C15" w:rsidP="00A82AB3">
            <w:pPr>
              <w:spacing w:before="40" w:after="40"/>
              <w:jc w:val="right"/>
              <w:rPr>
                <w:rFonts w:eastAsia="SimSun"/>
                <w:color w:val="000000"/>
                <w:sz w:val="20"/>
                <w:szCs w:val="20"/>
                <w:lang w:val="en-GB" w:eastAsia="en-GB"/>
              </w:rPr>
            </w:pPr>
            <w:r w:rsidRPr="00E73D30">
              <w:rPr>
                <w:rFonts w:eastAsia="SimSun"/>
                <w:sz w:val="20"/>
                <w:szCs w:val="20"/>
                <w:lang w:val="zh-CN"/>
              </w:rPr>
              <w:t>195 601</w:t>
            </w:r>
          </w:p>
        </w:tc>
      </w:tr>
      <w:tr w:rsidR="00BC2C15" w:rsidRPr="00E73D30" w14:paraId="5DB27ED3" w14:textId="77777777" w:rsidTr="00B62A18">
        <w:trPr>
          <w:trHeight w:val="20"/>
          <w:jc w:val="right"/>
        </w:trPr>
        <w:tc>
          <w:tcPr>
            <w:tcW w:w="4871" w:type="dxa"/>
            <w:tcBorders>
              <w:top w:val="single" w:sz="4" w:space="0" w:color="auto"/>
              <w:left w:val="nil"/>
              <w:bottom w:val="single" w:sz="12" w:space="0" w:color="auto"/>
              <w:right w:val="nil"/>
            </w:tcBorders>
            <w:noWrap/>
            <w:hideMark/>
          </w:tcPr>
          <w:p w14:paraId="0BE31864" w14:textId="77777777" w:rsidR="00BC2C15" w:rsidRPr="00E73D30" w:rsidRDefault="00BC2C15" w:rsidP="00A82AB3">
            <w:pPr>
              <w:spacing w:before="40" w:after="40"/>
              <w:rPr>
                <w:rFonts w:eastAsia="SimHei"/>
                <w:b/>
                <w:sz w:val="20"/>
                <w:szCs w:val="20"/>
                <w:lang w:val="zh-CN" w:eastAsia="zh-CN"/>
              </w:rPr>
            </w:pPr>
            <w:r w:rsidRPr="00E73D30">
              <w:rPr>
                <w:rFonts w:eastAsia="SimHei"/>
                <w:b/>
                <w:sz w:val="20"/>
                <w:szCs w:val="20"/>
                <w:lang w:val="zh-CN" w:eastAsia="zh-CN"/>
              </w:rPr>
              <w:t>共计</w:t>
            </w:r>
          </w:p>
        </w:tc>
        <w:tc>
          <w:tcPr>
            <w:tcW w:w="1321" w:type="dxa"/>
            <w:tcBorders>
              <w:top w:val="single" w:sz="4" w:space="0" w:color="auto"/>
              <w:left w:val="nil"/>
              <w:bottom w:val="single" w:sz="12" w:space="0" w:color="auto"/>
              <w:right w:val="nil"/>
            </w:tcBorders>
            <w:noWrap/>
            <w:hideMark/>
          </w:tcPr>
          <w:p w14:paraId="222B6077"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8 732 772</w:t>
            </w:r>
          </w:p>
        </w:tc>
        <w:tc>
          <w:tcPr>
            <w:tcW w:w="1138" w:type="dxa"/>
            <w:tcBorders>
              <w:top w:val="single" w:sz="4" w:space="0" w:color="auto"/>
              <w:left w:val="nil"/>
              <w:bottom w:val="single" w:sz="12" w:space="0" w:color="auto"/>
              <w:right w:val="nil"/>
            </w:tcBorders>
            <w:noWrap/>
            <w:hideMark/>
          </w:tcPr>
          <w:p w14:paraId="7520682E"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6 092 159</w:t>
            </w:r>
          </w:p>
        </w:tc>
        <w:tc>
          <w:tcPr>
            <w:tcW w:w="1368" w:type="dxa"/>
            <w:tcBorders>
              <w:top w:val="single" w:sz="4" w:space="0" w:color="auto"/>
              <w:left w:val="nil"/>
              <w:bottom w:val="single" w:sz="12" w:space="0" w:color="auto"/>
              <w:right w:val="nil"/>
            </w:tcBorders>
            <w:noWrap/>
            <w:hideMark/>
          </w:tcPr>
          <w:p w14:paraId="77499A54" w14:textId="77777777" w:rsidR="00BC2C15" w:rsidRPr="00E73D30" w:rsidRDefault="00BC2C15" w:rsidP="00A82AB3">
            <w:pPr>
              <w:spacing w:before="40" w:after="40"/>
              <w:jc w:val="right"/>
              <w:rPr>
                <w:rFonts w:eastAsia="SimHei"/>
                <w:b/>
                <w:sz w:val="20"/>
                <w:szCs w:val="20"/>
                <w:lang w:val="zh-CN" w:eastAsia="zh-CN"/>
              </w:rPr>
            </w:pPr>
            <w:r w:rsidRPr="00E73D30">
              <w:rPr>
                <w:rFonts w:eastAsia="SimHei"/>
                <w:b/>
                <w:sz w:val="20"/>
                <w:szCs w:val="20"/>
                <w:lang w:val="zh-CN" w:eastAsia="zh-CN"/>
              </w:rPr>
              <w:t>2 640 613</w:t>
            </w:r>
          </w:p>
        </w:tc>
      </w:tr>
    </w:tbl>
    <w:p w14:paraId="23B85DAA" w14:textId="2901C2E9" w:rsidR="00BC2C15" w:rsidRPr="008B161B" w:rsidRDefault="00D87D0E" w:rsidP="00B62A18">
      <w:pPr>
        <w:keepNext/>
        <w:keepLines/>
        <w:suppressAutoHyphens/>
        <w:spacing w:before="240" w:after="120"/>
        <w:ind w:left="1080" w:right="284" w:hanging="1080"/>
        <w:rPr>
          <w:rFonts w:eastAsia="SimHei"/>
          <w:b/>
          <w:sz w:val="32"/>
          <w:szCs w:val="32"/>
          <w:lang w:val="zh-CN"/>
        </w:rPr>
      </w:pPr>
      <w:bookmarkStart w:id="22" w:name="_Hlk7540484"/>
      <w:r>
        <w:rPr>
          <w:rFonts w:eastAsia="SimHei" w:hint="eastAsia"/>
          <w:b/>
          <w:sz w:val="28"/>
          <w:lang w:val="zh-CN" w:eastAsia="zh-CN"/>
        </w:rPr>
        <w:t xml:space="preserve"> </w:t>
      </w:r>
      <w:r>
        <w:rPr>
          <w:rFonts w:eastAsia="SimHei"/>
          <w:b/>
          <w:sz w:val="28"/>
          <w:lang w:val="zh-CN" w:eastAsia="zh-CN"/>
        </w:rPr>
        <w:t xml:space="preserve">   </w:t>
      </w:r>
      <w:r w:rsidR="00BC2C15" w:rsidRPr="008B161B">
        <w:rPr>
          <w:rFonts w:eastAsia="SimHei"/>
          <w:b/>
          <w:sz w:val="32"/>
          <w:szCs w:val="32"/>
          <w:lang w:val="zh-CN"/>
        </w:rPr>
        <w:t>三</w:t>
      </w:r>
      <w:r w:rsidR="00BC2C15" w:rsidRPr="00B62A18">
        <w:rPr>
          <w:rFonts w:eastAsia="SimHei"/>
          <w:b/>
          <w:spacing w:val="-16"/>
          <w:sz w:val="32"/>
          <w:szCs w:val="32"/>
          <w:lang w:val="zh-CN"/>
        </w:rPr>
        <w:t>、</w:t>
      </w:r>
      <w:r w:rsidR="00B62A18" w:rsidRPr="00B62A18">
        <w:rPr>
          <w:rFonts w:eastAsia="SimHei"/>
          <w:b/>
          <w:spacing w:val="-16"/>
          <w:sz w:val="32"/>
          <w:szCs w:val="32"/>
          <w:lang w:val="zh-CN"/>
        </w:rPr>
        <w:t xml:space="preserve">   </w:t>
      </w:r>
      <w:r w:rsidR="00BC2C15" w:rsidRPr="008B161B">
        <w:rPr>
          <w:rFonts w:eastAsia="SimHei"/>
          <w:b/>
          <w:sz w:val="32"/>
          <w:szCs w:val="32"/>
          <w:lang w:val="zh-CN"/>
        </w:rPr>
        <w:t>2018</w:t>
      </w:r>
      <w:proofErr w:type="spellStart"/>
      <w:r w:rsidR="00BC2C15" w:rsidRPr="008B161B">
        <w:rPr>
          <w:rFonts w:eastAsia="SimHei"/>
          <w:b/>
          <w:sz w:val="32"/>
          <w:szCs w:val="32"/>
          <w:lang w:val="zh-CN"/>
        </w:rPr>
        <w:t>年支出估计数</w:t>
      </w:r>
      <w:proofErr w:type="spellEnd"/>
    </w:p>
    <w:bookmarkEnd w:id="22"/>
    <w:p w14:paraId="72EE03A5" w14:textId="7A33F9C9" w:rsidR="00BC2C15" w:rsidRPr="00BC2C15" w:rsidRDefault="00BC2C15" w:rsidP="008B161B">
      <w:pPr>
        <w:numPr>
          <w:ilvl w:val="0"/>
          <w:numId w:val="32"/>
        </w:numPr>
        <w:spacing w:after="120"/>
        <w:ind w:left="1134"/>
        <w:jc w:val="both"/>
        <w:rPr>
          <w:rFonts w:eastAsia="SimSun"/>
          <w:lang w:eastAsia="zh-CN"/>
        </w:rPr>
      </w:pPr>
      <w:r w:rsidRPr="00BC2C15">
        <w:rPr>
          <w:rFonts w:eastAsia="SimSun"/>
          <w:lang w:val="zh-CN" w:eastAsia="zh-CN"/>
        </w:rPr>
        <w:t>表</w:t>
      </w:r>
      <w:r w:rsidRPr="00BC2C15">
        <w:rPr>
          <w:rFonts w:eastAsia="SimSun"/>
          <w:lang w:val="zh-CN" w:eastAsia="zh-CN"/>
        </w:rPr>
        <w:t>6</w:t>
      </w:r>
      <w:r w:rsidRPr="00BC2C15">
        <w:rPr>
          <w:rFonts w:eastAsia="SimSun"/>
          <w:lang w:val="zh-CN" w:eastAsia="zh-CN"/>
        </w:rPr>
        <w:t>比照全体会议第六届会议</w:t>
      </w:r>
      <w:r w:rsidR="00F65298">
        <w:rPr>
          <w:rFonts w:eastAsia="SimSun" w:hint="eastAsia"/>
          <w:lang w:val="zh-CN" w:eastAsia="zh-CN"/>
        </w:rPr>
        <w:t>核定</w:t>
      </w:r>
      <w:r w:rsidRPr="00BC2C15">
        <w:rPr>
          <w:rFonts w:eastAsia="SimSun"/>
          <w:lang w:val="zh-CN" w:eastAsia="zh-CN"/>
        </w:rPr>
        <w:t>的数额为</w:t>
      </w:r>
      <w:r w:rsidRPr="00BC2C15">
        <w:rPr>
          <w:rFonts w:eastAsia="SimSun"/>
          <w:lang w:val="zh-CN" w:eastAsia="zh-CN"/>
        </w:rPr>
        <w:t>8 554 853</w:t>
      </w:r>
      <w:r w:rsidRPr="00BC2C15">
        <w:rPr>
          <w:rFonts w:eastAsia="SimSun"/>
          <w:lang w:val="zh-CN" w:eastAsia="zh-CN"/>
        </w:rPr>
        <w:t>美元的</w:t>
      </w:r>
      <w:r w:rsidRPr="00BC2C15">
        <w:rPr>
          <w:rFonts w:eastAsia="SimSun"/>
          <w:lang w:val="zh-CN" w:eastAsia="zh-CN"/>
        </w:rPr>
        <w:t>2018</w:t>
      </w:r>
      <w:r w:rsidRPr="00BC2C15">
        <w:rPr>
          <w:rFonts w:eastAsia="SimSun"/>
          <w:lang w:val="zh-CN" w:eastAsia="zh-CN"/>
        </w:rPr>
        <w:t>年预算，列</w:t>
      </w:r>
      <w:r w:rsidR="008C0CB9">
        <w:rPr>
          <w:rFonts w:eastAsia="SimSun" w:hint="eastAsia"/>
          <w:lang w:val="zh-CN" w:eastAsia="zh-CN"/>
        </w:rPr>
        <w:t>出</w:t>
      </w:r>
      <w:r w:rsidRPr="00BC2C15">
        <w:rPr>
          <w:rFonts w:eastAsia="SimSun"/>
          <w:lang w:val="zh-CN" w:eastAsia="zh-CN"/>
        </w:rPr>
        <w:t>了截至</w:t>
      </w:r>
      <w:r w:rsidRPr="00BC2C15">
        <w:rPr>
          <w:rFonts w:eastAsia="SimSun"/>
          <w:lang w:val="zh-CN" w:eastAsia="zh-CN"/>
        </w:rPr>
        <w:t>2018</w:t>
      </w:r>
      <w:r w:rsidRPr="00BC2C15">
        <w:rPr>
          <w:rFonts w:eastAsia="SimSun"/>
          <w:lang w:val="zh-CN" w:eastAsia="zh-CN"/>
        </w:rPr>
        <w:t>年</w:t>
      </w:r>
      <w:r w:rsidRPr="00BC2C15">
        <w:rPr>
          <w:rFonts w:eastAsia="SimSun"/>
          <w:lang w:val="zh-CN" w:eastAsia="zh-CN"/>
        </w:rPr>
        <w:t>12</w:t>
      </w:r>
      <w:r w:rsidRPr="00BC2C15">
        <w:rPr>
          <w:rFonts w:eastAsia="SimSun"/>
          <w:lang w:val="zh-CN" w:eastAsia="zh-CN"/>
        </w:rPr>
        <w:t>月</w:t>
      </w:r>
      <w:r w:rsidRPr="00BC2C15">
        <w:rPr>
          <w:rFonts w:eastAsia="SimSun"/>
          <w:lang w:val="zh-CN" w:eastAsia="zh-CN"/>
        </w:rPr>
        <w:t>31</w:t>
      </w:r>
      <w:r w:rsidRPr="00BC2C15">
        <w:rPr>
          <w:rFonts w:eastAsia="SimSun"/>
          <w:lang w:val="zh-CN" w:eastAsia="zh-CN"/>
        </w:rPr>
        <w:t>日的</w:t>
      </w:r>
      <w:r w:rsidRPr="00BC2C15">
        <w:rPr>
          <w:rFonts w:eastAsia="SimSun"/>
          <w:lang w:val="zh-CN" w:eastAsia="zh-CN"/>
        </w:rPr>
        <w:t>2018</w:t>
      </w:r>
      <w:r w:rsidRPr="00BC2C15">
        <w:rPr>
          <w:rFonts w:eastAsia="SimSun"/>
          <w:lang w:val="zh-CN" w:eastAsia="zh-CN"/>
        </w:rPr>
        <w:t>年支出估计数。这些</w:t>
      </w:r>
      <w:r w:rsidRPr="00BC2C15">
        <w:rPr>
          <w:rFonts w:eastAsia="SimSun"/>
          <w:lang w:val="zh-CN" w:eastAsia="zh-CN"/>
        </w:rPr>
        <w:t>2018</w:t>
      </w:r>
      <w:r w:rsidRPr="00BC2C15">
        <w:rPr>
          <w:rFonts w:eastAsia="SimSun"/>
          <w:lang w:val="zh-CN" w:eastAsia="zh-CN"/>
        </w:rPr>
        <w:t>年支出估</w:t>
      </w:r>
      <w:r w:rsidRPr="008B161B">
        <w:rPr>
          <w:rFonts w:eastAsia="SimSun"/>
          <w:spacing w:val="-6"/>
          <w:lang w:val="zh-CN" w:eastAsia="zh-CN"/>
        </w:rPr>
        <w:t>计数包括</w:t>
      </w:r>
      <w:r w:rsidRPr="008B161B">
        <w:rPr>
          <w:rFonts w:eastAsia="SimSun"/>
          <w:spacing w:val="-6"/>
          <w:lang w:val="zh-CN" w:eastAsia="zh-CN"/>
        </w:rPr>
        <w:t>2018</w:t>
      </w:r>
      <w:r w:rsidRPr="008B161B">
        <w:rPr>
          <w:rFonts w:eastAsia="SimSun"/>
          <w:spacing w:val="-6"/>
          <w:lang w:val="zh-CN" w:eastAsia="zh-CN"/>
        </w:rPr>
        <w:t>年发生的支出以及与</w:t>
      </w:r>
      <w:r w:rsidRPr="008B161B">
        <w:rPr>
          <w:rFonts w:eastAsia="SimSun"/>
          <w:spacing w:val="-6"/>
          <w:lang w:val="zh-CN" w:eastAsia="zh-CN"/>
        </w:rPr>
        <w:t>2018</w:t>
      </w:r>
      <w:r w:rsidRPr="008B161B">
        <w:rPr>
          <w:rFonts w:eastAsia="SimSun"/>
          <w:spacing w:val="-6"/>
          <w:lang w:val="zh-CN" w:eastAsia="zh-CN"/>
        </w:rPr>
        <w:t>年开展的各项活动有关的未兑付承付款项。</w:t>
      </w:r>
    </w:p>
    <w:p w14:paraId="0DCA9562" w14:textId="77777777" w:rsidR="00D87D0E" w:rsidRDefault="00BC2C15" w:rsidP="002569F4">
      <w:pPr>
        <w:keepNext/>
        <w:keepLines/>
        <w:tabs>
          <w:tab w:val="left" w:pos="1247"/>
          <w:tab w:val="left" w:pos="1814"/>
          <w:tab w:val="left" w:pos="2381"/>
          <w:tab w:val="left" w:pos="2948"/>
          <w:tab w:val="left" w:pos="3515"/>
          <w:tab w:val="left" w:pos="4082"/>
        </w:tabs>
        <w:suppressAutoHyphens/>
        <w:spacing w:after="40"/>
        <w:ind w:left="1247"/>
        <w:rPr>
          <w:rFonts w:eastAsia="SimSun"/>
          <w:lang w:val="zh-CN" w:eastAsia="zh-CN"/>
        </w:rPr>
      </w:pPr>
      <w:r w:rsidRPr="00BC2C15">
        <w:rPr>
          <w:rFonts w:eastAsia="SimSun"/>
          <w:lang w:val="zh-CN" w:eastAsia="zh-CN"/>
        </w:rPr>
        <w:t>表</w:t>
      </w:r>
      <w:r w:rsidRPr="00BC2C15">
        <w:rPr>
          <w:rFonts w:eastAsia="SimSun"/>
          <w:lang w:val="zh-CN" w:eastAsia="zh-CN"/>
        </w:rPr>
        <w:t xml:space="preserve"> 6  </w:t>
      </w:r>
    </w:p>
    <w:p w14:paraId="300EB652" w14:textId="42E95E11" w:rsidR="00BC2C15" w:rsidRPr="00D87D0E" w:rsidRDefault="00BC2C15" w:rsidP="002569F4">
      <w:pPr>
        <w:keepNext/>
        <w:keepLines/>
        <w:tabs>
          <w:tab w:val="left" w:pos="1247"/>
          <w:tab w:val="left" w:pos="1814"/>
          <w:tab w:val="left" w:pos="2381"/>
          <w:tab w:val="left" w:pos="2948"/>
          <w:tab w:val="left" w:pos="3515"/>
          <w:tab w:val="left" w:pos="4082"/>
        </w:tabs>
        <w:suppressAutoHyphens/>
        <w:spacing w:after="40"/>
        <w:ind w:left="1247"/>
        <w:rPr>
          <w:rFonts w:eastAsia="SimHei"/>
          <w:b/>
          <w:bCs/>
          <w:lang w:eastAsia="zh-CN"/>
        </w:rPr>
      </w:pPr>
      <w:r w:rsidRPr="00D87D0E">
        <w:rPr>
          <w:rFonts w:eastAsia="SimHei"/>
          <w:b/>
          <w:lang w:val="zh-CN" w:eastAsia="zh-CN"/>
        </w:rPr>
        <w:t>2018</w:t>
      </w:r>
      <w:r w:rsidRPr="00D87D0E">
        <w:rPr>
          <w:rFonts w:eastAsia="SimHei"/>
          <w:b/>
          <w:lang w:val="zh-CN" w:eastAsia="zh-CN"/>
        </w:rPr>
        <w:t>年支出估计数</w:t>
      </w:r>
    </w:p>
    <w:p w14:paraId="3F75387D" w14:textId="77777777" w:rsidR="00BC2C15" w:rsidRPr="0083625B" w:rsidRDefault="00BC2C15" w:rsidP="002569F4">
      <w:pPr>
        <w:keepNext/>
        <w:keepLines/>
        <w:tabs>
          <w:tab w:val="left" w:pos="1247"/>
          <w:tab w:val="left" w:pos="1814"/>
          <w:tab w:val="left" w:pos="2381"/>
          <w:tab w:val="left" w:pos="2948"/>
          <w:tab w:val="left" w:pos="3515"/>
          <w:tab w:val="left" w:pos="4082"/>
        </w:tabs>
        <w:suppressAutoHyphens/>
        <w:spacing w:after="40"/>
        <w:ind w:left="1247"/>
        <w:rPr>
          <w:rFonts w:eastAsia="SimSun"/>
          <w:bCs/>
          <w:sz w:val="20"/>
          <w:lang w:eastAsia="zh-CN"/>
        </w:rPr>
      </w:pPr>
      <w:r w:rsidRPr="0083625B">
        <w:rPr>
          <w:rFonts w:eastAsia="SimSun"/>
          <w:sz w:val="20"/>
          <w:lang w:val="zh-CN" w:eastAsia="zh-CN"/>
        </w:rPr>
        <w:t>（美元）</w:t>
      </w:r>
    </w:p>
    <w:tbl>
      <w:tblPr>
        <w:tblW w:w="8205" w:type="dxa"/>
        <w:jc w:val="right"/>
        <w:tblLayout w:type="fixed"/>
        <w:tblLook w:val="04A0" w:firstRow="1" w:lastRow="0" w:firstColumn="1" w:lastColumn="0" w:noHBand="0" w:noVBand="1"/>
      </w:tblPr>
      <w:tblGrid>
        <w:gridCol w:w="4377"/>
        <w:gridCol w:w="1419"/>
        <w:gridCol w:w="1314"/>
        <w:gridCol w:w="1095"/>
      </w:tblGrid>
      <w:tr w:rsidR="00BC2C15" w:rsidRPr="004B1453" w14:paraId="34CE1078" w14:textId="77777777" w:rsidTr="00C86DF4">
        <w:trPr>
          <w:trHeight w:val="20"/>
          <w:tblHeader/>
          <w:jc w:val="right"/>
        </w:trPr>
        <w:tc>
          <w:tcPr>
            <w:tcW w:w="2667" w:type="pct"/>
            <w:tcBorders>
              <w:top w:val="single" w:sz="4" w:space="0" w:color="auto"/>
              <w:left w:val="nil"/>
              <w:bottom w:val="single" w:sz="12" w:space="0" w:color="auto"/>
              <w:right w:val="nil"/>
            </w:tcBorders>
            <w:noWrap/>
            <w:vAlign w:val="bottom"/>
            <w:hideMark/>
          </w:tcPr>
          <w:p w14:paraId="0F04DEF1" w14:textId="77777777" w:rsidR="00BC2C15" w:rsidRPr="004B1453" w:rsidRDefault="00BC2C15" w:rsidP="002569F4">
            <w:pPr>
              <w:spacing w:before="60" w:after="60"/>
              <w:rPr>
                <w:rFonts w:eastAsia="KaiTi"/>
                <w:i/>
                <w:iCs/>
                <w:color w:val="000000"/>
                <w:sz w:val="20"/>
                <w:szCs w:val="20"/>
                <w:lang w:val="en-GB" w:eastAsia="en-GB"/>
              </w:rPr>
            </w:pPr>
            <w:bookmarkStart w:id="23" w:name="RANGE!B1:E50"/>
            <w:proofErr w:type="spellStart"/>
            <w:r w:rsidRPr="004B1453">
              <w:rPr>
                <w:rFonts w:eastAsia="KaiTi"/>
                <w:sz w:val="20"/>
                <w:szCs w:val="20"/>
                <w:lang w:val="zh-CN"/>
              </w:rPr>
              <w:t>预算项目</w:t>
            </w:r>
            <w:bookmarkEnd w:id="23"/>
            <w:proofErr w:type="spellEnd"/>
          </w:p>
        </w:tc>
        <w:tc>
          <w:tcPr>
            <w:tcW w:w="865" w:type="pct"/>
            <w:tcBorders>
              <w:top w:val="single" w:sz="4" w:space="0" w:color="auto"/>
              <w:left w:val="nil"/>
              <w:bottom w:val="single" w:sz="12" w:space="0" w:color="auto"/>
              <w:right w:val="nil"/>
            </w:tcBorders>
            <w:hideMark/>
          </w:tcPr>
          <w:p w14:paraId="549DA72A" w14:textId="77777777" w:rsidR="004B1453" w:rsidRPr="004B1453" w:rsidRDefault="00BC2C15" w:rsidP="002569F4">
            <w:pPr>
              <w:spacing w:before="60" w:after="60"/>
              <w:jc w:val="center"/>
              <w:rPr>
                <w:rFonts w:eastAsia="KaiTi"/>
                <w:sz w:val="20"/>
                <w:szCs w:val="20"/>
                <w:lang w:val="zh-CN"/>
              </w:rPr>
            </w:pPr>
            <w:r w:rsidRPr="004B1453">
              <w:rPr>
                <w:rFonts w:eastAsia="KaiTi"/>
                <w:sz w:val="20"/>
                <w:szCs w:val="20"/>
                <w:lang w:val="zh-CN"/>
              </w:rPr>
              <w:t>2018</w:t>
            </w:r>
            <w:r w:rsidRPr="004B1453">
              <w:rPr>
                <w:rFonts w:eastAsia="KaiTi"/>
                <w:sz w:val="20"/>
                <w:szCs w:val="20"/>
                <w:lang w:val="zh-CN"/>
              </w:rPr>
              <w:t>年</w:t>
            </w:r>
            <w:r w:rsidRPr="004B1453">
              <w:rPr>
                <w:rFonts w:eastAsia="KaiTi"/>
                <w:sz w:val="20"/>
                <w:szCs w:val="20"/>
                <w:lang w:val="zh-CN"/>
              </w:rPr>
              <w:t xml:space="preserve"> </w:t>
            </w:r>
          </w:p>
          <w:p w14:paraId="48E97A9F" w14:textId="1C0706D4" w:rsidR="00BC2C15" w:rsidRPr="004B1453" w:rsidRDefault="00BC2C15" w:rsidP="002569F4">
            <w:pPr>
              <w:spacing w:before="60" w:after="60"/>
              <w:jc w:val="center"/>
              <w:rPr>
                <w:rFonts w:eastAsia="KaiTi"/>
                <w:i/>
                <w:iCs/>
                <w:color w:val="000000"/>
                <w:sz w:val="20"/>
                <w:szCs w:val="20"/>
                <w:lang w:val="en-GB" w:eastAsia="en-GB"/>
              </w:rPr>
            </w:pPr>
            <w:proofErr w:type="spellStart"/>
            <w:r w:rsidRPr="004B1453">
              <w:rPr>
                <w:rFonts w:eastAsia="KaiTi"/>
                <w:sz w:val="20"/>
                <w:szCs w:val="20"/>
                <w:lang w:val="zh-CN"/>
              </w:rPr>
              <w:t>核定预算</w:t>
            </w:r>
            <w:proofErr w:type="spellEnd"/>
          </w:p>
        </w:tc>
        <w:tc>
          <w:tcPr>
            <w:tcW w:w="801" w:type="pct"/>
            <w:tcBorders>
              <w:top w:val="single" w:sz="4" w:space="0" w:color="auto"/>
              <w:left w:val="nil"/>
              <w:bottom w:val="single" w:sz="12" w:space="0" w:color="auto"/>
              <w:right w:val="nil"/>
            </w:tcBorders>
            <w:hideMark/>
          </w:tcPr>
          <w:p w14:paraId="40121302" w14:textId="3F22E048" w:rsidR="00BC2C15" w:rsidRPr="004B1453" w:rsidRDefault="00BC2C15" w:rsidP="002569F4">
            <w:pPr>
              <w:spacing w:before="60" w:after="60"/>
              <w:jc w:val="center"/>
              <w:rPr>
                <w:rFonts w:eastAsia="KaiTi"/>
                <w:i/>
                <w:iCs/>
                <w:color w:val="000000"/>
                <w:sz w:val="20"/>
                <w:szCs w:val="20"/>
                <w:lang w:val="en-GB" w:eastAsia="en-GB"/>
              </w:rPr>
            </w:pPr>
            <w:r w:rsidRPr="004B1453">
              <w:rPr>
                <w:rFonts w:eastAsia="KaiTi"/>
                <w:sz w:val="20"/>
                <w:szCs w:val="20"/>
                <w:lang w:val="zh-CN"/>
              </w:rPr>
              <w:t>2018</w:t>
            </w:r>
            <w:proofErr w:type="spellStart"/>
            <w:r w:rsidRPr="004B1453">
              <w:rPr>
                <w:rFonts w:eastAsia="KaiTi"/>
                <w:sz w:val="20"/>
                <w:szCs w:val="20"/>
                <w:lang w:val="zh-CN"/>
              </w:rPr>
              <w:t>年支出估计数</w:t>
            </w:r>
            <w:proofErr w:type="spellEnd"/>
          </w:p>
        </w:tc>
        <w:tc>
          <w:tcPr>
            <w:tcW w:w="667" w:type="pct"/>
            <w:tcBorders>
              <w:top w:val="single" w:sz="4" w:space="0" w:color="auto"/>
              <w:left w:val="nil"/>
              <w:bottom w:val="single" w:sz="12" w:space="0" w:color="auto"/>
              <w:right w:val="nil"/>
            </w:tcBorders>
            <w:hideMark/>
          </w:tcPr>
          <w:p w14:paraId="3E82FD4B" w14:textId="77777777" w:rsidR="00AC181E" w:rsidRDefault="00BC2C15" w:rsidP="002569F4">
            <w:pPr>
              <w:spacing w:before="60" w:after="60"/>
              <w:jc w:val="center"/>
              <w:rPr>
                <w:rFonts w:eastAsia="KaiTi"/>
                <w:sz w:val="20"/>
                <w:szCs w:val="20"/>
                <w:lang w:val="zh-CN"/>
              </w:rPr>
            </w:pPr>
            <w:proofErr w:type="spellStart"/>
            <w:r w:rsidRPr="004B1453">
              <w:rPr>
                <w:rFonts w:eastAsia="KaiTi"/>
                <w:sz w:val="20"/>
                <w:szCs w:val="20"/>
                <w:lang w:val="zh-CN"/>
              </w:rPr>
              <w:t>结余</w:t>
            </w:r>
            <w:proofErr w:type="spellEnd"/>
          </w:p>
          <w:p w14:paraId="10700720" w14:textId="6CD4E5DB" w:rsidR="00BC2C15" w:rsidRPr="004B1453" w:rsidRDefault="00BC2C15" w:rsidP="002569F4">
            <w:pPr>
              <w:spacing w:before="60" w:after="60"/>
              <w:jc w:val="center"/>
              <w:rPr>
                <w:rFonts w:eastAsia="KaiTi"/>
                <w:i/>
                <w:iCs/>
                <w:color w:val="000000"/>
                <w:sz w:val="20"/>
                <w:szCs w:val="20"/>
                <w:lang w:val="en-GB" w:eastAsia="en-GB"/>
              </w:rPr>
            </w:pPr>
            <w:proofErr w:type="spellStart"/>
            <w:r w:rsidRPr="004B1453">
              <w:rPr>
                <w:rFonts w:eastAsia="KaiTi"/>
                <w:sz w:val="20"/>
                <w:szCs w:val="20"/>
                <w:lang w:val="zh-CN"/>
              </w:rPr>
              <w:t>估计数</w:t>
            </w:r>
            <w:proofErr w:type="spellEnd"/>
          </w:p>
        </w:tc>
      </w:tr>
      <w:tr w:rsidR="00BC2C15" w:rsidRPr="004B1453" w14:paraId="11269E20" w14:textId="77777777" w:rsidTr="00C86DF4">
        <w:trPr>
          <w:trHeight w:val="20"/>
          <w:jc w:val="right"/>
        </w:trPr>
        <w:tc>
          <w:tcPr>
            <w:tcW w:w="2667" w:type="pct"/>
            <w:tcBorders>
              <w:top w:val="single" w:sz="12" w:space="0" w:color="auto"/>
              <w:left w:val="nil"/>
              <w:bottom w:val="nil"/>
              <w:right w:val="nil"/>
            </w:tcBorders>
            <w:noWrap/>
            <w:vAlign w:val="bottom"/>
            <w:hideMark/>
          </w:tcPr>
          <w:p w14:paraId="605AAE1F"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 </w:t>
            </w:r>
            <w:r w:rsidRPr="008145ED">
              <w:rPr>
                <w:rFonts w:eastAsia="SimHei"/>
                <w:b/>
                <w:sz w:val="20"/>
                <w:szCs w:val="20"/>
                <w:lang w:val="zh-CN" w:eastAsia="zh-CN"/>
              </w:rPr>
              <w:t>生物多样性平台各机构的会议</w:t>
            </w:r>
          </w:p>
        </w:tc>
        <w:tc>
          <w:tcPr>
            <w:tcW w:w="865" w:type="pct"/>
            <w:tcBorders>
              <w:top w:val="single" w:sz="12" w:space="0" w:color="auto"/>
              <w:left w:val="nil"/>
              <w:bottom w:val="nil"/>
              <w:right w:val="nil"/>
            </w:tcBorders>
            <w:noWrap/>
            <w:hideMark/>
          </w:tcPr>
          <w:p w14:paraId="11D6D5FF" w14:textId="77777777" w:rsidR="00BC2C15" w:rsidRPr="004B1453" w:rsidRDefault="00BC2C15" w:rsidP="002569F4">
            <w:pPr>
              <w:spacing w:before="60" w:after="60"/>
              <w:rPr>
                <w:rFonts w:eastAsia="SimSun"/>
                <w:b/>
                <w:bCs/>
                <w:color w:val="000000"/>
                <w:sz w:val="20"/>
                <w:szCs w:val="20"/>
                <w:lang w:val="en-GB" w:eastAsia="zh-CN"/>
              </w:rPr>
            </w:pPr>
          </w:p>
        </w:tc>
        <w:tc>
          <w:tcPr>
            <w:tcW w:w="801" w:type="pct"/>
            <w:tcBorders>
              <w:top w:val="single" w:sz="12" w:space="0" w:color="auto"/>
              <w:left w:val="nil"/>
              <w:bottom w:val="nil"/>
              <w:right w:val="nil"/>
            </w:tcBorders>
            <w:noWrap/>
            <w:hideMark/>
          </w:tcPr>
          <w:p w14:paraId="79DC5F57" w14:textId="77777777" w:rsidR="00BC2C15" w:rsidRPr="004B1453" w:rsidRDefault="00BC2C15" w:rsidP="002569F4">
            <w:pPr>
              <w:spacing w:before="60" w:after="60"/>
              <w:rPr>
                <w:rFonts w:eastAsia="SimSun"/>
                <w:sz w:val="20"/>
                <w:szCs w:val="20"/>
                <w:lang w:eastAsia="zh-CN"/>
              </w:rPr>
            </w:pPr>
          </w:p>
        </w:tc>
        <w:tc>
          <w:tcPr>
            <w:tcW w:w="667" w:type="pct"/>
            <w:tcBorders>
              <w:top w:val="single" w:sz="12" w:space="0" w:color="auto"/>
              <w:left w:val="nil"/>
              <w:bottom w:val="nil"/>
              <w:right w:val="nil"/>
            </w:tcBorders>
            <w:noWrap/>
            <w:hideMark/>
          </w:tcPr>
          <w:p w14:paraId="1642864B" w14:textId="77777777" w:rsidR="00BC2C15" w:rsidRPr="004B1453" w:rsidRDefault="00BC2C15" w:rsidP="002569F4">
            <w:pPr>
              <w:spacing w:before="60" w:after="60"/>
              <w:rPr>
                <w:rFonts w:eastAsia="SimSun"/>
                <w:sz w:val="20"/>
                <w:szCs w:val="20"/>
                <w:lang w:eastAsia="zh-CN"/>
              </w:rPr>
            </w:pPr>
          </w:p>
        </w:tc>
      </w:tr>
      <w:tr w:rsidR="00BC2C15" w:rsidRPr="004B1453" w14:paraId="3238AB06" w14:textId="77777777" w:rsidTr="005B22EB">
        <w:trPr>
          <w:trHeight w:val="20"/>
          <w:jc w:val="right"/>
        </w:trPr>
        <w:tc>
          <w:tcPr>
            <w:tcW w:w="2667" w:type="pct"/>
            <w:noWrap/>
            <w:hideMark/>
          </w:tcPr>
          <w:p w14:paraId="118CF1EB"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1.1 </w:t>
            </w:r>
            <w:r w:rsidRPr="008145ED">
              <w:rPr>
                <w:rFonts w:eastAsia="SimHei"/>
                <w:b/>
                <w:sz w:val="20"/>
                <w:szCs w:val="20"/>
                <w:lang w:val="zh-CN" w:eastAsia="zh-CN"/>
              </w:rPr>
              <w:t>全体会议届会</w:t>
            </w:r>
          </w:p>
        </w:tc>
        <w:tc>
          <w:tcPr>
            <w:tcW w:w="865" w:type="pct"/>
            <w:noWrap/>
            <w:hideMark/>
          </w:tcPr>
          <w:p w14:paraId="67297200" w14:textId="77777777" w:rsidR="00BC2C15" w:rsidRPr="004B1453" w:rsidRDefault="00BC2C15" w:rsidP="002569F4">
            <w:pPr>
              <w:spacing w:before="60" w:after="60"/>
              <w:jc w:val="right"/>
              <w:rPr>
                <w:rFonts w:eastAsia="SimSun"/>
                <w:b/>
                <w:bCs/>
                <w:color w:val="000000"/>
                <w:sz w:val="20"/>
                <w:szCs w:val="20"/>
                <w:lang w:val="en-GB" w:eastAsia="en-GB"/>
              </w:rPr>
            </w:pPr>
          </w:p>
        </w:tc>
        <w:tc>
          <w:tcPr>
            <w:tcW w:w="801" w:type="pct"/>
            <w:noWrap/>
            <w:hideMark/>
          </w:tcPr>
          <w:p w14:paraId="3C075B98" w14:textId="77777777" w:rsidR="00BC2C15" w:rsidRPr="004B1453" w:rsidRDefault="00BC2C15" w:rsidP="002569F4">
            <w:pPr>
              <w:spacing w:before="60" w:after="60"/>
              <w:jc w:val="right"/>
              <w:rPr>
                <w:rFonts w:eastAsia="SimSun"/>
                <w:sz w:val="20"/>
                <w:szCs w:val="20"/>
              </w:rPr>
            </w:pPr>
          </w:p>
        </w:tc>
        <w:tc>
          <w:tcPr>
            <w:tcW w:w="667" w:type="pct"/>
            <w:noWrap/>
            <w:hideMark/>
          </w:tcPr>
          <w:p w14:paraId="015197C9" w14:textId="77777777" w:rsidR="00BC2C15" w:rsidRPr="004B1453" w:rsidRDefault="00BC2C15" w:rsidP="002569F4">
            <w:pPr>
              <w:spacing w:before="60" w:after="60"/>
              <w:jc w:val="right"/>
              <w:rPr>
                <w:rFonts w:eastAsia="SimSun"/>
                <w:sz w:val="20"/>
                <w:szCs w:val="20"/>
              </w:rPr>
            </w:pPr>
          </w:p>
        </w:tc>
      </w:tr>
      <w:tr w:rsidR="00BC2C15" w:rsidRPr="004B1453" w14:paraId="548019D8" w14:textId="77777777" w:rsidTr="005B22EB">
        <w:trPr>
          <w:trHeight w:val="20"/>
          <w:jc w:val="right"/>
        </w:trPr>
        <w:tc>
          <w:tcPr>
            <w:tcW w:w="2667" w:type="pct"/>
            <w:noWrap/>
            <w:hideMark/>
          </w:tcPr>
          <w:p w14:paraId="4305D714"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第六届会议与会者的差旅费用（差旅费和每日生活津贴）</w:t>
            </w:r>
          </w:p>
        </w:tc>
        <w:tc>
          <w:tcPr>
            <w:tcW w:w="865" w:type="pct"/>
            <w:noWrap/>
            <w:hideMark/>
          </w:tcPr>
          <w:p w14:paraId="5218EDB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500 000</w:t>
            </w:r>
          </w:p>
        </w:tc>
        <w:tc>
          <w:tcPr>
            <w:tcW w:w="801" w:type="pct"/>
            <w:noWrap/>
            <w:hideMark/>
          </w:tcPr>
          <w:p w14:paraId="2163BC8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350 552</w:t>
            </w:r>
          </w:p>
        </w:tc>
        <w:tc>
          <w:tcPr>
            <w:tcW w:w="667" w:type="pct"/>
            <w:noWrap/>
            <w:hideMark/>
          </w:tcPr>
          <w:p w14:paraId="0A43577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149 448</w:t>
            </w:r>
          </w:p>
        </w:tc>
      </w:tr>
      <w:tr w:rsidR="00BC2C15" w:rsidRPr="004B1453" w14:paraId="37877B3B" w14:textId="77777777" w:rsidTr="005B22EB">
        <w:trPr>
          <w:trHeight w:val="20"/>
          <w:jc w:val="right"/>
        </w:trPr>
        <w:tc>
          <w:tcPr>
            <w:tcW w:w="2667" w:type="pct"/>
            <w:noWrap/>
            <w:hideMark/>
          </w:tcPr>
          <w:p w14:paraId="516C5F97"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会议事务（口笔译和编辑）</w:t>
            </w:r>
          </w:p>
        </w:tc>
        <w:tc>
          <w:tcPr>
            <w:tcW w:w="865" w:type="pct"/>
            <w:noWrap/>
            <w:hideMark/>
          </w:tcPr>
          <w:p w14:paraId="459C01D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1 065 000</w:t>
            </w:r>
          </w:p>
        </w:tc>
        <w:tc>
          <w:tcPr>
            <w:tcW w:w="801" w:type="pct"/>
            <w:noWrap/>
            <w:hideMark/>
          </w:tcPr>
          <w:p w14:paraId="0CFE803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1 115 604</w:t>
            </w:r>
          </w:p>
        </w:tc>
        <w:tc>
          <w:tcPr>
            <w:tcW w:w="667" w:type="pct"/>
            <w:noWrap/>
            <w:hideMark/>
          </w:tcPr>
          <w:p w14:paraId="1A89E79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(50 604)</w:t>
            </w:r>
          </w:p>
        </w:tc>
      </w:tr>
      <w:tr w:rsidR="00BC2C15" w:rsidRPr="004B1453" w14:paraId="500AE040" w14:textId="77777777" w:rsidTr="005B22EB">
        <w:trPr>
          <w:trHeight w:val="20"/>
          <w:jc w:val="right"/>
        </w:trPr>
        <w:tc>
          <w:tcPr>
            <w:tcW w:w="2667" w:type="pct"/>
            <w:noWrap/>
            <w:hideMark/>
          </w:tcPr>
          <w:p w14:paraId="638F5050"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报告事务</w:t>
            </w:r>
            <w:proofErr w:type="spellEnd"/>
          </w:p>
        </w:tc>
        <w:tc>
          <w:tcPr>
            <w:tcW w:w="865" w:type="pct"/>
            <w:noWrap/>
            <w:hideMark/>
          </w:tcPr>
          <w:p w14:paraId="0C08EAA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65 000</w:t>
            </w:r>
          </w:p>
        </w:tc>
        <w:tc>
          <w:tcPr>
            <w:tcW w:w="801" w:type="pct"/>
            <w:noWrap/>
            <w:hideMark/>
          </w:tcPr>
          <w:p w14:paraId="4D1EB71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59 894</w:t>
            </w:r>
          </w:p>
        </w:tc>
        <w:tc>
          <w:tcPr>
            <w:tcW w:w="667" w:type="pct"/>
            <w:noWrap/>
            <w:hideMark/>
          </w:tcPr>
          <w:p w14:paraId="2E6411C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5 106</w:t>
            </w:r>
          </w:p>
        </w:tc>
      </w:tr>
      <w:tr w:rsidR="00BC2C15" w:rsidRPr="004B1453" w14:paraId="03EAC599" w14:textId="77777777" w:rsidTr="005B22EB">
        <w:trPr>
          <w:trHeight w:val="20"/>
          <w:jc w:val="right"/>
        </w:trPr>
        <w:tc>
          <w:tcPr>
            <w:tcW w:w="2667" w:type="pct"/>
            <w:noWrap/>
            <w:hideMark/>
          </w:tcPr>
          <w:p w14:paraId="4C49D2BD"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安保</w:t>
            </w:r>
            <w:proofErr w:type="spellEnd"/>
          </w:p>
        </w:tc>
        <w:tc>
          <w:tcPr>
            <w:tcW w:w="865" w:type="pct"/>
            <w:noWrap/>
            <w:hideMark/>
          </w:tcPr>
          <w:p w14:paraId="47266E2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100 000</w:t>
            </w:r>
          </w:p>
        </w:tc>
        <w:tc>
          <w:tcPr>
            <w:tcW w:w="801" w:type="pct"/>
            <w:noWrap/>
            <w:hideMark/>
          </w:tcPr>
          <w:p w14:paraId="285DCC8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24 036</w:t>
            </w:r>
          </w:p>
        </w:tc>
        <w:tc>
          <w:tcPr>
            <w:tcW w:w="667" w:type="pct"/>
            <w:noWrap/>
            <w:hideMark/>
          </w:tcPr>
          <w:p w14:paraId="317C2D8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75 964</w:t>
            </w:r>
          </w:p>
        </w:tc>
      </w:tr>
      <w:tr w:rsidR="00BC2C15" w:rsidRPr="008145ED" w14:paraId="436FA75E" w14:textId="77777777" w:rsidTr="005B22EB">
        <w:trPr>
          <w:trHeight w:val="20"/>
          <w:jc w:val="right"/>
        </w:trPr>
        <w:tc>
          <w:tcPr>
            <w:tcW w:w="2667" w:type="pct"/>
            <w:tcBorders>
              <w:top w:val="single" w:sz="4" w:space="0" w:color="auto"/>
              <w:left w:val="nil"/>
              <w:bottom w:val="single" w:sz="4" w:space="0" w:color="auto"/>
              <w:right w:val="nil"/>
            </w:tcBorders>
            <w:noWrap/>
            <w:hideMark/>
          </w:tcPr>
          <w:p w14:paraId="60AB2B3D"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1.1</w:t>
            </w:r>
            <w:r w:rsidRPr="008145ED">
              <w:rPr>
                <w:rFonts w:eastAsia="SimHei"/>
                <w:b/>
                <w:sz w:val="20"/>
                <w:szCs w:val="20"/>
                <w:lang w:val="zh-CN" w:eastAsia="zh-CN"/>
              </w:rPr>
              <w:t>，全体会议届会</w:t>
            </w:r>
          </w:p>
        </w:tc>
        <w:tc>
          <w:tcPr>
            <w:tcW w:w="865" w:type="pct"/>
            <w:tcBorders>
              <w:top w:val="single" w:sz="4" w:space="0" w:color="auto"/>
              <w:left w:val="nil"/>
              <w:bottom w:val="single" w:sz="4" w:space="0" w:color="auto"/>
              <w:right w:val="nil"/>
            </w:tcBorders>
            <w:noWrap/>
            <w:hideMark/>
          </w:tcPr>
          <w:p w14:paraId="21A6A6E4"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1 730 000</w:t>
            </w:r>
          </w:p>
        </w:tc>
        <w:tc>
          <w:tcPr>
            <w:tcW w:w="801" w:type="pct"/>
            <w:tcBorders>
              <w:top w:val="single" w:sz="4" w:space="0" w:color="auto"/>
              <w:left w:val="nil"/>
              <w:bottom w:val="single" w:sz="4" w:space="0" w:color="auto"/>
              <w:right w:val="nil"/>
            </w:tcBorders>
            <w:noWrap/>
            <w:hideMark/>
          </w:tcPr>
          <w:p w14:paraId="115D499B"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1 550 086</w:t>
            </w:r>
          </w:p>
        </w:tc>
        <w:tc>
          <w:tcPr>
            <w:tcW w:w="667" w:type="pct"/>
            <w:tcBorders>
              <w:top w:val="single" w:sz="4" w:space="0" w:color="auto"/>
              <w:left w:val="nil"/>
              <w:bottom w:val="single" w:sz="4" w:space="0" w:color="auto"/>
              <w:right w:val="nil"/>
            </w:tcBorders>
            <w:noWrap/>
            <w:hideMark/>
          </w:tcPr>
          <w:p w14:paraId="42DD6B71"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179 914</w:t>
            </w:r>
          </w:p>
        </w:tc>
      </w:tr>
      <w:tr w:rsidR="00BC2C15" w:rsidRPr="008145ED" w14:paraId="5131FEBD" w14:textId="77777777" w:rsidTr="005B22EB">
        <w:trPr>
          <w:trHeight w:val="20"/>
          <w:jc w:val="right"/>
        </w:trPr>
        <w:tc>
          <w:tcPr>
            <w:tcW w:w="2667" w:type="pct"/>
            <w:tcBorders>
              <w:top w:val="single" w:sz="4" w:space="0" w:color="auto"/>
              <w:left w:val="nil"/>
              <w:bottom w:val="single" w:sz="4" w:space="0" w:color="auto"/>
              <w:right w:val="nil"/>
            </w:tcBorders>
            <w:noWrap/>
            <w:hideMark/>
          </w:tcPr>
          <w:p w14:paraId="2D748868"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1.2 </w:t>
            </w:r>
            <w:r w:rsidRPr="008145ED">
              <w:rPr>
                <w:rFonts w:eastAsia="SimHei"/>
                <w:b/>
                <w:sz w:val="20"/>
                <w:szCs w:val="20"/>
                <w:lang w:val="zh-CN" w:eastAsia="zh-CN"/>
              </w:rPr>
              <w:t>主席团和多学科专家小组会议</w:t>
            </w:r>
          </w:p>
        </w:tc>
        <w:tc>
          <w:tcPr>
            <w:tcW w:w="865" w:type="pct"/>
            <w:tcBorders>
              <w:top w:val="single" w:sz="4" w:space="0" w:color="auto"/>
              <w:left w:val="nil"/>
              <w:bottom w:val="single" w:sz="4" w:space="0" w:color="auto"/>
              <w:right w:val="nil"/>
            </w:tcBorders>
            <w:noWrap/>
            <w:hideMark/>
          </w:tcPr>
          <w:p w14:paraId="6AA1CDA7" w14:textId="77777777" w:rsidR="00BC2C15" w:rsidRPr="008145ED" w:rsidRDefault="00BC2C15" w:rsidP="002569F4">
            <w:pPr>
              <w:spacing w:before="60" w:after="60"/>
              <w:jc w:val="right"/>
              <w:rPr>
                <w:rFonts w:eastAsia="SimHei"/>
                <w:b/>
                <w:sz w:val="20"/>
                <w:szCs w:val="20"/>
                <w:lang w:val="zh-CN" w:eastAsia="zh-CN"/>
              </w:rPr>
            </w:pPr>
          </w:p>
        </w:tc>
        <w:tc>
          <w:tcPr>
            <w:tcW w:w="801" w:type="pct"/>
            <w:tcBorders>
              <w:top w:val="single" w:sz="4" w:space="0" w:color="auto"/>
              <w:left w:val="nil"/>
              <w:bottom w:val="single" w:sz="4" w:space="0" w:color="auto"/>
              <w:right w:val="nil"/>
            </w:tcBorders>
            <w:noWrap/>
            <w:hideMark/>
          </w:tcPr>
          <w:p w14:paraId="5C5B71A2" w14:textId="77777777" w:rsidR="00BC2C15" w:rsidRPr="008145ED" w:rsidRDefault="00BC2C15" w:rsidP="002569F4">
            <w:pPr>
              <w:spacing w:before="60" w:after="60"/>
              <w:jc w:val="right"/>
              <w:rPr>
                <w:rFonts w:eastAsia="SimHei"/>
                <w:b/>
                <w:sz w:val="20"/>
                <w:szCs w:val="20"/>
                <w:lang w:val="zh-CN" w:eastAsia="zh-CN"/>
              </w:rPr>
            </w:pPr>
          </w:p>
        </w:tc>
        <w:tc>
          <w:tcPr>
            <w:tcW w:w="667" w:type="pct"/>
            <w:tcBorders>
              <w:top w:val="single" w:sz="4" w:space="0" w:color="auto"/>
              <w:left w:val="nil"/>
              <w:bottom w:val="single" w:sz="4" w:space="0" w:color="auto"/>
              <w:right w:val="nil"/>
            </w:tcBorders>
            <w:noWrap/>
            <w:hideMark/>
          </w:tcPr>
          <w:p w14:paraId="3B233842" w14:textId="77777777" w:rsidR="00BC2C15" w:rsidRPr="008145ED" w:rsidRDefault="00BC2C15" w:rsidP="002569F4">
            <w:pPr>
              <w:spacing w:before="60" w:after="60"/>
              <w:jc w:val="right"/>
              <w:rPr>
                <w:rFonts w:eastAsia="SimHei"/>
                <w:b/>
                <w:sz w:val="20"/>
                <w:szCs w:val="20"/>
                <w:lang w:val="zh-CN" w:eastAsia="zh-CN"/>
              </w:rPr>
            </w:pPr>
          </w:p>
        </w:tc>
      </w:tr>
      <w:tr w:rsidR="00BC2C15" w:rsidRPr="004B1453" w14:paraId="1AC52450" w14:textId="77777777" w:rsidTr="005B22EB">
        <w:trPr>
          <w:trHeight w:val="20"/>
          <w:jc w:val="right"/>
        </w:trPr>
        <w:tc>
          <w:tcPr>
            <w:tcW w:w="2667" w:type="pct"/>
            <w:tcBorders>
              <w:top w:val="single" w:sz="4" w:space="0" w:color="auto"/>
              <w:left w:val="nil"/>
              <w:bottom w:val="nil"/>
              <w:right w:val="nil"/>
            </w:tcBorders>
            <w:noWrap/>
            <w:hideMark/>
          </w:tcPr>
          <w:p w14:paraId="06066C6F"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主席团两次会议与会者的差旅和会议费用</w:t>
            </w:r>
          </w:p>
        </w:tc>
        <w:tc>
          <w:tcPr>
            <w:tcW w:w="865" w:type="pct"/>
            <w:tcBorders>
              <w:top w:val="single" w:sz="4" w:space="0" w:color="auto"/>
              <w:left w:val="nil"/>
              <w:bottom w:val="nil"/>
              <w:right w:val="nil"/>
            </w:tcBorders>
            <w:noWrap/>
            <w:hideMark/>
          </w:tcPr>
          <w:p w14:paraId="3F7A94A6"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70 900</w:t>
            </w:r>
          </w:p>
        </w:tc>
        <w:tc>
          <w:tcPr>
            <w:tcW w:w="801" w:type="pct"/>
            <w:tcBorders>
              <w:top w:val="single" w:sz="4" w:space="0" w:color="auto"/>
              <w:left w:val="nil"/>
              <w:bottom w:val="nil"/>
              <w:right w:val="nil"/>
            </w:tcBorders>
            <w:noWrap/>
            <w:hideMark/>
          </w:tcPr>
          <w:p w14:paraId="5CA5723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50 029</w:t>
            </w:r>
          </w:p>
        </w:tc>
        <w:tc>
          <w:tcPr>
            <w:tcW w:w="667" w:type="pct"/>
            <w:tcBorders>
              <w:top w:val="single" w:sz="4" w:space="0" w:color="auto"/>
              <w:left w:val="nil"/>
              <w:bottom w:val="nil"/>
              <w:right w:val="nil"/>
            </w:tcBorders>
            <w:noWrap/>
            <w:hideMark/>
          </w:tcPr>
          <w:p w14:paraId="521C17A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20 871</w:t>
            </w:r>
          </w:p>
        </w:tc>
      </w:tr>
      <w:tr w:rsidR="00BC2C15" w:rsidRPr="004B1453" w14:paraId="66348AAA" w14:textId="77777777" w:rsidTr="005B22EB">
        <w:trPr>
          <w:trHeight w:val="20"/>
          <w:jc w:val="right"/>
        </w:trPr>
        <w:tc>
          <w:tcPr>
            <w:tcW w:w="2667" w:type="pct"/>
            <w:noWrap/>
            <w:hideMark/>
          </w:tcPr>
          <w:p w14:paraId="180ECA16"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专家小组两次会议与会者的差旅和会议费用</w:t>
            </w:r>
          </w:p>
        </w:tc>
        <w:tc>
          <w:tcPr>
            <w:tcW w:w="865" w:type="pct"/>
            <w:noWrap/>
            <w:hideMark/>
          </w:tcPr>
          <w:p w14:paraId="0A6B6A3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170 000</w:t>
            </w:r>
          </w:p>
        </w:tc>
        <w:tc>
          <w:tcPr>
            <w:tcW w:w="801" w:type="pct"/>
            <w:noWrap/>
            <w:hideMark/>
          </w:tcPr>
          <w:p w14:paraId="55D75B2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135 200</w:t>
            </w:r>
          </w:p>
        </w:tc>
        <w:tc>
          <w:tcPr>
            <w:tcW w:w="667" w:type="pct"/>
            <w:noWrap/>
            <w:hideMark/>
          </w:tcPr>
          <w:p w14:paraId="41D0114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34 800</w:t>
            </w:r>
          </w:p>
        </w:tc>
      </w:tr>
      <w:tr w:rsidR="00BC2C15" w:rsidRPr="008145ED" w14:paraId="22FD5751" w14:textId="77777777" w:rsidTr="005B22EB">
        <w:trPr>
          <w:trHeight w:val="20"/>
          <w:jc w:val="right"/>
        </w:trPr>
        <w:tc>
          <w:tcPr>
            <w:tcW w:w="2667" w:type="pct"/>
            <w:tcBorders>
              <w:top w:val="single" w:sz="4" w:space="0" w:color="auto"/>
              <w:left w:val="nil"/>
              <w:bottom w:val="single" w:sz="4" w:space="0" w:color="auto"/>
              <w:right w:val="nil"/>
            </w:tcBorders>
            <w:noWrap/>
            <w:hideMark/>
          </w:tcPr>
          <w:p w14:paraId="08B897D8"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1.2</w:t>
            </w:r>
            <w:r w:rsidRPr="008145ED">
              <w:rPr>
                <w:rFonts w:eastAsia="SimHei"/>
                <w:b/>
                <w:sz w:val="20"/>
                <w:szCs w:val="20"/>
                <w:lang w:val="zh-CN" w:eastAsia="zh-CN"/>
              </w:rPr>
              <w:t>，主席团和多学科专家小组会议</w:t>
            </w:r>
          </w:p>
        </w:tc>
        <w:tc>
          <w:tcPr>
            <w:tcW w:w="865" w:type="pct"/>
            <w:tcBorders>
              <w:top w:val="single" w:sz="4" w:space="0" w:color="auto"/>
              <w:left w:val="nil"/>
              <w:bottom w:val="single" w:sz="4" w:space="0" w:color="auto"/>
              <w:right w:val="nil"/>
            </w:tcBorders>
            <w:noWrap/>
            <w:hideMark/>
          </w:tcPr>
          <w:p w14:paraId="2CA5E52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240 900</w:t>
            </w:r>
          </w:p>
        </w:tc>
        <w:tc>
          <w:tcPr>
            <w:tcW w:w="801" w:type="pct"/>
            <w:tcBorders>
              <w:top w:val="single" w:sz="4" w:space="0" w:color="auto"/>
              <w:left w:val="nil"/>
              <w:bottom w:val="single" w:sz="4" w:space="0" w:color="auto"/>
              <w:right w:val="nil"/>
            </w:tcBorders>
            <w:noWrap/>
            <w:hideMark/>
          </w:tcPr>
          <w:p w14:paraId="7354DF08"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185 229</w:t>
            </w:r>
          </w:p>
        </w:tc>
        <w:tc>
          <w:tcPr>
            <w:tcW w:w="667" w:type="pct"/>
            <w:tcBorders>
              <w:top w:val="single" w:sz="4" w:space="0" w:color="auto"/>
              <w:left w:val="nil"/>
              <w:bottom w:val="single" w:sz="4" w:space="0" w:color="auto"/>
              <w:right w:val="nil"/>
            </w:tcBorders>
            <w:noWrap/>
            <w:hideMark/>
          </w:tcPr>
          <w:p w14:paraId="19FD3C41"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55 671</w:t>
            </w:r>
          </w:p>
        </w:tc>
      </w:tr>
      <w:tr w:rsidR="00BC2C15" w:rsidRPr="008145ED" w14:paraId="01624A72" w14:textId="77777777" w:rsidTr="005B22EB">
        <w:trPr>
          <w:trHeight w:val="20"/>
          <w:jc w:val="right"/>
        </w:trPr>
        <w:tc>
          <w:tcPr>
            <w:tcW w:w="2667" w:type="pct"/>
            <w:noWrap/>
            <w:hideMark/>
          </w:tcPr>
          <w:p w14:paraId="6C0B7FC3"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1.3 </w:t>
            </w:r>
            <w:r w:rsidRPr="008145ED">
              <w:rPr>
                <w:rFonts w:eastAsia="SimHei"/>
                <w:b/>
                <w:sz w:val="20"/>
                <w:szCs w:val="20"/>
                <w:lang w:val="zh-CN" w:eastAsia="zh-CN"/>
              </w:rPr>
              <w:t>主席代表生物多样性平台出差的差旅费用</w:t>
            </w:r>
          </w:p>
        </w:tc>
        <w:tc>
          <w:tcPr>
            <w:tcW w:w="865" w:type="pct"/>
            <w:noWrap/>
            <w:hideMark/>
          </w:tcPr>
          <w:p w14:paraId="103144AB" w14:textId="77777777" w:rsidR="00BC2C15" w:rsidRPr="00994758" w:rsidRDefault="00BC2C15" w:rsidP="002569F4">
            <w:pPr>
              <w:spacing w:before="60" w:after="60"/>
              <w:jc w:val="right"/>
              <w:rPr>
                <w:rFonts w:eastAsia="SimHei"/>
                <w:b/>
                <w:sz w:val="20"/>
                <w:szCs w:val="20"/>
                <w:lang w:val="zh-CN" w:eastAsia="zh-CN"/>
              </w:rPr>
            </w:pPr>
            <w:r w:rsidRPr="00994758">
              <w:rPr>
                <w:rFonts w:eastAsia="SimHei"/>
                <w:b/>
                <w:sz w:val="20"/>
                <w:szCs w:val="20"/>
                <w:lang w:val="zh-CN" w:eastAsia="zh-CN"/>
              </w:rPr>
              <w:t>30 000</w:t>
            </w:r>
          </w:p>
        </w:tc>
        <w:tc>
          <w:tcPr>
            <w:tcW w:w="801" w:type="pct"/>
            <w:noWrap/>
            <w:hideMark/>
          </w:tcPr>
          <w:p w14:paraId="4D240C18" w14:textId="77777777" w:rsidR="00BC2C15" w:rsidRPr="00994758" w:rsidRDefault="00BC2C15" w:rsidP="002569F4">
            <w:pPr>
              <w:spacing w:before="60" w:after="60"/>
              <w:jc w:val="right"/>
              <w:rPr>
                <w:rFonts w:eastAsia="SimHei"/>
                <w:b/>
                <w:sz w:val="20"/>
                <w:szCs w:val="20"/>
                <w:lang w:val="zh-CN" w:eastAsia="zh-CN"/>
              </w:rPr>
            </w:pPr>
            <w:r w:rsidRPr="00994758">
              <w:rPr>
                <w:rFonts w:eastAsia="SimHei"/>
                <w:b/>
                <w:sz w:val="20"/>
                <w:szCs w:val="20"/>
                <w:lang w:val="zh-CN" w:eastAsia="zh-CN"/>
              </w:rPr>
              <w:t>–</w:t>
            </w:r>
          </w:p>
        </w:tc>
        <w:tc>
          <w:tcPr>
            <w:tcW w:w="667" w:type="pct"/>
            <w:noWrap/>
            <w:hideMark/>
          </w:tcPr>
          <w:p w14:paraId="7AF0C27E" w14:textId="77777777" w:rsidR="00BC2C15" w:rsidRPr="00994758" w:rsidRDefault="00BC2C15" w:rsidP="002569F4">
            <w:pPr>
              <w:spacing w:before="60" w:after="60"/>
              <w:jc w:val="right"/>
              <w:rPr>
                <w:rFonts w:eastAsia="SimHei"/>
                <w:b/>
                <w:sz w:val="20"/>
                <w:szCs w:val="20"/>
                <w:lang w:val="zh-CN" w:eastAsia="zh-CN"/>
              </w:rPr>
            </w:pPr>
            <w:r w:rsidRPr="00994758">
              <w:rPr>
                <w:rFonts w:eastAsia="SimHei"/>
                <w:b/>
                <w:sz w:val="20"/>
                <w:szCs w:val="20"/>
                <w:lang w:val="zh-CN" w:eastAsia="zh-CN"/>
              </w:rPr>
              <w:t>30 000</w:t>
            </w:r>
          </w:p>
        </w:tc>
      </w:tr>
      <w:tr w:rsidR="00BC2C15" w:rsidRPr="008145ED" w14:paraId="574450DD" w14:textId="77777777" w:rsidTr="005B22EB">
        <w:trPr>
          <w:trHeight w:val="20"/>
          <w:jc w:val="right"/>
        </w:trPr>
        <w:tc>
          <w:tcPr>
            <w:tcW w:w="2667" w:type="pct"/>
            <w:tcBorders>
              <w:top w:val="single" w:sz="4" w:space="0" w:color="auto"/>
              <w:left w:val="nil"/>
              <w:bottom w:val="single" w:sz="4" w:space="0" w:color="auto"/>
              <w:right w:val="nil"/>
            </w:tcBorders>
            <w:noWrap/>
            <w:hideMark/>
          </w:tcPr>
          <w:p w14:paraId="32CEB5D5"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1</w:t>
            </w:r>
            <w:r w:rsidRPr="008145ED">
              <w:rPr>
                <w:rFonts w:eastAsia="SimHei"/>
                <w:b/>
                <w:sz w:val="20"/>
                <w:szCs w:val="20"/>
                <w:lang w:val="zh-CN" w:eastAsia="zh-CN"/>
              </w:rPr>
              <w:t>，生物多样性平台各机构的会议</w:t>
            </w:r>
          </w:p>
        </w:tc>
        <w:tc>
          <w:tcPr>
            <w:tcW w:w="865" w:type="pct"/>
            <w:tcBorders>
              <w:top w:val="single" w:sz="4" w:space="0" w:color="auto"/>
              <w:left w:val="nil"/>
              <w:bottom w:val="single" w:sz="4" w:space="0" w:color="auto"/>
              <w:right w:val="nil"/>
            </w:tcBorders>
            <w:noWrap/>
            <w:hideMark/>
          </w:tcPr>
          <w:p w14:paraId="3F226B9F"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2 000 900</w:t>
            </w:r>
          </w:p>
        </w:tc>
        <w:tc>
          <w:tcPr>
            <w:tcW w:w="801" w:type="pct"/>
            <w:tcBorders>
              <w:top w:val="single" w:sz="4" w:space="0" w:color="auto"/>
              <w:left w:val="nil"/>
              <w:bottom w:val="single" w:sz="4" w:space="0" w:color="auto"/>
              <w:right w:val="nil"/>
            </w:tcBorders>
            <w:noWrap/>
            <w:hideMark/>
          </w:tcPr>
          <w:p w14:paraId="26877D6E"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1 735 315</w:t>
            </w:r>
          </w:p>
        </w:tc>
        <w:tc>
          <w:tcPr>
            <w:tcW w:w="667" w:type="pct"/>
            <w:tcBorders>
              <w:top w:val="single" w:sz="4" w:space="0" w:color="auto"/>
              <w:left w:val="nil"/>
              <w:bottom w:val="single" w:sz="4" w:space="0" w:color="auto"/>
              <w:right w:val="nil"/>
            </w:tcBorders>
            <w:noWrap/>
            <w:hideMark/>
          </w:tcPr>
          <w:p w14:paraId="36E3ABD8"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265 585</w:t>
            </w:r>
          </w:p>
        </w:tc>
      </w:tr>
      <w:tr w:rsidR="00BC2C15" w:rsidRPr="008145ED" w14:paraId="5A5F9D06" w14:textId="77777777" w:rsidTr="005B22EB">
        <w:trPr>
          <w:trHeight w:val="20"/>
          <w:jc w:val="right"/>
        </w:trPr>
        <w:tc>
          <w:tcPr>
            <w:tcW w:w="2667" w:type="pct"/>
            <w:tcBorders>
              <w:top w:val="single" w:sz="4" w:space="0" w:color="auto"/>
              <w:left w:val="nil"/>
              <w:bottom w:val="single" w:sz="4" w:space="0" w:color="auto"/>
              <w:right w:val="nil"/>
            </w:tcBorders>
            <w:noWrap/>
            <w:hideMark/>
          </w:tcPr>
          <w:p w14:paraId="72DF0E7E"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 </w:t>
            </w:r>
            <w:r w:rsidRPr="008145ED">
              <w:rPr>
                <w:rFonts w:eastAsia="SimHei"/>
                <w:b/>
                <w:sz w:val="20"/>
                <w:szCs w:val="20"/>
                <w:lang w:val="zh-CN" w:eastAsia="zh-CN"/>
              </w:rPr>
              <w:t>工作方案的执行</w:t>
            </w:r>
          </w:p>
        </w:tc>
        <w:tc>
          <w:tcPr>
            <w:tcW w:w="865" w:type="pct"/>
            <w:tcBorders>
              <w:top w:val="single" w:sz="4" w:space="0" w:color="auto"/>
              <w:left w:val="nil"/>
              <w:bottom w:val="single" w:sz="4" w:space="0" w:color="auto"/>
              <w:right w:val="nil"/>
            </w:tcBorders>
            <w:noWrap/>
            <w:hideMark/>
          </w:tcPr>
          <w:p w14:paraId="723BDA4D" w14:textId="77777777" w:rsidR="00BC2C15" w:rsidRPr="008145ED" w:rsidRDefault="00BC2C15" w:rsidP="002569F4">
            <w:pPr>
              <w:spacing w:before="60" w:after="60"/>
              <w:jc w:val="right"/>
              <w:rPr>
                <w:rFonts w:eastAsia="SimHei"/>
                <w:b/>
                <w:sz w:val="20"/>
                <w:szCs w:val="20"/>
                <w:lang w:val="zh-CN" w:eastAsia="zh-CN"/>
              </w:rPr>
            </w:pPr>
          </w:p>
        </w:tc>
        <w:tc>
          <w:tcPr>
            <w:tcW w:w="801" w:type="pct"/>
            <w:tcBorders>
              <w:top w:val="single" w:sz="4" w:space="0" w:color="auto"/>
              <w:left w:val="nil"/>
              <w:bottom w:val="single" w:sz="4" w:space="0" w:color="auto"/>
              <w:right w:val="nil"/>
            </w:tcBorders>
            <w:noWrap/>
            <w:hideMark/>
          </w:tcPr>
          <w:p w14:paraId="7D32B6C7" w14:textId="77777777" w:rsidR="00BC2C15" w:rsidRPr="008145ED" w:rsidRDefault="00BC2C15" w:rsidP="002569F4">
            <w:pPr>
              <w:spacing w:before="60" w:after="60"/>
              <w:jc w:val="right"/>
              <w:rPr>
                <w:rFonts w:eastAsia="SimHei"/>
                <w:b/>
                <w:sz w:val="20"/>
                <w:szCs w:val="20"/>
                <w:lang w:val="zh-CN" w:eastAsia="zh-CN"/>
              </w:rPr>
            </w:pPr>
          </w:p>
        </w:tc>
        <w:tc>
          <w:tcPr>
            <w:tcW w:w="667" w:type="pct"/>
            <w:tcBorders>
              <w:top w:val="single" w:sz="4" w:space="0" w:color="auto"/>
              <w:left w:val="nil"/>
              <w:bottom w:val="single" w:sz="4" w:space="0" w:color="auto"/>
              <w:right w:val="nil"/>
            </w:tcBorders>
            <w:noWrap/>
            <w:hideMark/>
          </w:tcPr>
          <w:p w14:paraId="1D9AE569" w14:textId="77777777" w:rsidR="00BC2C15" w:rsidRPr="008145ED" w:rsidRDefault="00BC2C15" w:rsidP="002569F4">
            <w:pPr>
              <w:spacing w:before="60" w:after="60"/>
              <w:jc w:val="right"/>
              <w:rPr>
                <w:rFonts w:eastAsia="SimHei"/>
                <w:b/>
                <w:sz w:val="20"/>
                <w:szCs w:val="20"/>
                <w:lang w:val="zh-CN" w:eastAsia="zh-CN"/>
              </w:rPr>
            </w:pPr>
          </w:p>
        </w:tc>
      </w:tr>
      <w:tr w:rsidR="00BC2C15" w:rsidRPr="008145ED" w14:paraId="39BDE0B2" w14:textId="77777777" w:rsidTr="005B22EB">
        <w:trPr>
          <w:trHeight w:val="20"/>
          <w:jc w:val="right"/>
        </w:trPr>
        <w:tc>
          <w:tcPr>
            <w:tcW w:w="2667" w:type="pct"/>
            <w:tcBorders>
              <w:top w:val="single" w:sz="4" w:space="0" w:color="auto"/>
              <w:left w:val="nil"/>
              <w:bottom w:val="single" w:sz="4" w:space="0" w:color="auto"/>
              <w:right w:val="nil"/>
            </w:tcBorders>
            <w:hideMark/>
          </w:tcPr>
          <w:p w14:paraId="2117CBA5"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2.1 </w:t>
            </w:r>
            <w:r w:rsidRPr="008145ED">
              <w:rPr>
                <w:rFonts w:eastAsia="SimHei"/>
                <w:b/>
                <w:sz w:val="20"/>
                <w:szCs w:val="20"/>
                <w:lang w:val="zh-CN" w:eastAsia="zh-CN"/>
              </w:rPr>
              <w:t>目标</w:t>
            </w:r>
            <w:r w:rsidRPr="008145ED">
              <w:rPr>
                <w:rFonts w:eastAsia="SimHei"/>
                <w:b/>
                <w:sz w:val="20"/>
                <w:szCs w:val="20"/>
                <w:lang w:val="zh-CN" w:eastAsia="zh-CN"/>
              </w:rPr>
              <w:t xml:space="preserve"> 1</w:t>
            </w:r>
            <w:r w:rsidRPr="008145ED">
              <w:rPr>
                <w:rFonts w:eastAsia="SimHei"/>
                <w:b/>
                <w:sz w:val="20"/>
                <w:szCs w:val="20"/>
                <w:lang w:val="zh-CN" w:eastAsia="zh-CN"/>
              </w:rPr>
              <w:t>：加强科学与政策衔接的能力和知识基础，以履行生物多样性平台的关键职能</w:t>
            </w:r>
          </w:p>
        </w:tc>
        <w:tc>
          <w:tcPr>
            <w:tcW w:w="865" w:type="pct"/>
            <w:tcBorders>
              <w:top w:val="single" w:sz="4" w:space="0" w:color="auto"/>
              <w:left w:val="nil"/>
              <w:bottom w:val="single" w:sz="4" w:space="0" w:color="auto"/>
              <w:right w:val="nil"/>
            </w:tcBorders>
            <w:noWrap/>
            <w:hideMark/>
          </w:tcPr>
          <w:p w14:paraId="28EC31F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861 250</w:t>
            </w:r>
          </w:p>
        </w:tc>
        <w:tc>
          <w:tcPr>
            <w:tcW w:w="801" w:type="pct"/>
            <w:tcBorders>
              <w:top w:val="single" w:sz="4" w:space="0" w:color="auto"/>
              <w:left w:val="nil"/>
              <w:bottom w:val="single" w:sz="4" w:space="0" w:color="auto"/>
              <w:right w:val="nil"/>
            </w:tcBorders>
            <w:noWrap/>
            <w:hideMark/>
          </w:tcPr>
          <w:p w14:paraId="08458CF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698 233</w:t>
            </w:r>
          </w:p>
        </w:tc>
        <w:tc>
          <w:tcPr>
            <w:tcW w:w="667" w:type="pct"/>
            <w:tcBorders>
              <w:top w:val="single" w:sz="4" w:space="0" w:color="auto"/>
              <w:left w:val="nil"/>
              <w:bottom w:val="single" w:sz="4" w:space="0" w:color="auto"/>
              <w:right w:val="nil"/>
            </w:tcBorders>
            <w:noWrap/>
            <w:hideMark/>
          </w:tcPr>
          <w:p w14:paraId="6F3E07CB"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163 017</w:t>
            </w:r>
          </w:p>
        </w:tc>
      </w:tr>
      <w:tr w:rsidR="00BC2C15" w:rsidRPr="004B1453" w14:paraId="6E5EF75D" w14:textId="77777777" w:rsidTr="005B22EB">
        <w:trPr>
          <w:trHeight w:val="20"/>
          <w:jc w:val="right"/>
        </w:trPr>
        <w:tc>
          <w:tcPr>
            <w:tcW w:w="2667" w:type="pct"/>
            <w:tcBorders>
              <w:top w:val="single" w:sz="4" w:space="0" w:color="auto"/>
              <w:left w:val="nil"/>
              <w:bottom w:val="nil"/>
              <w:right w:val="nil"/>
            </w:tcBorders>
            <w:hideMark/>
          </w:tcPr>
          <w:p w14:paraId="4461E082"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1 (a) </w:t>
            </w:r>
            <w:proofErr w:type="spellStart"/>
            <w:r w:rsidRPr="004B1453">
              <w:rPr>
                <w:rFonts w:eastAsia="SimSun"/>
                <w:sz w:val="20"/>
                <w:szCs w:val="20"/>
                <w:lang w:val="zh-CN"/>
              </w:rPr>
              <w:t>能力建设需求</w:t>
            </w:r>
            <w:proofErr w:type="spellEnd"/>
          </w:p>
        </w:tc>
        <w:tc>
          <w:tcPr>
            <w:tcW w:w="865" w:type="pct"/>
            <w:tcBorders>
              <w:top w:val="single" w:sz="4" w:space="0" w:color="auto"/>
              <w:left w:val="nil"/>
              <w:bottom w:val="nil"/>
              <w:right w:val="nil"/>
            </w:tcBorders>
            <w:noWrap/>
            <w:hideMark/>
          </w:tcPr>
          <w:p w14:paraId="79EEBEE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133 750</w:t>
            </w:r>
          </w:p>
        </w:tc>
        <w:tc>
          <w:tcPr>
            <w:tcW w:w="801" w:type="pct"/>
            <w:tcBorders>
              <w:top w:val="single" w:sz="4" w:space="0" w:color="auto"/>
              <w:left w:val="nil"/>
              <w:bottom w:val="nil"/>
              <w:right w:val="nil"/>
            </w:tcBorders>
            <w:noWrap/>
            <w:hideMark/>
          </w:tcPr>
          <w:p w14:paraId="571DADE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123 143</w:t>
            </w:r>
          </w:p>
        </w:tc>
        <w:tc>
          <w:tcPr>
            <w:tcW w:w="667" w:type="pct"/>
            <w:tcBorders>
              <w:top w:val="single" w:sz="4" w:space="0" w:color="auto"/>
              <w:left w:val="nil"/>
              <w:bottom w:val="nil"/>
              <w:right w:val="nil"/>
            </w:tcBorders>
            <w:noWrap/>
            <w:hideMark/>
          </w:tcPr>
          <w:p w14:paraId="28A573F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10 607</w:t>
            </w:r>
          </w:p>
        </w:tc>
      </w:tr>
      <w:tr w:rsidR="00BC2C15" w:rsidRPr="004B1453" w14:paraId="7DCA63BA" w14:textId="77777777" w:rsidTr="005B22EB">
        <w:trPr>
          <w:trHeight w:val="20"/>
          <w:jc w:val="right"/>
        </w:trPr>
        <w:tc>
          <w:tcPr>
            <w:tcW w:w="2667" w:type="pct"/>
            <w:hideMark/>
          </w:tcPr>
          <w:p w14:paraId="4C4497CE"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lastRenderedPageBreak/>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1 (b) </w:t>
            </w:r>
            <w:r w:rsidRPr="004B1453">
              <w:rPr>
                <w:rFonts w:eastAsia="SimSun"/>
                <w:sz w:val="20"/>
                <w:szCs w:val="20"/>
                <w:lang w:val="zh-CN" w:eastAsia="zh-CN"/>
              </w:rPr>
              <w:t>能力建设活动</w:t>
            </w:r>
          </w:p>
        </w:tc>
        <w:tc>
          <w:tcPr>
            <w:tcW w:w="865" w:type="pct"/>
            <w:noWrap/>
            <w:hideMark/>
          </w:tcPr>
          <w:p w14:paraId="7E809EC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450 000</w:t>
            </w:r>
          </w:p>
        </w:tc>
        <w:tc>
          <w:tcPr>
            <w:tcW w:w="801" w:type="pct"/>
            <w:noWrap/>
            <w:hideMark/>
          </w:tcPr>
          <w:p w14:paraId="2757926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388 025</w:t>
            </w:r>
          </w:p>
        </w:tc>
        <w:tc>
          <w:tcPr>
            <w:tcW w:w="667" w:type="pct"/>
            <w:noWrap/>
            <w:hideMark/>
          </w:tcPr>
          <w:p w14:paraId="659770A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61 975</w:t>
            </w:r>
          </w:p>
        </w:tc>
      </w:tr>
      <w:tr w:rsidR="00BC2C15" w:rsidRPr="004B1453" w14:paraId="52D146D1" w14:textId="77777777" w:rsidTr="005B22EB">
        <w:trPr>
          <w:trHeight w:val="20"/>
          <w:jc w:val="right"/>
        </w:trPr>
        <w:tc>
          <w:tcPr>
            <w:tcW w:w="2667" w:type="pct"/>
            <w:hideMark/>
          </w:tcPr>
          <w:p w14:paraId="5860D054"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1 (c) </w:t>
            </w:r>
            <w:r w:rsidRPr="004B1453">
              <w:rPr>
                <w:rFonts w:eastAsia="SimSun"/>
                <w:sz w:val="20"/>
                <w:szCs w:val="20"/>
                <w:lang w:val="zh-CN" w:eastAsia="zh-CN"/>
              </w:rPr>
              <w:t>土著和地方知识</w:t>
            </w:r>
          </w:p>
        </w:tc>
        <w:tc>
          <w:tcPr>
            <w:tcW w:w="865" w:type="pct"/>
            <w:noWrap/>
            <w:hideMark/>
          </w:tcPr>
          <w:p w14:paraId="152506C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213 750</w:t>
            </w:r>
          </w:p>
        </w:tc>
        <w:tc>
          <w:tcPr>
            <w:tcW w:w="801" w:type="pct"/>
            <w:noWrap/>
            <w:hideMark/>
          </w:tcPr>
          <w:p w14:paraId="4882A99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187 065</w:t>
            </w:r>
          </w:p>
        </w:tc>
        <w:tc>
          <w:tcPr>
            <w:tcW w:w="667" w:type="pct"/>
            <w:noWrap/>
            <w:hideMark/>
          </w:tcPr>
          <w:p w14:paraId="57B195E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26 685</w:t>
            </w:r>
          </w:p>
        </w:tc>
      </w:tr>
      <w:tr w:rsidR="00BC2C15" w:rsidRPr="004B1453" w14:paraId="4674F845" w14:textId="77777777" w:rsidTr="005B22EB">
        <w:trPr>
          <w:trHeight w:val="20"/>
          <w:jc w:val="right"/>
        </w:trPr>
        <w:tc>
          <w:tcPr>
            <w:tcW w:w="2667" w:type="pct"/>
            <w:tcBorders>
              <w:top w:val="nil"/>
              <w:left w:val="nil"/>
              <w:bottom w:val="single" w:sz="4" w:space="0" w:color="auto"/>
              <w:right w:val="nil"/>
            </w:tcBorders>
            <w:hideMark/>
          </w:tcPr>
          <w:p w14:paraId="41968FBA"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1 (d) </w:t>
            </w:r>
            <w:proofErr w:type="spellStart"/>
            <w:r w:rsidRPr="004B1453">
              <w:rPr>
                <w:rFonts w:eastAsia="SimSun"/>
                <w:sz w:val="20"/>
                <w:szCs w:val="20"/>
                <w:lang w:val="zh-CN"/>
              </w:rPr>
              <w:t>知识和数据</w:t>
            </w:r>
            <w:proofErr w:type="spellEnd"/>
          </w:p>
        </w:tc>
        <w:tc>
          <w:tcPr>
            <w:tcW w:w="865" w:type="pct"/>
            <w:tcBorders>
              <w:top w:val="nil"/>
              <w:left w:val="nil"/>
              <w:bottom w:val="single" w:sz="4" w:space="0" w:color="auto"/>
              <w:right w:val="nil"/>
            </w:tcBorders>
            <w:noWrap/>
            <w:hideMark/>
          </w:tcPr>
          <w:p w14:paraId="48149734"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63 750</w:t>
            </w:r>
          </w:p>
        </w:tc>
        <w:tc>
          <w:tcPr>
            <w:tcW w:w="801" w:type="pct"/>
            <w:tcBorders>
              <w:top w:val="nil"/>
              <w:left w:val="nil"/>
              <w:bottom w:val="single" w:sz="4" w:space="0" w:color="auto"/>
              <w:right w:val="nil"/>
            </w:tcBorders>
            <w:noWrap/>
            <w:hideMark/>
          </w:tcPr>
          <w:p w14:paraId="58F98E6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w:t>
            </w:r>
          </w:p>
        </w:tc>
        <w:tc>
          <w:tcPr>
            <w:tcW w:w="667" w:type="pct"/>
            <w:tcBorders>
              <w:top w:val="nil"/>
              <w:left w:val="nil"/>
              <w:bottom w:val="single" w:sz="4" w:space="0" w:color="auto"/>
              <w:right w:val="nil"/>
            </w:tcBorders>
            <w:noWrap/>
            <w:hideMark/>
          </w:tcPr>
          <w:p w14:paraId="78D9614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63 750</w:t>
            </w:r>
          </w:p>
        </w:tc>
      </w:tr>
      <w:tr w:rsidR="00BC2C15" w:rsidRPr="008145ED" w14:paraId="73F3990A" w14:textId="77777777" w:rsidTr="005B22EB">
        <w:trPr>
          <w:trHeight w:val="20"/>
          <w:jc w:val="right"/>
        </w:trPr>
        <w:tc>
          <w:tcPr>
            <w:tcW w:w="2667" w:type="pct"/>
            <w:tcBorders>
              <w:top w:val="single" w:sz="4" w:space="0" w:color="auto"/>
              <w:left w:val="nil"/>
              <w:bottom w:val="single" w:sz="4" w:space="0" w:color="auto"/>
              <w:right w:val="nil"/>
            </w:tcBorders>
            <w:hideMark/>
          </w:tcPr>
          <w:p w14:paraId="10653A13"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2.2 </w:t>
            </w:r>
            <w:r w:rsidRPr="008145ED">
              <w:rPr>
                <w:rFonts w:eastAsia="SimHei"/>
                <w:b/>
                <w:sz w:val="20"/>
                <w:szCs w:val="20"/>
                <w:lang w:val="zh-CN" w:eastAsia="zh-CN"/>
              </w:rPr>
              <w:t>目标</w:t>
            </w:r>
            <w:r w:rsidRPr="008145ED">
              <w:rPr>
                <w:rFonts w:eastAsia="SimHei"/>
                <w:b/>
                <w:sz w:val="20"/>
                <w:szCs w:val="20"/>
                <w:lang w:val="zh-CN" w:eastAsia="zh-CN"/>
              </w:rPr>
              <w:t>2</w:t>
            </w:r>
            <w:r w:rsidRPr="008145ED">
              <w:rPr>
                <w:rFonts w:eastAsia="SimHei"/>
                <w:b/>
                <w:sz w:val="20"/>
                <w:szCs w:val="20"/>
                <w:lang w:val="zh-CN" w:eastAsia="zh-CN"/>
              </w:rPr>
              <w:t>：在次区域、区域和全球各级以及各级之间加强生物多样性和生态系统服务的科学与政策衔接</w:t>
            </w:r>
          </w:p>
        </w:tc>
        <w:tc>
          <w:tcPr>
            <w:tcW w:w="865" w:type="pct"/>
            <w:tcBorders>
              <w:top w:val="single" w:sz="4" w:space="0" w:color="auto"/>
              <w:left w:val="nil"/>
              <w:bottom w:val="single" w:sz="4" w:space="0" w:color="auto"/>
              <w:right w:val="nil"/>
            </w:tcBorders>
            <w:noWrap/>
            <w:hideMark/>
          </w:tcPr>
          <w:p w14:paraId="16719790"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1 310 000</w:t>
            </w:r>
          </w:p>
        </w:tc>
        <w:tc>
          <w:tcPr>
            <w:tcW w:w="801" w:type="pct"/>
            <w:tcBorders>
              <w:top w:val="single" w:sz="4" w:space="0" w:color="auto"/>
              <w:left w:val="nil"/>
              <w:bottom w:val="single" w:sz="4" w:space="0" w:color="auto"/>
              <w:right w:val="nil"/>
            </w:tcBorders>
            <w:noWrap/>
            <w:hideMark/>
          </w:tcPr>
          <w:p w14:paraId="1ED02CAE"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911 936</w:t>
            </w:r>
          </w:p>
        </w:tc>
        <w:tc>
          <w:tcPr>
            <w:tcW w:w="667" w:type="pct"/>
            <w:tcBorders>
              <w:top w:val="single" w:sz="4" w:space="0" w:color="auto"/>
              <w:left w:val="nil"/>
              <w:bottom w:val="single" w:sz="4" w:space="0" w:color="auto"/>
              <w:right w:val="nil"/>
            </w:tcBorders>
            <w:noWrap/>
            <w:hideMark/>
          </w:tcPr>
          <w:p w14:paraId="334EDFFC"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398 064</w:t>
            </w:r>
          </w:p>
        </w:tc>
      </w:tr>
      <w:tr w:rsidR="00BC2C15" w:rsidRPr="004B1453" w14:paraId="0ED487D5" w14:textId="77777777" w:rsidTr="005B22EB">
        <w:trPr>
          <w:trHeight w:val="20"/>
          <w:jc w:val="right"/>
        </w:trPr>
        <w:tc>
          <w:tcPr>
            <w:tcW w:w="2667" w:type="pct"/>
            <w:tcBorders>
              <w:top w:val="single" w:sz="4" w:space="0" w:color="auto"/>
              <w:left w:val="nil"/>
              <w:bottom w:val="nil"/>
              <w:right w:val="nil"/>
            </w:tcBorders>
            <w:noWrap/>
            <w:hideMark/>
          </w:tcPr>
          <w:p w14:paraId="6343144F"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2 (b) </w:t>
            </w:r>
            <w:r w:rsidRPr="004B1453">
              <w:rPr>
                <w:rFonts w:eastAsia="SimSun"/>
                <w:sz w:val="20"/>
                <w:szCs w:val="20"/>
                <w:lang w:val="zh-CN" w:eastAsia="zh-CN"/>
              </w:rPr>
              <w:t>区域</w:t>
            </w:r>
            <w:r w:rsidRPr="004B1453">
              <w:rPr>
                <w:rFonts w:eastAsia="SimSun"/>
                <w:sz w:val="20"/>
                <w:szCs w:val="20"/>
                <w:lang w:val="zh-CN" w:eastAsia="zh-CN"/>
              </w:rPr>
              <w:t>/</w:t>
            </w:r>
            <w:r w:rsidRPr="004B1453">
              <w:rPr>
                <w:rFonts w:eastAsia="SimSun"/>
                <w:sz w:val="20"/>
                <w:szCs w:val="20"/>
                <w:lang w:val="zh-CN" w:eastAsia="zh-CN"/>
              </w:rPr>
              <w:t>次区域评估</w:t>
            </w:r>
          </w:p>
        </w:tc>
        <w:tc>
          <w:tcPr>
            <w:tcW w:w="865" w:type="pct"/>
            <w:tcBorders>
              <w:top w:val="single" w:sz="4" w:space="0" w:color="auto"/>
              <w:left w:val="nil"/>
              <w:bottom w:val="nil"/>
              <w:right w:val="nil"/>
            </w:tcBorders>
            <w:noWrap/>
            <w:hideMark/>
          </w:tcPr>
          <w:p w14:paraId="1F6F085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285 000</w:t>
            </w:r>
          </w:p>
        </w:tc>
        <w:tc>
          <w:tcPr>
            <w:tcW w:w="801" w:type="pct"/>
            <w:tcBorders>
              <w:top w:val="single" w:sz="4" w:space="0" w:color="auto"/>
              <w:left w:val="nil"/>
              <w:bottom w:val="nil"/>
              <w:right w:val="nil"/>
            </w:tcBorders>
            <w:noWrap/>
            <w:hideMark/>
          </w:tcPr>
          <w:p w14:paraId="019F01A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159 510</w:t>
            </w:r>
          </w:p>
        </w:tc>
        <w:tc>
          <w:tcPr>
            <w:tcW w:w="667" w:type="pct"/>
            <w:tcBorders>
              <w:top w:val="single" w:sz="4" w:space="0" w:color="auto"/>
              <w:left w:val="nil"/>
              <w:bottom w:val="nil"/>
              <w:right w:val="nil"/>
            </w:tcBorders>
            <w:noWrap/>
            <w:hideMark/>
          </w:tcPr>
          <w:p w14:paraId="4C0FA25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125 490</w:t>
            </w:r>
          </w:p>
        </w:tc>
      </w:tr>
      <w:tr w:rsidR="00BC2C15" w:rsidRPr="004B1453" w14:paraId="210EB14C" w14:textId="77777777" w:rsidTr="005B22EB">
        <w:trPr>
          <w:trHeight w:val="20"/>
          <w:jc w:val="right"/>
        </w:trPr>
        <w:tc>
          <w:tcPr>
            <w:tcW w:w="2667" w:type="pct"/>
            <w:tcBorders>
              <w:top w:val="nil"/>
              <w:left w:val="nil"/>
              <w:bottom w:val="single" w:sz="4" w:space="0" w:color="auto"/>
              <w:right w:val="nil"/>
            </w:tcBorders>
            <w:hideMark/>
          </w:tcPr>
          <w:p w14:paraId="0A6B9E3F"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2 (c) </w:t>
            </w:r>
            <w:proofErr w:type="spellStart"/>
            <w:r w:rsidRPr="004B1453">
              <w:rPr>
                <w:rFonts w:eastAsia="SimSun"/>
                <w:sz w:val="20"/>
                <w:szCs w:val="20"/>
                <w:lang w:val="zh-CN"/>
              </w:rPr>
              <w:t>全球评估</w:t>
            </w:r>
            <w:proofErr w:type="spellEnd"/>
          </w:p>
        </w:tc>
        <w:tc>
          <w:tcPr>
            <w:tcW w:w="865" w:type="pct"/>
            <w:tcBorders>
              <w:top w:val="nil"/>
              <w:left w:val="nil"/>
              <w:bottom w:val="single" w:sz="4" w:space="0" w:color="auto"/>
              <w:right w:val="nil"/>
            </w:tcBorders>
            <w:noWrap/>
            <w:hideMark/>
          </w:tcPr>
          <w:p w14:paraId="5DA27C46"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1 025 000</w:t>
            </w:r>
          </w:p>
        </w:tc>
        <w:tc>
          <w:tcPr>
            <w:tcW w:w="801" w:type="pct"/>
            <w:tcBorders>
              <w:top w:val="nil"/>
              <w:left w:val="nil"/>
              <w:bottom w:val="single" w:sz="4" w:space="0" w:color="auto"/>
              <w:right w:val="nil"/>
            </w:tcBorders>
            <w:noWrap/>
            <w:hideMark/>
          </w:tcPr>
          <w:p w14:paraId="3D867BC5"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752 426</w:t>
            </w:r>
          </w:p>
        </w:tc>
        <w:tc>
          <w:tcPr>
            <w:tcW w:w="667" w:type="pct"/>
            <w:tcBorders>
              <w:top w:val="nil"/>
              <w:left w:val="nil"/>
              <w:bottom w:val="single" w:sz="4" w:space="0" w:color="auto"/>
              <w:right w:val="nil"/>
            </w:tcBorders>
            <w:noWrap/>
            <w:hideMark/>
          </w:tcPr>
          <w:p w14:paraId="6B47157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272 574</w:t>
            </w:r>
          </w:p>
        </w:tc>
      </w:tr>
      <w:tr w:rsidR="00BC2C15" w:rsidRPr="008145ED" w14:paraId="6F1E7EEB" w14:textId="77777777" w:rsidTr="005B22EB">
        <w:trPr>
          <w:trHeight w:val="20"/>
          <w:jc w:val="right"/>
        </w:trPr>
        <w:tc>
          <w:tcPr>
            <w:tcW w:w="2667" w:type="pct"/>
            <w:tcBorders>
              <w:top w:val="single" w:sz="4" w:space="0" w:color="auto"/>
              <w:left w:val="nil"/>
              <w:bottom w:val="single" w:sz="4" w:space="0" w:color="auto"/>
              <w:right w:val="nil"/>
            </w:tcBorders>
            <w:hideMark/>
          </w:tcPr>
          <w:p w14:paraId="4BB48641"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2.3 </w:t>
            </w:r>
            <w:r w:rsidRPr="008145ED">
              <w:rPr>
                <w:rFonts w:eastAsia="SimHei"/>
                <w:b/>
                <w:sz w:val="20"/>
                <w:szCs w:val="20"/>
                <w:lang w:val="zh-CN" w:eastAsia="zh-CN"/>
              </w:rPr>
              <w:t>目标</w:t>
            </w:r>
            <w:r w:rsidRPr="008145ED">
              <w:rPr>
                <w:rFonts w:eastAsia="SimHei"/>
                <w:b/>
                <w:sz w:val="20"/>
                <w:szCs w:val="20"/>
                <w:lang w:val="zh-CN" w:eastAsia="zh-CN"/>
              </w:rPr>
              <w:t>3</w:t>
            </w:r>
            <w:r w:rsidRPr="008145ED">
              <w:rPr>
                <w:rFonts w:eastAsia="SimHei"/>
                <w:b/>
                <w:sz w:val="20"/>
                <w:szCs w:val="20"/>
                <w:lang w:val="zh-CN" w:eastAsia="zh-CN"/>
              </w:rPr>
              <w:t>：加强关于专题和方法问题的知识与政策衔接</w:t>
            </w:r>
          </w:p>
        </w:tc>
        <w:tc>
          <w:tcPr>
            <w:tcW w:w="865" w:type="pct"/>
            <w:tcBorders>
              <w:top w:val="single" w:sz="4" w:space="0" w:color="auto"/>
              <w:left w:val="nil"/>
              <w:bottom w:val="single" w:sz="4" w:space="0" w:color="auto"/>
              <w:right w:val="nil"/>
            </w:tcBorders>
            <w:noWrap/>
            <w:hideMark/>
          </w:tcPr>
          <w:p w14:paraId="678F36B0"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921 250</w:t>
            </w:r>
          </w:p>
        </w:tc>
        <w:tc>
          <w:tcPr>
            <w:tcW w:w="801" w:type="pct"/>
            <w:tcBorders>
              <w:top w:val="single" w:sz="4" w:space="0" w:color="auto"/>
              <w:left w:val="nil"/>
              <w:bottom w:val="single" w:sz="4" w:space="0" w:color="auto"/>
              <w:right w:val="nil"/>
            </w:tcBorders>
            <w:noWrap/>
            <w:hideMark/>
          </w:tcPr>
          <w:p w14:paraId="7C31FE49"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963 228</w:t>
            </w:r>
          </w:p>
        </w:tc>
        <w:tc>
          <w:tcPr>
            <w:tcW w:w="667" w:type="pct"/>
            <w:tcBorders>
              <w:top w:val="single" w:sz="4" w:space="0" w:color="auto"/>
              <w:left w:val="nil"/>
              <w:bottom w:val="single" w:sz="4" w:space="0" w:color="auto"/>
              <w:right w:val="nil"/>
            </w:tcBorders>
            <w:noWrap/>
            <w:hideMark/>
          </w:tcPr>
          <w:p w14:paraId="24F53C7E"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(41 978)</w:t>
            </w:r>
          </w:p>
        </w:tc>
      </w:tr>
      <w:tr w:rsidR="00BC2C15" w:rsidRPr="004B1453" w14:paraId="587586A6" w14:textId="77777777" w:rsidTr="005B22EB">
        <w:trPr>
          <w:trHeight w:val="20"/>
          <w:jc w:val="right"/>
        </w:trPr>
        <w:tc>
          <w:tcPr>
            <w:tcW w:w="2667" w:type="pct"/>
            <w:tcBorders>
              <w:top w:val="single" w:sz="4" w:space="0" w:color="auto"/>
              <w:left w:val="nil"/>
              <w:bottom w:val="nil"/>
              <w:right w:val="nil"/>
            </w:tcBorders>
            <w:hideMark/>
          </w:tcPr>
          <w:p w14:paraId="7FF7F2B5" w14:textId="77777777" w:rsidR="00BC2C15" w:rsidRPr="004B1453" w:rsidRDefault="00BC2C15" w:rsidP="002569F4">
            <w:pPr>
              <w:keepNext/>
              <w:keepLines/>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3 (b) (</w:t>
            </w:r>
            <w:r w:rsidRPr="004B1453">
              <w:rPr>
                <w:rFonts w:eastAsia="SimSun"/>
                <w:sz w:val="20"/>
                <w:szCs w:val="20"/>
                <w:lang w:val="zh-CN" w:eastAsia="zh-CN"/>
              </w:rPr>
              <w:t>一</w:t>
            </w:r>
            <w:r w:rsidRPr="004B1453">
              <w:rPr>
                <w:rFonts w:eastAsia="SimSun"/>
                <w:sz w:val="20"/>
                <w:szCs w:val="20"/>
                <w:lang w:val="zh-CN" w:eastAsia="zh-CN"/>
              </w:rPr>
              <w:t>)</w:t>
            </w:r>
            <w:r w:rsidRPr="004B1453">
              <w:rPr>
                <w:rFonts w:eastAsia="SimSun"/>
                <w:sz w:val="20"/>
                <w:szCs w:val="20"/>
                <w:lang w:val="zh-CN" w:eastAsia="zh-CN"/>
              </w:rPr>
              <w:t>土地退化和恢复评估</w:t>
            </w:r>
          </w:p>
        </w:tc>
        <w:tc>
          <w:tcPr>
            <w:tcW w:w="865" w:type="pct"/>
            <w:tcBorders>
              <w:top w:val="single" w:sz="4" w:space="0" w:color="auto"/>
              <w:left w:val="nil"/>
              <w:bottom w:val="nil"/>
              <w:right w:val="nil"/>
            </w:tcBorders>
            <w:noWrap/>
            <w:hideMark/>
          </w:tcPr>
          <w:p w14:paraId="6626F4F9"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71 250</w:t>
            </w:r>
          </w:p>
        </w:tc>
        <w:tc>
          <w:tcPr>
            <w:tcW w:w="801" w:type="pct"/>
            <w:tcBorders>
              <w:top w:val="single" w:sz="4" w:space="0" w:color="auto"/>
              <w:left w:val="nil"/>
              <w:bottom w:val="nil"/>
              <w:right w:val="nil"/>
            </w:tcBorders>
            <w:noWrap/>
            <w:hideMark/>
          </w:tcPr>
          <w:p w14:paraId="7F90F1F5"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73 268</w:t>
            </w:r>
          </w:p>
        </w:tc>
        <w:tc>
          <w:tcPr>
            <w:tcW w:w="667" w:type="pct"/>
            <w:tcBorders>
              <w:top w:val="single" w:sz="4" w:space="0" w:color="auto"/>
              <w:left w:val="nil"/>
              <w:bottom w:val="nil"/>
              <w:right w:val="nil"/>
            </w:tcBorders>
            <w:noWrap/>
            <w:hideMark/>
          </w:tcPr>
          <w:p w14:paraId="769F4DB8"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(2 018)</w:t>
            </w:r>
          </w:p>
        </w:tc>
      </w:tr>
      <w:tr w:rsidR="00BC2C15" w:rsidRPr="004B1453" w14:paraId="7B0D7237" w14:textId="77777777" w:rsidTr="005B22EB">
        <w:trPr>
          <w:trHeight w:val="20"/>
          <w:jc w:val="right"/>
        </w:trPr>
        <w:tc>
          <w:tcPr>
            <w:tcW w:w="2667" w:type="pct"/>
            <w:hideMark/>
          </w:tcPr>
          <w:p w14:paraId="2FBB836B"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3 (b) (</w:t>
            </w:r>
            <w:r w:rsidRPr="004B1453">
              <w:rPr>
                <w:rFonts w:eastAsia="SimSun"/>
                <w:sz w:val="20"/>
                <w:szCs w:val="20"/>
                <w:lang w:val="zh-CN" w:eastAsia="zh-CN"/>
              </w:rPr>
              <w:t>三</w:t>
            </w:r>
            <w:r w:rsidRPr="004B1453">
              <w:rPr>
                <w:rFonts w:eastAsia="SimSun"/>
                <w:sz w:val="20"/>
                <w:szCs w:val="20"/>
                <w:lang w:val="zh-CN" w:eastAsia="zh-CN"/>
              </w:rPr>
              <w:t xml:space="preserve">) </w:t>
            </w:r>
            <w:r w:rsidRPr="004B1453">
              <w:rPr>
                <w:rFonts w:eastAsia="SimSun"/>
                <w:sz w:val="20"/>
                <w:szCs w:val="20"/>
                <w:lang w:val="zh-CN" w:eastAsia="zh-CN"/>
              </w:rPr>
              <w:t>野生物种可持续利用评估（第一年）</w:t>
            </w:r>
          </w:p>
        </w:tc>
        <w:tc>
          <w:tcPr>
            <w:tcW w:w="865" w:type="pct"/>
            <w:noWrap/>
            <w:hideMark/>
          </w:tcPr>
          <w:p w14:paraId="47AD760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375 000</w:t>
            </w:r>
          </w:p>
        </w:tc>
        <w:tc>
          <w:tcPr>
            <w:tcW w:w="801" w:type="pct"/>
            <w:noWrap/>
            <w:hideMark/>
          </w:tcPr>
          <w:p w14:paraId="64963320"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375 000</w:t>
            </w:r>
          </w:p>
        </w:tc>
        <w:tc>
          <w:tcPr>
            <w:tcW w:w="667" w:type="pct"/>
            <w:noWrap/>
            <w:hideMark/>
          </w:tcPr>
          <w:p w14:paraId="7134362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w:t>
            </w:r>
          </w:p>
        </w:tc>
      </w:tr>
      <w:tr w:rsidR="00BC2C15" w:rsidRPr="004B1453" w14:paraId="1B410B5E" w14:textId="77777777" w:rsidTr="005B22EB">
        <w:trPr>
          <w:trHeight w:val="20"/>
          <w:jc w:val="right"/>
        </w:trPr>
        <w:tc>
          <w:tcPr>
            <w:tcW w:w="2667" w:type="pct"/>
            <w:hideMark/>
          </w:tcPr>
          <w:p w14:paraId="4DE3AD47"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3 (c) </w:t>
            </w:r>
            <w:r w:rsidRPr="004B1453">
              <w:rPr>
                <w:rFonts w:eastAsia="SimSun"/>
                <w:sz w:val="20"/>
                <w:szCs w:val="20"/>
                <w:lang w:val="zh-CN" w:eastAsia="zh-CN"/>
              </w:rPr>
              <w:t>情景设想和模型</w:t>
            </w:r>
          </w:p>
        </w:tc>
        <w:tc>
          <w:tcPr>
            <w:tcW w:w="865" w:type="pct"/>
            <w:noWrap/>
            <w:hideMark/>
          </w:tcPr>
          <w:p w14:paraId="327B5C0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100 000</w:t>
            </w:r>
          </w:p>
        </w:tc>
        <w:tc>
          <w:tcPr>
            <w:tcW w:w="801" w:type="pct"/>
            <w:noWrap/>
            <w:hideMark/>
          </w:tcPr>
          <w:p w14:paraId="41864D36"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112 468</w:t>
            </w:r>
          </w:p>
        </w:tc>
        <w:tc>
          <w:tcPr>
            <w:tcW w:w="667" w:type="pct"/>
            <w:noWrap/>
            <w:hideMark/>
          </w:tcPr>
          <w:p w14:paraId="584CF432"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(12 468)</w:t>
            </w:r>
          </w:p>
        </w:tc>
      </w:tr>
      <w:tr w:rsidR="00BC2C15" w:rsidRPr="004B1453" w14:paraId="552791C0" w14:textId="77777777" w:rsidTr="005B22EB">
        <w:trPr>
          <w:trHeight w:val="20"/>
          <w:jc w:val="right"/>
        </w:trPr>
        <w:tc>
          <w:tcPr>
            <w:tcW w:w="2667" w:type="pct"/>
            <w:tcBorders>
              <w:top w:val="nil"/>
              <w:left w:val="nil"/>
              <w:bottom w:val="single" w:sz="4" w:space="0" w:color="auto"/>
              <w:right w:val="nil"/>
            </w:tcBorders>
            <w:hideMark/>
          </w:tcPr>
          <w:p w14:paraId="295DC986"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3 (d) </w:t>
            </w:r>
            <w:r w:rsidRPr="004B1453">
              <w:rPr>
                <w:rFonts w:eastAsia="SimSun"/>
                <w:sz w:val="20"/>
                <w:szCs w:val="20"/>
                <w:lang w:val="zh-CN" w:eastAsia="zh-CN"/>
              </w:rPr>
              <w:t>价值评估（第一年）</w:t>
            </w:r>
          </w:p>
        </w:tc>
        <w:tc>
          <w:tcPr>
            <w:tcW w:w="865" w:type="pct"/>
            <w:tcBorders>
              <w:top w:val="nil"/>
              <w:left w:val="nil"/>
              <w:bottom w:val="single" w:sz="4" w:space="0" w:color="auto"/>
              <w:right w:val="nil"/>
            </w:tcBorders>
            <w:noWrap/>
            <w:hideMark/>
          </w:tcPr>
          <w:p w14:paraId="0E08F240"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375 000</w:t>
            </w:r>
          </w:p>
        </w:tc>
        <w:tc>
          <w:tcPr>
            <w:tcW w:w="801" w:type="pct"/>
            <w:tcBorders>
              <w:top w:val="nil"/>
              <w:left w:val="nil"/>
              <w:bottom w:val="single" w:sz="4" w:space="0" w:color="auto"/>
              <w:right w:val="nil"/>
            </w:tcBorders>
            <w:noWrap/>
            <w:hideMark/>
          </w:tcPr>
          <w:p w14:paraId="08422931"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402 492</w:t>
            </w:r>
          </w:p>
        </w:tc>
        <w:tc>
          <w:tcPr>
            <w:tcW w:w="667" w:type="pct"/>
            <w:tcBorders>
              <w:top w:val="nil"/>
              <w:left w:val="nil"/>
              <w:bottom w:val="single" w:sz="4" w:space="0" w:color="auto"/>
              <w:right w:val="nil"/>
            </w:tcBorders>
            <w:noWrap/>
            <w:hideMark/>
          </w:tcPr>
          <w:p w14:paraId="6D32E92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(27 492)</w:t>
            </w:r>
          </w:p>
        </w:tc>
      </w:tr>
      <w:tr w:rsidR="00BC2C15" w:rsidRPr="008145ED" w14:paraId="7BD6B7DF" w14:textId="77777777" w:rsidTr="005B22EB">
        <w:trPr>
          <w:trHeight w:val="20"/>
          <w:jc w:val="right"/>
        </w:trPr>
        <w:tc>
          <w:tcPr>
            <w:tcW w:w="2667" w:type="pct"/>
            <w:tcBorders>
              <w:top w:val="single" w:sz="4" w:space="0" w:color="auto"/>
              <w:left w:val="nil"/>
              <w:bottom w:val="single" w:sz="4" w:space="0" w:color="auto"/>
              <w:right w:val="nil"/>
            </w:tcBorders>
            <w:hideMark/>
          </w:tcPr>
          <w:p w14:paraId="341F9A38" w14:textId="77777777" w:rsidR="002569F4"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2.4 </w:t>
            </w:r>
            <w:r w:rsidRPr="008145ED">
              <w:rPr>
                <w:rFonts w:eastAsia="SimHei"/>
                <w:b/>
                <w:sz w:val="20"/>
                <w:szCs w:val="20"/>
                <w:lang w:val="zh-CN" w:eastAsia="zh-CN"/>
              </w:rPr>
              <w:t>目标</w:t>
            </w:r>
            <w:r w:rsidRPr="008145ED">
              <w:rPr>
                <w:rFonts w:eastAsia="SimHei"/>
                <w:b/>
                <w:sz w:val="20"/>
                <w:szCs w:val="20"/>
                <w:lang w:val="zh-CN" w:eastAsia="zh-CN"/>
              </w:rPr>
              <w:t xml:space="preserve"> 4</w:t>
            </w:r>
            <w:r w:rsidRPr="008145ED">
              <w:rPr>
                <w:rFonts w:eastAsia="SimHei"/>
                <w:b/>
                <w:sz w:val="20"/>
                <w:szCs w:val="20"/>
                <w:lang w:val="zh-CN" w:eastAsia="zh-CN"/>
              </w:rPr>
              <w:t>：交流和评价生物多样性平台各项</w:t>
            </w:r>
          </w:p>
          <w:p w14:paraId="6A0F5414" w14:textId="2AE52740"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活动、交</w:t>
            </w:r>
            <w:proofErr w:type="gramStart"/>
            <w:r w:rsidRPr="008145ED">
              <w:rPr>
                <w:rFonts w:eastAsia="SimHei"/>
                <w:b/>
                <w:sz w:val="20"/>
                <w:szCs w:val="20"/>
                <w:lang w:val="zh-CN" w:eastAsia="zh-CN"/>
              </w:rPr>
              <w:t>付品</w:t>
            </w:r>
            <w:proofErr w:type="gramEnd"/>
            <w:r w:rsidRPr="008145ED">
              <w:rPr>
                <w:rFonts w:eastAsia="SimHei"/>
                <w:b/>
                <w:sz w:val="20"/>
                <w:szCs w:val="20"/>
                <w:lang w:val="zh-CN" w:eastAsia="zh-CN"/>
              </w:rPr>
              <w:t>和结论</w:t>
            </w:r>
          </w:p>
        </w:tc>
        <w:tc>
          <w:tcPr>
            <w:tcW w:w="865" w:type="pct"/>
            <w:tcBorders>
              <w:top w:val="single" w:sz="4" w:space="0" w:color="auto"/>
              <w:left w:val="nil"/>
              <w:bottom w:val="single" w:sz="4" w:space="0" w:color="auto"/>
              <w:right w:val="nil"/>
            </w:tcBorders>
            <w:noWrap/>
            <w:hideMark/>
          </w:tcPr>
          <w:p w14:paraId="69198198"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559 160</w:t>
            </w:r>
          </w:p>
        </w:tc>
        <w:tc>
          <w:tcPr>
            <w:tcW w:w="801" w:type="pct"/>
            <w:tcBorders>
              <w:top w:val="single" w:sz="4" w:space="0" w:color="auto"/>
              <w:left w:val="nil"/>
              <w:bottom w:val="single" w:sz="4" w:space="0" w:color="auto"/>
              <w:right w:val="nil"/>
            </w:tcBorders>
            <w:noWrap/>
            <w:hideMark/>
          </w:tcPr>
          <w:p w14:paraId="128D8780"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554 539</w:t>
            </w:r>
          </w:p>
        </w:tc>
        <w:tc>
          <w:tcPr>
            <w:tcW w:w="667" w:type="pct"/>
            <w:tcBorders>
              <w:top w:val="single" w:sz="4" w:space="0" w:color="auto"/>
              <w:left w:val="nil"/>
              <w:bottom w:val="single" w:sz="4" w:space="0" w:color="auto"/>
              <w:right w:val="nil"/>
            </w:tcBorders>
            <w:noWrap/>
            <w:hideMark/>
          </w:tcPr>
          <w:p w14:paraId="5A9406D3"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4 621</w:t>
            </w:r>
          </w:p>
        </w:tc>
      </w:tr>
      <w:tr w:rsidR="00BC2C15" w:rsidRPr="004B1453" w14:paraId="5E884C3E" w14:textId="77777777" w:rsidTr="005B22EB">
        <w:trPr>
          <w:trHeight w:val="20"/>
          <w:jc w:val="right"/>
        </w:trPr>
        <w:tc>
          <w:tcPr>
            <w:tcW w:w="2667" w:type="pct"/>
            <w:tcBorders>
              <w:top w:val="single" w:sz="4" w:space="0" w:color="auto"/>
              <w:left w:val="nil"/>
              <w:bottom w:val="nil"/>
              <w:right w:val="nil"/>
            </w:tcBorders>
            <w:hideMark/>
          </w:tcPr>
          <w:p w14:paraId="7758E370" w14:textId="77777777" w:rsidR="00BC2C15" w:rsidRPr="004B1453" w:rsidRDefault="00BC2C15" w:rsidP="002569F4">
            <w:pPr>
              <w:keepNext/>
              <w:keepLines/>
              <w:spacing w:before="60" w:after="60"/>
              <w:ind w:left="170"/>
              <w:rPr>
                <w:rFonts w:eastAsia="SimSun"/>
                <w:color w:val="000000"/>
                <w:sz w:val="20"/>
                <w:szCs w:val="20"/>
                <w:lang w:val="en-GB" w:eastAsia="en-GB"/>
              </w:rPr>
            </w:pPr>
            <w:proofErr w:type="spellStart"/>
            <w:r w:rsidRPr="004B1453">
              <w:rPr>
                <w:rFonts w:eastAsia="SimSun"/>
                <w:sz w:val="20"/>
                <w:szCs w:val="20"/>
                <w:lang w:val="zh-CN"/>
              </w:rPr>
              <w:t>交付品</w:t>
            </w:r>
            <w:proofErr w:type="spellEnd"/>
            <w:r w:rsidRPr="004B1453">
              <w:rPr>
                <w:rFonts w:eastAsia="SimSun"/>
                <w:sz w:val="20"/>
                <w:szCs w:val="20"/>
                <w:lang w:val="zh-CN"/>
              </w:rPr>
              <w:t xml:space="preserve"> 4 (a) </w:t>
            </w:r>
            <w:proofErr w:type="spellStart"/>
            <w:r w:rsidRPr="004B1453">
              <w:rPr>
                <w:rFonts w:eastAsia="SimSun"/>
                <w:sz w:val="20"/>
                <w:szCs w:val="20"/>
                <w:lang w:val="zh-CN"/>
              </w:rPr>
              <w:t>评估目录</w:t>
            </w:r>
            <w:proofErr w:type="spellEnd"/>
          </w:p>
        </w:tc>
        <w:tc>
          <w:tcPr>
            <w:tcW w:w="865" w:type="pct"/>
            <w:tcBorders>
              <w:top w:val="single" w:sz="4" w:space="0" w:color="auto"/>
              <w:left w:val="nil"/>
              <w:bottom w:val="nil"/>
              <w:right w:val="nil"/>
            </w:tcBorders>
            <w:noWrap/>
            <w:hideMark/>
          </w:tcPr>
          <w:p w14:paraId="281A4297"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10 000</w:t>
            </w:r>
          </w:p>
        </w:tc>
        <w:tc>
          <w:tcPr>
            <w:tcW w:w="801" w:type="pct"/>
            <w:tcBorders>
              <w:top w:val="single" w:sz="4" w:space="0" w:color="auto"/>
              <w:left w:val="nil"/>
              <w:bottom w:val="nil"/>
              <w:right w:val="nil"/>
            </w:tcBorders>
            <w:noWrap/>
            <w:hideMark/>
          </w:tcPr>
          <w:p w14:paraId="12795AEC"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10 991</w:t>
            </w:r>
          </w:p>
        </w:tc>
        <w:tc>
          <w:tcPr>
            <w:tcW w:w="667" w:type="pct"/>
            <w:tcBorders>
              <w:top w:val="single" w:sz="4" w:space="0" w:color="auto"/>
              <w:left w:val="nil"/>
              <w:bottom w:val="nil"/>
              <w:right w:val="nil"/>
            </w:tcBorders>
            <w:noWrap/>
            <w:hideMark/>
          </w:tcPr>
          <w:p w14:paraId="54A1CED3" w14:textId="77777777" w:rsidR="00BC2C15" w:rsidRPr="004B1453" w:rsidRDefault="00BC2C15" w:rsidP="002569F4">
            <w:pPr>
              <w:keepNext/>
              <w:keepLines/>
              <w:spacing w:before="60" w:after="60"/>
              <w:jc w:val="right"/>
              <w:rPr>
                <w:rFonts w:eastAsia="SimSun"/>
                <w:color w:val="000000"/>
                <w:sz w:val="20"/>
                <w:szCs w:val="20"/>
                <w:lang w:val="en-GB" w:eastAsia="en-GB"/>
              </w:rPr>
            </w:pPr>
            <w:r w:rsidRPr="004B1453">
              <w:rPr>
                <w:rFonts w:eastAsia="SimSun"/>
                <w:sz w:val="20"/>
                <w:szCs w:val="20"/>
                <w:lang w:val="zh-CN"/>
              </w:rPr>
              <w:t>(991)</w:t>
            </w:r>
          </w:p>
        </w:tc>
      </w:tr>
      <w:tr w:rsidR="00BC2C15" w:rsidRPr="004B1453" w14:paraId="56D95075" w14:textId="77777777" w:rsidTr="005B22EB">
        <w:trPr>
          <w:trHeight w:val="20"/>
          <w:jc w:val="right"/>
        </w:trPr>
        <w:tc>
          <w:tcPr>
            <w:tcW w:w="2667" w:type="pct"/>
            <w:hideMark/>
          </w:tcPr>
          <w:p w14:paraId="2DE1CD54"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4 (c) </w:t>
            </w:r>
            <w:r w:rsidRPr="004B1453">
              <w:rPr>
                <w:rFonts w:eastAsia="SimSun"/>
                <w:sz w:val="20"/>
                <w:szCs w:val="20"/>
                <w:lang w:val="zh-CN" w:eastAsia="zh-CN"/>
              </w:rPr>
              <w:t>政策支持工具和方法目录</w:t>
            </w:r>
          </w:p>
        </w:tc>
        <w:tc>
          <w:tcPr>
            <w:tcW w:w="865" w:type="pct"/>
            <w:noWrap/>
            <w:hideMark/>
          </w:tcPr>
          <w:p w14:paraId="4A8ECB15"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100 000</w:t>
            </w:r>
          </w:p>
        </w:tc>
        <w:tc>
          <w:tcPr>
            <w:tcW w:w="801" w:type="pct"/>
            <w:noWrap/>
            <w:hideMark/>
          </w:tcPr>
          <w:p w14:paraId="6311CDFA"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96 515</w:t>
            </w:r>
          </w:p>
        </w:tc>
        <w:tc>
          <w:tcPr>
            <w:tcW w:w="667" w:type="pct"/>
            <w:noWrap/>
            <w:hideMark/>
          </w:tcPr>
          <w:p w14:paraId="3D17D87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3 485</w:t>
            </w:r>
          </w:p>
        </w:tc>
      </w:tr>
      <w:tr w:rsidR="00BC2C15" w:rsidRPr="004B1453" w14:paraId="19D8A856" w14:textId="77777777" w:rsidTr="005B22EB">
        <w:trPr>
          <w:trHeight w:val="20"/>
          <w:jc w:val="right"/>
        </w:trPr>
        <w:tc>
          <w:tcPr>
            <w:tcW w:w="2667" w:type="pct"/>
            <w:hideMark/>
          </w:tcPr>
          <w:p w14:paraId="69F08DEA"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4 (d) </w:t>
            </w:r>
            <w:r w:rsidRPr="004B1453">
              <w:rPr>
                <w:rFonts w:eastAsia="SimSun"/>
                <w:sz w:val="20"/>
                <w:szCs w:val="20"/>
                <w:lang w:val="zh-CN" w:eastAsia="zh-CN"/>
              </w:rPr>
              <w:t>交流和利益攸关方参与</w:t>
            </w:r>
          </w:p>
        </w:tc>
        <w:tc>
          <w:tcPr>
            <w:tcW w:w="865" w:type="pct"/>
            <w:noWrap/>
            <w:hideMark/>
          </w:tcPr>
          <w:p w14:paraId="4C813C0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311 000</w:t>
            </w:r>
          </w:p>
        </w:tc>
        <w:tc>
          <w:tcPr>
            <w:tcW w:w="801" w:type="pct"/>
            <w:noWrap/>
            <w:hideMark/>
          </w:tcPr>
          <w:p w14:paraId="14E983BC"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311 664</w:t>
            </w:r>
          </w:p>
        </w:tc>
        <w:tc>
          <w:tcPr>
            <w:tcW w:w="667" w:type="pct"/>
            <w:noWrap/>
            <w:hideMark/>
          </w:tcPr>
          <w:p w14:paraId="5D6F81EF"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(664)</w:t>
            </w:r>
          </w:p>
        </w:tc>
      </w:tr>
      <w:tr w:rsidR="00BC2C15" w:rsidRPr="004B1453" w14:paraId="7C285898" w14:textId="77777777" w:rsidTr="005B22EB">
        <w:trPr>
          <w:trHeight w:val="20"/>
          <w:jc w:val="right"/>
        </w:trPr>
        <w:tc>
          <w:tcPr>
            <w:tcW w:w="2667" w:type="pct"/>
            <w:tcBorders>
              <w:top w:val="nil"/>
              <w:left w:val="nil"/>
              <w:bottom w:val="single" w:sz="4" w:space="0" w:color="auto"/>
              <w:right w:val="nil"/>
            </w:tcBorders>
            <w:hideMark/>
          </w:tcPr>
          <w:p w14:paraId="27BE9E0C" w14:textId="77777777" w:rsidR="00BC2C15" w:rsidRPr="004B1453" w:rsidRDefault="00BC2C15" w:rsidP="002569F4">
            <w:pPr>
              <w:spacing w:before="60" w:after="60"/>
              <w:ind w:left="170"/>
              <w:rPr>
                <w:rFonts w:eastAsia="SimSun"/>
                <w:color w:val="000000"/>
                <w:sz w:val="20"/>
                <w:szCs w:val="20"/>
                <w:lang w:val="en-GB" w:eastAsia="zh-CN"/>
              </w:rPr>
            </w:pPr>
            <w:r w:rsidRPr="004B1453">
              <w:rPr>
                <w:rFonts w:eastAsia="SimSun"/>
                <w:sz w:val="20"/>
                <w:szCs w:val="20"/>
                <w:lang w:val="zh-CN" w:eastAsia="zh-CN"/>
              </w:rPr>
              <w:t>交</w:t>
            </w:r>
            <w:proofErr w:type="gramStart"/>
            <w:r w:rsidRPr="004B1453">
              <w:rPr>
                <w:rFonts w:eastAsia="SimSun"/>
                <w:sz w:val="20"/>
                <w:szCs w:val="20"/>
                <w:lang w:val="zh-CN" w:eastAsia="zh-CN"/>
              </w:rPr>
              <w:t>付品</w:t>
            </w:r>
            <w:proofErr w:type="gramEnd"/>
            <w:r w:rsidRPr="004B1453">
              <w:rPr>
                <w:rFonts w:eastAsia="SimSun"/>
                <w:sz w:val="20"/>
                <w:szCs w:val="20"/>
                <w:lang w:val="zh-CN" w:eastAsia="zh-CN"/>
              </w:rPr>
              <w:t xml:space="preserve"> 4 (e) </w:t>
            </w:r>
            <w:r w:rsidRPr="004B1453">
              <w:rPr>
                <w:rFonts w:eastAsia="SimSun"/>
                <w:sz w:val="20"/>
                <w:szCs w:val="20"/>
                <w:lang w:val="zh-CN" w:eastAsia="zh-CN"/>
              </w:rPr>
              <w:t>对生物多样性平台的审查</w:t>
            </w:r>
          </w:p>
        </w:tc>
        <w:tc>
          <w:tcPr>
            <w:tcW w:w="865" w:type="pct"/>
            <w:tcBorders>
              <w:top w:val="nil"/>
              <w:left w:val="nil"/>
              <w:bottom w:val="single" w:sz="4" w:space="0" w:color="auto"/>
              <w:right w:val="nil"/>
            </w:tcBorders>
            <w:noWrap/>
            <w:hideMark/>
          </w:tcPr>
          <w:p w14:paraId="56C1EBA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138 160</w:t>
            </w:r>
          </w:p>
        </w:tc>
        <w:tc>
          <w:tcPr>
            <w:tcW w:w="801" w:type="pct"/>
            <w:tcBorders>
              <w:top w:val="nil"/>
              <w:left w:val="nil"/>
              <w:bottom w:val="single" w:sz="4" w:space="0" w:color="auto"/>
              <w:right w:val="nil"/>
            </w:tcBorders>
            <w:noWrap/>
            <w:hideMark/>
          </w:tcPr>
          <w:p w14:paraId="687B4A5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135 369</w:t>
            </w:r>
          </w:p>
        </w:tc>
        <w:tc>
          <w:tcPr>
            <w:tcW w:w="667" w:type="pct"/>
            <w:tcBorders>
              <w:top w:val="nil"/>
              <w:left w:val="nil"/>
              <w:bottom w:val="single" w:sz="4" w:space="0" w:color="auto"/>
              <w:right w:val="nil"/>
            </w:tcBorders>
            <w:noWrap/>
            <w:hideMark/>
          </w:tcPr>
          <w:p w14:paraId="5CDF435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2 791</w:t>
            </w:r>
          </w:p>
        </w:tc>
      </w:tr>
      <w:tr w:rsidR="00BC2C15" w:rsidRPr="008145ED" w14:paraId="58E93471" w14:textId="77777777" w:rsidTr="005B22EB">
        <w:trPr>
          <w:trHeight w:val="20"/>
          <w:jc w:val="right"/>
        </w:trPr>
        <w:tc>
          <w:tcPr>
            <w:tcW w:w="2667" w:type="pct"/>
            <w:tcBorders>
              <w:top w:val="single" w:sz="4" w:space="0" w:color="auto"/>
              <w:left w:val="nil"/>
              <w:bottom w:val="single" w:sz="4" w:space="0" w:color="auto"/>
              <w:right w:val="nil"/>
            </w:tcBorders>
            <w:noWrap/>
            <w:hideMark/>
          </w:tcPr>
          <w:p w14:paraId="32DBAB31"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2 </w:t>
            </w:r>
            <w:r w:rsidRPr="008145ED">
              <w:rPr>
                <w:rFonts w:eastAsia="SimHei"/>
                <w:b/>
                <w:sz w:val="20"/>
                <w:szCs w:val="20"/>
                <w:lang w:val="zh-CN" w:eastAsia="zh-CN"/>
              </w:rPr>
              <w:t>，工作方案的执行</w:t>
            </w:r>
          </w:p>
        </w:tc>
        <w:tc>
          <w:tcPr>
            <w:tcW w:w="865" w:type="pct"/>
            <w:tcBorders>
              <w:top w:val="single" w:sz="4" w:space="0" w:color="auto"/>
              <w:left w:val="nil"/>
              <w:bottom w:val="single" w:sz="4" w:space="0" w:color="auto"/>
              <w:right w:val="nil"/>
            </w:tcBorders>
            <w:noWrap/>
            <w:hideMark/>
          </w:tcPr>
          <w:p w14:paraId="304346E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3 651 660</w:t>
            </w:r>
          </w:p>
        </w:tc>
        <w:tc>
          <w:tcPr>
            <w:tcW w:w="801" w:type="pct"/>
            <w:tcBorders>
              <w:top w:val="single" w:sz="4" w:space="0" w:color="auto"/>
              <w:left w:val="nil"/>
              <w:bottom w:val="single" w:sz="4" w:space="0" w:color="auto"/>
              <w:right w:val="nil"/>
            </w:tcBorders>
            <w:noWrap/>
            <w:hideMark/>
          </w:tcPr>
          <w:p w14:paraId="2003C611"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3 127 936</w:t>
            </w:r>
          </w:p>
        </w:tc>
        <w:tc>
          <w:tcPr>
            <w:tcW w:w="667" w:type="pct"/>
            <w:tcBorders>
              <w:top w:val="single" w:sz="4" w:space="0" w:color="auto"/>
              <w:left w:val="nil"/>
              <w:bottom w:val="single" w:sz="4" w:space="0" w:color="auto"/>
              <w:right w:val="nil"/>
            </w:tcBorders>
            <w:noWrap/>
            <w:hideMark/>
          </w:tcPr>
          <w:p w14:paraId="4BD22BD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523 724</w:t>
            </w:r>
          </w:p>
        </w:tc>
      </w:tr>
      <w:tr w:rsidR="00BC2C15" w:rsidRPr="008145ED" w14:paraId="1A4229DA" w14:textId="77777777" w:rsidTr="005B22EB">
        <w:trPr>
          <w:trHeight w:val="20"/>
          <w:jc w:val="right"/>
        </w:trPr>
        <w:tc>
          <w:tcPr>
            <w:tcW w:w="2667" w:type="pct"/>
            <w:tcBorders>
              <w:top w:val="single" w:sz="4" w:space="0" w:color="auto"/>
              <w:left w:val="nil"/>
              <w:bottom w:val="single" w:sz="4" w:space="0" w:color="auto"/>
              <w:right w:val="nil"/>
            </w:tcBorders>
            <w:hideMark/>
          </w:tcPr>
          <w:p w14:paraId="058DC29F"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 xml:space="preserve">3. </w:t>
            </w:r>
            <w:r w:rsidRPr="008145ED">
              <w:rPr>
                <w:rFonts w:eastAsia="SimHei"/>
                <w:b/>
                <w:sz w:val="20"/>
                <w:szCs w:val="20"/>
                <w:lang w:val="zh-CN" w:eastAsia="zh-CN"/>
              </w:rPr>
              <w:t>秘书处</w:t>
            </w:r>
          </w:p>
        </w:tc>
        <w:tc>
          <w:tcPr>
            <w:tcW w:w="865" w:type="pct"/>
            <w:tcBorders>
              <w:top w:val="single" w:sz="4" w:space="0" w:color="auto"/>
              <w:left w:val="nil"/>
              <w:bottom w:val="single" w:sz="4" w:space="0" w:color="auto"/>
              <w:right w:val="nil"/>
            </w:tcBorders>
            <w:noWrap/>
            <w:hideMark/>
          </w:tcPr>
          <w:p w14:paraId="2A7012FF" w14:textId="77777777" w:rsidR="00BC2C15" w:rsidRPr="008145ED" w:rsidRDefault="00BC2C15" w:rsidP="002569F4">
            <w:pPr>
              <w:spacing w:before="60" w:after="60"/>
              <w:jc w:val="right"/>
              <w:rPr>
                <w:rFonts w:eastAsia="SimHei"/>
                <w:b/>
                <w:sz w:val="20"/>
                <w:szCs w:val="20"/>
                <w:lang w:val="zh-CN" w:eastAsia="zh-CN"/>
              </w:rPr>
            </w:pPr>
          </w:p>
        </w:tc>
        <w:tc>
          <w:tcPr>
            <w:tcW w:w="801" w:type="pct"/>
            <w:tcBorders>
              <w:top w:val="single" w:sz="4" w:space="0" w:color="auto"/>
              <w:left w:val="nil"/>
              <w:bottom w:val="single" w:sz="4" w:space="0" w:color="auto"/>
              <w:right w:val="nil"/>
            </w:tcBorders>
            <w:noWrap/>
            <w:hideMark/>
          </w:tcPr>
          <w:p w14:paraId="2895942F" w14:textId="77777777" w:rsidR="00BC2C15" w:rsidRPr="008145ED" w:rsidRDefault="00BC2C15" w:rsidP="002569F4">
            <w:pPr>
              <w:spacing w:before="60" w:after="60"/>
              <w:jc w:val="right"/>
              <w:rPr>
                <w:rFonts w:eastAsia="SimHei"/>
                <w:b/>
                <w:sz w:val="20"/>
                <w:szCs w:val="20"/>
                <w:lang w:val="zh-CN" w:eastAsia="zh-CN"/>
              </w:rPr>
            </w:pPr>
          </w:p>
        </w:tc>
        <w:tc>
          <w:tcPr>
            <w:tcW w:w="667" w:type="pct"/>
            <w:tcBorders>
              <w:top w:val="single" w:sz="4" w:space="0" w:color="auto"/>
              <w:left w:val="nil"/>
              <w:bottom w:val="single" w:sz="4" w:space="0" w:color="auto"/>
              <w:right w:val="nil"/>
            </w:tcBorders>
            <w:noWrap/>
            <w:hideMark/>
          </w:tcPr>
          <w:p w14:paraId="0D6296DC" w14:textId="77777777" w:rsidR="00BC2C15" w:rsidRPr="008145ED" w:rsidRDefault="00BC2C15" w:rsidP="002569F4">
            <w:pPr>
              <w:spacing w:before="60" w:after="60"/>
              <w:jc w:val="right"/>
              <w:rPr>
                <w:rFonts w:eastAsia="SimHei"/>
                <w:b/>
                <w:sz w:val="20"/>
                <w:szCs w:val="20"/>
                <w:lang w:val="zh-CN" w:eastAsia="zh-CN"/>
              </w:rPr>
            </w:pPr>
          </w:p>
        </w:tc>
      </w:tr>
      <w:tr w:rsidR="00BC2C15" w:rsidRPr="004B1453" w14:paraId="6D032BC3" w14:textId="77777777" w:rsidTr="005B22EB">
        <w:trPr>
          <w:trHeight w:val="20"/>
          <w:jc w:val="right"/>
        </w:trPr>
        <w:tc>
          <w:tcPr>
            <w:tcW w:w="2667" w:type="pct"/>
            <w:tcBorders>
              <w:top w:val="single" w:sz="4" w:space="0" w:color="auto"/>
              <w:left w:val="nil"/>
              <w:bottom w:val="nil"/>
              <w:right w:val="nil"/>
            </w:tcBorders>
            <w:hideMark/>
          </w:tcPr>
          <w:p w14:paraId="774C3EF3" w14:textId="77777777" w:rsidR="00BC2C15" w:rsidRPr="004B1453" w:rsidRDefault="00BC2C15" w:rsidP="002569F4">
            <w:pPr>
              <w:spacing w:before="60" w:after="60"/>
              <w:ind w:left="170"/>
              <w:rPr>
                <w:rFonts w:eastAsia="SimSun"/>
                <w:color w:val="000000"/>
                <w:sz w:val="20"/>
                <w:szCs w:val="20"/>
                <w:lang w:val="en-GB" w:eastAsia="en-GB"/>
              </w:rPr>
            </w:pPr>
            <w:r w:rsidRPr="004B1453">
              <w:rPr>
                <w:rFonts w:eastAsia="SimSun"/>
                <w:sz w:val="20"/>
                <w:szCs w:val="20"/>
                <w:lang w:val="zh-CN"/>
              </w:rPr>
              <w:t xml:space="preserve">3.1 </w:t>
            </w:r>
            <w:proofErr w:type="spellStart"/>
            <w:r w:rsidRPr="004B1453">
              <w:rPr>
                <w:rFonts w:eastAsia="SimSun"/>
                <w:sz w:val="20"/>
                <w:szCs w:val="20"/>
                <w:lang w:val="zh-CN"/>
              </w:rPr>
              <w:t>秘书处人员</w:t>
            </w:r>
            <w:proofErr w:type="spellEnd"/>
          </w:p>
        </w:tc>
        <w:tc>
          <w:tcPr>
            <w:tcW w:w="865" w:type="pct"/>
            <w:tcBorders>
              <w:top w:val="single" w:sz="4" w:space="0" w:color="auto"/>
              <w:left w:val="nil"/>
              <w:bottom w:val="nil"/>
              <w:right w:val="nil"/>
            </w:tcBorders>
            <w:noWrap/>
            <w:hideMark/>
          </w:tcPr>
          <w:p w14:paraId="4317D74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2 017 600</w:t>
            </w:r>
          </w:p>
        </w:tc>
        <w:tc>
          <w:tcPr>
            <w:tcW w:w="801" w:type="pct"/>
            <w:tcBorders>
              <w:top w:val="single" w:sz="4" w:space="0" w:color="auto"/>
              <w:left w:val="nil"/>
              <w:bottom w:val="nil"/>
              <w:right w:val="nil"/>
            </w:tcBorders>
            <w:noWrap/>
            <w:hideMark/>
          </w:tcPr>
          <w:p w14:paraId="04AB9BE3"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1 289 611</w:t>
            </w:r>
          </w:p>
        </w:tc>
        <w:tc>
          <w:tcPr>
            <w:tcW w:w="667" w:type="pct"/>
            <w:tcBorders>
              <w:top w:val="single" w:sz="4" w:space="0" w:color="auto"/>
              <w:left w:val="nil"/>
              <w:bottom w:val="nil"/>
              <w:right w:val="nil"/>
            </w:tcBorders>
            <w:noWrap/>
            <w:hideMark/>
          </w:tcPr>
          <w:p w14:paraId="4688110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727 989</w:t>
            </w:r>
          </w:p>
        </w:tc>
      </w:tr>
      <w:tr w:rsidR="00BC2C15" w:rsidRPr="004B1453" w14:paraId="23E5DAA2" w14:textId="77777777" w:rsidTr="005B22EB">
        <w:trPr>
          <w:trHeight w:val="20"/>
          <w:jc w:val="right"/>
        </w:trPr>
        <w:tc>
          <w:tcPr>
            <w:tcW w:w="2667" w:type="pct"/>
            <w:tcBorders>
              <w:top w:val="nil"/>
              <w:left w:val="nil"/>
              <w:bottom w:val="single" w:sz="4" w:space="0" w:color="auto"/>
              <w:right w:val="nil"/>
            </w:tcBorders>
            <w:hideMark/>
          </w:tcPr>
          <w:p w14:paraId="2DB2C456" w14:textId="77777777" w:rsidR="00BC2C15" w:rsidRPr="004B1453" w:rsidRDefault="00BC2C15" w:rsidP="002569F4">
            <w:pPr>
              <w:spacing w:before="60" w:after="60"/>
              <w:ind w:left="170"/>
              <w:rPr>
                <w:rFonts w:eastAsia="SimSun"/>
                <w:color w:val="000000"/>
                <w:sz w:val="20"/>
                <w:szCs w:val="20"/>
                <w:lang w:val="en-GB" w:eastAsia="en-GB"/>
              </w:rPr>
            </w:pPr>
            <w:r w:rsidRPr="004B1453">
              <w:rPr>
                <w:rFonts w:eastAsia="SimSun"/>
                <w:sz w:val="20"/>
                <w:szCs w:val="20"/>
                <w:lang w:val="zh-CN"/>
              </w:rPr>
              <w:t xml:space="preserve">3.2 </w:t>
            </w:r>
            <w:proofErr w:type="spellStart"/>
            <w:r w:rsidRPr="004B1453">
              <w:rPr>
                <w:rFonts w:eastAsia="SimSun"/>
                <w:sz w:val="20"/>
                <w:szCs w:val="20"/>
                <w:lang w:val="zh-CN"/>
              </w:rPr>
              <w:t>业务费用（非人事</w:t>
            </w:r>
            <w:proofErr w:type="spellEnd"/>
            <w:r w:rsidRPr="004B1453">
              <w:rPr>
                <w:rFonts w:eastAsia="SimSun"/>
                <w:sz w:val="20"/>
                <w:szCs w:val="20"/>
                <w:lang w:val="zh-CN"/>
              </w:rPr>
              <w:t>）</w:t>
            </w:r>
          </w:p>
        </w:tc>
        <w:tc>
          <w:tcPr>
            <w:tcW w:w="865" w:type="pct"/>
            <w:tcBorders>
              <w:top w:val="nil"/>
              <w:left w:val="nil"/>
              <w:bottom w:val="single" w:sz="4" w:space="0" w:color="auto"/>
              <w:right w:val="nil"/>
            </w:tcBorders>
            <w:noWrap/>
            <w:hideMark/>
          </w:tcPr>
          <w:p w14:paraId="3E22F1AE"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251 000</w:t>
            </w:r>
          </w:p>
        </w:tc>
        <w:tc>
          <w:tcPr>
            <w:tcW w:w="801" w:type="pct"/>
            <w:tcBorders>
              <w:top w:val="nil"/>
              <w:left w:val="nil"/>
              <w:bottom w:val="single" w:sz="4" w:space="0" w:color="auto"/>
              <w:right w:val="nil"/>
            </w:tcBorders>
            <w:noWrap/>
            <w:hideMark/>
          </w:tcPr>
          <w:p w14:paraId="5D9E8344"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223 811</w:t>
            </w:r>
          </w:p>
        </w:tc>
        <w:tc>
          <w:tcPr>
            <w:tcW w:w="667" w:type="pct"/>
            <w:tcBorders>
              <w:top w:val="nil"/>
              <w:left w:val="nil"/>
              <w:bottom w:val="single" w:sz="4" w:space="0" w:color="auto"/>
              <w:right w:val="nil"/>
            </w:tcBorders>
            <w:noWrap/>
            <w:hideMark/>
          </w:tcPr>
          <w:p w14:paraId="251EA67D"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27 189</w:t>
            </w:r>
          </w:p>
        </w:tc>
      </w:tr>
      <w:tr w:rsidR="00BC2C15" w:rsidRPr="008145ED" w14:paraId="1BA2548E" w14:textId="77777777" w:rsidTr="005B22EB">
        <w:trPr>
          <w:trHeight w:val="20"/>
          <w:jc w:val="right"/>
        </w:trPr>
        <w:tc>
          <w:tcPr>
            <w:tcW w:w="2667" w:type="pct"/>
            <w:tcBorders>
              <w:top w:val="single" w:sz="4" w:space="0" w:color="auto"/>
              <w:left w:val="nil"/>
              <w:bottom w:val="single" w:sz="4" w:space="0" w:color="auto"/>
              <w:right w:val="nil"/>
            </w:tcBorders>
            <w:noWrap/>
            <w:hideMark/>
          </w:tcPr>
          <w:p w14:paraId="44014ECB"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小计</w:t>
            </w:r>
            <w:r w:rsidRPr="008145ED">
              <w:rPr>
                <w:rFonts w:eastAsia="SimHei"/>
                <w:b/>
                <w:sz w:val="20"/>
                <w:szCs w:val="20"/>
                <w:lang w:val="zh-CN" w:eastAsia="zh-CN"/>
              </w:rPr>
              <w:t xml:space="preserve"> 3</w:t>
            </w:r>
            <w:r w:rsidRPr="008145ED">
              <w:rPr>
                <w:rFonts w:eastAsia="SimHei"/>
                <w:b/>
                <w:sz w:val="20"/>
                <w:szCs w:val="20"/>
                <w:lang w:val="zh-CN" w:eastAsia="zh-CN"/>
              </w:rPr>
              <w:t>，秘书处（人员</w:t>
            </w:r>
            <w:r w:rsidRPr="008145ED">
              <w:rPr>
                <w:rFonts w:eastAsia="SimHei"/>
                <w:b/>
                <w:sz w:val="20"/>
                <w:szCs w:val="20"/>
                <w:lang w:val="zh-CN" w:eastAsia="zh-CN"/>
              </w:rPr>
              <w:t>+</w:t>
            </w:r>
            <w:r w:rsidRPr="008145ED">
              <w:rPr>
                <w:rFonts w:eastAsia="SimHei"/>
                <w:b/>
                <w:sz w:val="20"/>
                <w:szCs w:val="20"/>
                <w:lang w:val="zh-CN" w:eastAsia="zh-CN"/>
              </w:rPr>
              <w:t>业务）</w:t>
            </w:r>
          </w:p>
        </w:tc>
        <w:tc>
          <w:tcPr>
            <w:tcW w:w="865" w:type="pct"/>
            <w:tcBorders>
              <w:top w:val="single" w:sz="4" w:space="0" w:color="auto"/>
              <w:left w:val="nil"/>
              <w:bottom w:val="single" w:sz="4" w:space="0" w:color="auto"/>
              <w:right w:val="nil"/>
            </w:tcBorders>
            <w:noWrap/>
            <w:hideMark/>
          </w:tcPr>
          <w:p w14:paraId="0138A8B4"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2 268 600</w:t>
            </w:r>
          </w:p>
        </w:tc>
        <w:tc>
          <w:tcPr>
            <w:tcW w:w="801" w:type="pct"/>
            <w:tcBorders>
              <w:top w:val="single" w:sz="4" w:space="0" w:color="auto"/>
              <w:left w:val="nil"/>
              <w:bottom w:val="single" w:sz="4" w:space="0" w:color="auto"/>
              <w:right w:val="nil"/>
            </w:tcBorders>
            <w:noWrap/>
            <w:hideMark/>
          </w:tcPr>
          <w:p w14:paraId="75ACA487"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1 513 422</w:t>
            </w:r>
          </w:p>
        </w:tc>
        <w:tc>
          <w:tcPr>
            <w:tcW w:w="667" w:type="pct"/>
            <w:tcBorders>
              <w:top w:val="single" w:sz="4" w:space="0" w:color="auto"/>
              <w:left w:val="nil"/>
              <w:bottom w:val="single" w:sz="4" w:space="0" w:color="auto"/>
              <w:right w:val="nil"/>
            </w:tcBorders>
            <w:noWrap/>
            <w:hideMark/>
          </w:tcPr>
          <w:p w14:paraId="7B30D683"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755 178</w:t>
            </w:r>
          </w:p>
        </w:tc>
      </w:tr>
      <w:tr w:rsidR="00BC2C15" w:rsidRPr="004B1453" w14:paraId="72B75B57" w14:textId="77777777" w:rsidTr="005B22EB">
        <w:trPr>
          <w:trHeight w:val="20"/>
          <w:jc w:val="right"/>
        </w:trPr>
        <w:tc>
          <w:tcPr>
            <w:tcW w:w="2667" w:type="pct"/>
            <w:tcBorders>
              <w:top w:val="single" w:sz="4" w:space="0" w:color="auto"/>
              <w:left w:val="nil"/>
              <w:bottom w:val="nil"/>
              <w:right w:val="nil"/>
            </w:tcBorders>
            <w:noWrap/>
            <w:hideMark/>
          </w:tcPr>
          <w:p w14:paraId="3D9293E4"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小计</w:t>
            </w:r>
            <w:proofErr w:type="spellEnd"/>
            <w:r w:rsidRPr="004B1453">
              <w:rPr>
                <w:rFonts w:eastAsia="SimSun"/>
                <w:sz w:val="20"/>
                <w:szCs w:val="20"/>
                <w:lang w:val="zh-CN"/>
              </w:rPr>
              <w:t>，</w:t>
            </w:r>
            <w:r w:rsidRPr="004B1453">
              <w:rPr>
                <w:rFonts w:eastAsia="SimSun"/>
                <w:sz w:val="20"/>
                <w:szCs w:val="20"/>
                <w:lang w:val="zh-CN"/>
              </w:rPr>
              <w:t>1+2+3</w:t>
            </w:r>
          </w:p>
        </w:tc>
        <w:tc>
          <w:tcPr>
            <w:tcW w:w="865" w:type="pct"/>
            <w:tcBorders>
              <w:top w:val="single" w:sz="4" w:space="0" w:color="auto"/>
              <w:left w:val="nil"/>
              <w:bottom w:val="nil"/>
              <w:right w:val="nil"/>
            </w:tcBorders>
            <w:noWrap/>
            <w:hideMark/>
          </w:tcPr>
          <w:p w14:paraId="3B407688"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7 921 160</w:t>
            </w:r>
          </w:p>
        </w:tc>
        <w:tc>
          <w:tcPr>
            <w:tcW w:w="801" w:type="pct"/>
            <w:tcBorders>
              <w:top w:val="single" w:sz="4" w:space="0" w:color="auto"/>
              <w:left w:val="nil"/>
              <w:bottom w:val="nil"/>
              <w:right w:val="nil"/>
            </w:tcBorders>
            <w:noWrap/>
            <w:hideMark/>
          </w:tcPr>
          <w:p w14:paraId="33101E0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6 376 673</w:t>
            </w:r>
          </w:p>
        </w:tc>
        <w:tc>
          <w:tcPr>
            <w:tcW w:w="667" w:type="pct"/>
            <w:tcBorders>
              <w:top w:val="single" w:sz="4" w:space="0" w:color="auto"/>
              <w:left w:val="nil"/>
              <w:bottom w:val="nil"/>
              <w:right w:val="nil"/>
            </w:tcBorders>
            <w:noWrap/>
            <w:hideMark/>
          </w:tcPr>
          <w:p w14:paraId="0C5D4F49"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1 544 487</w:t>
            </w:r>
          </w:p>
        </w:tc>
      </w:tr>
      <w:tr w:rsidR="00BC2C15" w:rsidRPr="004B1453" w14:paraId="6ABE558A" w14:textId="77777777" w:rsidTr="005B22EB">
        <w:trPr>
          <w:trHeight w:val="20"/>
          <w:jc w:val="right"/>
        </w:trPr>
        <w:tc>
          <w:tcPr>
            <w:tcW w:w="2667" w:type="pct"/>
            <w:tcBorders>
              <w:top w:val="nil"/>
              <w:left w:val="nil"/>
              <w:bottom w:val="single" w:sz="4" w:space="0" w:color="auto"/>
              <w:right w:val="nil"/>
            </w:tcBorders>
            <w:noWrap/>
            <w:hideMark/>
          </w:tcPr>
          <w:p w14:paraId="7F37FECE" w14:textId="77777777" w:rsidR="00BC2C15" w:rsidRPr="004B1453" w:rsidRDefault="00BC2C15" w:rsidP="002569F4">
            <w:pPr>
              <w:spacing w:before="60" w:after="60"/>
              <w:ind w:left="170"/>
              <w:rPr>
                <w:rFonts w:eastAsia="SimSun"/>
                <w:color w:val="000000"/>
                <w:sz w:val="20"/>
                <w:szCs w:val="20"/>
                <w:lang w:val="en-GB" w:eastAsia="en-GB"/>
              </w:rPr>
            </w:pPr>
            <w:proofErr w:type="spellStart"/>
            <w:r w:rsidRPr="004B1453">
              <w:rPr>
                <w:rFonts w:eastAsia="SimSun"/>
                <w:sz w:val="20"/>
                <w:szCs w:val="20"/>
                <w:lang w:val="zh-CN"/>
              </w:rPr>
              <w:t>方案支助费用</w:t>
            </w:r>
            <w:proofErr w:type="spellEnd"/>
            <w:r w:rsidRPr="004B1453">
              <w:rPr>
                <w:rFonts w:eastAsia="SimSun"/>
                <w:sz w:val="20"/>
                <w:szCs w:val="20"/>
                <w:lang w:val="zh-CN"/>
              </w:rPr>
              <w:t>（</w:t>
            </w:r>
            <w:r w:rsidRPr="004B1453">
              <w:rPr>
                <w:rFonts w:eastAsia="SimSun"/>
                <w:sz w:val="20"/>
                <w:szCs w:val="20"/>
                <w:lang w:val="zh-CN"/>
              </w:rPr>
              <w:t>8%</w:t>
            </w:r>
            <w:r w:rsidRPr="004B1453">
              <w:rPr>
                <w:rFonts w:eastAsia="SimSun"/>
                <w:sz w:val="20"/>
                <w:szCs w:val="20"/>
                <w:lang w:val="zh-CN"/>
              </w:rPr>
              <w:t>）</w:t>
            </w:r>
          </w:p>
        </w:tc>
        <w:tc>
          <w:tcPr>
            <w:tcW w:w="865" w:type="pct"/>
            <w:tcBorders>
              <w:top w:val="nil"/>
              <w:left w:val="nil"/>
              <w:bottom w:val="single" w:sz="4" w:space="0" w:color="auto"/>
              <w:right w:val="nil"/>
            </w:tcBorders>
            <w:noWrap/>
            <w:hideMark/>
          </w:tcPr>
          <w:p w14:paraId="22371BC0"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633 693</w:t>
            </w:r>
          </w:p>
        </w:tc>
        <w:tc>
          <w:tcPr>
            <w:tcW w:w="801" w:type="pct"/>
            <w:tcBorders>
              <w:top w:val="nil"/>
              <w:left w:val="nil"/>
              <w:bottom w:val="single" w:sz="4" w:space="0" w:color="auto"/>
              <w:right w:val="nil"/>
            </w:tcBorders>
            <w:noWrap/>
            <w:hideMark/>
          </w:tcPr>
          <w:p w14:paraId="3730526B"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510 134</w:t>
            </w:r>
          </w:p>
        </w:tc>
        <w:tc>
          <w:tcPr>
            <w:tcW w:w="667" w:type="pct"/>
            <w:tcBorders>
              <w:top w:val="nil"/>
              <w:left w:val="nil"/>
              <w:bottom w:val="single" w:sz="4" w:space="0" w:color="auto"/>
              <w:right w:val="nil"/>
            </w:tcBorders>
            <w:noWrap/>
            <w:hideMark/>
          </w:tcPr>
          <w:p w14:paraId="53D69927" w14:textId="77777777" w:rsidR="00BC2C15" w:rsidRPr="004B1453" w:rsidRDefault="00BC2C15" w:rsidP="002569F4">
            <w:pPr>
              <w:spacing w:before="60" w:after="60"/>
              <w:jc w:val="right"/>
              <w:rPr>
                <w:rFonts w:eastAsia="SimSun"/>
                <w:color w:val="000000"/>
                <w:sz w:val="20"/>
                <w:szCs w:val="20"/>
                <w:lang w:val="en-GB" w:eastAsia="en-GB"/>
              </w:rPr>
            </w:pPr>
            <w:r w:rsidRPr="004B1453">
              <w:rPr>
                <w:rFonts w:eastAsia="SimSun"/>
                <w:sz w:val="20"/>
                <w:szCs w:val="20"/>
                <w:lang w:val="zh-CN"/>
              </w:rPr>
              <w:t>123 559</w:t>
            </w:r>
          </w:p>
        </w:tc>
      </w:tr>
      <w:tr w:rsidR="00BC2C15" w:rsidRPr="008145ED" w14:paraId="0E83DDB6" w14:textId="77777777" w:rsidTr="005B22EB">
        <w:trPr>
          <w:trHeight w:val="20"/>
          <w:jc w:val="right"/>
        </w:trPr>
        <w:tc>
          <w:tcPr>
            <w:tcW w:w="2667" w:type="pct"/>
            <w:tcBorders>
              <w:top w:val="single" w:sz="4" w:space="0" w:color="auto"/>
              <w:left w:val="nil"/>
              <w:bottom w:val="single" w:sz="12" w:space="0" w:color="auto"/>
              <w:right w:val="nil"/>
            </w:tcBorders>
            <w:noWrap/>
            <w:hideMark/>
          </w:tcPr>
          <w:p w14:paraId="22E49050" w14:textId="77777777" w:rsidR="00BC2C15" w:rsidRPr="008145ED" w:rsidRDefault="00BC2C15" w:rsidP="002569F4">
            <w:pPr>
              <w:spacing w:before="60" w:after="60"/>
              <w:rPr>
                <w:rFonts w:eastAsia="SimHei"/>
                <w:b/>
                <w:sz w:val="20"/>
                <w:szCs w:val="20"/>
                <w:lang w:val="zh-CN" w:eastAsia="zh-CN"/>
              </w:rPr>
            </w:pPr>
            <w:r w:rsidRPr="008145ED">
              <w:rPr>
                <w:rFonts w:eastAsia="SimHei"/>
                <w:b/>
                <w:sz w:val="20"/>
                <w:szCs w:val="20"/>
                <w:lang w:val="zh-CN" w:eastAsia="zh-CN"/>
              </w:rPr>
              <w:t>共计</w:t>
            </w:r>
          </w:p>
        </w:tc>
        <w:tc>
          <w:tcPr>
            <w:tcW w:w="865" w:type="pct"/>
            <w:tcBorders>
              <w:top w:val="single" w:sz="4" w:space="0" w:color="auto"/>
              <w:left w:val="nil"/>
              <w:bottom w:val="single" w:sz="12" w:space="0" w:color="auto"/>
              <w:right w:val="nil"/>
            </w:tcBorders>
            <w:noWrap/>
            <w:hideMark/>
          </w:tcPr>
          <w:p w14:paraId="3581063C"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8 554 853</w:t>
            </w:r>
          </w:p>
        </w:tc>
        <w:tc>
          <w:tcPr>
            <w:tcW w:w="801" w:type="pct"/>
            <w:tcBorders>
              <w:top w:val="single" w:sz="4" w:space="0" w:color="auto"/>
              <w:left w:val="nil"/>
              <w:bottom w:val="single" w:sz="12" w:space="0" w:color="auto"/>
              <w:right w:val="nil"/>
            </w:tcBorders>
            <w:noWrap/>
            <w:hideMark/>
          </w:tcPr>
          <w:p w14:paraId="31D8F5F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6 886 807</w:t>
            </w:r>
          </w:p>
        </w:tc>
        <w:tc>
          <w:tcPr>
            <w:tcW w:w="667" w:type="pct"/>
            <w:tcBorders>
              <w:top w:val="single" w:sz="4" w:space="0" w:color="auto"/>
              <w:left w:val="nil"/>
              <w:bottom w:val="single" w:sz="12" w:space="0" w:color="auto"/>
              <w:right w:val="nil"/>
            </w:tcBorders>
            <w:noWrap/>
            <w:hideMark/>
          </w:tcPr>
          <w:p w14:paraId="6B614AEA" w14:textId="77777777" w:rsidR="00BC2C15" w:rsidRPr="008145ED" w:rsidRDefault="00BC2C15" w:rsidP="002569F4">
            <w:pPr>
              <w:spacing w:before="60" w:after="60"/>
              <w:jc w:val="right"/>
              <w:rPr>
                <w:rFonts w:eastAsia="SimHei"/>
                <w:b/>
                <w:sz w:val="20"/>
                <w:szCs w:val="20"/>
                <w:lang w:val="zh-CN" w:eastAsia="zh-CN"/>
              </w:rPr>
            </w:pPr>
            <w:r w:rsidRPr="008145ED">
              <w:rPr>
                <w:rFonts w:eastAsia="SimHei"/>
                <w:b/>
                <w:sz w:val="20"/>
                <w:szCs w:val="20"/>
                <w:lang w:val="zh-CN" w:eastAsia="zh-CN"/>
              </w:rPr>
              <w:t>1 668 046</w:t>
            </w:r>
          </w:p>
        </w:tc>
      </w:tr>
    </w:tbl>
    <w:p w14:paraId="09FEAA12" w14:textId="77777777" w:rsidR="002569F4" w:rsidRDefault="00E62B2A" w:rsidP="002569F4">
      <w:pPr>
        <w:keepNext/>
        <w:keepLines/>
        <w:tabs>
          <w:tab w:val="right" w:pos="851"/>
          <w:tab w:val="left" w:pos="993"/>
          <w:tab w:val="left" w:pos="1247"/>
          <w:tab w:val="left" w:pos="2381"/>
          <w:tab w:val="left" w:pos="2948"/>
          <w:tab w:val="left" w:pos="3515"/>
        </w:tabs>
        <w:suppressAutoHyphens/>
        <w:spacing w:before="240" w:after="120"/>
        <w:ind w:left="1247" w:right="284" w:hanging="963"/>
        <w:rPr>
          <w:rFonts w:eastAsia="SimHei"/>
          <w:b/>
          <w:sz w:val="32"/>
          <w:szCs w:val="32"/>
          <w:lang w:val="zh-CN" w:eastAsia="zh-CN"/>
        </w:rPr>
      </w:pPr>
      <w:r>
        <w:rPr>
          <w:rFonts w:eastAsia="SimHei" w:hint="eastAsia"/>
          <w:b/>
          <w:sz w:val="28"/>
          <w:lang w:val="zh-CN" w:eastAsia="zh-CN"/>
        </w:rPr>
        <w:t xml:space="preserve"> </w:t>
      </w:r>
      <w:r>
        <w:rPr>
          <w:rFonts w:eastAsia="SimHei"/>
          <w:b/>
          <w:sz w:val="28"/>
          <w:lang w:val="zh-CN" w:eastAsia="zh-CN"/>
        </w:rPr>
        <w:t xml:space="preserve"> </w:t>
      </w:r>
      <w:r w:rsidRPr="002569F4">
        <w:rPr>
          <w:rFonts w:eastAsia="SimHei"/>
          <w:b/>
          <w:sz w:val="32"/>
          <w:szCs w:val="32"/>
          <w:lang w:val="zh-CN" w:eastAsia="zh-CN"/>
        </w:rPr>
        <w:t xml:space="preserve"> </w:t>
      </w:r>
    </w:p>
    <w:p w14:paraId="6CFC9612" w14:textId="77777777" w:rsidR="002569F4" w:rsidRDefault="002569F4">
      <w:pPr>
        <w:rPr>
          <w:rFonts w:eastAsia="SimHei"/>
          <w:b/>
          <w:sz w:val="32"/>
          <w:szCs w:val="32"/>
          <w:lang w:val="zh-CN" w:eastAsia="zh-CN"/>
        </w:rPr>
      </w:pPr>
      <w:r>
        <w:rPr>
          <w:rFonts w:eastAsia="SimHei"/>
          <w:b/>
          <w:sz w:val="32"/>
          <w:szCs w:val="32"/>
          <w:lang w:val="zh-CN" w:eastAsia="zh-CN"/>
        </w:rPr>
        <w:br w:type="page"/>
      </w:r>
    </w:p>
    <w:p w14:paraId="73DD3567" w14:textId="09CF33A2" w:rsidR="00BC2C15" w:rsidRPr="002569F4" w:rsidRDefault="00BC2C15" w:rsidP="004D4D1A">
      <w:pPr>
        <w:keepNext/>
        <w:keepLines/>
        <w:tabs>
          <w:tab w:val="right" w:pos="851"/>
          <w:tab w:val="left" w:pos="993"/>
          <w:tab w:val="left" w:pos="1247"/>
          <w:tab w:val="left" w:pos="2381"/>
          <w:tab w:val="left" w:pos="2948"/>
          <w:tab w:val="left" w:pos="3515"/>
        </w:tabs>
        <w:suppressAutoHyphens/>
        <w:spacing w:before="240" w:after="120"/>
        <w:ind w:left="1247" w:right="284" w:hanging="707"/>
        <w:rPr>
          <w:rFonts w:eastAsia="SimHei"/>
          <w:b/>
          <w:sz w:val="32"/>
          <w:szCs w:val="32"/>
          <w:lang w:val="zh-CN" w:eastAsia="zh-CN"/>
        </w:rPr>
      </w:pPr>
      <w:r w:rsidRPr="002569F4">
        <w:rPr>
          <w:rFonts w:eastAsia="SimHei"/>
          <w:b/>
          <w:sz w:val="32"/>
          <w:szCs w:val="32"/>
          <w:lang w:val="zh-CN" w:eastAsia="zh-CN"/>
        </w:rPr>
        <w:lastRenderedPageBreak/>
        <w:t>四</w:t>
      </w:r>
      <w:r w:rsidRPr="002569F4">
        <w:rPr>
          <w:rFonts w:eastAsia="SimHei"/>
          <w:b/>
          <w:spacing w:val="-20"/>
          <w:sz w:val="32"/>
          <w:szCs w:val="32"/>
          <w:lang w:val="zh-CN" w:eastAsia="zh-CN"/>
        </w:rPr>
        <w:t>、</w:t>
      </w:r>
      <w:r w:rsidR="00E62B2A" w:rsidRPr="002569F4">
        <w:rPr>
          <w:rFonts w:eastAsia="SimHei" w:hint="eastAsia"/>
          <w:b/>
          <w:spacing w:val="-20"/>
          <w:sz w:val="32"/>
          <w:szCs w:val="32"/>
          <w:lang w:val="zh-CN" w:eastAsia="zh-CN"/>
        </w:rPr>
        <w:t xml:space="preserve"> </w:t>
      </w:r>
      <w:r w:rsidR="002569F4" w:rsidRPr="002569F4">
        <w:rPr>
          <w:rFonts w:eastAsia="SimHei"/>
          <w:b/>
          <w:spacing w:val="-20"/>
          <w:sz w:val="32"/>
          <w:szCs w:val="32"/>
          <w:lang w:val="zh-CN" w:eastAsia="zh-CN"/>
        </w:rPr>
        <w:t xml:space="preserve"> </w:t>
      </w:r>
      <w:r w:rsidRPr="002569F4">
        <w:rPr>
          <w:rFonts w:eastAsia="SimHei"/>
          <w:b/>
          <w:sz w:val="32"/>
          <w:szCs w:val="32"/>
          <w:lang w:val="zh-CN" w:eastAsia="zh-CN"/>
        </w:rPr>
        <w:t>2019-2020</w:t>
      </w:r>
      <w:r w:rsidRPr="002569F4">
        <w:rPr>
          <w:rFonts w:eastAsia="SimHei"/>
          <w:b/>
          <w:sz w:val="32"/>
          <w:szCs w:val="32"/>
          <w:lang w:val="zh-CN" w:eastAsia="zh-CN"/>
        </w:rPr>
        <w:t>两年期预算</w:t>
      </w:r>
    </w:p>
    <w:p w14:paraId="6EF2B27E" w14:textId="77777777" w:rsidR="00E62B2A" w:rsidRDefault="00BC2C15" w:rsidP="008B161B">
      <w:pPr>
        <w:keepNext/>
        <w:keepLines/>
        <w:tabs>
          <w:tab w:val="left" w:pos="1247"/>
          <w:tab w:val="left" w:pos="1814"/>
          <w:tab w:val="left" w:pos="2381"/>
          <w:tab w:val="left" w:pos="2948"/>
          <w:tab w:val="left" w:pos="3515"/>
          <w:tab w:val="left" w:pos="4082"/>
        </w:tabs>
        <w:suppressAutoHyphens/>
        <w:ind w:left="1247"/>
        <w:rPr>
          <w:rFonts w:eastAsia="SimSun"/>
          <w:lang w:val="zh-CN"/>
        </w:rPr>
      </w:pPr>
      <w:r w:rsidRPr="00BC2C15">
        <w:rPr>
          <w:rFonts w:eastAsia="SimSun"/>
          <w:lang w:val="zh-CN"/>
        </w:rPr>
        <w:t>表</w:t>
      </w:r>
      <w:r w:rsidRPr="00BC2C15">
        <w:rPr>
          <w:rFonts w:eastAsia="SimSun"/>
          <w:lang w:val="zh-CN"/>
        </w:rPr>
        <w:t xml:space="preserve"> 7 </w:t>
      </w:r>
    </w:p>
    <w:p w14:paraId="0856A9A8" w14:textId="6D8DAB54" w:rsidR="00BC2C15" w:rsidRPr="00E62B2A" w:rsidRDefault="00BC2C15" w:rsidP="008B161B">
      <w:pPr>
        <w:keepNext/>
        <w:keepLines/>
        <w:tabs>
          <w:tab w:val="left" w:pos="1247"/>
          <w:tab w:val="left" w:pos="1814"/>
          <w:tab w:val="left" w:pos="2381"/>
          <w:tab w:val="left" w:pos="2948"/>
          <w:tab w:val="left" w:pos="3515"/>
          <w:tab w:val="left" w:pos="4082"/>
        </w:tabs>
        <w:suppressAutoHyphens/>
        <w:ind w:left="1247"/>
        <w:rPr>
          <w:rFonts w:eastAsia="SimHei"/>
          <w:b/>
          <w:bCs/>
        </w:rPr>
      </w:pPr>
      <w:r w:rsidRPr="00E62B2A">
        <w:rPr>
          <w:rFonts w:eastAsia="SimHei"/>
          <w:b/>
          <w:lang w:val="zh-CN"/>
        </w:rPr>
        <w:t>2019</w:t>
      </w:r>
      <w:proofErr w:type="spellStart"/>
      <w:r w:rsidRPr="00E62B2A">
        <w:rPr>
          <w:rFonts w:eastAsia="SimHei"/>
          <w:b/>
          <w:lang w:val="zh-CN"/>
        </w:rPr>
        <w:t>年和</w:t>
      </w:r>
      <w:proofErr w:type="spellEnd"/>
      <w:r w:rsidRPr="00E62B2A">
        <w:rPr>
          <w:rFonts w:eastAsia="SimHei"/>
          <w:b/>
          <w:lang w:val="zh-CN"/>
        </w:rPr>
        <w:t>2020</w:t>
      </w:r>
      <w:proofErr w:type="spellStart"/>
      <w:r w:rsidRPr="00E62B2A">
        <w:rPr>
          <w:rFonts w:eastAsia="SimHei"/>
          <w:b/>
          <w:lang w:val="zh-CN"/>
        </w:rPr>
        <w:t>年订正预算</w:t>
      </w:r>
      <w:proofErr w:type="spellEnd"/>
    </w:p>
    <w:p w14:paraId="7FB7419B" w14:textId="77777777" w:rsidR="00BC2C15" w:rsidRPr="00343AC2" w:rsidRDefault="00BC2C15" w:rsidP="002569F4">
      <w:pPr>
        <w:keepNext/>
        <w:keepLines/>
        <w:tabs>
          <w:tab w:val="left" w:pos="1247"/>
          <w:tab w:val="left" w:pos="1814"/>
          <w:tab w:val="left" w:pos="2381"/>
          <w:tab w:val="left" w:pos="2948"/>
          <w:tab w:val="left" w:pos="3515"/>
          <w:tab w:val="left" w:pos="4082"/>
        </w:tabs>
        <w:suppressAutoHyphens/>
        <w:spacing w:before="40" w:after="40"/>
        <w:ind w:left="1247"/>
        <w:rPr>
          <w:rFonts w:eastAsia="SimSun"/>
          <w:bCs/>
          <w:sz w:val="20"/>
        </w:rPr>
      </w:pPr>
      <w:r w:rsidRPr="00343AC2">
        <w:rPr>
          <w:rFonts w:eastAsia="SimSun"/>
          <w:sz w:val="20"/>
          <w:lang w:val="zh-CN"/>
        </w:rPr>
        <w:t>（</w:t>
      </w:r>
      <w:proofErr w:type="spellStart"/>
      <w:r w:rsidRPr="00343AC2">
        <w:rPr>
          <w:rFonts w:eastAsia="SimSun"/>
          <w:sz w:val="20"/>
          <w:lang w:val="zh-CN"/>
        </w:rPr>
        <w:t>美元</w:t>
      </w:r>
      <w:proofErr w:type="spellEnd"/>
      <w:r w:rsidRPr="00343AC2">
        <w:rPr>
          <w:rFonts w:eastAsia="SimSun"/>
          <w:sz w:val="20"/>
          <w:lang w:val="zh-CN"/>
        </w:rPr>
        <w:t>）</w:t>
      </w:r>
    </w:p>
    <w:tbl>
      <w:tblPr>
        <w:tblW w:w="8283" w:type="dxa"/>
        <w:jc w:val="right"/>
        <w:tblLayout w:type="fixed"/>
        <w:tblLook w:val="04A0" w:firstRow="1" w:lastRow="0" w:firstColumn="1" w:lastColumn="0" w:noHBand="0" w:noVBand="1"/>
      </w:tblPr>
      <w:tblGrid>
        <w:gridCol w:w="5583"/>
        <w:gridCol w:w="1179"/>
        <w:gridCol w:w="84"/>
        <w:gridCol w:w="8"/>
        <w:gridCol w:w="1155"/>
        <w:gridCol w:w="100"/>
        <w:gridCol w:w="174"/>
      </w:tblGrid>
      <w:tr w:rsidR="00BC2C15" w:rsidRPr="00302C6C" w14:paraId="470C706D" w14:textId="77777777" w:rsidTr="00E867B7">
        <w:trPr>
          <w:trHeight w:val="18"/>
          <w:tblHeader/>
          <w:jc w:val="right"/>
        </w:trPr>
        <w:tc>
          <w:tcPr>
            <w:tcW w:w="5583" w:type="dxa"/>
            <w:tcBorders>
              <w:top w:val="single" w:sz="4" w:space="0" w:color="auto"/>
              <w:left w:val="nil"/>
              <w:bottom w:val="single" w:sz="12" w:space="0" w:color="auto"/>
              <w:right w:val="nil"/>
            </w:tcBorders>
            <w:hideMark/>
          </w:tcPr>
          <w:p w14:paraId="345CE4A0" w14:textId="77777777" w:rsidR="00BC2C15" w:rsidRPr="00302C6C" w:rsidRDefault="00BC2C15" w:rsidP="002569F4">
            <w:pPr>
              <w:spacing w:before="40" w:after="40"/>
              <w:rPr>
                <w:rFonts w:eastAsia="KaiTi"/>
                <w:bCs/>
                <w:i/>
                <w:color w:val="000000"/>
                <w:sz w:val="20"/>
                <w:szCs w:val="20"/>
                <w:lang w:val="en-GB" w:eastAsia="en-GB"/>
              </w:rPr>
            </w:pPr>
            <w:bookmarkStart w:id="24" w:name="_Hlk7620757"/>
            <w:proofErr w:type="spellStart"/>
            <w:r w:rsidRPr="00302C6C">
              <w:rPr>
                <w:rFonts w:eastAsia="KaiTi"/>
                <w:sz w:val="20"/>
                <w:szCs w:val="20"/>
                <w:lang w:val="zh-CN"/>
              </w:rPr>
              <w:t>预算项目</w:t>
            </w:r>
            <w:proofErr w:type="spellEnd"/>
          </w:p>
        </w:tc>
        <w:tc>
          <w:tcPr>
            <w:tcW w:w="1271" w:type="dxa"/>
            <w:gridSpan w:val="3"/>
            <w:tcBorders>
              <w:top w:val="single" w:sz="4" w:space="0" w:color="auto"/>
              <w:left w:val="nil"/>
              <w:bottom w:val="single" w:sz="12" w:space="0" w:color="auto"/>
              <w:right w:val="nil"/>
            </w:tcBorders>
            <w:hideMark/>
          </w:tcPr>
          <w:p w14:paraId="6ABB97C7" w14:textId="77777777" w:rsidR="00BC2C15" w:rsidRPr="00302C6C" w:rsidRDefault="00BC2C15" w:rsidP="002569F4">
            <w:pPr>
              <w:spacing w:before="40" w:after="40"/>
              <w:jc w:val="center"/>
              <w:rPr>
                <w:rFonts w:eastAsia="KaiTi"/>
                <w:bCs/>
                <w:i/>
                <w:color w:val="000000"/>
                <w:sz w:val="20"/>
                <w:szCs w:val="20"/>
                <w:lang w:val="en-GB" w:eastAsia="en-GB"/>
              </w:rPr>
            </w:pPr>
            <w:r w:rsidRPr="00302C6C">
              <w:rPr>
                <w:rFonts w:eastAsia="KaiTi"/>
                <w:sz w:val="20"/>
                <w:szCs w:val="20"/>
                <w:lang w:val="zh-CN"/>
              </w:rPr>
              <w:t>2019</w:t>
            </w:r>
            <w:proofErr w:type="spellStart"/>
            <w:r w:rsidRPr="00302C6C">
              <w:rPr>
                <w:rFonts w:eastAsia="KaiTi"/>
                <w:sz w:val="20"/>
                <w:szCs w:val="20"/>
                <w:lang w:val="zh-CN"/>
              </w:rPr>
              <w:t>年预算</w:t>
            </w:r>
            <w:proofErr w:type="spellEnd"/>
          </w:p>
        </w:tc>
        <w:tc>
          <w:tcPr>
            <w:tcW w:w="1429" w:type="dxa"/>
            <w:gridSpan w:val="3"/>
            <w:tcBorders>
              <w:top w:val="single" w:sz="4" w:space="0" w:color="auto"/>
              <w:left w:val="nil"/>
              <w:bottom w:val="single" w:sz="12" w:space="0" w:color="auto"/>
              <w:right w:val="nil"/>
            </w:tcBorders>
            <w:hideMark/>
          </w:tcPr>
          <w:p w14:paraId="39BA9C56" w14:textId="77777777" w:rsidR="00BC2C15" w:rsidRPr="00302C6C" w:rsidRDefault="00BC2C15" w:rsidP="002569F4">
            <w:pPr>
              <w:spacing w:before="40" w:after="40"/>
              <w:jc w:val="center"/>
              <w:rPr>
                <w:rFonts w:eastAsia="KaiTi"/>
                <w:bCs/>
                <w:i/>
                <w:color w:val="000000"/>
                <w:sz w:val="20"/>
                <w:szCs w:val="20"/>
                <w:lang w:val="en-GB" w:eastAsia="en-GB"/>
              </w:rPr>
            </w:pPr>
            <w:r w:rsidRPr="00302C6C">
              <w:rPr>
                <w:rFonts w:eastAsia="KaiTi"/>
                <w:sz w:val="20"/>
                <w:szCs w:val="20"/>
                <w:lang w:val="zh-CN"/>
              </w:rPr>
              <w:t>2020</w:t>
            </w:r>
            <w:proofErr w:type="spellStart"/>
            <w:r w:rsidRPr="00302C6C">
              <w:rPr>
                <w:rFonts w:eastAsia="KaiTi"/>
                <w:sz w:val="20"/>
                <w:szCs w:val="20"/>
                <w:lang w:val="zh-CN"/>
              </w:rPr>
              <w:t>年预算</w:t>
            </w:r>
            <w:proofErr w:type="spellEnd"/>
          </w:p>
        </w:tc>
      </w:tr>
      <w:tr w:rsidR="00BC2C15" w:rsidRPr="00E62B2A" w14:paraId="4E6FFE01" w14:textId="77777777" w:rsidTr="00E867B7">
        <w:trPr>
          <w:trHeight w:val="18"/>
          <w:jc w:val="right"/>
        </w:trPr>
        <w:tc>
          <w:tcPr>
            <w:tcW w:w="5583" w:type="dxa"/>
            <w:tcBorders>
              <w:top w:val="single" w:sz="12" w:space="0" w:color="auto"/>
              <w:left w:val="nil"/>
              <w:bottom w:val="single" w:sz="4" w:space="0" w:color="auto"/>
              <w:right w:val="nil"/>
            </w:tcBorders>
            <w:hideMark/>
          </w:tcPr>
          <w:p w14:paraId="4341CFA0" w14:textId="77777777" w:rsidR="00BC2C15" w:rsidRPr="00402363" w:rsidRDefault="00BC2C15" w:rsidP="002569F4">
            <w:pPr>
              <w:spacing w:before="40" w:after="40"/>
              <w:rPr>
                <w:rFonts w:eastAsia="SimHei"/>
                <w:b/>
                <w:bCs/>
                <w:color w:val="000000"/>
                <w:sz w:val="20"/>
                <w:szCs w:val="20"/>
                <w:lang w:val="en-GB" w:eastAsia="zh-CN"/>
              </w:rPr>
            </w:pPr>
            <w:r w:rsidRPr="00402363">
              <w:rPr>
                <w:rFonts w:eastAsia="SimHei"/>
                <w:b/>
                <w:sz w:val="20"/>
                <w:szCs w:val="20"/>
                <w:lang w:val="zh-CN" w:eastAsia="zh-CN"/>
              </w:rPr>
              <w:t xml:space="preserve">1. </w:t>
            </w:r>
            <w:r w:rsidRPr="00402363">
              <w:rPr>
                <w:rFonts w:eastAsia="SimHei"/>
                <w:b/>
                <w:bCs/>
                <w:sz w:val="20"/>
                <w:szCs w:val="20"/>
                <w:lang w:val="zh-CN" w:eastAsia="zh-CN"/>
              </w:rPr>
              <w:t>生物多样性平台各机构的会议</w:t>
            </w:r>
          </w:p>
        </w:tc>
        <w:tc>
          <w:tcPr>
            <w:tcW w:w="1271" w:type="dxa"/>
            <w:gridSpan w:val="3"/>
            <w:tcBorders>
              <w:top w:val="single" w:sz="12" w:space="0" w:color="auto"/>
              <w:left w:val="nil"/>
              <w:bottom w:val="single" w:sz="4" w:space="0" w:color="auto"/>
              <w:right w:val="nil"/>
            </w:tcBorders>
            <w:noWrap/>
            <w:hideMark/>
          </w:tcPr>
          <w:p w14:paraId="4EC718A6" w14:textId="77777777" w:rsidR="00BC2C15" w:rsidRPr="00E62B2A" w:rsidRDefault="00BC2C15" w:rsidP="002569F4">
            <w:pPr>
              <w:spacing w:before="40" w:after="40"/>
              <w:jc w:val="right"/>
              <w:rPr>
                <w:rFonts w:eastAsia="SimSun"/>
                <w:color w:val="000000"/>
                <w:sz w:val="20"/>
                <w:szCs w:val="20"/>
                <w:lang w:val="en-GB" w:eastAsia="zh-CN"/>
              </w:rPr>
            </w:pPr>
            <w:r w:rsidRPr="00E62B2A">
              <w:rPr>
                <w:rFonts w:eastAsia="SimSun"/>
                <w:color w:val="000000"/>
                <w:sz w:val="20"/>
                <w:szCs w:val="20"/>
                <w:lang w:val="en-GB" w:eastAsia="zh-CN"/>
              </w:rPr>
              <w:t> </w:t>
            </w:r>
          </w:p>
        </w:tc>
        <w:tc>
          <w:tcPr>
            <w:tcW w:w="1429" w:type="dxa"/>
            <w:gridSpan w:val="3"/>
            <w:tcBorders>
              <w:top w:val="single" w:sz="12" w:space="0" w:color="auto"/>
              <w:left w:val="nil"/>
              <w:bottom w:val="single" w:sz="4" w:space="0" w:color="auto"/>
              <w:right w:val="nil"/>
            </w:tcBorders>
            <w:noWrap/>
          </w:tcPr>
          <w:p w14:paraId="470964E2" w14:textId="77777777" w:rsidR="00BC2C15" w:rsidRPr="00E62B2A" w:rsidRDefault="00BC2C15" w:rsidP="002569F4">
            <w:pPr>
              <w:spacing w:before="40" w:after="40"/>
              <w:jc w:val="right"/>
              <w:rPr>
                <w:rFonts w:eastAsia="SimSun"/>
                <w:color w:val="000000"/>
                <w:sz w:val="20"/>
                <w:szCs w:val="20"/>
                <w:lang w:val="en-GB" w:eastAsia="zh-CN"/>
              </w:rPr>
            </w:pPr>
          </w:p>
        </w:tc>
      </w:tr>
      <w:tr w:rsidR="00BC2C15" w:rsidRPr="00E62B2A" w14:paraId="7C5F8AD1" w14:textId="77777777" w:rsidTr="00E867B7">
        <w:trPr>
          <w:trHeight w:val="18"/>
          <w:jc w:val="right"/>
        </w:trPr>
        <w:tc>
          <w:tcPr>
            <w:tcW w:w="5583" w:type="dxa"/>
            <w:tcBorders>
              <w:top w:val="single" w:sz="4" w:space="0" w:color="auto"/>
              <w:left w:val="nil"/>
              <w:bottom w:val="single" w:sz="4" w:space="0" w:color="auto"/>
              <w:right w:val="nil"/>
            </w:tcBorders>
            <w:hideMark/>
          </w:tcPr>
          <w:p w14:paraId="39704647" w14:textId="77777777" w:rsidR="00BC2C15" w:rsidRPr="00402363" w:rsidRDefault="00BC2C15" w:rsidP="002569F4">
            <w:pPr>
              <w:spacing w:before="40" w:after="40"/>
              <w:rPr>
                <w:rFonts w:eastAsia="SimHei"/>
                <w:b/>
                <w:bCs/>
                <w:color w:val="000000"/>
                <w:sz w:val="20"/>
                <w:szCs w:val="20"/>
                <w:lang w:val="en-GB" w:eastAsia="en-GB"/>
              </w:rPr>
            </w:pPr>
            <w:r w:rsidRPr="00402363">
              <w:rPr>
                <w:rFonts w:eastAsia="SimHei"/>
                <w:b/>
                <w:sz w:val="20"/>
                <w:szCs w:val="20"/>
                <w:lang w:val="zh-CN"/>
              </w:rPr>
              <w:t xml:space="preserve">1.1 </w:t>
            </w:r>
            <w:proofErr w:type="spellStart"/>
            <w:r w:rsidRPr="00402363">
              <w:rPr>
                <w:rFonts w:eastAsia="SimHei"/>
                <w:b/>
                <w:sz w:val="20"/>
                <w:szCs w:val="20"/>
                <w:lang w:val="zh-CN"/>
              </w:rPr>
              <w:t>全体会议届会</w:t>
            </w:r>
            <w:proofErr w:type="spellEnd"/>
          </w:p>
        </w:tc>
        <w:tc>
          <w:tcPr>
            <w:tcW w:w="1271" w:type="dxa"/>
            <w:gridSpan w:val="3"/>
            <w:tcBorders>
              <w:top w:val="single" w:sz="4" w:space="0" w:color="auto"/>
              <w:left w:val="nil"/>
              <w:bottom w:val="single" w:sz="4" w:space="0" w:color="auto"/>
              <w:right w:val="nil"/>
            </w:tcBorders>
            <w:noWrap/>
            <w:hideMark/>
          </w:tcPr>
          <w:p w14:paraId="2344EA6F"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color w:val="000000"/>
                <w:sz w:val="20"/>
                <w:szCs w:val="20"/>
                <w:lang w:val="en-GB" w:eastAsia="en-GB"/>
              </w:rPr>
              <w:t> </w:t>
            </w:r>
          </w:p>
        </w:tc>
        <w:tc>
          <w:tcPr>
            <w:tcW w:w="1429" w:type="dxa"/>
            <w:gridSpan w:val="3"/>
            <w:tcBorders>
              <w:top w:val="single" w:sz="4" w:space="0" w:color="auto"/>
              <w:left w:val="nil"/>
              <w:bottom w:val="single" w:sz="4" w:space="0" w:color="auto"/>
              <w:right w:val="nil"/>
            </w:tcBorders>
            <w:noWrap/>
          </w:tcPr>
          <w:p w14:paraId="25E27998"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6EE28876" w14:textId="77777777" w:rsidTr="00E867B7">
        <w:trPr>
          <w:trHeight w:val="18"/>
          <w:jc w:val="right"/>
        </w:trPr>
        <w:tc>
          <w:tcPr>
            <w:tcW w:w="5583" w:type="dxa"/>
            <w:tcBorders>
              <w:top w:val="single" w:sz="4" w:space="0" w:color="auto"/>
              <w:left w:val="nil"/>
              <w:bottom w:val="nil"/>
              <w:right w:val="nil"/>
            </w:tcBorders>
            <w:hideMark/>
          </w:tcPr>
          <w:p w14:paraId="785D6284"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第七届会议与会者的差旅费用（差旅费和每日生活津贴）</w:t>
            </w:r>
          </w:p>
        </w:tc>
        <w:tc>
          <w:tcPr>
            <w:tcW w:w="1271" w:type="dxa"/>
            <w:gridSpan w:val="3"/>
            <w:tcBorders>
              <w:top w:val="single" w:sz="4" w:space="0" w:color="auto"/>
              <w:left w:val="nil"/>
              <w:bottom w:val="nil"/>
              <w:right w:val="nil"/>
            </w:tcBorders>
            <w:noWrap/>
            <w:hideMark/>
          </w:tcPr>
          <w:p w14:paraId="3199660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500 000</w:t>
            </w:r>
          </w:p>
        </w:tc>
        <w:tc>
          <w:tcPr>
            <w:tcW w:w="1429" w:type="dxa"/>
            <w:gridSpan w:val="3"/>
            <w:tcBorders>
              <w:top w:val="single" w:sz="4" w:space="0" w:color="auto"/>
              <w:left w:val="nil"/>
              <w:bottom w:val="nil"/>
              <w:right w:val="nil"/>
            </w:tcBorders>
            <w:noWrap/>
          </w:tcPr>
          <w:p w14:paraId="64ECE38D"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3939D2FB" w14:textId="77777777" w:rsidTr="00E867B7">
        <w:trPr>
          <w:trHeight w:val="18"/>
          <w:jc w:val="right"/>
        </w:trPr>
        <w:tc>
          <w:tcPr>
            <w:tcW w:w="5583" w:type="dxa"/>
            <w:hideMark/>
          </w:tcPr>
          <w:p w14:paraId="039A1AD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会议事务（口笔译和编辑）</w:t>
            </w:r>
          </w:p>
        </w:tc>
        <w:tc>
          <w:tcPr>
            <w:tcW w:w="1271" w:type="dxa"/>
            <w:gridSpan w:val="3"/>
            <w:noWrap/>
            <w:hideMark/>
          </w:tcPr>
          <w:p w14:paraId="4A0398D2"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830 000</w:t>
            </w:r>
          </w:p>
        </w:tc>
        <w:tc>
          <w:tcPr>
            <w:tcW w:w="1429" w:type="dxa"/>
            <w:gridSpan w:val="3"/>
            <w:noWrap/>
          </w:tcPr>
          <w:p w14:paraId="070A826A"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1DA0610" w14:textId="77777777" w:rsidTr="00E867B7">
        <w:trPr>
          <w:trHeight w:val="18"/>
          <w:jc w:val="right"/>
        </w:trPr>
        <w:tc>
          <w:tcPr>
            <w:tcW w:w="5583" w:type="dxa"/>
            <w:hideMark/>
          </w:tcPr>
          <w:p w14:paraId="7A5FC30B"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报告事务</w:t>
            </w:r>
            <w:proofErr w:type="spellEnd"/>
          </w:p>
        </w:tc>
        <w:tc>
          <w:tcPr>
            <w:tcW w:w="1271" w:type="dxa"/>
            <w:gridSpan w:val="3"/>
            <w:noWrap/>
            <w:hideMark/>
          </w:tcPr>
          <w:p w14:paraId="46CA715C"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65 000</w:t>
            </w:r>
          </w:p>
        </w:tc>
        <w:tc>
          <w:tcPr>
            <w:tcW w:w="1429" w:type="dxa"/>
            <w:gridSpan w:val="3"/>
            <w:noWrap/>
          </w:tcPr>
          <w:p w14:paraId="5F6BB3B5"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1C695CBB" w14:textId="77777777" w:rsidTr="00E867B7">
        <w:trPr>
          <w:trHeight w:val="18"/>
          <w:jc w:val="right"/>
        </w:trPr>
        <w:tc>
          <w:tcPr>
            <w:tcW w:w="5583" w:type="dxa"/>
            <w:tcBorders>
              <w:top w:val="nil"/>
              <w:left w:val="nil"/>
              <w:bottom w:val="single" w:sz="4" w:space="0" w:color="auto"/>
              <w:right w:val="nil"/>
            </w:tcBorders>
            <w:hideMark/>
          </w:tcPr>
          <w:p w14:paraId="64276F73"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安保和其他费用</w:t>
            </w:r>
            <w:proofErr w:type="spellEnd"/>
          </w:p>
        </w:tc>
        <w:tc>
          <w:tcPr>
            <w:tcW w:w="1271" w:type="dxa"/>
            <w:gridSpan w:val="3"/>
            <w:tcBorders>
              <w:top w:val="nil"/>
              <w:left w:val="nil"/>
              <w:bottom w:val="single" w:sz="4" w:space="0" w:color="auto"/>
              <w:right w:val="nil"/>
            </w:tcBorders>
            <w:noWrap/>
            <w:hideMark/>
          </w:tcPr>
          <w:p w14:paraId="57EB6E3C"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100 000</w:t>
            </w:r>
          </w:p>
        </w:tc>
        <w:tc>
          <w:tcPr>
            <w:tcW w:w="1429" w:type="dxa"/>
            <w:gridSpan w:val="3"/>
            <w:tcBorders>
              <w:top w:val="nil"/>
              <w:left w:val="nil"/>
              <w:bottom w:val="single" w:sz="4" w:space="0" w:color="auto"/>
              <w:right w:val="nil"/>
            </w:tcBorders>
            <w:noWrap/>
          </w:tcPr>
          <w:p w14:paraId="7DF0DD5E"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57FAEB42" w14:textId="77777777" w:rsidTr="00E867B7">
        <w:trPr>
          <w:trHeight w:val="18"/>
          <w:jc w:val="right"/>
        </w:trPr>
        <w:tc>
          <w:tcPr>
            <w:tcW w:w="5583" w:type="dxa"/>
            <w:tcBorders>
              <w:top w:val="single" w:sz="4" w:space="0" w:color="auto"/>
              <w:left w:val="nil"/>
              <w:bottom w:val="single" w:sz="4" w:space="0" w:color="auto"/>
              <w:right w:val="nil"/>
            </w:tcBorders>
            <w:hideMark/>
          </w:tcPr>
          <w:p w14:paraId="111735E6"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1.1</w:t>
            </w:r>
            <w:r w:rsidRPr="00402363">
              <w:rPr>
                <w:rFonts w:eastAsia="SimHei"/>
                <w:b/>
                <w:sz w:val="20"/>
                <w:szCs w:val="20"/>
                <w:lang w:val="zh-CN" w:eastAsia="zh-CN"/>
              </w:rPr>
              <w:t>，全体会议届会</w:t>
            </w:r>
          </w:p>
        </w:tc>
        <w:tc>
          <w:tcPr>
            <w:tcW w:w="1271" w:type="dxa"/>
            <w:gridSpan w:val="3"/>
            <w:tcBorders>
              <w:top w:val="single" w:sz="4" w:space="0" w:color="auto"/>
              <w:left w:val="nil"/>
              <w:bottom w:val="single" w:sz="4" w:space="0" w:color="auto"/>
              <w:right w:val="nil"/>
            </w:tcBorders>
            <w:noWrap/>
            <w:hideMark/>
          </w:tcPr>
          <w:p w14:paraId="427B625D"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1 495 000</w:t>
            </w:r>
          </w:p>
        </w:tc>
        <w:tc>
          <w:tcPr>
            <w:tcW w:w="1429" w:type="dxa"/>
            <w:gridSpan w:val="3"/>
            <w:tcBorders>
              <w:top w:val="single" w:sz="4" w:space="0" w:color="auto"/>
              <w:left w:val="nil"/>
              <w:bottom w:val="single" w:sz="4" w:space="0" w:color="auto"/>
              <w:right w:val="nil"/>
            </w:tcBorders>
            <w:noWrap/>
            <w:hideMark/>
          </w:tcPr>
          <w:p w14:paraId="12797144" w14:textId="343DD660" w:rsidR="00BC2C15" w:rsidRPr="00402363" w:rsidRDefault="00924EC9" w:rsidP="00924EC9">
            <w:pPr>
              <w:spacing w:before="40" w:after="40"/>
              <w:jc w:val="center"/>
              <w:rPr>
                <w:rFonts w:eastAsia="SimHei"/>
                <w:b/>
                <w:sz w:val="20"/>
                <w:szCs w:val="20"/>
                <w:lang w:val="zh-CN" w:eastAsia="zh-CN"/>
              </w:rPr>
            </w:pPr>
            <w:r>
              <w:rPr>
                <w:rFonts w:eastAsia="SimHei"/>
                <w:b/>
                <w:sz w:val="20"/>
                <w:szCs w:val="20"/>
                <w:lang w:eastAsia="zh-CN"/>
              </w:rPr>
              <w:t xml:space="preserve">   </w:t>
            </w:r>
            <w:r w:rsidR="00BC2C15" w:rsidRPr="00402363">
              <w:rPr>
                <w:rFonts w:eastAsia="SimHei"/>
                <w:b/>
                <w:sz w:val="20"/>
                <w:szCs w:val="20"/>
                <w:lang w:val="zh-CN" w:eastAsia="zh-CN"/>
              </w:rPr>
              <w:t>-</w:t>
            </w:r>
          </w:p>
        </w:tc>
      </w:tr>
      <w:tr w:rsidR="00BC2C15" w:rsidRPr="00402363" w14:paraId="6C5A412D" w14:textId="77777777" w:rsidTr="00E867B7">
        <w:trPr>
          <w:trHeight w:val="18"/>
          <w:jc w:val="right"/>
        </w:trPr>
        <w:tc>
          <w:tcPr>
            <w:tcW w:w="5583" w:type="dxa"/>
            <w:tcBorders>
              <w:top w:val="single" w:sz="4" w:space="0" w:color="auto"/>
              <w:left w:val="nil"/>
              <w:bottom w:val="single" w:sz="4" w:space="0" w:color="auto"/>
              <w:right w:val="nil"/>
            </w:tcBorders>
            <w:hideMark/>
          </w:tcPr>
          <w:p w14:paraId="50202D9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 xml:space="preserve">1.2 </w:t>
            </w:r>
            <w:r w:rsidRPr="00402363">
              <w:rPr>
                <w:rFonts w:eastAsia="SimHei"/>
                <w:b/>
                <w:sz w:val="20"/>
                <w:szCs w:val="20"/>
                <w:lang w:val="zh-CN" w:eastAsia="zh-CN"/>
              </w:rPr>
              <w:t>主席团和多学科专家小组会议</w:t>
            </w:r>
          </w:p>
        </w:tc>
        <w:tc>
          <w:tcPr>
            <w:tcW w:w="1271" w:type="dxa"/>
            <w:gridSpan w:val="3"/>
            <w:tcBorders>
              <w:top w:val="single" w:sz="4" w:space="0" w:color="auto"/>
              <w:left w:val="nil"/>
              <w:bottom w:val="single" w:sz="4" w:space="0" w:color="auto"/>
              <w:right w:val="nil"/>
            </w:tcBorders>
            <w:noWrap/>
            <w:hideMark/>
          </w:tcPr>
          <w:p w14:paraId="7D8232A0"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w:t>
            </w:r>
          </w:p>
        </w:tc>
        <w:tc>
          <w:tcPr>
            <w:tcW w:w="1429" w:type="dxa"/>
            <w:gridSpan w:val="3"/>
            <w:tcBorders>
              <w:top w:val="single" w:sz="4" w:space="0" w:color="auto"/>
              <w:left w:val="nil"/>
              <w:bottom w:val="single" w:sz="4" w:space="0" w:color="auto"/>
              <w:right w:val="nil"/>
            </w:tcBorders>
            <w:noWrap/>
          </w:tcPr>
          <w:p w14:paraId="06DD217C"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6B4F2FB1" w14:textId="77777777" w:rsidTr="00E867B7">
        <w:trPr>
          <w:trHeight w:val="18"/>
          <w:jc w:val="right"/>
        </w:trPr>
        <w:tc>
          <w:tcPr>
            <w:tcW w:w="5583" w:type="dxa"/>
            <w:tcBorders>
              <w:top w:val="single" w:sz="4" w:space="0" w:color="auto"/>
              <w:left w:val="nil"/>
              <w:bottom w:val="nil"/>
              <w:right w:val="nil"/>
            </w:tcBorders>
            <w:hideMark/>
          </w:tcPr>
          <w:p w14:paraId="5D833EDA"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主席团会议与会者的差旅和会议费用</w:t>
            </w:r>
          </w:p>
        </w:tc>
        <w:tc>
          <w:tcPr>
            <w:tcW w:w="1271" w:type="dxa"/>
            <w:gridSpan w:val="3"/>
            <w:tcBorders>
              <w:top w:val="single" w:sz="4" w:space="0" w:color="auto"/>
              <w:left w:val="nil"/>
              <w:bottom w:val="nil"/>
              <w:right w:val="nil"/>
            </w:tcBorders>
            <w:noWrap/>
            <w:hideMark/>
          </w:tcPr>
          <w:p w14:paraId="0F0F136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35 450</w:t>
            </w:r>
          </w:p>
        </w:tc>
        <w:tc>
          <w:tcPr>
            <w:tcW w:w="1429" w:type="dxa"/>
            <w:gridSpan w:val="3"/>
            <w:tcBorders>
              <w:top w:val="single" w:sz="4" w:space="0" w:color="auto"/>
              <w:left w:val="nil"/>
              <w:bottom w:val="nil"/>
              <w:right w:val="nil"/>
            </w:tcBorders>
            <w:noWrap/>
            <w:hideMark/>
          </w:tcPr>
          <w:p w14:paraId="50691B75"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 xml:space="preserve"> 70 900</w:t>
            </w:r>
          </w:p>
        </w:tc>
      </w:tr>
      <w:tr w:rsidR="00BC2C15" w:rsidRPr="00E62B2A" w14:paraId="1E037D6D" w14:textId="77777777" w:rsidTr="00E867B7">
        <w:trPr>
          <w:trHeight w:val="18"/>
          <w:jc w:val="right"/>
        </w:trPr>
        <w:tc>
          <w:tcPr>
            <w:tcW w:w="5583" w:type="dxa"/>
            <w:tcBorders>
              <w:top w:val="nil"/>
              <w:left w:val="nil"/>
              <w:bottom w:val="single" w:sz="4" w:space="0" w:color="auto"/>
              <w:right w:val="nil"/>
            </w:tcBorders>
            <w:hideMark/>
          </w:tcPr>
          <w:p w14:paraId="57E5917C"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专家小组会议与会者的差旅和会议费用</w:t>
            </w:r>
          </w:p>
        </w:tc>
        <w:tc>
          <w:tcPr>
            <w:tcW w:w="1271" w:type="dxa"/>
            <w:gridSpan w:val="3"/>
            <w:tcBorders>
              <w:top w:val="nil"/>
              <w:left w:val="nil"/>
              <w:bottom w:val="single" w:sz="4" w:space="0" w:color="auto"/>
              <w:right w:val="nil"/>
            </w:tcBorders>
            <w:noWrap/>
            <w:hideMark/>
          </w:tcPr>
          <w:p w14:paraId="1D0B2960"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85 000</w:t>
            </w:r>
          </w:p>
        </w:tc>
        <w:tc>
          <w:tcPr>
            <w:tcW w:w="1429" w:type="dxa"/>
            <w:gridSpan w:val="3"/>
            <w:tcBorders>
              <w:top w:val="nil"/>
              <w:left w:val="nil"/>
              <w:bottom w:val="single" w:sz="4" w:space="0" w:color="auto"/>
              <w:right w:val="nil"/>
            </w:tcBorders>
            <w:noWrap/>
            <w:hideMark/>
          </w:tcPr>
          <w:p w14:paraId="503F0DDB"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 xml:space="preserve"> 170 000</w:t>
            </w:r>
          </w:p>
        </w:tc>
      </w:tr>
      <w:tr w:rsidR="00BC2C15" w:rsidRPr="00402363" w14:paraId="74174D37" w14:textId="77777777" w:rsidTr="00E867B7">
        <w:trPr>
          <w:trHeight w:val="18"/>
          <w:jc w:val="right"/>
        </w:trPr>
        <w:tc>
          <w:tcPr>
            <w:tcW w:w="5583" w:type="dxa"/>
            <w:tcBorders>
              <w:top w:val="single" w:sz="4" w:space="0" w:color="auto"/>
              <w:left w:val="nil"/>
              <w:bottom w:val="single" w:sz="4" w:space="0" w:color="auto"/>
              <w:right w:val="nil"/>
            </w:tcBorders>
            <w:hideMark/>
          </w:tcPr>
          <w:p w14:paraId="06EF838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1.2</w:t>
            </w:r>
            <w:r w:rsidRPr="00402363">
              <w:rPr>
                <w:rFonts w:eastAsia="SimHei"/>
                <w:b/>
                <w:sz w:val="20"/>
                <w:szCs w:val="20"/>
                <w:lang w:val="zh-CN" w:eastAsia="zh-CN"/>
              </w:rPr>
              <w:t>，主席团和多学科专家小组会议</w:t>
            </w:r>
          </w:p>
        </w:tc>
        <w:tc>
          <w:tcPr>
            <w:tcW w:w="1271" w:type="dxa"/>
            <w:gridSpan w:val="3"/>
            <w:tcBorders>
              <w:top w:val="single" w:sz="4" w:space="0" w:color="auto"/>
              <w:left w:val="nil"/>
              <w:bottom w:val="single" w:sz="4" w:space="0" w:color="auto"/>
              <w:right w:val="nil"/>
            </w:tcBorders>
            <w:noWrap/>
            <w:hideMark/>
          </w:tcPr>
          <w:p w14:paraId="2D95D67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120 450</w:t>
            </w:r>
          </w:p>
        </w:tc>
        <w:tc>
          <w:tcPr>
            <w:tcW w:w="1429" w:type="dxa"/>
            <w:gridSpan w:val="3"/>
            <w:tcBorders>
              <w:top w:val="single" w:sz="4" w:space="0" w:color="auto"/>
              <w:left w:val="nil"/>
              <w:bottom w:val="single" w:sz="4" w:space="0" w:color="auto"/>
              <w:right w:val="nil"/>
            </w:tcBorders>
            <w:noWrap/>
            <w:hideMark/>
          </w:tcPr>
          <w:p w14:paraId="68508550"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xml:space="preserve"> 240 900</w:t>
            </w:r>
          </w:p>
        </w:tc>
      </w:tr>
      <w:tr w:rsidR="00BC2C15" w:rsidRPr="00402363" w14:paraId="358CC90C" w14:textId="77777777" w:rsidTr="00E867B7">
        <w:trPr>
          <w:trHeight w:val="18"/>
          <w:jc w:val="right"/>
        </w:trPr>
        <w:tc>
          <w:tcPr>
            <w:tcW w:w="5583" w:type="dxa"/>
            <w:tcBorders>
              <w:top w:val="nil"/>
              <w:left w:val="nil"/>
              <w:bottom w:val="single" w:sz="4" w:space="0" w:color="auto"/>
              <w:right w:val="nil"/>
            </w:tcBorders>
            <w:hideMark/>
          </w:tcPr>
          <w:p w14:paraId="3CFA1A30"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 xml:space="preserve">1.3 </w:t>
            </w:r>
            <w:r w:rsidRPr="00402363">
              <w:rPr>
                <w:rFonts w:eastAsia="SimHei"/>
                <w:b/>
                <w:sz w:val="20"/>
                <w:szCs w:val="20"/>
                <w:lang w:val="zh-CN" w:eastAsia="zh-CN"/>
              </w:rPr>
              <w:t>主席代表生物多样性平台出差的差旅费用</w:t>
            </w:r>
          </w:p>
        </w:tc>
        <w:tc>
          <w:tcPr>
            <w:tcW w:w="1271" w:type="dxa"/>
            <w:gridSpan w:val="3"/>
            <w:tcBorders>
              <w:top w:val="nil"/>
              <w:left w:val="nil"/>
              <w:bottom w:val="single" w:sz="4" w:space="0" w:color="auto"/>
              <w:right w:val="nil"/>
            </w:tcBorders>
            <w:noWrap/>
            <w:hideMark/>
          </w:tcPr>
          <w:p w14:paraId="61CB69CB"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25 000</w:t>
            </w:r>
          </w:p>
        </w:tc>
        <w:tc>
          <w:tcPr>
            <w:tcW w:w="1429" w:type="dxa"/>
            <w:gridSpan w:val="3"/>
            <w:tcBorders>
              <w:top w:val="nil"/>
              <w:left w:val="nil"/>
              <w:bottom w:val="single" w:sz="4" w:space="0" w:color="auto"/>
              <w:right w:val="nil"/>
            </w:tcBorders>
            <w:noWrap/>
            <w:hideMark/>
          </w:tcPr>
          <w:p w14:paraId="53A6801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xml:space="preserve"> 25 000</w:t>
            </w:r>
          </w:p>
        </w:tc>
      </w:tr>
      <w:tr w:rsidR="00BC2C15" w:rsidRPr="00402363" w14:paraId="374EABE4" w14:textId="77777777" w:rsidTr="00E867B7">
        <w:trPr>
          <w:trHeight w:val="18"/>
          <w:jc w:val="right"/>
        </w:trPr>
        <w:tc>
          <w:tcPr>
            <w:tcW w:w="5583" w:type="dxa"/>
            <w:tcBorders>
              <w:top w:val="single" w:sz="4" w:space="0" w:color="auto"/>
              <w:left w:val="nil"/>
              <w:bottom w:val="single" w:sz="4" w:space="0" w:color="auto"/>
              <w:right w:val="nil"/>
            </w:tcBorders>
            <w:noWrap/>
            <w:hideMark/>
          </w:tcPr>
          <w:p w14:paraId="7509B144"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1</w:t>
            </w:r>
            <w:r w:rsidRPr="00402363">
              <w:rPr>
                <w:rFonts w:eastAsia="SimHei"/>
                <w:b/>
                <w:sz w:val="20"/>
                <w:szCs w:val="20"/>
                <w:lang w:val="zh-CN" w:eastAsia="zh-CN"/>
              </w:rPr>
              <w:t>，生物多样性平台各机构的会议</w:t>
            </w:r>
          </w:p>
        </w:tc>
        <w:tc>
          <w:tcPr>
            <w:tcW w:w="1271" w:type="dxa"/>
            <w:gridSpan w:val="3"/>
            <w:tcBorders>
              <w:top w:val="single" w:sz="4" w:space="0" w:color="auto"/>
              <w:left w:val="nil"/>
              <w:bottom w:val="single" w:sz="4" w:space="0" w:color="auto"/>
              <w:right w:val="nil"/>
            </w:tcBorders>
            <w:noWrap/>
            <w:hideMark/>
          </w:tcPr>
          <w:p w14:paraId="0FE26ABA"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1 640 450</w:t>
            </w:r>
          </w:p>
        </w:tc>
        <w:tc>
          <w:tcPr>
            <w:tcW w:w="1429" w:type="dxa"/>
            <w:gridSpan w:val="3"/>
            <w:tcBorders>
              <w:top w:val="single" w:sz="4" w:space="0" w:color="auto"/>
              <w:left w:val="nil"/>
              <w:bottom w:val="single" w:sz="4" w:space="0" w:color="auto"/>
              <w:right w:val="nil"/>
            </w:tcBorders>
            <w:noWrap/>
            <w:hideMark/>
          </w:tcPr>
          <w:p w14:paraId="7C252022"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265 900</w:t>
            </w:r>
          </w:p>
        </w:tc>
      </w:tr>
      <w:tr w:rsidR="00BC2C15" w:rsidRPr="00402363" w14:paraId="43048FAC" w14:textId="77777777" w:rsidTr="00E867B7">
        <w:trPr>
          <w:trHeight w:val="18"/>
          <w:jc w:val="right"/>
        </w:trPr>
        <w:tc>
          <w:tcPr>
            <w:tcW w:w="5583" w:type="dxa"/>
            <w:tcBorders>
              <w:top w:val="single" w:sz="4" w:space="0" w:color="auto"/>
              <w:left w:val="nil"/>
              <w:bottom w:val="single" w:sz="4" w:space="0" w:color="auto"/>
              <w:right w:val="nil"/>
            </w:tcBorders>
            <w:hideMark/>
          </w:tcPr>
          <w:p w14:paraId="60252743" w14:textId="77777777" w:rsidR="00BC2C15" w:rsidRPr="00402363" w:rsidRDefault="00BC2C15" w:rsidP="002569F4">
            <w:pPr>
              <w:spacing w:before="40" w:after="40"/>
              <w:rPr>
                <w:rFonts w:eastAsia="SimHei"/>
                <w:b/>
                <w:sz w:val="20"/>
                <w:szCs w:val="20"/>
                <w:lang w:val="zh-CN" w:eastAsia="zh-CN"/>
              </w:rPr>
            </w:pPr>
            <w:bookmarkStart w:id="25" w:name="_Hlk358199"/>
            <w:r w:rsidRPr="00402363">
              <w:rPr>
                <w:rFonts w:eastAsia="SimHei"/>
                <w:b/>
                <w:sz w:val="20"/>
                <w:szCs w:val="20"/>
                <w:lang w:val="zh-CN" w:eastAsia="zh-CN"/>
              </w:rPr>
              <w:t xml:space="preserve">2. </w:t>
            </w:r>
            <w:r w:rsidRPr="00402363">
              <w:rPr>
                <w:rFonts w:eastAsia="SimHei"/>
                <w:b/>
                <w:sz w:val="20"/>
                <w:szCs w:val="20"/>
                <w:lang w:val="zh-CN" w:eastAsia="zh-CN"/>
              </w:rPr>
              <w:t>工作方案的执行</w:t>
            </w:r>
          </w:p>
        </w:tc>
        <w:tc>
          <w:tcPr>
            <w:tcW w:w="1271" w:type="dxa"/>
            <w:gridSpan w:val="3"/>
            <w:tcBorders>
              <w:top w:val="single" w:sz="4" w:space="0" w:color="auto"/>
              <w:left w:val="nil"/>
              <w:bottom w:val="single" w:sz="4" w:space="0" w:color="auto"/>
              <w:right w:val="nil"/>
            </w:tcBorders>
            <w:noWrap/>
            <w:hideMark/>
          </w:tcPr>
          <w:p w14:paraId="0C60229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w:t>
            </w:r>
          </w:p>
        </w:tc>
        <w:tc>
          <w:tcPr>
            <w:tcW w:w="1429" w:type="dxa"/>
            <w:gridSpan w:val="3"/>
            <w:tcBorders>
              <w:top w:val="single" w:sz="4" w:space="0" w:color="auto"/>
              <w:left w:val="nil"/>
              <w:bottom w:val="single" w:sz="4" w:space="0" w:color="auto"/>
              <w:right w:val="nil"/>
            </w:tcBorders>
            <w:noWrap/>
          </w:tcPr>
          <w:p w14:paraId="5F1BA7E3" w14:textId="77777777" w:rsidR="00BC2C15" w:rsidRPr="00402363" w:rsidRDefault="00BC2C15" w:rsidP="002569F4">
            <w:pPr>
              <w:spacing w:before="40" w:after="40"/>
              <w:jc w:val="right"/>
              <w:rPr>
                <w:rFonts w:eastAsia="SimHei"/>
                <w:b/>
                <w:sz w:val="20"/>
                <w:szCs w:val="20"/>
                <w:lang w:val="zh-CN" w:eastAsia="zh-CN"/>
              </w:rPr>
            </w:pPr>
          </w:p>
        </w:tc>
      </w:tr>
      <w:tr w:rsidR="00BC2C15" w:rsidRPr="00402363" w14:paraId="7E6E4BBD" w14:textId="77777777" w:rsidTr="00E867B7">
        <w:trPr>
          <w:trHeight w:val="18"/>
          <w:jc w:val="right"/>
        </w:trPr>
        <w:tc>
          <w:tcPr>
            <w:tcW w:w="5583" w:type="dxa"/>
            <w:tcBorders>
              <w:top w:val="single" w:sz="4" w:space="0" w:color="auto"/>
              <w:left w:val="nil"/>
              <w:bottom w:val="single" w:sz="4" w:space="0" w:color="auto"/>
              <w:right w:val="nil"/>
            </w:tcBorders>
            <w:hideMark/>
          </w:tcPr>
          <w:p w14:paraId="21089C04" w14:textId="77777777" w:rsidR="00BC2C15" w:rsidRPr="00A55625" w:rsidRDefault="00BC2C15" w:rsidP="002569F4">
            <w:pPr>
              <w:spacing w:before="40" w:after="40"/>
              <w:rPr>
                <w:rFonts w:eastAsia="SimHei"/>
                <w:b/>
                <w:sz w:val="20"/>
                <w:szCs w:val="20"/>
                <w:lang w:eastAsia="zh-CN"/>
              </w:rPr>
            </w:pPr>
            <w:r w:rsidRPr="00A55625">
              <w:rPr>
                <w:rFonts w:eastAsia="SimHei"/>
                <w:b/>
                <w:sz w:val="20"/>
                <w:szCs w:val="20"/>
                <w:lang w:eastAsia="zh-CN"/>
              </w:rPr>
              <w:t>A</w:t>
            </w:r>
            <w:r w:rsidRPr="00402363">
              <w:rPr>
                <w:rFonts w:eastAsia="SimHei"/>
                <w:b/>
                <w:sz w:val="20"/>
                <w:szCs w:val="20"/>
                <w:lang w:val="zh-CN" w:eastAsia="zh-CN"/>
              </w:rPr>
              <w:t>部分</w:t>
            </w:r>
            <w:r w:rsidRPr="00A55625">
              <w:rPr>
                <w:rFonts w:eastAsia="SimHei"/>
                <w:b/>
                <w:sz w:val="20"/>
                <w:szCs w:val="20"/>
                <w:lang w:eastAsia="zh-CN"/>
              </w:rPr>
              <w:t>：</w:t>
            </w:r>
            <w:r w:rsidRPr="00402363">
              <w:rPr>
                <w:rFonts w:eastAsia="SimHei"/>
                <w:b/>
                <w:sz w:val="20"/>
                <w:szCs w:val="20"/>
                <w:lang w:val="zh-CN" w:eastAsia="zh-CN"/>
              </w:rPr>
              <w:t>第一份工作方案</w:t>
            </w:r>
          </w:p>
        </w:tc>
        <w:tc>
          <w:tcPr>
            <w:tcW w:w="1271" w:type="dxa"/>
            <w:gridSpan w:val="3"/>
            <w:tcBorders>
              <w:top w:val="single" w:sz="4" w:space="0" w:color="auto"/>
              <w:left w:val="nil"/>
              <w:bottom w:val="single" w:sz="4" w:space="0" w:color="auto"/>
              <w:right w:val="nil"/>
            </w:tcBorders>
            <w:noWrap/>
            <w:hideMark/>
          </w:tcPr>
          <w:p w14:paraId="625619D2" w14:textId="77777777" w:rsidR="00BC2C15" w:rsidRPr="00A55625" w:rsidRDefault="00BC2C15" w:rsidP="002569F4">
            <w:pPr>
              <w:spacing w:before="40" w:after="40"/>
              <w:jc w:val="right"/>
              <w:rPr>
                <w:rFonts w:eastAsia="SimHei"/>
                <w:b/>
                <w:sz w:val="20"/>
                <w:szCs w:val="20"/>
                <w:lang w:eastAsia="zh-CN"/>
              </w:rPr>
            </w:pPr>
            <w:r w:rsidRPr="00A55625">
              <w:rPr>
                <w:rFonts w:eastAsia="SimHei"/>
                <w:b/>
                <w:sz w:val="20"/>
                <w:szCs w:val="20"/>
                <w:lang w:eastAsia="zh-CN"/>
              </w:rPr>
              <w:t> </w:t>
            </w:r>
          </w:p>
        </w:tc>
        <w:tc>
          <w:tcPr>
            <w:tcW w:w="1429" w:type="dxa"/>
            <w:gridSpan w:val="3"/>
            <w:tcBorders>
              <w:top w:val="single" w:sz="4" w:space="0" w:color="auto"/>
              <w:left w:val="nil"/>
              <w:bottom w:val="single" w:sz="4" w:space="0" w:color="auto"/>
              <w:right w:val="nil"/>
            </w:tcBorders>
            <w:noWrap/>
          </w:tcPr>
          <w:p w14:paraId="1C297B5C" w14:textId="77777777" w:rsidR="00BC2C15" w:rsidRPr="00A55625" w:rsidRDefault="00BC2C15" w:rsidP="002569F4">
            <w:pPr>
              <w:spacing w:before="40" w:after="40"/>
              <w:jc w:val="right"/>
              <w:rPr>
                <w:rFonts w:eastAsia="SimHei"/>
                <w:b/>
                <w:sz w:val="20"/>
                <w:szCs w:val="20"/>
                <w:lang w:eastAsia="zh-CN"/>
              </w:rPr>
            </w:pPr>
          </w:p>
        </w:tc>
      </w:tr>
      <w:tr w:rsidR="00BC2C15" w:rsidRPr="00402363" w14:paraId="1AFBA530" w14:textId="77777777" w:rsidTr="00CA1E93">
        <w:trPr>
          <w:trHeight w:val="18"/>
          <w:jc w:val="right"/>
        </w:trPr>
        <w:tc>
          <w:tcPr>
            <w:tcW w:w="5583" w:type="dxa"/>
            <w:tcBorders>
              <w:top w:val="single" w:sz="4" w:space="0" w:color="auto"/>
              <w:left w:val="nil"/>
              <w:bottom w:val="single" w:sz="4" w:space="0" w:color="auto"/>
              <w:right w:val="nil"/>
            </w:tcBorders>
            <w:hideMark/>
          </w:tcPr>
          <w:p w14:paraId="59195722" w14:textId="77777777" w:rsidR="002569F4"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1</w:t>
            </w:r>
            <w:r w:rsidRPr="00402363">
              <w:rPr>
                <w:rFonts w:eastAsia="SimHei"/>
                <w:b/>
                <w:sz w:val="20"/>
                <w:szCs w:val="20"/>
                <w:lang w:val="zh-CN" w:eastAsia="zh-CN"/>
              </w:rPr>
              <w:t>：加强科学与政策衔接的能力和知识基础，以履行</w:t>
            </w:r>
          </w:p>
          <w:p w14:paraId="685C9143" w14:textId="6B348684"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生物多样性平台的关键职能</w:t>
            </w:r>
          </w:p>
        </w:tc>
        <w:tc>
          <w:tcPr>
            <w:tcW w:w="1271" w:type="dxa"/>
            <w:gridSpan w:val="3"/>
            <w:tcBorders>
              <w:top w:val="single" w:sz="4" w:space="0" w:color="auto"/>
              <w:left w:val="nil"/>
              <w:bottom w:val="single" w:sz="4" w:space="0" w:color="auto"/>
              <w:right w:val="nil"/>
            </w:tcBorders>
            <w:noWrap/>
            <w:vAlign w:val="bottom"/>
            <w:hideMark/>
          </w:tcPr>
          <w:p w14:paraId="423D9E1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145 417</w:t>
            </w:r>
          </w:p>
        </w:tc>
        <w:tc>
          <w:tcPr>
            <w:tcW w:w="1429" w:type="dxa"/>
            <w:gridSpan w:val="3"/>
            <w:tcBorders>
              <w:top w:val="single" w:sz="4" w:space="0" w:color="auto"/>
              <w:left w:val="nil"/>
              <w:bottom w:val="single" w:sz="4" w:space="0" w:color="auto"/>
              <w:right w:val="nil"/>
            </w:tcBorders>
            <w:noWrap/>
            <w:vAlign w:val="bottom"/>
          </w:tcPr>
          <w:p w14:paraId="50E5CD23"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70A2B074" w14:textId="77777777" w:rsidTr="00E867B7">
        <w:trPr>
          <w:trHeight w:val="18"/>
          <w:jc w:val="right"/>
        </w:trPr>
        <w:tc>
          <w:tcPr>
            <w:tcW w:w="5583" w:type="dxa"/>
            <w:tcBorders>
              <w:top w:val="single" w:sz="4" w:space="0" w:color="auto"/>
              <w:left w:val="nil"/>
              <w:bottom w:val="nil"/>
              <w:right w:val="nil"/>
            </w:tcBorders>
            <w:hideMark/>
          </w:tcPr>
          <w:p w14:paraId="42FCE460"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交付品</w:t>
            </w:r>
            <w:proofErr w:type="spellEnd"/>
            <w:r w:rsidRPr="00E62B2A">
              <w:rPr>
                <w:rFonts w:eastAsia="SimSun"/>
                <w:sz w:val="20"/>
                <w:szCs w:val="20"/>
                <w:lang w:val="zh-CN"/>
              </w:rPr>
              <w:t>1(a)</w:t>
            </w:r>
            <w:r w:rsidRPr="00E62B2A">
              <w:rPr>
                <w:rFonts w:eastAsia="SimSun"/>
                <w:sz w:val="20"/>
                <w:szCs w:val="20"/>
                <w:lang w:val="zh-CN"/>
              </w:rPr>
              <w:t>和</w:t>
            </w:r>
            <w:r w:rsidRPr="00E62B2A">
              <w:rPr>
                <w:rFonts w:eastAsia="SimSun"/>
                <w:sz w:val="20"/>
                <w:szCs w:val="20"/>
                <w:lang w:val="zh-CN"/>
              </w:rPr>
              <w:t xml:space="preserve">1(b) </w:t>
            </w:r>
            <w:proofErr w:type="spellStart"/>
            <w:r w:rsidRPr="00E62B2A">
              <w:rPr>
                <w:rFonts w:eastAsia="SimSun"/>
                <w:sz w:val="20"/>
                <w:szCs w:val="20"/>
                <w:lang w:val="zh-CN"/>
              </w:rPr>
              <w:t>能力建设</w:t>
            </w:r>
            <w:proofErr w:type="spellEnd"/>
          </w:p>
        </w:tc>
        <w:tc>
          <w:tcPr>
            <w:tcW w:w="1271" w:type="dxa"/>
            <w:gridSpan w:val="3"/>
            <w:tcBorders>
              <w:top w:val="single" w:sz="4" w:space="0" w:color="auto"/>
              <w:left w:val="nil"/>
              <w:bottom w:val="nil"/>
              <w:right w:val="nil"/>
            </w:tcBorders>
            <w:noWrap/>
            <w:hideMark/>
          </w:tcPr>
          <w:p w14:paraId="7AD20AB7"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29 167</w:t>
            </w:r>
          </w:p>
        </w:tc>
        <w:tc>
          <w:tcPr>
            <w:tcW w:w="1429" w:type="dxa"/>
            <w:gridSpan w:val="3"/>
            <w:tcBorders>
              <w:top w:val="single" w:sz="4" w:space="0" w:color="auto"/>
              <w:left w:val="nil"/>
              <w:bottom w:val="nil"/>
              <w:right w:val="nil"/>
            </w:tcBorders>
            <w:noWrap/>
          </w:tcPr>
          <w:p w14:paraId="66F2187F"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E50D047" w14:textId="77777777" w:rsidTr="00E867B7">
        <w:trPr>
          <w:trHeight w:val="18"/>
          <w:jc w:val="right"/>
        </w:trPr>
        <w:tc>
          <w:tcPr>
            <w:tcW w:w="5583" w:type="dxa"/>
            <w:hideMark/>
          </w:tcPr>
          <w:p w14:paraId="2C5836B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 1 (c) </w:t>
            </w:r>
            <w:r w:rsidRPr="00E62B2A">
              <w:rPr>
                <w:rFonts w:eastAsia="SimSun"/>
                <w:sz w:val="20"/>
                <w:szCs w:val="20"/>
                <w:lang w:val="zh-CN" w:eastAsia="zh-CN"/>
              </w:rPr>
              <w:t>土著和地方知识</w:t>
            </w:r>
          </w:p>
        </w:tc>
        <w:tc>
          <w:tcPr>
            <w:tcW w:w="1271" w:type="dxa"/>
            <w:gridSpan w:val="3"/>
            <w:noWrap/>
            <w:hideMark/>
          </w:tcPr>
          <w:p w14:paraId="4F371B83"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62 500</w:t>
            </w:r>
          </w:p>
        </w:tc>
        <w:tc>
          <w:tcPr>
            <w:tcW w:w="1429" w:type="dxa"/>
            <w:gridSpan w:val="3"/>
            <w:noWrap/>
          </w:tcPr>
          <w:p w14:paraId="10274A0F"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729564F" w14:textId="77777777" w:rsidTr="00E867B7">
        <w:trPr>
          <w:trHeight w:val="18"/>
          <w:jc w:val="right"/>
        </w:trPr>
        <w:tc>
          <w:tcPr>
            <w:tcW w:w="5583" w:type="dxa"/>
            <w:tcBorders>
              <w:top w:val="nil"/>
              <w:left w:val="nil"/>
              <w:bottom w:val="single" w:sz="4" w:space="0" w:color="auto"/>
              <w:right w:val="nil"/>
            </w:tcBorders>
            <w:hideMark/>
          </w:tcPr>
          <w:p w14:paraId="0D5321CB" w14:textId="77777777" w:rsidR="00BC2C15" w:rsidRPr="00E62B2A" w:rsidRDefault="00BC2C15" w:rsidP="002569F4">
            <w:pPr>
              <w:spacing w:before="40" w:after="40"/>
              <w:ind w:firstLineChars="100" w:firstLine="200"/>
              <w:rPr>
                <w:rFonts w:eastAsia="SimSun"/>
                <w:color w:val="000000"/>
                <w:sz w:val="20"/>
                <w:szCs w:val="20"/>
                <w:lang w:val="en-GB" w:eastAsia="en-GB"/>
              </w:rPr>
            </w:pPr>
            <w:proofErr w:type="spellStart"/>
            <w:r w:rsidRPr="00E62B2A">
              <w:rPr>
                <w:rFonts w:eastAsia="SimSun"/>
                <w:sz w:val="20"/>
                <w:szCs w:val="20"/>
                <w:lang w:val="zh-CN"/>
              </w:rPr>
              <w:t>交付品</w:t>
            </w:r>
            <w:proofErr w:type="spellEnd"/>
            <w:r w:rsidRPr="00E62B2A">
              <w:rPr>
                <w:rFonts w:eastAsia="SimSun"/>
                <w:sz w:val="20"/>
                <w:szCs w:val="20"/>
                <w:lang w:val="zh-CN"/>
              </w:rPr>
              <w:t xml:space="preserve"> 1 (d) </w:t>
            </w:r>
            <w:proofErr w:type="spellStart"/>
            <w:r w:rsidRPr="00E62B2A">
              <w:rPr>
                <w:rFonts w:eastAsia="SimSun"/>
                <w:sz w:val="20"/>
                <w:szCs w:val="20"/>
                <w:lang w:val="zh-CN"/>
              </w:rPr>
              <w:t>知识和数据</w:t>
            </w:r>
            <w:proofErr w:type="spellEnd"/>
          </w:p>
        </w:tc>
        <w:tc>
          <w:tcPr>
            <w:tcW w:w="1271" w:type="dxa"/>
            <w:gridSpan w:val="3"/>
            <w:tcBorders>
              <w:top w:val="nil"/>
              <w:left w:val="nil"/>
              <w:bottom w:val="single" w:sz="4" w:space="0" w:color="auto"/>
              <w:right w:val="nil"/>
            </w:tcBorders>
            <w:noWrap/>
            <w:hideMark/>
          </w:tcPr>
          <w:p w14:paraId="49440EBC"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53 750</w:t>
            </w:r>
          </w:p>
        </w:tc>
        <w:tc>
          <w:tcPr>
            <w:tcW w:w="1429" w:type="dxa"/>
            <w:gridSpan w:val="3"/>
            <w:tcBorders>
              <w:top w:val="nil"/>
              <w:left w:val="nil"/>
              <w:bottom w:val="single" w:sz="4" w:space="0" w:color="auto"/>
              <w:right w:val="nil"/>
            </w:tcBorders>
            <w:noWrap/>
          </w:tcPr>
          <w:p w14:paraId="52F61FA8"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356DFE03" w14:textId="77777777" w:rsidTr="00CA1E93">
        <w:trPr>
          <w:trHeight w:val="18"/>
          <w:jc w:val="right"/>
        </w:trPr>
        <w:tc>
          <w:tcPr>
            <w:tcW w:w="5583" w:type="dxa"/>
            <w:tcBorders>
              <w:top w:val="single" w:sz="4" w:space="0" w:color="auto"/>
              <w:left w:val="nil"/>
              <w:bottom w:val="single" w:sz="4" w:space="0" w:color="auto"/>
              <w:right w:val="nil"/>
            </w:tcBorders>
            <w:hideMark/>
          </w:tcPr>
          <w:p w14:paraId="17E0EC38"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2</w:t>
            </w:r>
            <w:r w:rsidRPr="00402363">
              <w:rPr>
                <w:rFonts w:eastAsia="SimHei"/>
                <w:b/>
                <w:sz w:val="20"/>
                <w:szCs w:val="20"/>
                <w:lang w:val="zh-CN" w:eastAsia="zh-CN"/>
              </w:rPr>
              <w:t>：在次区域、区域和全球各级以及各级之间加强生物多样性和生态系统服务的科学与政策衔接</w:t>
            </w:r>
          </w:p>
        </w:tc>
        <w:tc>
          <w:tcPr>
            <w:tcW w:w="1271" w:type="dxa"/>
            <w:gridSpan w:val="3"/>
            <w:tcBorders>
              <w:top w:val="single" w:sz="4" w:space="0" w:color="auto"/>
              <w:left w:val="nil"/>
              <w:bottom w:val="single" w:sz="4" w:space="0" w:color="auto"/>
              <w:right w:val="nil"/>
            </w:tcBorders>
            <w:noWrap/>
            <w:vAlign w:val="bottom"/>
            <w:hideMark/>
          </w:tcPr>
          <w:p w14:paraId="2AD2D9D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153 750</w:t>
            </w:r>
          </w:p>
        </w:tc>
        <w:tc>
          <w:tcPr>
            <w:tcW w:w="1429" w:type="dxa"/>
            <w:gridSpan w:val="3"/>
            <w:tcBorders>
              <w:top w:val="single" w:sz="4" w:space="0" w:color="auto"/>
              <w:left w:val="nil"/>
              <w:bottom w:val="single" w:sz="4" w:space="0" w:color="auto"/>
              <w:right w:val="nil"/>
            </w:tcBorders>
            <w:noWrap/>
          </w:tcPr>
          <w:p w14:paraId="75FAE69D"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0466B451" w14:textId="77777777" w:rsidTr="00E867B7">
        <w:trPr>
          <w:trHeight w:val="18"/>
          <w:jc w:val="right"/>
        </w:trPr>
        <w:tc>
          <w:tcPr>
            <w:tcW w:w="5583" w:type="dxa"/>
            <w:tcBorders>
              <w:top w:val="single" w:sz="4" w:space="0" w:color="auto"/>
              <w:left w:val="nil"/>
              <w:bottom w:val="single" w:sz="4" w:space="0" w:color="auto"/>
              <w:right w:val="nil"/>
            </w:tcBorders>
            <w:hideMark/>
          </w:tcPr>
          <w:p w14:paraId="57B67EFF"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交付品</w:t>
            </w:r>
            <w:proofErr w:type="spellEnd"/>
            <w:r w:rsidRPr="00E62B2A">
              <w:rPr>
                <w:rFonts w:eastAsia="SimSun"/>
                <w:sz w:val="20"/>
                <w:szCs w:val="20"/>
                <w:lang w:val="zh-CN"/>
              </w:rPr>
              <w:t xml:space="preserve"> 2 (c) </w:t>
            </w:r>
            <w:proofErr w:type="spellStart"/>
            <w:r w:rsidRPr="00E62B2A">
              <w:rPr>
                <w:rFonts w:eastAsia="SimSun"/>
                <w:sz w:val="20"/>
                <w:szCs w:val="20"/>
                <w:lang w:val="zh-CN"/>
              </w:rPr>
              <w:t>全球评估</w:t>
            </w:r>
            <w:proofErr w:type="spellEnd"/>
          </w:p>
        </w:tc>
        <w:tc>
          <w:tcPr>
            <w:tcW w:w="1271" w:type="dxa"/>
            <w:gridSpan w:val="3"/>
            <w:tcBorders>
              <w:top w:val="single" w:sz="4" w:space="0" w:color="auto"/>
              <w:left w:val="nil"/>
              <w:bottom w:val="single" w:sz="4" w:space="0" w:color="auto"/>
              <w:right w:val="nil"/>
            </w:tcBorders>
            <w:noWrap/>
            <w:hideMark/>
          </w:tcPr>
          <w:p w14:paraId="0F32E889"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153 750</w:t>
            </w:r>
          </w:p>
        </w:tc>
        <w:tc>
          <w:tcPr>
            <w:tcW w:w="1429" w:type="dxa"/>
            <w:gridSpan w:val="3"/>
            <w:tcBorders>
              <w:top w:val="single" w:sz="4" w:space="0" w:color="auto"/>
              <w:left w:val="nil"/>
              <w:bottom w:val="single" w:sz="4" w:space="0" w:color="auto"/>
              <w:right w:val="nil"/>
            </w:tcBorders>
            <w:noWrap/>
          </w:tcPr>
          <w:p w14:paraId="2F0F98D3"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79F7FF61" w14:textId="77777777" w:rsidTr="00E867B7">
        <w:trPr>
          <w:trHeight w:val="18"/>
          <w:jc w:val="right"/>
        </w:trPr>
        <w:tc>
          <w:tcPr>
            <w:tcW w:w="5583" w:type="dxa"/>
            <w:tcBorders>
              <w:top w:val="single" w:sz="4" w:space="0" w:color="auto"/>
              <w:left w:val="nil"/>
              <w:bottom w:val="single" w:sz="4" w:space="0" w:color="auto"/>
              <w:right w:val="nil"/>
            </w:tcBorders>
            <w:hideMark/>
          </w:tcPr>
          <w:p w14:paraId="73203CD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3</w:t>
            </w:r>
            <w:r w:rsidRPr="00402363">
              <w:rPr>
                <w:rFonts w:eastAsia="SimHei"/>
                <w:b/>
                <w:sz w:val="20"/>
                <w:szCs w:val="20"/>
                <w:lang w:val="zh-CN" w:eastAsia="zh-CN"/>
              </w:rPr>
              <w:t>：加强关于专题和方法问题的知识与政策衔接</w:t>
            </w:r>
          </w:p>
        </w:tc>
        <w:tc>
          <w:tcPr>
            <w:tcW w:w="1271" w:type="dxa"/>
            <w:gridSpan w:val="3"/>
            <w:tcBorders>
              <w:top w:val="single" w:sz="4" w:space="0" w:color="auto"/>
              <w:left w:val="nil"/>
              <w:bottom w:val="single" w:sz="4" w:space="0" w:color="auto"/>
              <w:right w:val="nil"/>
            </w:tcBorders>
            <w:noWrap/>
            <w:hideMark/>
          </w:tcPr>
          <w:p w14:paraId="36CB3E3A"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1 415 000</w:t>
            </w:r>
          </w:p>
        </w:tc>
        <w:tc>
          <w:tcPr>
            <w:tcW w:w="1429" w:type="dxa"/>
            <w:gridSpan w:val="3"/>
            <w:tcBorders>
              <w:top w:val="single" w:sz="4" w:space="0" w:color="auto"/>
              <w:left w:val="nil"/>
              <w:bottom w:val="single" w:sz="4" w:space="0" w:color="auto"/>
              <w:right w:val="nil"/>
            </w:tcBorders>
            <w:noWrap/>
            <w:hideMark/>
          </w:tcPr>
          <w:p w14:paraId="2E1F186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1 995 000</w:t>
            </w:r>
          </w:p>
        </w:tc>
      </w:tr>
      <w:tr w:rsidR="00BC2C15" w:rsidRPr="00E62B2A" w14:paraId="3E20453F" w14:textId="77777777" w:rsidTr="00E867B7">
        <w:trPr>
          <w:trHeight w:val="18"/>
          <w:jc w:val="right"/>
        </w:trPr>
        <w:tc>
          <w:tcPr>
            <w:tcW w:w="5583" w:type="dxa"/>
            <w:tcBorders>
              <w:top w:val="single" w:sz="4" w:space="0" w:color="auto"/>
              <w:left w:val="nil"/>
              <w:bottom w:val="nil"/>
              <w:right w:val="nil"/>
            </w:tcBorders>
            <w:hideMark/>
          </w:tcPr>
          <w:p w14:paraId="3A0D35E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3(b)(</w:t>
            </w:r>
            <w:r w:rsidRPr="00E62B2A">
              <w:rPr>
                <w:rFonts w:eastAsia="SimSun"/>
                <w:sz w:val="20"/>
                <w:szCs w:val="20"/>
                <w:lang w:val="zh-CN" w:eastAsia="zh-CN"/>
              </w:rPr>
              <w:t>二</w:t>
            </w:r>
            <w:r w:rsidRPr="00E62B2A">
              <w:rPr>
                <w:rFonts w:eastAsia="SimSun"/>
                <w:sz w:val="20"/>
                <w:szCs w:val="20"/>
                <w:lang w:val="zh-CN" w:eastAsia="zh-CN"/>
              </w:rPr>
              <w:t xml:space="preserve">) </w:t>
            </w:r>
            <w:r w:rsidRPr="00E62B2A">
              <w:rPr>
                <w:rFonts w:eastAsia="SimSun"/>
                <w:sz w:val="20"/>
                <w:szCs w:val="20"/>
                <w:lang w:val="zh-CN" w:eastAsia="zh-CN"/>
              </w:rPr>
              <w:t>外来入侵物种评估（第一年）</w:t>
            </w:r>
          </w:p>
        </w:tc>
        <w:tc>
          <w:tcPr>
            <w:tcW w:w="1271" w:type="dxa"/>
            <w:gridSpan w:val="3"/>
            <w:tcBorders>
              <w:top w:val="single" w:sz="4" w:space="0" w:color="auto"/>
              <w:left w:val="nil"/>
              <w:bottom w:val="nil"/>
              <w:right w:val="nil"/>
            </w:tcBorders>
            <w:noWrap/>
            <w:hideMark/>
          </w:tcPr>
          <w:p w14:paraId="27D8EC81"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425 000</w:t>
            </w:r>
          </w:p>
        </w:tc>
        <w:tc>
          <w:tcPr>
            <w:tcW w:w="1429" w:type="dxa"/>
            <w:gridSpan w:val="3"/>
            <w:tcBorders>
              <w:top w:val="single" w:sz="4" w:space="0" w:color="auto"/>
              <w:left w:val="nil"/>
              <w:bottom w:val="nil"/>
              <w:right w:val="nil"/>
            </w:tcBorders>
            <w:noWrap/>
            <w:hideMark/>
          </w:tcPr>
          <w:p w14:paraId="47F5DCB1"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445 000</w:t>
            </w:r>
          </w:p>
        </w:tc>
      </w:tr>
      <w:tr w:rsidR="00BC2C15" w:rsidRPr="00E62B2A" w14:paraId="6C0A6E02" w14:textId="77777777" w:rsidTr="00E867B7">
        <w:trPr>
          <w:trHeight w:val="18"/>
          <w:jc w:val="right"/>
        </w:trPr>
        <w:tc>
          <w:tcPr>
            <w:tcW w:w="5583" w:type="dxa"/>
            <w:hideMark/>
          </w:tcPr>
          <w:p w14:paraId="770D5EA5"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 3 (b) (</w:t>
            </w:r>
            <w:r w:rsidRPr="00E62B2A">
              <w:rPr>
                <w:rFonts w:eastAsia="SimSun"/>
                <w:sz w:val="20"/>
                <w:szCs w:val="20"/>
                <w:lang w:val="zh-CN" w:eastAsia="zh-CN"/>
              </w:rPr>
              <w:t>三</w:t>
            </w:r>
            <w:r w:rsidRPr="00E62B2A">
              <w:rPr>
                <w:rFonts w:eastAsia="SimSun"/>
                <w:sz w:val="20"/>
                <w:szCs w:val="20"/>
                <w:lang w:val="zh-CN" w:eastAsia="zh-CN"/>
              </w:rPr>
              <w:t xml:space="preserve">) </w:t>
            </w:r>
            <w:r w:rsidRPr="00E62B2A">
              <w:rPr>
                <w:rFonts w:eastAsia="SimSun"/>
                <w:sz w:val="20"/>
                <w:szCs w:val="20"/>
                <w:lang w:val="zh-CN" w:eastAsia="zh-CN"/>
              </w:rPr>
              <w:t>野生物种可持续利用评估（第二年）</w:t>
            </w:r>
          </w:p>
        </w:tc>
        <w:tc>
          <w:tcPr>
            <w:tcW w:w="1271" w:type="dxa"/>
            <w:gridSpan w:val="3"/>
            <w:noWrap/>
            <w:hideMark/>
          </w:tcPr>
          <w:p w14:paraId="56F4DB33"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445 000</w:t>
            </w:r>
          </w:p>
        </w:tc>
        <w:tc>
          <w:tcPr>
            <w:tcW w:w="1429" w:type="dxa"/>
            <w:gridSpan w:val="3"/>
            <w:noWrap/>
            <w:hideMark/>
          </w:tcPr>
          <w:p w14:paraId="0A8A05BA"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775 000</w:t>
            </w:r>
          </w:p>
        </w:tc>
      </w:tr>
      <w:tr w:rsidR="00BC2C15" w:rsidRPr="00E62B2A" w14:paraId="0A671E77" w14:textId="77777777" w:rsidTr="00E867B7">
        <w:trPr>
          <w:trHeight w:val="18"/>
          <w:jc w:val="right"/>
        </w:trPr>
        <w:tc>
          <w:tcPr>
            <w:tcW w:w="5583" w:type="dxa"/>
            <w:hideMark/>
          </w:tcPr>
          <w:p w14:paraId="672B40D4" w14:textId="77777777" w:rsidR="00BC2C15" w:rsidRPr="00E62B2A" w:rsidRDefault="00BC2C15" w:rsidP="002569F4">
            <w:pPr>
              <w:keepNext/>
              <w:keepLines/>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 3 (c) </w:t>
            </w:r>
            <w:r w:rsidRPr="00E62B2A">
              <w:rPr>
                <w:rFonts w:eastAsia="SimSun"/>
                <w:sz w:val="20"/>
                <w:szCs w:val="20"/>
                <w:lang w:val="zh-CN" w:eastAsia="zh-CN"/>
              </w:rPr>
              <w:t>情景设想和模型</w:t>
            </w:r>
          </w:p>
        </w:tc>
        <w:tc>
          <w:tcPr>
            <w:tcW w:w="1271" w:type="dxa"/>
            <w:gridSpan w:val="3"/>
            <w:noWrap/>
            <w:hideMark/>
          </w:tcPr>
          <w:p w14:paraId="0162F9D5" w14:textId="77777777" w:rsidR="00BC2C15" w:rsidRPr="00E62B2A" w:rsidRDefault="00BC2C15" w:rsidP="002569F4">
            <w:pPr>
              <w:keepNext/>
              <w:keepLines/>
              <w:spacing w:before="40" w:after="40"/>
              <w:jc w:val="right"/>
              <w:rPr>
                <w:rFonts w:eastAsia="SimSun"/>
                <w:sz w:val="20"/>
                <w:szCs w:val="20"/>
                <w:lang w:val="en-GB" w:eastAsia="en-GB"/>
              </w:rPr>
            </w:pPr>
            <w:r w:rsidRPr="00E62B2A">
              <w:rPr>
                <w:rFonts w:eastAsia="SimSun"/>
                <w:sz w:val="20"/>
                <w:szCs w:val="20"/>
                <w:lang w:val="zh-CN" w:eastAsia="zh-CN"/>
              </w:rPr>
              <w:t xml:space="preserve"> </w:t>
            </w:r>
            <w:r w:rsidRPr="00E62B2A">
              <w:rPr>
                <w:rFonts w:eastAsia="SimSun"/>
                <w:sz w:val="20"/>
                <w:szCs w:val="20"/>
                <w:lang w:val="zh-CN"/>
              </w:rPr>
              <w:t>100 000</w:t>
            </w:r>
          </w:p>
        </w:tc>
        <w:tc>
          <w:tcPr>
            <w:tcW w:w="1429" w:type="dxa"/>
            <w:gridSpan w:val="3"/>
            <w:noWrap/>
            <w:hideMark/>
          </w:tcPr>
          <w:p w14:paraId="4D171AAC" w14:textId="5E965382" w:rsidR="00BC2C15" w:rsidRPr="00E62B2A" w:rsidRDefault="00BC2C15" w:rsidP="002569F4">
            <w:pPr>
              <w:keepNext/>
              <w:keepLines/>
              <w:spacing w:before="40" w:after="40"/>
              <w:jc w:val="right"/>
              <w:rPr>
                <w:rFonts w:eastAsia="SimSun"/>
                <w:color w:val="000000"/>
                <w:sz w:val="20"/>
                <w:szCs w:val="20"/>
                <w:lang w:val="en-GB" w:eastAsia="en-GB"/>
              </w:rPr>
            </w:pPr>
          </w:p>
        </w:tc>
      </w:tr>
      <w:tr w:rsidR="00BC2C15" w:rsidRPr="00E62B2A" w14:paraId="7D1DE242" w14:textId="77777777" w:rsidTr="00E867B7">
        <w:trPr>
          <w:trHeight w:val="18"/>
          <w:jc w:val="right"/>
        </w:trPr>
        <w:tc>
          <w:tcPr>
            <w:tcW w:w="5583" w:type="dxa"/>
            <w:tcBorders>
              <w:top w:val="nil"/>
              <w:left w:val="nil"/>
              <w:bottom w:val="single" w:sz="4" w:space="0" w:color="auto"/>
              <w:right w:val="nil"/>
            </w:tcBorders>
            <w:hideMark/>
          </w:tcPr>
          <w:p w14:paraId="31088257" w14:textId="77777777" w:rsidR="00BC2C15" w:rsidRPr="00E62B2A" w:rsidRDefault="00BC2C15" w:rsidP="002569F4">
            <w:pPr>
              <w:keepNext/>
              <w:keepLines/>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 3 (d) </w:t>
            </w:r>
            <w:r w:rsidRPr="00E62B2A">
              <w:rPr>
                <w:rFonts w:eastAsia="SimSun"/>
                <w:sz w:val="20"/>
                <w:szCs w:val="20"/>
                <w:lang w:val="zh-CN" w:eastAsia="zh-CN"/>
              </w:rPr>
              <w:t>价值评估（第二年）</w:t>
            </w:r>
          </w:p>
        </w:tc>
        <w:tc>
          <w:tcPr>
            <w:tcW w:w="1271" w:type="dxa"/>
            <w:gridSpan w:val="3"/>
            <w:tcBorders>
              <w:top w:val="nil"/>
              <w:left w:val="nil"/>
              <w:bottom w:val="single" w:sz="4" w:space="0" w:color="auto"/>
              <w:right w:val="nil"/>
            </w:tcBorders>
            <w:noWrap/>
            <w:hideMark/>
          </w:tcPr>
          <w:p w14:paraId="2E7D058B" w14:textId="77777777" w:rsidR="00BC2C15" w:rsidRPr="00E62B2A" w:rsidRDefault="00BC2C15" w:rsidP="002569F4">
            <w:pPr>
              <w:keepNext/>
              <w:keepLines/>
              <w:spacing w:before="40" w:after="40"/>
              <w:jc w:val="right"/>
              <w:rPr>
                <w:rFonts w:eastAsia="SimSun"/>
                <w:sz w:val="20"/>
                <w:szCs w:val="20"/>
                <w:lang w:val="en-GB" w:eastAsia="en-GB"/>
              </w:rPr>
            </w:pPr>
            <w:r w:rsidRPr="00E62B2A">
              <w:rPr>
                <w:rFonts w:eastAsia="SimSun"/>
                <w:sz w:val="20"/>
                <w:szCs w:val="20"/>
                <w:lang w:val="zh-CN" w:eastAsia="zh-CN"/>
              </w:rPr>
              <w:t xml:space="preserve"> </w:t>
            </w:r>
            <w:r w:rsidRPr="00E62B2A">
              <w:rPr>
                <w:rFonts w:eastAsia="SimSun"/>
                <w:sz w:val="20"/>
                <w:szCs w:val="20"/>
                <w:lang w:val="zh-CN"/>
              </w:rPr>
              <w:t>445 000</w:t>
            </w:r>
          </w:p>
        </w:tc>
        <w:tc>
          <w:tcPr>
            <w:tcW w:w="1429" w:type="dxa"/>
            <w:gridSpan w:val="3"/>
            <w:tcBorders>
              <w:top w:val="nil"/>
              <w:left w:val="nil"/>
              <w:bottom w:val="single" w:sz="4" w:space="0" w:color="auto"/>
              <w:right w:val="nil"/>
            </w:tcBorders>
            <w:noWrap/>
          </w:tcPr>
          <w:p w14:paraId="0D4A7958" w14:textId="480E97A4" w:rsidR="00BC2C15" w:rsidRPr="00E62B2A" w:rsidRDefault="00637DAD" w:rsidP="002569F4">
            <w:pPr>
              <w:keepNext/>
              <w:keepLines/>
              <w:spacing w:before="40" w:after="40"/>
              <w:jc w:val="right"/>
              <w:rPr>
                <w:rFonts w:eastAsia="SimSun"/>
                <w:color w:val="000000"/>
                <w:sz w:val="20"/>
                <w:szCs w:val="20"/>
                <w:lang w:val="en-GB" w:eastAsia="en-GB"/>
              </w:rPr>
            </w:pPr>
            <w:r w:rsidRPr="00E62B2A">
              <w:rPr>
                <w:rFonts w:eastAsia="SimSun"/>
                <w:sz w:val="20"/>
                <w:szCs w:val="20"/>
                <w:lang w:val="zh-CN"/>
              </w:rPr>
              <w:t>775 000</w:t>
            </w:r>
          </w:p>
        </w:tc>
      </w:tr>
      <w:tr w:rsidR="00BC2C15" w:rsidRPr="00402363" w14:paraId="119F60DF" w14:textId="77777777" w:rsidTr="00E867B7">
        <w:trPr>
          <w:trHeight w:val="18"/>
          <w:jc w:val="right"/>
        </w:trPr>
        <w:tc>
          <w:tcPr>
            <w:tcW w:w="5583" w:type="dxa"/>
            <w:tcBorders>
              <w:top w:val="single" w:sz="4" w:space="0" w:color="auto"/>
              <w:left w:val="nil"/>
              <w:bottom w:val="single" w:sz="4" w:space="0" w:color="auto"/>
              <w:right w:val="nil"/>
            </w:tcBorders>
            <w:hideMark/>
          </w:tcPr>
          <w:p w14:paraId="7E7DEE24"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 xml:space="preserve"> 4</w:t>
            </w:r>
            <w:r w:rsidRPr="00402363">
              <w:rPr>
                <w:rFonts w:eastAsia="SimHei"/>
                <w:b/>
                <w:sz w:val="20"/>
                <w:szCs w:val="20"/>
                <w:lang w:val="zh-CN" w:eastAsia="zh-CN"/>
              </w:rPr>
              <w:t>：</w:t>
            </w:r>
            <w:r w:rsidRPr="002569F4">
              <w:rPr>
                <w:rFonts w:eastAsia="SimHei"/>
                <w:b/>
                <w:spacing w:val="-8"/>
                <w:sz w:val="20"/>
                <w:szCs w:val="20"/>
                <w:lang w:val="zh-CN" w:eastAsia="zh-CN"/>
              </w:rPr>
              <w:t>交流和评价生物多样性平台各项活动、交</w:t>
            </w:r>
            <w:proofErr w:type="gramStart"/>
            <w:r w:rsidRPr="002569F4">
              <w:rPr>
                <w:rFonts w:eastAsia="SimHei"/>
                <w:b/>
                <w:spacing w:val="-8"/>
                <w:sz w:val="20"/>
                <w:szCs w:val="20"/>
                <w:lang w:val="zh-CN" w:eastAsia="zh-CN"/>
              </w:rPr>
              <w:t>付品</w:t>
            </w:r>
            <w:proofErr w:type="gramEnd"/>
            <w:r w:rsidRPr="002569F4">
              <w:rPr>
                <w:rFonts w:eastAsia="SimHei"/>
                <w:b/>
                <w:spacing w:val="-8"/>
                <w:sz w:val="20"/>
                <w:szCs w:val="20"/>
                <w:lang w:val="zh-CN" w:eastAsia="zh-CN"/>
              </w:rPr>
              <w:t>和结论</w:t>
            </w:r>
          </w:p>
        </w:tc>
        <w:tc>
          <w:tcPr>
            <w:tcW w:w="1271" w:type="dxa"/>
            <w:gridSpan w:val="3"/>
            <w:tcBorders>
              <w:top w:val="single" w:sz="4" w:space="0" w:color="auto"/>
              <w:left w:val="nil"/>
              <w:bottom w:val="single" w:sz="4" w:space="0" w:color="auto"/>
              <w:right w:val="nil"/>
            </w:tcBorders>
            <w:noWrap/>
            <w:hideMark/>
          </w:tcPr>
          <w:p w14:paraId="4025D822"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130 000</w:t>
            </w:r>
          </w:p>
        </w:tc>
        <w:tc>
          <w:tcPr>
            <w:tcW w:w="1429" w:type="dxa"/>
            <w:gridSpan w:val="3"/>
            <w:tcBorders>
              <w:top w:val="single" w:sz="4" w:space="0" w:color="auto"/>
              <w:left w:val="nil"/>
              <w:bottom w:val="single" w:sz="4" w:space="0" w:color="auto"/>
              <w:right w:val="nil"/>
            </w:tcBorders>
            <w:noWrap/>
          </w:tcPr>
          <w:p w14:paraId="06E17057" w14:textId="77777777" w:rsidR="00BC2C15" w:rsidRPr="00402363" w:rsidRDefault="00BC2C15" w:rsidP="002569F4">
            <w:pPr>
              <w:spacing w:before="40" w:after="40"/>
              <w:jc w:val="right"/>
              <w:rPr>
                <w:rFonts w:eastAsia="SimHei"/>
                <w:b/>
                <w:sz w:val="20"/>
                <w:szCs w:val="20"/>
                <w:lang w:val="zh-CN" w:eastAsia="zh-CN"/>
              </w:rPr>
            </w:pPr>
          </w:p>
        </w:tc>
        <w:bookmarkEnd w:id="25"/>
      </w:tr>
      <w:tr w:rsidR="00BC2C15" w:rsidRPr="00E62B2A" w14:paraId="1516AEC6" w14:textId="77777777" w:rsidTr="00E867B7">
        <w:trPr>
          <w:gridAfter w:val="2"/>
          <w:wAfter w:w="274" w:type="dxa"/>
          <w:trHeight w:val="18"/>
          <w:jc w:val="right"/>
        </w:trPr>
        <w:tc>
          <w:tcPr>
            <w:tcW w:w="5583" w:type="dxa"/>
            <w:hideMark/>
          </w:tcPr>
          <w:p w14:paraId="2A540562" w14:textId="77777777" w:rsidR="00BC2C15" w:rsidRPr="00E62B2A" w:rsidRDefault="00BC2C15" w:rsidP="002569F4">
            <w:pPr>
              <w:spacing w:before="40" w:after="40"/>
              <w:rPr>
                <w:rFonts w:eastAsia="SimSun"/>
                <w:b/>
                <w:bCs/>
                <w:color w:val="000000"/>
                <w:sz w:val="20"/>
                <w:szCs w:val="20"/>
                <w:lang w:val="en-GB" w:eastAsia="zh-CN"/>
              </w:rPr>
            </w:pPr>
            <w:r w:rsidRPr="00E62B2A">
              <w:rPr>
                <w:rFonts w:eastAsia="SimSun"/>
                <w:sz w:val="20"/>
                <w:szCs w:val="20"/>
                <w:lang w:val="zh-CN" w:eastAsia="zh-CN"/>
              </w:rPr>
              <w:t xml:space="preserve">    </w:t>
            </w: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 4 (a) </w:t>
            </w:r>
            <w:r w:rsidRPr="00E62B2A">
              <w:rPr>
                <w:rFonts w:eastAsia="SimSun"/>
                <w:sz w:val="20"/>
                <w:szCs w:val="20"/>
                <w:lang w:val="zh-CN" w:eastAsia="zh-CN"/>
              </w:rPr>
              <w:t>相关评估目录</w:t>
            </w:r>
          </w:p>
        </w:tc>
        <w:tc>
          <w:tcPr>
            <w:tcW w:w="1179" w:type="dxa"/>
            <w:noWrap/>
            <w:hideMark/>
          </w:tcPr>
          <w:p w14:paraId="745F472E" w14:textId="77777777" w:rsidR="00BC2C15" w:rsidRPr="00E62B2A" w:rsidRDefault="00BC2C15" w:rsidP="002569F4">
            <w:pPr>
              <w:spacing w:before="40" w:after="40"/>
              <w:jc w:val="right"/>
              <w:rPr>
                <w:rFonts w:eastAsia="SimSun"/>
                <w:bCs/>
                <w:color w:val="000000"/>
                <w:sz w:val="20"/>
                <w:szCs w:val="20"/>
                <w:lang w:val="en-GB" w:eastAsia="en-GB"/>
              </w:rPr>
            </w:pPr>
            <w:r w:rsidRPr="00E62B2A">
              <w:rPr>
                <w:rFonts w:eastAsia="SimSun"/>
                <w:sz w:val="20"/>
                <w:szCs w:val="20"/>
                <w:lang w:val="zh-CN"/>
              </w:rPr>
              <w:t>10 000</w:t>
            </w:r>
          </w:p>
        </w:tc>
        <w:tc>
          <w:tcPr>
            <w:tcW w:w="1247" w:type="dxa"/>
            <w:gridSpan w:val="3"/>
            <w:noWrap/>
          </w:tcPr>
          <w:p w14:paraId="063AB3F7" w14:textId="77777777" w:rsidR="00BC2C15" w:rsidRPr="00E62B2A" w:rsidRDefault="00BC2C15" w:rsidP="002569F4">
            <w:pPr>
              <w:spacing w:before="40" w:after="40"/>
              <w:jc w:val="right"/>
              <w:rPr>
                <w:rFonts w:eastAsia="SimSun"/>
                <w:b/>
                <w:bCs/>
                <w:color w:val="000000"/>
                <w:sz w:val="20"/>
                <w:szCs w:val="20"/>
                <w:lang w:val="en-GB" w:eastAsia="en-GB"/>
              </w:rPr>
            </w:pPr>
          </w:p>
        </w:tc>
      </w:tr>
      <w:tr w:rsidR="00BC2C15" w:rsidRPr="00E62B2A" w14:paraId="021F9CF5" w14:textId="77777777" w:rsidTr="00E867B7">
        <w:trPr>
          <w:trHeight w:val="18"/>
          <w:jc w:val="right"/>
        </w:trPr>
        <w:tc>
          <w:tcPr>
            <w:tcW w:w="5583" w:type="dxa"/>
            <w:hideMark/>
          </w:tcPr>
          <w:p w14:paraId="223BA392"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 4 (d) </w:t>
            </w:r>
            <w:r w:rsidRPr="00E62B2A">
              <w:rPr>
                <w:rFonts w:eastAsia="SimSun"/>
                <w:sz w:val="20"/>
                <w:szCs w:val="20"/>
                <w:lang w:val="zh-CN" w:eastAsia="zh-CN"/>
              </w:rPr>
              <w:t>交流和利益攸关方参与</w:t>
            </w:r>
          </w:p>
        </w:tc>
        <w:tc>
          <w:tcPr>
            <w:tcW w:w="1271" w:type="dxa"/>
            <w:gridSpan w:val="3"/>
            <w:noWrap/>
            <w:hideMark/>
          </w:tcPr>
          <w:p w14:paraId="64FED002"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112 500</w:t>
            </w:r>
          </w:p>
        </w:tc>
        <w:tc>
          <w:tcPr>
            <w:tcW w:w="1429" w:type="dxa"/>
            <w:gridSpan w:val="3"/>
            <w:noWrap/>
          </w:tcPr>
          <w:p w14:paraId="1E7ED0DE"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55F3A9B3" w14:textId="77777777" w:rsidTr="00E867B7">
        <w:trPr>
          <w:trHeight w:val="18"/>
          <w:jc w:val="right"/>
        </w:trPr>
        <w:tc>
          <w:tcPr>
            <w:tcW w:w="5583" w:type="dxa"/>
            <w:tcBorders>
              <w:top w:val="nil"/>
              <w:left w:val="nil"/>
              <w:bottom w:val="single" w:sz="4" w:space="0" w:color="auto"/>
              <w:right w:val="nil"/>
            </w:tcBorders>
            <w:hideMark/>
          </w:tcPr>
          <w:p w14:paraId="11D52159"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 4 (e) </w:t>
            </w:r>
            <w:r w:rsidRPr="00E62B2A">
              <w:rPr>
                <w:rFonts w:eastAsia="SimSun"/>
                <w:sz w:val="20"/>
                <w:szCs w:val="20"/>
                <w:lang w:val="zh-CN" w:eastAsia="zh-CN"/>
              </w:rPr>
              <w:t>对生物多样性平台的审查</w:t>
            </w:r>
          </w:p>
        </w:tc>
        <w:tc>
          <w:tcPr>
            <w:tcW w:w="1271" w:type="dxa"/>
            <w:gridSpan w:val="3"/>
            <w:tcBorders>
              <w:top w:val="nil"/>
              <w:left w:val="nil"/>
              <w:bottom w:val="single" w:sz="4" w:space="0" w:color="auto"/>
              <w:right w:val="nil"/>
            </w:tcBorders>
            <w:noWrap/>
            <w:hideMark/>
          </w:tcPr>
          <w:p w14:paraId="386D0B9B"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eastAsia="zh-CN"/>
              </w:rPr>
              <w:t xml:space="preserve"> </w:t>
            </w:r>
            <w:r w:rsidRPr="00E62B2A">
              <w:rPr>
                <w:rFonts w:eastAsia="SimSun"/>
                <w:sz w:val="20"/>
                <w:szCs w:val="20"/>
                <w:lang w:val="zh-CN"/>
              </w:rPr>
              <w:t>7 500</w:t>
            </w:r>
          </w:p>
        </w:tc>
        <w:tc>
          <w:tcPr>
            <w:tcW w:w="1429" w:type="dxa"/>
            <w:gridSpan w:val="3"/>
            <w:tcBorders>
              <w:top w:val="nil"/>
              <w:left w:val="nil"/>
              <w:bottom w:val="single" w:sz="4" w:space="0" w:color="auto"/>
              <w:right w:val="nil"/>
            </w:tcBorders>
            <w:noWrap/>
          </w:tcPr>
          <w:p w14:paraId="4A631399"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402363" w14:paraId="5963E85D" w14:textId="77777777" w:rsidTr="00E867B7">
        <w:trPr>
          <w:trHeight w:val="18"/>
          <w:jc w:val="right"/>
        </w:trPr>
        <w:tc>
          <w:tcPr>
            <w:tcW w:w="5583" w:type="dxa"/>
            <w:tcBorders>
              <w:top w:val="single" w:sz="4" w:space="0" w:color="auto"/>
              <w:left w:val="nil"/>
              <w:bottom w:val="single" w:sz="4" w:space="0" w:color="auto"/>
              <w:right w:val="nil"/>
            </w:tcBorders>
            <w:hideMark/>
          </w:tcPr>
          <w:p w14:paraId="7FC21F0D"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A</w:t>
            </w:r>
            <w:r w:rsidRPr="00402363">
              <w:rPr>
                <w:rFonts w:eastAsia="SimHei"/>
                <w:b/>
                <w:sz w:val="20"/>
                <w:szCs w:val="20"/>
                <w:lang w:val="zh-CN" w:eastAsia="zh-CN"/>
              </w:rPr>
              <w:t>部分</w:t>
            </w:r>
          </w:p>
        </w:tc>
        <w:tc>
          <w:tcPr>
            <w:tcW w:w="1271" w:type="dxa"/>
            <w:gridSpan w:val="3"/>
            <w:tcBorders>
              <w:top w:val="single" w:sz="4" w:space="0" w:color="auto"/>
              <w:left w:val="nil"/>
              <w:bottom w:val="single" w:sz="4" w:space="0" w:color="auto"/>
              <w:right w:val="nil"/>
            </w:tcBorders>
            <w:noWrap/>
            <w:hideMark/>
          </w:tcPr>
          <w:p w14:paraId="552E2C8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1 844 167</w:t>
            </w:r>
          </w:p>
        </w:tc>
        <w:tc>
          <w:tcPr>
            <w:tcW w:w="1429" w:type="dxa"/>
            <w:gridSpan w:val="3"/>
            <w:tcBorders>
              <w:top w:val="single" w:sz="4" w:space="0" w:color="auto"/>
              <w:left w:val="nil"/>
              <w:bottom w:val="single" w:sz="4" w:space="0" w:color="auto"/>
              <w:right w:val="nil"/>
            </w:tcBorders>
            <w:noWrap/>
            <w:hideMark/>
          </w:tcPr>
          <w:p w14:paraId="67704715"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1 995 000</w:t>
            </w:r>
          </w:p>
        </w:tc>
      </w:tr>
      <w:tr w:rsidR="00406C17" w:rsidRPr="00402363" w14:paraId="3026F0D9" w14:textId="77777777" w:rsidTr="00E867B7">
        <w:trPr>
          <w:gridAfter w:val="1"/>
          <w:wAfter w:w="174" w:type="dxa"/>
          <w:trHeight w:val="18"/>
          <w:jc w:val="right"/>
        </w:trPr>
        <w:tc>
          <w:tcPr>
            <w:tcW w:w="5583" w:type="dxa"/>
            <w:tcBorders>
              <w:top w:val="nil"/>
              <w:left w:val="nil"/>
              <w:bottom w:val="single" w:sz="4" w:space="0" w:color="auto"/>
              <w:right w:val="nil"/>
            </w:tcBorders>
            <w:hideMark/>
          </w:tcPr>
          <w:p w14:paraId="68D61BAA" w14:textId="77777777" w:rsidR="00406C17" w:rsidRPr="00402363" w:rsidRDefault="00406C17" w:rsidP="002569F4">
            <w:pPr>
              <w:spacing w:before="40" w:after="40"/>
              <w:rPr>
                <w:rFonts w:eastAsia="SimHei"/>
                <w:b/>
                <w:sz w:val="20"/>
                <w:szCs w:val="20"/>
                <w:lang w:val="zh-CN" w:eastAsia="zh-CN"/>
              </w:rPr>
            </w:pPr>
            <w:r w:rsidRPr="00402363">
              <w:rPr>
                <w:rFonts w:eastAsia="SimHei"/>
                <w:b/>
                <w:sz w:val="20"/>
                <w:szCs w:val="20"/>
                <w:lang w:val="zh-CN" w:eastAsia="zh-CN"/>
              </w:rPr>
              <w:t>B</w:t>
            </w:r>
            <w:r w:rsidRPr="00402363">
              <w:rPr>
                <w:rFonts w:eastAsia="SimHei"/>
                <w:b/>
                <w:sz w:val="20"/>
                <w:szCs w:val="20"/>
                <w:lang w:val="zh-CN" w:eastAsia="zh-CN"/>
              </w:rPr>
              <w:t>部分：</w:t>
            </w:r>
            <w:r w:rsidRPr="00402363">
              <w:rPr>
                <w:rFonts w:eastAsia="SimHei"/>
                <w:b/>
                <w:sz w:val="20"/>
                <w:szCs w:val="20"/>
                <w:lang w:val="zh-CN" w:eastAsia="zh-CN"/>
              </w:rPr>
              <w:t>2030</w:t>
            </w:r>
            <w:r w:rsidRPr="00402363">
              <w:rPr>
                <w:rFonts w:eastAsia="SimHei"/>
                <w:b/>
                <w:sz w:val="20"/>
                <w:szCs w:val="20"/>
                <w:lang w:val="zh-CN" w:eastAsia="zh-CN"/>
              </w:rPr>
              <w:t>年前滚动工作方案</w:t>
            </w:r>
          </w:p>
        </w:tc>
        <w:tc>
          <w:tcPr>
            <w:tcW w:w="1263" w:type="dxa"/>
            <w:gridSpan w:val="2"/>
            <w:tcBorders>
              <w:top w:val="nil"/>
              <w:left w:val="nil"/>
              <w:bottom w:val="single" w:sz="4" w:space="0" w:color="auto"/>
              <w:right w:val="nil"/>
            </w:tcBorders>
          </w:tcPr>
          <w:p w14:paraId="0CF7619B" w14:textId="77777777" w:rsidR="00406C17" w:rsidRPr="00402363" w:rsidRDefault="00406C17" w:rsidP="002569F4">
            <w:pPr>
              <w:spacing w:before="40" w:after="40"/>
              <w:jc w:val="right"/>
              <w:rPr>
                <w:rFonts w:eastAsia="SimHei"/>
                <w:b/>
                <w:sz w:val="20"/>
                <w:szCs w:val="20"/>
                <w:lang w:val="zh-CN" w:eastAsia="zh-CN"/>
              </w:rPr>
            </w:pPr>
          </w:p>
        </w:tc>
        <w:tc>
          <w:tcPr>
            <w:tcW w:w="1263" w:type="dxa"/>
            <w:gridSpan w:val="3"/>
            <w:tcBorders>
              <w:top w:val="nil"/>
              <w:left w:val="nil"/>
              <w:bottom w:val="single" w:sz="4" w:space="0" w:color="auto"/>
            </w:tcBorders>
          </w:tcPr>
          <w:p w14:paraId="78F02777" w14:textId="135708C0" w:rsidR="00406C17" w:rsidRPr="00402363" w:rsidRDefault="00406C17" w:rsidP="002569F4">
            <w:pPr>
              <w:spacing w:before="40" w:after="40"/>
              <w:jc w:val="right"/>
              <w:rPr>
                <w:rFonts w:eastAsia="SimHei"/>
                <w:b/>
                <w:sz w:val="20"/>
                <w:szCs w:val="20"/>
                <w:lang w:val="zh-CN" w:eastAsia="zh-CN"/>
              </w:rPr>
            </w:pPr>
          </w:p>
        </w:tc>
      </w:tr>
      <w:tr w:rsidR="00BC2C15" w:rsidRPr="00E62B2A" w14:paraId="6F55A5C5" w14:textId="77777777" w:rsidTr="00E867B7">
        <w:trPr>
          <w:trHeight w:val="18"/>
          <w:jc w:val="right"/>
        </w:trPr>
        <w:tc>
          <w:tcPr>
            <w:tcW w:w="5583" w:type="dxa"/>
            <w:hideMark/>
          </w:tcPr>
          <w:p w14:paraId="60F28EF8" w14:textId="77777777" w:rsidR="00BC2C15" w:rsidRPr="00E62B2A" w:rsidRDefault="00BC2C15" w:rsidP="002569F4">
            <w:pPr>
              <w:spacing w:before="40" w:after="40"/>
              <w:rPr>
                <w:rFonts w:eastAsia="SimSun"/>
                <w:b/>
                <w:bCs/>
                <w:color w:val="000000"/>
                <w:sz w:val="20"/>
                <w:szCs w:val="20"/>
                <w:lang w:val="en-GB" w:eastAsia="en-GB"/>
              </w:rPr>
            </w:pPr>
            <w:r w:rsidRPr="00402363">
              <w:rPr>
                <w:rFonts w:eastAsia="SimHei"/>
                <w:b/>
                <w:sz w:val="20"/>
                <w:szCs w:val="20"/>
                <w:lang w:val="zh-CN" w:eastAsia="zh-CN"/>
              </w:rPr>
              <w:t>目标</w:t>
            </w:r>
            <w:r w:rsidRPr="00402363">
              <w:rPr>
                <w:rFonts w:eastAsia="SimHei"/>
                <w:b/>
                <w:sz w:val="20"/>
                <w:szCs w:val="20"/>
                <w:lang w:val="zh-CN" w:eastAsia="zh-CN"/>
              </w:rPr>
              <w:t>1</w:t>
            </w:r>
            <w:r w:rsidRPr="00402363">
              <w:rPr>
                <w:rFonts w:eastAsia="SimHei"/>
                <w:b/>
                <w:sz w:val="20"/>
                <w:szCs w:val="20"/>
                <w:lang w:val="zh-CN" w:eastAsia="zh-CN"/>
              </w:rPr>
              <w:t>：评估知识</w:t>
            </w:r>
          </w:p>
        </w:tc>
        <w:tc>
          <w:tcPr>
            <w:tcW w:w="1271" w:type="dxa"/>
            <w:gridSpan w:val="3"/>
            <w:noWrap/>
            <w:hideMark/>
          </w:tcPr>
          <w:p w14:paraId="5463ADA3" w14:textId="77777777" w:rsidR="00BC2C15" w:rsidRPr="00B355C7" w:rsidRDefault="00BC2C15" w:rsidP="002569F4">
            <w:pPr>
              <w:spacing w:before="40" w:after="40"/>
              <w:jc w:val="right"/>
              <w:rPr>
                <w:rFonts w:eastAsia="SimSun"/>
                <w:b/>
                <w:bCs/>
                <w:sz w:val="20"/>
                <w:szCs w:val="20"/>
                <w:lang w:val="en-GB" w:eastAsia="en-GB"/>
              </w:rPr>
            </w:pPr>
            <w:r w:rsidRPr="00B355C7">
              <w:rPr>
                <w:rFonts w:eastAsia="SimSun"/>
                <w:b/>
                <w:sz w:val="20"/>
                <w:szCs w:val="20"/>
                <w:lang w:val="zh-CN"/>
              </w:rPr>
              <w:t>411 000</w:t>
            </w:r>
          </w:p>
        </w:tc>
        <w:tc>
          <w:tcPr>
            <w:tcW w:w="1429" w:type="dxa"/>
            <w:gridSpan w:val="3"/>
            <w:noWrap/>
            <w:hideMark/>
          </w:tcPr>
          <w:p w14:paraId="0F09357D" w14:textId="77777777" w:rsidR="00BC2C15" w:rsidRPr="00B355C7" w:rsidRDefault="00BC2C15" w:rsidP="002569F4">
            <w:pPr>
              <w:spacing w:before="40" w:after="40"/>
              <w:jc w:val="right"/>
              <w:rPr>
                <w:rFonts w:eastAsia="SimSun"/>
                <w:b/>
                <w:bCs/>
                <w:sz w:val="20"/>
                <w:szCs w:val="20"/>
                <w:lang w:val="en-GB" w:eastAsia="en-GB"/>
              </w:rPr>
            </w:pPr>
            <w:r w:rsidRPr="00B355C7">
              <w:rPr>
                <w:rFonts w:eastAsia="SimSun"/>
                <w:b/>
                <w:sz w:val="20"/>
                <w:szCs w:val="20"/>
                <w:lang w:val="zh-CN"/>
              </w:rPr>
              <w:t>170 000</w:t>
            </w:r>
          </w:p>
        </w:tc>
      </w:tr>
      <w:tr w:rsidR="00BC2C15" w:rsidRPr="00E62B2A" w14:paraId="2462131A" w14:textId="77777777" w:rsidTr="00E867B7">
        <w:trPr>
          <w:trHeight w:val="18"/>
          <w:jc w:val="right"/>
        </w:trPr>
        <w:tc>
          <w:tcPr>
            <w:tcW w:w="5583" w:type="dxa"/>
            <w:hideMark/>
          </w:tcPr>
          <w:p w14:paraId="43C55A99"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1(a) </w:t>
            </w:r>
            <w:r w:rsidRPr="00E62B2A">
              <w:rPr>
                <w:rFonts w:eastAsia="SimSun"/>
                <w:sz w:val="20"/>
                <w:szCs w:val="20"/>
                <w:lang w:val="zh-CN" w:eastAsia="zh-CN"/>
              </w:rPr>
              <w:t>关于生物多样性、水、粮食和健康之间联系的专题评估</w:t>
            </w:r>
          </w:p>
        </w:tc>
        <w:tc>
          <w:tcPr>
            <w:tcW w:w="1271" w:type="dxa"/>
            <w:gridSpan w:val="3"/>
            <w:noWrap/>
            <w:hideMark/>
          </w:tcPr>
          <w:p w14:paraId="053165F2"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215 000</w:t>
            </w:r>
          </w:p>
        </w:tc>
        <w:tc>
          <w:tcPr>
            <w:tcW w:w="1429" w:type="dxa"/>
            <w:gridSpan w:val="3"/>
            <w:noWrap/>
          </w:tcPr>
          <w:p w14:paraId="53209788"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04587BA3" w14:textId="77777777" w:rsidTr="00E867B7">
        <w:trPr>
          <w:trHeight w:val="18"/>
          <w:jc w:val="right"/>
        </w:trPr>
        <w:tc>
          <w:tcPr>
            <w:tcW w:w="5583" w:type="dxa"/>
            <w:hideMark/>
          </w:tcPr>
          <w:p w14:paraId="618385FD"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lastRenderedPageBreak/>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1(b) </w:t>
            </w:r>
            <w:r w:rsidRPr="002569F4">
              <w:rPr>
                <w:rFonts w:eastAsia="SimSun"/>
                <w:spacing w:val="-6"/>
                <w:sz w:val="20"/>
                <w:szCs w:val="20"/>
                <w:lang w:val="zh-CN" w:eastAsia="zh-CN"/>
              </w:rPr>
              <w:t>关于生物多样性与气候变化之间联系的技术文件</w:t>
            </w:r>
          </w:p>
        </w:tc>
        <w:tc>
          <w:tcPr>
            <w:tcW w:w="1271" w:type="dxa"/>
            <w:gridSpan w:val="3"/>
            <w:noWrap/>
            <w:hideMark/>
          </w:tcPr>
          <w:p w14:paraId="0DB827EF"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59 000</w:t>
            </w:r>
          </w:p>
        </w:tc>
        <w:tc>
          <w:tcPr>
            <w:tcW w:w="1429" w:type="dxa"/>
            <w:gridSpan w:val="3"/>
            <w:noWrap/>
            <w:hideMark/>
          </w:tcPr>
          <w:p w14:paraId="6CE0BA50"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170 000</w:t>
            </w:r>
          </w:p>
        </w:tc>
      </w:tr>
      <w:tr w:rsidR="00BC2C15" w:rsidRPr="00E62B2A" w14:paraId="737586D0" w14:textId="77777777" w:rsidTr="00E867B7">
        <w:trPr>
          <w:trHeight w:val="18"/>
          <w:jc w:val="right"/>
        </w:trPr>
        <w:tc>
          <w:tcPr>
            <w:tcW w:w="5583" w:type="dxa"/>
            <w:hideMark/>
          </w:tcPr>
          <w:p w14:paraId="518BD755"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1(c) </w:t>
            </w:r>
            <w:r w:rsidRPr="00E62B2A">
              <w:rPr>
                <w:rFonts w:eastAsia="SimSun"/>
                <w:sz w:val="20"/>
                <w:szCs w:val="20"/>
                <w:lang w:val="zh-CN" w:eastAsia="zh-CN"/>
              </w:rPr>
              <w:t>关于生物多样性丧失的根本原因和实现</w:t>
            </w:r>
            <w:r w:rsidRPr="00E62B2A">
              <w:rPr>
                <w:rFonts w:eastAsia="SimSun"/>
                <w:sz w:val="20"/>
                <w:szCs w:val="20"/>
                <w:lang w:val="zh-CN" w:eastAsia="zh-CN"/>
              </w:rPr>
              <w:t>2050</w:t>
            </w:r>
            <w:r w:rsidRPr="00E62B2A">
              <w:rPr>
                <w:rFonts w:eastAsia="SimSun"/>
                <w:sz w:val="20"/>
                <w:szCs w:val="20"/>
                <w:lang w:val="zh-CN" w:eastAsia="zh-CN"/>
              </w:rPr>
              <w:t>年</w:t>
            </w:r>
            <w:proofErr w:type="gramStart"/>
            <w:r w:rsidRPr="00E62B2A">
              <w:rPr>
                <w:rFonts w:eastAsia="SimSun"/>
                <w:sz w:val="20"/>
                <w:szCs w:val="20"/>
                <w:lang w:val="zh-CN" w:eastAsia="zh-CN"/>
              </w:rPr>
              <w:t>生物多样性愿景所</w:t>
            </w:r>
            <w:proofErr w:type="gramEnd"/>
            <w:r w:rsidRPr="00E62B2A">
              <w:rPr>
                <w:rFonts w:eastAsia="SimSun"/>
                <w:sz w:val="20"/>
                <w:szCs w:val="20"/>
                <w:lang w:val="zh-CN" w:eastAsia="zh-CN"/>
              </w:rPr>
              <w:t>需的转型变革的决定性因素及各种备选方案的专题评估</w:t>
            </w:r>
          </w:p>
        </w:tc>
        <w:tc>
          <w:tcPr>
            <w:tcW w:w="1271" w:type="dxa"/>
            <w:gridSpan w:val="3"/>
            <w:noWrap/>
            <w:hideMark/>
          </w:tcPr>
          <w:p w14:paraId="7CD0BDC7"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137 000</w:t>
            </w:r>
          </w:p>
        </w:tc>
        <w:tc>
          <w:tcPr>
            <w:tcW w:w="1429" w:type="dxa"/>
            <w:gridSpan w:val="3"/>
            <w:noWrap/>
          </w:tcPr>
          <w:p w14:paraId="6F0D7CB1" w14:textId="77777777" w:rsidR="00BC2C15" w:rsidRPr="00E62B2A" w:rsidRDefault="00BC2C15" w:rsidP="002569F4">
            <w:pPr>
              <w:spacing w:before="40" w:after="40"/>
              <w:jc w:val="right"/>
              <w:rPr>
                <w:rFonts w:eastAsia="SimSun"/>
                <w:color w:val="000000"/>
                <w:sz w:val="20"/>
                <w:szCs w:val="20"/>
                <w:lang w:val="en-GB" w:eastAsia="en-GB"/>
              </w:rPr>
            </w:pPr>
          </w:p>
        </w:tc>
      </w:tr>
      <w:tr w:rsidR="00BC2C15" w:rsidRPr="00E62B2A" w14:paraId="41752D6A" w14:textId="77777777" w:rsidTr="00E867B7">
        <w:trPr>
          <w:trHeight w:val="18"/>
          <w:jc w:val="right"/>
        </w:trPr>
        <w:tc>
          <w:tcPr>
            <w:tcW w:w="5583" w:type="dxa"/>
            <w:tcBorders>
              <w:top w:val="nil"/>
              <w:left w:val="nil"/>
              <w:bottom w:val="single" w:sz="4" w:space="0" w:color="auto"/>
              <w:right w:val="nil"/>
            </w:tcBorders>
            <w:hideMark/>
          </w:tcPr>
          <w:p w14:paraId="7EC1C4C8"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交</w:t>
            </w:r>
            <w:proofErr w:type="gramStart"/>
            <w:r w:rsidRPr="00E62B2A">
              <w:rPr>
                <w:rFonts w:eastAsia="SimSun"/>
                <w:sz w:val="20"/>
                <w:szCs w:val="20"/>
                <w:lang w:val="zh-CN" w:eastAsia="zh-CN"/>
              </w:rPr>
              <w:t>付品</w:t>
            </w:r>
            <w:proofErr w:type="gramEnd"/>
            <w:r w:rsidRPr="00E62B2A">
              <w:rPr>
                <w:rFonts w:eastAsia="SimSun"/>
                <w:sz w:val="20"/>
                <w:szCs w:val="20"/>
                <w:lang w:val="zh-CN" w:eastAsia="zh-CN"/>
              </w:rPr>
              <w:t xml:space="preserve">1(d) </w:t>
            </w:r>
            <w:r w:rsidRPr="00E62B2A">
              <w:rPr>
                <w:rFonts w:eastAsia="SimSun"/>
                <w:sz w:val="20"/>
                <w:szCs w:val="20"/>
                <w:lang w:val="zh-CN" w:eastAsia="zh-CN"/>
              </w:rPr>
              <w:t>关于企业对生物多样性和自然对人类贡献的影响和依赖的方法评估</w:t>
            </w:r>
          </w:p>
        </w:tc>
        <w:tc>
          <w:tcPr>
            <w:tcW w:w="1271" w:type="dxa"/>
            <w:gridSpan w:val="3"/>
            <w:tcBorders>
              <w:top w:val="nil"/>
              <w:left w:val="nil"/>
              <w:bottom w:val="single" w:sz="4" w:space="0" w:color="auto"/>
              <w:right w:val="nil"/>
            </w:tcBorders>
            <w:noWrap/>
          </w:tcPr>
          <w:p w14:paraId="6AA72A29" w14:textId="77777777" w:rsidR="00BC2C15" w:rsidRPr="00E62B2A" w:rsidRDefault="00BC2C15" w:rsidP="002569F4">
            <w:pPr>
              <w:spacing w:before="40" w:after="40"/>
              <w:jc w:val="right"/>
              <w:rPr>
                <w:rFonts w:eastAsia="SimSun"/>
                <w:sz w:val="20"/>
                <w:szCs w:val="20"/>
                <w:lang w:val="en-GB" w:eastAsia="zh-CN"/>
              </w:rPr>
            </w:pPr>
          </w:p>
        </w:tc>
        <w:tc>
          <w:tcPr>
            <w:tcW w:w="1429" w:type="dxa"/>
            <w:gridSpan w:val="3"/>
            <w:tcBorders>
              <w:top w:val="nil"/>
              <w:left w:val="nil"/>
              <w:bottom w:val="single" w:sz="4" w:space="0" w:color="auto"/>
              <w:right w:val="nil"/>
            </w:tcBorders>
            <w:noWrap/>
          </w:tcPr>
          <w:p w14:paraId="2A094A53" w14:textId="77777777" w:rsidR="00BC2C15" w:rsidRPr="00E62B2A" w:rsidRDefault="00BC2C15" w:rsidP="002569F4">
            <w:pPr>
              <w:spacing w:before="40" w:after="40"/>
              <w:jc w:val="right"/>
              <w:rPr>
                <w:rFonts w:eastAsia="SimSun"/>
                <w:color w:val="000000"/>
                <w:sz w:val="20"/>
                <w:szCs w:val="20"/>
                <w:lang w:val="en-GB" w:eastAsia="zh-CN"/>
              </w:rPr>
            </w:pPr>
          </w:p>
        </w:tc>
      </w:tr>
      <w:tr w:rsidR="00BC2C15" w:rsidRPr="00402363" w14:paraId="02606714" w14:textId="77777777" w:rsidTr="00E867B7">
        <w:trPr>
          <w:trHeight w:val="18"/>
          <w:jc w:val="right"/>
        </w:trPr>
        <w:tc>
          <w:tcPr>
            <w:tcW w:w="5583" w:type="dxa"/>
            <w:tcBorders>
              <w:top w:val="single" w:sz="4" w:space="0" w:color="auto"/>
              <w:left w:val="nil"/>
              <w:bottom w:val="single" w:sz="4" w:space="0" w:color="auto"/>
              <w:right w:val="nil"/>
            </w:tcBorders>
            <w:hideMark/>
          </w:tcPr>
          <w:p w14:paraId="475C1E7D"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2</w:t>
            </w:r>
            <w:r w:rsidRPr="00402363">
              <w:rPr>
                <w:rFonts w:eastAsia="SimHei"/>
                <w:b/>
                <w:sz w:val="20"/>
                <w:szCs w:val="20"/>
                <w:lang w:val="zh-CN" w:eastAsia="zh-CN"/>
              </w:rPr>
              <w:t>：建设能力</w:t>
            </w:r>
          </w:p>
        </w:tc>
        <w:tc>
          <w:tcPr>
            <w:tcW w:w="1271" w:type="dxa"/>
            <w:gridSpan w:val="3"/>
            <w:tcBorders>
              <w:top w:val="single" w:sz="4" w:space="0" w:color="auto"/>
              <w:left w:val="nil"/>
              <w:bottom w:val="single" w:sz="4" w:space="0" w:color="auto"/>
              <w:right w:val="nil"/>
            </w:tcBorders>
            <w:noWrap/>
            <w:hideMark/>
          </w:tcPr>
          <w:p w14:paraId="340A793A"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680 000</w:t>
            </w:r>
          </w:p>
        </w:tc>
        <w:tc>
          <w:tcPr>
            <w:tcW w:w="1429" w:type="dxa"/>
            <w:gridSpan w:val="3"/>
            <w:tcBorders>
              <w:top w:val="single" w:sz="4" w:space="0" w:color="auto"/>
              <w:left w:val="nil"/>
              <w:bottom w:val="single" w:sz="4" w:space="0" w:color="auto"/>
              <w:right w:val="nil"/>
            </w:tcBorders>
            <w:noWrap/>
            <w:hideMark/>
          </w:tcPr>
          <w:p w14:paraId="10D97B6B"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680 000</w:t>
            </w:r>
          </w:p>
        </w:tc>
      </w:tr>
      <w:tr w:rsidR="00BC2C15" w:rsidRPr="00E62B2A" w14:paraId="557F459F" w14:textId="77777777" w:rsidTr="00CA1E93">
        <w:trPr>
          <w:trHeight w:val="18"/>
          <w:jc w:val="right"/>
        </w:trPr>
        <w:tc>
          <w:tcPr>
            <w:tcW w:w="5583" w:type="dxa"/>
            <w:tcBorders>
              <w:top w:val="single" w:sz="4" w:space="0" w:color="auto"/>
              <w:left w:val="nil"/>
              <w:bottom w:val="single" w:sz="4" w:space="0" w:color="auto"/>
              <w:right w:val="nil"/>
            </w:tcBorders>
            <w:hideMark/>
          </w:tcPr>
          <w:p w14:paraId="475F2E60"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2(a) </w:t>
            </w:r>
            <w:r w:rsidRPr="00E62B2A">
              <w:rPr>
                <w:rFonts w:eastAsia="SimSun"/>
                <w:sz w:val="20"/>
                <w:szCs w:val="20"/>
                <w:lang w:val="zh-CN" w:eastAsia="zh-CN"/>
              </w:rPr>
              <w:t>加强学习和参与；目标</w:t>
            </w:r>
            <w:r w:rsidRPr="00E62B2A">
              <w:rPr>
                <w:rFonts w:eastAsia="SimSun"/>
                <w:sz w:val="20"/>
                <w:szCs w:val="20"/>
                <w:lang w:val="zh-CN" w:eastAsia="zh-CN"/>
              </w:rPr>
              <w:t xml:space="preserve">2(b) </w:t>
            </w:r>
            <w:r w:rsidRPr="00E62B2A">
              <w:rPr>
                <w:rFonts w:eastAsia="SimSun"/>
                <w:sz w:val="20"/>
                <w:szCs w:val="20"/>
                <w:lang w:val="zh-CN" w:eastAsia="zh-CN"/>
              </w:rPr>
              <w:t>便利获取专业知识和信息；目标</w:t>
            </w:r>
            <w:r w:rsidRPr="00E62B2A">
              <w:rPr>
                <w:rFonts w:eastAsia="SimSun"/>
                <w:sz w:val="20"/>
                <w:szCs w:val="20"/>
                <w:lang w:val="zh-CN" w:eastAsia="zh-CN"/>
              </w:rPr>
              <w:t xml:space="preserve">2(c) </w:t>
            </w:r>
            <w:r w:rsidRPr="00E62B2A">
              <w:rPr>
                <w:rFonts w:eastAsia="SimSun"/>
                <w:sz w:val="20"/>
                <w:szCs w:val="20"/>
                <w:lang w:val="zh-CN" w:eastAsia="zh-CN"/>
              </w:rPr>
              <w:t>加强国家能力和区域能力</w:t>
            </w:r>
          </w:p>
        </w:tc>
        <w:tc>
          <w:tcPr>
            <w:tcW w:w="1271" w:type="dxa"/>
            <w:gridSpan w:val="3"/>
            <w:tcBorders>
              <w:top w:val="single" w:sz="4" w:space="0" w:color="auto"/>
              <w:left w:val="nil"/>
              <w:bottom w:val="single" w:sz="4" w:space="0" w:color="auto"/>
              <w:right w:val="nil"/>
            </w:tcBorders>
            <w:noWrap/>
            <w:vAlign w:val="bottom"/>
            <w:hideMark/>
          </w:tcPr>
          <w:p w14:paraId="2982F6FD"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680 000</w:t>
            </w:r>
          </w:p>
        </w:tc>
        <w:tc>
          <w:tcPr>
            <w:tcW w:w="1429" w:type="dxa"/>
            <w:gridSpan w:val="3"/>
            <w:tcBorders>
              <w:top w:val="single" w:sz="4" w:space="0" w:color="auto"/>
              <w:left w:val="nil"/>
              <w:bottom w:val="single" w:sz="4" w:space="0" w:color="auto"/>
              <w:right w:val="nil"/>
            </w:tcBorders>
            <w:noWrap/>
            <w:vAlign w:val="bottom"/>
            <w:hideMark/>
          </w:tcPr>
          <w:p w14:paraId="204A17C9"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680 000</w:t>
            </w:r>
          </w:p>
        </w:tc>
      </w:tr>
      <w:tr w:rsidR="00BC2C15" w:rsidRPr="00402363" w14:paraId="46257159" w14:textId="77777777" w:rsidTr="00E867B7">
        <w:trPr>
          <w:trHeight w:val="18"/>
          <w:jc w:val="right"/>
        </w:trPr>
        <w:tc>
          <w:tcPr>
            <w:tcW w:w="5583" w:type="dxa"/>
            <w:tcBorders>
              <w:top w:val="single" w:sz="4" w:space="0" w:color="auto"/>
              <w:left w:val="nil"/>
              <w:bottom w:val="single" w:sz="4" w:space="0" w:color="auto"/>
              <w:right w:val="nil"/>
            </w:tcBorders>
            <w:hideMark/>
          </w:tcPr>
          <w:p w14:paraId="0E9EC92B"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3</w:t>
            </w:r>
            <w:r w:rsidRPr="00402363">
              <w:rPr>
                <w:rFonts w:eastAsia="SimHei"/>
                <w:b/>
                <w:sz w:val="20"/>
                <w:szCs w:val="20"/>
                <w:lang w:val="zh-CN" w:eastAsia="zh-CN"/>
              </w:rPr>
              <w:t>：加强知识基础</w:t>
            </w:r>
          </w:p>
        </w:tc>
        <w:tc>
          <w:tcPr>
            <w:tcW w:w="1271" w:type="dxa"/>
            <w:gridSpan w:val="3"/>
            <w:tcBorders>
              <w:top w:val="single" w:sz="4" w:space="0" w:color="auto"/>
              <w:left w:val="nil"/>
              <w:bottom w:val="single" w:sz="4" w:space="0" w:color="auto"/>
              <w:right w:val="nil"/>
            </w:tcBorders>
            <w:noWrap/>
            <w:hideMark/>
          </w:tcPr>
          <w:p w14:paraId="7C983961"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395 000</w:t>
            </w:r>
          </w:p>
        </w:tc>
        <w:tc>
          <w:tcPr>
            <w:tcW w:w="1429" w:type="dxa"/>
            <w:gridSpan w:val="3"/>
            <w:tcBorders>
              <w:top w:val="single" w:sz="4" w:space="0" w:color="auto"/>
              <w:left w:val="nil"/>
              <w:bottom w:val="single" w:sz="4" w:space="0" w:color="auto"/>
              <w:right w:val="nil"/>
            </w:tcBorders>
            <w:noWrap/>
            <w:hideMark/>
          </w:tcPr>
          <w:p w14:paraId="76DE385E"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395 000</w:t>
            </w:r>
          </w:p>
        </w:tc>
      </w:tr>
      <w:tr w:rsidR="00BC2C15" w:rsidRPr="00E62B2A" w14:paraId="68F79323" w14:textId="77777777" w:rsidTr="00E867B7">
        <w:trPr>
          <w:trHeight w:val="18"/>
          <w:jc w:val="right"/>
        </w:trPr>
        <w:tc>
          <w:tcPr>
            <w:tcW w:w="5583" w:type="dxa"/>
            <w:tcBorders>
              <w:top w:val="single" w:sz="4" w:space="0" w:color="auto"/>
              <w:left w:val="nil"/>
              <w:bottom w:val="nil"/>
              <w:right w:val="nil"/>
            </w:tcBorders>
            <w:hideMark/>
          </w:tcPr>
          <w:p w14:paraId="257A3F45"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3(a) </w:t>
            </w:r>
            <w:r w:rsidRPr="00E62B2A">
              <w:rPr>
                <w:rFonts w:eastAsia="SimSun"/>
                <w:sz w:val="20"/>
                <w:szCs w:val="20"/>
                <w:lang w:val="zh-CN" w:eastAsia="zh-CN"/>
              </w:rPr>
              <w:t>推进关于知识和数据的工作</w:t>
            </w:r>
          </w:p>
        </w:tc>
        <w:tc>
          <w:tcPr>
            <w:tcW w:w="1271" w:type="dxa"/>
            <w:gridSpan w:val="3"/>
            <w:tcBorders>
              <w:top w:val="single" w:sz="4" w:space="0" w:color="auto"/>
              <w:left w:val="nil"/>
              <w:bottom w:val="nil"/>
              <w:right w:val="nil"/>
            </w:tcBorders>
            <w:noWrap/>
            <w:hideMark/>
          </w:tcPr>
          <w:p w14:paraId="5DDA0F09"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210 000</w:t>
            </w:r>
          </w:p>
        </w:tc>
        <w:tc>
          <w:tcPr>
            <w:tcW w:w="1429" w:type="dxa"/>
            <w:gridSpan w:val="3"/>
            <w:tcBorders>
              <w:top w:val="single" w:sz="4" w:space="0" w:color="auto"/>
              <w:left w:val="nil"/>
              <w:bottom w:val="nil"/>
              <w:right w:val="nil"/>
            </w:tcBorders>
            <w:noWrap/>
            <w:hideMark/>
          </w:tcPr>
          <w:p w14:paraId="117FA55D"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210 000</w:t>
            </w:r>
          </w:p>
        </w:tc>
      </w:tr>
      <w:tr w:rsidR="00BC2C15" w:rsidRPr="00E62B2A" w14:paraId="7D946FAD" w14:textId="77777777" w:rsidTr="00E867B7">
        <w:trPr>
          <w:trHeight w:val="18"/>
          <w:jc w:val="right"/>
        </w:trPr>
        <w:tc>
          <w:tcPr>
            <w:tcW w:w="5583" w:type="dxa"/>
            <w:tcBorders>
              <w:top w:val="nil"/>
              <w:left w:val="nil"/>
              <w:bottom w:val="single" w:sz="4" w:space="0" w:color="auto"/>
              <w:right w:val="nil"/>
            </w:tcBorders>
            <w:hideMark/>
          </w:tcPr>
          <w:p w14:paraId="7CD481F3"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3(b) </w:t>
            </w:r>
            <w:r w:rsidRPr="00E62B2A">
              <w:rPr>
                <w:rFonts w:eastAsia="SimSun"/>
                <w:sz w:val="20"/>
                <w:szCs w:val="20"/>
                <w:lang w:val="zh-CN" w:eastAsia="zh-CN"/>
              </w:rPr>
              <w:t>推进认可土著和地方知识体系并与之合作</w:t>
            </w:r>
          </w:p>
        </w:tc>
        <w:tc>
          <w:tcPr>
            <w:tcW w:w="1271" w:type="dxa"/>
            <w:gridSpan w:val="3"/>
            <w:tcBorders>
              <w:top w:val="nil"/>
              <w:left w:val="nil"/>
              <w:bottom w:val="single" w:sz="4" w:space="0" w:color="auto"/>
              <w:right w:val="nil"/>
            </w:tcBorders>
            <w:noWrap/>
            <w:hideMark/>
          </w:tcPr>
          <w:p w14:paraId="7F8A381E"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185 000</w:t>
            </w:r>
          </w:p>
        </w:tc>
        <w:tc>
          <w:tcPr>
            <w:tcW w:w="1429" w:type="dxa"/>
            <w:gridSpan w:val="3"/>
            <w:tcBorders>
              <w:top w:val="nil"/>
              <w:left w:val="nil"/>
              <w:bottom w:val="single" w:sz="4" w:space="0" w:color="auto"/>
              <w:right w:val="nil"/>
            </w:tcBorders>
            <w:noWrap/>
            <w:hideMark/>
          </w:tcPr>
          <w:p w14:paraId="7497C604"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185 000</w:t>
            </w:r>
          </w:p>
        </w:tc>
      </w:tr>
      <w:tr w:rsidR="00BC2C15" w:rsidRPr="00402363" w14:paraId="1AB12ADF" w14:textId="77777777" w:rsidTr="00E867B7">
        <w:trPr>
          <w:trHeight w:val="18"/>
          <w:jc w:val="right"/>
        </w:trPr>
        <w:tc>
          <w:tcPr>
            <w:tcW w:w="5583" w:type="dxa"/>
            <w:tcBorders>
              <w:top w:val="single" w:sz="4" w:space="0" w:color="auto"/>
              <w:left w:val="nil"/>
              <w:bottom w:val="single" w:sz="4" w:space="0" w:color="auto"/>
              <w:right w:val="nil"/>
            </w:tcBorders>
            <w:hideMark/>
          </w:tcPr>
          <w:p w14:paraId="428D332A"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4</w:t>
            </w:r>
            <w:r w:rsidRPr="00402363">
              <w:rPr>
                <w:rFonts w:eastAsia="SimHei"/>
                <w:b/>
                <w:sz w:val="20"/>
                <w:szCs w:val="20"/>
                <w:lang w:val="zh-CN" w:eastAsia="zh-CN"/>
              </w:rPr>
              <w:t>：支持政策</w:t>
            </w:r>
          </w:p>
        </w:tc>
        <w:tc>
          <w:tcPr>
            <w:tcW w:w="1271" w:type="dxa"/>
            <w:gridSpan w:val="3"/>
            <w:tcBorders>
              <w:top w:val="single" w:sz="4" w:space="0" w:color="auto"/>
              <w:left w:val="nil"/>
              <w:bottom w:val="single" w:sz="4" w:space="0" w:color="auto"/>
              <w:right w:val="nil"/>
            </w:tcBorders>
            <w:noWrap/>
            <w:hideMark/>
          </w:tcPr>
          <w:p w14:paraId="3DF09AB7"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504 000</w:t>
            </w:r>
          </w:p>
        </w:tc>
        <w:tc>
          <w:tcPr>
            <w:tcW w:w="1429" w:type="dxa"/>
            <w:gridSpan w:val="3"/>
            <w:tcBorders>
              <w:top w:val="single" w:sz="4" w:space="0" w:color="auto"/>
              <w:left w:val="nil"/>
              <w:bottom w:val="single" w:sz="4" w:space="0" w:color="auto"/>
              <w:right w:val="nil"/>
            </w:tcBorders>
            <w:noWrap/>
            <w:hideMark/>
          </w:tcPr>
          <w:p w14:paraId="526C2AC2"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504 000</w:t>
            </w:r>
          </w:p>
        </w:tc>
      </w:tr>
      <w:tr w:rsidR="00BC2C15" w:rsidRPr="00E62B2A" w14:paraId="0E570302" w14:textId="77777777" w:rsidTr="00CA1E93">
        <w:trPr>
          <w:trHeight w:val="18"/>
          <w:jc w:val="right"/>
        </w:trPr>
        <w:tc>
          <w:tcPr>
            <w:tcW w:w="5583" w:type="dxa"/>
            <w:tcBorders>
              <w:top w:val="single" w:sz="4" w:space="0" w:color="auto"/>
              <w:left w:val="nil"/>
              <w:bottom w:val="nil"/>
              <w:right w:val="nil"/>
            </w:tcBorders>
            <w:hideMark/>
          </w:tcPr>
          <w:p w14:paraId="19C6710D" w14:textId="77777777" w:rsidR="00BC2C15" w:rsidRPr="00E62B2A" w:rsidRDefault="00BC2C15" w:rsidP="00637DAD">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4(a) </w:t>
            </w:r>
            <w:r w:rsidRPr="00E62B2A">
              <w:rPr>
                <w:rFonts w:eastAsia="SimSun"/>
                <w:sz w:val="20"/>
                <w:szCs w:val="20"/>
                <w:lang w:val="zh-CN" w:eastAsia="zh-CN"/>
              </w:rPr>
              <w:t>推进关于政策手段、政策支持工具和方法的工作</w:t>
            </w:r>
          </w:p>
        </w:tc>
        <w:tc>
          <w:tcPr>
            <w:tcW w:w="1271" w:type="dxa"/>
            <w:gridSpan w:val="3"/>
            <w:tcBorders>
              <w:top w:val="single" w:sz="4" w:space="0" w:color="auto"/>
              <w:left w:val="nil"/>
              <w:bottom w:val="nil"/>
              <w:right w:val="nil"/>
            </w:tcBorders>
            <w:noWrap/>
            <w:vAlign w:val="bottom"/>
            <w:hideMark/>
          </w:tcPr>
          <w:p w14:paraId="6CEBB080"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244 000</w:t>
            </w:r>
          </w:p>
        </w:tc>
        <w:tc>
          <w:tcPr>
            <w:tcW w:w="1429" w:type="dxa"/>
            <w:gridSpan w:val="3"/>
            <w:tcBorders>
              <w:top w:val="single" w:sz="4" w:space="0" w:color="auto"/>
              <w:left w:val="nil"/>
              <w:bottom w:val="nil"/>
              <w:right w:val="nil"/>
            </w:tcBorders>
            <w:noWrap/>
            <w:vAlign w:val="bottom"/>
            <w:hideMark/>
          </w:tcPr>
          <w:p w14:paraId="28DF01DB"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244 000</w:t>
            </w:r>
          </w:p>
        </w:tc>
      </w:tr>
      <w:tr w:rsidR="00BC2C15" w:rsidRPr="00E62B2A" w14:paraId="4C46A167" w14:textId="77777777" w:rsidTr="00CA1E93">
        <w:trPr>
          <w:trHeight w:val="18"/>
          <w:jc w:val="right"/>
        </w:trPr>
        <w:tc>
          <w:tcPr>
            <w:tcW w:w="5583" w:type="dxa"/>
            <w:tcBorders>
              <w:top w:val="nil"/>
              <w:left w:val="nil"/>
              <w:bottom w:val="single" w:sz="4" w:space="0" w:color="auto"/>
              <w:right w:val="nil"/>
            </w:tcBorders>
            <w:hideMark/>
          </w:tcPr>
          <w:p w14:paraId="3B1B0C0A" w14:textId="55DF9EE2" w:rsidR="00637DAD" w:rsidRPr="00395A26" w:rsidRDefault="00BC2C15" w:rsidP="00395A26">
            <w:pPr>
              <w:spacing w:before="40" w:after="40"/>
              <w:ind w:left="170"/>
              <w:rPr>
                <w:rFonts w:eastAsia="SimSun"/>
                <w:sz w:val="20"/>
                <w:szCs w:val="20"/>
                <w:lang w:val="zh-CN" w:eastAsia="zh-CN"/>
              </w:rPr>
            </w:pPr>
            <w:r w:rsidRPr="00E62B2A">
              <w:rPr>
                <w:rFonts w:eastAsia="SimSun"/>
                <w:sz w:val="20"/>
                <w:szCs w:val="20"/>
                <w:lang w:val="zh-CN" w:eastAsia="zh-CN"/>
              </w:rPr>
              <w:t>目标</w:t>
            </w:r>
            <w:r w:rsidRPr="00E62B2A">
              <w:rPr>
                <w:rFonts w:eastAsia="SimSun"/>
                <w:sz w:val="20"/>
                <w:szCs w:val="20"/>
                <w:lang w:val="zh-CN" w:eastAsia="zh-CN"/>
              </w:rPr>
              <w:t xml:space="preserve">4(b) </w:t>
            </w:r>
            <w:r w:rsidRPr="00E62B2A">
              <w:rPr>
                <w:rFonts w:eastAsia="SimSun"/>
                <w:sz w:val="20"/>
                <w:szCs w:val="20"/>
                <w:lang w:val="zh-CN" w:eastAsia="zh-CN"/>
              </w:rPr>
              <w:t>推进生物多样性和生态系统功能及服务的情景设</w:t>
            </w:r>
            <w:r w:rsidR="00637DAD">
              <w:rPr>
                <w:rFonts w:eastAsia="SimSun" w:hint="eastAsia"/>
                <w:sz w:val="20"/>
                <w:szCs w:val="20"/>
                <w:lang w:val="zh-CN" w:eastAsia="zh-CN"/>
              </w:rPr>
              <w:t xml:space="preserve"> </w:t>
            </w:r>
            <w:r w:rsidR="00637DAD">
              <w:rPr>
                <w:rFonts w:eastAsia="SimSun"/>
                <w:sz w:val="20"/>
                <w:szCs w:val="20"/>
                <w:lang w:val="zh-CN" w:eastAsia="zh-CN"/>
              </w:rPr>
              <w:t xml:space="preserve"> </w:t>
            </w:r>
            <w:r w:rsidRPr="00E62B2A">
              <w:rPr>
                <w:rFonts w:eastAsia="SimSun"/>
                <w:sz w:val="20"/>
                <w:szCs w:val="20"/>
                <w:lang w:val="zh-CN" w:eastAsia="zh-CN"/>
              </w:rPr>
              <w:t>想和模型方面的工作</w:t>
            </w:r>
          </w:p>
        </w:tc>
        <w:tc>
          <w:tcPr>
            <w:tcW w:w="1271" w:type="dxa"/>
            <w:gridSpan w:val="3"/>
            <w:tcBorders>
              <w:top w:val="nil"/>
              <w:left w:val="nil"/>
              <w:bottom w:val="single" w:sz="4" w:space="0" w:color="auto"/>
              <w:right w:val="nil"/>
            </w:tcBorders>
            <w:noWrap/>
            <w:vAlign w:val="bottom"/>
            <w:hideMark/>
          </w:tcPr>
          <w:p w14:paraId="17A9AAD6"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260 000</w:t>
            </w:r>
          </w:p>
        </w:tc>
        <w:tc>
          <w:tcPr>
            <w:tcW w:w="1429" w:type="dxa"/>
            <w:gridSpan w:val="3"/>
            <w:tcBorders>
              <w:top w:val="nil"/>
              <w:left w:val="nil"/>
              <w:bottom w:val="single" w:sz="4" w:space="0" w:color="auto"/>
              <w:right w:val="nil"/>
            </w:tcBorders>
            <w:noWrap/>
            <w:vAlign w:val="bottom"/>
            <w:hideMark/>
          </w:tcPr>
          <w:p w14:paraId="630B86F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260 000</w:t>
            </w:r>
          </w:p>
        </w:tc>
      </w:tr>
      <w:tr w:rsidR="00BC2C15" w:rsidRPr="00402363" w14:paraId="4D327B21" w14:textId="77777777" w:rsidTr="00E867B7">
        <w:trPr>
          <w:trHeight w:val="18"/>
          <w:jc w:val="right"/>
        </w:trPr>
        <w:tc>
          <w:tcPr>
            <w:tcW w:w="5583" w:type="dxa"/>
            <w:tcBorders>
              <w:top w:val="single" w:sz="4" w:space="0" w:color="auto"/>
              <w:left w:val="nil"/>
              <w:bottom w:val="single" w:sz="4" w:space="0" w:color="auto"/>
              <w:right w:val="nil"/>
            </w:tcBorders>
            <w:hideMark/>
          </w:tcPr>
          <w:p w14:paraId="4CAAD22C"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目标</w:t>
            </w:r>
            <w:r w:rsidRPr="00402363">
              <w:rPr>
                <w:rFonts w:eastAsia="SimHei"/>
                <w:b/>
                <w:sz w:val="20"/>
                <w:szCs w:val="20"/>
                <w:lang w:val="zh-CN" w:eastAsia="zh-CN"/>
              </w:rPr>
              <w:t>5</w:t>
            </w:r>
            <w:r w:rsidRPr="00402363">
              <w:rPr>
                <w:rFonts w:eastAsia="SimHei"/>
                <w:b/>
                <w:sz w:val="20"/>
                <w:szCs w:val="20"/>
                <w:lang w:val="zh-CN" w:eastAsia="zh-CN"/>
              </w:rPr>
              <w:t>：交流和参与</w:t>
            </w:r>
          </w:p>
        </w:tc>
        <w:tc>
          <w:tcPr>
            <w:tcW w:w="1271" w:type="dxa"/>
            <w:gridSpan w:val="3"/>
            <w:tcBorders>
              <w:top w:val="single" w:sz="4" w:space="0" w:color="auto"/>
              <w:left w:val="nil"/>
              <w:bottom w:val="single" w:sz="4" w:space="0" w:color="auto"/>
              <w:right w:val="nil"/>
            </w:tcBorders>
            <w:noWrap/>
            <w:hideMark/>
          </w:tcPr>
          <w:p w14:paraId="504DAF16"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300 000</w:t>
            </w:r>
          </w:p>
        </w:tc>
        <w:tc>
          <w:tcPr>
            <w:tcW w:w="1429" w:type="dxa"/>
            <w:gridSpan w:val="3"/>
            <w:tcBorders>
              <w:top w:val="single" w:sz="4" w:space="0" w:color="auto"/>
              <w:left w:val="nil"/>
              <w:bottom w:val="single" w:sz="4" w:space="0" w:color="auto"/>
              <w:right w:val="nil"/>
            </w:tcBorders>
            <w:noWrap/>
            <w:hideMark/>
          </w:tcPr>
          <w:p w14:paraId="4F42B54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300 000</w:t>
            </w:r>
          </w:p>
        </w:tc>
      </w:tr>
      <w:tr w:rsidR="00BC2C15" w:rsidRPr="00E62B2A" w14:paraId="28DD3598" w14:textId="77777777" w:rsidTr="00E867B7">
        <w:trPr>
          <w:trHeight w:val="18"/>
          <w:jc w:val="right"/>
        </w:trPr>
        <w:tc>
          <w:tcPr>
            <w:tcW w:w="5583" w:type="dxa"/>
            <w:tcBorders>
              <w:top w:val="single" w:sz="4" w:space="0" w:color="auto"/>
              <w:left w:val="nil"/>
              <w:bottom w:val="nil"/>
              <w:right w:val="nil"/>
            </w:tcBorders>
            <w:hideMark/>
          </w:tcPr>
          <w:p w14:paraId="24AA7C41"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目标</w:t>
            </w:r>
            <w:proofErr w:type="spellEnd"/>
            <w:r w:rsidRPr="00E62B2A">
              <w:rPr>
                <w:rFonts w:eastAsia="SimSun"/>
                <w:sz w:val="20"/>
                <w:szCs w:val="20"/>
                <w:lang w:val="zh-CN"/>
              </w:rPr>
              <w:t xml:space="preserve">5 (a) </w:t>
            </w:r>
            <w:proofErr w:type="spellStart"/>
            <w:r w:rsidRPr="00E62B2A">
              <w:rPr>
                <w:rFonts w:eastAsia="SimSun"/>
                <w:sz w:val="20"/>
                <w:szCs w:val="20"/>
                <w:lang w:val="zh-CN"/>
              </w:rPr>
              <w:t>加强交流</w:t>
            </w:r>
            <w:proofErr w:type="spellEnd"/>
          </w:p>
        </w:tc>
        <w:tc>
          <w:tcPr>
            <w:tcW w:w="1271" w:type="dxa"/>
            <w:gridSpan w:val="3"/>
            <w:tcBorders>
              <w:top w:val="single" w:sz="4" w:space="0" w:color="auto"/>
              <w:left w:val="nil"/>
              <w:bottom w:val="nil"/>
              <w:right w:val="nil"/>
            </w:tcBorders>
            <w:noWrap/>
            <w:hideMark/>
          </w:tcPr>
          <w:p w14:paraId="3B6D863B"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250 000</w:t>
            </w:r>
          </w:p>
        </w:tc>
        <w:tc>
          <w:tcPr>
            <w:tcW w:w="1429" w:type="dxa"/>
            <w:gridSpan w:val="3"/>
            <w:tcBorders>
              <w:top w:val="single" w:sz="4" w:space="0" w:color="auto"/>
              <w:left w:val="nil"/>
              <w:bottom w:val="nil"/>
              <w:right w:val="nil"/>
            </w:tcBorders>
            <w:noWrap/>
            <w:hideMark/>
          </w:tcPr>
          <w:p w14:paraId="73C35D3F"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250 000</w:t>
            </w:r>
          </w:p>
        </w:tc>
      </w:tr>
      <w:tr w:rsidR="00BC2C15" w:rsidRPr="00E62B2A" w14:paraId="6B49D289" w14:textId="77777777" w:rsidTr="00CA1E93">
        <w:trPr>
          <w:trHeight w:val="18"/>
          <w:jc w:val="right"/>
        </w:trPr>
        <w:tc>
          <w:tcPr>
            <w:tcW w:w="5583" w:type="dxa"/>
            <w:tcBorders>
              <w:top w:val="nil"/>
              <w:left w:val="nil"/>
              <w:bottom w:val="single" w:sz="4" w:space="0" w:color="auto"/>
              <w:right w:val="nil"/>
            </w:tcBorders>
            <w:hideMark/>
          </w:tcPr>
          <w:p w14:paraId="495DDDDD" w14:textId="77777777" w:rsidR="00BC2C15" w:rsidRPr="00E62B2A" w:rsidRDefault="00BC2C15" w:rsidP="002569F4">
            <w:pPr>
              <w:spacing w:before="40" w:after="40"/>
              <w:ind w:left="170"/>
              <w:rPr>
                <w:rFonts w:eastAsia="SimSun"/>
                <w:color w:val="000000"/>
                <w:sz w:val="20"/>
                <w:szCs w:val="20"/>
                <w:lang w:val="en-GB" w:eastAsia="zh-CN"/>
              </w:rPr>
            </w:pPr>
            <w:r w:rsidRPr="00E62B2A">
              <w:rPr>
                <w:rFonts w:eastAsia="SimSun"/>
                <w:sz w:val="20"/>
                <w:szCs w:val="20"/>
                <w:lang w:val="zh-CN" w:eastAsia="zh-CN"/>
              </w:rPr>
              <w:t>目标</w:t>
            </w:r>
            <w:r w:rsidRPr="00E62B2A">
              <w:rPr>
                <w:rFonts w:eastAsia="SimSun"/>
                <w:sz w:val="20"/>
                <w:szCs w:val="20"/>
                <w:lang w:val="zh-CN" w:eastAsia="zh-CN"/>
              </w:rPr>
              <w:t xml:space="preserve">5(b) </w:t>
            </w:r>
            <w:r w:rsidRPr="00E62B2A">
              <w:rPr>
                <w:rFonts w:eastAsia="SimSun"/>
                <w:sz w:val="20"/>
                <w:szCs w:val="20"/>
                <w:lang w:val="zh-CN" w:eastAsia="zh-CN"/>
              </w:rPr>
              <w:t>加强各国政府的参与；目标</w:t>
            </w:r>
            <w:r w:rsidRPr="00E62B2A">
              <w:rPr>
                <w:rFonts w:eastAsia="SimSun"/>
                <w:sz w:val="20"/>
                <w:szCs w:val="20"/>
                <w:lang w:val="zh-CN" w:eastAsia="zh-CN"/>
              </w:rPr>
              <w:t xml:space="preserve">5(c) </w:t>
            </w:r>
            <w:r w:rsidRPr="00E62B2A">
              <w:rPr>
                <w:rFonts w:eastAsia="SimSun"/>
                <w:sz w:val="20"/>
                <w:szCs w:val="20"/>
                <w:lang w:val="zh-CN" w:eastAsia="zh-CN"/>
              </w:rPr>
              <w:t>加强利益攸关方的参与</w:t>
            </w:r>
          </w:p>
        </w:tc>
        <w:tc>
          <w:tcPr>
            <w:tcW w:w="1271" w:type="dxa"/>
            <w:gridSpan w:val="3"/>
            <w:tcBorders>
              <w:top w:val="nil"/>
              <w:left w:val="nil"/>
              <w:bottom w:val="single" w:sz="4" w:space="0" w:color="auto"/>
              <w:right w:val="nil"/>
            </w:tcBorders>
            <w:noWrap/>
            <w:vAlign w:val="bottom"/>
            <w:hideMark/>
          </w:tcPr>
          <w:p w14:paraId="3115325D" w14:textId="77777777" w:rsidR="00BC2C15" w:rsidRPr="00E62B2A" w:rsidRDefault="00BC2C15" w:rsidP="002569F4">
            <w:pPr>
              <w:spacing w:before="40" w:after="40"/>
              <w:jc w:val="right"/>
              <w:rPr>
                <w:rFonts w:eastAsia="SimSun"/>
                <w:sz w:val="20"/>
                <w:szCs w:val="20"/>
                <w:lang w:val="en-GB" w:eastAsia="en-GB"/>
              </w:rPr>
            </w:pPr>
            <w:r w:rsidRPr="00E62B2A">
              <w:rPr>
                <w:rFonts w:eastAsia="SimSun"/>
                <w:sz w:val="20"/>
                <w:szCs w:val="20"/>
                <w:lang w:val="zh-CN"/>
              </w:rPr>
              <w:t>50 000</w:t>
            </w:r>
          </w:p>
        </w:tc>
        <w:tc>
          <w:tcPr>
            <w:tcW w:w="1429" w:type="dxa"/>
            <w:gridSpan w:val="3"/>
            <w:tcBorders>
              <w:top w:val="nil"/>
              <w:left w:val="nil"/>
              <w:bottom w:val="single" w:sz="4" w:space="0" w:color="auto"/>
              <w:right w:val="nil"/>
            </w:tcBorders>
            <w:noWrap/>
            <w:vAlign w:val="bottom"/>
            <w:hideMark/>
          </w:tcPr>
          <w:p w14:paraId="1539F3C7"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50 000</w:t>
            </w:r>
          </w:p>
        </w:tc>
      </w:tr>
      <w:tr w:rsidR="00BC2C15" w:rsidRPr="00402363" w14:paraId="48BEEFD5" w14:textId="77777777" w:rsidTr="00E867B7">
        <w:trPr>
          <w:trHeight w:val="18"/>
          <w:jc w:val="right"/>
        </w:trPr>
        <w:tc>
          <w:tcPr>
            <w:tcW w:w="5583" w:type="dxa"/>
            <w:tcBorders>
              <w:top w:val="single" w:sz="4" w:space="0" w:color="auto"/>
              <w:left w:val="nil"/>
              <w:bottom w:val="single" w:sz="4" w:space="0" w:color="auto"/>
              <w:right w:val="nil"/>
            </w:tcBorders>
            <w:hideMark/>
          </w:tcPr>
          <w:p w14:paraId="0A1EC949"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B</w:t>
            </w:r>
            <w:r w:rsidRPr="00402363">
              <w:rPr>
                <w:rFonts w:eastAsia="SimHei"/>
                <w:b/>
                <w:sz w:val="20"/>
                <w:szCs w:val="20"/>
                <w:lang w:val="zh-CN" w:eastAsia="zh-CN"/>
              </w:rPr>
              <w:t>部分</w:t>
            </w:r>
          </w:p>
        </w:tc>
        <w:tc>
          <w:tcPr>
            <w:tcW w:w="1271" w:type="dxa"/>
            <w:gridSpan w:val="3"/>
            <w:tcBorders>
              <w:top w:val="single" w:sz="4" w:space="0" w:color="auto"/>
              <w:left w:val="nil"/>
              <w:bottom w:val="single" w:sz="4" w:space="0" w:color="auto"/>
              <w:right w:val="nil"/>
            </w:tcBorders>
            <w:noWrap/>
            <w:hideMark/>
          </w:tcPr>
          <w:p w14:paraId="5A1C9E34"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2 290 000</w:t>
            </w:r>
          </w:p>
        </w:tc>
        <w:tc>
          <w:tcPr>
            <w:tcW w:w="1429" w:type="dxa"/>
            <w:gridSpan w:val="3"/>
            <w:tcBorders>
              <w:top w:val="single" w:sz="4" w:space="0" w:color="auto"/>
              <w:left w:val="nil"/>
              <w:bottom w:val="single" w:sz="4" w:space="0" w:color="auto"/>
              <w:right w:val="nil"/>
            </w:tcBorders>
            <w:noWrap/>
            <w:hideMark/>
          </w:tcPr>
          <w:p w14:paraId="16EE22E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2 049 000</w:t>
            </w:r>
          </w:p>
        </w:tc>
      </w:tr>
      <w:tr w:rsidR="00BC2C15" w:rsidRPr="00402363" w14:paraId="06BDA2E9" w14:textId="77777777" w:rsidTr="00E867B7">
        <w:trPr>
          <w:trHeight w:val="18"/>
          <w:jc w:val="right"/>
        </w:trPr>
        <w:tc>
          <w:tcPr>
            <w:tcW w:w="5583" w:type="dxa"/>
            <w:tcBorders>
              <w:top w:val="single" w:sz="4" w:space="0" w:color="auto"/>
              <w:left w:val="nil"/>
              <w:bottom w:val="single" w:sz="4" w:space="0" w:color="auto"/>
              <w:right w:val="nil"/>
            </w:tcBorders>
            <w:noWrap/>
            <w:hideMark/>
          </w:tcPr>
          <w:p w14:paraId="6003A361"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2</w:t>
            </w:r>
            <w:r w:rsidRPr="00402363">
              <w:rPr>
                <w:rFonts w:eastAsia="SimHei"/>
                <w:b/>
                <w:sz w:val="20"/>
                <w:szCs w:val="20"/>
                <w:lang w:val="zh-CN" w:eastAsia="zh-CN"/>
              </w:rPr>
              <w:t>，工作方案的执行</w:t>
            </w:r>
          </w:p>
        </w:tc>
        <w:tc>
          <w:tcPr>
            <w:tcW w:w="1271" w:type="dxa"/>
            <w:gridSpan w:val="3"/>
            <w:tcBorders>
              <w:top w:val="single" w:sz="4" w:space="0" w:color="auto"/>
              <w:left w:val="nil"/>
              <w:bottom w:val="single" w:sz="4" w:space="0" w:color="auto"/>
              <w:right w:val="nil"/>
            </w:tcBorders>
            <w:noWrap/>
            <w:hideMark/>
          </w:tcPr>
          <w:p w14:paraId="069FBAC0"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4 134 167</w:t>
            </w:r>
          </w:p>
        </w:tc>
        <w:tc>
          <w:tcPr>
            <w:tcW w:w="1429" w:type="dxa"/>
            <w:gridSpan w:val="3"/>
            <w:tcBorders>
              <w:top w:val="single" w:sz="4" w:space="0" w:color="auto"/>
              <w:left w:val="nil"/>
              <w:bottom w:val="single" w:sz="4" w:space="0" w:color="auto"/>
              <w:right w:val="nil"/>
            </w:tcBorders>
            <w:noWrap/>
            <w:hideMark/>
          </w:tcPr>
          <w:p w14:paraId="38CC0A8D"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4 044 000</w:t>
            </w:r>
          </w:p>
        </w:tc>
      </w:tr>
      <w:tr w:rsidR="00BC2C15" w:rsidRPr="00402363" w14:paraId="1A54978B" w14:textId="77777777" w:rsidTr="00E867B7">
        <w:trPr>
          <w:trHeight w:val="18"/>
          <w:jc w:val="right"/>
        </w:trPr>
        <w:tc>
          <w:tcPr>
            <w:tcW w:w="5583" w:type="dxa"/>
            <w:tcBorders>
              <w:top w:val="single" w:sz="4" w:space="0" w:color="auto"/>
              <w:left w:val="nil"/>
              <w:bottom w:val="single" w:sz="4" w:space="0" w:color="auto"/>
              <w:right w:val="nil"/>
            </w:tcBorders>
            <w:hideMark/>
          </w:tcPr>
          <w:p w14:paraId="341F7666"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 xml:space="preserve">3. </w:t>
            </w:r>
            <w:r w:rsidRPr="00402363">
              <w:rPr>
                <w:rFonts w:eastAsia="SimHei"/>
                <w:b/>
                <w:sz w:val="20"/>
                <w:szCs w:val="20"/>
                <w:lang w:val="zh-CN" w:eastAsia="zh-CN"/>
              </w:rPr>
              <w:t>秘书处</w:t>
            </w:r>
          </w:p>
        </w:tc>
        <w:tc>
          <w:tcPr>
            <w:tcW w:w="1271" w:type="dxa"/>
            <w:gridSpan w:val="3"/>
            <w:tcBorders>
              <w:top w:val="single" w:sz="4" w:space="0" w:color="auto"/>
              <w:left w:val="nil"/>
              <w:bottom w:val="single" w:sz="4" w:space="0" w:color="auto"/>
              <w:right w:val="nil"/>
            </w:tcBorders>
            <w:noWrap/>
            <w:hideMark/>
          </w:tcPr>
          <w:p w14:paraId="360DF1E9"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 </w:t>
            </w:r>
          </w:p>
        </w:tc>
        <w:tc>
          <w:tcPr>
            <w:tcW w:w="1429" w:type="dxa"/>
            <w:gridSpan w:val="3"/>
            <w:tcBorders>
              <w:top w:val="single" w:sz="4" w:space="0" w:color="auto"/>
              <w:left w:val="nil"/>
              <w:bottom w:val="single" w:sz="4" w:space="0" w:color="auto"/>
              <w:right w:val="nil"/>
            </w:tcBorders>
            <w:noWrap/>
          </w:tcPr>
          <w:p w14:paraId="50063CBA" w14:textId="77777777" w:rsidR="00BC2C15" w:rsidRPr="00402363" w:rsidRDefault="00BC2C15" w:rsidP="002569F4">
            <w:pPr>
              <w:spacing w:before="40" w:after="40"/>
              <w:jc w:val="right"/>
              <w:rPr>
                <w:rFonts w:eastAsia="SimHei"/>
                <w:b/>
                <w:sz w:val="20"/>
                <w:szCs w:val="20"/>
                <w:lang w:val="zh-CN" w:eastAsia="zh-CN"/>
              </w:rPr>
            </w:pPr>
          </w:p>
        </w:tc>
      </w:tr>
      <w:tr w:rsidR="00BC2C15" w:rsidRPr="00E62B2A" w14:paraId="1EAE0FB8" w14:textId="77777777" w:rsidTr="00E867B7">
        <w:trPr>
          <w:trHeight w:val="18"/>
          <w:jc w:val="right"/>
        </w:trPr>
        <w:tc>
          <w:tcPr>
            <w:tcW w:w="5583" w:type="dxa"/>
            <w:tcBorders>
              <w:top w:val="single" w:sz="4" w:space="0" w:color="auto"/>
              <w:left w:val="nil"/>
              <w:bottom w:val="nil"/>
              <w:right w:val="nil"/>
            </w:tcBorders>
            <w:hideMark/>
          </w:tcPr>
          <w:p w14:paraId="3A467F85" w14:textId="77777777" w:rsidR="00BC2C15" w:rsidRPr="00E62B2A" w:rsidRDefault="00BC2C15" w:rsidP="002569F4">
            <w:pPr>
              <w:spacing w:before="40" w:after="40"/>
              <w:ind w:left="170"/>
              <w:rPr>
                <w:rFonts w:eastAsia="SimSun"/>
                <w:color w:val="000000"/>
                <w:sz w:val="20"/>
                <w:szCs w:val="20"/>
                <w:lang w:val="en-GB" w:eastAsia="en-GB"/>
              </w:rPr>
            </w:pPr>
            <w:r w:rsidRPr="00E62B2A">
              <w:rPr>
                <w:rFonts w:eastAsia="SimSun"/>
                <w:sz w:val="20"/>
                <w:szCs w:val="20"/>
                <w:lang w:val="zh-CN"/>
              </w:rPr>
              <w:t xml:space="preserve">3.1 </w:t>
            </w:r>
            <w:proofErr w:type="spellStart"/>
            <w:r w:rsidRPr="00E62B2A">
              <w:rPr>
                <w:rFonts w:eastAsia="SimSun"/>
                <w:sz w:val="20"/>
                <w:szCs w:val="20"/>
                <w:lang w:val="zh-CN"/>
              </w:rPr>
              <w:t>秘书处人员</w:t>
            </w:r>
            <w:proofErr w:type="spellEnd"/>
          </w:p>
        </w:tc>
        <w:tc>
          <w:tcPr>
            <w:tcW w:w="1271" w:type="dxa"/>
            <w:gridSpan w:val="3"/>
            <w:tcBorders>
              <w:top w:val="single" w:sz="4" w:space="0" w:color="auto"/>
              <w:left w:val="nil"/>
              <w:bottom w:val="nil"/>
              <w:right w:val="nil"/>
            </w:tcBorders>
            <w:shd w:val="clear" w:color="auto" w:fill="FFFFFF"/>
            <w:noWrap/>
            <w:hideMark/>
          </w:tcPr>
          <w:p w14:paraId="3D96EADB" w14:textId="77777777" w:rsidR="00BC2C15" w:rsidRPr="00E62B2A" w:rsidRDefault="00BC2C15" w:rsidP="002569F4">
            <w:pPr>
              <w:spacing w:before="40" w:after="40"/>
              <w:jc w:val="right"/>
              <w:rPr>
                <w:rFonts w:eastAsia="SimSun"/>
                <w:b/>
                <w:bCs/>
                <w:color w:val="000000"/>
                <w:sz w:val="20"/>
                <w:szCs w:val="20"/>
                <w:lang w:val="en-GB" w:eastAsia="en-GB"/>
              </w:rPr>
            </w:pPr>
            <w:r w:rsidRPr="00E62B2A">
              <w:rPr>
                <w:rFonts w:eastAsia="SimSun"/>
                <w:sz w:val="20"/>
                <w:szCs w:val="20"/>
                <w:lang w:val="zh-CN"/>
              </w:rPr>
              <w:t>1 631 425</w:t>
            </w:r>
          </w:p>
        </w:tc>
        <w:tc>
          <w:tcPr>
            <w:tcW w:w="1429" w:type="dxa"/>
            <w:gridSpan w:val="3"/>
            <w:tcBorders>
              <w:top w:val="single" w:sz="4" w:space="0" w:color="auto"/>
              <w:left w:val="nil"/>
              <w:bottom w:val="nil"/>
              <w:right w:val="nil"/>
            </w:tcBorders>
            <w:noWrap/>
            <w:hideMark/>
          </w:tcPr>
          <w:p w14:paraId="61BCAFB8" w14:textId="77777777" w:rsidR="00BC2C15" w:rsidRPr="00E62B2A" w:rsidRDefault="00BC2C15" w:rsidP="002569F4">
            <w:pPr>
              <w:spacing w:before="40" w:after="40"/>
              <w:jc w:val="right"/>
              <w:rPr>
                <w:rFonts w:eastAsia="SimSun"/>
                <w:b/>
                <w:color w:val="000000"/>
                <w:sz w:val="20"/>
                <w:szCs w:val="20"/>
                <w:lang w:val="en-GB" w:eastAsia="en-GB"/>
              </w:rPr>
            </w:pPr>
            <w:r w:rsidRPr="00E62B2A">
              <w:rPr>
                <w:rFonts w:eastAsia="SimSun"/>
                <w:sz w:val="20"/>
                <w:szCs w:val="20"/>
                <w:lang w:val="zh-CN"/>
              </w:rPr>
              <w:t>2 056 100</w:t>
            </w:r>
          </w:p>
        </w:tc>
      </w:tr>
      <w:tr w:rsidR="00BC2C15" w:rsidRPr="00E62B2A" w14:paraId="6E157E88" w14:textId="77777777" w:rsidTr="00E867B7">
        <w:trPr>
          <w:trHeight w:val="18"/>
          <w:jc w:val="right"/>
        </w:trPr>
        <w:tc>
          <w:tcPr>
            <w:tcW w:w="5583" w:type="dxa"/>
            <w:tcBorders>
              <w:top w:val="nil"/>
              <w:left w:val="nil"/>
              <w:bottom w:val="single" w:sz="4" w:space="0" w:color="auto"/>
              <w:right w:val="nil"/>
            </w:tcBorders>
            <w:hideMark/>
          </w:tcPr>
          <w:p w14:paraId="169DD293" w14:textId="77777777" w:rsidR="00BC2C15" w:rsidRPr="00E62B2A" w:rsidRDefault="00BC2C15" w:rsidP="002569F4">
            <w:pPr>
              <w:spacing w:before="40" w:after="40"/>
              <w:ind w:left="170"/>
              <w:rPr>
                <w:rFonts w:eastAsia="SimSun"/>
                <w:color w:val="000000"/>
                <w:sz w:val="20"/>
                <w:szCs w:val="20"/>
                <w:lang w:val="en-GB" w:eastAsia="en-GB"/>
              </w:rPr>
            </w:pPr>
            <w:r w:rsidRPr="00E62B2A">
              <w:rPr>
                <w:rFonts w:eastAsia="SimSun"/>
                <w:sz w:val="20"/>
                <w:szCs w:val="20"/>
                <w:lang w:val="zh-CN"/>
              </w:rPr>
              <w:t xml:space="preserve">3.2 </w:t>
            </w:r>
            <w:proofErr w:type="spellStart"/>
            <w:r w:rsidRPr="00E62B2A">
              <w:rPr>
                <w:rFonts w:eastAsia="SimSun"/>
                <w:sz w:val="20"/>
                <w:szCs w:val="20"/>
                <w:lang w:val="zh-CN"/>
              </w:rPr>
              <w:t>业务费用（非人事</w:t>
            </w:r>
            <w:proofErr w:type="spellEnd"/>
            <w:r w:rsidRPr="00E62B2A">
              <w:rPr>
                <w:rFonts w:eastAsia="SimSun"/>
                <w:sz w:val="20"/>
                <w:szCs w:val="20"/>
                <w:lang w:val="zh-CN"/>
              </w:rPr>
              <w:t>）</w:t>
            </w:r>
          </w:p>
        </w:tc>
        <w:tc>
          <w:tcPr>
            <w:tcW w:w="1271" w:type="dxa"/>
            <w:gridSpan w:val="3"/>
            <w:tcBorders>
              <w:top w:val="nil"/>
              <w:left w:val="nil"/>
              <w:bottom w:val="single" w:sz="4" w:space="0" w:color="auto"/>
              <w:right w:val="nil"/>
            </w:tcBorders>
            <w:noWrap/>
            <w:hideMark/>
          </w:tcPr>
          <w:p w14:paraId="3FA404E1" w14:textId="77777777" w:rsidR="00BC2C15" w:rsidRPr="00E62B2A" w:rsidRDefault="00BC2C15" w:rsidP="002569F4">
            <w:pPr>
              <w:spacing w:before="40" w:after="40"/>
              <w:jc w:val="right"/>
              <w:rPr>
                <w:rFonts w:eastAsia="SimSun"/>
                <w:b/>
                <w:bCs/>
                <w:color w:val="000000"/>
                <w:sz w:val="20"/>
                <w:szCs w:val="20"/>
                <w:lang w:val="en-GB" w:eastAsia="en-GB"/>
              </w:rPr>
            </w:pPr>
            <w:r w:rsidRPr="00E62B2A">
              <w:rPr>
                <w:rFonts w:eastAsia="SimSun"/>
                <w:sz w:val="20"/>
                <w:szCs w:val="20"/>
                <w:lang w:val="zh-CN"/>
              </w:rPr>
              <w:t xml:space="preserve"> 251 000</w:t>
            </w:r>
          </w:p>
        </w:tc>
        <w:tc>
          <w:tcPr>
            <w:tcW w:w="1429" w:type="dxa"/>
            <w:gridSpan w:val="3"/>
            <w:tcBorders>
              <w:top w:val="nil"/>
              <w:left w:val="nil"/>
              <w:bottom w:val="single" w:sz="4" w:space="0" w:color="auto"/>
              <w:right w:val="nil"/>
            </w:tcBorders>
            <w:noWrap/>
            <w:hideMark/>
          </w:tcPr>
          <w:p w14:paraId="125BFD6A" w14:textId="77777777" w:rsidR="00BC2C15" w:rsidRPr="00E62B2A" w:rsidRDefault="00BC2C15" w:rsidP="002569F4">
            <w:pPr>
              <w:spacing w:before="40" w:after="40"/>
              <w:jc w:val="right"/>
              <w:rPr>
                <w:rFonts w:eastAsia="SimSun"/>
                <w:b/>
                <w:color w:val="000000"/>
                <w:sz w:val="20"/>
                <w:szCs w:val="20"/>
                <w:lang w:val="en-GB" w:eastAsia="en-GB"/>
              </w:rPr>
            </w:pPr>
            <w:r w:rsidRPr="00E62B2A">
              <w:rPr>
                <w:rFonts w:eastAsia="SimSun"/>
                <w:sz w:val="20"/>
                <w:szCs w:val="20"/>
                <w:lang w:val="zh-CN"/>
              </w:rPr>
              <w:t>251 000</w:t>
            </w:r>
          </w:p>
        </w:tc>
      </w:tr>
      <w:tr w:rsidR="00BC2C15" w:rsidRPr="00402363" w14:paraId="7BB35237" w14:textId="77777777" w:rsidTr="00E867B7">
        <w:trPr>
          <w:trHeight w:val="18"/>
          <w:jc w:val="right"/>
        </w:trPr>
        <w:tc>
          <w:tcPr>
            <w:tcW w:w="5583" w:type="dxa"/>
            <w:tcBorders>
              <w:top w:val="single" w:sz="4" w:space="0" w:color="auto"/>
              <w:left w:val="nil"/>
              <w:bottom w:val="single" w:sz="4" w:space="0" w:color="auto"/>
              <w:right w:val="nil"/>
            </w:tcBorders>
            <w:noWrap/>
            <w:hideMark/>
          </w:tcPr>
          <w:p w14:paraId="49A41BFF"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小计</w:t>
            </w:r>
            <w:r w:rsidRPr="00402363">
              <w:rPr>
                <w:rFonts w:eastAsia="SimHei"/>
                <w:b/>
                <w:sz w:val="20"/>
                <w:szCs w:val="20"/>
                <w:lang w:val="zh-CN" w:eastAsia="zh-CN"/>
              </w:rPr>
              <w:t xml:space="preserve"> 3</w:t>
            </w:r>
            <w:r w:rsidRPr="00402363">
              <w:rPr>
                <w:rFonts w:eastAsia="SimHei"/>
                <w:b/>
                <w:sz w:val="20"/>
                <w:szCs w:val="20"/>
                <w:lang w:val="zh-CN" w:eastAsia="zh-CN"/>
              </w:rPr>
              <w:t>，秘书处（人员</w:t>
            </w:r>
            <w:r w:rsidRPr="00402363">
              <w:rPr>
                <w:rFonts w:eastAsia="SimHei"/>
                <w:b/>
                <w:sz w:val="20"/>
                <w:szCs w:val="20"/>
                <w:lang w:val="zh-CN" w:eastAsia="zh-CN"/>
              </w:rPr>
              <w:t>+</w:t>
            </w:r>
            <w:r w:rsidRPr="00402363">
              <w:rPr>
                <w:rFonts w:eastAsia="SimHei"/>
                <w:b/>
                <w:sz w:val="20"/>
                <w:szCs w:val="20"/>
                <w:lang w:val="zh-CN" w:eastAsia="zh-CN"/>
              </w:rPr>
              <w:t>业务）</w:t>
            </w:r>
          </w:p>
        </w:tc>
        <w:tc>
          <w:tcPr>
            <w:tcW w:w="1271" w:type="dxa"/>
            <w:gridSpan w:val="3"/>
            <w:tcBorders>
              <w:top w:val="single" w:sz="4" w:space="0" w:color="auto"/>
              <w:left w:val="nil"/>
              <w:bottom w:val="single" w:sz="4" w:space="0" w:color="auto"/>
              <w:right w:val="nil"/>
            </w:tcBorders>
            <w:noWrap/>
            <w:hideMark/>
          </w:tcPr>
          <w:p w14:paraId="37D2D164"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1 882 425</w:t>
            </w:r>
          </w:p>
        </w:tc>
        <w:tc>
          <w:tcPr>
            <w:tcW w:w="1429" w:type="dxa"/>
            <w:gridSpan w:val="3"/>
            <w:tcBorders>
              <w:top w:val="single" w:sz="4" w:space="0" w:color="auto"/>
              <w:left w:val="nil"/>
              <w:bottom w:val="single" w:sz="4" w:space="0" w:color="auto"/>
              <w:right w:val="nil"/>
            </w:tcBorders>
            <w:noWrap/>
            <w:hideMark/>
          </w:tcPr>
          <w:p w14:paraId="2DB7B54F"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2 307 100</w:t>
            </w:r>
          </w:p>
        </w:tc>
      </w:tr>
      <w:tr w:rsidR="00BC2C15" w:rsidRPr="00E62B2A" w14:paraId="6422DE1F" w14:textId="77777777" w:rsidTr="00E867B7">
        <w:trPr>
          <w:trHeight w:val="18"/>
          <w:jc w:val="right"/>
        </w:trPr>
        <w:tc>
          <w:tcPr>
            <w:tcW w:w="5583" w:type="dxa"/>
            <w:tcBorders>
              <w:top w:val="single" w:sz="4" w:space="0" w:color="auto"/>
              <w:left w:val="nil"/>
              <w:bottom w:val="nil"/>
              <w:right w:val="nil"/>
            </w:tcBorders>
            <w:hideMark/>
          </w:tcPr>
          <w:p w14:paraId="296602DD"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小计</w:t>
            </w:r>
            <w:proofErr w:type="spellEnd"/>
            <w:r w:rsidRPr="00E62B2A">
              <w:rPr>
                <w:rFonts w:eastAsia="SimSun"/>
                <w:sz w:val="20"/>
                <w:szCs w:val="20"/>
                <w:lang w:val="zh-CN"/>
              </w:rPr>
              <w:t>，</w:t>
            </w:r>
            <w:r w:rsidRPr="00E62B2A">
              <w:rPr>
                <w:rFonts w:eastAsia="SimSun"/>
                <w:sz w:val="20"/>
                <w:szCs w:val="20"/>
                <w:lang w:val="zh-CN"/>
              </w:rPr>
              <w:t>1+2+3</w:t>
            </w:r>
          </w:p>
        </w:tc>
        <w:tc>
          <w:tcPr>
            <w:tcW w:w="1271" w:type="dxa"/>
            <w:gridSpan w:val="3"/>
            <w:tcBorders>
              <w:top w:val="single" w:sz="4" w:space="0" w:color="auto"/>
              <w:left w:val="nil"/>
              <w:bottom w:val="nil"/>
              <w:right w:val="nil"/>
            </w:tcBorders>
            <w:noWrap/>
            <w:hideMark/>
          </w:tcPr>
          <w:p w14:paraId="4988ADEE"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7 657 042</w:t>
            </w:r>
          </w:p>
        </w:tc>
        <w:tc>
          <w:tcPr>
            <w:tcW w:w="1429" w:type="dxa"/>
            <w:gridSpan w:val="3"/>
            <w:tcBorders>
              <w:top w:val="single" w:sz="4" w:space="0" w:color="auto"/>
              <w:left w:val="nil"/>
              <w:bottom w:val="nil"/>
              <w:right w:val="nil"/>
            </w:tcBorders>
            <w:noWrap/>
            <w:hideMark/>
          </w:tcPr>
          <w:p w14:paraId="1B854E8B"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6 617 000</w:t>
            </w:r>
          </w:p>
        </w:tc>
      </w:tr>
      <w:tr w:rsidR="00BC2C15" w:rsidRPr="00E62B2A" w14:paraId="08FC64BA" w14:textId="77777777" w:rsidTr="00E867B7">
        <w:trPr>
          <w:trHeight w:val="18"/>
          <w:jc w:val="right"/>
        </w:trPr>
        <w:tc>
          <w:tcPr>
            <w:tcW w:w="5583" w:type="dxa"/>
            <w:tcBorders>
              <w:top w:val="nil"/>
              <w:left w:val="nil"/>
              <w:bottom w:val="single" w:sz="4" w:space="0" w:color="auto"/>
              <w:right w:val="nil"/>
            </w:tcBorders>
            <w:hideMark/>
          </w:tcPr>
          <w:p w14:paraId="28B02ADF" w14:textId="77777777" w:rsidR="00BC2C15" w:rsidRPr="00E62B2A" w:rsidRDefault="00BC2C15" w:rsidP="002569F4">
            <w:pPr>
              <w:spacing w:before="40" w:after="40"/>
              <w:ind w:left="170"/>
              <w:rPr>
                <w:rFonts w:eastAsia="SimSun"/>
                <w:color w:val="000000"/>
                <w:sz w:val="20"/>
                <w:szCs w:val="20"/>
                <w:lang w:val="en-GB" w:eastAsia="en-GB"/>
              </w:rPr>
            </w:pPr>
            <w:proofErr w:type="spellStart"/>
            <w:r w:rsidRPr="00E62B2A">
              <w:rPr>
                <w:rFonts w:eastAsia="SimSun"/>
                <w:sz w:val="20"/>
                <w:szCs w:val="20"/>
                <w:lang w:val="zh-CN"/>
              </w:rPr>
              <w:t>方案支助费用</w:t>
            </w:r>
            <w:proofErr w:type="spellEnd"/>
            <w:r w:rsidRPr="00E62B2A">
              <w:rPr>
                <w:rFonts w:eastAsia="SimSun"/>
                <w:sz w:val="20"/>
                <w:szCs w:val="20"/>
                <w:lang w:val="zh-CN"/>
              </w:rPr>
              <w:t>（</w:t>
            </w:r>
            <w:r w:rsidRPr="00E62B2A">
              <w:rPr>
                <w:rFonts w:eastAsia="SimSun"/>
                <w:sz w:val="20"/>
                <w:szCs w:val="20"/>
                <w:lang w:val="zh-CN"/>
              </w:rPr>
              <w:t>8%</w:t>
            </w:r>
            <w:r w:rsidRPr="00E62B2A">
              <w:rPr>
                <w:rFonts w:eastAsia="SimSun"/>
                <w:sz w:val="20"/>
                <w:szCs w:val="20"/>
                <w:lang w:val="zh-CN"/>
              </w:rPr>
              <w:t>）</w:t>
            </w:r>
          </w:p>
        </w:tc>
        <w:tc>
          <w:tcPr>
            <w:tcW w:w="1271" w:type="dxa"/>
            <w:gridSpan w:val="3"/>
            <w:tcBorders>
              <w:top w:val="nil"/>
              <w:left w:val="nil"/>
              <w:bottom w:val="single" w:sz="4" w:space="0" w:color="auto"/>
              <w:right w:val="nil"/>
            </w:tcBorders>
            <w:noWrap/>
            <w:hideMark/>
          </w:tcPr>
          <w:p w14:paraId="09697E2A"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 xml:space="preserve"> 612 563</w:t>
            </w:r>
          </w:p>
        </w:tc>
        <w:tc>
          <w:tcPr>
            <w:tcW w:w="1429" w:type="dxa"/>
            <w:gridSpan w:val="3"/>
            <w:tcBorders>
              <w:top w:val="nil"/>
              <w:left w:val="nil"/>
              <w:bottom w:val="single" w:sz="4" w:space="0" w:color="auto"/>
              <w:right w:val="nil"/>
            </w:tcBorders>
            <w:noWrap/>
            <w:hideMark/>
          </w:tcPr>
          <w:p w14:paraId="2F19B9DF" w14:textId="77777777" w:rsidR="00BC2C15" w:rsidRPr="00E62B2A" w:rsidRDefault="00BC2C15" w:rsidP="002569F4">
            <w:pPr>
              <w:spacing w:before="40" w:after="40"/>
              <w:jc w:val="right"/>
              <w:rPr>
                <w:rFonts w:eastAsia="SimSun"/>
                <w:color w:val="000000"/>
                <w:sz w:val="20"/>
                <w:szCs w:val="20"/>
                <w:lang w:val="en-GB" w:eastAsia="en-GB"/>
              </w:rPr>
            </w:pPr>
            <w:r w:rsidRPr="00E62B2A">
              <w:rPr>
                <w:rFonts w:eastAsia="SimSun"/>
                <w:sz w:val="20"/>
                <w:szCs w:val="20"/>
                <w:lang w:val="zh-CN"/>
              </w:rPr>
              <w:t>529 360</w:t>
            </w:r>
          </w:p>
        </w:tc>
      </w:tr>
      <w:tr w:rsidR="00BC2C15" w:rsidRPr="00402363" w14:paraId="568D41C4" w14:textId="77777777" w:rsidTr="00E867B7">
        <w:trPr>
          <w:trHeight w:val="18"/>
          <w:jc w:val="right"/>
        </w:trPr>
        <w:tc>
          <w:tcPr>
            <w:tcW w:w="5583" w:type="dxa"/>
            <w:tcBorders>
              <w:top w:val="single" w:sz="4" w:space="0" w:color="auto"/>
              <w:left w:val="nil"/>
              <w:bottom w:val="single" w:sz="12" w:space="0" w:color="auto"/>
              <w:right w:val="nil"/>
            </w:tcBorders>
            <w:noWrap/>
            <w:hideMark/>
          </w:tcPr>
          <w:p w14:paraId="55B0D656" w14:textId="77777777" w:rsidR="00BC2C15" w:rsidRPr="00402363" w:rsidRDefault="00BC2C15" w:rsidP="002569F4">
            <w:pPr>
              <w:spacing w:before="40" w:after="40"/>
              <w:rPr>
                <w:rFonts w:eastAsia="SimHei"/>
                <w:b/>
                <w:sz w:val="20"/>
                <w:szCs w:val="20"/>
                <w:lang w:val="zh-CN" w:eastAsia="zh-CN"/>
              </w:rPr>
            </w:pPr>
            <w:r w:rsidRPr="00402363">
              <w:rPr>
                <w:rFonts w:eastAsia="SimHei"/>
                <w:b/>
                <w:sz w:val="20"/>
                <w:szCs w:val="20"/>
                <w:lang w:val="zh-CN" w:eastAsia="zh-CN"/>
              </w:rPr>
              <w:t>共计</w:t>
            </w:r>
          </w:p>
        </w:tc>
        <w:tc>
          <w:tcPr>
            <w:tcW w:w="1271" w:type="dxa"/>
            <w:gridSpan w:val="3"/>
            <w:tcBorders>
              <w:top w:val="single" w:sz="4" w:space="0" w:color="auto"/>
              <w:left w:val="nil"/>
              <w:bottom w:val="single" w:sz="12" w:space="0" w:color="auto"/>
              <w:right w:val="nil"/>
            </w:tcBorders>
            <w:noWrap/>
            <w:hideMark/>
          </w:tcPr>
          <w:p w14:paraId="7C1B85DE"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8 269 605</w:t>
            </w:r>
          </w:p>
        </w:tc>
        <w:tc>
          <w:tcPr>
            <w:tcW w:w="1429" w:type="dxa"/>
            <w:gridSpan w:val="3"/>
            <w:tcBorders>
              <w:top w:val="single" w:sz="4" w:space="0" w:color="auto"/>
              <w:left w:val="nil"/>
              <w:bottom w:val="single" w:sz="12" w:space="0" w:color="auto"/>
              <w:right w:val="nil"/>
            </w:tcBorders>
            <w:noWrap/>
            <w:hideMark/>
          </w:tcPr>
          <w:p w14:paraId="46EB93AE" w14:textId="77777777" w:rsidR="00BC2C15" w:rsidRPr="00402363" w:rsidRDefault="00BC2C15" w:rsidP="002569F4">
            <w:pPr>
              <w:spacing w:before="40" w:after="40"/>
              <w:jc w:val="right"/>
              <w:rPr>
                <w:rFonts w:eastAsia="SimHei"/>
                <w:b/>
                <w:sz w:val="20"/>
                <w:szCs w:val="20"/>
                <w:lang w:val="zh-CN" w:eastAsia="zh-CN"/>
              </w:rPr>
            </w:pPr>
            <w:r w:rsidRPr="00402363">
              <w:rPr>
                <w:rFonts w:eastAsia="SimHei"/>
                <w:b/>
                <w:sz w:val="20"/>
                <w:szCs w:val="20"/>
                <w:lang w:val="zh-CN" w:eastAsia="zh-CN"/>
              </w:rPr>
              <w:t>7 146 360</w:t>
            </w:r>
          </w:p>
        </w:tc>
      </w:tr>
    </w:tbl>
    <w:bookmarkEnd w:id="24"/>
    <w:p w14:paraId="0420E7F4" w14:textId="0D442CAC" w:rsidR="00BC2C15" w:rsidRPr="002569F4" w:rsidRDefault="00C766D9" w:rsidP="00395A26">
      <w:pPr>
        <w:keepNext/>
        <w:keepLines/>
        <w:tabs>
          <w:tab w:val="right" w:pos="851"/>
          <w:tab w:val="left" w:pos="1247"/>
          <w:tab w:val="left" w:pos="1814"/>
          <w:tab w:val="left" w:pos="2381"/>
          <w:tab w:val="left" w:pos="2948"/>
          <w:tab w:val="left" w:pos="3515"/>
        </w:tabs>
        <w:suppressAutoHyphens/>
        <w:spacing w:before="240" w:after="120"/>
        <w:ind w:left="1253" w:right="288" w:hanging="1253"/>
        <w:rPr>
          <w:rFonts w:eastAsia="SimHei"/>
          <w:b/>
          <w:sz w:val="32"/>
          <w:szCs w:val="32"/>
          <w:lang w:val="zh-CN" w:eastAsia="zh-CN"/>
        </w:rPr>
      </w:pPr>
      <w:r>
        <w:rPr>
          <w:rFonts w:eastAsia="SimHei" w:hint="eastAsia"/>
          <w:b/>
          <w:sz w:val="28"/>
          <w:lang w:val="zh-CN" w:eastAsia="zh-CN"/>
        </w:rPr>
        <w:lastRenderedPageBreak/>
        <w:t xml:space="preserve"> </w:t>
      </w:r>
      <w:r>
        <w:rPr>
          <w:rFonts w:eastAsia="SimHei"/>
          <w:b/>
          <w:sz w:val="28"/>
          <w:lang w:val="zh-CN" w:eastAsia="zh-CN"/>
        </w:rPr>
        <w:t xml:space="preserve">    </w:t>
      </w:r>
      <w:r w:rsidR="00BC2C15" w:rsidRPr="002569F4">
        <w:rPr>
          <w:rFonts w:eastAsia="SimHei"/>
          <w:b/>
          <w:sz w:val="32"/>
          <w:szCs w:val="32"/>
          <w:lang w:val="zh-CN" w:eastAsia="zh-CN"/>
        </w:rPr>
        <w:t>五、</w:t>
      </w:r>
      <w:r w:rsidR="00BC2C15" w:rsidRPr="002569F4">
        <w:rPr>
          <w:rFonts w:eastAsia="SimHei"/>
          <w:b/>
          <w:sz w:val="32"/>
          <w:szCs w:val="32"/>
          <w:lang w:val="zh-CN" w:eastAsia="zh-CN"/>
        </w:rPr>
        <w:tab/>
        <w:t>2021</w:t>
      </w:r>
      <w:r w:rsidR="00BC2C15" w:rsidRPr="002569F4">
        <w:rPr>
          <w:rFonts w:eastAsia="SimHei"/>
          <w:b/>
          <w:sz w:val="32"/>
          <w:szCs w:val="32"/>
          <w:lang w:val="zh-CN" w:eastAsia="zh-CN"/>
        </w:rPr>
        <w:t>年临时预算</w:t>
      </w:r>
    </w:p>
    <w:p w14:paraId="40F0725E" w14:textId="77777777" w:rsidR="00C766D9" w:rsidRDefault="00BC2C15" w:rsidP="00395A26">
      <w:pPr>
        <w:keepNext/>
        <w:keepLines/>
        <w:tabs>
          <w:tab w:val="left" w:pos="1247"/>
          <w:tab w:val="left" w:pos="1814"/>
          <w:tab w:val="left" w:pos="2381"/>
          <w:tab w:val="left" w:pos="2948"/>
          <w:tab w:val="left" w:pos="3515"/>
          <w:tab w:val="left" w:pos="4082"/>
        </w:tabs>
        <w:suppressAutoHyphens/>
        <w:ind w:left="1253"/>
        <w:rPr>
          <w:rFonts w:eastAsia="SimSun"/>
          <w:lang w:val="zh-CN"/>
        </w:rPr>
      </w:pPr>
      <w:r w:rsidRPr="00BC2C15">
        <w:rPr>
          <w:rFonts w:eastAsia="SimSun"/>
          <w:lang w:val="zh-CN"/>
        </w:rPr>
        <w:t>表</w:t>
      </w:r>
      <w:r w:rsidRPr="00BC2C15">
        <w:rPr>
          <w:rFonts w:eastAsia="SimSun"/>
          <w:lang w:val="zh-CN"/>
        </w:rPr>
        <w:t xml:space="preserve">8  </w:t>
      </w:r>
    </w:p>
    <w:p w14:paraId="7D6F36C1" w14:textId="0B72749D" w:rsidR="00BC2C15" w:rsidRPr="00C766D9" w:rsidRDefault="00BC2C15" w:rsidP="00395A26">
      <w:pPr>
        <w:keepNext/>
        <w:keepLines/>
        <w:tabs>
          <w:tab w:val="left" w:pos="1247"/>
          <w:tab w:val="left" w:pos="1814"/>
          <w:tab w:val="left" w:pos="2381"/>
          <w:tab w:val="left" w:pos="2948"/>
          <w:tab w:val="left" w:pos="3515"/>
          <w:tab w:val="left" w:pos="4082"/>
        </w:tabs>
        <w:suppressAutoHyphens/>
        <w:ind w:left="1253"/>
        <w:rPr>
          <w:rFonts w:eastAsia="SimHei"/>
          <w:b/>
          <w:bCs/>
        </w:rPr>
      </w:pPr>
      <w:r w:rsidRPr="00C766D9">
        <w:rPr>
          <w:rFonts w:eastAsia="SimHei"/>
          <w:b/>
          <w:lang w:val="zh-CN"/>
        </w:rPr>
        <w:t>2021</w:t>
      </w:r>
      <w:proofErr w:type="spellStart"/>
      <w:r w:rsidRPr="00C766D9">
        <w:rPr>
          <w:rFonts w:eastAsia="SimHei"/>
          <w:b/>
          <w:lang w:val="zh-CN"/>
        </w:rPr>
        <w:t>年临时预算</w:t>
      </w:r>
      <w:proofErr w:type="spellEnd"/>
    </w:p>
    <w:p w14:paraId="2E949661" w14:textId="77777777" w:rsidR="00BC2C15" w:rsidRPr="00BE5998" w:rsidRDefault="00BC2C15" w:rsidP="002569F4">
      <w:pPr>
        <w:keepNext/>
        <w:keepLines/>
        <w:tabs>
          <w:tab w:val="left" w:pos="1247"/>
          <w:tab w:val="left" w:pos="1814"/>
          <w:tab w:val="left" w:pos="2381"/>
          <w:tab w:val="left" w:pos="2948"/>
          <w:tab w:val="left" w:pos="3515"/>
          <w:tab w:val="left" w:pos="4082"/>
        </w:tabs>
        <w:suppressAutoHyphens/>
        <w:ind w:left="1247"/>
        <w:rPr>
          <w:rFonts w:eastAsia="SimSun"/>
          <w:bCs/>
          <w:sz w:val="20"/>
        </w:rPr>
      </w:pPr>
      <w:r w:rsidRPr="00BE5998">
        <w:rPr>
          <w:rFonts w:eastAsia="SimSun"/>
          <w:sz w:val="20"/>
          <w:lang w:val="zh-CN"/>
        </w:rPr>
        <w:t>（</w:t>
      </w:r>
      <w:proofErr w:type="spellStart"/>
      <w:r w:rsidRPr="00BE5998">
        <w:rPr>
          <w:rFonts w:eastAsia="SimSun"/>
          <w:sz w:val="20"/>
          <w:lang w:val="zh-CN"/>
        </w:rPr>
        <w:t>美元</w:t>
      </w:r>
      <w:proofErr w:type="spellEnd"/>
      <w:r w:rsidRPr="00BE5998">
        <w:rPr>
          <w:rFonts w:eastAsia="SimSun"/>
          <w:sz w:val="20"/>
          <w:lang w:val="zh-CN"/>
        </w:rPr>
        <w:t>）</w:t>
      </w:r>
    </w:p>
    <w:tbl>
      <w:tblPr>
        <w:tblW w:w="8370" w:type="dxa"/>
        <w:jc w:val="right"/>
        <w:tblLayout w:type="fixed"/>
        <w:tblLook w:val="04A0" w:firstRow="1" w:lastRow="0" w:firstColumn="1" w:lastColumn="0" w:noHBand="0" w:noVBand="1"/>
      </w:tblPr>
      <w:tblGrid>
        <w:gridCol w:w="7088"/>
        <w:gridCol w:w="1282"/>
      </w:tblGrid>
      <w:tr w:rsidR="00BC2C15" w:rsidRPr="00C766D9" w14:paraId="2AE4A7D4" w14:textId="77777777" w:rsidTr="00A0619E">
        <w:trPr>
          <w:trHeight w:val="20"/>
          <w:tblHeader/>
          <w:jc w:val="right"/>
        </w:trPr>
        <w:tc>
          <w:tcPr>
            <w:tcW w:w="4234" w:type="pct"/>
            <w:tcBorders>
              <w:top w:val="single" w:sz="4" w:space="0" w:color="auto"/>
              <w:left w:val="nil"/>
              <w:bottom w:val="single" w:sz="12" w:space="0" w:color="auto"/>
              <w:right w:val="nil"/>
            </w:tcBorders>
            <w:vAlign w:val="bottom"/>
            <w:hideMark/>
          </w:tcPr>
          <w:p w14:paraId="1559E247" w14:textId="77777777" w:rsidR="00BC2C15" w:rsidRPr="00C766D9" w:rsidRDefault="00BC2C15" w:rsidP="002569F4">
            <w:pPr>
              <w:keepNext/>
              <w:keepLines/>
              <w:spacing w:before="40" w:after="40"/>
              <w:rPr>
                <w:rFonts w:eastAsia="KaiTi"/>
                <w:bCs/>
                <w:i/>
                <w:color w:val="000000"/>
                <w:sz w:val="20"/>
                <w:szCs w:val="20"/>
                <w:lang w:val="en-GB" w:eastAsia="en-GB"/>
              </w:rPr>
            </w:pPr>
            <w:proofErr w:type="spellStart"/>
            <w:r w:rsidRPr="00C766D9">
              <w:rPr>
                <w:rFonts w:eastAsia="KaiTi"/>
                <w:sz w:val="20"/>
                <w:szCs w:val="20"/>
                <w:lang w:val="zh-CN"/>
              </w:rPr>
              <w:t>预算项目</w:t>
            </w:r>
            <w:proofErr w:type="spellEnd"/>
          </w:p>
        </w:tc>
        <w:tc>
          <w:tcPr>
            <w:tcW w:w="766" w:type="pct"/>
            <w:tcBorders>
              <w:top w:val="single" w:sz="4" w:space="0" w:color="auto"/>
              <w:left w:val="nil"/>
              <w:bottom w:val="single" w:sz="12" w:space="0" w:color="auto"/>
              <w:right w:val="nil"/>
            </w:tcBorders>
            <w:vAlign w:val="bottom"/>
            <w:hideMark/>
          </w:tcPr>
          <w:p w14:paraId="344A8BDF" w14:textId="77777777" w:rsidR="00BC2C15" w:rsidRPr="00C766D9" w:rsidRDefault="00BC2C15" w:rsidP="002569F4">
            <w:pPr>
              <w:keepNext/>
              <w:keepLines/>
              <w:spacing w:before="40" w:after="40"/>
              <w:jc w:val="center"/>
              <w:rPr>
                <w:rFonts w:eastAsia="KaiTi"/>
                <w:bCs/>
                <w:i/>
                <w:color w:val="000000"/>
                <w:sz w:val="20"/>
                <w:szCs w:val="20"/>
                <w:lang w:val="en-GB" w:eastAsia="en-GB"/>
              </w:rPr>
            </w:pPr>
            <w:r w:rsidRPr="00C766D9">
              <w:rPr>
                <w:rFonts w:eastAsia="KaiTi"/>
                <w:sz w:val="20"/>
                <w:szCs w:val="20"/>
                <w:lang w:val="zh-CN"/>
              </w:rPr>
              <w:t>2021</w:t>
            </w:r>
            <w:proofErr w:type="spellStart"/>
            <w:r w:rsidRPr="00C766D9">
              <w:rPr>
                <w:rFonts w:eastAsia="KaiTi"/>
                <w:sz w:val="20"/>
                <w:szCs w:val="20"/>
                <w:lang w:val="zh-CN"/>
              </w:rPr>
              <w:t>年预算</w:t>
            </w:r>
            <w:proofErr w:type="spellEnd"/>
          </w:p>
        </w:tc>
      </w:tr>
      <w:tr w:rsidR="00BC2C15" w:rsidRPr="00C766D9" w14:paraId="38D83306" w14:textId="77777777" w:rsidTr="00A0619E">
        <w:trPr>
          <w:trHeight w:val="20"/>
          <w:jc w:val="right"/>
        </w:trPr>
        <w:tc>
          <w:tcPr>
            <w:tcW w:w="4234" w:type="pct"/>
            <w:tcBorders>
              <w:top w:val="single" w:sz="12" w:space="0" w:color="auto"/>
              <w:left w:val="nil"/>
              <w:bottom w:val="nil"/>
              <w:right w:val="nil"/>
            </w:tcBorders>
            <w:vAlign w:val="bottom"/>
            <w:hideMark/>
          </w:tcPr>
          <w:p w14:paraId="2107443D" w14:textId="77777777" w:rsidR="00BC2C15" w:rsidRPr="00C766D9" w:rsidRDefault="00BC2C15" w:rsidP="002569F4">
            <w:pPr>
              <w:keepNext/>
              <w:keepLines/>
              <w:spacing w:before="40" w:after="40"/>
              <w:rPr>
                <w:rFonts w:eastAsia="SimHei"/>
                <w:b/>
                <w:bCs/>
                <w:color w:val="000000"/>
                <w:sz w:val="20"/>
                <w:szCs w:val="20"/>
                <w:lang w:val="en-GB" w:eastAsia="zh-CN"/>
              </w:rPr>
            </w:pPr>
            <w:r w:rsidRPr="00C766D9">
              <w:rPr>
                <w:rFonts w:eastAsia="SimHei"/>
                <w:b/>
                <w:sz w:val="20"/>
                <w:szCs w:val="20"/>
                <w:lang w:val="zh-CN" w:eastAsia="zh-CN"/>
              </w:rPr>
              <w:t xml:space="preserve">1. </w:t>
            </w:r>
            <w:r w:rsidRPr="00C766D9">
              <w:rPr>
                <w:rFonts w:eastAsia="SimHei"/>
                <w:b/>
                <w:bCs/>
                <w:sz w:val="20"/>
                <w:szCs w:val="20"/>
                <w:lang w:val="zh-CN" w:eastAsia="zh-CN"/>
              </w:rPr>
              <w:t>生物多样性平台各机构的会议</w:t>
            </w:r>
          </w:p>
        </w:tc>
        <w:tc>
          <w:tcPr>
            <w:tcW w:w="766" w:type="pct"/>
            <w:tcBorders>
              <w:top w:val="single" w:sz="12" w:space="0" w:color="auto"/>
              <w:left w:val="nil"/>
              <w:bottom w:val="nil"/>
              <w:right w:val="nil"/>
            </w:tcBorders>
            <w:noWrap/>
            <w:vAlign w:val="bottom"/>
            <w:hideMark/>
          </w:tcPr>
          <w:p w14:paraId="2ED191EE" w14:textId="77777777" w:rsidR="00BC2C15" w:rsidRPr="00C766D9" w:rsidRDefault="00BC2C15" w:rsidP="002569F4">
            <w:pPr>
              <w:keepNext/>
              <w:keepLines/>
              <w:spacing w:before="40" w:after="40"/>
              <w:jc w:val="right"/>
              <w:rPr>
                <w:rFonts w:eastAsia="SimSun"/>
                <w:color w:val="000000"/>
                <w:sz w:val="20"/>
                <w:szCs w:val="20"/>
                <w:lang w:val="en-GB" w:eastAsia="zh-CN"/>
              </w:rPr>
            </w:pPr>
            <w:r w:rsidRPr="00C766D9">
              <w:rPr>
                <w:rFonts w:eastAsia="SimSun"/>
                <w:color w:val="000000"/>
                <w:sz w:val="20"/>
                <w:szCs w:val="20"/>
                <w:lang w:val="en-GB" w:eastAsia="zh-CN"/>
              </w:rPr>
              <w:t> </w:t>
            </w:r>
          </w:p>
        </w:tc>
      </w:tr>
      <w:tr w:rsidR="00BC2C15" w:rsidRPr="00C766D9" w14:paraId="633C8EC4" w14:textId="77777777" w:rsidTr="00A0619E">
        <w:trPr>
          <w:trHeight w:val="20"/>
          <w:jc w:val="right"/>
        </w:trPr>
        <w:tc>
          <w:tcPr>
            <w:tcW w:w="4234" w:type="pct"/>
            <w:vAlign w:val="bottom"/>
            <w:hideMark/>
          </w:tcPr>
          <w:p w14:paraId="592A45AB"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 xml:space="preserve">1.1 </w:t>
            </w:r>
            <w:r w:rsidRPr="00C766D9">
              <w:rPr>
                <w:rFonts w:eastAsia="SimHei"/>
                <w:b/>
                <w:sz w:val="20"/>
                <w:szCs w:val="20"/>
                <w:lang w:val="zh-CN" w:eastAsia="zh-CN"/>
              </w:rPr>
              <w:t>全体会议届会</w:t>
            </w:r>
          </w:p>
        </w:tc>
        <w:tc>
          <w:tcPr>
            <w:tcW w:w="766" w:type="pct"/>
            <w:noWrap/>
            <w:vAlign w:val="bottom"/>
            <w:hideMark/>
          </w:tcPr>
          <w:p w14:paraId="45BF9ED1"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C766D9" w14:paraId="68DCAC51" w14:textId="77777777" w:rsidTr="00A0619E">
        <w:trPr>
          <w:trHeight w:val="20"/>
          <w:jc w:val="right"/>
        </w:trPr>
        <w:tc>
          <w:tcPr>
            <w:tcW w:w="4234" w:type="pct"/>
            <w:vAlign w:val="bottom"/>
            <w:hideMark/>
          </w:tcPr>
          <w:p w14:paraId="253DE30D" w14:textId="77777777" w:rsidR="00BC2C15" w:rsidRPr="00C766D9" w:rsidRDefault="00BC2C15" w:rsidP="002569F4">
            <w:pPr>
              <w:keepNext/>
              <w:keepLines/>
              <w:spacing w:before="40" w:after="40"/>
              <w:ind w:left="170"/>
              <w:rPr>
                <w:rFonts w:eastAsia="SimSun"/>
                <w:color w:val="000000"/>
                <w:sz w:val="20"/>
                <w:szCs w:val="20"/>
                <w:lang w:val="en-GB" w:eastAsia="zh-CN"/>
              </w:rPr>
            </w:pPr>
            <w:r w:rsidRPr="00C766D9">
              <w:rPr>
                <w:rFonts w:eastAsia="SimSun"/>
                <w:sz w:val="20"/>
                <w:szCs w:val="20"/>
                <w:lang w:val="zh-CN" w:eastAsia="zh-CN"/>
              </w:rPr>
              <w:t>第八届会议与会者的差旅费用（差旅费和每日生活津贴）</w:t>
            </w:r>
          </w:p>
        </w:tc>
        <w:tc>
          <w:tcPr>
            <w:tcW w:w="766" w:type="pct"/>
            <w:noWrap/>
            <w:vAlign w:val="bottom"/>
            <w:hideMark/>
          </w:tcPr>
          <w:p w14:paraId="523C2823"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500 000</w:t>
            </w:r>
          </w:p>
        </w:tc>
      </w:tr>
      <w:tr w:rsidR="00BC2C15" w:rsidRPr="00C766D9" w14:paraId="42C27E5C" w14:textId="77777777" w:rsidTr="00A0619E">
        <w:trPr>
          <w:trHeight w:val="20"/>
          <w:jc w:val="right"/>
        </w:trPr>
        <w:tc>
          <w:tcPr>
            <w:tcW w:w="4234" w:type="pct"/>
            <w:vAlign w:val="bottom"/>
            <w:hideMark/>
          </w:tcPr>
          <w:p w14:paraId="74CB84F3" w14:textId="77777777" w:rsidR="00BC2C15" w:rsidRPr="00C766D9" w:rsidRDefault="00BC2C15" w:rsidP="002569F4">
            <w:pPr>
              <w:keepNext/>
              <w:keepLines/>
              <w:spacing w:before="40" w:after="40"/>
              <w:ind w:left="170"/>
              <w:rPr>
                <w:rFonts w:eastAsia="SimSun"/>
                <w:color w:val="000000"/>
                <w:sz w:val="20"/>
                <w:szCs w:val="20"/>
                <w:lang w:val="en-GB" w:eastAsia="zh-CN"/>
              </w:rPr>
            </w:pPr>
            <w:r w:rsidRPr="00C766D9">
              <w:rPr>
                <w:rFonts w:eastAsia="SimSun"/>
                <w:sz w:val="20"/>
                <w:szCs w:val="20"/>
                <w:lang w:val="zh-CN" w:eastAsia="zh-CN"/>
              </w:rPr>
              <w:t>会议事务（口笔译和编辑）</w:t>
            </w:r>
          </w:p>
        </w:tc>
        <w:tc>
          <w:tcPr>
            <w:tcW w:w="766" w:type="pct"/>
            <w:noWrap/>
            <w:vAlign w:val="bottom"/>
            <w:hideMark/>
          </w:tcPr>
          <w:p w14:paraId="3EB86333"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830 000</w:t>
            </w:r>
          </w:p>
        </w:tc>
      </w:tr>
      <w:tr w:rsidR="00BC2C15" w:rsidRPr="00C766D9" w14:paraId="3FEA8EC5" w14:textId="77777777" w:rsidTr="00A0619E">
        <w:trPr>
          <w:trHeight w:val="20"/>
          <w:jc w:val="right"/>
        </w:trPr>
        <w:tc>
          <w:tcPr>
            <w:tcW w:w="4234" w:type="pct"/>
            <w:vAlign w:val="bottom"/>
            <w:hideMark/>
          </w:tcPr>
          <w:p w14:paraId="3A76594D" w14:textId="77777777" w:rsidR="00BC2C15" w:rsidRPr="00C766D9" w:rsidRDefault="00BC2C15" w:rsidP="002569F4">
            <w:pPr>
              <w:keepNext/>
              <w:keepLines/>
              <w:spacing w:before="40" w:after="40"/>
              <w:ind w:left="170"/>
              <w:rPr>
                <w:rFonts w:eastAsia="SimSun"/>
                <w:color w:val="000000"/>
                <w:sz w:val="20"/>
                <w:szCs w:val="20"/>
                <w:lang w:val="en-GB" w:eastAsia="en-GB"/>
              </w:rPr>
            </w:pPr>
            <w:proofErr w:type="spellStart"/>
            <w:r w:rsidRPr="00C766D9">
              <w:rPr>
                <w:rFonts w:eastAsia="SimSun"/>
                <w:sz w:val="20"/>
                <w:szCs w:val="20"/>
                <w:lang w:val="zh-CN"/>
              </w:rPr>
              <w:t>报告事务</w:t>
            </w:r>
            <w:proofErr w:type="spellEnd"/>
          </w:p>
        </w:tc>
        <w:tc>
          <w:tcPr>
            <w:tcW w:w="766" w:type="pct"/>
            <w:noWrap/>
            <w:vAlign w:val="bottom"/>
            <w:hideMark/>
          </w:tcPr>
          <w:p w14:paraId="694CBC8E"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rPr>
              <w:t xml:space="preserve"> 65 000</w:t>
            </w:r>
          </w:p>
        </w:tc>
      </w:tr>
      <w:tr w:rsidR="00BC2C15" w:rsidRPr="00C766D9" w14:paraId="43BCF0F6" w14:textId="77777777" w:rsidTr="00A0619E">
        <w:trPr>
          <w:trHeight w:val="20"/>
          <w:jc w:val="right"/>
        </w:trPr>
        <w:tc>
          <w:tcPr>
            <w:tcW w:w="4234" w:type="pct"/>
            <w:tcBorders>
              <w:top w:val="nil"/>
              <w:left w:val="nil"/>
              <w:bottom w:val="single" w:sz="4" w:space="0" w:color="auto"/>
              <w:right w:val="nil"/>
            </w:tcBorders>
            <w:vAlign w:val="bottom"/>
            <w:hideMark/>
          </w:tcPr>
          <w:p w14:paraId="2473E6B9" w14:textId="77777777" w:rsidR="00BC2C15" w:rsidRPr="00C766D9" w:rsidRDefault="00BC2C15" w:rsidP="002569F4">
            <w:pPr>
              <w:keepNext/>
              <w:keepLines/>
              <w:spacing w:before="40" w:after="40"/>
              <w:ind w:left="170"/>
              <w:rPr>
                <w:rFonts w:eastAsia="SimSun"/>
                <w:color w:val="000000"/>
                <w:sz w:val="20"/>
                <w:szCs w:val="20"/>
                <w:lang w:val="en-GB" w:eastAsia="en-GB"/>
              </w:rPr>
            </w:pPr>
            <w:proofErr w:type="spellStart"/>
            <w:r w:rsidRPr="00C766D9">
              <w:rPr>
                <w:rFonts w:eastAsia="SimSun"/>
                <w:sz w:val="20"/>
                <w:szCs w:val="20"/>
                <w:lang w:val="zh-CN"/>
              </w:rPr>
              <w:t>安保和其他费用</w:t>
            </w:r>
            <w:proofErr w:type="spellEnd"/>
          </w:p>
        </w:tc>
        <w:tc>
          <w:tcPr>
            <w:tcW w:w="766" w:type="pct"/>
            <w:tcBorders>
              <w:top w:val="nil"/>
              <w:left w:val="nil"/>
              <w:bottom w:val="single" w:sz="4" w:space="0" w:color="auto"/>
              <w:right w:val="nil"/>
            </w:tcBorders>
            <w:noWrap/>
            <w:vAlign w:val="bottom"/>
            <w:hideMark/>
          </w:tcPr>
          <w:p w14:paraId="0D6701CE" w14:textId="77777777" w:rsidR="00BC2C15" w:rsidRPr="00C766D9" w:rsidRDefault="00BC2C15" w:rsidP="002569F4">
            <w:pPr>
              <w:keepNext/>
              <w:keepLines/>
              <w:spacing w:before="40" w:after="40"/>
              <w:jc w:val="right"/>
              <w:rPr>
                <w:rFonts w:eastAsia="SimSun"/>
                <w:color w:val="000000"/>
                <w:sz w:val="20"/>
                <w:szCs w:val="20"/>
                <w:lang w:val="en-GB" w:eastAsia="en-GB"/>
              </w:rPr>
            </w:pPr>
            <w:r w:rsidRPr="00C766D9">
              <w:rPr>
                <w:rFonts w:eastAsia="SimSun"/>
                <w:sz w:val="20"/>
                <w:szCs w:val="20"/>
                <w:lang w:val="zh-CN"/>
              </w:rPr>
              <w:t xml:space="preserve"> 100 000</w:t>
            </w:r>
          </w:p>
        </w:tc>
      </w:tr>
      <w:tr w:rsidR="00BC2C15" w:rsidRPr="00114476" w14:paraId="0B534CA1"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4274DEE4"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小计</w:t>
            </w:r>
            <w:r w:rsidRPr="00C766D9">
              <w:rPr>
                <w:rFonts w:eastAsia="SimHei"/>
                <w:b/>
                <w:sz w:val="20"/>
                <w:szCs w:val="20"/>
                <w:lang w:val="zh-CN" w:eastAsia="zh-CN"/>
              </w:rPr>
              <w:t xml:space="preserve"> 1.1</w:t>
            </w:r>
            <w:r w:rsidRPr="00C766D9">
              <w:rPr>
                <w:rFonts w:eastAsia="SimHei"/>
                <w:b/>
                <w:sz w:val="20"/>
                <w:szCs w:val="20"/>
                <w:lang w:val="zh-CN" w:eastAsia="zh-CN"/>
              </w:rPr>
              <w:t>，全体会议届会</w:t>
            </w:r>
          </w:p>
        </w:tc>
        <w:tc>
          <w:tcPr>
            <w:tcW w:w="766" w:type="pct"/>
            <w:tcBorders>
              <w:top w:val="single" w:sz="4" w:space="0" w:color="auto"/>
              <w:left w:val="nil"/>
              <w:bottom w:val="single" w:sz="4" w:space="0" w:color="auto"/>
              <w:right w:val="nil"/>
            </w:tcBorders>
            <w:noWrap/>
            <w:vAlign w:val="bottom"/>
            <w:hideMark/>
          </w:tcPr>
          <w:p w14:paraId="18979C49" w14:textId="77777777" w:rsidR="00BC2C15" w:rsidRPr="00114476" w:rsidRDefault="00BC2C15" w:rsidP="002569F4">
            <w:pPr>
              <w:keepNext/>
              <w:keepLines/>
              <w:spacing w:before="40" w:after="40"/>
              <w:jc w:val="right"/>
              <w:rPr>
                <w:rFonts w:eastAsia="SimSun"/>
                <w:b/>
                <w:bCs/>
                <w:color w:val="000000"/>
                <w:sz w:val="20"/>
                <w:szCs w:val="20"/>
                <w:lang w:val="en-GB" w:eastAsia="en-GB"/>
              </w:rPr>
            </w:pPr>
            <w:r w:rsidRPr="00114476">
              <w:rPr>
                <w:rFonts w:eastAsia="SimSun"/>
                <w:b/>
                <w:sz w:val="20"/>
                <w:szCs w:val="20"/>
                <w:lang w:val="zh-CN"/>
              </w:rPr>
              <w:t>1 495 000</w:t>
            </w:r>
          </w:p>
        </w:tc>
      </w:tr>
      <w:tr w:rsidR="00BC2C15" w:rsidRPr="00C766D9" w14:paraId="740FEA74"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5AF6122"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 xml:space="preserve">1.2 </w:t>
            </w:r>
            <w:r w:rsidRPr="00C766D9">
              <w:rPr>
                <w:rFonts w:eastAsia="SimHei"/>
                <w:b/>
                <w:sz w:val="20"/>
                <w:szCs w:val="20"/>
                <w:lang w:val="zh-CN" w:eastAsia="zh-CN"/>
              </w:rPr>
              <w:t>主席团和多学科专家小组会议</w:t>
            </w:r>
          </w:p>
        </w:tc>
        <w:tc>
          <w:tcPr>
            <w:tcW w:w="766" w:type="pct"/>
            <w:tcBorders>
              <w:top w:val="single" w:sz="4" w:space="0" w:color="auto"/>
              <w:left w:val="nil"/>
              <w:bottom w:val="single" w:sz="4" w:space="0" w:color="auto"/>
              <w:right w:val="nil"/>
            </w:tcBorders>
            <w:noWrap/>
            <w:vAlign w:val="bottom"/>
            <w:hideMark/>
          </w:tcPr>
          <w:p w14:paraId="042E0203" w14:textId="77777777" w:rsidR="00BC2C15" w:rsidRPr="00C766D9" w:rsidRDefault="00BC2C15" w:rsidP="002569F4">
            <w:pPr>
              <w:spacing w:before="40" w:after="40"/>
              <w:jc w:val="right"/>
              <w:rPr>
                <w:rFonts w:eastAsia="SimSun"/>
                <w:color w:val="000000"/>
                <w:sz w:val="20"/>
                <w:szCs w:val="20"/>
                <w:lang w:val="en-GB" w:eastAsia="zh-CN"/>
              </w:rPr>
            </w:pPr>
            <w:r w:rsidRPr="00C766D9">
              <w:rPr>
                <w:rFonts w:eastAsia="SimSun"/>
                <w:color w:val="000000"/>
                <w:sz w:val="20"/>
                <w:szCs w:val="20"/>
                <w:lang w:val="en-GB" w:eastAsia="zh-CN"/>
              </w:rPr>
              <w:t> </w:t>
            </w:r>
          </w:p>
        </w:tc>
      </w:tr>
      <w:tr w:rsidR="00BC2C15" w:rsidRPr="00C766D9" w14:paraId="18D000F1" w14:textId="77777777" w:rsidTr="00A0619E">
        <w:trPr>
          <w:trHeight w:val="20"/>
          <w:jc w:val="right"/>
        </w:trPr>
        <w:tc>
          <w:tcPr>
            <w:tcW w:w="4234" w:type="pct"/>
            <w:tcBorders>
              <w:top w:val="single" w:sz="4" w:space="0" w:color="auto"/>
              <w:left w:val="nil"/>
              <w:bottom w:val="nil"/>
              <w:right w:val="nil"/>
            </w:tcBorders>
            <w:vAlign w:val="bottom"/>
            <w:hideMark/>
          </w:tcPr>
          <w:p w14:paraId="21A25B47"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主席团两次会议与会者的差旅和会议费用</w:t>
            </w:r>
          </w:p>
        </w:tc>
        <w:tc>
          <w:tcPr>
            <w:tcW w:w="766" w:type="pct"/>
            <w:tcBorders>
              <w:top w:val="single" w:sz="4" w:space="0" w:color="auto"/>
              <w:left w:val="nil"/>
              <w:bottom w:val="nil"/>
              <w:right w:val="nil"/>
            </w:tcBorders>
            <w:noWrap/>
            <w:vAlign w:val="bottom"/>
            <w:hideMark/>
          </w:tcPr>
          <w:p w14:paraId="6C948570"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70 900</w:t>
            </w:r>
          </w:p>
        </w:tc>
      </w:tr>
      <w:tr w:rsidR="00BC2C15" w:rsidRPr="00C766D9" w14:paraId="7FAC5D76" w14:textId="77777777" w:rsidTr="00A0619E">
        <w:trPr>
          <w:trHeight w:val="20"/>
          <w:jc w:val="right"/>
        </w:trPr>
        <w:tc>
          <w:tcPr>
            <w:tcW w:w="4234" w:type="pct"/>
            <w:tcBorders>
              <w:top w:val="nil"/>
              <w:left w:val="nil"/>
              <w:bottom w:val="single" w:sz="4" w:space="0" w:color="auto"/>
              <w:right w:val="nil"/>
            </w:tcBorders>
            <w:vAlign w:val="bottom"/>
            <w:hideMark/>
          </w:tcPr>
          <w:p w14:paraId="7EC0DCB6"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专家小组两次会议与会者的差旅和会议费用</w:t>
            </w:r>
          </w:p>
        </w:tc>
        <w:tc>
          <w:tcPr>
            <w:tcW w:w="766" w:type="pct"/>
            <w:tcBorders>
              <w:top w:val="nil"/>
              <w:left w:val="nil"/>
              <w:bottom w:val="single" w:sz="4" w:space="0" w:color="auto"/>
              <w:right w:val="nil"/>
            </w:tcBorders>
            <w:noWrap/>
            <w:vAlign w:val="bottom"/>
            <w:hideMark/>
          </w:tcPr>
          <w:p w14:paraId="47E0370A"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170 000</w:t>
            </w:r>
          </w:p>
        </w:tc>
      </w:tr>
      <w:tr w:rsidR="00BC2C15" w:rsidRPr="00C766D9" w14:paraId="4E0FC209"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28A681D"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小计</w:t>
            </w:r>
            <w:r w:rsidRPr="00C766D9">
              <w:rPr>
                <w:rFonts w:eastAsia="SimHei"/>
                <w:b/>
                <w:sz w:val="20"/>
                <w:szCs w:val="20"/>
                <w:lang w:val="zh-CN" w:eastAsia="zh-CN"/>
              </w:rPr>
              <w:t xml:space="preserve"> 1.2</w:t>
            </w:r>
            <w:r w:rsidRPr="00C766D9">
              <w:rPr>
                <w:rFonts w:eastAsia="SimHei"/>
                <w:b/>
                <w:sz w:val="20"/>
                <w:szCs w:val="20"/>
                <w:lang w:val="zh-CN" w:eastAsia="zh-CN"/>
              </w:rPr>
              <w:t>，主席团和多学科专家小组会议</w:t>
            </w:r>
          </w:p>
        </w:tc>
        <w:tc>
          <w:tcPr>
            <w:tcW w:w="766" w:type="pct"/>
            <w:tcBorders>
              <w:top w:val="single" w:sz="4" w:space="0" w:color="auto"/>
              <w:left w:val="nil"/>
              <w:bottom w:val="single" w:sz="4" w:space="0" w:color="auto"/>
              <w:right w:val="nil"/>
            </w:tcBorders>
            <w:noWrap/>
            <w:vAlign w:val="bottom"/>
            <w:hideMark/>
          </w:tcPr>
          <w:p w14:paraId="62C8D7E8"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240 900</w:t>
            </w:r>
          </w:p>
        </w:tc>
      </w:tr>
      <w:tr w:rsidR="00BC2C15" w:rsidRPr="00C766D9" w14:paraId="36225956"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4D93BC8B"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 xml:space="preserve">1.3 </w:t>
            </w:r>
            <w:r w:rsidRPr="00C766D9">
              <w:rPr>
                <w:rFonts w:eastAsia="SimHei"/>
                <w:b/>
                <w:sz w:val="20"/>
                <w:szCs w:val="20"/>
                <w:lang w:val="zh-CN" w:eastAsia="zh-CN"/>
              </w:rPr>
              <w:t>主席代表生物多样性平台出差的差旅费用</w:t>
            </w:r>
          </w:p>
        </w:tc>
        <w:tc>
          <w:tcPr>
            <w:tcW w:w="766" w:type="pct"/>
            <w:tcBorders>
              <w:top w:val="single" w:sz="4" w:space="0" w:color="auto"/>
              <w:left w:val="nil"/>
              <w:bottom w:val="single" w:sz="4" w:space="0" w:color="auto"/>
              <w:right w:val="nil"/>
            </w:tcBorders>
            <w:noWrap/>
            <w:vAlign w:val="bottom"/>
            <w:hideMark/>
          </w:tcPr>
          <w:p w14:paraId="37B50234"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25 000</w:t>
            </w:r>
          </w:p>
        </w:tc>
      </w:tr>
      <w:tr w:rsidR="00BC2C15" w:rsidRPr="00114476" w14:paraId="29859EA8" w14:textId="77777777" w:rsidTr="00A0619E">
        <w:trPr>
          <w:trHeight w:val="20"/>
          <w:jc w:val="right"/>
        </w:trPr>
        <w:tc>
          <w:tcPr>
            <w:tcW w:w="4234" w:type="pct"/>
            <w:tcBorders>
              <w:top w:val="single" w:sz="4" w:space="0" w:color="auto"/>
              <w:left w:val="nil"/>
              <w:bottom w:val="single" w:sz="4" w:space="0" w:color="auto"/>
              <w:right w:val="nil"/>
            </w:tcBorders>
            <w:noWrap/>
            <w:vAlign w:val="bottom"/>
            <w:hideMark/>
          </w:tcPr>
          <w:p w14:paraId="5ECA06EA"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小计</w:t>
            </w:r>
            <w:r w:rsidRPr="00C766D9">
              <w:rPr>
                <w:rFonts w:eastAsia="SimHei"/>
                <w:b/>
                <w:sz w:val="20"/>
                <w:szCs w:val="20"/>
                <w:lang w:val="zh-CN" w:eastAsia="zh-CN"/>
              </w:rPr>
              <w:t xml:space="preserve"> 1</w:t>
            </w:r>
            <w:r w:rsidRPr="00C766D9">
              <w:rPr>
                <w:rFonts w:eastAsia="SimHei"/>
                <w:b/>
                <w:sz w:val="20"/>
                <w:szCs w:val="20"/>
                <w:lang w:val="zh-CN" w:eastAsia="zh-CN"/>
              </w:rPr>
              <w:t>，生物多样性平台各机构的会议</w:t>
            </w:r>
          </w:p>
        </w:tc>
        <w:tc>
          <w:tcPr>
            <w:tcW w:w="766" w:type="pct"/>
            <w:tcBorders>
              <w:top w:val="single" w:sz="4" w:space="0" w:color="auto"/>
              <w:left w:val="nil"/>
              <w:bottom w:val="single" w:sz="4" w:space="0" w:color="auto"/>
              <w:right w:val="nil"/>
            </w:tcBorders>
            <w:noWrap/>
            <w:vAlign w:val="bottom"/>
            <w:hideMark/>
          </w:tcPr>
          <w:p w14:paraId="07783493"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1 760 900</w:t>
            </w:r>
          </w:p>
        </w:tc>
      </w:tr>
      <w:tr w:rsidR="00BC2C15" w:rsidRPr="00C766D9" w14:paraId="7F772D62"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06244FCD"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 xml:space="preserve">2. </w:t>
            </w:r>
            <w:r w:rsidRPr="00C766D9">
              <w:rPr>
                <w:rFonts w:eastAsia="SimHei"/>
                <w:b/>
                <w:sz w:val="20"/>
                <w:szCs w:val="20"/>
                <w:lang w:val="zh-CN" w:eastAsia="zh-CN"/>
              </w:rPr>
              <w:t>工作方案的执行</w:t>
            </w:r>
          </w:p>
        </w:tc>
        <w:tc>
          <w:tcPr>
            <w:tcW w:w="766" w:type="pct"/>
            <w:tcBorders>
              <w:top w:val="single" w:sz="4" w:space="0" w:color="auto"/>
              <w:left w:val="nil"/>
              <w:bottom w:val="single" w:sz="4" w:space="0" w:color="auto"/>
              <w:right w:val="nil"/>
            </w:tcBorders>
            <w:noWrap/>
            <w:vAlign w:val="bottom"/>
            <w:hideMark/>
          </w:tcPr>
          <w:p w14:paraId="3A162ADD"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C766D9" w14:paraId="309D1BC2"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A150549" w14:textId="77777777" w:rsidR="00BC2C15" w:rsidRPr="00C766D9" w:rsidRDefault="00BC2C15" w:rsidP="002569F4">
            <w:pPr>
              <w:keepNext/>
              <w:keepLines/>
              <w:spacing w:before="40" w:after="40"/>
              <w:rPr>
                <w:rFonts w:eastAsia="SimSun"/>
                <w:b/>
                <w:bCs/>
                <w:color w:val="000000"/>
                <w:sz w:val="20"/>
                <w:szCs w:val="20"/>
                <w:lang w:val="en-GB" w:eastAsia="en-GB"/>
              </w:rPr>
            </w:pPr>
            <w:r w:rsidRPr="00A55625">
              <w:rPr>
                <w:rFonts w:eastAsia="SimHei"/>
                <w:b/>
                <w:sz w:val="20"/>
                <w:szCs w:val="20"/>
                <w:lang w:eastAsia="zh-CN"/>
              </w:rPr>
              <w:t>A</w:t>
            </w:r>
            <w:r w:rsidRPr="00C766D9">
              <w:rPr>
                <w:rFonts w:eastAsia="SimHei"/>
                <w:b/>
                <w:sz w:val="20"/>
                <w:szCs w:val="20"/>
                <w:lang w:val="zh-CN" w:eastAsia="zh-CN"/>
              </w:rPr>
              <w:t>部分</w:t>
            </w:r>
            <w:r w:rsidRPr="00A55625">
              <w:rPr>
                <w:rFonts w:eastAsia="SimHei"/>
                <w:b/>
                <w:sz w:val="20"/>
                <w:szCs w:val="20"/>
                <w:lang w:eastAsia="zh-CN"/>
              </w:rPr>
              <w:t>：</w:t>
            </w:r>
            <w:r w:rsidRPr="00C766D9">
              <w:rPr>
                <w:rFonts w:eastAsia="SimHei"/>
                <w:b/>
                <w:sz w:val="20"/>
                <w:szCs w:val="20"/>
                <w:lang w:val="zh-CN" w:eastAsia="zh-CN"/>
              </w:rPr>
              <w:t>第一份工作方案</w:t>
            </w:r>
          </w:p>
        </w:tc>
        <w:tc>
          <w:tcPr>
            <w:tcW w:w="766" w:type="pct"/>
            <w:tcBorders>
              <w:top w:val="single" w:sz="4" w:space="0" w:color="auto"/>
              <w:left w:val="nil"/>
              <w:bottom w:val="single" w:sz="4" w:space="0" w:color="auto"/>
              <w:right w:val="nil"/>
            </w:tcBorders>
            <w:noWrap/>
            <w:vAlign w:val="bottom"/>
            <w:hideMark/>
          </w:tcPr>
          <w:p w14:paraId="33787E9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114476" w14:paraId="748A1B1C"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163E9E19"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目标</w:t>
            </w:r>
            <w:r w:rsidRPr="00C766D9">
              <w:rPr>
                <w:rFonts w:eastAsia="SimHei"/>
                <w:b/>
                <w:sz w:val="20"/>
                <w:szCs w:val="20"/>
                <w:lang w:val="zh-CN" w:eastAsia="zh-CN"/>
              </w:rPr>
              <w:t>3</w:t>
            </w:r>
            <w:r w:rsidRPr="00C766D9">
              <w:rPr>
                <w:rFonts w:eastAsia="SimHei"/>
                <w:b/>
                <w:sz w:val="20"/>
                <w:szCs w:val="20"/>
                <w:lang w:val="zh-CN" w:eastAsia="zh-CN"/>
              </w:rPr>
              <w:t>：加强关于专题和方法问题的知识与政策衔接</w:t>
            </w:r>
          </w:p>
        </w:tc>
        <w:tc>
          <w:tcPr>
            <w:tcW w:w="766" w:type="pct"/>
            <w:tcBorders>
              <w:top w:val="single" w:sz="4" w:space="0" w:color="auto"/>
              <w:left w:val="nil"/>
              <w:bottom w:val="single" w:sz="4" w:space="0" w:color="auto"/>
              <w:right w:val="nil"/>
            </w:tcBorders>
            <w:noWrap/>
            <w:vAlign w:val="bottom"/>
            <w:hideMark/>
          </w:tcPr>
          <w:p w14:paraId="7B43D688"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775 000</w:t>
            </w:r>
          </w:p>
        </w:tc>
      </w:tr>
      <w:tr w:rsidR="00BC2C15" w:rsidRPr="00C766D9" w14:paraId="0B8C3752" w14:textId="77777777" w:rsidTr="00A0619E">
        <w:trPr>
          <w:trHeight w:val="20"/>
          <w:jc w:val="right"/>
        </w:trPr>
        <w:tc>
          <w:tcPr>
            <w:tcW w:w="4234" w:type="pct"/>
            <w:tcBorders>
              <w:top w:val="single" w:sz="4" w:space="0" w:color="auto"/>
              <w:left w:val="nil"/>
              <w:bottom w:val="nil"/>
              <w:right w:val="nil"/>
            </w:tcBorders>
            <w:vAlign w:val="bottom"/>
            <w:hideMark/>
          </w:tcPr>
          <w:p w14:paraId="713EFD2D"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w:t>
            </w:r>
            <w:proofErr w:type="gramStart"/>
            <w:r w:rsidRPr="00C766D9">
              <w:rPr>
                <w:rFonts w:eastAsia="SimSun"/>
                <w:sz w:val="20"/>
                <w:szCs w:val="20"/>
                <w:lang w:val="zh-CN" w:eastAsia="zh-CN"/>
              </w:rPr>
              <w:t>付品</w:t>
            </w:r>
            <w:proofErr w:type="gramEnd"/>
            <w:r w:rsidRPr="00C766D9">
              <w:rPr>
                <w:rFonts w:eastAsia="SimSun"/>
                <w:sz w:val="20"/>
                <w:szCs w:val="20"/>
                <w:lang w:val="zh-CN" w:eastAsia="zh-CN"/>
              </w:rPr>
              <w:t>3(b)(</w:t>
            </w:r>
            <w:r w:rsidRPr="00C766D9">
              <w:rPr>
                <w:rFonts w:eastAsia="SimSun"/>
                <w:sz w:val="20"/>
                <w:szCs w:val="20"/>
                <w:lang w:val="zh-CN" w:eastAsia="zh-CN"/>
              </w:rPr>
              <w:t>二</w:t>
            </w:r>
            <w:r w:rsidRPr="00C766D9">
              <w:rPr>
                <w:rFonts w:eastAsia="SimSun"/>
                <w:sz w:val="20"/>
                <w:szCs w:val="20"/>
                <w:lang w:val="zh-CN" w:eastAsia="zh-CN"/>
              </w:rPr>
              <w:t xml:space="preserve">) </w:t>
            </w:r>
            <w:r w:rsidRPr="00C766D9">
              <w:rPr>
                <w:rFonts w:eastAsia="SimSun"/>
                <w:sz w:val="20"/>
                <w:szCs w:val="20"/>
                <w:lang w:val="zh-CN" w:eastAsia="zh-CN"/>
              </w:rPr>
              <w:t>外来入侵物种评估</w:t>
            </w:r>
          </w:p>
        </w:tc>
        <w:tc>
          <w:tcPr>
            <w:tcW w:w="766" w:type="pct"/>
            <w:tcBorders>
              <w:top w:val="single" w:sz="4" w:space="0" w:color="auto"/>
              <w:left w:val="nil"/>
              <w:bottom w:val="nil"/>
              <w:right w:val="nil"/>
            </w:tcBorders>
            <w:noWrap/>
            <w:vAlign w:val="bottom"/>
            <w:hideMark/>
          </w:tcPr>
          <w:p w14:paraId="188398DE" w14:textId="77777777" w:rsidR="00BC2C15" w:rsidRPr="00C766D9" w:rsidRDefault="00BC2C15" w:rsidP="002569F4">
            <w:pPr>
              <w:spacing w:before="40" w:after="40"/>
              <w:jc w:val="right"/>
              <w:rPr>
                <w:rFonts w:eastAsia="SimSun"/>
                <w:sz w:val="20"/>
                <w:szCs w:val="20"/>
                <w:lang w:val="en-GB" w:eastAsia="en-GB"/>
              </w:rPr>
            </w:pPr>
            <w:r w:rsidRPr="00C766D9">
              <w:rPr>
                <w:rFonts w:eastAsia="SimSun"/>
                <w:sz w:val="20"/>
                <w:szCs w:val="20"/>
                <w:lang w:val="zh-CN"/>
              </w:rPr>
              <w:t>775 000</w:t>
            </w:r>
          </w:p>
        </w:tc>
      </w:tr>
      <w:tr w:rsidR="00BC2C15" w:rsidRPr="00C766D9" w14:paraId="7C813FB0" w14:textId="77777777" w:rsidTr="00A0619E">
        <w:trPr>
          <w:trHeight w:val="20"/>
          <w:jc w:val="right"/>
        </w:trPr>
        <w:tc>
          <w:tcPr>
            <w:tcW w:w="4234" w:type="pct"/>
            <w:vAlign w:val="bottom"/>
            <w:hideMark/>
          </w:tcPr>
          <w:p w14:paraId="1D3300E2"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w:t>
            </w:r>
            <w:proofErr w:type="gramStart"/>
            <w:r w:rsidRPr="00C766D9">
              <w:rPr>
                <w:rFonts w:eastAsia="SimSun"/>
                <w:sz w:val="20"/>
                <w:szCs w:val="20"/>
                <w:lang w:val="zh-CN" w:eastAsia="zh-CN"/>
              </w:rPr>
              <w:t>付品</w:t>
            </w:r>
            <w:proofErr w:type="gramEnd"/>
            <w:r w:rsidRPr="00C766D9">
              <w:rPr>
                <w:rFonts w:eastAsia="SimSun"/>
                <w:sz w:val="20"/>
                <w:szCs w:val="20"/>
                <w:lang w:val="zh-CN" w:eastAsia="zh-CN"/>
              </w:rPr>
              <w:t xml:space="preserve"> 3 (b) (</w:t>
            </w:r>
            <w:r w:rsidRPr="00C766D9">
              <w:rPr>
                <w:rFonts w:eastAsia="SimSun"/>
                <w:sz w:val="20"/>
                <w:szCs w:val="20"/>
                <w:lang w:val="zh-CN" w:eastAsia="zh-CN"/>
              </w:rPr>
              <w:t>三</w:t>
            </w:r>
            <w:r w:rsidRPr="00C766D9">
              <w:rPr>
                <w:rFonts w:eastAsia="SimSun"/>
                <w:sz w:val="20"/>
                <w:szCs w:val="20"/>
                <w:lang w:val="zh-CN" w:eastAsia="zh-CN"/>
              </w:rPr>
              <w:t xml:space="preserve">) </w:t>
            </w:r>
            <w:r w:rsidRPr="00C766D9">
              <w:rPr>
                <w:rFonts w:eastAsia="SimSun"/>
                <w:sz w:val="20"/>
                <w:szCs w:val="20"/>
                <w:lang w:val="zh-CN" w:eastAsia="zh-CN"/>
              </w:rPr>
              <w:t>野生物种可持续利用评估</w:t>
            </w:r>
          </w:p>
        </w:tc>
        <w:tc>
          <w:tcPr>
            <w:tcW w:w="766" w:type="pct"/>
            <w:noWrap/>
            <w:vAlign w:val="bottom"/>
            <w:hideMark/>
          </w:tcPr>
          <w:p w14:paraId="48B5AB81" w14:textId="77777777" w:rsidR="00BC2C15" w:rsidRPr="00C766D9" w:rsidRDefault="00BC2C15" w:rsidP="002569F4">
            <w:pPr>
              <w:spacing w:before="40" w:after="40"/>
              <w:rPr>
                <w:rFonts w:eastAsia="SimSun"/>
                <w:color w:val="000000"/>
                <w:sz w:val="20"/>
                <w:szCs w:val="20"/>
                <w:lang w:val="en-GB" w:eastAsia="zh-CN"/>
              </w:rPr>
            </w:pPr>
          </w:p>
        </w:tc>
      </w:tr>
      <w:tr w:rsidR="00BC2C15" w:rsidRPr="00C766D9" w14:paraId="5C08AA11" w14:textId="77777777" w:rsidTr="00A0619E">
        <w:trPr>
          <w:trHeight w:val="20"/>
          <w:jc w:val="right"/>
        </w:trPr>
        <w:tc>
          <w:tcPr>
            <w:tcW w:w="4234" w:type="pct"/>
            <w:tcBorders>
              <w:top w:val="nil"/>
              <w:left w:val="nil"/>
              <w:bottom w:val="single" w:sz="4" w:space="0" w:color="auto"/>
              <w:right w:val="nil"/>
            </w:tcBorders>
            <w:vAlign w:val="bottom"/>
            <w:hideMark/>
          </w:tcPr>
          <w:p w14:paraId="05753C40"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交付品</w:t>
            </w:r>
            <w:proofErr w:type="spellEnd"/>
            <w:r w:rsidRPr="00C766D9">
              <w:rPr>
                <w:rFonts w:eastAsia="SimSun"/>
                <w:sz w:val="20"/>
                <w:szCs w:val="20"/>
                <w:lang w:val="zh-CN"/>
              </w:rPr>
              <w:t xml:space="preserve"> 3 (d) </w:t>
            </w:r>
            <w:proofErr w:type="spellStart"/>
            <w:r w:rsidRPr="00C766D9">
              <w:rPr>
                <w:rFonts w:eastAsia="SimSun"/>
                <w:sz w:val="20"/>
                <w:szCs w:val="20"/>
                <w:lang w:val="zh-CN"/>
              </w:rPr>
              <w:t>价值评估</w:t>
            </w:r>
            <w:proofErr w:type="spellEnd"/>
          </w:p>
        </w:tc>
        <w:tc>
          <w:tcPr>
            <w:tcW w:w="766" w:type="pct"/>
            <w:tcBorders>
              <w:top w:val="nil"/>
              <w:left w:val="nil"/>
              <w:bottom w:val="single" w:sz="4" w:space="0" w:color="auto"/>
              <w:right w:val="nil"/>
            </w:tcBorders>
            <w:noWrap/>
            <w:vAlign w:val="bottom"/>
            <w:hideMark/>
          </w:tcPr>
          <w:p w14:paraId="7D9519B8" w14:textId="77777777" w:rsidR="00BC2C15" w:rsidRPr="00C766D9" w:rsidRDefault="00BC2C15" w:rsidP="002569F4">
            <w:pPr>
              <w:spacing w:before="40" w:after="40"/>
              <w:rPr>
                <w:rFonts w:eastAsia="SimSun"/>
                <w:color w:val="000000"/>
                <w:sz w:val="20"/>
                <w:szCs w:val="20"/>
                <w:lang w:val="en-GB" w:eastAsia="en-GB"/>
              </w:rPr>
            </w:pPr>
          </w:p>
        </w:tc>
      </w:tr>
      <w:tr w:rsidR="00BC2C15" w:rsidRPr="00114476" w14:paraId="2D1F2D18"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537142B0"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小计，</w:t>
            </w:r>
            <w:r w:rsidRPr="00C766D9">
              <w:rPr>
                <w:rFonts w:eastAsia="SimHei"/>
                <w:b/>
                <w:sz w:val="20"/>
                <w:szCs w:val="20"/>
                <w:lang w:val="zh-CN" w:eastAsia="zh-CN"/>
              </w:rPr>
              <w:t>A</w:t>
            </w:r>
            <w:r w:rsidRPr="00C766D9">
              <w:rPr>
                <w:rFonts w:eastAsia="SimHei"/>
                <w:b/>
                <w:sz w:val="20"/>
                <w:szCs w:val="20"/>
                <w:lang w:val="zh-CN" w:eastAsia="zh-CN"/>
              </w:rPr>
              <w:t>部分</w:t>
            </w:r>
          </w:p>
        </w:tc>
        <w:tc>
          <w:tcPr>
            <w:tcW w:w="766" w:type="pct"/>
            <w:tcBorders>
              <w:top w:val="single" w:sz="4" w:space="0" w:color="auto"/>
              <w:left w:val="nil"/>
              <w:bottom w:val="single" w:sz="4" w:space="0" w:color="auto"/>
              <w:right w:val="nil"/>
            </w:tcBorders>
            <w:noWrap/>
            <w:vAlign w:val="bottom"/>
            <w:hideMark/>
          </w:tcPr>
          <w:p w14:paraId="3B184516" w14:textId="77777777" w:rsidR="00BC2C15" w:rsidRPr="00114476" w:rsidRDefault="00BC2C15" w:rsidP="002569F4">
            <w:pPr>
              <w:spacing w:before="40" w:after="40"/>
              <w:jc w:val="right"/>
              <w:rPr>
                <w:rFonts w:eastAsia="SimSun"/>
                <w:b/>
                <w:bCs/>
                <w:sz w:val="20"/>
                <w:szCs w:val="20"/>
                <w:lang w:val="en-GB" w:eastAsia="en-GB"/>
              </w:rPr>
            </w:pPr>
            <w:r w:rsidRPr="00114476">
              <w:rPr>
                <w:rFonts w:eastAsia="SimSun"/>
                <w:b/>
                <w:sz w:val="20"/>
                <w:szCs w:val="20"/>
                <w:lang w:val="zh-CN"/>
              </w:rPr>
              <w:t>775 000</w:t>
            </w:r>
          </w:p>
        </w:tc>
      </w:tr>
      <w:tr w:rsidR="00BC2C15" w:rsidRPr="00C766D9" w14:paraId="1B6DFB67"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2011ABDE" w14:textId="77777777" w:rsidR="00BC2C15" w:rsidRPr="00C766D9" w:rsidRDefault="00BC2C15" w:rsidP="002569F4">
            <w:pPr>
              <w:keepNext/>
              <w:keepLines/>
              <w:spacing w:before="40" w:after="40"/>
              <w:rPr>
                <w:rFonts w:eastAsia="SimSun"/>
                <w:b/>
                <w:bCs/>
                <w:color w:val="000000"/>
                <w:sz w:val="20"/>
                <w:szCs w:val="20"/>
                <w:lang w:val="en-GB" w:eastAsia="zh-CN"/>
              </w:rPr>
            </w:pPr>
            <w:r w:rsidRPr="00C766D9">
              <w:rPr>
                <w:rFonts w:eastAsia="SimHei"/>
                <w:b/>
                <w:sz w:val="20"/>
                <w:szCs w:val="20"/>
                <w:lang w:val="zh-CN" w:eastAsia="zh-CN"/>
              </w:rPr>
              <w:t>B</w:t>
            </w:r>
            <w:r w:rsidRPr="00C766D9">
              <w:rPr>
                <w:rFonts w:eastAsia="SimHei"/>
                <w:b/>
                <w:sz w:val="20"/>
                <w:szCs w:val="20"/>
                <w:lang w:val="zh-CN" w:eastAsia="zh-CN"/>
              </w:rPr>
              <w:t>部分：</w:t>
            </w:r>
            <w:r w:rsidRPr="00C766D9">
              <w:rPr>
                <w:rFonts w:eastAsia="SimHei"/>
                <w:b/>
                <w:sz w:val="20"/>
                <w:szCs w:val="20"/>
                <w:lang w:val="zh-CN" w:eastAsia="zh-CN"/>
              </w:rPr>
              <w:t>2030</w:t>
            </w:r>
            <w:r w:rsidRPr="00C766D9">
              <w:rPr>
                <w:rFonts w:eastAsia="SimHei"/>
                <w:b/>
                <w:sz w:val="20"/>
                <w:szCs w:val="20"/>
                <w:lang w:val="zh-CN" w:eastAsia="zh-CN"/>
              </w:rPr>
              <w:t>年前滚动工作方案</w:t>
            </w:r>
          </w:p>
        </w:tc>
        <w:tc>
          <w:tcPr>
            <w:tcW w:w="766" w:type="pct"/>
            <w:tcBorders>
              <w:top w:val="single" w:sz="4" w:space="0" w:color="auto"/>
              <w:left w:val="nil"/>
              <w:bottom w:val="single" w:sz="4" w:space="0" w:color="auto"/>
              <w:right w:val="nil"/>
            </w:tcBorders>
            <w:noWrap/>
            <w:vAlign w:val="bottom"/>
            <w:hideMark/>
          </w:tcPr>
          <w:p w14:paraId="60FB1553" w14:textId="77777777" w:rsidR="00BC2C15" w:rsidRPr="00C766D9" w:rsidRDefault="00BC2C15" w:rsidP="002569F4">
            <w:pPr>
              <w:spacing w:before="40" w:after="40"/>
              <w:rPr>
                <w:rFonts w:eastAsia="SimSun"/>
                <w:b/>
                <w:bCs/>
                <w:color w:val="000000"/>
                <w:sz w:val="20"/>
                <w:szCs w:val="20"/>
                <w:lang w:val="en-GB" w:eastAsia="zh-CN"/>
              </w:rPr>
            </w:pPr>
          </w:p>
        </w:tc>
      </w:tr>
      <w:tr w:rsidR="00BC2C15" w:rsidRPr="00114476" w14:paraId="288BDEF8"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6552679F" w14:textId="77777777" w:rsidR="00BC2C15" w:rsidRPr="00C766D9" w:rsidRDefault="00BC2C15" w:rsidP="002569F4">
            <w:pPr>
              <w:keepNext/>
              <w:keepLines/>
              <w:spacing w:before="40" w:after="40"/>
              <w:rPr>
                <w:rFonts w:eastAsia="SimSun"/>
                <w:b/>
                <w:bCs/>
                <w:color w:val="000000"/>
                <w:sz w:val="20"/>
                <w:szCs w:val="20"/>
                <w:lang w:val="en-GB" w:eastAsia="en-GB"/>
              </w:rPr>
            </w:pPr>
            <w:r w:rsidRPr="00C766D9">
              <w:rPr>
                <w:rFonts w:eastAsia="SimHei"/>
                <w:b/>
                <w:sz w:val="20"/>
                <w:szCs w:val="20"/>
                <w:lang w:val="zh-CN" w:eastAsia="zh-CN"/>
              </w:rPr>
              <w:t>目标</w:t>
            </w:r>
            <w:r w:rsidRPr="00C766D9">
              <w:rPr>
                <w:rFonts w:eastAsia="SimHei"/>
                <w:b/>
                <w:sz w:val="20"/>
                <w:szCs w:val="20"/>
                <w:lang w:val="zh-CN" w:eastAsia="zh-CN"/>
              </w:rPr>
              <w:t>1</w:t>
            </w:r>
            <w:r w:rsidRPr="00C766D9">
              <w:rPr>
                <w:rFonts w:eastAsia="SimHei"/>
                <w:b/>
                <w:sz w:val="20"/>
                <w:szCs w:val="20"/>
                <w:lang w:val="zh-CN" w:eastAsia="zh-CN"/>
              </w:rPr>
              <w:t>：评估知识</w:t>
            </w:r>
          </w:p>
        </w:tc>
        <w:tc>
          <w:tcPr>
            <w:tcW w:w="766" w:type="pct"/>
            <w:tcBorders>
              <w:top w:val="single" w:sz="4" w:space="0" w:color="auto"/>
              <w:left w:val="nil"/>
              <w:bottom w:val="single" w:sz="4" w:space="0" w:color="auto"/>
              <w:right w:val="nil"/>
            </w:tcBorders>
            <w:noWrap/>
            <w:vAlign w:val="bottom"/>
            <w:hideMark/>
          </w:tcPr>
          <w:p w14:paraId="255E2A5C"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1 118 750</w:t>
            </w:r>
          </w:p>
        </w:tc>
      </w:tr>
      <w:tr w:rsidR="00BC2C15" w:rsidRPr="00C766D9" w14:paraId="7133BCE0" w14:textId="77777777" w:rsidTr="00A0619E">
        <w:trPr>
          <w:trHeight w:val="20"/>
          <w:jc w:val="right"/>
        </w:trPr>
        <w:tc>
          <w:tcPr>
            <w:tcW w:w="4234" w:type="pct"/>
            <w:tcBorders>
              <w:top w:val="single" w:sz="4" w:space="0" w:color="auto"/>
              <w:left w:val="nil"/>
              <w:bottom w:val="nil"/>
              <w:right w:val="nil"/>
            </w:tcBorders>
            <w:vAlign w:val="bottom"/>
            <w:hideMark/>
          </w:tcPr>
          <w:p w14:paraId="18F597E1"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w:t>
            </w:r>
            <w:proofErr w:type="gramStart"/>
            <w:r w:rsidRPr="00C766D9">
              <w:rPr>
                <w:rFonts w:eastAsia="SimSun"/>
                <w:sz w:val="20"/>
                <w:szCs w:val="20"/>
                <w:lang w:val="zh-CN" w:eastAsia="zh-CN"/>
              </w:rPr>
              <w:t>付品</w:t>
            </w:r>
            <w:proofErr w:type="gramEnd"/>
            <w:r w:rsidRPr="00C766D9">
              <w:rPr>
                <w:rFonts w:eastAsia="SimSun"/>
                <w:sz w:val="20"/>
                <w:szCs w:val="20"/>
                <w:lang w:val="zh-CN" w:eastAsia="zh-CN"/>
              </w:rPr>
              <w:t xml:space="preserve">1(a) </w:t>
            </w:r>
            <w:r w:rsidRPr="00C766D9">
              <w:rPr>
                <w:rFonts w:eastAsia="SimSun"/>
                <w:sz w:val="20"/>
                <w:szCs w:val="20"/>
                <w:lang w:val="zh-CN" w:eastAsia="zh-CN"/>
              </w:rPr>
              <w:t>关于生物多样性、水、粮食和健康之间联系的专题评估</w:t>
            </w:r>
          </w:p>
        </w:tc>
        <w:tc>
          <w:tcPr>
            <w:tcW w:w="766" w:type="pct"/>
            <w:tcBorders>
              <w:top w:val="single" w:sz="4" w:space="0" w:color="auto"/>
              <w:left w:val="nil"/>
              <w:bottom w:val="nil"/>
              <w:right w:val="nil"/>
            </w:tcBorders>
            <w:noWrap/>
            <w:vAlign w:val="bottom"/>
            <w:hideMark/>
          </w:tcPr>
          <w:p w14:paraId="20D046AA"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588 250</w:t>
            </w:r>
          </w:p>
        </w:tc>
      </w:tr>
      <w:tr w:rsidR="00BC2C15" w:rsidRPr="00C766D9" w14:paraId="68C5AEAF" w14:textId="77777777" w:rsidTr="00A0619E">
        <w:trPr>
          <w:trHeight w:val="20"/>
          <w:jc w:val="right"/>
        </w:trPr>
        <w:tc>
          <w:tcPr>
            <w:tcW w:w="4234" w:type="pct"/>
            <w:vAlign w:val="bottom"/>
            <w:hideMark/>
          </w:tcPr>
          <w:p w14:paraId="68E1C466"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w:t>
            </w:r>
            <w:proofErr w:type="gramStart"/>
            <w:r w:rsidRPr="00C766D9">
              <w:rPr>
                <w:rFonts w:eastAsia="SimSun"/>
                <w:sz w:val="20"/>
                <w:szCs w:val="20"/>
                <w:lang w:val="zh-CN" w:eastAsia="zh-CN"/>
              </w:rPr>
              <w:t>付品</w:t>
            </w:r>
            <w:proofErr w:type="gramEnd"/>
            <w:r w:rsidRPr="00C766D9">
              <w:rPr>
                <w:rFonts w:eastAsia="SimSun"/>
                <w:sz w:val="20"/>
                <w:szCs w:val="20"/>
                <w:lang w:val="zh-CN" w:eastAsia="zh-CN"/>
              </w:rPr>
              <w:t xml:space="preserve">1(b) </w:t>
            </w:r>
            <w:r w:rsidRPr="00C766D9">
              <w:rPr>
                <w:rFonts w:eastAsia="SimSun"/>
                <w:sz w:val="20"/>
                <w:szCs w:val="20"/>
                <w:lang w:val="zh-CN" w:eastAsia="zh-CN"/>
              </w:rPr>
              <w:t>关于生物多样性与气候变化之间联系的技术文件</w:t>
            </w:r>
          </w:p>
        </w:tc>
        <w:tc>
          <w:tcPr>
            <w:tcW w:w="766" w:type="pct"/>
            <w:noWrap/>
            <w:vAlign w:val="bottom"/>
            <w:hideMark/>
          </w:tcPr>
          <w:p w14:paraId="383873F7"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w:t>
            </w:r>
          </w:p>
        </w:tc>
      </w:tr>
      <w:tr w:rsidR="00BC2C15" w:rsidRPr="00C766D9" w14:paraId="042FCDD5" w14:textId="77777777" w:rsidTr="00A0619E">
        <w:trPr>
          <w:trHeight w:val="20"/>
          <w:jc w:val="right"/>
        </w:trPr>
        <w:tc>
          <w:tcPr>
            <w:tcW w:w="4234" w:type="pct"/>
            <w:vAlign w:val="bottom"/>
            <w:hideMark/>
          </w:tcPr>
          <w:p w14:paraId="02CB5542"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交</w:t>
            </w:r>
            <w:proofErr w:type="gramStart"/>
            <w:r w:rsidRPr="00C766D9">
              <w:rPr>
                <w:rFonts w:eastAsia="SimSun"/>
                <w:sz w:val="20"/>
                <w:szCs w:val="20"/>
                <w:lang w:val="zh-CN" w:eastAsia="zh-CN"/>
              </w:rPr>
              <w:t>付品</w:t>
            </w:r>
            <w:proofErr w:type="gramEnd"/>
            <w:r w:rsidRPr="00C766D9">
              <w:rPr>
                <w:rFonts w:eastAsia="SimSun"/>
                <w:sz w:val="20"/>
                <w:szCs w:val="20"/>
                <w:lang w:val="zh-CN" w:eastAsia="zh-CN"/>
              </w:rPr>
              <w:t xml:space="preserve">1(c) </w:t>
            </w:r>
            <w:r w:rsidRPr="00C766D9">
              <w:rPr>
                <w:rFonts w:eastAsia="SimSun"/>
                <w:sz w:val="20"/>
                <w:szCs w:val="20"/>
                <w:lang w:val="zh-CN" w:eastAsia="zh-CN"/>
              </w:rPr>
              <w:t>关于生物多样性丧失的根本原因和实现</w:t>
            </w:r>
            <w:r w:rsidRPr="00C766D9">
              <w:rPr>
                <w:rFonts w:eastAsia="SimSun"/>
                <w:sz w:val="20"/>
                <w:szCs w:val="20"/>
                <w:lang w:val="zh-CN" w:eastAsia="zh-CN"/>
              </w:rPr>
              <w:t>2050</w:t>
            </w:r>
            <w:r w:rsidRPr="00C766D9">
              <w:rPr>
                <w:rFonts w:eastAsia="SimSun"/>
                <w:sz w:val="20"/>
                <w:szCs w:val="20"/>
                <w:lang w:val="zh-CN" w:eastAsia="zh-CN"/>
              </w:rPr>
              <w:t>年</w:t>
            </w:r>
            <w:proofErr w:type="gramStart"/>
            <w:r w:rsidRPr="00C766D9">
              <w:rPr>
                <w:rFonts w:eastAsia="SimSun"/>
                <w:sz w:val="20"/>
                <w:szCs w:val="20"/>
                <w:lang w:val="zh-CN" w:eastAsia="zh-CN"/>
              </w:rPr>
              <w:t>生物多样性愿景所</w:t>
            </w:r>
            <w:proofErr w:type="gramEnd"/>
            <w:r w:rsidRPr="00C766D9">
              <w:rPr>
                <w:rFonts w:eastAsia="SimSun"/>
                <w:sz w:val="20"/>
                <w:szCs w:val="20"/>
                <w:lang w:val="zh-CN" w:eastAsia="zh-CN"/>
              </w:rPr>
              <w:t>需的转型变革的决定性因素及各种备选方案的专题评估</w:t>
            </w:r>
          </w:p>
        </w:tc>
        <w:tc>
          <w:tcPr>
            <w:tcW w:w="766" w:type="pct"/>
            <w:noWrap/>
            <w:vAlign w:val="bottom"/>
            <w:hideMark/>
          </w:tcPr>
          <w:p w14:paraId="4D9264BF"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414 500</w:t>
            </w:r>
          </w:p>
        </w:tc>
      </w:tr>
      <w:tr w:rsidR="00BC2C15" w:rsidRPr="00C766D9" w14:paraId="7B130BC9" w14:textId="77777777" w:rsidTr="00A0619E">
        <w:trPr>
          <w:trHeight w:val="20"/>
          <w:jc w:val="right"/>
        </w:trPr>
        <w:tc>
          <w:tcPr>
            <w:tcW w:w="4234" w:type="pct"/>
            <w:tcBorders>
              <w:top w:val="nil"/>
              <w:left w:val="nil"/>
              <w:bottom w:val="single" w:sz="4" w:space="0" w:color="auto"/>
              <w:right w:val="nil"/>
            </w:tcBorders>
            <w:vAlign w:val="bottom"/>
            <w:hideMark/>
          </w:tcPr>
          <w:p w14:paraId="0B3E04E6" w14:textId="2100C6C3" w:rsidR="002569F4" w:rsidRPr="00733141" w:rsidRDefault="00BC2C15" w:rsidP="00A0619E">
            <w:pPr>
              <w:spacing w:before="40" w:after="40"/>
              <w:ind w:left="170"/>
              <w:rPr>
                <w:rFonts w:eastAsia="SimSun"/>
                <w:spacing w:val="-6"/>
                <w:sz w:val="20"/>
                <w:szCs w:val="20"/>
                <w:lang w:val="zh-CN" w:eastAsia="zh-CN"/>
              </w:rPr>
            </w:pPr>
            <w:r w:rsidRPr="00733141">
              <w:rPr>
                <w:rFonts w:eastAsia="SimSun"/>
                <w:spacing w:val="-6"/>
                <w:sz w:val="20"/>
                <w:szCs w:val="20"/>
                <w:lang w:val="zh-CN" w:eastAsia="zh-CN"/>
              </w:rPr>
              <w:t>交</w:t>
            </w:r>
            <w:proofErr w:type="gramStart"/>
            <w:r w:rsidRPr="00733141">
              <w:rPr>
                <w:rFonts w:eastAsia="SimSun"/>
                <w:spacing w:val="-6"/>
                <w:sz w:val="20"/>
                <w:szCs w:val="20"/>
                <w:lang w:val="zh-CN" w:eastAsia="zh-CN"/>
              </w:rPr>
              <w:t>付品</w:t>
            </w:r>
            <w:proofErr w:type="gramEnd"/>
            <w:r w:rsidRPr="00733141">
              <w:rPr>
                <w:rFonts w:eastAsia="SimSun"/>
                <w:spacing w:val="-6"/>
                <w:sz w:val="20"/>
                <w:szCs w:val="20"/>
                <w:lang w:val="zh-CN" w:eastAsia="zh-CN"/>
              </w:rPr>
              <w:t xml:space="preserve">1(d) </w:t>
            </w:r>
            <w:r w:rsidRPr="00733141">
              <w:rPr>
                <w:rFonts w:eastAsia="SimSun"/>
                <w:spacing w:val="-6"/>
                <w:sz w:val="20"/>
                <w:szCs w:val="20"/>
                <w:lang w:val="zh-CN" w:eastAsia="zh-CN"/>
              </w:rPr>
              <w:t>关于企业对生物多样性和自然对人类贡献的影响和依赖的</w:t>
            </w:r>
            <w:r w:rsidR="00A0619E" w:rsidRPr="00733141">
              <w:rPr>
                <w:rFonts w:eastAsia="SimSun"/>
                <w:spacing w:val="-6"/>
                <w:sz w:val="20"/>
                <w:szCs w:val="20"/>
                <w:lang w:val="zh-CN" w:eastAsia="zh-CN"/>
              </w:rPr>
              <w:t>方法评估</w:t>
            </w:r>
          </w:p>
          <w:p w14:paraId="38F811B6" w14:textId="3F6F0432" w:rsidR="00BC2C15" w:rsidRPr="00A0619E" w:rsidRDefault="00BC2C15" w:rsidP="00A0619E">
            <w:pPr>
              <w:spacing w:before="40" w:after="40"/>
              <w:ind w:left="170"/>
              <w:rPr>
                <w:rFonts w:eastAsia="SimSun"/>
                <w:color w:val="000000"/>
                <w:sz w:val="20"/>
                <w:szCs w:val="20"/>
                <w:lang w:val="en-GB" w:eastAsia="zh-CN"/>
              </w:rPr>
            </w:pPr>
          </w:p>
        </w:tc>
        <w:tc>
          <w:tcPr>
            <w:tcW w:w="766" w:type="pct"/>
            <w:tcBorders>
              <w:top w:val="nil"/>
              <w:left w:val="nil"/>
              <w:bottom w:val="single" w:sz="4" w:space="0" w:color="auto"/>
              <w:right w:val="nil"/>
            </w:tcBorders>
            <w:noWrap/>
            <w:vAlign w:val="bottom"/>
            <w:hideMark/>
          </w:tcPr>
          <w:p w14:paraId="1FCC48D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116 000</w:t>
            </w:r>
          </w:p>
        </w:tc>
      </w:tr>
      <w:tr w:rsidR="00BC2C15" w:rsidRPr="00114476" w14:paraId="6DAD3029"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24B81A41"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目标</w:t>
            </w:r>
            <w:r w:rsidRPr="005D25C3">
              <w:rPr>
                <w:rFonts w:eastAsia="SimHei"/>
                <w:b/>
                <w:sz w:val="20"/>
                <w:szCs w:val="20"/>
                <w:lang w:val="zh-CN" w:eastAsia="zh-CN"/>
              </w:rPr>
              <w:t>2</w:t>
            </w:r>
            <w:r w:rsidRPr="005D25C3">
              <w:rPr>
                <w:rFonts w:eastAsia="SimHei"/>
                <w:b/>
                <w:sz w:val="20"/>
                <w:szCs w:val="20"/>
                <w:lang w:val="zh-CN" w:eastAsia="zh-CN"/>
              </w:rPr>
              <w:t>：建设能力</w:t>
            </w:r>
          </w:p>
        </w:tc>
        <w:tc>
          <w:tcPr>
            <w:tcW w:w="766" w:type="pct"/>
            <w:tcBorders>
              <w:top w:val="single" w:sz="4" w:space="0" w:color="auto"/>
              <w:left w:val="nil"/>
              <w:bottom w:val="single" w:sz="4" w:space="0" w:color="auto"/>
              <w:right w:val="nil"/>
            </w:tcBorders>
            <w:noWrap/>
            <w:vAlign w:val="bottom"/>
            <w:hideMark/>
          </w:tcPr>
          <w:p w14:paraId="45D3E962"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680 000</w:t>
            </w:r>
          </w:p>
        </w:tc>
      </w:tr>
      <w:tr w:rsidR="00BC2C15" w:rsidRPr="00C766D9" w14:paraId="25D88058" w14:textId="77777777" w:rsidTr="00350198">
        <w:trPr>
          <w:trHeight w:val="20"/>
          <w:jc w:val="right"/>
        </w:trPr>
        <w:tc>
          <w:tcPr>
            <w:tcW w:w="4234" w:type="pct"/>
            <w:tcBorders>
              <w:top w:val="single" w:sz="4" w:space="0" w:color="auto"/>
              <w:left w:val="nil"/>
              <w:bottom w:val="single" w:sz="4" w:space="0" w:color="auto"/>
              <w:right w:val="nil"/>
            </w:tcBorders>
            <w:vAlign w:val="bottom"/>
            <w:hideMark/>
          </w:tcPr>
          <w:p w14:paraId="00B94249" w14:textId="77777777" w:rsidR="002569F4" w:rsidRDefault="00BC2C15" w:rsidP="002569F4">
            <w:pPr>
              <w:spacing w:before="40" w:after="40"/>
              <w:ind w:firstLineChars="100" w:firstLine="200"/>
              <w:rPr>
                <w:rFonts w:eastAsia="SimSun"/>
                <w:sz w:val="20"/>
                <w:szCs w:val="20"/>
                <w:lang w:val="zh-CN" w:eastAsia="zh-CN"/>
              </w:rPr>
            </w:pPr>
            <w:r w:rsidRPr="00C766D9">
              <w:rPr>
                <w:rFonts w:eastAsia="SimSun"/>
                <w:sz w:val="20"/>
                <w:szCs w:val="20"/>
                <w:lang w:val="zh-CN" w:eastAsia="zh-CN"/>
              </w:rPr>
              <w:t>目标</w:t>
            </w:r>
            <w:r w:rsidRPr="00C766D9">
              <w:rPr>
                <w:rFonts w:eastAsia="SimSun"/>
                <w:sz w:val="20"/>
                <w:szCs w:val="20"/>
                <w:lang w:val="zh-CN" w:eastAsia="zh-CN"/>
              </w:rPr>
              <w:t xml:space="preserve">2(a) </w:t>
            </w:r>
            <w:r w:rsidRPr="00C766D9">
              <w:rPr>
                <w:rFonts w:eastAsia="SimSun"/>
                <w:sz w:val="20"/>
                <w:szCs w:val="20"/>
                <w:lang w:val="zh-CN" w:eastAsia="zh-CN"/>
              </w:rPr>
              <w:t>加强学习和参与；目标</w:t>
            </w:r>
            <w:r w:rsidRPr="00C766D9">
              <w:rPr>
                <w:rFonts w:eastAsia="SimSun"/>
                <w:sz w:val="20"/>
                <w:szCs w:val="20"/>
                <w:lang w:val="zh-CN" w:eastAsia="zh-CN"/>
              </w:rPr>
              <w:t xml:space="preserve">2(b) </w:t>
            </w:r>
            <w:r w:rsidRPr="00C766D9">
              <w:rPr>
                <w:rFonts w:eastAsia="SimSun"/>
                <w:sz w:val="20"/>
                <w:szCs w:val="20"/>
                <w:lang w:val="zh-CN" w:eastAsia="zh-CN"/>
              </w:rPr>
              <w:t>便利获取专业知识和信息；</w:t>
            </w:r>
          </w:p>
          <w:p w14:paraId="281D93C0" w14:textId="74BC8EA5" w:rsidR="00BC2C15" w:rsidRPr="00C766D9" w:rsidRDefault="00BC2C15" w:rsidP="002569F4">
            <w:pPr>
              <w:spacing w:before="40" w:after="40"/>
              <w:ind w:firstLineChars="100" w:firstLine="20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2(c) </w:t>
            </w:r>
            <w:r w:rsidRPr="00C766D9">
              <w:rPr>
                <w:rFonts w:eastAsia="SimSun"/>
                <w:sz w:val="20"/>
                <w:szCs w:val="20"/>
                <w:lang w:val="zh-CN" w:eastAsia="zh-CN"/>
              </w:rPr>
              <w:t>加强国家能力和区域能力</w:t>
            </w:r>
          </w:p>
        </w:tc>
        <w:tc>
          <w:tcPr>
            <w:tcW w:w="766" w:type="pct"/>
            <w:tcBorders>
              <w:top w:val="single" w:sz="4" w:space="0" w:color="auto"/>
              <w:left w:val="nil"/>
              <w:bottom w:val="single" w:sz="4" w:space="0" w:color="auto"/>
              <w:right w:val="nil"/>
            </w:tcBorders>
            <w:noWrap/>
            <w:vAlign w:val="bottom"/>
            <w:hideMark/>
          </w:tcPr>
          <w:p w14:paraId="11B9F429"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680 000</w:t>
            </w:r>
          </w:p>
        </w:tc>
      </w:tr>
      <w:tr w:rsidR="00BC2C15" w:rsidRPr="00114476" w14:paraId="59AB7C5A"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7DC07353"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目标</w:t>
            </w:r>
            <w:r w:rsidRPr="005D25C3">
              <w:rPr>
                <w:rFonts w:eastAsia="SimHei"/>
                <w:b/>
                <w:sz w:val="20"/>
                <w:szCs w:val="20"/>
                <w:lang w:val="zh-CN" w:eastAsia="zh-CN"/>
              </w:rPr>
              <w:t>3</w:t>
            </w:r>
            <w:r w:rsidRPr="005D25C3">
              <w:rPr>
                <w:rFonts w:eastAsia="SimHei"/>
                <w:b/>
                <w:sz w:val="20"/>
                <w:szCs w:val="20"/>
                <w:lang w:val="zh-CN" w:eastAsia="zh-CN"/>
              </w:rPr>
              <w:t>：加强知识基础</w:t>
            </w:r>
          </w:p>
        </w:tc>
        <w:tc>
          <w:tcPr>
            <w:tcW w:w="766" w:type="pct"/>
            <w:tcBorders>
              <w:top w:val="single" w:sz="4" w:space="0" w:color="auto"/>
              <w:left w:val="nil"/>
              <w:bottom w:val="single" w:sz="4" w:space="0" w:color="auto"/>
              <w:right w:val="nil"/>
            </w:tcBorders>
            <w:noWrap/>
            <w:vAlign w:val="bottom"/>
            <w:hideMark/>
          </w:tcPr>
          <w:p w14:paraId="5B1542AB"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395 000</w:t>
            </w:r>
          </w:p>
        </w:tc>
      </w:tr>
      <w:tr w:rsidR="00BC2C15" w:rsidRPr="00C766D9" w14:paraId="1643C61E" w14:textId="77777777" w:rsidTr="00A0619E">
        <w:trPr>
          <w:trHeight w:val="20"/>
          <w:jc w:val="right"/>
        </w:trPr>
        <w:tc>
          <w:tcPr>
            <w:tcW w:w="4234" w:type="pct"/>
            <w:tcBorders>
              <w:top w:val="single" w:sz="4" w:space="0" w:color="auto"/>
              <w:left w:val="nil"/>
              <w:bottom w:val="nil"/>
              <w:right w:val="nil"/>
            </w:tcBorders>
            <w:vAlign w:val="bottom"/>
            <w:hideMark/>
          </w:tcPr>
          <w:p w14:paraId="22CE678E"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3(a) </w:t>
            </w:r>
            <w:r w:rsidRPr="00C766D9">
              <w:rPr>
                <w:rFonts w:eastAsia="SimSun"/>
                <w:sz w:val="20"/>
                <w:szCs w:val="20"/>
                <w:lang w:val="zh-CN" w:eastAsia="zh-CN"/>
              </w:rPr>
              <w:t>推进关于知识和数据的工作</w:t>
            </w:r>
          </w:p>
        </w:tc>
        <w:tc>
          <w:tcPr>
            <w:tcW w:w="766" w:type="pct"/>
            <w:tcBorders>
              <w:top w:val="single" w:sz="4" w:space="0" w:color="auto"/>
              <w:left w:val="nil"/>
              <w:bottom w:val="nil"/>
              <w:right w:val="nil"/>
            </w:tcBorders>
            <w:noWrap/>
            <w:vAlign w:val="bottom"/>
            <w:hideMark/>
          </w:tcPr>
          <w:p w14:paraId="63678AC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210 000</w:t>
            </w:r>
          </w:p>
        </w:tc>
      </w:tr>
      <w:tr w:rsidR="00BC2C15" w:rsidRPr="00C766D9" w14:paraId="5BAB4C91" w14:textId="77777777" w:rsidTr="00A0619E">
        <w:trPr>
          <w:trHeight w:val="20"/>
          <w:jc w:val="right"/>
        </w:trPr>
        <w:tc>
          <w:tcPr>
            <w:tcW w:w="4234" w:type="pct"/>
            <w:tcBorders>
              <w:top w:val="nil"/>
              <w:left w:val="nil"/>
              <w:bottom w:val="single" w:sz="4" w:space="0" w:color="auto"/>
              <w:right w:val="nil"/>
            </w:tcBorders>
            <w:vAlign w:val="bottom"/>
            <w:hideMark/>
          </w:tcPr>
          <w:p w14:paraId="41142DDD"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3(b) </w:t>
            </w:r>
            <w:r w:rsidRPr="00C766D9">
              <w:rPr>
                <w:rFonts w:eastAsia="SimSun"/>
                <w:sz w:val="20"/>
                <w:szCs w:val="20"/>
                <w:lang w:val="zh-CN" w:eastAsia="zh-CN"/>
              </w:rPr>
              <w:t>推进认可土著和地方知识体系并与之合作</w:t>
            </w:r>
          </w:p>
        </w:tc>
        <w:tc>
          <w:tcPr>
            <w:tcW w:w="766" w:type="pct"/>
            <w:tcBorders>
              <w:top w:val="nil"/>
              <w:left w:val="nil"/>
              <w:bottom w:val="single" w:sz="4" w:space="0" w:color="auto"/>
              <w:right w:val="nil"/>
            </w:tcBorders>
            <w:noWrap/>
            <w:vAlign w:val="bottom"/>
            <w:hideMark/>
          </w:tcPr>
          <w:p w14:paraId="3E303D45"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185 000</w:t>
            </w:r>
          </w:p>
        </w:tc>
      </w:tr>
      <w:tr w:rsidR="00BC2C15" w:rsidRPr="00114476" w14:paraId="2DEB790A"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55A541F9"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目标</w:t>
            </w:r>
            <w:r w:rsidRPr="005D25C3">
              <w:rPr>
                <w:rFonts w:eastAsia="SimHei"/>
                <w:b/>
                <w:sz w:val="20"/>
                <w:szCs w:val="20"/>
                <w:lang w:val="zh-CN" w:eastAsia="zh-CN"/>
              </w:rPr>
              <w:t>4</w:t>
            </w:r>
            <w:r w:rsidRPr="005D25C3">
              <w:rPr>
                <w:rFonts w:eastAsia="SimHei"/>
                <w:b/>
                <w:sz w:val="20"/>
                <w:szCs w:val="20"/>
                <w:lang w:val="zh-CN" w:eastAsia="zh-CN"/>
              </w:rPr>
              <w:t>：支持政策</w:t>
            </w:r>
          </w:p>
        </w:tc>
        <w:tc>
          <w:tcPr>
            <w:tcW w:w="766" w:type="pct"/>
            <w:tcBorders>
              <w:top w:val="single" w:sz="4" w:space="0" w:color="auto"/>
              <w:left w:val="nil"/>
              <w:bottom w:val="single" w:sz="4" w:space="0" w:color="auto"/>
              <w:right w:val="nil"/>
            </w:tcBorders>
            <w:noWrap/>
            <w:vAlign w:val="bottom"/>
            <w:hideMark/>
          </w:tcPr>
          <w:p w14:paraId="3FE0CB7E"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739 000</w:t>
            </w:r>
          </w:p>
        </w:tc>
      </w:tr>
      <w:tr w:rsidR="00BC2C15" w:rsidRPr="00C766D9" w14:paraId="59B5B468" w14:textId="77777777" w:rsidTr="00A82AB3">
        <w:trPr>
          <w:trHeight w:val="20"/>
          <w:jc w:val="right"/>
        </w:trPr>
        <w:tc>
          <w:tcPr>
            <w:tcW w:w="4234" w:type="pct"/>
            <w:tcBorders>
              <w:top w:val="single" w:sz="4" w:space="0" w:color="auto"/>
              <w:left w:val="nil"/>
              <w:bottom w:val="nil"/>
              <w:right w:val="nil"/>
            </w:tcBorders>
            <w:hideMark/>
          </w:tcPr>
          <w:p w14:paraId="3D8F4D6C"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4(a) </w:t>
            </w:r>
            <w:r w:rsidRPr="00C766D9">
              <w:rPr>
                <w:rFonts w:eastAsia="SimSun"/>
                <w:sz w:val="20"/>
                <w:szCs w:val="20"/>
                <w:lang w:val="zh-CN" w:eastAsia="zh-CN"/>
              </w:rPr>
              <w:t>推进关于政策手段、政策支持工具和方法的工作</w:t>
            </w:r>
          </w:p>
        </w:tc>
        <w:tc>
          <w:tcPr>
            <w:tcW w:w="766" w:type="pct"/>
            <w:tcBorders>
              <w:top w:val="single" w:sz="4" w:space="0" w:color="auto"/>
              <w:left w:val="nil"/>
              <w:bottom w:val="nil"/>
              <w:right w:val="nil"/>
            </w:tcBorders>
            <w:noWrap/>
            <w:vAlign w:val="bottom"/>
            <w:hideMark/>
          </w:tcPr>
          <w:p w14:paraId="3D9A0B71"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244 000</w:t>
            </w:r>
          </w:p>
        </w:tc>
      </w:tr>
      <w:tr w:rsidR="00BC2C15" w:rsidRPr="00C766D9" w14:paraId="144E7FE7" w14:textId="77777777" w:rsidTr="00A82AB3">
        <w:trPr>
          <w:trHeight w:val="20"/>
          <w:jc w:val="right"/>
        </w:trPr>
        <w:tc>
          <w:tcPr>
            <w:tcW w:w="4234" w:type="pct"/>
            <w:tcBorders>
              <w:top w:val="nil"/>
              <w:left w:val="nil"/>
              <w:bottom w:val="single" w:sz="4" w:space="0" w:color="auto"/>
              <w:right w:val="nil"/>
            </w:tcBorders>
            <w:hideMark/>
          </w:tcPr>
          <w:p w14:paraId="1D503889" w14:textId="29869C08" w:rsidR="00A82AB3" w:rsidRPr="00DA605F" w:rsidRDefault="00BC2C15" w:rsidP="002569F4">
            <w:pPr>
              <w:spacing w:before="40" w:after="40"/>
              <w:ind w:left="170"/>
              <w:rPr>
                <w:rFonts w:eastAsia="SimSun"/>
                <w:spacing w:val="-4"/>
                <w:sz w:val="20"/>
                <w:szCs w:val="20"/>
                <w:lang w:val="zh-CN" w:eastAsia="zh-CN"/>
              </w:rPr>
            </w:pPr>
            <w:r w:rsidRPr="00DA605F">
              <w:rPr>
                <w:rFonts w:eastAsia="SimSun"/>
                <w:spacing w:val="-4"/>
                <w:sz w:val="20"/>
                <w:szCs w:val="20"/>
                <w:lang w:val="zh-CN" w:eastAsia="zh-CN"/>
              </w:rPr>
              <w:t>目标</w:t>
            </w:r>
            <w:r w:rsidRPr="00DA605F">
              <w:rPr>
                <w:rFonts w:eastAsia="SimSun"/>
                <w:sz w:val="20"/>
                <w:szCs w:val="20"/>
                <w:lang w:val="zh-CN" w:eastAsia="zh-CN"/>
              </w:rPr>
              <w:t>4(b)</w:t>
            </w:r>
            <w:r w:rsidRPr="00DA605F">
              <w:rPr>
                <w:rFonts w:eastAsia="SimSun"/>
                <w:spacing w:val="-4"/>
                <w:sz w:val="20"/>
                <w:szCs w:val="20"/>
                <w:lang w:val="zh-CN" w:eastAsia="zh-CN"/>
              </w:rPr>
              <w:t xml:space="preserve"> </w:t>
            </w:r>
            <w:r w:rsidRPr="00DA605F">
              <w:rPr>
                <w:rFonts w:eastAsia="SimSun"/>
                <w:spacing w:val="-4"/>
                <w:sz w:val="20"/>
                <w:szCs w:val="20"/>
                <w:lang w:val="zh-CN" w:eastAsia="zh-CN"/>
              </w:rPr>
              <w:t>推进生物多样性和生态系统功能及服务的情景设想和模型方面的</w:t>
            </w:r>
            <w:r w:rsidR="00DA605F" w:rsidRPr="00DA605F">
              <w:rPr>
                <w:rFonts w:eastAsia="SimSun"/>
                <w:spacing w:val="-4"/>
                <w:sz w:val="20"/>
                <w:szCs w:val="20"/>
                <w:lang w:val="zh-CN" w:eastAsia="zh-CN"/>
              </w:rPr>
              <w:t>工作</w:t>
            </w:r>
          </w:p>
          <w:p w14:paraId="2C1CA232" w14:textId="61870FFC" w:rsidR="00DA605F" w:rsidRPr="00395A26" w:rsidRDefault="00DA605F" w:rsidP="002569F4">
            <w:pPr>
              <w:spacing w:before="40" w:after="40"/>
              <w:ind w:left="170"/>
              <w:rPr>
                <w:rFonts w:eastAsia="SimSun"/>
                <w:spacing w:val="-20"/>
                <w:sz w:val="20"/>
                <w:szCs w:val="20"/>
                <w:lang w:val="zh-CN" w:eastAsia="zh-CN"/>
              </w:rPr>
            </w:pPr>
            <w:r w:rsidRPr="00637DAD">
              <w:rPr>
                <w:rFonts w:ascii="SimSun" w:eastAsia="SimSun" w:hAnsi="SimSun" w:hint="eastAsia"/>
                <w:sz w:val="20"/>
                <w:szCs w:val="20"/>
                <w:lang w:eastAsia="zh-CN"/>
              </w:rPr>
              <w:t>目标</w:t>
            </w:r>
            <w:r w:rsidRPr="00637DAD">
              <w:rPr>
                <w:rFonts w:eastAsia="SimSun"/>
                <w:sz w:val="20"/>
                <w:szCs w:val="20"/>
                <w:lang w:eastAsia="zh-CN"/>
              </w:rPr>
              <w:t>4(c)</w:t>
            </w:r>
            <w:r w:rsidRPr="00637DAD">
              <w:rPr>
                <w:rFonts w:ascii="SimSun" w:eastAsia="SimSun" w:hAnsi="SimSun" w:hint="eastAsia"/>
                <w:sz w:val="20"/>
                <w:szCs w:val="20"/>
                <w:lang w:eastAsia="zh-CN"/>
              </w:rPr>
              <w:t>推进关于多重价值的工作</w:t>
            </w:r>
          </w:p>
          <w:p w14:paraId="2AD6E920" w14:textId="6E6B5C79" w:rsidR="00BC2C15" w:rsidRPr="00A82AB3" w:rsidRDefault="00BC2C15" w:rsidP="002569F4">
            <w:pPr>
              <w:spacing w:before="40" w:after="40"/>
              <w:ind w:left="170"/>
              <w:rPr>
                <w:rFonts w:eastAsia="SimSun"/>
                <w:color w:val="000000"/>
                <w:sz w:val="20"/>
                <w:szCs w:val="20"/>
                <w:lang w:val="en-GB" w:eastAsia="zh-CN"/>
              </w:rPr>
            </w:pPr>
          </w:p>
        </w:tc>
        <w:tc>
          <w:tcPr>
            <w:tcW w:w="766" w:type="pct"/>
            <w:tcBorders>
              <w:top w:val="nil"/>
              <w:left w:val="nil"/>
              <w:bottom w:val="single" w:sz="4" w:space="0" w:color="auto"/>
              <w:right w:val="nil"/>
            </w:tcBorders>
            <w:noWrap/>
            <w:vAlign w:val="bottom"/>
            <w:hideMark/>
          </w:tcPr>
          <w:p w14:paraId="11BA4752"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260 000</w:t>
            </w:r>
          </w:p>
          <w:p w14:paraId="324ECE56"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235 000</w:t>
            </w:r>
          </w:p>
        </w:tc>
      </w:tr>
      <w:tr w:rsidR="00BC2C15" w:rsidRPr="00114476" w14:paraId="089D4F1B"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228D7F69"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lastRenderedPageBreak/>
              <w:t>目标</w:t>
            </w:r>
            <w:r w:rsidRPr="005D25C3">
              <w:rPr>
                <w:rFonts w:eastAsia="SimHei"/>
                <w:b/>
                <w:sz w:val="20"/>
                <w:szCs w:val="20"/>
                <w:lang w:val="zh-CN" w:eastAsia="zh-CN"/>
              </w:rPr>
              <w:t>5</w:t>
            </w:r>
            <w:r w:rsidRPr="005D25C3">
              <w:rPr>
                <w:rFonts w:eastAsia="SimHei"/>
                <w:b/>
                <w:sz w:val="20"/>
                <w:szCs w:val="20"/>
                <w:lang w:val="zh-CN" w:eastAsia="zh-CN"/>
              </w:rPr>
              <w:t>：交流和参与</w:t>
            </w:r>
          </w:p>
        </w:tc>
        <w:tc>
          <w:tcPr>
            <w:tcW w:w="766" w:type="pct"/>
            <w:tcBorders>
              <w:top w:val="single" w:sz="4" w:space="0" w:color="auto"/>
              <w:left w:val="nil"/>
              <w:bottom w:val="single" w:sz="4" w:space="0" w:color="auto"/>
              <w:right w:val="nil"/>
            </w:tcBorders>
            <w:noWrap/>
            <w:vAlign w:val="bottom"/>
            <w:hideMark/>
          </w:tcPr>
          <w:p w14:paraId="295DA55B"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300 000</w:t>
            </w:r>
          </w:p>
        </w:tc>
      </w:tr>
      <w:tr w:rsidR="00BC2C15" w:rsidRPr="00C766D9" w14:paraId="10294DC2" w14:textId="77777777" w:rsidTr="00A0619E">
        <w:trPr>
          <w:trHeight w:val="20"/>
          <w:jc w:val="right"/>
        </w:trPr>
        <w:tc>
          <w:tcPr>
            <w:tcW w:w="4234" w:type="pct"/>
            <w:tcBorders>
              <w:top w:val="single" w:sz="4" w:space="0" w:color="auto"/>
              <w:left w:val="nil"/>
              <w:bottom w:val="nil"/>
              <w:right w:val="nil"/>
            </w:tcBorders>
            <w:vAlign w:val="bottom"/>
            <w:hideMark/>
          </w:tcPr>
          <w:p w14:paraId="15F07762"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目标</w:t>
            </w:r>
            <w:proofErr w:type="spellEnd"/>
            <w:r w:rsidRPr="00C766D9">
              <w:rPr>
                <w:rFonts w:eastAsia="SimSun"/>
                <w:sz w:val="20"/>
                <w:szCs w:val="20"/>
                <w:lang w:val="zh-CN"/>
              </w:rPr>
              <w:t xml:space="preserve">5 (a) </w:t>
            </w:r>
            <w:proofErr w:type="spellStart"/>
            <w:r w:rsidRPr="00C766D9">
              <w:rPr>
                <w:rFonts w:eastAsia="SimSun"/>
                <w:sz w:val="20"/>
                <w:szCs w:val="20"/>
                <w:lang w:val="zh-CN"/>
              </w:rPr>
              <w:t>加强交流</w:t>
            </w:r>
            <w:proofErr w:type="spellEnd"/>
          </w:p>
        </w:tc>
        <w:tc>
          <w:tcPr>
            <w:tcW w:w="766" w:type="pct"/>
            <w:tcBorders>
              <w:top w:val="single" w:sz="4" w:space="0" w:color="auto"/>
              <w:left w:val="nil"/>
              <w:bottom w:val="nil"/>
              <w:right w:val="nil"/>
            </w:tcBorders>
            <w:noWrap/>
            <w:vAlign w:val="bottom"/>
            <w:hideMark/>
          </w:tcPr>
          <w:p w14:paraId="4520A366" w14:textId="77777777" w:rsidR="00BC2C15" w:rsidRPr="00C766D9" w:rsidRDefault="00BC2C15" w:rsidP="002569F4">
            <w:pPr>
              <w:spacing w:before="40" w:after="40"/>
              <w:jc w:val="right"/>
              <w:rPr>
                <w:rFonts w:eastAsia="SimSun"/>
                <w:sz w:val="20"/>
                <w:szCs w:val="20"/>
                <w:lang w:val="en-GB" w:eastAsia="en-GB"/>
              </w:rPr>
            </w:pPr>
            <w:r w:rsidRPr="00C766D9">
              <w:rPr>
                <w:rFonts w:eastAsia="SimSun"/>
                <w:sz w:val="20"/>
                <w:szCs w:val="20"/>
                <w:lang w:val="zh-CN"/>
              </w:rPr>
              <w:t>250 000</w:t>
            </w:r>
          </w:p>
        </w:tc>
      </w:tr>
      <w:tr w:rsidR="00BC2C15" w:rsidRPr="00C766D9" w14:paraId="32AB243A" w14:textId="77777777" w:rsidTr="00A0619E">
        <w:trPr>
          <w:trHeight w:val="20"/>
          <w:jc w:val="right"/>
        </w:trPr>
        <w:tc>
          <w:tcPr>
            <w:tcW w:w="4234" w:type="pct"/>
            <w:tcBorders>
              <w:top w:val="nil"/>
              <w:left w:val="nil"/>
              <w:bottom w:val="single" w:sz="4" w:space="0" w:color="auto"/>
              <w:right w:val="nil"/>
            </w:tcBorders>
            <w:vAlign w:val="bottom"/>
            <w:hideMark/>
          </w:tcPr>
          <w:p w14:paraId="1B98CCD1" w14:textId="77777777" w:rsidR="00BC2C15" w:rsidRPr="00C766D9" w:rsidRDefault="00BC2C15" w:rsidP="002569F4">
            <w:pPr>
              <w:spacing w:before="40" w:after="40"/>
              <w:ind w:left="170"/>
              <w:rPr>
                <w:rFonts w:eastAsia="SimSun"/>
                <w:color w:val="000000"/>
                <w:sz w:val="20"/>
                <w:szCs w:val="20"/>
                <w:lang w:val="en-GB" w:eastAsia="zh-CN"/>
              </w:rPr>
            </w:pPr>
            <w:r w:rsidRPr="00C766D9">
              <w:rPr>
                <w:rFonts w:eastAsia="SimSun"/>
                <w:sz w:val="20"/>
                <w:szCs w:val="20"/>
                <w:lang w:val="zh-CN" w:eastAsia="zh-CN"/>
              </w:rPr>
              <w:t>目标</w:t>
            </w:r>
            <w:r w:rsidRPr="00C766D9">
              <w:rPr>
                <w:rFonts w:eastAsia="SimSun"/>
                <w:sz w:val="20"/>
                <w:szCs w:val="20"/>
                <w:lang w:val="zh-CN" w:eastAsia="zh-CN"/>
              </w:rPr>
              <w:t xml:space="preserve">5(b) </w:t>
            </w:r>
            <w:r w:rsidRPr="00C766D9">
              <w:rPr>
                <w:rFonts w:eastAsia="SimSun"/>
                <w:sz w:val="20"/>
                <w:szCs w:val="20"/>
                <w:lang w:val="zh-CN" w:eastAsia="zh-CN"/>
              </w:rPr>
              <w:t>加强各国政府的参与；目标</w:t>
            </w:r>
            <w:r w:rsidRPr="00C766D9">
              <w:rPr>
                <w:rFonts w:eastAsia="SimSun"/>
                <w:sz w:val="20"/>
                <w:szCs w:val="20"/>
                <w:lang w:val="zh-CN" w:eastAsia="zh-CN"/>
              </w:rPr>
              <w:t xml:space="preserve">5(c) </w:t>
            </w:r>
            <w:r w:rsidRPr="00C766D9">
              <w:rPr>
                <w:rFonts w:eastAsia="SimSun"/>
                <w:sz w:val="20"/>
                <w:szCs w:val="20"/>
                <w:lang w:val="zh-CN" w:eastAsia="zh-CN"/>
              </w:rPr>
              <w:t>加强利益攸关方的参与</w:t>
            </w:r>
          </w:p>
        </w:tc>
        <w:tc>
          <w:tcPr>
            <w:tcW w:w="766" w:type="pct"/>
            <w:tcBorders>
              <w:top w:val="nil"/>
              <w:left w:val="nil"/>
              <w:bottom w:val="single" w:sz="4" w:space="0" w:color="auto"/>
              <w:right w:val="nil"/>
            </w:tcBorders>
            <w:noWrap/>
            <w:vAlign w:val="bottom"/>
            <w:hideMark/>
          </w:tcPr>
          <w:p w14:paraId="4FF63063" w14:textId="77777777" w:rsidR="00BC2C15" w:rsidRPr="00C766D9" w:rsidRDefault="00BC2C15" w:rsidP="002569F4">
            <w:pPr>
              <w:spacing w:before="40" w:after="40"/>
              <w:jc w:val="right"/>
              <w:rPr>
                <w:rFonts w:eastAsia="SimSun"/>
                <w:sz w:val="20"/>
                <w:szCs w:val="20"/>
                <w:lang w:val="en-GB" w:eastAsia="en-GB"/>
              </w:rPr>
            </w:pPr>
            <w:r w:rsidRPr="00C766D9">
              <w:rPr>
                <w:rFonts w:eastAsia="SimSun"/>
                <w:sz w:val="20"/>
                <w:szCs w:val="20"/>
                <w:lang w:val="zh-CN" w:eastAsia="zh-CN"/>
              </w:rPr>
              <w:t xml:space="preserve"> </w:t>
            </w:r>
            <w:r w:rsidRPr="00C766D9">
              <w:rPr>
                <w:rFonts w:eastAsia="SimSun"/>
                <w:sz w:val="20"/>
                <w:szCs w:val="20"/>
                <w:lang w:val="zh-CN"/>
              </w:rPr>
              <w:t>50 000</w:t>
            </w:r>
          </w:p>
        </w:tc>
      </w:tr>
      <w:tr w:rsidR="00BC2C15" w:rsidRPr="00114476" w14:paraId="25BE4697"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6A998BE0"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小计，</w:t>
            </w:r>
            <w:r w:rsidRPr="005D25C3">
              <w:rPr>
                <w:rFonts w:eastAsia="SimHei"/>
                <w:b/>
                <w:sz w:val="20"/>
                <w:szCs w:val="20"/>
                <w:lang w:val="zh-CN" w:eastAsia="zh-CN"/>
              </w:rPr>
              <w:t>B</w:t>
            </w:r>
            <w:r w:rsidRPr="005D25C3">
              <w:rPr>
                <w:rFonts w:eastAsia="SimHei"/>
                <w:b/>
                <w:sz w:val="20"/>
                <w:szCs w:val="20"/>
                <w:lang w:val="zh-CN" w:eastAsia="zh-CN"/>
              </w:rPr>
              <w:t>部分</w:t>
            </w:r>
          </w:p>
        </w:tc>
        <w:tc>
          <w:tcPr>
            <w:tcW w:w="766" w:type="pct"/>
            <w:tcBorders>
              <w:top w:val="single" w:sz="4" w:space="0" w:color="auto"/>
              <w:left w:val="nil"/>
              <w:bottom w:val="single" w:sz="4" w:space="0" w:color="auto"/>
              <w:right w:val="nil"/>
            </w:tcBorders>
            <w:noWrap/>
            <w:vAlign w:val="bottom"/>
            <w:hideMark/>
          </w:tcPr>
          <w:p w14:paraId="1F98032B"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3 232 750</w:t>
            </w:r>
          </w:p>
        </w:tc>
      </w:tr>
      <w:tr w:rsidR="00BC2C15" w:rsidRPr="00114476" w14:paraId="342ECC7A" w14:textId="77777777" w:rsidTr="00A0619E">
        <w:trPr>
          <w:trHeight w:val="20"/>
          <w:jc w:val="right"/>
        </w:trPr>
        <w:tc>
          <w:tcPr>
            <w:tcW w:w="4234" w:type="pct"/>
            <w:tcBorders>
              <w:top w:val="single" w:sz="4" w:space="0" w:color="auto"/>
              <w:left w:val="nil"/>
              <w:bottom w:val="single" w:sz="4" w:space="0" w:color="auto"/>
              <w:right w:val="nil"/>
            </w:tcBorders>
            <w:noWrap/>
            <w:vAlign w:val="bottom"/>
            <w:hideMark/>
          </w:tcPr>
          <w:p w14:paraId="0FA6CAA7" w14:textId="77777777" w:rsidR="00BC2C15" w:rsidRPr="00C766D9" w:rsidRDefault="00BC2C15" w:rsidP="002569F4">
            <w:pPr>
              <w:keepNext/>
              <w:keepLines/>
              <w:spacing w:before="40" w:after="40"/>
              <w:rPr>
                <w:rFonts w:eastAsia="SimSun"/>
                <w:b/>
                <w:bCs/>
                <w:color w:val="000000"/>
                <w:sz w:val="20"/>
                <w:szCs w:val="20"/>
                <w:lang w:val="en-GB" w:eastAsia="zh-CN"/>
              </w:rPr>
            </w:pPr>
            <w:r w:rsidRPr="005D25C3">
              <w:rPr>
                <w:rFonts w:eastAsia="SimHei"/>
                <w:b/>
                <w:sz w:val="20"/>
                <w:szCs w:val="20"/>
                <w:lang w:val="zh-CN" w:eastAsia="zh-CN"/>
              </w:rPr>
              <w:t>小计</w:t>
            </w:r>
            <w:r w:rsidRPr="005D25C3">
              <w:rPr>
                <w:rFonts w:eastAsia="SimHei"/>
                <w:b/>
                <w:sz w:val="20"/>
                <w:szCs w:val="20"/>
                <w:lang w:val="zh-CN" w:eastAsia="zh-CN"/>
              </w:rPr>
              <w:t xml:space="preserve">2 </w:t>
            </w:r>
            <w:r w:rsidRPr="005D25C3">
              <w:rPr>
                <w:rFonts w:eastAsia="SimHei"/>
                <w:b/>
                <w:sz w:val="20"/>
                <w:szCs w:val="20"/>
                <w:lang w:val="zh-CN" w:eastAsia="zh-CN"/>
              </w:rPr>
              <w:t>，工作方案的执行</w:t>
            </w:r>
          </w:p>
        </w:tc>
        <w:tc>
          <w:tcPr>
            <w:tcW w:w="766" w:type="pct"/>
            <w:tcBorders>
              <w:top w:val="single" w:sz="4" w:space="0" w:color="auto"/>
              <w:left w:val="nil"/>
              <w:bottom w:val="single" w:sz="4" w:space="0" w:color="auto"/>
              <w:right w:val="nil"/>
            </w:tcBorders>
            <w:noWrap/>
            <w:vAlign w:val="bottom"/>
            <w:hideMark/>
          </w:tcPr>
          <w:p w14:paraId="0CB91A33" w14:textId="77777777" w:rsidR="00BC2C15" w:rsidRPr="00114476" w:rsidRDefault="00BC2C15" w:rsidP="002569F4">
            <w:pPr>
              <w:spacing w:before="40" w:after="40"/>
              <w:jc w:val="right"/>
              <w:rPr>
                <w:rFonts w:eastAsia="SimSun"/>
                <w:b/>
                <w:bCs/>
                <w:color w:val="000000"/>
                <w:sz w:val="20"/>
                <w:szCs w:val="20"/>
                <w:lang w:val="en-GB" w:eastAsia="en-GB"/>
              </w:rPr>
            </w:pPr>
            <w:r w:rsidRPr="00114476">
              <w:rPr>
                <w:rFonts w:eastAsia="SimSun"/>
                <w:b/>
                <w:sz w:val="20"/>
                <w:szCs w:val="20"/>
                <w:lang w:val="zh-CN"/>
              </w:rPr>
              <w:t>4 007 750</w:t>
            </w:r>
          </w:p>
        </w:tc>
      </w:tr>
      <w:tr w:rsidR="00BC2C15" w:rsidRPr="00C766D9" w14:paraId="60914C50" w14:textId="77777777" w:rsidTr="00A0619E">
        <w:trPr>
          <w:trHeight w:val="20"/>
          <w:jc w:val="right"/>
        </w:trPr>
        <w:tc>
          <w:tcPr>
            <w:tcW w:w="4234" w:type="pct"/>
            <w:tcBorders>
              <w:top w:val="single" w:sz="4" w:space="0" w:color="auto"/>
              <w:left w:val="nil"/>
              <w:bottom w:val="single" w:sz="4" w:space="0" w:color="auto"/>
              <w:right w:val="nil"/>
            </w:tcBorders>
            <w:vAlign w:val="bottom"/>
            <w:hideMark/>
          </w:tcPr>
          <w:p w14:paraId="026735C5"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 xml:space="preserve">3. </w:t>
            </w:r>
            <w:r w:rsidRPr="005D25C3">
              <w:rPr>
                <w:rFonts w:eastAsia="SimHei"/>
                <w:b/>
                <w:sz w:val="20"/>
                <w:szCs w:val="20"/>
                <w:lang w:val="zh-CN" w:eastAsia="zh-CN"/>
              </w:rPr>
              <w:t>秘书处</w:t>
            </w:r>
          </w:p>
        </w:tc>
        <w:tc>
          <w:tcPr>
            <w:tcW w:w="766" w:type="pct"/>
            <w:tcBorders>
              <w:top w:val="single" w:sz="4" w:space="0" w:color="auto"/>
              <w:left w:val="nil"/>
              <w:bottom w:val="single" w:sz="4" w:space="0" w:color="auto"/>
              <w:right w:val="nil"/>
            </w:tcBorders>
            <w:noWrap/>
            <w:vAlign w:val="bottom"/>
            <w:hideMark/>
          </w:tcPr>
          <w:p w14:paraId="4C868B0D"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color w:val="000000"/>
                <w:sz w:val="20"/>
                <w:szCs w:val="20"/>
                <w:lang w:val="en-GB" w:eastAsia="en-GB"/>
              </w:rPr>
              <w:t> </w:t>
            </w:r>
          </w:p>
        </w:tc>
      </w:tr>
      <w:tr w:rsidR="00BC2C15" w:rsidRPr="00C766D9" w14:paraId="232853E0" w14:textId="77777777" w:rsidTr="00A0619E">
        <w:trPr>
          <w:trHeight w:val="20"/>
          <w:jc w:val="right"/>
        </w:trPr>
        <w:tc>
          <w:tcPr>
            <w:tcW w:w="4234" w:type="pct"/>
            <w:tcBorders>
              <w:top w:val="single" w:sz="4" w:space="0" w:color="auto"/>
              <w:left w:val="nil"/>
              <w:bottom w:val="nil"/>
              <w:right w:val="nil"/>
            </w:tcBorders>
            <w:vAlign w:val="bottom"/>
            <w:hideMark/>
          </w:tcPr>
          <w:p w14:paraId="41297AB2" w14:textId="77777777" w:rsidR="00BC2C15" w:rsidRPr="00C766D9" w:rsidRDefault="00BC2C15" w:rsidP="002569F4">
            <w:pPr>
              <w:spacing w:before="40" w:after="40"/>
              <w:ind w:left="170"/>
              <w:rPr>
                <w:rFonts w:eastAsia="SimSun"/>
                <w:color w:val="000000"/>
                <w:sz w:val="20"/>
                <w:szCs w:val="20"/>
                <w:lang w:val="en-GB" w:eastAsia="en-GB"/>
              </w:rPr>
            </w:pPr>
            <w:r w:rsidRPr="00C766D9">
              <w:rPr>
                <w:rFonts w:eastAsia="SimSun"/>
                <w:sz w:val="20"/>
                <w:szCs w:val="20"/>
                <w:lang w:val="zh-CN"/>
              </w:rPr>
              <w:t xml:space="preserve">3.1 </w:t>
            </w:r>
            <w:proofErr w:type="spellStart"/>
            <w:r w:rsidRPr="00C766D9">
              <w:rPr>
                <w:rFonts w:eastAsia="SimSun"/>
                <w:sz w:val="20"/>
                <w:szCs w:val="20"/>
                <w:lang w:val="zh-CN"/>
              </w:rPr>
              <w:t>秘书处人员</w:t>
            </w:r>
            <w:proofErr w:type="spellEnd"/>
          </w:p>
        </w:tc>
        <w:tc>
          <w:tcPr>
            <w:tcW w:w="766" w:type="pct"/>
            <w:tcBorders>
              <w:top w:val="single" w:sz="4" w:space="0" w:color="auto"/>
              <w:left w:val="nil"/>
              <w:bottom w:val="nil"/>
              <w:right w:val="nil"/>
            </w:tcBorders>
            <w:noWrap/>
            <w:vAlign w:val="bottom"/>
            <w:hideMark/>
          </w:tcPr>
          <w:p w14:paraId="6F54CC23" w14:textId="77777777" w:rsidR="00BC2C15" w:rsidRPr="005B6305" w:rsidRDefault="00BC2C15" w:rsidP="002569F4">
            <w:pPr>
              <w:spacing w:before="40" w:after="40"/>
              <w:jc w:val="right"/>
              <w:rPr>
                <w:rFonts w:eastAsia="SimSun"/>
                <w:b/>
                <w:bCs/>
                <w:color w:val="000000"/>
                <w:sz w:val="20"/>
                <w:szCs w:val="20"/>
                <w:lang w:val="en-GB" w:eastAsia="en-GB"/>
              </w:rPr>
            </w:pPr>
            <w:r w:rsidRPr="005B6305">
              <w:rPr>
                <w:rFonts w:eastAsia="SimSun"/>
                <w:b/>
                <w:sz w:val="20"/>
                <w:szCs w:val="20"/>
                <w:lang w:val="zh-CN"/>
              </w:rPr>
              <w:t>2 056 100</w:t>
            </w:r>
          </w:p>
        </w:tc>
      </w:tr>
      <w:tr w:rsidR="00BC2C15" w:rsidRPr="00C766D9" w14:paraId="38F09105" w14:textId="77777777" w:rsidTr="00A0619E">
        <w:trPr>
          <w:trHeight w:val="20"/>
          <w:jc w:val="right"/>
        </w:trPr>
        <w:tc>
          <w:tcPr>
            <w:tcW w:w="4234" w:type="pct"/>
            <w:tcBorders>
              <w:top w:val="nil"/>
              <w:left w:val="nil"/>
              <w:bottom w:val="single" w:sz="4" w:space="0" w:color="auto"/>
              <w:right w:val="nil"/>
            </w:tcBorders>
            <w:vAlign w:val="bottom"/>
            <w:hideMark/>
          </w:tcPr>
          <w:p w14:paraId="5D268746" w14:textId="77777777" w:rsidR="00BC2C15" w:rsidRPr="00C766D9" w:rsidRDefault="00BC2C15" w:rsidP="002569F4">
            <w:pPr>
              <w:spacing w:before="40" w:after="40"/>
              <w:ind w:left="170"/>
              <w:rPr>
                <w:rFonts w:eastAsia="SimSun"/>
                <w:color w:val="000000"/>
                <w:sz w:val="20"/>
                <w:szCs w:val="20"/>
                <w:lang w:val="en-GB" w:eastAsia="en-GB"/>
              </w:rPr>
            </w:pPr>
            <w:r w:rsidRPr="00C766D9">
              <w:rPr>
                <w:rFonts w:eastAsia="SimSun"/>
                <w:sz w:val="20"/>
                <w:szCs w:val="20"/>
                <w:lang w:val="zh-CN"/>
              </w:rPr>
              <w:t xml:space="preserve">3.2 </w:t>
            </w:r>
            <w:proofErr w:type="spellStart"/>
            <w:r w:rsidRPr="00C766D9">
              <w:rPr>
                <w:rFonts w:eastAsia="SimSun"/>
                <w:sz w:val="20"/>
                <w:szCs w:val="20"/>
                <w:lang w:val="zh-CN"/>
              </w:rPr>
              <w:t>业务费用（非人事</w:t>
            </w:r>
            <w:proofErr w:type="spellEnd"/>
            <w:r w:rsidRPr="00C766D9">
              <w:rPr>
                <w:rFonts w:eastAsia="SimSun"/>
                <w:sz w:val="20"/>
                <w:szCs w:val="20"/>
                <w:lang w:val="zh-CN"/>
              </w:rPr>
              <w:t>）</w:t>
            </w:r>
          </w:p>
        </w:tc>
        <w:tc>
          <w:tcPr>
            <w:tcW w:w="766" w:type="pct"/>
            <w:tcBorders>
              <w:top w:val="nil"/>
              <w:left w:val="nil"/>
              <w:bottom w:val="single" w:sz="4" w:space="0" w:color="auto"/>
              <w:right w:val="nil"/>
            </w:tcBorders>
            <w:noWrap/>
            <w:vAlign w:val="bottom"/>
            <w:hideMark/>
          </w:tcPr>
          <w:p w14:paraId="2A206C89" w14:textId="77777777" w:rsidR="00BC2C15" w:rsidRPr="005B6305" w:rsidRDefault="00BC2C15" w:rsidP="002569F4">
            <w:pPr>
              <w:spacing w:before="40" w:after="40"/>
              <w:jc w:val="right"/>
              <w:rPr>
                <w:rFonts w:eastAsia="SimSun"/>
                <w:b/>
                <w:bCs/>
                <w:color w:val="000000"/>
                <w:sz w:val="20"/>
                <w:szCs w:val="20"/>
                <w:lang w:val="en-GB" w:eastAsia="en-GB"/>
              </w:rPr>
            </w:pPr>
            <w:r w:rsidRPr="005B6305">
              <w:rPr>
                <w:rFonts w:eastAsia="SimSun"/>
                <w:b/>
                <w:sz w:val="20"/>
                <w:szCs w:val="20"/>
                <w:lang w:val="zh-CN"/>
              </w:rPr>
              <w:t>251 000</w:t>
            </w:r>
          </w:p>
        </w:tc>
      </w:tr>
      <w:tr w:rsidR="00BC2C15" w:rsidRPr="00C766D9" w14:paraId="7B818DA7" w14:textId="77777777" w:rsidTr="00A0619E">
        <w:trPr>
          <w:trHeight w:val="20"/>
          <w:jc w:val="right"/>
        </w:trPr>
        <w:tc>
          <w:tcPr>
            <w:tcW w:w="4234" w:type="pct"/>
            <w:tcBorders>
              <w:top w:val="single" w:sz="4" w:space="0" w:color="auto"/>
              <w:left w:val="nil"/>
              <w:bottom w:val="single" w:sz="4" w:space="0" w:color="auto"/>
              <w:right w:val="nil"/>
            </w:tcBorders>
            <w:noWrap/>
            <w:vAlign w:val="bottom"/>
            <w:hideMark/>
          </w:tcPr>
          <w:p w14:paraId="7FF85111" w14:textId="77777777" w:rsidR="00BC2C15" w:rsidRPr="00C766D9" w:rsidRDefault="00BC2C15" w:rsidP="002569F4">
            <w:pPr>
              <w:keepNext/>
              <w:keepLines/>
              <w:spacing w:before="40" w:after="40"/>
              <w:rPr>
                <w:rFonts w:eastAsia="SimSun"/>
                <w:b/>
                <w:bCs/>
                <w:color w:val="000000"/>
                <w:sz w:val="20"/>
                <w:szCs w:val="20"/>
                <w:lang w:val="en-GB" w:eastAsia="zh-CN"/>
              </w:rPr>
            </w:pPr>
            <w:r w:rsidRPr="005D25C3">
              <w:rPr>
                <w:rFonts w:eastAsia="SimHei"/>
                <w:b/>
                <w:sz w:val="20"/>
                <w:szCs w:val="20"/>
                <w:lang w:val="zh-CN" w:eastAsia="zh-CN"/>
              </w:rPr>
              <w:t>小计</w:t>
            </w:r>
            <w:r w:rsidRPr="005D25C3">
              <w:rPr>
                <w:rFonts w:eastAsia="SimHei"/>
                <w:b/>
                <w:sz w:val="20"/>
                <w:szCs w:val="20"/>
                <w:lang w:val="zh-CN" w:eastAsia="zh-CN"/>
              </w:rPr>
              <w:t xml:space="preserve"> 3</w:t>
            </w:r>
            <w:r w:rsidRPr="005D25C3">
              <w:rPr>
                <w:rFonts w:eastAsia="SimHei"/>
                <w:b/>
                <w:sz w:val="20"/>
                <w:szCs w:val="20"/>
                <w:lang w:val="zh-CN" w:eastAsia="zh-CN"/>
              </w:rPr>
              <w:t>，秘书处（人员</w:t>
            </w:r>
            <w:r w:rsidRPr="005D25C3">
              <w:rPr>
                <w:rFonts w:eastAsia="SimHei"/>
                <w:b/>
                <w:sz w:val="20"/>
                <w:szCs w:val="20"/>
                <w:lang w:val="zh-CN" w:eastAsia="zh-CN"/>
              </w:rPr>
              <w:t>+</w:t>
            </w:r>
            <w:r w:rsidRPr="005D25C3">
              <w:rPr>
                <w:rFonts w:eastAsia="SimHei"/>
                <w:b/>
                <w:sz w:val="20"/>
                <w:szCs w:val="20"/>
                <w:lang w:val="zh-CN" w:eastAsia="zh-CN"/>
              </w:rPr>
              <w:t>业务）</w:t>
            </w:r>
          </w:p>
        </w:tc>
        <w:tc>
          <w:tcPr>
            <w:tcW w:w="766" w:type="pct"/>
            <w:tcBorders>
              <w:top w:val="single" w:sz="4" w:space="0" w:color="auto"/>
              <w:left w:val="nil"/>
              <w:bottom w:val="single" w:sz="4" w:space="0" w:color="auto"/>
              <w:right w:val="nil"/>
            </w:tcBorders>
            <w:noWrap/>
            <w:vAlign w:val="bottom"/>
            <w:hideMark/>
          </w:tcPr>
          <w:p w14:paraId="744AFAB9" w14:textId="77777777" w:rsidR="00BC2C15" w:rsidRPr="00114476" w:rsidRDefault="00BC2C15" w:rsidP="002569F4">
            <w:pPr>
              <w:spacing w:before="40" w:after="40"/>
              <w:jc w:val="right"/>
              <w:rPr>
                <w:rFonts w:eastAsia="SimSun"/>
                <w:b/>
                <w:sz w:val="20"/>
                <w:szCs w:val="20"/>
                <w:lang w:val="zh-CN"/>
              </w:rPr>
            </w:pPr>
            <w:r w:rsidRPr="00114476">
              <w:rPr>
                <w:rFonts w:eastAsia="SimSun"/>
                <w:b/>
                <w:sz w:val="20"/>
                <w:szCs w:val="20"/>
                <w:lang w:val="zh-CN"/>
              </w:rPr>
              <w:t>2 307 100</w:t>
            </w:r>
          </w:p>
        </w:tc>
      </w:tr>
      <w:tr w:rsidR="00BC2C15" w:rsidRPr="00C766D9" w14:paraId="1964AC7F" w14:textId="77777777" w:rsidTr="00A0619E">
        <w:trPr>
          <w:trHeight w:val="20"/>
          <w:jc w:val="right"/>
        </w:trPr>
        <w:tc>
          <w:tcPr>
            <w:tcW w:w="4234" w:type="pct"/>
            <w:tcBorders>
              <w:top w:val="single" w:sz="4" w:space="0" w:color="auto"/>
              <w:left w:val="nil"/>
              <w:bottom w:val="nil"/>
              <w:right w:val="nil"/>
            </w:tcBorders>
            <w:vAlign w:val="bottom"/>
            <w:hideMark/>
          </w:tcPr>
          <w:p w14:paraId="34244903"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小计</w:t>
            </w:r>
            <w:proofErr w:type="spellEnd"/>
            <w:r w:rsidRPr="00C766D9">
              <w:rPr>
                <w:rFonts w:eastAsia="SimSun"/>
                <w:sz w:val="20"/>
                <w:szCs w:val="20"/>
                <w:lang w:val="zh-CN"/>
              </w:rPr>
              <w:t>，</w:t>
            </w:r>
            <w:r w:rsidRPr="00C766D9">
              <w:rPr>
                <w:rFonts w:eastAsia="SimSun"/>
                <w:sz w:val="20"/>
                <w:szCs w:val="20"/>
                <w:lang w:val="zh-CN"/>
              </w:rPr>
              <w:t>1+2+3</w:t>
            </w:r>
          </w:p>
        </w:tc>
        <w:tc>
          <w:tcPr>
            <w:tcW w:w="766" w:type="pct"/>
            <w:tcBorders>
              <w:top w:val="single" w:sz="4" w:space="0" w:color="auto"/>
              <w:left w:val="nil"/>
              <w:bottom w:val="nil"/>
              <w:right w:val="nil"/>
            </w:tcBorders>
            <w:noWrap/>
            <w:vAlign w:val="bottom"/>
            <w:hideMark/>
          </w:tcPr>
          <w:p w14:paraId="6F11CFFA" w14:textId="77777777" w:rsidR="00BC2C15" w:rsidRPr="005B6305" w:rsidRDefault="00BC2C15" w:rsidP="002569F4">
            <w:pPr>
              <w:spacing w:before="40" w:after="40"/>
              <w:jc w:val="right"/>
              <w:rPr>
                <w:rFonts w:eastAsia="SimSun"/>
                <w:b/>
                <w:color w:val="000000"/>
                <w:sz w:val="20"/>
                <w:szCs w:val="20"/>
                <w:lang w:val="en-GB" w:eastAsia="en-GB"/>
              </w:rPr>
            </w:pPr>
            <w:r w:rsidRPr="005B6305">
              <w:rPr>
                <w:rFonts w:eastAsia="SimSun"/>
                <w:b/>
                <w:sz w:val="20"/>
                <w:szCs w:val="20"/>
                <w:lang w:val="zh-CN"/>
              </w:rPr>
              <w:t>8 075 750</w:t>
            </w:r>
          </w:p>
        </w:tc>
      </w:tr>
      <w:tr w:rsidR="00BC2C15" w:rsidRPr="00C766D9" w14:paraId="51C19468" w14:textId="77777777" w:rsidTr="00A0619E">
        <w:trPr>
          <w:trHeight w:val="20"/>
          <w:jc w:val="right"/>
        </w:trPr>
        <w:tc>
          <w:tcPr>
            <w:tcW w:w="4234" w:type="pct"/>
            <w:tcBorders>
              <w:top w:val="nil"/>
              <w:left w:val="nil"/>
              <w:bottom w:val="single" w:sz="4" w:space="0" w:color="auto"/>
              <w:right w:val="nil"/>
            </w:tcBorders>
            <w:vAlign w:val="bottom"/>
            <w:hideMark/>
          </w:tcPr>
          <w:p w14:paraId="463A5595" w14:textId="77777777" w:rsidR="00BC2C15" w:rsidRPr="00C766D9" w:rsidRDefault="00BC2C15" w:rsidP="002569F4">
            <w:pPr>
              <w:spacing w:before="40" w:after="40"/>
              <w:ind w:left="170"/>
              <w:rPr>
                <w:rFonts w:eastAsia="SimSun"/>
                <w:color w:val="000000"/>
                <w:sz w:val="20"/>
                <w:szCs w:val="20"/>
                <w:lang w:val="en-GB" w:eastAsia="en-GB"/>
              </w:rPr>
            </w:pPr>
            <w:proofErr w:type="spellStart"/>
            <w:r w:rsidRPr="00C766D9">
              <w:rPr>
                <w:rFonts w:eastAsia="SimSun"/>
                <w:sz w:val="20"/>
                <w:szCs w:val="20"/>
                <w:lang w:val="zh-CN"/>
              </w:rPr>
              <w:t>方案支助费用</w:t>
            </w:r>
            <w:proofErr w:type="spellEnd"/>
            <w:r w:rsidRPr="00C766D9">
              <w:rPr>
                <w:rFonts w:eastAsia="SimSun"/>
                <w:sz w:val="20"/>
                <w:szCs w:val="20"/>
                <w:lang w:val="zh-CN"/>
              </w:rPr>
              <w:t>（</w:t>
            </w:r>
            <w:r w:rsidRPr="00C766D9">
              <w:rPr>
                <w:rFonts w:eastAsia="SimSun"/>
                <w:sz w:val="20"/>
                <w:szCs w:val="20"/>
                <w:lang w:val="zh-CN"/>
              </w:rPr>
              <w:t>8%</w:t>
            </w:r>
            <w:r w:rsidRPr="00C766D9">
              <w:rPr>
                <w:rFonts w:eastAsia="SimSun"/>
                <w:sz w:val="20"/>
                <w:szCs w:val="20"/>
                <w:lang w:val="zh-CN"/>
              </w:rPr>
              <w:t>）</w:t>
            </w:r>
          </w:p>
        </w:tc>
        <w:tc>
          <w:tcPr>
            <w:tcW w:w="766" w:type="pct"/>
            <w:tcBorders>
              <w:top w:val="nil"/>
              <w:left w:val="nil"/>
              <w:bottom w:val="single" w:sz="4" w:space="0" w:color="auto"/>
              <w:right w:val="nil"/>
            </w:tcBorders>
            <w:noWrap/>
            <w:vAlign w:val="bottom"/>
            <w:hideMark/>
          </w:tcPr>
          <w:p w14:paraId="46F21FFA" w14:textId="77777777" w:rsidR="00BC2C15" w:rsidRPr="00C766D9" w:rsidRDefault="00BC2C15" w:rsidP="002569F4">
            <w:pPr>
              <w:spacing w:before="40" w:after="40"/>
              <w:jc w:val="right"/>
              <w:rPr>
                <w:rFonts w:eastAsia="SimSun"/>
                <w:color w:val="000000"/>
                <w:sz w:val="20"/>
                <w:szCs w:val="20"/>
                <w:lang w:val="en-GB" w:eastAsia="en-GB"/>
              </w:rPr>
            </w:pPr>
            <w:r w:rsidRPr="00C766D9">
              <w:rPr>
                <w:rFonts w:eastAsia="SimSun"/>
                <w:sz w:val="20"/>
                <w:szCs w:val="20"/>
                <w:lang w:val="zh-CN"/>
              </w:rPr>
              <w:t>646 060</w:t>
            </w:r>
          </w:p>
        </w:tc>
      </w:tr>
      <w:tr w:rsidR="00BC2C15" w:rsidRPr="00E91C2B" w14:paraId="6B9747ED" w14:textId="77777777" w:rsidTr="00A0619E">
        <w:trPr>
          <w:trHeight w:val="20"/>
          <w:jc w:val="right"/>
        </w:trPr>
        <w:tc>
          <w:tcPr>
            <w:tcW w:w="4234" w:type="pct"/>
            <w:tcBorders>
              <w:top w:val="single" w:sz="4" w:space="0" w:color="auto"/>
              <w:left w:val="nil"/>
              <w:bottom w:val="single" w:sz="12" w:space="0" w:color="auto"/>
              <w:right w:val="nil"/>
            </w:tcBorders>
            <w:noWrap/>
            <w:vAlign w:val="bottom"/>
            <w:hideMark/>
          </w:tcPr>
          <w:p w14:paraId="0A674AC7" w14:textId="77777777" w:rsidR="00BC2C15" w:rsidRPr="00C766D9" w:rsidRDefault="00BC2C15" w:rsidP="002569F4">
            <w:pPr>
              <w:keepNext/>
              <w:keepLines/>
              <w:spacing w:before="40" w:after="40"/>
              <w:rPr>
                <w:rFonts w:eastAsia="SimSun"/>
                <w:b/>
                <w:bCs/>
                <w:color w:val="000000"/>
                <w:sz w:val="20"/>
                <w:szCs w:val="20"/>
                <w:lang w:val="en-GB" w:eastAsia="en-GB"/>
              </w:rPr>
            </w:pPr>
            <w:r w:rsidRPr="005D25C3">
              <w:rPr>
                <w:rFonts w:eastAsia="SimHei"/>
                <w:b/>
                <w:sz w:val="20"/>
                <w:szCs w:val="20"/>
                <w:lang w:val="zh-CN" w:eastAsia="zh-CN"/>
              </w:rPr>
              <w:t>共计</w:t>
            </w:r>
          </w:p>
        </w:tc>
        <w:tc>
          <w:tcPr>
            <w:tcW w:w="766" w:type="pct"/>
            <w:tcBorders>
              <w:top w:val="single" w:sz="4" w:space="0" w:color="auto"/>
              <w:left w:val="nil"/>
              <w:bottom w:val="single" w:sz="12" w:space="0" w:color="auto"/>
              <w:right w:val="nil"/>
            </w:tcBorders>
            <w:noWrap/>
            <w:vAlign w:val="bottom"/>
            <w:hideMark/>
          </w:tcPr>
          <w:p w14:paraId="37AC6479" w14:textId="77777777" w:rsidR="00BC2C15" w:rsidRPr="00E91C2B" w:rsidRDefault="00BC2C15" w:rsidP="002569F4">
            <w:pPr>
              <w:spacing w:before="40" w:after="40"/>
              <w:jc w:val="right"/>
              <w:rPr>
                <w:rFonts w:eastAsia="SimSun"/>
                <w:b/>
                <w:bCs/>
                <w:color w:val="000000"/>
                <w:sz w:val="20"/>
                <w:szCs w:val="20"/>
                <w:lang w:val="en-GB" w:eastAsia="en-GB"/>
              </w:rPr>
            </w:pPr>
            <w:r w:rsidRPr="00E91C2B">
              <w:rPr>
                <w:rFonts w:eastAsia="SimSun"/>
                <w:b/>
                <w:sz w:val="20"/>
                <w:szCs w:val="20"/>
                <w:lang w:val="zh-CN"/>
              </w:rPr>
              <w:t>8 721 810</w:t>
            </w:r>
          </w:p>
        </w:tc>
      </w:tr>
    </w:tbl>
    <w:p w14:paraId="25AF445D" w14:textId="77777777" w:rsidR="00BC2C15" w:rsidRPr="00BC2C15" w:rsidRDefault="00BC2C15" w:rsidP="008B161B">
      <w:pPr>
        <w:pStyle w:val="Normal-pool"/>
        <w:rPr>
          <w:rFonts w:eastAsia="SimSun"/>
          <w:sz w:val="24"/>
          <w:szCs w:val="24"/>
        </w:rPr>
      </w:pPr>
    </w:p>
    <w:p w14:paraId="4FDE619A" w14:textId="77777777" w:rsidR="00BC2C15" w:rsidRPr="00BC2C15" w:rsidRDefault="00BC2C15" w:rsidP="008B161B">
      <w:pPr>
        <w:pStyle w:val="Normal-pool"/>
        <w:rPr>
          <w:rFonts w:eastAsia="SimSun"/>
          <w:sz w:val="24"/>
          <w:szCs w:val="24"/>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66788D" w14:paraId="4E39350A" w14:textId="77777777" w:rsidTr="0066788D">
        <w:tc>
          <w:tcPr>
            <w:tcW w:w="1897" w:type="dxa"/>
            <w:tcMar>
              <w:top w:w="28" w:type="dxa"/>
              <w:bottom w:w="28" w:type="dxa"/>
            </w:tcMar>
          </w:tcPr>
          <w:p w14:paraId="5A442A69" w14:textId="77777777" w:rsidR="0066788D" w:rsidRDefault="0066788D" w:rsidP="008B161B">
            <w:pPr>
              <w:pStyle w:val="Normal-pool"/>
              <w:spacing w:before="520"/>
            </w:pPr>
          </w:p>
        </w:tc>
        <w:tc>
          <w:tcPr>
            <w:tcW w:w="1897" w:type="dxa"/>
            <w:tcMar>
              <w:top w:w="28" w:type="dxa"/>
              <w:bottom w:w="28" w:type="dxa"/>
            </w:tcMar>
          </w:tcPr>
          <w:p w14:paraId="041BE95F" w14:textId="77777777" w:rsidR="0066788D" w:rsidRDefault="0066788D" w:rsidP="008B161B">
            <w:pPr>
              <w:pStyle w:val="Normal-pool"/>
              <w:spacing w:before="520"/>
            </w:pPr>
          </w:p>
        </w:tc>
        <w:tc>
          <w:tcPr>
            <w:tcW w:w="1897" w:type="dxa"/>
            <w:tcBorders>
              <w:top w:val="nil"/>
              <w:left w:val="nil"/>
              <w:bottom w:val="single" w:sz="4" w:space="0" w:color="auto"/>
              <w:right w:val="nil"/>
            </w:tcBorders>
            <w:tcMar>
              <w:top w:w="28" w:type="dxa"/>
              <w:bottom w:w="28" w:type="dxa"/>
            </w:tcMar>
          </w:tcPr>
          <w:p w14:paraId="3DD49237" w14:textId="77777777" w:rsidR="0066788D" w:rsidRDefault="0066788D" w:rsidP="008B161B">
            <w:pPr>
              <w:pStyle w:val="Normal-pool"/>
              <w:spacing w:before="520"/>
            </w:pPr>
          </w:p>
        </w:tc>
        <w:tc>
          <w:tcPr>
            <w:tcW w:w="1897" w:type="dxa"/>
            <w:tcMar>
              <w:top w:w="28" w:type="dxa"/>
              <w:bottom w:w="28" w:type="dxa"/>
            </w:tcMar>
          </w:tcPr>
          <w:p w14:paraId="1EFA245F" w14:textId="77777777" w:rsidR="0066788D" w:rsidRDefault="0066788D" w:rsidP="008B161B">
            <w:pPr>
              <w:pStyle w:val="Normal-pool"/>
              <w:spacing w:before="520"/>
            </w:pPr>
          </w:p>
        </w:tc>
        <w:tc>
          <w:tcPr>
            <w:tcW w:w="1898" w:type="dxa"/>
            <w:tcMar>
              <w:top w:w="28" w:type="dxa"/>
              <w:bottom w:w="28" w:type="dxa"/>
            </w:tcMar>
          </w:tcPr>
          <w:p w14:paraId="7D52028F" w14:textId="77777777" w:rsidR="0066788D" w:rsidRDefault="0066788D" w:rsidP="008B161B">
            <w:pPr>
              <w:pStyle w:val="Normal-pool"/>
              <w:spacing w:before="520"/>
            </w:pPr>
          </w:p>
        </w:tc>
      </w:tr>
    </w:tbl>
    <w:p w14:paraId="03B49BAD" w14:textId="77777777" w:rsidR="0066788D" w:rsidRPr="006D03E8" w:rsidRDefault="0066788D" w:rsidP="006D03E8">
      <w:pPr>
        <w:pStyle w:val="Normal-pool"/>
        <w:rPr>
          <w:u w:val="single"/>
        </w:rPr>
      </w:pPr>
    </w:p>
    <w:sectPr w:rsidR="0066788D" w:rsidRPr="006D03E8" w:rsidSect="006D03E8">
      <w:pgSz w:w="11906" w:h="16838" w:code="9"/>
      <w:pgMar w:top="907" w:right="994" w:bottom="1411" w:left="1411" w:header="533" w:footer="506"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344C" w14:textId="77777777" w:rsidR="00AE1D45" w:rsidRDefault="00AE1D45">
      <w:r>
        <w:separator/>
      </w:r>
    </w:p>
  </w:endnote>
  <w:endnote w:type="continuationSeparator" w:id="0">
    <w:p w14:paraId="0361786C" w14:textId="77777777" w:rsidR="00AE1D45" w:rsidRDefault="00AE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pple Color Emoji UI">
    <w:altName w:val="Angsana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71967"/>
      <w:docPartObj>
        <w:docPartGallery w:val="Page Numbers (Bottom of Page)"/>
        <w:docPartUnique/>
      </w:docPartObj>
    </w:sdtPr>
    <w:sdtEndPr>
      <w:rPr>
        <w:b/>
        <w:sz w:val="20"/>
        <w:szCs w:val="20"/>
      </w:rPr>
    </w:sdtEndPr>
    <w:sdtContent>
      <w:p w14:paraId="2CA77459" w14:textId="0E5FC100" w:rsidR="00AE1D45" w:rsidRPr="004F3632" w:rsidRDefault="00AE1D45">
        <w:pPr>
          <w:pStyle w:val="a8"/>
          <w:rPr>
            <w:b/>
            <w:sz w:val="20"/>
            <w:szCs w:val="20"/>
          </w:rPr>
        </w:pPr>
        <w:r w:rsidRPr="004F3632">
          <w:rPr>
            <w:b/>
            <w:sz w:val="20"/>
            <w:szCs w:val="20"/>
          </w:rPr>
          <w:fldChar w:fldCharType="begin"/>
        </w:r>
        <w:r w:rsidRPr="004F3632">
          <w:rPr>
            <w:b/>
            <w:sz w:val="20"/>
            <w:szCs w:val="20"/>
          </w:rPr>
          <w:instrText>PAGE   \* MERGEFORMAT</w:instrText>
        </w:r>
        <w:r w:rsidRPr="004F3632">
          <w:rPr>
            <w:b/>
            <w:sz w:val="20"/>
            <w:szCs w:val="20"/>
          </w:rPr>
          <w:fldChar w:fldCharType="separate"/>
        </w:r>
        <w:r w:rsidRPr="004F3632">
          <w:rPr>
            <w:b/>
            <w:sz w:val="20"/>
            <w:szCs w:val="20"/>
            <w:lang w:val="zh-CN" w:eastAsia="zh-CN"/>
          </w:rPr>
          <w:t>2</w:t>
        </w:r>
        <w:r w:rsidRPr="004F3632">
          <w:rPr>
            <w:b/>
            <w:sz w:val="20"/>
            <w:szCs w:val="20"/>
          </w:rPr>
          <w:fldChar w:fldCharType="end"/>
        </w:r>
      </w:p>
    </w:sdtContent>
  </w:sdt>
  <w:p w14:paraId="392FA3D5" w14:textId="77777777" w:rsidR="00AE1D45" w:rsidRDefault="00AE1D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FF2B" w14:textId="5F768E4B" w:rsidR="00AE1D45" w:rsidRPr="005C4F94" w:rsidRDefault="00AE1D45" w:rsidP="00D7175B">
    <w:pPr>
      <w:pStyle w:val="a8"/>
      <w:jc w:val="right"/>
      <w:rPr>
        <w:b/>
        <w:sz w:val="20"/>
        <w:szCs w:val="20"/>
      </w:rPr>
    </w:pPr>
    <w:r w:rsidRPr="005C4F94">
      <w:rPr>
        <w:b/>
        <w:sz w:val="20"/>
        <w:szCs w:val="20"/>
      </w:rPr>
      <w:fldChar w:fldCharType="begin"/>
    </w:r>
    <w:r w:rsidRPr="005C4F94">
      <w:rPr>
        <w:b/>
        <w:sz w:val="20"/>
        <w:szCs w:val="20"/>
      </w:rPr>
      <w:instrText>PAGE   \* MERGEFORMAT</w:instrText>
    </w:r>
    <w:r w:rsidRPr="005C4F94">
      <w:rPr>
        <w:b/>
        <w:sz w:val="20"/>
        <w:szCs w:val="20"/>
      </w:rPr>
      <w:fldChar w:fldCharType="separate"/>
    </w:r>
    <w:r w:rsidRPr="005C4F94">
      <w:rPr>
        <w:b/>
        <w:sz w:val="20"/>
        <w:szCs w:val="20"/>
        <w:lang w:val="zh-CN" w:eastAsia="zh-CN"/>
      </w:rPr>
      <w:t>1</w:t>
    </w:r>
    <w:r w:rsidRPr="005C4F94">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620E2116" w:rsidR="00AE1D45" w:rsidRPr="004F3632" w:rsidRDefault="00AE1D45" w:rsidP="006D03E8">
    <w:pPr>
      <w:pStyle w:val="a8"/>
      <w:rPr>
        <w:b/>
        <w:sz w:val="20"/>
        <w:szCs w:val="20"/>
      </w:rPr>
    </w:pPr>
    <w:r>
      <w:rPr>
        <w:b/>
        <w:sz w:val="20"/>
        <w:szCs w:val="20"/>
      </w:rPr>
      <w:t>K1902270        1</w:t>
    </w:r>
    <w:r w:rsidR="00384F41">
      <w:rPr>
        <w:b/>
        <w:sz w:val="20"/>
        <w:szCs w:val="20"/>
      </w:rPr>
      <w:t>6</w:t>
    </w:r>
    <w:r>
      <w:rPr>
        <w:b/>
        <w:sz w:val="20"/>
        <w:szCs w:val="20"/>
      </w:rPr>
      <w:t>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F653" w14:textId="77777777" w:rsidR="00AE1D45" w:rsidRDefault="00AE1D45" w:rsidP="00D92DE0">
      <w:pPr>
        <w:ind w:left="624"/>
      </w:pPr>
      <w:r>
        <w:separator/>
      </w:r>
    </w:p>
  </w:footnote>
  <w:footnote w:type="continuationSeparator" w:id="0">
    <w:p w14:paraId="2571B54C" w14:textId="77777777" w:rsidR="00AE1D45" w:rsidRDefault="00AE1D45">
      <w:r>
        <w:continuationSeparator/>
      </w:r>
    </w:p>
  </w:footnote>
  <w:footnote w:id="1">
    <w:p w14:paraId="56C16F6B" w14:textId="39BCD152" w:rsidR="00AE1D45" w:rsidRPr="0047038D" w:rsidRDefault="00AE1D45" w:rsidP="00BA0886">
      <w:pPr>
        <w:pStyle w:val="a6"/>
        <w:tabs>
          <w:tab w:val="left" w:pos="624"/>
        </w:tabs>
        <w:ind w:left="1253"/>
        <w:rPr>
          <w:rFonts w:eastAsia="SimSun"/>
          <w:sz w:val="20"/>
        </w:rPr>
      </w:pPr>
      <w:r w:rsidRPr="0047038D">
        <w:rPr>
          <w:rStyle w:val="a5"/>
          <w:szCs w:val="20"/>
          <w:lang w:val="zh-CN"/>
        </w:rPr>
        <w:footnoteRef/>
      </w:r>
      <w:r w:rsidRPr="0047038D">
        <w:rPr>
          <w:rFonts w:eastAsia="SimSun"/>
          <w:sz w:val="20"/>
        </w:rPr>
        <w:t xml:space="preserve"> IPBES/7/6/Add.1</w:t>
      </w:r>
      <w:r w:rsidRPr="0047038D">
        <w:rPr>
          <w:rFonts w:eastAsia="SimSun"/>
          <w:sz w:val="20"/>
        </w:rPr>
        <w:t>。</w:t>
      </w:r>
    </w:p>
  </w:footnote>
  <w:footnote w:id="2">
    <w:p w14:paraId="55DC50D5" w14:textId="56202386" w:rsidR="00AE1D45" w:rsidRPr="00235A7B" w:rsidRDefault="00AE1D45" w:rsidP="00BA0886">
      <w:pPr>
        <w:pStyle w:val="a6"/>
        <w:tabs>
          <w:tab w:val="left" w:pos="624"/>
        </w:tabs>
        <w:ind w:left="1253"/>
        <w:rPr>
          <w:rFonts w:eastAsia="SimSun"/>
          <w:sz w:val="20"/>
        </w:rPr>
      </w:pPr>
      <w:r w:rsidRPr="00235A7B">
        <w:rPr>
          <w:rStyle w:val="a5"/>
          <w:szCs w:val="20"/>
          <w:lang w:val="zh-CN"/>
        </w:rPr>
        <w:footnoteRef/>
      </w:r>
      <w:r w:rsidRPr="00235A7B">
        <w:rPr>
          <w:rFonts w:eastAsia="SimSun"/>
          <w:sz w:val="20"/>
        </w:rPr>
        <w:t xml:space="preserve"> IPBES/7/10/Add.1</w:t>
      </w:r>
      <w:r w:rsidRPr="00235A7B">
        <w:rPr>
          <w:rFonts w:eastAsia="SimSun"/>
          <w:sz w:val="20"/>
        </w:rPr>
        <w:t>。</w:t>
      </w:r>
    </w:p>
  </w:footnote>
  <w:footnote w:id="3">
    <w:p w14:paraId="0015E9FA" w14:textId="5388826E" w:rsidR="00AE1D45" w:rsidRPr="00235A7B" w:rsidRDefault="00AE1D45" w:rsidP="00BA0886">
      <w:pPr>
        <w:pStyle w:val="a6"/>
        <w:tabs>
          <w:tab w:val="left" w:pos="624"/>
        </w:tabs>
        <w:ind w:left="1253"/>
        <w:rPr>
          <w:rFonts w:eastAsia="SimSun"/>
          <w:sz w:val="20"/>
        </w:rPr>
      </w:pPr>
      <w:r w:rsidRPr="00235A7B">
        <w:rPr>
          <w:rStyle w:val="a5"/>
          <w:szCs w:val="20"/>
          <w:lang w:val="zh-CN"/>
        </w:rPr>
        <w:footnoteRef/>
      </w:r>
      <w:r w:rsidRPr="00235A7B">
        <w:rPr>
          <w:rFonts w:eastAsia="SimSun"/>
          <w:sz w:val="20"/>
        </w:rPr>
        <w:t xml:space="preserve"> IPBES/7/INF/1/Rev.1</w:t>
      </w:r>
      <w:r w:rsidRPr="00235A7B">
        <w:rPr>
          <w:rFonts w:eastAsia="SimSun"/>
          <w:sz w:val="20"/>
        </w:rPr>
        <w:t>。</w:t>
      </w:r>
    </w:p>
  </w:footnote>
  <w:footnote w:id="4">
    <w:p w14:paraId="63BDD331" w14:textId="2D6B2832" w:rsidR="00AE1D45" w:rsidRPr="00235A7B" w:rsidRDefault="00AE1D45" w:rsidP="00BA0886">
      <w:pPr>
        <w:pStyle w:val="a6"/>
        <w:tabs>
          <w:tab w:val="left" w:pos="624"/>
        </w:tabs>
        <w:ind w:left="1253"/>
        <w:rPr>
          <w:rFonts w:eastAsia="SimSun"/>
          <w:sz w:val="20"/>
        </w:rPr>
      </w:pPr>
      <w:r w:rsidRPr="00235A7B">
        <w:rPr>
          <w:rStyle w:val="a5"/>
          <w:szCs w:val="20"/>
          <w:lang w:val="zh-CN"/>
        </w:rPr>
        <w:footnoteRef/>
      </w:r>
      <w:r w:rsidRPr="00235A7B">
        <w:rPr>
          <w:rFonts w:eastAsia="SimSun"/>
          <w:sz w:val="20"/>
        </w:rPr>
        <w:t xml:space="preserve"> </w:t>
      </w:r>
      <w:r w:rsidRPr="00235A7B">
        <w:rPr>
          <w:rFonts w:eastAsia="SimSun"/>
          <w:sz w:val="20"/>
        </w:rPr>
        <w:t>见</w:t>
      </w:r>
      <w:r w:rsidRPr="00235A7B">
        <w:rPr>
          <w:rFonts w:eastAsia="SimSun"/>
          <w:sz w:val="20"/>
        </w:rPr>
        <w:t>IPBES-3/3</w:t>
      </w:r>
      <w:r w:rsidRPr="00235A7B">
        <w:rPr>
          <w:rFonts w:eastAsia="SimSun"/>
          <w:sz w:val="20"/>
        </w:rPr>
        <w:t>号决定，附件一，第</w:t>
      </w:r>
      <w:r w:rsidRPr="00235A7B">
        <w:rPr>
          <w:rFonts w:eastAsia="SimSun"/>
          <w:sz w:val="20"/>
        </w:rPr>
        <w:t>3.4</w:t>
      </w:r>
      <w:r w:rsidRPr="00235A7B">
        <w:rPr>
          <w:rFonts w:eastAsia="SimSun"/>
          <w:sz w:val="20"/>
        </w:rPr>
        <w:t>节</w:t>
      </w:r>
      <w:r w:rsidRPr="00235A7B">
        <w:rPr>
          <w:rFonts w:eastAsia="SimSun"/>
          <w:sz w:val="20"/>
          <w:lang w:val="zh-CN"/>
        </w:rPr>
        <w:t>。</w:t>
      </w:r>
    </w:p>
  </w:footnote>
  <w:footnote w:id="5">
    <w:p w14:paraId="045BE190" w14:textId="11C9F375" w:rsidR="00AE1D45" w:rsidRPr="00235A7B" w:rsidRDefault="00AE1D45" w:rsidP="00BA0886">
      <w:pPr>
        <w:pStyle w:val="a6"/>
        <w:tabs>
          <w:tab w:val="left" w:pos="624"/>
        </w:tabs>
        <w:ind w:left="1253"/>
        <w:rPr>
          <w:rFonts w:eastAsia="SimSun"/>
          <w:sz w:val="20"/>
        </w:rPr>
      </w:pPr>
      <w:r w:rsidRPr="00235A7B">
        <w:rPr>
          <w:rStyle w:val="a5"/>
          <w:szCs w:val="20"/>
          <w:lang w:val="zh-CN"/>
        </w:rPr>
        <w:footnoteRef/>
      </w:r>
      <w:r w:rsidRPr="00235A7B">
        <w:rPr>
          <w:rFonts w:eastAsia="SimSun"/>
          <w:sz w:val="20"/>
        </w:rPr>
        <w:t xml:space="preserve"> IPBES/7/6</w:t>
      </w:r>
      <w:r w:rsidRPr="00235A7B">
        <w:rPr>
          <w:rFonts w:eastAsia="SimSun"/>
          <w:sz w:val="20"/>
        </w:rPr>
        <w:t>，附录二，第一节</w:t>
      </w:r>
      <w:r w:rsidRPr="00235A7B">
        <w:rPr>
          <w:rFonts w:eastAsia="SimSun"/>
          <w:sz w:val="20"/>
          <w:lang w:val="zh-CN"/>
        </w:rPr>
        <w:t>。</w:t>
      </w:r>
    </w:p>
  </w:footnote>
  <w:footnote w:id="6">
    <w:p w14:paraId="53E8FB7F" w14:textId="63298213" w:rsidR="00AE1D45" w:rsidRPr="00235A7B" w:rsidRDefault="00AE1D45" w:rsidP="00D028F6">
      <w:pPr>
        <w:pStyle w:val="a6"/>
        <w:tabs>
          <w:tab w:val="left" w:pos="624"/>
        </w:tabs>
        <w:ind w:left="1253"/>
        <w:rPr>
          <w:rFonts w:eastAsia="SimSun"/>
          <w:sz w:val="20"/>
          <w:lang w:eastAsia="zh-CN"/>
        </w:rPr>
      </w:pPr>
      <w:r w:rsidRPr="00235A7B">
        <w:rPr>
          <w:rStyle w:val="a5"/>
          <w:szCs w:val="20"/>
          <w:lang w:val="zh-CN"/>
        </w:rPr>
        <w:footnoteRef/>
      </w:r>
      <w:r w:rsidRPr="00E960AC">
        <w:rPr>
          <w:rFonts w:eastAsia="SimSun"/>
          <w:sz w:val="20"/>
          <w:lang w:eastAsia="zh-CN"/>
        </w:rPr>
        <w:t xml:space="preserve"> </w:t>
      </w:r>
      <w:r w:rsidRPr="00235A7B">
        <w:rPr>
          <w:rFonts w:eastAsia="SimSun"/>
          <w:sz w:val="20"/>
          <w:lang w:eastAsia="zh-CN"/>
        </w:rPr>
        <w:t>同上，第三节</w:t>
      </w:r>
      <w:r w:rsidRPr="00235A7B">
        <w:rPr>
          <w:rFonts w:eastAsia="SimSun"/>
          <w:sz w:val="20"/>
          <w:lang w:val="zh-CN" w:eastAsia="zh-CN"/>
        </w:rPr>
        <w:t>。</w:t>
      </w:r>
    </w:p>
  </w:footnote>
  <w:footnote w:id="7">
    <w:p w14:paraId="2C051B18" w14:textId="477A516A" w:rsidR="00AE1D45" w:rsidRPr="00235A7B" w:rsidRDefault="00AE1D45" w:rsidP="00D028F6">
      <w:pPr>
        <w:pStyle w:val="a6"/>
        <w:tabs>
          <w:tab w:val="left" w:pos="624"/>
        </w:tabs>
        <w:ind w:left="1253"/>
        <w:rPr>
          <w:rFonts w:eastAsia="SimSun"/>
          <w:sz w:val="20"/>
          <w:lang w:eastAsia="zh-CN"/>
        </w:rPr>
      </w:pPr>
      <w:r w:rsidRPr="00235A7B">
        <w:rPr>
          <w:rStyle w:val="a5"/>
          <w:szCs w:val="20"/>
          <w:lang w:val="zh-CN"/>
        </w:rPr>
        <w:footnoteRef/>
      </w:r>
      <w:r w:rsidRPr="00235A7B">
        <w:rPr>
          <w:rFonts w:eastAsia="SimSun"/>
          <w:sz w:val="20"/>
          <w:lang w:val="zh-CN" w:eastAsia="zh-CN"/>
        </w:rPr>
        <w:t xml:space="preserve"> </w:t>
      </w:r>
      <w:r w:rsidRPr="00235A7B">
        <w:rPr>
          <w:rFonts w:eastAsia="SimSun"/>
          <w:sz w:val="20"/>
          <w:lang w:eastAsia="zh-CN"/>
        </w:rPr>
        <w:t>同上，第四节</w:t>
      </w:r>
      <w:r w:rsidRPr="00235A7B">
        <w:rPr>
          <w:rFonts w:eastAsia="SimSun"/>
          <w:sz w:val="20"/>
          <w:lang w:val="zh-CN" w:eastAsia="zh-CN"/>
        </w:rPr>
        <w:t>。</w:t>
      </w:r>
    </w:p>
  </w:footnote>
  <w:footnote w:id="8">
    <w:p w14:paraId="4CD4C904" w14:textId="77777777" w:rsidR="00AE1D45" w:rsidRPr="00235A7B" w:rsidRDefault="00AE1D45" w:rsidP="001E74F3">
      <w:pPr>
        <w:pStyle w:val="a6"/>
        <w:tabs>
          <w:tab w:val="left" w:pos="624"/>
        </w:tabs>
        <w:ind w:left="1253"/>
        <w:rPr>
          <w:rFonts w:eastAsia="SimSun"/>
          <w:sz w:val="20"/>
          <w:lang w:eastAsia="zh-CN"/>
        </w:rPr>
      </w:pPr>
      <w:r w:rsidRPr="00235A7B">
        <w:rPr>
          <w:rStyle w:val="a5"/>
          <w:szCs w:val="20"/>
          <w:lang w:val="zh-CN"/>
        </w:rPr>
        <w:footnoteRef/>
      </w:r>
      <w:r w:rsidRPr="00235A7B">
        <w:rPr>
          <w:rFonts w:eastAsia="SimSun"/>
          <w:sz w:val="20"/>
          <w:lang w:val="zh-CN" w:eastAsia="zh-CN"/>
        </w:rPr>
        <w:t xml:space="preserve"> </w:t>
      </w:r>
      <w:r w:rsidRPr="00235A7B">
        <w:rPr>
          <w:rFonts w:eastAsia="SimSun"/>
          <w:sz w:val="20"/>
          <w:lang w:eastAsia="zh-CN"/>
        </w:rPr>
        <w:t>见</w:t>
      </w:r>
      <w:r w:rsidRPr="00235A7B">
        <w:rPr>
          <w:rFonts w:eastAsia="SimSun"/>
          <w:sz w:val="20"/>
          <w:lang w:eastAsia="zh-CN"/>
        </w:rPr>
        <w:t>IPBES-3/3</w:t>
      </w:r>
      <w:r w:rsidRPr="00235A7B">
        <w:rPr>
          <w:rFonts w:eastAsia="SimSun"/>
          <w:sz w:val="20"/>
          <w:lang w:eastAsia="zh-CN"/>
        </w:rPr>
        <w:t>号决定，附件一，第</w:t>
      </w:r>
      <w:r w:rsidRPr="00235A7B">
        <w:rPr>
          <w:rFonts w:eastAsia="SimSun"/>
          <w:sz w:val="20"/>
          <w:lang w:eastAsia="zh-CN"/>
        </w:rPr>
        <w:t>3.2</w:t>
      </w:r>
      <w:r w:rsidRPr="00235A7B">
        <w:rPr>
          <w:rFonts w:eastAsia="SimSun"/>
          <w:sz w:val="20"/>
          <w:lang w:eastAsia="zh-CN"/>
        </w:rPr>
        <w:t>节</w:t>
      </w:r>
      <w:r w:rsidRPr="00235A7B">
        <w:rPr>
          <w:rFonts w:eastAsia="SimSun"/>
          <w:sz w:val="20"/>
          <w:lang w:val="zh-CN" w:eastAsia="zh-CN"/>
        </w:rPr>
        <w:t>。</w:t>
      </w:r>
    </w:p>
  </w:footnote>
  <w:footnote w:id="9">
    <w:p w14:paraId="56FF4A67" w14:textId="248D565C" w:rsidR="00AE1D45" w:rsidRPr="00235A7B" w:rsidRDefault="00AE1D45" w:rsidP="00D028F6">
      <w:pPr>
        <w:pStyle w:val="a6"/>
        <w:tabs>
          <w:tab w:val="left" w:pos="624"/>
        </w:tabs>
        <w:ind w:left="1253"/>
        <w:rPr>
          <w:rFonts w:eastAsia="SimSun"/>
          <w:sz w:val="20"/>
          <w:lang w:eastAsia="zh-CN"/>
        </w:rPr>
      </w:pPr>
      <w:r w:rsidRPr="00235A7B">
        <w:rPr>
          <w:rStyle w:val="a5"/>
          <w:szCs w:val="20"/>
          <w:lang w:val="zh-CN"/>
        </w:rPr>
        <w:footnoteRef/>
      </w:r>
      <w:r w:rsidRPr="00235A7B">
        <w:rPr>
          <w:rFonts w:eastAsia="SimSun"/>
          <w:sz w:val="20"/>
          <w:lang w:val="zh-CN" w:eastAsia="zh-CN"/>
        </w:rPr>
        <w:t xml:space="preserve"> </w:t>
      </w:r>
      <w:r w:rsidRPr="00235A7B">
        <w:rPr>
          <w:rFonts w:eastAsia="SimSun"/>
          <w:sz w:val="20"/>
          <w:lang w:eastAsia="zh-CN"/>
        </w:rPr>
        <w:t>同上，第四节</w:t>
      </w:r>
      <w:r w:rsidRPr="00235A7B">
        <w:rPr>
          <w:rFonts w:eastAsia="SimSun"/>
          <w:sz w:val="20"/>
          <w:lang w:val="zh-CN" w:eastAsia="zh-CN"/>
        </w:rPr>
        <w:t>。</w:t>
      </w:r>
    </w:p>
  </w:footnote>
  <w:footnote w:id="10">
    <w:p w14:paraId="1AD62BDC" w14:textId="77777777" w:rsidR="00AE1D45" w:rsidRPr="00223B7D" w:rsidRDefault="00AE1D45" w:rsidP="00D028F6">
      <w:pPr>
        <w:pStyle w:val="a6"/>
        <w:ind w:left="1253"/>
        <w:rPr>
          <w:lang w:eastAsia="zh-CN"/>
        </w:rPr>
      </w:pPr>
      <w:r w:rsidRPr="00235A7B">
        <w:rPr>
          <w:rStyle w:val="a5"/>
          <w:szCs w:val="20"/>
          <w:lang w:val="zh-CN"/>
        </w:rPr>
        <w:footnoteRef/>
      </w:r>
      <w:r w:rsidRPr="00235A7B">
        <w:rPr>
          <w:rFonts w:eastAsia="SimSun"/>
          <w:sz w:val="20"/>
          <w:lang w:val="zh-CN" w:eastAsia="zh-CN"/>
        </w:rPr>
        <w:t xml:space="preserve"> </w:t>
      </w:r>
      <w:r w:rsidRPr="00235A7B">
        <w:rPr>
          <w:rFonts w:eastAsia="SimSun"/>
          <w:sz w:val="20"/>
          <w:lang w:eastAsia="zh-CN"/>
        </w:rPr>
        <w:t>IPBES/7/6</w:t>
      </w:r>
      <w:r w:rsidRPr="00235A7B">
        <w:rPr>
          <w:rFonts w:eastAsia="SimSun"/>
          <w:sz w:val="20"/>
          <w:lang w:eastAsia="zh-CN"/>
        </w:rPr>
        <w:t>，附录二，第二节</w:t>
      </w:r>
      <w:r w:rsidRPr="00235A7B">
        <w:rPr>
          <w:rFonts w:eastAsia="SimSun"/>
          <w:sz w:val="20"/>
          <w:lang w:val="zh-CN" w:eastAsia="zh-CN"/>
        </w:rPr>
        <w:t>。</w:t>
      </w:r>
    </w:p>
  </w:footnote>
  <w:footnote w:id="11">
    <w:p w14:paraId="255D539E" w14:textId="703D5233" w:rsidR="00AE1D45" w:rsidRPr="00150655" w:rsidRDefault="00AE1D45" w:rsidP="00D028F6">
      <w:pPr>
        <w:pStyle w:val="a6"/>
        <w:tabs>
          <w:tab w:val="left" w:pos="624"/>
        </w:tabs>
        <w:ind w:left="1253"/>
        <w:rPr>
          <w:rFonts w:eastAsia="SimSun"/>
          <w:sz w:val="20"/>
          <w:lang w:eastAsia="zh-CN"/>
        </w:rPr>
      </w:pPr>
      <w:r w:rsidRPr="00150655">
        <w:rPr>
          <w:rStyle w:val="a5"/>
          <w:szCs w:val="20"/>
          <w:lang w:val="zh-CN"/>
        </w:rPr>
        <w:footnoteRef/>
      </w:r>
      <w:r w:rsidRPr="009E410C">
        <w:rPr>
          <w:rFonts w:eastAsia="SimSun"/>
          <w:sz w:val="20"/>
          <w:lang w:eastAsia="zh-CN"/>
        </w:rPr>
        <w:t xml:space="preserve"> </w:t>
      </w:r>
      <w:r w:rsidRPr="009E410C">
        <w:rPr>
          <w:rFonts w:eastAsia="SimSun"/>
          <w:sz w:val="20"/>
          <w:lang w:val="zh-CN" w:eastAsia="zh-CN"/>
        </w:rPr>
        <w:t>可查阅</w:t>
      </w:r>
      <w:r w:rsidRPr="009E410C">
        <w:rPr>
          <w:rFonts w:eastAsia="SimSun"/>
          <w:sz w:val="20"/>
          <w:lang w:eastAsia="zh-CN"/>
        </w:rPr>
        <w:t>：</w:t>
      </w:r>
      <w:hyperlink r:id="rId1" w:history="1">
        <w:r w:rsidRPr="009E410C">
          <w:rPr>
            <w:rStyle w:val="ac"/>
          </w:rPr>
          <w:t>www.ipbes.net/guide-production-assessments</w:t>
        </w:r>
      </w:hyperlink>
      <w:r w:rsidRPr="00150655">
        <w:rPr>
          <w:rFonts w:eastAsia="SimSun"/>
          <w:sz w:val="20"/>
          <w:lang w:val="zh-CN" w:eastAsia="zh-CN"/>
        </w:rPr>
        <w:t>。</w:t>
      </w:r>
    </w:p>
  </w:footnote>
  <w:footnote w:id="12">
    <w:p w14:paraId="085D8CD3" w14:textId="2F51CEF2" w:rsidR="00AE1D45" w:rsidRPr="007E61AE" w:rsidRDefault="00AE1D45" w:rsidP="00D028F6">
      <w:pPr>
        <w:pStyle w:val="a6"/>
        <w:tabs>
          <w:tab w:val="left" w:pos="624"/>
        </w:tabs>
        <w:ind w:left="1253"/>
        <w:rPr>
          <w:sz w:val="20"/>
        </w:rPr>
      </w:pPr>
      <w:r w:rsidRPr="00150655">
        <w:rPr>
          <w:rStyle w:val="a5"/>
          <w:szCs w:val="20"/>
          <w:lang w:val="zh-CN"/>
        </w:rPr>
        <w:footnoteRef/>
      </w:r>
      <w:r w:rsidRPr="00150655">
        <w:rPr>
          <w:rFonts w:eastAsia="SimSun"/>
          <w:sz w:val="20"/>
        </w:rPr>
        <w:t xml:space="preserve"> IPBES/7/INF/7</w:t>
      </w:r>
      <w:r w:rsidRPr="00150655">
        <w:rPr>
          <w:rFonts w:eastAsia="SimSun"/>
          <w:sz w:val="20"/>
        </w:rPr>
        <w:t>，</w:t>
      </w:r>
      <w:r w:rsidRPr="00150655">
        <w:rPr>
          <w:rFonts w:eastAsia="SimSun"/>
          <w:sz w:val="20"/>
          <w:lang w:val="zh-CN"/>
        </w:rPr>
        <w:t>附件</w:t>
      </w:r>
      <w:r w:rsidRPr="00150655">
        <w:rPr>
          <w:rFonts w:eastAsia="SimSun"/>
          <w:sz w:val="20"/>
        </w:rPr>
        <w:t>，</w:t>
      </w:r>
      <w:r w:rsidRPr="00150655">
        <w:rPr>
          <w:rFonts w:eastAsia="SimSun"/>
          <w:sz w:val="20"/>
          <w:lang w:val="zh-CN"/>
        </w:rPr>
        <w:t>第四节。</w:t>
      </w:r>
    </w:p>
  </w:footnote>
  <w:footnote w:id="13">
    <w:p w14:paraId="07F02584" w14:textId="03A0304D" w:rsidR="00AE1D45" w:rsidRPr="00377242" w:rsidRDefault="00AE1D45" w:rsidP="00D028F6">
      <w:pPr>
        <w:pStyle w:val="a6"/>
        <w:tabs>
          <w:tab w:val="left" w:pos="624"/>
        </w:tabs>
        <w:ind w:left="1253"/>
        <w:rPr>
          <w:rFonts w:eastAsia="SimSun"/>
          <w:sz w:val="20"/>
        </w:rPr>
      </w:pPr>
      <w:r w:rsidRPr="00377242">
        <w:rPr>
          <w:rStyle w:val="a5"/>
          <w:szCs w:val="20"/>
          <w:lang w:val="zh-CN"/>
        </w:rPr>
        <w:footnoteRef/>
      </w:r>
      <w:r w:rsidRPr="00377242">
        <w:rPr>
          <w:rFonts w:eastAsia="SimSun"/>
          <w:sz w:val="20"/>
        </w:rPr>
        <w:t xml:space="preserve"> IPBES/7/INF/9</w:t>
      </w:r>
      <w:r w:rsidRPr="00377242">
        <w:rPr>
          <w:rFonts w:eastAsia="SimSun"/>
          <w:sz w:val="20"/>
        </w:rPr>
        <w:t>，</w:t>
      </w:r>
      <w:r w:rsidRPr="00377242">
        <w:rPr>
          <w:rFonts w:eastAsia="SimSun"/>
          <w:sz w:val="20"/>
          <w:lang w:val="zh-CN"/>
        </w:rPr>
        <w:t>附件</w:t>
      </w:r>
      <w:r w:rsidRPr="00377242">
        <w:rPr>
          <w:rFonts w:eastAsia="SimSun"/>
          <w:sz w:val="20"/>
        </w:rPr>
        <w:t>，</w:t>
      </w:r>
      <w:r w:rsidRPr="00377242">
        <w:rPr>
          <w:rFonts w:eastAsia="SimSun"/>
          <w:sz w:val="20"/>
          <w:lang w:val="zh-CN"/>
        </w:rPr>
        <w:t>第六节。</w:t>
      </w:r>
    </w:p>
  </w:footnote>
  <w:footnote w:id="14">
    <w:p w14:paraId="22DBE889" w14:textId="759AC431" w:rsidR="00AE1D45" w:rsidRPr="00377242" w:rsidRDefault="00AE1D45" w:rsidP="00D028F6">
      <w:pPr>
        <w:pStyle w:val="a6"/>
        <w:tabs>
          <w:tab w:val="left" w:pos="624"/>
        </w:tabs>
        <w:ind w:left="1253"/>
        <w:rPr>
          <w:rFonts w:eastAsia="SimSun"/>
          <w:sz w:val="20"/>
        </w:rPr>
      </w:pPr>
      <w:r w:rsidRPr="00377242">
        <w:rPr>
          <w:rStyle w:val="a5"/>
          <w:szCs w:val="20"/>
          <w:lang w:val="zh-CN"/>
        </w:rPr>
        <w:footnoteRef/>
      </w:r>
      <w:r w:rsidRPr="00377242">
        <w:rPr>
          <w:rFonts w:eastAsia="SimSun"/>
          <w:sz w:val="20"/>
        </w:rPr>
        <w:t xml:space="preserve"> IPBES/7/INF/8</w:t>
      </w:r>
      <w:r w:rsidRPr="00377242">
        <w:rPr>
          <w:rFonts w:eastAsia="SimSun"/>
          <w:sz w:val="20"/>
        </w:rPr>
        <w:t>，附件，第四节</w:t>
      </w:r>
      <w:r w:rsidRPr="00377242">
        <w:rPr>
          <w:rFonts w:eastAsia="SimSun"/>
          <w:sz w:val="20"/>
          <w:lang w:val="zh-CN"/>
        </w:rPr>
        <w:t>。</w:t>
      </w:r>
    </w:p>
  </w:footnote>
  <w:footnote w:id="15">
    <w:p w14:paraId="6974905B" w14:textId="13BA9517" w:rsidR="00AE1D45" w:rsidRPr="00377242" w:rsidRDefault="00AE1D45" w:rsidP="00E960AC">
      <w:pPr>
        <w:pStyle w:val="a6"/>
        <w:tabs>
          <w:tab w:val="left" w:pos="624"/>
        </w:tabs>
        <w:ind w:firstLine="125"/>
        <w:rPr>
          <w:rFonts w:eastAsia="SimSun"/>
          <w:sz w:val="20"/>
        </w:rPr>
      </w:pPr>
      <w:r w:rsidRPr="00377242">
        <w:rPr>
          <w:rStyle w:val="a5"/>
          <w:szCs w:val="20"/>
          <w:lang w:val="zh-CN"/>
        </w:rPr>
        <w:footnoteRef/>
      </w:r>
      <w:r w:rsidRPr="00377242">
        <w:rPr>
          <w:rFonts w:eastAsia="SimSun"/>
          <w:sz w:val="20"/>
        </w:rPr>
        <w:t xml:space="preserve"> IPBES/7/INF/13</w:t>
      </w:r>
      <w:r w:rsidRPr="00377242">
        <w:rPr>
          <w:rFonts w:eastAsia="SimSun"/>
          <w:sz w:val="20"/>
        </w:rPr>
        <w:t>，附件，第五节</w:t>
      </w:r>
      <w:r w:rsidRPr="00377242">
        <w:rPr>
          <w:rFonts w:eastAsia="SimSun"/>
          <w:sz w:val="20"/>
          <w:lang w:val="zh-CN"/>
        </w:rPr>
        <w:t>。</w:t>
      </w:r>
    </w:p>
  </w:footnote>
  <w:footnote w:id="16">
    <w:p w14:paraId="37D2E2ED" w14:textId="77F63D2A" w:rsidR="00AE1D45" w:rsidRPr="00377242" w:rsidRDefault="00AE1D45" w:rsidP="00E960AC">
      <w:pPr>
        <w:pStyle w:val="a6"/>
        <w:tabs>
          <w:tab w:val="left" w:pos="624"/>
        </w:tabs>
        <w:ind w:firstLine="125"/>
        <w:rPr>
          <w:rFonts w:eastAsia="SimSun"/>
          <w:sz w:val="20"/>
        </w:rPr>
      </w:pPr>
      <w:r w:rsidRPr="00377242">
        <w:rPr>
          <w:rStyle w:val="a5"/>
          <w:szCs w:val="20"/>
          <w:lang w:val="zh-CN"/>
        </w:rPr>
        <w:footnoteRef/>
      </w:r>
      <w:r w:rsidRPr="00377242">
        <w:rPr>
          <w:rFonts w:eastAsia="SimSun"/>
          <w:sz w:val="20"/>
        </w:rPr>
        <w:t xml:space="preserve"> IPBES/7/INF/11</w:t>
      </w:r>
      <w:r w:rsidRPr="00377242">
        <w:rPr>
          <w:rFonts w:eastAsia="SimSun"/>
          <w:sz w:val="20"/>
        </w:rPr>
        <w:t>，附件，第四节</w:t>
      </w:r>
      <w:r w:rsidRPr="00377242">
        <w:rPr>
          <w:rFonts w:eastAsia="SimSun"/>
          <w:sz w:val="20"/>
          <w:lang w:val="zh-CN"/>
        </w:rPr>
        <w:t>。</w:t>
      </w:r>
    </w:p>
  </w:footnote>
  <w:footnote w:id="17">
    <w:p w14:paraId="30587F35" w14:textId="3C955BBC" w:rsidR="00AE1D45" w:rsidRPr="00591651" w:rsidRDefault="00AE1D45" w:rsidP="00E960AC">
      <w:pPr>
        <w:pStyle w:val="a6"/>
        <w:tabs>
          <w:tab w:val="left" w:pos="624"/>
        </w:tabs>
        <w:ind w:firstLine="125"/>
        <w:rPr>
          <w:szCs w:val="18"/>
        </w:rPr>
      </w:pPr>
      <w:r w:rsidRPr="00377242">
        <w:rPr>
          <w:rStyle w:val="a5"/>
          <w:szCs w:val="20"/>
          <w:lang w:val="zh-CN"/>
        </w:rPr>
        <w:footnoteRef/>
      </w:r>
      <w:r w:rsidRPr="00377242">
        <w:rPr>
          <w:rFonts w:eastAsia="SimSun"/>
          <w:sz w:val="20"/>
        </w:rPr>
        <w:t xml:space="preserve"> </w:t>
      </w:r>
      <w:r w:rsidRPr="00377242">
        <w:rPr>
          <w:rFonts w:eastAsia="SimSun"/>
          <w:sz w:val="20"/>
        </w:rPr>
        <w:t>见</w:t>
      </w:r>
      <w:r w:rsidRPr="00377242">
        <w:rPr>
          <w:rFonts w:eastAsia="SimSun"/>
          <w:sz w:val="20"/>
        </w:rPr>
        <w:t>UNEP/IPBES.MI/2/9</w:t>
      </w:r>
      <w:r w:rsidRPr="00377242">
        <w:rPr>
          <w:rFonts w:eastAsia="SimSun"/>
          <w:sz w:val="20"/>
        </w:rPr>
        <w:t>，附件一，附录一，第二节</w:t>
      </w:r>
      <w:r w:rsidRPr="00377242">
        <w:rPr>
          <w:rFonts w:eastAsia="SimSun"/>
          <w:sz w:val="20"/>
          <w:lang w:val="zh-CN"/>
        </w:rPr>
        <w:t>。</w:t>
      </w:r>
    </w:p>
  </w:footnote>
  <w:footnote w:id="18">
    <w:p w14:paraId="2BA9D78E" w14:textId="4A511D39" w:rsidR="00AE1D45" w:rsidRDefault="00AE1D45" w:rsidP="00A51FE4">
      <w:pPr>
        <w:pStyle w:val="a6"/>
        <w:rPr>
          <w:lang w:eastAsia="zh-CN"/>
        </w:rPr>
      </w:pPr>
      <w:r>
        <w:rPr>
          <w:rStyle w:val="a5"/>
          <w:lang w:eastAsia="zh-CN"/>
        </w:rPr>
        <w:t>1</w:t>
      </w:r>
      <w:r>
        <w:rPr>
          <w:lang w:eastAsia="zh-CN"/>
        </w:rPr>
        <w:t xml:space="preserve"> </w:t>
      </w:r>
      <w:r>
        <w:rPr>
          <w:rFonts w:eastAsia="SimSun"/>
          <w:sz w:val="20"/>
          <w:lang w:eastAsia="zh-CN"/>
        </w:rPr>
        <w:t>UNEP/IPBES.MI/2/9</w:t>
      </w:r>
      <w:r>
        <w:rPr>
          <w:rFonts w:eastAsia="SimSun" w:hint="eastAsia"/>
          <w:sz w:val="20"/>
          <w:lang w:eastAsia="zh-CN"/>
        </w:rPr>
        <w:t>，</w:t>
      </w:r>
      <w:r>
        <w:rPr>
          <w:rFonts w:eastAsia="SimSun" w:hint="eastAsia"/>
          <w:sz w:val="20"/>
          <w:lang w:val="zh-CN" w:eastAsia="zh-CN"/>
        </w:rPr>
        <w:t>附件一</w:t>
      </w:r>
      <w:r>
        <w:rPr>
          <w:rFonts w:eastAsia="SimSun" w:hint="eastAsia"/>
          <w:sz w:val="20"/>
          <w:lang w:eastAsia="zh-CN"/>
        </w:rPr>
        <w:t>，</w:t>
      </w:r>
      <w:r>
        <w:rPr>
          <w:rFonts w:eastAsia="SimSun" w:hint="eastAsia"/>
          <w:sz w:val="20"/>
          <w:lang w:val="zh-CN" w:eastAsia="zh-CN"/>
        </w:rPr>
        <w:t>附录一</w:t>
      </w:r>
      <w:r>
        <w:rPr>
          <w:rFonts w:eastAsia="SimSun" w:hint="eastAsia"/>
          <w:sz w:val="20"/>
          <w:lang w:eastAsia="zh-CN"/>
        </w:rPr>
        <w:t>，</w:t>
      </w:r>
      <w:r>
        <w:rPr>
          <w:rFonts w:eastAsia="SimSun" w:hint="eastAsia"/>
          <w:sz w:val="20"/>
          <w:lang w:val="zh-CN" w:eastAsia="zh-CN"/>
        </w:rPr>
        <w:t>第一节。</w:t>
      </w:r>
    </w:p>
  </w:footnote>
  <w:footnote w:id="19">
    <w:p w14:paraId="3FE5AA11" w14:textId="356B4474" w:rsidR="00AE1D45" w:rsidRPr="00A51FE4" w:rsidRDefault="00AE1D45" w:rsidP="00A51FE4">
      <w:pPr>
        <w:pStyle w:val="a6"/>
        <w:rPr>
          <w:lang w:eastAsia="zh-CN"/>
        </w:rPr>
      </w:pPr>
      <w:r>
        <w:rPr>
          <w:rStyle w:val="a5"/>
          <w:lang w:eastAsia="zh-CN"/>
        </w:rPr>
        <w:t>2</w:t>
      </w:r>
      <w:r>
        <w:rPr>
          <w:lang w:eastAsia="zh-CN"/>
        </w:rPr>
        <w:t xml:space="preserve"> </w:t>
      </w:r>
      <w:r>
        <w:rPr>
          <w:rFonts w:eastAsia="SimSun" w:hint="eastAsia"/>
          <w:sz w:val="20"/>
          <w:lang w:val="zh-CN" w:eastAsia="zh-CN"/>
        </w:rPr>
        <w:t>同上</w:t>
      </w:r>
      <w:r>
        <w:rPr>
          <w:rFonts w:eastAsia="SimSun" w:hint="eastAsia"/>
          <w:sz w:val="20"/>
          <w:lang w:eastAsia="zh-CN"/>
        </w:rPr>
        <w:t>，</w:t>
      </w:r>
      <w:r>
        <w:rPr>
          <w:rFonts w:eastAsia="SimSun" w:hint="eastAsia"/>
          <w:sz w:val="20"/>
          <w:lang w:val="zh-CN" w:eastAsia="zh-CN"/>
        </w:rPr>
        <w:t>第二节。</w:t>
      </w:r>
    </w:p>
  </w:footnote>
  <w:footnote w:id="20">
    <w:p w14:paraId="03740B1C" w14:textId="5A3B4B17" w:rsidR="00AE1D45" w:rsidRPr="00A51FE4" w:rsidRDefault="00AE1D45" w:rsidP="00A51FE4">
      <w:pPr>
        <w:pStyle w:val="a6"/>
        <w:tabs>
          <w:tab w:val="left" w:pos="624"/>
        </w:tabs>
        <w:ind w:leftChars="531" w:left="1274"/>
        <w:rPr>
          <w:rFonts w:ascii="Calibri" w:hAnsi="Calibri"/>
          <w:spacing w:val="5"/>
          <w:w w:val="104"/>
          <w:kern w:val="14"/>
          <w:szCs w:val="18"/>
          <w:lang w:eastAsia="zh-CN"/>
        </w:rPr>
      </w:pPr>
      <w:r>
        <w:rPr>
          <w:rStyle w:val="a5"/>
          <w:lang w:eastAsia="zh-CN"/>
        </w:rPr>
        <w:t>3</w:t>
      </w:r>
      <w:r>
        <w:rPr>
          <w:lang w:eastAsia="zh-CN"/>
        </w:rPr>
        <w:t xml:space="preserve"> </w:t>
      </w:r>
      <w:r>
        <w:rPr>
          <w:rFonts w:eastAsia="SimSun" w:hint="eastAsia"/>
          <w:sz w:val="20"/>
          <w:lang w:val="zh-CN" w:eastAsia="zh-CN"/>
        </w:rPr>
        <w:t>转型变革是指将技术、经济和社会因素考虑在内的全系统根本性改革，包括在模式、目标和价值观方面。</w:t>
      </w:r>
    </w:p>
  </w:footnote>
  <w:footnote w:id="21">
    <w:p w14:paraId="4F3CA1C1" w14:textId="0336521E" w:rsidR="00AE1D45" w:rsidRPr="00176818" w:rsidRDefault="00AE1D45">
      <w:pPr>
        <w:pStyle w:val="a6"/>
        <w:rPr>
          <w:lang w:eastAsia="zh-CN"/>
        </w:rPr>
      </w:pPr>
      <w:r>
        <w:rPr>
          <w:rStyle w:val="a5"/>
          <w:lang w:eastAsia="zh-CN"/>
        </w:rPr>
        <w:t>4</w:t>
      </w:r>
      <w:r>
        <w:rPr>
          <w:lang w:eastAsia="zh-CN"/>
        </w:rPr>
        <w:t xml:space="preserve"> </w:t>
      </w:r>
      <w:r>
        <w:rPr>
          <w:rFonts w:eastAsia="SimSun" w:hint="eastAsia"/>
          <w:sz w:val="20"/>
          <w:lang w:val="zh-CN" w:eastAsia="zh-CN"/>
        </w:rPr>
        <w:t>目标</w:t>
      </w:r>
      <w:r>
        <w:rPr>
          <w:rFonts w:eastAsia="SimSun"/>
          <w:sz w:val="20"/>
          <w:lang w:val="zh-CN" w:eastAsia="zh-CN"/>
        </w:rPr>
        <w:t>1</w:t>
      </w:r>
      <w:r>
        <w:rPr>
          <w:rFonts w:eastAsia="SimSun" w:hint="eastAsia"/>
          <w:sz w:val="20"/>
          <w:lang w:val="zh-CN" w:eastAsia="zh-CN"/>
        </w:rPr>
        <w:t>下开展的工作将按照</w:t>
      </w:r>
      <w:r>
        <w:rPr>
          <w:rFonts w:eastAsia="SimSun"/>
          <w:sz w:val="20"/>
          <w:lang w:val="zh-CN" w:eastAsia="zh-CN"/>
        </w:rPr>
        <w:t>IPBES-3/3</w:t>
      </w:r>
      <w:r>
        <w:rPr>
          <w:rFonts w:eastAsia="SimSun" w:hint="eastAsia"/>
          <w:sz w:val="20"/>
          <w:lang w:val="zh-CN" w:eastAsia="zh-CN"/>
        </w:rPr>
        <w:t>号决定附件一所载的开展专题评估或方法评估以及区域、次区域和全球评估的编写程序以及技术文件的审批过程进行。</w:t>
      </w:r>
    </w:p>
  </w:footnote>
  <w:footnote w:id="22">
    <w:p w14:paraId="783E5940" w14:textId="32D661BA" w:rsidR="00AE1D45" w:rsidRPr="006567EC" w:rsidRDefault="00AE1D45" w:rsidP="006567EC">
      <w:pPr>
        <w:pStyle w:val="a6"/>
        <w:rPr>
          <w:lang w:eastAsia="zh-CN"/>
        </w:rPr>
      </w:pPr>
      <w:r>
        <w:rPr>
          <w:rStyle w:val="a5"/>
          <w:lang w:eastAsia="zh-CN"/>
        </w:rPr>
        <w:t>5</w:t>
      </w:r>
      <w:r>
        <w:rPr>
          <w:lang w:eastAsia="zh-CN"/>
        </w:rPr>
        <w:t xml:space="preserve"> </w:t>
      </w:r>
      <w:r>
        <w:rPr>
          <w:rFonts w:eastAsia="SimSun" w:hint="eastAsia"/>
          <w:sz w:val="20"/>
          <w:lang w:val="zh-CN" w:eastAsia="zh-CN"/>
        </w:rPr>
        <w:t>在该目标下开展的活动将根据全体会议在</w:t>
      </w:r>
      <w:r>
        <w:rPr>
          <w:rFonts w:eastAsia="SimSun"/>
          <w:sz w:val="20"/>
          <w:lang w:val="zh-CN" w:eastAsia="zh-CN"/>
        </w:rPr>
        <w:t>IPBES-3/1</w:t>
      </w:r>
      <w:r>
        <w:rPr>
          <w:rFonts w:eastAsia="SimSun" w:hint="eastAsia"/>
          <w:sz w:val="20"/>
          <w:lang w:val="zh-CN" w:eastAsia="zh-CN"/>
        </w:rPr>
        <w:t>号决定中批准的能力建设优先需求以及全体会议在</w:t>
      </w:r>
      <w:r>
        <w:rPr>
          <w:rFonts w:eastAsia="SimSun"/>
          <w:sz w:val="20"/>
          <w:lang w:val="zh-CN" w:eastAsia="zh-CN"/>
        </w:rPr>
        <w:t>IPBES-5/1</w:t>
      </w:r>
      <w:r>
        <w:rPr>
          <w:rFonts w:eastAsia="SimSun" w:hint="eastAsia"/>
          <w:sz w:val="20"/>
          <w:lang w:val="zh-CN" w:eastAsia="zh-CN"/>
        </w:rPr>
        <w:t>号决定中欢迎的能力建设滚动计划开展。这项计划包括三项战略：加强学习和参与、便利获取专业知识和信息以及加强国家和区域能力。</w:t>
      </w:r>
    </w:p>
  </w:footnote>
  <w:footnote w:id="23">
    <w:p w14:paraId="1ACB3826" w14:textId="77777777" w:rsidR="00AE1D45" w:rsidRPr="006567EC" w:rsidRDefault="00AE1D45" w:rsidP="006567EC">
      <w:pPr>
        <w:pStyle w:val="a6"/>
        <w:rPr>
          <w:lang w:eastAsia="zh-CN"/>
        </w:rPr>
      </w:pPr>
      <w:r>
        <w:rPr>
          <w:rStyle w:val="a5"/>
          <w:lang w:eastAsia="zh-CN"/>
        </w:rPr>
        <w:t>6</w:t>
      </w:r>
      <w:r>
        <w:rPr>
          <w:lang w:eastAsia="zh-CN"/>
        </w:rPr>
        <w:t xml:space="preserve"> </w:t>
      </w:r>
      <w:r>
        <w:rPr>
          <w:rFonts w:eastAsia="SimSun"/>
          <w:sz w:val="20"/>
          <w:lang w:val="zh-CN" w:eastAsia="zh-CN"/>
        </w:rPr>
        <w:t>IPBES-5/1</w:t>
      </w:r>
      <w:r>
        <w:rPr>
          <w:rFonts w:eastAsia="SimSun" w:hint="eastAsia"/>
          <w:sz w:val="20"/>
          <w:lang w:val="zh-CN" w:eastAsia="zh-CN"/>
        </w:rPr>
        <w:t>号决定，附件二。</w:t>
      </w:r>
    </w:p>
  </w:footnote>
  <w:footnote w:id="24">
    <w:p w14:paraId="65B8D369" w14:textId="00631915" w:rsidR="00AE1D45" w:rsidRDefault="00AE1D45" w:rsidP="003D65C2">
      <w:pPr>
        <w:pStyle w:val="a6"/>
        <w:rPr>
          <w:lang w:eastAsia="zh-CN"/>
        </w:rPr>
      </w:pPr>
      <w:r>
        <w:rPr>
          <w:rStyle w:val="a5"/>
          <w:lang w:eastAsia="zh-CN"/>
        </w:rPr>
        <w:t>7</w:t>
      </w:r>
      <w:r>
        <w:rPr>
          <w:lang w:eastAsia="zh-CN"/>
        </w:rPr>
        <w:t xml:space="preserve"> </w:t>
      </w:r>
      <w:r>
        <w:rPr>
          <w:rFonts w:eastAsia="SimSun"/>
          <w:sz w:val="20"/>
          <w:lang w:val="zh-CN" w:eastAsia="zh-CN"/>
        </w:rPr>
        <w:t>IPBES-3/4</w:t>
      </w:r>
      <w:r>
        <w:rPr>
          <w:rFonts w:eastAsia="SimSun" w:hint="eastAsia"/>
          <w:sz w:val="20"/>
          <w:lang w:val="zh-CN" w:eastAsia="zh-CN"/>
        </w:rPr>
        <w:t>号决定，附件一。</w:t>
      </w:r>
    </w:p>
  </w:footnote>
  <w:footnote w:id="25">
    <w:p w14:paraId="4F5C3633" w14:textId="5F3F4B3F" w:rsidR="00AE1D45" w:rsidRPr="003D65C2" w:rsidRDefault="00AE1D45" w:rsidP="003D65C2">
      <w:pPr>
        <w:pStyle w:val="a6"/>
        <w:rPr>
          <w:lang w:eastAsia="zh-CN"/>
        </w:rPr>
      </w:pPr>
      <w:r>
        <w:rPr>
          <w:rStyle w:val="a5"/>
          <w:lang w:eastAsia="zh-CN"/>
        </w:rPr>
        <w:t>8</w:t>
      </w:r>
      <w:r>
        <w:rPr>
          <w:lang w:eastAsia="zh-CN"/>
        </w:rPr>
        <w:t xml:space="preserve"> </w:t>
      </w:r>
      <w:r>
        <w:rPr>
          <w:rFonts w:eastAsia="SimSun"/>
          <w:sz w:val="20"/>
          <w:lang w:val="zh-CN" w:eastAsia="zh-CN"/>
        </w:rPr>
        <w:t>IPBES-2/8</w:t>
      </w:r>
      <w:r>
        <w:rPr>
          <w:rFonts w:eastAsia="SimSun" w:hint="eastAsia"/>
          <w:sz w:val="20"/>
          <w:lang w:val="zh-CN" w:eastAsia="zh-CN"/>
        </w:rPr>
        <w:t>号决定。</w:t>
      </w:r>
    </w:p>
  </w:footnote>
  <w:footnote w:id="26">
    <w:p w14:paraId="54C1054C" w14:textId="1759A35B" w:rsidR="00AE1D45" w:rsidRDefault="00AE1D45" w:rsidP="003D65C2">
      <w:pPr>
        <w:pStyle w:val="a6"/>
        <w:rPr>
          <w:lang w:eastAsia="zh-CN"/>
        </w:rPr>
      </w:pPr>
      <w:r>
        <w:rPr>
          <w:rStyle w:val="a5"/>
          <w:lang w:eastAsia="zh-CN"/>
        </w:rPr>
        <w:t>9</w:t>
      </w:r>
      <w:r>
        <w:rPr>
          <w:lang w:eastAsia="zh-CN"/>
        </w:rPr>
        <w:t xml:space="preserve"> </w:t>
      </w:r>
      <w:r>
        <w:rPr>
          <w:rFonts w:eastAsia="SimSun" w:hint="eastAsia"/>
          <w:sz w:val="20"/>
          <w:lang w:val="zh-CN" w:eastAsia="zh-CN"/>
        </w:rPr>
        <w:t>根据</w:t>
      </w:r>
      <w:r>
        <w:rPr>
          <w:rFonts w:eastAsia="SimSun"/>
          <w:sz w:val="20"/>
          <w:lang w:val="zh-CN" w:eastAsia="zh-CN"/>
        </w:rPr>
        <w:t>IPBES-4/4</w:t>
      </w:r>
      <w:r>
        <w:rPr>
          <w:rFonts w:eastAsia="SimSun" w:hint="eastAsia"/>
          <w:sz w:val="20"/>
          <w:lang w:val="zh-CN" w:eastAsia="zh-CN"/>
        </w:rPr>
        <w:t>号决定第二节。迄今为止自发组织的网络包括生物多样性和生态系统服务国际土著论坛和生物多样性平台不限成员名额利益攸关方网络。</w:t>
      </w:r>
    </w:p>
  </w:footnote>
  <w:footnote w:id="27">
    <w:p w14:paraId="70E96EFA" w14:textId="305626FE" w:rsidR="00AE1D45" w:rsidRPr="001856AD" w:rsidRDefault="00AE1D45">
      <w:pPr>
        <w:pStyle w:val="a6"/>
        <w:rPr>
          <w:lang w:eastAsia="zh-CN"/>
        </w:rPr>
      </w:pPr>
      <w:r>
        <w:rPr>
          <w:rStyle w:val="a5"/>
          <w:lang w:eastAsia="zh-CN"/>
        </w:rPr>
        <w:t>10</w:t>
      </w:r>
      <w:r>
        <w:rPr>
          <w:lang w:eastAsia="zh-CN"/>
        </w:rPr>
        <w:t xml:space="preserve"> </w:t>
      </w:r>
      <w:r>
        <w:rPr>
          <w:rFonts w:eastAsia="SimSun"/>
          <w:sz w:val="20"/>
          <w:lang w:val="zh-CN" w:eastAsia="zh-CN"/>
        </w:rPr>
        <w:t>UNEP/IPBES.MI/2/9</w:t>
      </w:r>
      <w:r>
        <w:rPr>
          <w:rFonts w:eastAsia="SimSun" w:hint="eastAsia"/>
          <w:sz w:val="20"/>
          <w:lang w:val="zh-CN" w:eastAsia="zh-CN"/>
        </w:rPr>
        <w:t>，附件一，附录一。</w:t>
      </w:r>
    </w:p>
  </w:footnote>
  <w:footnote w:id="28">
    <w:p w14:paraId="67227ABE" w14:textId="5D26EF69" w:rsidR="00AE1D45" w:rsidRDefault="00AE1D45">
      <w:pPr>
        <w:pStyle w:val="a6"/>
        <w:rPr>
          <w:lang w:eastAsia="zh-CN"/>
        </w:rPr>
      </w:pPr>
      <w:r>
        <w:rPr>
          <w:rStyle w:val="a5"/>
          <w:lang w:eastAsia="zh-CN"/>
        </w:rPr>
        <w:t>11</w:t>
      </w:r>
      <w:r>
        <w:rPr>
          <w:lang w:eastAsia="zh-CN"/>
        </w:rPr>
        <w:t xml:space="preserve"> </w:t>
      </w:r>
      <w:r>
        <w:rPr>
          <w:rFonts w:eastAsia="SimSun" w:hint="eastAsia"/>
          <w:sz w:val="20"/>
          <w:lang w:val="zh-CN" w:eastAsia="zh-CN"/>
        </w:rPr>
        <w:t>经</w:t>
      </w:r>
      <w:r>
        <w:rPr>
          <w:rFonts w:eastAsia="SimSun"/>
          <w:sz w:val="20"/>
          <w:lang w:val="zh-CN" w:eastAsia="zh-CN"/>
        </w:rPr>
        <w:t xml:space="preserve"> IPBES-1/1</w:t>
      </w:r>
      <w:r>
        <w:rPr>
          <w:rFonts w:eastAsia="SimSun" w:hint="eastAsia"/>
          <w:sz w:val="20"/>
          <w:lang w:val="zh-CN" w:eastAsia="zh-CN"/>
        </w:rPr>
        <w:t>号决定通过并经</w:t>
      </w:r>
      <w:r>
        <w:rPr>
          <w:rFonts w:eastAsia="SimSun"/>
          <w:sz w:val="20"/>
          <w:lang w:val="zh-CN" w:eastAsia="zh-CN"/>
        </w:rPr>
        <w:t>IPBES-2/1</w:t>
      </w:r>
      <w:r>
        <w:rPr>
          <w:rFonts w:eastAsia="SimSun" w:hint="eastAsia"/>
          <w:sz w:val="20"/>
          <w:lang w:val="zh-CN" w:eastAsia="zh-CN"/>
        </w:rPr>
        <w:t>号决定修正。</w:t>
      </w:r>
    </w:p>
  </w:footnote>
  <w:footnote w:id="29">
    <w:p w14:paraId="13490000" w14:textId="024E5D73" w:rsidR="00AE1D45" w:rsidRPr="001856AD" w:rsidRDefault="00AE1D45">
      <w:pPr>
        <w:pStyle w:val="a6"/>
        <w:rPr>
          <w:lang w:eastAsia="zh-CN"/>
        </w:rPr>
      </w:pPr>
      <w:r>
        <w:rPr>
          <w:rStyle w:val="a5"/>
          <w:lang w:eastAsia="zh-CN"/>
        </w:rPr>
        <w:t>12</w:t>
      </w:r>
      <w:r>
        <w:rPr>
          <w:lang w:eastAsia="zh-CN"/>
        </w:rPr>
        <w:t xml:space="preserve"> </w:t>
      </w:r>
      <w:r>
        <w:rPr>
          <w:rFonts w:eastAsia="SimSun" w:hint="eastAsia"/>
          <w:sz w:val="20"/>
          <w:lang w:val="zh-CN" w:eastAsia="zh-CN"/>
        </w:rPr>
        <w:t>如</w:t>
      </w:r>
      <w:r>
        <w:rPr>
          <w:rFonts w:eastAsia="SimSun"/>
          <w:sz w:val="20"/>
          <w:lang w:val="zh-CN" w:eastAsia="zh-CN"/>
        </w:rPr>
        <w:t>IPBES-3/3</w:t>
      </w:r>
      <w:r>
        <w:rPr>
          <w:rFonts w:eastAsia="SimSun" w:hint="eastAsia"/>
          <w:sz w:val="20"/>
          <w:lang w:val="zh-CN" w:eastAsia="zh-CN"/>
        </w:rPr>
        <w:t>号决定附件一所载。</w:t>
      </w:r>
    </w:p>
  </w:footnote>
  <w:footnote w:id="30">
    <w:p w14:paraId="3B3230E9" w14:textId="543E5845" w:rsidR="00AE1D45" w:rsidRPr="001856AD" w:rsidRDefault="00AE1D45" w:rsidP="001856AD">
      <w:pPr>
        <w:pStyle w:val="a6"/>
        <w:tabs>
          <w:tab w:val="left" w:pos="624"/>
        </w:tabs>
        <w:ind w:left="1276"/>
        <w:rPr>
          <w:rFonts w:eastAsia="SimSun"/>
          <w:sz w:val="20"/>
          <w:lang w:eastAsia="zh-CN"/>
        </w:rPr>
      </w:pPr>
      <w:r>
        <w:rPr>
          <w:rStyle w:val="a5"/>
          <w:lang w:eastAsia="zh-CN"/>
        </w:rPr>
        <w:t>13</w:t>
      </w:r>
      <w:r>
        <w:rPr>
          <w:lang w:eastAsia="zh-CN"/>
        </w:rPr>
        <w:t xml:space="preserve"> </w:t>
      </w:r>
      <w:r>
        <w:rPr>
          <w:rFonts w:eastAsia="SimSun" w:hint="eastAsia"/>
          <w:sz w:val="20"/>
          <w:lang w:val="zh-CN" w:eastAsia="zh-CN"/>
        </w:rPr>
        <w:t>如</w:t>
      </w:r>
      <w:r>
        <w:rPr>
          <w:rFonts w:eastAsia="SimSun"/>
          <w:sz w:val="20"/>
          <w:lang w:val="zh-CN" w:eastAsia="zh-CN"/>
        </w:rPr>
        <w:t>IPBES-5/1</w:t>
      </w:r>
      <w:r>
        <w:rPr>
          <w:rFonts w:eastAsia="SimSun" w:hint="eastAsia"/>
          <w:sz w:val="20"/>
          <w:lang w:val="zh-CN" w:eastAsia="zh-CN"/>
        </w:rPr>
        <w:t>号决定附件二所载的认可土著和地方知识体系并与之合作方法中所定义。</w:t>
      </w:r>
    </w:p>
  </w:footnote>
  <w:footnote w:id="31">
    <w:p w14:paraId="5ACE1A88" w14:textId="5C0A0ABD" w:rsidR="00AE1D45" w:rsidRPr="001856AD" w:rsidRDefault="00AE1D45" w:rsidP="001856AD">
      <w:pPr>
        <w:pStyle w:val="af0"/>
        <w:tabs>
          <w:tab w:val="left" w:pos="624"/>
        </w:tabs>
        <w:spacing w:before="20" w:after="40"/>
        <w:ind w:left="1247"/>
        <w:rPr>
          <w:rFonts w:eastAsia="SimSun"/>
          <w:lang w:eastAsia="zh-CN"/>
        </w:rPr>
      </w:pPr>
      <w:r>
        <w:rPr>
          <w:rStyle w:val="a5"/>
          <w:lang w:eastAsia="zh-CN"/>
        </w:rPr>
        <w:t>1</w:t>
      </w:r>
      <w:r>
        <w:rPr>
          <w:lang w:eastAsia="zh-CN"/>
        </w:rPr>
        <w:t xml:space="preserve"> </w:t>
      </w:r>
      <w:r>
        <w:rPr>
          <w:rFonts w:eastAsia="SimSun" w:hint="eastAsia"/>
          <w:lang w:val="zh-CN" w:eastAsia="zh-CN"/>
        </w:rPr>
        <w:t>主席团在第十二次会议上批准了一个一般性方法，用于表彰那些协助执行生物多样性平台工作方案的组织的工作。主席团定期审查生物多样性平台工作队提出的在生物多样性平台网站上表彰那些开展活动大力支持平台工作方案执行工作的组织的建议，以予以认可。经主席团认可的组织在生物多样性平台网站上被列示为</w:t>
      </w:r>
      <w:r w:rsidRPr="001856AD">
        <w:rPr>
          <w:rFonts w:ascii="SimSun" w:eastAsia="SimSun" w:hAnsi="SimSun"/>
          <w:lang w:val="zh-CN" w:eastAsia="zh-CN"/>
        </w:rPr>
        <w:t>“</w:t>
      </w:r>
      <w:r>
        <w:rPr>
          <w:rFonts w:eastAsia="SimSun" w:hint="eastAsia"/>
          <w:lang w:val="zh-CN" w:eastAsia="zh-CN"/>
        </w:rPr>
        <w:t>协作支持者</w:t>
      </w:r>
      <w:r w:rsidRPr="001856AD">
        <w:rPr>
          <w:rFonts w:ascii="SimSun" w:eastAsia="SimSun" w:hAnsi="SimSun"/>
          <w:lang w:val="zh-CN" w:eastAsia="zh-CN"/>
        </w:rPr>
        <w:t>”</w:t>
      </w:r>
      <w:r>
        <w:rPr>
          <w:rFonts w:eastAsia="SimSun" w:hint="eastAsia"/>
          <w:lang w:val="zh-CN" w:eastAsia="zh-CN"/>
        </w:rPr>
        <w:t>，主席团在相关工作队的支持下定期审查该名单。</w:t>
      </w:r>
    </w:p>
  </w:footnote>
  <w:footnote w:id="32">
    <w:p w14:paraId="3CE45675" w14:textId="71A8CA99" w:rsidR="00AE1D45" w:rsidRPr="00BB790A" w:rsidRDefault="00AE1D45" w:rsidP="00BB790A">
      <w:pPr>
        <w:pStyle w:val="a6"/>
        <w:rPr>
          <w:lang w:eastAsia="zh-CN"/>
        </w:rPr>
      </w:pPr>
      <w:r>
        <w:rPr>
          <w:rStyle w:val="a5"/>
          <w:lang w:eastAsia="zh-CN"/>
        </w:rPr>
        <w:t>2</w:t>
      </w:r>
      <w:r>
        <w:rPr>
          <w:lang w:eastAsia="zh-CN"/>
        </w:rPr>
        <w:t xml:space="preserve"> </w:t>
      </w:r>
      <w:r>
        <w:rPr>
          <w:rFonts w:eastAsia="SimSun" w:hint="eastAsia"/>
          <w:sz w:val="20"/>
          <w:lang w:val="zh-CN" w:eastAsia="zh-CN"/>
        </w:rPr>
        <w:t>载于</w:t>
      </w:r>
      <w:r>
        <w:rPr>
          <w:rFonts w:eastAsia="SimSun"/>
          <w:sz w:val="20"/>
          <w:lang w:val="zh-CN" w:eastAsia="zh-CN"/>
        </w:rPr>
        <w:t>IPBES-5/1</w:t>
      </w:r>
      <w:r>
        <w:rPr>
          <w:rFonts w:eastAsia="SimSun" w:hint="eastAsia"/>
          <w:sz w:val="20"/>
          <w:lang w:val="zh-CN" w:eastAsia="zh-CN"/>
        </w:rPr>
        <w:t>号决定附件一。</w:t>
      </w:r>
    </w:p>
  </w:footnote>
  <w:footnote w:id="33">
    <w:p w14:paraId="6A24A6F1" w14:textId="0150051A" w:rsidR="00AE1D45" w:rsidRPr="00BB790A" w:rsidRDefault="00AE1D45" w:rsidP="00BB790A">
      <w:pPr>
        <w:pStyle w:val="a6"/>
        <w:rPr>
          <w:lang w:eastAsia="zh-CN"/>
        </w:rPr>
      </w:pPr>
      <w:r>
        <w:rPr>
          <w:rStyle w:val="a5"/>
          <w:lang w:eastAsia="zh-CN"/>
        </w:rPr>
        <w:t>3</w:t>
      </w:r>
      <w:r>
        <w:rPr>
          <w:lang w:eastAsia="zh-CN"/>
        </w:rPr>
        <w:t xml:space="preserve"> </w:t>
      </w:r>
      <w:r>
        <w:rPr>
          <w:rFonts w:eastAsia="SimSun" w:hint="eastAsia"/>
          <w:sz w:val="20"/>
          <w:lang w:val="zh-CN" w:eastAsia="zh-CN"/>
        </w:rPr>
        <w:t>载于</w:t>
      </w:r>
      <w:r>
        <w:rPr>
          <w:rFonts w:eastAsia="SimSun"/>
          <w:sz w:val="20"/>
          <w:lang w:val="zh-CN" w:eastAsia="zh-CN"/>
        </w:rPr>
        <w:t>IPBES-3/3</w:t>
      </w:r>
      <w:r>
        <w:rPr>
          <w:rFonts w:eastAsia="SimSun" w:hint="eastAsia"/>
          <w:sz w:val="20"/>
          <w:lang w:val="zh-CN" w:eastAsia="zh-CN"/>
        </w:rPr>
        <w:t>号决定附件一，第</w:t>
      </w:r>
      <w:r>
        <w:rPr>
          <w:rFonts w:eastAsia="SimSun"/>
          <w:sz w:val="20"/>
          <w:lang w:val="zh-CN" w:eastAsia="zh-CN"/>
        </w:rPr>
        <w:t>7</w:t>
      </w:r>
      <w:r>
        <w:rPr>
          <w:rFonts w:eastAsia="SimSun" w:hint="eastAsia"/>
          <w:sz w:val="20"/>
          <w:lang w:val="zh-CN" w:eastAsia="zh-CN"/>
        </w:rPr>
        <w:t>节。</w:t>
      </w:r>
    </w:p>
  </w:footnote>
  <w:footnote w:id="34">
    <w:p w14:paraId="6B97EEAE" w14:textId="2461B9D4" w:rsidR="00AE1D45" w:rsidRPr="00BB790A" w:rsidRDefault="00AE1D45" w:rsidP="00BB790A">
      <w:pPr>
        <w:pStyle w:val="a6"/>
        <w:rPr>
          <w:lang w:eastAsia="zh-CN"/>
        </w:rPr>
      </w:pPr>
      <w:r>
        <w:rPr>
          <w:rStyle w:val="a5"/>
          <w:lang w:eastAsia="zh-CN"/>
        </w:rPr>
        <w:t>4</w:t>
      </w:r>
      <w:r>
        <w:rPr>
          <w:lang w:eastAsia="zh-CN"/>
        </w:rPr>
        <w:t xml:space="preserve"> </w:t>
      </w:r>
      <w:r>
        <w:rPr>
          <w:rFonts w:eastAsia="SimSun"/>
          <w:sz w:val="20"/>
          <w:lang w:val="zh-CN" w:eastAsia="zh-CN"/>
        </w:rPr>
        <w:t>IPBES-5/1</w:t>
      </w:r>
      <w:r>
        <w:rPr>
          <w:rFonts w:ascii="SimSun" w:eastAsia="SimSun" w:hAnsi="SimSun" w:hint="eastAsia"/>
          <w:sz w:val="20"/>
          <w:lang w:val="zh-CN" w:eastAsia="zh-CN"/>
        </w:rPr>
        <w:t>号决定，附件二</w:t>
      </w:r>
      <w:r>
        <w:rPr>
          <w:rFonts w:hint="eastAsia"/>
          <w:sz w:val="20"/>
          <w:lang w:val="zh-CN" w:eastAsia="zh-CN"/>
        </w:rPr>
        <w:t>。</w:t>
      </w:r>
    </w:p>
  </w:footnote>
  <w:footnote w:id="35">
    <w:p w14:paraId="0ACD4ED8" w14:textId="3BFD496D" w:rsidR="00AE1D45" w:rsidRDefault="00AE1D45" w:rsidP="00BB790A">
      <w:pPr>
        <w:pStyle w:val="a6"/>
        <w:rPr>
          <w:lang w:eastAsia="zh-CN"/>
        </w:rPr>
      </w:pPr>
      <w:r>
        <w:rPr>
          <w:rStyle w:val="a5"/>
          <w:lang w:eastAsia="zh-CN"/>
        </w:rPr>
        <w:t>5</w:t>
      </w:r>
      <w:r>
        <w:rPr>
          <w:lang w:eastAsia="zh-CN"/>
        </w:rPr>
        <w:t xml:space="preserve"> </w:t>
      </w:r>
      <w:r>
        <w:rPr>
          <w:rFonts w:eastAsia="SimSun"/>
          <w:sz w:val="20"/>
          <w:lang w:val="zh-CN" w:eastAsia="zh-CN"/>
        </w:rPr>
        <w:t>IPBES-4/1</w:t>
      </w:r>
      <w:r>
        <w:rPr>
          <w:rFonts w:ascii="SimSun" w:eastAsia="SimSun" w:hAnsi="SimSun" w:hint="eastAsia"/>
          <w:sz w:val="20"/>
          <w:lang w:val="zh-CN" w:eastAsia="zh-CN"/>
        </w:rPr>
        <w:t>号决定，附件五</w:t>
      </w:r>
      <w:r>
        <w:rPr>
          <w:rFonts w:hint="eastAsia"/>
          <w:sz w:val="20"/>
          <w:lang w:val="zh-CN" w:eastAsia="zh-CN"/>
        </w:rPr>
        <w:t>。</w:t>
      </w:r>
    </w:p>
  </w:footnote>
  <w:footnote w:id="36">
    <w:p w14:paraId="30DCD39C" w14:textId="713C5431" w:rsidR="00AE1D45" w:rsidRPr="00BB790A" w:rsidRDefault="00AE1D45">
      <w:pPr>
        <w:pStyle w:val="a6"/>
        <w:rPr>
          <w:lang w:eastAsia="zh-CN"/>
        </w:rPr>
      </w:pPr>
      <w:r>
        <w:rPr>
          <w:rStyle w:val="a5"/>
          <w:lang w:eastAsia="zh-CN"/>
        </w:rPr>
        <w:t>1</w:t>
      </w:r>
      <w:r>
        <w:rPr>
          <w:lang w:eastAsia="zh-CN"/>
        </w:rPr>
        <w:t xml:space="preserve"> </w:t>
      </w:r>
      <w:r>
        <w:rPr>
          <w:rFonts w:eastAsia="SimSun"/>
          <w:sz w:val="20"/>
        </w:rPr>
        <w:t>IPBES/7/2</w:t>
      </w:r>
      <w:r>
        <w:rPr>
          <w:rFonts w:eastAsia="SimSun" w:hint="eastAsia"/>
          <w:sz w:val="20"/>
        </w:rPr>
        <w:t>。</w:t>
      </w:r>
    </w:p>
  </w:footnote>
  <w:footnote w:id="37">
    <w:p w14:paraId="5C598BBA" w14:textId="657F90C0" w:rsidR="00AE1D45" w:rsidRPr="00AD2B7C" w:rsidRDefault="00AE1D45">
      <w:pPr>
        <w:pStyle w:val="a6"/>
        <w:rPr>
          <w:lang w:eastAsia="zh-CN"/>
        </w:rPr>
      </w:pPr>
      <w:r>
        <w:rPr>
          <w:rStyle w:val="a5"/>
        </w:rPr>
        <w:t>2</w:t>
      </w:r>
      <w:r>
        <w:t xml:space="preserve"> </w:t>
      </w:r>
      <w:r>
        <w:rPr>
          <w:rFonts w:eastAsia="SimSun"/>
          <w:sz w:val="20"/>
        </w:rPr>
        <w:t>IPBES/6/INF/32</w:t>
      </w:r>
      <w:r>
        <w:rPr>
          <w:rFonts w:eastAsia="SimSun" w:hint="eastAsia"/>
          <w:sz w:val="20"/>
        </w:rPr>
        <w:t>。</w:t>
      </w:r>
    </w:p>
  </w:footnote>
  <w:footnote w:id="38">
    <w:p w14:paraId="598E8067" w14:textId="5344DBE5" w:rsidR="00AE1D45" w:rsidRDefault="00AE1D45">
      <w:pPr>
        <w:pStyle w:val="a6"/>
        <w:rPr>
          <w:lang w:eastAsia="zh-CN"/>
        </w:rPr>
      </w:pPr>
      <w:r>
        <w:rPr>
          <w:rStyle w:val="a5"/>
        </w:rPr>
        <w:t>3</w:t>
      </w:r>
      <w:r>
        <w:t xml:space="preserve"> </w:t>
      </w:r>
      <w:r>
        <w:rPr>
          <w:rFonts w:eastAsia="SimSun"/>
          <w:sz w:val="20"/>
        </w:rPr>
        <w:t>IPBES/7/INF/17</w:t>
      </w:r>
      <w:r>
        <w:rPr>
          <w:rFonts w:eastAsia="SimSun" w:hint="eastAsia"/>
          <w:sz w:val="20"/>
        </w:rPr>
        <w:t>。</w:t>
      </w:r>
    </w:p>
  </w:footnote>
  <w:footnote w:id="39">
    <w:p w14:paraId="3B424F73" w14:textId="4F4A58B6" w:rsidR="00AE1D45" w:rsidRDefault="00AE1D45">
      <w:pPr>
        <w:pStyle w:val="a6"/>
        <w:rPr>
          <w:lang w:eastAsia="zh-CN"/>
        </w:rPr>
      </w:pPr>
      <w:r>
        <w:rPr>
          <w:rStyle w:val="a5"/>
        </w:rPr>
        <w:t>4</w:t>
      </w:r>
      <w:r>
        <w:t xml:space="preserve"> </w:t>
      </w:r>
      <w:r>
        <w:rPr>
          <w:rFonts w:eastAsia="SimSun"/>
          <w:sz w:val="20"/>
        </w:rPr>
        <w:t>IPBES/7/INF/18</w:t>
      </w:r>
      <w:r>
        <w:rPr>
          <w:rFonts w:eastAsia="SimSun" w:hint="eastAsia"/>
          <w:sz w:val="20"/>
        </w:rPr>
        <w:t>。</w:t>
      </w:r>
    </w:p>
  </w:footnote>
  <w:footnote w:id="40">
    <w:p w14:paraId="5AFC39A0" w14:textId="10D66AC9" w:rsidR="00AE1D45" w:rsidRDefault="00AE1D45">
      <w:pPr>
        <w:pStyle w:val="a6"/>
        <w:rPr>
          <w:lang w:eastAsia="zh-CN"/>
        </w:rPr>
      </w:pPr>
      <w:r>
        <w:rPr>
          <w:rStyle w:val="a5"/>
        </w:rPr>
        <w:t>5</w:t>
      </w:r>
      <w:r>
        <w:t xml:space="preserve"> </w:t>
      </w:r>
      <w:r>
        <w:rPr>
          <w:rFonts w:eastAsia="SimSun"/>
          <w:sz w:val="20"/>
        </w:rPr>
        <w:t>IPBES/7/INF/19</w:t>
      </w:r>
      <w:r>
        <w:rPr>
          <w:rFonts w:eastAsia="SimSun" w:hint="eastAsia"/>
          <w:sz w:val="20"/>
        </w:rPr>
        <w:t>。</w:t>
      </w:r>
    </w:p>
  </w:footnote>
  <w:footnote w:id="41">
    <w:p w14:paraId="22A820A0" w14:textId="03EB6F0A" w:rsidR="00AE1D45" w:rsidRDefault="00AE1D45">
      <w:pPr>
        <w:pStyle w:val="a6"/>
        <w:rPr>
          <w:lang w:eastAsia="zh-CN"/>
        </w:rPr>
      </w:pPr>
      <w:r>
        <w:rPr>
          <w:rStyle w:val="a5"/>
        </w:rPr>
        <w:t>6</w:t>
      </w:r>
      <w:r>
        <w:t xml:space="preserve"> </w:t>
      </w:r>
      <w:r>
        <w:rPr>
          <w:rFonts w:eastAsia="SimSun"/>
          <w:sz w:val="20"/>
        </w:rPr>
        <w:t>IPBES/7/INF/20</w:t>
      </w:r>
      <w:r>
        <w:rPr>
          <w:rFonts w:eastAsia="SimSun" w:hint="eastAsia"/>
          <w:sz w:val="20"/>
        </w:rPr>
        <w:t>。</w:t>
      </w:r>
    </w:p>
  </w:footnote>
  <w:footnote w:id="42">
    <w:p w14:paraId="40F7DE47" w14:textId="393F3BD6" w:rsidR="00AE1D45" w:rsidRDefault="00AE1D45">
      <w:pPr>
        <w:pStyle w:val="a6"/>
        <w:rPr>
          <w:lang w:eastAsia="zh-CN"/>
        </w:rPr>
      </w:pPr>
      <w:r>
        <w:rPr>
          <w:rStyle w:val="a5"/>
        </w:rPr>
        <w:t>7</w:t>
      </w:r>
      <w:r>
        <w:t xml:space="preserve"> </w:t>
      </w:r>
      <w:r>
        <w:rPr>
          <w:rFonts w:eastAsia="SimSun" w:hint="eastAsia"/>
          <w:sz w:val="20"/>
          <w:lang w:val="zh-CN" w:eastAsia="zh-CN"/>
        </w:rPr>
        <w:t>见</w:t>
      </w:r>
      <w:r>
        <w:rPr>
          <w:rFonts w:eastAsia="SimSun" w:hint="eastAsia"/>
          <w:sz w:val="20"/>
          <w:lang w:val="zh-CN" w:eastAsia="zh-CN"/>
        </w:rPr>
        <w:t>IPBES/7/5</w:t>
      </w:r>
      <w:r>
        <w:rPr>
          <w:rFonts w:eastAsia="SimSun" w:hint="eastAsia"/>
          <w:sz w:val="20"/>
          <w:lang w:val="zh-CN" w:eastAsia="zh-CN"/>
        </w:rPr>
        <w:t>。</w:t>
      </w:r>
    </w:p>
  </w:footnote>
  <w:footnote w:id="43">
    <w:p w14:paraId="6082A887" w14:textId="4C6A3865" w:rsidR="00AE1D45" w:rsidRDefault="00AE1D45" w:rsidP="00AD2B7C">
      <w:pPr>
        <w:pStyle w:val="a6"/>
        <w:rPr>
          <w:lang w:eastAsia="zh-CN"/>
        </w:rPr>
      </w:pPr>
      <w:r>
        <w:rPr>
          <w:rStyle w:val="a5"/>
          <w:lang w:eastAsia="zh-CN"/>
        </w:rPr>
        <w:t>1</w:t>
      </w:r>
      <w:r>
        <w:rPr>
          <w:lang w:eastAsia="zh-CN"/>
        </w:rPr>
        <w:t xml:space="preserve"> </w:t>
      </w:r>
      <w:r>
        <w:rPr>
          <w:rFonts w:hint="eastAsia"/>
          <w:sz w:val="20"/>
          <w:lang w:val="zh-CN" w:eastAsia="zh-CN"/>
        </w:rPr>
        <w:t>IPBES-3/3</w:t>
      </w:r>
      <w:r w:rsidRPr="008B4C6E">
        <w:rPr>
          <w:rFonts w:ascii="SimSun" w:eastAsia="SimSun" w:hAnsi="SimSun" w:hint="eastAsia"/>
          <w:sz w:val="20"/>
          <w:lang w:val="zh-CN" w:eastAsia="zh-CN"/>
        </w:rPr>
        <w:t>号决定有所规定。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47EC4C19" w:rsidR="00AE1D45" w:rsidRPr="00A57EEE" w:rsidRDefault="00AE1D45" w:rsidP="00A57EEE">
    <w:pPr>
      <w:pStyle w:val="Normal-pool"/>
      <w:pBdr>
        <w:bottom w:val="single" w:sz="4" w:space="1" w:color="auto"/>
      </w:pBdr>
      <w:spacing w:after="120"/>
      <w:rPr>
        <w:b/>
      </w:rPr>
    </w:pPr>
    <w:r w:rsidRPr="00A57EEE">
      <w:rPr>
        <w:b/>
      </w:rPr>
      <w:t>IPBES/7/</w:t>
    </w:r>
    <w:r>
      <w:rPr>
        <w:b/>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58D7104D" w:rsidR="00AE1D45" w:rsidRPr="00A57EEE" w:rsidRDefault="00AE1D45" w:rsidP="0092012A">
    <w:pPr>
      <w:pStyle w:val="Normal-pool"/>
      <w:pBdr>
        <w:bottom w:val="single" w:sz="4" w:space="1" w:color="auto"/>
      </w:pBdr>
      <w:jc w:val="right"/>
      <w:rPr>
        <w:b/>
      </w:rPr>
    </w:pPr>
    <w:r w:rsidRPr="00A57EEE">
      <w:rPr>
        <w:b/>
      </w:rPr>
      <w:t>IPBES/7/</w:t>
    </w:r>
    <w:r>
      <w:rPr>
        <w:b/>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147"/>
    <w:multiLevelType w:val="hybridMultilevel"/>
    <w:tmpl w:val="0B1ED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B16B0"/>
    <w:multiLevelType w:val="multilevel"/>
    <w:tmpl w:val="44E42F98"/>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6404982"/>
    <w:multiLevelType w:val="hybridMultilevel"/>
    <w:tmpl w:val="96D020D8"/>
    <w:lvl w:ilvl="0" w:tplc="FFFFFFFF">
      <w:start w:val="1"/>
      <w:numFmt w:val="lowerLetter"/>
      <w:lvlText w:val="(%1)"/>
      <w:lvlJc w:val="left"/>
      <w:pPr>
        <w:ind w:left="2563" w:hanging="360"/>
      </w:pPr>
    </w:lvl>
    <w:lvl w:ilvl="1" w:tplc="04090019">
      <w:start w:val="1"/>
      <w:numFmt w:val="lowerLetter"/>
      <w:lvlText w:val="%2."/>
      <w:lvlJc w:val="left"/>
      <w:pPr>
        <w:ind w:left="3283" w:hanging="360"/>
      </w:pPr>
    </w:lvl>
    <w:lvl w:ilvl="2" w:tplc="0409001B">
      <w:start w:val="1"/>
      <w:numFmt w:val="lowerRoman"/>
      <w:lvlText w:val="%3."/>
      <w:lvlJc w:val="right"/>
      <w:pPr>
        <w:ind w:left="4003" w:hanging="180"/>
      </w:pPr>
    </w:lvl>
    <w:lvl w:ilvl="3" w:tplc="0409000F">
      <w:start w:val="1"/>
      <w:numFmt w:val="decimal"/>
      <w:lvlText w:val="%4."/>
      <w:lvlJc w:val="left"/>
      <w:pPr>
        <w:ind w:left="4723" w:hanging="360"/>
      </w:pPr>
    </w:lvl>
    <w:lvl w:ilvl="4" w:tplc="04090019">
      <w:start w:val="1"/>
      <w:numFmt w:val="lowerLetter"/>
      <w:lvlText w:val="%5."/>
      <w:lvlJc w:val="left"/>
      <w:pPr>
        <w:ind w:left="5443" w:hanging="360"/>
      </w:pPr>
    </w:lvl>
    <w:lvl w:ilvl="5" w:tplc="0409001B">
      <w:start w:val="1"/>
      <w:numFmt w:val="lowerRoman"/>
      <w:lvlText w:val="%6."/>
      <w:lvlJc w:val="right"/>
      <w:pPr>
        <w:ind w:left="6163" w:hanging="180"/>
      </w:pPr>
    </w:lvl>
    <w:lvl w:ilvl="6" w:tplc="0409000F">
      <w:start w:val="1"/>
      <w:numFmt w:val="decimal"/>
      <w:lvlText w:val="%7."/>
      <w:lvlJc w:val="left"/>
      <w:pPr>
        <w:ind w:left="6883" w:hanging="360"/>
      </w:pPr>
    </w:lvl>
    <w:lvl w:ilvl="7" w:tplc="04090019">
      <w:start w:val="1"/>
      <w:numFmt w:val="lowerLetter"/>
      <w:lvlText w:val="%8."/>
      <w:lvlJc w:val="left"/>
      <w:pPr>
        <w:ind w:left="7603" w:hanging="360"/>
      </w:pPr>
    </w:lvl>
    <w:lvl w:ilvl="8" w:tplc="0409001B">
      <w:start w:val="1"/>
      <w:numFmt w:val="lowerRoman"/>
      <w:lvlText w:val="%9."/>
      <w:lvlJc w:val="right"/>
      <w:pPr>
        <w:ind w:left="8323" w:hanging="180"/>
      </w:pPr>
    </w:lvl>
  </w:abstractNum>
  <w:abstractNum w:abstractNumId="3" w15:restartNumberingAfterBreak="0">
    <w:nsid w:val="171113A7"/>
    <w:multiLevelType w:val="multilevel"/>
    <w:tmpl w:val="A56A483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4" w15:restartNumberingAfterBreak="0">
    <w:nsid w:val="1A4E5FCA"/>
    <w:multiLevelType w:val="hybridMultilevel"/>
    <w:tmpl w:val="42F2AC14"/>
    <w:lvl w:ilvl="0" w:tplc="0809000F">
      <w:start w:val="1"/>
      <w:numFmt w:val="decimal"/>
      <w:lvlText w:val="%1."/>
      <w:lvlJc w:val="left"/>
      <w:pPr>
        <w:ind w:left="2591" w:hanging="360"/>
      </w:p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5"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6" w15:restartNumberingAfterBreak="0">
    <w:nsid w:val="255D2C70"/>
    <w:multiLevelType w:val="multilevel"/>
    <w:tmpl w:val="0152FB88"/>
    <w:lvl w:ilvl="0">
      <w:start w:val="1"/>
      <w:numFmt w:val="decimal"/>
      <w:lvlText w:val="%1."/>
      <w:lvlJc w:val="left"/>
      <w:pPr>
        <w:tabs>
          <w:tab w:val="num" w:pos="1134"/>
        </w:tabs>
        <w:ind w:left="1247" w:firstLine="0"/>
      </w:pPr>
      <w:rPr>
        <w:rFonts w:ascii="Times New Roman" w:hAnsi="Times New Roman" w:cs="Times New Roman" w:hint="default"/>
      </w:rPr>
    </w:lvl>
    <w:lvl w:ilvl="1">
      <w:start w:val="1"/>
      <w:numFmt w:val="lowerLetter"/>
      <w:lvlText w:val="(%2)"/>
      <w:lvlJc w:val="left"/>
      <w:pPr>
        <w:tabs>
          <w:tab w:val="num" w:pos="1134"/>
        </w:tabs>
        <w:ind w:left="1247" w:firstLine="567"/>
      </w:pPr>
      <w:rPr>
        <w:rFonts w:ascii="Times New Roman" w:hAnsi="Times New Roman" w:cs="Times New Roman"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81D0AF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9" w15:restartNumberingAfterBreak="0">
    <w:nsid w:val="3FE16E61"/>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41842D37"/>
    <w:multiLevelType w:val="multilevel"/>
    <w:tmpl w:val="D07A6E4C"/>
    <w:lvl w:ilvl="0">
      <w:start w:val="1"/>
      <w:numFmt w:val="decimal"/>
      <w:lvlText w:val="%1."/>
      <w:lvlJc w:val="left"/>
      <w:pPr>
        <w:tabs>
          <w:tab w:val="num" w:pos="1147"/>
        </w:tabs>
        <w:ind w:left="1260" w:firstLine="0"/>
      </w:pPr>
      <w:rPr>
        <w:rFonts w:hint="default"/>
      </w:rPr>
    </w:lvl>
    <w:lvl w:ilvl="1">
      <w:start w:val="1"/>
      <w:numFmt w:val="lowerLetter"/>
      <w:lvlText w:val="(%2)"/>
      <w:lvlJc w:val="left"/>
      <w:pPr>
        <w:tabs>
          <w:tab w:val="num" w:pos="1147"/>
        </w:tabs>
        <w:ind w:left="1260" w:firstLine="567"/>
      </w:pPr>
      <w:rPr>
        <w:rFonts w:hint="default"/>
      </w:rPr>
    </w:lvl>
    <w:lvl w:ilvl="2">
      <w:start w:val="1"/>
      <w:numFmt w:val="lowerRoman"/>
      <w:lvlText w:val="(%3)"/>
      <w:lvlJc w:val="left"/>
      <w:pPr>
        <w:tabs>
          <w:tab w:val="num" w:pos="1147"/>
        </w:tabs>
        <w:ind w:left="2961" w:hanging="567"/>
      </w:pPr>
      <w:rPr>
        <w:rFonts w:hint="default"/>
      </w:rPr>
    </w:lvl>
    <w:lvl w:ilvl="3">
      <w:start w:val="1"/>
      <w:numFmt w:val="lowerLetter"/>
      <w:lvlText w:val="%4."/>
      <w:lvlJc w:val="left"/>
      <w:pPr>
        <w:tabs>
          <w:tab w:val="num" w:pos="1147"/>
        </w:tabs>
        <w:ind w:left="3528" w:hanging="567"/>
      </w:pPr>
      <w:rPr>
        <w:rFonts w:hint="default"/>
      </w:rPr>
    </w:lvl>
    <w:lvl w:ilvl="4">
      <w:start w:val="1"/>
      <w:numFmt w:val="lowerRoman"/>
      <w:lvlText w:val="%5."/>
      <w:lvlJc w:val="left"/>
      <w:pPr>
        <w:tabs>
          <w:tab w:val="num" w:pos="1147"/>
        </w:tabs>
        <w:ind w:left="4095" w:hanging="567"/>
      </w:pPr>
      <w:rPr>
        <w:rFonts w:hint="default"/>
      </w:rPr>
    </w:lvl>
    <w:lvl w:ilvl="5">
      <w:start w:val="1"/>
      <w:numFmt w:val="lowerRoman"/>
      <w:lvlText w:val="%6."/>
      <w:lvlJc w:val="right"/>
      <w:pPr>
        <w:tabs>
          <w:tab w:val="num" w:pos="7848"/>
        </w:tabs>
        <w:ind w:left="7848" w:hanging="180"/>
      </w:pPr>
      <w:rPr>
        <w:rFonts w:hint="default"/>
      </w:rPr>
    </w:lvl>
    <w:lvl w:ilvl="6">
      <w:start w:val="1"/>
      <w:numFmt w:val="decimal"/>
      <w:lvlText w:val="%7."/>
      <w:lvlJc w:val="left"/>
      <w:pPr>
        <w:tabs>
          <w:tab w:val="num" w:pos="8568"/>
        </w:tabs>
        <w:ind w:left="8568" w:hanging="360"/>
      </w:pPr>
      <w:rPr>
        <w:rFonts w:hint="default"/>
      </w:rPr>
    </w:lvl>
    <w:lvl w:ilvl="7">
      <w:start w:val="1"/>
      <w:numFmt w:val="lowerLetter"/>
      <w:lvlText w:val="%8."/>
      <w:lvlJc w:val="left"/>
      <w:pPr>
        <w:tabs>
          <w:tab w:val="num" w:pos="9288"/>
        </w:tabs>
        <w:ind w:left="9288" w:hanging="360"/>
      </w:pPr>
      <w:rPr>
        <w:rFonts w:hint="default"/>
      </w:rPr>
    </w:lvl>
    <w:lvl w:ilvl="8">
      <w:start w:val="1"/>
      <w:numFmt w:val="lowerRoman"/>
      <w:lvlText w:val="%9."/>
      <w:lvlJc w:val="right"/>
      <w:pPr>
        <w:tabs>
          <w:tab w:val="num" w:pos="10008"/>
        </w:tabs>
        <w:ind w:left="10008" w:hanging="180"/>
      </w:pPr>
      <w:rPr>
        <w:rFonts w:hint="default"/>
      </w:rPr>
    </w:lvl>
  </w:abstractNum>
  <w:abstractNum w:abstractNumId="11" w15:restartNumberingAfterBreak="0">
    <w:nsid w:val="487A3AB4"/>
    <w:multiLevelType w:val="multilevel"/>
    <w:tmpl w:val="C5C25C6A"/>
    <w:lvl w:ilvl="0">
      <w:start w:val="1"/>
      <w:numFmt w:val="decimal"/>
      <w:lvlText w:val="%1."/>
      <w:lvlJc w:val="left"/>
      <w:pPr>
        <w:tabs>
          <w:tab w:val="num" w:pos="1134"/>
        </w:tabs>
        <w:ind w:left="1247" w:firstLine="0"/>
      </w:pPr>
      <w:rPr>
        <w:rFonts w:ascii="Times New Roman" w:hAnsi="Times New Roman" w:cs="Times New Roman" w:hint="default"/>
        <w:sz w:val="24"/>
        <w:szCs w:val="24"/>
      </w:rPr>
    </w:lvl>
    <w:lvl w:ilvl="1">
      <w:start w:val="1"/>
      <w:numFmt w:val="lowerLetter"/>
      <w:lvlText w:val="(%2)"/>
      <w:lvlJc w:val="left"/>
      <w:pPr>
        <w:tabs>
          <w:tab w:val="num" w:pos="1134"/>
        </w:tabs>
        <w:ind w:left="1247" w:firstLine="567"/>
      </w:pPr>
      <w:rPr>
        <w:rFonts w:hint="default"/>
      </w:rPr>
    </w:lvl>
    <w:lvl w:ilvl="2">
      <w:start w:val="1"/>
      <w:numFmt w:val="chineseCountingThousand"/>
      <w:lvlText w:val="（%3）"/>
      <w:lvlJc w:val="left"/>
      <w:pPr>
        <w:tabs>
          <w:tab w:val="num" w:pos="823"/>
        </w:tabs>
        <w:ind w:left="2637" w:hanging="567"/>
      </w:pPr>
      <w:rPr>
        <w:rFonts w:hint="default"/>
        <w:sz w:val="20"/>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4FCF74D4"/>
    <w:multiLevelType w:val="hybridMultilevel"/>
    <w:tmpl w:val="A6769B16"/>
    <w:lvl w:ilvl="0" w:tplc="377E23BC">
      <w:start w:val="1"/>
      <w:numFmt w:val="decimal"/>
      <w:lvlText w:val="%1."/>
      <w:lvlJc w:val="left"/>
      <w:pPr>
        <w:ind w:left="1495" w:hanging="360"/>
      </w:pPr>
      <w:rPr>
        <w:sz w:val="24"/>
        <w:szCs w:val="24"/>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C782BC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CCB30E4"/>
    <w:multiLevelType w:val="multilevel"/>
    <w:tmpl w:val="969EAA06"/>
    <w:lvl w:ilvl="0">
      <w:start w:val="1"/>
      <w:numFmt w:val="decimal"/>
      <w:lvlText w:val="%1."/>
      <w:lvlJc w:val="left"/>
      <w:pPr>
        <w:tabs>
          <w:tab w:val="num" w:pos="1777"/>
        </w:tabs>
        <w:ind w:left="1890" w:firstLine="0"/>
      </w:pPr>
      <w:rPr>
        <w:rFonts w:ascii="Times New Roman" w:hAnsi="Times New Roman" w:cs="Times New Roman" w:hint="default"/>
      </w:rPr>
    </w:lvl>
    <w:lvl w:ilvl="1">
      <w:start w:val="1"/>
      <w:numFmt w:val="lowerLetter"/>
      <w:lvlText w:val="(%2)"/>
      <w:lvlJc w:val="left"/>
      <w:pPr>
        <w:tabs>
          <w:tab w:val="num" w:pos="1777"/>
        </w:tabs>
        <w:ind w:left="1890" w:firstLine="567"/>
      </w:pPr>
      <w:rPr>
        <w:rFonts w:hint="default"/>
      </w:rPr>
    </w:lvl>
    <w:lvl w:ilvl="2">
      <w:start w:val="1"/>
      <w:numFmt w:val="lowerRoman"/>
      <w:lvlText w:val="(%3)"/>
      <w:lvlJc w:val="left"/>
      <w:pPr>
        <w:tabs>
          <w:tab w:val="num" w:pos="1777"/>
        </w:tabs>
        <w:ind w:left="3591" w:hanging="567"/>
      </w:pPr>
      <w:rPr>
        <w:rFonts w:hint="default"/>
      </w:rPr>
    </w:lvl>
    <w:lvl w:ilvl="3">
      <w:start w:val="1"/>
      <w:numFmt w:val="lowerLetter"/>
      <w:lvlText w:val="%4."/>
      <w:lvlJc w:val="left"/>
      <w:pPr>
        <w:tabs>
          <w:tab w:val="num" w:pos="1777"/>
        </w:tabs>
        <w:ind w:left="4158" w:hanging="567"/>
      </w:pPr>
      <w:rPr>
        <w:rFonts w:hint="default"/>
      </w:rPr>
    </w:lvl>
    <w:lvl w:ilvl="4">
      <w:start w:val="1"/>
      <w:numFmt w:val="lowerRoman"/>
      <w:lvlText w:val="%5."/>
      <w:lvlJc w:val="left"/>
      <w:pPr>
        <w:tabs>
          <w:tab w:val="num" w:pos="1777"/>
        </w:tabs>
        <w:ind w:left="4725" w:hanging="567"/>
      </w:pPr>
      <w:rPr>
        <w:rFonts w:hint="default"/>
      </w:rPr>
    </w:lvl>
    <w:lvl w:ilvl="5">
      <w:start w:val="1"/>
      <w:numFmt w:val="lowerRoman"/>
      <w:lvlText w:val="%6."/>
      <w:lvlJc w:val="right"/>
      <w:pPr>
        <w:tabs>
          <w:tab w:val="num" w:pos="8478"/>
        </w:tabs>
        <w:ind w:left="8478" w:hanging="180"/>
      </w:pPr>
      <w:rPr>
        <w:rFonts w:hint="default"/>
      </w:rPr>
    </w:lvl>
    <w:lvl w:ilvl="6">
      <w:start w:val="1"/>
      <w:numFmt w:val="decimal"/>
      <w:lvlText w:val="%7."/>
      <w:lvlJc w:val="left"/>
      <w:pPr>
        <w:tabs>
          <w:tab w:val="num" w:pos="9198"/>
        </w:tabs>
        <w:ind w:left="9198" w:hanging="360"/>
      </w:pPr>
      <w:rPr>
        <w:rFonts w:hint="default"/>
      </w:rPr>
    </w:lvl>
    <w:lvl w:ilvl="7">
      <w:start w:val="1"/>
      <w:numFmt w:val="lowerLetter"/>
      <w:lvlText w:val="%8."/>
      <w:lvlJc w:val="left"/>
      <w:pPr>
        <w:tabs>
          <w:tab w:val="num" w:pos="9918"/>
        </w:tabs>
        <w:ind w:left="9918" w:hanging="360"/>
      </w:pPr>
      <w:rPr>
        <w:rFonts w:hint="default"/>
      </w:rPr>
    </w:lvl>
    <w:lvl w:ilvl="8">
      <w:start w:val="1"/>
      <w:numFmt w:val="lowerRoman"/>
      <w:lvlText w:val="%9."/>
      <w:lvlJc w:val="right"/>
      <w:pPr>
        <w:tabs>
          <w:tab w:val="num" w:pos="10638"/>
        </w:tabs>
        <w:ind w:left="10638" w:hanging="180"/>
      </w:pPr>
      <w:rPr>
        <w:rFonts w:hint="default"/>
      </w:rPr>
    </w:lvl>
  </w:abstractNum>
  <w:abstractNum w:abstractNumId="16" w15:restartNumberingAfterBreak="0">
    <w:nsid w:val="5D9440AA"/>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7193578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73E30BFF"/>
    <w:multiLevelType w:val="hybridMultilevel"/>
    <w:tmpl w:val="AE72C618"/>
    <w:lvl w:ilvl="0" w:tplc="C3704830">
      <w:start w:val="1"/>
      <w:numFmt w:val="lowerLetter"/>
      <w:lvlText w:val="(%1)"/>
      <w:lvlJc w:val="left"/>
      <w:pPr>
        <w:ind w:left="2591" w:hanging="360"/>
      </w:pPr>
      <w:rPr>
        <w:rFonts w:ascii="Times New Roman" w:eastAsia="Times New Roman" w:hAnsi="Times New Roman" w:cs="Times New Roman"/>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9" w15:restartNumberingAfterBreak="0">
    <w:nsid w:val="76A03089"/>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13"/>
  </w:num>
  <w:num w:numId="2">
    <w:abstractNumId w:val="5"/>
  </w:num>
  <w:num w:numId="3">
    <w:abstractNumId w:val="8"/>
  </w:num>
  <w:num w:numId="4">
    <w:abstractNumId w:val="12"/>
  </w:num>
  <w:num w:numId="5">
    <w:abstractNumId w:val="13"/>
    <w:lvlOverride w:ilvl="0">
      <w:lvl w:ilvl="0">
        <w:start w:val="1"/>
        <w:numFmt w:val="decimal"/>
        <w:lvlText w:val="%1."/>
        <w:lvlJc w:val="left"/>
        <w:pPr>
          <w:tabs>
            <w:tab w:val="num" w:pos="1134"/>
          </w:tabs>
          <w:ind w:left="1247" w:firstLine="0"/>
        </w:pPr>
        <w:rPr>
          <w:rFonts w:hint="default"/>
        </w:rPr>
      </w:lvl>
    </w:lvlOverride>
  </w:num>
  <w:num w:numId="6">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1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ascii="Times New Roman" w:hAnsi="Times New Roman" w:cs="Times New Roman"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0">
    <w:abstractNumId w:val="13"/>
    <w:lvlOverride w:ilvl="0">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4">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sz w:val="24"/>
          <w:szCs w:val="24"/>
          <w:vertAlign w:val="baseline"/>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5">
    <w:abstractNumId w:val="13"/>
    <w:lvlOverride w:ilvl="0">
      <w:startOverride w:val="1"/>
      <w:lvl w:ilvl="0">
        <w:start w:val="1"/>
        <w:numFmt w:val="decimal"/>
        <w:lvlText w:val="%1."/>
        <w:lvlJc w:val="left"/>
        <w:pPr>
          <w:tabs>
            <w:tab w:val="num" w:pos="1134"/>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6">
    <w:abstractNumId w:val="1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1"/>
  </w:num>
  <w:num w:numId="21">
    <w:abstractNumId w:val="7"/>
  </w:num>
  <w:num w:numId="22">
    <w:abstractNumId w:val="16"/>
  </w:num>
  <w:num w:numId="23">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tabs>
            <w:tab w:val="num" w:pos="567"/>
          </w:tabs>
          <w:ind w:left="1247" w:firstLine="567"/>
        </w:pPr>
        <w:rPr>
          <w:rFonts w:ascii="Times New Roman" w:hAnsi="Times New Roman" w:cs="Times New Roman" w:hint="default"/>
          <w:b w:val="0"/>
          <w:lang w:val="en-US"/>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6"/>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 w:ilvl="0">
        <w:start w:val="1"/>
        <w:numFmt w:val="decimal"/>
        <w:lvlText w:val="%1."/>
        <w:lvlJc w:val="left"/>
        <w:pPr>
          <w:tabs>
            <w:tab w:val="num" w:pos="567"/>
          </w:tabs>
          <w:ind w:left="1247" w:firstLine="0"/>
        </w:pPr>
        <w:rPr>
          <w:b w:val="0"/>
          <w:sz w:val="24"/>
          <w:szCs w:val="24"/>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2">
    <w:abstractNumId w:val="3"/>
    <w:lvlOverride w:ilvl="0">
      <w:lvl w:ilvl="0">
        <w:start w:val="1"/>
        <w:numFmt w:val="decimal"/>
        <w:lvlText w:val="%1."/>
        <w:lvlJc w:val="left"/>
        <w:pPr>
          <w:tabs>
            <w:tab w:val="num" w:pos="455"/>
          </w:tabs>
          <w:ind w:left="1135"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3">
    <w:abstractNumId w:val="3"/>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ja-JP"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E9"/>
    <w:rsid w:val="00001E76"/>
    <w:rsid w:val="000111C0"/>
    <w:rsid w:val="00012278"/>
    <w:rsid w:val="000135F7"/>
    <w:rsid w:val="00013B17"/>
    <w:rsid w:val="0001447A"/>
    <w:rsid w:val="000149E6"/>
    <w:rsid w:val="00016B7B"/>
    <w:rsid w:val="00017596"/>
    <w:rsid w:val="00017750"/>
    <w:rsid w:val="00017F2D"/>
    <w:rsid w:val="00020241"/>
    <w:rsid w:val="00020914"/>
    <w:rsid w:val="000247B0"/>
    <w:rsid w:val="00024951"/>
    <w:rsid w:val="00025D6C"/>
    <w:rsid w:val="00026997"/>
    <w:rsid w:val="000323D1"/>
    <w:rsid w:val="00033E0B"/>
    <w:rsid w:val="000359EC"/>
    <w:rsid w:val="00035EDE"/>
    <w:rsid w:val="0003720A"/>
    <w:rsid w:val="00042BE9"/>
    <w:rsid w:val="00042E69"/>
    <w:rsid w:val="00046830"/>
    <w:rsid w:val="000475C7"/>
    <w:rsid w:val="000509B4"/>
    <w:rsid w:val="00050A66"/>
    <w:rsid w:val="00055CF4"/>
    <w:rsid w:val="00057822"/>
    <w:rsid w:val="0006035B"/>
    <w:rsid w:val="00061769"/>
    <w:rsid w:val="00062EBF"/>
    <w:rsid w:val="00065148"/>
    <w:rsid w:val="0007046A"/>
    <w:rsid w:val="000707A8"/>
    <w:rsid w:val="00071886"/>
    <w:rsid w:val="00071986"/>
    <w:rsid w:val="00073CE8"/>
    <w:rsid w:val="000742BC"/>
    <w:rsid w:val="00075C9A"/>
    <w:rsid w:val="000811A3"/>
    <w:rsid w:val="00082A0C"/>
    <w:rsid w:val="00083504"/>
    <w:rsid w:val="00083791"/>
    <w:rsid w:val="00085E34"/>
    <w:rsid w:val="00091045"/>
    <w:rsid w:val="0009222A"/>
    <w:rsid w:val="00092427"/>
    <w:rsid w:val="0009272D"/>
    <w:rsid w:val="00092D09"/>
    <w:rsid w:val="000946FE"/>
    <w:rsid w:val="000953F8"/>
    <w:rsid w:val="0009640C"/>
    <w:rsid w:val="000A16B7"/>
    <w:rsid w:val="000A2383"/>
    <w:rsid w:val="000A68F7"/>
    <w:rsid w:val="000B22A2"/>
    <w:rsid w:val="000B4B9E"/>
    <w:rsid w:val="000B4D84"/>
    <w:rsid w:val="000B58CC"/>
    <w:rsid w:val="000B668C"/>
    <w:rsid w:val="000B66FB"/>
    <w:rsid w:val="000B6BF4"/>
    <w:rsid w:val="000C1D3D"/>
    <w:rsid w:val="000C23E0"/>
    <w:rsid w:val="000C28F9"/>
    <w:rsid w:val="000C2A52"/>
    <w:rsid w:val="000C34C3"/>
    <w:rsid w:val="000C3F8B"/>
    <w:rsid w:val="000C40B6"/>
    <w:rsid w:val="000C4EEC"/>
    <w:rsid w:val="000C647C"/>
    <w:rsid w:val="000C6BB6"/>
    <w:rsid w:val="000D0A93"/>
    <w:rsid w:val="000D1185"/>
    <w:rsid w:val="000D1F26"/>
    <w:rsid w:val="000D24C3"/>
    <w:rsid w:val="000D275B"/>
    <w:rsid w:val="000D33C0"/>
    <w:rsid w:val="000D37CE"/>
    <w:rsid w:val="000D3DFF"/>
    <w:rsid w:val="000D539E"/>
    <w:rsid w:val="000D5D6D"/>
    <w:rsid w:val="000D6941"/>
    <w:rsid w:val="000D6FC7"/>
    <w:rsid w:val="000E00E4"/>
    <w:rsid w:val="000E0689"/>
    <w:rsid w:val="000E09D0"/>
    <w:rsid w:val="000E2878"/>
    <w:rsid w:val="000E4873"/>
    <w:rsid w:val="000E6765"/>
    <w:rsid w:val="000E7387"/>
    <w:rsid w:val="000E772F"/>
    <w:rsid w:val="000E79A3"/>
    <w:rsid w:val="000F41E0"/>
    <w:rsid w:val="000F42CF"/>
    <w:rsid w:val="000F7895"/>
    <w:rsid w:val="000F7F9D"/>
    <w:rsid w:val="001001CA"/>
    <w:rsid w:val="001015B5"/>
    <w:rsid w:val="00103246"/>
    <w:rsid w:val="001042F8"/>
    <w:rsid w:val="00104568"/>
    <w:rsid w:val="00104B06"/>
    <w:rsid w:val="00105780"/>
    <w:rsid w:val="00106628"/>
    <w:rsid w:val="00110BA5"/>
    <w:rsid w:val="001122E3"/>
    <w:rsid w:val="00113F9B"/>
    <w:rsid w:val="001142ED"/>
    <w:rsid w:val="00114476"/>
    <w:rsid w:val="00115E46"/>
    <w:rsid w:val="00116317"/>
    <w:rsid w:val="0011675A"/>
    <w:rsid w:val="00117062"/>
    <w:rsid w:val="00117527"/>
    <w:rsid w:val="0011797B"/>
    <w:rsid w:val="001202E3"/>
    <w:rsid w:val="00120360"/>
    <w:rsid w:val="001206A9"/>
    <w:rsid w:val="001210B2"/>
    <w:rsid w:val="001215B6"/>
    <w:rsid w:val="001220E7"/>
    <w:rsid w:val="00123699"/>
    <w:rsid w:val="00124335"/>
    <w:rsid w:val="00124962"/>
    <w:rsid w:val="0013059D"/>
    <w:rsid w:val="00132329"/>
    <w:rsid w:val="00132E2D"/>
    <w:rsid w:val="001343AA"/>
    <w:rsid w:val="00135994"/>
    <w:rsid w:val="001375B7"/>
    <w:rsid w:val="001402F1"/>
    <w:rsid w:val="00140A7C"/>
    <w:rsid w:val="00141A55"/>
    <w:rsid w:val="001428EF"/>
    <w:rsid w:val="00142C53"/>
    <w:rsid w:val="00144213"/>
    <w:rsid w:val="001446A3"/>
    <w:rsid w:val="001454C3"/>
    <w:rsid w:val="001461E9"/>
    <w:rsid w:val="001465E1"/>
    <w:rsid w:val="00151BEF"/>
    <w:rsid w:val="00152674"/>
    <w:rsid w:val="00152765"/>
    <w:rsid w:val="00155395"/>
    <w:rsid w:val="00155EE5"/>
    <w:rsid w:val="0015632E"/>
    <w:rsid w:val="001577A8"/>
    <w:rsid w:val="00157857"/>
    <w:rsid w:val="00160D74"/>
    <w:rsid w:val="00161A8F"/>
    <w:rsid w:val="00161C80"/>
    <w:rsid w:val="00162C36"/>
    <w:rsid w:val="00163224"/>
    <w:rsid w:val="001650A7"/>
    <w:rsid w:val="00165926"/>
    <w:rsid w:val="001670AA"/>
    <w:rsid w:val="00167307"/>
    <w:rsid w:val="001675C7"/>
    <w:rsid w:val="00167D02"/>
    <w:rsid w:val="00170A80"/>
    <w:rsid w:val="001721E5"/>
    <w:rsid w:val="00176818"/>
    <w:rsid w:val="00176887"/>
    <w:rsid w:val="001771DE"/>
    <w:rsid w:val="00177996"/>
    <w:rsid w:val="00180038"/>
    <w:rsid w:val="00181EC8"/>
    <w:rsid w:val="00184349"/>
    <w:rsid w:val="001856AD"/>
    <w:rsid w:val="00187F72"/>
    <w:rsid w:val="00191138"/>
    <w:rsid w:val="00195F33"/>
    <w:rsid w:val="00196D6A"/>
    <w:rsid w:val="0019777A"/>
    <w:rsid w:val="001979C2"/>
    <w:rsid w:val="001A1536"/>
    <w:rsid w:val="001A1807"/>
    <w:rsid w:val="001A1A8B"/>
    <w:rsid w:val="001A5874"/>
    <w:rsid w:val="001A5A19"/>
    <w:rsid w:val="001A6C39"/>
    <w:rsid w:val="001A7D3D"/>
    <w:rsid w:val="001B1617"/>
    <w:rsid w:val="001B27E1"/>
    <w:rsid w:val="001B2FC4"/>
    <w:rsid w:val="001B359B"/>
    <w:rsid w:val="001B3A62"/>
    <w:rsid w:val="001B4BE4"/>
    <w:rsid w:val="001B504B"/>
    <w:rsid w:val="001B69EC"/>
    <w:rsid w:val="001C02FE"/>
    <w:rsid w:val="001C03E1"/>
    <w:rsid w:val="001C0606"/>
    <w:rsid w:val="001C151D"/>
    <w:rsid w:val="001C2FB0"/>
    <w:rsid w:val="001C3658"/>
    <w:rsid w:val="001C38B7"/>
    <w:rsid w:val="001C70F5"/>
    <w:rsid w:val="001D055B"/>
    <w:rsid w:val="001D3874"/>
    <w:rsid w:val="001D4CCC"/>
    <w:rsid w:val="001D529B"/>
    <w:rsid w:val="001D5FFE"/>
    <w:rsid w:val="001D7E75"/>
    <w:rsid w:val="001E27A4"/>
    <w:rsid w:val="001E470F"/>
    <w:rsid w:val="001E56D2"/>
    <w:rsid w:val="001E5A9A"/>
    <w:rsid w:val="001E74F3"/>
    <w:rsid w:val="001E7D56"/>
    <w:rsid w:val="001F122A"/>
    <w:rsid w:val="001F1648"/>
    <w:rsid w:val="001F2C16"/>
    <w:rsid w:val="001F6091"/>
    <w:rsid w:val="001F679E"/>
    <w:rsid w:val="001F75DE"/>
    <w:rsid w:val="00200D58"/>
    <w:rsid w:val="00201172"/>
    <w:rsid w:val="002013BE"/>
    <w:rsid w:val="00201C28"/>
    <w:rsid w:val="00201DC6"/>
    <w:rsid w:val="00203DDF"/>
    <w:rsid w:val="00205438"/>
    <w:rsid w:val="002063A4"/>
    <w:rsid w:val="00207DC1"/>
    <w:rsid w:val="0021145B"/>
    <w:rsid w:val="002131BB"/>
    <w:rsid w:val="00213A95"/>
    <w:rsid w:val="00213D43"/>
    <w:rsid w:val="002166C0"/>
    <w:rsid w:val="00216D16"/>
    <w:rsid w:val="00216F4E"/>
    <w:rsid w:val="00217FDC"/>
    <w:rsid w:val="002219E9"/>
    <w:rsid w:val="002224BD"/>
    <w:rsid w:val="00227E8F"/>
    <w:rsid w:val="00230FCC"/>
    <w:rsid w:val="00231F19"/>
    <w:rsid w:val="00234040"/>
    <w:rsid w:val="00234847"/>
    <w:rsid w:val="00235A19"/>
    <w:rsid w:val="00235B78"/>
    <w:rsid w:val="00236594"/>
    <w:rsid w:val="002423FC"/>
    <w:rsid w:val="00242C40"/>
    <w:rsid w:val="00243116"/>
    <w:rsid w:val="00243299"/>
    <w:rsid w:val="00243D36"/>
    <w:rsid w:val="00247707"/>
    <w:rsid w:val="00247C3C"/>
    <w:rsid w:val="002501DF"/>
    <w:rsid w:val="00250960"/>
    <w:rsid w:val="00252816"/>
    <w:rsid w:val="00253DE6"/>
    <w:rsid w:val="00254E19"/>
    <w:rsid w:val="00255699"/>
    <w:rsid w:val="00255F96"/>
    <w:rsid w:val="002569F4"/>
    <w:rsid w:val="00257324"/>
    <w:rsid w:val="002574CA"/>
    <w:rsid w:val="00257A59"/>
    <w:rsid w:val="0026018E"/>
    <w:rsid w:val="00263B47"/>
    <w:rsid w:val="002653A6"/>
    <w:rsid w:val="00267AE9"/>
    <w:rsid w:val="00272D1D"/>
    <w:rsid w:val="0027348E"/>
    <w:rsid w:val="0027403E"/>
    <w:rsid w:val="0027478A"/>
    <w:rsid w:val="00274D4A"/>
    <w:rsid w:val="00275FEA"/>
    <w:rsid w:val="00281C9F"/>
    <w:rsid w:val="002820FD"/>
    <w:rsid w:val="00283795"/>
    <w:rsid w:val="00286740"/>
    <w:rsid w:val="00286CEE"/>
    <w:rsid w:val="002874CC"/>
    <w:rsid w:val="00287A14"/>
    <w:rsid w:val="0029038D"/>
    <w:rsid w:val="00291A54"/>
    <w:rsid w:val="002922A2"/>
    <w:rsid w:val="002929D8"/>
    <w:rsid w:val="002961EC"/>
    <w:rsid w:val="00297EF4"/>
    <w:rsid w:val="002A2087"/>
    <w:rsid w:val="002A237D"/>
    <w:rsid w:val="002A2DC6"/>
    <w:rsid w:val="002A4C53"/>
    <w:rsid w:val="002A72FC"/>
    <w:rsid w:val="002B0672"/>
    <w:rsid w:val="002B0D7E"/>
    <w:rsid w:val="002B235A"/>
    <w:rsid w:val="002B247F"/>
    <w:rsid w:val="002B2D3A"/>
    <w:rsid w:val="002B474C"/>
    <w:rsid w:val="002B6140"/>
    <w:rsid w:val="002B6177"/>
    <w:rsid w:val="002B7FEA"/>
    <w:rsid w:val="002C0ED0"/>
    <w:rsid w:val="002C145D"/>
    <w:rsid w:val="002C1A5D"/>
    <w:rsid w:val="002C295F"/>
    <w:rsid w:val="002C2C3E"/>
    <w:rsid w:val="002C353B"/>
    <w:rsid w:val="002C533E"/>
    <w:rsid w:val="002D027F"/>
    <w:rsid w:val="002D1876"/>
    <w:rsid w:val="002D264B"/>
    <w:rsid w:val="002D3369"/>
    <w:rsid w:val="002D3933"/>
    <w:rsid w:val="002D48B8"/>
    <w:rsid w:val="002D7A85"/>
    <w:rsid w:val="002D7B60"/>
    <w:rsid w:val="002E0414"/>
    <w:rsid w:val="002E15F3"/>
    <w:rsid w:val="002E239F"/>
    <w:rsid w:val="002E3310"/>
    <w:rsid w:val="002E481A"/>
    <w:rsid w:val="002E4D22"/>
    <w:rsid w:val="002E6F85"/>
    <w:rsid w:val="002E7674"/>
    <w:rsid w:val="002F15C3"/>
    <w:rsid w:val="002F1844"/>
    <w:rsid w:val="002F4761"/>
    <w:rsid w:val="002F5C79"/>
    <w:rsid w:val="002F650C"/>
    <w:rsid w:val="002F6AF6"/>
    <w:rsid w:val="00300029"/>
    <w:rsid w:val="003019E2"/>
    <w:rsid w:val="00302244"/>
    <w:rsid w:val="00302BB8"/>
    <w:rsid w:val="00302C6C"/>
    <w:rsid w:val="00303526"/>
    <w:rsid w:val="003058FB"/>
    <w:rsid w:val="00306862"/>
    <w:rsid w:val="0030766A"/>
    <w:rsid w:val="00307FF0"/>
    <w:rsid w:val="003123CC"/>
    <w:rsid w:val="0031253C"/>
    <w:rsid w:val="00312E99"/>
    <w:rsid w:val="0031413F"/>
    <w:rsid w:val="003148BB"/>
    <w:rsid w:val="00314AFD"/>
    <w:rsid w:val="00316B2C"/>
    <w:rsid w:val="00317976"/>
    <w:rsid w:val="003203BB"/>
    <w:rsid w:val="0032167E"/>
    <w:rsid w:val="00321E52"/>
    <w:rsid w:val="003231B8"/>
    <w:rsid w:val="00323236"/>
    <w:rsid w:val="00324260"/>
    <w:rsid w:val="0032477D"/>
    <w:rsid w:val="003250FD"/>
    <w:rsid w:val="003255CC"/>
    <w:rsid w:val="00327194"/>
    <w:rsid w:val="00327991"/>
    <w:rsid w:val="00330543"/>
    <w:rsid w:val="0033256F"/>
    <w:rsid w:val="003348E5"/>
    <w:rsid w:val="00334A9A"/>
    <w:rsid w:val="00337747"/>
    <w:rsid w:val="00341065"/>
    <w:rsid w:val="00343AC2"/>
    <w:rsid w:val="00344299"/>
    <w:rsid w:val="0034751F"/>
    <w:rsid w:val="00350198"/>
    <w:rsid w:val="0035041F"/>
    <w:rsid w:val="00351C1C"/>
    <w:rsid w:val="00352C7C"/>
    <w:rsid w:val="00355EA9"/>
    <w:rsid w:val="00356E41"/>
    <w:rsid w:val="003578DE"/>
    <w:rsid w:val="003601A8"/>
    <w:rsid w:val="003605A1"/>
    <w:rsid w:val="0036138E"/>
    <w:rsid w:val="00362B46"/>
    <w:rsid w:val="00362CFB"/>
    <w:rsid w:val="00365320"/>
    <w:rsid w:val="00365BAC"/>
    <w:rsid w:val="00367DCF"/>
    <w:rsid w:val="00370605"/>
    <w:rsid w:val="003722C9"/>
    <w:rsid w:val="00372AA1"/>
    <w:rsid w:val="00374DFE"/>
    <w:rsid w:val="00376AF2"/>
    <w:rsid w:val="003772A5"/>
    <w:rsid w:val="0038021C"/>
    <w:rsid w:val="0038144E"/>
    <w:rsid w:val="0038395C"/>
    <w:rsid w:val="0038426A"/>
    <w:rsid w:val="00384F41"/>
    <w:rsid w:val="00386687"/>
    <w:rsid w:val="00386CB7"/>
    <w:rsid w:val="00387D8C"/>
    <w:rsid w:val="00395A26"/>
    <w:rsid w:val="00396257"/>
    <w:rsid w:val="00396929"/>
    <w:rsid w:val="00397C6D"/>
    <w:rsid w:val="00397EB8"/>
    <w:rsid w:val="003A1895"/>
    <w:rsid w:val="003A4FD0"/>
    <w:rsid w:val="003A5FC6"/>
    <w:rsid w:val="003A69D1"/>
    <w:rsid w:val="003A6BA4"/>
    <w:rsid w:val="003A6EE9"/>
    <w:rsid w:val="003A7705"/>
    <w:rsid w:val="003A77F1"/>
    <w:rsid w:val="003A78D3"/>
    <w:rsid w:val="003B152C"/>
    <w:rsid w:val="003B1545"/>
    <w:rsid w:val="003B1763"/>
    <w:rsid w:val="003B17F9"/>
    <w:rsid w:val="003B1DF5"/>
    <w:rsid w:val="003B3066"/>
    <w:rsid w:val="003B4A96"/>
    <w:rsid w:val="003B6F59"/>
    <w:rsid w:val="003C1BCF"/>
    <w:rsid w:val="003C409D"/>
    <w:rsid w:val="003C5972"/>
    <w:rsid w:val="003C5BA6"/>
    <w:rsid w:val="003C6ABD"/>
    <w:rsid w:val="003D16DF"/>
    <w:rsid w:val="003D1810"/>
    <w:rsid w:val="003D3576"/>
    <w:rsid w:val="003D5C96"/>
    <w:rsid w:val="003D608B"/>
    <w:rsid w:val="003D65C2"/>
    <w:rsid w:val="003D6F27"/>
    <w:rsid w:val="003E02E4"/>
    <w:rsid w:val="003E10DE"/>
    <w:rsid w:val="003E396F"/>
    <w:rsid w:val="003E4DCE"/>
    <w:rsid w:val="003F0E85"/>
    <w:rsid w:val="003F3739"/>
    <w:rsid w:val="003F3E50"/>
    <w:rsid w:val="003F5BEB"/>
    <w:rsid w:val="003F6A56"/>
    <w:rsid w:val="003F7E1D"/>
    <w:rsid w:val="00402363"/>
    <w:rsid w:val="00404E88"/>
    <w:rsid w:val="004054F1"/>
    <w:rsid w:val="00406C17"/>
    <w:rsid w:val="00407A00"/>
    <w:rsid w:val="00410230"/>
    <w:rsid w:val="00410B25"/>
    <w:rsid w:val="00410C55"/>
    <w:rsid w:val="00412A8A"/>
    <w:rsid w:val="004143FD"/>
    <w:rsid w:val="00415E64"/>
    <w:rsid w:val="004167EE"/>
    <w:rsid w:val="00416854"/>
    <w:rsid w:val="00417725"/>
    <w:rsid w:val="004179ED"/>
    <w:rsid w:val="00417C42"/>
    <w:rsid w:val="0042034F"/>
    <w:rsid w:val="004250C5"/>
    <w:rsid w:val="004250EA"/>
    <w:rsid w:val="00425301"/>
    <w:rsid w:val="00425530"/>
    <w:rsid w:val="00425C24"/>
    <w:rsid w:val="00425E4D"/>
    <w:rsid w:val="00426199"/>
    <w:rsid w:val="004302AE"/>
    <w:rsid w:val="0043121F"/>
    <w:rsid w:val="00431D69"/>
    <w:rsid w:val="00433434"/>
    <w:rsid w:val="004339AB"/>
    <w:rsid w:val="00434A79"/>
    <w:rsid w:val="00436FDE"/>
    <w:rsid w:val="00437682"/>
    <w:rsid w:val="00437F26"/>
    <w:rsid w:val="004401B5"/>
    <w:rsid w:val="00444097"/>
    <w:rsid w:val="00445487"/>
    <w:rsid w:val="00446D42"/>
    <w:rsid w:val="004526A3"/>
    <w:rsid w:val="00453F79"/>
    <w:rsid w:val="00454769"/>
    <w:rsid w:val="00454A94"/>
    <w:rsid w:val="00455AD0"/>
    <w:rsid w:val="00455D2A"/>
    <w:rsid w:val="00457137"/>
    <w:rsid w:val="0045762E"/>
    <w:rsid w:val="00460A49"/>
    <w:rsid w:val="00465040"/>
    <w:rsid w:val="00466991"/>
    <w:rsid w:val="0047064C"/>
    <w:rsid w:val="00471270"/>
    <w:rsid w:val="004714BF"/>
    <w:rsid w:val="004801D8"/>
    <w:rsid w:val="004831D4"/>
    <w:rsid w:val="00483207"/>
    <w:rsid w:val="004848BE"/>
    <w:rsid w:val="004871E0"/>
    <w:rsid w:val="004909D5"/>
    <w:rsid w:val="0049197D"/>
    <w:rsid w:val="004927D2"/>
    <w:rsid w:val="00492824"/>
    <w:rsid w:val="0049464D"/>
    <w:rsid w:val="0049554E"/>
    <w:rsid w:val="004A019F"/>
    <w:rsid w:val="004A079D"/>
    <w:rsid w:val="004A0D3A"/>
    <w:rsid w:val="004A1501"/>
    <w:rsid w:val="004A345B"/>
    <w:rsid w:val="004A38CB"/>
    <w:rsid w:val="004A3AB4"/>
    <w:rsid w:val="004A42E1"/>
    <w:rsid w:val="004B1453"/>
    <w:rsid w:val="004B162C"/>
    <w:rsid w:val="004B1CD1"/>
    <w:rsid w:val="004B2104"/>
    <w:rsid w:val="004B2146"/>
    <w:rsid w:val="004B44B7"/>
    <w:rsid w:val="004C06CF"/>
    <w:rsid w:val="004C0A2D"/>
    <w:rsid w:val="004C2310"/>
    <w:rsid w:val="004C3DBE"/>
    <w:rsid w:val="004C4AF8"/>
    <w:rsid w:val="004C5C96"/>
    <w:rsid w:val="004C5D41"/>
    <w:rsid w:val="004C667A"/>
    <w:rsid w:val="004C6825"/>
    <w:rsid w:val="004D06A4"/>
    <w:rsid w:val="004D0BB9"/>
    <w:rsid w:val="004D126E"/>
    <w:rsid w:val="004D2068"/>
    <w:rsid w:val="004D290B"/>
    <w:rsid w:val="004D34F6"/>
    <w:rsid w:val="004D4D1A"/>
    <w:rsid w:val="004E0642"/>
    <w:rsid w:val="004E1427"/>
    <w:rsid w:val="004E174B"/>
    <w:rsid w:val="004E330D"/>
    <w:rsid w:val="004E426D"/>
    <w:rsid w:val="004E581D"/>
    <w:rsid w:val="004E5838"/>
    <w:rsid w:val="004E7E01"/>
    <w:rsid w:val="004F0A75"/>
    <w:rsid w:val="004F1A81"/>
    <w:rsid w:val="004F22E1"/>
    <w:rsid w:val="004F3632"/>
    <w:rsid w:val="004F6344"/>
    <w:rsid w:val="00500C88"/>
    <w:rsid w:val="00501DF3"/>
    <w:rsid w:val="00505269"/>
    <w:rsid w:val="005057F1"/>
    <w:rsid w:val="00516633"/>
    <w:rsid w:val="00517F4C"/>
    <w:rsid w:val="0052059B"/>
    <w:rsid w:val="0052109F"/>
    <w:rsid w:val="005218D9"/>
    <w:rsid w:val="00522231"/>
    <w:rsid w:val="0052236F"/>
    <w:rsid w:val="005223D7"/>
    <w:rsid w:val="005252EC"/>
    <w:rsid w:val="0052571A"/>
    <w:rsid w:val="005265E8"/>
    <w:rsid w:val="0052669B"/>
    <w:rsid w:val="00527951"/>
    <w:rsid w:val="00531028"/>
    <w:rsid w:val="0053140D"/>
    <w:rsid w:val="0053278D"/>
    <w:rsid w:val="00535DB3"/>
    <w:rsid w:val="00536186"/>
    <w:rsid w:val="00536773"/>
    <w:rsid w:val="00540F62"/>
    <w:rsid w:val="005415F1"/>
    <w:rsid w:val="00544CBB"/>
    <w:rsid w:val="00544EA6"/>
    <w:rsid w:val="0054736D"/>
    <w:rsid w:val="005476E3"/>
    <w:rsid w:val="0055025A"/>
    <w:rsid w:val="00551E84"/>
    <w:rsid w:val="005521A4"/>
    <w:rsid w:val="005530F9"/>
    <w:rsid w:val="0056290E"/>
    <w:rsid w:val="00564720"/>
    <w:rsid w:val="00564E75"/>
    <w:rsid w:val="00565C5E"/>
    <w:rsid w:val="00570A60"/>
    <w:rsid w:val="00571724"/>
    <w:rsid w:val="0057315F"/>
    <w:rsid w:val="005750F2"/>
    <w:rsid w:val="00576104"/>
    <w:rsid w:val="00583B66"/>
    <w:rsid w:val="00583F55"/>
    <w:rsid w:val="005861E5"/>
    <w:rsid w:val="005879B4"/>
    <w:rsid w:val="00587AED"/>
    <w:rsid w:val="00587E2B"/>
    <w:rsid w:val="005904BE"/>
    <w:rsid w:val="00591C41"/>
    <w:rsid w:val="00593987"/>
    <w:rsid w:val="005939EE"/>
    <w:rsid w:val="005969E1"/>
    <w:rsid w:val="0059704C"/>
    <w:rsid w:val="00597B4A"/>
    <w:rsid w:val="005A01EF"/>
    <w:rsid w:val="005A0D91"/>
    <w:rsid w:val="005A0DC6"/>
    <w:rsid w:val="005A11AC"/>
    <w:rsid w:val="005A12B2"/>
    <w:rsid w:val="005A13CA"/>
    <w:rsid w:val="005A1727"/>
    <w:rsid w:val="005A254D"/>
    <w:rsid w:val="005A6242"/>
    <w:rsid w:val="005A7E1A"/>
    <w:rsid w:val="005B025A"/>
    <w:rsid w:val="005B22EB"/>
    <w:rsid w:val="005B261A"/>
    <w:rsid w:val="005B4FD0"/>
    <w:rsid w:val="005B6305"/>
    <w:rsid w:val="005C009D"/>
    <w:rsid w:val="005C0C3C"/>
    <w:rsid w:val="005C1677"/>
    <w:rsid w:val="005C28B7"/>
    <w:rsid w:val="005C2DE9"/>
    <w:rsid w:val="005C4F94"/>
    <w:rsid w:val="005C581C"/>
    <w:rsid w:val="005C67C8"/>
    <w:rsid w:val="005C6FAD"/>
    <w:rsid w:val="005C7420"/>
    <w:rsid w:val="005C77FF"/>
    <w:rsid w:val="005D0249"/>
    <w:rsid w:val="005D1BA8"/>
    <w:rsid w:val="005D1D1E"/>
    <w:rsid w:val="005D2478"/>
    <w:rsid w:val="005D25C3"/>
    <w:rsid w:val="005D51AB"/>
    <w:rsid w:val="005D6E8C"/>
    <w:rsid w:val="005D7E9D"/>
    <w:rsid w:val="005E2246"/>
    <w:rsid w:val="005E267D"/>
    <w:rsid w:val="005E3071"/>
    <w:rsid w:val="005E3EF4"/>
    <w:rsid w:val="005E52B6"/>
    <w:rsid w:val="005E6EAC"/>
    <w:rsid w:val="005F06C5"/>
    <w:rsid w:val="005F100C"/>
    <w:rsid w:val="005F22E0"/>
    <w:rsid w:val="005F2411"/>
    <w:rsid w:val="005F2E24"/>
    <w:rsid w:val="005F312E"/>
    <w:rsid w:val="005F53D4"/>
    <w:rsid w:val="005F547D"/>
    <w:rsid w:val="005F572B"/>
    <w:rsid w:val="005F57C9"/>
    <w:rsid w:val="005F68DA"/>
    <w:rsid w:val="005F6D5C"/>
    <w:rsid w:val="005F7739"/>
    <w:rsid w:val="006009E5"/>
    <w:rsid w:val="006010F0"/>
    <w:rsid w:val="0060136B"/>
    <w:rsid w:val="0060773B"/>
    <w:rsid w:val="00610C4F"/>
    <w:rsid w:val="00611DBC"/>
    <w:rsid w:val="00613F14"/>
    <w:rsid w:val="00614AB5"/>
    <w:rsid w:val="00614AD2"/>
    <w:rsid w:val="006157B5"/>
    <w:rsid w:val="00616F19"/>
    <w:rsid w:val="00623204"/>
    <w:rsid w:val="00623B86"/>
    <w:rsid w:val="00623EEF"/>
    <w:rsid w:val="0062598F"/>
    <w:rsid w:val="00625AAD"/>
    <w:rsid w:val="00625C9A"/>
    <w:rsid w:val="0062641A"/>
    <w:rsid w:val="00626720"/>
    <w:rsid w:val="00626DBF"/>
    <w:rsid w:val="00626FC6"/>
    <w:rsid w:val="006303B4"/>
    <w:rsid w:val="006315D3"/>
    <w:rsid w:val="00632C87"/>
    <w:rsid w:val="00633D3D"/>
    <w:rsid w:val="006360CF"/>
    <w:rsid w:val="00637542"/>
    <w:rsid w:val="00637DAD"/>
    <w:rsid w:val="00641703"/>
    <w:rsid w:val="00641B09"/>
    <w:rsid w:val="00641EE7"/>
    <w:rsid w:val="00642C2E"/>
    <w:rsid w:val="006431A6"/>
    <w:rsid w:val="00644CD5"/>
    <w:rsid w:val="006459F6"/>
    <w:rsid w:val="00645C32"/>
    <w:rsid w:val="00646060"/>
    <w:rsid w:val="0064653C"/>
    <w:rsid w:val="00647563"/>
    <w:rsid w:val="00647FC7"/>
    <w:rsid w:val="006501AD"/>
    <w:rsid w:val="00651BFA"/>
    <w:rsid w:val="00653720"/>
    <w:rsid w:val="00654475"/>
    <w:rsid w:val="00654787"/>
    <w:rsid w:val="006547C2"/>
    <w:rsid w:val="00654CA5"/>
    <w:rsid w:val="006567EC"/>
    <w:rsid w:val="006608FD"/>
    <w:rsid w:val="00661A50"/>
    <w:rsid w:val="00665A4B"/>
    <w:rsid w:val="006664E3"/>
    <w:rsid w:val="00666C48"/>
    <w:rsid w:val="0066788D"/>
    <w:rsid w:val="00672747"/>
    <w:rsid w:val="00672DC0"/>
    <w:rsid w:val="00673862"/>
    <w:rsid w:val="00674D0B"/>
    <w:rsid w:val="00675F32"/>
    <w:rsid w:val="00676210"/>
    <w:rsid w:val="00676FD5"/>
    <w:rsid w:val="00682C11"/>
    <w:rsid w:val="00682C94"/>
    <w:rsid w:val="006848BF"/>
    <w:rsid w:val="00685B94"/>
    <w:rsid w:val="006901F2"/>
    <w:rsid w:val="00692A38"/>
    <w:rsid w:val="00692E2A"/>
    <w:rsid w:val="0069302D"/>
    <w:rsid w:val="00695908"/>
    <w:rsid w:val="00696CBD"/>
    <w:rsid w:val="00696D3B"/>
    <w:rsid w:val="006A1035"/>
    <w:rsid w:val="006A103E"/>
    <w:rsid w:val="006A23FC"/>
    <w:rsid w:val="006A4554"/>
    <w:rsid w:val="006A7661"/>
    <w:rsid w:val="006A76F2"/>
    <w:rsid w:val="006A7D0D"/>
    <w:rsid w:val="006B0F43"/>
    <w:rsid w:val="006B49BD"/>
    <w:rsid w:val="006B59B6"/>
    <w:rsid w:val="006B6C82"/>
    <w:rsid w:val="006B7163"/>
    <w:rsid w:val="006B7C40"/>
    <w:rsid w:val="006C09BB"/>
    <w:rsid w:val="006C10B1"/>
    <w:rsid w:val="006C10D4"/>
    <w:rsid w:val="006C3F58"/>
    <w:rsid w:val="006C475F"/>
    <w:rsid w:val="006C6CAC"/>
    <w:rsid w:val="006C7020"/>
    <w:rsid w:val="006D03E8"/>
    <w:rsid w:val="006D0F83"/>
    <w:rsid w:val="006D114A"/>
    <w:rsid w:val="006D1A33"/>
    <w:rsid w:val="006D469C"/>
    <w:rsid w:val="006D6552"/>
    <w:rsid w:val="006D7EFB"/>
    <w:rsid w:val="006E1380"/>
    <w:rsid w:val="006E23A5"/>
    <w:rsid w:val="006E2EB0"/>
    <w:rsid w:val="006E54F2"/>
    <w:rsid w:val="006E5A4D"/>
    <w:rsid w:val="006E6672"/>
    <w:rsid w:val="006E6722"/>
    <w:rsid w:val="006E6A4C"/>
    <w:rsid w:val="006E6E95"/>
    <w:rsid w:val="006E76E8"/>
    <w:rsid w:val="006F524D"/>
    <w:rsid w:val="006F5DDE"/>
    <w:rsid w:val="006F62FB"/>
    <w:rsid w:val="00702383"/>
    <w:rsid w:val="007027B9"/>
    <w:rsid w:val="007028E1"/>
    <w:rsid w:val="007073B9"/>
    <w:rsid w:val="00710D8C"/>
    <w:rsid w:val="0071103D"/>
    <w:rsid w:val="0071337A"/>
    <w:rsid w:val="00714214"/>
    <w:rsid w:val="00715E88"/>
    <w:rsid w:val="007165A8"/>
    <w:rsid w:val="00721725"/>
    <w:rsid w:val="007218B0"/>
    <w:rsid w:val="00723E13"/>
    <w:rsid w:val="00726D08"/>
    <w:rsid w:val="0073069D"/>
    <w:rsid w:val="00733141"/>
    <w:rsid w:val="00733DEA"/>
    <w:rsid w:val="00734489"/>
    <w:rsid w:val="00734CAA"/>
    <w:rsid w:val="00735075"/>
    <w:rsid w:val="00740BCE"/>
    <w:rsid w:val="00741E2E"/>
    <w:rsid w:val="007449C8"/>
    <w:rsid w:val="00746164"/>
    <w:rsid w:val="00746834"/>
    <w:rsid w:val="0075077D"/>
    <w:rsid w:val="0075271F"/>
    <w:rsid w:val="0075434E"/>
    <w:rsid w:val="0075533C"/>
    <w:rsid w:val="007571D6"/>
    <w:rsid w:val="00757581"/>
    <w:rsid w:val="007609B7"/>
    <w:rsid w:val="007611A0"/>
    <w:rsid w:val="00761AC0"/>
    <w:rsid w:val="00762F28"/>
    <w:rsid w:val="007637AA"/>
    <w:rsid w:val="0076387B"/>
    <w:rsid w:val="00764A22"/>
    <w:rsid w:val="007650C5"/>
    <w:rsid w:val="007669EE"/>
    <w:rsid w:val="00766F09"/>
    <w:rsid w:val="007673DE"/>
    <w:rsid w:val="00770D98"/>
    <w:rsid w:val="00770FD3"/>
    <w:rsid w:val="0077139A"/>
    <w:rsid w:val="00773115"/>
    <w:rsid w:val="007748EC"/>
    <w:rsid w:val="007753C0"/>
    <w:rsid w:val="00776E72"/>
    <w:rsid w:val="007778E5"/>
    <w:rsid w:val="00781523"/>
    <w:rsid w:val="007819A6"/>
    <w:rsid w:val="00781C48"/>
    <w:rsid w:val="00781E08"/>
    <w:rsid w:val="00782B9A"/>
    <w:rsid w:val="00783659"/>
    <w:rsid w:val="00785592"/>
    <w:rsid w:val="007858F4"/>
    <w:rsid w:val="00786F52"/>
    <w:rsid w:val="00791064"/>
    <w:rsid w:val="00792B58"/>
    <w:rsid w:val="00792CB2"/>
    <w:rsid w:val="007939F1"/>
    <w:rsid w:val="00794AA4"/>
    <w:rsid w:val="00795BB8"/>
    <w:rsid w:val="00796D3F"/>
    <w:rsid w:val="007A0979"/>
    <w:rsid w:val="007A1365"/>
    <w:rsid w:val="007A1683"/>
    <w:rsid w:val="007A2FCD"/>
    <w:rsid w:val="007A35C2"/>
    <w:rsid w:val="007A4900"/>
    <w:rsid w:val="007A5390"/>
    <w:rsid w:val="007A58C2"/>
    <w:rsid w:val="007A5C12"/>
    <w:rsid w:val="007A5C62"/>
    <w:rsid w:val="007A6810"/>
    <w:rsid w:val="007A7CB0"/>
    <w:rsid w:val="007B20EF"/>
    <w:rsid w:val="007B3BD2"/>
    <w:rsid w:val="007B68A3"/>
    <w:rsid w:val="007B7F8A"/>
    <w:rsid w:val="007C137A"/>
    <w:rsid w:val="007C1645"/>
    <w:rsid w:val="007C2541"/>
    <w:rsid w:val="007C4C48"/>
    <w:rsid w:val="007C5642"/>
    <w:rsid w:val="007C6021"/>
    <w:rsid w:val="007D1090"/>
    <w:rsid w:val="007D256A"/>
    <w:rsid w:val="007D66A8"/>
    <w:rsid w:val="007D6E1C"/>
    <w:rsid w:val="007D77CA"/>
    <w:rsid w:val="007E003F"/>
    <w:rsid w:val="007E0684"/>
    <w:rsid w:val="007E143E"/>
    <w:rsid w:val="007E2CD6"/>
    <w:rsid w:val="007E3AB2"/>
    <w:rsid w:val="007E3F7A"/>
    <w:rsid w:val="007E4F6E"/>
    <w:rsid w:val="007E537A"/>
    <w:rsid w:val="007E5B3C"/>
    <w:rsid w:val="007E5C26"/>
    <w:rsid w:val="007F1A4D"/>
    <w:rsid w:val="007F2868"/>
    <w:rsid w:val="007F3320"/>
    <w:rsid w:val="007F46D3"/>
    <w:rsid w:val="007F7F4C"/>
    <w:rsid w:val="00802081"/>
    <w:rsid w:val="008046BA"/>
    <w:rsid w:val="008050EF"/>
    <w:rsid w:val="00806B23"/>
    <w:rsid w:val="0081058C"/>
    <w:rsid w:val="00810D50"/>
    <w:rsid w:val="00811FEB"/>
    <w:rsid w:val="00813E69"/>
    <w:rsid w:val="008145ED"/>
    <w:rsid w:val="00814F11"/>
    <w:rsid w:val="0081619D"/>
    <w:rsid w:val="008164F2"/>
    <w:rsid w:val="00816BFA"/>
    <w:rsid w:val="00817C94"/>
    <w:rsid w:val="00821395"/>
    <w:rsid w:val="00822BB1"/>
    <w:rsid w:val="00824DF3"/>
    <w:rsid w:val="00826B66"/>
    <w:rsid w:val="00827B27"/>
    <w:rsid w:val="00830497"/>
    <w:rsid w:val="00830E26"/>
    <w:rsid w:val="00832924"/>
    <w:rsid w:val="00835056"/>
    <w:rsid w:val="0083625B"/>
    <w:rsid w:val="00837506"/>
    <w:rsid w:val="00840893"/>
    <w:rsid w:val="00842017"/>
    <w:rsid w:val="008434CE"/>
    <w:rsid w:val="00843576"/>
    <w:rsid w:val="00843624"/>
    <w:rsid w:val="00843B64"/>
    <w:rsid w:val="00845757"/>
    <w:rsid w:val="008478FC"/>
    <w:rsid w:val="00854570"/>
    <w:rsid w:val="008547A7"/>
    <w:rsid w:val="00854B88"/>
    <w:rsid w:val="00854C17"/>
    <w:rsid w:val="008554BF"/>
    <w:rsid w:val="0085625D"/>
    <w:rsid w:val="00856A79"/>
    <w:rsid w:val="00861FF0"/>
    <w:rsid w:val="00862920"/>
    <w:rsid w:val="00863D2B"/>
    <w:rsid w:val="008657D6"/>
    <w:rsid w:val="00866398"/>
    <w:rsid w:val="00866C74"/>
    <w:rsid w:val="00867889"/>
    <w:rsid w:val="00867BFF"/>
    <w:rsid w:val="00875025"/>
    <w:rsid w:val="00875BD2"/>
    <w:rsid w:val="00876416"/>
    <w:rsid w:val="00877713"/>
    <w:rsid w:val="00877F75"/>
    <w:rsid w:val="00880BCD"/>
    <w:rsid w:val="00883AE0"/>
    <w:rsid w:val="0088480A"/>
    <w:rsid w:val="00886173"/>
    <w:rsid w:val="0088757A"/>
    <w:rsid w:val="008876E3"/>
    <w:rsid w:val="0089019F"/>
    <w:rsid w:val="00891313"/>
    <w:rsid w:val="00891AF9"/>
    <w:rsid w:val="00892A8C"/>
    <w:rsid w:val="00892F32"/>
    <w:rsid w:val="00893BB2"/>
    <w:rsid w:val="00893E9F"/>
    <w:rsid w:val="00894C29"/>
    <w:rsid w:val="008957DD"/>
    <w:rsid w:val="008961AD"/>
    <w:rsid w:val="00897745"/>
    <w:rsid w:val="00897D98"/>
    <w:rsid w:val="008A0DAD"/>
    <w:rsid w:val="008A3F8D"/>
    <w:rsid w:val="008A4B4C"/>
    <w:rsid w:val="008A6DF2"/>
    <w:rsid w:val="008A71BA"/>
    <w:rsid w:val="008A7807"/>
    <w:rsid w:val="008A7FA2"/>
    <w:rsid w:val="008B161B"/>
    <w:rsid w:val="008B4C3A"/>
    <w:rsid w:val="008B4C6E"/>
    <w:rsid w:val="008B4CC9"/>
    <w:rsid w:val="008B7CC1"/>
    <w:rsid w:val="008C0CB9"/>
    <w:rsid w:val="008C0D0B"/>
    <w:rsid w:val="008C28CE"/>
    <w:rsid w:val="008C74F8"/>
    <w:rsid w:val="008D2C44"/>
    <w:rsid w:val="008D4A2C"/>
    <w:rsid w:val="008D7034"/>
    <w:rsid w:val="008D7C99"/>
    <w:rsid w:val="008E0FCB"/>
    <w:rsid w:val="008E3A4F"/>
    <w:rsid w:val="008E41BE"/>
    <w:rsid w:val="008E5BF3"/>
    <w:rsid w:val="008E7A3F"/>
    <w:rsid w:val="008F010D"/>
    <w:rsid w:val="008F0ADA"/>
    <w:rsid w:val="008F1AC0"/>
    <w:rsid w:val="008F2E02"/>
    <w:rsid w:val="008F35AC"/>
    <w:rsid w:val="00900491"/>
    <w:rsid w:val="009022D8"/>
    <w:rsid w:val="009025EA"/>
    <w:rsid w:val="00902BB1"/>
    <w:rsid w:val="009056DA"/>
    <w:rsid w:val="00907961"/>
    <w:rsid w:val="00907F79"/>
    <w:rsid w:val="0091181C"/>
    <w:rsid w:val="0091206F"/>
    <w:rsid w:val="00915F87"/>
    <w:rsid w:val="0092012A"/>
    <w:rsid w:val="00920C72"/>
    <w:rsid w:val="0092178C"/>
    <w:rsid w:val="009247F3"/>
    <w:rsid w:val="00924EC9"/>
    <w:rsid w:val="00927516"/>
    <w:rsid w:val="00930B88"/>
    <w:rsid w:val="00931F17"/>
    <w:rsid w:val="0093412F"/>
    <w:rsid w:val="0093427D"/>
    <w:rsid w:val="009344BB"/>
    <w:rsid w:val="009378D1"/>
    <w:rsid w:val="00940DCC"/>
    <w:rsid w:val="0094179A"/>
    <w:rsid w:val="00941E9D"/>
    <w:rsid w:val="00942331"/>
    <w:rsid w:val="0094459E"/>
    <w:rsid w:val="00944DBC"/>
    <w:rsid w:val="009475D0"/>
    <w:rsid w:val="00950887"/>
    <w:rsid w:val="00950977"/>
    <w:rsid w:val="009515F5"/>
    <w:rsid w:val="0095168B"/>
    <w:rsid w:val="00951A7B"/>
    <w:rsid w:val="00953BE0"/>
    <w:rsid w:val="009563FE"/>
    <w:rsid w:val="009564A6"/>
    <w:rsid w:val="00960D2D"/>
    <w:rsid w:val="00964CC8"/>
    <w:rsid w:val="009660CB"/>
    <w:rsid w:val="009663DE"/>
    <w:rsid w:val="00967621"/>
    <w:rsid w:val="00967E6A"/>
    <w:rsid w:val="00973D5C"/>
    <w:rsid w:val="00975D9C"/>
    <w:rsid w:val="0097700E"/>
    <w:rsid w:val="0098045F"/>
    <w:rsid w:val="00980CA4"/>
    <w:rsid w:val="00981B50"/>
    <w:rsid w:val="0098540E"/>
    <w:rsid w:val="009865BF"/>
    <w:rsid w:val="00990777"/>
    <w:rsid w:val="00990CB9"/>
    <w:rsid w:val="0099139E"/>
    <w:rsid w:val="00991757"/>
    <w:rsid w:val="00991D22"/>
    <w:rsid w:val="00994758"/>
    <w:rsid w:val="00995031"/>
    <w:rsid w:val="009956AF"/>
    <w:rsid w:val="00995F27"/>
    <w:rsid w:val="009975E9"/>
    <w:rsid w:val="009A00E6"/>
    <w:rsid w:val="009A331B"/>
    <w:rsid w:val="009A3B0B"/>
    <w:rsid w:val="009A401E"/>
    <w:rsid w:val="009A5EA0"/>
    <w:rsid w:val="009B0253"/>
    <w:rsid w:val="009B1702"/>
    <w:rsid w:val="009B33EF"/>
    <w:rsid w:val="009B4684"/>
    <w:rsid w:val="009B48FC"/>
    <w:rsid w:val="009B49F6"/>
    <w:rsid w:val="009B4A0F"/>
    <w:rsid w:val="009B608C"/>
    <w:rsid w:val="009B7D7D"/>
    <w:rsid w:val="009C0F1A"/>
    <w:rsid w:val="009C11D2"/>
    <w:rsid w:val="009C2C10"/>
    <w:rsid w:val="009C2CBD"/>
    <w:rsid w:val="009C41C7"/>
    <w:rsid w:val="009C4B03"/>
    <w:rsid w:val="009C6C70"/>
    <w:rsid w:val="009C744A"/>
    <w:rsid w:val="009D0B63"/>
    <w:rsid w:val="009D5B26"/>
    <w:rsid w:val="009E262B"/>
    <w:rsid w:val="009E307E"/>
    <w:rsid w:val="009E410C"/>
    <w:rsid w:val="009E4CBA"/>
    <w:rsid w:val="009E6BE9"/>
    <w:rsid w:val="009E6BF6"/>
    <w:rsid w:val="009E7B4E"/>
    <w:rsid w:val="009F1022"/>
    <w:rsid w:val="009F22DD"/>
    <w:rsid w:val="009F4E5B"/>
    <w:rsid w:val="009F76D5"/>
    <w:rsid w:val="00A01D75"/>
    <w:rsid w:val="00A02596"/>
    <w:rsid w:val="00A04031"/>
    <w:rsid w:val="00A051D8"/>
    <w:rsid w:val="00A05B1E"/>
    <w:rsid w:val="00A0619E"/>
    <w:rsid w:val="00A06B48"/>
    <w:rsid w:val="00A07870"/>
    <w:rsid w:val="00A07F19"/>
    <w:rsid w:val="00A1052B"/>
    <w:rsid w:val="00A10A0E"/>
    <w:rsid w:val="00A12BA4"/>
    <w:rsid w:val="00A1348D"/>
    <w:rsid w:val="00A13F39"/>
    <w:rsid w:val="00A13F82"/>
    <w:rsid w:val="00A14E35"/>
    <w:rsid w:val="00A232EE"/>
    <w:rsid w:val="00A237B4"/>
    <w:rsid w:val="00A254EB"/>
    <w:rsid w:val="00A27B79"/>
    <w:rsid w:val="00A35D03"/>
    <w:rsid w:val="00A4175F"/>
    <w:rsid w:val="00A41D6C"/>
    <w:rsid w:val="00A427A7"/>
    <w:rsid w:val="00A430EA"/>
    <w:rsid w:val="00A43B05"/>
    <w:rsid w:val="00A44411"/>
    <w:rsid w:val="00A469FA"/>
    <w:rsid w:val="00A47A9B"/>
    <w:rsid w:val="00A50B6C"/>
    <w:rsid w:val="00A514E4"/>
    <w:rsid w:val="00A51FE4"/>
    <w:rsid w:val="00A52002"/>
    <w:rsid w:val="00A527E4"/>
    <w:rsid w:val="00A53B94"/>
    <w:rsid w:val="00A53CAC"/>
    <w:rsid w:val="00A53D30"/>
    <w:rsid w:val="00A55625"/>
    <w:rsid w:val="00A55B01"/>
    <w:rsid w:val="00A55F47"/>
    <w:rsid w:val="00A565FE"/>
    <w:rsid w:val="00A56B5B"/>
    <w:rsid w:val="00A57397"/>
    <w:rsid w:val="00A576B0"/>
    <w:rsid w:val="00A57EEE"/>
    <w:rsid w:val="00A603FF"/>
    <w:rsid w:val="00A61FE5"/>
    <w:rsid w:val="00A624AC"/>
    <w:rsid w:val="00A63059"/>
    <w:rsid w:val="00A63413"/>
    <w:rsid w:val="00A640D9"/>
    <w:rsid w:val="00A653CB"/>
    <w:rsid w:val="00A657DD"/>
    <w:rsid w:val="00A65DEE"/>
    <w:rsid w:val="00A666A6"/>
    <w:rsid w:val="00A675FD"/>
    <w:rsid w:val="00A714DB"/>
    <w:rsid w:val="00A72402"/>
    <w:rsid w:val="00A72437"/>
    <w:rsid w:val="00A73C3E"/>
    <w:rsid w:val="00A75053"/>
    <w:rsid w:val="00A75CFC"/>
    <w:rsid w:val="00A763F9"/>
    <w:rsid w:val="00A770AD"/>
    <w:rsid w:val="00A77B6A"/>
    <w:rsid w:val="00A80611"/>
    <w:rsid w:val="00A818CA"/>
    <w:rsid w:val="00A82AB3"/>
    <w:rsid w:val="00A838BD"/>
    <w:rsid w:val="00A83EF3"/>
    <w:rsid w:val="00A83F68"/>
    <w:rsid w:val="00A85F17"/>
    <w:rsid w:val="00A86BA4"/>
    <w:rsid w:val="00A87F13"/>
    <w:rsid w:val="00A91DDA"/>
    <w:rsid w:val="00A93576"/>
    <w:rsid w:val="00A9419B"/>
    <w:rsid w:val="00A9505B"/>
    <w:rsid w:val="00A95EA4"/>
    <w:rsid w:val="00AA1DEC"/>
    <w:rsid w:val="00AA58A4"/>
    <w:rsid w:val="00AB14DC"/>
    <w:rsid w:val="00AB178F"/>
    <w:rsid w:val="00AB1ADE"/>
    <w:rsid w:val="00AB27B2"/>
    <w:rsid w:val="00AB43C8"/>
    <w:rsid w:val="00AB4751"/>
    <w:rsid w:val="00AB52C7"/>
    <w:rsid w:val="00AB5340"/>
    <w:rsid w:val="00AB54F5"/>
    <w:rsid w:val="00AB6135"/>
    <w:rsid w:val="00AB6990"/>
    <w:rsid w:val="00AB7EED"/>
    <w:rsid w:val="00AC0A89"/>
    <w:rsid w:val="00AC0CA8"/>
    <w:rsid w:val="00AC0CD7"/>
    <w:rsid w:val="00AC181E"/>
    <w:rsid w:val="00AC394D"/>
    <w:rsid w:val="00AC43E4"/>
    <w:rsid w:val="00AC541D"/>
    <w:rsid w:val="00AC7C96"/>
    <w:rsid w:val="00AD011A"/>
    <w:rsid w:val="00AD0ED1"/>
    <w:rsid w:val="00AD2B7C"/>
    <w:rsid w:val="00AD2DB5"/>
    <w:rsid w:val="00AD369E"/>
    <w:rsid w:val="00AD5B02"/>
    <w:rsid w:val="00AD6BCD"/>
    <w:rsid w:val="00AE1D45"/>
    <w:rsid w:val="00AE237D"/>
    <w:rsid w:val="00AE38B1"/>
    <w:rsid w:val="00AE402E"/>
    <w:rsid w:val="00AE502A"/>
    <w:rsid w:val="00AF016D"/>
    <w:rsid w:val="00AF25DF"/>
    <w:rsid w:val="00AF49CC"/>
    <w:rsid w:val="00AF5DA0"/>
    <w:rsid w:val="00AF76BA"/>
    <w:rsid w:val="00AF7C07"/>
    <w:rsid w:val="00B01CB2"/>
    <w:rsid w:val="00B01EF0"/>
    <w:rsid w:val="00B04596"/>
    <w:rsid w:val="00B05268"/>
    <w:rsid w:val="00B1147B"/>
    <w:rsid w:val="00B11594"/>
    <w:rsid w:val="00B13011"/>
    <w:rsid w:val="00B13BBC"/>
    <w:rsid w:val="00B152AB"/>
    <w:rsid w:val="00B1545D"/>
    <w:rsid w:val="00B154F4"/>
    <w:rsid w:val="00B16323"/>
    <w:rsid w:val="00B164A5"/>
    <w:rsid w:val="00B16567"/>
    <w:rsid w:val="00B17942"/>
    <w:rsid w:val="00B214BE"/>
    <w:rsid w:val="00B22C93"/>
    <w:rsid w:val="00B23C38"/>
    <w:rsid w:val="00B267BD"/>
    <w:rsid w:val="00B272DA"/>
    <w:rsid w:val="00B27589"/>
    <w:rsid w:val="00B31037"/>
    <w:rsid w:val="00B33DF4"/>
    <w:rsid w:val="00B33EF4"/>
    <w:rsid w:val="00B34113"/>
    <w:rsid w:val="00B355BA"/>
    <w:rsid w:val="00B355C7"/>
    <w:rsid w:val="00B3656D"/>
    <w:rsid w:val="00B4058F"/>
    <w:rsid w:val="00B405B7"/>
    <w:rsid w:val="00B423CE"/>
    <w:rsid w:val="00B4415A"/>
    <w:rsid w:val="00B4542E"/>
    <w:rsid w:val="00B455F2"/>
    <w:rsid w:val="00B45DF0"/>
    <w:rsid w:val="00B46AD8"/>
    <w:rsid w:val="00B5067D"/>
    <w:rsid w:val="00B5067F"/>
    <w:rsid w:val="00B52222"/>
    <w:rsid w:val="00B5224A"/>
    <w:rsid w:val="00B52633"/>
    <w:rsid w:val="00B53FB7"/>
    <w:rsid w:val="00B54FE7"/>
    <w:rsid w:val="00B57E0E"/>
    <w:rsid w:val="00B609C9"/>
    <w:rsid w:val="00B62A18"/>
    <w:rsid w:val="00B64F6B"/>
    <w:rsid w:val="00B66901"/>
    <w:rsid w:val="00B67C73"/>
    <w:rsid w:val="00B71E6D"/>
    <w:rsid w:val="00B72070"/>
    <w:rsid w:val="00B7318B"/>
    <w:rsid w:val="00B734B5"/>
    <w:rsid w:val="00B74C7D"/>
    <w:rsid w:val="00B779E1"/>
    <w:rsid w:val="00B80632"/>
    <w:rsid w:val="00B817E7"/>
    <w:rsid w:val="00B81CE8"/>
    <w:rsid w:val="00B8486C"/>
    <w:rsid w:val="00B85205"/>
    <w:rsid w:val="00B8659B"/>
    <w:rsid w:val="00B91EE1"/>
    <w:rsid w:val="00B93901"/>
    <w:rsid w:val="00B96794"/>
    <w:rsid w:val="00B967BF"/>
    <w:rsid w:val="00BA006E"/>
    <w:rsid w:val="00BA0090"/>
    <w:rsid w:val="00BA0219"/>
    <w:rsid w:val="00BA0886"/>
    <w:rsid w:val="00BA1A67"/>
    <w:rsid w:val="00BA1E7D"/>
    <w:rsid w:val="00BA4195"/>
    <w:rsid w:val="00BA4A61"/>
    <w:rsid w:val="00BA5A50"/>
    <w:rsid w:val="00BA6B86"/>
    <w:rsid w:val="00BA772B"/>
    <w:rsid w:val="00BB0847"/>
    <w:rsid w:val="00BB5046"/>
    <w:rsid w:val="00BB790A"/>
    <w:rsid w:val="00BC1D16"/>
    <w:rsid w:val="00BC233D"/>
    <w:rsid w:val="00BC2C15"/>
    <w:rsid w:val="00BC2C7B"/>
    <w:rsid w:val="00BC440F"/>
    <w:rsid w:val="00BC6DDE"/>
    <w:rsid w:val="00BC6F6E"/>
    <w:rsid w:val="00BC70FE"/>
    <w:rsid w:val="00BC74FC"/>
    <w:rsid w:val="00BD1FEC"/>
    <w:rsid w:val="00BD6B01"/>
    <w:rsid w:val="00BD7FEE"/>
    <w:rsid w:val="00BE0BD6"/>
    <w:rsid w:val="00BE2001"/>
    <w:rsid w:val="00BE5998"/>
    <w:rsid w:val="00BE5B5F"/>
    <w:rsid w:val="00BE688C"/>
    <w:rsid w:val="00BE786A"/>
    <w:rsid w:val="00BF4C3D"/>
    <w:rsid w:val="00BF4C94"/>
    <w:rsid w:val="00BF59FF"/>
    <w:rsid w:val="00C00658"/>
    <w:rsid w:val="00C02BF2"/>
    <w:rsid w:val="00C06E21"/>
    <w:rsid w:val="00C0701B"/>
    <w:rsid w:val="00C114D6"/>
    <w:rsid w:val="00C1165A"/>
    <w:rsid w:val="00C122F8"/>
    <w:rsid w:val="00C1386B"/>
    <w:rsid w:val="00C14CCF"/>
    <w:rsid w:val="00C1669F"/>
    <w:rsid w:val="00C16713"/>
    <w:rsid w:val="00C16970"/>
    <w:rsid w:val="00C21199"/>
    <w:rsid w:val="00C26F55"/>
    <w:rsid w:val="00C30C63"/>
    <w:rsid w:val="00C31667"/>
    <w:rsid w:val="00C31FFF"/>
    <w:rsid w:val="00C36B8B"/>
    <w:rsid w:val="00C415C1"/>
    <w:rsid w:val="00C417F2"/>
    <w:rsid w:val="00C418B6"/>
    <w:rsid w:val="00C42DC4"/>
    <w:rsid w:val="00C43A57"/>
    <w:rsid w:val="00C45C2E"/>
    <w:rsid w:val="00C45CF7"/>
    <w:rsid w:val="00C465C9"/>
    <w:rsid w:val="00C47B31"/>
    <w:rsid w:val="00C47DBF"/>
    <w:rsid w:val="00C50CC3"/>
    <w:rsid w:val="00C543B7"/>
    <w:rsid w:val="00C552FF"/>
    <w:rsid w:val="00C557FA"/>
    <w:rsid w:val="00C558DA"/>
    <w:rsid w:val="00C55AC3"/>
    <w:rsid w:val="00C55AF3"/>
    <w:rsid w:val="00C60E60"/>
    <w:rsid w:val="00C63C20"/>
    <w:rsid w:val="00C670BD"/>
    <w:rsid w:val="00C70060"/>
    <w:rsid w:val="00C72F72"/>
    <w:rsid w:val="00C74AAC"/>
    <w:rsid w:val="00C766D9"/>
    <w:rsid w:val="00C77276"/>
    <w:rsid w:val="00C77338"/>
    <w:rsid w:val="00C77CB2"/>
    <w:rsid w:val="00C77E90"/>
    <w:rsid w:val="00C84759"/>
    <w:rsid w:val="00C856C2"/>
    <w:rsid w:val="00C85A82"/>
    <w:rsid w:val="00C86DF4"/>
    <w:rsid w:val="00C918D3"/>
    <w:rsid w:val="00C92F12"/>
    <w:rsid w:val="00C96252"/>
    <w:rsid w:val="00CA15A5"/>
    <w:rsid w:val="00CA1E93"/>
    <w:rsid w:val="00CA22CD"/>
    <w:rsid w:val="00CA2A3B"/>
    <w:rsid w:val="00CA6220"/>
    <w:rsid w:val="00CA6C7F"/>
    <w:rsid w:val="00CB0CC7"/>
    <w:rsid w:val="00CB1E96"/>
    <w:rsid w:val="00CB48C4"/>
    <w:rsid w:val="00CB705A"/>
    <w:rsid w:val="00CC0D05"/>
    <w:rsid w:val="00CC10A6"/>
    <w:rsid w:val="00CC2240"/>
    <w:rsid w:val="00CD2E4F"/>
    <w:rsid w:val="00CD33D1"/>
    <w:rsid w:val="00CD49BC"/>
    <w:rsid w:val="00CD5EB8"/>
    <w:rsid w:val="00CD6237"/>
    <w:rsid w:val="00CD67B1"/>
    <w:rsid w:val="00CD6F5D"/>
    <w:rsid w:val="00CD701F"/>
    <w:rsid w:val="00CD7044"/>
    <w:rsid w:val="00CD7697"/>
    <w:rsid w:val="00CE08B9"/>
    <w:rsid w:val="00CE4025"/>
    <w:rsid w:val="00CE404F"/>
    <w:rsid w:val="00CE4077"/>
    <w:rsid w:val="00CE524C"/>
    <w:rsid w:val="00CE58EB"/>
    <w:rsid w:val="00CE6D87"/>
    <w:rsid w:val="00CE7A53"/>
    <w:rsid w:val="00CF141F"/>
    <w:rsid w:val="00CF1509"/>
    <w:rsid w:val="00CF16AC"/>
    <w:rsid w:val="00CF34C9"/>
    <w:rsid w:val="00CF4634"/>
    <w:rsid w:val="00CF4777"/>
    <w:rsid w:val="00CF6A5F"/>
    <w:rsid w:val="00CF6BEC"/>
    <w:rsid w:val="00CF6E77"/>
    <w:rsid w:val="00D00243"/>
    <w:rsid w:val="00D028F6"/>
    <w:rsid w:val="00D03F69"/>
    <w:rsid w:val="00D059EB"/>
    <w:rsid w:val="00D065EC"/>
    <w:rsid w:val="00D067BB"/>
    <w:rsid w:val="00D06935"/>
    <w:rsid w:val="00D07092"/>
    <w:rsid w:val="00D1352A"/>
    <w:rsid w:val="00D140CA"/>
    <w:rsid w:val="00D148BD"/>
    <w:rsid w:val="00D169AF"/>
    <w:rsid w:val="00D16A2F"/>
    <w:rsid w:val="00D20C77"/>
    <w:rsid w:val="00D21065"/>
    <w:rsid w:val="00D22155"/>
    <w:rsid w:val="00D22BC9"/>
    <w:rsid w:val="00D2427B"/>
    <w:rsid w:val="00D25249"/>
    <w:rsid w:val="00D31C4C"/>
    <w:rsid w:val="00D325C3"/>
    <w:rsid w:val="00D32B60"/>
    <w:rsid w:val="00D340AB"/>
    <w:rsid w:val="00D354D4"/>
    <w:rsid w:val="00D36091"/>
    <w:rsid w:val="00D36619"/>
    <w:rsid w:val="00D36972"/>
    <w:rsid w:val="00D36E5B"/>
    <w:rsid w:val="00D4072B"/>
    <w:rsid w:val="00D42888"/>
    <w:rsid w:val="00D42F84"/>
    <w:rsid w:val="00D44172"/>
    <w:rsid w:val="00D442D7"/>
    <w:rsid w:val="00D561BB"/>
    <w:rsid w:val="00D56EC6"/>
    <w:rsid w:val="00D57382"/>
    <w:rsid w:val="00D61444"/>
    <w:rsid w:val="00D626F7"/>
    <w:rsid w:val="00D63B8C"/>
    <w:rsid w:val="00D65DE3"/>
    <w:rsid w:val="00D65E2F"/>
    <w:rsid w:val="00D71560"/>
    <w:rsid w:val="00D7175B"/>
    <w:rsid w:val="00D730DE"/>
    <w:rsid w:val="00D739CC"/>
    <w:rsid w:val="00D74846"/>
    <w:rsid w:val="00D75084"/>
    <w:rsid w:val="00D76380"/>
    <w:rsid w:val="00D7780D"/>
    <w:rsid w:val="00D8093D"/>
    <w:rsid w:val="00D80A02"/>
    <w:rsid w:val="00D8108C"/>
    <w:rsid w:val="00D81799"/>
    <w:rsid w:val="00D83DF5"/>
    <w:rsid w:val="00D842AE"/>
    <w:rsid w:val="00D847C3"/>
    <w:rsid w:val="00D848F0"/>
    <w:rsid w:val="00D84E18"/>
    <w:rsid w:val="00D855CB"/>
    <w:rsid w:val="00D86C2A"/>
    <w:rsid w:val="00D87D0E"/>
    <w:rsid w:val="00D90DA2"/>
    <w:rsid w:val="00D9211C"/>
    <w:rsid w:val="00D924AC"/>
    <w:rsid w:val="00D928F6"/>
    <w:rsid w:val="00D92DE0"/>
    <w:rsid w:val="00D92FEF"/>
    <w:rsid w:val="00D938D0"/>
    <w:rsid w:val="00D93A0F"/>
    <w:rsid w:val="00D93BD6"/>
    <w:rsid w:val="00D9791E"/>
    <w:rsid w:val="00D97DBE"/>
    <w:rsid w:val="00D97EC2"/>
    <w:rsid w:val="00DA1BCA"/>
    <w:rsid w:val="00DA21D5"/>
    <w:rsid w:val="00DA23AB"/>
    <w:rsid w:val="00DA25B3"/>
    <w:rsid w:val="00DA3EA9"/>
    <w:rsid w:val="00DA41D6"/>
    <w:rsid w:val="00DA5EE2"/>
    <w:rsid w:val="00DA605F"/>
    <w:rsid w:val="00DA7E71"/>
    <w:rsid w:val="00DB34DC"/>
    <w:rsid w:val="00DB43E0"/>
    <w:rsid w:val="00DB4ACB"/>
    <w:rsid w:val="00DB4B53"/>
    <w:rsid w:val="00DC1A57"/>
    <w:rsid w:val="00DC46FF"/>
    <w:rsid w:val="00DC5254"/>
    <w:rsid w:val="00DC75F3"/>
    <w:rsid w:val="00DD1A4F"/>
    <w:rsid w:val="00DD3107"/>
    <w:rsid w:val="00DD45E3"/>
    <w:rsid w:val="00DD4F4C"/>
    <w:rsid w:val="00DD519C"/>
    <w:rsid w:val="00DD554D"/>
    <w:rsid w:val="00DD5D84"/>
    <w:rsid w:val="00DD7C2C"/>
    <w:rsid w:val="00DE3166"/>
    <w:rsid w:val="00DE5995"/>
    <w:rsid w:val="00DE634E"/>
    <w:rsid w:val="00DE64C3"/>
    <w:rsid w:val="00DE67D2"/>
    <w:rsid w:val="00DE78FB"/>
    <w:rsid w:val="00DF0E0E"/>
    <w:rsid w:val="00DF1A35"/>
    <w:rsid w:val="00DF1E4C"/>
    <w:rsid w:val="00DF2D4A"/>
    <w:rsid w:val="00DF44F0"/>
    <w:rsid w:val="00E000E0"/>
    <w:rsid w:val="00E01620"/>
    <w:rsid w:val="00E01C8A"/>
    <w:rsid w:val="00E02C8D"/>
    <w:rsid w:val="00E02CE2"/>
    <w:rsid w:val="00E032EE"/>
    <w:rsid w:val="00E0363F"/>
    <w:rsid w:val="00E03ABB"/>
    <w:rsid w:val="00E0602E"/>
    <w:rsid w:val="00E06797"/>
    <w:rsid w:val="00E07690"/>
    <w:rsid w:val="00E1087F"/>
    <w:rsid w:val="00E120F7"/>
    <w:rsid w:val="00E1265B"/>
    <w:rsid w:val="00E12709"/>
    <w:rsid w:val="00E13B12"/>
    <w:rsid w:val="00E13B48"/>
    <w:rsid w:val="00E1404F"/>
    <w:rsid w:val="00E153D4"/>
    <w:rsid w:val="00E17660"/>
    <w:rsid w:val="00E17E64"/>
    <w:rsid w:val="00E20E0E"/>
    <w:rsid w:val="00E21601"/>
    <w:rsid w:val="00E21C83"/>
    <w:rsid w:val="00E24ADA"/>
    <w:rsid w:val="00E26081"/>
    <w:rsid w:val="00E272D3"/>
    <w:rsid w:val="00E308A5"/>
    <w:rsid w:val="00E32F59"/>
    <w:rsid w:val="00E3349C"/>
    <w:rsid w:val="00E341A6"/>
    <w:rsid w:val="00E36EB9"/>
    <w:rsid w:val="00E37669"/>
    <w:rsid w:val="00E465C5"/>
    <w:rsid w:val="00E46D9A"/>
    <w:rsid w:val="00E47238"/>
    <w:rsid w:val="00E477F6"/>
    <w:rsid w:val="00E47995"/>
    <w:rsid w:val="00E47C4B"/>
    <w:rsid w:val="00E50545"/>
    <w:rsid w:val="00E54CE9"/>
    <w:rsid w:val="00E565FF"/>
    <w:rsid w:val="00E57833"/>
    <w:rsid w:val="00E62B2A"/>
    <w:rsid w:val="00E63087"/>
    <w:rsid w:val="00E63B76"/>
    <w:rsid w:val="00E63DF5"/>
    <w:rsid w:val="00E65388"/>
    <w:rsid w:val="00E65925"/>
    <w:rsid w:val="00E67759"/>
    <w:rsid w:val="00E71B00"/>
    <w:rsid w:val="00E71C1C"/>
    <w:rsid w:val="00E7257B"/>
    <w:rsid w:val="00E7264C"/>
    <w:rsid w:val="00E73D30"/>
    <w:rsid w:val="00E74C9F"/>
    <w:rsid w:val="00E80C25"/>
    <w:rsid w:val="00E81D2E"/>
    <w:rsid w:val="00E82530"/>
    <w:rsid w:val="00E84DC5"/>
    <w:rsid w:val="00E85B7D"/>
    <w:rsid w:val="00E86187"/>
    <w:rsid w:val="00E867B7"/>
    <w:rsid w:val="00E87BF7"/>
    <w:rsid w:val="00E9121B"/>
    <w:rsid w:val="00E91C2B"/>
    <w:rsid w:val="00E926FB"/>
    <w:rsid w:val="00E937BD"/>
    <w:rsid w:val="00E940CC"/>
    <w:rsid w:val="00E9433C"/>
    <w:rsid w:val="00E960AC"/>
    <w:rsid w:val="00E964DC"/>
    <w:rsid w:val="00E96C86"/>
    <w:rsid w:val="00E977A6"/>
    <w:rsid w:val="00EA0AE2"/>
    <w:rsid w:val="00EA2191"/>
    <w:rsid w:val="00EA3356"/>
    <w:rsid w:val="00EA39E5"/>
    <w:rsid w:val="00EA3D95"/>
    <w:rsid w:val="00EA3F2A"/>
    <w:rsid w:val="00EB0C77"/>
    <w:rsid w:val="00EB1925"/>
    <w:rsid w:val="00EB1ED4"/>
    <w:rsid w:val="00EB2EFC"/>
    <w:rsid w:val="00EB3F2F"/>
    <w:rsid w:val="00EB4305"/>
    <w:rsid w:val="00EB594E"/>
    <w:rsid w:val="00EB7138"/>
    <w:rsid w:val="00EB7C8A"/>
    <w:rsid w:val="00EC0D80"/>
    <w:rsid w:val="00EC0F96"/>
    <w:rsid w:val="00EC2D45"/>
    <w:rsid w:val="00EC3464"/>
    <w:rsid w:val="00EC5A46"/>
    <w:rsid w:val="00EC63E2"/>
    <w:rsid w:val="00ED2AEA"/>
    <w:rsid w:val="00ED40A6"/>
    <w:rsid w:val="00ED4605"/>
    <w:rsid w:val="00ED537E"/>
    <w:rsid w:val="00ED554B"/>
    <w:rsid w:val="00ED569F"/>
    <w:rsid w:val="00ED689B"/>
    <w:rsid w:val="00ED76A0"/>
    <w:rsid w:val="00EE2656"/>
    <w:rsid w:val="00EE4112"/>
    <w:rsid w:val="00EE47C3"/>
    <w:rsid w:val="00EE666F"/>
    <w:rsid w:val="00EE6AAD"/>
    <w:rsid w:val="00EE6BB0"/>
    <w:rsid w:val="00EE710D"/>
    <w:rsid w:val="00EE7B9A"/>
    <w:rsid w:val="00EE7FB6"/>
    <w:rsid w:val="00EF22B3"/>
    <w:rsid w:val="00EF358A"/>
    <w:rsid w:val="00EF60E4"/>
    <w:rsid w:val="00EF6E84"/>
    <w:rsid w:val="00EF7169"/>
    <w:rsid w:val="00EF79F0"/>
    <w:rsid w:val="00F00262"/>
    <w:rsid w:val="00F006DE"/>
    <w:rsid w:val="00F00DCE"/>
    <w:rsid w:val="00F00E6A"/>
    <w:rsid w:val="00F0101B"/>
    <w:rsid w:val="00F03B69"/>
    <w:rsid w:val="00F0569E"/>
    <w:rsid w:val="00F057E5"/>
    <w:rsid w:val="00F07A50"/>
    <w:rsid w:val="00F106A2"/>
    <w:rsid w:val="00F113DA"/>
    <w:rsid w:val="00F114EB"/>
    <w:rsid w:val="00F1572E"/>
    <w:rsid w:val="00F16C81"/>
    <w:rsid w:val="00F16FD6"/>
    <w:rsid w:val="00F1765B"/>
    <w:rsid w:val="00F234BB"/>
    <w:rsid w:val="00F26165"/>
    <w:rsid w:val="00F277EB"/>
    <w:rsid w:val="00F33E77"/>
    <w:rsid w:val="00F35CF2"/>
    <w:rsid w:val="00F37DC8"/>
    <w:rsid w:val="00F40E1D"/>
    <w:rsid w:val="00F40FC8"/>
    <w:rsid w:val="00F41A74"/>
    <w:rsid w:val="00F43016"/>
    <w:rsid w:val="00F4325F"/>
    <w:rsid w:val="00F439B3"/>
    <w:rsid w:val="00F43CC7"/>
    <w:rsid w:val="00F45A0A"/>
    <w:rsid w:val="00F462F1"/>
    <w:rsid w:val="00F47C0E"/>
    <w:rsid w:val="00F511BA"/>
    <w:rsid w:val="00F5179B"/>
    <w:rsid w:val="00F55D61"/>
    <w:rsid w:val="00F56A69"/>
    <w:rsid w:val="00F61B43"/>
    <w:rsid w:val="00F61BA2"/>
    <w:rsid w:val="00F6319E"/>
    <w:rsid w:val="00F64A91"/>
    <w:rsid w:val="00F64F80"/>
    <w:rsid w:val="00F650C3"/>
    <w:rsid w:val="00F65298"/>
    <w:rsid w:val="00F65D85"/>
    <w:rsid w:val="00F70004"/>
    <w:rsid w:val="00F707D5"/>
    <w:rsid w:val="00F76BAC"/>
    <w:rsid w:val="00F8091E"/>
    <w:rsid w:val="00F80F65"/>
    <w:rsid w:val="00F812BC"/>
    <w:rsid w:val="00F8569D"/>
    <w:rsid w:val="00F8615C"/>
    <w:rsid w:val="00F874E0"/>
    <w:rsid w:val="00F90A75"/>
    <w:rsid w:val="00F920E7"/>
    <w:rsid w:val="00F94164"/>
    <w:rsid w:val="00F94324"/>
    <w:rsid w:val="00F969E5"/>
    <w:rsid w:val="00FA0B72"/>
    <w:rsid w:val="00FA1C72"/>
    <w:rsid w:val="00FA24E0"/>
    <w:rsid w:val="00FA3D57"/>
    <w:rsid w:val="00FA5F0C"/>
    <w:rsid w:val="00FA6011"/>
    <w:rsid w:val="00FA6ACF"/>
    <w:rsid w:val="00FA6BB0"/>
    <w:rsid w:val="00FB1C8C"/>
    <w:rsid w:val="00FB1F6E"/>
    <w:rsid w:val="00FB250A"/>
    <w:rsid w:val="00FB3F0D"/>
    <w:rsid w:val="00FB5262"/>
    <w:rsid w:val="00FB660E"/>
    <w:rsid w:val="00FC009D"/>
    <w:rsid w:val="00FC0A6D"/>
    <w:rsid w:val="00FC0D95"/>
    <w:rsid w:val="00FC239B"/>
    <w:rsid w:val="00FC2B8B"/>
    <w:rsid w:val="00FC45F2"/>
    <w:rsid w:val="00FC5207"/>
    <w:rsid w:val="00FC63C1"/>
    <w:rsid w:val="00FC7616"/>
    <w:rsid w:val="00FD18A4"/>
    <w:rsid w:val="00FD1D9C"/>
    <w:rsid w:val="00FD2074"/>
    <w:rsid w:val="00FD30F4"/>
    <w:rsid w:val="00FD504F"/>
    <w:rsid w:val="00FD5860"/>
    <w:rsid w:val="00FD5DDF"/>
    <w:rsid w:val="00FD60E7"/>
    <w:rsid w:val="00FD785C"/>
    <w:rsid w:val="00FE130C"/>
    <w:rsid w:val="00FE140A"/>
    <w:rsid w:val="00FE15FF"/>
    <w:rsid w:val="00FE19F5"/>
    <w:rsid w:val="00FE352D"/>
    <w:rsid w:val="00FE40EB"/>
    <w:rsid w:val="00FE45EB"/>
    <w:rsid w:val="00FE465B"/>
    <w:rsid w:val="00FE4A45"/>
    <w:rsid w:val="00FE4D02"/>
    <w:rsid w:val="00FE7360"/>
    <w:rsid w:val="00FE7B7B"/>
    <w:rsid w:val="00FE7D62"/>
    <w:rsid w:val="00FF0D87"/>
    <w:rsid w:val="00FF190B"/>
    <w:rsid w:val="00FF3406"/>
    <w:rsid w:val="00FF3576"/>
    <w:rsid w:val="00FF37FE"/>
    <w:rsid w:val="00FF3819"/>
    <w:rsid w:val="00FF3D1A"/>
    <w:rsid w:val="00FF4ADF"/>
    <w:rsid w:val="00FF6A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CB9D583"/>
  <w15:docId w15:val="{38C6A80B-E3F6-47FF-BCC9-31F70DDB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76BA"/>
    <w:rPr>
      <w:sz w:val="24"/>
      <w:szCs w:val="24"/>
      <w:lang w:val="en-US" w:eastAsia="en-US"/>
    </w:rPr>
  </w:style>
  <w:style w:type="paragraph" w:styleId="1">
    <w:name w:val="heading 1"/>
    <w:basedOn w:val="a"/>
    <w:next w:val="Normalnumber"/>
    <w:qFormat/>
    <w:rsid w:val="000D6941"/>
    <w:pPr>
      <w:keepNext/>
      <w:tabs>
        <w:tab w:val="left" w:pos="1247"/>
        <w:tab w:val="left" w:pos="1814"/>
      </w:tabs>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rPr>
  </w:style>
  <w:style w:type="paragraph" w:styleId="6">
    <w:name w:val="heading 6"/>
    <w:basedOn w:val="a"/>
    <w:next w:val="a"/>
    <w:qFormat/>
    <w:rsid w:val="000D6941"/>
    <w:pPr>
      <w:keepNext/>
      <w:ind w:left="578"/>
      <w:outlineLvl w:val="5"/>
    </w:pPr>
    <w:rPr>
      <w:b/>
      <w:bCs/>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a"/>
    <w:next w:val="a"/>
    <w:autoRedefine/>
    <w:semiHidden/>
    <w:rsid w:val="000D6941"/>
    <w:pPr>
      <w:ind w:left="1000"/>
    </w:pPr>
    <w:rPr>
      <w:sz w:val="18"/>
      <w:szCs w:val="18"/>
    </w:rPr>
  </w:style>
  <w:style w:type="paragraph" w:styleId="TOC7">
    <w:name w:val="toc 7"/>
    <w:basedOn w:val="a"/>
    <w:next w:val="a"/>
    <w:autoRedefine/>
    <w:semiHidden/>
    <w:rsid w:val="000D6941"/>
    <w:pPr>
      <w:ind w:left="1200"/>
    </w:pPr>
    <w:rPr>
      <w:sz w:val="18"/>
      <w:szCs w:val="18"/>
    </w:rPr>
  </w:style>
  <w:style w:type="paragraph" w:styleId="TOC8">
    <w:name w:val="toc 8"/>
    <w:basedOn w:val="a"/>
    <w:next w:val="a"/>
    <w:autoRedefine/>
    <w:semiHidden/>
    <w:rsid w:val="000D6941"/>
    <w:pPr>
      <w:ind w:left="1400"/>
    </w:pPr>
    <w:rPr>
      <w:sz w:val="18"/>
      <w:szCs w:val="18"/>
    </w:rPr>
  </w:style>
  <w:style w:type="paragraph" w:styleId="TOC9">
    <w:name w:val="toc 9"/>
    <w:basedOn w:val="a"/>
    <w:next w:val="a"/>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number,SUPERS,Footnote Reference Superscript,ftref,(Ref. de nota al pie),fr"/>
    <w:basedOn w:val="a0"/>
    <w:qFormat/>
    <w:rsid w:val="000D6941"/>
    <w:rPr>
      <w:rFonts w:ascii="Times New Roman" w:hAnsi="Times New Roman"/>
      <w:color w:val="auto"/>
      <w:sz w:val="20"/>
      <w:szCs w:val="18"/>
      <w:vertAlign w:val="superscript"/>
    </w:rPr>
  </w:style>
  <w:style w:type="paragraph" w:styleId="a6">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a7"/>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8">
    <w:name w:val="footer"/>
    <w:basedOn w:val="a"/>
    <w:link w:val="a9"/>
    <w:uiPriority w:val="99"/>
    <w:rsid w:val="00821395"/>
    <w:pPr>
      <w:tabs>
        <w:tab w:val="center" w:pos="4320"/>
        <w:tab w:val="right" w:pos="8640"/>
      </w:tabs>
      <w:spacing w:before="60" w:after="120"/>
    </w:pPr>
    <w:rPr>
      <w:sz w:val="18"/>
    </w:rPr>
  </w:style>
  <w:style w:type="paragraph" w:styleId="aa">
    <w:name w:val="header"/>
    <w:basedOn w:val="a"/>
    <w:link w:val="ab"/>
    <w:uiPriority w:val="99"/>
    <w:rsid w:val="000D6941"/>
    <w:pPr>
      <w:pBdr>
        <w:bottom w:val="single" w:sz="4" w:space="1" w:color="auto"/>
      </w:pBdr>
      <w:tabs>
        <w:tab w:val="center" w:pos="4536"/>
        <w:tab w:val="right" w:pos="9072"/>
      </w:tabs>
      <w:spacing w:after="120"/>
    </w:pPr>
    <w:rPr>
      <w:b/>
      <w:sz w:val="18"/>
    </w:rPr>
  </w:style>
  <w:style w:type="character" w:styleId="ac">
    <w:name w:val="Hyperlink"/>
    <w:basedOn w:val="a0"/>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a"/>
    <w:next w:val="a"/>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ad">
    <w:name w:val="Balloon Text"/>
    <w:basedOn w:val="a"/>
    <w:link w:val="ae"/>
    <w:semiHidden/>
    <w:unhideWhenUsed/>
    <w:rsid w:val="00DA3EA9"/>
    <w:rPr>
      <w:rFonts w:ascii="Segoe UI" w:hAnsi="Segoe UI" w:cs="Segoe UI"/>
      <w:sz w:val="18"/>
      <w:szCs w:val="18"/>
    </w:rPr>
  </w:style>
  <w:style w:type="character" w:customStyle="1" w:styleId="ae">
    <w:name w:val="批注框文本 字符"/>
    <w:basedOn w:val="a0"/>
    <w:link w:val="ad"/>
    <w:semiHidden/>
    <w:rsid w:val="00DA3EA9"/>
    <w:rPr>
      <w:rFonts w:ascii="Segoe UI" w:eastAsia="MS Mincho" w:hAnsi="Segoe UI" w:cs="Segoe UI"/>
      <w:sz w:val="18"/>
      <w:szCs w:val="18"/>
      <w:lang w:val="en-US" w:eastAsia="en-US"/>
    </w:rPr>
  </w:style>
  <w:style w:type="character" w:styleId="af">
    <w:name w:val="annotation reference"/>
    <w:basedOn w:val="a0"/>
    <w:uiPriority w:val="99"/>
    <w:rsid w:val="00676210"/>
    <w:rPr>
      <w:sz w:val="16"/>
      <w:szCs w:val="16"/>
    </w:rPr>
  </w:style>
  <w:style w:type="paragraph" w:styleId="af0">
    <w:name w:val="annotation text"/>
    <w:basedOn w:val="a"/>
    <w:link w:val="af1"/>
    <w:rsid w:val="00676210"/>
    <w:rPr>
      <w:sz w:val="20"/>
      <w:szCs w:val="20"/>
    </w:rPr>
  </w:style>
  <w:style w:type="character" w:customStyle="1" w:styleId="af1">
    <w:name w:val="批注文字 字符"/>
    <w:basedOn w:val="a0"/>
    <w:link w:val="af0"/>
    <w:rsid w:val="00676210"/>
    <w:rPr>
      <w:rFonts w:ascii="Calibri" w:eastAsia="MS Mincho" w:hAnsi="Calibri"/>
      <w:lang w:val="en-US" w:eastAsia="en-US"/>
    </w:rPr>
  </w:style>
  <w:style w:type="paragraph" w:styleId="af2">
    <w:name w:val="annotation subject"/>
    <w:basedOn w:val="af0"/>
    <w:next w:val="af0"/>
    <w:link w:val="af3"/>
    <w:rsid w:val="00676210"/>
    <w:rPr>
      <w:b/>
      <w:bCs/>
    </w:rPr>
  </w:style>
  <w:style w:type="character" w:customStyle="1" w:styleId="af3">
    <w:name w:val="批注主题 字符"/>
    <w:basedOn w:val="af1"/>
    <w:link w:val="af2"/>
    <w:rsid w:val="00676210"/>
    <w:rPr>
      <w:rFonts w:ascii="Calibri" w:eastAsia="MS Mincho" w:hAnsi="Calibri"/>
      <w:b/>
      <w:bCs/>
      <w:lang w:val="en-US" w:eastAsia="en-US"/>
    </w:rPr>
  </w:style>
  <w:style w:type="character" w:customStyle="1" w:styleId="NormalnumberChar">
    <w:name w:val="Normal_number Char"/>
    <w:link w:val="Normalnumber"/>
    <w:rsid w:val="00DF44F0"/>
    <w:rPr>
      <w:lang w:eastAsia="en-US"/>
    </w:rPr>
  </w:style>
  <w:style w:type="paragraph" w:styleId="af4">
    <w:name w:val="List Paragraph"/>
    <w:basedOn w:val="a"/>
    <w:uiPriority w:val="34"/>
    <w:qFormat/>
    <w:rsid w:val="00D9791E"/>
    <w:pPr>
      <w:ind w:left="720"/>
      <w:contextualSpacing/>
    </w:pPr>
  </w:style>
  <w:style w:type="character" w:customStyle="1" w:styleId="big">
    <w:name w:val="big"/>
    <w:basedOn w:val="a0"/>
    <w:rsid w:val="00794AA4"/>
  </w:style>
  <w:style w:type="paragraph" w:customStyle="1" w:styleId="MediumGrid1-Accent22">
    <w:name w:val="Medium Grid 1 - Accent 22"/>
    <w:basedOn w:val="a"/>
    <w:qFormat/>
    <w:rsid w:val="00866C74"/>
    <w:pPr>
      <w:spacing w:after="120" w:line="280" w:lineRule="exact"/>
      <w:ind w:left="720"/>
      <w:contextualSpacing/>
      <w:jc w:val="both"/>
    </w:pPr>
    <w:rPr>
      <w:rFonts w:eastAsia="SimSun"/>
      <w:sz w:val="21"/>
      <w:szCs w:val="10"/>
      <w:lang w:val="en-GB" w:eastAsia="zh-CN"/>
    </w:rPr>
  </w:style>
  <w:style w:type="character" w:customStyle="1" w:styleId="a7">
    <w:name w:val="脚注文本 字符"/>
    <w:aliases w:val="Geneva 9 字符,Font: Geneva 9 字符,Boston 10 字符,f 字符,DNV-FT 字符,Fußnotentextf 字符,Footnote Text Char Char 字符,Footnote Text Char Char Char Char 字符,Footnote Text1 字符,Footnote Text Char Char Char 字符,fn 字符,ft 字符,Fotnotstext Char 字符,ft Char 字符,FOOTNOTES 字符"/>
    <w:basedOn w:val="a0"/>
    <w:link w:val="a6"/>
    <w:rsid w:val="00E960AC"/>
    <w:rPr>
      <w:sz w:val="18"/>
      <w:lang w:val="fr-FR" w:eastAsia="en-US"/>
    </w:rPr>
  </w:style>
  <w:style w:type="character" w:customStyle="1" w:styleId="CH2Char">
    <w:name w:val="CH2 Char"/>
    <w:link w:val="CH2"/>
    <w:locked/>
    <w:rsid w:val="00AB1ADE"/>
    <w:rPr>
      <w:b/>
      <w:sz w:val="24"/>
      <w:szCs w:val="24"/>
      <w:lang w:eastAsia="en-US"/>
    </w:rPr>
  </w:style>
  <w:style w:type="paragraph" w:styleId="af5">
    <w:name w:val="Normal (Web)"/>
    <w:basedOn w:val="a"/>
    <w:uiPriority w:val="99"/>
    <w:semiHidden/>
    <w:unhideWhenUsed/>
    <w:rsid w:val="00583B66"/>
    <w:pPr>
      <w:spacing w:after="200" w:line="276" w:lineRule="auto"/>
    </w:pPr>
    <w:rPr>
      <w:rFonts w:eastAsia="MS Mincho"/>
    </w:rPr>
  </w:style>
  <w:style w:type="paragraph" w:customStyle="1" w:styleId="msonormal0">
    <w:name w:val="msonormal"/>
    <w:basedOn w:val="a"/>
    <w:rsid w:val="00BC2C15"/>
    <w:pPr>
      <w:spacing w:before="100" w:beforeAutospacing="1" w:after="100" w:afterAutospacing="1"/>
    </w:pPr>
    <w:rPr>
      <w:rFonts w:eastAsia="Times New Roman"/>
      <w:lang w:eastAsia="zh-CN"/>
    </w:rPr>
  </w:style>
  <w:style w:type="character" w:customStyle="1" w:styleId="ab">
    <w:name w:val="页眉 字符"/>
    <w:basedOn w:val="a0"/>
    <w:link w:val="aa"/>
    <w:uiPriority w:val="99"/>
    <w:rsid w:val="00CF4634"/>
    <w:rPr>
      <w:b/>
      <w:sz w:val="18"/>
      <w:szCs w:val="24"/>
      <w:lang w:val="en-US" w:eastAsia="en-US"/>
    </w:rPr>
  </w:style>
  <w:style w:type="character" w:customStyle="1" w:styleId="a9">
    <w:name w:val="页脚 字符"/>
    <w:basedOn w:val="a0"/>
    <w:link w:val="a8"/>
    <w:uiPriority w:val="99"/>
    <w:rsid w:val="00A55F47"/>
    <w:rPr>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22313605">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193151492">
      <w:bodyDiv w:val="1"/>
      <w:marLeft w:val="0"/>
      <w:marRight w:val="0"/>
      <w:marTop w:val="0"/>
      <w:marBottom w:val="0"/>
      <w:divBdr>
        <w:top w:val="none" w:sz="0" w:space="0" w:color="auto"/>
        <w:left w:val="none" w:sz="0" w:space="0" w:color="auto"/>
        <w:bottom w:val="none" w:sz="0" w:space="0" w:color="auto"/>
        <w:right w:val="none" w:sz="0" w:space="0" w:color="auto"/>
      </w:divBdr>
    </w:div>
    <w:div w:id="332490131">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8916080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3674307">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06373766">
      <w:bodyDiv w:val="1"/>
      <w:marLeft w:val="0"/>
      <w:marRight w:val="0"/>
      <w:marTop w:val="0"/>
      <w:marBottom w:val="0"/>
      <w:divBdr>
        <w:top w:val="none" w:sz="0" w:space="0" w:color="auto"/>
        <w:left w:val="none" w:sz="0" w:space="0" w:color="auto"/>
        <w:bottom w:val="none" w:sz="0" w:space="0" w:color="auto"/>
        <w:right w:val="none" w:sz="0" w:space="0" w:color="auto"/>
      </w:divBdr>
    </w:div>
    <w:div w:id="742530254">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4781188">
      <w:bodyDiv w:val="1"/>
      <w:marLeft w:val="0"/>
      <w:marRight w:val="0"/>
      <w:marTop w:val="0"/>
      <w:marBottom w:val="0"/>
      <w:divBdr>
        <w:top w:val="none" w:sz="0" w:space="0" w:color="auto"/>
        <w:left w:val="none" w:sz="0" w:space="0" w:color="auto"/>
        <w:bottom w:val="none" w:sz="0" w:space="0" w:color="auto"/>
        <w:right w:val="none" w:sz="0" w:space="0" w:color="auto"/>
      </w:divBdr>
      <w:divsChild>
        <w:div w:id="1419710646">
          <w:marLeft w:val="0"/>
          <w:marRight w:val="0"/>
          <w:marTop w:val="0"/>
          <w:marBottom w:val="0"/>
          <w:divBdr>
            <w:top w:val="none" w:sz="0" w:space="0" w:color="auto"/>
            <w:left w:val="none" w:sz="0" w:space="0" w:color="auto"/>
            <w:bottom w:val="none" w:sz="0" w:space="0" w:color="auto"/>
            <w:right w:val="none" w:sz="0" w:space="0" w:color="auto"/>
          </w:divBdr>
          <w:divsChild>
            <w:div w:id="1634630617">
              <w:marLeft w:val="0"/>
              <w:marRight w:val="0"/>
              <w:marTop w:val="0"/>
              <w:marBottom w:val="0"/>
              <w:divBdr>
                <w:top w:val="none" w:sz="0" w:space="0" w:color="auto"/>
                <w:left w:val="none" w:sz="0" w:space="0" w:color="auto"/>
                <w:bottom w:val="none" w:sz="0" w:space="0" w:color="auto"/>
                <w:right w:val="none" w:sz="0" w:space="0" w:color="auto"/>
              </w:divBdr>
              <w:divsChild>
                <w:div w:id="154346224">
                  <w:marLeft w:val="0"/>
                  <w:marRight w:val="0"/>
                  <w:marTop w:val="0"/>
                  <w:marBottom w:val="0"/>
                  <w:divBdr>
                    <w:top w:val="none" w:sz="0" w:space="0" w:color="auto"/>
                    <w:left w:val="none" w:sz="0" w:space="0" w:color="auto"/>
                    <w:bottom w:val="none" w:sz="0" w:space="0" w:color="auto"/>
                    <w:right w:val="none" w:sz="0" w:space="0" w:color="auto"/>
                  </w:divBdr>
                  <w:divsChild>
                    <w:div w:id="399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17255660">
      <w:bodyDiv w:val="1"/>
      <w:marLeft w:val="0"/>
      <w:marRight w:val="0"/>
      <w:marTop w:val="0"/>
      <w:marBottom w:val="0"/>
      <w:divBdr>
        <w:top w:val="none" w:sz="0" w:space="0" w:color="auto"/>
        <w:left w:val="none" w:sz="0" w:space="0" w:color="auto"/>
        <w:bottom w:val="none" w:sz="0" w:space="0" w:color="auto"/>
        <w:right w:val="none" w:sz="0" w:space="0" w:color="auto"/>
      </w:divBdr>
    </w:div>
    <w:div w:id="926572339">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054043639">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4585589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967465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0084689">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09560689">
      <w:bodyDiv w:val="1"/>
      <w:marLeft w:val="0"/>
      <w:marRight w:val="0"/>
      <w:marTop w:val="0"/>
      <w:marBottom w:val="0"/>
      <w:divBdr>
        <w:top w:val="none" w:sz="0" w:space="0" w:color="auto"/>
        <w:left w:val="none" w:sz="0" w:space="0" w:color="auto"/>
        <w:bottom w:val="none" w:sz="0" w:space="0" w:color="auto"/>
        <w:right w:val="none" w:sz="0" w:space="0" w:color="auto"/>
      </w:divBdr>
    </w:div>
    <w:div w:id="1509909266">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11900950">
      <w:bodyDiv w:val="1"/>
      <w:marLeft w:val="0"/>
      <w:marRight w:val="0"/>
      <w:marTop w:val="0"/>
      <w:marBottom w:val="0"/>
      <w:divBdr>
        <w:top w:val="none" w:sz="0" w:space="0" w:color="auto"/>
        <w:left w:val="none" w:sz="0" w:space="0" w:color="auto"/>
        <w:bottom w:val="none" w:sz="0" w:space="0" w:color="auto"/>
        <w:right w:val="none" w:sz="0" w:space="0" w:color="auto"/>
      </w:divBdr>
    </w:div>
    <w:div w:id="1837844370">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44789488">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68A3-0A92-44D0-838F-461E1037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7202</Words>
  <Characters>41057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Binhong Li</cp:lastModifiedBy>
  <cp:revision>3</cp:revision>
  <cp:lastPrinted>2019-08-15T05:15:00Z</cp:lastPrinted>
  <dcterms:created xsi:type="dcterms:W3CDTF">2019-08-16T08:50:00Z</dcterms:created>
  <dcterms:modified xsi:type="dcterms:W3CDTF">2019-08-16T08:51:00Z</dcterms:modified>
</cp:coreProperties>
</file>