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2"/>
        <w:gridCol w:w="818"/>
        <w:gridCol w:w="287"/>
        <w:gridCol w:w="1105"/>
        <w:gridCol w:w="1105"/>
        <w:gridCol w:w="1105"/>
        <w:gridCol w:w="1105"/>
        <w:gridCol w:w="7"/>
        <w:gridCol w:w="704"/>
        <w:gridCol w:w="1759"/>
      </w:tblGrid>
      <w:tr w:rsidR="00FE4A4D" w:rsidRPr="001F363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3A118E8">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0C5A9FD1" w14:textId="77777777" w:rsidR="009B4888" w:rsidRPr="00E857F4" w:rsidRDefault="009B4888"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9B4888" w:rsidRPr="00E857F4" w:rsidRDefault="009B4888"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14:paraId="0C5A9FD1" w14:textId="77777777" w:rsidR="009B4888" w:rsidRPr="00E857F4" w:rsidRDefault="009B4888"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9B4888" w:rsidRPr="00E857F4" w:rsidRDefault="009B4888"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1F363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2EF026C3" w:rsidR="00FE4A4D" w:rsidRPr="006D0BA0" w:rsidRDefault="00FE4A4D" w:rsidP="00FE4A4D">
            <w:pPr>
              <w:bidi w:val="0"/>
              <w:jc w:val="both"/>
              <w:rPr>
                <w:b/>
                <w:sz w:val="24"/>
                <w:szCs w:val="24"/>
                <w:lang w:val="en-GB"/>
              </w:rPr>
            </w:pPr>
            <w:r w:rsidRPr="007E3856">
              <w:rPr>
                <w:b/>
                <w:sz w:val="24"/>
                <w:szCs w:val="24"/>
              </w:rPr>
              <w:t>IPBES</w:t>
            </w:r>
            <w:r w:rsidRPr="007226C6">
              <w:rPr>
                <w:sz w:val="20"/>
                <w:szCs w:val="20"/>
              </w:rPr>
              <w:t>/</w:t>
            </w:r>
            <w:r w:rsidR="00AC6CE6">
              <w:rPr>
                <w:sz w:val="20"/>
                <w:szCs w:val="20"/>
              </w:rPr>
              <w:t>6</w:t>
            </w:r>
            <w:r w:rsidRPr="008B1BBE">
              <w:rPr>
                <w:rFonts w:cs="Times New Roman"/>
                <w:sz w:val="20"/>
                <w:szCs w:val="20"/>
              </w:rPr>
              <w:t>/</w:t>
            </w:r>
            <w:r w:rsidR="005121F2">
              <w:rPr>
                <w:rFonts w:cs="Times New Roman"/>
                <w:sz w:val="20"/>
                <w:szCs w:val="20"/>
              </w:rPr>
              <w:t>15</w:t>
            </w:r>
          </w:p>
        </w:tc>
      </w:tr>
      <w:tr w:rsidR="00FE4A4D" w:rsidRPr="001F363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12342171" w:rsidR="00FE4A4D" w:rsidRPr="007226C6" w:rsidRDefault="00FE4A4D" w:rsidP="00C84DB9">
            <w:pPr>
              <w:bidi w:val="0"/>
              <w:spacing w:before="120"/>
              <w:rPr>
                <w:sz w:val="20"/>
                <w:szCs w:val="20"/>
              </w:rPr>
            </w:pPr>
            <w:r w:rsidRPr="007226C6">
              <w:rPr>
                <w:sz w:val="20"/>
                <w:szCs w:val="20"/>
              </w:rPr>
              <w:t xml:space="preserve">Distr.: </w:t>
            </w:r>
            <w:r w:rsidR="005121F2">
              <w:rPr>
                <w:sz w:val="20"/>
                <w:szCs w:val="20"/>
              </w:rPr>
              <w:t>General</w:t>
            </w:r>
          </w:p>
          <w:p w14:paraId="6CA127C2" w14:textId="25F2ED8A" w:rsidR="00FE4A4D" w:rsidRPr="007226C6" w:rsidRDefault="00CB77B1" w:rsidP="00C84DB9">
            <w:pPr>
              <w:bidi w:val="0"/>
              <w:spacing w:after="120"/>
              <w:rPr>
                <w:sz w:val="20"/>
                <w:szCs w:val="20"/>
              </w:rPr>
            </w:pPr>
            <w:r>
              <w:rPr>
                <w:sz w:val="20"/>
                <w:szCs w:val="20"/>
              </w:rPr>
              <w:t>1</w:t>
            </w:r>
            <w:r w:rsidR="005121F2">
              <w:rPr>
                <w:sz w:val="20"/>
                <w:szCs w:val="20"/>
              </w:rPr>
              <w:t>6</w:t>
            </w:r>
            <w:r w:rsidR="00471E03">
              <w:rPr>
                <w:sz w:val="20"/>
                <w:szCs w:val="20"/>
              </w:rPr>
              <w:t xml:space="preserve"> </w:t>
            </w:r>
            <w:r w:rsidR="005121F2">
              <w:rPr>
                <w:sz w:val="20"/>
                <w:szCs w:val="20"/>
              </w:rPr>
              <w:t>April</w:t>
            </w:r>
            <w:r w:rsidR="00AC6CE6" w:rsidRPr="007226C6">
              <w:rPr>
                <w:sz w:val="20"/>
                <w:szCs w:val="20"/>
              </w:rPr>
              <w:t xml:space="preserve"> </w:t>
            </w:r>
            <w:r w:rsidR="00FE4A4D" w:rsidRPr="007226C6">
              <w:rPr>
                <w:sz w:val="20"/>
                <w:szCs w:val="20"/>
              </w:rPr>
              <w:t>201</w:t>
            </w:r>
            <w:r w:rsidR="00070045">
              <w:rPr>
                <w:sz w:val="20"/>
                <w:szCs w:val="20"/>
              </w:rPr>
              <w:t>8</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F43F00">
      <w:pPr>
        <w:spacing w:before="40" w:line="340" w:lineRule="exact"/>
        <w:ind w:left="142" w:right="5954"/>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77777777"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AC6CE6">
        <w:rPr>
          <w:rFonts w:ascii="Times New Roman Bold" w:hAnsi="Times New Roman Bold" w:cs="Traditional Arabic" w:hint="cs"/>
          <w:b/>
          <w:bCs/>
          <w:w w:val="97"/>
          <w:sz w:val="28"/>
          <w:rtl/>
        </w:rPr>
        <w:t>ساد</w:t>
      </w:r>
      <w:r w:rsidR="002D12BC">
        <w:rPr>
          <w:rFonts w:ascii="Times New Roman Bold" w:hAnsi="Times New Roman Bold" w:cs="Traditional Arabic"/>
          <w:b/>
          <w:bCs/>
          <w:w w:val="97"/>
          <w:sz w:val="28"/>
          <w:rtl/>
        </w:rPr>
        <w:t>سة</w:t>
      </w:r>
    </w:p>
    <w:p w14:paraId="006FC873" w14:textId="3A9DE653" w:rsidR="00597F50" w:rsidRPr="00B86C1A" w:rsidRDefault="00AC6CE6" w:rsidP="00597F50">
      <w:pPr>
        <w:spacing w:line="360" w:lineRule="exact"/>
        <w:ind w:left="142"/>
        <w:jc w:val="both"/>
        <w:rPr>
          <w:rFonts w:cs="Traditional Arabic"/>
          <w:sz w:val="28"/>
          <w:rtl/>
        </w:rPr>
      </w:pPr>
      <w:r>
        <w:rPr>
          <w:rFonts w:cs="Traditional Arabic" w:hint="cs"/>
          <w:sz w:val="28"/>
          <w:rtl/>
        </w:rPr>
        <w:t>مديين، كولومبيا 18-24</w:t>
      </w:r>
      <w:r w:rsidR="00597F50">
        <w:rPr>
          <w:rFonts w:cs="Traditional Arabic"/>
          <w:sz w:val="28"/>
          <w:rtl/>
        </w:rPr>
        <w:t xml:space="preserve"> آذار/مارس </w:t>
      </w:r>
      <w:r>
        <w:rPr>
          <w:rFonts w:cs="Traditional Arabic"/>
          <w:sz w:val="28"/>
          <w:rtl/>
        </w:rPr>
        <w:t>201</w:t>
      </w:r>
      <w:r>
        <w:rPr>
          <w:rFonts w:cs="Traditional Arabic" w:hint="cs"/>
          <w:sz w:val="28"/>
          <w:rtl/>
        </w:rPr>
        <w:t>8</w:t>
      </w:r>
    </w:p>
    <w:p w14:paraId="2791790F" w14:textId="738F9C06" w:rsidR="009312D7" w:rsidRPr="00430027" w:rsidRDefault="009312D7" w:rsidP="00394F52">
      <w:pPr>
        <w:pStyle w:val="Normalnumber"/>
        <w:numPr>
          <w:ilvl w:val="0"/>
          <w:numId w:val="0"/>
        </w:numPr>
        <w:tabs>
          <w:tab w:val="clear" w:pos="1247"/>
          <w:tab w:val="clear" w:pos="1814"/>
          <w:tab w:val="clear" w:pos="2381"/>
          <w:tab w:val="clear" w:pos="2948"/>
          <w:tab w:val="clear" w:pos="3515"/>
          <w:tab w:val="left" w:pos="1842"/>
        </w:tabs>
        <w:bidi/>
        <w:spacing w:before="240" w:after="240" w:line="400" w:lineRule="exact"/>
        <w:ind w:left="1128"/>
        <w:jc w:val="both"/>
        <w:textDirection w:val="tbRlV"/>
        <w:rPr>
          <w:rFonts w:ascii="Traditional Arabic" w:hAnsi="Traditional Arabic"/>
          <w:b/>
          <w:bCs/>
          <w:sz w:val="34"/>
          <w:szCs w:val="34"/>
          <w:rtl/>
          <w:lang w:val="en-GB" w:eastAsia="zh-TW"/>
        </w:rPr>
      </w:pPr>
      <w:bookmarkStart w:id="1" w:name="_Hlk499030572"/>
      <w:r w:rsidRPr="00430027">
        <w:rPr>
          <w:rFonts w:ascii="Traditional Arabic" w:hAnsi="Traditional Arabic"/>
          <w:b/>
          <w:bCs/>
          <w:sz w:val="34"/>
          <w:szCs w:val="34"/>
          <w:rtl/>
          <w:lang w:val="en-GB" w:eastAsia="zh-TW"/>
        </w:rPr>
        <w:t>تقرير الاجتماع العام للمنبر الحكومي الدولي للعلوم والسياسات في مجال التنوع البيولوجي وخدمات النظم الإيكولوجية عن أعمال دورته السادسة</w:t>
      </w:r>
    </w:p>
    <w:p w14:paraId="6761DD65" w14:textId="4EF34D98" w:rsidR="009312D7" w:rsidRPr="00430027" w:rsidRDefault="009312D7" w:rsidP="00430027">
      <w:pPr>
        <w:pStyle w:val="Normalnumber"/>
        <w:numPr>
          <w:ilvl w:val="0"/>
          <w:numId w:val="0"/>
        </w:numPr>
        <w:tabs>
          <w:tab w:val="clear" w:pos="1247"/>
          <w:tab w:val="clear" w:pos="1814"/>
          <w:tab w:val="clear" w:pos="2381"/>
          <w:tab w:val="clear" w:pos="2948"/>
          <w:tab w:val="clear" w:pos="3515"/>
        </w:tabs>
        <w:bidi/>
        <w:spacing w:line="400" w:lineRule="exact"/>
        <w:ind w:left="1128" w:hanging="703"/>
        <w:jc w:val="both"/>
        <w:rPr>
          <w:rFonts w:ascii="Traditional Arabic" w:hAnsi="Traditional Arabic"/>
          <w:b/>
          <w:bCs/>
          <w:sz w:val="32"/>
          <w:szCs w:val="32"/>
          <w:rtl/>
          <w:lang w:val="en-GB" w:eastAsia="zh-TW"/>
        </w:rPr>
      </w:pPr>
      <w:r w:rsidRPr="00430027">
        <w:rPr>
          <w:rFonts w:ascii="Traditional Arabic" w:hAnsi="Traditional Arabic"/>
          <w:b/>
          <w:bCs/>
          <w:sz w:val="32"/>
          <w:szCs w:val="32"/>
          <w:rtl/>
          <w:lang w:val="en-GB" w:eastAsia="zh-TW"/>
        </w:rPr>
        <w:t>أولا</w:t>
      </w:r>
      <w:r w:rsidRPr="00430027">
        <w:rPr>
          <w:rFonts w:ascii="Traditional Arabic" w:hAnsi="Traditional Arabic" w:hint="cs"/>
          <w:b/>
          <w:bCs/>
          <w:sz w:val="32"/>
          <w:szCs w:val="32"/>
          <w:rtl/>
          <w:lang w:val="en-GB" w:eastAsia="zh-TW"/>
        </w:rPr>
        <w:t>ً</w:t>
      </w:r>
      <w:r w:rsidRPr="00430027">
        <w:rPr>
          <w:rFonts w:ascii="Traditional Arabic" w:hAnsi="Traditional Arabic"/>
          <w:b/>
          <w:bCs/>
          <w:sz w:val="32"/>
          <w:szCs w:val="32"/>
          <w:rtl/>
          <w:lang w:val="en-GB" w:eastAsia="zh-TW"/>
        </w:rPr>
        <w:t>-</w:t>
      </w:r>
      <w:r w:rsidRPr="00430027">
        <w:rPr>
          <w:rFonts w:ascii="Traditional Arabic" w:hAnsi="Traditional Arabic"/>
          <w:b/>
          <w:bCs/>
          <w:sz w:val="32"/>
          <w:szCs w:val="32"/>
          <w:rtl/>
          <w:lang w:val="en-GB" w:eastAsia="zh-TW"/>
        </w:rPr>
        <w:tab/>
        <w:t>افتتاح الدورة</w:t>
      </w:r>
    </w:p>
    <w:p w14:paraId="30776C88" w14:textId="4799E740" w:rsidR="009312D7" w:rsidRPr="008D0FB4"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1-</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عقدت الدورة السادسة للاجتماع العام للمنبر الحكومي الدولي للعلوم والسياسات في مجال التنوع البيولوجي وخدمات النظم الإيكولوجية (المنبر) في مديين، كولومبيا، خلال الفترة من 18 إلى 24 آذار/مارس 2018.</w:t>
      </w:r>
    </w:p>
    <w:p w14:paraId="708B70B9" w14:textId="5101A814" w:rsidR="009312D7" w:rsidRPr="008D0FB4"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2-</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وقبل الافتتاح الرسمي للدورة أقيم حفل افتتاحها مساء يوم السبت، ١٧ آذار/مارس ٢٠١٨، وألقى البيانات في الحفل كل من السيد فيديريكو غوتييريس زولواغا، عمدة مدينة ميديين؛ والسيدة آن لاريغودري، الأمينة التنفيذية للمنبر؛ والسيد إريك سولهايم، المدير التنفيذي لبرنامج الأمم المتحدة للبيئة (برنامج البيئة)؛ والسيد روبرت واتسون، رئيس المنبر؛ والسيد خوان مانويل سانتوس كالديرون، رئيس جمهورية كولومبيا. وعقدت أيضاً اجتماعات إقليمية في يوم 17 آذار/مارس 2018 وكذلك صباح كل يوم خلال الدورة.</w:t>
      </w:r>
    </w:p>
    <w:p w14:paraId="307068D0" w14:textId="403BCBAE" w:rsidR="009312D7" w:rsidRPr="008D0FB4"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3-</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وافتتح الرئيس الدورة في الساعة 10:05 من صباح يوم ١٨ آذار/مارس ٢٠١٨. وأدلى بعد ذلك بكلمة افتتاحية بالأصالة عن نفسه وبالنيابة عن الأمينة التنفيذية للمنبر.</w:t>
      </w:r>
    </w:p>
    <w:p w14:paraId="6371B3ED" w14:textId="10D7C20B" w:rsidR="009312D7" w:rsidRPr="008D0FB4"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4-</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ورحب الرئيس في كلمته بالمشاركين في الدورة، متوجهاً بالشكر إلى حكومة كولومبيا لاستضافتها الدورة، وفي معرض إشارته إلى حفل الافتتاح الذي أقيم في اليوم السابق، أعرب عن تقديره لرئيس كولومبيا لخطابه الملهم.</w:t>
      </w:r>
    </w:p>
    <w:p w14:paraId="1C106610" w14:textId="6CF5129B" w:rsidR="009312D7" w:rsidRPr="008D0FB4"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5-</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وشدد على حجم وأهمية العمل الذي يتعين إنجازه خلال الدورة السادسة، بما في ذلك استعراض أربعة موجزات خاصة بمقرري السياسات للتقييمات الإقليمية ودون الإقليمية للتنوع البيولوجي وخدمات النظم الإيكولوجية، وكذلك موجز التقييم المواضيعي لتدهور الأراضي واستصلاحها واحتمال الموافقة عليها. وأعرب عن شكره للحكومات التي أرسلت تعليقات على الموجزات الخمسة، وهي تعليقات كانت مفيدة للغاية في تحديد الشواغل الرئيسية. وأضاف أن المشاركين سيعملون معاً خلال الدورة على تحسين الموجزات، ليوفروا بذلك المعلومات التي يتطلبها مقررو السياسات من أجل اتخاذ قرارات مستنيرة، ولا</w:t>
      </w:r>
      <w:r w:rsidR="00006A74">
        <w:rPr>
          <w:rFonts w:ascii="Traditional Arabic" w:hAnsi="Traditional Arabic" w:hint="cs"/>
          <w:sz w:val="30"/>
          <w:szCs w:val="30"/>
          <w:rtl/>
          <w:lang w:val="en-GB" w:eastAsia="zh-TW"/>
        </w:rPr>
        <w:t xml:space="preserve"> </w:t>
      </w:r>
      <w:r w:rsidRPr="008D0FB4">
        <w:rPr>
          <w:rFonts w:ascii="Traditional Arabic" w:hAnsi="Traditional Arabic"/>
          <w:sz w:val="30"/>
          <w:szCs w:val="30"/>
          <w:rtl/>
          <w:lang w:val="en-GB" w:eastAsia="zh-TW"/>
        </w:rPr>
        <w:t xml:space="preserve">سيما من أجل تحقيق أهداف آيتشي للتنوع </w:t>
      </w:r>
      <w:r w:rsidRPr="008D0FB4">
        <w:rPr>
          <w:rFonts w:ascii="Traditional Arabic" w:hAnsi="Traditional Arabic"/>
          <w:sz w:val="30"/>
          <w:szCs w:val="30"/>
          <w:rtl/>
          <w:lang w:val="en-GB" w:eastAsia="zh-TW"/>
        </w:rPr>
        <w:lastRenderedPageBreak/>
        <w:t>البيولوجي، وأهداف التنمية المستدامة واتفاق باريس بشأن تغير المناخ. وشدد على أهمية ضمان الاتساق بين الموجزات الخمسة، قائلاً إن المناقشات ستجري في الدورة الحالية بشأن كيفية تحقيق ذلك.</w:t>
      </w:r>
    </w:p>
    <w:p w14:paraId="3C283AEC" w14:textId="658CFDE4" w:rsidR="009312D7" w:rsidRPr="008D0FB4"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6-</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ولفت الانتباه إلى مسائل هامة أخرى تطرح للمناقشة أثناء الدورة، مثل ميزانيتي العامين ٢٠١٨ و٢٠١٩، وتقرير تقييم داخلي، ومشروع عناصر برنامج عمل ثان. ويتعين أيضاً اختيار الأعضاء الجدد لفريق الخبراء المتعدد التخصصات. وتوجه الرئيس بالشكر إلى الأعضاء الحاليين في الفريق، بما في ذلك الرئيسان المشاركان، وكذلك الرئيسان المشاركان السابقان، لما قدموه من مساهمات هامة لدعم المنبر. وأقر أيضا</w:t>
      </w:r>
      <w:r w:rsidR="00D91253">
        <w:rPr>
          <w:rFonts w:ascii="Traditional Arabic" w:hAnsi="Traditional Arabic" w:hint="cs"/>
          <w:sz w:val="30"/>
          <w:szCs w:val="30"/>
          <w:rtl/>
          <w:lang w:val="en-GB" w:eastAsia="zh-TW"/>
        </w:rPr>
        <w:t>ً</w:t>
      </w:r>
      <w:r w:rsidRPr="008D0FB4">
        <w:rPr>
          <w:rFonts w:ascii="Traditional Arabic" w:hAnsi="Traditional Arabic"/>
          <w:sz w:val="30"/>
          <w:szCs w:val="30"/>
          <w:rtl/>
          <w:lang w:val="en-GB" w:eastAsia="zh-TW"/>
        </w:rPr>
        <w:t xml:space="preserve"> بمساهمة عدد من فرادى أعضاء الفريق الذين ترأسوا أفرقة للخبراء أو أفرقة للعمل.</w:t>
      </w:r>
    </w:p>
    <w:p w14:paraId="6E6931AB" w14:textId="02CF4B6B" w:rsidR="009312D7" w:rsidRPr="008D0FB4"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7-</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وأعلن أيضاً عن استقالة السيد دييغو باتشيكو</w:t>
      </w:r>
      <w:r w:rsidR="005121F2">
        <w:rPr>
          <w:rFonts w:ascii="Traditional Arabic" w:hAnsi="Traditional Arabic" w:hint="cs"/>
          <w:sz w:val="30"/>
          <w:szCs w:val="30"/>
          <w:rtl/>
          <w:lang w:val="en-GB" w:eastAsia="zh-TW"/>
        </w:rPr>
        <w:t xml:space="preserve"> بالانزا</w:t>
      </w:r>
      <w:r w:rsidRPr="008D0FB4">
        <w:rPr>
          <w:rFonts w:ascii="Traditional Arabic" w:hAnsi="Traditional Arabic"/>
          <w:sz w:val="30"/>
          <w:szCs w:val="30"/>
          <w:rtl/>
          <w:lang w:val="en-GB" w:eastAsia="zh-TW"/>
        </w:rPr>
        <w:t xml:space="preserve">، عضو المكتب لمنطقة أمريكا اللاتينية والبحر الكاريبي، الذي سيتعين إحلال عضو آخر محله ريثما يتم انتخاب الأعضاء الجدد للمكتب في الدورة السابعة للاجتماع العام. وشكره على إسهامه في عمل المنبر، ولمناصرته للشعوب الأصلية. وأشار إلى أن المناطق الأخرى </w:t>
      </w:r>
      <w:r w:rsidR="005121F2">
        <w:rPr>
          <w:rFonts w:ascii="Traditional Arabic" w:hAnsi="Traditional Arabic" w:hint="cs"/>
          <w:sz w:val="30"/>
          <w:szCs w:val="30"/>
          <w:rtl/>
          <w:lang w:val="en-GB" w:eastAsia="zh-TW"/>
        </w:rPr>
        <w:t>قد ترغب</w:t>
      </w:r>
      <w:r w:rsidRPr="008D0FB4">
        <w:rPr>
          <w:rFonts w:ascii="Traditional Arabic" w:hAnsi="Traditional Arabic"/>
          <w:sz w:val="30"/>
          <w:szCs w:val="30"/>
          <w:rtl/>
          <w:lang w:val="en-GB" w:eastAsia="zh-TW"/>
        </w:rPr>
        <w:t xml:space="preserve"> أيضاً </w:t>
      </w:r>
      <w:r w:rsidR="005121F2">
        <w:rPr>
          <w:rFonts w:ascii="Traditional Arabic" w:hAnsi="Traditional Arabic" w:hint="cs"/>
          <w:sz w:val="30"/>
          <w:szCs w:val="30"/>
          <w:rtl/>
          <w:lang w:val="en-GB" w:eastAsia="zh-TW"/>
        </w:rPr>
        <w:t xml:space="preserve">في </w:t>
      </w:r>
      <w:r w:rsidRPr="008D0FB4">
        <w:rPr>
          <w:rFonts w:ascii="Traditional Arabic" w:hAnsi="Traditional Arabic"/>
          <w:sz w:val="30"/>
          <w:szCs w:val="30"/>
          <w:rtl/>
          <w:lang w:val="en-GB" w:eastAsia="zh-TW"/>
        </w:rPr>
        <w:t>تسمية أعضاء مناوبين بسبب الاستقالات.</w:t>
      </w:r>
    </w:p>
    <w:p w14:paraId="54A36754" w14:textId="48C32E2D" w:rsidR="009312D7" w:rsidRPr="00430027"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8-</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وعقب كلمة الرئيس، أدلى ممثلون تكلموا باسم المجموعات الإقليمية وباسم الولايات المتحدة وأصحاب المصلحة ببيانات عامة تحدثوا فيها عن التقدم الذي أحرزه المنبر حتى ذلك الحين، وعن أنشطة دعم المنبر التي قامت بها الجهات التي تحدثوا باسمها، وتوقعاتهم بشأن الدورة الحالية وبشأن عمل المنبر في المستقبل.</w:t>
      </w:r>
    </w:p>
    <w:p w14:paraId="1BBFE53F" w14:textId="07E3A348" w:rsidR="009312D7" w:rsidRPr="00430027" w:rsidRDefault="009312D7" w:rsidP="00394F52">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rPr>
          <w:rFonts w:ascii="Traditional Arabic" w:hAnsi="Traditional Arabic"/>
          <w:b/>
          <w:bCs/>
          <w:sz w:val="32"/>
          <w:szCs w:val="32"/>
          <w:rtl/>
          <w:lang w:val="en-GB" w:eastAsia="zh-TW"/>
        </w:rPr>
      </w:pPr>
      <w:r w:rsidRPr="00430027">
        <w:rPr>
          <w:rFonts w:ascii="Traditional Arabic" w:hAnsi="Traditional Arabic"/>
          <w:b/>
          <w:bCs/>
          <w:sz w:val="32"/>
          <w:szCs w:val="32"/>
          <w:rtl/>
          <w:lang w:val="en-GB" w:eastAsia="zh-TW"/>
        </w:rPr>
        <w:t>ثانياً</w:t>
      </w:r>
      <w:r w:rsidR="00762B99">
        <w:rPr>
          <w:rFonts w:ascii="Traditional Arabic" w:hAnsi="Traditional Arabic" w:hint="cs"/>
          <w:b/>
          <w:bCs/>
          <w:sz w:val="32"/>
          <w:szCs w:val="32"/>
          <w:rtl/>
          <w:lang w:val="en-GB" w:eastAsia="zh-TW"/>
        </w:rPr>
        <w:t xml:space="preserve"> </w:t>
      </w:r>
      <w:r w:rsidRPr="00430027">
        <w:rPr>
          <w:rFonts w:ascii="Traditional Arabic" w:hAnsi="Traditional Arabic"/>
          <w:b/>
          <w:bCs/>
          <w:sz w:val="32"/>
          <w:szCs w:val="32"/>
          <w:rtl/>
          <w:lang w:val="en-GB" w:eastAsia="zh-TW"/>
        </w:rPr>
        <w:t>-</w:t>
      </w:r>
      <w:r w:rsidRPr="00430027">
        <w:rPr>
          <w:rFonts w:ascii="Traditional Arabic" w:hAnsi="Traditional Arabic"/>
          <w:b/>
          <w:bCs/>
          <w:sz w:val="32"/>
          <w:szCs w:val="32"/>
          <w:rtl/>
          <w:lang w:val="en-GB" w:eastAsia="zh-TW"/>
        </w:rPr>
        <w:tab/>
      </w:r>
      <w:r w:rsidR="005121F2" w:rsidRPr="00430027">
        <w:rPr>
          <w:rFonts w:ascii="Traditional Arabic" w:hAnsi="Traditional Arabic" w:hint="cs"/>
          <w:b/>
          <w:bCs/>
          <w:sz w:val="32"/>
          <w:szCs w:val="32"/>
          <w:rtl/>
          <w:lang w:val="en-GB" w:eastAsia="zh-TW"/>
        </w:rPr>
        <w:t>ال</w:t>
      </w:r>
      <w:r w:rsidRPr="00430027">
        <w:rPr>
          <w:rFonts w:ascii="Traditional Arabic" w:hAnsi="Traditional Arabic"/>
          <w:b/>
          <w:bCs/>
          <w:sz w:val="32"/>
          <w:szCs w:val="32"/>
          <w:rtl/>
          <w:lang w:val="en-GB" w:eastAsia="zh-TW"/>
        </w:rPr>
        <w:t xml:space="preserve">مسائل </w:t>
      </w:r>
      <w:r w:rsidR="005121F2" w:rsidRPr="00430027">
        <w:rPr>
          <w:rFonts w:ascii="Traditional Arabic" w:hAnsi="Traditional Arabic" w:hint="cs"/>
          <w:b/>
          <w:bCs/>
          <w:sz w:val="32"/>
          <w:szCs w:val="32"/>
          <w:rtl/>
          <w:lang w:val="en-GB" w:eastAsia="zh-TW"/>
        </w:rPr>
        <w:t>ال</w:t>
      </w:r>
      <w:r w:rsidRPr="00430027">
        <w:rPr>
          <w:rFonts w:ascii="Traditional Arabic" w:hAnsi="Traditional Arabic"/>
          <w:b/>
          <w:bCs/>
          <w:sz w:val="32"/>
          <w:szCs w:val="32"/>
          <w:rtl/>
          <w:lang w:val="en-GB" w:eastAsia="zh-TW"/>
        </w:rPr>
        <w:t>تنظيمية</w:t>
      </w:r>
    </w:p>
    <w:p w14:paraId="2BCA72A9" w14:textId="42FBA3C7" w:rsidR="009312D7" w:rsidRPr="00430027" w:rsidRDefault="009312D7" w:rsidP="00394F52">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rPr>
          <w:rFonts w:ascii="Traditional Arabic" w:hAnsi="Traditional Arabic"/>
          <w:b/>
          <w:bCs/>
          <w:sz w:val="30"/>
          <w:szCs w:val="30"/>
          <w:rtl/>
          <w:lang w:val="en-GB" w:eastAsia="zh-TW"/>
        </w:rPr>
      </w:pPr>
      <w:r w:rsidRPr="00430027">
        <w:rPr>
          <w:rFonts w:ascii="Traditional Arabic" w:hAnsi="Traditional Arabic"/>
          <w:b/>
          <w:bCs/>
          <w:sz w:val="30"/>
          <w:szCs w:val="30"/>
          <w:rtl/>
          <w:lang w:val="en-GB" w:eastAsia="zh-TW"/>
        </w:rPr>
        <w:t>ألف</w:t>
      </w:r>
      <w:r w:rsidR="00762B99">
        <w:rPr>
          <w:rFonts w:ascii="Traditional Arabic" w:hAnsi="Traditional Arabic" w:hint="cs"/>
          <w:b/>
          <w:bCs/>
          <w:sz w:val="30"/>
          <w:szCs w:val="30"/>
          <w:rtl/>
          <w:lang w:val="en-GB" w:eastAsia="zh-TW"/>
        </w:rPr>
        <w:t xml:space="preserve"> </w:t>
      </w:r>
      <w:r w:rsidRPr="00430027">
        <w:rPr>
          <w:rFonts w:ascii="Traditional Arabic" w:hAnsi="Traditional Arabic"/>
          <w:b/>
          <w:bCs/>
          <w:sz w:val="30"/>
          <w:szCs w:val="30"/>
          <w:rtl/>
          <w:lang w:val="en-GB" w:eastAsia="zh-TW"/>
        </w:rPr>
        <w:t>-</w:t>
      </w:r>
      <w:r w:rsidRPr="00430027">
        <w:rPr>
          <w:rFonts w:ascii="Traditional Arabic" w:hAnsi="Traditional Arabic"/>
          <w:b/>
          <w:bCs/>
          <w:sz w:val="30"/>
          <w:szCs w:val="30"/>
          <w:rtl/>
          <w:lang w:val="en-GB" w:eastAsia="zh-TW"/>
        </w:rPr>
        <w:tab/>
        <w:t>إقرار جدول الأعمال وتنظيم العمل</w:t>
      </w:r>
    </w:p>
    <w:p w14:paraId="109D8FE5" w14:textId="76494FDF" w:rsidR="009312D7" w:rsidRPr="008D0FB4" w:rsidRDefault="009312D7" w:rsidP="001F3633">
      <w:pPr>
        <w:pStyle w:val="Normalnumber"/>
        <w:numPr>
          <w:ilvl w:val="0"/>
          <w:numId w:val="0"/>
        </w:numPr>
        <w:tabs>
          <w:tab w:val="clear" w:pos="1247"/>
          <w:tab w:val="clear" w:pos="1814"/>
          <w:tab w:val="clear" w:pos="2381"/>
          <w:tab w:val="clear" w:pos="2948"/>
          <w:tab w:val="clear" w:pos="3515"/>
          <w:tab w:val="left" w:pos="1841"/>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9-</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 xml:space="preserve">اعتمد الاجتماع العام جدول الأعمال التالي، على النحو الذي عُدِّل به شفوياً، وعلى أساس جدول الأعمال المؤقت </w:t>
      </w:r>
      <w:r w:rsidRPr="00394F52">
        <w:rPr>
          <w:rFonts w:asciiTheme="majorBidi" w:hAnsiTheme="majorBidi" w:cstheme="majorBidi"/>
          <w:rtl/>
          <w:lang w:val="en-GB" w:eastAsia="zh-TW"/>
        </w:rPr>
        <w:t>(</w:t>
      </w:r>
      <w:r w:rsidRPr="00394F52">
        <w:rPr>
          <w:rFonts w:asciiTheme="majorBidi" w:hAnsiTheme="majorBidi" w:cstheme="majorBidi"/>
          <w:lang w:val="en-GB" w:eastAsia="zh-TW"/>
        </w:rPr>
        <w:t>IPBES/6/1</w:t>
      </w:r>
      <w:r w:rsidRPr="00394F52">
        <w:rPr>
          <w:rFonts w:asciiTheme="majorBidi" w:hAnsiTheme="majorBidi" w:cstheme="majorBidi"/>
          <w:rtl/>
          <w:lang w:val="en-GB" w:eastAsia="zh-TW"/>
        </w:rPr>
        <w:t>)</w:t>
      </w:r>
      <w:r w:rsidRPr="008D0FB4">
        <w:rPr>
          <w:rFonts w:ascii="Traditional Arabic" w:hAnsi="Traditional Arabic"/>
          <w:sz w:val="30"/>
          <w:szCs w:val="30"/>
          <w:rtl/>
          <w:lang w:val="en-GB" w:eastAsia="zh-TW"/>
        </w:rPr>
        <w:t>:</w:t>
      </w:r>
    </w:p>
    <w:p w14:paraId="07A5F725" w14:textId="06872C3C"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١-</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افتتاح الدورة.</w:t>
      </w:r>
    </w:p>
    <w:p w14:paraId="05070DB4" w14:textId="49027EEC"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٢-</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المسائل التنظيمية:</w:t>
      </w:r>
    </w:p>
    <w:p w14:paraId="7AA55BE6" w14:textId="25219576"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(أ)</w:t>
      </w:r>
      <w:r w:rsidRPr="008D0FB4">
        <w:rPr>
          <w:rFonts w:ascii="Traditional Arabic" w:hAnsi="Traditional Arabic"/>
          <w:sz w:val="30"/>
          <w:szCs w:val="30"/>
          <w:rtl/>
          <w:lang w:val="en-GB" w:eastAsia="zh-TW"/>
        </w:rPr>
        <w:tab/>
        <w:t>إقرار جدول الأعمال وتنظيم العمل؛</w:t>
      </w:r>
    </w:p>
    <w:p w14:paraId="34C37886" w14:textId="146FA763"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(ب)</w:t>
      </w:r>
      <w:r w:rsidRPr="008D0FB4">
        <w:rPr>
          <w:rFonts w:ascii="Traditional Arabic" w:hAnsi="Traditional Arabic"/>
          <w:sz w:val="30"/>
          <w:szCs w:val="30"/>
          <w:rtl/>
          <w:lang w:val="en-GB" w:eastAsia="zh-TW"/>
        </w:rPr>
        <w:tab/>
        <w:t>حالة العضوية في المنبر؛</w:t>
      </w:r>
    </w:p>
    <w:p w14:paraId="49F36ACC" w14:textId="1A753A70"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(ج)</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انتخاب أعضاء فريق الخبراء المتعدد التخصصات</w:t>
      </w:r>
      <w:r>
        <w:rPr>
          <w:rFonts w:ascii="Traditional Arabic" w:hAnsi="Traditional Arabic" w:hint="cs"/>
          <w:sz w:val="30"/>
          <w:szCs w:val="30"/>
          <w:rtl/>
          <w:lang w:val="en-GB" w:eastAsia="zh-TW"/>
        </w:rPr>
        <w:t>؛</w:t>
      </w:r>
    </w:p>
    <w:p w14:paraId="1A54DDD7" w14:textId="1E4F9A61"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(د)</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انتخاب أعضاء المكتب.</w:t>
      </w:r>
    </w:p>
    <w:p w14:paraId="44CF50C1" w14:textId="4F6446BB"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٣-</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قبول المراقبين في اجتماعات الدورة السادسة للاجتماع العام للمنبر.</w:t>
      </w:r>
    </w:p>
    <w:p w14:paraId="6059D92C" w14:textId="20B77FEA"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٤-</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وثائق تفويض الممثلين.</w:t>
      </w:r>
    </w:p>
    <w:p w14:paraId="71ED5DC0" w14:textId="008EE1DF"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٥-</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تقرير الأمينة التنفيذية بشأن تنفيذ برنامج العمل الأول للفترة 2014-2018.</w:t>
      </w:r>
    </w:p>
    <w:p w14:paraId="3A3276C0" w14:textId="20048C0D"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٦-</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التقييمات الإقليمية ودون الإقليمية للتنوع البيولوجي وخدمات النظام الإيكولوجي:</w:t>
      </w:r>
    </w:p>
    <w:p w14:paraId="3D028216" w14:textId="0121B630"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(أ)</w:t>
      </w:r>
      <w:r w:rsidRPr="008D0FB4">
        <w:rPr>
          <w:rFonts w:ascii="Traditional Arabic" w:hAnsi="Traditional Arabic"/>
          <w:sz w:val="30"/>
          <w:szCs w:val="30"/>
          <w:rtl/>
          <w:lang w:val="en-GB" w:eastAsia="zh-TW"/>
        </w:rPr>
        <w:tab/>
        <w:t>التقييم الإقليمي ودون الإقليمي لأفريقيا؛</w:t>
      </w:r>
    </w:p>
    <w:p w14:paraId="244553C5" w14:textId="0556FB20"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(ب)</w:t>
      </w:r>
      <w:r w:rsidRPr="008D0FB4">
        <w:rPr>
          <w:rFonts w:ascii="Traditional Arabic" w:hAnsi="Traditional Arabic"/>
          <w:sz w:val="30"/>
          <w:szCs w:val="30"/>
          <w:rtl/>
          <w:lang w:val="en-GB" w:eastAsia="zh-TW"/>
        </w:rPr>
        <w:tab/>
        <w:t>التقييم الإقليمي ودون الإقليمي للأمريكتين؛</w:t>
      </w:r>
    </w:p>
    <w:p w14:paraId="12AB74E0" w14:textId="74ECAA21"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(ج)</w:t>
      </w:r>
      <w:r w:rsidRPr="008D0FB4">
        <w:rPr>
          <w:rFonts w:ascii="Traditional Arabic" w:hAnsi="Traditional Arabic"/>
          <w:sz w:val="30"/>
          <w:szCs w:val="30"/>
          <w:rtl/>
          <w:lang w:val="en-GB" w:eastAsia="zh-TW"/>
        </w:rPr>
        <w:tab/>
        <w:t>التقييم الإقليمي ودون الإقليمي لآسيا ومنطقة المحيط الهادئ؛</w:t>
      </w:r>
    </w:p>
    <w:p w14:paraId="56AF73B7" w14:textId="36479F78"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(د)</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التقييم الإقليمي ودون الإقليمي لأوروبا وآسيا الوسطى.</w:t>
      </w:r>
    </w:p>
    <w:p w14:paraId="23F7121E" w14:textId="126EF312"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lastRenderedPageBreak/>
        <w:t>٧-</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التقييم المواضيعي لتدهور الأراضي واستصلاحها.</w:t>
      </w:r>
    </w:p>
    <w:p w14:paraId="587ECC2F" w14:textId="3924F348" w:rsidR="009312D7" w:rsidRPr="008D0FB4" w:rsidRDefault="009312D7" w:rsidP="00C73655">
      <w:pPr>
        <w:pStyle w:val="Normalnumber"/>
        <w:numPr>
          <w:ilvl w:val="0"/>
          <w:numId w:val="0"/>
        </w:numPr>
        <w:tabs>
          <w:tab w:val="clear" w:pos="1247"/>
          <w:tab w:val="clear" w:pos="1814"/>
          <w:tab w:val="clear" w:pos="2381"/>
          <w:tab w:val="clear" w:pos="2948"/>
          <w:tab w:val="clear" w:pos="3515"/>
        </w:tabs>
        <w:bidi/>
        <w:spacing w:after="100" w:line="360" w:lineRule="exact"/>
        <w:ind w:left="2409" w:hanging="567"/>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٨-</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التقييمات العالقة: التقييم المواضيعي للاستخدام المستدام للأنواع البرية؛ والتقييم المنهجي المتعلق بالمفاهيم المتنوعة للقيم المتعددة للطبيعة ومنافعها؛ والتقييم المواضيعي للأنواع الغريبة الغازية.</w:t>
      </w:r>
    </w:p>
    <w:p w14:paraId="136C0543" w14:textId="7D3E0020"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٩-</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الترتيبات المالية والمتعلقة بالميزانية للمنبر:</w:t>
      </w:r>
    </w:p>
    <w:p w14:paraId="32129B2E" w14:textId="7EA60901"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(أ)</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الميزانية والنفقات للفترة 2014-2019؛</w:t>
      </w:r>
    </w:p>
    <w:p w14:paraId="0ED80443" w14:textId="6A6D3DE3"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976"/>
        </w:tabs>
        <w:bidi/>
        <w:spacing w:after="100" w:line="360" w:lineRule="exact"/>
        <w:ind w:left="2409"/>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(ب)</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جمع الأموال.</w:t>
      </w:r>
    </w:p>
    <w:p w14:paraId="10283BEF" w14:textId="7A44B6DE"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١٠-</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استعراض المنبر.</w:t>
      </w:r>
    </w:p>
    <w:p w14:paraId="728FFF23" w14:textId="5D22F9D7"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١١-</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وضع برنامج عمل ثان.</w:t>
      </w:r>
    </w:p>
    <w:p w14:paraId="193BCE37" w14:textId="67044531"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١٢-</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مواعيد وأماكن انعقاد الدورات المستقبلية للاجتماع العام.</w:t>
      </w:r>
    </w:p>
    <w:p w14:paraId="2662C80F" w14:textId="79538DF9"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١٣-</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الترتيبات المؤسسية: ترتيبات الأمم المتحدة للشراكة التعاونية في عمل المنبر وأمانته.</w:t>
      </w:r>
    </w:p>
    <w:p w14:paraId="36A1A424" w14:textId="19590636"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after="100" w:line="36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١٤-</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اعتماد مقررات وتقرير الدورة.</w:t>
      </w:r>
    </w:p>
    <w:p w14:paraId="7222D7DC" w14:textId="22337DF8" w:rsidR="009312D7" w:rsidRPr="008D0FB4" w:rsidRDefault="009312D7" w:rsidP="00C73655">
      <w:pPr>
        <w:pStyle w:val="Normalnumber"/>
        <w:numPr>
          <w:ilvl w:val="0"/>
          <w:numId w:val="0"/>
        </w:numPr>
        <w:tabs>
          <w:tab w:val="clear" w:pos="1247"/>
          <w:tab w:val="clear" w:pos="1814"/>
          <w:tab w:val="clear" w:pos="2381"/>
          <w:tab w:val="clear" w:pos="2948"/>
          <w:tab w:val="clear" w:pos="3515"/>
          <w:tab w:val="left" w:pos="2409"/>
        </w:tabs>
        <w:bidi/>
        <w:spacing w:line="400" w:lineRule="exact"/>
        <w:ind w:left="1842"/>
        <w:jc w:val="both"/>
        <w:rPr>
          <w:rFonts w:ascii="Traditional Arabic" w:hAnsi="Traditional Arabic"/>
          <w:sz w:val="30"/>
          <w:szCs w:val="30"/>
          <w:rtl/>
          <w:lang w:val="en-GB" w:eastAsia="zh-TW"/>
        </w:rPr>
      </w:pPr>
      <w:r w:rsidRPr="008D0FB4">
        <w:rPr>
          <w:rFonts w:ascii="Traditional Arabic" w:hAnsi="Traditional Arabic"/>
          <w:sz w:val="30"/>
          <w:szCs w:val="30"/>
          <w:rtl/>
          <w:lang w:val="en-GB" w:eastAsia="zh-TW"/>
        </w:rPr>
        <w:t>١٥-</w:t>
      </w:r>
      <w:r>
        <w:rPr>
          <w:rFonts w:ascii="Traditional Arabic" w:hAnsi="Traditional Arabic"/>
          <w:sz w:val="30"/>
          <w:szCs w:val="30"/>
          <w:rtl/>
          <w:lang w:val="en-GB" w:eastAsia="zh-TW"/>
        </w:rPr>
        <w:tab/>
      </w:r>
      <w:r w:rsidRPr="008D0FB4">
        <w:rPr>
          <w:rFonts w:ascii="Traditional Arabic" w:hAnsi="Traditional Arabic"/>
          <w:sz w:val="30"/>
          <w:szCs w:val="30"/>
          <w:rtl/>
          <w:lang w:val="en-GB" w:eastAsia="zh-TW"/>
        </w:rPr>
        <w:t>اختتام الدورة.</w:t>
      </w:r>
    </w:p>
    <w:p w14:paraId="3DC00A82" w14:textId="0E50F064" w:rsidR="009312D7" w:rsidRPr="00430027" w:rsidRDefault="009312D7"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rPr>
          <w:rFonts w:ascii="Traditional Arabic" w:hAnsi="Traditional Arabic"/>
          <w:b/>
          <w:bCs/>
          <w:sz w:val="30"/>
          <w:szCs w:val="30"/>
          <w:rtl/>
          <w:lang w:val="en-GB" w:eastAsia="zh-TW"/>
        </w:rPr>
      </w:pPr>
      <w:r w:rsidRPr="00430027">
        <w:rPr>
          <w:rFonts w:ascii="Traditional Arabic" w:hAnsi="Traditional Arabic"/>
          <w:b/>
          <w:bCs/>
          <w:sz w:val="30"/>
          <w:szCs w:val="30"/>
          <w:rtl/>
          <w:lang w:val="en-GB" w:eastAsia="zh-TW"/>
        </w:rPr>
        <w:t>باء</w:t>
      </w:r>
      <w:r w:rsidR="00762B99">
        <w:rPr>
          <w:rFonts w:ascii="Traditional Arabic" w:hAnsi="Traditional Arabic" w:hint="cs"/>
          <w:b/>
          <w:bCs/>
          <w:sz w:val="30"/>
          <w:szCs w:val="30"/>
          <w:rtl/>
          <w:lang w:val="en-GB" w:eastAsia="zh-TW"/>
        </w:rPr>
        <w:t xml:space="preserve"> -</w:t>
      </w:r>
      <w:r w:rsidR="00BF7952" w:rsidRPr="00430027">
        <w:rPr>
          <w:rFonts w:ascii="Traditional Arabic" w:hAnsi="Traditional Arabic"/>
          <w:b/>
          <w:bCs/>
          <w:sz w:val="30"/>
          <w:szCs w:val="30"/>
          <w:rtl/>
          <w:lang w:val="en-GB" w:eastAsia="zh-TW"/>
        </w:rPr>
        <w:tab/>
      </w:r>
      <w:r w:rsidRPr="00430027">
        <w:rPr>
          <w:rFonts w:ascii="Traditional Arabic" w:hAnsi="Traditional Arabic"/>
          <w:b/>
          <w:bCs/>
          <w:sz w:val="30"/>
          <w:szCs w:val="30"/>
          <w:rtl/>
          <w:lang w:val="en-GB" w:eastAsia="zh-TW"/>
        </w:rPr>
        <w:t>حالة العضوية في المنبر</w:t>
      </w:r>
    </w:p>
    <w:p w14:paraId="0B5FF32C" w14:textId="0BAEB785" w:rsidR="009312D7" w:rsidRPr="001F3633" w:rsidRDefault="009312D7" w:rsidP="00762B99">
      <w:pPr>
        <w:pStyle w:val="Normalnumber"/>
        <w:numPr>
          <w:ilvl w:val="0"/>
          <w:numId w:val="0"/>
        </w:numPr>
        <w:tabs>
          <w:tab w:val="clear" w:pos="1247"/>
          <w:tab w:val="clear" w:pos="1814"/>
          <w:tab w:val="clear" w:pos="2381"/>
          <w:tab w:val="clear" w:pos="2948"/>
          <w:tab w:val="clear" w:pos="3515"/>
          <w:tab w:val="left" w:pos="1842"/>
        </w:tabs>
        <w:bidi/>
        <w:spacing w:line="400" w:lineRule="exact"/>
        <w:ind w:left="1134"/>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10-</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 xml:space="preserve">أفاد الرئيس بأن أرمينيا وباراغواي وبلغاريا انضمت إلى المنبر منذ انعقاد الدورة الخامسة للاجتماع العام. وبذلك أصبح المنبر يضم الدول الأعضاء التالية أسماؤها والبالغ عددها 129 دولة: الاتحاد الروسي، وإثيوبيا، وأذربيجان، والأرجنتين، وأرمينيا، وإسبانيا، وأستراليا، وإستونيا، وإسرائيل، وأفغانستان، وإكوادور، وألبانيا، وألمانيا، والإمارات العربية المتحدة، وأنتيغوا وبربودا، وأندورا، وإندونيسيا، وأوروغواي، وأوغندا، وإيران (جمهورية - الإسلامية)، وأيرلندا، وباراغواي، وباكستان، والبحرين، والبرازيل، والبرتغال، وبلجيكا، </w:t>
      </w:r>
      <w:r w:rsidR="00D91253">
        <w:rPr>
          <w:rFonts w:ascii="Traditional Arabic" w:hAnsi="Traditional Arabic" w:hint="cs"/>
          <w:sz w:val="30"/>
          <w:szCs w:val="30"/>
          <w:rtl/>
          <w:lang w:val="en-GB" w:eastAsia="zh-TW"/>
        </w:rPr>
        <w:t xml:space="preserve">وبلغاريا، </w:t>
      </w:r>
      <w:r w:rsidRPr="008D0FB4">
        <w:rPr>
          <w:rFonts w:ascii="Traditional Arabic" w:hAnsi="Traditional Arabic"/>
          <w:sz w:val="30"/>
          <w:szCs w:val="30"/>
          <w:rtl/>
          <w:lang w:val="en-GB" w:eastAsia="zh-TW"/>
        </w:rPr>
        <w:t>وبنغلاديش، وبنما، وبنن، وبوتان، وبوتسوانا، وبوركينا فاسو، وبوروندي، والبوسنة والهرسك، وبوليفيا (دولة - متعددة القوميات)، وبيرو، وبيلاروس، وتايلند، وتركيا، وترينيداد وتوباغو، وتشاد، وتشيكيا، وتوغو، وتونس، والجبل الأسود، والجزائر، وجزر القمر، وجمهورية أفريقيا الوسطى، وجمهورية تنزانيا المتحدة، والجمهورية الدومينيكية، وجمهورية كوريا، وجمهورية الكونغو الديمقراطية، وجمهورية مولدوفا، وجنوب أفريقيا، وجورجيا، والدانمرك، ورومانيا، وزامبيا، وزمبابوي، وسانت كيتس ونيفيس، وسانت لوسيا، وسري لانكا، والسلفادور، وسلوفاكيا، والسنغال، وسوازيلند، والسودان، والسويد، وسويسرا، وشيلي، والصين، وطاجيكستان، والعراق، والغابون، وغانا، وغرينادا، وغينيا-بيساو، وغواتيمالا، وغيانا، وفرنسا، والفلبين، وفنلندا، وفيجي، وفييت نام، وقيرغيزستان، والكاميرون، وكرواتيا، وكمبوديا، وكندا، وكوبا، وكوت ديفوار، وكوستاريكا، وكولومبيا، والكونغو، وكينيا، ولاتفيا، ولكسمبرغ، وليبيريا، وليبيا، وليتوانيا، ومالي، وماليزيا، ومدغشقر، ومصر، والمغرب، والمكسيك، وملاوي، ومالديف، والمملكة العربية السعودية، والمملكة المتحدة لبريطانيا العظمى وأيرلندا الشمالية، وموريتانيا، وموناكو، والنرويج، والنمسا، ونيبال، والنيجر، ونيجيريا، ونيكاراغوا، ونيوزيلندا، والهند، وهندوراس، وهنغاريا، وهولندا، والولايات المتحدة الأمريكية، واليابان، واليمن، واليونان.</w:t>
      </w:r>
    </w:p>
    <w:p w14:paraId="56EECEF1" w14:textId="77777777" w:rsidR="00762B99" w:rsidRDefault="00762B99">
      <w:pPr>
        <w:bidi w:val="0"/>
        <w:rPr>
          <w:rFonts w:ascii="Traditional Arabic" w:hAnsi="Traditional Arabic" w:cs="Traditional Arabic"/>
          <w:b/>
          <w:bCs/>
          <w:sz w:val="30"/>
          <w:szCs w:val="30"/>
          <w:rtl/>
          <w:lang w:val="en-GB" w:eastAsia="zh-TW"/>
        </w:rPr>
      </w:pPr>
      <w:r>
        <w:rPr>
          <w:rFonts w:ascii="Traditional Arabic" w:hAnsi="Traditional Arabic"/>
          <w:b/>
          <w:bCs/>
          <w:sz w:val="30"/>
          <w:szCs w:val="30"/>
          <w:rtl/>
          <w:lang w:val="en-GB" w:eastAsia="zh-TW"/>
        </w:rPr>
        <w:br w:type="page"/>
      </w:r>
    </w:p>
    <w:p w14:paraId="7B009F92" w14:textId="4FBE69D4" w:rsidR="009312D7" w:rsidRPr="00430027" w:rsidRDefault="009312D7"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rPr>
          <w:rFonts w:ascii="Traditional Arabic" w:hAnsi="Traditional Arabic"/>
          <w:b/>
          <w:bCs/>
          <w:sz w:val="30"/>
          <w:szCs w:val="30"/>
          <w:rtl/>
          <w:lang w:val="en-GB" w:eastAsia="zh-TW"/>
        </w:rPr>
      </w:pPr>
      <w:r w:rsidRPr="00430027">
        <w:rPr>
          <w:rFonts w:ascii="Traditional Arabic" w:hAnsi="Traditional Arabic"/>
          <w:b/>
          <w:bCs/>
          <w:sz w:val="30"/>
          <w:szCs w:val="30"/>
          <w:rtl/>
          <w:lang w:val="en-GB" w:eastAsia="zh-TW"/>
        </w:rPr>
        <w:lastRenderedPageBreak/>
        <w:t>جيم</w:t>
      </w:r>
      <w:r w:rsidRPr="00430027">
        <w:rPr>
          <w:rFonts w:ascii="Traditional Arabic" w:hAnsi="Traditional Arabic" w:hint="cs"/>
          <w:b/>
          <w:bCs/>
          <w:sz w:val="30"/>
          <w:szCs w:val="30"/>
          <w:rtl/>
          <w:lang w:val="en-GB" w:eastAsia="zh-TW"/>
        </w:rPr>
        <w:t xml:space="preserve"> </w:t>
      </w:r>
      <w:r w:rsidRPr="00430027">
        <w:rPr>
          <w:rFonts w:ascii="Traditional Arabic" w:hAnsi="Traditional Arabic"/>
          <w:b/>
          <w:bCs/>
          <w:sz w:val="30"/>
          <w:szCs w:val="30"/>
          <w:rtl/>
          <w:lang w:val="en-GB" w:eastAsia="zh-TW"/>
        </w:rPr>
        <w:t>-</w:t>
      </w:r>
      <w:r w:rsidRPr="00430027">
        <w:rPr>
          <w:rFonts w:ascii="Traditional Arabic" w:hAnsi="Traditional Arabic"/>
          <w:b/>
          <w:bCs/>
          <w:sz w:val="30"/>
          <w:szCs w:val="30"/>
          <w:rtl/>
          <w:lang w:val="en-GB" w:eastAsia="zh-TW"/>
        </w:rPr>
        <w:tab/>
        <w:t>انتخاب أعضاء فريق الخبراء المتعدد التخصصات</w:t>
      </w:r>
    </w:p>
    <w:p w14:paraId="761337B4" w14:textId="758A251B" w:rsidR="006D5FEA" w:rsidRPr="00BC76BA"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BC76BA">
        <w:rPr>
          <w:rFonts w:ascii="Traditional Arabic" w:hAnsi="Traditional Arabic" w:hint="cs"/>
          <w:sz w:val="30"/>
          <w:szCs w:val="30"/>
          <w:rtl/>
          <w:lang w:val="en-GB" w:eastAsia="zh-TW"/>
        </w:rPr>
        <w:t>11-</w:t>
      </w:r>
      <w:r w:rsidRPr="00BC76BA">
        <w:rPr>
          <w:rFonts w:ascii="Traditional Arabic" w:hAnsi="Traditional Arabic" w:hint="cs"/>
          <w:sz w:val="30"/>
          <w:szCs w:val="30"/>
          <w:rtl/>
          <w:lang w:val="en-GB" w:eastAsia="zh-TW"/>
        </w:rPr>
        <w:tab/>
      </w:r>
      <w:r w:rsidR="006D5FEA" w:rsidRPr="00BC76BA">
        <w:rPr>
          <w:rFonts w:ascii="Traditional Arabic" w:hAnsi="Traditional Arabic"/>
          <w:sz w:val="30"/>
          <w:szCs w:val="30"/>
          <w:rtl/>
          <w:lang w:val="en-GB" w:eastAsia="zh-TW"/>
        </w:rPr>
        <w:t>وفقا</w:t>
      </w:r>
      <w:r w:rsidR="001F3633">
        <w:rPr>
          <w:rFonts w:ascii="Traditional Arabic" w:hAnsi="Traditional Arabic" w:hint="cs"/>
          <w:sz w:val="30"/>
          <w:szCs w:val="30"/>
          <w:rtl/>
          <w:lang w:val="en-GB" w:eastAsia="zh-TW"/>
        </w:rPr>
        <w:t>ً</w:t>
      </w:r>
      <w:r w:rsidR="006D5FEA" w:rsidRPr="00BC76BA">
        <w:rPr>
          <w:rFonts w:ascii="Traditional Arabic" w:hAnsi="Traditional Arabic"/>
          <w:sz w:val="30"/>
          <w:szCs w:val="30"/>
          <w:rtl/>
          <w:lang w:val="en-GB" w:eastAsia="zh-TW"/>
        </w:rPr>
        <w:t xml:space="preserve"> للمادة ٢٨ من النظام الداخلي، انتخب الاجتماع العام أعضاء الفريق التالية أسماؤهم:</w:t>
      </w:r>
    </w:p>
    <w:p w14:paraId="5A4CE156" w14:textId="77777777" w:rsidR="006D5FEA" w:rsidRPr="00762B99" w:rsidRDefault="006D5FEA" w:rsidP="00762B99">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62B99">
        <w:rPr>
          <w:rFonts w:ascii="Traditional Arabic" w:hAnsi="Traditional Arabic"/>
          <w:i/>
          <w:iCs/>
          <w:sz w:val="30"/>
          <w:szCs w:val="30"/>
          <w:rtl/>
          <w:lang w:val="en-GB" w:eastAsia="zh-TW"/>
        </w:rPr>
        <w:t>من الدول الأفريقية:</w:t>
      </w:r>
    </w:p>
    <w:p w14:paraId="526D7E47" w14:textId="75607A98"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إيريك برتراند فوكام (الكاميرون)</w:t>
      </w:r>
    </w:p>
    <w:p w14:paraId="4D92420F" w14:textId="114C04AB"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السيدة فواهانغي راهاريمالالا (مدغشقر)</w:t>
      </w:r>
    </w:p>
    <w:p w14:paraId="7EFD123C" w14:textId="2C5BD9E2"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محمد صغير طالب (المغرب)</w:t>
      </w:r>
    </w:p>
    <w:p w14:paraId="4DB1915D" w14:textId="5AC26AB2"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لوثاندو زيبا (جنوب أفريقيا)</w:t>
      </w:r>
    </w:p>
    <w:p w14:paraId="30228982" w14:textId="560A0046"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ماريتيو شيمير دياو (السنغال)</w:t>
      </w:r>
    </w:p>
    <w:p w14:paraId="38020935" w14:textId="77777777" w:rsidR="006D5FEA" w:rsidRPr="00762B99" w:rsidRDefault="006D5FEA" w:rsidP="00762B99">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62B99">
        <w:rPr>
          <w:rFonts w:ascii="Traditional Arabic" w:hAnsi="Traditional Arabic"/>
          <w:i/>
          <w:iCs/>
          <w:sz w:val="30"/>
          <w:szCs w:val="30"/>
          <w:rtl/>
          <w:lang w:val="en-GB" w:eastAsia="zh-TW"/>
        </w:rPr>
        <w:t>من دول آسيا والمحيط الهادئ:</w:t>
      </w:r>
    </w:p>
    <w:p w14:paraId="41280CF2" w14:textId="54003421"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ننغ وو (الصين)</w:t>
      </w:r>
    </w:p>
    <w:p w14:paraId="38857FD3" w14:textId="26DCB00E"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شيزوكا هاشيموتو (اليابان)</w:t>
      </w:r>
    </w:p>
    <w:p w14:paraId="7485884F" w14:textId="7B5AC94C"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لنغ غوان ساو (ماليزيا)</w:t>
      </w:r>
    </w:p>
    <w:p w14:paraId="41CB238E" w14:textId="64E95BFF"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مادهاف كاركي (نيبال)</w:t>
      </w:r>
    </w:p>
    <w:p w14:paraId="291FC4F2" w14:textId="677B3B59"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line="400" w:lineRule="exact"/>
        <w:ind w:left="2410"/>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رضوان إرشاد (باكستان)</w:t>
      </w:r>
    </w:p>
    <w:p w14:paraId="42D340E5" w14:textId="77777777" w:rsidR="006D5FEA" w:rsidRPr="00762B99" w:rsidRDefault="006D5FEA" w:rsidP="00762B99">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62B99">
        <w:rPr>
          <w:rFonts w:ascii="Traditional Arabic" w:hAnsi="Traditional Arabic"/>
          <w:i/>
          <w:iCs/>
          <w:sz w:val="30"/>
          <w:szCs w:val="30"/>
          <w:rtl/>
          <w:lang w:val="en-GB" w:eastAsia="zh-TW"/>
        </w:rPr>
        <w:t>من دول أوروبا الشرقية:</w:t>
      </w:r>
    </w:p>
    <w:p w14:paraId="3D6D67E2" w14:textId="7DA0ACE1"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روفشان عباسوف (أذربيجان)</w:t>
      </w:r>
    </w:p>
    <w:p w14:paraId="29372903" w14:textId="181534FE"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رسلان نوفيتسكي (بيلاروس)</w:t>
      </w:r>
    </w:p>
    <w:p w14:paraId="442D1EBF" w14:textId="009EB47E"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ميرسودين أفديبيغوفي</w:t>
      </w:r>
      <w:r w:rsidR="00075BD2">
        <w:rPr>
          <w:rFonts w:ascii="Traditional Arabic" w:hAnsi="Traditional Arabic" w:hint="cs"/>
          <w:sz w:val="30"/>
          <w:szCs w:val="30"/>
          <w:rtl/>
          <w:lang w:val="en-GB" w:eastAsia="zh-TW"/>
        </w:rPr>
        <w:t>تش</w:t>
      </w:r>
      <w:r w:rsidRPr="006D5FEA">
        <w:rPr>
          <w:rFonts w:ascii="Traditional Arabic" w:hAnsi="Traditional Arabic"/>
          <w:sz w:val="30"/>
          <w:szCs w:val="30"/>
          <w:rtl/>
          <w:lang w:val="en-GB" w:eastAsia="zh-TW"/>
        </w:rPr>
        <w:t xml:space="preserve"> (البوسنة والهرسك)</w:t>
      </w:r>
    </w:p>
    <w:p w14:paraId="12016A3E" w14:textId="637EEC6F"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السيدة كاتالين توروك (هنغاريا)</w:t>
      </w:r>
    </w:p>
    <w:p w14:paraId="5B5592BB" w14:textId="1741540A"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line="400" w:lineRule="exact"/>
        <w:ind w:left="2410"/>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اوزدين غوروكو (تركيا)</w:t>
      </w:r>
    </w:p>
    <w:p w14:paraId="7CEAF156" w14:textId="77777777" w:rsidR="006D5FEA" w:rsidRPr="00762B99" w:rsidRDefault="006D5FEA" w:rsidP="00762B99">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62B99">
        <w:rPr>
          <w:rFonts w:ascii="Traditional Arabic" w:hAnsi="Traditional Arabic"/>
          <w:i/>
          <w:iCs/>
          <w:sz w:val="30"/>
          <w:szCs w:val="30"/>
          <w:rtl/>
          <w:lang w:val="en-GB" w:eastAsia="zh-TW"/>
        </w:rPr>
        <w:t>من دول أمريكا اللاتينية ومنطقة البحر الكاريبي:</w:t>
      </w:r>
    </w:p>
    <w:p w14:paraId="5C39758A" w14:textId="4041D049"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السيدة بيبيانا فيلا (الأرجنتين)</w:t>
      </w:r>
    </w:p>
    <w:p w14:paraId="235F0E5E" w14:textId="37E05364"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خيرمان أغناسيو أندرادي بيريس (كولومبيا)</w:t>
      </w:r>
    </w:p>
    <w:p w14:paraId="10B700D2" w14:textId="33EBF91F"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السيدة كارمن رولدان شاكون (كوستاريكا)</w:t>
      </w:r>
    </w:p>
    <w:p w14:paraId="57A73581" w14:textId="7EC0F346"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السيدة خوانا فينيسيا ألفاريز دي فاندرهوست (الجمهورية الدومينيكية)</w:t>
      </w:r>
    </w:p>
    <w:p w14:paraId="44BC7F10" w14:textId="4B41BC8A"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line="400" w:lineRule="exact"/>
        <w:ind w:left="2410"/>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أنطونيو دياز دي ليون (المكسيك)</w:t>
      </w:r>
    </w:p>
    <w:p w14:paraId="0E63638E" w14:textId="77777777" w:rsidR="006D5FEA" w:rsidRPr="00762B99" w:rsidRDefault="006D5FEA" w:rsidP="00762B99">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62B99">
        <w:rPr>
          <w:rFonts w:ascii="Traditional Arabic" w:hAnsi="Traditional Arabic"/>
          <w:i/>
          <w:iCs/>
          <w:sz w:val="30"/>
          <w:szCs w:val="30"/>
          <w:rtl/>
          <w:lang w:val="en-GB" w:eastAsia="zh-TW"/>
        </w:rPr>
        <w:t>من دول أوروبا الغربية ودول أخرى:</w:t>
      </w:r>
    </w:p>
    <w:p w14:paraId="15EEF0CA" w14:textId="33EADA91"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السيدة جوديث فيشر (أستراليا)</w:t>
      </w:r>
    </w:p>
    <w:p w14:paraId="0A9843B0" w14:textId="53CFBDBF"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السيدة ساندرا لافوريل (فرنسا)</w:t>
      </w:r>
    </w:p>
    <w:p w14:paraId="0E69634C" w14:textId="63AF36C1"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السيدة إيزابيل سوزا بينتو (البرتغال)</w:t>
      </w:r>
    </w:p>
    <w:p w14:paraId="7C132276" w14:textId="53D4794E"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السيدة ماري ستينسيك (السويد)</w:t>
      </w:r>
    </w:p>
    <w:p w14:paraId="051E107E" w14:textId="193E9475" w:rsidR="006D5FEA" w:rsidRPr="006D5FEA" w:rsidRDefault="006D5FEA"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6D5FEA">
        <w:rPr>
          <w:rFonts w:ascii="Traditional Arabic" w:hAnsi="Traditional Arabic"/>
          <w:sz w:val="30"/>
          <w:szCs w:val="30"/>
          <w:rtl/>
          <w:lang w:val="en-GB" w:eastAsia="zh-TW"/>
        </w:rPr>
        <w:t>السيد ماركوس فيشر (سويسرا)</w:t>
      </w:r>
    </w:p>
    <w:p w14:paraId="6D6B5C8E" w14:textId="7F920BCD" w:rsidR="006D5FEA" w:rsidRPr="006D5FEA" w:rsidRDefault="006D5FEA"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lastRenderedPageBreak/>
        <w:t>12-</w:t>
      </w:r>
      <w:r>
        <w:rPr>
          <w:rFonts w:ascii="Traditional Arabic" w:hAnsi="Traditional Arabic"/>
          <w:sz w:val="30"/>
          <w:szCs w:val="30"/>
          <w:rtl/>
          <w:lang w:val="en-GB" w:eastAsia="zh-TW"/>
        </w:rPr>
        <w:tab/>
      </w:r>
      <w:r w:rsidRPr="006D5FEA">
        <w:rPr>
          <w:rFonts w:ascii="Traditional Arabic" w:hAnsi="Traditional Arabic"/>
          <w:sz w:val="30"/>
          <w:szCs w:val="30"/>
          <w:rtl/>
          <w:lang w:val="en-GB" w:eastAsia="zh-TW"/>
        </w:rPr>
        <w:t>وأشار الرئيس إلى أنه على الرغم من أن هناك على ما يبدو تحيزاً شديداً لصالح العلوم الطبيعية بين الأعضاء المنتخبين حديثا</w:t>
      </w:r>
      <w:r w:rsidR="004F6723">
        <w:rPr>
          <w:rFonts w:ascii="Traditional Arabic" w:hAnsi="Traditional Arabic" w:hint="cs"/>
          <w:sz w:val="30"/>
          <w:szCs w:val="30"/>
          <w:rtl/>
          <w:lang w:val="en-GB" w:eastAsia="zh-TW"/>
        </w:rPr>
        <w:t>ً</w:t>
      </w:r>
      <w:r w:rsidRPr="006D5FEA">
        <w:rPr>
          <w:rFonts w:ascii="Traditional Arabic" w:hAnsi="Traditional Arabic"/>
          <w:sz w:val="30"/>
          <w:szCs w:val="30"/>
          <w:rtl/>
          <w:lang w:val="en-GB" w:eastAsia="zh-TW"/>
        </w:rPr>
        <w:t xml:space="preserve">، مع وجود تحيز ضمن هذا الفرع من المعرفة </w:t>
      </w:r>
      <w:r w:rsidR="00474D67">
        <w:rPr>
          <w:rFonts w:ascii="Traditional Arabic" w:hAnsi="Traditional Arabic" w:hint="cs"/>
          <w:sz w:val="30"/>
          <w:szCs w:val="30"/>
          <w:rtl/>
          <w:lang w:val="en-GB" w:eastAsia="zh-TW"/>
        </w:rPr>
        <w:t>لصالح</w:t>
      </w:r>
      <w:r w:rsidRPr="006D5FEA">
        <w:rPr>
          <w:rFonts w:ascii="Traditional Arabic" w:hAnsi="Traditional Arabic"/>
          <w:sz w:val="30"/>
          <w:szCs w:val="30"/>
          <w:rtl/>
          <w:lang w:val="en-GB" w:eastAsia="zh-TW"/>
        </w:rPr>
        <w:t xml:space="preserve"> الغلاف الجوي الأرضي، إلا أن العديد من الأعضاء المنتخبين حديثا</w:t>
      </w:r>
      <w:r w:rsidR="004F6723">
        <w:rPr>
          <w:rFonts w:ascii="Traditional Arabic" w:hAnsi="Traditional Arabic" w:hint="cs"/>
          <w:sz w:val="30"/>
          <w:szCs w:val="30"/>
          <w:rtl/>
          <w:lang w:val="en-GB" w:eastAsia="zh-TW"/>
        </w:rPr>
        <w:t>ً</w:t>
      </w:r>
      <w:r w:rsidRPr="006D5FEA">
        <w:rPr>
          <w:rFonts w:ascii="Traditional Arabic" w:hAnsi="Traditional Arabic"/>
          <w:sz w:val="30"/>
          <w:szCs w:val="30"/>
          <w:rtl/>
          <w:lang w:val="en-GB" w:eastAsia="zh-TW"/>
        </w:rPr>
        <w:t xml:space="preserve"> لديهم خلفيات مختلفة ومتنوعة ومن ثم سيجلبون </w:t>
      </w:r>
      <w:r w:rsidR="00474D67" w:rsidRPr="006D5FEA">
        <w:rPr>
          <w:rFonts w:ascii="Traditional Arabic" w:hAnsi="Traditional Arabic"/>
          <w:sz w:val="30"/>
          <w:szCs w:val="30"/>
          <w:rtl/>
          <w:lang w:val="en-GB" w:eastAsia="zh-TW"/>
        </w:rPr>
        <w:t xml:space="preserve">إلى الفريق </w:t>
      </w:r>
      <w:r w:rsidRPr="006D5FEA">
        <w:rPr>
          <w:rFonts w:ascii="Traditional Arabic" w:hAnsi="Traditional Arabic"/>
          <w:sz w:val="30"/>
          <w:szCs w:val="30"/>
          <w:rtl/>
          <w:lang w:val="en-GB" w:eastAsia="zh-TW"/>
        </w:rPr>
        <w:t>خبرات كبيرة متعددة التخصصات.</w:t>
      </w:r>
    </w:p>
    <w:p w14:paraId="4B950C76" w14:textId="34788F78" w:rsidR="009312D7" w:rsidRPr="00430027" w:rsidRDefault="009312D7"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rPr>
          <w:rFonts w:ascii="Traditional Arabic" w:hAnsi="Traditional Arabic"/>
          <w:b/>
          <w:bCs/>
          <w:sz w:val="30"/>
          <w:szCs w:val="30"/>
          <w:rtl/>
          <w:lang w:val="en-GB" w:eastAsia="zh-TW"/>
        </w:rPr>
      </w:pPr>
      <w:r w:rsidRPr="00430027">
        <w:rPr>
          <w:rFonts w:ascii="Traditional Arabic" w:hAnsi="Traditional Arabic"/>
          <w:b/>
          <w:bCs/>
          <w:sz w:val="30"/>
          <w:szCs w:val="30"/>
          <w:rtl/>
          <w:lang w:val="en-GB" w:eastAsia="zh-TW"/>
        </w:rPr>
        <w:t>دال -</w:t>
      </w:r>
      <w:r w:rsidRPr="00430027">
        <w:rPr>
          <w:rFonts w:ascii="Traditional Arabic" w:hAnsi="Traditional Arabic"/>
          <w:b/>
          <w:bCs/>
          <w:sz w:val="30"/>
          <w:szCs w:val="30"/>
          <w:rtl/>
          <w:lang w:val="en-GB" w:eastAsia="zh-TW"/>
        </w:rPr>
        <w:tab/>
        <w:t>انتخاب أعضاء المكتب</w:t>
      </w:r>
    </w:p>
    <w:p w14:paraId="300BFB43" w14:textId="1668FD94" w:rsidR="009312D7" w:rsidRPr="008D0FB4"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1</w:t>
      </w:r>
      <w:r w:rsidR="009815AF">
        <w:rPr>
          <w:rFonts w:ascii="Traditional Arabic" w:hAnsi="Traditional Arabic" w:hint="cs"/>
          <w:sz w:val="30"/>
          <w:szCs w:val="30"/>
          <w:rtl/>
          <w:lang w:val="en-GB" w:eastAsia="zh-TW"/>
        </w:rPr>
        <w:t>3</w:t>
      </w:r>
      <w:r>
        <w:rPr>
          <w:rFonts w:ascii="Traditional Arabic" w:hAnsi="Traditional Arabic" w:hint="cs"/>
          <w:sz w:val="30"/>
          <w:szCs w:val="30"/>
          <w:rtl/>
          <w:lang w:val="en-GB" w:eastAsia="zh-TW"/>
        </w:rPr>
        <w:t>-</w:t>
      </w:r>
      <w:r>
        <w:rPr>
          <w:rFonts w:ascii="Traditional Arabic" w:hAnsi="Traditional Arabic" w:hint="cs"/>
          <w:sz w:val="30"/>
          <w:szCs w:val="30"/>
          <w:rtl/>
          <w:lang w:val="en-GB" w:eastAsia="zh-TW"/>
        </w:rPr>
        <w:tab/>
      </w:r>
      <w:r w:rsidRPr="008D0FB4">
        <w:rPr>
          <w:rFonts w:ascii="Traditional Arabic" w:hAnsi="Traditional Arabic"/>
          <w:sz w:val="30"/>
          <w:szCs w:val="30"/>
          <w:rtl/>
          <w:lang w:val="en-GB" w:eastAsia="zh-TW"/>
        </w:rPr>
        <w:t xml:space="preserve">عرض الرئيس هذا البند الفرعي، مذكراً باستقالة عضو المكتب لمنطقة أمريكا اللاتينية ومنطقة البحر الكاريبي، السيد دييغو باتشيكو </w:t>
      </w:r>
      <w:r w:rsidR="002F557A">
        <w:rPr>
          <w:rFonts w:ascii="Traditional Arabic" w:hAnsi="Traditional Arabic" w:hint="cs"/>
          <w:sz w:val="30"/>
          <w:szCs w:val="30"/>
          <w:rtl/>
          <w:lang w:val="en-GB" w:eastAsia="zh-TW"/>
        </w:rPr>
        <w:t xml:space="preserve">بالانزا </w:t>
      </w:r>
      <w:r w:rsidRPr="008D0FB4">
        <w:rPr>
          <w:rFonts w:ascii="Traditional Arabic" w:hAnsi="Traditional Arabic"/>
          <w:sz w:val="30"/>
          <w:szCs w:val="30"/>
          <w:rtl/>
          <w:lang w:val="en-GB" w:eastAsia="zh-TW"/>
        </w:rPr>
        <w:t xml:space="preserve">(دولة بوليفيا المتعددة القوميات). وبالإضافة إلى ذلك، فإن العضوة المنتخبة المناوبة عنه السيدة كارمن رولدان شاكون (كوستاريكا)، قد استقالت أيضاً، لأن حكومتها رشحتها لعضوية فريق الخبراء المتعدد التخصصات. وكذلك استقال عضو المكتب المناوب من أوروبا الشرقية، السيد آدم بلغن (تركيا) </w:t>
      </w:r>
      <w:r w:rsidR="00112657">
        <w:rPr>
          <w:rFonts w:ascii="Traditional Arabic" w:hAnsi="Traditional Arabic" w:hint="cs"/>
          <w:sz w:val="30"/>
          <w:szCs w:val="30"/>
          <w:rtl/>
          <w:lang w:val="en-GB" w:eastAsia="zh-TW"/>
        </w:rPr>
        <w:t>للسبب نفسه</w:t>
      </w:r>
      <w:r w:rsidRPr="008D0FB4">
        <w:rPr>
          <w:rFonts w:ascii="Traditional Arabic" w:hAnsi="Traditional Arabic"/>
          <w:sz w:val="30"/>
          <w:szCs w:val="30"/>
          <w:rtl/>
          <w:lang w:val="en-GB" w:eastAsia="zh-TW"/>
        </w:rPr>
        <w:t>.</w:t>
      </w:r>
    </w:p>
    <w:p w14:paraId="56B2FE7F" w14:textId="20DBAC83" w:rsidR="009312D7"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1</w:t>
      </w:r>
      <w:r w:rsidR="009B50F1">
        <w:rPr>
          <w:rFonts w:ascii="Traditional Arabic" w:hAnsi="Traditional Arabic" w:hint="cs"/>
          <w:sz w:val="30"/>
          <w:szCs w:val="30"/>
          <w:rtl/>
          <w:lang w:val="en-GB" w:eastAsia="zh-TW"/>
        </w:rPr>
        <w:t>4</w:t>
      </w:r>
      <w:r>
        <w:rPr>
          <w:rFonts w:ascii="Traditional Arabic" w:hAnsi="Traditional Arabic" w:hint="cs"/>
          <w:sz w:val="30"/>
          <w:szCs w:val="30"/>
          <w:rtl/>
          <w:lang w:val="en-GB" w:eastAsia="zh-TW"/>
        </w:rPr>
        <w:t>-</w:t>
      </w:r>
      <w:r>
        <w:rPr>
          <w:rFonts w:ascii="Traditional Arabic" w:hAnsi="Traditional Arabic" w:hint="cs"/>
          <w:sz w:val="30"/>
          <w:szCs w:val="30"/>
          <w:rtl/>
          <w:lang w:val="en-GB" w:eastAsia="zh-TW"/>
        </w:rPr>
        <w:tab/>
      </w:r>
      <w:r w:rsidR="00043842" w:rsidRPr="00043842">
        <w:rPr>
          <w:rFonts w:ascii="Traditional Arabic" w:hAnsi="Traditional Arabic"/>
          <w:sz w:val="30"/>
          <w:szCs w:val="30"/>
          <w:rtl/>
          <w:lang w:val="en-GB" w:eastAsia="zh-TW"/>
        </w:rPr>
        <w:t>ووفقاً لذلك دعا الرئيس منطقة أمريكا اللاتينية والبحر الكاريبي إلى تعيين عضو بديل لكي ينتخبه الاجتماع العام في الدورة الحالية. ودعا أيضا</w:t>
      </w:r>
      <w:r w:rsidR="004F6723">
        <w:rPr>
          <w:rFonts w:ascii="Traditional Arabic" w:hAnsi="Traditional Arabic" w:hint="cs"/>
          <w:sz w:val="30"/>
          <w:szCs w:val="30"/>
          <w:rtl/>
          <w:lang w:val="en-GB" w:eastAsia="zh-TW"/>
        </w:rPr>
        <w:t>ً</w:t>
      </w:r>
      <w:r w:rsidR="00043842" w:rsidRPr="00043842">
        <w:rPr>
          <w:rFonts w:ascii="Traditional Arabic" w:hAnsi="Traditional Arabic"/>
          <w:sz w:val="30"/>
          <w:szCs w:val="30"/>
          <w:rtl/>
          <w:lang w:val="en-GB" w:eastAsia="zh-TW"/>
        </w:rPr>
        <w:t xml:space="preserve"> منطقة أوروبا الشرقية ومنطقة أمريكا اللاتينية والبحر الكاريبي، كل على حدة، إلى </w:t>
      </w:r>
      <w:r w:rsidR="00F27F92">
        <w:rPr>
          <w:rFonts w:ascii="Traditional Arabic" w:hAnsi="Traditional Arabic" w:hint="cs"/>
          <w:sz w:val="30"/>
          <w:szCs w:val="30"/>
          <w:rtl/>
          <w:lang w:val="en-GB" w:eastAsia="zh-TW"/>
        </w:rPr>
        <w:t>تسمية</w:t>
      </w:r>
      <w:r w:rsidR="00043842" w:rsidRPr="00043842">
        <w:rPr>
          <w:rFonts w:ascii="Traditional Arabic" w:hAnsi="Traditional Arabic"/>
          <w:sz w:val="30"/>
          <w:szCs w:val="30"/>
          <w:rtl/>
          <w:lang w:val="en-GB" w:eastAsia="zh-TW"/>
        </w:rPr>
        <w:t xml:space="preserve"> عضو مناوب بديل، إذا رغبتا في ذلك، لكي ينتخبهما الاجتماع العام في الدورة الحالية.</w:t>
      </w:r>
    </w:p>
    <w:p w14:paraId="2154F537" w14:textId="70422C48" w:rsidR="00150A5B" w:rsidRDefault="00150A5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1</w:t>
      </w:r>
      <w:r w:rsidR="009B50F1">
        <w:rPr>
          <w:rFonts w:ascii="Traditional Arabic" w:hAnsi="Traditional Arabic" w:hint="cs"/>
          <w:sz w:val="30"/>
          <w:szCs w:val="30"/>
          <w:rtl/>
          <w:lang w:val="en-GB" w:eastAsia="zh-TW"/>
        </w:rPr>
        <w:t>5</w:t>
      </w:r>
      <w:r>
        <w:rPr>
          <w:rFonts w:ascii="Traditional Arabic" w:hAnsi="Traditional Arabic" w:hint="cs"/>
          <w:sz w:val="30"/>
          <w:szCs w:val="30"/>
          <w:rtl/>
          <w:lang w:val="en-GB" w:eastAsia="zh-TW"/>
        </w:rPr>
        <w:t>-</w:t>
      </w:r>
      <w:r w:rsidR="007650FA">
        <w:rPr>
          <w:rFonts w:ascii="Traditional Arabic" w:hAnsi="Traditional Arabic"/>
          <w:sz w:val="30"/>
          <w:szCs w:val="30"/>
          <w:rtl/>
          <w:lang w:val="en-GB" w:eastAsia="zh-TW"/>
        </w:rPr>
        <w:tab/>
      </w:r>
      <w:r>
        <w:rPr>
          <w:rFonts w:ascii="Traditional Arabic" w:hAnsi="Traditional Arabic" w:hint="cs"/>
          <w:sz w:val="30"/>
          <w:szCs w:val="30"/>
          <w:rtl/>
          <w:lang w:val="en-GB" w:eastAsia="zh-TW"/>
        </w:rPr>
        <w:t>ووفقا</w:t>
      </w:r>
      <w:r w:rsidR="007650FA">
        <w:rPr>
          <w:rFonts w:ascii="Traditional Arabic" w:hAnsi="Traditional Arabic" w:hint="cs"/>
          <w:sz w:val="30"/>
          <w:szCs w:val="30"/>
          <w:rtl/>
          <w:lang w:val="en-GB" w:eastAsia="zh-TW"/>
        </w:rPr>
        <w:t>ً</w:t>
      </w:r>
      <w:r>
        <w:rPr>
          <w:rFonts w:ascii="Traditional Arabic" w:hAnsi="Traditional Arabic" w:hint="cs"/>
          <w:sz w:val="30"/>
          <w:szCs w:val="30"/>
          <w:rtl/>
          <w:lang w:val="en-GB" w:eastAsia="zh-TW"/>
        </w:rPr>
        <w:t xml:space="preserve"> للمادة 20 من النظام الداخلي، انتخب الاجتماع العام بعد ذلك أعضاء المكتب التالية أسماؤهم </w:t>
      </w:r>
      <w:r w:rsidRPr="00150A5B">
        <w:rPr>
          <w:rFonts w:ascii="Traditional Arabic" w:hAnsi="Traditional Arabic"/>
          <w:sz w:val="30"/>
          <w:szCs w:val="30"/>
          <w:rtl/>
          <w:lang w:val="en-GB" w:eastAsia="zh-TW"/>
        </w:rPr>
        <w:t>للعمل في فترة العضوية المتبقية للأعضاء المستقيلين</w:t>
      </w:r>
      <w:r w:rsidR="00AA2D3C">
        <w:rPr>
          <w:rFonts w:ascii="Traditional Arabic" w:hAnsi="Traditional Arabic" w:hint="cs"/>
          <w:sz w:val="30"/>
          <w:szCs w:val="30"/>
          <w:rtl/>
          <w:lang w:val="en-GB" w:eastAsia="zh-TW"/>
        </w:rPr>
        <w:t>:</w:t>
      </w:r>
    </w:p>
    <w:p w14:paraId="254C301E" w14:textId="3C86B67E" w:rsidR="00150A5B" w:rsidRPr="00762B99" w:rsidRDefault="00150A5B" w:rsidP="00762B99">
      <w:pPr>
        <w:pStyle w:val="Normalnumber"/>
        <w:numPr>
          <w:ilvl w:val="0"/>
          <w:numId w:val="0"/>
        </w:numPr>
        <w:tabs>
          <w:tab w:val="clear" w:pos="1247"/>
          <w:tab w:val="clear" w:pos="1814"/>
          <w:tab w:val="clear" w:pos="2381"/>
          <w:tab w:val="clear" w:pos="2948"/>
          <w:tab w:val="clear" w:pos="3515"/>
        </w:tabs>
        <w:bidi/>
        <w:spacing w:after="60" w:line="400" w:lineRule="exact"/>
        <w:ind w:left="1843"/>
        <w:jc w:val="both"/>
        <w:rPr>
          <w:rFonts w:ascii="Traditional Arabic" w:hAnsi="Traditional Arabic"/>
          <w:i/>
          <w:iCs/>
          <w:sz w:val="30"/>
          <w:szCs w:val="30"/>
          <w:rtl/>
          <w:lang w:val="en-GB" w:eastAsia="zh-TW"/>
        </w:rPr>
      </w:pPr>
      <w:r w:rsidRPr="00762B99">
        <w:rPr>
          <w:rFonts w:ascii="Traditional Arabic" w:hAnsi="Traditional Arabic" w:hint="eastAsia"/>
          <w:i/>
          <w:iCs/>
          <w:sz w:val="30"/>
          <w:szCs w:val="30"/>
          <w:rtl/>
          <w:lang w:val="en-GB" w:eastAsia="zh-TW"/>
        </w:rPr>
        <w:t>من</w:t>
      </w:r>
      <w:r w:rsidRPr="00762B99">
        <w:rPr>
          <w:rFonts w:ascii="Traditional Arabic" w:hAnsi="Traditional Arabic"/>
          <w:i/>
          <w:iCs/>
          <w:sz w:val="30"/>
          <w:szCs w:val="30"/>
          <w:rtl/>
          <w:lang w:val="en-GB" w:eastAsia="zh-TW"/>
        </w:rPr>
        <w:t xml:space="preserve"> </w:t>
      </w:r>
      <w:r w:rsidRPr="00762B99">
        <w:rPr>
          <w:rFonts w:ascii="Traditional Arabic" w:hAnsi="Traditional Arabic" w:hint="eastAsia"/>
          <w:i/>
          <w:iCs/>
          <w:sz w:val="30"/>
          <w:szCs w:val="30"/>
          <w:rtl/>
          <w:lang w:val="en-GB" w:eastAsia="zh-TW"/>
        </w:rPr>
        <w:t>دول</w:t>
      </w:r>
      <w:r w:rsidRPr="00762B99">
        <w:rPr>
          <w:rFonts w:ascii="Traditional Arabic" w:hAnsi="Traditional Arabic"/>
          <w:i/>
          <w:iCs/>
          <w:sz w:val="30"/>
          <w:szCs w:val="30"/>
          <w:rtl/>
          <w:lang w:val="en-GB" w:eastAsia="zh-TW"/>
        </w:rPr>
        <w:t xml:space="preserve"> </w:t>
      </w:r>
      <w:r w:rsidRPr="00762B99">
        <w:rPr>
          <w:rFonts w:ascii="Traditional Arabic" w:hAnsi="Traditional Arabic" w:hint="eastAsia"/>
          <w:i/>
          <w:iCs/>
          <w:sz w:val="30"/>
          <w:szCs w:val="30"/>
          <w:rtl/>
          <w:lang w:val="en-GB" w:eastAsia="zh-TW"/>
        </w:rPr>
        <w:t>أمريكا</w:t>
      </w:r>
      <w:r w:rsidRPr="00762B99">
        <w:rPr>
          <w:rFonts w:ascii="Traditional Arabic" w:hAnsi="Traditional Arabic"/>
          <w:i/>
          <w:iCs/>
          <w:sz w:val="30"/>
          <w:szCs w:val="30"/>
          <w:rtl/>
          <w:lang w:val="en-GB" w:eastAsia="zh-TW"/>
        </w:rPr>
        <w:t xml:space="preserve"> </w:t>
      </w:r>
      <w:r w:rsidRPr="00762B99">
        <w:rPr>
          <w:rFonts w:ascii="Traditional Arabic" w:hAnsi="Traditional Arabic" w:hint="eastAsia"/>
          <w:i/>
          <w:iCs/>
          <w:sz w:val="30"/>
          <w:szCs w:val="30"/>
          <w:rtl/>
          <w:lang w:val="en-GB" w:eastAsia="zh-TW"/>
        </w:rPr>
        <w:t>اللاتينية</w:t>
      </w:r>
      <w:r w:rsidRPr="00762B99">
        <w:rPr>
          <w:rFonts w:ascii="Traditional Arabic" w:hAnsi="Traditional Arabic"/>
          <w:i/>
          <w:iCs/>
          <w:sz w:val="30"/>
          <w:szCs w:val="30"/>
          <w:rtl/>
          <w:lang w:val="en-GB" w:eastAsia="zh-TW"/>
        </w:rPr>
        <w:t xml:space="preserve"> </w:t>
      </w:r>
      <w:r w:rsidRPr="00762B99">
        <w:rPr>
          <w:rFonts w:ascii="Traditional Arabic" w:hAnsi="Traditional Arabic" w:hint="eastAsia"/>
          <w:i/>
          <w:iCs/>
          <w:sz w:val="30"/>
          <w:szCs w:val="30"/>
          <w:rtl/>
          <w:lang w:val="en-GB" w:eastAsia="zh-TW"/>
        </w:rPr>
        <w:t>ومنطقة</w:t>
      </w:r>
      <w:r w:rsidRPr="00762B99">
        <w:rPr>
          <w:rFonts w:ascii="Traditional Arabic" w:hAnsi="Traditional Arabic"/>
          <w:i/>
          <w:iCs/>
          <w:sz w:val="30"/>
          <w:szCs w:val="30"/>
          <w:rtl/>
          <w:lang w:val="en-GB" w:eastAsia="zh-TW"/>
        </w:rPr>
        <w:t xml:space="preserve"> </w:t>
      </w:r>
      <w:r w:rsidRPr="00762B99">
        <w:rPr>
          <w:rFonts w:ascii="Traditional Arabic" w:hAnsi="Traditional Arabic" w:hint="eastAsia"/>
          <w:i/>
          <w:iCs/>
          <w:sz w:val="30"/>
          <w:szCs w:val="30"/>
          <w:rtl/>
          <w:lang w:val="en-GB" w:eastAsia="zh-TW"/>
        </w:rPr>
        <w:t>البحر</w:t>
      </w:r>
      <w:r w:rsidRPr="00762B99">
        <w:rPr>
          <w:rFonts w:ascii="Traditional Arabic" w:hAnsi="Traditional Arabic"/>
          <w:i/>
          <w:iCs/>
          <w:sz w:val="30"/>
          <w:szCs w:val="30"/>
          <w:rtl/>
          <w:lang w:val="en-GB" w:eastAsia="zh-TW"/>
        </w:rPr>
        <w:t xml:space="preserve"> </w:t>
      </w:r>
      <w:r w:rsidRPr="00762B99">
        <w:rPr>
          <w:rFonts w:ascii="Traditional Arabic" w:hAnsi="Traditional Arabic" w:hint="eastAsia"/>
          <w:i/>
          <w:iCs/>
          <w:sz w:val="30"/>
          <w:szCs w:val="30"/>
          <w:rtl/>
          <w:lang w:val="en-GB" w:eastAsia="zh-TW"/>
        </w:rPr>
        <w:t>الكاريبي</w:t>
      </w:r>
      <w:r w:rsidRPr="00762B99">
        <w:rPr>
          <w:rFonts w:ascii="Traditional Arabic" w:hAnsi="Traditional Arabic"/>
          <w:i/>
          <w:iCs/>
          <w:sz w:val="30"/>
          <w:szCs w:val="30"/>
          <w:rtl/>
          <w:lang w:val="en-GB" w:eastAsia="zh-TW"/>
        </w:rPr>
        <w:t>:</w:t>
      </w:r>
    </w:p>
    <w:p w14:paraId="61DE275D" w14:textId="070C7E9E" w:rsidR="00150A5B" w:rsidRDefault="00150A5B" w:rsidP="00762B99">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10"/>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السيدة آنا ماريا هرنانديس (كولومبيا)</w:t>
      </w:r>
    </w:p>
    <w:p w14:paraId="0562351D" w14:textId="1A9ED53F" w:rsidR="00043842" w:rsidRPr="00430027" w:rsidRDefault="00043842" w:rsidP="00762B99">
      <w:pPr>
        <w:pStyle w:val="Normalnumber"/>
        <w:numPr>
          <w:ilvl w:val="0"/>
          <w:numId w:val="0"/>
        </w:numPr>
        <w:tabs>
          <w:tab w:val="clear" w:pos="1247"/>
          <w:tab w:val="clear" w:pos="1814"/>
          <w:tab w:val="clear" w:pos="2381"/>
          <w:tab w:val="clear" w:pos="2948"/>
          <w:tab w:val="clear" w:pos="3515"/>
          <w:tab w:val="left" w:pos="1842"/>
        </w:tabs>
        <w:bidi/>
        <w:spacing w:line="400" w:lineRule="exact"/>
        <w:ind w:left="2410"/>
        <w:jc w:val="both"/>
        <w:rPr>
          <w:rFonts w:ascii="Traditional Arabic" w:hAnsi="Traditional Arabic"/>
          <w:sz w:val="30"/>
          <w:szCs w:val="30"/>
          <w:rtl/>
          <w:lang w:val="en-GB" w:eastAsia="zh-TW"/>
        </w:rPr>
      </w:pPr>
      <w:r w:rsidRPr="00430027">
        <w:rPr>
          <w:rFonts w:ascii="Traditional Arabic" w:hAnsi="Traditional Arabic"/>
          <w:sz w:val="30"/>
          <w:szCs w:val="30"/>
          <w:rtl/>
          <w:lang w:val="en-GB" w:eastAsia="zh-TW"/>
        </w:rPr>
        <w:t>العضو المناوب: السيد كارلوس إيفان زامبرانا فلوريس (دولة بوليفيا المتعددة القوميات)</w:t>
      </w:r>
    </w:p>
    <w:p w14:paraId="6EFF682A" w14:textId="31F99195" w:rsidR="009312D7" w:rsidRPr="008D0FB4" w:rsidRDefault="00150A5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16</w:t>
      </w:r>
      <w:r w:rsidR="009312D7">
        <w:rPr>
          <w:rFonts w:ascii="Traditional Arabic" w:hAnsi="Traditional Arabic" w:hint="cs"/>
          <w:sz w:val="30"/>
          <w:szCs w:val="30"/>
          <w:rtl/>
          <w:lang w:val="en-GB" w:eastAsia="zh-TW"/>
        </w:rPr>
        <w:t>-</w:t>
      </w:r>
      <w:r w:rsidR="009312D7">
        <w:rPr>
          <w:rFonts w:ascii="Traditional Arabic" w:hAnsi="Traditional Arabic" w:hint="cs"/>
          <w:sz w:val="30"/>
          <w:szCs w:val="30"/>
          <w:rtl/>
          <w:lang w:val="en-GB" w:eastAsia="zh-TW"/>
        </w:rPr>
        <w:tab/>
      </w:r>
      <w:r w:rsidR="009312D7" w:rsidRPr="008D0FB4">
        <w:rPr>
          <w:rFonts w:ascii="Traditional Arabic" w:hAnsi="Traditional Arabic"/>
          <w:sz w:val="30"/>
          <w:szCs w:val="30"/>
          <w:rtl/>
          <w:lang w:val="en-GB" w:eastAsia="zh-TW"/>
        </w:rPr>
        <w:t>وفي سياق مسألة ذات صلة، قال أحد الممثلين، متحدثا</w:t>
      </w:r>
      <w:r w:rsidR="00D91253">
        <w:rPr>
          <w:rFonts w:ascii="Traditional Arabic" w:hAnsi="Traditional Arabic" w:hint="cs"/>
          <w:sz w:val="30"/>
          <w:szCs w:val="30"/>
          <w:rtl/>
          <w:lang w:val="en-GB" w:eastAsia="zh-TW"/>
        </w:rPr>
        <w:t>ً</w:t>
      </w:r>
      <w:r w:rsidR="009312D7" w:rsidRPr="008D0FB4">
        <w:rPr>
          <w:rFonts w:ascii="Traditional Arabic" w:hAnsi="Traditional Arabic"/>
          <w:sz w:val="30"/>
          <w:szCs w:val="30"/>
          <w:rtl/>
          <w:lang w:val="en-GB" w:eastAsia="zh-TW"/>
        </w:rPr>
        <w:t xml:space="preserve"> باسم مجموعة إقليمية، إن من المهم أن يحدد مسبقاً التسلسل الذي ستتولى به المجموعات الإقليمية رئاسة المكتب.</w:t>
      </w:r>
    </w:p>
    <w:p w14:paraId="574C1389" w14:textId="4E52C503" w:rsidR="009312D7" w:rsidRPr="008D0FB4" w:rsidRDefault="00150A5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17</w:t>
      </w:r>
      <w:r w:rsidR="009312D7">
        <w:rPr>
          <w:rFonts w:ascii="Traditional Arabic" w:hAnsi="Traditional Arabic" w:hint="cs"/>
          <w:sz w:val="30"/>
          <w:szCs w:val="30"/>
          <w:rtl/>
          <w:lang w:val="en-GB" w:eastAsia="zh-TW"/>
        </w:rPr>
        <w:t>-</w:t>
      </w:r>
      <w:r w:rsidR="009312D7">
        <w:rPr>
          <w:rFonts w:ascii="Traditional Arabic" w:hAnsi="Traditional Arabic" w:hint="cs"/>
          <w:sz w:val="30"/>
          <w:szCs w:val="30"/>
          <w:rtl/>
          <w:lang w:val="en-GB" w:eastAsia="zh-TW"/>
        </w:rPr>
        <w:tab/>
      </w:r>
      <w:r w:rsidR="009312D7" w:rsidRPr="008D0FB4">
        <w:rPr>
          <w:rFonts w:ascii="Traditional Arabic" w:hAnsi="Traditional Arabic"/>
          <w:sz w:val="30"/>
          <w:szCs w:val="30"/>
          <w:rtl/>
          <w:lang w:val="en-GB" w:eastAsia="zh-TW"/>
        </w:rPr>
        <w:t>وتعهد الرئيس بالانخراط في مشاورات غير رسمية مع المجموعات الإقليمية بشأن هذه المسألة وبأن يقدم تقريراً عن ذلك إلى الدورة الحالية. وردا</w:t>
      </w:r>
      <w:r w:rsidR="00D91253">
        <w:rPr>
          <w:rFonts w:ascii="Traditional Arabic" w:hAnsi="Traditional Arabic" w:hint="cs"/>
          <w:sz w:val="30"/>
          <w:szCs w:val="30"/>
          <w:rtl/>
          <w:lang w:val="en-GB" w:eastAsia="zh-TW"/>
        </w:rPr>
        <w:t>ً</w:t>
      </w:r>
      <w:r w:rsidR="009312D7" w:rsidRPr="008D0FB4">
        <w:rPr>
          <w:rFonts w:ascii="Traditional Arabic" w:hAnsi="Traditional Arabic"/>
          <w:sz w:val="30"/>
          <w:szCs w:val="30"/>
          <w:rtl/>
          <w:lang w:val="en-GB" w:eastAsia="zh-TW"/>
        </w:rPr>
        <w:t xml:space="preserve"> على ذلك، ذكرت واحدة من الممثلين أن الإجراءات قد نوقشت باستفاضة واتفق عليها في الدورة الأولى للاجتماع العام، قائله إنها لا ترى أي حاجة إلى تغييرها.</w:t>
      </w:r>
    </w:p>
    <w:p w14:paraId="1C96476A" w14:textId="693F6D8E" w:rsidR="009312D7" w:rsidRPr="001337DE" w:rsidRDefault="00150A5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337DE">
        <w:rPr>
          <w:rFonts w:ascii="Traditional Arabic" w:hAnsi="Traditional Arabic" w:hint="cs"/>
          <w:sz w:val="30"/>
          <w:szCs w:val="30"/>
          <w:rtl/>
          <w:lang w:val="en-GB" w:eastAsia="zh-TW"/>
        </w:rPr>
        <w:t>18</w:t>
      </w:r>
      <w:r w:rsidR="009312D7" w:rsidRPr="001337DE">
        <w:rPr>
          <w:rFonts w:ascii="Traditional Arabic" w:hAnsi="Traditional Arabic" w:hint="cs"/>
          <w:sz w:val="30"/>
          <w:szCs w:val="30"/>
          <w:rtl/>
          <w:lang w:val="en-GB" w:eastAsia="zh-TW"/>
        </w:rPr>
        <w:t>-</w:t>
      </w:r>
      <w:r w:rsidR="009312D7" w:rsidRPr="001337DE">
        <w:rPr>
          <w:rFonts w:ascii="Traditional Arabic" w:hAnsi="Traditional Arabic" w:hint="cs"/>
          <w:sz w:val="30"/>
          <w:szCs w:val="30"/>
          <w:rtl/>
          <w:lang w:val="en-GB" w:eastAsia="zh-TW"/>
        </w:rPr>
        <w:tab/>
      </w:r>
      <w:r w:rsidR="00070B18" w:rsidRPr="001337DE">
        <w:rPr>
          <w:rFonts w:ascii="Traditional Arabic" w:hAnsi="Traditional Arabic"/>
          <w:sz w:val="30"/>
          <w:szCs w:val="30"/>
          <w:rtl/>
          <w:lang w:val="en-GB" w:eastAsia="zh-TW"/>
        </w:rPr>
        <w:t xml:space="preserve">وتحدث عن نتائج المشاورات غير الرسمية التي أجراها بمساعدة أعضاء المكتب فقال إن جميع المجموعات الإقليمية </w:t>
      </w:r>
      <w:r w:rsidR="007841CE">
        <w:rPr>
          <w:rFonts w:ascii="Traditional Arabic" w:hAnsi="Traditional Arabic" w:hint="cs"/>
          <w:sz w:val="30"/>
          <w:szCs w:val="30"/>
          <w:rtl/>
          <w:lang w:val="en-GB" w:eastAsia="zh-TW"/>
        </w:rPr>
        <w:t>أكدت مجدداً</w:t>
      </w:r>
      <w:r w:rsidR="00070B18" w:rsidRPr="001337DE">
        <w:rPr>
          <w:rFonts w:ascii="Traditional Arabic" w:hAnsi="Traditional Arabic"/>
          <w:sz w:val="30"/>
          <w:szCs w:val="30"/>
          <w:rtl/>
          <w:lang w:val="en-GB" w:eastAsia="zh-TW"/>
        </w:rPr>
        <w:t xml:space="preserve"> على انطباق المادة ١٥ من النظام الداخلي لدورات الاجتماع العام، ال</w:t>
      </w:r>
      <w:r w:rsidR="007841CE">
        <w:rPr>
          <w:rFonts w:ascii="Traditional Arabic" w:hAnsi="Traditional Arabic" w:hint="cs"/>
          <w:sz w:val="30"/>
          <w:szCs w:val="30"/>
          <w:rtl/>
          <w:lang w:val="en-GB" w:eastAsia="zh-TW"/>
        </w:rPr>
        <w:t>ت</w:t>
      </w:r>
      <w:r w:rsidR="00070B18" w:rsidRPr="001337DE">
        <w:rPr>
          <w:rFonts w:ascii="Traditional Arabic" w:hAnsi="Traditional Arabic"/>
          <w:sz w:val="30"/>
          <w:szCs w:val="30"/>
          <w:rtl/>
          <w:lang w:val="en-GB" w:eastAsia="zh-TW"/>
        </w:rPr>
        <w:t>ي</w:t>
      </w:r>
      <w:r w:rsidR="007841CE">
        <w:rPr>
          <w:rFonts w:ascii="Traditional Arabic" w:hAnsi="Traditional Arabic" w:hint="cs"/>
          <w:sz w:val="30"/>
          <w:szCs w:val="30"/>
          <w:rtl/>
          <w:lang w:val="en-GB" w:eastAsia="zh-TW"/>
        </w:rPr>
        <w:t xml:space="preserve"> ت</w:t>
      </w:r>
      <w:r w:rsidR="00070B18" w:rsidRPr="001337DE">
        <w:rPr>
          <w:rFonts w:ascii="Traditional Arabic" w:hAnsi="Traditional Arabic"/>
          <w:sz w:val="30"/>
          <w:szCs w:val="30"/>
          <w:rtl/>
          <w:lang w:val="en-GB" w:eastAsia="zh-TW"/>
        </w:rPr>
        <w:t>تضمن حكما</w:t>
      </w:r>
      <w:r w:rsidR="004F6723">
        <w:rPr>
          <w:rFonts w:ascii="Traditional Arabic" w:hAnsi="Traditional Arabic" w:hint="cs"/>
          <w:sz w:val="30"/>
          <w:szCs w:val="30"/>
          <w:rtl/>
          <w:lang w:val="en-GB" w:eastAsia="zh-TW"/>
        </w:rPr>
        <w:t>ً</w:t>
      </w:r>
      <w:r w:rsidR="00070B18" w:rsidRPr="001337DE">
        <w:rPr>
          <w:rFonts w:ascii="Traditional Arabic" w:hAnsi="Traditional Arabic"/>
          <w:sz w:val="30"/>
          <w:szCs w:val="30"/>
          <w:rtl/>
          <w:lang w:val="en-GB" w:eastAsia="zh-TW"/>
        </w:rPr>
        <w:t xml:space="preserve"> ينص على أن رئاسة المكتب تكون بالتناوب بين مناطق الأمم المتحدة الخمس كل ثلاث سنوات دون إمكانية إعادة انتخاب الرئيس. وعلى الرغم من أن جميع المناطق أقرت بأن تطبيق هذه المادة المتعلقة بالتناوب يعني أن الرئيس المقبل للمنبر سيأتي من المنطقة الأفريقية، أو منطقة أوروبا الشرقية، أو منطقة أمريكا اللاتينية والبحر الكاريبي، إلا أنه </w:t>
      </w:r>
      <w:r w:rsidR="00DC4296">
        <w:rPr>
          <w:rFonts w:ascii="Traditional Arabic" w:hAnsi="Traditional Arabic" w:hint="cs"/>
          <w:sz w:val="30"/>
          <w:szCs w:val="30"/>
          <w:rtl/>
          <w:lang w:val="en-GB" w:eastAsia="zh-TW"/>
        </w:rPr>
        <w:t>لم ي</w:t>
      </w:r>
      <w:r w:rsidR="00070B18" w:rsidRPr="001337DE">
        <w:rPr>
          <w:rFonts w:ascii="Traditional Arabic" w:hAnsi="Traditional Arabic"/>
          <w:sz w:val="30"/>
          <w:szCs w:val="30"/>
          <w:rtl/>
          <w:lang w:val="en-GB" w:eastAsia="zh-TW"/>
        </w:rPr>
        <w:t xml:space="preserve">كن هناك </w:t>
      </w:r>
      <w:r w:rsidR="00DC4296">
        <w:rPr>
          <w:rFonts w:ascii="Traditional Arabic" w:hAnsi="Traditional Arabic" w:hint="cs"/>
          <w:sz w:val="30"/>
          <w:szCs w:val="30"/>
          <w:rtl/>
          <w:lang w:val="en-GB" w:eastAsia="zh-TW"/>
        </w:rPr>
        <w:t>توافق</w:t>
      </w:r>
      <w:r w:rsidR="00070B18" w:rsidRPr="001337DE">
        <w:rPr>
          <w:rFonts w:ascii="Traditional Arabic" w:hAnsi="Traditional Arabic"/>
          <w:sz w:val="30"/>
          <w:szCs w:val="30"/>
          <w:rtl/>
          <w:lang w:val="en-GB" w:eastAsia="zh-TW"/>
        </w:rPr>
        <w:t xml:space="preserve"> في الآراء بشأن ما إذا كان ينبغي للاجتماع العام البت في تسلسل تولِّي المناطق للرئاسة. و</w:t>
      </w:r>
      <w:r w:rsidR="00DC4296">
        <w:rPr>
          <w:rFonts w:ascii="Traditional Arabic" w:hAnsi="Traditional Arabic" w:hint="cs"/>
          <w:sz w:val="30"/>
          <w:szCs w:val="30"/>
          <w:rtl/>
          <w:lang w:val="en-GB" w:eastAsia="zh-TW"/>
        </w:rPr>
        <w:t xml:space="preserve">لذلك </w:t>
      </w:r>
      <w:r w:rsidR="00070B18" w:rsidRPr="001337DE">
        <w:rPr>
          <w:rFonts w:ascii="Traditional Arabic" w:hAnsi="Traditional Arabic"/>
          <w:sz w:val="30"/>
          <w:szCs w:val="30"/>
          <w:rtl/>
          <w:lang w:val="en-GB" w:eastAsia="zh-TW"/>
        </w:rPr>
        <w:t xml:space="preserve">وافق الاجتماع العام على </w:t>
      </w:r>
      <w:r w:rsidR="00DC4296">
        <w:rPr>
          <w:rFonts w:ascii="Traditional Arabic" w:hAnsi="Traditional Arabic" w:hint="cs"/>
          <w:sz w:val="30"/>
          <w:szCs w:val="30"/>
          <w:rtl/>
          <w:lang w:val="en-GB" w:eastAsia="zh-TW"/>
        </w:rPr>
        <w:t xml:space="preserve">مواصلة تطبيق المادة 15 </w:t>
      </w:r>
      <w:r w:rsidR="0010158E">
        <w:rPr>
          <w:rFonts w:ascii="Traditional Arabic" w:hAnsi="Traditional Arabic" w:hint="cs"/>
          <w:sz w:val="30"/>
          <w:szCs w:val="30"/>
          <w:rtl/>
          <w:lang w:val="en-GB" w:eastAsia="zh-TW"/>
        </w:rPr>
        <w:t xml:space="preserve">مع </w:t>
      </w:r>
      <w:r w:rsidR="00070B18" w:rsidRPr="001337DE">
        <w:rPr>
          <w:rFonts w:ascii="Traditional Arabic" w:hAnsi="Traditional Arabic"/>
          <w:sz w:val="30"/>
          <w:szCs w:val="30"/>
          <w:rtl/>
          <w:lang w:val="en-GB" w:eastAsia="zh-TW"/>
        </w:rPr>
        <w:t xml:space="preserve">تضمين </w:t>
      </w:r>
      <w:r w:rsidR="0010158E">
        <w:rPr>
          <w:rFonts w:ascii="Traditional Arabic" w:hAnsi="Traditional Arabic" w:hint="cs"/>
          <w:sz w:val="30"/>
          <w:szCs w:val="30"/>
          <w:rtl/>
          <w:lang w:val="en-GB" w:eastAsia="zh-TW"/>
        </w:rPr>
        <w:t>هذه الموافقة</w:t>
      </w:r>
      <w:r w:rsidR="00070B18" w:rsidRPr="001337DE">
        <w:rPr>
          <w:rFonts w:ascii="Traditional Arabic" w:hAnsi="Traditional Arabic"/>
          <w:sz w:val="30"/>
          <w:szCs w:val="30"/>
          <w:rtl/>
          <w:lang w:val="en-GB" w:eastAsia="zh-TW"/>
        </w:rPr>
        <w:t xml:space="preserve"> في تقرير الدورة.</w:t>
      </w:r>
    </w:p>
    <w:p w14:paraId="6CED7708" w14:textId="77777777" w:rsidR="00762B99" w:rsidRDefault="00762B99" w:rsidP="00762B99">
      <w:pPr>
        <w:rPr>
          <w:rFonts w:ascii="Traditional Arabic" w:hAnsi="Traditional Arabic" w:cs="Traditional Arabic"/>
          <w:b/>
          <w:bCs/>
          <w:sz w:val="30"/>
          <w:szCs w:val="30"/>
          <w:rtl/>
          <w:lang w:val="en-GB" w:eastAsia="zh-TW"/>
        </w:rPr>
      </w:pPr>
      <w:r>
        <w:rPr>
          <w:rFonts w:ascii="Traditional Arabic" w:hAnsi="Traditional Arabic"/>
          <w:b/>
          <w:bCs/>
          <w:sz w:val="30"/>
          <w:szCs w:val="30"/>
          <w:rtl/>
          <w:lang w:val="en-GB" w:eastAsia="zh-TW"/>
        </w:rPr>
        <w:br w:type="page"/>
      </w:r>
    </w:p>
    <w:p w14:paraId="4C3E5C6A" w14:textId="00FC5FA2" w:rsidR="009312D7" w:rsidRPr="001B5205" w:rsidRDefault="009312D7"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rPr>
          <w:rFonts w:ascii="Traditional Arabic" w:hAnsi="Traditional Arabic"/>
          <w:b/>
          <w:bCs/>
          <w:sz w:val="32"/>
          <w:szCs w:val="32"/>
          <w:rtl/>
          <w:lang w:val="en-GB" w:eastAsia="zh-TW"/>
        </w:rPr>
      </w:pPr>
      <w:r w:rsidRPr="001B5205">
        <w:rPr>
          <w:rFonts w:ascii="Traditional Arabic" w:hAnsi="Traditional Arabic"/>
          <w:b/>
          <w:bCs/>
          <w:sz w:val="32"/>
          <w:szCs w:val="32"/>
          <w:rtl/>
          <w:lang w:val="en-GB" w:eastAsia="zh-TW"/>
        </w:rPr>
        <w:lastRenderedPageBreak/>
        <w:t>ثالثاً -</w:t>
      </w:r>
      <w:r w:rsidRPr="001B5205">
        <w:rPr>
          <w:rFonts w:ascii="Traditional Arabic" w:hAnsi="Traditional Arabic"/>
          <w:b/>
          <w:bCs/>
          <w:sz w:val="32"/>
          <w:szCs w:val="32"/>
          <w:rtl/>
          <w:lang w:val="en-GB" w:eastAsia="zh-TW"/>
        </w:rPr>
        <w:tab/>
        <w:t>قبول المراقبين في اجتماعات الدورة السادسة للاجتماع العام للمنبر</w:t>
      </w:r>
    </w:p>
    <w:p w14:paraId="0F6C1D1C" w14:textId="337E88DB" w:rsidR="009312D7" w:rsidRPr="008D0FB4" w:rsidRDefault="00150A5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19</w:t>
      </w:r>
      <w:r w:rsidR="009312D7">
        <w:rPr>
          <w:rFonts w:ascii="Traditional Arabic" w:hAnsi="Traditional Arabic" w:hint="cs"/>
          <w:sz w:val="30"/>
          <w:szCs w:val="30"/>
          <w:rtl/>
          <w:lang w:val="en-GB" w:eastAsia="zh-TW"/>
        </w:rPr>
        <w:t>-</w:t>
      </w:r>
      <w:r w:rsidR="009312D7">
        <w:rPr>
          <w:rFonts w:ascii="Traditional Arabic" w:hAnsi="Traditional Arabic" w:hint="cs"/>
          <w:sz w:val="30"/>
          <w:szCs w:val="30"/>
          <w:rtl/>
          <w:lang w:val="en-GB" w:eastAsia="zh-TW"/>
        </w:rPr>
        <w:tab/>
      </w:r>
      <w:r w:rsidR="009312D7" w:rsidRPr="008D0FB4">
        <w:rPr>
          <w:rFonts w:ascii="Traditional Arabic" w:hAnsi="Traditional Arabic"/>
          <w:sz w:val="30"/>
          <w:szCs w:val="30"/>
          <w:rtl/>
          <w:lang w:val="en-GB" w:eastAsia="zh-TW"/>
        </w:rPr>
        <w:t xml:space="preserve">أشار الرئيس عند تقديم هذا البند إلى أن الاجتماع العام كان قد قرر أن الإجراء المؤقت المتبع لقبول المراقبين في دورات الاجتماع العام، على النحو الوارد في الفقرة 22 من تقرير الدورة الأولى للاجتماع العام </w:t>
      </w:r>
      <w:r w:rsidR="009312D7" w:rsidRPr="00394F52">
        <w:rPr>
          <w:rFonts w:asciiTheme="majorBidi" w:hAnsiTheme="majorBidi" w:cstheme="majorBidi"/>
          <w:rtl/>
          <w:lang w:val="en-GB" w:eastAsia="zh-TW"/>
        </w:rPr>
        <w:t>(</w:t>
      </w:r>
      <w:r w:rsidR="009312D7" w:rsidRPr="00394F52">
        <w:rPr>
          <w:rFonts w:asciiTheme="majorBidi" w:hAnsiTheme="majorBidi" w:cstheme="majorBidi"/>
          <w:lang w:val="en-GB" w:eastAsia="zh-TW"/>
        </w:rPr>
        <w:t>IPBES/1/12</w:t>
      </w:r>
      <w:r w:rsidR="009312D7" w:rsidRPr="00394F52">
        <w:rPr>
          <w:rFonts w:asciiTheme="majorBidi" w:hAnsiTheme="majorBidi" w:cstheme="majorBidi"/>
          <w:rtl/>
          <w:lang w:val="en-GB" w:eastAsia="zh-TW"/>
        </w:rPr>
        <w:t>)</w:t>
      </w:r>
      <w:r w:rsidR="009312D7" w:rsidRPr="008D0FB4">
        <w:rPr>
          <w:rFonts w:ascii="Traditional Arabic" w:hAnsi="Traditional Arabic"/>
          <w:sz w:val="30"/>
          <w:szCs w:val="30"/>
          <w:rtl/>
          <w:lang w:val="en-GB" w:eastAsia="zh-TW"/>
        </w:rPr>
        <w:t xml:space="preserve"> والمطبق في الدورات الثانية والثالثة والرابعة والخامسة، سيُطبق أيضاً على الدورة السادسة.</w:t>
      </w:r>
    </w:p>
    <w:p w14:paraId="41A58367" w14:textId="0A57A53F" w:rsidR="009312D7" w:rsidRPr="008D0FB4" w:rsidRDefault="00150A5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20</w:t>
      </w:r>
      <w:r w:rsidR="009312D7">
        <w:rPr>
          <w:rFonts w:ascii="Traditional Arabic" w:hAnsi="Traditional Arabic" w:hint="cs"/>
          <w:sz w:val="30"/>
          <w:szCs w:val="30"/>
          <w:rtl/>
          <w:lang w:val="en-GB" w:eastAsia="zh-TW"/>
        </w:rPr>
        <w:t>-</w:t>
      </w:r>
      <w:r w:rsidR="009312D7">
        <w:rPr>
          <w:rFonts w:ascii="Traditional Arabic" w:hAnsi="Traditional Arabic" w:hint="cs"/>
          <w:sz w:val="30"/>
          <w:szCs w:val="30"/>
          <w:rtl/>
          <w:lang w:val="en-GB" w:eastAsia="zh-TW"/>
        </w:rPr>
        <w:tab/>
      </w:r>
      <w:r w:rsidR="009312D7" w:rsidRPr="008D0FB4">
        <w:rPr>
          <w:rFonts w:ascii="Traditional Arabic" w:hAnsi="Traditional Arabic"/>
          <w:sz w:val="30"/>
          <w:szCs w:val="30"/>
          <w:rtl/>
          <w:lang w:val="en-GB" w:eastAsia="zh-TW"/>
        </w:rPr>
        <w:t xml:space="preserve">وطبقاً للمقررات الصادرة عن الاجتماع العام في دوراته السابقة، تم قبول المنظمات التالية كمراقبين في الدورة الحالية بالإضافة إلى تلك الدول والاتفاقيات والمنظمات المتعددة الأطراف والهيئات والوكالات المتخصصة التابعة للأمم المتحدة وغيرها من المنظمات التي كانت قد اعتمدت كمراقبين في الدورات الأولى والثانية والثالثة والرابعة والخامسة للاجتماع العام: الرابطة الكولومبية للمزارعين البيئيين </w:t>
      </w:r>
      <w:r w:rsidR="009312D7" w:rsidRPr="00394F52">
        <w:rPr>
          <w:rFonts w:asciiTheme="majorBidi" w:hAnsiTheme="majorBidi" w:cstheme="majorBidi"/>
          <w:rtl/>
          <w:lang w:val="en-GB" w:eastAsia="zh-TW"/>
        </w:rPr>
        <w:t>(</w:t>
      </w:r>
      <w:r w:rsidR="009312D7" w:rsidRPr="00394F52">
        <w:rPr>
          <w:rFonts w:asciiTheme="majorBidi" w:hAnsiTheme="majorBidi" w:cstheme="majorBidi"/>
          <w:lang w:val="en-GB" w:eastAsia="zh-TW"/>
        </w:rPr>
        <w:t>Agroambientalistas</w:t>
      </w:r>
      <w:r w:rsidR="009312D7" w:rsidRPr="00394F52">
        <w:rPr>
          <w:rFonts w:asciiTheme="majorBidi" w:hAnsiTheme="majorBidi" w:cstheme="majorBidi"/>
          <w:rtl/>
          <w:lang w:val="en-GB" w:eastAsia="zh-TW"/>
        </w:rPr>
        <w:t>)</w:t>
      </w:r>
      <w:r w:rsidR="009312D7" w:rsidRPr="008D0FB4">
        <w:rPr>
          <w:rFonts w:ascii="Traditional Arabic" w:hAnsi="Traditional Arabic"/>
          <w:sz w:val="30"/>
          <w:szCs w:val="30"/>
          <w:rtl/>
          <w:lang w:val="en-GB" w:eastAsia="zh-TW"/>
        </w:rPr>
        <w:t xml:space="preserve">؛ معهد أمبيفيوم للأمن والتعاون؛ منظمة أصدقاء أفريقيا الناطقة بالفرنسية - بنن؛  الجامعة البيلاروسية-الروسية؛ المنبر البرازيلي المعني بالتنوع البيولوجي وخدمات النظم الإيكولوجية؛ مركز البحوث من أجل إدارة التنوع البيولوجي </w:t>
      </w:r>
      <w:r w:rsidR="009312D7" w:rsidRPr="00394F52">
        <w:rPr>
          <w:rFonts w:asciiTheme="majorBidi" w:hAnsiTheme="majorBidi" w:cstheme="majorBidi"/>
          <w:rtl/>
          <w:lang w:val="en-GB" w:eastAsia="zh-TW"/>
        </w:rPr>
        <w:t>(</w:t>
      </w:r>
      <w:r w:rsidR="009312D7" w:rsidRPr="00394F52">
        <w:rPr>
          <w:rFonts w:asciiTheme="majorBidi" w:hAnsiTheme="majorBidi" w:cstheme="majorBidi"/>
          <w:lang w:val="en-GB" w:eastAsia="zh-TW"/>
        </w:rPr>
        <w:t>Centre de Recherche pour la Gestion de la Biodiversité</w:t>
      </w:r>
      <w:r w:rsidR="009312D7" w:rsidRPr="00394F52">
        <w:rPr>
          <w:rFonts w:asciiTheme="majorBidi" w:hAnsiTheme="majorBidi" w:cstheme="majorBidi"/>
          <w:rtl/>
          <w:lang w:val="en-GB" w:eastAsia="zh-TW"/>
        </w:rPr>
        <w:t>)</w:t>
      </w:r>
      <w:r w:rsidR="009312D7" w:rsidRPr="008D0FB4">
        <w:rPr>
          <w:rFonts w:ascii="Traditional Arabic" w:hAnsi="Traditional Arabic"/>
          <w:sz w:val="30"/>
          <w:szCs w:val="30"/>
          <w:rtl/>
          <w:lang w:val="en-GB" w:eastAsia="zh-TW"/>
        </w:rPr>
        <w:t xml:space="preserve">؛ منظمة الكومنولث للبحوث العلمية والصناعية؛ حكومة ولاية كروس ريفر؛ مركز بحوث الصحراء؛ معهد المياه والبيئة </w:t>
      </w:r>
      <w:r w:rsidR="009312D7" w:rsidRPr="00394F52">
        <w:rPr>
          <w:rFonts w:asciiTheme="majorBidi" w:hAnsiTheme="majorBidi" w:cstheme="majorBidi"/>
          <w:lang w:val="en-GB" w:eastAsia="zh-TW"/>
        </w:rPr>
        <w:t>DHI</w:t>
      </w:r>
      <w:r w:rsidR="009312D7" w:rsidRPr="008D0FB4">
        <w:rPr>
          <w:rFonts w:ascii="Traditional Arabic" w:hAnsi="Traditional Arabic"/>
          <w:sz w:val="30"/>
          <w:szCs w:val="30"/>
          <w:rtl/>
          <w:lang w:val="en-GB" w:eastAsia="zh-TW"/>
        </w:rPr>
        <w:t xml:space="preserve"> (ماليزيا)؛ جامعة معهد الإدارة والمالية والتكنولوجيا في كولومبيا </w:t>
      </w:r>
      <w:r w:rsidR="009312D7" w:rsidRPr="00394F52">
        <w:rPr>
          <w:rFonts w:asciiTheme="majorBidi" w:hAnsiTheme="majorBidi" w:cstheme="majorBidi"/>
          <w:rtl/>
          <w:lang w:val="en-GB" w:eastAsia="zh-TW"/>
        </w:rPr>
        <w:t>(</w:t>
      </w:r>
      <w:r w:rsidR="009312D7" w:rsidRPr="00394F52">
        <w:rPr>
          <w:rFonts w:asciiTheme="majorBidi" w:hAnsiTheme="majorBidi" w:cstheme="majorBidi"/>
          <w:lang w:val="en-GB" w:eastAsia="zh-TW"/>
        </w:rPr>
        <w:t>EAFIT</w:t>
      </w:r>
      <w:r w:rsidR="009312D7" w:rsidRPr="00394F52">
        <w:rPr>
          <w:rFonts w:asciiTheme="majorBidi" w:hAnsiTheme="majorBidi" w:cstheme="majorBidi"/>
          <w:rtl/>
          <w:lang w:val="en-GB" w:eastAsia="zh-TW"/>
        </w:rPr>
        <w:t>)</w:t>
      </w:r>
      <w:r w:rsidR="009312D7" w:rsidRPr="008D0FB4">
        <w:rPr>
          <w:rFonts w:ascii="Traditional Arabic" w:hAnsi="Traditional Arabic"/>
          <w:sz w:val="30"/>
          <w:szCs w:val="30"/>
          <w:rtl/>
          <w:lang w:val="en-GB" w:eastAsia="zh-TW"/>
        </w:rPr>
        <w:t>؛ الرابطة البيئية ”إيكو فيثيانا“</w:t>
      </w:r>
      <w:r w:rsidR="009312D7" w:rsidRPr="00394F52">
        <w:rPr>
          <w:rFonts w:asciiTheme="majorBidi" w:hAnsiTheme="majorBidi" w:cstheme="majorBidi"/>
          <w:rtl/>
          <w:lang w:val="en-GB" w:eastAsia="zh-TW"/>
        </w:rPr>
        <w:t>(</w:t>
      </w:r>
      <w:r w:rsidR="009312D7" w:rsidRPr="00394F52">
        <w:rPr>
          <w:rFonts w:asciiTheme="majorBidi" w:hAnsiTheme="majorBidi" w:cstheme="majorBidi"/>
          <w:lang w:val="en-GB" w:eastAsia="zh-TW"/>
        </w:rPr>
        <w:t>Eko Viciana</w:t>
      </w:r>
      <w:r w:rsidR="009312D7" w:rsidRPr="00394F52">
        <w:rPr>
          <w:rFonts w:asciiTheme="majorBidi" w:hAnsiTheme="majorBidi" w:cstheme="majorBidi"/>
          <w:rtl/>
          <w:lang w:val="en-GB" w:eastAsia="zh-TW"/>
        </w:rPr>
        <w:t>)</w:t>
      </w:r>
      <w:r w:rsidR="009312D7" w:rsidRPr="008D0FB4">
        <w:rPr>
          <w:rFonts w:ascii="Traditional Arabic" w:hAnsi="Traditional Arabic"/>
          <w:sz w:val="30"/>
          <w:szCs w:val="30"/>
          <w:rtl/>
          <w:lang w:val="en-GB" w:eastAsia="zh-TW"/>
        </w:rPr>
        <w:t>؛ مؤسسة علوم النبات والحيو</w:t>
      </w:r>
      <w:r w:rsidR="00D91253">
        <w:rPr>
          <w:rFonts w:ascii="Traditional Arabic" w:hAnsi="Traditional Arabic" w:hint="cs"/>
          <w:sz w:val="30"/>
          <w:szCs w:val="30"/>
          <w:rtl/>
          <w:lang w:val="en-GB" w:eastAsia="zh-TW"/>
        </w:rPr>
        <w:t>ا</w:t>
      </w:r>
      <w:r w:rsidR="009312D7" w:rsidRPr="008D0FB4">
        <w:rPr>
          <w:rFonts w:ascii="Traditional Arabic" w:hAnsi="Traditional Arabic"/>
          <w:sz w:val="30"/>
          <w:szCs w:val="30"/>
          <w:rtl/>
          <w:lang w:val="en-GB" w:eastAsia="zh-TW"/>
        </w:rPr>
        <w:t xml:space="preserve">ن في بارانكيا </w:t>
      </w:r>
      <w:r w:rsidR="009312D7" w:rsidRPr="00394F52">
        <w:rPr>
          <w:rFonts w:asciiTheme="majorBidi" w:hAnsiTheme="majorBidi" w:cstheme="majorBidi"/>
          <w:rtl/>
          <w:lang w:val="en-GB" w:eastAsia="zh-TW"/>
        </w:rPr>
        <w:t>(</w:t>
      </w:r>
      <w:r w:rsidR="00A225A2" w:rsidRPr="00394F52">
        <w:rPr>
          <w:rFonts w:asciiTheme="majorBidi" w:hAnsiTheme="majorBidi" w:cstheme="majorBidi"/>
          <w:lang w:val="en-GB" w:eastAsia="zh-TW"/>
        </w:rPr>
        <w:t xml:space="preserve">Fundación Botánica y Zoológica </w:t>
      </w:r>
      <w:r w:rsidR="009312D7" w:rsidRPr="00394F52">
        <w:rPr>
          <w:rFonts w:asciiTheme="majorBidi" w:hAnsiTheme="majorBidi" w:cstheme="majorBidi"/>
          <w:rtl/>
          <w:lang w:val="en-GB" w:eastAsia="zh-TW"/>
        </w:rPr>
        <w:t>)</w:t>
      </w:r>
      <w:r w:rsidR="009312D7" w:rsidRPr="00216550">
        <w:rPr>
          <w:rFonts w:ascii="Traditional Arabic" w:hAnsi="Traditional Arabic"/>
          <w:sz w:val="30"/>
          <w:szCs w:val="30"/>
          <w:rtl/>
          <w:lang w:val="en-GB" w:eastAsia="zh-TW"/>
        </w:rPr>
        <w:t xml:space="preserve">؛ مؤسسة الأراضي الرطبة </w:t>
      </w:r>
      <w:r w:rsidR="009312D7" w:rsidRPr="00394F52">
        <w:rPr>
          <w:rFonts w:asciiTheme="majorBidi" w:hAnsiTheme="majorBidi" w:cstheme="majorBidi"/>
          <w:rtl/>
          <w:lang w:val="en-GB" w:eastAsia="zh-TW"/>
        </w:rPr>
        <w:t>(Fundación Humedales)</w:t>
      </w:r>
      <w:r w:rsidR="009312D7" w:rsidRPr="00216550">
        <w:rPr>
          <w:rFonts w:ascii="Traditional Arabic" w:hAnsi="Traditional Arabic"/>
          <w:sz w:val="30"/>
          <w:szCs w:val="30"/>
          <w:rtl/>
          <w:lang w:val="en-GB" w:eastAsia="zh-TW"/>
        </w:rPr>
        <w:t xml:space="preserve">؛ مؤسسة رعاية حقوق العباد؛ المجموعة الرئيسية للشعوب الأصلية من أجل التنمية المستدامة؛ معهد سينشي؛ الأكاديمية الدولية للعلوم؛ شبكة الحراجة التناظرية الدولية؛ الجامعة الدولية للأعمال التجارية الزراعية والتكنولوجيا؛ جامعة كيو؛ شبكة لاإنفورماثيون الإخبارية ومنظمة الشجرة </w:t>
      </w:r>
      <w:r w:rsidR="00A225A2" w:rsidRPr="00216550">
        <w:rPr>
          <w:rFonts w:ascii="Traditional Arabic" w:hAnsi="Traditional Arabic"/>
          <w:sz w:val="30"/>
          <w:szCs w:val="30"/>
          <w:rtl/>
          <w:lang w:val="en-GB" w:eastAsia="zh-TW"/>
        </w:rPr>
        <w:t>في أمريكا اللاتينية</w:t>
      </w:r>
      <w:r w:rsidR="00A225A2" w:rsidRPr="001F3633">
        <w:rPr>
          <w:rFonts w:ascii="Traditional Arabic" w:hAnsi="Traditional Arabic"/>
          <w:sz w:val="30"/>
          <w:szCs w:val="30"/>
          <w:rtl/>
          <w:lang w:val="en-GB" w:eastAsia="zh-TW"/>
        </w:rPr>
        <w:t xml:space="preserve"> </w:t>
      </w:r>
      <w:r w:rsidR="009312D7" w:rsidRPr="00394F52">
        <w:rPr>
          <w:rFonts w:asciiTheme="majorBidi" w:hAnsiTheme="majorBidi" w:cstheme="majorBidi"/>
          <w:rtl/>
          <w:lang w:val="en-GB" w:eastAsia="zh-TW"/>
        </w:rPr>
        <w:t>(</w:t>
      </w:r>
      <w:r w:rsidR="00A225A2" w:rsidRPr="00394F52">
        <w:rPr>
          <w:rFonts w:asciiTheme="majorBidi" w:hAnsiTheme="majorBidi" w:cstheme="majorBidi"/>
          <w:lang w:val="en-GB" w:eastAsia="zh-TW"/>
        </w:rPr>
        <w:t>Árbol América Latina</w:t>
      </w:r>
      <w:r w:rsidR="009312D7" w:rsidRPr="00394F52">
        <w:rPr>
          <w:rFonts w:asciiTheme="majorBidi" w:hAnsiTheme="majorBidi" w:cstheme="majorBidi"/>
          <w:rtl/>
          <w:lang w:val="en-GB" w:eastAsia="zh-TW"/>
        </w:rPr>
        <w:t>)</w:t>
      </w:r>
      <w:r w:rsidR="009312D7" w:rsidRPr="00216550">
        <w:rPr>
          <w:rFonts w:ascii="Traditional Arabic" w:hAnsi="Traditional Arabic"/>
          <w:sz w:val="30"/>
          <w:szCs w:val="30"/>
          <w:rtl/>
          <w:lang w:val="en-GB" w:eastAsia="zh-TW"/>
        </w:rPr>
        <w:t xml:space="preserve"> ؛ جامعة مدينة</w:t>
      </w:r>
      <w:r w:rsidR="009312D7" w:rsidRPr="008D0FB4">
        <w:rPr>
          <w:rFonts w:ascii="Traditional Arabic" w:hAnsi="Traditional Arabic"/>
          <w:sz w:val="30"/>
          <w:szCs w:val="30"/>
          <w:rtl/>
          <w:lang w:val="en-GB" w:eastAsia="zh-TW"/>
        </w:rPr>
        <w:t xml:space="preserve"> مانشستر؛ معهد ماساتشوتس للتكنولوجيا؛ دائرة المنتزهات الوطنية في نيجيريا؛ مؤسسة أواسيس </w:t>
      </w:r>
      <w:r w:rsidR="009312D7" w:rsidRPr="00394F52">
        <w:rPr>
          <w:rFonts w:asciiTheme="majorBidi" w:hAnsiTheme="majorBidi" w:cstheme="majorBidi"/>
          <w:rtl/>
          <w:lang w:val="en-GB" w:eastAsia="zh-TW"/>
        </w:rPr>
        <w:t>(OASIS)</w:t>
      </w:r>
      <w:r w:rsidR="009312D7" w:rsidRPr="008D0FB4">
        <w:rPr>
          <w:rFonts w:ascii="Traditional Arabic" w:hAnsi="Traditional Arabic"/>
          <w:sz w:val="30"/>
          <w:szCs w:val="30"/>
          <w:rtl/>
          <w:lang w:val="en-GB" w:eastAsia="zh-TW"/>
        </w:rPr>
        <w:t xml:space="preserve">؛ جامعة أوبافيمي آوولوو؛ منظمة الشعوب الأصلية لبحوث الأرض والحياة؛ </w:t>
      </w:r>
      <w:r w:rsidR="0010158E" w:rsidRPr="008D0FB4">
        <w:rPr>
          <w:rFonts w:ascii="Traditional Arabic" w:hAnsi="Traditional Arabic"/>
          <w:sz w:val="30"/>
          <w:szCs w:val="30"/>
          <w:rtl/>
          <w:lang w:val="en-GB" w:eastAsia="zh-TW"/>
        </w:rPr>
        <w:t xml:space="preserve">معهد التنمية للبلدان الأفريقية </w:t>
      </w:r>
      <w:r w:rsidR="009B4888">
        <w:rPr>
          <w:rFonts w:ascii="Traditional Arabic" w:hAnsi="Traditional Arabic" w:hint="cs"/>
          <w:sz w:val="30"/>
          <w:szCs w:val="30"/>
          <w:rtl/>
          <w:lang w:val="en-GB" w:eastAsia="zh-TW"/>
        </w:rPr>
        <w:t>-</w:t>
      </w:r>
      <w:r w:rsidR="0010158E">
        <w:rPr>
          <w:rFonts w:ascii="Traditional Arabic" w:hAnsi="Traditional Arabic" w:hint="cs"/>
          <w:sz w:val="30"/>
          <w:szCs w:val="30"/>
          <w:rtl/>
          <w:lang w:val="en-GB" w:eastAsia="zh-TW"/>
        </w:rPr>
        <w:t xml:space="preserve"> غرب أفريقيا؛ </w:t>
      </w:r>
      <w:r w:rsidR="009312D7" w:rsidRPr="008D0FB4">
        <w:rPr>
          <w:rFonts w:ascii="Traditional Arabic" w:hAnsi="Traditional Arabic"/>
          <w:sz w:val="30"/>
          <w:szCs w:val="30"/>
          <w:rtl/>
          <w:lang w:val="en-GB" w:eastAsia="zh-TW"/>
        </w:rPr>
        <w:t xml:space="preserve">جامعة </w:t>
      </w:r>
      <w:r w:rsidR="0010158E">
        <w:rPr>
          <w:rFonts w:ascii="Traditional Arabic" w:hAnsi="Traditional Arabic" w:hint="cs"/>
          <w:sz w:val="30"/>
          <w:szCs w:val="30"/>
          <w:rtl/>
          <w:lang w:val="en-GB" w:eastAsia="zh-TW"/>
        </w:rPr>
        <w:t>عموم</w:t>
      </w:r>
      <w:r w:rsidR="009312D7" w:rsidRPr="008D0FB4">
        <w:rPr>
          <w:rFonts w:ascii="Traditional Arabic" w:hAnsi="Traditional Arabic"/>
          <w:sz w:val="30"/>
          <w:szCs w:val="30"/>
          <w:rtl/>
          <w:lang w:val="en-GB" w:eastAsia="zh-TW"/>
        </w:rPr>
        <w:t xml:space="preserve"> أفريقيا لعلوم المياه والطاقة؛ مؤسسة الغابات المطيرة النرويج؛ شبكة نساء الشعوب الأصلية المعنية بالتنوع البيولوجي؛ جامعة رايس؛ معهد سياسات التنمية المستدامة-</w:t>
      </w:r>
      <w:r w:rsidR="009312D7" w:rsidRPr="00394F52">
        <w:rPr>
          <w:rFonts w:asciiTheme="majorBidi" w:hAnsiTheme="majorBidi" w:cstheme="majorBidi"/>
          <w:lang w:val="en-GB" w:eastAsia="zh-TW"/>
        </w:rPr>
        <w:t>SDPI</w:t>
      </w:r>
      <w:r w:rsidR="009312D7" w:rsidRPr="008D0FB4">
        <w:rPr>
          <w:rFonts w:ascii="Traditional Arabic" w:hAnsi="Traditional Arabic"/>
          <w:sz w:val="30"/>
          <w:szCs w:val="30"/>
          <w:rtl/>
          <w:lang w:val="en-GB" w:eastAsia="zh-TW"/>
        </w:rPr>
        <w:t xml:space="preserve"> (نيبال)؛ الجامعة السويدية للعلوم الزراعية؛ جامعة جزر الهند الغربية؛ جامعة تريبهوفان؛ جامعة سرغيبي الاتحادية؛ جامعة لافال؛ جامعة كولومبيا الوطنية؛ جامعة كالابار؛ جامعة كيب تاون؛ جامعة كويمبرا؛ جامعة التكنولوجيا في سيدني؛ جامعة زمبابوي؛ الشباب الم</w:t>
      </w:r>
      <w:r w:rsidR="00D91253">
        <w:rPr>
          <w:rFonts w:ascii="Traditional Arabic" w:hAnsi="Traditional Arabic" w:hint="cs"/>
          <w:sz w:val="30"/>
          <w:szCs w:val="30"/>
          <w:rtl/>
          <w:lang w:val="en-GB" w:eastAsia="zh-TW"/>
        </w:rPr>
        <w:t>ت</w:t>
      </w:r>
      <w:r w:rsidR="009312D7" w:rsidRPr="008D0FB4">
        <w:rPr>
          <w:rFonts w:ascii="Traditional Arabic" w:hAnsi="Traditional Arabic"/>
          <w:sz w:val="30"/>
          <w:szCs w:val="30"/>
          <w:rtl/>
          <w:lang w:val="en-GB" w:eastAsia="zh-TW"/>
        </w:rPr>
        <w:t xml:space="preserve">خصصون في خدمات النظم الإيكولوجية؛ وشركة النفط البوليفية الحكومية بيتروآندينا </w:t>
      </w:r>
      <w:r w:rsidR="009312D7" w:rsidRPr="00394F52">
        <w:rPr>
          <w:rFonts w:asciiTheme="majorBidi" w:hAnsiTheme="majorBidi" w:cstheme="majorBidi"/>
          <w:rtl/>
          <w:lang w:val="en-GB" w:eastAsia="zh-TW"/>
        </w:rPr>
        <w:t>(</w:t>
      </w:r>
      <w:r w:rsidR="009312D7" w:rsidRPr="00394F52">
        <w:rPr>
          <w:rFonts w:asciiTheme="majorBidi" w:hAnsiTheme="majorBidi" w:cstheme="majorBidi"/>
          <w:lang w:val="en-GB" w:eastAsia="zh-TW"/>
        </w:rPr>
        <w:t>YPFB Petroandina SAM</w:t>
      </w:r>
      <w:r w:rsidR="009312D7" w:rsidRPr="00394F52">
        <w:rPr>
          <w:rFonts w:asciiTheme="majorBidi" w:hAnsiTheme="majorBidi" w:cstheme="majorBidi"/>
          <w:rtl/>
          <w:lang w:val="en-GB" w:eastAsia="zh-TW"/>
        </w:rPr>
        <w:t>)</w:t>
      </w:r>
      <w:r w:rsidR="009312D7" w:rsidRPr="008D0FB4">
        <w:rPr>
          <w:rFonts w:ascii="Traditional Arabic" w:hAnsi="Traditional Arabic"/>
          <w:sz w:val="30"/>
          <w:szCs w:val="30"/>
          <w:rtl/>
          <w:lang w:val="en-GB" w:eastAsia="zh-TW"/>
        </w:rPr>
        <w:t>؛ والدراسة الاستقصائية للحيوان في الهند.</w:t>
      </w:r>
    </w:p>
    <w:p w14:paraId="1E2DEA33" w14:textId="12ADC38A" w:rsidR="00E651FA" w:rsidRPr="00E651FA" w:rsidRDefault="00150A5B" w:rsidP="001B5205">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21</w:t>
      </w:r>
      <w:r w:rsidR="009312D7">
        <w:rPr>
          <w:rFonts w:ascii="Traditional Arabic" w:hAnsi="Traditional Arabic" w:hint="cs"/>
          <w:sz w:val="30"/>
          <w:szCs w:val="30"/>
          <w:rtl/>
          <w:lang w:val="en-GB" w:eastAsia="zh-TW"/>
        </w:rPr>
        <w:t>-</w:t>
      </w:r>
      <w:r w:rsidR="009312D7">
        <w:rPr>
          <w:rFonts w:ascii="Traditional Arabic" w:hAnsi="Traditional Arabic" w:hint="cs"/>
          <w:sz w:val="30"/>
          <w:szCs w:val="30"/>
          <w:rtl/>
          <w:lang w:val="en-GB" w:eastAsia="zh-TW"/>
        </w:rPr>
        <w:tab/>
      </w:r>
      <w:r w:rsidR="009312D7" w:rsidRPr="008D0FB4">
        <w:rPr>
          <w:rFonts w:ascii="Traditional Arabic" w:hAnsi="Traditional Arabic"/>
          <w:sz w:val="30"/>
          <w:szCs w:val="30"/>
          <w:rtl/>
          <w:lang w:val="en-GB" w:eastAsia="zh-TW"/>
        </w:rPr>
        <w:t xml:space="preserve">ووجه الرئيس الانتباه إلى مشروع السياسة العامة والإجراءات المتبعة لقبول المراقبين </w:t>
      </w:r>
      <w:r w:rsidR="009312D7" w:rsidRPr="00394F52">
        <w:rPr>
          <w:rFonts w:asciiTheme="majorBidi" w:hAnsiTheme="majorBidi" w:cstheme="majorBidi"/>
          <w:rtl/>
          <w:lang w:val="en-GB" w:eastAsia="zh-TW"/>
        </w:rPr>
        <w:t>(</w:t>
      </w:r>
      <w:r w:rsidR="007841CE" w:rsidRPr="00394F52">
        <w:rPr>
          <w:rFonts w:asciiTheme="majorBidi" w:hAnsiTheme="majorBidi" w:cstheme="majorBidi" w:hint="cs"/>
          <w:rtl/>
          <w:lang w:val="en-GB" w:eastAsia="zh-TW"/>
        </w:rPr>
        <w:t>ا</w:t>
      </w:r>
      <w:r w:rsidR="007841CE" w:rsidRPr="007841CE">
        <w:rPr>
          <w:rFonts w:ascii="Traditional Arabic" w:hAnsi="Traditional Arabic" w:hint="cs"/>
          <w:sz w:val="30"/>
          <w:szCs w:val="30"/>
          <w:rtl/>
          <w:lang w:val="en-GB" w:eastAsia="zh-TW"/>
        </w:rPr>
        <w:t>نظر</w:t>
      </w:r>
      <w:r w:rsidR="007841CE" w:rsidRPr="001F3633">
        <w:rPr>
          <w:rFonts w:ascii="Traditional Arabic" w:hAnsi="Traditional Arabic" w:hint="cs"/>
          <w:sz w:val="30"/>
          <w:szCs w:val="30"/>
          <w:rtl/>
          <w:lang w:val="en-GB" w:eastAsia="zh-TW"/>
        </w:rPr>
        <w:t xml:space="preserve"> </w:t>
      </w:r>
      <w:r w:rsidR="009312D7" w:rsidRPr="00394F52">
        <w:rPr>
          <w:rFonts w:asciiTheme="majorBidi" w:hAnsiTheme="majorBidi" w:cstheme="majorBidi"/>
          <w:lang w:val="en-GB" w:eastAsia="zh-TW"/>
        </w:rPr>
        <w:t>IPBES/6/14</w:t>
      </w:r>
      <w:r w:rsidR="009312D7" w:rsidRPr="00394F52">
        <w:rPr>
          <w:rFonts w:asciiTheme="majorBidi" w:hAnsiTheme="majorBidi" w:cstheme="majorBidi"/>
          <w:rtl/>
          <w:lang w:val="en-GB" w:eastAsia="zh-TW"/>
        </w:rPr>
        <w:t>)</w:t>
      </w:r>
      <w:r w:rsidR="009312D7" w:rsidRPr="008D0FB4">
        <w:rPr>
          <w:rFonts w:ascii="Traditional Arabic" w:hAnsi="Traditional Arabic"/>
          <w:sz w:val="30"/>
          <w:szCs w:val="30"/>
          <w:rtl/>
          <w:lang w:val="en-GB" w:eastAsia="zh-TW"/>
        </w:rPr>
        <w:t xml:space="preserve">، وأشار إلى أنه كان موضع خلاف في الدورات الأولى والثانية والثالثة والرابعة والخامسة للاجتماع العام، ولا سيما فيما يتعلق بالفقرات من 14 إلى 17، التي ظلت نتيجة لذلك ضمن قوسين مربعين. وتساءل عما إذا كان أي من الأعضاء قد غير موقفه بشأن هذه المسألة. ولم ترد طلبات لتناول الكلمة، ولذلك قرر الاجتماع العام للمنبر أن يُطَبق في دورته السابعة الإجراء المؤقت لقبول مراقبين في دورات الاجتماع العام للمنبر، على النحو المبيَّن في الفقرة 22 من تقرير الدورة الأولى للمنبر </w:t>
      </w:r>
      <w:r w:rsidR="009312D7" w:rsidRPr="00394F52">
        <w:rPr>
          <w:rFonts w:asciiTheme="majorBidi" w:hAnsiTheme="majorBidi" w:cstheme="majorBidi"/>
          <w:rtl/>
          <w:lang w:val="en-GB" w:eastAsia="zh-TW"/>
        </w:rPr>
        <w:t>(</w:t>
      </w:r>
      <w:r w:rsidR="009312D7" w:rsidRPr="00394F52">
        <w:rPr>
          <w:rFonts w:asciiTheme="majorBidi" w:hAnsiTheme="majorBidi" w:cstheme="majorBidi"/>
          <w:lang w:val="en-GB" w:eastAsia="zh-TW"/>
        </w:rPr>
        <w:t>IPBES/1/12</w:t>
      </w:r>
      <w:r w:rsidR="009312D7" w:rsidRPr="00394F52">
        <w:rPr>
          <w:rFonts w:asciiTheme="majorBidi" w:hAnsiTheme="majorBidi" w:cstheme="majorBidi"/>
          <w:rtl/>
          <w:lang w:val="en-GB" w:eastAsia="zh-TW"/>
        </w:rPr>
        <w:t>)</w:t>
      </w:r>
      <w:r w:rsidR="009312D7" w:rsidRPr="008D0FB4">
        <w:rPr>
          <w:rFonts w:ascii="Traditional Arabic" w:hAnsi="Traditional Arabic"/>
          <w:sz w:val="30"/>
          <w:szCs w:val="30"/>
          <w:rtl/>
          <w:lang w:val="en-GB" w:eastAsia="zh-TW"/>
        </w:rPr>
        <w:t>، وهو الإجراء الذي طبق في دورات الاجتماع العام الثانية والثالثة والرابعة والخامسة والسادسة، على أساس أن المراقبين المقبولين في الدورات من الأولى إلى السادسة سيكونون من بين أولئك المقبولين للدورة السابعة.</w:t>
      </w:r>
      <w:r w:rsidR="00B768AB">
        <w:rPr>
          <w:rFonts w:ascii="Traditional Arabic" w:hAnsi="Traditional Arabic" w:hint="cs"/>
          <w:sz w:val="30"/>
          <w:szCs w:val="30"/>
          <w:rtl/>
          <w:lang w:val="en-GB" w:eastAsia="zh-TW"/>
        </w:rPr>
        <w:t xml:space="preserve"> </w:t>
      </w:r>
      <w:r w:rsidR="00E651FA" w:rsidRPr="00E651FA">
        <w:rPr>
          <w:rFonts w:ascii="Traditional Arabic" w:hAnsi="Traditional Arabic"/>
          <w:sz w:val="30"/>
          <w:szCs w:val="30"/>
          <w:rtl/>
          <w:lang w:val="en-GB" w:eastAsia="zh-TW"/>
        </w:rPr>
        <w:t>وقرر أيضاً أن ينظر مرة أخرى في دورته السابعة في مشروع سياسات وإجراءات قبول المراقبين.</w:t>
      </w:r>
    </w:p>
    <w:p w14:paraId="5DE3E9C1" w14:textId="77777777" w:rsidR="001B5205" w:rsidRPr="001B5205" w:rsidRDefault="001B5205" w:rsidP="001B5205">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1128"/>
        <w:jc w:val="both"/>
        <w:rPr>
          <w:rFonts w:ascii="Traditional Arabic" w:hAnsi="Traditional Arabic"/>
          <w:sz w:val="30"/>
          <w:szCs w:val="30"/>
          <w:rtl/>
          <w:lang w:val="en-GB" w:eastAsia="zh-TW"/>
        </w:rPr>
      </w:pPr>
      <w:r w:rsidRPr="001B5205">
        <w:rPr>
          <w:rFonts w:ascii="Traditional Arabic" w:hAnsi="Traditional Arabic"/>
          <w:sz w:val="30"/>
          <w:szCs w:val="30"/>
          <w:rtl/>
          <w:lang w:val="en-GB" w:eastAsia="zh-TW"/>
        </w:rPr>
        <w:br w:type="page"/>
      </w:r>
    </w:p>
    <w:p w14:paraId="21738EED" w14:textId="2F334B7E" w:rsidR="009312D7" w:rsidRPr="001B5205" w:rsidRDefault="009312D7" w:rsidP="001B5205">
      <w:pPr>
        <w:pStyle w:val="Normalnumber"/>
        <w:numPr>
          <w:ilvl w:val="0"/>
          <w:numId w:val="0"/>
        </w:numPr>
        <w:tabs>
          <w:tab w:val="clear" w:pos="1247"/>
          <w:tab w:val="clear" w:pos="1814"/>
          <w:tab w:val="clear" w:pos="2381"/>
          <w:tab w:val="clear" w:pos="2948"/>
          <w:tab w:val="clear" w:pos="3515"/>
        </w:tabs>
        <w:bidi/>
        <w:spacing w:line="400" w:lineRule="exact"/>
        <w:ind w:left="1129" w:hanging="845"/>
        <w:jc w:val="both"/>
        <w:rPr>
          <w:rFonts w:ascii="Traditional Arabic" w:hAnsi="Traditional Arabic"/>
          <w:b/>
          <w:bCs/>
          <w:sz w:val="32"/>
          <w:szCs w:val="32"/>
          <w:rtl/>
          <w:lang w:val="en-GB" w:eastAsia="zh-TW"/>
        </w:rPr>
      </w:pPr>
      <w:r w:rsidRPr="001B5205">
        <w:rPr>
          <w:rFonts w:ascii="Traditional Arabic" w:hAnsi="Traditional Arabic"/>
          <w:b/>
          <w:bCs/>
          <w:sz w:val="32"/>
          <w:szCs w:val="32"/>
          <w:rtl/>
          <w:lang w:val="en-GB" w:eastAsia="zh-TW"/>
        </w:rPr>
        <w:lastRenderedPageBreak/>
        <w:t>رابعاً</w:t>
      </w:r>
      <w:r w:rsidR="009C33C7" w:rsidRPr="001B5205">
        <w:rPr>
          <w:rFonts w:ascii="Traditional Arabic" w:hAnsi="Traditional Arabic" w:hint="cs"/>
          <w:b/>
          <w:bCs/>
          <w:sz w:val="32"/>
          <w:szCs w:val="32"/>
          <w:rtl/>
          <w:lang w:val="en-GB" w:eastAsia="zh-TW"/>
        </w:rPr>
        <w:t xml:space="preserve"> </w:t>
      </w:r>
      <w:r w:rsidRPr="001B5205">
        <w:rPr>
          <w:rFonts w:ascii="Traditional Arabic" w:hAnsi="Traditional Arabic"/>
          <w:b/>
          <w:bCs/>
          <w:sz w:val="32"/>
          <w:szCs w:val="32"/>
          <w:rtl/>
          <w:lang w:val="en-GB" w:eastAsia="zh-TW"/>
        </w:rPr>
        <w:t>-</w:t>
      </w:r>
      <w:r w:rsidR="009C33C7" w:rsidRPr="001B5205">
        <w:rPr>
          <w:rFonts w:ascii="Traditional Arabic" w:hAnsi="Traditional Arabic"/>
          <w:b/>
          <w:bCs/>
          <w:sz w:val="32"/>
          <w:szCs w:val="32"/>
          <w:rtl/>
          <w:lang w:val="en-GB" w:eastAsia="zh-TW"/>
        </w:rPr>
        <w:tab/>
      </w:r>
      <w:r w:rsidRPr="001B5205">
        <w:rPr>
          <w:rFonts w:ascii="Traditional Arabic" w:hAnsi="Traditional Arabic"/>
          <w:b/>
          <w:bCs/>
          <w:sz w:val="32"/>
          <w:szCs w:val="32"/>
          <w:rtl/>
          <w:lang w:val="en-GB" w:eastAsia="zh-TW"/>
        </w:rPr>
        <w:t>وثائق تفويض الممثلين</w:t>
      </w:r>
    </w:p>
    <w:p w14:paraId="693EDD02" w14:textId="04274B77" w:rsidR="009312D7" w:rsidRPr="00371B59" w:rsidRDefault="009312D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2</w:t>
      </w:r>
      <w:r w:rsidR="00AE3201">
        <w:rPr>
          <w:rFonts w:ascii="Traditional Arabic" w:hAnsi="Traditional Arabic" w:hint="cs"/>
          <w:sz w:val="30"/>
          <w:szCs w:val="30"/>
          <w:rtl/>
          <w:lang w:val="en-GB" w:eastAsia="zh-TW"/>
        </w:rPr>
        <w:t>2</w:t>
      </w:r>
      <w:r>
        <w:rPr>
          <w:rFonts w:ascii="Traditional Arabic" w:hAnsi="Traditional Arabic" w:hint="cs"/>
          <w:sz w:val="30"/>
          <w:szCs w:val="30"/>
          <w:rtl/>
          <w:lang w:val="en-GB" w:eastAsia="zh-TW"/>
        </w:rPr>
        <w:t>-</w:t>
      </w:r>
      <w:r>
        <w:rPr>
          <w:rFonts w:ascii="Traditional Arabic" w:hAnsi="Traditional Arabic" w:hint="cs"/>
          <w:sz w:val="30"/>
          <w:szCs w:val="30"/>
          <w:rtl/>
          <w:lang w:val="en-GB" w:eastAsia="zh-TW"/>
        </w:rPr>
        <w:tab/>
      </w:r>
      <w:r w:rsidR="00150A5B">
        <w:rPr>
          <w:rFonts w:ascii="Traditional Arabic" w:hAnsi="Traditional Arabic" w:hint="cs"/>
          <w:sz w:val="30"/>
          <w:szCs w:val="30"/>
          <w:rtl/>
          <w:lang w:val="en-GB" w:eastAsia="zh-TW"/>
        </w:rPr>
        <w:t xml:space="preserve"> </w:t>
      </w:r>
      <w:r w:rsidR="00150A5B" w:rsidRPr="00371B59">
        <w:rPr>
          <w:rFonts w:ascii="Traditional Arabic" w:hAnsi="Traditional Arabic" w:hint="eastAsia"/>
          <w:sz w:val="30"/>
          <w:szCs w:val="30"/>
          <w:rtl/>
          <w:lang w:val="en-GB" w:eastAsia="zh-TW"/>
        </w:rPr>
        <w:t>وفقا</w:t>
      </w:r>
      <w:r w:rsidR="007650FA" w:rsidRPr="00371B59">
        <w:rPr>
          <w:rFonts w:ascii="Traditional Arabic" w:hAnsi="Traditional Arabic" w:hint="eastAsia"/>
          <w:sz w:val="30"/>
          <w:szCs w:val="30"/>
          <w:rtl/>
          <w:lang w:val="en-GB" w:eastAsia="zh-TW"/>
        </w:rPr>
        <w:t>ً</w:t>
      </w:r>
      <w:r w:rsidR="00150A5B" w:rsidRPr="00371B59">
        <w:rPr>
          <w:rFonts w:ascii="Traditional Arabic" w:hAnsi="Traditional Arabic"/>
          <w:sz w:val="30"/>
          <w:szCs w:val="30"/>
          <w:rtl/>
          <w:lang w:val="en-GB" w:eastAsia="zh-TW"/>
        </w:rPr>
        <w:t xml:space="preserve"> للمادة 13 من النظام الداخلي، درس المكتب، بمساعدة الأمانة، وثائق تفويض ممثلي أعضاء المنبر المشاركين في هذه الدورة البالغ عددهم </w:t>
      </w:r>
      <w:r w:rsidR="00905454" w:rsidRPr="00371B59">
        <w:rPr>
          <w:rFonts w:ascii="Traditional Arabic" w:hAnsi="Traditional Arabic"/>
          <w:sz w:val="30"/>
          <w:szCs w:val="30"/>
          <w:rtl/>
          <w:lang w:val="en-GB" w:eastAsia="zh-TW"/>
        </w:rPr>
        <w:t xml:space="preserve">86 </w:t>
      </w:r>
      <w:r w:rsidR="00150A5B" w:rsidRPr="00371B59">
        <w:rPr>
          <w:rFonts w:ascii="Traditional Arabic" w:hAnsi="Traditional Arabic"/>
          <w:sz w:val="30"/>
          <w:szCs w:val="30"/>
          <w:rtl/>
          <w:lang w:val="en-GB" w:eastAsia="zh-TW"/>
        </w:rPr>
        <w:t>عضواً</w:t>
      </w:r>
      <w:r w:rsidR="0016681B" w:rsidRPr="00371B59">
        <w:rPr>
          <w:rFonts w:ascii="Traditional Arabic" w:hAnsi="Traditional Arabic"/>
          <w:sz w:val="30"/>
          <w:szCs w:val="30"/>
          <w:rtl/>
          <w:lang w:val="en-GB" w:eastAsia="zh-TW"/>
        </w:rPr>
        <w:t xml:space="preserve">. ووجد المكتب أن أعضاء المنبر الــــ </w:t>
      </w:r>
      <w:r w:rsidR="00905454" w:rsidRPr="00371B59">
        <w:rPr>
          <w:rFonts w:ascii="Traditional Arabic" w:hAnsi="Traditional Arabic"/>
          <w:sz w:val="30"/>
          <w:szCs w:val="30"/>
          <w:rtl/>
          <w:lang w:val="en-GB" w:eastAsia="zh-TW"/>
        </w:rPr>
        <w:t>7</w:t>
      </w:r>
      <w:r w:rsidR="00702499">
        <w:rPr>
          <w:rFonts w:ascii="Traditional Arabic" w:hAnsi="Traditional Arabic" w:hint="cs"/>
          <w:sz w:val="30"/>
          <w:szCs w:val="30"/>
          <w:rtl/>
          <w:lang w:val="en-GB" w:eastAsia="zh-TW"/>
        </w:rPr>
        <w:t>7</w:t>
      </w:r>
      <w:r w:rsidR="00905454" w:rsidRPr="00371B59">
        <w:rPr>
          <w:rFonts w:ascii="Traditional Arabic" w:hAnsi="Traditional Arabic"/>
          <w:sz w:val="30"/>
          <w:szCs w:val="30"/>
          <w:rtl/>
          <w:lang w:val="en-GB" w:eastAsia="zh-TW"/>
        </w:rPr>
        <w:t xml:space="preserve"> </w:t>
      </w:r>
      <w:r w:rsidR="0016681B" w:rsidRPr="00371B59">
        <w:rPr>
          <w:rFonts w:ascii="Traditional Arabic" w:hAnsi="Traditional Arabic"/>
          <w:sz w:val="30"/>
          <w:szCs w:val="30"/>
          <w:rtl/>
          <w:lang w:val="en-GB" w:eastAsia="zh-TW"/>
        </w:rPr>
        <w:t xml:space="preserve">التالين قدموا وثائق تفويض </w:t>
      </w:r>
      <w:r w:rsidR="0016681B" w:rsidRPr="00371B59">
        <w:rPr>
          <w:rFonts w:ascii="Traditional Arabic" w:hAnsi="Traditional Arabic" w:hint="eastAsia"/>
          <w:sz w:val="30"/>
          <w:szCs w:val="30"/>
          <w:rtl/>
          <w:lang w:val="en-GB" w:eastAsia="zh-TW"/>
        </w:rPr>
        <w:t>ل</w:t>
      </w:r>
      <w:r w:rsidR="0016681B" w:rsidRPr="00371B59">
        <w:rPr>
          <w:rFonts w:ascii="Traditional Arabic" w:hAnsi="Traditional Arabic"/>
          <w:sz w:val="30"/>
          <w:szCs w:val="30"/>
          <w:rtl/>
          <w:lang w:val="en-GB" w:eastAsia="zh-TW"/>
        </w:rPr>
        <w:t>ممثليهم صدر</w:t>
      </w:r>
      <w:r w:rsidR="0016681B" w:rsidRPr="00371B59">
        <w:rPr>
          <w:rFonts w:ascii="Traditional Arabic" w:hAnsi="Traditional Arabic" w:hint="eastAsia"/>
          <w:sz w:val="30"/>
          <w:szCs w:val="30"/>
          <w:rtl/>
          <w:lang w:val="en-GB" w:eastAsia="zh-TW"/>
        </w:rPr>
        <w:t>ت</w:t>
      </w:r>
      <w:r w:rsidR="0016681B" w:rsidRPr="00371B59">
        <w:rPr>
          <w:rFonts w:ascii="Traditional Arabic" w:hAnsi="Traditional Arabic"/>
          <w:sz w:val="30"/>
          <w:szCs w:val="30"/>
          <w:rtl/>
          <w:lang w:val="en-GB" w:eastAsia="zh-TW"/>
        </w:rPr>
        <w:t xml:space="preserve"> عن رئيس الدولة أو رئيس </w:t>
      </w:r>
      <w:r w:rsidR="0016681B" w:rsidRPr="00371B59">
        <w:rPr>
          <w:rFonts w:ascii="Traditional Arabic" w:hAnsi="Traditional Arabic" w:hint="eastAsia"/>
          <w:sz w:val="30"/>
          <w:szCs w:val="30"/>
          <w:rtl/>
          <w:lang w:val="en-GB" w:eastAsia="zh-TW"/>
        </w:rPr>
        <w:t>ال</w:t>
      </w:r>
      <w:r w:rsidR="0016681B" w:rsidRPr="00371B59">
        <w:rPr>
          <w:rFonts w:ascii="Traditional Arabic" w:hAnsi="Traditional Arabic"/>
          <w:sz w:val="30"/>
          <w:szCs w:val="30"/>
          <w:rtl/>
          <w:lang w:val="en-GB" w:eastAsia="zh-TW"/>
        </w:rPr>
        <w:t>حكوم</w:t>
      </w:r>
      <w:r w:rsidR="0016681B" w:rsidRPr="00371B59">
        <w:rPr>
          <w:rFonts w:ascii="Traditional Arabic" w:hAnsi="Traditional Arabic" w:hint="eastAsia"/>
          <w:sz w:val="30"/>
          <w:szCs w:val="30"/>
          <w:rtl/>
          <w:lang w:val="en-GB" w:eastAsia="zh-TW"/>
        </w:rPr>
        <w:t>ة</w:t>
      </w:r>
      <w:r w:rsidR="0016681B" w:rsidRPr="00371B59">
        <w:rPr>
          <w:rFonts w:ascii="Traditional Arabic" w:hAnsi="Traditional Arabic"/>
          <w:sz w:val="30"/>
          <w:szCs w:val="30"/>
          <w:rtl/>
          <w:lang w:val="en-GB" w:eastAsia="zh-TW"/>
        </w:rPr>
        <w:t xml:space="preserve"> أو وزير الشؤون الخارجية فيها أو نيابةً عنهم، وذلك وفق</w:t>
      </w:r>
      <w:r w:rsidR="00AA2D3C" w:rsidRPr="00371B59">
        <w:rPr>
          <w:rFonts w:ascii="Traditional Arabic" w:hAnsi="Traditional Arabic" w:hint="eastAsia"/>
          <w:sz w:val="30"/>
          <w:szCs w:val="30"/>
          <w:rtl/>
          <w:lang w:val="en-GB" w:eastAsia="zh-TW"/>
        </w:rPr>
        <w:t>ا</w:t>
      </w:r>
      <w:r w:rsidR="007650FA" w:rsidRPr="00371B59">
        <w:rPr>
          <w:rFonts w:ascii="Traditional Arabic" w:hAnsi="Traditional Arabic" w:hint="eastAsia"/>
          <w:sz w:val="30"/>
          <w:szCs w:val="30"/>
          <w:rtl/>
          <w:lang w:val="en-GB" w:eastAsia="zh-TW"/>
        </w:rPr>
        <w:t>ً</w:t>
      </w:r>
      <w:r w:rsidR="0016681B" w:rsidRPr="00371B59">
        <w:rPr>
          <w:rFonts w:ascii="Traditional Arabic" w:hAnsi="Traditional Arabic"/>
          <w:sz w:val="30"/>
          <w:szCs w:val="30"/>
          <w:rtl/>
          <w:lang w:val="en-GB" w:eastAsia="zh-TW"/>
        </w:rPr>
        <w:t xml:space="preserve"> </w:t>
      </w:r>
      <w:r w:rsidR="00AA2D3C" w:rsidRPr="00371B59">
        <w:rPr>
          <w:rFonts w:ascii="Traditional Arabic" w:hAnsi="Traditional Arabic" w:hint="eastAsia"/>
          <w:sz w:val="30"/>
          <w:szCs w:val="30"/>
          <w:rtl/>
          <w:lang w:val="en-GB" w:eastAsia="zh-TW"/>
        </w:rPr>
        <w:t>ل</w:t>
      </w:r>
      <w:r w:rsidR="0016681B" w:rsidRPr="00371B59">
        <w:rPr>
          <w:rFonts w:ascii="Traditional Arabic" w:hAnsi="Traditional Arabic"/>
          <w:sz w:val="30"/>
          <w:szCs w:val="30"/>
          <w:rtl/>
          <w:lang w:val="en-GB" w:eastAsia="zh-TW"/>
        </w:rPr>
        <w:t xml:space="preserve">ما تقتضيه المادة 12، وأن </w:t>
      </w:r>
      <w:r w:rsidR="0016681B" w:rsidRPr="00371B59">
        <w:rPr>
          <w:rFonts w:ascii="Traditional Arabic" w:hAnsi="Traditional Arabic" w:hint="eastAsia"/>
          <w:sz w:val="30"/>
          <w:szCs w:val="30"/>
          <w:rtl/>
          <w:lang w:val="en-GB" w:eastAsia="zh-TW"/>
        </w:rPr>
        <w:t>تلك</w:t>
      </w:r>
      <w:r w:rsidR="0016681B" w:rsidRPr="00371B59">
        <w:rPr>
          <w:rFonts w:ascii="Traditional Arabic" w:hAnsi="Traditional Arabic"/>
          <w:sz w:val="30"/>
          <w:szCs w:val="30"/>
          <w:rtl/>
          <w:lang w:val="en-GB" w:eastAsia="zh-TW"/>
        </w:rPr>
        <w:t xml:space="preserve"> الوثائق سليمة: </w:t>
      </w:r>
      <w:r w:rsidR="007841CE">
        <w:rPr>
          <w:rFonts w:ascii="Traditional Arabic" w:hAnsi="Traditional Arabic" w:hint="cs"/>
          <w:sz w:val="30"/>
          <w:szCs w:val="30"/>
          <w:rtl/>
          <w:lang w:val="en-GB" w:eastAsia="zh-TW"/>
        </w:rPr>
        <w:t>ا</w:t>
      </w:r>
      <w:r w:rsidR="00371B59" w:rsidRPr="00371B59">
        <w:rPr>
          <w:rFonts w:ascii="Traditional Arabic" w:hAnsi="Traditional Arabic"/>
          <w:sz w:val="30"/>
          <w:szCs w:val="30"/>
          <w:rtl/>
          <w:lang w:val="en-GB" w:eastAsia="zh-TW"/>
        </w:rPr>
        <w:t>لاتحاد الروسي</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إثيوبيا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أذربيجان</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الأرجنتين</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أرمينيا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أستراليا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إستونيا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إسرائيل</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إكوادور</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ألمانيا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أنتيغوا وبربودا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أوروغواي</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أوغندا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إيران (جمهورية - الإسلامية)</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أيرلندا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باكستان</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البرازيل</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بلجيكا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بلغاريا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بنن</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بوتان</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البوسنة والهرسك</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بوليفيا (دولة - المتعددة القوميات)</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بيلاروس</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تايلند</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تركيا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ترينيداد وتوباغو</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توغو</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تونس</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الجزائر</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جمهورية تنزانيا المتحدة</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الجمهورية الدومينيكية</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جمهورية كوريا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جنوب أفريقيا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جورجيا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الدانمرك</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رومانيا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زامبيا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زمبابوي</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سانت كيتس ونيفس</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سانت لوسيا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سلوفاكيا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السنغال</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السويد</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سويسرا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الصين</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غانا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غرينادا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غواتيمالا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غينيا - بيساو</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فرنسا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فنلندا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الكاميرون</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كمبوديا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كندا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كوبا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كوستاريكا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كولومبيا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لكسمبرغ</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ماليزيا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مصر</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المغرب</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المكسيك</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ملاوي</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ملديف</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المملكة المتحدة لبريطانيا العظمى وأيرلندا الشمالية</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موناكو</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النرويج</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النمسا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نيبال</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نيوزيلندا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الهند</w:t>
      </w:r>
      <w:r w:rsidR="006234AD">
        <w:rPr>
          <w:rFonts w:ascii="Traditional Arabic" w:hAnsi="Traditional Arabic"/>
          <w:sz w:val="30"/>
          <w:szCs w:val="30"/>
          <w:rtl/>
          <w:lang w:val="en-GB" w:eastAsia="zh-TW"/>
        </w:rPr>
        <w:t>،</w:t>
      </w:r>
      <w:r w:rsidR="00542ACC">
        <w:rPr>
          <w:rFonts w:ascii="Traditional Arabic" w:hAnsi="Traditional Arabic" w:hint="cs"/>
          <w:sz w:val="30"/>
          <w:szCs w:val="30"/>
          <w:rtl/>
          <w:lang w:val="en-GB" w:eastAsia="zh-TW"/>
        </w:rPr>
        <w:t xml:space="preserve"> هندوراس،</w:t>
      </w:r>
      <w:r w:rsidR="00371B59" w:rsidRPr="00371B59">
        <w:rPr>
          <w:rFonts w:ascii="Traditional Arabic" w:hAnsi="Traditional Arabic"/>
          <w:sz w:val="30"/>
          <w:szCs w:val="30"/>
          <w:rtl/>
          <w:lang w:val="en-GB" w:eastAsia="zh-TW"/>
        </w:rPr>
        <w:t xml:space="preserve"> هنغاريا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هولندا</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الولايات المتحدة الأمريكية</w:t>
      </w:r>
      <w:r w:rsidR="006234AD">
        <w:rPr>
          <w:rFonts w:ascii="Traditional Arabic" w:hAnsi="Traditional Arabic"/>
          <w:sz w:val="30"/>
          <w:szCs w:val="30"/>
          <w:rtl/>
          <w:lang w:val="en-GB" w:eastAsia="zh-TW"/>
        </w:rPr>
        <w:t>،</w:t>
      </w:r>
      <w:r w:rsidR="00371B59" w:rsidRPr="00371B59">
        <w:rPr>
          <w:rFonts w:ascii="Traditional Arabic" w:hAnsi="Traditional Arabic"/>
          <w:sz w:val="30"/>
          <w:szCs w:val="30"/>
          <w:rtl/>
          <w:lang w:val="en-GB" w:eastAsia="zh-TW"/>
        </w:rPr>
        <w:t xml:space="preserve"> اليابان</w:t>
      </w:r>
      <w:r w:rsidR="00371B59">
        <w:rPr>
          <w:rFonts w:ascii="Traditional Arabic" w:hAnsi="Traditional Arabic" w:hint="cs"/>
          <w:sz w:val="30"/>
          <w:szCs w:val="30"/>
          <w:rtl/>
          <w:lang w:val="en-GB" w:eastAsia="zh-TW"/>
        </w:rPr>
        <w:t>.</w:t>
      </w:r>
    </w:p>
    <w:p w14:paraId="4BB22E68" w14:textId="32A2F5EB" w:rsidR="0029727B" w:rsidRPr="001F3633" w:rsidRDefault="0029727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23-</w:t>
      </w:r>
      <w:r w:rsidR="007650FA">
        <w:rPr>
          <w:rFonts w:ascii="Traditional Arabic" w:hAnsi="Traditional Arabic"/>
          <w:sz w:val="30"/>
          <w:szCs w:val="30"/>
          <w:rtl/>
          <w:lang w:val="en-GB" w:eastAsia="zh-TW"/>
        </w:rPr>
        <w:tab/>
      </w:r>
      <w:r w:rsidRPr="0029727B">
        <w:rPr>
          <w:rFonts w:ascii="Traditional Arabic" w:hAnsi="Traditional Arabic"/>
          <w:sz w:val="30"/>
          <w:szCs w:val="30"/>
          <w:rtl/>
          <w:lang w:val="en-GB" w:eastAsia="zh-TW"/>
        </w:rPr>
        <w:t xml:space="preserve">وشارك ممثلو </w:t>
      </w:r>
      <w:r w:rsidR="00542ACC">
        <w:rPr>
          <w:rFonts w:ascii="Traditional Arabic" w:hAnsi="Traditional Arabic" w:hint="cs"/>
          <w:sz w:val="30"/>
          <w:szCs w:val="30"/>
          <w:rtl/>
          <w:lang w:val="en-GB" w:eastAsia="zh-TW"/>
        </w:rPr>
        <w:t>9</w:t>
      </w:r>
      <w:r w:rsidR="00A45576" w:rsidRPr="0029727B">
        <w:rPr>
          <w:rFonts w:ascii="Traditional Arabic" w:hAnsi="Traditional Arabic"/>
          <w:sz w:val="30"/>
          <w:szCs w:val="30"/>
          <w:rtl/>
          <w:lang w:val="en-GB" w:eastAsia="zh-TW"/>
        </w:rPr>
        <w:t xml:space="preserve"> </w:t>
      </w:r>
      <w:r w:rsidR="00A45576">
        <w:rPr>
          <w:rFonts w:ascii="Traditional Arabic" w:hAnsi="Traditional Arabic" w:hint="cs"/>
          <w:sz w:val="30"/>
          <w:szCs w:val="30"/>
          <w:rtl/>
          <w:lang w:val="en-GB" w:eastAsia="zh-TW"/>
        </w:rPr>
        <w:t>أعضاء</w:t>
      </w:r>
      <w:r w:rsidRPr="0029727B">
        <w:rPr>
          <w:rFonts w:ascii="Traditional Arabic" w:hAnsi="Traditional Arabic"/>
          <w:sz w:val="30"/>
          <w:szCs w:val="30"/>
          <w:rtl/>
          <w:lang w:val="en-GB" w:eastAsia="zh-TW"/>
        </w:rPr>
        <w:t xml:space="preserve"> آخرين في المنبر في هذه الدورة دون وثائق تفويض سارية. ولذلك اعتُبر</w:t>
      </w:r>
      <w:r>
        <w:rPr>
          <w:rFonts w:ascii="Traditional Arabic" w:hAnsi="Traditional Arabic" w:hint="cs"/>
          <w:sz w:val="30"/>
          <w:szCs w:val="30"/>
          <w:rtl/>
          <w:lang w:val="en-GB" w:eastAsia="zh-TW"/>
        </w:rPr>
        <w:t>وا</w:t>
      </w:r>
      <w:r w:rsidRPr="0029727B">
        <w:rPr>
          <w:rFonts w:ascii="Traditional Arabic" w:hAnsi="Traditional Arabic"/>
          <w:sz w:val="30"/>
          <w:szCs w:val="30"/>
          <w:rtl/>
          <w:lang w:val="en-GB" w:eastAsia="zh-TW"/>
        </w:rPr>
        <w:t xml:space="preserve"> مراقبين خلال هذه الدورة.</w:t>
      </w:r>
      <w:r w:rsidRPr="00430027">
        <w:rPr>
          <w:rFonts w:cs="Times New Roman" w:hint="cs"/>
          <w:sz w:val="30"/>
          <w:szCs w:val="30"/>
          <w:rtl/>
          <w:lang w:val="en-GB" w:eastAsia="zh-TW"/>
        </w:rPr>
        <w:t>‬</w:t>
      </w:r>
    </w:p>
    <w:p w14:paraId="1D907315" w14:textId="30C101BA" w:rsidR="0029727B" w:rsidRPr="001F3633" w:rsidRDefault="0029727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24</w:t>
      </w:r>
      <w:r w:rsidR="00542ACC" w:rsidRPr="001F3633">
        <w:rPr>
          <w:rFonts w:ascii="Traditional Arabic" w:hAnsi="Traditional Arabic" w:hint="cs"/>
          <w:sz w:val="30"/>
          <w:szCs w:val="30"/>
          <w:rtl/>
          <w:lang w:val="en-GB" w:eastAsia="zh-TW"/>
        </w:rPr>
        <w:t>-</w:t>
      </w:r>
      <w:r w:rsidR="007650FA" w:rsidRPr="001F3633">
        <w:rPr>
          <w:rFonts w:ascii="Traditional Arabic" w:hAnsi="Traditional Arabic"/>
          <w:sz w:val="30"/>
          <w:szCs w:val="30"/>
          <w:rtl/>
          <w:lang w:val="en-GB" w:eastAsia="zh-TW"/>
        </w:rPr>
        <w:tab/>
      </w:r>
      <w:r w:rsidRPr="001F3633">
        <w:rPr>
          <w:rFonts w:ascii="Traditional Arabic" w:hAnsi="Traditional Arabic" w:hint="cs"/>
          <w:sz w:val="30"/>
          <w:szCs w:val="30"/>
          <w:rtl/>
          <w:lang w:val="en-GB" w:eastAsia="zh-TW"/>
        </w:rPr>
        <w:t>وأقر الاجتماع العام تقرير المكتب عن وثائق التفويض</w:t>
      </w:r>
      <w:r w:rsidR="009120CB" w:rsidRPr="001F3633">
        <w:rPr>
          <w:rFonts w:ascii="Traditional Arabic" w:hAnsi="Traditional Arabic" w:hint="cs"/>
          <w:sz w:val="30"/>
          <w:szCs w:val="30"/>
          <w:rtl/>
          <w:lang w:val="en-GB" w:eastAsia="zh-TW"/>
        </w:rPr>
        <w:t>.</w:t>
      </w:r>
    </w:p>
    <w:p w14:paraId="2BB1776F" w14:textId="101D0E6B" w:rsidR="009312D7" w:rsidRPr="001B5205" w:rsidRDefault="009312D7" w:rsidP="001B5205">
      <w:pPr>
        <w:pStyle w:val="Normalnumber"/>
        <w:numPr>
          <w:ilvl w:val="0"/>
          <w:numId w:val="0"/>
        </w:numPr>
        <w:tabs>
          <w:tab w:val="clear" w:pos="1247"/>
          <w:tab w:val="clear" w:pos="1814"/>
          <w:tab w:val="clear" w:pos="2381"/>
          <w:tab w:val="clear" w:pos="2948"/>
          <w:tab w:val="clear" w:pos="3515"/>
        </w:tabs>
        <w:bidi/>
        <w:spacing w:line="400" w:lineRule="exact"/>
        <w:ind w:left="1129" w:hanging="845"/>
        <w:jc w:val="both"/>
        <w:rPr>
          <w:rFonts w:ascii="Traditional Arabic" w:hAnsi="Traditional Arabic"/>
          <w:b/>
          <w:bCs/>
          <w:sz w:val="32"/>
          <w:szCs w:val="32"/>
          <w:rtl/>
          <w:lang w:val="en-GB" w:eastAsia="zh-TW"/>
        </w:rPr>
      </w:pPr>
      <w:r w:rsidRPr="001B5205">
        <w:rPr>
          <w:rFonts w:ascii="Traditional Arabic" w:hAnsi="Traditional Arabic"/>
          <w:b/>
          <w:bCs/>
          <w:sz w:val="32"/>
          <w:szCs w:val="32"/>
          <w:rtl/>
          <w:lang w:val="en-GB" w:eastAsia="zh-TW"/>
        </w:rPr>
        <w:t>خامساً-</w:t>
      </w:r>
      <w:r w:rsidR="009C33C7" w:rsidRPr="001B5205">
        <w:rPr>
          <w:rFonts w:ascii="Traditional Arabic" w:hAnsi="Traditional Arabic"/>
          <w:b/>
          <w:bCs/>
          <w:sz w:val="32"/>
          <w:szCs w:val="32"/>
          <w:lang w:val="en-GB" w:eastAsia="zh-TW"/>
        </w:rPr>
        <w:tab/>
      </w:r>
      <w:r w:rsidRPr="001B5205">
        <w:rPr>
          <w:rFonts w:ascii="Traditional Arabic" w:hAnsi="Traditional Arabic"/>
          <w:b/>
          <w:bCs/>
          <w:sz w:val="32"/>
          <w:szCs w:val="32"/>
          <w:rtl/>
          <w:lang w:val="en-GB" w:eastAsia="zh-TW"/>
        </w:rPr>
        <w:t>تقرير الأمينة التنفيذية بشأن تنفيذ برنامج العمل الأول للفترة 2014-2018</w:t>
      </w:r>
    </w:p>
    <w:p w14:paraId="3AAC10E6" w14:textId="76DDBAD1" w:rsidR="009312D7" w:rsidRPr="001F3633" w:rsidRDefault="009120C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Pr>
          <w:rFonts w:ascii="Traditional Arabic" w:hAnsi="Traditional Arabic" w:hint="cs"/>
          <w:sz w:val="30"/>
          <w:szCs w:val="30"/>
          <w:rtl/>
          <w:lang w:val="en-GB" w:eastAsia="zh-TW"/>
        </w:rPr>
        <w:t>25</w:t>
      </w:r>
      <w:r w:rsidR="009312D7">
        <w:rPr>
          <w:rFonts w:ascii="Traditional Arabic" w:hAnsi="Traditional Arabic" w:hint="cs"/>
          <w:sz w:val="30"/>
          <w:szCs w:val="30"/>
          <w:rtl/>
          <w:lang w:val="en-GB" w:eastAsia="zh-TW"/>
        </w:rPr>
        <w:t>-</w:t>
      </w:r>
      <w:r w:rsidR="009312D7">
        <w:rPr>
          <w:rFonts w:ascii="Traditional Arabic" w:hAnsi="Traditional Arabic" w:hint="cs"/>
          <w:sz w:val="30"/>
          <w:szCs w:val="30"/>
          <w:rtl/>
          <w:lang w:val="en-GB" w:eastAsia="zh-TW"/>
        </w:rPr>
        <w:tab/>
      </w:r>
      <w:r w:rsidR="009312D7" w:rsidRPr="001F3633">
        <w:rPr>
          <w:rFonts w:ascii="Traditional Arabic" w:hAnsi="Traditional Arabic"/>
          <w:sz w:val="30"/>
          <w:szCs w:val="30"/>
          <w:rtl/>
          <w:lang w:val="en-GB" w:eastAsia="zh-TW"/>
        </w:rPr>
        <w:t xml:space="preserve">عرضت الأمينة التنفيذية هذا البند، فأبلغت عن التقدم الكبير الذي تحقق في تنفيذ برنامج العمل الأول منذ الدورة السابقة، وأوجزت المعلومات الواردة في تقريرها بهذا الشأن </w:t>
      </w:r>
      <w:r w:rsidR="009312D7" w:rsidRPr="00394F52">
        <w:rPr>
          <w:rFonts w:asciiTheme="majorBidi" w:hAnsiTheme="majorBidi" w:cstheme="majorBidi"/>
          <w:rtl/>
          <w:lang w:val="en-GB" w:eastAsia="zh-TW"/>
        </w:rPr>
        <w:t>(</w:t>
      </w:r>
      <w:r w:rsidR="009312D7" w:rsidRPr="00394F52">
        <w:rPr>
          <w:rFonts w:asciiTheme="majorBidi" w:hAnsiTheme="majorBidi" w:cstheme="majorBidi"/>
          <w:lang w:val="en-GB" w:eastAsia="zh-TW"/>
        </w:rPr>
        <w:t>IPBES/6/2</w:t>
      </w:r>
      <w:r w:rsidR="009312D7" w:rsidRPr="00394F52">
        <w:rPr>
          <w:rFonts w:asciiTheme="majorBidi" w:hAnsiTheme="majorBidi" w:cstheme="majorBidi"/>
          <w:rtl/>
          <w:lang w:val="en-GB" w:eastAsia="zh-TW"/>
        </w:rPr>
        <w:t>)</w:t>
      </w:r>
      <w:r w:rsidR="009312D7" w:rsidRPr="001F3633">
        <w:rPr>
          <w:rFonts w:ascii="Traditional Arabic" w:hAnsi="Traditional Arabic"/>
          <w:sz w:val="30"/>
          <w:szCs w:val="30"/>
          <w:rtl/>
          <w:lang w:val="en-GB" w:eastAsia="zh-TW"/>
        </w:rPr>
        <w:t xml:space="preserve"> وما يتصل بذلك من وثائق المعلومات التي يشير إليها ذلك التقرير، ولفتت الانتباه إلى مجموعة من مشاريع المقررات المقترحة المتعلقة بالأهداف الأربعة للبرنامج والتي وردت في مذكرة الأمانة بشأن مشاريع المقررات المقدمة إلى الدورة السادسة </w:t>
      </w:r>
      <w:r w:rsidR="009312D7" w:rsidRPr="00394F52">
        <w:rPr>
          <w:rFonts w:asciiTheme="majorBidi" w:hAnsiTheme="majorBidi" w:cstheme="majorBidi"/>
          <w:rtl/>
          <w:lang w:val="en-GB" w:eastAsia="zh-TW"/>
        </w:rPr>
        <w:t>(</w:t>
      </w:r>
      <w:r w:rsidR="009312D7" w:rsidRPr="00394F52">
        <w:rPr>
          <w:rFonts w:asciiTheme="majorBidi" w:hAnsiTheme="majorBidi" w:cstheme="majorBidi"/>
          <w:lang w:val="en-GB" w:eastAsia="zh-TW"/>
        </w:rPr>
        <w:t>IPBES/6/1/Add.2</w:t>
      </w:r>
      <w:r w:rsidR="009312D7" w:rsidRPr="00394F52">
        <w:rPr>
          <w:rFonts w:asciiTheme="majorBidi" w:hAnsiTheme="majorBidi" w:cstheme="majorBidi"/>
          <w:rtl/>
          <w:lang w:val="en-GB" w:eastAsia="zh-TW"/>
        </w:rPr>
        <w:t>)</w:t>
      </w:r>
      <w:r w:rsidR="009312D7" w:rsidRPr="001F3633">
        <w:rPr>
          <w:rFonts w:ascii="Traditional Arabic" w:hAnsi="Traditional Arabic"/>
          <w:sz w:val="30"/>
          <w:szCs w:val="30"/>
          <w:rtl/>
          <w:lang w:val="en-GB" w:eastAsia="zh-TW"/>
        </w:rPr>
        <w:t>.</w:t>
      </w:r>
      <w:bookmarkEnd w:id="1"/>
    </w:p>
    <w:p w14:paraId="2D5EB03A" w14:textId="3354E5B4" w:rsidR="003728F2" w:rsidRPr="001F3633" w:rsidRDefault="009120C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26</w:t>
      </w:r>
      <w:r w:rsidR="009312D7" w:rsidRPr="001F3633">
        <w:rPr>
          <w:rFonts w:ascii="Traditional Arabic" w:hAnsi="Traditional Arabic" w:hint="cs"/>
          <w:sz w:val="30"/>
          <w:szCs w:val="30"/>
          <w:rtl/>
          <w:lang w:val="en-GB" w:eastAsia="zh-TW"/>
        </w:rPr>
        <w:t>-</w:t>
      </w:r>
      <w:r w:rsidR="009312D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وسل</w:t>
      </w:r>
      <w:r w:rsidR="003728F2"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طت</w:t>
      </w:r>
      <w:r w:rsidR="003728F2"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الضوء على مجموعة من التفاصيل المدرجة في الوثائق، وأفادت، فيما يتعلق بالهدف ١، أنه سيُشرَع في إجراء تقييم لبرنامج الزمالات في المنبر؛ وأنه قد صدرت الدعوة في ذلك اليوم إلى أن يقدم المزيد من الشركاء مقترحات ترمي إلى المساعدة في استيعاب التقييمات التي هي على وشك الصدور، والتي يمكن أن تناقش في الاجتماع الثالث لمنتدى بناء القدرات التابع للمنبر الذي سيعقد في أواخر عام ٢٠١٨، في حال وافق الاجتماع العام على أن يطلب عقد هذا الاجتماع؛ وأنه قد جرى الاضطلاع بقدر كبير من العمل على صعيد وضع توجيهات لدعم البلدان في إجراء تقييمات وطنية وإنشاء منابر وطنية للعلوم والسياسات. وفيما يتعلق بالخطوات المقبلة، استرعت الأمينة التنفيذية الانتباه إلى </w:t>
      </w:r>
      <w:r w:rsidR="008D362B" w:rsidRPr="001F3633">
        <w:rPr>
          <w:rFonts w:ascii="Traditional Arabic" w:hAnsi="Traditional Arabic" w:hint="cs"/>
          <w:sz w:val="30"/>
          <w:szCs w:val="30"/>
          <w:rtl/>
          <w:lang w:val="en-GB" w:eastAsia="zh-TW"/>
        </w:rPr>
        <w:t>اقتراح بعقد</w:t>
      </w:r>
      <w:r w:rsidR="003728F2" w:rsidRPr="001F3633">
        <w:rPr>
          <w:rFonts w:ascii="Traditional Arabic" w:hAnsi="Traditional Arabic"/>
          <w:sz w:val="30"/>
          <w:szCs w:val="30"/>
          <w:rtl/>
          <w:lang w:val="en-GB" w:eastAsia="zh-TW"/>
        </w:rPr>
        <w:t xml:space="preserve"> سلسلة من جلسات الحوار الإقليمية للنظر في جملة أمور من بينها تعزيز عملية تقديم التعليقات للتقييم العالمي وتوفير منبر لجمع الأفكار لبرنامج العمل الثاني.</w:t>
      </w:r>
    </w:p>
    <w:p w14:paraId="249B5F30" w14:textId="5AFCF4F1" w:rsidR="003728F2" w:rsidRPr="001F3633" w:rsidRDefault="009120C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27</w:t>
      </w:r>
      <w:r w:rsidR="009312D7" w:rsidRPr="001F3633">
        <w:rPr>
          <w:rFonts w:ascii="Traditional Arabic" w:hAnsi="Traditional Arabic" w:hint="cs"/>
          <w:sz w:val="30"/>
          <w:szCs w:val="30"/>
          <w:rtl/>
          <w:lang w:val="en-GB" w:eastAsia="zh-TW"/>
        </w:rPr>
        <w:t>-</w:t>
      </w:r>
      <w:r w:rsidR="009312D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وفيما يتعلق بنظم المعارف الأصلية والمحلية ذكرت أن الخبراء المعنيين يعكفون حاليا</w:t>
      </w:r>
      <w:r w:rsidR="00CB77B1"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على تحليل العديد من </w:t>
      </w:r>
      <w:r w:rsidR="008D362B" w:rsidRPr="001F3633">
        <w:rPr>
          <w:rFonts w:ascii="Traditional Arabic" w:hAnsi="Traditional Arabic" w:hint="cs"/>
          <w:sz w:val="30"/>
          <w:szCs w:val="30"/>
          <w:rtl/>
          <w:lang w:val="en-GB" w:eastAsia="zh-TW"/>
        </w:rPr>
        <w:t>المساهمات</w:t>
      </w:r>
      <w:r w:rsidR="003728F2" w:rsidRPr="001F3633">
        <w:rPr>
          <w:rFonts w:ascii="Traditional Arabic" w:hAnsi="Traditional Arabic"/>
          <w:sz w:val="30"/>
          <w:szCs w:val="30"/>
          <w:rtl/>
          <w:lang w:val="en-GB" w:eastAsia="zh-TW"/>
        </w:rPr>
        <w:t xml:space="preserve"> التي قُدمت استجابة لدعوة</w:t>
      </w:r>
      <w:r w:rsidR="003728F2"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لتقديم </w:t>
      </w:r>
      <w:r w:rsidR="008D362B" w:rsidRPr="001F3633">
        <w:rPr>
          <w:rFonts w:ascii="Traditional Arabic" w:hAnsi="Traditional Arabic" w:hint="cs"/>
          <w:sz w:val="30"/>
          <w:szCs w:val="30"/>
          <w:rtl/>
          <w:lang w:val="en-GB" w:eastAsia="zh-TW"/>
        </w:rPr>
        <w:t>مساهمات</w:t>
      </w:r>
      <w:r w:rsidR="003728F2" w:rsidRPr="001F3633">
        <w:rPr>
          <w:rFonts w:ascii="Traditional Arabic" w:hAnsi="Traditional Arabic"/>
          <w:sz w:val="30"/>
          <w:szCs w:val="30"/>
          <w:rtl/>
          <w:lang w:val="en-GB" w:eastAsia="zh-TW"/>
        </w:rPr>
        <w:t xml:space="preserve"> ترمي إلى بناء مكوِّن راسخ من المعارف الأصلية والمحلية في التقييم العالمي؛ وأن هناك مشاورات أجريت لإشراك الشعوب الأصلية والمجتمعات المحلية؛ وأن التوجيهات</w:t>
      </w:r>
      <w:r w:rsidR="008D362B" w:rsidRPr="001F3633">
        <w:rPr>
          <w:rFonts w:ascii="Traditional Arabic" w:hAnsi="Traditional Arabic" w:hint="cs"/>
          <w:sz w:val="30"/>
          <w:szCs w:val="30"/>
          <w:rtl/>
          <w:lang w:val="en-GB" w:eastAsia="zh-TW"/>
        </w:rPr>
        <w:t xml:space="preserve"> المنهجية</w:t>
      </w:r>
      <w:r w:rsidR="003728F2" w:rsidRPr="001F3633">
        <w:rPr>
          <w:rFonts w:ascii="Traditional Arabic" w:hAnsi="Traditional Arabic"/>
          <w:sz w:val="30"/>
          <w:szCs w:val="30"/>
          <w:rtl/>
          <w:lang w:val="en-GB" w:eastAsia="zh-TW"/>
        </w:rPr>
        <w:t xml:space="preserve"> التي يجري وضعها حاليا</w:t>
      </w:r>
      <w:r w:rsidR="00AA270F" w:rsidRPr="001F3633">
        <w:rPr>
          <w:rFonts w:ascii="Traditional Arabic" w:hAnsi="Traditional Arabic" w:hint="cs"/>
          <w:sz w:val="30"/>
          <w:szCs w:val="30"/>
          <w:rtl/>
          <w:lang w:val="en-GB" w:eastAsia="zh-TW"/>
        </w:rPr>
        <w:t>ً</w:t>
      </w:r>
      <w:r w:rsidR="008D362B" w:rsidRPr="001F3633">
        <w:rPr>
          <w:rFonts w:ascii="Traditional Arabic" w:hAnsi="Traditional Arabic" w:hint="cs"/>
          <w:sz w:val="30"/>
          <w:szCs w:val="30"/>
          <w:rtl/>
          <w:lang w:val="en-GB" w:eastAsia="zh-TW"/>
        </w:rPr>
        <w:t xml:space="preserve">، كجزء من عملية تنفيذ النهج الرامي إلى الاعتراف بمعارف </w:t>
      </w:r>
      <w:r w:rsidR="008D362B" w:rsidRPr="001F3633">
        <w:rPr>
          <w:rFonts w:ascii="Traditional Arabic" w:hAnsi="Traditional Arabic"/>
          <w:sz w:val="30"/>
          <w:szCs w:val="30"/>
          <w:rtl/>
          <w:lang w:val="en-GB" w:eastAsia="zh-TW"/>
        </w:rPr>
        <w:t xml:space="preserve">الشعوب الأصلية </w:t>
      </w:r>
      <w:r w:rsidR="008D362B" w:rsidRPr="001F3633">
        <w:rPr>
          <w:rFonts w:ascii="Traditional Arabic" w:hAnsi="Traditional Arabic" w:hint="cs"/>
          <w:sz w:val="30"/>
          <w:szCs w:val="30"/>
          <w:rtl/>
          <w:lang w:val="en-GB" w:eastAsia="zh-TW"/>
        </w:rPr>
        <w:lastRenderedPageBreak/>
        <w:t>والمعارف</w:t>
      </w:r>
      <w:r w:rsidR="008D362B" w:rsidRPr="001F3633">
        <w:rPr>
          <w:rFonts w:ascii="Traditional Arabic" w:hAnsi="Traditional Arabic"/>
          <w:sz w:val="30"/>
          <w:szCs w:val="30"/>
          <w:rtl/>
          <w:lang w:val="en-GB" w:eastAsia="zh-TW"/>
        </w:rPr>
        <w:t xml:space="preserve"> المحلية</w:t>
      </w:r>
      <w:r w:rsidR="008D362B" w:rsidRPr="001F3633">
        <w:rPr>
          <w:rFonts w:ascii="Traditional Arabic" w:hAnsi="Traditional Arabic" w:hint="cs"/>
          <w:sz w:val="30"/>
          <w:szCs w:val="30"/>
          <w:rtl/>
          <w:lang w:val="en-GB" w:eastAsia="zh-TW"/>
        </w:rPr>
        <w:t xml:space="preserve"> والوارد في المرفق الثاني بالمقرر م ح د-5/1،</w:t>
      </w:r>
      <w:r w:rsidR="008D362B" w:rsidRPr="001F3633">
        <w:rPr>
          <w:rFonts w:ascii="Traditional Arabic" w:hAnsi="Traditional Arabic"/>
          <w:sz w:val="30"/>
          <w:szCs w:val="30"/>
          <w:rtl/>
          <w:lang w:val="en-GB" w:eastAsia="zh-TW"/>
        </w:rPr>
        <w:t xml:space="preserve"> </w:t>
      </w:r>
      <w:r w:rsidR="003728F2" w:rsidRPr="001F3633">
        <w:rPr>
          <w:rFonts w:ascii="Traditional Arabic" w:hAnsi="Traditional Arabic"/>
          <w:sz w:val="30"/>
          <w:szCs w:val="30"/>
          <w:rtl/>
          <w:lang w:val="en-GB" w:eastAsia="zh-TW"/>
        </w:rPr>
        <w:t xml:space="preserve">ستأخذ في الاعتبار الدروس المستفادة من تنفيذ </w:t>
      </w:r>
      <w:r w:rsidR="008D362B" w:rsidRPr="001F3633">
        <w:rPr>
          <w:rFonts w:ascii="Traditional Arabic" w:hAnsi="Traditional Arabic" w:hint="cs"/>
          <w:sz w:val="30"/>
          <w:szCs w:val="30"/>
          <w:rtl/>
          <w:lang w:val="en-GB" w:eastAsia="zh-TW"/>
        </w:rPr>
        <w:t>هذا ال</w:t>
      </w:r>
      <w:r w:rsidR="003728F2" w:rsidRPr="001F3633">
        <w:rPr>
          <w:rFonts w:ascii="Traditional Arabic" w:hAnsi="Traditional Arabic"/>
          <w:sz w:val="30"/>
          <w:szCs w:val="30"/>
          <w:rtl/>
          <w:lang w:val="en-GB" w:eastAsia="zh-TW"/>
        </w:rPr>
        <w:t>نهج</w:t>
      </w:r>
      <w:r w:rsidR="008D362B" w:rsidRPr="001F3633">
        <w:rPr>
          <w:rFonts w:ascii="Traditional Arabic" w:hAnsi="Traditional Arabic" w:hint="cs"/>
          <w:sz w:val="30"/>
          <w:szCs w:val="30"/>
          <w:rtl/>
          <w:lang w:val="en-GB" w:eastAsia="zh-TW"/>
        </w:rPr>
        <w:t xml:space="preserve"> حتى الآن،</w:t>
      </w:r>
      <w:r w:rsidR="003728F2" w:rsidRPr="001F3633">
        <w:rPr>
          <w:rFonts w:ascii="Traditional Arabic" w:hAnsi="Traditional Arabic"/>
          <w:sz w:val="30"/>
          <w:szCs w:val="30"/>
          <w:rtl/>
          <w:lang w:val="en-GB" w:eastAsia="zh-TW"/>
        </w:rPr>
        <w:t xml:space="preserve"> مع التفكير في الترتيبات الخاصة بإنشاء الآلية التشاركية.</w:t>
      </w:r>
    </w:p>
    <w:p w14:paraId="1BD1DD56" w14:textId="354DB77D" w:rsidR="009312D7" w:rsidRPr="001F3633" w:rsidRDefault="009120C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28</w:t>
      </w:r>
      <w:r w:rsidR="009312D7" w:rsidRPr="001F3633">
        <w:rPr>
          <w:rFonts w:ascii="Traditional Arabic" w:hAnsi="Traditional Arabic" w:hint="cs"/>
          <w:sz w:val="30"/>
          <w:szCs w:val="30"/>
          <w:rtl/>
          <w:lang w:val="en-GB" w:eastAsia="zh-TW"/>
        </w:rPr>
        <w:t>-</w:t>
      </w:r>
      <w:r w:rsidR="009312D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أما فيما يتعلق بالمعارف والبيانات، فقالت إنه جرى توسيع نطاق التركيز في العمل من المؤشرات الخاصة بالعلوم الطبيعية في الأساس المختارة حتى الآن إلى تطوير ’’حزم‘‘ من المؤشرات الاجتماعية والإيكولوجية لاستخدامها في التقييم العالمي؛ وتطوير الموقع الشبكي الجديد للمنبر الحكومي الدولي للعلوم والسياسات في مجال التنوع البيولوجي وخدمات النظم الإيكولوجية بهدف دعم احتياجات إدارة البيانات والمعلومات؛ ووضع نهج ثلاثي الخطوات لتحفيز توليد معارف جديدة.</w:t>
      </w:r>
    </w:p>
    <w:p w14:paraId="45CF4841" w14:textId="35DDE622" w:rsidR="009C33C7" w:rsidRPr="001F3633" w:rsidRDefault="009120C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29</w:t>
      </w:r>
      <w:r w:rsidR="009312D7" w:rsidRPr="001F3633">
        <w:rPr>
          <w:rFonts w:ascii="Traditional Arabic" w:hAnsi="Traditional Arabic" w:hint="cs"/>
          <w:sz w:val="30"/>
          <w:szCs w:val="30"/>
          <w:rtl/>
          <w:lang w:val="en-GB" w:eastAsia="zh-TW"/>
        </w:rPr>
        <w:t>-</w:t>
      </w:r>
      <w:r w:rsidR="009312D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 xml:space="preserve">وفيما يتعلق بالمسألة الأخيرة أنجزت فرقة العمل المعنية بالمعارف والبيانات مرحلةً أولية تركز على تقييم الملقحات والتلقيح وإنتاج </w:t>
      </w:r>
      <w:r w:rsidR="003728F2" w:rsidRPr="001F3633">
        <w:rPr>
          <w:rFonts w:ascii="Traditional Arabic" w:hAnsi="Traditional Arabic" w:hint="cs"/>
          <w:sz w:val="30"/>
          <w:szCs w:val="30"/>
          <w:rtl/>
          <w:lang w:val="en-GB" w:eastAsia="zh-TW"/>
        </w:rPr>
        <w:t>الغذاء</w:t>
      </w:r>
      <w:r w:rsidR="003728F2" w:rsidRPr="001F3633">
        <w:rPr>
          <w:rFonts w:ascii="Traditional Arabic" w:hAnsi="Traditional Arabic"/>
          <w:sz w:val="30"/>
          <w:szCs w:val="30"/>
          <w:rtl/>
          <w:lang w:val="en-GB" w:eastAsia="zh-TW"/>
        </w:rPr>
        <w:t>، حيث طُلب إلى الخبراء المعنيين دراسة الأولويات البحثية التي سُلط عليها الضوء في ذلك التقييم، وستُجرى مشاورات واسعة النطاق عبر الإنترنت لوضع الصيغة النهائية لقائمة الثغرات التي حددوها ورتبوها حسب الأولوية. وستناقش أيضاً نتائج ذلك التقييم في سياق الأعمال الجارية بشأن الهدف ٣، أولاً على هامش الدورة الحالية للاجتماع العام، في اجتماع لـ</w:t>
      </w:r>
      <w:r w:rsidR="009C33C7" w:rsidRPr="001F3633">
        <w:rPr>
          <w:rFonts w:ascii="Traditional Arabic" w:hAnsi="Traditional Arabic" w:hint="cs"/>
          <w:sz w:val="30"/>
          <w:szCs w:val="30"/>
          <w:rtl/>
          <w:lang w:val="en-GB" w:eastAsia="zh-TW"/>
        </w:rPr>
        <w:t>ـــ</w:t>
      </w:r>
      <w:r w:rsidR="00076C4B">
        <w:rPr>
          <w:rFonts w:ascii="Traditional Arabic" w:hAnsi="Traditional Arabic" w:hint="cs"/>
          <w:sz w:val="30"/>
          <w:szCs w:val="30"/>
          <w:rtl/>
          <w:lang w:val="en-GB" w:eastAsia="zh-TW"/>
        </w:rPr>
        <w:t xml:space="preserve"> </w:t>
      </w:r>
      <w:r w:rsidR="003728F2"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تحالف الراغبين</w:t>
      </w:r>
      <w:r w:rsidR="003728F2"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w:t>
      </w:r>
      <w:r w:rsidR="00D91253"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وهو اتحاد للبلدان المهتمة بالعمل على أساس تلك النتائج </w:t>
      </w:r>
      <w:r w:rsidR="00D91253"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وثانياً في الاجتماع الثاني والعشرين للهيئة الفرعية للمشورة العلمية والتقنية والتكنولوجية التابعة لاتفاقية التنوع البيولوجي، المقرر عقده في تموز/يوليه ٢٠١٨، حيث سي</w:t>
      </w:r>
      <w:r w:rsidR="003728F2"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نظَر في التقدم الذي أحرزته الأطراف في تلك الاتفاقية على صعيد تنفيذ قرارها </w:t>
      </w:r>
      <w:r w:rsidR="003728F2" w:rsidRPr="00394F52">
        <w:rPr>
          <w:rFonts w:asciiTheme="majorBidi" w:hAnsiTheme="majorBidi" w:cstheme="majorBidi"/>
          <w:lang w:val="en-GB" w:eastAsia="zh-TW"/>
        </w:rPr>
        <w:t>CBD/COP/DEC/XIII/15</w:t>
      </w:r>
      <w:r w:rsidR="003728F2" w:rsidRPr="001F3633">
        <w:rPr>
          <w:rFonts w:ascii="Traditional Arabic" w:hAnsi="Traditional Arabic"/>
          <w:sz w:val="30"/>
          <w:szCs w:val="30"/>
          <w:rtl/>
          <w:lang w:val="en-GB" w:eastAsia="zh-TW"/>
        </w:rPr>
        <w:t xml:space="preserve">، بشأن آثار تقييم الملقحات والتلقيح وإنتاج </w:t>
      </w:r>
      <w:r w:rsidR="003728F2" w:rsidRPr="001F3633">
        <w:rPr>
          <w:rFonts w:ascii="Traditional Arabic" w:hAnsi="Traditional Arabic" w:hint="cs"/>
          <w:sz w:val="30"/>
          <w:szCs w:val="30"/>
          <w:rtl/>
          <w:lang w:val="en-GB" w:eastAsia="zh-TW"/>
        </w:rPr>
        <w:t>الغذاء</w:t>
      </w:r>
      <w:r w:rsidR="003728F2" w:rsidRPr="001F3633">
        <w:rPr>
          <w:rFonts w:ascii="Traditional Arabic" w:hAnsi="Traditional Arabic"/>
          <w:sz w:val="30"/>
          <w:szCs w:val="30"/>
          <w:rtl/>
          <w:lang w:val="en-GB" w:eastAsia="zh-TW"/>
        </w:rPr>
        <w:t xml:space="preserve"> على أعمال الاتفاقية. وقالت إن التقييم أدى أيضا</w:t>
      </w:r>
      <w:r w:rsidR="00977966"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إلى ظهور مجموعة من الأنشطة والمقررات الوطنية ودون الوطنية، وستصدر قريبا</w:t>
      </w:r>
      <w:r w:rsidR="00AA270F"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طلبات للحصول على المعلومات ذات الصلة كجزء من نظام تعقب مطور حديثا</w:t>
      </w:r>
      <w:r w:rsidR="00AA270F"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w:t>
      </w:r>
    </w:p>
    <w:p w14:paraId="0AA24528" w14:textId="683D7F63" w:rsidR="009C33C7" w:rsidRPr="001F3633" w:rsidRDefault="009120C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30</w:t>
      </w:r>
      <w:r w:rsidR="009C33C7" w:rsidRPr="001F3633">
        <w:rPr>
          <w:rFonts w:ascii="Traditional Arabic" w:hAnsi="Traditional Arabic" w:hint="cs"/>
          <w:sz w:val="30"/>
          <w:szCs w:val="30"/>
          <w:rtl/>
          <w:lang w:val="en-GB" w:eastAsia="zh-TW"/>
        </w:rPr>
        <w:t>-</w:t>
      </w:r>
      <w:r w:rsidR="009C33C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فيما يتعلق بالعمل المتواصل بشأن السيناريوهات والنماذج يعكف منتدى بيلمونت و</w:t>
      </w:r>
      <w:r w:rsidR="003728F2" w:rsidRPr="001F3633">
        <w:rPr>
          <w:rFonts w:ascii="Traditional Arabic" w:hAnsi="Traditional Arabic" w:hint="cs"/>
          <w:sz w:val="30"/>
          <w:szCs w:val="30"/>
          <w:rtl/>
          <w:lang w:val="en-GB" w:eastAsia="zh-TW"/>
        </w:rPr>
        <w:t>ش</w:t>
      </w:r>
      <w:r w:rsidR="003728F2" w:rsidRPr="001F3633">
        <w:rPr>
          <w:rFonts w:ascii="Traditional Arabic" w:hAnsi="Traditional Arabic"/>
          <w:sz w:val="30"/>
          <w:szCs w:val="30"/>
          <w:rtl/>
          <w:lang w:val="en-GB" w:eastAsia="zh-TW"/>
        </w:rPr>
        <w:t>بكة</w:t>
      </w:r>
      <w:r w:rsidR="003728F2" w:rsidRPr="001F3633">
        <w:rPr>
          <w:rFonts w:ascii="Traditional Arabic" w:hAnsi="Traditional Arabic" w:hint="cs"/>
          <w:sz w:val="30"/>
          <w:szCs w:val="30"/>
          <w:rtl/>
          <w:lang w:val="en-GB" w:eastAsia="zh-TW"/>
        </w:rPr>
        <w:t xml:space="preserve"> بيودايفيرسا</w:t>
      </w:r>
      <w:r w:rsidR="003728F2" w:rsidRPr="001F3633">
        <w:rPr>
          <w:rFonts w:ascii="Traditional Arabic" w:hAnsi="Traditional Arabic"/>
          <w:sz w:val="30"/>
          <w:szCs w:val="30"/>
          <w:rtl/>
          <w:lang w:val="en-GB" w:eastAsia="zh-TW"/>
        </w:rPr>
        <w:t xml:space="preserve"> </w:t>
      </w:r>
      <w:r w:rsidR="003728F2" w:rsidRPr="00394F52">
        <w:rPr>
          <w:rFonts w:asciiTheme="majorBidi" w:hAnsiTheme="majorBidi" w:cstheme="majorBidi"/>
          <w:rtl/>
          <w:lang w:val="en-GB" w:eastAsia="zh-TW"/>
        </w:rPr>
        <w:t>(</w:t>
      </w:r>
      <w:r w:rsidR="003728F2" w:rsidRPr="00394F52">
        <w:rPr>
          <w:rFonts w:asciiTheme="majorBidi" w:hAnsiTheme="majorBidi" w:cstheme="majorBidi"/>
          <w:lang w:val="en-GB" w:eastAsia="zh-TW"/>
        </w:rPr>
        <w:t>BiodivERsA</w:t>
      </w:r>
      <w:r w:rsidR="003728F2" w:rsidRPr="00394F52">
        <w:rPr>
          <w:rFonts w:asciiTheme="majorBidi" w:hAnsiTheme="majorBidi" w:cstheme="majorBidi"/>
          <w:rtl/>
          <w:lang w:val="en-GB" w:eastAsia="zh-TW"/>
        </w:rPr>
        <w:t>)</w:t>
      </w:r>
      <w:r w:rsidR="003728F2" w:rsidRPr="001F3633">
        <w:rPr>
          <w:rFonts w:ascii="Traditional Arabic" w:hAnsi="Traditional Arabic"/>
          <w:sz w:val="30"/>
          <w:szCs w:val="30"/>
          <w:rtl/>
          <w:lang w:val="en-GB" w:eastAsia="zh-TW"/>
        </w:rPr>
        <w:t xml:space="preserve"> على تقييم واختيار مشاريع من بين أكثر من ١٠٠ مقترح جرى تقديمها استجابةً لدعوة مشتركة أطلقتها هاتان المؤسستان لإجراء بحوث بشأن الثغرات التي حددها فريق الخبراء المعني بالسيناريوهات والنماذج، وتساهم المؤسستان فيها بمبلغ قدره ٢٥ مليون يورو. وأضافت أن المرحلة الثانية من أعمال فريق الخبراء ستركز على استمرار دعم استخدام السيناريوهات والنماذج في تقييمات المنبر، وعلى تحفيز تطوير الجيل القادم من السيناريوهات والنماذج من جانب الأوساط العلمية الأوسع نطاقاً، من خلال نهج تشاركي وشامل، بما في ذلك التعاون مع الأوساط المعنية بتغير المناخ بشأن ’’مسارات اجتماعية واقتصادية مشتركة‘‘.</w:t>
      </w:r>
    </w:p>
    <w:p w14:paraId="5DACBDF1" w14:textId="45CE0EB6" w:rsidR="00E651FA" w:rsidRPr="001F3633" w:rsidRDefault="009120C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31</w:t>
      </w:r>
      <w:r w:rsidR="009C33C7" w:rsidRPr="001F3633">
        <w:rPr>
          <w:rFonts w:ascii="Traditional Arabic" w:hAnsi="Traditional Arabic" w:hint="cs"/>
          <w:sz w:val="30"/>
          <w:szCs w:val="30"/>
          <w:rtl/>
          <w:lang w:val="en-GB" w:eastAsia="zh-TW"/>
        </w:rPr>
        <w:t>-</w:t>
      </w:r>
      <w:r w:rsidR="009C33C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وفيما يتعلق بالهدف ٤، أشارت إلى أن فريق الخبراء المعني بأدوات ومنهجيات دعم السياسات المعاد تشكيله سوف يستمر في توجيه وضع الفهرس الإلكتروني لتلك الأدوات والمنهجيات، وأن المحتويات التي جرى تحميلها من جانب مختلف الشركاء هي حاليا</w:t>
      </w:r>
      <w:r w:rsidR="00AA270F"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قيد الاستعراض؛ وأضافت أن مشروع المقرر المقترح بشأن هذا الموضوع يتضمن طلبا</w:t>
      </w:r>
      <w:r w:rsidR="00AA270F"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لانضمام المزيد من الشركاء إلى المشروع. وفيما يتعلق بالاتصالات وإشراك أصحاب المصلحة، أفادت بأنه تحققت زيادة هائلة في حضور المنبر على وسائل الإعلام التقليدية والاجتماعية وأنه يجري بذل جهود للتواصل مع أصحاب مصلحة جدد.</w:t>
      </w:r>
    </w:p>
    <w:p w14:paraId="76B4A113" w14:textId="0FD89FB0" w:rsidR="009C33C7" w:rsidRPr="001F3633" w:rsidRDefault="00E651FA"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32-</w:t>
      </w:r>
      <w:r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 xml:space="preserve">أما فيما يخص تنفيذ السياسات المتعلقة بتضارب المصالح فإن اللجنة المعنية بتضارب المصالح </w:t>
      </w:r>
      <w:r w:rsidR="008D362B" w:rsidRPr="001F3633">
        <w:rPr>
          <w:rFonts w:ascii="Traditional Arabic" w:hAnsi="Traditional Arabic" w:hint="cs"/>
          <w:sz w:val="30"/>
          <w:szCs w:val="30"/>
          <w:rtl/>
          <w:lang w:val="en-GB" w:eastAsia="zh-TW"/>
        </w:rPr>
        <w:t>لم تحدد أي تضارب في المصالح استناداً إلى</w:t>
      </w:r>
      <w:r w:rsidR="003728F2" w:rsidRPr="001F3633">
        <w:rPr>
          <w:rFonts w:ascii="Traditional Arabic" w:hAnsi="Traditional Arabic"/>
          <w:sz w:val="30"/>
          <w:szCs w:val="30"/>
          <w:rtl/>
          <w:lang w:val="en-GB" w:eastAsia="zh-TW"/>
        </w:rPr>
        <w:t xml:space="preserve"> الاستمارات </w:t>
      </w:r>
      <w:r w:rsidR="0072597C" w:rsidRPr="001F3633">
        <w:rPr>
          <w:rFonts w:ascii="Traditional Arabic" w:hAnsi="Traditional Arabic"/>
          <w:sz w:val="30"/>
          <w:szCs w:val="30"/>
          <w:rtl/>
          <w:lang w:val="en-GB" w:eastAsia="zh-TW"/>
        </w:rPr>
        <w:t>ال</w:t>
      </w:r>
      <w:r w:rsidR="0072597C" w:rsidRPr="001F3633">
        <w:rPr>
          <w:rFonts w:ascii="Traditional Arabic" w:hAnsi="Traditional Arabic" w:hint="cs"/>
          <w:sz w:val="30"/>
          <w:szCs w:val="30"/>
          <w:rtl/>
          <w:lang w:val="en-GB" w:eastAsia="zh-TW"/>
        </w:rPr>
        <w:t>ــــ</w:t>
      </w:r>
      <w:r w:rsidR="007722A7">
        <w:rPr>
          <w:rFonts w:ascii="Traditional Arabic" w:hAnsi="Traditional Arabic" w:hint="cs"/>
          <w:sz w:val="30"/>
          <w:szCs w:val="30"/>
          <w:rtl/>
          <w:lang w:val="en-GB" w:eastAsia="zh-TW"/>
        </w:rPr>
        <w:t xml:space="preserve"> </w:t>
      </w:r>
      <w:r w:rsidR="003728F2" w:rsidRPr="001F3633">
        <w:rPr>
          <w:rFonts w:ascii="Traditional Arabic" w:hAnsi="Traditional Arabic"/>
          <w:sz w:val="30"/>
          <w:szCs w:val="30"/>
          <w:rtl/>
          <w:lang w:val="en-GB" w:eastAsia="zh-TW"/>
        </w:rPr>
        <w:t xml:space="preserve">٦٧ التي تسلمتها الأمانة منذ الدورة الخامسة للاجتماع العام، ولكن هناك ١٤ خبيراً لم يقدموا بعد استماراتهم كما أن هناك ٦ استمارات ما تزال مفقودة لمرشحين </w:t>
      </w:r>
      <w:r w:rsidR="003728F2" w:rsidRPr="001F3633">
        <w:rPr>
          <w:rFonts w:ascii="Traditional Arabic" w:hAnsi="Traditional Arabic" w:hint="cs"/>
          <w:sz w:val="30"/>
          <w:szCs w:val="30"/>
          <w:rtl/>
          <w:lang w:val="en-GB" w:eastAsia="zh-TW"/>
        </w:rPr>
        <w:t>ل</w:t>
      </w:r>
      <w:r w:rsidR="003728F2" w:rsidRPr="001F3633">
        <w:rPr>
          <w:rFonts w:ascii="Traditional Arabic" w:hAnsi="Traditional Arabic"/>
          <w:sz w:val="30"/>
          <w:szCs w:val="30"/>
          <w:rtl/>
          <w:lang w:val="en-GB" w:eastAsia="zh-TW"/>
        </w:rPr>
        <w:t xml:space="preserve">فريق الخبراء المتعدد التخصصات؛ وقالت إنه يتعين تقديم هذه الاستمارات الستة بحلول نهاية يوم الاثنين ١٩ آذار/مارس. </w:t>
      </w:r>
      <w:r w:rsidR="003728F2" w:rsidRPr="001F3633">
        <w:rPr>
          <w:rFonts w:ascii="Traditional Arabic" w:hAnsi="Traditional Arabic"/>
          <w:sz w:val="30"/>
          <w:szCs w:val="30"/>
          <w:rtl/>
          <w:lang w:val="en-GB" w:eastAsia="zh-TW"/>
        </w:rPr>
        <w:lastRenderedPageBreak/>
        <w:t>وأشارت أيضا</w:t>
      </w:r>
      <w:r w:rsidR="00AA270F"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إلى أن جميع الخبراء من التقييمات الإقليمية الأربعة ومن تقييم تدهور الأراضي واستصلاحها، التي هي قيد النظر في الدورة السادسة هذه، تمتثل للسياسات المتعلقة بتضارب المصالح.</w:t>
      </w:r>
    </w:p>
    <w:p w14:paraId="4C8ACD8A" w14:textId="0D173835" w:rsidR="009C33C7" w:rsidRPr="001F3633" w:rsidRDefault="009120C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w:t>
      </w:r>
      <w:r w:rsidR="00E651FA" w:rsidRPr="001F3633">
        <w:rPr>
          <w:rFonts w:ascii="Traditional Arabic" w:hAnsi="Traditional Arabic" w:hint="cs"/>
          <w:sz w:val="30"/>
          <w:szCs w:val="30"/>
          <w:rtl/>
          <w:lang w:val="en-GB" w:eastAsia="zh-TW"/>
        </w:rPr>
        <w:t>3</w:t>
      </w:r>
      <w:r w:rsidR="009C33C7" w:rsidRPr="001F3633">
        <w:rPr>
          <w:rFonts w:ascii="Traditional Arabic" w:hAnsi="Traditional Arabic" w:hint="cs"/>
          <w:sz w:val="30"/>
          <w:szCs w:val="30"/>
          <w:rtl/>
          <w:lang w:val="en-GB" w:eastAsia="zh-TW"/>
        </w:rPr>
        <w:t>-</w:t>
      </w:r>
      <w:r w:rsidR="009C33C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 xml:space="preserve">وفي الختام أفادت </w:t>
      </w:r>
      <w:r w:rsidR="008D2EA8" w:rsidRPr="001F3633">
        <w:rPr>
          <w:rFonts w:ascii="Traditional Arabic" w:hAnsi="Traditional Arabic" w:hint="cs"/>
          <w:sz w:val="30"/>
          <w:szCs w:val="30"/>
          <w:rtl/>
          <w:lang w:val="en-GB" w:eastAsia="zh-TW"/>
        </w:rPr>
        <w:t>ب</w:t>
      </w:r>
      <w:r w:rsidR="003728F2" w:rsidRPr="001F3633">
        <w:rPr>
          <w:rFonts w:ascii="Traditional Arabic" w:hAnsi="Traditional Arabic"/>
          <w:sz w:val="30"/>
          <w:szCs w:val="30"/>
          <w:rtl/>
          <w:lang w:val="en-GB" w:eastAsia="zh-TW"/>
        </w:rPr>
        <w:t xml:space="preserve">أن </w:t>
      </w:r>
      <w:r w:rsidR="008D2EA8" w:rsidRPr="001F3633">
        <w:rPr>
          <w:rFonts w:ascii="Traditional Arabic" w:hAnsi="Traditional Arabic" w:hint="cs"/>
          <w:sz w:val="30"/>
          <w:szCs w:val="30"/>
          <w:rtl/>
          <w:lang w:val="en-GB" w:eastAsia="zh-TW"/>
        </w:rPr>
        <w:t>جميع وظائف</w:t>
      </w:r>
      <w:r w:rsidR="003728F2" w:rsidRPr="001F3633">
        <w:rPr>
          <w:rFonts w:ascii="Traditional Arabic" w:hAnsi="Traditional Arabic"/>
          <w:sz w:val="30"/>
          <w:szCs w:val="30"/>
          <w:rtl/>
          <w:lang w:val="en-GB" w:eastAsia="zh-TW"/>
        </w:rPr>
        <w:t xml:space="preserve"> الأمانة </w:t>
      </w:r>
      <w:r w:rsidR="008D2EA8" w:rsidRPr="001F3633">
        <w:rPr>
          <w:rFonts w:ascii="Traditional Arabic" w:hAnsi="Traditional Arabic" w:hint="cs"/>
          <w:sz w:val="30"/>
          <w:szCs w:val="30"/>
          <w:rtl/>
          <w:lang w:val="en-GB" w:eastAsia="zh-TW"/>
        </w:rPr>
        <w:t>المعتمدة قد جرى شغلها</w:t>
      </w:r>
      <w:r w:rsidR="003728F2" w:rsidRPr="001F3633">
        <w:rPr>
          <w:rFonts w:ascii="Traditional Arabic" w:hAnsi="Traditional Arabic"/>
          <w:sz w:val="30"/>
          <w:szCs w:val="30"/>
          <w:rtl/>
          <w:lang w:val="en-GB" w:eastAsia="zh-TW"/>
        </w:rPr>
        <w:t>.</w:t>
      </w:r>
    </w:p>
    <w:p w14:paraId="511C600F" w14:textId="4ED405CC" w:rsidR="009C33C7" w:rsidRPr="001F3633" w:rsidRDefault="009120C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w:t>
      </w:r>
      <w:r w:rsidR="00E651FA" w:rsidRPr="001F3633">
        <w:rPr>
          <w:rFonts w:ascii="Traditional Arabic" w:hAnsi="Traditional Arabic" w:hint="cs"/>
          <w:sz w:val="30"/>
          <w:szCs w:val="30"/>
          <w:rtl/>
          <w:lang w:val="en-GB" w:eastAsia="zh-TW"/>
        </w:rPr>
        <w:t>4</w:t>
      </w:r>
      <w:r w:rsidR="009C33C7" w:rsidRPr="001F3633">
        <w:rPr>
          <w:rFonts w:ascii="Traditional Arabic" w:hAnsi="Traditional Arabic" w:hint="cs"/>
          <w:sz w:val="30"/>
          <w:szCs w:val="30"/>
          <w:rtl/>
          <w:lang w:val="en-GB" w:eastAsia="zh-TW"/>
        </w:rPr>
        <w:t>-</w:t>
      </w:r>
      <w:r w:rsidR="009C33C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 xml:space="preserve">بعد ذلك أبلغت السيدة ساندرا دياز، الرئيسة المشاركة للتقييم العالمي للتنوع البيولوجي وخدمات النظم الإيكولوجية، عن التقدم المحرز في </w:t>
      </w:r>
      <w:r w:rsidR="008D2EA8" w:rsidRPr="001F3633">
        <w:rPr>
          <w:rFonts w:ascii="Traditional Arabic" w:hAnsi="Traditional Arabic" w:hint="cs"/>
          <w:sz w:val="30"/>
          <w:szCs w:val="30"/>
          <w:rtl/>
          <w:lang w:val="en-GB" w:eastAsia="zh-TW"/>
        </w:rPr>
        <w:t>وضع</w:t>
      </w:r>
      <w:r w:rsidR="003728F2" w:rsidRPr="001F3633">
        <w:rPr>
          <w:rFonts w:ascii="Traditional Arabic" w:hAnsi="Traditional Arabic"/>
          <w:sz w:val="30"/>
          <w:szCs w:val="30"/>
          <w:rtl/>
          <w:lang w:val="en-GB" w:eastAsia="zh-TW"/>
        </w:rPr>
        <w:t xml:space="preserve"> التقييم العالمي</w:t>
      </w:r>
      <w:r w:rsidR="008D2EA8" w:rsidRPr="001F3633">
        <w:rPr>
          <w:rFonts w:ascii="Traditional Arabic" w:hAnsi="Traditional Arabic" w:hint="cs"/>
          <w:sz w:val="30"/>
          <w:szCs w:val="30"/>
          <w:rtl/>
          <w:lang w:val="en-GB" w:eastAsia="zh-TW"/>
        </w:rPr>
        <w:t xml:space="preserve">. وأشارت إلى أنه، وفقاً لتقرير تحديد نطاق التقييم الوارد في المرفق الأول بالمقرر م ح د-4/1، فإن التقييم </w:t>
      </w:r>
      <w:r w:rsidR="003728F2" w:rsidRPr="001F3633">
        <w:rPr>
          <w:rFonts w:ascii="Traditional Arabic" w:hAnsi="Traditional Arabic"/>
          <w:sz w:val="30"/>
          <w:szCs w:val="30"/>
          <w:rtl/>
          <w:lang w:val="en-GB" w:eastAsia="zh-TW"/>
        </w:rPr>
        <w:t>سي</w:t>
      </w:r>
      <w:r w:rsidR="008D2EA8"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بني على التقييمات الإقليمية والتقييم المواضيعي بشأن تدهور الأراضي واستصلاحها </w:t>
      </w:r>
      <w:r w:rsidR="008D2EA8" w:rsidRPr="001F3633">
        <w:rPr>
          <w:rFonts w:ascii="Traditional Arabic" w:hAnsi="Traditional Arabic" w:hint="cs"/>
          <w:sz w:val="30"/>
          <w:szCs w:val="30"/>
          <w:rtl/>
          <w:lang w:val="en-GB" w:eastAsia="zh-TW"/>
        </w:rPr>
        <w:t xml:space="preserve">والتقييم المواضيعي </w:t>
      </w:r>
      <w:r w:rsidR="003728F2" w:rsidRPr="001F3633">
        <w:rPr>
          <w:rFonts w:ascii="Traditional Arabic" w:hAnsi="Traditional Arabic"/>
          <w:sz w:val="30"/>
          <w:szCs w:val="30"/>
          <w:rtl/>
          <w:lang w:val="en-GB" w:eastAsia="zh-TW"/>
        </w:rPr>
        <w:t>بشأن الملقحات والتلقيح وإنتاج الغذاء، مع إدراج معلومات جديدة عن القضايا العابرة للقارات والقضايا العالمية، مثل التر</w:t>
      </w:r>
      <w:r w:rsidR="003728F2" w:rsidRPr="001F3633">
        <w:rPr>
          <w:rFonts w:ascii="Traditional Arabic" w:hAnsi="Traditional Arabic" w:hint="cs"/>
          <w:sz w:val="30"/>
          <w:szCs w:val="30"/>
          <w:rtl/>
          <w:lang w:val="en-GB" w:eastAsia="zh-TW"/>
        </w:rPr>
        <w:t>ا</w:t>
      </w:r>
      <w:r w:rsidR="003728F2" w:rsidRPr="001F3633">
        <w:rPr>
          <w:rFonts w:ascii="Traditional Arabic" w:hAnsi="Traditional Arabic"/>
          <w:sz w:val="30"/>
          <w:szCs w:val="30"/>
          <w:rtl/>
          <w:lang w:val="en-GB" w:eastAsia="zh-TW"/>
        </w:rPr>
        <w:t>بط بين الطبيعة والإنسان، والمحيطات المفتوحة، والنظم الاجتماعية والإيكولوجية العابرة للحدود. وتشمل الأعمال المكثفة التي نُفذت حتى الآن الجهود الرامية إلى إدماج المعارف الأصلية والمحلية في التقييم العالمي، بما في ذلك عن طريق التشاور الشبكي والحوار</w:t>
      </w:r>
      <w:r w:rsidR="008D2EA8" w:rsidRPr="001F3633">
        <w:rPr>
          <w:rFonts w:ascii="Traditional Arabic" w:hAnsi="Traditional Arabic" w:hint="cs"/>
          <w:sz w:val="30"/>
          <w:szCs w:val="30"/>
          <w:rtl/>
          <w:lang w:val="en-GB" w:eastAsia="zh-TW"/>
        </w:rPr>
        <w:t>ات</w:t>
      </w:r>
      <w:r w:rsidR="003728F2" w:rsidRPr="001F3633">
        <w:rPr>
          <w:rFonts w:ascii="Traditional Arabic" w:hAnsi="Traditional Arabic"/>
          <w:sz w:val="30"/>
          <w:szCs w:val="30"/>
          <w:rtl/>
          <w:lang w:val="en-GB" w:eastAsia="zh-TW"/>
        </w:rPr>
        <w:t xml:space="preserve"> المباشر</w:t>
      </w:r>
      <w:r w:rsidR="008D2EA8" w:rsidRPr="001F3633">
        <w:rPr>
          <w:rFonts w:ascii="Traditional Arabic" w:hAnsi="Traditional Arabic" w:hint="cs"/>
          <w:sz w:val="30"/>
          <w:szCs w:val="30"/>
          <w:rtl/>
          <w:lang w:val="en-GB" w:eastAsia="zh-TW"/>
        </w:rPr>
        <w:t>ة</w:t>
      </w:r>
      <w:r w:rsidR="003728F2" w:rsidRPr="001F3633">
        <w:rPr>
          <w:rFonts w:ascii="Traditional Arabic" w:hAnsi="Traditional Arabic"/>
          <w:sz w:val="30"/>
          <w:szCs w:val="30"/>
          <w:rtl/>
          <w:lang w:val="en-GB" w:eastAsia="zh-TW"/>
        </w:rPr>
        <w:t>، والأنشطة المتصلة ببناء القدرات، ولا سيما من حيث التعلم والمشاركة؛ وتعزيز العمل المتعلق بالمؤشرات الاجتماعية والإيكولوجية، مع التركيز على الاستعراضات المنهجية عند وضع مختلف فصول التقييم العالمي للتأكد من أن جميع الت</w:t>
      </w:r>
      <w:r w:rsidRPr="001F3633">
        <w:rPr>
          <w:rFonts w:ascii="Traditional Arabic" w:hAnsi="Traditional Arabic" w:hint="cs"/>
          <w:sz w:val="30"/>
          <w:szCs w:val="30"/>
          <w:rtl/>
          <w:lang w:val="en-GB" w:eastAsia="zh-TW"/>
        </w:rPr>
        <w:t xml:space="preserve">أكيدات الواردة </w:t>
      </w:r>
      <w:r w:rsidR="001D7A17" w:rsidRPr="001F3633">
        <w:rPr>
          <w:rFonts w:ascii="Traditional Arabic" w:hAnsi="Traditional Arabic" w:hint="cs"/>
          <w:sz w:val="30"/>
          <w:szCs w:val="30"/>
          <w:rtl/>
          <w:lang w:val="en-GB" w:eastAsia="zh-TW"/>
        </w:rPr>
        <w:t xml:space="preserve">فيه </w:t>
      </w:r>
      <w:r w:rsidR="003728F2" w:rsidRPr="001F3633">
        <w:rPr>
          <w:rFonts w:ascii="Traditional Arabic" w:hAnsi="Traditional Arabic"/>
          <w:sz w:val="30"/>
          <w:szCs w:val="30"/>
          <w:rtl/>
          <w:lang w:val="en-GB" w:eastAsia="zh-TW"/>
        </w:rPr>
        <w:t>سليمة وقائمة على الأدلة؛ وإدراج القيم المتعددة للطبيعة ومساهمات الطبيعة للناس في كل فصل. و</w:t>
      </w:r>
      <w:r w:rsidRPr="001F3633">
        <w:rPr>
          <w:rFonts w:ascii="Traditional Arabic" w:hAnsi="Traditional Arabic" w:hint="cs"/>
          <w:sz w:val="30"/>
          <w:szCs w:val="30"/>
          <w:rtl/>
          <w:lang w:val="en-GB" w:eastAsia="zh-TW"/>
        </w:rPr>
        <w:t>أبرزت</w:t>
      </w:r>
      <w:r w:rsidR="003728F2" w:rsidRPr="001F3633">
        <w:rPr>
          <w:rFonts w:ascii="Traditional Arabic" w:hAnsi="Traditional Arabic"/>
          <w:sz w:val="30"/>
          <w:szCs w:val="30"/>
          <w:rtl/>
          <w:lang w:val="en-GB" w:eastAsia="zh-TW"/>
        </w:rPr>
        <w:t xml:space="preserve"> بعض الإنجازات التي تحققت حتى الآن، على النحو المبين في التقرير المرحلي عن تنفيذ التقييم العالمي للتنوع البيولوجي وخدمات النظم الإيكولوجية (انظر </w:t>
      </w:r>
      <w:r w:rsidR="003728F2" w:rsidRPr="00394F52">
        <w:rPr>
          <w:rFonts w:asciiTheme="majorBidi" w:hAnsiTheme="majorBidi" w:cstheme="majorBidi"/>
          <w:lang w:val="en-GB" w:eastAsia="zh-TW"/>
        </w:rPr>
        <w:t>IPBES/6/INF/11</w:t>
      </w:r>
      <w:r w:rsidR="003728F2" w:rsidRPr="001F3633">
        <w:rPr>
          <w:rFonts w:ascii="Traditional Arabic" w:hAnsi="Traditional Arabic"/>
          <w:sz w:val="30"/>
          <w:szCs w:val="30"/>
          <w:rtl/>
          <w:lang w:val="en-GB" w:eastAsia="zh-TW"/>
        </w:rPr>
        <w:t xml:space="preserve">)، الذي يشمل الاستعراض الأول </w:t>
      </w:r>
      <w:r w:rsidR="008D2EA8" w:rsidRPr="001F3633">
        <w:rPr>
          <w:rFonts w:ascii="Traditional Arabic" w:hAnsi="Traditional Arabic" w:hint="cs"/>
          <w:sz w:val="30"/>
          <w:szCs w:val="30"/>
          <w:rtl/>
          <w:lang w:val="en-GB" w:eastAsia="zh-TW"/>
        </w:rPr>
        <w:t xml:space="preserve">لمشروع التقييم </w:t>
      </w:r>
      <w:r w:rsidR="003728F2" w:rsidRPr="001F3633">
        <w:rPr>
          <w:rFonts w:ascii="Traditional Arabic" w:hAnsi="Traditional Arabic"/>
          <w:sz w:val="30"/>
          <w:szCs w:val="30"/>
          <w:rtl/>
          <w:lang w:val="en-GB" w:eastAsia="zh-TW"/>
        </w:rPr>
        <w:t xml:space="preserve">من جانب </w:t>
      </w:r>
      <w:r w:rsidR="008D2EA8"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خبراء، و</w:t>
      </w:r>
      <w:r w:rsidR="008D2EA8"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 xml:space="preserve">اجتماع </w:t>
      </w:r>
      <w:r w:rsidR="008D2EA8"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ثاني للمؤلفين، واجتماعات فردية خاصة بالفصول واجتماعاً بشأن إعداد الموجز الخاص بمقرري السياسات</w:t>
      </w:r>
      <w:r w:rsidR="001D7A17" w:rsidRPr="001F3633">
        <w:rPr>
          <w:rFonts w:ascii="Traditional Arabic" w:hAnsi="Traditional Arabic" w:hint="cs"/>
          <w:sz w:val="30"/>
          <w:szCs w:val="30"/>
          <w:rtl/>
          <w:lang w:val="en-GB" w:eastAsia="zh-TW"/>
        </w:rPr>
        <w:t>.</w:t>
      </w:r>
      <w:r w:rsidR="001D7A17" w:rsidRPr="001F3633">
        <w:rPr>
          <w:rFonts w:ascii="Traditional Arabic" w:hAnsi="Traditional Arabic"/>
          <w:sz w:val="30"/>
          <w:szCs w:val="30"/>
          <w:rtl/>
          <w:lang w:val="en-GB" w:eastAsia="zh-TW"/>
        </w:rPr>
        <w:t xml:space="preserve"> </w:t>
      </w:r>
      <w:r w:rsidR="001D7A17" w:rsidRPr="001F3633">
        <w:rPr>
          <w:rFonts w:ascii="Traditional Arabic" w:hAnsi="Traditional Arabic" w:hint="cs"/>
          <w:sz w:val="30"/>
          <w:szCs w:val="30"/>
          <w:rtl/>
          <w:lang w:val="en-GB" w:eastAsia="zh-TW"/>
        </w:rPr>
        <w:t xml:space="preserve">ثم </w:t>
      </w:r>
      <w:r w:rsidR="001D7A17" w:rsidRPr="001F3633">
        <w:rPr>
          <w:rFonts w:ascii="Traditional Arabic" w:hAnsi="Traditional Arabic"/>
          <w:sz w:val="30"/>
          <w:szCs w:val="30"/>
          <w:rtl/>
          <w:lang w:val="en-GB" w:eastAsia="zh-TW"/>
        </w:rPr>
        <w:t xml:space="preserve">لفتت </w:t>
      </w:r>
      <w:r w:rsidR="003728F2" w:rsidRPr="001F3633">
        <w:rPr>
          <w:rFonts w:ascii="Traditional Arabic" w:hAnsi="Traditional Arabic"/>
          <w:sz w:val="30"/>
          <w:szCs w:val="30"/>
          <w:rtl/>
          <w:lang w:val="en-GB" w:eastAsia="zh-TW"/>
        </w:rPr>
        <w:t xml:space="preserve">الانتباه إلى المعالم المقبلة: </w:t>
      </w:r>
      <w:r w:rsidR="005672C8"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 xml:space="preserve">استعراض </w:t>
      </w:r>
      <w:r w:rsidR="005672C8"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 xml:space="preserve">ثاني </w:t>
      </w:r>
      <w:r w:rsidR="005672C8" w:rsidRPr="001F3633">
        <w:rPr>
          <w:rFonts w:ascii="Traditional Arabic" w:hAnsi="Traditional Arabic" w:hint="cs"/>
          <w:sz w:val="30"/>
          <w:szCs w:val="30"/>
          <w:rtl/>
          <w:lang w:val="en-GB" w:eastAsia="zh-TW"/>
        </w:rPr>
        <w:t xml:space="preserve">لمشروع التقييم </w:t>
      </w:r>
      <w:r w:rsidR="003728F2" w:rsidRPr="001F3633">
        <w:rPr>
          <w:rFonts w:ascii="Traditional Arabic" w:hAnsi="Traditional Arabic"/>
          <w:sz w:val="30"/>
          <w:szCs w:val="30"/>
          <w:rtl/>
          <w:lang w:val="en-GB" w:eastAsia="zh-TW"/>
        </w:rPr>
        <w:t>من جانب الخبراء والحكومات، و</w:t>
      </w:r>
      <w:r w:rsidR="005672C8"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 xml:space="preserve">اجتماع </w:t>
      </w:r>
      <w:r w:rsidR="005672C8"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ثالث للمؤلفين، ومشاورات إضافية مع الحكومات والشعوب الأصلية والمجتمعات المحلية، وتقديم المشروع النهائي إلى الحكومات بحلول بداية عام ٢٠١٩، ويتوج ذلك بالنظر في المشروع النهائي من جانب الاجتماع العام في دورته السابعة المقرر عقدها في أيار/مايو ٢٠١٩.</w:t>
      </w:r>
    </w:p>
    <w:p w14:paraId="4468696C" w14:textId="22892C2B" w:rsidR="009C33C7" w:rsidRPr="001F3633" w:rsidRDefault="001D7A1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w:t>
      </w:r>
      <w:r w:rsidR="00E651FA" w:rsidRPr="001F3633">
        <w:rPr>
          <w:rFonts w:ascii="Traditional Arabic" w:hAnsi="Traditional Arabic" w:hint="cs"/>
          <w:sz w:val="30"/>
          <w:szCs w:val="30"/>
          <w:rtl/>
          <w:lang w:val="en-GB" w:eastAsia="zh-TW"/>
        </w:rPr>
        <w:t>5</w:t>
      </w:r>
      <w:r w:rsidR="009C33C7" w:rsidRPr="001F3633">
        <w:rPr>
          <w:rFonts w:ascii="Traditional Arabic" w:hAnsi="Traditional Arabic" w:hint="cs"/>
          <w:sz w:val="30"/>
          <w:szCs w:val="30"/>
          <w:rtl/>
          <w:lang w:val="en-GB" w:eastAsia="zh-TW"/>
        </w:rPr>
        <w:t>-</w:t>
      </w:r>
      <w:r w:rsidR="009C33C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وأعرب الرئيس عن تقديره للأمينة التنفيذية والرئيسة المشاركة للتقييم العالمي</w:t>
      </w:r>
      <w:r w:rsidR="00CA52D2" w:rsidRPr="001F3633">
        <w:rPr>
          <w:rFonts w:ascii="Traditional Arabic" w:hAnsi="Traditional Arabic" w:hint="cs"/>
          <w:sz w:val="30"/>
          <w:szCs w:val="30"/>
          <w:rtl/>
          <w:lang w:val="en-GB" w:eastAsia="zh-TW"/>
        </w:rPr>
        <w:t xml:space="preserve"> لما قدمتاه من معلومات</w:t>
      </w:r>
      <w:r w:rsidR="003728F2" w:rsidRPr="001F3633">
        <w:rPr>
          <w:rFonts w:ascii="Traditional Arabic" w:hAnsi="Traditional Arabic"/>
          <w:sz w:val="30"/>
          <w:szCs w:val="30"/>
          <w:rtl/>
          <w:lang w:val="en-GB" w:eastAsia="zh-TW"/>
        </w:rPr>
        <w:t xml:space="preserve">، وكذلك للخبراء الذين شاركوا في العمل الحاسم بشأن جميع التقييمات المختلفة، بما في ذلك التقييم العالمي، الذين كرسوا قدرا </w:t>
      </w:r>
      <w:r w:rsidR="00462BE8"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كبيرا</w:t>
      </w:r>
      <w:r w:rsidR="00977966"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من وقتهم مجاناً لذلك العمل.</w:t>
      </w:r>
    </w:p>
    <w:p w14:paraId="312BA8F6" w14:textId="03702D2A" w:rsidR="009C33C7" w:rsidRPr="001F3633" w:rsidRDefault="00CA52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w:t>
      </w:r>
      <w:r w:rsidR="00E651FA" w:rsidRPr="001F3633">
        <w:rPr>
          <w:rFonts w:ascii="Traditional Arabic" w:hAnsi="Traditional Arabic" w:hint="cs"/>
          <w:sz w:val="30"/>
          <w:szCs w:val="30"/>
          <w:rtl/>
          <w:lang w:val="en-GB" w:eastAsia="zh-TW"/>
        </w:rPr>
        <w:t>6</w:t>
      </w:r>
      <w:r w:rsidR="009C33C7" w:rsidRPr="001F3633">
        <w:rPr>
          <w:rFonts w:ascii="Traditional Arabic" w:hAnsi="Traditional Arabic" w:hint="cs"/>
          <w:sz w:val="30"/>
          <w:szCs w:val="30"/>
          <w:rtl/>
          <w:lang w:val="en-GB" w:eastAsia="zh-TW"/>
        </w:rPr>
        <w:t>-</w:t>
      </w:r>
      <w:r w:rsidR="009C33C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وأحاط الاجتماع العام علما</w:t>
      </w:r>
      <w:r w:rsidR="00977966"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بالمعلومات المقدمة، ورحب </w:t>
      </w:r>
      <w:r w:rsidR="005672C8" w:rsidRPr="001F3633">
        <w:rPr>
          <w:rFonts w:ascii="Traditional Arabic" w:hAnsi="Traditional Arabic" w:hint="cs"/>
          <w:sz w:val="30"/>
          <w:szCs w:val="30"/>
          <w:rtl/>
          <w:lang w:val="en-GB" w:eastAsia="zh-TW"/>
        </w:rPr>
        <w:t xml:space="preserve">مع التقدير </w:t>
      </w:r>
      <w:r w:rsidR="003728F2" w:rsidRPr="001F3633">
        <w:rPr>
          <w:rFonts w:ascii="Traditional Arabic" w:hAnsi="Traditional Arabic"/>
          <w:sz w:val="30"/>
          <w:szCs w:val="30"/>
          <w:rtl/>
          <w:lang w:val="en-GB" w:eastAsia="zh-TW"/>
        </w:rPr>
        <w:t>بالعمل الذي اضطلعت به مختلف أفرقة الخبراء حتى الآن. وبالنظر إلى أهمية كفالة استمرار هذا العمل، قرر الاجتماع العام أيضا</w:t>
      </w:r>
      <w:r w:rsidR="00977966"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أن يحيل النظر في تقرير الأمينة التنفيذية عن تنفيذ برنامج العمل الأول </w:t>
      </w:r>
      <w:r w:rsidR="003728F2" w:rsidRPr="00394F52">
        <w:rPr>
          <w:rFonts w:asciiTheme="majorBidi" w:hAnsiTheme="majorBidi" w:cstheme="majorBidi"/>
          <w:rtl/>
          <w:lang w:val="en-GB" w:eastAsia="zh-TW"/>
        </w:rPr>
        <w:t>(</w:t>
      </w:r>
      <w:r w:rsidR="003728F2" w:rsidRPr="00394F52">
        <w:rPr>
          <w:rFonts w:asciiTheme="majorBidi" w:hAnsiTheme="majorBidi" w:cstheme="majorBidi"/>
          <w:lang w:val="en-GB" w:eastAsia="zh-TW"/>
        </w:rPr>
        <w:t>IPBES/6/2</w:t>
      </w:r>
      <w:r w:rsidR="003728F2" w:rsidRPr="00394F52">
        <w:rPr>
          <w:rFonts w:asciiTheme="majorBidi" w:hAnsiTheme="majorBidi" w:cstheme="majorBidi"/>
          <w:rtl/>
          <w:lang w:val="en-GB" w:eastAsia="zh-TW"/>
        </w:rPr>
        <w:t>)</w:t>
      </w:r>
      <w:r w:rsidR="003728F2" w:rsidRPr="001F3633">
        <w:rPr>
          <w:rFonts w:ascii="Traditional Arabic" w:hAnsi="Traditional Arabic"/>
          <w:sz w:val="30"/>
          <w:szCs w:val="30"/>
          <w:rtl/>
          <w:lang w:val="en-GB" w:eastAsia="zh-TW"/>
        </w:rPr>
        <w:t xml:space="preserve"> وما يتصل به من مشاريع مقررات </w:t>
      </w:r>
      <w:r w:rsidR="003728F2" w:rsidRPr="00394F52">
        <w:rPr>
          <w:rFonts w:asciiTheme="majorBidi" w:hAnsiTheme="majorBidi" w:cstheme="majorBidi"/>
          <w:rtl/>
          <w:lang w:val="en-GB" w:eastAsia="zh-TW"/>
        </w:rPr>
        <w:t>(</w:t>
      </w:r>
      <w:r w:rsidR="003728F2" w:rsidRPr="00394F52">
        <w:rPr>
          <w:rFonts w:asciiTheme="majorBidi" w:hAnsiTheme="majorBidi" w:cstheme="majorBidi"/>
          <w:lang w:val="en-GB" w:eastAsia="zh-TW"/>
        </w:rPr>
        <w:t>IPBES/6/1/Add.2</w:t>
      </w:r>
      <w:r w:rsidR="003728F2" w:rsidRPr="00394F52">
        <w:rPr>
          <w:rFonts w:asciiTheme="majorBidi" w:hAnsiTheme="majorBidi" w:cstheme="majorBidi"/>
          <w:rtl/>
          <w:lang w:val="en-GB" w:eastAsia="zh-TW"/>
        </w:rPr>
        <w:t>)</w:t>
      </w:r>
      <w:r w:rsidR="003728F2" w:rsidRPr="001F3633">
        <w:rPr>
          <w:rFonts w:ascii="Traditional Arabic" w:hAnsi="Traditional Arabic"/>
          <w:sz w:val="30"/>
          <w:szCs w:val="30"/>
          <w:rtl/>
          <w:lang w:val="en-GB" w:eastAsia="zh-TW"/>
        </w:rPr>
        <w:t>، إلى اجتماعات فريق الاتصال الذي سيُنشأ للنظر في بندي جدول الأعمال ١٠ (استعراض المنبر) و١١ (وضع برنامج عمل ثان).</w:t>
      </w:r>
    </w:p>
    <w:p w14:paraId="6B76962C" w14:textId="018158F0" w:rsidR="009C33C7" w:rsidRPr="001F3633" w:rsidRDefault="00CA52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w:t>
      </w:r>
      <w:r w:rsidR="00E651FA" w:rsidRPr="001F3633">
        <w:rPr>
          <w:rFonts w:ascii="Traditional Arabic" w:hAnsi="Traditional Arabic" w:hint="cs"/>
          <w:sz w:val="30"/>
          <w:szCs w:val="30"/>
          <w:rtl/>
          <w:lang w:val="en-GB" w:eastAsia="zh-TW"/>
        </w:rPr>
        <w:t>7</w:t>
      </w:r>
      <w:r w:rsidR="009C33C7" w:rsidRPr="001F3633">
        <w:rPr>
          <w:rFonts w:ascii="Traditional Arabic" w:hAnsi="Traditional Arabic" w:hint="cs"/>
          <w:sz w:val="30"/>
          <w:szCs w:val="30"/>
          <w:rtl/>
          <w:lang w:val="en-GB" w:eastAsia="zh-TW"/>
        </w:rPr>
        <w:t>-</w:t>
      </w:r>
      <w:r w:rsidR="009C33C7"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وفي المناقشات التي تلت ذلك، أعرب أحد الممثلين عن القلق من أن الوفود الصغيرة قد تجد صعوبة في حضور اجتماعات فريق الاتصال التي ستواصل النظر في البند الحالي.</w:t>
      </w:r>
    </w:p>
    <w:p w14:paraId="39AA19C6" w14:textId="5A3D96E6" w:rsidR="003728F2" w:rsidRPr="001F3633" w:rsidRDefault="00CA52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w:t>
      </w:r>
      <w:r w:rsidR="00E651FA" w:rsidRPr="001F3633">
        <w:rPr>
          <w:rFonts w:ascii="Traditional Arabic" w:hAnsi="Traditional Arabic" w:hint="cs"/>
          <w:sz w:val="30"/>
          <w:szCs w:val="30"/>
          <w:rtl/>
          <w:lang w:val="en-GB" w:eastAsia="zh-TW"/>
        </w:rPr>
        <w:t>8</w:t>
      </w:r>
      <w:r w:rsidR="009C33C7" w:rsidRPr="001F3633">
        <w:rPr>
          <w:rFonts w:ascii="Traditional Arabic" w:hAnsi="Traditional Arabic" w:hint="cs"/>
          <w:sz w:val="30"/>
          <w:szCs w:val="30"/>
          <w:rtl/>
          <w:lang w:val="en-GB" w:eastAsia="zh-TW"/>
        </w:rPr>
        <w:t>-</w:t>
      </w:r>
      <w:r w:rsidR="009C33C7" w:rsidRPr="001F3633">
        <w:rPr>
          <w:rFonts w:ascii="Traditional Arabic" w:hAnsi="Traditional Arabic"/>
          <w:sz w:val="30"/>
          <w:szCs w:val="30"/>
          <w:rtl/>
          <w:lang w:val="en-GB" w:eastAsia="zh-TW"/>
        </w:rPr>
        <w:tab/>
      </w:r>
      <w:r w:rsidR="00E651FA" w:rsidRPr="001F3633">
        <w:rPr>
          <w:rFonts w:ascii="Traditional Arabic" w:hAnsi="Traditional Arabic"/>
          <w:sz w:val="30"/>
          <w:szCs w:val="30"/>
          <w:rtl/>
          <w:lang w:val="en-GB" w:eastAsia="zh-TW"/>
        </w:rPr>
        <w:t xml:space="preserve">وفي وقت لاحق نظر الاجتماع العام في مشروع مقرر بشأن هذه المسألة أعدته الأمانة </w:t>
      </w:r>
      <w:r w:rsidR="00E651FA" w:rsidRPr="00394F52">
        <w:rPr>
          <w:rFonts w:asciiTheme="majorBidi" w:hAnsiTheme="majorBidi" w:cstheme="majorBidi"/>
          <w:rtl/>
          <w:lang w:val="en-GB" w:eastAsia="zh-TW"/>
        </w:rPr>
        <w:t>(</w:t>
      </w:r>
      <w:r w:rsidR="00E651FA" w:rsidRPr="00394F52">
        <w:rPr>
          <w:rFonts w:asciiTheme="majorBidi" w:hAnsiTheme="majorBidi" w:cstheme="majorBidi"/>
          <w:lang w:val="en-GB" w:eastAsia="zh-TW"/>
        </w:rPr>
        <w:t>IPBES/6/L.10</w:t>
      </w:r>
      <w:r w:rsidR="00E651FA" w:rsidRPr="00394F52">
        <w:rPr>
          <w:rFonts w:asciiTheme="majorBidi" w:hAnsiTheme="majorBidi" w:cstheme="majorBidi"/>
          <w:rtl/>
          <w:lang w:val="en-GB" w:eastAsia="zh-TW"/>
        </w:rPr>
        <w:t>)</w:t>
      </w:r>
      <w:r w:rsidR="00E651FA" w:rsidRPr="001F3633">
        <w:rPr>
          <w:rFonts w:ascii="Traditional Arabic" w:hAnsi="Traditional Arabic"/>
          <w:sz w:val="30"/>
          <w:szCs w:val="30"/>
          <w:rtl/>
          <w:lang w:val="en-GB" w:eastAsia="zh-TW"/>
        </w:rPr>
        <w:t>.</w:t>
      </w:r>
    </w:p>
    <w:p w14:paraId="3EF7E0FB" w14:textId="77777777" w:rsidR="009D573A" w:rsidRPr="009D573A" w:rsidRDefault="009D573A" w:rsidP="009D573A">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1128"/>
        <w:jc w:val="both"/>
        <w:rPr>
          <w:rFonts w:ascii="Traditional Arabic" w:hAnsi="Traditional Arabic"/>
          <w:sz w:val="30"/>
          <w:szCs w:val="30"/>
          <w:rtl/>
          <w:lang w:val="en-GB" w:eastAsia="zh-TW"/>
        </w:rPr>
      </w:pPr>
      <w:r w:rsidRPr="009D573A">
        <w:rPr>
          <w:rFonts w:ascii="Traditional Arabic" w:hAnsi="Traditional Arabic" w:hint="cs"/>
          <w:sz w:val="30"/>
          <w:szCs w:val="30"/>
          <w:rtl/>
          <w:lang w:val="en-GB" w:eastAsia="zh-TW"/>
        </w:rPr>
        <w:br w:type="page"/>
      </w:r>
    </w:p>
    <w:p w14:paraId="4DAB9B98" w14:textId="07D2D9BD" w:rsidR="003728F2" w:rsidRPr="00762B99" w:rsidRDefault="003728F2"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textDirection w:val="tbRlV"/>
        <w:rPr>
          <w:rFonts w:ascii="Traditional Arabic" w:hAnsi="Traditional Arabic"/>
          <w:b/>
          <w:bCs/>
          <w:sz w:val="32"/>
          <w:szCs w:val="32"/>
          <w:rtl/>
          <w:lang w:val="en-GB" w:eastAsia="zh-TW"/>
        </w:rPr>
      </w:pPr>
      <w:r w:rsidRPr="00762B99">
        <w:rPr>
          <w:rFonts w:ascii="Traditional Arabic" w:hAnsi="Traditional Arabic"/>
          <w:b/>
          <w:bCs/>
          <w:sz w:val="32"/>
          <w:szCs w:val="32"/>
          <w:rtl/>
          <w:lang w:val="en-GB" w:eastAsia="zh-TW"/>
        </w:rPr>
        <w:lastRenderedPageBreak/>
        <w:t>سادسا</w:t>
      </w:r>
      <w:r w:rsidR="00977966" w:rsidRPr="00762B99">
        <w:rPr>
          <w:rFonts w:ascii="Traditional Arabic" w:hAnsi="Traditional Arabic" w:hint="cs"/>
          <w:b/>
          <w:bCs/>
          <w:sz w:val="32"/>
          <w:szCs w:val="32"/>
          <w:rtl/>
          <w:lang w:val="en-GB" w:eastAsia="zh-TW"/>
        </w:rPr>
        <w:t>ً</w:t>
      </w:r>
      <w:r w:rsidRPr="00762B99">
        <w:rPr>
          <w:rFonts w:ascii="Traditional Arabic" w:hAnsi="Traditional Arabic"/>
          <w:b/>
          <w:bCs/>
          <w:sz w:val="32"/>
          <w:szCs w:val="32"/>
          <w:rtl/>
          <w:lang w:val="en-GB" w:eastAsia="zh-TW"/>
        </w:rPr>
        <w:t>-</w:t>
      </w:r>
      <w:r w:rsidR="009C33C7" w:rsidRPr="00762B99">
        <w:rPr>
          <w:rFonts w:ascii="Traditional Arabic" w:hAnsi="Traditional Arabic"/>
          <w:b/>
          <w:bCs/>
          <w:sz w:val="32"/>
          <w:szCs w:val="32"/>
          <w:rtl/>
          <w:lang w:val="en-GB" w:eastAsia="zh-TW"/>
        </w:rPr>
        <w:tab/>
      </w:r>
      <w:r w:rsidRPr="00762B99">
        <w:rPr>
          <w:rFonts w:ascii="Traditional Arabic" w:hAnsi="Traditional Arabic"/>
          <w:b/>
          <w:bCs/>
          <w:sz w:val="32"/>
          <w:szCs w:val="32"/>
          <w:rtl/>
          <w:lang w:val="en-GB" w:eastAsia="zh-TW"/>
        </w:rPr>
        <w:t>التقييمات الإقليمية ودون الإقليمية للتنوع البيولوجي وخدمات النظام الإيكولوجي</w:t>
      </w:r>
    </w:p>
    <w:p w14:paraId="1D3D2039" w14:textId="2B2E7C5E" w:rsidR="003B59E6" w:rsidRPr="001F3633" w:rsidRDefault="00CA52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w:t>
      </w:r>
      <w:r w:rsidR="00E651FA" w:rsidRPr="001F3633">
        <w:rPr>
          <w:rFonts w:ascii="Traditional Arabic" w:hAnsi="Traditional Arabic" w:hint="cs"/>
          <w:sz w:val="30"/>
          <w:szCs w:val="30"/>
          <w:rtl/>
          <w:lang w:val="en-GB" w:eastAsia="zh-TW"/>
        </w:rPr>
        <w:t>9</w:t>
      </w:r>
      <w:r w:rsidR="00BF7952" w:rsidRPr="001F3633">
        <w:rPr>
          <w:rFonts w:ascii="Traditional Arabic" w:hAnsi="Traditional Arabic" w:hint="cs"/>
          <w:sz w:val="30"/>
          <w:szCs w:val="30"/>
          <w:rtl/>
          <w:lang w:val="en-GB" w:eastAsia="zh-TW"/>
        </w:rPr>
        <w:t>-</w:t>
      </w:r>
      <w:r w:rsidR="00BF7952"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قدمت الأمينة التنفيذية عرضا</w:t>
      </w:r>
      <w:r w:rsidR="00977966"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موجزا</w:t>
      </w:r>
      <w:r w:rsidR="00977966"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بشأن العناصر المتعلقة بجميع التقييمات الإقليمية ودون الإقليمية الأربعة للتنوع البيولوجي وخدمات النظام الإيكولوجي في أفريقيا، وآسيا والمحيط الهادئ، والأمريكتين، وأوروبا، وآسيا الوسطى. </w:t>
      </w:r>
      <w:r w:rsidR="003B59E6" w:rsidRPr="001F3633">
        <w:rPr>
          <w:rFonts w:ascii="Traditional Arabic" w:hAnsi="Traditional Arabic"/>
          <w:sz w:val="30"/>
          <w:szCs w:val="30"/>
          <w:rtl/>
          <w:lang w:val="en-GB" w:eastAsia="zh-TW"/>
        </w:rPr>
        <w:t>وأشارت إلى أن الاجتماع العام وافق، بموجب مقرره م ح د-٣/١، على إجراء التقييمات وفقا</w:t>
      </w:r>
      <w:r w:rsidR="004F6723">
        <w:rPr>
          <w:rFonts w:ascii="Traditional Arabic" w:hAnsi="Traditional Arabic" w:hint="cs"/>
          <w:sz w:val="30"/>
          <w:szCs w:val="30"/>
          <w:rtl/>
          <w:lang w:val="en-GB" w:eastAsia="zh-TW"/>
        </w:rPr>
        <w:t>ً</w:t>
      </w:r>
      <w:r w:rsidR="003B59E6" w:rsidRPr="001F3633">
        <w:rPr>
          <w:rFonts w:ascii="Traditional Arabic" w:hAnsi="Traditional Arabic"/>
          <w:sz w:val="30"/>
          <w:szCs w:val="30"/>
          <w:rtl/>
          <w:lang w:val="en-GB" w:eastAsia="zh-TW"/>
        </w:rPr>
        <w:t xml:space="preserve"> لتقرير تحديد النطاق العام الوارد في المرفق الثالث للمقرر وتقارير تحديد النطاق المفصلة لكل من منطقة من المناطق المحددة في المرفقات من الرابع إلى السابع لذلك المقرر. ويبدأ كل تقرير من تقارير التقييم بموجز خاص بمقرري السياسات، تليه ستة فصول تحمل كلها نفس العناوين الواردة في كل تقرير استنادا</w:t>
      </w:r>
      <w:r w:rsidR="004F6723">
        <w:rPr>
          <w:rFonts w:ascii="Traditional Arabic" w:hAnsi="Traditional Arabic" w:hint="cs"/>
          <w:sz w:val="30"/>
          <w:szCs w:val="30"/>
          <w:rtl/>
          <w:lang w:val="en-GB" w:eastAsia="zh-TW"/>
        </w:rPr>
        <w:t>ً</w:t>
      </w:r>
      <w:r w:rsidR="003B59E6" w:rsidRPr="001F3633">
        <w:rPr>
          <w:rFonts w:ascii="Traditional Arabic" w:hAnsi="Traditional Arabic"/>
          <w:sz w:val="30"/>
          <w:szCs w:val="30"/>
          <w:rtl/>
          <w:lang w:val="en-GB" w:eastAsia="zh-TW"/>
        </w:rPr>
        <w:t xml:space="preserve"> إلى الإطار المفاهيمي للمنبر. وتعكف على تنسيق كل تقييم وحدة دعم تقني تستضيفها مؤسسة في المنطقة المعنية.</w:t>
      </w:r>
    </w:p>
    <w:p w14:paraId="11D60F5A" w14:textId="5656C6D0" w:rsidR="003728F2" w:rsidRPr="001F3633" w:rsidRDefault="003B59E6"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40</w:t>
      </w:r>
      <w:r w:rsidR="00BF7952" w:rsidRPr="001F3633">
        <w:rPr>
          <w:rFonts w:ascii="Traditional Arabic" w:hAnsi="Traditional Arabic" w:hint="cs"/>
          <w:sz w:val="30"/>
          <w:szCs w:val="30"/>
          <w:rtl/>
          <w:lang w:val="en-GB" w:eastAsia="zh-TW"/>
        </w:rPr>
        <w:t>-</w:t>
      </w:r>
      <w:r w:rsidR="00BF7952"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وات</w:t>
      </w:r>
      <w:r w:rsidR="003728F2"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بعت إجراءات مشتركة في إعداد التقييمات، من الموافقة الأولية على تقرير تحديد النطاق إلى تقرير التقييم النهائي، بالمرور عبر سلسلة من المشاريع واستعراضات النظراء. وكان القصد من ذلك </w:t>
      </w:r>
      <w:r w:rsidR="005672C8" w:rsidRPr="001F3633">
        <w:rPr>
          <w:rFonts w:ascii="Traditional Arabic" w:hAnsi="Traditional Arabic" w:hint="cs"/>
          <w:sz w:val="30"/>
          <w:szCs w:val="30"/>
          <w:rtl/>
          <w:lang w:val="en-GB" w:eastAsia="zh-TW"/>
        </w:rPr>
        <w:t>إتاحة</w:t>
      </w:r>
      <w:r w:rsidR="003728F2" w:rsidRPr="001F3633">
        <w:rPr>
          <w:rFonts w:ascii="Traditional Arabic" w:hAnsi="Traditional Arabic"/>
          <w:sz w:val="30"/>
          <w:szCs w:val="30"/>
          <w:rtl/>
          <w:lang w:val="en-GB" w:eastAsia="zh-TW"/>
        </w:rPr>
        <w:t xml:space="preserve"> جميع التعليقات الواردة من استعراضات النظراء، إلى جانب الردود</w:t>
      </w:r>
      <w:r w:rsidR="005672C8" w:rsidRPr="001F3633">
        <w:rPr>
          <w:rFonts w:ascii="Traditional Arabic" w:hAnsi="Traditional Arabic" w:hint="cs"/>
          <w:sz w:val="30"/>
          <w:szCs w:val="30"/>
          <w:rtl/>
          <w:lang w:val="en-GB" w:eastAsia="zh-TW"/>
        </w:rPr>
        <w:t xml:space="preserve"> عليها</w:t>
      </w:r>
      <w:r w:rsidR="003728F2" w:rsidRPr="001F3633">
        <w:rPr>
          <w:rFonts w:ascii="Traditional Arabic" w:hAnsi="Traditional Arabic"/>
          <w:sz w:val="30"/>
          <w:szCs w:val="30"/>
          <w:rtl/>
          <w:lang w:val="en-GB" w:eastAsia="zh-TW"/>
        </w:rPr>
        <w:t>، على الموقع الشبكي للمنبر عقب الدورة السادسة للاجتماع العام.</w:t>
      </w:r>
      <w:r w:rsidR="005672C8" w:rsidRPr="001F3633">
        <w:rPr>
          <w:rFonts w:ascii="Traditional Arabic" w:hAnsi="Traditional Arabic" w:hint="cs"/>
          <w:sz w:val="30"/>
          <w:szCs w:val="30"/>
          <w:rtl/>
          <w:lang w:val="en-GB" w:eastAsia="zh-TW"/>
        </w:rPr>
        <w:t xml:space="preserve"> </w:t>
      </w:r>
      <w:r w:rsidR="009D6C20" w:rsidRPr="001F3633">
        <w:rPr>
          <w:rFonts w:ascii="Traditional Arabic" w:hAnsi="Traditional Arabic" w:hint="cs"/>
          <w:sz w:val="30"/>
          <w:szCs w:val="30"/>
          <w:rtl/>
          <w:lang w:val="en-GB" w:eastAsia="zh-TW"/>
        </w:rPr>
        <w:t>وشارك</w:t>
      </w:r>
      <w:r w:rsidR="005672C8" w:rsidRPr="001F3633">
        <w:rPr>
          <w:rFonts w:ascii="Traditional Arabic" w:hAnsi="Traditional Arabic" w:hint="cs"/>
          <w:sz w:val="30"/>
          <w:szCs w:val="30"/>
          <w:rtl/>
          <w:lang w:val="en-GB" w:eastAsia="zh-TW"/>
        </w:rPr>
        <w:t xml:space="preserve"> ما يزيد عن </w:t>
      </w:r>
      <w:r w:rsidR="009D6C20" w:rsidRPr="001F3633">
        <w:rPr>
          <w:rFonts w:ascii="Traditional Arabic" w:hAnsi="Traditional Arabic" w:hint="cs"/>
          <w:sz w:val="30"/>
          <w:szCs w:val="30"/>
          <w:rtl/>
          <w:lang w:val="en-GB" w:eastAsia="zh-TW"/>
        </w:rPr>
        <w:t>450 خبيراً في هذه التقييمات.</w:t>
      </w:r>
    </w:p>
    <w:p w14:paraId="52E73832" w14:textId="5A15F7D2" w:rsidR="00BF7952" w:rsidRPr="001F3633" w:rsidRDefault="00CA52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4</w:t>
      </w:r>
      <w:r w:rsidR="003B59E6" w:rsidRPr="001F3633">
        <w:rPr>
          <w:rFonts w:ascii="Traditional Arabic" w:hAnsi="Traditional Arabic" w:hint="cs"/>
          <w:sz w:val="30"/>
          <w:szCs w:val="30"/>
          <w:rtl/>
          <w:lang w:val="en-GB" w:eastAsia="zh-TW"/>
        </w:rPr>
        <w:t>1</w:t>
      </w:r>
      <w:r w:rsidR="00BF7952" w:rsidRPr="001F3633">
        <w:rPr>
          <w:rFonts w:ascii="Traditional Arabic" w:hAnsi="Traditional Arabic" w:hint="cs"/>
          <w:sz w:val="30"/>
          <w:szCs w:val="30"/>
          <w:rtl/>
          <w:lang w:val="en-GB" w:eastAsia="zh-TW"/>
        </w:rPr>
        <w:t>-</w:t>
      </w:r>
      <w:r w:rsidR="00BF7952" w:rsidRPr="001F3633">
        <w:rPr>
          <w:rFonts w:ascii="Traditional Arabic" w:hAnsi="Traditional Arabic"/>
          <w:sz w:val="30"/>
          <w:szCs w:val="30"/>
          <w:rtl/>
          <w:lang w:val="en-GB" w:eastAsia="zh-TW"/>
        </w:rPr>
        <w:tab/>
      </w:r>
      <w:r w:rsidR="00146B2E" w:rsidRPr="001F3633">
        <w:rPr>
          <w:rFonts w:ascii="Traditional Arabic" w:hAnsi="Traditional Arabic" w:hint="cs"/>
          <w:sz w:val="30"/>
          <w:szCs w:val="30"/>
          <w:rtl/>
          <w:lang w:val="en-GB" w:eastAsia="zh-TW"/>
        </w:rPr>
        <w:t>وجرى تطوير</w:t>
      </w:r>
      <w:r w:rsidR="003728F2" w:rsidRPr="001F3633">
        <w:rPr>
          <w:rFonts w:ascii="Traditional Arabic" w:hAnsi="Traditional Arabic"/>
          <w:sz w:val="30"/>
          <w:szCs w:val="30"/>
          <w:rtl/>
          <w:lang w:val="en-GB" w:eastAsia="zh-TW"/>
        </w:rPr>
        <w:t xml:space="preserve"> عدد كبير من </w:t>
      </w:r>
      <w:r w:rsidR="00146B2E" w:rsidRPr="001F3633">
        <w:rPr>
          <w:rFonts w:ascii="Traditional Arabic" w:hAnsi="Traditional Arabic" w:hint="cs"/>
          <w:sz w:val="30"/>
          <w:szCs w:val="30"/>
          <w:rtl/>
          <w:lang w:val="en-GB" w:eastAsia="zh-TW"/>
        </w:rPr>
        <w:t>مواد</w:t>
      </w:r>
      <w:r w:rsidR="003728F2" w:rsidRPr="001F3633">
        <w:rPr>
          <w:rFonts w:ascii="Traditional Arabic" w:hAnsi="Traditional Arabic"/>
          <w:sz w:val="30"/>
          <w:szCs w:val="30"/>
          <w:rtl/>
          <w:lang w:val="en-GB" w:eastAsia="zh-TW"/>
        </w:rPr>
        <w:t xml:space="preserve"> الاتصال </w:t>
      </w:r>
      <w:r w:rsidR="00146B2E" w:rsidRPr="001F3633">
        <w:rPr>
          <w:rFonts w:ascii="Traditional Arabic" w:hAnsi="Traditional Arabic" w:hint="cs"/>
          <w:sz w:val="30"/>
          <w:szCs w:val="30"/>
          <w:rtl/>
          <w:lang w:val="en-GB" w:eastAsia="zh-TW"/>
        </w:rPr>
        <w:t xml:space="preserve">كما تقرر تنفيذ العديد من أنشطة الاتصال </w:t>
      </w:r>
      <w:r w:rsidR="003728F2" w:rsidRPr="001F3633">
        <w:rPr>
          <w:rFonts w:ascii="Traditional Arabic" w:hAnsi="Traditional Arabic"/>
          <w:sz w:val="30"/>
          <w:szCs w:val="30"/>
          <w:rtl/>
          <w:lang w:val="en-GB" w:eastAsia="zh-TW"/>
        </w:rPr>
        <w:t>فيما يتعلق بالتقييمات الأربعة</w:t>
      </w:r>
      <w:r w:rsidR="00146B2E"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w:t>
      </w:r>
      <w:r w:rsidR="00146B2E" w:rsidRPr="001F3633">
        <w:rPr>
          <w:rFonts w:ascii="Traditional Arabic" w:hAnsi="Traditional Arabic" w:hint="cs"/>
          <w:sz w:val="30"/>
          <w:szCs w:val="30"/>
          <w:rtl/>
          <w:lang w:val="en-GB" w:eastAsia="zh-TW"/>
        </w:rPr>
        <w:t xml:space="preserve">في انتظار </w:t>
      </w:r>
      <w:r w:rsidR="003728F2" w:rsidRPr="001F3633">
        <w:rPr>
          <w:rFonts w:ascii="Traditional Arabic" w:hAnsi="Traditional Arabic"/>
          <w:sz w:val="30"/>
          <w:szCs w:val="30"/>
          <w:rtl/>
          <w:lang w:val="en-GB" w:eastAsia="zh-TW"/>
        </w:rPr>
        <w:t>الموافقة</w:t>
      </w:r>
      <w:r w:rsidR="00146B2E" w:rsidRPr="001F3633">
        <w:rPr>
          <w:rFonts w:ascii="Traditional Arabic" w:hAnsi="Traditional Arabic" w:hint="cs"/>
          <w:sz w:val="30"/>
          <w:szCs w:val="30"/>
          <w:rtl/>
          <w:lang w:val="en-GB" w:eastAsia="zh-TW"/>
        </w:rPr>
        <w:t xml:space="preserve"> المحتملة</w:t>
      </w:r>
      <w:r w:rsidR="003728F2" w:rsidRPr="001F3633">
        <w:rPr>
          <w:rFonts w:ascii="Traditional Arabic" w:hAnsi="Traditional Arabic"/>
          <w:sz w:val="30"/>
          <w:szCs w:val="30"/>
          <w:rtl/>
          <w:lang w:val="en-GB" w:eastAsia="zh-TW"/>
        </w:rPr>
        <w:t xml:space="preserve"> عليها، بما في ذلك فعالية إطلاق وسائط الإعلام، و</w:t>
      </w:r>
      <w:r w:rsidR="00146B2E"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 xml:space="preserve">توعية </w:t>
      </w:r>
      <w:r w:rsidR="00146B2E"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 xml:space="preserve">واسعة النطاق باستخدام وسائط الإعلام، </w:t>
      </w:r>
      <w:r w:rsidR="00146B2E" w:rsidRPr="001F3633">
        <w:rPr>
          <w:rFonts w:ascii="Traditional Arabic" w:hAnsi="Traditional Arabic" w:hint="cs"/>
          <w:sz w:val="30"/>
          <w:szCs w:val="30"/>
          <w:rtl/>
          <w:lang w:val="en-GB" w:eastAsia="zh-TW"/>
        </w:rPr>
        <w:t>و</w:t>
      </w:r>
      <w:r w:rsidR="003728F2" w:rsidRPr="001F3633">
        <w:rPr>
          <w:rFonts w:ascii="Traditional Arabic" w:hAnsi="Traditional Arabic"/>
          <w:sz w:val="30"/>
          <w:szCs w:val="30"/>
          <w:rtl/>
          <w:lang w:val="en-GB" w:eastAsia="zh-TW"/>
        </w:rPr>
        <w:t xml:space="preserve">الترويج </w:t>
      </w:r>
      <w:r w:rsidR="00146B2E" w:rsidRPr="001F3633">
        <w:rPr>
          <w:rFonts w:ascii="Traditional Arabic" w:hAnsi="Traditional Arabic" w:hint="cs"/>
          <w:sz w:val="30"/>
          <w:szCs w:val="30"/>
          <w:rtl/>
          <w:lang w:val="en-GB" w:eastAsia="zh-TW"/>
        </w:rPr>
        <w:t>للتقييمات من جانب</w:t>
      </w:r>
      <w:r w:rsidR="003728F2" w:rsidRPr="001F3633">
        <w:rPr>
          <w:rFonts w:ascii="Traditional Arabic" w:hAnsi="Traditional Arabic"/>
          <w:sz w:val="30"/>
          <w:szCs w:val="30"/>
          <w:rtl/>
          <w:lang w:val="en-GB" w:eastAsia="zh-TW"/>
        </w:rPr>
        <w:t xml:space="preserve"> مراكز الاتصال الوطنية والخبراء الذين شاركوا في</w:t>
      </w:r>
      <w:r w:rsidR="00146B2E" w:rsidRPr="001F3633">
        <w:rPr>
          <w:rFonts w:ascii="Traditional Arabic" w:hAnsi="Traditional Arabic" w:hint="cs"/>
          <w:sz w:val="30"/>
          <w:szCs w:val="30"/>
          <w:rtl/>
          <w:lang w:val="en-GB" w:eastAsia="zh-TW"/>
        </w:rPr>
        <w:t>ها</w:t>
      </w:r>
      <w:r w:rsidR="003728F2" w:rsidRPr="001F3633">
        <w:rPr>
          <w:rFonts w:ascii="Traditional Arabic" w:hAnsi="Traditional Arabic"/>
          <w:sz w:val="30"/>
          <w:szCs w:val="30"/>
          <w:rtl/>
          <w:lang w:val="en-GB" w:eastAsia="zh-TW"/>
        </w:rPr>
        <w:t>.</w:t>
      </w:r>
    </w:p>
    <w:p w14:paraId="67320F6A" w14:textId="17D12076" w:rsidR="00BF7952" w:rsidRPr="001F3633" w:rsidRDefault="00CA52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4</w:t>
      </w:r>
      <w:r w:rsidR="003B59E6" w:rsidRPr="001F3633">
        <w:rPr>
          <w:rFonts w:ascii="Traditional Arabic" w:hAnsi="Traditional Arabic" w:hint="cs"/>
          <w:sz w:val="30"/>
          <w:szCs w:val="30"/>
          <w:rtl/>
          <w:lang w:val="en-GB" w:eastAsia="zh-TW"/>
        </w:rPr>
        <w:t>2</w:t>
      </w:r>
      <w:r w:rsidR="00BF7952" w:rsidRPr="001F3633">
        <w:rPr>
          <w:rFonts w:ascii="Traditional Arabic" w:hAnsi="Traditional Arabic" w:hint="cs"/>
          <w:sz w:val="30"/>
          <w:szCs w:val="30"/>
          <w:rtl/>
          <w:lang w:val="en-GB" w:eastAsia="zh-TW"/>
        </w:rPr>
        <w:t>-</w:t>
      </w:r>
      <w:r w:rsidR="00BF7952"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 xml:space="preserve">بعد ذلك قَدَّم، بشكل وجيز، الرؤساء المشاركون </w:t>
      </w:r>
      <w:r w:rsidR="00146B2E" w:rsidRPr="001F3633">
        <w:rPr>
          <w:rFonts w:ascii="Traditional Arabic" w:hAnsi="Traditional Arabic" w:hint="cs"/>
          <w:sz w:val="30"/>
          <w:szCs w:val="30"/>
          <w:rtl/>
          <w:lang w:val="en-GB" w:eastAsia="zh-TW"/>
        </w:rPr>
        <w:t>ل</w:t>
      </w:r>
      <w:r w:rsidR="003728F2" w:rsidRPr="001F3633">
        <w:rPr>
          <w:rFonts w:ascii="Traditional Arabic" w:hAnsi="Traditional Arabic"/>
          <w:sz w:val="30"/>
          <w:szCs w:val="30"/>
          <w:rtl/>
          <w:lang w:val="en-GB" w:eastAsia="zh-TW"/>
        </w:rPr>
        <w:t xml:space="preserve">لتقييمات الإقليمية الأربعة </w:t>
      </w:r>
      <w:r w:rsidR="00146B2E" w:rsidRPr="001F3633">
        <w:rPr>
          <w:rFonts w:ascii="Traditional Arabic" w:hAnsi="Traditional Arabic" w:hint="cs"/>
          <w:sz w:val="30"/>
          <w:szCs w:val="30"/>
          <w:rtl/>
          <w:lang w:val="en-GB" w:eastAsia="zh-TW"/>
        </w:rPr>
        <w:t>ال</w:t>
      </w:r>
      <w:r w:rsidR="003728F2" w:rsidRPr="001F3633">
        <w:rPr>
          <w:rFonts w:ascii="Traditional Arabic" w:hAnsi="Traditional Arabic"/>
          <w:sz w:val="30"/>
          <w:szCs w:val="30"/>
          <w:rtl/>
          <w:lang w:val="en-GB" w:eastAsia="zh-TW"/>
        </w:rPr>
        <w:t>تقييمات</w:t>
      </w:r>
      <w:r w:rsidR="00146B2E" w:rsidRPr="001F3633">
        <w:rPr>
          <w:rFonts w:ascii="Traditional Arabic" w:hAnsi="Traditional Arabic" w:hint="cs"/>
          <w:sz w:val="30"/>
          <w:szCs w:val="30"/>
          <w:rtl/>
          <w:lang w:val="en-GB" w:eastAsia="zh-TW"/>
        </w:rPr>
        <w:t xml:space="preserve"> ذات الصلة</w:t>
      </w:r>
      <w:r w:rsidR="003728F2" w:rsidRPr="001F3633">
        <w:rPr>
          <w:rFonts w:ascii="Traditional Arabic" w:hAnsi="Traditional Arabic"/>
          <w:sz w:val="30"/>
          <w:szCs w:val="30"/>
          <w:rtl/>
          <w:lang w:val="en-GB" w:eastAsia="zh-TW"/>
        </w:rPr>
        <w:t xml:space="preserve"> مرك</w:t>
      </w:r>
      <w:r w:rsidR="003728F2"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زين على الموجز الخاص بمقرري السياسات لكل تقييم.</w:t>
      </w:r>
    </w:p>
    <w:p w14:paraId="04AB2E2D" w14:textId="4CD71B4B" w:rsidR="00AE3201" w:rsidRPr="001F3633" w:rsidRDefault="00CA52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4</w:t>
      </w:r>
      <w:r w:rsidR="003B59E6" w:rsidRPr="001F3633">
        <w:rPr>
          <w:rFonts w:ascii="Traditional Arabic" w:hAnsi="Traditional Arabic" w:hint="cs"/>
          <w:sz w:val="30"/>
          <w:szCs w:val="30"/>
          <w:rtl/>
          <w:lang w:val="en-GB" w:eastAsia="zh-TW"/>
        </w:rPr>
        <w:t>3</w:t>
      </w:r>
      <w:r w:rsidR="00BF7952" w:rsidRPr="001F3633">
        <w:rPr>
          <w:rFonts w:ascii="Traditional Arabic" w:hAnsi="Traditional Arabic" w:hint="cs"/>
          <w:sz w:val="30"/>
          <w:szCs w:val="30"/>
          <w:rtl/>
          <w:lang w:val="en-GB" w:eastAsia="zh-TW"/>
        </w:rPr>
        <w:t>-</w:t>
      </w:r>
      <w:r w:rsidR="00BF7952" w:rsidRPr="001F3633">
        <w:rPr>
          <w:rFonts w:ascii="Traditional Arabic" w:hAnsi="Traditional Arabic"/>
          <w:sz w:val="30"/>
          <w:szCs w:val="30"/>
          <w:rtl/>
          <w:lang w:val="en-GB" w:eastAsia="zh-TW"/>
        </w:rPr>
        <w:tab/>
      </w:r>
      <w:r w:rsidR="003728F2" w:rsidRPr="001F3633">
        <w:rPr>
          <w:rFonts w:ascii="Traditional Arabic" w:hAnsi="Traditional Arabic"/>
          <w:sz w:val="30"/>
          <w:szCs w:val="30"/>
          <w:rtl/>
          <w:lang w:val="en-GB" w:eastAsia="zh-TW"/>
        </w:rPr>
        <w:t>وحرصا</w:t>
      </w:r>
      <w:r w:rsidR="00977966" w:rsidRPr="001F3633">
        <w:rPr>
          <w:rFonts w:ascii="Traditional Arabic" w:hAnsi="Traditional Arabic" w:hint="cs"/>
          <w:sz w:val="30"/>
          <w:szCs w:val="30"/>
          <w:rtl/>
          <w:lang w:val="en-GB" w:eastAsia="zh-TW"/>
        </w:rPr>
        <w:t>ً</w:t>
      </w:r>
      <w:r w:rsidR="003728F2" w:rsidRPr="001F3633">
        <w:rPr>
          <w:rFonts w:ascii="Traditional Arabic" w:hAnsi="Traditional Arabic"/>
          <w:sz w:val="30"/>
          <w:szCs w:val="30"/>
          <w:rtl/>
          <w:lang w:val="en-GB" w:eastAsia="zh-TW"/>
        </w:rPr>
        <w:t xml:space="preserve"> على الوقت، وافق الاجتماع العام على إسناد النظر المستفيض في الموجزات الخاصة بمقرري السياسات للتقييمات الأربعة إلى أفرقة اتصال أربعة موازية ستجتمع من مساء يوم الأحد، ١٨ آذار/مارس ٢٠١٨، إلى بعد ظهر يوم الثلاثاء، ٢٠ آذار/مارس ٢٠١٨، بهدف استكمال الموجزات للنظر فيها والموافقة عليها لاحقاً في الاجتماع العام. </w:t>
      </w:r>
      <w:r w:rsidR="00EF3625" w:rsidRPr="001F3633">
        <w:rPr>
          <w:rFonts w:ascii="Traditional Arabic" w:hAnsi="Traditional Arabic" w:hint="cs"/>
          <w:sz w:val="30"/>
          <w:szCs w:val="30"/>
          <w:rtl/>
          <w:lang w:val="en-GB" w:eastAsia="zh-TW"/>
        </w:rPr>
        <w:t xml:space="preserve">وتمشياً مع إجراءات وضع نواتج المنبر الواردة في المرفق الأول بالمقرر م ح د-3/3 فإن من غير المنتظر أن </w:t>
      </w:r>
      <w:r w:rsidR="00EF3625" w:rsidRPr="001F3633">
        <w:rPr>
          <w:rFonts w:ascii="Traditional Arabic" w:hAnsi="Traditional Arabic"/>
          <w:sz w:val="30"/>
          <w:szCs w:val="30"/>
          <w:rtl/>
          <w:lang w:val="en-GB" w:eastAsia="zh-TW"/>
        </w:rPr>
        <w:t xml:space="preserve">تناقش </w:t>
      </w:r>
      <w:r w:rsidR="00EF3625" w:rsidRPr="001F3633">
        <w:rPr>
          <w:rFonts w:ascii="Traditional Arabic" w:hAnsi="Traditional Arabic" w:hint="cs"/>
          <w:sz w:val="30"/>
          <w:szCs w:val="30"/>
          <w:rtl/>
          <w:lang w:val="en-GB" w:eastAsia="zh-TW"/>
        </w:rPr>
        <w:t xml:space="preserve">أفرقة الاتصال </w:t>
      </w:r>
      <w:r w:rsidR="003728F2" w:rsidRPr="001F3633">
        <w:rPr>
          <w:rFonts w:ascii="Traditional Arabic" w:hAnsi="Traditional Arabic"/>
          <w:sz w:val="30"/>
          <w:szCs w:val="30"/>
          <w:rtl/>
          <w:lang w:val="en-GB" w:eastAsia="zh-TW"/>
        </w:rPr>
        <w:t>بالتفصيل فصول التقييمات الأربعة أو موجزاتها التنفيذية، التي دُعِي</w:t>
      </w:r>
      <w:r w:rsidR="00EF3625" w:rsidRPr="001F3633">
        <w:rPr>
          <w:rFonts w:ascii="Traditional Arabic" w:hAnsi="Traditional Arabic" w:hint="cs"/>
          <w:sz w:val="30"/>
          <w:szCs w:val="30"/>
          <w:rtl/>
          <w:lang w:val="en-GB" w:eastAsia="zh-TW"/>
        </w:rPr>
        <w:t xml:space="preserve"> الاجتماع العام</w:t>
      </w:r>
      <w:r w:rsidR="003728F2" w:rsidRPr="001F3633">
        <w:rPr>
          <w:rFonts w:ascii="Traditional Arabic" w:hAnsi="Traditional Arabic"/>
          <w:sz w:val="30"/>
          <w:szCs w:val="30"/>
          <w:rtl/>
          <w:lang w:val="en-GB" w:eastAsia="zh-TW"/>
        </w:rPr>
        <w:t xml:space="preserve"> إلى قبولها في الدورة الحالية.</w:t>
      </w:r>
    </w:p>
    <w:p w14:paraId="74029F89" w14:textId="733EF093" w:rsidR="00CA52D2" w:rsidRPr="001F3633" w:rsidRDefault="00AE3201"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4</w:t>
      </w:r>
      <w:r w:rsidR="003B59E6" w:rsidRPr="001F3633">
        <w:rPr>
          <w:rFonts w:ascii="Traditional Arabic" w:hAnsi="Traditional Arabic" w:hint="cs"/>
          <w:sz w:val="30"/>
          <w:szCs w:val="30"/>
          <w:rtl/>
          <w:lang w:val="en-GB" w:eastAsia="zh-TW"/>
        </w:rPr>
        <w:t>4</w:t>
      </w:r>
      <w:r w:rsidRPr="001F3633">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ab/>
      </w:r>
      <w:r w:rsidR="00CA52D2" w:rsidRPr="001F3633">
        <w:rPr>
          <w:rFonts w:ascii="Traditional Arabic" w:hAnsi="Traditional Arabic" w:hint="cs"/>
          <w:sz w:val="30"/>
          <w:szCs w:val="30"/>
          <w:rtl/>
          <w:lang w:val="en-GB" w:eastAsia="zh-TW"/>
        </w:rPr>
        <w:t>وإجابة</w:t>
      </w:r>
      <w:r w:rsidR="002A6C9A" w:rsidRPr="001F3633">
        <w:rPr>
          <w:rFonts w:ascii="Traditional Arabic" w:hAnsi="Traditional Arabic" w:hint="cs"/>
          <w:sz w:val="30"/>
          <w:szCs w:val="30"/>
          <w:rtl/>
          <w:lang w:val="en-GB" w:eastAsia="zh-TW"/>
        </w:rPr>
        <w:t>ً</w:t>
      </w:r>
      <w:r w:rsidR="00CA52D2" w:rsidRPr="001F3633">
        <w:rPr>
          <w:rFonts w:ascii="Traditional Arabic" w:hAnsi="Traditional Arabic" w:hint="cs"/>
          <w:sz w:val="30"/>
          <w:szCs w:val="30"/>
          <w:rtl/>
          <w:lang w:val="en-GB" w:eastAsia="zh-TW"/>
        </w:rPr>
        <w:t xml:space="preserve"> على سؤال طرحه ممثل اليابان، أكد المستشار القانوني للمنبر أن كل</w:t>
      </w:r>
      <w:r w:rsidR="002A6C9A" w:rsidRPr="001F3633">
        <w:rPr>
          <w:rFonts w:ascii="Traditional Arabic" w:hAnsi="Traditional Arabic" w:hint="cs"/>
          <w:sz w:val="30"/>
          <w:szCs w:val="30"/>
          <w:rtl/>
          <w:lang w:val="en-GB" w:eastAsia="zh-TW"/>
        </w:rPr>
        <w:t xml:space="preserve"> تقييم</w:t>
      </w:r>
      <w:r w:rsidR="00CA52D2" w:rsidRPr="001F3633">
        <w:rPr>
          <w:rFonts w:ascii="Traditional Arabic" w:hAnsi="Traditional Arabic" w:hint="cs"/>
          <w:sz w:val="30"/>
          <w:szCs w:val="30"/>
          <w:rtl/>
          <w:lang w:val="en-GB" w:eastAsia="zh-TW"/>
        </w:rPr>
        <w:t xml:space="preserve"> من التقييمات الإقليمية </w:t>
      </w:r>
      <w:r w:rsidR="002A6C9A" w:rsidRPr="001F3633">
        <w:rPr>
          <w:rFonts w:ascii="Traditional Arabic" w:hAnsi="Traditional Arabic" w:hint="cs"/>
          <w:sz w:val="30"/>
          <w:szCs w:val="30"/>
          <w:rtl/>
          <w:lang w:val="en-GB" w:eastAsia="zh-TW"/>
        </w:rPr>
        <w:t>إضافةً إلى تقييم تدهور الأراضي واستصلاحها</w:t>
      </w:r>
      <w:r w:rsidR="00CA52D2" w:rsidRPr="001F3633">
        <w:rPr>
          <w:rFonts w:ascii="Traditional Arabic" w:hAnsi="Traditional Arabic" w:hint="cs"/>
          <w:sz w:val="30"/>
          <w:szCs w:val="30"/>
          <w:rtl/>
          <w:lang w:val="en-GB" w:eastAsia="zh-TW"/>
        </w:rPr>
        <w:t xml:space="preserve"> س</w:t>
      </w:r>
      <w:r w:rsidR="002A6C9A" w:rsidRPr="001F3633">
        <w:rPr>
          <w:rFonts w:ascii="Traditional Arabic" w:hAnsi="Traditional Arabic" w:hint="cs"/>
          <w:sz w:val="30"/>
          <w:szCs w:val="30"/>
          <w:rtl/>
          <w:lang w:val="en-GB" w:eastAsia="zh-TW"/>
        </w:rPr>
        <w:t>ت</w:t>
      </w:r>
      <w:r w:rsidR="00CA52D2" w:rsidRPr="001F3633">
        <w:rPr>
          <w:rFonts w:ascii="Traditional Arabic" w:hAnsi="Traditional Arabic" w:hint="cs"/>
          <w:sz w:val="30"/>
          <w:szCs w:val="30"/>
          <w:rtl/>
          <w:lang w:val="en-GB" w:eastAsia="zh-TW"/>
        </w:rPr>
        <w:t xml:space="preserve">تضمن </w:t>
      </w:r>
      <w:r w:rsidR="00F93EC0" w:rsidRPr="001F3633">
        <w:rPr>
          <w:rFonts w:ascii="Traditional Arabic" w:hAnsi="Traditional Arabic" w:hint="cs"/>
          <w:sz w:val="30"/>
          <w:szCs w:val="30"/>
          <w:rtl/>
          <w:lang w:val="en-GB" w:eastAsia="zh-TW"/>
        </w:rPr>
        <w:t xml:space="preserve">إعلان </w:t>
      </w:r>
      <w:r w:rsidR="00EA3F74" w:rsidRPr="001F3633">
        <w:rPr>
          <w:rFonts w:ascii="Traditional Arabic" w:hAnsi="Traditional Arabic" w:hint="cs"/>
          <w:sz w:val="30"/>
          <w:szCs w:val="30"/>
          <w:rtl/>
          <w:lang w:val="en-GB" w:eastAsia="zh-TW"/>
        </w:rPr>
        <w:t>إخلاء</w:t>
      </w:r>
      <w:r w:rsidR="00F93EC0" w:rsidRPr="001F3633">
        <w:rPr>
          <w:rFonts w:ascii="Traditional Arabic" w:hAnsi="Traditional Arabic" w:hint="cs"/>
          <w:sz w:val="30"/>
          <w:szCs w:val="30"/>
          <w:rtl/>
          <w:lang w:val="en-GB" w:eastAsia="zh-TW"/>
        </w:rPr>
        <w:t xml:space="preserve"> المسؤولية بالصيغة </w:t>
      </w:r>
      <w:r w:rsidR="00CA52D2" w:rsidRPr="001F3633">
        <w:rPr>
          <w:rFonts w:ascii="Traditional Arabic" w:hAnsi="Traditional Arabic" w:hint="cs"/>
          <w:sz w:val="30"/>
          <w:szCs w:val="30"/>
          <w:rtl/>
          <w:lang w:val="en-GB" w:eastAsia="zh-TW"/>
        </w:rPr>
        <w:t>التالية: ’’</w:t>
      </w:r>
      <w:r w:rsidR="003516A8" w:rsidRPr="001F3633">
        <w:rPr>
          <w:rFonts w:ascii="Traditional Arabic" w:hAnsi="Traditional Arabic" w:hint="cs"/>
          <w:sz w:val="30"/>
          <w:szCs w:val="30"/>
          <w:rtl/>
          <w:lang w:val="en-GB" w:eastAsia="zh-TW"/>
        </w:rPr>
        <w:t xml:space="preserve">إن </w:t>
      </w:r>
      <w:r w:rsidR="00CA52D2" w:rsidRPr="001F3633">
        <w:rPr>
          <w:rFonts w:ascii="Traditional Arabic" w:hAnsi="Traditional Arabic" w:hint="cs"/>
          <w:sz w:val="30"/>
          <w:szCs w:val="30"/>
          <w:rtl/>
          <w:lang w:val="en-GB" w:eastAsia="zh-TW"/>
        </w:rPr>
        <w:t>ا</w:t>
      </w:r>
      <w:r w:rsidR="00CA52D2" w:rsidRPr="001F3633">
        <w:rPr>
          <w:rFonts w:ascii="Traditional Arabic" w:hAnsi="Traditional Arabic"/>
          <w:sz w:val="30"/>
          <w:szCs w:val="30"/>
          <w:rtl/>
          <w:lang w:val="en-GB" w:eastAsia="zh-TW"/>
        </w:rPr>
        <w:t xml:space="preserve">لتسميات المستخدمة وطريقة عرض المادة </w:t>
      </w:r>
      <w:r w:rsidR="003516A8" w:rsidRPr="001F3633">
        <w:rPr>
          <w:rFonts w:ascii="Traditional Arabic" w:hAnsi="Traditional Arabic" w:hint="cs"/>
          <w:sz w:val="30"/>
          <w:szCs w:val="30"/>
          <w:rtl/>
          <w:lang w:val="en-GB" w:eastAsia="zh-TW"/>
        </w:rPr>
        <w:t xml:space="preserve">على الخرائط المستخدمة في هذا التقرير </w:t>
      </w:r>
      <w:r w:rsidR="00CA52D2" w:rsidRPr="001F3633">
        <w:rPr>
          <w:rFonts w:ascii="Traditional Arabic" w:hAnsi="Traditional Arabic"/>
          <w:sz w:val="30"/>
          <w:szCs w:val="30"/>
          <w:rtl/>
          <w:lang w:val="en-GB" w:eastAsia="zh-TW"/>
        </w:rPr>
        <w:t xml:space="preserve">لا تعني ضمناً الإعراب عن أي رأي مهما كان من جانب </w:t>
      </w:r>
      <w:r w:rsidR="003516A8" w:rsidRPr="001F3633">
        <w:rPr>
          <w:rFonts w:ascii="Traditional Arabic" w:hAnsi="Traditional Arabic" w:hint="cs"/>
          <w:sz w:val="30"/>
          <w:szCs w:val="30"/>
          <w:rtl/>
          <w:lang w:val="en-GB" w:eastAsia="zh-TW"/>
        </w:rPr>
        <w:t>ا</w:t>
      </w:r>
      <w:r w:rsidR="003516A8" w:rsidRPr="001F3633">
        <w:rPr>
          <w:rFonts w:ascii="Traditional Arabic" w:hAnsi="Traditional Arabic"/>
          <w:sz w:val="30"/>
          <w:szCs w:val="30"/>
          <w:rtl/>
          <w:lang w:val="en-GB" w:eastAsia="zh-TW"/>
        </w:rPr>
        <w:t>لمنبر الحكومي الدولي للعلوم والسياسات في مجال التنوع البيولوجي وخدمات النظم الإيكولوجية</w:t>
      </w:r>
      <w:r w:rsidR="003516A8" w:rsidRPr="001F3633">
        <w:rPr>
          <w:rFonts w:ascii="Traditional Arabic" w:hAnsi="Traditional Arabic" w:hint="cs"/>
          <w:sz w:val="30"/>
          <w:szCs w:val="30"/>
          <w:rtl/>
          <w:lang w:val="en-GB" w:eastAsia="zh-TW"/>
        </w:rPr>
        <w:t xml:space="preserve"> بخصوص </w:t>
      </w:r>
      <w:r w:rsidR="00CA52D2" w:rsidRPr="001F3633">
        <w:rPr>
          <w:rFonts w:ascii="Traditional Arabic" w:hAnsi="Traditional Arabic"/>
          <w:sz w:val="30"/>
          <w:szCs w:val="30"/>
          <w:rtl/>
          <w:lang w:val="en-GB" w:eastAsia="zh-TW"/>
        </w:rPr>
        <w:t xml:space="preserve">الوضع القانوني لأي بلد أو إقليم أو مدينة أو منطقة أو سلطاتها، أو </w:t>
      </w:r>
      <w:r w:rsidR="003516A8" w:rsidRPr="001F3633">
        <w:rPr>
          <w:rFonts w:ascii="Traditional Arabic" w:hAnsi="Traditional Arabic" w:hint="cs"/>
          <w:sz w:val="30"/>
          <w:szCs w:val="30"/>
          <w:rtl/>
          <w:lang w:val="en-GB" w:eastAsia="zh-TW"/>
        </w:rPr>
        <w:t xml:space="preserve">بخصوص </w:t>
      </w:r>
      <w:r w:rsidR="00CA52D2" w:rsidRPr="001F3633">
        <w:rPr>
          <w:rFonts w:ascii="Traditional Arabic" w:hAnsi="Traditional Arabic"/>
          <w:sz w:val="30"/>
          <w:szCs w:val="30"/>
          <w:rtl/>
          <w:lang w:val="en-GB" w:eastAsia="zh-TW"/>
        </w:rPr>
        <w:t>ت</w:t>
      </w:r>
      <w:r w:rsidR="00781939" w:rsidRPr="001F3633">
        <w:rPr>
          <w:rFonts w:ascii="Traditional Arabic" w:hAnsi="Traditional Arabic" w:hint="cs"/>
          <w:sz w:val="30"/>
          <w:szCs w:val="30"/>
          <w:rtl/>
          <w:lang w:val="en-GB" w:eastAsia="zh-TW"/>
        </w:rPr>
        <w:t>عيين</w:t>
      </w:r>
      <w:r w:rsidR="00CA52D2" w:rsidRPr="001F3633">
        <w:rPr>
          <w:rFonts w:ascii="Traditional Arabic" w:hAnsi="Traditional Arabic"/>
          <w:sz w:val="30"/>
          <w:szCs w:val="30"/>
          <w:rtl/>
          <w:lang w:val="en-GB" w:eastAsia="zh-TW"/>
        </w:rPr>
        <w:t xml:space="preserve"> تخومها أو حدودها</w:t>
      </w:r>
      <w:r w:rsidR="003516A8" w:rsidRPr="001F3633">
        <w:rPr>
          <w:rFonts w:ascii="Traditional Arabic" w:hAnsi="Traditional Arabic" w:hint="cs"/>
          <w:sz w:val="30"/>
          <w:szCs w:val="30"/>
          <w:rtl/>
          <w:lang w:val="en-GB" w:eastAsia="zh-TW"/>
        </w:rPr>
        <w:t xml:space="preserve">. </w:t>
      </w:r>
      <w:r w:rsidR="00781939" w:rsidRPr="001F3633">
        <w:rPr>
          <w:rFonts w:ascii="Traditional Arabic" w:hAnsi="Traditional Arabic" w:hint="cs"/>
          <w:sz w:val="30"/>
          <w:szCs w:val="30"/>
          <w:rtl/>
          <w:lang w:val="en-GB" w:eastAsia="zh-TW"/>
        </w:rPr>
        <w:t>وقد أُعدت الخرائط لغرض وحيد هو تيسير تقييم المناطق البيولوجية العامة الممثلة فيها‘‘.</w:t>
      </w:r>
    </w:p>
    <w:p w14:paraId="145B66BA" w14:textId="50A0198F" w:rsidR="00781939" w:rsidRPr="001F3633" w:rsidRDefault="00781939"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4</w:t>
      </w:r>
      <w:r w:rsidR="003B59E6" w:rsidRPr="001F3633">
        <w:rPr>
          <w:rFonts w:ascii="Traditional Arabic" w:hAnsi="Traditional Arabic" w:hint="cs"/>
          <w:sz w:val="30"/>
          <w:szCs w:val="30"/>
          <w:rtl/>
          <w:lang w:val="en-GB" w:eastAsia="zh-TW"/>
        </w:rPr>
        <w:t>5</w:t>
      </w:r>
      <w:r w:rsidRPr="001F3633">
        <w:rPr>
          <w:rFonts w:ascii="Traditional Arabic" w:hAnsi="Traditional Arabic" w:hint="cs"/>
          <w:sz w:val="30"/>
          <w:szCs w:val="30"/>
          <w:rtl/>
          <w:lang w:val="en-GB" w:eastAsia="zh-TW"/>
        </w:rPr>
        <w:t>-</w:t>
      </w:r>
      <w:r w:rsidR="006234AD" w:rsidRPr="001F3633">
        <w:rPr>
          <w:rFonts w:ascii="Traditional Arabic" w:hAnsi="Traditional Arabic"/>
          <w:sz w:val="30"/>
          <w:szCs w:val="30"/>
          <w:rtl/>
          <w:lang w:val="en-GB" w:eastAsia="zh-TW"/>
        </w:rPr>
        <w:tab/>
      </w:r>
      <w:r w:rsidRPr="001F3633">
        <w:rPr>
          <w:rFonts w:ascii="Traditional Arabic" w:hAnsi="Traditional Arabic" w:hint="cs"/>
          <w:sz w:val="30"/>
          <w:szCs w:val="30"/>
          <w:rtl/>
          <w:lang w:val="en-GB" w:eastAsia="zh-TW"/>
        </w:rPr>
        <w:t>و</w:t>
      </w:r>
      <w:r w:rsidR="00AA2D3C" w:rsidRPr="001F3633">
        <w:rPr>
          <w:rFonts w:ascii="Traditional Arabic" w:hAnsi="Traditional Arabic" w:hint="cs"/>
          <w:sz w:val="30"/>
          <w:szCs w:val="30"/>
          <w:rtl/>
          <w:lang w:val="en-GB" w:eastAsia="zh-TW"/>
        </w:rPr>
        <w:t>أنشأ</w:t>
      </w:r>
      <w:r w:rsidRPr="001F3633">
        <w:rPr>
          <w:rFonts w:ascii="Traditional Arabic" w:hAnsi="Traditional Arabic" w:hint="cs"/>
          <w:sz w:val="30"/>
          <w:szCs w:val="30"/>
          <w:rtl/>
          <w:lang w:val="en-GB" w:eastAsia="zh-TW"/>
        </w:rPr>
        <w:t xml:space="preserve"> الاجتماع العام فريقا</w:t>
      </w:r>
      <w:r w:rsidR="000C3C78" w:rsidRPr="001F3633">
        <w:rPr>
          <w:rFonts w:ascii="Traditional Arabic" w:hAnsi="Traditional Arabic" w:hint="cs"/>
          <w:sz w:val="30"/>
          <w:szCs w:val="30"/>
          <w:rtl/>
          <w:lang w:val="en-GB" w:eastAsia="zh-TW"/>
        </w:rPr>
        <w:t>ً</w:t>
      </w:r>
      <w:r w:rsidRPr="001F3633">
        <w:rPr>
          <w:rFonts w:ascii="Traditional Arabic" w:hAnsi="Traditional Arabic" w:hint="cs"/>
          <w:sz w:val="30"/>
          <w:szCs w:val="30"/>
          <w:rtl/>
          <w:lang w:val="en-GB" w:eastAsia="zh-TW"/>
        </w:rPr>
        <w:t xml:space="preserve"> لأصدقاء الرئيس</w:t>
      </w:r>
      <w:r w:rsidR="00311F42" w:rsidRPr="001F3633">
        <w:rPr>
          <w:rFonts w:ascii="Traditional Arabic" w:hAnsi="Traditional Arabic" w:hint="cs"/>
          <w:sz w:val="30"/>
          <w:szCs w:val="30"/>
          <w:rtl/>
          <w:lang w:val="en-GB" w:eastAsia="zh-TW"/>
        </w:rPr>
        <w:t xml:space="preserve"> للنظر في قائمة بالمفاهيم والمصطلحات التي ستستخدم بانتظام في التقييمات الأربعة جميعها.</w:t>
      </w:r>
    </w:p>
    <w:p w14:paraId="32F1F538" w14:textId="5F839C19" w:rsidR="00D6315C" w:rsidRPr="001F3633" w:rsidRDefault="00D6315C"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lastRenderedPageBreak/>
        <w:t>4</w:t>
      </w:r>
      <w:r w:rsidR="003B59E6" w:rsidRPr="001F3633">
        <w:rPr>
          <w:rFonts w:ascii="Traditional Arabic" w:hAnsi="Traditional Arabic" w:hint="cs"/>
          <w:sz w:val="30"/>
          <w:szCs w:val="30"/>
          <w:rtl/>
          <w:lang w:val="en-GB" w:eastAsia="zh-TW"/>
        </w:rPr>
        <w:t>6</w:t>
      </w:r>
      <w:r w:rsidRPr="001F3633">
        <w:rPr>
          <w:rFonts w:ascii="Traditional Arabic" w:hAnsi="Traditional Arabic" w:hint="cs"/>
          <w:sz w:val="30"/>
          <w:szCs w:val="30"/>
          <w:rtl/>
          <w:lang w:val="en-GB" w:eastAsia="zh-TW"/>
        </w:rPr>
        <w:t>-</w:t>
      </w:r>
      <w:r w:rsidR="006234AD" w:rsidRPr="001F3633">
        <w:rPr>
          <w:rFonts w:ascii="Traditional Arabic" w:hAnsi="Traditional Arabic"/>
          <w:sz w:val="30"/>
          <w:szCs w:val="30"/>
          <w:rtl/>
          <w:lang w:val="en-GB" w:eastAsia="zh-TW"/>
        </w:rPr>
        <w:tab/>
      </w:r>
      <w:r w:rsidRPr="001F3633">
        <w:rPr>
          <w:rFonts w:ascii="Traditional Arabic" w:hAnsi="Traditional Arabic"/>
          <w:sz w:val="30"/>
          <w:szCs w:val="30"/>
          <w:rtl/>
          <w:lang w:val="en-GB" w:eastAsia="zh-TW"/>
        </w:rPr>
        <w:t>وقالت ممثلة إن من المهم استخلاص الدروس من المداولات الغنية التي جرت أثناء الدورة، تطبيق تلك الدروس على عمليات التقييم المقبلة، ولا</w:t>
      </w:r>
      <w:r w:rsidR="009D573A">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سيما التقييم العالمي للتنوع البيولوجي وخدمات النظم الإيكولوجية.</w:t>
      </w:r>
      <w:r w:rsidR="00203234" w:rsidRPr="001F3633">
        <w:rPr>
          <w:rFonts w:ascii="Traditional Arabic" w:hAnsi="Traditional Arabic"/>
          <w:sz w:val="30"/>
          <w:szCs w:val="30"/>
          <w:rtl/>
          <w:lang w:val="en-GB" w:eastAsia="zh-TW"/>
        </w:rPr>
        <w:t xml:space="preserve"> وأعربت عن رأي مفاده أن عبارة ’’إسهامات الطبيعة للبشر‘‘ ينبغي ألا تستخدم إلا في البيانات العامة وأنه ينبغي استخدام عبارة ’’خدمات النظام الإيكولوجي‘‘ عند الإشارة إلى خدمات محددة.</w:t>
      </w:r>
    </w:p>
    <w:p w14:paraId="63F062AE" w14:textId="0E9A1F67" w:rsidR="00AE3201" w:rsidRPr="00762B99" w:rsidRDefault="0029105B"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textDirection w:val="tbRlV"/>
        <w:rPr>
          <w:rFonts w:ascii="Traditional Arabic" w:hAnsi="Traditional Arabic"/>
          <w:b/>
          <w:bCs/>
          <w:sz w:val="30"/>
          <w:szCs w:val="30"/>
          <w:rtl/>
          <w:lang w:val="en-GB" w:eastAsia="zh-TW"/>
        </w:rPr>
      </w:pPr>
      <w:r w:rsidRPr="00762B99">
        <w:rPr>
          <w:rFonts w:ascii="Traditional Arabic" w:hAnsi="Traditional Arabic" w:hint="cs"/>
          <w:b/>
          <w:bCs/>
          <w:sz w:val="30"/>
          <w:szCs w:val="30"/>
          <w:rtl/>
          <w:lang w:val="en-GB" w:eastAsia="zh-TW"/>
        </w:rPr>
        <w:t>ألف</w:t>
      </w:r>
      <w:r w:rsidRPr="00762B99">
        <w:rPr>
          <w:rFonts w:ascii="Traditional Arabic" w:hAnsi="Traditional Arabic"/>
          <w:b/>
          <w:bCs/>
          <w:sz w:val="30"/>
          <w:szCs w:val="30"/>
          <w:rtl/>
          <w:lang w:val="en-GB" w:eastAsia="zh-TW"/>
        </w:rPr>
        <w:t xml:space="preserve"> -</w:t>
      </w:r>
      <w:r w:rsidRPr="00762B99">
        <w:rPr>
          <w:rFonts w:ascii="Traditional Arabic" w:hAnsi="Traditional Arabic"/>
          <w:b/>
          <w:bCs/>
          <w:sz w:val="30"/>
          <w:szCs w:val="30"/>
          <w:lang w:val="en-GB" w:eastAsia="zh-TW"/>
        </w:rPr>
        <w:tab/>
      </w:r>
      <w:r w:rsidRPr="00762B99">
        <w:rPr>
          <w:rFonts w:ascii="Traditional Arabic" w:hAnsi="Traditional Arabic"/>
          <w:b/>
          <w:bCs/>
          <w:sz w:val="30"/>
          <w:szCs w:val="30"/>
          <w:rtl/>
          <w:lang w:val="en-GB" w:eastAsia="zh-TW"/>
        </w:rPr>
        <w:t xml:space="preserve">التقييم الإقليمي ودون الإقليمي </w:t>
      </w:r>
      <w:r w:rsidRPr="00762B99">
        <w:rPr>
          <w:rFonts w:ascii="Traditional Arabic" w:hAnsi="Traditional Arabic" w:hint="cs"/>
          <w:b/>
          <w:bCs/>
          <w:sz w:val="30"/>
          <w:szCs w:val="30"/>
          <w:rtl/>
          <w:lang w:val="en-GB" w:eastAsia="zh-TW"/>
        </w:rPr>
        <w:t>لأفريقيا</w:t>
      </w:r>
    </w:p>
    <w:p w14:paraId="3D80EBF6" w14:textId="0A511C9F" w:rsidR="00C23990" w:rsidRPr="001F3633" w:rsidRDefault="00DF15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430027">
        <w:rPr>
          <w:rFonts w:ascii="Traditional Arabic" w:hAnsi="Traditional Arabic"/>
          <w:sz w:val="30"/>
          <w:szCs w:val="30"/>
          <w:rtl/>
          <w:lang w:val="en-GB" w:eastAsia="zh-TW"/>
        </w:rPr>
        <w:t>47</w:t>
      </w:r>
      <w:r w:rsidR="00C23990" w:rsidRPr="001F3633">
        <w:rPr>
          <w:rFonts w:ascii="Traditional Arabic" w:hAnsi="Traditional Arabic"/>
          <w:sz w:val="30"/>
          <w:szCs w:val="30"/>
          <w:rtl/>
          <w:lang w:val="en-GB" w:eastAsia="zh-TW"/>
        </w:rPr>
        <w:t>-</w:t>
      </w:r>
      <w:r w:rsidR="00C23990" w:rsidRPr="001F3633">
        <w:rPr>
          <w:rFonts w:ascii="Traditional Arabic" w:hAnsi="Traditional Arabic"/>
          <w:sz w:val="30"/>
          <w:szCs w:val="30"/>
          <w:lang w:val="en-GB" w:eastAsia="zh-TW"/>
        </w:rPr>
        <w:tab/>
      </w:r>
      <w:r w:rsidR="00C23990" w:rsidRPr="001F3633">
        <w:rPr>
          <w:rFonts w:ascii="Traditional Arabic" w:hAnsi="Traditional Arabic"/>
          <w:sz w:val="30"/>
          <w:szCs w:val="30"/>
          <w:rtl/>
          <w:lang w:val="en-GB" w:eastAsia="zh-TW"/>
        </w:rPr>
        <w:t xml:space="preserve">قال السيد كاليماني جو مولونغوي، الرئيس المشارك </w:t>
      </w:r>
      <w:r w:rsidR="00311F42" w:rsidRPr="001F3633">
        <w:rPr>
          <w:rFonts w:ascii="Traditional Arabic" w:hAnsi="Traditional Arabic"/>
          <w:sz w:val="30"/>
          <w:szCs w:val="30"/>
          <w:rtl/>
          <w:lang w:val="en-GB" w:eastAsia="zh-TW"/>
        </w:rPr>
        <w:t>ل</w:t>
      </w:r>
      <w:r w:rsidR="00C23990" w:rsidRPr="001F3633">
        <w:rPr>
          <w:rFonts w:ascii="Traditional Arabic" w:hAnsi="Traditional Arabic"/>
          <w:sz w:val="30"/>
          <w:szCs w:val="30"/>
          <w:rtl/>
          <w:lang w:val="en-GB" w:eastAsia="zh-TW"/>
        </w:rPr>
        <w:t>لتقييم الإقليمي ودون الإقليمي لأفريقيا</w:t>
      </w:r>
      <w:r w:rsidR="00311F42" w:rsidRPr="001F3633">
        <w:rPr>
          <w:rFonts w:ascii="Traditional Arabic" w:hAnsi="Traditional Arabic"/>
          <w:sz w:val="30"/>
          <w:szCs w:val="30"/>
          <w:rtl/>
          <w:lang w:val="en-GB" w:eastAsia="zh-TW"/>
        </w:rPr>
        <w:t xml:space="preserve">، متحدثاً </w:t>
      </w:r>
      <w:bookmarkStart w:id="2" w:name="_Hlk512498792"/>
      <w:r w:rsidR="00311F42" w:rsidRPr="001F3633">
        <w:rPr>
          <w:rFonts w:ascii="Traditional Arabic" w:hAnsi="Traditional Arabic"/>
          <w:sz w:val="30"/>
          <w:szCs w:val="30"/>
          <w:rtl/>
          <w:lang w:val="en-GB" w:eastAsia="zh-TW"/>
        </w:rPr>
        <w:t>أيضاً باسم الرئيسين المشاركين الآخرَين للتقييم</w:t>
      </w:r>
      <w:bookmarkEnd w:id="2"/>
      <w:r w:rsidR="00311F42" w:rsidRPr="001F3633">
        <w:rPr>
          <w:rFonts w:ascii="Traditional Arabic" w:hAnsi="Traditional Arabic"/>
          <w:sz w:val="30"/>
          <w:szCs w:val="30"/>
          <w:rtl/>
          <w:lang w:val="en-GB" w:eastAsia="zh-TW"/>
        </w:rPr>
        <w:t>، السيدة إيما آرشر والسيد لوثاندو زيبا،</w:t>
      </w:r>
      <w:r w:rsidR="00C23990" w:rsidRPr="001F3633">
        <w:rPr>
          <w:rFonts w:ascii="Traditional Arabic" w:hAnsi="Traditional Arabic"/>
          <w:sz w:val="30"/>
          <w:szCs w:val="30"/>
          <w:rtl/>
          <w:lang w:val="en-GB" w:eastAsia="zh-TW"/>
        </w:rPr>
        <w:t xml:space="preserve"> إن التقييم </w:t>
      </w:r>
      <w:r w:rsidR="00C23990" w:rsidRPr="001F3633">
        <w:rPr>
          <w:rFonts w:ascii="Traditional Arabic" w:hAnsi="Traditional Arabic" w:hint="eastAsia"/>
          <w:sz w:val="30"/>
          <w:szCs w:val="30"/>
          <w:rtl/>
          <w:lang w:val="en-GB" w:eastAsia="zh-TW"/>
        </w:rPr>
        <w:t>الخاص</w:t>
      </w:r>
      <w:r w:rsidR="00C23990" w:rsidRPr="001F3633">
        <w:rPr>
          <w:rFonts w:ascii="Traditional Arabic" w:hAnsi="Traditional Arabic"/>
          <w:sz w:val="30"/>
          <w:szCs w:val="30"/>
          <w:rtl/>
          <w:lang w:val="en-GB" w:eastAsia="zh-TW"/>
        </w:rPr>
        <w:t xml:space="preserve"> </w:t>
      </w:r>
      <w:r w:rsidR="00C23990" w:rsidRPr="001F3633">
        <w:rPr>
          <w:rFonts w:ascii="Traditional Arabic" w:hAnsi="Traditional Arabic" w:hint="eastAsia"/>
          <w:sz w:val="30"/>
          <w:szCs w:val="30"/>
          <w:rtl/>
          <w:lang w:val="en-GB" w:eastAsia="zh-TW"/>
        </w:rPr>
        <w:t>ب</w:t>
      </w:r>
      <w:r w:rsidR="00C23990" w:rsidRPr="001F3633">
        <w:rPr>
          <w:rFonts w:ascii="Traditional Arabic" w:hAnsi="Traditional Arabic"/>
          <w:sz w:val="30"/>
          <w:szCs w:val="30"/>
          <w:rtl/>
          <w:lang w:val="en-GB" w:eastAsia="zh-TW"/>
        </w:rPr>
        <w:t>أفريقيا أسهم إسهاما</w:t>
      </w:r>
      <w:r w:rsidR="00C23990" w:rsidRPr="001F3633">
        <w:rPr>
          <w:rFonts w:ascii="Traditional Arabic" w:hAnsi="Traditional Arabic" w:hint="eastAsia"/>
          <w:sz w:val="30"/>
          <w:szCs w:val="30"/>
          <w:rtl/>
          <w:lang w:val="en-GB" w:eastAsia="zh-TW"/>
        </w:rPr>
        <w:t>ً</w:t>
      </w:r>
      <w:r w:rsidR="00C23990" w:rsidRPr="001F3633">
        <w:rPr>
          <w:rFonts w:ascii="Traditional Arabic" w:hAnsi="Traditional Arabic"/>
          <w:sz w:val="30"/>
          <w:szCs w:val="30"/>
          <w:rtl/>
          <w:lang w:val="en-GB" w:eastAsia="zh-TW"/>
        </w:rPr>
        <w:t xml:space="preserve"> </w:t>
      </w:r>
      <w:r w:rsidR="00C23990" w:rsidRPr="001F3633">
        <w:rPr>
          <w:rFonts w:ascii="Traditional Arabic" w:hAnsi="Traditional Arabic" w:hint="eastAsia"/>
          <w:sz w:val="30"/>
          <w:szCs w:val="30"/>
          <w:rtl/>
          <w:lang w:val="en-GB" w:eastAsia="zh-TW"/>
        </w:rPr>
        <w:t>كبيراً</w:t>
      </w:r>
      <w:r w:rsidR="00C23990" w:rsidRPr="001F3633">
        <w:rPr>
          <w:rFonts w:ascii="Traditional Arabic" w:hAnsi="Traditional Arabic"/>
          <w:sz w:val="30"/>
          <w:szCs w:val="30"/>
          <w:rtl/>
          <w:lang w:val="en-GB" w:eastAsia="zh-TW"/>
        </w:rPr>
        <w:t xml:space="preserve"> في </w:t>
      </w:r>
      <w:r w:rsidR="00C23990" w:rsidRPr="001F3633">
        <w:rPr>
          <w:rFonts w:ascii="Traditional Arabic" w:hAnsi="Traditional Arabic" w:hint="eastAsia"/>
          <w:sz w:val="30"/>
          <w:szCs w:val="30"/>
          <w:rtl/>
          <w:lang w:val="en-GB" w:eastAsia="zh-TW"/>
        </w:rPr>
        <w:t>خطة</w:t>
      </w:r>
      <w:r w:rsidR="00C23990" w:rsidRPr="001F3633">
        <w:rPr>
          <w:rFonts w:ascii="Traditional Arabic" w:hAnsi="Traditional Arabic"/>
          <w:sz w:val="30"/>
          <w:szCs w:val="30"/>
          <w:rtl/>
          <w:lang w:val="en-GB" w:eastAsia="zh-TW"/>
        </w:rPr>
        <w:t xml:space="preserve"> الاتحاد الأفريقي لعام 2063، ال</w:t>
      </w:r>
      <w:r w:rsidR="00C23990" w:rsidRPr="001F3633">
        <w:rPr>
          <w:rFonts w:ascii="Traditional Arabic" w:hAnsi="Traditional Arabic" w:hint="eastAsia"/>
          <w:sz w:val="30"/>
          <w:szCs w:val="30"/>
          <w:rtl/>
          <w:lang w:val="en-GB" w:eastAsia="zh-TW"/>
        </w:rPr>
        <w:t>ت</w:t>
      </w:r>
      <w:r w:rsidR="00C23990" w:rsidRPr="001F3633">
        <w:rPr>
          <w:rFonts w:ascii="Traditional Arabic" w:hAnsi="Traditional Arabic"/>
          <w:sz w:val="30"/>
          <w:szCs w:val="30"/>
          <w:rtl/>
          <w:lang w:val="en-GB" w:eastAsia="zh-TW"/>
        </w:rPr>
        <w:t>ي اعت</w:t>
      </w:r>
      <w:r w:rsidR="00C23990" w:rsidRPr="001F3633">
        <w:rPr>
          <w:rFonts w:ascii="Traditional Arabic" w:hAnsi="Traditional Arabic" w:hint="eastAsia"/>
          <w:sz w:val="30"/>
          <w:szCs w:val="30"/>
          <w:rtl/>
          <w:lang w:val="en-GB" w:eastAsia="zh-TW"/>
        </w:rPr>
        <w:t>ُ</w:t>
      </w:r>
      <w:r w:rsidR="00C23990" w:rsidRPr="001F3633">
        <w:rPr>
          <w:rFonts w:ascii="Traditional Arabic" w:hAnsi="Traditional Arabic"/>
          <w:sz w:val="30"/>
          <w:szCs w:val="30"/>
          <w:rtl/>
          <w:lang w:val="en-GB" w:eastAsia="zh-TW"/>
        </w:rPr>
        <w:t>مد</w:t>
      </w:r>
      <w:r w:rsidR="00C23990" w:rsidRPr="001F3633">
        <w:rPr>
          <w:rFonts w:ascii="Traditional Arabic" w:hAnsi="Traditional Arabic" w:hint="eastAsia"/>
          <w:sz w:val="30"/>
          <w:szCs w:val="30"/>
          <w:rtl/>
          <w:lang w:val="en-GB" w:eastAsia="zh-TW"/>
        </w:rPr>
        <w:t>ت</w:t>
      </w:r>
      <w:r w:rsidR="00C23990" w:rsidRPr="001F3633">
        <w:rPr>
          <w:rFonts w:ascii="Traditional Arabic" w:hAnsi="Traditional Arabic"/>
          <w:sz w:val="30"/>
          <w:szCs w:val="30"/>
          <w:rtl/>
          <w:lang w:val="en-GB" w:eastAsia="zh-TW"/>
        </w:rPr>
        <w:t xml:space="preserve"> في عام 2015، وال</w:t>
      </w:r>
      <w:r w:rsidR="00C23990" w:rsidRPr="001F3633">
        <w:rPr>
          <w:rFonts w:ascii="Traditional Arabic" w:hAnsi="Traditional Arabic" w:hint="eastAsia"/>
          <w:sz w:val="30"/>
          <w:szCs w:val="30"/>
          <w:rtl/>
          <w:lang w:val="en-GB" w:eastAsia="zh-TW"/>
        </w:rPr>
        <w:t>ت</w:t>
      </w:r>
      <w:r w:rsidR="00C23990" w:rsidRPr="001F3633">
        <w:rPr>
          <w:rFonts w:ascii="Traditional Arabic" w:hAnsi="Traditional Arabic"/>
          <w:sz w:val="30"/>
          <w:szCs w:val="30"/>
          <w:rtl/>
          <w:lang w:val="en-GB" w:eastAsia="zh-TW"/>
        </w:rPr>
        <w:t xml:space="preserve">ي </w:t>
      </w:r>
      <w:r w:rsidR="00C23990" w:rsidRPr="001F3633">
        <w:rPr>
          <w:rFonts w:ascii="Traditional Arabic" w:hAnsi="Traditional Arabic" w:hint="eastAsia"/>
          <w:sz w:val="30"/>
          <w:szCs w:val="30"/>
          <w:rtl/>
          <w:lang w:val="en-GB" w:eastAsia="zh-TW"/>
        </w:rPr>
        <w:t>ت</w:t>
      </w:r>
      <w:r w:rsidR="00C23990" w:rsidRPr="001F3633">
        <w:rPr>
          <w:rFonts w:ascii="Traditional Arabic" w:hAnsi="Traditional Arabic"/>
          <w:sz w:val="30"/>
          <w:szCs w:val="30"/>
          <w:rtl/>
          <w:lang w:val="en-GB" w:eastAsia="zh-TW"/>
        </w:rPr>
        <w:t xml:space="preserve">شكل </w:t>
      </w:r>
      <w:r w:rsidR="00C23990" w:rsidRPr="001F3633">
        <w:rPr>
          <w:rFonts w:ascii="Traditional Arabic" w:hAnsi="Traditional Arabic" w:hint="eastAsia"/>
          <w:sz w:val="30"/>
          <w:szCs w:val="30"/>
          <w:rtl/>
          <w:lang w:val="en-GB" w:eastAsia="zh-TW"/>
        </w:rPr>
        <w:t>خريطة</w:t>
      </w:r>
      <w:r w:rsidR="00C23990" w:rsidRPr="001F3633">
        <w:rPr>
          <w:rFonts w:ascii="Traditional Arabic" w:hAnsi="Traditional Arabic"/>
          <w:sz w:val="30"/>
          <w:szCs w:val="30"/>
          <w:rtl/>
          <w:lang w:val="en-GB" w:eastAsia="zh-TW"/>
        </w:rPr>
        <w:t xml:space="preserve"> طريق القارة لتحقيق التنمية المستدامة، وتشير إلى أهمية حماية الطبيعة والنظم الإيكولوجية، ولكنها لم ت</w:t>
      </w:r>
      <w:r w:rsidR="00C23990" w:rsidRPr="001F3633">
        <w:rPr>
          <w:rFonts w:ascii="Traditional Arabic" w:hAnsi="Traditional Arabic" w:hint="eastAsia"/>
          <w:sz w:val="30"/>
          <w:szCs w:val="30"/>
          <w:rtl/>
          <w:lang w:val="en-GB" w:eastAsia="zh-TW"/>
        </w:rPr>
        <w:t>تناول</w:t>
      </w:r>
      <w:r w:rsidR="00C23990" w:rsidRPr="001F3633">
        <w:rPr>
          <w:rFonts w:ascii="Traditional Arabic" w:hAnsi="Traditional Arabic"/>
          <w:sz w:val="30"/>
          <w:szCs w:val="30"/>
          <w:rtl/>
          <w:lang w:val="en-GB" w:eastAsia="zh-TW"/>
        </w:rPr>
        <w:t xml:space="preserve"> </w:t>
      </w:r>
      <w:r w:rsidR="00C23990" w:rsidRPr="001F3633">
        <w:rPr>
          <w:rFonts w:ascii="Traditional Arabic" w:hAnsi="Traditional Arabic" w:hint="eastAsia"/>
          <w:sz w:val="30"/>
          <w:szCs w:val="30"/>
          <w:rtl/>
          <w:lang w:val="en-GB" w:eastAsia="zh-TW"/>
        </w:rPr>
        <w:t>باستفاضة</w:t>
      </w:r>
      <w:r w:rsidR="00C23990" w:rsidRPr="001F3633">
        <w:rPr>
          <w:rFonts w:ascii="Traditional Arabic" w:hAnsi="Traditional Arabic"/>
          <w:sz w:val="30"/>
          <w:szCs w:val="30"/>
          <w:rtl/>
          <w:lang w:val="en-GB" w:eastAsia="zh-TW"/>
        </w:rPr>
        <w:t xml:space="preserve"> </w:t>
      </w:r>
      <w:r w:rsidR="00C23990" w:rsidRPr="001F3633">
        <w:rPr>
          <w:rFonts w:ascii="Traditional Arabic" w:hAnsi="Traditional Arabic" w:hint="eastAsia"/>
          <w:sz w:val="30"/>
          <w:szCs w:val="30"/>
          <w:rtl/>
          <w:lang w:val="en-GB" w:eastAsia="zh-TW"/>
        </w:rPr>
        <w:t>السبل</w:t>
      </w:r>
      <w:r w:rsidR="00C23990" w:rsidRPr="001F3633">
        <w:rPr>
          <w:rFonts w:ascii="Traditional Arabic" w:hAnsi="Traditional Arabic"/>
          <w:sz w:val="30"/>
          <w:szCs w:val="30"/>
          <w:rtl/>
          <w:lang w:val="en-GB" w:eastAsia="zh-TW"/>
        </w:rPr>
        <w:t xml:space="preserve"> المختلفة التي </w:t>
      </w:r>
      <w:r w:rsidR="00C23990" w:rsidRPr="001F3633">
        <w:rPr>
          <w:rFonts w:ascii="Traditional Arabic" w:hAnsi="Traditional Arabic" w:hint="eastAsia"/>
          <w:sz w:val="30"/>
          <w:szCs w:val="30"/>
          <w:rtl/>
          <w:lang w:val="en-GB" w:eastAsia="zh-TW"/>
        </w:rPr>
        <w:t>ت</w:t>
      </w:r>
      <w:r w:rsidR="00C23990" w:rsidRPr="001F3633">
        <w:rPr>
          <w:rFonts w:ascii="Traditional Arabic" w:hAnsi="Traditional Arabic"/>
          <w:sz w:val="30"/>
          <w:szCs w:val="30"/>
          <w:rtl/>
          <w:lang w:val="en-GB" w:eastAsia="zh-TW"/>
        </w:rPr>
        <w:t xml:space="preserve">سهم بها الطبيعة في التنمية المستدامة ورفاه الإنسان. </w:t>
      </w:r>
      <w:r w:rsidR="00C23990" w:rsidRPr="001F3633">
        <w:rPr>
          <w:rFonts w:ascii="Traditional Arabic" w:hAnsi="Traditional Arabic" w:hint="eastAsia"/>
          <w:sz w:val="30"/>
          <w:szCs w:val="30"/>
          <w:rtl/>
          <w:lang w:val="en-GB" w:eastAsia="zh-TW"/>
        </w:rPr>
        <w:t>وأشار</w:t>
      </w:r>
      <w:r w:rsidR="00C23990" w:rsidRPr="001F3633">
        <w:rPr>
          <w:rFonts w:ascii="Traditional Arabic" w:hAnsi="Traditional Arabic"/>
          <w:sz w:val="30"/>
          <w:szCs w:val="30"/>
          <w:rtl/>
          <w:lang w:val="en-GB" w:eastAsia="zh-TW"/>
        </w:rPr>
        <w:t xml:space="preserve"> </w:t>
      </w:r>
      <w:r w:rsidR="00C23990" w:rsidRPr="001F3633">
        <w:rPr>
          <w:rFonts w:ascii="Traditional Arabic" w:hAnsi="Traditional Arabic" w:hint="eastAsia"/>
          <w:sz w:val="30"/>
          <w:szCs w:val="30"/>
          <w:rtl/>
          <w:lang w:val="en-GB" w:eastAsia="zh-TW"/>
        </w:rPr>
        <w:t>إلى</w:t>
      </w:r>
      <w:r w:rsidR="00C23990" w:rsidRPr="001F3633">
        <w:rPr>
          <w:rFonts w:ascii="Traditional Arabic" w:hAnsi="Traditional Arabic"/>
          <w:sz w:val="30"/>
          <w:szCs w:val="30"/>
          <w:rtl/>
          <w:lang w:val="en-GB" w:eastAsia="zh-TW"/>
        </w:rPr>
        <w:t xml:space="preserve"> </w:t>
      </w:r>
      <w:r w:rsidR="00C23990" w:rsidRPr="001F3633">
        <w:rPr>
          <w:rFonts w:ascii="Traditional Arabic" w:hAnsi="Traditional Arabic" w:hint="eastAsia"/>
          <w:sz w:val="30"/>
          <w:szCs w:val="30"/>
          <w:rtl/>
          <w:lang w:val="en-GB" w:eastAsia="zh-TW"/>
        </w:rPr>
        <w:t>أنه</w:t>
      </w:r>
      <w:r w:rsidR="00C23990" w:rsidRPr="001F3633">
        <w:rPr>
          <w:rFonts w:ascii="Traditional Arabic" w:hAnsi="Traditional Arabic"/>
          <w:sz w:val="30"/>
          <w:szCs w:val="30"/>
          <w:rtl/>
          <w:lang w:val="en-GB" w:eastAsia="zh-TW"/>
        </w:rPr>
        <w:t xml:space="preserve"> يمكن استخدام تقرير التقييم كأساس للتقييمات </w:t>
      </w:r>
      <w:r w:rsidR="00C23990" w:rsidRPr="001F3633">
        <w:rPr>
          <w:rFonts w:ascii="Traditional Arabic" w:hAnsi="Traditional Arabic" w:hint="eastAsia"/>
          <w:sz w:val="30"/>
          <w:szCs w:val="30"/>
          <w:rtl/>
          <w:lang w:val="en-GB" w:eastAsia="zh-TW"/>
        </w:rPr>
        <w:t>ال</w:t>
      </w:r>
      <w:r w:rsidR="00C23990" w:rsidRPr="001F3633">
        <w:rPr>
          <w:rFonts w:ascii="Traditional Arabic" w:hAnsi="Traditional Arabic"/>
          <w:sz w:val="30"/>
          <w:szCs w:val="30"/>
          <w:rtl/>
          <w:lang w:val="en-GB" w:eastAsia="zh-TW"/>
        </w:rPr>
        <w:t xml:space="preserve">مقبلة للتنوع البيولوجي في أفريقيا، </w:t>
      </w:r>
      <w:r w:rsidR="00C23990" w:rsidRPr="001F3633">
        <w:rPr>
          <w:rFonts w:ascii="Traditional Arabic" w:hAnsi="Traditional Arabic" w:hint="eastAsia"/>
          <w:sz w:val="30"/>
          <w:szCs w:val="30"/>
          <w:rtl/>
          <w:lang w:val="en-GB" w:eastAsia="zh-TW"/>
        </w:rPr>
        <w:t>ف</w:t>
      </w:r>
      <w:r w:rsidR="00C23990" w:rsidRPr="001F3633">
        <w:rPr>
          <w:rFonts w:ascii="Traditional Arabic" w:hAnsi="Traditional Arabic"/>
          <w:sz w:val="30"/>
          <w:szCs w:val="30"/>
          <w:rtl/>
          <w:lang w:val="en-GB" w:eastAsia="zh-TW"/>
        </w:rPr>
        <w:t xml:space="preserve">شدد على أهمية </w:t>
      </w:r>
      <w:r w:rsidR="00C23990" w:rsidRPr="001F3633">
        <w:rPr>
          <w:rFonts w:ascii="Traditional Arabic" w:hAnsi="Traditional Arabic" w:hint="eastAsia"/>
          <w:sz w:val="30"/>
          <w:szCs w:val="30"/>
          <w:rtl/>
          <w:lang w:val="en-GB" w:eastAsia="zh-TW"/>
        </w:rPr>
        <w:t>سد</w:t>
      </w:r>
      <w:r w:rsidR="00C23990" w:rsidRPr="001F3633">
        <w:rPr>
          <w:rFonts w:ascii="Traditional Arabic" w:hAnsi="Traditional Arabic"/>
          <w:sz w:val="30"/>
          <w:szCs w:val="30"/>
          <w:rtl/>
          <w:lang w:val="en-GB" w:eastAsia="zh-TW"/>
        </w:rPr>
        <w:t xml:space="preserve"> عدد من </w:t>
      </w:r>
      <w:r w:rsidR="00C23990" w:rsidRPr="001F3633">
        <w:rPr>
          <w:rFonts w:ascii="Traditional Arabic" w:hAnsi="Traditional Arabic" w:hint="eastAsia"/>
          <w:sz w:val="30"/>
          <w:szCs w:val="30"/>
          <w:rtl/>
          <w:lang w:val="en-GB" w:eastAsia="zh-TW"/>
        </w:rPr>
        <w:t>الفجوات</w:t>
      </w:r>
      <w:r w:rsidR="00C23990" w:rsidRPr="001F3633">
        <w:rPr>
          <w:rFonts w:ascii="Traditional Arabic" w:hAnsi="Traditional Arabic"/>
          <w:sz w:val="30"/>
          <w:szCs w:val="30"/>
          <w:rtl/>
          <w:lang w:val="en-GB" w:eastAsia="zh-TW"/>
        </w:rPr>
        <w:t xml:space="preserve"> التي حددها فريق الخبراء، بما في ذلك الحاجة إلى دراسة الكائنات الدقيقة، </w:t>
      </w:r>
      <w:r w:rsidR="00C23990" w:rsidRPr="001F3633">
        <w:rPr>
          <w:rFonts w:ascii="Traditional Arabic" w:hAnsi="Traditional Arabic" w:hint="eastAsia"/>
          <w:sz w:val="30"/>
          <w:szCs w:val="30"/>
          <w:rtl/>
          <w:lang w:val="en-GB" w:eastAsia="zh-TW"/>
        </w:rPr>
        <w:t>و</w:t>
      </w:r>
      <w:r w:rsidR="00C23990" w:rsidRPr="001F3633">
        <w:rPr>
          <w:rFonts w:ascii="Traditional Arabic" w:hAnsi="Traditional Arabic"/>
          <w:sz w:val="30"/>
          <w:szCs w:val="30"/>
          <w:rtl/>
          <w:lang w:val="en-GB" w:eastAsia="zh-TW"/>
        </w:rPr>
        <w:t xml:space="preserve">تقدير قيمة التنوع البيولوجي، </w:t>
      </w:r>
      <w:r w:rsidR="00C23990" w:rsidRPr="001F3633">
        <w:rPr>
          <w:rFonts w:ascii="Traditional Arabic" w:hAnsi="Traditional Arabic" w:hint="eastAsia"/>
          <w:sz w:val="30"/>
          <w:szCs w:val="30"/>
          <w:rtl/>
          <w:lang w:val="en-GB" w:eastAsia="zh-TW"/>
        </w:rPr>
        <w:t>وإدماج</w:t>
      </w:r>
      <w:r w:rsidR="00C23990" w:rsidRPr="001F3633">
        <w:rPr>
          <w:rFonts w:ascii="Traditional Arabic" w:hAnsi="Traditional Arabic"/>
          <w:sz w:val="30"/>
          <w:szCs w:val="30"/>
          <w:rtl/>
          <w:lang w:val="en-GB" w:eastAsia="zh-TW"/>
        </w:rPr>
        <w:t xml:space="preserve"> المعارف الأصلية والمحلية بشكل أفضل، فضلاً عن المؤلفات بلغات غير الإن</w:t>
      </w:r>
      <w:r w:rsidR="00C23990" w:rsidRPr="001F3633">
        <w:rPr>
          <w:rFonts w:ascii="Traditional Arabic" w:hAnsi="Traditional Arabic" w:hint="eastAsia"/>
          <w:sz w:val="30"/>
          <w:szCs w:val="30"/>
          <w:rtl/>
          <w:lang w:val="en-GB" w:eastAsia="zh-TW"/>
        </w:rPr>
        <w:t>ك</w:t>
      </w:r>
      <w:r w:rsidR="00C23990" w:rsidRPr="001F3633">
        <w:rPr>
          <w:rFonts w:ascii="Traditional Arabic" w:hAnsi="Traditional Arabic"/>
          <w:sz w:val="30"/>
          <w:szCs w:val="30"/>
          <w:rtl/>
          <w:lang w:val="en-GB" w:eastAsia="zh-TW"/>
        </w:rPr>
        <w:t>ليزية، في تقييمات التنوع البيولوجي لأفريقيا، وإدماج التنوع البيولوجي في برامج التعليم والتوعية و</w:t>
      </w:r>
      <w:r w:rsidR="00C23990" w:rsidRPr="001F3633">
        <w:rPr>
          <w:rFonts w:ascii="Traditional Arabic" w:hAnsi="Traditional Arabic" w:hint="eastAsia"/>
          <w:sz w:val="30"/>
          <w:szCs w:val="30"/>
          <w:rtl/>
          <w:lang w:val="en-GB" w:eastAsia="zh-TW"/>
        </w:rPr>
        <w:t>التواصل</w:t>
      </w:r>
      <w:r w:rsidR="00C23990" w:rsidRPr="001F3633">
        <w:rPr>
          <w:rFonts w:ascii="Traditional Arabic" w:hAnsi="Traditional Arabic"/>
          <w:sz w:val="30"/>
          <w:szCs w:val="30"/>
          <w:rtl/>
          <w:lang w:val="en-GB" w:eastAsia="zh-TW"/>
        </w:rPr>
        <w:t>.</w:t>
      </w:r>
    </w:p>
    <w:p w14:paraId="15E92319" w14:textId="6566145D" w:rsidR="00C23990" w:rsidRPr="000C1D50" w:rsidRDefault="00DF15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48</w:t>
      </w:r>
      <w:r w:rsidR="00C23990">
        <w:rPr>
          <w:rFonts w:ascii="Traditional Arabic" w:hAnsi="Traditional Arabic" w:hint="cs"/>
          <w:sz w:val="30"/>
          <w:szCs w:val="30"/>
          <w:rtl/>
          <w:lang w:val="en-GB" w:eastAsia="zh-TW"/>
        </w:rPr>
        <w:t>-</w:t>
      </w:r>
      <w:r w:rsidR="00C23990">
        <w:rPr>
          <w:rFonts w:ascii="Traditional Arabic" w:hAnsi="Traditional Arabic"/>
          <w:sz w:val="30"/>
          <w:szCs w:val="30"/>
          <w:lang w:val="en-GB" w:eastAsia="zh-TW"/>
        </w:rPr>
        <w:tab/>
      </w:r>
      <w:r w:rsidR="00C23990" w:rsidRPr="000C1D50">
        <w:rPr>
          <w:rFonts w:ascii="Traditional Arabic" w:hAnsi="Traditional Arabic"/>
          <w:sz w:val="30"/>
          <w:szCs w:val="30"/>
          <w:rtl/>
          <w:lang w:val="en-GB" w:eastAsia="zh-TW"/>
        </w:rPr>
        <w:t xml:space="preserve">وأنشأ </w:t>
      </w:r>
      <w:r w:rsidR="00C23990">
        <w:rPr>
          <w:rFonts w:ascii="Traditional Arabic" w:hAnsi="Traditional Arabic"/>
          <w:sz w:val="30"/>
          <w:szCs w:val="30"/>
          <w:rtl/>
          <w:lang w:val="en-GB" w:eastAsia="zh-TW"/>
        </w:rPr>
        <w:t>الاجتماع العام</w:t>
      </w:r>
      <w:r w:rsidR="00C23990" w:rsidRPr="000C1D50">
        <w:rPr>
          <w:rFonts w:ascii="Traditional Arabic" w:hAnsi="Traditional Arabic"/>
          <w:sz w:val="30"/>
          <w:szCs w:val="30"/>
          <w:rtl/>
          <w:lang w:val="en-GB" w:eastAsia="zh-TW"/>
        </w:rPr>
        <w:t xml:space="preserve"> فريق اتصال</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يشارك في رئاسته السيد فونديتيل ميكتيني (جنوب أفريقيا) والسيد ألفريد أوتنغ يبواه (غانا)</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للنظر بالتفصيل في </w:t>
      </w:r>
      <w:r w:rsidR="00C23990">
        <w:rPr>
          <w:rFonts w:ascii="Traditional Arabic" w:hAnsi="Traditional Arabic" w:hint="cs"/>
          <w:sz w:val="30"/>
          <w:szCs w:val="30"/>
          <w:rtl/>
          <w:lang w:val="en-GB" w:eastAsia="zh-TW"/>
        </w:rPr>
        <w:t>موجز مقرري السياسات للتقييم</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الخاص ب</w:t>
      </w:r>
      <w:r w:rsidR="00C23990" w:rsidRPr="000C1D50">
        <w:rPr>
          <w:rFonts w:ascii="Traditional Arabic" w:hAnsi="Traditional Arabic"/>
          <w:sz w:val="30"/>
          <w:szCs w:val="30"/>
          <w:rtl/>
          <w:lang w:val="en-GB" w:eastAsia="zh-TW"/>
        </w:rPr>
        <w:t>أفريقيا</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 xml:space="preserve">تمهيدا </w:t>
      </w:r>
      <w:r w:rsidR="00C23990" w:rsidRPr="000C1D50">
        <w:rPr>
          <w:rFonts w:ascii="Traditional Arabic" w:hAnsi="Traditional Arabic"/>
          <w:sz w:val="30"/>
          <w:szCs w:val="30"/>
          <w:rtl/>
          <w:lang w:val="en-GB" w:eastAsia="zh-TW"/>
        </w:rPr>
        <w:t xml:space="preserve">لنظر </w:t>
      </w:r>
      <w:r w:rsidR="00C23990">
        <w:rPr>
          <w:rFonts w:ascii="Traditional Arabic" w:hAnsi="Traditional Arabic"/>
          <w:sz w:val="30"/>
          <w:szCs w:val="30"/>
          <w:rtl/>
          <w:lang w:val="en-GB" w:eastAsia="zh-TW"/>
        </w:rPr>
        <w:t>الاجتماع العام</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فيه في وقت لاحق</w:t>
      </w:r>
      <w:r w:rsidR="00C23990" w:rsidRPr="000C1D50">
        <w:rPr>
          <w:rFonts w:ascii="Traditional Arabic" w:hAnsi="Traditional Arabic"/>
          <w:sz w:val="30"/>
          <w:szCs w:val="30"/>
          <w:rtl/>
          <w:lang w:val="en-GB" w:eastAsia="zh-TW"/>
        </w:rPr>
        <w:t>.</w:t>
      </w:r>
    </w:p>
    <w:p w14:paraId="2BF42AAF" w14:textId="39CFEC26" w:rsidR="00C23990" w:rsidRDefault="00DF15D2"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C23990">
        <w:rPr>
          <w:rFonts w:ascii="Traditional Arabic" w:hAnsi="Traditional Arabic" w:hint="cs"/>
          <w:sz w:val="30"/>
          <w:szCs w:val="30"/>
          <w:rtl/>
          <w:lang w:val="en-GB" w:eastAsia="zh-TW"/>
        </w:rPr>
        <w:t>4</w:t>
      </w:r>
      <w:r>
        <w:rPr>
          <w:rFonts w:ascii="Traditional Arabic" w:hAnsi="Traditional Arabic" w:hint="cs"/>
          <w:sz w:val="30"/>
          <w:szCs w:val="30"/>
          <w:rtl/>
          <w:lang w:val="en-GB" w:eastAsia="zh-TW"/>
        </w:rPr>
        <w:t>9</w:t>
      </w:r>
      <w:r w:rsidR="00C23990" w:rsidRPr="001F3633">
        <w:rPr>
          <w:rFonts w:ascii="Traditional Arabic" w:hAnsi="Traditional Arabic" w:hint="cs"/>
          <w:sz w:val="30"/>
          <w:szCs w:val="30"/>
          <w:rtl/>
          <w:lang w:val="en-GB" w:eastAsia="zh-TW"/>
        </w:rPr>
        <w:t>-</w:t>
      </w:r>
      <w:r w:rsidR="006234AD" w:rsidRPr="001F3633">
        <w:rPr>
          <w:rFonts w:ascii="Traditional Arabic" w:hAnsi="Traditional Arabic"/>
          <w:sz w:val="30"/>
          <w:szCs w:val="30"/>
          <w:rtl/>
          <w:lang w:val="en-GB" w:eastAsia="zh-TW"/>
        </w:rPr>
        <w:tab/>
      </w:r>
      <w:r w:rsidR="00AE0516" w:rsidRPr="00AA04C1">
        <w:rPr>
          <w:rFonts w:ascii="Traditional Arabic" w:hAnsi="Traditional Arabic"/>
          <w:sz w:val="30"/>
          <w:szCs w:val="30"/>
          <w:rtl/>
          <w:lang w:val="en-GB" w:eastAsia="zh-TW"/>
        </w:rPr>
        <w:t xml:space="preserve">وفي أعقاب العمل الذي اضطلع به فريق الاتصال، قدم رئيسه المشارك تقريراً عن مداولاته. وأوضح أن الفريق توصل إلى اتفاق بشأن نص منقح للموجز الحاص بمقرري السياسات </w:t>
      </w:r>
      <w:r w:rsidR="00AE0516" w:rsidRPr="008032E1">
        <w:rPr>
          <w:rFonts w:asciiTheme="majorBidi" w:hAnsiTheme="majorBidi" w:cstheme="majorBidi"/>
          <w:rtl/>
          <w:lang w:val="en-GB" w:eastAsia="zh-TW"/>
        </w:rPr>
        <w:t>(</w:t>
      </w:r>
      <w:r w:rsidR="00AE0516" w:rsidRPr="008032E1">
        <w:rPr>
          <w:rFonts w:asciiTheme="majorBidi" w:hAnsiTheme="majorBidi" w:cstheme="majorBidi"/>
          <w:lang w:val="en-GB" w:eastAsia="zh-TW"/>
        </w:rPr>
        <w:t>IPBES/6/L.4</w:t>
      </w:r>
      <w:r w:rsidR="00AE0516" w:rsidRPr="008032E1">
        <w:rPr>
          <w:rFonts w:asciiTheme="majorBidi" w:hAnsiTheme="majorBidi" w:cstheme="majorBidi"/>
          <w:rtl/>
          <w:lang w:val="en-GB" w:eastAsia="zh-TW"/>
        </w:rPr>
        <w:t>)</w:t>
      </w:r>
      <w:r w:rsidR="00AE0516" w:rsidRPr="00AA04C1">
        <w:rPr>
          <w:rFonts w:ascii="Traditional Arabic" w:hAnsi="Traditional Arabic"/>
          <w:sz w:val="30"/>
          <w:szCs w:val="30"/>
          <w:rtl/>
          <w:lang w:val="en-GB" w:eastAsia="zh-TW"/>
        </w:rPr>
        <w:t xml:space="preserve"> لكي ينظر فيه الاجتماع العام.</w:t>
      </w:r>
    </w:p>
    <w:p w14:paraId="29B10C7E" w14:textId="3165DA32" w:rsidR="00AE0516" w:rsidRDefault="00AE0516"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50-</w:t>
      </w:r>
      <w:r w:rsidR="006234AD">
        <w:rPr>
          <w:rFonts w:ascii="Traditional Arabic" w:hAnsi="Traditional Arabic"/>
          <w:sz w:val="30"/>
          <w:szCs w:val="30"/>
          <w:rtl/>
          <w:lang w:val="en-GB" w:eastAsia="zh-TW"/>
        </w:rPr>
        <w:tab/>
      </w:r>
      <w:r w:rsidRPr="00AE0516">
        <w:rPr>
          <w:rFonts w:ascii="Traditional Arabic" w:hAnsi="Traditional Arabic"/>
          <w:sz w:val="30"/>
          <w:szCs w:val="30"/>
          <w:rtl/>
          <w:lang w:val="en-GB" w:eastAsia="zh-TW"/>
        </w:rPr>
        <w:t>وأدلى ممثل المغرب ببيان طلب إدراجه في هذا التقرير، فقال إنه لاحظ وجود عدة ثغرات وأوجه عدم اتساق في فصول التقييم، ولذلك فهو لا يستطيع الموافقة عليه، وليس بوسعه إلا أن يحيط علما</w:t>
      </w:r>
      <w:r w:rsidR="004F6723">
        <w:rPr>
          <w:rFonts w:ascii="Traditional Arabic" w:hAnsi="Traditional Arabic" w:hint="cs"/>
          <w:sz w:val="30"/>
          <w:szCs w:val="30"/>
          <w:rtl/>
          <w:lang w:val="en-GB" w:eastAsia="zh-TW"/>
        </w:rPr>
        <w:t>ً</w:t>
      </w:r>
      <w:r w:rsidRPr="00AE0516">
        <w:rPr>
          <w:rFonts w:ascii="Traditional Arabic" w:hAnsi="Traditional Arabic"/>
          <w:sz w:val="30"/>
          <w:szCs w:val="30"/>
          <w:rtl/>
          <w:lang w:val="en-GB" w:eastAsia="zh-TW"/>
        </w:rPr>
        <w:t xml:space="preserve"> بالموجز الخاص بمقرري السياسات، وكذلك الفصول التي استند إليها وموجزاتها التنفيذية.</w:t>
      </w:r>
    </w:p>
    <w:p w14:paraId="4BED0520" w14:textId="2CFD9FF5" w:rsidR="00AE0516" w:rsidRPr="00AE0516" w:rsidRDefault="00AE0516"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51-</w:t>
      </w:r>
      <w:r w:rsidR="006234AD">
        <w:rPr>
          <w:rFonts w:ascii="Traditional Arabic" w:hAnsi="Traditional Arabic"/>
          <w:sz w:val="30"/>
          <w:szCs w:val="30"/>
          <w:rtl/>
          <w:lang w:val="en-GB" w:eastAsia="zh-TW"/>
        </w:rPr>
        <w:tab/>
      </w:r>
      <w:r w:rsidRPr="00AE0516">
        <w:rPr>
          <w:rFonts w:ascii="Traditional Arabic" w:hAnsi="Traditional Arabic"/>
          <w:sz w:val="30"/>
          <w:szCs w:val="30"/>
          <w:rtl/>
          <w:lang w:val="en-GB" w:eastAsia="zh-TW"/>
        </w:rPr>
        <w:t xml:space="preserve">وفي وقت لاحق، وافق الاجتماع العام على موجز التقييم الإقليمي ودون الإقليمي لأفريقيا الخاص بمقرري السياسات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IPBES/6/L.4</w:t>
      </w:r>
      <w:r w:rsidRPr="008032E1">
        <w:rPr>
          <w:rFonts w:asciiTheme="majorBidi" w:hAnsiTheme="majorBidi" w:cstheme="majorBidi"/>
          <w:rtl/>
          <w:lang w:val="en-GB" w:eastAsia="zh-TW"/>
        </w:rPr>
        <w:t>)</w:t>
      </w:r>
      <w:r w:rsidR="00311F42" w:rsidRPr="001F3633">
        <w:rPr>
          <w:rFonts w:ascii="Traditional Arabic" w:hAnsi="Traditional Arabic" w:hint="cs"/>
          <w:sz w:val="30"/>
          <w:szCs w:val="30"/>
          <w:rtl/>
          <w:lang w:val="en-GB" w:eastAsia="zh-TW"/>
        </w:rPr>
        <w:t>،</w:t>
      </w:r>
      <w:r w:rsidRPr="00AE0516">
        <w:rPr>
          <w:rFonts w:ascii="Traditional Arabic" w:hAnsi="Traditional Arabic"/>
          <w:sz w:val="30"/>
          <w:szCs w:val="30"/>
          <w:rtl/>
          <w:lang w:val="en-GB" w:eastAsia="zh-TW"/>
        </w:rPr>
        <w:t xml:space="preserve"> </w:t>
      </w:r>
      <w:r w:rsidR="00311F42" w:rsidRPr="00AE0516">
        <w:rPr>
          <w:rFonts w:ascii="Traditional Arabic" w:hAnsi="Traditional Arabic"/>
          <w:sz w:val="30"/>
          <w:szCs w:val="30"/>
          <w:rtl/>
          <w:lang w:val="en-GB" w:eastAsia="zh-TW"/>
        </w:rPr>
        <w:t>بصيغته المعدلة شفويا</w:t>
      </w:r>
      <w:r w:rsidR="004F6723">
        <w:rPr>
          <w:rFonts w:ascii="Traditional Arabic" w:hAnsi="Traditional Arabic" w:hint="cs"/>
          <w:sz w:val="30"/>
          <w:szCs w:val="30"/>
          <w:rtl/>
          <w:lang w:val="en-GB" w:eastAsia="zh-TW"/>
        </w:rPr>
        <w:t>ً</w:t>
      </w:r>
      <w:r w:rsidR="00311F42">
        <w:rPr>
          <w:rFonts w:ascii="Traditional Arabic" w:hAnsi="Traditional Arabic" w:hint="cs"/>
          <w:sz w:val="30"/>
          <w:szCs w:val="30"/>
          <w:rtl/>
          <w:lang w:val="en-GB" w:eastAsia="zh-TW"/>
        </w:rPr>
        <w:t>،</w:t>
      </w:r>
      <w:r w:rsidR="00311F42" w:rsidRPr="00AE0516">
        <w:rPr>
          <w:rFonts w:ascii="Traditional Arabic" w:hAnsi="Traditional Arabic"/>
          <w:sz w:val="30"/>
          <w:szCs w:val="30"/>
          <w:rtl/>
          <w:lang w:val="en-GB" w:eastAsia="zh-TW"/>
        </w:rPr>
        <w:t xml:space="preserve"> </w:t>
      </w:r>
      <w:r w:rsidRPr="00AE0516">
        <w:rPr>
          <w:rFonts w:ascii="Traditional Arabic" w:hAnsi="Traditional Arabic"/>
          <w:sz w:val="30"/>
          <w:szCs w:val="30"/>
          <w:rtl/>
          <w:lang w:val="en-GB" w:eastAsia="zh-TW"/>
        </w:rPr>
        <w:t>وأقر فصول التقييم وموجزاته</w:t>
      </w:r>
      <w:r w:rsidR="00311F42">
        <w:rPr>
          <w:rFonts w:ascii="Traditional Arabic" w:hAnsi="Traditional Arabic" w:hint="cs"/>
          <w:sz w:val="30"/>
          <w:szCs w:val="30"/>
          <w:rtl/>
          <w:lang w:val="en-GB" w:eastAsia="zh-TW"/>
        </w:rPr>
        <w:t>ا</w:t>
      </w:r>
      <w:r w:rsidRPr="00AE0516">
        <w:rPr>
          <w:rFonts w:ascii="Traditional Arabic" w:hAnsi="Traditional Arabic"/>
          <w:sz w:val="30"/>
          <w:szCs w:val="30"/>
          <w:rtl/>
          <w:lang w:val="en-GB" w:eastAsia="zh-TW"/>
        </w:rPr>
        <w:t xml:space="preserve"> التنفيذية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IPBES/6/INF/3</w:t>
      </w:r>
      <w:r w:rsidRPr="008032E1">
        <w:rPr>
          <w:rFonts w:asciiTheme="majorBidi" w:hAnsiTheme="majorBidi" w:cstheme="majorBidi"/>
          <w:rtl/>
          <w:lang w:val="en-GB" w:eastAsia="zh-TW"/>
        </w:rPr>
        <w:t>)</w:t>
      </w:r>
      <w:r w:rsidRPr="00AE0516">
        <w:rPr>
          <w:rFonts w:ascii="Traditional Arabic" w:hAnsi="Traditional Arabic"/>
          <w:sz w:val="30"/>
          <w:szCs w:val="30"/>
          <w:rtl/>
          <w:lang w:val="en-GB" w:eastAsia="zh-TW"/>
        </w:rPr>
        <w:t xml:space="preserve">، شريطة أن تُنقح في أعقاب الدورة السادسة من أجل تصحيح الأخطاء الوقائعية وكفالة الاتساق مع الموجز الخاص بمقرري السياسات بصيغته التي تمت الموافقة عليها، </w:t>
      </w:r>
      <w:r w:rsidR="009E06A9" w:rsidRPr="009E06A9">
        <w:rPr>
          <w:rFonts w:ascii="Traditional Arabic" w:hAnsi="Traditional Arabic"/>
          <w:sz w:val="30"/>
          <w:szCs w:val="30"/>
          <w:rtl/>
          <w:lang w:val="en-GB" w:eastAsia="zh-TW"/>
        </w:rPr>
        <w:t xml:space="preserve">وأن تخضع </w:t>
      </w:r>
      <w:r w:rsidR="004F6723">
        <w:rPr>
          <w:rFonts w:ascii="Traditional Arabic" w:hAnsi="Traditional Arabic"/>
          <w:sz w:val="30"/>
          <w:szCs w:val="30"/>
          <w:rtl/>
          <w:lang w:val="en-GB" w:eastAsia="zh-TW"/>
        </w:rPr>
        <w:t>أيضاً</w:t>
      </w:r>
      <w:r w:rsidR="009E06A9" w:rsidRPr="009E06A9">
        <w:rPr>
          <w:rFonts w:ascii="Traditional Arabic" w:hAnsi="Traditional Arabic"/>
          <w:sz w:val="30"/>
          <w:szCs w:val="30"/>
          <w:rtl/>
          <w:lang w:val="en-GB" w:eastAsia="zh-TW"/>
        </w:rPr>
        <w:t xml:space="preserve"> للتحرير الرسمي</w:t>
      </w:r>
      <w:r w:rsidRPr="00AE0516">
        <w:rPr>
          <w:rFonts w:ascii="Traditional Arabic" w:hAnsi="Traditional Arabic"/>
          <w:sz w:val="30"/>
          <w:szCs w:val="30"/>
          <w:rtl/>
          <w:lang w:val="en-GB" w:eastAsia="zh-TW"/>
        </w:rPr>
        <w:t>.</w:t>
      </w:r>
    </w:p>
    <w:p w14:paraId="511642AE" w14:textId="73A8C66C" w:rsidR="00C23990" w:rsidRPr="00762B99" w:rsidRDefault="00C23990"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textDirection w:val="tbRlV"/>
        <w:rPr>
          <w:rFonts w:ascii="Traditional Arabic" w:hAnsi="Traditional Arabic"/>
          <w:b/>
          <w:bCs/>
          <w:sz w:val="30"/>
          <w:szCs w:val="30"/>
          <w:rtl/>
          <w:lang w:val="en-GB" w:eastAsia="zh-TW"/>
        </w:rPr>
      </w:pPr>
      <w:r w:rsidRPr="00762B99">
        <w:rPr>
          <w:rFonts w:ascii="Traditional Arabic" w:hAnsi="Traditional Arabic"/>
          <w:b/>
          <w:bCs/>
          <w:sz w:val="30"/>
          <w:szCs w:val="30"/>
          <w:rtl/>
          <w:lang w:val="en-GB" w:eastAsia="zh-TW"/>
        </w:rPr>
        <w:t>باء -</w:t>
      </w:r>
      <w:r w:rsidRPr="00762B99">
        <w:rPr>
          <w:rFonts w:ascii="Traditional Arabic" w:hAnsi="Traditional Arabic"/>
          <w:b/>
          <w:bCs/>
          <w:sz w:val="30"/>
          <w:szCs w:val="30"/>
          <w:lang w:val="en-GB" w:eastAsia="zh-TW"/>
        </w:rPr>
        <w:tab/>
      </w:r>
      <w:r w:rsidRPr="00762B99">
        <w:rPr>
          <w:rFonts w:ascii="Traditional Arabic" w:hAnsi="Traditional Arabic"/>
          <w:b/>
          <w:bCs/>
          <w:sz w:val="30"/>
          <w:szCs w:val="30"/>
          <w:rtl/>
          <w:lang w:val="en-GB" w:eastAsia="zh-TW"/>
        </w:rPr>
        <w:t>التقييم الإقليمي ودون الإقليمي للأمريكتين</w:t>
      </w:r>
    </w:p>
    <w:p w14:paraId="5E08F582" w14:textId="76361773" w:rsidR="00C23990" w:rsidRPr="000C1D50" w:rsidRDefault="009E06A9"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52</w:t>
      </w:r>
      <w:r w:rsidR="00C23990">
        <w:rPr>
          <w:rFonts w:ascii="Traditional Arabic" w:hAnsi="Traditional Arabic" w:hint="cs"/>
          <w:sz w:val="30"/>
          <w:szCs w:val="30"/>
          <w:rtl/>
          <w:lang w:val="en-GB" w:eastAsia="zh-TW"/>
        </w:rPr>
        <w:t>-</w:t>
      </w:r>
      <w:r w:rsidR="00C23990">
        <w:rPr>
          <w:rFonts w:ascii="Traditional Arabic" w:hAnsi="Traditional Arabic"/>
          <w:sz w:val="30"/>
          <w:szCs w:val="30"/>
          <w:lang w:val="en-GB" w:eastAsia="zh-TW"/>
        </w:rPr>
        <w:tab/>
      </w:r>
      <w:r w:rsidR="00C23990">
        <w:rPr>
          <w:rFonts w:ascii="Traditional Arabic" w:hAnsi="Traditional Arabic" w:hint="cs"/>
          <w:sz w:val="30"/>
          <w:szCs w:val="30"/>
          <w:rtl/>
          <w:lang w:val="en-GB" w:eastAsia="zh-TW"/>
        </w:rPr>
        <w:t>سلطت</w:t>
      </w:r>
      <w:r w:rsidR="00C23990" w:rsidRPr="000C1D50">
        <w:rPr>
          <w:rFonts w:ascii="Traditional Arabic" w:hAnsi="Traditional Arabic"/>
          <w:sz w:val="30"/>
          <w:szCs w:val="30"/>
          <w:rtl/>
          <w:lang w:val="en-GB" w:eastAsia="zh-TW"/>
        </w:rPr>
        <w:t xml:space="preserve"> السيدة كريستيانا سيماو سيكساس</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الرئيسة المشاركة </w:t>
      </w:r>
      <w:r w:rsidR="0038212A">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تقييم الأمريكتين</w:t>
      </w:r>
      <w:r w:rsidR="00C23990">
        <w:rPr>
          <w:rFonts w:ascii="Traditional Arabic" w:hAnsi="Traditional Arabic"/>
          <w:sz w:val="30"/>
          <w:szCs w:val="30"/>
          <w:rtl/>
          <w:lang w:val="en-GB" w:eastAsia="zh-TW"/>
        </w:rPr>
        <w:t>،</w:t>
      </w:r>
      <w:r w:rsidR="00E271AA">
        <w:rPr>
          <w:rFonts w:ascii="Traditional Arabic" w:hAnsi="Traditional Arabic" w:hint="cs"/>
          <w:sz w:val="30"/>
          <w:szCs w:val="30"/>
          <w:rtl/>
          <w:lang w:val="en-GB" w:eastAsia="zh-TW"/>
        </w:rPr>
        <w:t xml:space="preserve"> متحدثةً </w:t>
      </w:r>
      <w:r w:rsidR="00E271AA" w:rsidRPr="00E271AA">
        <w:rPr>
          <w:rFonts w:ascii="Traditional Arabic" w:hAnsi="Traditional Arabic"/>
          <w:sz w:val="30"/>
          <w:szCs w:val="30"/>
          <w:rtl/>
          <w:lang w:val="en-GB" w:eastAsia="zh-TW"/>
        </w:rPr>
        <w:t>أيضاً باسم الرئيسين المشاركين الآخرَين للتقييم</w:t>
      </w:r>
      <w:r w:rsidR="00E271AA">
        <w:rPr>
          <w:rFonts w:ascii="Traditional Arabic" w:hAnsi="Traditional Arabic" w:hint="cs"/>
          <w:sz w:val="30"/>
          <w:szCs w:val="30"/>
          <w:rtl/>
          <w:lang w:val="en-GB" w:eastAsia="zh-TW"/>
        </w:rPr>
        <w:t xml:space="preserve">، السيدة </w:t>
      </w:r>
      <w:r w:rsidR="003B67B0">
        <w:rPr>
          <w:rFonts w:ascii="Traditional Arabic" w:hAnsi="Traditional Arabic" w:hint="cs"/>
          <w:sz w:val="30"/>
          <w:szCs w:val="30"/>
          <w:rtl/>
          <w:lang w:val="en-GB" w:eastAsia="zh-TW"/>
        </w:rPr>
        <w:t xml:space="preserve">ماريا </w:t>
      </w:r>
      <w:r w:rsidR="00E271AA">
        <w:rPr>
          <w:rFonts w:ascii="Traditional Arabic" w:hAnsi="Traditional Arabic" w:hint="cs"/>
          <w:sz w:val="30"/>
          <w:szCs w:val="30"/>
          <w:rtl/>
          <w:lang w:val="en-GB" w:eastAsia="zh-TW"/>
        </w:rPr>
        <w:t>ايلينا زاكاغنيني والسيد جيك رايس،</w:t>
      </w:r>
      <w:r w:rsidR="00E271AA" w:rsidRPr="00E271AA">
        <w:rPr>
          <w:rFonts w:ascii="Traditional Arabic" w:hAnsi="Traditional Arabic" w:hint="cs"/>
          <w:sz w:val="30"/>
          <w:szCs w:val="30"/>
          <w:rtl/>
          <w:lang w:val="en-GB" w:eastAsia="zh-TW"/>
        </w:rPr>
        <w:t xml:space="preserve"> </w:t>
      </w:r>
      <w:r w:rsidR="00C23990">
        <w:rPr>
          <w:rFonts w:ascii="Traditional Arabic" w:hAnsi="Traditional Arabic" w:hint="cs"/>
          <w:sz w:val="30"/>
          <w:szCs w:val="30"/>
          <w:rtl/>
          <w:lang w:val="en-GB" w:eastAsia="zh-TW"/>
        </w:rPr>
        <w:t xml:space="preserve">الضوء على </w:t>
      </w:r>
      <w:r w:rsidR="00C23990" w:rsidRPr="000C1D50">
        <w:rPr>
          <w:rFonts w:ascii="Traditional Arabic" w:hAnsi="Traditional Arabic"/>
          <w:sz w:val="30"/>
          <w:szCs w:val="30"/>
          <w:rtl/>
          <w:lang w:val="en-GB" w:eastAsia="zh-TW"/>
        </w:rPr>
        <w:t xml:space="preserve">الرسائل </w:t>
      </w:r>
      <w:r w:rsidR="00C23990">
        <w:rPr>
          <w:rFonts w:ascii="Traditional Arabic" w:hAnsi="Traditional Arabic" w:hint="cs"/>
          <w:sz w:val="30"/>
          <w:szCs w:val="30"/>
          <w:rtl/>
          <w:lang w:val="en-GB" w:eastAsia="zh-TW"/>
        </w:rPr>
        <w:t>الرئيسية</w:t>
      </w:r>
      <w:r w:rsidR="00C23990" w:rsidRPr="000C1D50">
        <w:rPr>
          <w:rFonts w:ascii="Traditional Arabic" w:hAnsi="Traditional Arabic"/>
          <w:sz w:val="30"/>
          <w:szCs w:val="30"/>
          <w:rtl/>
          <w:lang w:val="en-GB" w:eastAsia="zh-TW"/>
        </w:rPr>
        <w:t xml:space="preserve"> لتقييم </w:t>
      </w:r>
      <w:r w:rsidR="00C23990">
        <w:rPr>
          <w:rFonts w:ascii="Traditional Arabic" w:hAnsi="Traditional Arabic" w:hint="cs"/>
          <w:sz w:val="30"/>
          <w:szCs w:val="30"/>
          <w:rtl/>
          <w:lang w:val="en-GB" w:eastAsia="zh-TW"/>
        </w:rPr>
        <w:t>ا</w:t>
      </w:r>
      <w:r w:rsidR="00C23990" w:rsidRPr="000C1D50">
        <w:rPr>
          <w:rFonts w:ascii="Traditional Arabic" w:hAnsi="Traditional Arabic"/>
          <w:sz w:val="30"/>
          <w:szCs w:val="30"/>
          <w:rtl/>
          <w:lang w:val="en-GB" w:eastAsia="zh-TW"/>
        </w:rPr>
        <w:t xml:space="preserve">لأمريكتين </w:t>
      </w:r>
      <w:r w:rsidR="00C23990">
        <w:rPr>
          <w:rFonts w:ascii="Traditional Arabic" w:hAnsi="Traditional Arabic" w:hint="cs"/>
          <w:sz w:val="30"/>
          <w:szCs w:val="30"/>
          <w:rtl/>
          <w:lang w:val="en-GB" w:eastAsia="zh-TW"/>
        </w:rPr>
        <w:t xml:space="preserve">فقالت إنه </w:t>
      </w:r>
      <w:r w:rsidR="00C23990" w:rsidRPr="000C1D50">
        <w:rPr>
          <w:rFonts w:ascii="Traditional Arabic" w:hAnsi="Traditional Arabic"/>
          <w:sz w:val="30"/>
          <w:szCs w:val="30"/>
          <w:rtl/>
          <w:lang w:val="en-GB" w:eastAsia="zh-TW"/>
        </w:rPr>
        <w:t xml:space="preserve">على الرغم من </w:t>
      </w:r>
      <w:r w:rsidR="00C23990">
        <w:rPr>
          <w:rFonts w:ascii="Traditional Arabic" w:hAnsi="Traditional Arabic" w:hint="cs"/>
          <w:sz w:val="30"/>
          <w:szCs w:val="30"/>
          <w:rtl/>
          <w:lang w:val="en-GB" w:eastAsia="zh-TW"/>
        </w:rPr>
        <w:t>كو</w:t>
      </w:r>
      <w:r w:rsidR="00C23990" w:rsidRPr="000C1D50">
        <w:rPr>
          <w:rFonts w:ascii="Traditional Arabic" w:hAnsi="Traditional Arabic"/>
          <w:sz w:val="30"/>
          <w:szCs w:val="30"/>
          <w:rtl/>
          <w:lang w:val="en-GB" w:eastAsia="zh-TW"/>
        </w:rPr>
        <w:t xml:space="preserve">ن </w:t>
      </w:r>
      <w:r w:rsidR="00C23990">
        <w:rPr>
          <w:rFonts w:ascii="Traditional Arabic" w:hAnsi="Traditional Arabic" w:hint="cs"/>
          <w:sz w:val="30"/>
          <w:szCs w:val="30"/>
          <w:rtl/>
          <w:lang w:val="en-GB" w:eastAsia="zh-TW"/>
        </w:rPr>
        <w:t xml:space="preserve">منطقة </w:t>
      </w:r>
      <w:r w:rsidR="00C23990" w:rsidRPr="000C1D50">
        <w:rPr>
          <w:rFonts w:ascii="Traditional Arabic" w:hAnsi="Traditional Arabic"/>
          <w:sz w:val="30"/>
          <w:szCs w:val="30"/>
          <w:rtl/>
          <w:lang w:val="en-GB" w:eastAsia="zh-TW"/>
        </w:rPr>
        <w:t xml:space="preserve">الأمريكتين </w:t>
      </w:r>
      <w:r w:rsidR="00C23990">
        <w:rPr>
          <w:rFonts w:ascii="Traditional Arabic" w:hAnsi="Traditional Arabic" w:hint="cs"/>
          <w:sz w:val="30"/>
          <w:szCs w:val="30"/>
          <w:rtl/>
          <w:lang w:val="en-GB" w:eastAsia="zh-TW"/>
        </w:rPr>
        <w:t>تستضيف</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سبعة</w:t>
      </w:r>
      <w:r w:rsidR="00C23990" w:rsidRPr="000C1D50">
        <w:rPr>
          <w:rFonts w:ascii="Traditional Arabic" w:hAnsi="Traditional Arabic"/>
          <w:sz w:val="30"/>
          <w:szCs w:val="30"/>
          <w:rtl/>
          <w:lang w:val="en-GB" w:eastAsia="zh-TW"/>
        </w:rPr>
        <w:t xml:space="preserve"> من البلدان السبعة عشر الأكثر تنوعاً </w:t>
      </w:r>
      <w:r w:rsidR="00C23990">
        <w:rPr>
          <w:rFonts w:ascii="Traditional Arabic" w:hAnsi="Traditional Arabic" w:hint="cs"/>
          <w:sz w:val="30"/>
          <w:szCs w:val="30"/>
          <w:rtl/>
          <w:lang w:val="en-GB" w:eastAsia="zh-TW"/>
        </w:rPr>
        <w:t xml:space="preserve">بيولوجياً </w:t>
      </w:r>
      <w:r w:rsidR="00C23990" w:rsidRPr="000C1D50">
        <w:rPr>
          <w:rFonts w:ascii="Traditional Arabic" w:hAnsi="Traditional Arabic"/>
          <w:sz w:val="30"/>
          <w:szCs w:val="30"/>
          <w:rtl/>
          <w:lang w:val="en-GB" w:eastAsia="zh-TW"/>
        </w:rPr>
        <w:t>في العالم</w:t>
      </w:r>
      <w:r w:rsidR="00C23990">
        <w:rPr>
          <w:rFonts w:ascii="Traditional Arabic" w:hAnsi="Traditional Arabic" w:hint="cs"/>
          <w:sz w:val="30"/>
          <w:szCs w:val="30"/>
          <w:rtl/>
          <w:lang w:val="en-GB" w:eastAsia="zh-TW"/>
        </w:rPr>
        <w:t xml:space="preserve"> و</w:t>
      </w:r>
      <w:r w:rsidR="00C23990" w:rsidRPr="000C1D50">
        <w:rPr>
          <w:rFonts w:ascii="Traditional Arabic" w:hAnsi="Traditional Arabic"/>
          <w:sz w:val="30"/>
          <w:szCs w:val="30"/>
          <w:rtl/>
          <w:lang w:val="en-GB" w:eastAsia="zh-TW"/>
        </w:rPr>
        <w:t>40 في المائة من قدرة النظم الإيكولوجية في العالم على توفير الغذاء والمياه والطاقة للناس</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فضلاً عن منافع</w:t>
      </w:r>
      <w:r w:rsidR="00C23990" w:rsidRPr="000C1D50">
        <w:rPr>
          <w:rFonts w:ascii="Traditional Arabic" w:hAnsi="Traditional Arabic"/>
          <w:sz w:val="30"/>
          <w:szCs w:val="30"/>
          <w:rtl/>
          <w:lang w:val="en-GB" w:eastAsia="zh-TW"/>
        </w:rPr>
        <w:t xml:space="preserve"> مثل التلقيح وتنظيم المناخ والصحة وسبل ال</w:t>
      </w:r>
      <w:r w:rsidR="00C23990">
        <w:rPr>
          <w:rFonts w:ascii="Traditional Arabic" w:hAnsi="Traditional Arabic" w:hint="cs"/>
          <w:sz w:val="30"/>
          <w:szCs w:val="30"/>
          <w:rtl/>
          <w:lang w:val="en-GB" w:eastAsia="zh-TW"/>
        </w:rPr>
        <w:t>م</w:t>
      </w:r>
      <w:r w:rsidR="00C23990" w:rsidRPr="000C1D50">
        <w:rPr>
          <w:rFonts w:ascii="Traditional Arabic" w:hAnsi="Traditional Arabic"/>
          <w:sz w:val="30"/>
          <w:szCs w:val="30"/>
          <w:rtl/>
          <w:lang w:val="en-GB" w:eastAsia="zh-TW"/>
        </w:rPr>
        <w:t>عيش</w:t>
      </w:r>
      <w:r w:rsidR="00C23990">
        <w:rPr>
          <w:rFonts w:ascii="Traditional Arabic" w:hAnsi="Traditional Arabic" w:hint="cs"/>
          <w:sz w:val="30"/>
          <w:szCs w:val="30"/>
          <w:rtl/>
          <w:lang w:val="en-GB" w:eastAsia="zh-TW"/>
        </w:rPr>
        <w:t>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فإن</w:t>
      </w:r>
      <w:r w:rsidR="00C23990" w:rsidRPr="000C1D50">
        <w:rPr>
          <w:rFonts w:ascii="Traditional Arabic" w:hAnsi="Traditional Arabic"/>
          <w:sz w:val="30"/>
          <w:szCs w:val="30"/>
          <w:rtl/>
          <w:lang w:val="en-GB" w:eastAsia="zh-TW"/>
        </w:rPr>
        <w:t xml:space="preserve"> معظم بلدان المنطقة تستخدم الطبيعة </w:t>
      </w:r>
      <w:r w:rsidR="00C23990" w:rsidRPr="000C1D50">
        <w:rPr>
          <w:rFonts w:ascii="Traditional Arabic" w:hAnsi="Traditional Arabic"/>
          <w:sz w:val="30"/>
          <w:szCs w:val="30"/>
          <w:rtl/>
          <w:lang w:val="en-GB" w:eastAsia="zh-TW"/>
        </w:rPr>
        <w:lastRenderedPageBreak/>
        <w:t xml:space="preserve">بطريقة غير مستدامة </w:t>
      </w:r>
      <w:r w:rsidR="00C23990">
        <w:rPr>
          <w:rFonts w:ascii="Traditional Arabic" w:hAnsi="Traditional Arabic" w:hint="cs"/>
          <w:sz w:val="30"/>
          <w:szCs w:val="30"/>
          <w:rtl/>
          <w:lang w:val="en-GB" w:eastAsia="zh-TW"/>
        </w:rPr>
        <w:t>نتيجة لعوامل محركة</w:t>
      </w:r>
      <w:r w:rsidR="00C23990" w:rsidRPr="000C1D50">
        <w:rPr>
          <w:rFonts w:ascii="Traditional Arabic" w:hAnsi="Traditional Arabic"/>
          <w:sz w:val="30"/>
          <w:szCs w:val="30"/>
          <w:rtl/>
          <w:lang w:val="en-GB" w:eastAsia="zh-TW"/>
        </w:rPr>
        <w:t xml:space="preserve"> غير مباشرة مثل </w:t>
      </w:r>
      <w:r w:rsidR="00C23990">
        <w:rPr>
          <w:rFonts w:ascii="Traditional Arabic" w:hAnsi="Traditional Arabic" w:hint="cs"/>
          <w:sz w:val="30"/>
          <w:szCs w:val="30"/>
          <w:rtl/>
          <w:lang w:val="en-GB" w:eastAsia="zh-TW"/>
        </w:rPr>
        <w:t xml:space="preserve">النمو </w:t>
      </w:r>
      <w:r w:rsidR="00C23990" w:rsidRPr="000C1D50">
        <w:rPr>
          <w:rFonts w:ascii="Traditional Arabic" w:hAnsi="Traditional Arabic"/>
          <w:sz w:val="30"/>
          <w:szCs w:val="30"/>
          <w:rtl/>
          <w:lang w:val="en-GB" w:eastAsia="zh-TW"/>
        </w:rPr>
        <w:t>الاقتصاد</w:t>
      </w:r>
      <w:r w:rsidR="00C23990">
        <w:rPr>
          <w:rFonts w:ascii="Traditional Arabic" w:hAnsi="Traditional Arabic" w:hint="cs"/>
          <w:sz w:val="30"/>
          <w:szCs w:val="30"/>
          <w:rtl/>
          <w:lang w:val="en-GB" w:eastAsia="zh-TW"/>
        </w:rPr>
        <w:t>ي</w:t>
      </w:r>
      <w:r w:rsidR="00C23990" w:rsidRPr="000C1D50">
        <w:rPr>
          <w:rFonts w:ascii="Traditional Arabic" w:hAnsi="Traditional Arabic"/>
          <w:sz w:val="30"/>
          <w:szCs w:val="30"/>
          <w:rtl/>
          <w:lang w:val="en-GB" w:eastAsia="zh-TW"/>
        </w:rPr>
        <w:t xml:space="preserve"> غير المستدام والنمو السكاني و</w:t>
      </w:r>
      <w:r w:rsidR="00C23990">
        <w:rPr>
          <w:rFonts w:ascii="Traditional Arabic" w:hAnsi="Traditional Arabic" w:hint="cs"/>
          <w:sz w:val="30"/>
          <w:szCs w:val="30"/>
          <w:rtl/>
          <w:lang w:val="en-GB" w:eastAsia="zh-TW"/>
        </w:rPr>
        <w:t>ضعف الحوكمة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 xml:space="preserve">وعوامل </w:t>
      </w:r>
      <w:r w:rsidR="00C23990" w:rsidRPr="000C1D50">
        <w:rPr>
          <w:rFonts w:ascii="Traditional Arabic" w:hAnsi="Traditional Arabic"/>
          <w:sz w:val="30"/>
          <w:szCs w:val="30"/>
          <w:rtl/>
          <w:lang w:val="en-GB" w:eastAsia="zh-TW"/>
        </w:rPr>
        <w:t xml:space="preserve">مباشرة </w:t>
      </w:r>
      <w:r w:rsidR="00C23990">
        <w:rPr>
          <w:rFonts w:ascii="Traditional Arabic" w:hAnsi="Traditional Arabic" w:hint="cs"/>
          <w:sz w:val="30"/>
          <w:szCs w:val="30"/>
          <w:rtl/>
          <w:lang w:val="en-GB" w:eastAsia="zh-TW"/>
        </w:rPr>
        <w:t>منها الإفراط في</w:t>
      </w:r>
      <w:r w:rsidR="00C23990" w:rsidRPr="000C1D50">
        <w:rPr>
          <w:rFonts w:ascii="Traditional Arabic" w:hAnsi="Traditional Arabic"/>
          <w:sz w:val="30"/>
          <w:szCs w:val="30"/>
          <w:rtl/>
          <w:lang w:val="en-GB" w:eastAsia="zh-TW"/>
        </w:rPr>
        <w:t xml:space="preserve"> استغلال الموارد وتحويل الأراضي وتدهور</w:t>
      </w:r>
      <w:r w:rsidR="00C23990">
        <w:rPr>
          <w:rFonts w:ascii="Traditional Arabic" w:hAnsi="Traditional Arabic" w:hint="cs"/>
          <w:sz w:val="30"/>
          <w:szCs w:val="30"/>
          <w:rtl/>
          <w:lang w:val="en-GB" w:eastAsia="zh-TW"/>
        </w:rPr>
        <w:t>ها</w:t>
      </w:r>
      <w:r w:rsidR="00C23990">
        <w:rPr>
          <w:rFonts w:ascii="Traditional Arabic" w:hAnsi="Traditional Arabic"/>
          <w:sz w:val="30"/>
          <w:szCs w:val="30"/>
          <w:rtl/>
          <w:lang w:val="en-GB" w:eastAsia="zh-TW"/>
        </w:rPr>
        <w:t xml:space="preserve"> و</w:t>
      </w:r>
      <w:r w:rsidR="00C23990" w:rsidRPr="000C1D50">
        <w:rPr>
          <w:rFonts w:ascii="Traditional Arabic" w:hAnsi="Traditional Arabic"/>
          <w:sz w:val="30"/>
          <w:szCs w:val="30"/>
          <w:rtl/>
          <w:lang w:val="en-GB" w:eastAsia="zh-TW"/>
        </w:rPr>
        <w:t>تجزؤ</w:t>
      </w:r>
      <w:r w:rsidR="00C23990">
        <w:rPr>
          <w:rFonts w:ascii="Traditional Arabic" w:hAnsi="Traditional Arabic" w:hint="cs"/>
          <w:sz w:val="30"/>
          <w:szCs w:val="30"/>
          <w:rtl/>
          <w:lang w:val="en-GB" w:eastAsia="zh-TW"/>
        </w:rPr>
        <w:t>ها</w:t>
      </w:r>
      <w:r w:rsidR="00C23990" w:rsidRPr="000C1D50">
        <w:rPr>
          <w:rFonts w:ascii="Traditional Arabic" w:hAnsi="Traditional Arabic"/>
          <w:sz w:val="30"/>
          <w:szCs w:val="30"/>
          <w:rtl/>
          <w:lang w:val="en-GB" w:eastAsia="zh-TW"/>
        </w:rPr>
        <w:t xml:space="preserve">. ومن شأن هذه </w:t>
      </w:r>
      <w:r w:rsidR="00C23990">
        <w:rPr>
          <w:rFonts w:ascii="Traditional Arabic" w:hAnsi="Traditional Arabic" w:hint="cs"/>
          <w:sz w:val="30"/>
          <w:szCs w:val="30"/>
          <w:rtl/>
          <w:lang w:val="en-GB" w:eastAsia="zh-TW"/>
        </w:rPr>
        <w:t xml:space="preserve">العوامل </w:t>
      </w:r>
      <w:r w:rsidR="00C23990" w:rsidRPr="000C1D50">
        <w:rPr>
          <w:rFonts w:ascii="Traditional Arabic" w:hAnsi="Traditional Arabic"/>
          <w:sz w:val="30"/>
          <w:szCs w:val="30"/>
          <w:rtl/>
          <w:lang w:val="en-GB" w:eastAsia="zh-TW"/>
        </w:rPr>
        <w:t>وغيرها</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بما في ذلك الزراعة غير المستدامة وتغير المناخ</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أن تزيد الضغط </w:t>
      </w:r>
      <w:r w:rsidR="00C23990">
        <w:rPr>
          <w:rFonts w:ascii="Traditional Arabic" w:hAnsi="Traditional Arabic" w:hint="cs"/>
          <w:sz w:val="30"/>
          <w:szCs w:val="30"/>
          <w:rtl/>
          <w:lang w:val="en-GB" w:eastAsia="zh-TW"/>
        </w:rPr>
        <w:t xml:space="preserve">الواقع </w:t>
      </w:r>
      <w:r w:rsidR="00C23990" w:rsidRPr="000C1D50">
        <w:rPr>
          <w:rFonts w:ascii="Traditional Arabic" w:hAnsi="Traditional Arabic"/>
          <w:sz w:val="30"/>
          <w:szCs w:val="30"/>
          <w:rtl/>
          <w:lang w:val="en-GB" w:eastAsia="zh-TW"/>
        </w:rPr>
        <w:t>على التنوع البيولوجي</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مما </w:t>
      </w:r>
      <w:r w:rsidR="00C23990">
        <w:rPr>
          <w:rFonts w:ascii="Traditional Arabic" w:hAnsi="Traditional Arabic" w:hint="cs"/>
          <w:sz w:val="30"/>
          <w:szCs w:val="30"/>
          <w:rtl/>
          <w:lang w:val="en-GB" w:eastAsia="zh-TW"/>
        </w:rPr>
        <w:t>يفرض</w:t>
      </w:r>
      <w:r w:rsidR="00C23990" w:rsidRPr="000C1D50">
        <w:rPr>
          <w:rFonts w:ascii="Traditional Arabic" w:hAnsi="Traditional Arabic"/>
          <w:sz w:val="30"/>
          <w:szCs w:val="30"/>
          <w:rtl/>
          <w:lang w:val="en-GB" w:eastAsia="zh-TW"/>
        </w:rPr>
        <w:t xml:space="preserve"> ضرور</w:t>
      </w:r>
      <w:r w:rsidR="00C23990">
        <w:rPr>
          <w:rFonts w:ascii="Traditional Arabic" w:hAnsi="Traditional Arabic" w:hint="cs"/>
          <w:sz w:val="30"/>
          <w:szCs w:val="30"/>
          <w:rtl/>
          <w:lang w:val="en-GB" w:eastAsia="zh-TW"/>
        </w:rPr>
        <w:t>ة</w:t>
      </w:r>
      <w:r w:rsidR="00C23990" w:rsidRPr="000C1D50">
        <w:rPr>
          <w:rFonts w:ascii="Traditional Arabic" w:hAnsi="Traditional Arabic"/>
          <w:sz w:val="30"/>
          <w:szCs w:val="30"/>
          <w:rtl/>
          <w:lang w:val="en-GB" w:eastAsia="zh-TW"/>
        </w:rPr>
        <w:t xml:space="preserve"> تحسين فعالية السياسات والحوكمة. </w:t>
      </w:r>
      <w:r w:rsidR="00C23990">
        <w:rPr>
          <w:rFonts w:ascii="Traditional Arabic" w:hAnsi="Traditional Arabic" w:hint="cs"/>
          <w:sz w:val="30"/>
          <w:szCs w:val="30"/>
          <w:rtl/>
          <w:lang w:val="en-GB" w:eastAsia="zh-TW"/>
        </w:rPr>
        <w:t>وأضافت أن</w:t>
      </w:r>
      <w:r w:rsidR="00C23990" w:rsidRPr="000C1D50">
        <w:rPr>
          <w:rFonts w:ascii="Traditional Arabic" w:hAnsi="Traditional Arabic"/>
          <w:sz w:val="30"/>
          <w:szCs w:val="30"/>
          <w:rtl/>
          <w:lang w:val="en-GB" w:eastAsia="zh-TW"/>
        </w:rPr>
        <w:t xml:space="preserve"> الأولويات الرئيسية </w:t>
      </w:r>
      <w:r w:rsidR="00C23990">
        <w:rPr>
          <w:rFonts w:ascii="Traditional Arabic" w:hAnsi="Traditional Arabic" w:hint="cs"/>
          <w:sz w:val="30"/>
          <w:szCs w:val="30"/>
          <w:rtl/>
          <w:lang w:val="en-GB" w:eastAsia="zh-TW"/>
        </w:rPr>
        <w:t xml:space="preserve">تشمل </w:t>
      </w:r>
      <w:r w:rsidR="00C23990" w:rsidRPr="000C1D50">
        <w:rPr>
          <w:rFonts w:ascii="Traditional Arabic" w:hAnsi="Traditional Arabic"/>
          <w:sz w:val="30"/>
          <w:szCs w:val="30"/>
          <w:rtl/>
          <w:lang w:val="en-GB" w:eastAsia="zh-TW"/>
        </w:rPr>
        <w:t>استخدام الموارد على نحو أكثر استدامة في المناطق غير المحمية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وإدماج التزامات التنوع البيولوجي في خطط التنمية الوطنية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والنظر في المفاضلات</w:t>
      </w:r>
      <w:r w:rsidR="00C23990" w:rsidRPr="000C1D50">
        <w:rPr>
          <w:rFonts w:ascii="Traditional Arabic" w:hAnsi="Traditional Arabic"/>
          <w:sz w:val="30"/>
          <w:szCs w:val="30"/>
          <w:rtl/>
          <w:lang w:val="en-GB" w:eastAsia="zh-TW"/>
        </w:rPr>
        <w:t xml:space="preserve"> بين أهداف الحفظ والتنمية </w:t>
      </w:r>
      <w:r w:rsidR="00C23990">
        <w:rPr>
          <w:rFonts w:ascii="Traditional Arabic" w:hAnsi="Traditional Arabic" w:hint="cs"/>
          <w:sz w:val="30"/>
          <w:szCs w:val="30"/>
          <w:rtl/>
          <w:lang w:val="en-GB" w:eastAsia="zh-TW"/>
        </w:rPr>
        <w:t>القصيرة</w:t>
      </w:r>
      <w:r w:rsidR="00C23990" w:rsidRPr="000C1D50">
        <w:rPr>
          <w:rFonts w:ascii="Traditional Arabic" w:hAnsi="Traditional Arabic"/>
          <w:sz w:val="30"/>
          <w:szCs w:val="30"/>
          <w:rtl/>
          <w:lang w:val="en-GB" w:eastAsia="zh-TW"/>
        </w:rPr>
        <w:t xml:space="preserve"> الأجل و</w:t>
      </w:r>
      <w:r w:rsidR="00C23990">
        <w:rPr>
          <w:rFonts w:ascii="Traditional Arabic" w:hAnsi="Traditional Arabic" w:hint="cs"/>
          <w:sz w:val="30"/>
          <w:szCs w:val="30"/>
          <w:rtl/>
          <w:lang w:val="en-GB" w:eastAsia="zh-TW"/>
        </w:rPr>
        <w:t>ال</w:t>
      </w:r>
      <w:r w:rsidR="00C23990" w:rsidRPr="000C1D50">
        <w:rPr>
          <w:rFonts w:ascii="Traditional Arabic" w:hAnsi="Traditional Arabic"/>
          <w:sz w:val="30"/>
          <w:szCs w:val="30"/>
          <w:rtl/>
          <w:lang w:val="en-GB" w:eastAsia="zh-TW"/>
        </w:rPr>
        <w:t>طويلة الأجل وتأثيراتها على الجهات الفاعلة المختلفة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w:t>
      </w:r>
      <w:r w:rsidR="00C23990">
        <w:rPr>
          <w:rFonts w:ascii="Traditional Arabic" w:hAnsi="Traditional Arabic" w:hint="cs"/>
          <w:sz w:val="30"/>
          <w:szCs w:val="30"/>
          <w:rtl/>
          <w:lang w:val="en-GB" w:eastAsia="zh-TW"/>
        </w:rPr>
        <w:t>تناول ال</w:t>
      </w:r>
      <w:r w:rsidR="00C23990" w:rsidRPr="000C1D50">
        <w:rPr>
          <w:rFonts w:ascii="Traditional Arabic" w:hAnsi="Traditional Arabic"/>
          <w:sz w:val="30"/>
          <w:szCs w:val="30"/>
          <w:rtl/>
          <w:lang w:val="en-GB" w:eastAsia="zh-TW"/>
        </w:rPr>
        <w:t xml:space="preserve">عوامل </w:t>
      </w:r>
      <w:r w:rsidR="00C23990">
        <w:rPr>
          <w:rFonts w:ascii="Traditional Arabic" w:hAnsi="Traditional Arabic" w:hint="cs"/>
          <w:sz w:val="30"/>
          <w:szCs w:val="30"/>
          <w:rtl/>
          <w:lang w:val="en-GB" w:eastAsia="zh-TW"/>
        </w:rPr>
        <w:t>ال</w:t>
      </w:r>
      <w:r w:rsidR="00C23990" w:rsidRPr="000C1D50">
        <w:rPr>
          <w:rFonts w:ascii="Traditional Arabic" w:hAnsi="Traditional Arabic"/>
          <w:sz w:val="30"/>
          <w:szCs w:val="30"/>
          <w:rtl/>
          <w:lang w:val="en-GB" w:eastAsia="zh-TW"/>
        </w:rPr>
        <w:t>أخرى غير السياس</w:t>
      </w:r>
      <w:r w:rsidR="00C23990">
        <w:rPr>
          <w:rFonts w:ascii="Traditional Arabic" w:hAnsi="Traditional Arabic" w:hint="cs"/>
          <w:sz w:val="30"/>
          <w:szCs w:val="30"/>
          <w:rtl/>
          <w:lang w:val="en-GB" w:eastAsia="zh-TW"/>
        </w:rPr>
        <w:t>ات</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مثل التغييرات السلوكية.</w:t>
      </w:r>
    </w:p>
    <w:p w14:paraId="18BF7670" w14:textId="3670B885" w:rsidR="00C23990" w:rsidRPr="000C1D50" w:rsidRDefault="009E06A9"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53</w:t>
      </w:r>
      <w:r w:rsidR="00C23990">
        <w:rPr>
          <w:rFonts w:ascii="Traditional Arabic" w:hAnsi="Traditional Arabic" w:hint="cs"/>
          <w:sz w:val="30"/>
          <w:szCs w:val="30"/>
          <w:rtl/>
          <w:lang w:val="en-GB" w:eastAsia="zh-TW"/>
        </w:rPr>
        <w:t>-</w:t>
      </w:r>
      <w:r w:rsidR="00C23990">
        <w:rPr>
          <w:rFonts w:ascii="Traditional Arabic" w:hAnsi="Traditional Arabic"/>
          <w:sz w:val="30"/>
          <w:szCs w:val="30"/>
          <w:lang w:val="en-GB" w:eastAsia="zh-TW"/>
        </w:rPr>
        <w:tab/>
      </w:r>
      <w:r w:rsidR="00C23990">
        <w:rPr>
          <w:rFonts w:ascii="Traditional Arabic" w:hAnsi="Traditional Arabic" w:hint="cs"/>
          <w:sz w:val="30"/>
          <w:szCs w:val="30"/>
          <w:rtl/>
          <w:lang w:val="en-GB" w:eastAsia="zh-TW"/>
        </w:rPr>
        <w:t>و</w:t>
      </w:r>
      <w:r w:rsidR="00C23990" w:rsidRPr="000C1D50">
        <w:rPr>
          <w:rFonts w:ascii="Traditional Arabic" w:hAnsi="Traditional Arabic"/>
          <w:sz w:val="30"/>
          <w:szCs w:val="30"/>
          <w:rtl/>
          <w:lang w:val="en-GB" w:eastAsia="zh-TW"/>
        </w:rPr>
        <w:t>أنشأ الاجتماع العام فريق اتصال</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تشارك في رئاسته السيدة بريجيت باتيست (كولومبيا) والسيد </w:t>
      </w:r>
      <w:r w:rsidR="006D13EC" w:rsidRPr="000C1D50">
        <w:rPr>
          <w:rFonts w:ascii="Traditional Arabic" w:hAnsi="Traditional Arabic"/>
          <w:sz w:val="30"/>
          <w:szCs w:val="30"/>
          <w:rtl/>
          <w:lang w:val="en-GB" w:eastAsia="zh-TW"/>
        </w:rPr>
        <w:t>وا</w:t>
      </w:r>
      <w:r w:rsidR="006D13EC">
        <w:rPr>
          <w:rFonts w:ascii="Traditional Arabic" w:hAnsi="Traditional Arabic" w:hint="cs"/>
          <w:sz w:val="30"/>
          <w:szCs w:val="30"/>
          <w:rtl/>
          <w:lang w:val="en-GB" w:eastAsia="zh-TW"/>
        </w:rPr>
        <w:t>ت</w:t>
      </w:r>
      <w:r w:rsidR="006D13EC" w:rsidRPr="000C1D50">
        <w:rPr>
          <w:rFonts w:ascii="Traditional Arabic" w:hAnsi="Traditional Arabic"/>
          <w:sz w:val="30"/>
          <w:szCs w:val="30"/>
          <w:rtl/>
          <w:lang w:val="en-GB" w:eastAsia="zh-TW"/>
        </w:rPr>
        <w:t xml:space="preserve">سون </w:t>
      </w:r>
      <w:r w:rsidR="00C23990" w:rsidRPr="000C1D50">
        <w:rPr>
          <w:rFonts w:ascii="Traditional Arabic" w:hAnsi="Traditional Arabic"/>
          <w:sz w:val="30"/>
          <w:szCs w:val="30"/>
          <w:rtl/>
          <w:lang w:val="en-GB" w:eastAsia="zh-TW"/>
        </w:rPr>
        <w:t>(المملكة المتحدة)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للنظر بالتفصيل في </w:t>
      </w:r>
      <w:r w:rsidR="00C23990">
        <w:rPr>
          <w:rFonts w:ascii="Traditional Arabic" w:hAnsi="Traditional Arabic" w:hint="cs"/>
          <w:sz w:val="30"/>
          <w:szCs w:val="30"/>
          <w:rtl/>
          <w:lang w:val="en-GB" w:eastAsia="zh-TW"/>
        </w:rPr>
        <w:t>موجز مقرري السياسات للتقييم</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الخاص ب</w:t>
      </w:r>
      <w:r w:rsidR="00C23990" w:rsidRPr="000C1D50">
        <w:rPr>
          <w:rFonts w:ascii="Traditional Arabic" w:hAnsi="Traditional Arabic"/>
          <w:sz w:val="30"/>
          <w:szCs w:val="30"/>
          <w:rtl/>
          <w:lang w:val="en-GB" w:eastAsia="zh-TW"/>
        </w:rPr>
        <w:t>الأمريكتين</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 xml:space="preserve">تمهيدا </w:t>
      </w:r>
      <w:r w:rsidR="00C23990" w:rsidRPr="000C1D50">
        <w:rPr>
          <w:rFonts w:ascii="Traditional Arabic" w:hAnsi="Traditional Arabic"/>
          <w:sz w:val="30"/>
          <w:szCs w:val="30"/>
          <w:rtl/>
          <w:lang w:val="en-GB" w:eastAsia="zh-TW"/>
        </w:rPr>
        <w:t xml:space="preserve">لنظر </w:t>
      </w:r>
      <w:r w:rsidR="00C23990">
        <w:rPr>
          <w:rFonts w:ascii="Traditional Arabic" w:hAnsi="Traditional Arabic"/>
          <w:sz w:val="30"/>
          <w:szCs w:val="30"/>
          <w:rtl/>
          <w:lang w:val="en-GB" w:eastAsia="zh-TW"/>
        </w:rPr>
        <w:t>الاجتماع العام</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فيه في وقت لاحق</w:t>
      </w:r>
      <w:r w:rsidR="00C23990" w:rsidRPr="000C1D50">
        <w:rPr>
          <w:rFonts w:ascii="Traditional Arabic" w:hAnsi="Traditional Arabic"/>
          <w:sz w:val="30"/>
          <w:szCs w:val="30"/>
          <w:rtl/>
          <w:lang w:val="en-GB" w:eastAsia="zh-TW"/>
        </w:rPr>
        <w:t>.</w:t>
      </w:r>
    </w:p>
    <w:p w14:paraId="042F63FC" w14:textId="1912906E" w:rsidR="00C23990" w:rsidRDefault="009E06A9"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54</w:t>
      </w:r>
      <w:r w:rsidR="00C23990" w:rsidRPr="009E06A9">
        <w:rPr>
          <w:rFonts w:ascii="Traditional Arabic" w:hAnsi="Traditional Arabic"/>
          <w:sz w:val="30"/>
          <w:szCs w:val="30"/>
          <w:rtl/>
          <w:lang w:val="en-GB" w:eastAsia="zh-TW"/>
        </w:rPr>
        <w:t>-</w:t>
      </w:r>
      <w:r w:rsidR="006234AD">
        <w:rPr>
          <w:rFonts w:ascii="Traditional Arabic" w:hAnsi="Traditional Arabic"/>
          <w:sz w:val="30"/>
          <w:szCs w:val="30"/>
          <w:rtl/>
          <w:lang w:val="en-GB" w:eastAsia="zh-TW"/>
        </w:rPr>
        <w:tab/>
      </w:r>
      <w:r w:rsidRPr="00AA04C1">
        <w:rPr>
          <w:rFonts w:ascii="Traditional Arabic" w:hAnsi="Traditional Arabic"/>
          <w:sz w:val="30"/>
          <w:szCs w:val="30"/>
          <w:rtl/>
          <w:lang w:val="en-GB" w:eastAsia="zh-TW"/>
        </w:rPr>
        <w:t xml:space="preserve">وفي أعقاب العمل الذي اضطلع به فريق الاتصال، قدم رئيسه المشارك تقريراً عن مداولاته. وأوضح أن الفريق توصل إلى اتفاق بشأن نص منقح للموجز الحاص بمقرري السياسات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IPBES/6/L.5</w:t>
      </w:r>
      <w:r w:rsidRPr="008032E1">
        <w:rPr>
          <w:rFonts w:asciiTheme="majorBidi" w:hAnsiTheme="majorBidi" w:cstheme="majorBidi"/>
          <w:rtl/>
          <w:lang w:val="en-GB" w:eastAsia="zh-TW"/>
        </w:rPr>
        <w:t>)</w:t>
      </w:r>
      <w:r w:rsidRPr="00AA04C1">
        <w:rPr>
          <w:rFonts w:ascii="Traditional Arabic" w:hAnsi="Traditional Arabic"/>
          <w:sz w:val="30"/>
          <w:szCs w:val="30"/>
          <w:rtl/>
          <w:lang w:val="en-GB" w:eastAsia="zh-TW"/>
        </w:rPr>
        <w:t xml:space="preserve"> لكي ينظر فيه الاجتماع العام.</w:t>
      </w:r>
      <w:r>
        <w:rPr>
          <w:rFonts w:ascii="Traditional Arabic" w:hAnsi="Traditional Arabic" w:hint="cs"/>
          <w:sz w:val="30"/>
          <w:szCs w:val="30"/>
          <w:rtl/>
          <w:lang w:val="en-GB" w:eastAsia="zh-TW"/>
        </w:rPr>
        <w:t xml:space="preserve"> </w:t>
      </w:r>
      <w:r w:rsidRPr="009E06A9">
        <w:rPr>
          <w:rFonts w:ascii="Traditional Arabic" w:hAnsi="Traditional Arabic"/>
          <w:sz w:val="30"/>
          <w:szCs w:val="30"/>
          <w:rtl/>
          <w:lang w:val="en-GB" w:eastAsia="zh-TW"/>
        </w:rPr>
        <w:t xml:space="preserve">وأبلغ الرئيس المشارك الاجتماع العام أنه بالرغم من جهود الأمانة، فإنها لم تتمكن من </w:t>
      </w:r>
      <w:r w:rsidR="00292ED2">
        <w:rPr>
          <w:rFonts w:ascii="Traditional Arabic" w:hAnsi="Traditional Arabic" w:hint="cs"/>
          <w:sz w:val="30"/>
          <w:szCs w:val="30"/>
          <w:rtl/>
          <w:lang w:val="en-GB" w:eastAsia="zh-TW"/>
        </w:rPr>
        <w:t>إتاحة</w:t>
      </w:r>
      <w:r w:rsidRPr="009E06A9">
        <w:rPr>
          <w:rFonts w:ascii="Traditional Arabic" w:hAnsi="Traditional Arabic"/>
          <w:sz w:val="30"/>
          <w:szCs w:val="30"/>
          <w:rtl/>
          <w:lang w:val="en-GB" w:eastAsia="zh-TW"/>
        </w:rPr>
        <w:t xml:space="preserve"> الوثيقة </w:t>
      </w:r>
      <w:r w:rsidR="00292ED2">
        <w:rPr>
          <w:rFonts w:ascii="Traditional Arabic" w:hAnsi="Traditional Arabic" w:hint="cs"/>
          <w:sz w:val="30"/>
          <w:szCs w:val="30"/>
          <w:rtl/>
          <w:lang w:val="en-GB" w:eastAsia="zh-TW"/>
        </w:rPr>
        <w:t>ب</w:t>
      </w:r>
      <w:r w:rsidRPr="009E06A9">
        <w:rPr>
          <w:rFonts w:ascii="Traditional Arabic" w:hAnsi="Traditional Arabic"/>
          <w:sz w:val="30"/>
          <w:szCs w:val="30"/>
          <w:rtl/>
          <w:lang w:val="en-GB" w:eastAsia="zh-TW"/>
        </w:rPr>
        <w:t>اللغات الرسمية الست للأمم المتحدة في الوقت المناسب لتجميعها وعرضها على الاجتماع العام للموافقة عل</w:t>
      </w:r>
      <w:r w:rsidR="00413117">
        <w:rPr>
          <w:rFonts w:ascii="Traditional Arabic" w:hAnsi="Traditional Arabic" w:hint="cs"/>
          <w:sz w:val="30"/>
          <w:szCs w:val="30"/>
          <w:rtl/>
          <w:lang w:val="en-GB" w:eastAsia="zh-TW"/>
        </w:rPr>
        <w:t>ى النص</w:t>
      </w:r>
      <w:r w:rsidRPr="009E06A9">
        <w:rPr>
          <w:rFonts w:ascii="Traditional Arabic" w:hAnsi="Traditional Arabic"/>
          <w:sz w:val="30"/>
          <w:szCs w:val="30"/>
          <w:rtl/>
          <w:lang w:val="en-GB" w:eastAsia="zh-TW"/>
        </w:rPr>
        <w:t>.</w:t>
      </w:r>
    </w:p>
    <w:p w14:paraId="1A060BD6" w14:textId="05BE67D6" w:rsidR="009E06A9" w:rsidRDefault="009E06A9"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55-</w:t>
      </w:r>
      <w:r w:rsidR="006234AD">
        <w:rPr>
          <w:rFonts w:ascii="Traditional Arabic" w:hAnsi="Traditional Arabic"/>
          <w:sz w:val="30"/>
          <w:szCs w:val="30"/>
          <w:rtl/>
          <w:lang w:val="en-GB" w:eastAsia="zh-TW"/>
        </w:rPr>
        <w:tab/>
      </w:r>
      <w:r w:rsidRPr="009E06A9">
        <w:rPr>
          <w:rFonts w:ascii="Traditional Arabic" w:hAnsi="Traditional Arabic"/>
          <w:sz w:val="30"/>
          <w:szCs w:val="30"/>
          <w:rtl/>
          <w:lang w:val="en-GB" w:eastAsia="zh-TW"/>
        </w:rPr>
        <w:t xml:space="preserve">وأعربت ممثلة </w:t>
      </w:r>
      <w:r w:rsidR="00710FBC">
        <w:rPr>
          <w:rFonts w:ascii="Traditional Arabic" w:hAnsi="Traditional Arabic" w:hint="cs"/>
          <w:sz w:val="30"/>
          <w:szCs w:val="30"/>
          <w:rtl/>
          <w:lang w:val="en-GB" w:eastAsia="zh-TW"/>
        </w:rPr>
        <w:t xml:space="preserve">الدانمرك </w:t>
      </w:r>
      <w:r w:rsidRPr="009E06A9">
        <w:rPr>
          <w:rFonts w:ascii="Traditional Arabic" w:hAnsi="Traditional Arabic"/>
          <w:sz w:val="30"/>
          <w:szCs w:val="30"/>
          <w:rtl/>
          <w:lang w:val="en-GB" w:eastAsia="zh-TW"/>
        </w:rPr>
        <w:t xml:space="preserve">عن القلق إزاء عدم قيام فريق الخبراء بتقييم غرينلاند كما ينبغي، </w:t>
      </w:r>
      <w:r w:rsidR="00710FBC">
        <w:rPr>
          <w:rFonts w:ascii="Traditional Arabic" w:hAnsi="Traditional Arabic" w:hint="cs"/>
          <w:sz w:val="30"/>
          <w:szCs w:val="30"/>
          <w:rtl/>
          <w:lang w:val="en-GB" w:eastAsia="zh-TW"/>
        </w:rPr>
        <w:t xml:space="preserve">على الرغم مما أُدلي به من تعليقات تشمل إشارات إلى مجموعات بيانات ذات وتحاليل صلة أثناء عملية الاستعراض </w:t>
      </w:r>
      <w:r w:rsidRPr="009E06A9">
        <w:rPr>
          <w:rFonts w:ascii="Traditional Arabic" w:hAnsi="Traditional Arabic"/>
          <w:sz w:val="30"/>
          <w:szCs w:val="30"/>
          <w:rtl/>
          <w:lang w:val="en-GB" w:eastAsia="zh-TW"/>
        </w:rPr>
        <w:t>واقترحت إدراج عدة حواشي في الموجز الخاص بمقرري السياسات لإيضاح أن التحليل لم يشمل غرينلاند.</w:t>
      </w:r>
      <w:r>
        <w:rPr>
          <w:rFonts w:ascii="Traditional Arabic" w:hAnsi="Traditional Arabic" w:hint="cs"/>
          <w:sz w:val="30"/>
          <w:szCs w:val="30"/>
          <w:rtl/>
          <w:lang w:val="en-GB" w:eastAsia="zh-TW"/>
        </w:rPr>
        <w:t xml:space="preserve"> </w:t>
      </w:r>
      <w:r w:rsidRPr="009E06A9">
        <w:rPr>
          <w:rFonts w:ascii="Traditional Arabic" w:hAnsi="Traditional Arabic"/>
          <w:sz w:val="30"/>
          <w:szCs w:val="30"/>
          <w:rtl/>
          <w:lang w:val="en-GB" w:eastAsia="zh-TW"/>
        </w:rPr>
        <w:t>وقالت ممثلة أخرى إن المنطقة القطبية الشمالية بأكملها، وليس غرينلاند فقط، مُثلت تمثيلا</w:t>
      </w:r>
      <w:r w:rsidR="004F6723">
        <w:rPr>
          <w:rFonts w:ascii="Traditional Arabic" w:hAnsi="Traditional Arabic" w:hint="cs"/>
          <w:sz w:val="30"/>
          <w:szCs w:val="30"/>
          <w:rtl/>
          <w:lang w:val="en-GB" w:eastAsia="zh-TW"/>
        </w:rPr>
        <w:t>ً</w:t>
      </w:r>
      <w:r w:rsidRPr="009E06A9">
        <w:rPr>
          <w:rFonts w:ascii="Traditional Arabic" w:hAnsi="Traditional Arabic"/>
          <w:sz w:val="30"/>
          <w:szCs w:val="30"/>
          <w:rtl/>
          <w:lang w:val="en-GB" w:eastAsia="zh-TW"/>
        </w:rPr>
        <w:t xml:space="preserve"> ناقصا</w:t>
      </w:r>
      <w:r w:rsidR="004F6723">
        <w:rPr>
          <w:rFonts w:ascii="Traditional Arabic" w:hAnsi="Traditional Arabic" w:hint="cs"/>
          <w:sz w:val="30"/>
          <w:szCs w:val="30"/>
          <w:rtl/>
          <w:lang w:val="en-GB" w:eastAsia="zh-TW"/>
        </w:rPr>
        <w:t>ً</w:t>
      </w:r>
      <w:r w:rsidRPr="009E06A9">
        <w:rPr>
          <w:rFonts w:ascii="Traditional Arabic" w:hAnsi="Traditional Arabic"/>
          <w:sz w:val="30"/>
          <w:szCs w:val="30"/>
          <w:rtl/>
          <w:lang w:val="en-GB" w:eastAsia="zh-TW"/>
        </w:rPr>
        <w:t xml:space="preserve"> في التقييم، واقترحت أن تُذكر تلك المسألة في تقرير الدورة.</w:t>
      </w:r>
    </w:p>
    <w:p w14:paraId="08C059F3" w14:textId="310A7610" w:rsidR="009E06A9" w:rsidRDefault="009E06A9"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56-</w:t>
      </w:r>
      <w:r w:rsidR="006234AD">
        <w:rPr>
          <w:rFonts w:ascii="Traditional Arabic" w:hAnsi="Traditional Arabic"/>
          <w:sz w:val="30"/>
          <w:szCs w:val="30"/>
          <w:rtl/>
          <w:lang w:val="en-GB" w:eastAsia="zh-TW"/>
        </w:rPr>
        <w:tab/>
      </w:r>
      <w:r w:rsidRPr="009E06A9">
        <w:rPr>
          <w:rFonts w:ascii="Traditional Arabic" w:hAnsi="Traditional Arabic"/>
          <w:sz w:val="30"/>
          <w:szCs w:val="30"/>
          <w:rtl/>
          <w:lang w:val="en-GB" w:eastAsia="zh-TW"/>
        </w:rPr>
        <w:t>وأعربت عدة ممثلات عن قلقهن من الاستمرار في اقتراح تغييرات غير متفاوض عليها في الموجز الخاص بمقرري السياسات في هذه المرحلة المتأخرة من العملية، وأكَّدْنَ أن الفرصة قد أُتيحت لجميع الأعضاء للإعراب عن شواغلهم بخصوص الجوانب المختلفة للتقييم منذ بداية العملية، بما في ذلك خلال اجتماعات فريق الاتصال أثناء الدورة الحالية.</w:t>
      </w:r>
    </w:p>
    <w:p w14:paraId="7868AB1F" w14:textId="74F50FB4" w:rsidR="009E06A9" w:rsidRDefault="009E06A9"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57-</w:t>
      </w:r>
      <w:r w:rsidR="006234AD">
        <w:rPr>
          <w:rFonts w:ascii="Traditional Arabic" w:hAnsi="Traditional Arabic"/>
          <w:sz w:val="30"/>
          <w:szCs w:val="30"/>
          <w:rtl/>
          <w:lang w:val="en-GB" w:eastAsia="zh-TW"/>
        </w:rPr>
        <w:tab/>
      </w:r>
      <w:r w:rsidRPr="009E06A9">
        <w:rPr>
          <w:rFonts w:ascii="Traditional Arabic" w:hAnsi="Traditional Arabic"/>
          <w:sz w:val="30"/>
          <w:szCs w:val="30"/>
          <w:rtl/>
          <w:lang w:val="en-GB" w:eastAsia="zh-TW"/>
        </w:rPr>
        <w:t xml:space="preserve">واتفق الاجتماع العام على الاعتراف في فاتحة الموجز الخاص بمقرري السياسات وفي هذا التقرير بأن تقييم الأمريكتين لم يُغطِّ </w:t>
      </w:r>
      <w:r w:rsidR="00292ED2">
        <w:rPr>
          <w:rFonts w:ascii="Traditional Arabic" w:hAnsi="Traditional Arabic" w:hint="cs"/>
          <w:sz w:val="30"/>
          <w:szCs w:val="30"/>
          <w:rtl/>
          <w:lang w:val="en-GB" w:eastAsia="zh-TW"/>
        </w:rPr>
        <w:t>بشكل كافٍ</w:t>
      </w:r>
      <w:r w:rsidRPr="009E06A9">
        <w:rPr>
          <w:rFonts w:ascii="Traditional Arabic" w:hAnsi="Traditional Arabic"/>
          <w:sz w:val="30"/>
          <w:szCs w:val="30"/>
          <w:rtl/>
          <w:lang w:val="en-GB" w:eastAsia="zh-TW"/>
        </w:rPr>
        <w:t xml:space="preserve"> غرينلاند أو منطقة القطب الشمالي</w:t>
      </w:r>
      <w:r w:rsidR="006E7B51">
        <w:rPr>
          <w:rFonts w:ascii="Traditional Arabic" w:hAnsi="Traditional Arabic" w:hint="cs"/>
          <w:sz w:val="30"/>
          <w:szCs w:val="30"/>
          <w:rtl/>
          <w:lang w:val="en-GB" w:eastAsia="zh-TW"/>
        </w:rPr>
        <w:t>، وأن التحليل الرئيسي في الموجز الخاص بمقرري السياسات لم يتطرق إلى غرينلاند.</w:t>
      </w:r>
    </w:p>
    <w:p w14:paraId="73691424" w14:textId="08BA66AA" w:rsidR="009E06A9" w:rsidRPr="009E06A9" w:rsidRDefault="009E06A9"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58-</w:t>
      </w:r>
      <w:r w:rsidR="006234AD">
        <w:rPr>
          <w:rFonts w:ascii="Traditional Arabic" w:hAnsi="Traditional Arabic"/>
          <w:sz w:val="30"/>
          <w:szCs w:val="30"/>
          <w:rtl/>
          <w:lang w:val="en-GB" w:eastAsia="zh-TW"/>
        </w:rPr>
        <w:tab/>
      </w:r>
      <w:r w:rsidRPr="009E06A9">
        <w:rPr>
          <w:rFonts w:ascii="Traditional Arabic" w:hAnsi="Traditional Arabic"/>
          <w:sz w:val="30"/>
          <w:szCs w:val="30"/>
          <w:rtl/>
          <w:lang w:val="en-GB" w:eastAsia="zh-TW"/>
        </w:rPr>
        <w:t xml:space="preserve">وفي وقت لاحق، وافق الاجتماع العام على موجز التقييم الإقليمي ودون الإقليمي للأمريكتين الخاص بمقرري السياسات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IPBES/6/L.5</w:t>
      </w:r>
      <w:r w:rsidRPr="008032E1">
        <w:rPr>
          <w:rFonts w:asciiTheme="majorBidi" w:hAnsiTheme="majorBidi" w:cstheme="majorBidi"/>
          <w:rtl/>
          <w:lang w:val="en-GB" w:eastAsia="zh-TW"/>
        </w:rPr>
        <w:t>)</w:t>
      </w:r>
      <w:r w:rsidR="00292ED2" w:rsidRPr="001F3633">
        <w:rPr>
          <w:rFonts w:ascii="Traditional Arabic" w:hAnsi="Traditional Arabic" w:hint="cs"/>
          <w:sz w:val="30"/>
          <w:szCs w:val="30"/>
          <w:rtl/>
          <w:lang w:val="en-GB" w:eastAsia="zh-TW"/>
        </w:rPr>
        <w:t xml:space="preserve">، </w:t>
      </w:r>
      <w:r w:rsidR="00292ED2" w:rsidRPr="009E06A9">
        <w:rPr>
          <w:rFonts w:ascii="Traditional Arabic" w:hAnsi="Traditional Arabic"/>
          <w:sz w:val="30"/>
          <w:szCs w:val="30"/>
          <w:rtl/>
          <w:lang w:val="en-GB" w:eastAsia="zh-TW"/>
        </w:rPr>
        <w:t>بصيغته المعدلة شفويا</w:t>
      </w:r>
      <w:r w:rsidR="004F6723">
        <w:rPr>
          <w:rFonts w:ascii="Traditional Arabic" w:hAnsi="Traditional Arabic" w:hint="cs"/>
          <w:sz w:val="30"/>
          <w:szCs w:val="30"/>
          <w:rtl/>
          <w:lang w:val="en-GB" w:eastAsia="zh-TW"/>
        </w:rPr>
        <w:t>ً</w:t>
      </w:r>
      <w:r w:rsidR="00292ED2">
        <w:rPr>
          <w:rFonts w:ascii="Traditional Arabic" w:hAnsi="Traditional Arabic" w:hint="cs"/>
          <w:sz w:val="30"/>
          <w:szCs w:val="30"/>
          <w:rtl/>
          <w:lang w:val="en-GB" w:eastAsia="zh-TW"/>
        </w:rPr>
        <w:t xml:space="preserve">، </w:t>
      </w:r>
      <w:r w:rsidRPr="009E06A9">
        <w:rPr>
          <w:rFonts w:ascii="Traditional Arabic" w:hAnsi="Traditional Arabic"/>
          <w:sz w:val="30"/>
          <w:szCs w:val="30"/>
          <w:rtl/>
          <w:lang w:val="en-GB" w:eastAsia="zh-TW"/>
        </w:rPr>
        <w:t>وأقر فصول التقييم وموجزاته</w:t>
      </w:r>
      <w:r w:rsidR="00292ED2">
        <w:rPr>
          <w:rFonts w:ascii="Traditional Arabic" w:hAnsi="Traditional Arabic" w:hint="cs"/>
          <w:sz w:val="30"/>
          <w:szCs w:val="30"/>
          <w:rtl/>
          <w:lang w:val="en-GB" w:eastAsia="zh-TW"/>
        </w:rPr>
        <w:t>ا</w:t>
      </w:r>
      <w:r w:rsidRPr="009E06A9">
        <w:rPr>
          <w:rFonts w:ascii="Traditional Arabic" w:hAnsi="Traditional Arabic"/>
          <w:sz w:val="30"/>
          <w:szCs w:val="30"/>
          <w:rtl/>
          <w:lang w:val="en-GB" w:eastAsia="zh-TW"/>
        </w:rPr>
        <w:t xml:space="preserve"> التنفيذية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IPBES/6/INF/4</w:t>
      </w:r>
      <w:r w:rsidRPr="008032E1">
        <w:rPr>
          <w:rFonts w:asciiTheme="majorBidi" w:hAnsiTheme="majorBidi" w:cstheme="majorBidi"/>
          <w:rtl/>
          <w:lang w:val="en-GB" w:eastAsia="zh-TW"/>
        </w:rPr>
        <w:t>)</w:t>
      </w:r>
      <w:r w:rsidRPr="009E06A9">
        <w:rPr>
          <w:rFonts w:ascii="Traditional Arabic" w:hAnsi="Traditional Arabic"/>
          <w:sz w:val="30"/>
          <w:szCs w:val="30"/>
          <w:rtl/>
          <w:lang w:val="en-GB" w:eastAsia="zh-TW"/>
        </w:rPr>
        <w:t xml:space="preserve">، شريطة أن تُنقح في أعقاب الدورة السادسة من أجل تصحيح الأخطاء الوقائعية وكفالة الاتساق مع الموجز الخاص بمقرري السياسات بصيغته التي تمت الموافقة عليها، وأن تخضع </w:t>
      </w:r>
      <w:r w:rsidR="004F6723">
        <w:rPr>
          <w:rFonts w:ascii="Traditional Arabic" w:hAnsi="Traditional Arabic"/>
          <w:sz w:val="30"/>
          <w:szCs w:val="30"/>
          <w:rtl/>
          <w:lang w:val="en-GB" w:eastAsia="zh-TW"/>
        </w:rPr>
        <w:t>أيضاً</w:t>
      </w:r>
      <w:r w:rsidRPr="009E06A9">
        <w:rPr>
          <w:rFonts w:ascii="Traditional Arabic" w:hAnsi="Traditional Arabic"/>
          <w:sz w:val="30"/>
          <w:szCs w:val="30"/>
          <w:rtl/>
          <w:lang w:val="en-GB" w:eastAsia="zh-TW"/>
        </w:rPr>
        <w:t xml:space="preserve"> للتحرير الرسمي.</w:t>
      </w:r>
    </w:p>
    <w:p w14:paraId="01B5CBD8" w14:textId="77777777" w:rsidR="00123C7B" w:rsidRPr="00430027" w:rsidRDefault="00123C7B"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430027">
        <w:rPr>
          <w:rFonts w:ascii="Traditional Arabic" w:hAnsi="Traditional Arabic"/>
          <w:sz w:val="30"/>
          <w:szCs w:val="30"/>
          <w:rtl/>
          <w:lang w:val="en-GB" w:eastAsia="zh-TW"/>
        </w:rPr>
        <w:br w:type="page"/>
      </w:r>
    </w:p>
    <w:p w14:paraId="291B5DFD" w14:textId="0A0F22C6" w:rsidR="00C23990" w:rsidRPr="00762B99" w:rsidRDefault="00C23990"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textDirection w:val="tbRlV"/>
        <w:rPr>
          <w:rFonts w:ascii="Traditional Arabic" w:hAnsi="Traditional Arabic"/>
          <w:b/>
          <w:bCs/>
          <w:sz w:val="30"/>
          <w:szCs w:val="30"/>
          <w:rtl/>
          <w:lang w:val="en-GB" w:eastAsia="zh-TW"/>
        </w:rPr>
      </w:pPr>
      <w:r w:rsidRPr="00762B99">
        <w:rPr>
          <w:rFonts w:ascii="Traditional Arabic" w:hAnsi="Traditional Arabic"/>
          <w:b/>
          <w:bCs/>
          <w:sz w:val="30"/>
          <w:szCs w:val="30"/>
          <w:rtl/>
          <w:lang w:val="en-GB" w:eastAsia="zh-TW"/>
        </w:rPr>
        <w:lastRenderedPageBreak/>
        <w:t>جيم -</w:t>
      </w:r>
      <w:r w:rsidR="00BD53FB" w:rsidRPr="00762B99">
        <w:rPr>
          <w:rFonts w:ascii="Traditional Arabic" w:hAnsi="Traditional Arabic"/>
          <w:b/>
          <w:bCs/>
          <w:sz w:val="30"/>
          <w:szCs w:val="30"/>
          <w:lang w:val="en-GB" w:eastAsia="zh-TW"/>
        </w:rPr>
        <w:tab/>
      </w:r>
      <w:r w:rsidRPr="00762B99">
        <w:rPr>
          <w:rFonts w:ascii="Traditional Arabic" w:hAnsi="Traditional Arabic"/>
          <w:b/>
          <w:bCs/>
          <w:sz w:val="30"/>
          <w:szCs w:val="30"/>
          <w:rtl/>
          <w:lang w:val="en-GB" w:eastAsia="zh-TW"/>
        </w:rPr>
        <w:t>التقييم الإقليمي ودون الإقليمي ل</w:t>
      </w:r>
      <w:r w:rsidRPr="00762B99">
        <w:rPr>
          <w:rFonts w:ascii="Traditional Arabic" w:hAnsi="Traditional Arabic" w:hint="eastAsia"/>
          <w:b/>
          <w:bCs/>
          <w:sz w:val="30"/>
          <w:szCs w:val="30"/>
          <w:rtl/>
          <w:lang w:val="en-GB" w:eastAsia="zh-TW"/>
        </w:rPr>
        <w:t>منطقة</w:t>
      </w:r>
      <w:r w:rsidRPr="00762B99">
        <w:rPr>
          <w:rFonts w:ascii="Traditional Arabic" w:hAnsi="Traditional Arabic"/>
          <w:b/>
          <w:bCs/>
          <w:sz w:val="30"/>
          <w:szCs w:val="30"/>
          <w:rtl/>
          <w:lang w:val="en-GB" w:eastAsia="zh-TW"/>
        </w:rPr>
        <w:t xml:space="preserve"> آسيا والمحيط الهادئ</w:t>
      </w:r>
    </w:p>
    <w:p w14:paraId="19F18988" w14:textId="283EDD9D" w:rsidR="00C23990" w:rsidRPr="000C1D50" w:rsidRDefault="00F86A86" w:rsidP="009D573A">
      <w:pPr>
        <w:pStyle w:val="Normalnumber"/>
        <w:numPr>
          <w:ilvl w:val="0"/>
          <w:numId w:val="0"/>
        </w:numPr>
        <w:tabs>
          <w:tab w:val="clear" w:pos="1247"/>
          <w:tab w:val="clear" w:pos="1814"/>
          <w:tab w:val="clear" w:pos="2381"/>
          <w:tab w:val="clear" w:pos="2948"/>
          <w:tab w:val="clear" w:pos="3515"/>
          <w:tab w:val="left" w:pos="1842"/>
        </w:tabs>
        <w:bidi/>
        <w:spacing w:line="38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59</w:t>
      </w:r>
      <w:r w:rsidR="00C23990">
        <w:rPr>
          <w:rFonts w:ascii="Traditional Arabic" w:hAnsi="Traditional Arabic" w:hint="cs"/>
          <w:sz w:val="30"/>
          <w:szCs w:val="30"/>
          <w:rtl/>
          <w:lang w:val="en-GB" w:eastAsia="zh-TW"/>
        </w:rPr>
        <w:t>-</w:t>
      </w:r>
      <w:r w:rsidR="00BD53FB">
        <w:rPr>
          <w:rFonts w:ascii="Traditional Arabic" w:hAnsi="Traditional Arabic"/>
          <w:sz w:val="30"/>
          <w:szCs w:val="30"/>
          <w:lang w:val="en-GB" w:eastAsia="zh-TW"/>
        </w:rPr>
        <w:tab/>
      </w:r>
      <w:r w:rsidR="00C23990">
        <w:rPr>
          <w:rFonts w:ascii="Traditional Arabic" w:hAnsi="Traditional Arabic" w:hint="cs"/>
          <w:sz w:val="30"/>
          <w:szCs w:val="30"/>
          <w:rtl/>
          <w:lang w:val="en-GB" w:eastAsia="zh-TW"/>
        </w:rPr>
        <w:t>استرعى</w:t>
      </w:r>
      <w:r w:rsidR="00C23990" w:rsidRPr="000C1D50">
        <w:rPr>
          <w:rFonts w:ascii="Traditional Arabic" w:hAnsi="Traditional Arabic"/>
          <w:sz w:val="30"/>
          <w:szCs w:val="30"/>
          <w:rtl/>
          <w:lang w:val="en-GB" w:eastAsia="zh-TW"/>
        </w:rPr>
        <w:t xml:space="preserve"> السيد مادهاف كاركي</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الرئيس المشارك </w:t>
      </w:r>
      <w:r w:rsidR="00292ED2">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لتقييم</w:t>
      </w:r>
      <w:r w:rsidR="00C23990">
        <w:rPr>
          <w:rFonts w:ascii="Traditional Arabic" w:hAnsi="Traditional Arabic"/>
          <w:sz w:val="30"/>
          <w:szCs w:val="30"/>
          <w:rtl/>
          <w:lang w:val="en-GB" w:eastAsia="zh-TW"/>
        </w:rPr>
        <w:t>،</w:t>
      </w:r>
      <w:r w:rsidR="00292ED2">
        <w:rPr>
          <w:rFonts w:ascii="Traditional Arabic" w:hAnsi="Traditional Arabic" w:hint="cs"/>
          <w:sz w:val="30"/>
          <w:szCs w:val="30"/>
          <w:rtl/>
          <w:lang w:val="en-GB" w:eastAsia="zh-TW"/>
        </w:rPr>
        <w:t xml:space="preserve"> متحدثاً </w:t>
      </w:r>
      <w:r w:rsidR="00292ED2" w:rsidRPr="00E271AA">
        <w:rPr>
          <w:rFonts w:ascii="Traditional Arabic" w:hAnsi="Traditional Arabic"/>
          <w:sz w:val="30"/>
          <w:szCs w:val="30"/>
          <w:rtl/>
          <w:lang w:val="en-GB" w:eastAsia="zh-TW"/>
        </w:rPr>
        <w:t>أيضاً باسم الرئيس المشارك الآخرَ للتقييم</w:t>
      </w:r>
      <w:r w:rsidR="00292ED2">
        <w:rPr>
          <w:rFonts w:ascii="Traditional Arabic" w:hAnsi="Traditional Arabic" w:hint="cs"/>
          <w:sz w:val="30"/>
          <w:szCs w:val="30"/>
          <w:rtl/>
          <w:lang w:val="en-GB" w:eastAsia="zh-TW"/>
        </w:rPr>
        <w:t>، السيد سونالي سيناراتنا سيلاموتو،</w:t>
      </w:r>
      <w:r w:rsidR="00C23990" w:rsidRPr="000C1D50">
        <w:rPr>
          <w:rFonts w:ascii="Traditional Arabic" w:hAnsi="Traditional Arabic"/>
          <w:sz w:val="30"/>
          <w:szCs w:val="30"/>
          <w:rtl/>
          <w:lang w:val="en-GB" w:eastAsia="zh-TW"/>
        </w:rPr>
        <w:t xml:space="preserve"> الانتباه إلى الرسائل الرئيسية ل</w:t>
      </w:r>
      <w:r w:rsidR="00C23990">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 xml:space="preserve">تقييم </w:t>
      </w:r>
      <w:r w:rsidR="00C23990">
        <w:rPr>
          <w:rFonts w:ascii="Traditional Arabic" w:hAnsi="Traditional Arabic" w:hint="cs"/>
          <w:sz w:val="30"/>
          <w:szCs w:val="30"/>
          <w:rtl/>
          <w:lang w:val="en-GB" w:eastAsia="zh-TW"/>
        </w:rPr>
        <w:t>الخاص ب</w:t>
      </w:r>
      <w:r w:rsidR="00C23990" w:rsidRPr="000C1D50">
        <w:rPr>
          <w:rFonts w:ascii="Traditional Arabic" w:hAnsi="Traditional Arabic"/>
          <w:sz w:val="30"/>
          <w:szCs w:val="30"/>
          <w:rtl/>
          <w:lang w:val="en-GB" w:eastAsia="zh-TW"/>
        </w:rPr>
        <w:t>آسيا والمحيط الهادئ</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 xml:space="preserve">فقال </w:t>
      </w:r>
      <w:r w:rsidR="00C23990" w:rsidRPr="000C1D50">
        <w:rPr>
          <w:rFonts w:ascii="Traditional Arabic" w:hAnsi="Traditional Arabic"/>
          <w:sz w:val="30"/>
          <w:szCs w:val="30"/>
          <w:rtl/>
          <w:lang w:val="en-GB" w:eastAsia="zh-TW"/>
        </w:rPr>
        <w:t xml:space="preserve">إن منطقة آسيا والمحيط الهادئ تتمتع بتنوع </w:t>
      </w:r>
      <w:r w:rsidR="00C23990">
        <w:rPr>
          <w:rFonts w:ascii="Traditional Arabic" w:hAnsi="Traditional Arabic" w:hint="cs"/>
          <w:sz w:val="30"/>
          <w:szCs w:val="30"/>
          <w:rtl/>
          <w:lang w:val="en-GB" w:eastAsia="zh-TW"/>
        </w:rPr>
        <w:t>ثقافي-</w:t>
      </w:r>
      <w:r w:rsidR="00C23990" w:rsidRPr="000C1D50">
        <w:rPr>
          <w:rFonts w:ascii="Traditional Arabic" w:hAnsi="Traditional Arabic"/>
          <w:sz w:val="30"/>
          <w:szCs w:val="30"/>
          <w:rtl/>
          <w:lang w:val="en-GB" w:eastAsia="zh-TW"/>
        </w:rPr>
        <w:t xml:space="preserve">بيولوجي </w:t>
      </w:r>
      <w:r w:rsidR="00C23990">
        <w:rPr>
          <w:rFonts w:ascii="Traditional Arabic" w:hAnsi="Traditional Arabic" w:hint="cs"/>
          <w:sz w:val="30"/>
          <w:szCs w:val="30"/>
          <w:rtl/>
          <w:lang w:val="en-GB" w:eastAsia="zh-TW"/>
        </w:rPr>
        <w:t xml:space="preserve">وفيزيائي-بيولوجي </w:t>
      </w:r>
      <w:r w:rsidR="00C23990" w:rsidRPr="000C1D50">
        <w:rPr>
          <w:rFonts w:ascii="Traditional Arabic" w:hAnsi="Traditional Arabic"/>
          <w:sz w:val="30"/>
          <w:szCs w:val="30"/>
          <w:rtl/>
          <w:lang w:val="en-GB" w:eastAsia="zh-TW"/>
        </w:rPr>
        <w:t xml:space="preserve">فريد من نوعه </w:t>
      </w:r>
      <w:r w:rsidR="00C23990">
        <w:rPr>
          <w:rFonts w:ascii="Traditional Arabic" w:hAnsi="Traditional Arabic" w:hint="cs"/>
          <w:sz w:val="30"/>
          <w:szCs w:val="30"/>
          <w:rtl/>
          <w:lang w:val="en-GB" w:eastAsia="zh-TW"/>
        </w:rPr>
        <w:t>ولكن حالته آخذة في التدهور</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w:t>
      </w:r>
      <w:r w:rsidR="00C23990">
        <w:rPr>
          <w:rFonts w:ascii="Traditional Arabic" w:hAnsi="Traditional Arabic" w:hint="cs"/>
          <w:sz w:val="30"/>
          <w:szCs w:val="30"/>
          <w:rtl/>
          <w:lang w:val="en-GB" w:eastAsia="zh-TW"/>
        </w:rPr>
        <w:t>إ</w:t>
      </w:r>
      <w:r w:rsidR="00C23990" w:rsidRPr="000C1D50">
        <w:rPr>
          <w:rFonts w:ascii="Traditional Arabic" w:hAnsi="Traditional Arabic"/>
          <w:sz w:val="30"/>
          <w:szCs w:val="30"/>
          <w:rtl/>
          <w:lang w:val="en-GB" w:eastAsia="zh-TW"/>
        </w:rPr>
        <w:t xml:space="preserve">ن التنوع البيولوجي وخدمات النظم الإيكولوجية </w:t>
      </w:r>
      <w:r w:rsidR="00C23990">
        <w:rPr>
          <w:rFonts w:ascii="Traditional Arabic" w:hAnsi="Traditional Arabic" w:hint="cs"/>
          <w:sz w:val="30"/>
          <w:szCs w:val="30"/>
          <w:rtl/>
          <w:lang w:val="en-GB" w:eastAsia="zh-TW"/>
        </w:rPr>
        <w:t>تقلص</w:t>
      </w:r>
      <w:r w:rsidR="00C23990" w:rsidRPr="000C1D50">
        <w:rPr>
          <w:rFonts w:ascii="Traditional Arabic" w:hAnsi="Traditional Arabic"/>
          <w:sz w:val="30"/>
          <w:szCs w:val="30"/>
          <w:rtl/>
          <w:lang w:val="en-GB" w:eastAsia="zh-TW"/>
        </w:rPr>
        <w:t>ت بشكل عام في المنطقة على الرغم من الزيادة في المناطق المحمية البرية والبحرية والغطاء الحرجي و</w:t>
      </w:r>
      <w:r w:rsidR="00C23990">
        <w:rPr>
          <w:rFonts w:ascii="Traditional Arabic" w:hAnsi="Traditional Arabic" w:hint="cs"/>
          <w:sz w:val="30"/>
          <w:szCs w:val="30"/>
          <w:rtl/>
          <w:lang w:val="en-GB" w:eastAsia="zh-TW"/>
        </w:rPr>
        <w:t xml:space="preserve">تزايد </w:t>
      </w:r>
      <w:r w:rsidR="00C23990" w:rsidRPr="000C1D50">
        <w:rPr>
          <w:rFonts w:ascii="Traditional Arabic" w:hAnsi="Traditional Arabic"/>
          <w:sz w:val="30"/>
          <w:szCs w:val="30"/>
          <w:rtl/>
          <w:lang w:val="en-GB" w:eastAsia="zh-TW"/>
        </w:rPr>
        <w:t xml:space="preserve">استثمارات </w:t>
      </w:r>
      <w:r w:rsidR="00C23990">
        <w:rPr>
          <w:rFonts w:ascii="Traditional Arabic" w:hAnsi="Traditional Arabic" w:hint="cs"/>
          <w:sz w:val="30"/>
          <w:szCs w:val="30"/>
          <w:rtl/>
          <w:lang w:val="en-GB" w:eastAsia="zh-TW"/>
        </w:rPr>
        <w:t>الحفظ</w:t>
      </w:r>
      <w:r w:rsidR="00C23990" w:rsidRPr="000C1D50">
        <w:rPr>
          <w:rFonts w:ascii="Traditional Arabic" w:hAnsi="Traditional Arabic"/>
          <w:sz w:val="30"/>
          <w:szCs w:val="30"/>
          <w:rtl/>
          <w:lang w:val="en-GB" w:eastAsia="zh-TW"/>
        </w:rPr>
        <w:t xml:space="preserve"> في بعض البلدان. ومع ذلك </w:t>
      </w:r>
      <w:r w:rsidR="00C23990">
        <w:rPr>
          <w:rFonts w:ascii="Traditional Arabic" w:hAnsi="Traditional Arabic" w:hint="cs"/>
          <w:sz w:val="30"/>
          <w:szCs w:val="30"/>
          <w:rtl/>
          <w:lang w:val="en-GB" w:eastAsia="zh-TW"/>
        </w:rPr>
        <w:t>ف</w:t>
      </w:r>
      <w:r w:rsidR="00C23990" w:rsidRPr="000C1D50">
        <w:rPr>
          <w:rFonts w:ascii="Traditional Arabic" w:hAnsi="Traditional Arabic"/>
          <w:sz w:val="30"/>
          <w:szCs w:val="30"/>
          <w:rtl/>
          <w:lang w:val="en-GB" w:eastAsia="zh-TW"/>
        </w:rPr>
        <w:t xml:space="preserve">هناك العديد من الممارسات </w:t>
      </w:r>
      <w:r w:rsidR="00C23990">
        <w:rPr>
          <w:rFonts w:ascii="Traditional Arabic" w:hAnsi="Traditional Arabic" w:hint="cs"/>
          <w:sz w:val="30"/>
          <w:szCs w:val="30"/>
          <w:rtl/>
          <w:lang w:val="en-GB" w:eastAsia="zh-TW"/>
        </w:rPr>
        <w:t xml:space="preserve">الرشيدة </w:t>
      </w:r>
      <w:r w:rsidR="00C23990" w:rsidRPr="000C1D50">
        <w:rPr>
          <w:rFonts w:ascii="Traditional Arabic" w:hAnsi="Traditional Arabic"/>
          <w:sz w:val="30"/>
          <w:szCs w:val="30"/>
          <w:rtl/>
          <w:lang w:val="en-GB" w:eastAsia="zh-TW"/>
        </w:rPr>
        <w:t>وقصص النجاح التي يمكن توسيع نطاقها للمساعدة في بناء مستقبل أفضل للتنوع البيولوجي في المنطقة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بما في ذلك إصلاح السياسات وتعميم التنوع البيولوجي في خطط وبرامج التنمية الوطنية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واستخدام الآليات القائمة على الحوافز</w:t>
      </w:r>
      <w:r w:rsidR="00C23990">
        <w:rPr>
          <w:rFonts w:ascii="Traditional Arabic" w:hAnsi="Traditional Arabic" w:hint="cs"/>
          <w:sz w:val="30"/>
          <w:szCs w:val="30"/>
          <w:rtl/>
          <w:lang w:val="en-GB" w:eastAsia="zh-TW"/>
        </w:rPr>
        <w:t>، و</w:t>
      </w:r>
      <w:r w:rsidR="00C23990" w:rsidRPr="000C1D50">
        <w:rPr>
          <w:rFonts w:ascii="Traditional Arabic" w:hAnsi="Traditional Arabic"/>
          <w:sz w:val="30"/>
          <w:szCs w:val="30"/>
          <w:rtl/>
          <w:lang w:val="en-GB" w:eastAsia="zh-TW"/>
        </w:rPr>
        <w:t>استخدام الآليات العابرة للحدود و</w:t>
      </w:r>
      <w:r w:rsidR="00C23990">
        <w:rPr>
          <w:rFonts w:ascii="Traditional Arabic" w:hAnsi="Traditional Arabic" w:hint="cs"/>
          <w:sz w:val="30"/>
          <w:szCs w:val="30"/>
          <w:rtl/>
          <w:lang w:val="en-GB" w:eastAsia="zh-TW"/>
        </w:rPr>
        <w:t>التعاون</w:t>
      </w:r>
      <w:r w:rsidR="00C23990" w:rsidRPr="000C1D50">
        <w:rPr>
          <w:rFonts w:ascii="Traditional Arabic" w:hAnsi="Traditional Arabic"/>
          <w:sz w:val="30"/>
          <w:szCs w:val="30"/>
          <w:rtl/>
          <w:lang w:val="en-GB" w:eastAsia="zh-TW"/>
        </w:rPr>
        <w:t xml:space="preserve"> المباشر مع بلدان محددة للتعامل مع </w:t>
      </w:r>
      <w:r w:rsidR="00C23990">
        <w:rPr>
          <w:rFonts w:ascii="Traditional Arabic" w:hAnsi="Traditional Arabic" w:hint="cs"/>
          <w:sz w:val="30"/>
          <w:szCs w:val="30"/>
          <w:rtl/>
          <w:lang w:val="en-GB" w:eastAsia="zh-TW"/>
        </w:rPr>
        <w:t>المسائل</w:t>
      </w:r>
      <w:r w:rsidR="00C23990" w:rsidRPr="000C1D50">
        <w:rPr>
          <w:rFonts w:ascii="Traditional Arabic" w:hAnsi="Traditional Arabic"/>
          <w:sz w:val="30"/>
          <w:szCs w:val="30"/>
          <w:rtl/>
          <w:lang w:val="en-GB" w:eastAsia="zh-TW"/>
        </w:rPr>
        <w:t xml:space="preserve"> الحرجة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واستخدام الن</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هج المجتمعية و</w:t>
      </w:r>
      <w:r w:rsidR="00C23990">
        <w:rPr>
          <w:rFonts w:ascii="Traditional Arabic" w:hAnsi="Traditional Arabic" w:hint="cs"/>
          <w:sz w:val="30"/>
          <w:szCs w:val="30"/>
          <w:rtl/>
          <w:lang w:val="en-GB" w:eastAsia="zh-TW"/>
        </w:rPr>
        <w:t>التشاركية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w:t>
      </w:r>
      <w:r w:rsidR="00C23990">
        <w:rPr>
          <w:rFonts w:ascii="Traditional Arabic" w:hAnsi="Traditional Arabic" w:hint="cs"/>
          <w:sz w:val="30"/>
          <w:szCs w:val="30"/>
          <w:rtl/>
          <w:lang w:val="en-GB" w:eastAsia="zh-TW"/>
        </w:rPr>
        <w:t>إرساء</w:t>
      </w:r>
      <w:r w:rsidR="00C23990" w:rsidRPr="000C1D50">
        <w:rPr>
          <w:rFonts w:ascii="Traditional Arabic" w:hAnsi="Traditional Arabic"/>
          <w:sz w:val="30"/>
          <w:szCs w:val="30"/>
          <w:rtl/>
          <w:lang w:val="en-GB" w:eastAsia="zh-TW"/>
        </w:rPr>
        <w:t xml:space="preserve"> شراكات مبتكرة مع القطاع الخاص </w:t>
      </w:r>
      <w:r w:rsidR="00C23990">
        <w:rPr>
          <w:rFonts w:ascii="Traditional Arabic" w:hAnsi="Traditional Arabic" w:hint="cs"/>
          <w:sz w:val="30"/>
          <w:szCs w:val="30"/>
          <w:rtl/>
          <w:lang w:val="en-GB" w:eastAsia="zh-TW"/>
        </w:rPr>
        <w:t>لتعزيز</w:t>
      </w:r>
      <w:r w:rsidR="00C23990" w:rsidRPr="000C1D50">
        <w:rPr>
          <w:rFonts w:ascii="Traditional Arabic" w:hAnsi="Traditional Arabic"/>
          <w:sz w:val="30"/>
          <w:szCs w:val="30"/>
          <w:rtl/>
          <w:lang w:val="en-GB" w:eastAsia="zh-TW"/>
        </w:rPr>
        <w:t xml:space="preserve"> الاستثمارات في حماية التنوع البيولوجي. وفي الختام</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قال إن العديد من بلدان المنطقة تواجه فجوات في المعرفة والقدرة يتعين سدها من أجل </w:t>
      </w:r>
      <w:r w:rsidR="00C23990">
        <w:rPr>
          <w:rFonts w:ascii="Traditional Arabic" w:hAnsi="Traditional Arabic" w:hint="cs"/>
          <w:sz w:val="30"/>
          <w:szCs w:val="30"/>
          <w:rtl/>
          <w:lang w:val="en-GB" w:eastAsia="zh-TW"/>
        </w:rPr>
        <w:t>التصدي لفقدان</w:t>
      </w:r>
      <w:r w:rsidR="00C23990" w:rsidRPr="000C1D50">
        <w:rPr>
          <w:rFonts w:ascii="Traditional Arabic" w:hAnsi="Traditional Arabic"/>
          <w:sz w:val="30"/>
          <w:szCs w:val="30"/>
          <w:rtl/>
          <w:lang w:val="en-GB" w:eastAsia="zh-TW"/>
        </w:rPr>
        <w:t xml:space="preserve"> التنوع البيولوجي.</w:t>
      </w:r>
    </w:p>
    <w:p w14:paraId="6235D8FB" w14:textId="7D2414AC" w:rsidR="00C23990" w:rsidRPr="00A3568C" w:rsidRDefault="00F86A86" w:rsidP="009D573A">
      <w:pPr>
        <w:pStyle w:val="Normalnumber"/>
        <w:numPr>
          <w:ilvl w:val="0"/>
          <w:numId w:val="0"/>
        </w:numPr>
        <w:tabs>
          <w:tab w:val="clear" w:pos="1247"/>
          <w:tab w:val="clear" w:pos="1814"/>
          <w:tab w:val="clear" w:pos="2381"/>
          <w:tab w:val="clear" w:pos="2948"/>
          <w:tab w:val="clear" w:pos="3515"/>
          <w:tab w:val="left" w:pos="1842"/>
        </w:tabs>
        <w:bidi/>
        <w:spacing w:line="38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60</w:t>
      </w:r>
      <w:r w:rsidR="00C23990">
        <w:rPr>
          <w:rFonts w:ascii="Traditional Arabic" w:hAnsi="Traditional Arabic" w:hint="cs"/>
          <w:sz w:val="30"/>
          <w:szCs w:val="30"/>
          <w:rtl/>
          <w:lang w:val="en-GB" w:eastAsia="zh-TW"/>
        </w:rPr>
        <w:t>-</w:t>
      </w:r>
      <w:r w:rsidR="00BD53FB">
        <w:rPr>
          <w:rFonts w:ascii="Traditional Arabic" w:hAnsi="Traditional Arabic"/>
          <w:sz w:val="30"/>
          <w:szCs w:val="30"/>
          <w:lang w:val="en-GB" w:eastAsia="zh-TW"/>
        </w:rPr>
        <w:tab/>
      </w:r>
      <w:r w:rsidR="00C23990">
        <w:rPr>
          <w:rFonts w:ascii="Traditional Arabic" w:hAnsi="Traditional Arabic" w:hint="cs"/>
          <w:sz w:val="30"/>
          <w:szCs w:val="30"/>
          <w:rtl/>
          <w:lang w:val="en-GB" w:eastAsia="zh-TW"/>
        </w:rPr>
        <w:t>و</w:t>
      </w:r>
      <w:r w:rsidR="00C23990" w:rsidRPr="000C1D50">
        <w:rPr>
          <w:rFonts w:ascii="Traditional Arabic" w:hAnsi="Traditional Arabic"/>
          <w:sz w:val="30"/>
          <w:szCs w:val="30"/>
          <w:rtl/>
          <w:lang w:val="en-GB" w:eastAsia="zh-TW"/>
        </w:rPr>
        <w:t>أنشأ الاجتماع العام فريق اتصال</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يشارك في رئاسته السيد يونغباي سوه (جمهورية كوريا) والسيد أصغر فاضل (جمهورية إيران الإسلامية)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للنظر بالتفصيل في </w:t>
      </w:r>
      <w:r w:rsidR="00C23990">
        <w:rPr>
          <w:rFonts w:ascii="Traditional Arabic" w:hAnsi="Traditional Arabic" w:hint="cs"/>
          <w:sz w:val="30"/>
          <w:szCs w:val="30"/>
          <w:rtl/>
          <w:lang w:val="en-GB" w:eastAsia="zh-TW"/>
        </w:rPr>
        <w:t>موجز مقرري السياسات للتقييم</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الخاص ب</w:t>
      </w:r>
      <w:r w:rsidR="00C23990" w:rsidRPr="000C1D50">
        <w:rPr>
          <w:rFonts w:ascii="Traditional Arabic" w:hAnsi="Traditional Arabic"/>
          <w:sz w:val="30"/>
          <w:szCs w:val="30"/>
          <w:rtl/>
          <w:lang w:val="en-GB" w:eastAsia="zh-TW"/>
        </w:rPr>
        <w:t>آسيا والمحيط الهادئ</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 xml:space="preserve">تمهيدا </w:t>
      </w:r>
      <w:r w:rsidR="00C23990" w:rsidRPr="000C1D50">
        <w:rPr>
          <w:rFonts w:ascii="Traditional Arabic" w:hAnsi="Traditional Arabic"/>
          <w:sz w:val="30"/>
          <w:szCs w:val="30"/>
          <w:rtl/>
          <w:lang w:val="en-GB" w:eastAsia="zh-TW"/>
        </w:rPr>
        <w:t xml:space="preserve">لنظر </w:t>
      </w:r>
      <w:r w:rsidR="00C23990" w:rsidRPr="00A3568C">
        <w:rPr>
          <w:rFonts w:ascii="Traditional Arabic" w:hAnsi="Traditional Arabic"/>
          <w:sz w:val="30"/>
          <w:szCs w:val="30"/>
          <w:rtl/>
          <w:lang w:val="en-GB" w:eastAsia="zh-TW"/>
        </w:rPr>
        <w:t xml:space="preserve">الاجتماع العام </w:t>
      </w:r>
      <w:r w:rsidR="00C23990" w:rsidRPr="00A3568C">
        <w:rPr>
          <w:rFonts w:ascii="Traditional Arabic" w:hAnsi="Traditional Arabic" w:hint="eastAsia"/>
          <w:sz w:val="30"/>
          <w:szCs w:val="30"/>
          <w:rtl/>
          <w:lang w:val="en-GB" w:eastAsia="zh-TW"/>
        </w:rPr>
        <w:t>فيه</w:t>
      </w:r>
      <w:r w:rsidR="00C23990" w:rsidRPr="00A3568C">
        <w:rPr>
          <w:rFonts w:ascii="Traditional Arabic" w:hAnsi="Traditional Arabic"/>
          <w:sz w:val="30"/>
          <w:szCs w:val="30"/>
          <w:rtl/>
          <w:lang w:val="en-GB" w:eastAsia="zh-TW"/>
        </w:rPr>
        <w:t xml:space="preserve"> </w:t>
      </w:r>
      <w:r w:rsidR="00C23990" w:rsidRPr="00A3568C">
        <w:rPr>
          <w:rFonts w:ascii="Traditional Arabic" w:hAnsi="Traditional Arabic" w:hint="eastAsia"/>
          <w:sz w:val="30"/>
          <w:szCs w:val="30"/>
          <w:rtl/>
          <w:lang w:val="en-GB" w:eastAsia="zh-TW"/>
        </w:rPr>
        <w:t>في</w:t>
      </w:r>
      <w:r w:rsidR="00C23990" w:rsidRPr="00A3568C">
        <w:rPr>
          <w:rFonts w:ascii="Traditional Arabic" w:hAnsi="Traditional Arabic"/>
          <w:sz w:val="30"/>
          <w:szCs w:val="30"/>
          <w:rtl/>
          <w:lang w:val="en-GB" w:eastAsia="zh-TW"/>
        </w:rPr>
        <w:t xml:space="preserve"> </w:t>
      </w:r>
      <w:r w:rsidR="00C23990" w:rsidRPr="00A3568C">
        <w:rPr>
          <w:rFonts w:ascii="Traditional Arabic" w:hAnsi="Traditional Arabic" w:hint="eastAsia"/>
          <w:sz w:val="30"/>
          <w:szCs w:val="30"/>
          <w:rtl/>
          <w:lang w:val="en-GB" w:eastAsia="zh-TW"/>
        </w:rPr>
        <w:t>وقت</w:t>
      </w:r>
      <w:r w:rsidR="00C23990" w:rsidRPr="00A3568C">
        <w:rPr>
          <w:rFonts w:ascii="Traditional Arabic" w:hAnsi="Traditional Arabic"/>
          <w:sz w:val="30"/>
          <w:szCs w:val="30"/>
          <w:rtl/>
          <w:lang w:val="en-GB" w:eastAsia="zh-TW"/>
        </w:rPr>
        <w:t xml:space="preserve"> </w:t>
      </w:r>
      <w:r w:rsidR="00C23990" w:rsidRPr="00A3568C">
        <w:rPr>
          <w:rFonts w:ascii="Traditional Arabic" w:hAnsi="Traditional Arabic" w:hint="eastAsia"/>
          <w:sz w:val="30"/>
          <w:szCs w:val="30"/>
          <w:rtl/>
          <w:lang w:val="en-GB" w:eastAsia="zh-TW"/>
        </w:rPr>
        <w:t>لاحق</w:t>
      </w:r>
      <w:r w:rsidR="00C23990" w:rsidRPr="00A3568C">
        <w:rPr>
          <w:rFonts w:ascii="Traditional Arabic" w:hAnsi="Traditional Arabic"/>
          <w:sz w:val="30"/>
          <w:szCs w:val="30"/>
          <w:rtl/>
          <w:lang w:val="en-GB" w:eastAsia="zh-TW"/>
        </w:rPr>
        <w:t>.</w:t>
      </w:r>
    </w:p>
    <w:p w14:paraId="46D20653" w14:textId="5DDCC741" w:rsidR="00C23990" w:rsidRDefault="00A3568C" w:rsidP="009D573A">
      <w:pPr>
        <w:pStyle w:val="Normalnumber"/>
        <w:numPr>
          <w:ilvl w:val="0"/>
          <w:numId w:val="0"/>
        </w:numPr>
        <w:tabs>
          <w:tab w:val="clear" w:pos="1247"/>
          <w:tab w:val="clear" w:pos="1814"/>
          <w:tab w:val="clear" w:pos="2381"/>
          <w:tab w:val="clear" w:pos="2948"/>
          <w:tab w:val="clear" w:pos="3515"/>
          <w:tab w:val="left" w:pos="1842"/>
        </w:tabs>
        <w:bidi/>
        <w:spacing w:line="38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61</w:t>
      </w:r>
      <w:r w:rsidR="00C23990" w:rsidRPr="00AA04C1">
        <w:rPr>
          <w:rFonts w:ascii="Traditional Arabic" w:hAnsi="Traditional Arabic"/>
          <w:sz w:val="30"/>
          <w:szCs w:val="30"/>
          <w:rtl/>
          <w:lang w:val="en-GB" w:eastAsia="zh-TW"/>
        </w:rPr>
        <w:t>-</w:t>
      </w:r>
      <w:r w:rsidR="006234AD">
        <w:rPr>
          <w:rFonts w:ascii="Traditional Arabic" w:hAnsi="Traditional Arabic"/>
          <w:sz w:val="30"/>
          <w:szCs w:val="30"/>
          <w:rtl/>
          <w:lang w:val="en-GB" w:eastAsia="zh-TW"/>
        </w:rPr>
        <w:tab/>
      </w:r>
      <w:r w:rsidRPr="00A3568C">
        <w:rPr>
          <w:rFonts w:ascii="Traditional Arabic" w:hAnsi="Traditional Arabic"/>
          <w:sz w:val="30"/>
          <w:szCs w:val="30"/>
          <w:rtl/>
          <w:lang w:val="en-GB" w:eastAsia="zh-TW"/>
        </w:rPr>
        <w:t xml:space="preserve">وفي أعقاب العمل الذي اضطلع به فريق الاتصال، قدم رئيسه المشارك تقريراً عن مداولاته. وأوضح أن الفريق توصل إلى اتفاق بشأن نص منقح للموجز الحاص بمقرري السياسات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IPBES/6/L.4</w:t>
      </w:r>
      <w:r w:rsidRPr="008032E1">
        <w:rPr>
          <w:rFonts w:asciiTheme="majorBidi" w:hAnsiTheme="majorBidi" w:cstheme="majorBidi"/>
          <w:rtl/>
          <w:lang w:val="en-GB" w:eastAsia="zh-TW"/>
        </w:rPr>
        <w:t>)</w:t>
      </w:r>
      <w:r w:rsidRPr="00A3568C">
        <w:rPr>
          <w:rFonts w:ascii="Traditional Arabic" w:hAnsi="Traditional Arabic"/>
          <w:sz w:val="30"/>
          <w:szCs w:val="30"/>
          <w:rtl/>
          <w:lang w:val="en-GB" w:eastAsia="zh-TW"/>
        </w:rPr>
        <w:t xml:space="preserve"> لكي ينظر فيه الاجتماع العام.</w:t>
      </w:r>
    </w:p>
    <w:p w14:paraId="016D56DD" w14:textId="3398067D" w:rsidR="00A3568C" w:rsidRPr="009D573A" w:rsidRDefault="00A3568C" w:rsidP="009D573A">
      <w:pPr>
        <w:pStyle w:val="Normalnumber"/>
        <w:numPr>
          <w:ilvl w:val="0"/>
          <w:numId w:val="0"/>
        </w:numPr>
        <w:tabs>
          <w:tab w:val="clear" w:pos="1247"/>
          <w:tab w:val="clear" w:pos="1814"/>
          <w:tab w:val="clear" w:pos="2381"/>
          <w:tab w:val="clear" w:pos="2948"/>
          <w:tab w:val="clear" w:pos="3515"/>
          <w:tab w:val="left" w:pos="1842"/>
        </w:tabs>
        <w:bidi/>
        <w:spacing w:line="380" w:lineRule="exact"/>
        <w:ind w:left="1134" w:firstLine="6"/>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62-</w:t>
      </w:r>
      <w:r w:rsidR="006234AD">
        <w:rPr>
          <w:rFonts w:ascii="Traditional Arabic" w:hAnsi="Traditional Arabic"/>
          <w:sz w:val="30"/>
          <w:szCs w:val="30"/>
          <w:rtl/>
          <w:lang w:val="en-GB" w:eastAsia="zh-TW"/>
        </w:rPr>
        <w:tab/>
      </w:r>
      <w:r w:rsidRPr="00A3568C">
        <w:rPr>
          <w:rFonts w:ascii="Traditional Arabic" w:hAnsi="Traditional Arabic"/>
          <w:sz w:val="30"/>
          <w:szCs w:val="30"/>
          <w:rtl/>
          <w:lang w:val="en-GB" w:eastAsia="zh-TW"/>
        </w:rPr>
        <w:t xml:space="preserve">وفي وقت لاحق، وافق الاجتماع العام على موجز التقييم الإقليمي ودون الإقليمي لآسيا والمحيط الهادي الخاص بمقرري السياسات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IPBES/6/L.2</w:t>
      </w:r>
      <w:r w:rsidRPr="008032E1">
        <w:rPr>
          <w:rFonts w:asciiTheme="majorBidi" w:hAnsiTheme="majorBidi" w:cstheme="majorBidi"/>
          <w:rtl/>
          <w:lang w:val="en-GB" w:eastAsia="zh-TW"/>
        </w:rPr>
        <w:t>)</w:t>
      </w:r>
      <w:r w:rsidR="009B225F" w:rsidRPr="001F3633">
        <w:rPr>
          <w:rFonts w:ascii="Traditional Arabic" w:hAnsi="Traditional Arabic" w:hint="cs"/>
          <w:sz w:val="30"/>
          <w:szCs w:val="30"/>
          <w:rtl/>
          <w:lang w:val="en-GB" w:eastAsia="zh-TW"/>
        </w:rPr>
        <w:t xml:space="preserve">، </w:t>
      </w:r>
      <w:r w:rsidR="009B225F" w:rsidRPr="00A3568C">
        <w:rPr>
          <w:rFonts w:ascii="Traditional Arabic" w:hAnsi="Traditional Arabic"/>
          <w:sz w:val="30"/>
          <w:szCs w:val="30"/>
          <w:rtl/>
          <w:lang w:val="en-GB" w:eastAsia="zh-TW"/>
        </w:rPr>
        <w:t>بصيغته المعدلة شفويا</w:t>
      </w:r>
      <w:r w:rsidR="004F6723">
        <w:rPr>
          <w:rFonts w:ascii="Traditional Arabic" w:hAnsi="Traditional Arabic" w:hint="cs"/>
          <w:sz w:val="30"/>
          <w:szCs w:val="30"/>
          <w:rtl/>
          <w:lang w:val="en-GB" w:eastAsia="zh-TW"/>
        </w:rPr>
        <w:t>ً</w:t>
      </w:r>
      <w:r w:rsidR="009B225F">
        <w:rPr>
          <w:rFonts w:ascii="Traditional Arabic" w:hAnsi="Traditional Arabic" w:hint="cs"/>
          <w:sz w:val="30"/>
          <w:szCs w:val="30"/>
          <w:rtl/>
          <w:lang w:val="en-GB" w:eastAsia="zh-TW"/>
        </w:rPr>
        <w:t>،</w:t>
      </w:r>
      <w:r w:rsidRPr="00A3568C">
        <w:rPr>
          <w:rFonts w:ascii="Traditional Arabic" w:hAnsi="Traditional Arabic"/>
          <w:sz w:val="30"/>
          <w:szCs w:val="30"/>
          <w:rtl/>
          <w:lang w:val="en-GB" w:eastAsia="zh-TW"/>
        </w:rPr>
        <w:t xml:space="preserve"> وأقر فصول التقييم وموجزاته</w:t>
      </w:r>
      <w:r w:rsidR="009B225F">
        <w:rPr>
          <w:rFonts w:ascii="Traditional Arabic" w:hAnsi="Traditional Arabic" w:hint="cs"/>
          <w:sz w:val="30"/>
          <w:szCs w:val="30"/>
          <w:rtl/>
          <w:lang w:val="en-GB" w:eastAsia="zh-TW"/>
        </w:rPr>
        <w:t>ا</w:t>
      </w:r>
      <w:r w:rsidRPr="00A3568C">
        <w:rPr>
          <w:rFonts w:ascii="Traditional Arabic" w:hAnsi="Traditional Arabic"/>
          <w:sz w:val="30"/>
          <w:szCs w:val="30"/>
          <w:rtl/>
          <w:lang w:val="en-GB" w:eastAsia="zh-TW"/>
        </w:rPr>
        <w:t xml:space="preserve"> التنفيذية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IPBES/6/INF/5</w:t>
      </w:r>
      <w:r w:rsidRPr="008032E1">
        <w:rPr>
          <w:rFonts w:asciiTheme="majorBidi" w:hAnsiTheme="majorBidi" w:cstheme="majorBidi"/>
          <w:rtl/>
          <w:lang w:val="en-GB" w:eastAsia="zh-TW"/>
        </w:rPr>
        <w:t>)</w:t>
      </w:r>
      <w:r w:rsidRPr="00A3568C">
        <w:rPr>
          <w:rFonts w:ascii="Traditional Arabic" w:hAnsi="Traditional Arabic"/>
          <w:sz w:val="30"/>
          <w:szCs w:val="30"/>
          <w:rtl/>
          <w:lang w:val="en-GB" w:eastAsia="zh-TW"/>
        </w:rPr>
        <w:t xml:space="preserve">، شريطة أن تُنقح في أعقاب الدورة السادسة من أجل تصحيح الأخطاء الوقائعية وكفالة الاتساق مع الموجز الخاص بمقرري السياسات بصيغته التي تمت الموافقة عليها، وأن تخضع </w:t>
      </w:r>
      <w:r w:rsidR="004F6723">
        <w:rPr>
          <w:rFonts w:ascii="Traditional Arabic" w:hAnsi="Traditional Arabic"/>
          <w:sz w:val="30"/>
          <w:szCs w:val="30"/>
          <w:rtl/>
          <w:lang w:val="en-GB" w:eastAsia="zh-TW"/>
        </w:rPr>
        <w:t>أيضاً</w:t>
      </w:r>
      <w:r w:rsidRPr="00A3568C">
        <w:rPr>
          <w:rFonts w:ascii="Traditional Arabic" w:hAnsi="Traditional Arabic"/>
          <w:sz w:val="30"/>
          <w:szCs w:val="30"/>
          <w:rtl/>
          <w:lang w:val="en-GB" w:eastAsia="zh-TW"/>
        </w:rPr>
        <w:t xml:space="preserve"> للتحرير </w:t>
      </w:r>
      <w:r w:rsidRPr="009D573A">
        <w:rPr>
          <w:rFonts w:ascii="Traditional Arabic" w:hAnsi="Traditional Arabic"/>
          <w:sz w:val="30"/>
          <w:szCs w:val="30"/>
          <w:rtl/>
          <w:lang w:val="en-GB" w:eastAsia="zh-TW"/>
        </w:rPr>
        <w:t>الرسمي.</w:t>
      </w:r>
    </w:p>
    <w:p w14:paraId="024982A3" w14:textId="46A7B5F5" w:rsidR="00C23990" w:rsidRPr="00430027" w:rsidRDefault="00C23990"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textDirection w:val="tbRlV"/>
        <w:rPr>
          <w:rFonts w:ascii="Traditional Arabic" w:hAnsi="Traditional Arabic"/>
          <w:b/>
          <w:bCs/>
          <w:sz w:val="30"/>
          <w:szCs w:val="30"/>
          <w:rtl/>
          <w:lang w:val="en-GB" w:eastAsia="zh-TW"/>
        </w:rPr>
      </w:pPr>
      <w:r w:rsidRPr="00430027">
        <w:rPr>
          <w:rFonts w:ascii="Traditional Arabic" w:hAnsi="Traditional Arabic"/>
          <w:b/>
          <w:bCs/>
          <w:sz w:val="30"/>
          <w:szCs w:val="30"/>
          <w:rtl/>
          <w:lang w:val="en-GB" w:eastAsia="zh-TW"/>
        </w:rPr>
        <w:t>دال -</w:t>
      </w:r>
      <w:r w:rsidR="00BD53FB" w:rsidRPr="00430027">
        <w:rPr>
          <w:rFonts w:ascii="Traditional Arabic" w:hAnsi="Traditional Arabic"/>
          <w:b/>
          <w:bCs/>
          <w:sz w:val="30"/>
          <w:szCs w:val="30"/>
          <w:lang w:val="en-GB" w:eastAsia="zh-TW"/>
        </w:rPr>
        <w:tab/>
      </w:r>
      <w:r w:rsidRPr="00430027">
        <w:rPr>
          <w:rFonts w:ascii="Traditional Arabic" w:hAnsi="Traditional Arabic"/>
          <w:b/>
          <w:bCs/>
          <w:sz w:val="30"/>
          <w:szCs w:val="30"/>
          <w:rtl/>
          <w:lang w:val="en-GB" w:eastAsia="zh-TW"/>
        </w:rPr>
        <w:t>التقييم الإقليمي ودون الإقليمي لأوروبا و</w:t>
      </w:r>
      <w:r w:rsidRPr="00430027">
        <w:rPr>
          <w:rFonts w:ascii="Traditional Arabic" w:hAnsi="Traditional Arabic" w:hint="cs"/>
          <w:b/>
          <w:bCs/>
          <w:sz w:val="30"/>
          <w:szCs w:val="30"/>
          <w:rtl/>
          <w:lang w:val="en-GB" w:eastAsia="zh-TW"/>
        </w:rPr>
        <w:t xml:space="preserve">وسط </w:t>
      </w:r>
      <w:r w:rsidRPr="00430027">
        <w:rPr>
          <w:rFonts w:ascii="Traditional Arabic" w:hAnsi="Traditional Arabic"/>
          <w:b/>
          <w:bCs/>
          <w:sz w:val="30"/>
          <w:szCs w:val="30"/>
          <w:rtl/>
          <w:lang w:val="en-GB" w:eastAsia="zh-TW"/>
        </w:rPr>
        <w:t>آسيا</w:t>
      </w:r>
    </w:p>
    <w:p w14:paraId="59254A94" w14:textId="4634B479" w:rsidR="00C23990" w:rsidRPr="000C1D50" w:rsidRDefault="00A4063F" w:rsidP="009D573A">
      <w:pPr>
        <w:pStyle w:val="Normalnumber"/>
        <w:numPr>
          <w:ilvl w:val="0"/>
          <w:numId w:val="0"/>
        </w:numPr>
        <w:tabs>
          <w:tab w:val="clear" w:pos="1247"/>
          <w:tab w:val="clear" w:pos="1814"/>
          <w:tab w:val="clear" w:pos="2381"/>
          <w:tab w:val="clear" w:pos="2948"/>
          <w:tab w:val="clear" w:pos="3515"/>
          <w:tab w:val="left" w:pos="1842"/>
        </w:tabs>
        <w:bidi/>
        <w:spacing w:after="0" w:line="38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63</w:t>
      </w:r>
      <w:r w:rsidR="00C23990">
        <w:rPr>
          <w:rFonts w:ascii="Traditional Arabic" w:hAnsi="Traditional Arabic" w:hint="cs"/>
          <w:sz w:val="30"/>
          <w:szCs w:val="30"/>
          <w:rtl/>
          <w:lang w:val="en-GB" w:eastAsia="zh-TW"/>
        </w:rPr>
        <w:t>-</w:t>
      </w:r>
      <w:r w:rsidR="00BD53FB">
        <w:rPr>
          <w:rFonts w:ascii="Traditional Arabic" w:hAnsi="Traditional Arabic"/>
          <w:sz w:val="30"/>
          <w:szCs w:val="30"/>
          <w:lang w:val="en-GB" w:eastAsia="zh-TW"/>
        </w:rPr>
        <w:tab/>
      </w:r>
      <w:r w:rsidR="00C23990">
        <w:rPr>
          <w:rFonts w:ascii="Traditional Arabic" w:hAnsi="Traditional Arabic" w:hint="cs"/>
          <w:sz w:val="30"/>
          <w:szCs w:val="30"/>
          <w:rtl/>
          <w:lang w:val="en-GB" w:eastAsia="zh-TW"/>
        </w:rPr>
        <w:t>سلط</w:t>
      </w:r>
      <w:r w:rsidR="00C23990" w:rsidRPr="000C1D50">
        <w:rPr>
          <w:rFonts w:ascii="Traditional Arabic" w:hAnsi="Traditional Arabic"/>
          <w:sz w:val="30"/>
          <w:szCs w:val="30"/>
          <w:rtl/>
          <w:lang w:val="en-GB" w:eastAsia="zh-TW"/>
        </w:rPr>
        <w:t xml:space="preserve"> السيد ماركوس فيشر</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الرئيس المشارك </w:t>
      </w:r>
      <w:r w:rsidR="009B225F">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لتقييم</w:t>
      </w:r>
      <w:r w:rsidR="00C23990">
        <w:rPr>
          <w:rFonts w:ascii="Traditional Arabic" w:hAnsi="Traditional Arabic"/>
          <w:sz w:val="30"/>
          <w:szCs w:val="30"/>
          <w:rtl/>
          <w:lang w:val="en-GB" w:eastAsia="zh-TW"/>
        </w:rPr>
        <w:t>،</w:t>
      </w:r>
      <w:r w:rsidR="009B225F">
        <w:rPr>
          <w:rFonts w:ascii="Traditional Arabic" w:hAnsi="Traditional Arabic" w:hint="cs"/>
          <w:sz w:val="30"/>
          <w:szCs w:val="30"/>
          <w:rtl/>
          <w:lang w:val="en-GB" w:eastAsia="zh-TW"/>
        </w:rPr>
        <w:t xml:space="preserve"> </w:t>
      </w:r>
      <w:r w:rsidR="00725D45">
        <w:rPr>
          <w:rFonts w:ascii="Traditional Arabic" w:hAnsi="Traditional Arabic" w:hint="cs"/>
          <w:sz w:val="30"/>
          <w:szCs w:val="30"/>
          <w:rtl/>
          <w:lang w:val="en-GB" w:eastAsia="zh-TW"/>
        </w:rPr>
        <w:t xml:space="preserve">متحدثاً </w:t>
      </w:r>
      <w:r w:rsidR="00725D45" w:rsidRPr="00E271AA">
        <w:rPr>
          <w:rFonts w:ascii="Traditional Arabic" w:hAnsi="Traditional Arabic"/>
          <w:sz w:val="30"/>
          <w:szCs w:val="30"/>
          <w:rtl/>
          <w:lang w:val="en-GB" w:eastAsia="zh-TW"/>
        </w:rPr>
        <w:t>أيضاً باسم الرئيس المشارك الآخرَ للتقييم</w:t>
      </w:r>
      <w:r w:rsidR="00725D45">
        <w:rPr>
          <w:rFonts w:ascii="Traditional Arabic" w:hAnsi="Traditional Arabic" w:hint="cs"/>
          <w:sz w:val="30"/>
          <w:szCs w:val="30"/>
          <w:rtl/>
          <w:lang w:val="en-GB" w:eastAsia="zh-TW"/>
        </w:rPr>
        <w:t>، السيد مارك رونسفيل،</w:t>
      </w:r>
      <w:r w:rsidR="00C23990">
        <w:rPr>
          <w:rFonts w:ascii="Traditional Arabic" w:hAnsi="Traditional Arabic" w:hint="cs"/>
          <w:sz w:val="30"/>
          <w:szCs w:val="30"/>
          <w:rtl/>
          <w:lang w:val="en-GB" w:eastAsia="zh-TW"/>
        </w:rPr>
        <w:t xml:space="preserve"> الضوء على</w:t>
      </w:r>
      <w:r w:rsidR="00C23990" w:rsidRPr="000C1D50">
        <w:rPr>
          <w:rFonts w:ascii="Traditional Arabic" w:hAnsi="Traditional Arabic"/>
          <w:sz w:val="30"/>
          <w:szCs w:val="30"/>
          <w:rtl/>
          <w:lang w:val="en-GB" w:eastAsia="zh-TW"/>
        </w:rPr>
        <w:t xml:space="preserve"> الرسائل الرئيسية للتقييم </w:t>
      </w:r>
      <w:r w:rsidR="00C23990">
        <w:rPr>
          <w:rFonts w:ascii="Traditional Arabic" w:hAnsi="Traditional Arabic" w:hint="cs"/>
          <w:sz w:val="30"/>
          <w:szCs w:val="30"/>
          <w:rtl/>
          <w:lang w:val="en-GB" w:eastAsia="zh-TW"/>
        </w:rPr>
        <w:t>الخاص</w:t>
      </w:r>
      <w:r w:rsidR="00C23990" w:rsidRPr="000C1D50">
        <w:rPr>
          <w:rFonts w:ascii="Traditional Arabic" w:hAnsi="Traditional Arabic"/>
          <w:sz w:val="30"/>
          <w:szCs w:val="30"/>
          <w:rtl/>
          <w:lang w:val="en-GB" w:eastAsia="zh-TW"/>
        </w:rPr>
        <w:t xml:space="preserve"> بأوروبا وآسيا الوسطى</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ف</w:t>
      </w:r>
      <w:r w:rsidR="00C23990" w:rsidRPr="000C1D50">
        <w:rPr>
          <w:rFonts w:ascii="Traditional Arabic" w:hAnsi="Traditional Arabic"/>
          <w:sz w:val="30"/>
          <w:szCs w:val="30"/>
          <w:rtl/>
          <w:lang w:val="en-GB" w:eastAsia="zh-TW"/>
        </w:rPr>
        <w:t xml:space="preserve">قال إن البصمة الإيكولوجية للمنطقة تزيد بمقدار 1.5 مرة عن معدل </w:t>
      </w:r>
      <w:r w:rsidR="00C23990">
        <w:rPr>
          <w:rFonts w:ascii="Traditional Arabic" w:hAnsi="Traditional Arabic" w:hint="cs"/>
          <w:sz w:val="30"/>
          <w:szCs w:val="30"/>
          <w:rtl/>
          <w:lang w:val="en-GB" w:eastAsia="zh-TW"/>
        </w:rPr>
        <w:t xml:space="preserve">تجديد </w:t>
      </w:r>
      <w:r w:rsidR="00C23990" w:rsidRPr="000C1D50">
        <w:rPr>
          <w:rFonts w:ascii="Traditional Arabic" w:hAnsi="Traditional Arabic"/>
          <w:sz w:val="30"/>
          <w:szCs w:val="30"/>
          <w:rtl/>
          <w:lang w:val="en-GB" w:eastAsia="zh-TW"/>
        </w:rPr>
        <w:t>الموارد الطبيعية</w:t>
      </w:r>
      <w:r w:rsidR="00C23990">
        <w:rPr>
          <w:rFonts w:ascii="Traditional Arabic" w:hAnsi="Traditional Arabic" w:hint="cs"/>
          <w:sz w:val="30"/>
          <w:szCs w:val="30"/>
          <w:rtl/>
          <w:lang w:val="en-GB" w:eastAsia="zh-TW"/>
        </w:rPr>
        <w:t xml:space="preserve"> </w:t>
      </w:r>
      <w:r w:rsidR="00C23990" w:rsidRPr="000C1D50">
        <w:rPr>
          <w:rFonts w:ascii="Traditional Arabic" w:hAnsi="Traditional Arabic"/>
          <w:sz w:val="30"/>
          <w:szCs w:val="30"/>
          <w:rtl/>
          <w:lang w:val="en-GB" w:eastAsia="zh-TW"/>
        </w:rPr>
        <w:t>في جميع أنحاء المنطقة. و</w:t>
      </w:r>
      <w:r w:rsidR="00C23990">
        <w:rPr>
          <w:rFonts w:ascii="Traditional Arabic" w:hAnsi="Traditional Arabic" w:hint="cs"/>
          <w:sz w:val="30"/>
          <w:szCs w:val="30"/>
          <w:rtl/>
          <w:lang w:val="en-GB" w:eastAsia="zh-TW"/>
        </w:rPr>
        <w:t xml:space="preserve">على </w:t>
      </w:r>
      <w:r w:rsidR="00C23990" w:rsidRPr="000C1D50">
        <w:rPr>
          <w:rFonts w:ascii="Traditional Arabic" w:hAnsi="Traditional Arabic"/>
          <w:sz w:val="30"/>
          <w:szCs w:val="30"/>
          <w:rtl/>
          <w:lang w:val="en-GB" w:eastAsia="zh-TW"/>
        </w:rPr>
        <w:t xml:space="preserve">الرغم من بعض الفجوات </w:t>
      </w:r>
      <w:r w:rsidR="00C23990">
        <w:rPr>
          <w:rFonts w:ascii="Traditional Arabic" w:hAnsi="Traditional Arabic" w:hint="cs"/>
          <w:sz w:val="30"/>
          <w:szCs w:val="30"/>
          <w:rtl/>
          <w:lang w:val="en-GB" w:eastAsia="zh-TW"/>
        </w:rPr>
        <w:t xml:space="preserve">في </w:t>
      </w:r>
      <w:r w:rsidR="00C23990" w:rsidRPr="000C1D50">
        <w:rPr>
          <w:rFonts w:ascii="Traditional Arabic" w:hAnsi="Traditional Arabic"/>
          <w:sz w:val="30"/>
          <w:szCs w:val="30"/>
          <w:rtl/>
          <w:lang w:val="en-GB" w:eastAsia="zh-TW"/>
        </w:rPr>
        <w:t>المعرفة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من الواضح أن رأس المال الطبيعي في المنطقة يتآكل بسبب اتجاهات التنوع البيولوجي السلبية والمتدهورة الناجمة عن عوامل مثل النمو الاقتصادي والنمو السكاني والاستهلاك والتجارة العالمية. وفي حين نجحت بعض السياسات في عكس الاتجاهات السلبية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فقد كانت محدودة النطاق وطبقت على عدد قليل من </w:t>
      </w:r>
      <w:r w:rsidR="00C23990">
        <w:rPr>
          <w:rFonts w:ascii="Traditional Arabic" w:hAnsi="Traditional Arabic" w:hint="cs"/>
          <w:sz w:val="30"/>
          <w:szCs w:val="30"/>
          <w:rtl/>
          <w:lang w:val="en-GB" w:eastAsia="zh-TW"/>
        </w:rPr>
        <w:t>الأنواع</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كما أن </w:t>
      </w:r>
      <w:r w:rsidR="00C23990">
        <w:rPr>
          <w:rFonts w:ascii="Traditional Arabic" w:hAnsi="Traditional Arabic" w:hint="cs"/>
          <w:sz w:val="30"/>
          <w:szCs w:val="30"/>
          <w:rtl/>
          <w:lang w:val="en-GB" w:eastAsia="zh-TW"/>
        </w:rPr>
        <w:t>ال</w:t>
      </w:r>
      <w:r w:rsidR="00C23990" w:rsidRPr="000C1D50">
        <w:rPr>
          <w:rFonts w:ascii="Traditional Arabic" w:hAnsi="Traditional Arabic"/>
          <w:sz w:val="30"/>
          <w:szCs w:val="30"/>
          <w:rtl/>
          <w:lang w:val="en-GB" w:eastAsia="zh-TW"/>
        </w:rPr>
        <w:t xml:space="preserve">تغير </w:t>
      </w:r>
      <w:r w:rsidR="00C23990">
        <w:rPr>
          <w:rFonts w:ascii="Traditional Arabic" w:hAnsi="Traditional Arabic" w:hint="cs"/>
          <w:sz w:val="30"/>
          <w:szCs w:val="30"/>
          <w:rtl/>
          <w:lang w:val="en-GB" w:eastAsia="zh-TW"/>
        </w:rPr>
        <w:t xml:space="preserve">في استخدام </w:t>
      </w:r>
      <w:r w:rsidR="00C23990" w:rsidRPr="000C1D50">
        <w:rPr>
          <w:rFonts w:ascii="Traditional Arabic" w:hAnsi="Traditional Arabic"/>
          <w:sz w:val="30"/>
          <w:szCs w:val="30"/>
          <w:rtl/>
          <w:lang w:val="en-GB" w:eastAsia="zh-TW"/>
        </w:rPr>
        <w:t>الأراضي و</w:t>
      </w:r>
      <w:r w:rsidR="00C23990">
        <w:rPr>
          <w:rFonts w:ascii="Traditional Arabic" w:hAnsi="Traditional Arabic" w:hint="cs"/>
          <w:sz w:val="30"/>
          <w:szCs w:val="30"/>
          <w:rtl/>
          <w:lang w:val="en-GB" w:eastAsia="zh-TW"/>
        </w:rPr>
        <w:t xml:space="preserve">تغير </w:t>
      </w:r>
      <w:r w:rsidR="00C23990" w:rsidRPr="000C1D50">
        <w:rPr>
          <w:rFonts w:ascii="Traditional Arabic" w:hAnsi="Traditional Arabic"/>
          <w:sz w:val="30"/>
          <w:szCs w:val="30"/>
          <w:rtl/>
          <w:lang w:val="en-GB" w:eastAsia="zh-TW"/>
        </w:rPr>
        <w:t>المناخ يقوض</w:t>
      </w:r>
      <w:r w:rsidR="00C23990">
        <w:rPr>
          <w:rFonts w:ascii="Traditional Arabic" w:hAnsi="Traditional Arabic" w:hint="cs"/>
          <w:sz w:val="30"/>
          <w:szCs w:val="30"/>
          <w:rtl/>
          <w:lang w:val="en-GB" w:eastAsia="zh-TW"/>
        </w:rPr>
        <w:t>ان</w:t>
      </w:r>
      <w:r w:rsidR="00C23990" w:rsidRPr="000C1D50">
        <w:rPr>
          <w:rFonts w:ascii="Traditional Arabic" w:hAnsi="Traditional Arabic"/>
          <w:sz w:val="30"/>
          <w:szCs w:val="30"/>
          <w:rtl/>
          <w:lang w:val="en-GB" w:eastAsia="zh-TW"/>
        </w:rPr>
        <w:t xml:space="preserve"> جهود المنطقة لتحقيق الأهداف المتفق عليها دوليا</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وأ</w:t>
      </w:r>
      <w:r w:rsidR="00C23990">
        <w:rPr>
          <w:rFonts w:ascii="Traditional Arabic" w:hAnsi="Traditional Arabic" w:hint="cs"/>
          <w:sz w:val="30"/>
          <w:szCs w:val="30"/>
          <w:rtl/>
          <w:lang w:val="en-GB" w:eastAsia="zh-TW"/>
        </w:rPr>
        <w:t>ضاف أن التقييم أ</w:t>
      </w:r>
      <w:r w:rsidR="00C23990" w:rsidRPr="000C1D50">
        <w:rPr>
          <w:rFonts w:ascii="Traditional Arabic" w:hAnsi="Traditional Arabic"/>
          <w:sz w:val="30"/>
          <w:szCs w:val="30"/>
          <w:rtl/>
          <w:lang w:val="en-GB" w:eastAsia="zh-TW"/>
        </w:rPr>
        <w:t xml:space="preserve">ظهر أن سيناريوهات </w:t>
      </w:r>
      <w:r w:rsidR="00C23990">
        <w:rPr>
          <w:rFonts w:ascii="Traditional Arabic" w:hAnsi="Traditional Arabic" w:hint="cs"/>
          <w:sz w:val="30"/>
          <w:szCs w:val="30"/>
          <w:rtl/>
          <w:lang w:val="en-GB" w:eastAsia="zh-TW"/>
        </w:rPr>
        <w:t>المبادرة ب</w:t>
      </w:r>
      <w:r w:rsidR="00C23990" w:rsidRPr="000C1D50">
        <w:rPr>
          <w:rFonts w:ascii="Traditional Arabic" w:hAnsi="Traditional Arabic"/>
          <w:sz w:val="30"/>
          <w:szCs w:val="30"/>
          <w:rtl/>
          <w:lang w:val="en-GB" w:eastAsia="zh-TW"/>
        </w:rPr>
        <w:t>اتخاذ القرارات والإدارة البيئية الشاملة والتعميم ستؤدي إلى نتائج أكثر استدامة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بينما ستؤدي سيناريوهات العمل </w:t>
      </w:r>
      <w:r w:rsidR="00C23990">
        <w:rPr>
          <w:rFonts w:ascii="Traditional Arabic" w:hAnsi="Traditional Arabic" w:hint="cs"/>
          <w:sz w:val="30"/>
          <w:szCs w:val="30"/>
          <w:rtl/>
          <w:lang w:val="en-GB" w:eastAsia="zh-TW"/>
        </w:rPr>
        <w:t>ك</w:t>
      </w:r>
      <w:r w:rsidR="00C23990" w:rsidRPr="000C1D50">
        <w:rPr>
          <w:rFonts w:ascii="Traditional Arabic" w:hAnsi="Traditional Arabic"/>
          <w:sz w:val="30"/>
          <w:szCs w:val="30"/>
          <w:rtl/>
          <w:lang w:val="en-GB" w:eastAsia="zh-TW"/>
        </w:rPr>
        <w:t xml:space="preserve">المعتاد إلى استمرار تدهور التنوع البيولوجي. </w:t>
      </w:r>
      <w:r w:rsidR="00C23990">
        <w:rPr>
          <w:rFonts w:ascii="Traditional Arabic" w:hAnsi="Traditional Arabic" w:hint="cs"/>
          <w:sz w:val="30"/>
          <w:szCs w:val="30"/>
          <w:rtl/>
          <w:lang w:val="en-GB" w:eastAsia="zh-TW"/>
        </w:rPr>
        <w:t xml:space="preserve">وأشار إلى أن التقييم </w:t>
      </w:r>
      <w:r w:rsidR="00C23990" w:rsidRPr="000C1D50">
        <w:rPr>
          <w:rFonts w:ascii="Traditional Arabic" w:hAnsi="Traditional Arabic"/>
          <w:sz w:val="30"/>
          <w:szCs w:val="30"/>
          <w:rtl/>
          <w:lang w:val="en-GB" w:eastAsia="zh-TW"/>
        </w:rPr>
        <w:t>حدد مسارات واعدة تنطوي على تحول اجتماعي طويل الأجل من خلال التعليم</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وتبادل</w:t>
      </w:r>
      <w:r w:rsidR="00C23990" w:rsidRPr="000C1D50">
        <w:rPr>
          <w:rFonts w:ascii="Traditional Arabic" w:hAnsi="Traditional Arabic"/>
          <w:sz w:val="30"/>
          <w:szCs w:val="30"/>
          <w:rtl/>
          <w:lang w:val="en-GB" w:eastAsia="zh-TW"/>
        </w:rPr>
        <w:t xml:space="preserve"> المعرفة و</w:t>
      </w:r>
      <w:r w:rsidR="00C23990">
        <w:rPr>
          <w:rFonts w:ascii="Traditional Arabic" w:hAnsi="Traditional Arabic" w:hint="cs"/>
          <w:sz w:val="30"/>
          <w:szCs w:val="30"/>
          <w:rtl/>
          <w:lang w:val="en-GB" w:eastAsia="zh-TW"/>
        </w:rPr>
        <w:t xml:space="preserve">المشاركة في </w:t>
      </w:r>
      <w:r w:rsidR="00C23990">
        <w:rPr>
          <w:rFonts w:ascii="Traditional Arabic" w:hAnsi="Traditional Arabic"/>
          <w:sz w:val="30"/>
          <w:szCs w:val="30"/>
          <w:rtl/>
          <w:lang w:val="en-GB" w:eastAsia="zh-TW"/>
        </w:rPr>
        <w:t>صنع القرار؛</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و</w:t>
      </w:r>
      <w:r w:rsidR="00C23990" w:rsidRPr="000C1D50">
        <w:rPr>
          <w:rFonts w:ascii="Traditional Arabic" w:hAnsi="Traditional Arabic"/>
          <w:sz w:val="30"/>
          <w:szCs w:val="30"/>
          <w:rtl/>
          <w:lang w:val="en-GB" w:eastAsia="zh-TW"/>
        </w:rPr>
        <w:t>خيارات السياس</w:t>
      </w:r>
      <w:r w:rsidR="00C23990">
        <w:rPr>
          <w:rFonts w:ascii="Traditional Arabic" w:hAnsi="Traditional Arabic" w:hint="cs"/>
          <w:sz w:val="30"/>
          <w:szCs w:val="30"/>
          <w:rtl/>
          <w:lang w:val="en-GB" w:eastAsia="zh-TW"/>
        </w:rPr>
        <w:t>ات</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و</w:t>
      </w:r>
      <w:r w:rsidR="00C23990" w:rsidRPr="000C1D50">
        <w:rPr>
          <w:rFonts w:ascii="Traditional Arabic" w:hAnsi="Traditional Arabic"/>
          <w:sz w:val="30"/>
          <w:szCs w:val="30"/>
          <w:rtl/>
          <w:lang w:val="en-GB" w:eastAsia="zh-TW"/>
        </w:rPr>
        <w:t>الأدوات الاقتصادية والمالية والاجتماعية التي يمكن أن تؤدي إلى تغييرات سلوكية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والن</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هج القائمة على الحقوق التي يمكن أن </w:t>
      </w:r>
      <w:r w:rsidR="00C23990">
        <w:rPr>
          <w:rFonts w:ascii="Traditional Arabic" w:hAnsi="Traditional Arabic" w:hint="cs"/>
          <w:sz w:val="30"/>
          <w:szCs w:val="30"/>
          <w:rtl/>
          <w:lang w:val="en-GB" w:eastAsia="zh-TW"/>
        </w:rPr>
        <w:t>تساعد على</w:t>
      </w:r>
      <w:r w:rsidR="00C23990" w:rsidRPr="000C1D50">
        <w:rPr>
          <w:rFonts w:ascii="Traditional Arabic" w:hAnsi="Traditional Arabic"/>
          <w:sz w:val="30"/>
          <w:szCs w:val="30"/>
          <w:rtl/>
          <w:lang w:val="en-GB" w:eastAsia="zh-TW"/>
        </w:rPr>
        <w:t xml:space="preserve"> تحسين الحوكمة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وتحقيق المساواة في علاقات ال</w:t>
      </w:r>
      <w:r w:rsidR="00C23990">
        <w:rPr>
          <w:rFonts w:ascii="Traditional Arabic" w:hAnsi="Traditional Arabic" w:hint="cs"/>
          <w:sz w:val="30"/>
          <w:szCs w:val="30"/>
          <w:rtl/>
          <w:lang w:val="en-GB" w:eastAsia="zh-TW"/>
        </w:rPr>
        <w:t>سلطة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وتيسير بناء قدرات </w:t>
      </w:r>
      <w:r w:rsidR="00C23990">
        <w:rPr>
          <w:rFonts w:ascii="Traditional Arabic" w:hAnsi="Traditional Arabic" w:hint="cs"/>
          <w:sz w:val="30"/>
          <w:szCs w:val="30"/>
          <w:rtl/>
          <w:lang w:val="en-GB" w:eastAsia="zh-TW"/>
        </w:rPr>
        <w:t>ا</w:t>
      </w:r>
      <w:r w:rsidR="00C23990" w:rsidRPr="000C1D50">
        <w:rPr>
          <w:rFonts w:ascii="Traditional Arabic" w:hAnsi="Traditional Arabic"/>
          <w:sz w:val="30"/>
          <w:szCs w:val="30"/>
          <w:rtl/>
          <w:lang w:val="en-GB" w:eastAsia="zh-TW"/>
        </w:rPr>
        <w:t>لشعوب الأصلية والمجتمعات المحلية.</w:t>
      </w:r>
    </w:p>
    <w:p w14:paraId="06AB05C9" w14:textId="65C28D4D" w:rsidR="00C23990" w:rsidRPr="00FE7AEB" w:rsidRDefault="00A4063F" w:rsidP="009D573A">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lastRenderedPageBreak/>
        <w:t>64</w:t>
      </w:r>
      <w:r w:rsidR="00C23990">
        <w:rPr>
          <w:rFonts w:ascii="Traditional Arabic" w:hAnsi="Traditional Arabic" w:hint="cs"/>
          <w:sz w:val="30"/>
          <w:szCs w:val="30"/>
          <w:rtl/>
          <w:lang w:val="en-GB" w:eastAsia="zh-TW"/>
        </w:rPr>
        <w:t>-</w:t>
      </w:r>
      <w:r w:rsidR="00BD53FB">
        <w:rPr>
          <w:rFonts w:ascii="Traditional Arabic" w:hAnsi="Traditional Arabic"/>
          <w:sz w:val="30"/>
          <w:szCs w:val="30"/>
          <w:lang w:val="en-GB" w:eastAsia="zh-TW"/>
        </w:rPr>
        <w:tab/>
      </w:r>
      <w:r w:rsidR="00C23990" w:rsidRPr="003024AF">
        <w:rPr>
          <w:rFonts w:ascii="Traditional Arabic" w:hAnsi="Traditional Arabic" w:hint="cs"/>
          <w:sz w:val="30"/>
          <w:szCs w:val="30"/>
          <w:rtl/>
          <w:lang w:val="en-GB" w:eastAsia="zh-TW"/>
        </w:rPr>
        <w:t>و</w:t>
      </w:r>
      <w:r w:rsidR="00C23990" w:rsidRPr="003024AF">
        <w:rPr>
          <w:rFonts w:ascii="Traditional Arabic" w:hAnsi="Traditional Arabic"/>
          <w:sz w:val="30"/>
          <w:szCs w:val="30"/>
          <w:rtl/>
          <w:lang w:val="en-GB" w:eastAsia="zh-TW"/>
        </w:rPr>
        <w:t>أنشأ الاجتماع العام فريق اتصال</w:t>
      </w:r>
      <w:r w:rsidR="00C23990">
        <w:rPr>
          <w:rFonts w:ascii="Traditional Arabic" w:hAnsi="Traditional Arabic"/>
          <w:sz w:val="30"/>
          <w:szCs w:val="30"/>
          <w:rtl/>
          <w:lang w:val="en-GB" w:eastAsia="zh-TW"/>
        </w:rPr>
        <w:t>،</w:t>
      </w:r>
      <w:r w:rsidR="00C23990" w:rsidRPr="003024AF">
        <w:rPr>
          <w:rFonts w:ascii="Traditional Arabic" w:hAnsi="Traditional Arabic"/>
          <w:sz w:val="30"/>
          <w:szCs w:val="30"/>
          <w:rtl/>
          <w:lang w:val="en-GB" w:eastAsia="zh-TW"/>
        </w:rPr>
        <w:t xml:space="preserve"> يشارك في رئاسته السيد إيفار باست (النرويج) والسيدة سينكا بارودانوفيتش (البوسنة والهرسك)</w:t>
      </w:r>
      <w:r w:rsidR="00C23990">
        <w:rPr>
          <w:rFonts w:ascii="Traditional Arabic" w:hAnsi="Traditional Arabic"/>
          <w:sz w:val="30"/>
          <w:szCs w:val="30"/>
          <w:rtl/>
          <w:lang w:val="en-GB" w:eastAsia="zh-TW"/>
        </w:rPr>
        <w:t>،</w:t>
      </w:r>
      <w:r w:rsidR="00C23990" w:rsidRPr="003024AF">
        <w:rPr>
          <w:rFonts w:ascii="Traditional Arabic" w:hAnsi="Traditional Arabic"/>
          <w:sz w:val="30"/>
          <w:szCs w:val="30"/>
          <w:rtl/>
          <w:lang w:val="en-GB" w:eastAsia="zh-TW"/>
        </w:rPr>
        <w:t xml:space="preserve"> للنظر </w:t>
      </w:r>
      <w:r w:rsidR="00C23990" w:rsidRPr="000C1D50">
        <w:rPr>
          <w:rFonts w:ascii="Traditional Arabic" w:hAnsi="Traditional Arabic"/>
          <w:sz w:val="30"/>
          <w:szCs w:val="30"/>
          <w:rtl/>
          <w:lang w:val="en-GB" w:eastAsia="zh-TW"/>
        </w:rPr>
        <w:t xml:space="preserve">بالتفصيل في </w:t>
      </w:r>
      <w:r w:rsidR="00C23990">
        <w:rPr>
          <w:rFonts w:ascii="Traditional Arabic" w:hAnsi="Traditional Arabic" w:hint="cs"/>
          <w:sz w:val="30"/>
          <w:szCs w:val="30"/>
          <w:rtl/>
          <w:lang w:val="en-GB" w:eastAsia="zh-TW"/>
        </w:rPr>
        <w:t>موجز مقرري السياسات للتقييم</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الخاص ب</w:t>
      </w:r>
      <w:r w:rsidR="00C23990" w:rsidRPr="003024AF">
        <w:rPr>
          <w:rFonts w:ascii="Traditional Arabic" w:hAnsi="Traditional Arabic"/>
          <w:sz w:val="30"/>
          <w:szCs w:val="30"/>
          <w:rtl/>
          <w:lang w:val="en-GB" w:eastAsia="zh-TW"/>
        </w:rPr>
        <w:t>أوروبا وآسيا الوسط</w:t>
      </w:r>
      <w:r w:rsidR="00C23990" w:rsidRPr="00FE7AEB">
        <w:rPr>
          <w:rFonts w:ascii="Traditional Arabic" w:hAnsi="Traditional Arabic"/>
          <w:sz w:val="30"/>
          <w:szCs w:val="30"/>
          <w:rtl/>
          <w:lang w:val="en-GB" w:eastAsia="zh-TW"/>
        </w:rPr>
        <w:t xml:space="preserve">ى، </w:t>
      </w:r>
      <w:r w:rsidR="00C23990" w:rsidRPr="00FE7AEB">
        <w:rPr>
          <w:rFonts w:ascii="Traditional Arabic" w:hAnsi="Traditional Arabic" w:hint="eastAsia"/>
          <w:sz w:val="30"/>
          <w:szCs w:val="30"/>
          <w:rtl/>
          <w:lang w:val="en-GB" w:eastAsia="zh-TW"/>
        </w:rPr>
        <w:t>تمهيدا</w:t>
      </w:r>
      <w:r w:rsidR="00C23990" w:rsidRPr="00FE7AEB">
        <w:rPr>
          <w:rFonts w:ascii="Traditional Arabic" w:hAnsi="Traditional Arabic"/>
          <w:sz w:val="30"/>
          <w:szCs w:val="30"/>
          <w:rtl/>
          <w:lang w:val="en-GB" w:eastAsia="zh-TW"/>
        </w:rPr>
        <w:t xml:space="preserve"> لنظر الاجتماع العام </w:t>
      </w:r>
      <w:r w:rsidR="00C23990" w:rsidRPr="00FE7AEB">
        <w:rPr>
          <w:rFonts w:ascii="Traditional Arabic" w:hAnsi="Traditional Arabic" w:hint="eastAsia"/>
          <w:sz w:val="30"/>
          <w:szCs w:val="30"/>
          <w:rtl/>
          <w:lang w:val="en-GB" w:eastAsia="zh-TW"/>
        </w:rPr>
        <w:t>فيه</w:t>
      </w:r>
      <w:r w:rsidR="00C23990" w:rsidRPr="00FE7AEB">
        <w:rPr>
          <w:rFonts w:ascii="Traditional Arabic" w:hAnsi="Traditional Arabic"/>
          <w:sz w:val="30"/>
          <w:szCs w:val="30"/>
          <w:rtl/>
          <w:lang w:val="en-GB" w:eastAsia="zh-TW"/>
        </w:rPr>
        <w:t xml:space="preserve"> </w:t>
      </w:r>
      <w:r w:rsidR="00C23990" w:rsidRPr="00FE7AEB">
        <w:rPr>
          <w:rFonts w:ascii="Traditional Arabic" w:hAnsi="Traditional Arabic" w:hint="eastAsia"/>
          <w:sz w:val="30"/>
          <w:szCs w:val="30"/>
          <w:rtl/>
          <w:lang w:val="en-GB" w:eastAsia="zh-TW"/>
        </w:rPr>
        <w:t>في</w:t>
      </w:r>
      <w:r w:rsidR="00C23990" w:rsidRPr="00FE7AEB">
        <w:rPr>
          <w:rFonts w:ascii="Traditional Arabic" w:hAnsi="Traditional Arabic"/>
          <w:sz w:val="30"/>
          <w:szCs w:val="30"/>
          <w:rtl/>
          <w:lang w:val="en-GB" w:eastAsia="zh-TW"/>
        </w:rPr>
        <w:t xml:space="preserve"> </w:t>
      </w:r>
      <w:r w:rsidR="00C23990" w:rsidRPr="00FE7AEB">
        <w:rPr>
          <w:rFonts w:ascii="Traditional Arabic" w:hAnsi="Traditional Arabic" w:hint="eastAsia"/>
          <w:sz w:val="30"/>
          <w:szCs w:val="30"/>
          <w:rtl/>
          <w:lang w:val="en-GB" w:eastAsia="zh-TW"/>
        </w:rPr>
        <w:t>وقت</w:t>
      </w:r>
      <w:r w:rsidR="00C23990" w:rsidRPr="00FE7AEB">
        <w:rPr>
          <w:rFonts w:ascii="Traditional Arabic" w:hAnsi="Traditional Arabic"/>
          <w:sz w:val="30"/>
          <w:szCs w:val="30"/>
          <w:rtl/>
          <w:lang w:val="en-GB" w:eastAsia="zh-TW"/>
        </w:rPr>
        <w:t xml:space="preserve"> </w:t>
      </w:r>
      <w:r w:rsidR="00C23990" w:rsidRPr="00FE7AEB">
        <w:rPr>
          <w:rFonts w:ascii="Traditional Arabic" w:hAnsi="Traditional Arabic" w:hint="eastAsia"/>
          <w:sz w:val="30"/>
          <w:szCs w:val="30"/>
          <w:rtl/>
          <w:lang w:val="en-GB" w:eastAsia="zh-TW"/>
        </w:rPr>
        <w:t>لاحق</w:t>
      </w:r>
      <w:r w:rsidR="00C23990" w:rsidRPr="00FE7AEB">
        <w:rPr>
          <w:rFonts w:ascii="Traditional Arabic" w:hAnsi="Traditional Arabic"/>
          <w:sz w:val="30"/>
          <w:szCs w:val="30"/>
          <w:rtl/>
          <w:lang w:val="en-GB" w:eastAsia="zh-TW"/>
        </w:rPr>
        <w:t>.</w:t>
      </w:r>
    </w:p>
    <w:p w14:paraId="6A09975B" w14:textId="78666D0C" w:rsidR="00C23990" w:rsidRDefault="00FE7AEB" w:rsidP="009D573A">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AA04C1">
        <w:rPr>
          <w:rFonts w:ascii="Traditional Arabic" w:hAnsi="Traditional Arabic"/>
          <w:sz w:val="30"/>
          <w:szCs w:val="30"/>
          <w:rtl/>
          <w:lang w:val="en-GB" w:eastAsia="zh-TW"/>
        </w:rPr>
        <w:t>65-</w:t>
      </w:r>
      <w:r w:rsidR="00AD7A52">
        <w:rPr>
          <w:rFonts w:ascii="Traditional Arabic" w:hAnsi="Traditional Arabic"/>
          <w:sz w:val="30"/>
          <w:szCs w:val="30"/>
          <w:rtl/>
          <w:lang w:val="en-GB" w:eastAsia="zh-TW"/>
        </w:rPr>
        <w:tab/>
      </w:r>
      <w:r w:rsidR="00B503FC" w:rsidRPr="00B503FC">
        <w:rPr>
          <w:rFonts w:ascii="Traditional Arabic" w:hAnsi="Traditional Arabic"/>
          <w:sz w:val="30"/>
          <w:szCs w:val="30"/>
          <w:rtl/>
          <w:lang w:val="en-GB" w:eastAsia="zh-TW"/>
        </w:rPr>
        <w:t xml:space="preserve">وفي أعقاب العمل الذي اضطلع به فريق الاتصال، قدم رئيسه المشارك تقريراً عن مداولاته. وأوضح أن الفريق توصل إلى اتفاق بشأن نص منقح للموجز الحاص بمقرري السياسات </w:t>
      </w:r>
      <w:r w:rsidR="00B503FC" w:rsidRPr="008032E1">
        <w:rPr>
          <w:rFonts w:asciiTheme="majorBidi" w:hAnsiTheme="majorBidi" w:cstheme="majorBidi"/>
          <w:rtl/>
          <w:lang w:val="en-GB" w:eastAsia="zh-TW"/>
        </w:rPr>
        <w:t>(</w:t>
      </w:r>
      <w:r w:rsidR="00B503FC" w:rsidRPr="008032E1">
        <w:rPr>
          <w:rFonts w:asciiTheme="majorBidi" w:hAnsiTheme="majorBidi" w:cstheme="majorBidi"/>
          <w:lang w:val="en-GB" w:eastAsia="zh-TW"/>
        </w:rPr>
        <w:t>IPBES/6/L.3</w:t>
      </w:r>
      <w:r w:rsidR="00B503FC" w:rsidRPr="008032E1">
        <w:rPr>
          <w:rFonts w:asciiTheme="majorBidi" w:hAnsiTheme="majorBidi" w:cstheme="majorBidi"/>
          <w:rtl/>
          <w:lang w:val="en-GB" w:eastAsia="zh-TW"/>
        </w:rPr>
        <w:t>)</w:t>
      </w:r>
      <w:r w:rsidR="00B503FC" w:rsidRPr="00B503FC">
        <w:rPr>
          <w:rFonts w:ascii="Traditional Arabic" w:hAnsi="Traditional Arabic"/>
          <w:sz w:val="30"/>
          <w:szCs w:val="30"/>
          <w:rtl/>
          <w:lang w:val="en-GB" w:eastAsia="zh-TW"/>
        </w:rPr>
        <w:t xml:space="preserve"> لكي ينظر فيه الاجتماع العام.</w:t>
      </w:r>
      <w:r w:rsidR="00B503FC" w:rsidRPr="00B503FC" w:rsidDel="00FE7AEB">
        <w:rPr>
          <w:rFonts w:ascii="Traditional Arabic" w:hAnsi="Traditional Arabic"/>
          <w:sz w:val="30"/>
          <w:szCs w:val="30"/>
          <w:rtl/>
          <w:lang w:val="en-GB" w:eastAsia="zh-TW"/>
        </w:rPr>
        <w:t xml:space="preserve"> </w:t>
      </w:r>
      <w:r w:rsidR="00B503FC" w:rsidRPr="00B503FC">
        <w:rPr>
          <w:rFonts w:ascii="Traditional Arabic" w:hAnsi="Traditional Arabic"/>
          <w:sz w:val="30"/>
          <w:szCs w:val="30"/>
          <w:rtl/>
          <w:lang w:val="en-GB" w:eastAsia="zh-TW"/>
        </w:rPr>
        <w:t xml:space="preserve">وأبلغ الرئيس المشارك الاجتماع العام أنه بالرغم من جهود الأمانة، فإنها لم تتمكن من </w:t>
      </w:r>
      <w:r w:rsidR="00725D45">
        <w:rPr>
          <w:rFonts w:ascii="Traditional Arabic" w:hAnsi="Traditional Arabic" w:hint="cs"/>
          <w:sz w:val="30"/>
          <w:szCs w:val="30"/>
          <w:rtl/>
          <w:lang w:val="en-GB" w:eastAsia="zh-TW"/>
        </w:rPr>
        <w:t>إتاحة</w:t>
      </w:r>
      <w:r w:rsidR="00B503FC" w:rsidRPr="00B503FC">
        <w:rPr>
          <w:rFonts w:ascii="Traditional Arabic" w:hAnsi="Traditional Arabic"/>
          <w:sz w:val="30"/>
          <w:szCs w:val="30"/>
          <w:rtl/>
          <w:lang w:val="en-GB" w:eastAsia="zh-TW"/>
        </w:rPr>
        <w:t xml:space="preserve"> الوثيقة </w:t>
      </w:r>
      <w:r w:rsidR="00725D45">
        <w:rPr>
          <w:rFonts w:ascii="Traditional Arabic" w:hAnsi="Traditional Arabic" w:hint="cs"/>
          <w:sz w:val="30"/>
          <w:szCs w:val="30"/>
          <w:rtl/>
          <w:lang w:val="en-GB" w:eastAsia="zh-TW"/>
        </w:rPr>
        <w:t>ب</w:t>
      </w:r>
      <w:r w:rsidR="00B503FC" w:rsidRPr="00B503FC">
        <w:rPr>
          <w:rFonts w:ascii="Traditional Arabic" w:hAnsi="Traditional Arabic"/>
          <w:sz w:val="30"/>
          <w:szCs w:val="30"/>
          <w:rtl/>
          <w:lang w:val="en-GB" w:eastAsia="zh-TW"/>
        </w:rPr>
        <w:t>اللغات الرسمية الست للأمم المتحدة في الوقت المناسب لتجميعها وعرضها على الاجتماع العام للموافقة على النص.</w:t>
      </w:r>
    </w:p>
    <w:p w14:paraId="6CABF4A0" w14:textId="5C72D733" w:rsidR="00B503FC" w:rsidRPr="00FE7AEB" w:rsidRDefault="00B503FC" w:rsidP="009D573A">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66-</w:t>
      </w:r>
      <w:r w:rsidR="00AD7A52">
        <w:rPr>
          <w:rFonts w:ascii="Traditional Arabic" w:hAnsi="Traditional Arabic"/>
          <w:sz w:val="30"/>
          <w:szCs w:val="30"/>
          <w:rtl/>
          <w:lang w:val="en-GB" w:eastAsia="zh-TW"/>
        </w:rPr>
        <w:tab/>
      </w:r>
      <w:r w:rsidRPr="00B503FC">
        <w:rPr>
          <w:rFonts w:ascii="Traditional Arabic" w:hAnsi="Traditional Arabic"/>
          <w:sz w:val="30"/>
          <w:szCs w:val="30"/>
          <w:rtl/>
          <w:lang w:val="en-GB" w:eastAsia="zh-TW"/>
        </w:rPr>
        <w:t xml:space="preserve">وفي وقت لاحق، وافق الاجتماع العام على موجز التقييم الإقليمي ودون الإقليمي لأوروبا وآسيا الوسطى الخاص بمقرري السياسات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IPBES/6/L.3</w:t>
      </w:r>
      <w:r w:rsidRPr="008032E1">
        <w:rPr>
          <w:rFonts w:asciiTheme="majorBidi" w:hAnsiTheme="majorBidi" w:cstheme="majorBidi"/>
          <w:rtl/>
          <w:lang w:val="en-GB" w:eastAsia="zh-TW"/>
        </w:rPr>
        <w:t>)</w:t>
      </w:r>
      <w:r w:rsidR="00725D45" w:rsidRPr="001F3633">
        <w:rPr>
          <w:rFonts w:ascii="Traditional Arabic" w:hAnsi="Traditional Arabic" w:hint="cs"/>
          <w:sz w:val="30"/>
          <w:szCs w:val="30"/>
          <w:rtl/>
          <w:lang w:val="en-GB" w:eastAsia="zh-TW"/>
        </w:rPr>
        <w:t xml:space="preserve">، </w:t>
      </w:r>
      <w:r w:rsidR="00725D45" w:rsidRPr="00B503FC">
        <w:rPr>
          <w:rFonts w:ascii="Traditional Arabic" w:hAnsi="Traditional Arabic"/>
          <w:sz w:val="30"/>
          <w:szCs w:val="30"/>
          <w:rtl/>
          <w:lang w:val="en-GB" w:eastAsia="zh-TW"/>
        </w:rPr>
        <w:t>بصيغته المعدلة شفويا</w:t>
      </w:r>
      <w:r w:rsidR="004F6723">
        <w:rPr>
          <w:rFonts w:ascii="Traditional Arabic" w:hAnsi="Traditional Arabic" w:hint="cs"/>
          <w:sz w:val="30"/>
          <w:szCs w:val="30"/>
          <w:rtl/>
          <w:lang w:val="en-GB" w:eastAsia="zh-TW"/>
        </w:rPr>
        <w:t>ً</w:t>
      </w:r>
      <w:r w:rsidR="00725D45">
        <w:rPr>
          <w:rFonts w:ascii="Traditional Arabic" w:hAnsi="Traditional Arabic" w:hint="cs"/>
          <w:sz w:val="30"/>
          <w:szCs w:val="30"/>
          <w:rtl/>
          <w:lang w:val="en-GB" w:eastAsia="zh-TW"/>
        </w:rPr>
        <w:t>،</w:t>
      </w:r>
      <w:r w:rsidRPr="00B503FC">
        <w:rPr>
          <w:rFonts w:ascii="Traditional Arabic" w:hAnsi="Traditional Arabic"/>
          <w:sz w:val="30"/>
          <w:szCs w:val="30"/>
          <w:rtl/>
          <w:lang w:val="en-GB" w:eastAsia="zh-TW"/>
        </w:rPr>
        <w:t xml:space="preserve"> وأقر فصول التقييم وموجزاته</w:t>
      </w:r>
      <w:r w:rsidR="007A5C15">
        <w:rPr>
          <w:rFonts w:ascii="Traditional Arabic" w:hAnsi="Traditional Arabic" w:hint="cs"/>
          <w:sz w:val="30"/>
          <w:szCs w:val="30"/>
          <w:rtl/>
          <w:lang w:val="en-GB" w:eastAsia="zh-TW"/>
        </w:rPr>
        <w:t>ا</w:t>
      </w:r>
      <w:r w:rsidRPr="00B503FC">
        <w:rPr>
          <w:rFonts w:ascii="Traditional Arabic" w:hAnsi="Traditional Arabic"/>
          <w:sz w:val="30"/>
          <w:szCs w:val="30"/>
          <w:rtl/>
          <w:lang w:val="en-GB" w:eastAsia="zh-TW"/>
        </w:rPr>
        <w:t xml:space="preserve"> التنفيذية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IPBES/6/INF/6</w:t>
      </w:r>
      <w:r w:rsidRPr="008032E1">
        <w:rPr>
          <w:rFonts w:asciiTheme="majorBidi" w:hAnsiTheme="majorBidi" w:cstheme="majorBidi"/>
          <w:rtl/>
          <w:lang w:val="en-GB" w:eastAsia="zh-TW"/>
        </w:rPr>
        <w:t>)</w:t>
      </w:r>
      <w:r w:rsidRPr="00B503FC">
        <w:rPr>
          <w:rFonts w:ascii="Traditional Arabic" w:hAnsi="Traditional Arabic"/>
          <w:sz w:val="30"/>
          <w:szCs w:val="30"/>
          <w:rtl/>
          <w:lang w:val="en-GB" w:eastAsia="zh-TW"/>
        </w:rPr>
        <w:t xml:space="preserve">، شريطة أن تُنقح في أعقاب الدورة السادسة من أجل تصحيح الأخطاء الوقائعية وكفالة الاتساق مع الموجز الخاص بمقرري السياسات بصيغته التي تمت الموافقة عليها، وأن تخضع </w:t>
      </w:r>
      <w:r w:rsidR="004F6723">
        <w:rPr>
          <w:rFonts w:ascii="Traditional Arabic" w:hAnsi="Traditional Arabic"/>
          <w:sz w:val="30"/>
          <w:szCs w:val="30"/>
          <w:rtl/>
          <w:lang w:val="en-GB" w:eastAsia="zh-TW"/>
        </w:rPr>
        <w:t>أيضاً</w:t>
      </w:r>
      <w:r w:rsidRPr="00B503FC">
        <w:rPr>
          <w:rFonts w:ascii="Traditional Arabic" w:hAnsi="Traditional Arabic"/>
          <w:sz w:val="30"/>
          <w:szCs w:val="30"/>
          <w:rtl/>
          <w:lang w:val="en-GB" w:eastAsia="zh-TW"/>
        </w:rPr>
        <w:t xml:space="preserve"> للتحرير الرسمي.</w:t>
      </w:r>
    </w:p>
    <w:p w14:paraId="0D0065C3" w14:textId="7A1D2315" w:rsidR="00C23990" w:rsidRPr="00430027" w:rsidRDefault="00C23990" w:rsidP="009D573A">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textDirection w:val="tbRlV"/>
        <w:rPr>
          <w:rFonts w:ascii="Traditional Arabic" w:hAnsi="Traditional Arabic"/>
          <w:b/>
          <w:bCs/>
          <w:sz w:val="32"/>
          <w:szCs w:val="32"/>
          <w:rtl/>
          <w:lang w:val="en-GB" w:eastAsia="zh-TW"/>
        </w:rPr>
      </w:pPr>
      <w:r w:rsidRPr="00430027">
        <w:rPr>
          <w:rFonts w:ascii="Traditional Arabic" w:hAnsi="Traditional Arabic" w:hint="eastAsia"/>
          <w:b/>
          <w:bCs/>
          <w:sz w:val="32"/>
          <w:szCs w:val="32"/>
          <w:rtl/>
          <w:lang w:val="en-GB" w:eastAsia="zh-TW"/>
        </w:rPr>
        <w:t>سابعاً</w:t>
      </w:r>
      <w:r w:rsidR="00AD7A52" w:rsidRPr="00430027">
        <w:rPr>
          <w:rFonts w:ascii="Traditional Arabic" w:hAnsi="Traditional Arabic" w:hint="cs"/>
          <w:b/>
          <w:bCs/>
          <w:sz w:val="32"/>
          <w:szCs w:val="32"/>
          <w:rtl/>
          <w:lang w:val="en-GB" w:eastAsia="zh-TW"/>
        </w:rPr>
        <w:t xml:space="preserve"> </w:t>
      </w:r>
      <w:r w:rsidRPr="00430027">
        <w:rPr>
          <w:rFonts w:ascii="Traditional Arabic" w:hAnsi="Traditional Arabic"/>
          <w:b/>
          <w:bCs/>
          <w:sz w:val="32"/>
          <w:szCs w:val="32"/>
          <w:rtl/>
          <w:lang w:val="en-GB" w:eastAsia="zh-TW"/>
        </w:rPr>
        <w:t>-</w:t>
      </w:r>
      <w:r w:rsidRPr="00430027">
        <w:rPr>
          <w:rFonts w:ascii="Traditional Arabic" w:hAnsi="Traditional Arabic"/>
          <w:b/>
          <w:bCs/>
          <w:sz w:val="32"/>
          <w:szCs w:val="32"/>
          <w:rtl/>
          <w:lang w:val="en-GB" w:eastAsia="zh-TW"/>
        </w:rPr>
        <w:tab/>
        <w:t xml:space="preserve">التقييم المواضيعي </w:t>
      </w:r>
      <w:r w:rsidRPr="00430027">
        <w:rPr>
          <w:rFonts w:ascii="Traditional Arabic" w:hAnsi="Traditional Arabic" w:hint="cs"/>
          <w:b/>
          <w:bCs/>
          <w:sz w:val="32"/>
          <w:szCs w:val="32"/>
          <w:rtl/>
          <w:lang w:val="en-GB" w:eastAsia="zh-TW"/>
        </w:rPr>
        <w:t>لتدهور</w:t>
      </w:r>
      <w:r w:rsidRPr="00430027">
        <w:rPr>
          <w:rFonts w:ascii="Traditional Arabic" w:hAnsi="Traditional Arabic"/>
          <w:b/>
          <w:bCs/>
          <w:sz w:val="32"/>
          <w:szCs w:val="32"/>
          <w:rtl/>
          <w:lang w:val="en-GB" w:eastAsia="zh-TW"/>
        </w:rPr>
        <w:t xml:space="preserve"> الأراضي واستصلاحها</w:t>
      </w:r>
    </w:p>
    <w:p w14:paraId="634CAC4D" w14:textId="76328ADC" w:rsidR="00C23990" w:rsidRPr="000C1D50" w:rsidRDefault="00216550" w:rsidP="009D573A">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67</w:t>
      </w:r>
      <w:r w:rsidR="00C23990">
        <w:rPr>
          <w:rFonts w:ascii="Traditional Arabic" w:hAnsi="Traditional Arabic" w:hint="cs"/>
          <w:sz w:val="30"/>
          <w:szCs w:val="30"/>
          <w:rtl/>
          <w:lang w:val="en-GB" w:eastAsia="zh-TW"/>
        </w:rPr>
        <w:t>-</w:t>
      </w:r>
      <w:r w:rsidR="009D4899">
        <w:rPr>
          <w:rFonts w:ascii="Traditional Arabic" w:hAnsi="Traditional Arabic"/>
          <w:sz w:val="30"/>
          <w:szCs w:val="30"/>
          <w:rtl/>
          <w:lang w:val="en-GB" w:eastAsia="zh-TW"/>
        </w:rPr>
        <w:tab/>
      </w:r>
      <w:r w:rsidR="00C23990">
        <w:rPr>
          <w:rFonts w:ascii="Traditional Arabic" w:hAnsi="Traditional Arabic" w:hint="cs"/>
          <w:sz w:val="30"/>
          <w:szCs w:val="30"/>
          <w:rtl/>
          <w:lang w:val="en-GB" w:eastAsia="zh-TW"/>
        </w:rPr>
        <w:t>استرعى</w:t>
      </w:r>
      <w:r w:rsidR="00C23990" w:rsidRPr="000C1D50">
        <w:rPr>
          <w:rFonts w:ascii="Traditional Arabic" w:hAnsi="Traditional Arabic"/>
          <w:sz w:val="30"/>
          <w:szCs w:val="30"/>
          <w:rtl/>
          <w:lang w:val="en-GB" w:eastAsia="zh-TW"/>
        </w:rPr>
        <w:t xml:space="preserve"> الرئيس الانتباه </w:t>
      </w:r>
      <w:r w:rsidR="00C23990">
        <w:rPr>
          <w:rFonts w:ascii="Traditional Arabic" w:hAnsi="Traditional Arabic" w:hint="cs"/>
          <w:sz w:val="30"/>
          <w:szCs w:val="30"/>
          <w:rtl/>
          <w:lang w:val="en-GB" w:eastAsia="zh-TW"/>
        </w:rPr>
        <w:t>عند</w:t>
      </w:r>
      <w:r w:rsidR="00C23990" w:rsidRPr="000C1D50">
        <w:rPr>
          <w:rFonts w:ascii="Traditional Arabic" w:hAnsi="Traditional Arabic"/>
          <w:sz w:val="30"/>
          <w:szCs w:val="30"/>
          <w:rtl/>
          <w:lang w:val="en-GB" w:eastAsia="zh-TW"/>
        </w:rPr>
        <w:t xml:space="preserve"> تقديم هذا البند إلى الموجز الخاص بمقرري السياسات بشأن التقييم المواضيعي لتدهور الأراضي </w:t>
      </w:r>
      <w:r w:rsidR="00C23990">
        <w:rPr>
          <w:rFonts w:ascii="Traditional Arabic" w:hAnsi="Traditional Arabic" w:hint="cs"/>
          <w:sz w:val="30"/>
          <w:szCs w:val="30"/>
          <w:rtl/>
          <w:lang w:val="en-GB" w:eastAsia="zh-TW"/>
        </w:rPr>
        <w:t>واستصلاحها</w:t>
      </w:r>
      <w:r w:rsidR="00C23990" w:rsidRPr="000C1D50">
        <w:rPr>
          <w:rFonts w:ascii="Traditional Arabic" w:hAnsi="Traditional Arabic"/>
          <w:sz w:val="30"/>
          <w:szCs w:val="30"/>
          <w:rtl/>
          <w:lang w:val="en-GB" w:eastAsia="zh-TW"/>
        </w:rPr>
        <w:t xml:space="preserve"> </w:t>
      </w:r>
      <w:r w:rsidR="00C23990" w:rsidRPr="008032E1">
        <w:rPr>
          <w:rFonts w:asciiTheme="majorBidi" w:hAnsiTheme="majorBidi" w:cstheme="majorBidi"/>
          <w:rtl/>
          <w:lang w:val="en-GB" w:eastAsia="zh-TW"/>
        </w:rPr>
        <w:t>(</w:t>
      </w:r>
      <w:r w:rsidR="00C23990" w:rsidRPr="008032E1">
        <w:rPr>
          <w:rFonts w:asciiTheme="majorBidi" w:hAnsiTheme="majorBidi" w:cstheme="majorBidi"/>
          <w:lang w:val="en-GB" w:eastAsia="zh-TW"/>
        </w:rPr>
        <w:t>IPBES/6/3</w:t>
      </w:r>
      <w:r w:rsidR="00C23990" w:rsidRPr="008032E1">
        <w:rPr>
          <w:rFonts w:asciiTheme="majorBidi" w:hAnsiTheme="majorBidi" w:cstheme="majorBidi"/>
          <w:rtl/>
          <w:lang w:val="en-GB" w:eastAsia="zh-TW"/>
        </w:rPr>
        <w:t>)</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وفصول التقييم المواضيعي </w:t>
      </w:r>
      <w:r w:rsidR="00C23990" w:rsidRPr="008032E1">
        <w:rPr>
          <w:rFonts w:asciiTheme="majorBidi" w:hAnsiTheme="majorBidi" w:cstheme="majorBidi"/>
          <w:rtl/>
          <w:lang w:val="en-GB" w:eastAsia="zh-TW"/>
        </w:rPr>
        <w:t>(</w:t>
      </w:r>
      <w:r w:rsidR="00C23990" w:rsidRPr="008032E1">
        <w:rPr>
          <w:rFonts w:asciiTheme="majorBidi" w:hAnsiTheme="majorBidi" w:cstheme="majorBidi"/>
          <w:lang w:val="en-GB" w:eastAsia="zh-TW"/>
        </w:rPr>
        <w:t>IPBES/6/INF/1</w:t>
      </w:r>
      <w:r w:rsidR="00C23990" w:rsidRPr="008032E1">
        <w:rPr>
          <w:rFonts w:asciiTheme="majorBidi" w:hAnsiTheme="majorBidi" w:cstheme="majorBidi"/>
          <w:rtl/>
          <w:lang w:val="en-GB" w:eastAsia="zh-TW"/>
        </w:rPr>
        <w:t>)</w:t>
      </w:r>
      <w:r w:rsidR="00C23990">
        <w:rPr>
          <w:rFonts w:ascii="Traditional Arabic" w:hAnsi="Traditional Arabic"/>
          <w:sz w:val="30"/>
          <w:szCs w:val="30"/>
          <w:rtl/>
          <w:lang w:val="en-GB" w:eastAsia="zh-TW"/>
        </w:rPr>
        <w:t>، و</w:t>
      </w:r>
      <w:r w:rsidR="00C23990" w:rsidRPr="000C1D50">
        <w:rPr>
          <w:rFonts w:ascii="Traditional Arabic" w:hAnsi="Traditional Arabic"/>
          <w:sz w:val="30"/>
          <w:szCs w:val="30"/>
          <w:rtl/>
          <w:lang w:val="en-GB" w:eastAsia="zh-TW"/>
        </w:rPr>
        <w:t xml:space="preserve">مذكرة </w:t>
      </w:r>
      <w:r w:rsidR="00C23990">
        <w:rPr>
          <w:rFonts w:ascii="Traditional Arabic" w:hAnsi="Traditional Arabic" w:hint="cs"/>
          <w:sz w:val="30"/>
          <w:szCs w:val="30"/>
          <w:rtl/>
          <w:lang w:val="en-GB" w:eastAsia="zh-TW"/>
        </w:rPr>
        <w:t>أعدتها</w:t>
      </w:r>
      <w:r w:rsidR="00C23990" w:rsidRPr="000C1D50">
        <w:rPr>
          <w:rFonts w:ascii="Traditional Arabic" w:hAnsi="Traditional Arabic"/>
          <w:sz w:val="30"/>
          <w:szCs w:val="30"/>
          <w:rtl/>
          <w:lang w:val="en-GB" w:eastAsia="zh-TW"/>
        </w:rPr>
        <w:t xml:space="preserve"> الأمانة </w:t>
      </w:r>
      <w:r w:rsidR="00C23990">
        <w:rPr>
          <w:rFonts w:ascii="Traditional Arabic" w:hAnsi="Traditional Arabic" w:hint="cs"/>
          <w:sz w:val="30"/>
          <w:szCs w:val="30"/>
          <w:rtl/>
          <w:lang w:val="en-GB" w:eastAsia="zh-TW"/>
        </w:rPr>
        <w:t>تعرض</w:t>
      </w:r>
      <w:r w:rsidR="00C23990" w:rsidRPr="000C1D50">
        <w:rPr>
          <w:rFonts w:ascii="Traditional Arabic" w:hAnsi="Traditional Arabic"/>
          <w:sz w:val="30"/>
          <w:szCs w:val="30"/>
          <w:rtl/>
          <w:lang w:val="en-GB" w:eastAsia="zh-TW"/>
        </w:rPr>
        <w:t xml:space="preserve"> لمحة عامة عن العملية المتبعة في </w:t>
      </w:r>
      <w:r w:rsidR="00C23990">
        <w:rPr>
          <w:rFonts w:ascii="Traditional Arabic" w:hAnsi="Traditional Arabic" w:hint="cs"/>
          <w:sz w:val="30"/>
          <w:szCs w:val="30"/>
          <w:rtl/>
          <w:lang w:val="en-GB" w:eastAsia="zh-TW"/>
        </w:rPr>
        <w:t>إعداد</w:t>
      </w:r>
      <w:r w:rsidR="00C23990" w:rsidRPr="000C1D50">
        <w:rPr>
          <w:rFonts w:ascii="Traditional Arabic" w:hAnsi="Traditional Arabic"/>
          <w:sz w:val="30"/>
          <w:szCs w:val="30"/>
          <w:rtl/>
          <w:lang w:val="en-GB" w:eastAsia="zh-TW"/>
        </w:rPr>
        <w:t xml:space="preserve"> التقييم </w:t>
      </w:r>
      <w:r w:rsidR="00C23990" w:rsidRPr="008032E1">
        <w:rPr>
          <w:rFonts w:asciiTheme="majorBidi" w:hAnsiTheme="majorBidi" w:cstheme="majorBidi"/>
          <w:rtl/>
          <w:lang w:val="en-GB" w:eastAsia="zh-TW"/>
        </w:rPr>
        <w:t>(</w:t>
      </w:r>
      <w:r w:rsidR="00C23990" w:rsidRPr="008032E1">
        <w:rPr>
          <w:rFonts w:asciiTheme="majorBidi" w:hAnsiTheme="majorBidi" w:cstheme="majorBidi"/>
          <w:lang w:val="en-GB" w:eastAsia="zh-TW"/>
        </w:rPr>
        <w:t>IPBES/6/INF/2</w:t>
      </w:r>
      <w:r w:rsidR="00C23990" w:rsidRPr="008032E1">
        <w:rPr>
          <w:rFonts w:asciiTheme="majorBidi" w:hAnsiTheme="majorBidi" w:cstheme="majorBidi"/>
          <w:rtl/>
          <w:lang w:val="en-GB" w:eastAsia="zh-TW"/>
        </w:rPr>
        <w:t>)</w:t>
      </w:r>
      <w:r w:rsidR="00C23990" w:rsidRPr="000C1D50">
        <w:rPr>
          <w:rFonts w:ascii="Traditional Arabic" w:hAnsi="Traditional Arabic"/>
          <w:sz w:val="30"/>
          <w:szCs w:val="30"/>
          <w:rtl/>
          <w:lang w:val="en-GB" w:eastAsia="zh-TW"/>
        </w:rPr>
        <w:t>.</w:t>
      </w:r>
    </w:p>
    <w:p w14:paraId="0F7AE43C" w14:textId="6AB5897A" w:rsidR="00C23990" w:rsidRPr="000C1D50" w:rsidRDefault="00216550" w:rsidP="009D573A">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68</w:t>
      </w:r>
      <w:r w:rsidR="00C23990">
        <w:rPr>
          <w:rFonts w:ascii="Traditional Arabic" w:hAnsi="Traditional Arabic" w:hint="cs"/>
          <w:sz w:val="30"/>
          <w:szCs w:val="30"/>
          <w:rtl/>
          <w:lang w:val="en-GB" w:eastAsia="zh-TW"/>
        </w:rPr>
        <w:t>-</w:t>
      </w:r>
      <w:r w:rsidR="009D4899">
        <w:rPr>
          <w:rFonts w:ascii="Traditional Arabic" w:hAnsi="Traditional Arabic"/>
          <w:sz w:val="30"/>
          <w:szCs w:val="30"/>
          <w:rtl/>
          <w:lang w:val="en-GB" w:eastAsia="zh-TW"/>
        </w:rPr>
        <w:tab/>
      </w:r>
      <w:r w:rsidR="00C23990">
        <w:rPr>
          <w:rFonts w:ascii="Traditional Arabic" w:hAnsi="Traditional Arabic" w:hint="cs"/>
          <w:sz w:val="30"/>
          <w:szCs w:val="30"/>
          <w:rtl/>
          <w:lang w:val="en-GB" w:eastAsia="zh-TW"/>
        </w:rPr>
        <w:t>و</w:t>
      </w:r>
      <w:r w:rsidR="00C23990" w:rsidRPr="000C1D50">
        <w:rPr>
          <w:rFonts w:ascii="Traditional Arabic" w:hAnsi="Traditional Arabic"/>
          <w:sz w:val="30"/>
          <w:szCs w:val="30"/>
          <w:rtl/>
          <w:lang w:val="en-GB" w:eastAsia="zh-TW"/>
        </w:rPr>
        <w:t xml:space="preserve">قدمت الأمينة التنفيذية لمحة عامة عن العملية المتبعة </w:t>
      </w:r>
      <w:r w:rsidR="00C23990">
        <w:rPr>
          <w:rFonts w:ascii="Traditional Arabic" w:hAnsi="Traditional Arabic" w:hint="cs"/>
          <w:sz w:val="30"/>
          <w:szCs w:val="30"/>
          <w:rtl/>
          <w:lang w:val="en-GB" w:eastAsia="zh-TW"/>
        </w:rPr>
        <w:t xml:space="preserve">في </w:t>
      </w:r>
      <w:r w:rsidR="00C23990" w:rsidRPr="000C1D50">
        <w:rPr>
          <w:rFonts w:ascii="Traditional Arabic" w:hAnsi="Traditional Arabic"/>
          <w:sz w:val="30"/>
          <w:szCs w:val="30"/>
          <w:rtl/>
          <w:lang w:val="en-GB" w:eastAsia="zh-TW"/>
        </w:rPr>
        <w:t>إعداد الموجز الخاص بمقرري السياسات وفصول التقييم</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وال</w:t>
      </w:r>
      <w:r w:rsidR="00C23990">
        <w:rPr>
          <w:rFonts w:ascii="Traditional Arabic" w:hAnsi="Traditional Arabic" w:hint="cs"/>
          <w:sz w:val="30"/>
          <w:szCs w:val="30"/>
          <w:rtl/>
          <w:lang w:val="en-GB" w:eastAsia="zh-TW"/>
        </w:rPr>
        <w:t>ذ</w:t>
      </w:r>
      <w:r w:rsidR="00C23990" w:rsidRPr="000C1D50">
        <w:rPr>
          <w:rFonts w:ascii="Traditional Arabic" w:hAnsi="Traditional Arabic"/>
          <w:sz w:val="30"/>
          <w:szCs w:val="30"/>
          <w:rtl/>
          <w:lang w:val="en-GB" w:eastAsia="zh-TW"/>
        </w:rPr>
        <w:t>ي</w:t>
      </w:r>
      <w:r w:rsidR="00C23990">
        <w:rPr>
          <w:rFonts w:ascii="Traditional Arabic" w:hAnsi="Traditional Arabic" w:hint="cs"/>
          <w:sz w:val="30"/>
          <w:szCs w:val="30"/>
          <w:rtl/>
          <w:lang w:val="en-GB" w:eastAsia="zh-TW"/>
        </w:rPr>
        <w:t xml:space="preserve"> قالت إن </w:t>
      </w:r>
      <w:r w:rsidR="00C23990" w:rsidRPr="000C1D50">
        <w:rPr>
          <w:rFonts w:ascii="Traditional Arabic" w:hAnsi="Traditional Arabic"/>
          <w:sz w:val="30"/>
          <w:szCs w:val="30"/>
          <w:rtl/>
          <w:lang w:val="en-GB" w:eastAsia="zh-TW"/>
        </w:rPr>
        <w:t>فريق</w:t>
      </w:r>
      <w:r w:rsidR="00C23990">
        <w:rPr>
          <w:rFonts w:ascii="Traditional Arabic" w:hAnsi="Traditional Arabic" w:hint="cs"/>
          <w:sz w:val="30"/>
          <w:szCs w:val="30"/>
          <w:rtl/>
          <w:lang w:val="en-GB" w:eastAsia="zh-TW"/>
        </w:rPr>
        <w:t>اً</w:t>
      </w:r>
      <w:r w:rsidR="00C23990" w:rsidRPr="000C1D50">
        <w:rPr>
          <w:rFonts w:ascii="Traditional Arabic" w:hAnsi="Traditional Arabic"/>
          <w:sz w:val="30"/>
          <w:szCs w:val="30"/>
          <w:rtl/>
          <w:lang w:val="en-GB" w:eastAsia="zh-TW"/>
        </w:rPr>
        <w:t xml:space="preserve"> من الخبراء </w:t>
      </w:r>
      <w:r w:rsidR="00C23990">
        <w:rPr>
          <w:rFonts w:ascii="Traditional Arabic" w:hAnsi="Traditional Arabic" w:hint="cs"/>
          <w:sz w:val="30"/>
          <w:szCs w:val="30"/>
          <w:rtl/>
          <w:lang w:val="en-GB" w:eastAsia="zh-TW"/>
        </w:rPr>
        <w:t xml:space="preserve">أعده </w:t>
      </w:r>
      <w:r w:rsidR="00C23990" w:rsidRPr="000C1D50">
        <w:rPr>
          <w:rFonts w:ascii="Traditional Arabic" w:hAnsi="Traditional Arabic"/>
          <w:sz w:val="30"/>
          <w:szCs w:val="30"/>
          <w:rtl/>
          <w:lang w:val="en-GB" w:eastAsia="zh-TW"/>
        </w:rPr>
        <w:t>عملاً بالمقرر</w:t>
      </w:r>
      <w:r w:rsidR="00C23990">
        <w:rPr>
          <w:rFonts w:ascii="Traditional Arabic" w:hAnsi="Traditional Arabic" w:hint="cs"/>
          <w:sz w:val="30"/>
          <w:szCs w:val="30"/>
          <w:rtl/>
          <w:lang w:val="en-GB" w:eastAsia="zh-TW"/>
        </w:rPr>
        <w:t xml:space="preserve"> م ح د</w:t>
      </w:r>
      <w:r w:rsidR="00C23990">
        <w:rPr>
          <w:rFonts w:ascii="Traditional Arabic" w:hAnsi="Traditional Arabic" w:hint="cs"/>
          <w:sz w:val="30"/>
          <w:szCs w:val="30"/>
          <w:rtl/>
          <w:lang w:val="en-GB" w:eastAsia="zh-TW"/>
        </w:rPr>
        <w:noBreakHyphen/>
        <w:t>3/1</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وتقرير</w:t>
      </w:r>
      <w:r w:rsidR="00C23990" w:rsidRPr="000C1D50">
        <w:rPr>
          <w:rFonts w:ascii="Traditional Arabic" w:hAnsi="Traditional Arabic"/>
          <w:sz w:val="30"/>
          <w:szCs w:val="30"/>
          <w:rtl/>
          <w:lang w:val="en-GB" w:eastAsia="zh-TW"/>
        </w:rPr>
        <w:t xml:space="preserve"> تحديد النطاق</w:t>
      </w:r>
      <w:r w:rsidR="00C23990">
        <w:rPr>
          <w:rFonts w:ascii="Traditional Arabic" w:hAnsi="Traditional Arabic" w:hint="cs"/>
          <w:sz w:val="30"/>
          <w:szCs w:val="30"/>
          <w:rtl/>
          <w:lang w:val="en-GB" w:eastAsia="zh-TW"/>
        </w:rPr>
        <w:t xml:space="preserve"> الوارد </w:t>
      </w:r>
      <w:r w:rsidR="00C23990" w:rsidRPr="000C1D50">
        <w:rPr>
          <w:rFonts w:ascii="Traditional Arabic" w:hAnsi="Traditional Arabic"/>
          <w:sz w:val="30"/>
          <w:szCs w:val="30"/>
          <w:rtl/>
          <w:lang w:val="en-GB" w:eastAsia="zh-TW"/>
        </w:rPr>
        <w:t xml:space="preserve">في </w:t>
      </w:r>
      <w:r w:rsidR="00D738F1">
        <w:rPr>
          <w:rFonts w:ascii="Traditional Arabic" w:hAnsi="Traditional Arabic" w:hint="cs"/>
          <w:sz w:val="30"/>
          <w:szCs w:val="30"/>
          <w:rtl/>
          <w:lang w:val="en-GB" w:eastAsia="zh-TW"/>
        </w:rPr>
        <w:t>ال</w:t>
      </w:r>
      <w:r w:rsidR="00C23990">
        <w:rPr>
          <w:rFonts w:ascii="Traditional Arabic" w:hAnsi="Traditional Arabic" w:hint="cs"/>
          <w:sz w:val="30"/>
          <w:szCs w:val="30"/>
          <w:rtl/>
          <w:lang w:val="en-GB" w:eastAsia="zh-TW"/>
        </w:rPr>
        <w:t>مرفق</w:t>
      </w:r>
      <w:r w:rsidR="00D738F1">
        <w:rPr>
          <w:rFonts w:ascii="Traditional Arabic" w:hAnsi="Traditional Arabic" w:hint="cs"/>
          <w:sz w:val="30"/>
          <w:szCs w:val="30"/>
          <w:rtl/>
          <w:lang w:val="en-GB" w:eastAsia="zh-TW"/>
        </w:rPr>
        <w:t xml:space="preserve"> الثامن</w:t>
      </w:r>
      <w:r w:rsidR="00C23990">
        <w:rPr>
          <w:rFonts w:ascii="Traditional Arabic" w:hAnsi="Traditional Arabic" w:hint="cs"/>
          <w:sz w:val="30"/>
          <w:szCs w:val="30"/>
          <w:rtl/>
          <w:lang w:val="en-GB" w:eastAsia="zh-TW"/>
        </w:rPr>
        <w:t xml:space="preserve"> </w:t>
      </w:r>
      <w:r w:rsidR="00D738F1">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 xml:space="preserve">ذلك </w:t>
      </w:r>
      <w:r w:rsidR="00D738F1">
        <w:rPr>
          <w:rFonts w:ascii="Traditional Arabic" w:hAnsi="Traditional Arabic" w:hint="cs"/>
          <w:sz w:val="30"/>
          <w:szCs w:val="30"/>
          <w:rtl/>
          <w:lang w:val="en-GB" w:eastAsia="zh-TW"/>
        </w:rPr>
        <w:t>المقرر</w:t>
      </w:r>
      <w:r w:rsidR="00C23990" w:rsidRPr="000C1D50">
        <w:rPr>
          <w:rFonts w:ascii="Traditional Arabic" w:hAnsi="Traditional Arabic"/>
          <w:sz w:val="30"/>
          <w:szCs w:val="30"/>
          <w:rtl/>
          <w:lang w:val="en-GB" w:eastAsia="zh-TW"/>
        </w:rPr>
        <w:t>. و</w:t>
      </w:r>
      <w:r w:rsidR="00C23990">
        <w:rPr>
          <w:rFonts w:ascii="Traditional Arabic" w:hAnsi="Traditional Arabic" w:hint="cs"/>
          <w:sz w:val="30"/>
          <w:szCs w:val="30"/>
          <w:rtl/>
          <w:lang w:val="en-GB" w:eastAsia="zh-TW"/>
        </w:rPr>
        <w:t>أشارت إلى أن إعداد التقرير</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وفصوله جرى وفقا</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عملية مماثلة ل</w:t>
      </w:r>
      <w:r w:rsidR="00C23990">
        <w:rPr>
          <w:rFonts w:ascii="Traditional Arabic" w:hAnsi="Traditional Arabic" w:hint="cs"/>
          <w:sz w:val="30"/>
          <w:szCs w:val="30"/>
          <w:rtl/>
          <w:lang w:val="en-GB" w:eastAsia="zh-TW"/>
        </w:rPr>
        <w:t>لأسلوب المتبع</w:t>
      </w:r>
      <w:r w:rsidR="00C23990" w:rsidRPr="000C1D50">
        <w:rPr>
          <w:rFonts w:ascii="Traditional Arabic" w:hAnsi="Traditional Arabic"/>
          <w:sz w:val="30"/>
          <w:szCs w:val="30"/>
          <w:rtl/>
          <w:lang w:val="en-GB" w:eastAsia="zh-TW"/>
        </w:rPr>
        <w:t xml:space="preserve"> في التقييمات الإقليمية ودون الإقليمية التي نُظر </w:t>
      </w:r>
      <w:r w:rsidR="00C23990">
        <w:rPr>
          <w:rFonts w:ascii="Traditional Arabic" w:hAnsi="Traditional Arabic" w:hint="cs"/>
          <w:sz w:val="30"/>
          <w:szCs w:val="30"/>
          <w:rtl/>
          <w:lang w:val="en-GB" w:eastAsia="zh-TW"/>
        </w:rPr>
        <w:t xml:space="preserve">فيها </w:t>
      </w:r>
      <w:r w:rsidR="00C23990" w:rsidRPr="000C1D50">
        <w:rPr>
          <w:rFonts w:ascii="Traditional Arabic" w:hAnsi="Traditional Arabic"/>
          <w:sz w:val="30"/>
          <w:szCs w:val="30"/>
          <w:rtl/>
          <w:lang w:val="en-GB" w:eastAsia="zh-TW"/>
        </w:rPr>
        <w:t>في إطار البند 6</w:t>
      </w:r>
      <w:r w:rsidR="00861346">
        <w:rPr>
          <w:rFonts w:ascii="Traditional Arabic" w:hAnsi="Traditional Arabic" w:hint="cs"/>
          <w:sz w:val="30"/>
          <w:szCs w:val="30"/>
          <w:rtl/>
          <w:lang w:val="en-GB" w:eastAsia="zh-TW"/>
        </w:rPr>
        <w:t xml:space="preserve"> من جدول الأعمال</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w:t>
      </w:r>
      <w:r w:rsidR="00C23990">
        <w:rPr>
          <w:rFonts w:ascii="Traditional Arabic" w:hAnsi="Traditional Arabic" w:hint="cs"/>
          <w:sz w:val="30"/>
          <w:szCs w:val="30"/>
          <w:rtl/>
          <w:lang w:val="en-GB" w:eastAsia="zh-TW"/>
        </w:rPr>
        <w:t xml:space="preserve">إلى أنه </w:t>
      </w:r>
      <w:r w:rsidR="00C23990" w:rsidRPr="000C1D50">
        <w:rPr>
          <w:rFonts w:ascii="Traditional Arabic" w:hAnsi="Traditional Arabic"/>
          <w:sz w:val="30"/>
          <w:szCs w:val="30"/>
          <w:rtl/>
          <w:lang w:val="en-GB" w:eastAsia="zh-TW"/>
        </w:rPr>
        <w:t xml:space="preserve">تم تلقي أكثر من 000 6 تعليق </w:t>
      </w:r>
      <w:r w:rsidR="00C23990">
        <w:rPr>
          <w:rFonts w:ascii="Traditional Arabic" w:hAnsi="Traditional Arabic" w:hint="cs"/>
          <w:sz w:val="30"/>
          <w:szCs w:val="30"/>
          <w:rtl/>
          <w:lang w:val="en-GB" w:eastAsia="zh-TW"/>
        </w:rPr>
        <w:t xml:space="preserve">سيتم </w:t>
      </w:r>
      <w:r w:rsidR="00C23990" w:rsidRPr="000C1D50">
        <w:rPr>
          <w:rFonts w:ascii="Traditional Arabic" w:hAnsi="Traditional Arabic"/>
          <w:sz w:val="30"/>
          <w:szCs w:val="30"/>
          <w:rtl/>
          <w:lang w:val="en-GB" w:eastAsia="zh-TW"/>
        </w:rPr>
        <w:t xml:space="preserve">جمع الردود </w:t>
      </w:r>
      <w:r w:rsidR="00C23990">
        <w:rPr>
          <w:rFonts w:ascii="Traditional Arabic" w:hAnsi="Traditional Arabic" w:hint="cs"/>
          <w:sz w:val="30"/>
          <w:szCs w:val="30"/>
          <w:rtl/>
          <w:lang w:val="en-GB" w:eastAsia="zh-TW"/>
        </w:rPr>
        <w:t>عليها ونشرها في</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ال</w:t>
      </w:r>
      <w:r w:rsidR="00C23990" w:rsidRPr="000C1D50">
        <w:rPr>
          <w:rFonts w:ascii="Traditional Arabic" w:hAnsi="Traditional Arabic"/>
          <w:sz w:val="30"/>
          <w:szCs w:val="30"/>
          <w:rtl/>
          <w:lang w:val="en-GB" w:eastAsia="zh-TW"/>
        </w:rPr>
        <w:t>موقع</w:t>
      </w:r>
      <w:r w:rsidR="00C23990">
        <w:rPr>
          <w:rFonts w:ascii="Traditional Arabic" w:hAnsi="Traditional Arabic" w:hint="cs"/>
          <w:sz w:val="30"/>
          <w:szCs w:val="30"/>
          <w:rtl/>
          <w:lang w:val="en-GB" w:eastAsia="zh-TW"/>
        </w:rPr>
        <w:t xml:space="preserve"> الشبكي للمنبر</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عقب</w:t>
      </w:r>
      <w:r w:rsidR="00C23990" w:rsidRPr="000C1D50">
        <w:rPr>
          <w:rFonts w:ascii="Traditional Arabic" w:hAnsi="Traditional Arabic"/>
          <w:sz w:val="30"/>
          <w:szCs w:val="30"/>
          <w:rtl/>
          <w:lang w:val="en-GB" w:eastAsia="zh-TW"/>
        </w:rPr>
        <w:t xml:space="preserve"> الدورة الحالية. ود</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عي </w:t>
      </w:r>
      <w:r w:rsidR="00C23990">
        <w:rPr>
          <w:rFonts w:ascii="Traditional Arabic" w:hAnsi="Traditional Arabic"/>
          <w:sz w:val="30"/>
          <w:szCs w:val="30"/>
          <w:rtl/>
          <w:lang w:val="en-GB" w:eastAsia="zh-TW"/>
        </w:rPr>
        <w:t>الاجتماع العام</w:t>
      </w:r>
      <w:r w:rsidR="00C23990" w:rsidRPr="000C1D50">
        <w:rPr>
          <w:rFonts w:ascii="Traditional Arabic" w:hAnsi="Traditional Arabic"/>
          <w:sz w:val="30"/>
          <w:szCs w:val="30"/>
          <w:rtl/>
          <w:lang w:val="en-GB" w:eastAsia="zh-TW"/>
        </w:rPr>
        <w:t xml:space="preserve"> إلى الموافقة على الموجز الخاص بمقرري السياسات وقبول فصول التقييم</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التي ستشكل معاً</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بعد الانتهاء من إعدادها</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تقرير التقييم</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 وس</w:t>
      </w:r>
      <w:r w:rsidR="00C23990">
        <w:rPr>
          <w:rFonts w:ascii="Traditional Arabic" w:hAnsi="Traditional Arabic" w:hint="cs"/>
          <w:sz w:val="30"/>
          <w:szCs w:val="30"/>
          <w:rtl/>
          <w:lang w:val="en-GB" w:eastAsia="zh-TW"/>
        </w:rPr>
        <w:t xml:space="preserve">يُعلن عنها </w:t>
      </w:r>
      <w:r w:rsidR="00C23990" w:rsidRPr="000C1D50">
        <w:rPr>
          <w:rFonts w:ascii="Traditional Arabic" w:hAnsi="Traditional Arabic"/>
          <w:sz w:val="30"/>
          <w:szCs w:val="30"/>
          <w:rtl/>
          <w:lang w:val="en-GB" w:eastAsia="zh-TW"/>
        </w:rPr>
        <w:t xml:space="preserve">في حدث إعلامي </w:t>
      </w:r>
      <w:r w:rsidR="00C23990">
        <w:rPr>
          <w:rFonts w:ascii="Traditional Arabic" w:hAnsi="Traditional Arabic" w:hint="cs"/>
          <w:sz w:val="30"/>
          <w:szCs w:val="30"/>
          <w:rtl/>
          <w:lang w:val="en-GB" w:eastAsia="zh-TW"/>
        </w:rPr>
        <w:t xml:space="preserve">يُعقد </w:t>
      </w:r>
      <w:r w:rsidR="00C23990" w:rsidRPr="000C1D50">
        <w:rPr>
          <w:rFonts w:ascii="Traditional Arabic" w:hAnsi="Traditional Arabic"/>
          <w:sz w:val="30"/>
          <w:szCs w:val="30"/>
          <w:rtl/>
          <w:lang w:val="en-GB" w:eastAsia="zh-TW"/>
        </w:rPr>
        <w:t xml:space="preserve">صباح يوم الاثنين 26 </w:t>
      </w:r>
      <w:r w:rsidR="00C23990">
        <w:rPr>
          <w:rFonts w:ascii="Traditional Arabic" w:hAnsi="Traditional Arabic" w:hint="cs"/>
          <w:sz w:val="30"/>
          <w:szCs w:val="30"/>
          <w:rtl/>
          <w:lang w:val="en-GB" w:eastAsia="zh-TW"/>
        </w:rPr>
        <w:t>آذار/</w:t>
      </w:r>
      <w:r w:rsidR="00C23990" w:rsidRPr="000C1D50">
        <w:rPr>
          <w:rFonts w:ascii="Traditional Arabic" w:hAnsi="Traditional Arabic"/>
          <w:sz w:val="30"/>
          <w:szCs w:val="30"/>
          <w:rtl/>
          <w:lang w:val="en-GB" w:eastAsia="zh-TW"/>
        </w:rPr>
        <w:t>مارس 2018.</w:t>
      </w:r>
    </w:p>
    <w:p w14:paraId="7892989A" w14:textId="1AA30654" w:rsidR="00C23990" w:rsidRPr="000C1D50" w:rsidRDefault="00216550" w:rsidP="009D573A">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69</w:t>
      </w:r>
      <w:r w:rsidR="00C23990">
        <w:rPr>
          <w:rFonts w:ascii="Traditional Arabic" w:hAnsi="Traditional Arabic" w:hint="cs"/>
          <w:sz w:val="30"/>
          <w:szCs w:val="30"/>
          <w:rtl/>
          <w:lang w:val="en-GB" w:eastAsia="zh-TW"/>
        </w:rPr>
        <w:t>-</w:t>
      </w:r>
      <w:r w:rsidR="00BD53FB">
        <w:rPr>
          <w:rFonts w:ascii="Traditional Arabic" w:hAnsi="Traditional Arabic"/>
          <w:sz w:val="30"/>
          <w:szCs w:val="30"/>
          <w:lang w:val="en-GB" w:eastAsia="zh-TW"/>
        </w:rPr>
        <w:tab/>
      </w:r>
      <w:r w:rsidR="00C23990">
        <w:rPr>
          <w:rFonts w:ascii="Traditional Arabic" w:hAnsi="Traditional Arabic" w:hint="cs"/>
          <w:sz w:val="30"/>
          <w:szCs w:val="30"/>
          <w:rtl/>
          <w:lang w:val="en-GB" w:eastAsia="zh-TW"/>
        </w:rPr>
        <w:t>و</w:t>
      </w:r>
      <w:r w:rsidR="00C23990" w:rsidRPr="000C1D50">
        <w:rPr>
          <w:rFonts w:ascii="Traditional Arabic" w:hAnsi="Traditional Arabic"/>
          <w:sz w:val="30"/>
          <w:szCs w:val="30"/>
          <w:rtl/>
          <w:lang w:val="en-GB" w:eastAsia="zh-TW"/>
        </w:rPr>
        <w:t>عرض السيد لوكا مونتاناريلا</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الرئيس المشارك </w:t>
      </w:r>
      <w:r w:rsidR="00D95A03">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لتقييم المواضيعي</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 </w:t>
      </w:r>
      <w:r w:rsidR="006779B7">
        <w:rPr>
          <w:rFonts w:ascii="Traditional Arabic" w:hAnsi="Traditional Arabic" w:hint="cs"/>
          <w:sz w:val="30"/>
          <w:szCs w:val="30"/>
          <w:rtl/>
          <w:lang w:val="en-GB" w:eastAsia="zh-TW"/>
        </w:rPr>
        <w:t xml:space="preserve">متحدثاً </w:t>
      </w:r>
      <w:r w:rsidR="006779B7" w:rsidRPr="00E271AA">
        <w:rPr>
          <w:rFonts w:ascii="Traditional Arabic" w:hAnsi="Traditional Arabic"/>
          <w:sz w:val="30"/>
          <w:szCs w:val="30"/>
          <w:rtl/>
          <w:lang w:val="en-GB" w:eastAsia="zh-TW"/>
        </w:rPr>
        <w:t>أيضاً باسم الرئيس المشارك الآخرَ للتقييم</w:t>
      </w:r>
      <w:r w:rsidR="006779B7">
        <w:rPr>
          <w:rFonts w:ascii="Traditional Arabic" w:hAnsi="Traditional Arabic" w:hint="cs"/>
          <w:sz w:val="30"/>
          <w:szCs w:val="30"/>
          <w:rtl/>
          <w:lang w:val="en-GB" w:eastAsia="zh-TW"/>
        </w:rPr>
        <w:t>، السيد</w:t>
      </w:r>
      <w:r w:rsidR="006779B7" w:rsidRPr="000C1D50">
        <w:rPr>
          <w:rFonts w:ascii="Traditional Arabic" w:hAnsi="Traditional Arabic"/>
          <w:sz w:val="30"/>
          <w:szCs w:val="30"/>
          <w:rtl/>
          <w:lang w:val="en-GB" w:eastAsia="zh-TW"/>
        </w:rPr>
        <w:t xml:space="preserve"> </w:t>
      </w:r>
      <w:r w:rsidR="006779B7">
        <w:rPr>
          <w:rFonts w:ascii="Traditional Arabic" w:hAnsi="Traditional Arabic" w:hint="cs"/>
          <w:sz w:val="30"/>
          <w:szCs w:val="30"/>
          <w:rtl/>
          <w:lang w:val="en-GB" w:eastAsia="zh-TW"/>
        </w:rPr>
        <w:t xml:space="preserve">روبرت شولز، </w:t>
      </w:r>
      <w:r w:rsidR="00C23990" w:rsidRPr="000C1D50">
        <w:rPr>
          <w:rFonts w:ascii="Traditional Arabic" w:hAnsi="Traditional Arabic"/>
          <w:sz w:val="30"/>
          <w:szCs w:val="30"/>
          <w:rtl/>
          <w:lang w:val="en-GB" w:eastAsia="zh-TW"/>
        </w:rPr>
        <w:t xml:space="preserve">النقاط الرئيسية </w:t>
      </w:r>
      <w:r w:rsidR="00C23990">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تقرير التقييم</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مشدداً على أن تدهور الأراضي ليس مشكلة محلية أو وطنية فحسب</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بل مشكلة دولية تؤثر على جميع أجزاء العالم </w:t>
      </w:r>
      <w:r w:rsidR="00C23990">
        <w:rPr>
          <w:rFonts w:ascii="Traditional Arabic" w:hAnsi="Traditional Arabic" w:hint="cs"/>
          <w:sz w:val="30"/>
          <w:szCs w:val="30"/>
          <w:rtl/>
          <w:lang w:val="en-GB" w:eastAsia="zh-TW"/>
        </w:rPr>
        <w:t>بأساليب</w:t>
      </w:r>
      <w:r w:rsidR="00C23990" w:rsidRPr="000C1D50">
        <w:rPr>
          <w:rFonts w:ascii="Traditional Arabic" w:hAnsi="Traditional Arabic"/>
          <w:sz w:val="30"/>
          <w:szCs w:val="30"/>
          <w:rtl/>
          <w:lang w:val="en-GB" w:eastAsia="zh-TW"/>
        </w:rPr>
        <w:t xml:space="preserve"> مختلفة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كما هو مبين في التقرير. </w:t>
      </w:r>
      <w:r w:rsidR="00C23990">
        <w:rPr>
          <w:rFonts w:ascii="Traditional Arabic" w:hAnsi="Traditional Arabic" w:hint="cs"/>
          <w:sz w:val="30"/>
          <w:szCs w:val="30"/>
          <w:rtl/>
          <w:lang w:val="en-GB" w:eastAsia="zh-TW"/>
        </w:rPr>
        <w:t>وأشار إلى أن</w:t>
      </w:r>
      <w:r w:rsidR="00C23990" w:rsidRPr="000C1D50">
        <w:rPr>
          <w:rFonts w:ascii="Traditional Arabic" w:hAnsi="Traditional Arabic"/>
          <w:sz w:val="30"/>
          <w:szCs w:val="30"/>
          <w:rtl/>
          <w:lang w:val="en-GB" w:eastAsia="zh-TW"/>
        </w:rPr>
        <w:t xml:space="preserve"> تدهور الأراضي </w:t>
      </w:r>
      <w:r w:rsidR="00C23990">
        <w:rPr>
          <w:rFonts w:ascii="Traditional Arabic" w:hAnsi="Traditional Arabic" w:hint="cs"/>
          <w:sz w:val="30"/>
          <w:szCs w:val="30"/>
          <w:rtl/>
          <w:lang w:val="en-GB" w:eastAsia="zh-TW"/>
        </w:rPr>
        <w:t>مسألة</w:t>
      </w:r>
      <w:r w:rsidR="00C23990" w:rsidRPr="000C1D50">
        <w:rPr>
          <w:rFonts w:ascii="Traditional Arabic" w:hAnsi="Traditional Arabic"/>
          <w:sz w:val="30"/>
          <w:szCs w:val="30"/>
          <w:rtl/>
          <w:lang w:val="en-GB" w:eastAsia="zh-TW"/>
        </w:rPr>
        <w:t xml:space="preserve"> شاملة </w:t>
      </w:r>
      <w:r w:rsidR="00C23990">
        <w:rPr>
          <w:rFonts w:ascii="Traditional Arabic" w:hAnsi="Traditional Arabic" w:hint="cs"/>
          <w:sz w:val="30"/>
          <w:szCs w:val="30"/>
          <w:rtl/>
          <w:lang w:val="en-GB" w:eastAsia="zh-TW"/>
        </w:rPr>
        <w:t xml:space="preserve">بحق </w:t>
      </w:r>
      <w:r w:rsidR="00C23990" w:rsidRPr="000C1D50">
        <w:rPr>
          <w:rFonts w:ascii="Traditional Arabic" w:hAnsi="Traditional Arabic"/>
          <w:sz w:val="30"/>
          <w:szCs w:val="30"/>
          <w:rtl/>
          <w:lang w:val="en-GB" w:eastAsia="zh-TW"/>
        </w:rPr>
        <w:t xml:space="preserve">يجب </w:t>
      </w:r>
      <w:r w:rsidR="00C23990">
        <w:rPr>
          <w:rFonts w:ascii="Traditional Arabic" w:hAnsi="Traditional Arabic" w:hint="cs"/>
          <w:sz w:val="30"/>
          <w:szCs w:val="30"/>
          <w:rtl/>
          <w:lang w:val="en-GB" w:eastAsia="zh-TW"/>
        </w:rPr>
        <w:t>تناولها</w:t>
      </w:r>
      <w:r w:rsidR="00C23990" w:rsidRPr="000C1D50">
        <w:rPr>
          <w:rFonts w:ascii="Traditional Arabic" w:hAnsi="Traditional Arabic"/>
          <w:sz w:val="30"/>
          <w:szCs w:val="30"/>
          <w:rtl/>
          <w:lang w:val="en-GB" w:eastAsia="zh-TW"/>
        </w:rPr>
        <w:t xml:space="preserve"> على مستويات مختلفة و</w:t>
      </w:r>
      <w:r w:rsidR="00C23990">
        <w:rPr>
          <w:rFonts w:ascii="Traditional Arabic" w:hAnsi="Traditional Arabic"/>
          <w:sz w:val="30"/>
          <w:szCs w:val="30"/>
          <w:rtl/>
          <w:lang w:val="en-GB" w:eastAsia="zh-TW"/>
        </w:rPr>
        <w:t>ر</w:t>
      </w:r>
      <w:r w:rsidR="00C23990" w:rsidRPr="000C1D50">
        <w:rPr>
          <w:rFonts w:ascii="Traditional Arabic" w:hAnsi="Traditional Arabic"/>
          <w:sz w:val="30"/>
          <w:szCs w:val="30"/>
          <w:rtl/>
          <w:lang w:val="en-GB" w:eastAsia="zh-TW"/>
        </w:rPr>
        <w:t xml:space="preserve">بطها </w:t>
      </w:r>
      <w:r w:rsidR="00C23990">
        <w:rPr>
          <w:rFonts w:ascii="Traditional Arabic" w:hAnsi="Traditional Arabic" w:hint="cs"/>
          <w:sz w:val="30"/>
          <w:szCs w:val="30"/>
          <w:rtl/>
          <w:lang w:val="en-GB" w:eastAsia="zh-TW"/>
        </w:rPr>
        <w:t xml:space="preserve">بشكل </w:t>
      </w:r>
      <w:r w:rsidR="00C23990" w:rsidRPr="000C1D50">
        <w:rPr>
          <w:rFonts w:ascii="Traditional Arabic" w:hAnsi="Traditional Arabic"/>
          <w:sz w:val="30"/>
          <w:szCs w:val="30"/>
          <w:rtl/>
          <w:lang w:val="en-GB" w:eastAsia="zh-TW"/>
        </w:rPr>
        <w:t>وثيق بالعمليات ذات الصلة مثل تغير المناخ والتنوع البيولوجي والتصحر وأهداف التنمية المستدامة. و</w:t>
      </w:r>
      <w:r w:rsidR="00C23990">
        <w:rPr>
          <w:rFonts w:ascii="Traditional Arabic" w:hAnsi="Traditional Arabic" w:hint="cs"/>
          <w:sz w:val="30"/>
          <w:szCs w:val="30"/>
          <w:rtl/>
          <w:lang w:val="en-GB" w:eastAsia="zh-TW"/>
        </w:rPr>
        <w:t xml:space="preserve">أضاف أنه </w:t>
      </w:r>
      <w:r w:rsidR="00C23990" w:rsidRPr="000C1D50">
        <w:rPr>
          <w:rFonts w:ascii="Traditional Arabic" w:hAnsi="Traditional Arabic"/>
          <w:sz w:val="30"/>
          <w:szCs w:val="30"/>
          <w:rtl/>
          <w:lang w:val="en-GB" w:eastAsia="zh-TW"/>
        </w:rPr>
        <w:t>يمكن عكس الاتجاهات السلبية عن طريق تجنب تدهور الأراضي إلى أقصى حد ممكن و</w:t>
      </w:r>
      <w:r w:rsidR="00C23990">
        <w:rPr>
          <w:rFonts w:ascii="Traditional Arabic" w:hAnsi="Traditional Arabic" w:hint="cs"/>
          <w:sz w:val="30"/>
          <w:szCs w:val="30"/>
          <w:rtl/>
          <w:lang w:val="en-GB" w:eastAsia="zh-TW"/>
        </w:rPr>
        <w:t>عن طريق تطبيق</w:t>
      </w:r>
      <w:r w:rsidR="00C23990" w:rsidRPr="000C1D50">
        <w:rPr>
          <w:rFonts w:ascii="Traditional Arabic" w:hAnsi="Traditional Arabic"/>
          <w:sz w:val="30"/>
          <w:szCs w:val="30"/>
          <w:rtl/>
          <w:lang w:val="en-GB" w:eastAsia="zh-TW"/>
        </w:rPr>
        <w:t xml:space="preserve"> نُهج متماسكة لاستصلاح الأراضي وإعادة تأهيلها </w:t>
      </w:r>
      <w:r w:rsidR="00C23990">
        <w:rPr>
          <w:rFonts w:ascii="Traditional Arabic" w:hAnsi="Traditional Arabic" w:hint="cs"/>
          <w:sz w:val="30"/>
          <w:szCs w:val="30"/>
          <w:rtl/>
          <w:lang w:val="en-GB" w:eastAsia="zh-TW"/>
        </w:rPr>
        <w:t>من أجل</w:t>
      </w:r>
      <w:r w:rsidR="00C23990" w:rsidRPr="000C1D50">
        <w:rPr>
          <w:rFonts w:ascii="Traditional Arabic" w:hAnsi="Traditional Arabic"/>
          <w:sz w:val="30"/>
          <w:szCs w:val="30"/>
          <w:rtl/>
          <w:lang w:val="en-GB" w:eastAsia="zh-TW"/>
        </w:rPr>
        <w:t xml:space="preserve"> عكس عمليات التدهور جزئيا</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 على الأقل.</w:t>
      </w:r>
    </w:p>
    <w:p w14:paraId="2AF53EBD" w14:textId="2480C03F" w:rsidR="00C23990" w:rsidRPr="003024AF" w:rsidRDefault="00216550" w:rsidP="009D573A">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70</w:t>
      </w:r>
      <w:r w:rsidR="00C23990">
        <w:rPr>
          <w:rFonts w:ascii="Traditional Arabic" w:hAnsi="Traditional Arabic" w:hint="cs"/>
          <w:sz w:val="30"/>
          <w:szCs w:val="30"/>
          <w:rtl/>
          <w:lang w:val="en-GB" w:eastAsia="zh-TW"/>
        </w:rPr>
        <w:t>-</w:t>
      </w:r>
      <w:r w:rsidR="00BD53FB">
        <w:rPr>
          <w:rFonts w:ascii="Traditional Arabic" w:hAnsi="Traditional Arabic"/>
          <w:sz w:val="30"/>
          <w:szCs w:val="30"/>
          <w:lang w:val="en-GB" w:eastAsia="zh-TW"/>
        </w:rPr>
        <w:tab/>
      </w:r>
      <w:r w:rsidR="00C23990" w:rsidRPr="003024AF">
        <w:rPr>
          <w:rFonts w:ascii="Traditional Arabic" w:hAnsi="Traditional Arabic" w:hint="cs"/>
          <w:sz w:val="30"/>
          <w:szCs w:val="30"/>
          <w:rtl/>
          <w:lang w:val="en-GB" w:eastAsia="zh-TW"/>
        </w:rPr>
        <w:t>و</w:t>
      </w:r>
      <w:r w:rsidR="00C23990" w:rsidRPr="003024AF">
        <w:rPr>
          <w:rFonts w:ascii="Traditional Arabic" w:hAnsi="Traditional Arabic"/>
          <w:sz w:val="30"/>
          <w:szCs w:val="30"/>
          <w:rtl/>
          <w:lang w:val="en-GB" w:eastAsia="zh-TW"/>
        </w:rPr>
        <w:t>حرصاً على الوقت</w:t>
      </w:r>
      <w:r w:rsidR="00C23990">
        <w:rPr>
          <w:rFonts w:ascii="Traditional Arabic" w:hAnsi="Traditional Arabic"/>
          <w:sz w:val="30"/>
          <w:szCs w:val="30"/>
          <w:rtl/>
          <w:lang w:val="en-GB" w:eastAsia="zh-TW"/>
        </w:rPr>
        <w:t>،</w:t>
      </w:r>
      <w:r w:rsidR="00C23990" w:rsidRPr="003024AF">
        <w:rPr>
          <w:rFonts w:ascii="Traditional Arabic" w:hAnsi="Traditional Arabic"/>
          <w:sz w:val="30"/>
          <w:szCs w:val="30"/>
          <w:rtl/>
          <w:lang w:val="en-GB" w:eastAsia="zh-TW"/>
        </w:rPr>
        <w:t xml:space="preserve"> قرر الاجتماع العام </w:t>
      </w:r>
      <w:r w:rsidR="00C23990">
        <w:rPr>
          <w:rFonts w:ascii="Traditional Arabic" w:hAnsi="Traditional Arabic" w:hint="cs"/>
          <w:sz w:val="30"/>
          <w:szCs w:val="30"/>
          <w:rtl/>
          <w:lang w:val="en-GB" w:eastAsia="zh-TW"/>
        </w:rPr>
        <w:t>إحالة</w:t>
      </w:r>
      <w:r w:rsidR="00C23990" w:rsidRPr="003024AF">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 xml:space="preserve">عملية النظر </w:t>
      </w:r>
      <w:r w:rsidR="006779B7">
        <w:rPr>
          <w:rFonts w:ascii="Traditional Arabic" w:hAnsi="Traditional Arabic" w:hint="cs"/>
          <w:sz w:val="30"/>
          <w:szCs w:val="30"/>
          <w:rtl/>
          <w:lang w:val="en-GB" w:eastAsia="zh-TW"/>
        </w:rPr>
        <w:t xml:space="preserve">بالتفصيل </w:t>
      </w:r>
      <w:r w:rsidR="00C23990">
        <w:rPr>
          <w:rFonts w:ascii="Traditional Arabic" w:hAnsi="Traditional Arabic" w:hint="cs"/>
          <w:sz w:val="30"/>
          <w:szCs w:val="30"/>
          <w:rtl/>
          <w:lang w:val="en-GB" w:eastAsia="zh-TW"/>
        </w:rPr>
        <w:t>في ا</w:t>
      </w:r>
      <w:r w:rsidR="00C23990" w:rsidRPr="003024AF">
        <w:rPr>
          <w:rFonts w:ascii="Traditional Arabic" w:hAnsi="Traditional Arabic"/>
          <w:sz w:val="30"/>
          <w:szCs w:val="30"/>
          <w:rtl/>
          <w:lang w:val="en-GB" w:eastAsia="zh-TW"/>
        </w:rPr>
        <w:t>لموجز الخاص بمقرري السياسات إلى فريق اتصال يشارك في رئاسته</w:t>
      </w:r>
      <w:r w:rsidR="00C23990" w:rsidRPr="003024AF">
        <w:rPr>
          <w:rFonts w:ascii="Traditional Arabic" w:hAnsi="Traditional Arabic" w:hint="cs"/>
          <w:sz w:val="30"/>
          <w:szCs w:val="30"/>
          <w:rtl/>
          <w:lang w:val="en-GB" w:eastAsia="zh-TW"/>
        </w:rPr>
        <w:t xml:space="preserve"> </w:t>
      </w:r>
      <w:r w:rsidR="00C23990" w:rsidRPr="003024AF">
        <w:rPr>
          <w:rFonts w:ascii="Traditional Arabic" w:hAnsi="Traditional Arabic"/>
          <w:sz w:val="30"/>
          <w:szCs w:val="30"/>
          <w:rtl/>
          <w:lang w:val="en-GB" w:eastAsia="zh-TW"/>
        </w:rPr>
        <w:t>السيد</w:t>
      </w:r>
      <w:r w:rsidR="00C23990">
        <w:rPr>
          <w:rFonts w:ascii="Traditional Arabic" w:hAnsi="Traditional Arabic" w:hint="cs"/>
          <w:sz w:val="30"/>
          <w:szCs w:val="30"/>
          <w:rtl/>
          <w:lang w:val="en-GB" w:eastAsia="zh-TW"/>
        </w:rPr>
        <w:t xml:space="preserve"> </w:t>
      </w:r>
      <w:r w:rsidR="00C23990" w:rsidRPr="000C1D50">
        <w:rPr>
          <w:rFonts w:ascii="Traditional Arabic" w:hAnsi="Traditional Arabic"/>
          <w:sz w:val="30"/>
          <w:szCs w:val="30"/>
          <w:rtl/>
          <w:lang w:val="en-GB" w:eastAsia="zh-TW"/>
        </w:rPr>
        <w:t>فوندي</w:t>
      </w:r>
      <w:r w:rsidR="00AA5E1F">
        <w:rPr>
          <w:rFonts w:ascii="Traditional Arabic" w:hAnsi="Traditional Arabic" w:hint="cs"/>
          <w:sz w:val="30"/>
          <w:szCs w:val="30"/>
          <w:rtl/>
          <w:lang w:val="en-GB" w:eastAsia="zh-TW"/>
        </w:rPr>
        <w:t>س</w:t>
      </w:r>
      <w:r w:rsidR="00C23990" w:rsidRPr="000C1D50">
        <w:rPr>
          <w:rFonts w:ascii="Traditional Arabic" w:hAnsi="Traditional Arabic"/>
          <w:sz w:val="30"/>
          <w:szCs w:val="30"/>
          <w:rtl/>
          <w:lang w:val="en-GB" w:eastAsia="zh-TW"/>
        </w:rPr>
        <w:t>يل ميكتيني (جنوب أفريقيا)</w:t>
      </w:r>
      <w:r w:rsidR="00C23990" w:rsidRPr="003024AF">
        <w:rPr>
          <w:rFonts w:ascii="Traditional Arabic" w:hAnsi="Traditional Arabic"/>
          <w:sz w:val="30"/>
          <w:szCs w:val="30"/>
          <w:rtl/>
          <w:lang w:val="en-GB" w:eastAsia="zh-TW"/>
        </w:rPr>
        <w:t xml:space="preserve"> والسيد</w:t>
      </w:r>
      <w:r w:rsidR="00C23990">
        <w:rPr>
          <w:rFonts w:ascii="Traditional Arabic" w:hAnsi="Traditional Arabic" w:hint="cs"/>
          <w:sz w:val="30"/>
          <w:szCs w:val="30"/>
          <w:rtl/>
          <w:lang w:val="en-GB" w:eastAsia="zh-TW"/>
        </w:rPr>
        <w:t xml:space="preserve"> </w:t>
      </w:r>
      <w:r w:rsidR="00C23990">
        <w:rPr>
          <w:rFonts w:ascii="Traditional Arabic" w:hAnsi="Traditional Arabic"/>
          <w:sz w:val="30"/>
          <w:szCs w:val="30"/>
          <w:rtl/>
          <w:lang w:val="en-GB" w:eastAsia="zh-TW"/>
        </w:rPr>
        <w:t>إيفار باست (النرويج)،</w:t>
      </w:r>
      <w:r w:rsidR="00C23990" w:rsidRPr="003024AF">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 xml:space="preserve">تمهيدا </w:t>
      </w:r>
      <w:r w:rsidR="00C23990" w:rsidRPr="000C1D50">
        <w:rPr>
          <w:rFonts w:ascii="Traditional Arabic" w:hAnsi="Traditional Arabic"/>
          <w:sz w:val="30"/>
          <w:szCs w:val="30"/>
          <w:rtl/>
          <w:lang w:val="en-GB" w:eastAsia="zh-TW"/>
        </w:rPr>
        <w:t xml:space="preserve">لنظر </w:t>
      </w:r>
      <w:r w:rsidR="00C23990">
        <w:rPr>
          <w:rFonts w:ascii="Traditional Arabic" w:hAnsi="Traditional Arabic"/>
          <w:sz w:val="30"/>
          <w:szCs w:val="30"/>
          <w:rtl/>
          <w:lang w:val="en-GB" w:eastAsia="zh-TW"/>
        </w:rPr>
        <w:t>الاجتماع العام</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فيه في وقت لاحق</w:t>
      </w:r>
      <w:r w:rsidR="00C23990" w:rsidRPr="000C1D50">
        <w:rPr>
          <w:rFonts w:ascii="Traditional Arabic" w:hAnsi="Traditional Arabic"/>
          <w:sz w:val="30"/>
          <w:szCs w:val="30"/>
          <w:rtl/>
          <w:lang w:val="en-GB" w:eastAsia="zh-TW"/>
        </w:rPr>
        <w:t>.</w:t>
      </w:r>
    </w:p>
    <w:p w14:paraId="1D7496A1" w14:textId="3DE8225E" w:rsidR="00C23990" w:rsidRPr="00E72940"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E72940">
        <w:rPr>
          <w:rFonts w:ascii="Traditional Arabic" w:hAnsi="Traditional Arabic" w:hint="cs"/>
          <w:sz w:val="30"/>
          <w:szCs w:val="30"/>
          <w:rtl/>
          <w:lang w:val="en-GB" w:eastAsia="zh-TW"/>
        </w:rPr>
        <w:lastRenderedPageBreak/>
        <w:t>71</w:t>
      </w:r>
      <w:r w:rsidR="00C23990" w:rsidRPr="00E72940">
        <w:rPr>
          <w:rFonts w:ascii="Traditional Arabic" w:hAnsi="Traditional Arabic" w:hint="cs"/>
          <w:sz w:val="30"/>
          <w:szCs w:val="30"/>
          <w:rtl/>
          <w:lang w:val="en-GB" w:eastAsia="zh-TW"/>
        </w:rPr>
        <w:t>-</w:t>
      </w:r>
      <w:r w:rsidR="00BD53FB" w:rsidRPr="00E72940">
        <w:rPr>
          <w:rFonts w:ascii="Traditional Arabic" w:hAnsi="Traditional Arabic"/>
          <w:sz w:val="30"/>
          <w:szCs w:val="30"/>
          <w:rtl/>
          <w:lang w:val="en-GB" w:eastAsia="zh-TW"/>
        </w:rPr>
        <w:tab/>
      </w:r>
      <w:r w:rsidR="00E72940" w:rsidRPr="00E72940">
        <w:rPr>
          <w:rFonts w:ascii="Traditional Arabic" w:hAnsi="Traditional Arabic"/>
          <w:sz w:val="30"/>
          <w:szCs w:val="30"/>
          <w:rtl/>
          <w:lang w:val="en-GB" w:eastAsia="zh-TW"/>
        </w:rPr>
        <w:t xml:space="preserve">وفي أعقاب العمل الذي اضطلع به فريق الاتصال، أبلغ رئيسه المشارك عن أن الفريق توصل إلى اتفاق بشأن نص منقح للموجز الخاص بمقرري السياسات </w:t>
      </w:r>
      <w:r w:rsidR="00E72940" w:rsidRPr="004F6723">
        <w:rPr>
          <w:rFonts w:asciiTheme="majorBidi" w:hAnsiTheme="majorBidi" w:cstheme="majorBidi"/>
          <w:rtl/>
          <w:lang w:val="en-GB" w:eastAsia="zh-TW"/>
        </w:rPr>
        <w:t>(</w:t>
      </w:r>
      <w:r w:rsidR="00E72940" w:rsidRPr="004F6723">
        <w:rPr>
          <w:rFonts w:asciiTheme="majorBidi" w:hAnsiTheme="majorBidi" w:cstheme="majorBidi"/>
          <w:lang w:val="en-GB" w:eastAsia="zh-TW"/>
        </w:rPr>
        <w:t>IPBES/6/L.9/Rev.1</w:t>
      </w:r>
      <w:r w:rsidR="00E72940" w:rsidRPr="004F6723">
        <w:rPr>
          <w:rFonts w:asciiTheme="majorBidi" w:hAnsiTheme="majorBidi" w:cstheme="majorBidi"/>
          <w:rtl/>
          <w:lang w:val="en-GB" w:eastAsia="zh-TW"/>
        </w:rPr>
        <w:t>)</w:t>
      </w:r>
      <w:r w:rsidR="00E72940" w:rsidRPr="00E72940">
        <w:rPr>
          <w:rFonts w:ascii="Traditional Arabic" w:hAnsi="Traditional Arabic"/>
          <w:sz w:val="30"/>
          <w:szCs w:val="30"/>
          <w:rtl/>
          <w:lang w:val="en-GB" w:eastAsia="zh-TW"/>
        </w:rPr>
        <w:t>.</w:t>
      </w:r>
    </w:p>
    <w:p w14:paraId="193086B9" w14:textId="41855B71" w:rsidR="003B59E6" w:rsidRPr="00E72940" w:rsidRDefault="003B59E6"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E72940">
        <w:rPr>
          <w:rFonts w:ascii="Traditional Arabic" w:hAnsi="Traditional Arabic" w:hint="cs"/>
          <w:sz w:val="30"/>
          <w:szCs w:val="30"/>
          <w:rtl/>
          <w:lang w:val="en-GB" w:eastAsia="zh-TW"/>
        </w:rPr>
        <w:t>72-</w:t>
      </w:r>
      <w:r w:rsidRPr="00E72940">
        <w:rPr>
          <w:rFonts w:ascii="Traditional Arabic" w:hAnsi="Traditional Arabic"/>
          <w:sz w:val="30"/>
          <w:szCs w:val="30"/>
          <w:rtl/>
          <w:lang w:val="en-GB" w:eastAsia="zh-TW"/>
        </w:rPr>
        <w:tab/>
      </w:r>
      <w:r w:rsidR="00E72940" w:rsidRPr="00E72940">
        <w:rPr>
          <w:rFonts w:ascii="Traditional Arabic" w:hAnsi="Traditional Arabic"/>
          <w:sz w:val="30"/>
          <w:szCs w:val="30"/>
          <w:rtl/>
          <w:lang w:val="en-GB" w:eastAsia="zh-TW"/>
        </w:rPr>
        <w:t xml:space="preserve">وفي وقت لاحق، وافق الاجتماع العام على موجز التقييم المواضيعي لتدهور الأراضي واستصلاحها الخاص بمقرري السياسات </w:t>
      </w:r>
      <w:r w:rsidR="00E72940" w:rsidRPr="008032E1">
        <w:rPr>
          <w:rFonts w:asciiTheme="majorBidi" w:hAnsiTheme="majorBidi" w:cstheme="majorBidi"/>
          <w:rtl/>
          <w:lang w:val="en-GB" w:eastAsia="zh-TW"/>
        </w:rPr>
        <w:t>(</w:t>
      </w:r>
      <w:r w:rsidR="00E72940" w:rsidRPr="008032E1">
        <w:rPr>
          <w:rFonts w:asciiTheme="majorBidi" w:hAnsiTheme="majorBidi" w:cstheme="majorBidi"/>
          <w:lang w:val="en-GB" w:eastAsia="zh-TW"/>
        </w:rPr>
        <w:t>IPBES/6/L.9/Rev.1</w:t>
      </w:r>
      <w:r w:rsidR="00E72940" w:rsidRPr="008032E1">
        <w:rPr>
          <w:rFonts w:asciiTheme="majorBidi" w:hAnsiTheme="majorBidi" w:cstheme="majorBidi"/>
          <w:rtl/>
          <w:lang w:val="en-GB" w:eastAsia="zh-TW"/>
        </w:rPr>
        <w:t>)</w:t>
      </w:r>
      <w:r w:rsidR="00E72940" w:rsidRPr="00E72940">
        <w:rPr>
          <w:rFonts w:ascii="Traditional Arabic" w:hAnsi="Traditional Arabic"/>
          <w:sz w:val="30"/>
          <w:szCs w:val="30"/>
          <w:rtl/>
          <w:lang w:val="en-GB" w:eastAsia="zh-TW"/>
        </w:rPr>
        <w:t xml:space="preserve"> بدون تغيير</w:t>
      </w:r>
      <w:r w:rsidR="00B44E2D">
        <w:rPr>
          <w:rFonts w:ascii="Traditional Arabic" w:hAnsi="Traditional Arabic" w:hint="cs"/>
          <w:sz w:val="30"/>
          <w:szCs w:val="30"/>
          <w:rtl/>
          <w:lang w:val="en-GB" w:eastAsia="zh-TW"/>
        </w:rPr>
        <w:t>ات</w:t>
      </w:r>
      <w:r w:rsidR="00E72940" w:rsidRPr="00E72940">
        <w:rPr>
          <w:rFonts w:ascii="Traditional Arabic" w:hAnsi="Traditional Arabic"/>
          <w:sz w:val="30"/>
          <w:szCs w:val="30"/>
          <w:rtl/>
          <w:lang w:val="en-GB" w:eastAsia="zh-TW"/>
        </w:rPr>
        <w:t xml:space="preserve">، وأقر فصول التقييم وموجزاتها التنفيذية </w:t>
      </w:r>
      <w:r w:rsidR="00E72940" w:rsidRPr="008032E1">
        <w:rPr>
          <w:rFonts w:asciiTheme="majorBidi" w:hAnsiTheme="majorBidi" w:cstheme="majorBidi"/>
          <w:rtl/>
          <w:lang w:val="en-GB" w:eastAsia="zh-TW"/>
        </w:rPr>
        <w:t>(</w:t>
      </w:r>
      <w:r w:rsidR="00E72940" w:rsidRPr="008032E1">
        <w:rPr>
          <w:rFonts w:asciiTheme="majorBidi" w:hAnsiTheme="majorBidi" w:cstheme="majorBidi"/>
          <w:lang w:val="en-GB" w:eastAsia="zh-TW"/>
        </w:rPr>
        <w:t>IPBES/6/INF/1</w:t>
      </w:r>
      <w:r w:rsidR="00E72940" w:rsidRPr="008032E1">
        <w:rPr>
          <w:rFonts w:asciiTheme="majorBidi" w:hAnsiTheme="majorBidi" w:cstheme="majorBidi"/>
          <w:rtl/>
          <w:lang w:val="en-GB" w:eastAsia="zh-TW"/>
        </w:rPr>
        <w:t>)</w:t>
      </w:r>
      <w:r w:rsidR="00E72940" w:rsidRPr="00E72940">
        <w:rPr>
          <w:rFonts w:ascii="Traditional Arabic" w:hAnsi="Traditional Arabic"/>
          <w:sz w:val="30"/>
          <w:szCs w:val="30"/>
          <w:rtl/>
          <w:lang w:val="en-GB" w:eastAsia="zh-TW"/>
        </w:rPr>
        <w:t xml:space="preserve">، شريطة أن تُنقح في أعقاب الدورة السادسة من أجل تصحيح الأخطاء الوقائعية وكفالة الاتساق مع الموجز الخاص بمقرري السياسات بصيغته التي تمت الموافقة عليها، وأن تخضع </w:t>
      </w:r>
      <w:r w:rsidR="004F6723">
        <w:rPr>
          <w:rFonts w:ascii="Traditional Arabic" w:hAnsi="Traditional Arabic"/>
          <w:sz w:val="30"/>
          <w:szCs w:val="30"/>
          <w:rtl/>
          <w:lang w:val="en-GB" w:eastAsia="zh-TW"/>
        </w:rPr>
        <w:t>أيضاً</w:t>
      </w:r>
      <w:r w:rsidR="00E72940" w:rsidRPr="00E72940">
        <w:rPr>
          <w:rFonts w:ascii="Traditional Arabic" w:hAnsi="Traditional Arabic"/>
          <w:sz w:val="30"/>
          <w:szCs w:val="30"/>
          <w:rtl/>
          <w:lang w:val="en-GB" w:eastAsia="zh-TW"/>
        </w:rPr>
        <w:t xml:space="preserve"> للتحرير الرسمي.</w:t>
      </w:r>
    </w:p>
    <w:p w14:paraId="1CC35A49" w14:textId="38136572" w:rsidR="00C23990" w:rsidRPr="001F3633" w:rsidRDefault="00C23990" w:rsidP="009D573A">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textDirection w:val="tbRlV"/>
        <w:rPr>
          <w:rFonts w:ascii="Traditional Arabic" w:hAnsi="Traditional Arabic"/>
          <w:sz w:val="30"/>
          <w:szCs w:val="30"/>
          <w:rtl/>
          <w:lang w:val="en-GB" w:eastAsia="zh-TW"/>
        </w:rPr>
      </w:pPr>
      <w:r w:rsidRPr="009D573A">
        <w:rPr>
          <w:rFonts w:ascii="Traditional Arabic" w:hAnsi="Traditional Arabic" w:hint="cs"/>
          <w:b/>
          <w:bCs/>
          <w:sz w:val="32"/>
          <w:szCs w:val="32"/>
          <w:rtl/>
          <w:lang w:val="en-GB" w:eastAsia="zh-TW"/>
        </w:rPr>
        <w:t>ثامناً</w:t>
      </w:r>
      <w:r w:rsidR="00AD7A52" w:rsidRPr="009D573A">
        <w:rPr>
          <w:rFonts w:ascii="Traditional Arabic" w:hAnsi="Traditional Arabic" w:hint="cs"/>
          <w:b/>
          <w:bCs/>
          <w:sz w:val="32"/>
          <w:szCs w:val="32"/>
          <w:rtl/>
          <w:lang w:val="en-GB" w:eastAsia="zh-TW"/>
        </w:rPr>
        <w:t xml:space="preserve"> </w:t>
      </w:r>
      <w:r w:rsidRPr="009D573A">
        <w:rPr>
          <w:rFonts w:ascii="Traditional Arabic" w:hAnsi="Traditional Arabic" w:hint="cs"/>
          <w:b/>
          <w:bCs/>
          <w:sz w:val="32"/>
          <w:szCs w:val="32"/>
          <w:rtl/>
          <w:lang w:val="en-GB" w:eastAsia="zh-TW"/>
        </w:rPr>
        <w:t>-</w:t>
      </w:r>
      <w:r w:rsidRPr="009D573A">
        <w:rPr>
          <w:rFonts w:ascii="Traditional Arabic" w:hAnsi="Traditional Arabic" w:hint="cs"/>
          <w:b/>
          <w:bCs/>
          <w:sz w:val="32"/>
          <w:szCs w:val="32"/>
          <w:rtl/>
          <w:lang w:val="en-GB" w:eastAsia="zh-TW"/>
        </w:rPr>
        <w:tab/>
      </w:r>
      <w:r w:rsidRPr="009D573A">
        <w:rPr>
          <w:rFonts w:ascii="Traditional Arabic" w:hAnsi="Traditional Arabic"/>
          <w:b/>
          <w:bCs/>
          <w:sz w:val="32"/>
          <w:szCs w:val="32"/>
          <w:rtl/>
          <w:lang w:val="en-GB" w:eastAsia="zh-TW"/>
        </w:rPr>
        <w:t xml:space="preserve">التقييمات </w:t>
      </w:r>
      <w:r w:rsidRPr="009D573A">
        <w:rPr>
          <w:rFonts w:ascii="Traditional Arabic" w:hAnsi="Traditional Arabic" w:hint="cs"/>
          <w:b/>
          <w:bCs/>
          <w:sz w:val="32"/>
          <w:szCs w:val="32"/>
          <w:rtl/>
          <w:lang w:val="en-GB" w:eastAsia="zh-TW"/>
        </w:rPr>
        <w:t>العالقة</w:t>
      </w:r>
      <w:r w:rsidRPr="009D573A">
        <w:rPr>
          <w:rFonts w:ascii="Traditional Arabic" w:hAnsi="Traditional Arabic"/>
          <w:b/>
          <w:bCs/>
          <w:sz w:val="32"/>
          <w:szCs w:val="32"/>
          <w:rtl/>
          <w:lang w:val="en-GB" w:eastAsia="zh-TW"/>
        </w:rPr>
        <w:t xml:space="preserve">: التقييم المواضيعي للاستخدام المستدام للأنواع البرية؛ </w:t>
      </w:r>
      <w:r w:rsidRPr="009D573A">
        <w:rPr>
          <w:rFonts w:ascii="Traditional Arabic" w:hAnsi="Traditional Arabic" w:hint="cs"/>
          <w:b/>
          <w:bCs/>
          <w:sz w:val="32"/>
          <w:szCs w:val="32"/>
          <w:rtl/>
          <w:lang w:val="en-GB" w:eastAsia="zh-TW"/>
        </w:rPr>
        <w:t>وال</w:t>
      </w:r>
      <w:r w:rsidRPr="009D573A">
        <w:rPr>
          <w:rFonts w:ascii="Traditional Arabic" w:hAnsi="Traditional Arabic"/>
          <w:b/>
          <w:bCs/>
          <w:sz w:val="32"/>
          <w:szCs w:val="32"/>
          <w:rtl/>
          <w:lang w:val="en-GB" w:eastAsia="zh-TW"/>
        </w:rPr>
        <w:t xml:space="preserve">تقييم </w:t>
      </w:r>
      <w:r w:rsidRPr="009D573A">
        <w:rPr>
          <w:rFonts w:ascii="Traditional Arabic" w:hAnsi="Traditional Arabic" w:hint="cs"/>
          <w:b/>
          <w:bCs/>
          <w:sz w:val="32"/>
          <w:szCs w:val="32"/>
          <w:rtl/>
          <w:lang w:val="en-GB" w:eastAsia="zh-TW"/>
        </w:rPr>
        <w:t>ال</w:t>
      </w:r>
      <w:r w:rsidRPr="009D573A">
        <w:rPr>
          <w:rFonts w:ascii="Traditional Arabic" w:hAnsi="Traditional Arabic"/>
          <w:b/>
          <w:bCs/>
          <w:sz w:val="32"/>
          <w:szCs w:val="32"/>
          <w:rtl/>
          <w:lang w:val="en-GB" w:eastAsia="zh-TW"/>
        </w:rPr>
        <w:t xml:space="preserve">منهجي </w:t>
      </w:r>
      <w:r w:rsidRPr="009D573A">
        <w:rPr>
          <w:rFonts w:ascii="Traditional Arabic" w:hAnsi="Traditional Arabic" w:hint="cs"/>
          <w:b/>
          <w:bCs/>
          <w:sz w:val="32"/>
          <w:szCs w:val="32"/>
          <w:rtl/>
          <w:lang w:val="en-GB" w:eastAsia="zh-TW"/>
        </w:rPr>
        <w:t>المتعلق بالمفاهيم</w:t>
      </w:r>
      <w:r w:rsidRPr="009D573A">
        <w:rPr>
          <w:rFonts w:ascii="Traditional Arabic" w:hAnsi="Traditional Arabic"/>
          <w:b/>
          <w:bCs/>
          <w:sz w:val="32"/>
          <w:szCs w:val="32"/>
          <w:rtl/>
          <w:lang w:val="en-GB" w:eastAsia="zh-TW"/>
        </w:rPr>
        <w:t xml:space="preserve"> المتنوع</w:t>
      </w:r>
      <w:r w:rsidRPr="009D573A">
        <w:rPr>
          <w:rFonts w:ascii="Traditional Arabic" w:hAnsi="Traditional Arabic" w:hint="cs"/>
          <w:b/>
          <w:bCs/>
          <w:sz w:val="32"/>
          <w:szCs w:val="32"/>
          <w:rtl/>
          <w:lang w:val="en-GB" w:eastAsia="zh-TW"/>
        </w:rPr>
        <w:t>ة</w:t>
      </w:r>
      <w:r w:rsidRPr="009D573A">
        <w:rPr>
          <w:rFonts w:ascii="Traditional Arabic" w:hAnsi="Traditional Arabic"/>
          <w:b/>
          <w:bCs/>
          <w:sz w:val="32"/>
          <w:szCs w:val="32"/>
          <w:rtl/>
          <w:lang w:val="en-GB" w:eastAsia="zh-TW"/>
        </w:rPr>
        <w:t xml:space="preserve"> للقيم المتعددة للطبيعة ومنافعها؛ والتقييم المواضيعي للأنواع ال</w:t>
      </w:r>
      <w:r w:rsidRPr="009D573A">
        <w:rPr>
          <w:rFonts w:ascii="Traditional Arabic" w:hAnsi="Traditional Arabic" w:hint="cs"/>
          <w:b/>
          <w:bCs/>
          <w:sz w:val="32"/>
          <w:szCs w:val="32"/>
          <w:rtl/>
          <w:lang w:val="en-GB" w:eastAsia="zh-TW"/>
        </w:rPr>
        <w:t>دخيلة المغيرة</w:t>
      </w:r>
    </w:p>
    <w:p w14:paraId="0D6B540D" w14:textId="61A2FD10" w:rsidR="00C23990" w:rsidRPr="000C1D50"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7</w:t>
      </w:r>
      <w:r w:rsidR="00953DEB">
        <w:rPr>
          <w:rFonts w:ascii="Traditional Arabic" w:hAnsi="Traditional Arabic" w:hint="cs"/>
          <w:sz w:val="30"/>
          <w:szCs w:val="30"/>
          <w:rtl/>
          <w:lang w:val="en-GB" w:eastAsia="zh-TW"/>
        </w:rPr>
        <w:t>3</w:t>
      </w:r>
      <w:r w:rsidR="00C23990">
        <w:rPr>
          <w:rFonts w:ascii="Traditional Arabic" w:hAnsi="Traditional Arabic" w:hint="cs"/>
          <w:sz w:val="30"/>
          <w:szCs w:val="30"/>
          <w:rtl/>
          <w:lang w:val="en-GB" w:eastAsia="zh-TW"/>
        </w:rPr>
        <w:t>-</w:t>
      </w:r>
      <w:r w:rsidR="00BD53FB">
        <w:rPr>
          <w:rFonts w:ascii="Traditional Arabic" w:hAnsi="Traditional Arabic"/>
          <w:sz w:val="30"/>
          <w:szCs w:val="30"/>
          <w:lang w:val="en-GB" w:eastAsia="zh-TW"/>
        </w:rPr>
        <w:tab/>
      </w:r>
      <w:r w:rsidR="00C23990" w:rsidRPr="000C1D50">
        <w:rPr>
          <w:rFonts w:ascii="Traditional Arabic" w:hAnsi="Traditional Arabic"/>
          <w:sz w:val="30"/>
          <w:szCs w:val="30"/>
          <w:rtl/>
          <w:lang w:val="en-GB" w:eastAsia="zh-TW"/>
        </w:rPr>
        <w:t>أشار</w:t>
      </w:r>
      <w:r w:rsidR="00C23990">
        <w:rPr>
          <w:rFonts w:ascii="Traditional Arabic" w:hAnsi="Traditional Arabic" w:hint="cs"/>
          <w:sz w:val="30"/>
          <w:szCs w:val="30"/>
          <w:rtl/>
          <w:lang w:val="en-GB" w:eastAsia="zh-TW"/>
        </w:rPr>
        <w:t>ت</w:t>
      </w:r>
      <w:r w:rsidR="00C23990" w:rsidRPr="000C1D50">
        <w:rPr>
          <w:rFonts w:ascii="Traditional Arabic" w:hAnsi="Traditional Arabic"/>
          <w:sz w:val="30"/>
          <w:szCs w:val="30"/>
          <w:rtl/>
          <w:lang w:val="en-GB" w:eastAsia="zh-TW"/>
        </w:rPr>
        <w:t xml:space="preserve"> الأمين</w:t>
      </w:r>
      <w:r w:rsidR="00C23990">
        <w:rPr>
          <w:rFonts w:ascii="Traditional Arabic" w:hAnsi="Traditional Arabic" w:hint="cs"/>
          <w:sz w:val="30"/>
          <w:szCs w:val="30"/>
          <w:rtl/>
          <w:lang w:val="en-GB" w:eastAsia="zh-TW"/>
        </w:rPr>
        <w:t>ة</w:t>
      </w:r>
      <w:r w:rsidR="00C23990" w:rsidRPr="000C1D50">
        <w:rPr>
          <w:rFonts w:ascii="Traditional Arabic" w:hAnsi="Traditional Arabic"/>
          <w:sz w:val="30"/>
          <w:szCs w:val="30"/>
          <w:rtl/>
          <w:lang w:val="en-GB" w:eastAsia="zh-TW"/>
        </w:rPr>
        <w:t xml:space="preserve"> التنفيذي</w:t>
      </w:r>
      <w:r w:rsidR="00C23990">
        <w:rPr>
          <w:rFonts w:ascii="Traditional Arabic" w:hAnsi="Traditional Arabic" w:hint="cs"/>
          <w:sz w:val="30"/>
          <w:szCs w:val="30"/>
          <w:rtl/>
          <w:lang w:val="en-GB" w:eastAsia="zh-TW"/>
        </w:rPr>
        <w:t>ة</w:t>
      </w:r>
      <w:r w:rsidR="00C23990" w:rsidRPr="000C1D50">
        <w:rPr>
          <w:rFonts w:ascii="Traditional Arabic" w:hAnsi="Traditional Arabic"/>
          <w:sz w:val="30"/>
          <w:szCs w:val="30"/>
          <w:rtl/>
          <w:lang w:val="en-GB" w:eastAsia="zh-TW"/>
        </w:rPr>
        <w:t xml:space="preserve"> عند تقديم هذا البند و</w:t>
      </w:r>
      <w:r w:rsidR="00C23990">
        <w:rPr>
          <w:rFonts w:ascii="Traditional Arabic" w:hAnsi="Traditional Arabic" w:hint="cs"/>
          <w:sz w:val="30"/>
          <w:szCs w:val="30"/>
          <w:rtl/>
          <w:lang w:val="en-GB" w:eastAsia="zh-TW"/>
        </w:rPr>
        <w:t>ال</w:t>
      </w:r>
      <w:r w:rsidR="00C23990" w:rsidRPr="000C1D50">
        <w:rPr>
          <w:rFonts w:ascii="Traditional Arabic" w:hAnsi="Traditional Arabic"/>
          <w:sz w:val="30"/>
          <w:szCs w:val="30"/>
          <w:rtl/>
          <w:lang w:val="en-GB" w:eastAsia="zh-TW"/>
        </w:rPr>
        <w:t xml:space="preserve">مذكرة </w:t>
      </w:r>
      <w:r w:rsidR="00C23990">
        <w:rPr>
          <w:rFonts w:ascii="Traditional Arabic" w:hAnsi="Traditional Arabic" w:hint="cs"/>
          <w:sz w:val="30"/>
          <w:szCs w:val="30"/>
          <w:rtl/>
          <w:lang w:val="en-GB" w:eastAsia="zh-TW"/>
        </w:rPr>
        <w:t xml:space="preserve">التي أعدتها </w:t>
      </w:r>
      <w:r w:rsidR="00C23990" w:rsidRPr="000C1D50">
        <w:rPr>
          <w:rFonts w:ascii="Traditional Arabic" w:hAnsi="Traditional Arabic"/>
          <w:sz w:val="30"/>
          <w:szCs w:val="30"/>
          <w:rtl/>
          <w:lang w:val="en-GB" w:eastAsia="zh-TW"/>
        </w:rPr>
        <w:t xml:space="preserve">الأمانة بشأن التقييمات </w:t>
      </w:r>
      <w:r w:rsidR="00C23990">
        <w:rPr>
          <w:rFonts w:ascii="Traditional Arabic" w:hAnsi="Traditional Arabic" w:hint="cs"/>
          <w:sz w:val="30"/>
          <w:szCs w:val="30"/>
          <w:rtl/>
          <w:lang w:val="en-GB" w:eastAsia="zh-TW"/>
        </w:rPr>
        <w:t>العالقة</w:t>
      </w:r>
      <w:r w:rsidR="00C23990" w:rsidRPr="000C1D50">
        <w:rPr>
          <w:rFonts w:ascii="Traditional Arabic" w:hAnsi="Traditional Arabic"/>
          <w:sz w:val="30"/>
          <w:szCs w:val="30"/>
          <w:rtl/>
          <w:lang w:val="en-GB" w:eastAsia="zh-TW"/>
        </w:rPr>
        <w:t xml:space="preserve"> </w:t>
      </w:r>
      <w:r w:rsidR="00C23990" w:rsidRPr="008032E1">
        <w:rPr>
          <w:rFonts w:asciiTheme="majorBidi" w:hAnsiTheme="majorBidi" w:cstheme="majorBidi"/>
          <w:rtl/>
          <w:lang w:val="en-GB" w:eastAsia="zh-TW"/>
        </w:rPr>
        <w:t>(</w:t>
      </w:r>
      <w:r w:rsidR="00C23990" w:rsidRPr="008032E1">
        <w:rPr>
          <w:rFonts w:asciiTheme="majorBidi" w:hAnsiTheme="majorBidi" w:cstheme="majorBidi"/>
          <w:lang w:val="en-GB" w:eastAsia="zh-TW"/>
        </w:rPr>
        <w:t>IPBES/6/8</w:t>
      </w:r>
      <w:r w:rsidR="00C23990" w:rsidRPr="008032E1">
        <w:rPr>
          <w:rFonts w:asciiTheme="majorBidi" w:hAnsiTheme="majorBidi" w:cstheme="majorBidi"/>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sz w:val="30"/>
          <w:szCs w:val="30"/>
          <w:rtl/>
          <w:lang w:val="en-GB" w:eastAsia="zh-TW"/>
        </w:rPr>
        <w:t>إلى أن</w:t>
      </w:r>
      <w:r w:rsidR="00C23990" w:rsidRPr="000C1D50">
        <w:rPr>
          <w:rFonts w:ascii="Traditional Arabic" w:hAnsi="Traditional Arabic"/>
          <w:sz w:val="30"/>
          <w:szCs w:val="30"/>
          <w:rtl/>
          <w:lang w:val="en-GB" w:eastAsia="zh-TW"/>
        </w:rPr>
        <w:t xml:space="preserve"> الاجتماع العام وافق في</w:t>
      </w:r>
      <w:r w:rsidR="00C23990">
        <w:rPr>
          <w:rFonts w:ascii="Traditional Arabic" w:hAnsi="Traditional Arabic" w:hint="cs"/>
          <w:sz w:val="30"/>
          <w:szCs w:val="30"/>
          <w:rtl/>
          <w:lang w:val="en-GB" w:eastAsia="zh-TW"/>
        </w:rPr>
        <w:t xml:space="preserve"> </w:t>
      </w:r>
      <w:r w:rsidR="00C23990" w:rsidRPr="000C1D50">
        <w:rPr>
          <w:rFonts w:ascii="Traditional Arabic" w:hAnsi="Traditional Arabic"/>
          <w:sz w:val="30"/>
          <w:szCs w:val="30"/>
          <w:rtl/>
          <w:lang w:val="en-GB" w:eastAsia="zh-TW"/>
        </w:rPr>
        <w:t>مقرر</w:t>
      </w:r>
      <w:r w:rsidR="00C23990">
        <w:rPr>
          <w:rFonts w:ascii="Traditional Arabic" w:hAnsi="Traditional Arabic" w:hint="cs"/>
          <w:sz w:val="30"/>
          <w:szCs w:val="30"/>
          <w:rtl/>
          <w:lang w:val="en-GB" w:eastAsia="zh-TW"/>
        </w:rPr>
        <w:t>ه م ح د</w:t>
      </w:r>
      <w:r w:rsidR="00C23990">
        <w:rPr>
          <w:rFonts w:ascii="Traditional Arabic" w:hAnsi="Traditional Arabic" w:hint="cs"/>
          <w:sz w:val="30"/>
          <w:szCs w:val="30"/>
          <w:rtl/>
          <w:lang w:val="en-GB" w:eastAsia="zh-TW"/>
        </w:rPr>
        <w:noBreakHyphen/>
        <w:t>4/1</w:t>
      </w:r>
      <w:r w:rsidR="00C23990" w:rsidRPr="000C1D50">
        <w:rPr>
          <w:rFonts w:ascii="Traditional Arabic" w:hAnsi="Traditional Arabic"/>
          <w:sz w:val="30"/>
          <w:szCs w:val="30"/>
          <w:rtl/>
          <w:lang w:val="en-GB" w:eastAsia="zh-TW"/>
        </w:rPr>
        <w:t xml:space="preserve"> على تقرير تحديد النطاق لتقييم مواضيعي للأنواع ال</w:t>
      </w:r>
      <w:r w:rsidR="00C23990">
        <w:rPr>
          <w:rFonts w:ascii="Traditional Arabic" w:hAnsi="Traditional Arabic" w:hint="cs"/>
          <w:sz w:val="30"/>
          <w:szCs w:val="30"/>
          <w:rtl/>
          <w:lang w:val="en-GB" w:eastAsia="zh-TW"/>
        </w:rPr>
        <w:t>دخيلة المغيرة ومكافحتها</w:t>
      </w:r>
      <w:r w:rsidR="00C23990" w:rsidRPr="000C1D50">
        <w:rPr>
          <w:rFonts w:ascii="Traditional Arabic" w:hAnsi="Traditional Arabic"/>
          <w:sz w:val="30"/>
          <w:szCs w:val="30"/>
          <w:rtl/>
          <w:lang w:val="en-GB" w:eastAsia="zh-TW"/>
        </w:rPr>
        <w:t xml:space="preserve"> </w:t>
      </w:r>
      <w:r w:rsidR="00C23990" w:rsidRPr="008032E1">
        <w:rPr>
          <w:rFonts w:asciiTheme="majorBidi" w:hAnsiTheme="majorBidi" w:cstheme="majorBidi"/>
          <w:rtl/>
          <w:lang w:val="en-GB" w:eastAsia="zh-TW"/>
        </w:rPr>
        <w:t>(</w:t>
      </w:r>
      <w:r w:rsidR="00C23990" w:rsidRPr="008032E1">
        <w:rPr>
          <w:rFonts w:asciiTheme="majorBidi" w:hAnsiTheme="majorBidi" w:cstheme="majorBidi"/>
          <w:lang w:val="en-GB" w:eastAsia="zh-TW"/>
        </w:rPr>
        <w:t>IPBES/6/INF/10</w:t>
      </w:r>
      <w:r w:rsidR="00C23990" w:rsidRPr="008032E1">
        <w:rPr>
          <w:rFonts w:asciiTheme="majorBidi" w:hAnsiTheme="majorBidi" w:cstheme="majorBidi"/>
          <w:rtl/>
          <w:lang w:val="en-GB" w:eastAsia="zh-TW"/>
        </w:rPr>
        <w:t>)</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جنباً إلى جنب مع تقرير تحديد النطاق </w:t>
      </w:r>
      <w:r w:rsidR="00C23990">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 xml:space="preserve">لتقييم المنهجي فيما يتعلق </w:t>
      </w:r>
      <w:r w:rsidR="00C23990">
        <w:rPr>
          <w:rFonts w:ascii="Traditional Arabic" w:hAnsi="Traditional Arabic" w:hint="cs"/>
          <w:sz w:val="30"/>
          <w:szCs w:val="30"/>
          <w:rtl/>
          <w:lang w:val="en-GB" w:eastAsia="zh-TW"/>
        </w:rPr>
        <w:t xml:space="preserve">بالأشكال المختلفة لوضع مفاهيم القيم المتعددة للطبيعة ومنافعها، </w:t>
      </w:r>
      <w:r w:rsidR="00C23990" w:rsidRPr="000C1D50">
        <w:rPr>
          <w:rFonts w:ascii="Traditional Arabic" w:hAnsi="Traditional Arabic"/>
          <w:sz w:val="30"/>
          <w:szCs w:val="30"/>
          <w:rtl/>
          <w:lang w:val="en-GB" w:eastAsia="zh-TW"/>
        </w:rPr>
        <w:t>بما في ذلك التنوع البيولوجي و</w:t>
      </w:r>
      <w:r w:rsidR="00C23990">
        <w:rPr>
          <w:rFonts w:ascii="Traditional Arabic" w:hAnsi="Traditional Arabic" w:hint="cs"/>
          <w:sz w:val="30"/>
          <w:szCs w:val="30"/>
          <w:rtl/>
          <w:lang w:val="en-GB" w:eastAsia="zh-TW"/>
        </w:rPr>
        <w:t>وظائف النظم الإيكولوجية و</w:t>
      </w:r>
      <w:r w:rsidR="00C23990" w:rsidRPr="000C1D50">
        <w:rPr>
          <w:rFonts w:ascii="Traditional Arabic" w:hAnsi="Traditional Arabic"/>
          <w:sz w:val="30"/>
          <w:szCs w:val="30"/>
          <w:rtl/>
          <w:lang w:val="en-GB" w:eastAsia="zh-TW"/>
        </w:rPr>
        <w:t>خدمات</w:t>
      </w:r>
      <w:r w:rsidR="00C23990">
        <w:rPr>
          <w:rFonts w:ascii="Traditional Arabic" w:hAnsi="Traditional Arabic" w:hint="cs"/>
          <w:sz w:val="30"/>
          <w:szCs w:val="30"/>
          <w:rtl/>
          <w:lang w:val="en-GB" w:eastAsia="zh-TW"/>
        </w:rPr>
        <w:t>ها</w:t>
      </w:r>
      <w:r w:rsidR="00C23990" w:rsidRPr="000C1D50">
        <w:rPr>
          <w:rFonts w:ascii="Traditional Arabic" w:hAnsi="Traditional Arabic"/>
          <w:sz w:val="30"/>
          <w:szCs w:val="30"/>
          <w:rtl/>
          <w:lang w:val="en-GB" w:eastAsia="zh-TW"/>
        </w:rPr>
        <w:t xml:space="preserve"> </w:t>
      </w:r>
      <w:r w:rsidR="00C23990" w:rsidRPr="008032E1">
        <w:rPr>
          <w:rFonts w:asciiTheme="majorBidi" w:hAnsiTheme="majorBidi" w:cstheme="majorBidi"/>
          <w:rtl/>
          <w:lang w:val="en-GB" w:eastAsia="zh-TW"/>
        </w:rPr>
        <w:t>(</w:t>
      </w:r>
      <w:r w:rsidR="00C23990" w:rsidRPr="008032E1">
        <w:rPr>
          <w:rFonts w:asciiTheme="majorBidi" w:hAnsiTheme="majorBidi" w:cstheme="majorBidi"/>
          <w:lang w:val="en-GB" w:eastAsia="zh-TW"/>
        </w:rPr>
        <w:t>IPBES/6/INF/9</w:t>
      </w:r>
      <w:r w:rsidR="00C23990" w:rsidRPr="008032E1">
        <w:rPr>
          <w:rFonts w:asciiTheme="majorBidi" w:hAnsiTheme="majorBidi" w:cstheme="majorBidi"/>
          <w:rtl/>
          <w:lang w:val="en-GB" w:eastAsia="zh-TW"/>
        </w:rPr>
        <w:t>)</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وأشارت كذلك إلى أن </w:t>
      </w:r>
      <w:r w:rsidR="00C23990">
        <w:rPr>
          <w:rFonts w:ascii="Traditional Arabic" w:hAnsi="Traditional Arabic"/>
          <w:sz w:val="30"/>
          <w:szCs w:val="30"/>
          <w:rtl/>
          <w:lang w:val="en-GB" w:eastAsia="zh-TW"/>
        </w:rPr>
        <w:t>الاجتماع العام</w:t>
      </w:r>
      <w:r w:rsidR="00C23990" w:rsidRPr="000C1D50">
        <w:rPr>
          <w:rFonts w:ascii="Traditional Arabic" w:hAnsi="Traditional Arabic"/>
          <w:sz w:val="30"/>
          <w:szCs w:val="30"/>
          <w:rtl/>
          <w:lang w:val="en-GB" w:eastAsia="zh-TW"/>
        </w:rPr>
        <w:t xml:space="preserve"> وافق في</w:t>
      </w:r>
      <w:r w:rsidR="00C23990">
        <w:rPr>
          <w:rFonts w:ascii="Traditional Arabic" w:hAnsi="Traditional Arabic" w:hint="cs"/>
          <w:sz w:val="30"/>
          <w:szCs w:val="30"/>
          <w:rtl/>
          <w:lang w:val="en-GB" w:eastAsia="zh-TW"/>
        </w:rPr>
        <w:t xml:space="preserve"> </w:t>
      </w:r>
      <w:r w:rsidR="00C23990" w:rsidRPr="000C1D50">
        <w:rPr>
          <w:rFonts w:ascii="Traditional Arabic" w:hAnsi="Traditional Arabic"/>
          <w:sz w:val="30"/>
          <w:szCs w:val="30"/>
          <w:rtl/>
          <w:lang w:val="en-GB" w:eastAsia="zh-TW"/>
        </w:rPr>
        <w:t>مقرر</w:t>
      </w:r>
      <w:r w:rsidR="00C23990">
        <w:rPr>
          <w:rFonts w:ascii="Traditional Arabic" w:hAnsi="Traditional Arabic" w:hint="cs"/>
          <w:sz w:val="30"/>
          <w:szCs w:val="30"/>
          <w:rtl/>
          <w:lang w:val="en-GB" w:eastAsia="zh-TW"/>
        </w:rPr>
        <w:t>ه</w:t>
      </w:r>
      <w:r w:rsidR="005C2482">
        <w:rPr>
          <w:rFonts w:ascii="Traditional Arabic" w:hAnsi="Traditional Arabic"/>
          <w:sz w:val="30"/>
          <w:szCs w:val="30"/>
          <w:rtl/>
          <w:lang w:val="en-GB" w:eastAsia="zh-TW"/>
        </w:rPr>
        <w:br/>
      </w:r>
      <w:r w:rsidR="00C23990">
        <w:rPr>
          <w:rFonts w:ascii="Traditional Arabic" w:hAnsi="Traditional Arabic" w:hint="cs"/>
          <w:sz w:val="30"/>
          <w:szCs w:val="30"/>
          <w:rtl/>
          <w:lang w:val="en-GB" w:eastAsia="zh-TW"/>
        </w:rPr>
        <w:t>م ح د</w:t>
      </w:r>
      <w:r w:rsidR="00C23990">
        <w:rPr>
          <w:rFonts w:ascii="Traditional Arabic" w:hAnsi="Traditional Arabic" w:hint="cs"/>
          <w:sz w:val="30"/>
          <w:szCs w:val="30"/>
          <w:rtl/>
          <w:lang w:val="en-GB" w:eastAsia="zh-TW"/>
        </w:rPr>
        <w:noBreakHyphen/>
        <w:t>5/1</w:t>
      </w:r>
      <w:r w:rsidR="00C23990" w:rsidRPr="000C1D50">
        <w:rPr>
          <w:rFonts w:ascii="Traditional Arabic" w:hAnsi="Traditional Arabic"/>
          <w:sz w:val="30"/>
          <w:szCs w:val="30"/>
          <w:rtl/>
          <w:lang w:val="en-GB" w:eastAsia="zh-TW"/>
        </w:rPr>
        <w:t xml:space="preserve"> على تقرير تحديد النطاق </w:t>
      </w:r>
      <w:r w:rsidR="00C23990">
        <w:rPr>
          <w:rFonts w:ascii="Traditional Arabic" w:hAnsi="Traditional Arabic" w:hint="cs"/>
          <w:sz w:val="30"/>
          <w:szCs w:val="30"/>
          <w:rtl/>
          <w:lang w:val="en-GB" w:eastAsia="zh-TW"/>
        </w:rPr>
        <w:t>ل</w:t>
      </w:r>
      <w:r w:rsidR="00C23990" w:rsidRPr="000C1D50">
        <w:rPr>
          <w:rFonts w:ascii="Traditional Arabic" w:hAnsi="Traditional Arabic"/>
          <w:sz w:val="30"/>
          <w:szCs w:val="30"/>
          <w:rtl/>
          <w:lang w:val="en-GB" w:eastAsia="zh-TW"/>
        </w:rPr>
        <w:t xml:space="preserve">لتقييم </w:t>
      </w:r>
      <w:r w:rsidR="00C23990">
        <w:rPr>
          <w:rFonts w:ascii="Traditional Arabic" w:hAnsi="Traditional Arabic" w:hint="cs"/>
          <w:sz w:val="30"/>
          <w:szCs w:val="30"/>
          <w:rtl/>
          <w:lang w:val="en-GB" w:eastAsia="zh-TW"/>
        </w:rPr>
        <w:t>ال</w:t>
      </w:r>
      <w:r w:rsidR="00C23990" w:rsidRPr="000C1D50">
        <w:rPr>
          <w:rFonts w:ascii="Traditional Arabic" w:hAnsi="Traditional Arabic"/>
          <w:sz w:val="30"/>
          <w:szCs w:val="30"/>
          <w:rtl/>
          <w:lang w:val="en-GB" w:eastAsia="zh-TW"/>
        </w:rPr>
        <w:t xml:space="preserve">مواضيعي للاستخدام المستدام للأنواع البرية </w:t>
      </w:r>
      <w:r w:rsidR="00C23990" w:rsidRPr="008032E1">
        <w:rPr>
          <w:rFonts w:asciiTheme="majorBidi" w:hAnsiTheme="majorBidi" w:cstheme="majorBidi"/>
          <w:rtl/>
          <w:lang w:val="en-GB" w:eastAsia="zh-TW"/>
        </w:rPr>
        <w:t>(</w:t>
      </w:r>
      <w:r w:rsidR="00C23990" w:rsidRPr="008032E1">
        <w:rPr>
          <w:rFonts w:asciiTheme="majorBidi" w:hAnsiTheme="majorBidi" w:cstheme="majorBidi"/>
          <w:lang w:val="en-GB" w:eastAsia="zh-TW"/>
        </w:rPr>
        <w:t>IPBES/6/INF/8</w:t>
      </w:r>
      <w:r w:rsidR="00C23990" w:rsidRPr="008032E1">
        <w:rPr>
          <w:rFonts w:asciiTheme="majorBidi" w:hAnsiTheme="majorBidi" w:cstheme="majorBidi"/>
          <w:rtl/>
          <w:lang w:val="en-GB" w:eastAsia="zh-TW"/>
        </w:rPr>
        <w:t>)</w:t>
      </w:r>
      <w:r w:rsidR="00B44E2D" w:rsidRPr="001F3633">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 و</w:t>
      </w:r>
      <w:r w:rsidR="00B44E2D">
        <w:rPr>
          <w:rFonts w:ascii="Traditional Arabic" w:hAnsi="Traditional Arabic" w:hint="cs"/>
          <w:sz w:val="30"/>
          <w:szCs w:val="30"/>
          <w:rtl/>
          <w:lang w:val="en-GB" w:eastAsia="zh-TW"/>
        </w:rPr>
        <w:t xml:space="preserve">في نفس المقرر </w:t>
      </w:r>
      <w:r w:rsidR="00C23990" w:rsidRPr="000C1D50">
        <w:rPr>
          <w:rFonts w:ascii="Traditional Arabic" w:hAnsi="Traditional Arabic"/>
          <w:sz w:val="30"/>
          <w:szCs w:val="30"/>
          <w:rtl/>
          <w:lang w:val="en-GB" w:eastAsia="zh-TW"/>
        </w:rPr>
        <w:t>طلب</w:t>
      </w:r>
      <w:r w:rsidR="00B44E2D">
        <w:rPr>
          <w:rFonts w:ascii="Traditional Arabic" w:hAnsi="Traditional Arabic" w:hint="cs"/>
          <w:sz w:val="30"/>
          <w:szCs w:val="30"/>
          <w:rtl/>
          <w:lang w:val="en-GB" w:eastAsia="zh-TW"/>
        </w:rPr>
        <w:t xml:space="preserve"> الاجتماع العام</w:t>
      </w:r>
      <w:r w:rsidR="00C23990">
        <w:rPr>
          <w:rFonts w:ascii="Traditional Arabic" w:hAnsi="Traditional Arabic" w:hint="cs"/>
          <w:sz w:val="30"/>
          <w:szCs w:val="30"/>
          <w:rtl/>
          <w:lang w:val="en-GB" w:eastAsia="zh-TW"/>
        </w:rPr>
        <w:t xml:space="preserve"> إلى </w:t>
      </w:r>
      <w:r w:rsidR="00C23990" w:rsidRPr="000C1D50">
        <w:rPr>
          <w:rFonts w:ascii="Traditional Arabic" w:hAnsi="Traditional Arabic"/>
          <w:sz w:val="30"/>
          <w:szCs w:val="30"/>
          <w:rtl/>
          <w:lang w:val="en-GB" w:eastAsia="zh-TW"/>
        </w:rPr>
        <w:t>فريق الخبراء المتعدد التخصصات</w:t>
      </w:r>
      <w:r w:rsidR="00C23990">
        <w:rPr>
          <w:rFonts w:ascii="Traditional Arabic" w:hAnsi="Traditional Arabic" w:hint="cs"/>
          <w:sz w:val="30"/>
          <w:szCs w:val="30"/>
          <w:rtl/>
          <w:lang w:val="en-GB" w:eastAsia="zh-TW"/>
        </w:rPr>
        <w:t xml:space="preserve"> أن يقيّم</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بالتشاور مع المكتب</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الحاجة إلى </w:t>
      </w:r>
      <w:r w:rsidR="00C23990">
        <w:rPr>
          <w:rFonts w:ascii="Traditional Arabic" w:hAnsi="Traditional Arabic" w:hint="cs"/>
          <w:sz w:val="30"/>
          <w:szCs w:val="30"/>
          <w:rtl/>
          <w:lang w:val="en-GB" w:eastAsia="zh-TW"/>
        </w:rPr>
        <w:t xml:space="preserve">إدخال </w:t>
      </w:r>
      <w:r w:rsidR="00C23990" w:rsidRPr="000C1D50">
        <w:rPr>
          <w:rFonts w:ascii="Traditional Arabic" w:hAnsi="Traditional Arabic"/>
          <w:sz w:val="30"/>
          <w:szCs w:val="30"/>
          <w:rtl/>
          <w:lang w:val="en-GB" w:eastAsia="zh-TW"/>
        </w:rPr>
        <w:t>أي</w:t>
      </w:r>
      <w:r w:rsidR="00C23990">
        <w:rPr>
          <w:rFonts w:ascii="Traditional Arabic" w:hAnsi="Traditional Arabic" w:hint="cs"/>
          <w:sz w:val="30"/>
          <w:szCs w:val="30"/>
          <w:rtl/>
          <w:lang w:val="en-GB" w:eastAsia="zh-TW"/>
        </w:rPr>
        <w:t>ة</w:t>
      </w:r>
      <w:r w:rsidR="00C23990" w:rsidRPr="000C1D50">
        <w:rPr>
          <w:rFonts w:ascii="Traditional Arabic" w:hAnsi="Traditional Arabic"/>
          <w:sz w:val="30"/>
          <w:szCs w:val="30"/>
          <w:rtl/>
          <w:lang w:val="en-GB" w:eastAsia="zh-TW"/>
        </w:rPr>
        <w:t xml:space="preserve"> تغييرات في وثائق تحديد النطاق الثلاث المذكورة أعلاه استناداً إلى النتائج العلمية الرئيسية لتقييمات</w:t>
      </w:r>
      <w:r w:rsidR="00C23990">
        <w:rPr>
          <w:rFonts w:ascii="Traditional Arabic" w:hAnsi="Traditional Arabic" w:hint="cs"/>
          <w:sz w:val="30"/>
          <w:szCs w:val="30"/>
          <w:rtl/>
          <w:lang w:val="en-GB" w:eastAsia="zh-TW"/>
        </w:rPr>
        <w:t xml:space="preserve"> المنبر ا</w:t>
      </w:r>
      <w:r w:rsidR="00C23990" w:rsidRPr="000C1D50">
        <w:rPr>
          <w:rFonts w:ascii="Traditional Arabic" w:hAnsi="Traditional Arabic"/>
          <w:sz w:val="30"/>
          <w:szCs w:val="30"/>
          <w:rtl/>
          <w:lang w:val="en-GB" w:eastAsia="zh-TW"/>
        </w:rPr>
        <w:t xml:space="preserve">لأخرى وتقديم تقرير إلى </w:t>
      </w:r>
      <w:r w:rsidR="00C23990">
        <w:rPr>
          <w:rFonts w:ascii="Traditional Arabic" w:hAnsi="Traditional Arabic"/>
          <w:sz w:val="30"/>
          <w:szCs w:val="30"/>
          <w:rtl/>
          <w:lang w:val="en-GB" w:eastAsia="zh-TW"/>
        </w:rPr>
        <w:t>الاجتماع العام</w:t>
      </w:r>
      <w:r w:rsidR="00C23990" w:rsidRPr="000C1D50">
        <w:rPr>
          <w:rFonts w:ascii="Traditional Arabic" w:hAnsi="Traditional Arabic"/>
          <w:sz w:val="30"/>
          <w:szCs w:val="30"/>
          <w:rtl/>
          <w:lang w:val="en-GB" w:eastAsia="zh-TW"/>
        </w:rPr>
        <w:t xml:space="preserve"> إذا كانت هناك حاجة إلى أي</w:t>
      </w:r>
      <w:r w:rsidR="00C23990">
        <w:rPr>
          <w:rFonts w:ascii="Traditional Arabic" w:hAnsi="Traditional Arabic" w:hint="cs"/>
          <w:sz w:val="30"/>
          <w:szCs w:val="30"/>
          <w:rtl/>
          <w:lang w:val="en-GB" w:eastAsia="zh-TW"/>
        </w:rPr>
        <w:t>ة</w:t>
      </w:r>
      <w:r w:rsidR="00C23990" w:rsidRPr="000C1D50">
        <w:rPr>
          <w:rFonts w:ascii="Traditional Arabic" w:hAnsi="Traditional Arabic"/>
          <w:sz w:val="30"/>
          <w:szCs w:val="30"/>
          <w:rtl/>
          <w:lang w:val="en-GB" w:eastAsia="zh-TW"/>
        </w:rPr>
        <w:t xml:space="preserve"> تغييرات هامة. وأخيرا</w:t>
      </w:r>
      <w:r w:rsidR="00C23990">
        <w:rPr>
          <w:rFonts w:ascii="Traditional Arabic" w:hAnsi="Traditional Arabic" w:hint="cs"/>
          <w:sz w:val="30"/>
          <w:szCs w:val="30"/>
          <w:rtl/>
          <w:lang w:val="en-GB" w:eastAsia="zh-TW"/>
        </w:rPr>
        <w:t>ً</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 xml:space="preserve">قرر </w:t>
      </w:r>
      <w:r w:rsidR="00C23990" w:rsidRPr="000C1D50">
        <w:rPr>
          <w:rFonts w:ascii="Traditional Arabic" w:hAnsi="Traditional Arabic"/>
          <w:sz w:val="30"/>
          <w:szCs w:val="30"/>
          <w:rtl/>
          <w:lang w:val="en-GB" w:eastAsia="zh-TW"/>
        </w:rPr>
        <w:t>الاجتماع العام في</w:t>
      </w:r>
      <w:r w:rsidR="00C23990">
        <w:rPr>
          <w:rFonts w:ascii="Traditional Arabic" w:hAnsi="Traditional Arabic" w:hint="cs"/>
          <w:sz w:val="30"/>
          <w:szCs w:val="30"/>
          <w:rtl/>
          <w:lang w:val="en-GB" w:eastAsia="zh-TW"/>
        </w:rPr>
        <w:t xml:space="preserve"> </w:t>
      </w:r>
      <w:r w:rsidR="00C23990" w:rsidRPr="000C1D50">
        <w:rPr>
          <w:rFonts w:ascii="Traditional Arabic" w:hAnsi="Traditional Arabic"/>
          <w:sz w:val="30"/>
          <w:szCs w:val="30"/>
          <w:rtl/>
          <w:lang w:val="en-GB" w:eastAsia="zh-TW"/>
        </w:rPr>
        <w:t>مقرر</w:t>
      </w:r>
      <w:r w:rsidR="00C23990">
        <w:rPr>
          <w:rFonts w:ascii="Traditional Arabic" w:hAnsi="Traditional Arabic" w:hint="cs"/>
          <w:sz w:val="30"/>
          <w:szCs w:val="30"/>
          <w:rtl/>
          <w:lang w:val="en-GB" w:eastAsia="zh-TW"/>
        </w:rPr>
        <w:t>ه م ح د</w:t>
      </w:r>
      <w:r w:rsidR="00C23990">
        <w:rPr>
          <w:rFonts w:ascii="Traditional Arabic" w:hAnsi="Traditional Arabic" w:hint="cs"/>
          <w:sz w:val="30"/>
          <w:szCs w:val="30"/>
          <w:rtl/>
          <w:lang w:val="en-GB" w:eastAsia="zh-TW"/>
        </w:rPr>
        <w:noBreakHyphen/>
        <w:t>5/6</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ال</w:t>
      </w:r>
      <w:r w:rsidR="00C23990" w:rsidRPr="000C1D50">
        <w:rPr>
          <w:rFonts w:ascii="Traditional Arabic" w:hAnsi="Traditional Arabic"/>
          <w:sz w:val="30"/>
          <w:szCs w:val="30"/>
          <w:rtl/>
          <w:lang w:val="en-GB" w:eastAsia="zh-TW"/>
        </w:rPr>
        <w:t xml:space="preserve">نظر في </w:t>
      </w:r>
      <w:r w:rsidR="00C23990">
        <w:rPr>
          <w:rFonts w:ascii="Traditional Arabic" w:hAnsi="Traditional Arabic" w:hint="cs"/>
          <w:sz w:val="30"/>
          <w:szCs w:val="30"/>
          <w:rtl/>
          <w:lang w:val="en-GB" w:eastAsia="zh-TW"/>
        </w:rPr>
        <w:t xml:space="preserve">هذه </w:t>
      </w:r>
      <w:r w:rsidR="00C23990" w:rsidRPr="000C1D50">
        <w:rPr>
          <w:rFonts w:ascii="Traditional Arabic" w:hAnsi="Traditional Arabic"/>
          <w:sz w:val="30"/>
          <w:szCs w:val="30"/>
          <w:rtl/>
          <w:lang w:val="en-GB" w:eastAsia="zh-TW"/>
        </w:rPr>
        <w:t>الدورة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رهنا</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 بتوافر الأموال الكافية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في إجراء التقييمات الثلاثة المذكورة أعلاه.</w:t>
      </w:r>
    </w:p>
    <w:p w14:paraId="69842CAB" w14:textId="6035CF15" w:rsidR="00C23990" w:rsidRPr="000C1D50"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7</w:t>
      </w:r>
      <w:r w:rsidR="00953DEB">
        <w:rPr>
          <w:rFonts w:ascii="Traditional Arabic" w:hAnsi="Traditional Arabic" w:hint="cs"/>
          <w:sz w:val="30"/>
          <w:szCs w:val="30"/>
          <w:rtl/>
          <w:lang w:val="en-GB" w:eastAsia="zh-TW"/>
        </w:rPr>
        <w:t>4</w:t>
      </w:r>
      <w:r w:rsidR="00C23990">
        <w:rPr>
          <w:rFonts w:ascii="Traditional Arabic" w:hAnsi="Traditional Arabic" w:hint="cs"/>
          <w:sz w:val="30"/>
          <w:szCs w:val="30"/>
          <w:rtl/>
          <w:lang w:val="en-GB" w:eastAsia="zh-TW"/>
        </w:rPr>
        <w:t>-</w:t>
      </w:r>
      <w:r w:rsidR="00BD53FB">
        <w:rPr>
          <w:rFonts w:ascii="Traditional Arabic" w:hAnsi="Traditional Arabic"/>
          <w:sz w:val="30"/>
          <w:szCs w:val="30"/>
          <w:lang w:val="en-GB" w:eastAsia="zh-TW"/>
        </w:rPr>
        <w:tab/>
      </w:r>
      <w:r w:rsidR="00C23990">
        <w:rPr>
          <w:rFonts w:ascii="Traditional Arabic" w:hAnsi="Traditional Arabic" w:hint="cs"/>
          <w:sz w:val="30"/>
          <w:szCs w:val="30"/>
          <w:rtl/>
          <w:lang w:val="en-GB" w:eastAsia="zh-TW"/>
        </w:rPr>
        <w:t>و</w:t>
      </w:r>
      <w:r w:rsidR="00C23990" w:rsidRPr="000C1D50">
        <w:rPr>
          <w:rFonts w:ascii="Traditional Arabic" w:hAnsi="Traditional Arabic"/>
          <w:sz w:val="30"/>
          <w:szCs w:val="30"/>
          <w:rtl/>
          <w:lang w:val="en-GB" w:eastAsia="zh-TW"/>
        </w:rPr>
        <w:t xml:space="preserve">كما هو موضح في الوثيقة ذات الصلة </w:t>
      </w:r>
      <w:r w:rsidR="00C23990" w:rsidRPr="008032E1">
        <w:rPr>
          <w:rFonts w:asciiTheme="majorBidi" w:hAnsiTheme="majorBidi" w:cstheme="majorBidi"/>
          <w:rtl/>
          <w:lang w:val="en-GB" w:eastAsia="zh-TW"/>
        </w:rPr>
        <w:t>(</w:t>
      </w:r>
      <w:r w:rsidR="00C23990" w:rsidRPr="008032E1">
        <w:rPr>
          <w:rFonts w:asciiTheme="majorBidi" w:hAnsiTheme="majorBidi" w:cstheme="majorBidi"/>
          <w:lang w:val="en-GB" w:eastAsia="zh-TW"/>
        </w:rPr>
        <w:t>IPBES/6/8</w:t>
      </w:r>
      <w:r w:rsidR="00C23990" w:rsidRPr="008032E1">
        <w:rPr>
          <w:rFonts w:asciiTheme="majorBidi" w:hAnsiTheme="majorBidi" w:cstheme="majorBidi"/>
          <w:rtl/>
          <w:lang w:val="en-GB" w:eastAsia="zh-TW"/>
        </w:rPr>
        <w:t>)</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خلص فريق الخبراء المتعدد التخصصات والمكتب إلى أن </w:t>
      </w:r>
      <w:r w:rsidR="00C23990">
        <w:rPr>
          <w:rFonts w:ascii="Traditional Arabic" w:hAnsi="Traditional Arabic" w:hint="cs"/>
          <w:sz w:val="30"/>
          <w:szCs w:val="30"/>
          <w:rtl/>
          <w:lang w:val="en-GB" w:eastAsia="zh-TW"/>
        </w:rPr>
        <w:t>الحاجة لا تدعو إلى</w:t>
      </w:r>
      <w:r w:rsidR="00C23990" w:rsidRPr="000C1D50">
        <w:rPr>
          <w:rFonts w:ascii="Traditional Arabic" w:hAnsi="Traditional Arabic"/>
          <w:sz w:val="30"/>
          <w:szCs w:val="30"/>
          <w:rtl/>
          <w:lang w:val="en-GB" w:eastAsia="zh-TW"/>
        </w:rPr>
        <w:t xml:space="preserve"> إدخال أي</w:t>
      </w:r>
      <w:r w:rsidR="00C23990">
        <w:rPr>
          <w:rFonts w:ascii="Traditional Arabic" w:hAnsi="Traditional Arabic" w:hint="cs"/>
          <w:sz w:val="30"/>
          <w:szCs w:val="30"/>
          <w:rtl/>
          <w:lang w:val="en-GB" w:eastAsia="zh-TW"/>
        </w:rPr>
        <w:t>ة</w:t>
      </w:r>
      <w:r w:rsidR="00C23990" w:rsidRPr="000C1D50">
        <w:rPr>
          <w:rFonts w:ascii="Traditional Arabic" w:hAnsi="Traditional Arabic"/>
          <w:sz w:val="30"/>
          <w:szCs w:val="30"/>
          <w:rtl/>
          <w:lang w:val="en-GB" w:eastAsia="zh-TW"/>
        </w:rPr>
        <w:t xml:space="preserve"> تعديلات على نطاق التقييمات الثلاثة </w:t>
      </w:r>
      <w:r w:rsidR="00C23990">
        <w:rPr>
          <w:rFonts w:ascii="Traditional Arabic" w:hAnsi="Traditional Arabic" w:hint="cs"/>
          <w:sz w:val="30"/>
          <w:szCs w:val="30"/>
          <w:rtl/>
          <w:lang w:val="en-GB" w:eastAsia="zh-TW"/>
        </w:rPr>
        <w:t>العالقة</w:t>
      </w:r>
      <w:r w:rsidR="00B44E2D">
        <w:rPr>
          <w:rFonts w:ascii="Traditional Arabic" w:hAnsi="Traditional Arabic" w:hint="cs"/>
          <w:sz w:val="30"/>
          <w:szCs w:val="30"/>
          <w:rtl/>
          <w:lang w:val="en-GB" w:eastAsia="zh-TW"/>
        </w:rPr>
        <w:t>. بيد أن الفريق والمكتب</w:t>
      </w:r>
      <w:r w:rsidR="00C23990" w:rsidRPr="000C1D50">
        <w:rPr>
          <w:rFonts w:ascii="Traditional Arabic" w:hAnsi="Traditional Arabic"/>
          <w:sz w:val="30"/>
          <w:szCs w:val="30"/>
          <w:rtl/>
          <w:lang w:val="en-GB" w:eastAsia="zh-TW"/>
        </w:rPr>
        <w:t xml:space="preserve"> أوص</w:t>
      </w:r>
      <w:r w:rsidR="00B44E2D">
        <w:rPr>
          <w:rFonts w:ascii="Traditional Arabic" w:hAnsi="Traditional Arabic" w:hint="cs"/>
          <w:sz w:val="30"/>
          <w:szCs w:val="30"/>
          <w:rtl/>
          <w:lang w:val="en-GB" w:eastAsia="zh-TW"/>
        </w:rPr>
        <w:t>يا</w:t>
      </w:r>
      <w:r w:rsidR="00C23990" w:rsidRPr="000C1D50">
        <w:rPr>
          <w:rFonts w:ascii="Traditional Arabic" w:hAnsi="Traditional Arabic"/>
          <w:sz w:val="30"/>
          <w:szCs w:val="30"/>
          <w:rtl/>
          <w:lang w:val="en-GB" w:eastAsia="zh-TW"/>
        </w:rPr>
        <w:t xml:space="preserve"> بعدد من التغييرات في </w:t>
      </w:r>
      <w:r w:rsidR="00C23990">
        <w:rPr>
          <w:rFonts w:ascii="Traditional Arabic" w:hAnsi="Traditional Arabic" w:hint="cs"/>
          <w:sz w:val="30"/>
          <w:szCs w:val="30"/>
          <w:rtl/>
          <w:lang w:val="en-GB" w:eastAsia="zh-TW"/>
        </w:rPr>
        <w:t>الأسلوب</w:t>
      </w:r>
      <w:r w:rsidR="00C23990" w:rsidRPr="000C1D50">
        <w:rPr>
          <w:rFonts w:ascii="Traditional Arabic" w:hAnsi="Traditional Arabic"/>
          <w:sz w:val="30"/>
          <w:szCs w:val="30"/>
          <w:rtl/>
          <w:lang w:val="en-GB" w:eastAsia="zh-TW"/>
        </w:rPr>
        <w:t xml:space="preserve"> المنهجي</w:t>
      </w:r>
      <w:r w:rsidR="00C23990">
        <w:rPr>
          <w:rFonts w:ascii="Traditional Arabic" w:hAnsi="Traditional Arabic" w:hint="cs"/>
          <w:sz w:val="30"/>
          <w:szCs w:val="30"/>
          <w:rtl/>
          <w:lang w:val="en-GB" w:eastAsia="zh-TW"/>
        </w:rPr>
        <w:t xml:space="preserve"> المبيَّن</w:t>
      </w:r>
      <w:r w:rsidR="00C23990" w:rsidRPr="000C1D50">
        <w:rPr>
          <w:rFonts w:ascii="Traditional Arabic" w:hAnsi="Traditional Arabic"/>
          <w:sz w:val="30"/>
          <w:szCs w:val="30"/>
          <w:rtl/>
          <w:lang w:val="en-GB" w:eastAsia="zh-TW"/>
        </w:rPr>
        <w:t xml:space="preserve"> في تقارير تحديد النطاق</w:t>
      </w:r>
      <w:r w:rsidR="00C23990">
        <w:rPr>
          <w:rFonts w:ascii="Traditional Arabic" w:hAnsi="Traditional Arabic" w:hint="cs"/>
          <w:sz w:val="30"/>
          <w:szCs w:val="30"/>
          <w:rtl/>
          <w:lang w:val="en-GB" w:eastAsia="zh-TW"/>
        </w:rPr>
        <w:t xml:space="preserve">، والذي </w:t>
      </w:r>
      <w:r w:rsidR="00C23990" w:rsidRPr="000C1D50">
        <w:rPr>
          <w:rFonts w:ascii="Traditional Arabic" w:hAnsi="Traditional Arabic"/>
          <w:sz w:val="30"/>
          <w:szCs w:val="30"/>
          <w:rtl/>
          <w:lang w:val="en-GB" w:eastAsia="zh-TW"/>
        </w:rPr>
        <w:t>أد</w:t>
      </w:r>
      <w:r w:rsidR="00C23990">
        <w:rPr>
          <w:rFonts w:ascii="Traditional Arabic" w:hAnsi="Traditional Arabic" w:hint="cs"/>
          <w:sz w:val="30"/>
          <w:szCs w:val="30"/>
          <w:rtl/>
          <w:lang w:val="en-GB" w:eastAsia="zh-TW"/>
        </w:rPr>
        <w:t>ى</w:t>
      </w:r>
      <w:r w:rsidR="00C23990" w:rsidRPr="000C1D50">
        <w:rPr>
          <w:rFonts w:ascii="Traditional Arabic" w:hAnsi="Traditional Arabic"/>
          <w:sz w:val="30"/>
          <w:szCs w:val="30"/>
          <w:rtl/>
          <w:lang w:val="en-GB" w:eastAsia="zh-TW"/>
        </w:rPr>
        <w:t xml:space="preserve"> إلى </w:t>
      </w:r>
      <w:r w:rsidR="00C23990">
        <w:rPr>
          <w:rFonts w:ascii="Traditional Arabic" w:hAnsi="Traditional Arabic" w:hint="cs"/>
          <w:sz w:val="30"/>
          <w:szCs w:val="30"/>
          <w:rtl/>
          <w:lang w:val="en-GB" w:eastAsia="zh-TW"/>
        </w:rPr>
        <w:t>ارتفاع</w:t>
      </w:r>
      <w:r w:rsidR="00C23990" w:rsidRPr="000C1D50">
        <w:rPr>
          <w:rFonts w:ascii="Traditional Arabic" w:hAnsi="Traditional Arabic"/>
          <w:sz w:val="30"/>
          <w:szCs w:val="30"/>
          <w:rtl/>
          <w:lang w:val="en-GB" w:eastAsia="zh-TW"/>
        </w:rPr>
        <w:t xml:space="preserve"> التكلفة الإجمالية لكل تقييم من </w:t>
      </w:r>
      <w:r w:rsidR="00C23990">
        <w:rPr>
          <w:rFonts w:ascii="Traditional Arabic" w:hAnsi="Traditional Arabic" w:hint="cs"/>
          <w:sz w:val="30"/>
          <w:szCs w:val="30"/>
          <w:rtl/>
          <w:lang w:val="en-GB" w:eastAsia="zh-TW"/>
        </w:rPr>
        <w:t>000 997</w:t>
      </w:r>
      <w:r w:rsidR="00C23990" w:rsidRPr="000C1D50">
        <w:rPr>
          <w:rFonts w:ascii="Traditional Arabic" w:hAnsi="Traditional Arabic"/>
          <w:sz w:val="30"/>
          <w:szCs w:val="30"/>
          <w:rtl/>
          <w:lang w:val="en-GB" w:eastAsia="zh-TW"/>
        </w:rPr>
        <w:t xml:space="preserve"> دولار إلى أكثر من 1.4 مليون دولار</w:t>
      </w:r>
      <w:r w:rsidR="00B44E2D">
        <w:rPr>
          <w:rFonts w:ascii="Traditional Arabic" w:hAnsi="Traditional Arabic" w:hint="cs"/>
          <w:sz w:val="30"/>
          <w:szCs w:val="30"/>
          <w:rtl/>
          <w:lang w:val="en-GB" w:eastAsia="zh-TW"/>
        </w:rPr>
        <w:t xml:space="preserve">. وأوصيا كذلك بالشروع في إجراء </w:t>
      </w:r>
      <w:r w:rsidR="00C23990" w:rsidRPr="000C1D50">
        <w:rPr>
          <w:rFonts w:ascii="Traditional Arabic" w:hAnsi="Traditional Arabic"/>
          <w:sz w:val="30"/>
          <w:szCs w:val="30"/>
          <w:rtl/>
          <w:lang w:val="en-GB" w:eastAsia="zh-TW"/>
        </w:rPr>
        <w:t>تقييمين في عام 2018 و</w:t>
      </w:r>
      <w:r w:rsidR="00C23990">
        <w:rPr>
          <w:rFonts w:ascii="Traditional Arabic" w:hAnsi="Traditional Arabic" w:hint="cs"/>
          <w:sz w:val="30"/>
          <w:szCs w:val="30"/>
          <w:rtl/>
          <w:lang w:val="en-GB" w:eastAsia="zh-TW"/>
        </w:rPr>
        <w:t xml:space="preserve">إجراء التقييم </w:t>
      </w:r>
      <w:r w:rsidR="00C23990" w:rsidRPr="000C1D50">
        <w:rPr>
          <w:rFonts w:ascii="Traditional Arabic" w:hAnsi="Traditional Arabic"/>
          <w:sz w:val="30"/>
          <w:szCs w:val="30"/>
          <w:rtl/>
          <w:lang w:val="en-GB" w:eastAsia="zh-TW"/>
        </w:rPr>
        <w:t>الثالث في عام 2019</w:t>
      </w:r>
      <w:r w:rsidR="00C23990">
        <w:rPr>
          <w:rFonts w:ascii="Traditional Arabic" w:hAnsi="Traditional Arabic" w:hint="cs"/>
          <w:sz w:val="30"/>
          <w:szCs w:val="30"/>
          <w:rtl/>
          <w:lang w:val="en-GB" w:eastAsia="zh-TW"/>
        </w:rPr>
        <w:t>. واسترعت</w:t>
      </w:r>
      <w:r w:rsidR="00C23990" w:rsidRPr="000C1D50">
        <w:rPr>
          <w:rFonts w:ascii="Traditional Arabic" w:hAnsi="Traditional Arabic"/>
          <w:sz w:val="30"/>
          <w:szCs w:val="30"/>
          <w:rtl/>
          <w:lang w:val="en-GB" w:eastAsia="zh-TW"/>
        </w:rPr>
        <w:t xml:space="preserve"> الأمين</w:t>
      </w:r>
      <w:r w:rsidR="00C23990">
        <w:rPr>
          <w:rFonts w:ascii="Traditional Arabic" w:hAnsi="Traditional Arabic" w:hint="cs"/>
          <w:sz w:val="30"/>
          <w:szCs w:val="30"/>
          <w:rtl/>
          <w:lang w:val="en-GB" w:eastAsia="zh-TW"/>
        </w:rPr>
        <w:t>ة</w:t>
      </w:r>
      <w:r w:rsidR="00C23990" w:rsidRPr="000C1D50">
        <w:rPr>
          <w:rFonts w:ascii="Traditional Arabic" w:hAnsi="Traditional Arabic"/>
          <w:sz w:val="30"/>
          <w:szCs w:val="30"/>
          <w:rtl/>
          <w:lang w:val="en-GB" w:eastAsia="zh-TW"/>
        </w:rPr>
        <w:t xml:space="preserve"> التنفيذي</w:t>
      </w:r>
      <w:r w:rsidR="00C23990">
        <w:rPr>
          <w:rFonts w:ascii="Traditional Arabic" w:hAnsi="Traditional Arabic" w:hint="cs"/>
          <w:sz w:val="30"/>
          <w:szCs w:val="30"/>
          <w:rtl/>
          <w:lang w:val="en-GB" w:eastAsia="zh-TW"/>
        </w:rPr>
        <w:t>ة</w:t>
      </w:r>
      <w:r w:rsidR="00C23990" w:rsidRPr="000C1D50">
        <w:rPr>
          <w:rFonts w:ascii="Traditional Arabic" w:hAnsi="Traditional Arabic"/>
          <w:sz w:val="30"/>
          <w:szCs w:val="30"/>
          <w:rtl/>
          <w:lang w:val="en-GB" w:eastAsia="zh-TW"/>
        </w:rPr>
        <w:t xml:space="preserve"> الانتباه إلى مشروع المقرر </w:t>
      </w:r>
      <w:r w:rsidR="00B44E2D">
        <w:rPr>
          <w:rFonts w:ascii="Traditional Arabic" w:hAnsi="Traditional Arabic" w:hint="cs"/>
          <w:sz w:val="30"/>
          <w:szCs w:val="30"/>
          <w:rtl/>
          <w:lang w:val="en-GB" w:eastAsia="zh-TW"/>
        </w:rPr>
        <w:t xml:space="preserve">الخاص بالبند (انظر </w:t>
      </w:r>
      <w:r w:rsidR="00B44E2D" w:rsidRPr="008032E1">
        <w:rPr>
          <w:rFonts w:asciiTheme="majorBidi" w:hAnsiTheme="majorBidi" w:cstheme="majorBidi"/>
          <w:lang w:val="en-GB" w:eastAsia="zh-TW"/>
        </w:rPr>
        <w:t>IPBES/6/1/Add.2</w:t>
      </w:r>
      <w:r w:rsidR="00B44E2D">
        <w:rPr>
          <w:rFonts w:ascii="Traditional Arabic" w:hAnsi="Traditional Arabic" w:hint="cs"/>
          <w:sz w:val="30"/>
          <w:szCs w:val="30"/>
          <w:rtl/>
          <w:lang w:val="en-GB" w:eastAsia="zh-TW"/>
        </w:rPr>
        <w:t>)</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والذي ينص على أن يوافق الاجتماع العام على استنتاج</w:t>
      </w:r>
      <w:r w:rsidR="00C23990">
        <w:rPr>
          <w:rFonts w:ascii="Traditional Arabic" w:hAnsi="Traditional Arabic" w:hint="cs"/>
          <w:sz w:val="30"/>
          <w:szCs w:val="30"/>
          <w:rtl/>
          <w:lang w:val="en-GB" w:eastAsia="zh-TW"/>
        </w:rPr>
        <w:t>ات</w:t>
      </w:r>
      <w:r w:rsidR="00C23990" w:rsidRPr="000C1D50">
        <w:rPr>
          <w:rFonts w:ascii="Traditional Arabic" w:hAnsi="Traditional Arabic"/>
          <w:sz w:val="30"/>
          <w:szCs w:val="30"/>
          <w:rtl/>
          <w:lang w:val="en-GB" w:eastAsia="zh-TW"/>
        </w:rPr>
        <w:t xml:space="preserve"> وتوصيات </w:t>
      </w:r>
      <w:r w:rsidR="00C23990">
        <w:rPr>
          <w:rFonts w:ascii="Traditional Arabic" w:hAnsi="Traditional Arabic" w:hint="cs"/>
          <w:sz w:val="30"/>
          <w:szCs w:val="30"/>
          <w:rtl/>
          <w:lang w:val="en-GB" w:eastAsia="zh-TW"/>
        </w:rPr>
        <w:t>ا</w:t>
      </w:r>
      <w:r w:rsidR="00C23990" w:rsidRPr="000C1D50">
        <w:rPr>
          <w:rFonts w:ascii="Traditional Arabic" w:hAnsi="Traditional Arabic"/>
          <w:sz w:val="30"/>
          <w:szCs w:val="30"/>
          <w:rtl/>
          <w:lang w:val="en-GB" w:eastAsia="zh-TW"/>
        </w:rPr>
        <w:t>لفريق و</w:t>
      </w:r>
      <w:r w:rsidR="00C23990">
        <w:rPr>
          <w:rFonts w:ascii="Traditional Arabic" w:hAnsi="Traditional Arabic" w:hint="cs"/>
          <w:sz w:val="30"/>
          <w:szCs w:val="30"/>
          <w:rtl/>
          <w:lang w:val="en-GB" w:eastAsia="zh-TW"/>
        </w:rPr>
        <w:t>ا</w:t>
      </w:r>
      <w:r w:rsidR="00C23990" w:rsidRPr="000C1D50">
        <w:rPr>
          <w:rFonts w:ascii="Traditional Arabic" w:hAnsi="Traditional Arabic"/>
          <w:sz w:val="30"/>
          <w:szCs w:val="30"/>
          <w:rtl/>
          <w:lang w:val="en-GB" w:eastAsia="zh-TW"/>
        </w:rPr>
        <w:t>لمكتب</w:t>
      </w:r>
      <w:r w:rsidR="00C23990" w:rsidRPr="00540096">
        <w:rPr>
          <w:rFonts w:ascii="Traditional Arabic" w:hAnsi="Traditional Arabic"/>
          <w:sz w:val="30"/>
          <w:szCs w:val="30"/>
          <w:rtl/>
          <w:lang w:val="en-GB" w:eastAsia="zh-TW"/>
        </w:rPr>
        <w:t xml:space="preserve"> </w:t>
      </w:r>
      <w:r w:rsidR="00C23990" w:rsidRPr="000C1D50">
        <w:rPr>
          <w:rFonts w:ascii="Traditional Arabic" w:hAnsi="Traditional Arabic"/>
          <w:sz w:val="30"/>
          <w:szCs w:val="30"/>
          <w:rtl/>
          <w:lang w:val="en-GB" w:eastAsia="zh-TW"/>
        </w:rPr>
        <w:t>المذكورة أعلاه.</w:t>
      </w:r>
    </w:p>
    <w:p w14:paraId="59C89414" w14:textId="5503F774" w:rsidR="003728F2"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7</w:t>
      </w:r>
      <w:r w:rsidR="00953DEB">
        <w:rPr>
          <w:rFonts w:ascii="Traditional Arabic" w:hAnsi="Traditional Arabic" w:hint="cs"/>
          <w:sz w:val="30"/>
          <w:szCs w:val="30"/>
          <w:rtl/>
          <w:lang w:val="en-GB" w:eastAsia="zh-TW"/>
        </w:rPr>
        <w:t>5</w:t>
      </w:r>
      <w:r w:rsidR="00C23990">
        <w:rPr>
          <w:rFonts w:ascii="Traditional Arabic" w:hAnsi="Traditional Arabic" w:hint="cs"/>
          <w:sz w:val="30"/>
          <w:szCs w:val="30"/>
          <w:rtl/>
          <w:lang w:val="en-GB" w:eastAsia="zh-TW"/>
        </w:rPr>
        <w:t>-</w:t>
      </w:r>
      <w:r w:rsidR="00BD53FB">
        <w:rPr>
          <w:rFonts w:ascii="Traditional Arabic" w:hAnsi="Traditional Arabic"/>
          <w:sz w:val="30"/>
          <w:szCs w:val="30"/>
          <w:lang w:val="en-GB" w:eastAsia="zh-TW"/>
        </w:rPr>
        <w:tab/>
      </w:r>
      <w:r w:rsidR="00C23990">
        <w:rPr>
          <w:rFonts w:ascii="Traditional Arabic" w:hAnsi="Traditional Arabic" w:hint="cs"/>
          <w:sz w:val="30"/>
          <w:szCs w:val="30"/>
          <w:rtl/>
          <w:lang w:val="en-GB" w:eastAsia="zh-TW"/>
        </w:rPr>
        <w:t>و</w:t>
      </w:r>
      <w:r w:rsidR="00C23990" w:rsidRPr="000C1D50">
        <w:rPr>
          <w:rFonts w:ascii="Traditional Arabic" w:hAnsi="Traditional Arabic"/>
          <w:sz w:val="30"/>
          <w:szCs w:val="30"/>
          <w:rtl/>
          <w:lang w:val="en-GB" w:eastAsia="zh-TW"/>
        </w:rPr>
        <w:t>حرصا</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 على الوقت</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قرر الاجتماع العام </w:t>
      </w:r>
      <w:r w:rsidR="00C23990">
        <w:rPr>
          <w:rFonts w:ascii="Traditional Arabic" w:hAnsi="Traditional Arabic" w:hint="cs"/>
          <w:sz w:val="30"/>
          <w:szCs w:val="30"/>
          <w:rtl/>
          <w:lang w:val="en-GB" w:eastAsia="zh-TW"/>
        </w:rPr>
        <w:t>إحالة</w:t>
      </w:r>
      <w:r w:rsidR="00C23990" w:rsidRPr="000C1D50">
        <w:rPr>
          <w:rFonts w:ascii="Traditional Arabic" w:hAnsi="Traditional Arabic"/>
          <w:sz w:val="30"/>
          <w:szCs w:val="30"/>
          <w:rtl/>
          <w:lang w:val="en-GB" w:eastAsia="zh-TW"/>
        </w:rPr>
        <w:t xml:space="preserve"> النظر في البند 8 من جدول الأعمال إلى فريق الاتصال المقرر إنشاؤه للنظر في البند 9 من جدول الأعمال (الترتيبات المالية </w:t>
      </w:r>
      <w:r w:rsidR="00C23990">
        <w:rPr>
          <w:rFonts w:ascii="Traditional Arabic" w:hAnsi="Traditional Arabic" w:hint="cs"/>
          <w:sz w:val="30"/>
          <w:szCs w:val="30"/>
          <w:rtl/>
          <w:lang w:val="en-GB" w:eastAsia="zh-TW"/>
        </w:rPr>
        <w:t>والمتعلقة ب</w:t>
      </w:r>
      <w:r w:rsidR="00C23990" w:rsidRPr="000C1D50">
        <w:rPr>
          <w:rFonts w:ascii="Traditional Arabic" w:hAnsi="Traditional Arabic"/>
          <w:sz w:val="30"/>
          <w:szCs w:val="30"/>
          <w:rtl/>
          <w:lang w:val="en-GB" w:eastAsia="zh-TW"/>
        </w:rPr>
        <w:t xml:space="preserve">الميزانية للمنبر). </w:t>
      </w:r>
      <w:r w:rsidR="00C23990">
        <w:rPr>
          <w:rFonts w:ascii="Traditional Arabic" w:hAnsi="Traditional Arabic" w:hint="cs"/>
          <w:sz w:val="30"/>
          <w:szCs w:val="30"/>
          <w:rtl/>
          <w:lang w:val="en-GB" w:eastAsia="zh-TW"/>
        </w:rPr>
        <w:t>و</w:t>
      </w:r>
      <w:r w:rsidR="00C23990" w:rsidRPr="000C1D50">
        <w:rPr>
          <w:rFonts w:ascii="Traditional Arabic" w:hAnsi="Traditional Arabic"/>
          <w:sz w:val="30"/>
          <w:szCs w:val="30"/>
          <w:rtl/>
          <w:lang w:val="en-GB" w:eastAsia="zh-TW"/>
        </w:rPr>
        <w:t>تمشيا</w:t>
      </w:r>
      <w:r w:rsidR="00C23990">
        <w:rPr>
          <w:rFonts w:ascii="Traditional Arabic" w:hAnsi="Traditional Arabic" w:hint="cs"/>
          <w:sz w:val="30"/>
          <w:szCs w:val="30"/>
          <w:rtl/>
          <w:lang w:val="en-GB" w:eastAsia="zh-TW"/>
        </w:rPr>
        <w:t>ً</w:t>
      </w:r>
      <w:r w:rsidR="00C23990" w:rsidRPr="000C1D50">
        <w:rPr>
          <w:rFonts w:ascii="Traditional Arabic" w:hAnsi="Traditional Arabic"/>
          <w:sz w:val="30"/>
          <w:szCs w:val="30"/>
          <w:rtl/>
          <w:lang w:val="en-GB" w:eastAsia="zh-TW"/>
        </w:rPr>
        <w:t xml:space="preserve"> مع الممارسة السابقة</w:t>
      </w:r>
      <w:r w:rsidR="00C23990">
        <w:rPr>
          <w:rFonts w:ascii="Traditional Arabic" w:hAnsi="Traditional Arabic"/>
          <w:sz w:val="30"/>
          <w:szCs w:val="30"/>
          <w:rtl/>
          <w:lang w:val="en-GB" w:eastAsia="zh-TW"/>
        </w:rPr>
        <w:t>،</w:t>
      </w:r>
      <w:r w:rsidR="00C23990" w:rsidRPr="000C1D50">
        <w:rPr>
          <w:rFonts w:ascii="Traditional Arabic" w:hAnsi="Traditional Arabic"/>
          <w:sz w:val="30"/>
          <w:szCs w:val="30"/>
          <w:rtl/>
          <w:lang w:val="en-GB" w:eastAsia="zh-TW"/>
        </w:rPr>
        <w:t xml:space="preserve"> اتفق الاجتماع العام على أن </w:t>
      </w:r>
      <w:r w:rsidR="00C23990">
        <w:rPr>
          <w:rFonts w:ascii="Traditional Arabic" w:hAnsi="Traditional Arabic" w:hint="cs"/>
          <w:sz w:val="30"/>
          <w:szCs w:val="30"/>
          <w:rtl/>
          <w:lang w:val="en-GB" w:eastAsia="zh-TW"/>
        </w:rPr>
        <w:t>تكون جلسات</w:t>
      </w:r>
      <w:r w:rsidR="00C23990" w:rsidRPr="000C1D50">
        <w:rPr>
          <w:rFonts w:ascii="Traditional Arabic" w:hAnsi="Traditional Arabic"/>
          <w:sz w:val="30"/>
          <w:szCs w:val="30"/>
          <w:rtl/>
          <w:lang w:val="en-GB" w:eastAsia="zh-TW"/>
        </w:rPr>
        <w:t xml:space="preserve"> فريق الاتصال التي تتناول البند 9 من جدول الأعمال مفتوحة لأعضاء المنبر </w:t>
      </w:r>
      <w:r w:rsidR="00C23990">
        <w:rPr>
          <w:rFonts w:ascii="Traditional Arabic" w:hAnsi="Traditional Arabic"/>
          <w:sz w:val="30"/>
          <w:szCs w:val="30"/>
          <w:rtl/>
          <w:lang w:val="en-GB" w:eastAsia="zh-TW"/>
        </w:rPr>
        <w:t>فقط،</w:t>
      </w:r>
      <w:r w:rsidR="00C23990" w:rsidRPr="000C1D50">
        <w:rPr>
          <w:rFonts w:ascii="Traditional Arabic" w:hAnsi="Traditional Arabic"/>
          <w:sz w:val="30"/>
          <w:szCs w:val="30"/>
          <w:rtl/>
          <w:lang w:val="en-GB" w:eastAsia="zh-TW"/>
        </w:rPr>
        <w:t xml:space="preserve"> </w:t>
      </w:r>
      <w:r w:rsidR="00C23990">
        <w:rPr>
          <w:rFonts w:ascii="Traditional Arabic" w:hAnsi="Traditional Arabic" w:hint="cs"/>
          <w:sz w:val="30"/>
          <w:szCs w:val="30"/>
          <w:rtl/>
          <w:lang w:val="en-GB" w:eastAsia="zh-TW"/>
        </w:rPr>
        <w:t>بينما تكون جلسات</w:t>
      </w:r>
      <w:r w:rsidR="00C23990" w:rsidRPr="000C1D50">
        <w:rPr>
          <w:rFonts w:ascii="Traditional Arabic" w:hAnsi="Traditional Arabic"/>
          <w:sz w:val="30"/>
          <w:szCs w:val="30"/>
          <w:rtl/>
          <w:lang w:val="en-GB" w:eastAsia="zh-TW"/>
        </w:rPr>
        <w:t xml:space="preserve"> فريق الاتصال </w:t>
      </w:r>
      <w:r w:rsidR="00C23990">
        <w:rPr>
          <w:rFonts w:ascii="Traditional Arabic" w:hAnsi="Traditional Arabic" w:hint="cs"/>
          <w:sz w:val="30"/>
          <w:szCs w:val="30"/>
          <w:rtl/>
          <w:lang w:val="en-GB" w:eastAsia="zh-TW"/>
        </w:rPr>
        <w:t xml:space="preserve">التي تتناول </w:t>
      </w:r>
      <w:r w:rsidR="00C23990" w:rsidRPr="000C1D50">
        <w:rPr>
          <w:rFonts w:ascii="Traditional Arabic" w:hAnsi="Traditional Arabic"/>
          <w:sz w:val="30"/>
          <w:szCs w:val="30"/>
          <w:rtl/>
          <w:lang w:val="en-GB" w:eastAsia="zh-TW"/>
        </w:rPr>
        <w:t>البند 8 من جدول الأعمال مفتوحة لكل من الأعضاء والمراقبين.</w:t>
      </w:r>
    </w:p>
    <w:p w14:paraId="4A69DF3D" w14:textId="2B8BE1FE" w:rsidR="003728F2"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lang w:val="en-GB" w:eastAsia="zh-TW"/>
        </w:rPr>
      </w:pPr>
      <w:r>
        <w:rPr>
          <w:rFonts w:ascii="Traditional Arabic" w:hAnsi="Traditional Arabic" w:hint="cs"/>
          <w:sz w:val="30"/>
          <w:szCs w:val="30"/>
          <w:rtl/>
          <w:lang w:val="en-GB" w:eastAsia="zh-TW"/>
        </w:rPr>
        <w:t>7</w:t>
      </w:r>
      <w:r w:rsidR="00953DEB">
        <w:rPr>
          <w:rFonts w:ascii="Traditional Arabic" w:hAnsi="Traditional Arabic" w:hint="cs"/>
          <w:sz w:val="30"/>
          <w:szCs w:val="30"/>
          <w:rtl/>
          <w:lang w:val="en-GB" w:eastAsia="zh-TW"/>
        </w:rPr>
        <w:t>6</w:t>
      </w:r>
      <w:r w:rsidR="00F67019">
        <w:rPr>
          <w:rFonts w:ascii="Traditional Arabic" w:hAnsi="Traditional Arabic" w:hint="cs"/>
          <w:sz w:val="30"/>
          <w:szCs w:val="30"/>
          <w:rtl/>
          <w:lang w:val="en-GB" w:eastAsia="zh-TW"/>
        </w:rPr>
        <w:t>-</w:t>
      </w:r>
      <w:r w:rsidR="00F67019">
        <w:rPr>
          <w:rFonts w:ascii="Traditional Arabic" w:hAnsi="Traditional Arabic"/>
          <w:sz w:val="30"/>
          <w:szCs w:val="30"/>
          <w:rtl/>
          <w:lang w:val="en-GB" w:eastAsia="zh-TW"/>
        </w:rPr>
        <w:tab/>
      </w:r>
      <w:r w:rsidR="00BD3765" w:rsidRPr="00BD3765">
        <w:rPr>
          <w:rFonts w:ascii="Traditional Arabic" w:hAnsi="Traditional Arabic"/>
          <w:sz w:val="30"/>
          <w:szCs w:val="30"/>
          <w:rtl/>
          <w:lang w:val="en-GB" w:eastAsia="zh-TW"/>
        </w:rPr>
        <w:t>وفي وقت لاحق نظر الاجتماع العام في مشروع مقرر بشأن هذه المسألة أعدته الأمانة</w:t>
      </w:r>
      <w:r w:rsidR="00137139">
        <w:rPr>
          <w:rFonts w:ascii="Traditional Arabic" w:hAnsi="Traditional Arabic" w:hint="cs"/>
          <w:sz w:val="30"/>
          <w:szCs w:val="30"/>
          <w:rtl/>
          <w:lang w:val="en-GB" w:eastAsia="zh-TW"/>
        </w:rPr>
        <w:t xml:space="preserve"> </w:t>
      </w:r>
      <w:r w:rsidR="00BD3765" w:rsidRPr="008032E1">
        <w:rPr>
          <w:rFonts w:asciiTheme="majorBidi" w:hAnsiTheme="majorBidi" w:cstheme="majorBidi"/>
          <w:lang w:val="en-GB" w:eastAsia="zh-TW"/>
        </w:rPr>
        <w:t>(IPBES/6/L.10)</w:t>
      </w:r>
      <w:r w:rsidR="00BD3765" w:rsidRPr="001F3633">
        <w:rPr>
          <w:rFonts w:ascii="Traditional Arabic" w:hAnsi="Traditional Arabic" w:hint="cs"/>
          <w:sz w:val="30"/>
          <w:szCs w:val="30"/>
          <w:rtl/>
          <w:lang w:val="en-GB" w:eastAsia="zh-TW"/>
        </w:rPr>
        <w:t>.</w:t>
      </w:r>
    </w:p>
    <w:p w14:paraId="6F3E1279" w14:textId="77777777" w:rsidR="009D573A" w:rsidRDefault="009D573A" w:rsidP="009D573A">
      <w:pPr>
        <w:rPr>
          <w:rFonts w:ascii="Traditional Arabic" w:hAnsi="Traditional Arabic" w:cs="Traditional Arabic"/>
          <w:b/>
          <w:bCs/>
          <w:sz w:val="32"/>
          <w:szCs w:val="32"/>
          <w:lang w:val="en-GB" w:eastAsia="zh-TW"/>
        </w:rPr>
      </w:pPr>
      <w:r>
        <w:rPr>
          <w:rFonts w:ascii="Traditional Arabic" w:hAnsi="Traditional Arabic"/>
          <w:b/>
          <w:bCs/>
          <w:sz w:val="32"/>
          <w:szCs w:val="32"/>
          <w:rtl/>
          <w:lang w:val="en-GB" w:eastAsia="zh-TW"/>
        </w:rPr>
        <w:br w:type="page"/>
      </w:r>
    </w:p>
    <w:p w14:paraId="6BDA89D8" w14:textId="315A460C" w:rsidR="0044636C" w:rsidRPr="00394F52" w:rsidRDefault="0044636C"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rPr>
          <w:rFonts w:ascii="Traditional Arabic" w:hAnsi="Traditional Arabic"/>
          <w:b/>
          <w:bCs/>
          <w:sz w:val="32"/>
          <w:szCs w:val="32"/>
          <w:rtl/>
          <w:lang w:val="en-GB" w:eastAsia="zh-TW"/>
        </w:rPr>
      </w:pPr>
      <w:r w:rsidRPr="00394F52">
        <w:rPr>
          <w:rFonts w:ascii="Traditional Arabic" w:hAnsi="Traditional Arabic" w:hint="cs"/>
          <w:b/>
          <w:bCs/>
          <w:sz w:val="32"/>
          <w:szCs w:val="32"/>
          <w:rtl/>
          <w:lang w:val="en-GB" w:eastAsia="zh-TW"/>
        </w:rPr>
        <w:lastRenderedPageBreak/>
        <w:t>تاسعاً-</w:t>
      </w:r>
      <w:r w:rsidRPr="00394F52">
        <w:rPr>
          <w:rFonts w:ascii="Traditional Arabic" w:hAnsi="Traditional Arabic"/>
          <w:b/>
          <w:bCs/>
          <w:sz w:val="32"/>
          <w:szCs w:val="32"/>
          <w:lang w:val="en-GB" w:eastAsia="zh-TW"/>
        </w:rPr>
        <w:tab/>
      </w:r>
      <w:r w:rsidRPr="00394F52">
        <w:rPr>
          <w:rFonts w:ascii="Traditional Arabic" w:hAnsi="Traditional Arabic" w:hint="cs"/>
          <w:b/>
          <w:bCs/>
          <w:sz w:val="32"/>
          <w:szCs w:val="32"/>
          <w:rtl/>
          <w:lang w:val="en-GB" w:eastAsia="zh-TW"/>
        </w:rPr>
        <w:t>الترتيبات المالية والمتعلقة بالميزانية للمنبر</w:t>
      </w:r>
    </w:p>
    <w:p w14:paraId="5650AE69" w14:textId="3B579D2D" w:rsidR="00BD3765" w:rsidRPr="00762B99" w:rsidRDefault="00BD3765"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rPr>
          <w:rFonts w:ascii="Traditional Arabic" w:hAnsi="Traditional Arabic"/>
          <w:b/>
          <w:bCs/>
          <w:sz w:val="30"/>
          <w:szCs w:val="30"/>
          <w:rtl/>
          <w:lang w:val="en-GB" w:eastAsia="zh-TW"/>
        </w:rPr>
      </w:pPr>
      <w:r w:rsidRPr="00762B99">
        <w:rPr>
          <w:rFonts w:ascii="Traditional Arabic" w:hAnsi="Traditional Arabic" w:hint="cs"/>
          <w:b/>
          <w:bCs/>
          <w:sz w:val="30"/>
          <w:szCs w:val="30"/>
          <w:rtl/>
          <w:lang w:val="en-GB" w:eastAsia="zh-TW"/>
        </w:rPr>
        <w:t>ألف</w:t>
      </w:r>
      <w:r w:rsidR="009D573A">
        <w:rPr>
          <w:rFonts w:ascii="Traditional Arabic" w:hAnsi="Traditional Arabic" w:hint="cs"/>
          <w:b/>
          <w:bCs/>
          <w:sz w:val="30"/>
          <w:szCs w:val="30"/>
          <w:rtl/>
          <w:lang w:val="en-GB" w:eastAsia="zh-TW"/>
        </w:rPr>
        <w:t xml:space="preserve"> </w:t>
      </w:r>
      <w:r w:rsidRPr="00762B99">
        <w:rPr>
          <w:rFonts w:ascii="Traditional Arabic" w:hAnsi="Traditional Arabic" w:hint="cs"/>
          <w:b/>
          <w:bCs/>
          <w:sz w:val="30"/>
          <w:szCs w:val="30"/>
          <w:rtl/>
          <w:lang w:val="en-GB" w:eastAsia="zh-TW"/>
        </w:rPr>
        <w:t>-</w:t>
      </w:r>
      <w:r w:rsidRPr="00762B99">
        <w:rPr>
          <w:rFonts w:ascii="Traditional Arabic" w:hAnsi="Traditional Arabic"/>
          <w:b/>
          <w:bCs/>
          <w:sz w:val="30"/>
          <w:szCs w:val="30"/>
          <w:rtl/>
          <w:lang w:val="en-GB" w:eastAsia="zh-TW"/>
        </w:rPr>
        <w:tab/>
        <w:t>الميزانية والنفقات للفترة 2014-2019</w:t>
      </w:r>
    </w:p>
    <w:p w14:paraId="419393DE" w14:textId="2B358C82" w:rsidR="005E7095" w:rsidRPr="00762B99" w:rsidRDefault="005E7095" w:rsidP="00762B99">
      <w:pPr>
        <w:pStyle w:val="Normalnumber"/>
        <w:numPr>
          <w:ilvl w:val="0"/>
          <w:numId w:val="0"/>
        </w:numPr>
        <w:tabs>
          <w:tab w:val="clear" w:pos="1247"/>
          <w:tab w:val="clear" w:pos="1814"/>
          <w:tab w:val="clear" w:pos="2381"/>
          <w:tab w:val="clear" w:pos="2948"/>
          <w:tab w:val="clear" w:pos="3515"/>
        </w:tabs>
        <w:bidi/>
        <w:spacing w:line="400" w:lineRule="exact"/>
        <w:ind w:left="1128" w:hanging="845"/>
        <w:jc w:val="both"/>
        <w:rPr>
          <w:rFonts w:ascii="Traditional Arabic" w:hAnsi="Traditional Arabic"/>
          <w:b/>
          <w:bCs/>
          <w:sz w:val="30"/>
          <w:szCs w:val="30"/>
          <w:rtl/>
          <w:lang w:val="en-GB" w:eastAsia="zh-TW"/>
        </w:rPr>
      </w:pPr>
      <w:r w:rsidRPr="00762B99">
        <w:rPr>
          <w:rFonts w:ascii="Traditional Arabic" w:hAnsi="Traditional Arabic" w:hint="cs"/>
          <w:b/>
          <w:bCs/>
          <w:sz w:val="30"/>
          <w:szCs w:val="30"/>
          <w:rtl/>
          <w:lang w:val="en-GB" w:eastAsia="zh-TW"/>
        </w:rPr>
        <w:t>باء</w:t>
      </w:r>
      <w:r w:rsidR="009D573A">
        <w:rPr>
          <w:rFonts w:ascii="Traditional Arabic" w:hAnsi="Traditional Arabic" w:hint="cs"/>
          <w:b/>
          <w:bCs/>
          <w:sz w:val="30"/>
          <w:szCs w:val="30"/>
          <w:rtl/>
          <w:lang w:val="en-GB" w:eastAsia="zh-TW"/>
        </w:rPr>
        <w:t xml:space="preserve"> </w:t>
      </w:r>
      <w:r w:rsidRPr="00762B99">
        <w:rPr>
          <w:rFonts w:ascii="Traditional Arabic" w:hAnsi="Traditional Arabic" w:hint="cs"/>
          <w:b/>
          <w:bCs/>
          <w:sz w:val="30"/>
          <w:szCs w:val="30"/>
          <w:rtl/>
          <w:lang w:val="en-GB" w:eastAsia="zh-TW"/>
        </w:rPr>
        <w:t>-</w:t>
      </w:r>
      <w:r w:rsidRPr="00762B99">
        <w:rPr>
          <w:rFonts w:ascii="Traditional Arabic" w:hAnsi="Traditional Arabic"/>
          <w:b/>
          <w:bCs/>
          <w:sz w:val="30"/>
          <w:szCs w:val="30"/>
          <w:rtl/>
          <w:lang w:val="en-GB" w:eastAsia="zh-TW"/>
        </w:rPr>
        <w:tab/>
      </w:r>
      <w:r w:rsidRPr="00762B99">
        <w:rPr>
          <w:rFonts w:ascii="Traditional Arabic" w:hAnsi="Traditional Arabic" w:hint="cs"/>
          <w:b/>
          <w:bCs/>
          <w:sz w:val="30"/>
          <w:szCs w:val="30"/>
          <w:rtl/>
          <w:lang w:val="en-GB" w:eastAsia="zh-TW"/>
        </w:rPr>
        <w:t>جمع الأموال</w:t>
      </w:r>
    </w:p>
    <w:p w14:paraId="39E72339" w14:textId="1468DB8B"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lang w:val="en-GB" w:eastAsia="zh-TW"/>
        </w:rPr>
      </w:pPr>
      <w:r w:rsidRPr="001F3633">
        <w:rPr>
          <w:rFonts w:ascii="Traditional Arabic" w:hAnsi="Traditional Arabic" w:hint="cs"/>
          <w:sz w:val="30"/>
          <w:szCs w:val="30"/>
          <w:rtl/>
          <w:lang w:val="en-GB" w:eastAsia="zh-TW"/>
        </w:rPr>
        <w:t>7</w:t>
      </w:r>
      <w:r w:rsidR="00BD3765" w:rsidRPr="001F3633">
        <w:rPr>
          <w:rFonts w:ascii="Traditional Arabic" w:hAnsi="Traditional Arabic" w:hint="cs"/>
          <w:sz w:val="30"/>
          <w:szCs w:val="30"/>
          <w:rtl/>
          <w:lang w:val="en-GB" w:eastAsia="zh-TW"/>
        </w:rPr>
        <w:t>7</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لدى تقديم هذا البند أوجز</w:t>
      </w:r>
      <w:r w:rsidR="006D13EC" w:rsidRPr="001F3633">
        <w:rPr>
          <w:rFonts w:ascii="Traditional Arabic" w:hAnsi="Traditional Arabic" w:hint="cs"/>
          <w:sz w:val="30"/>
          <w:szCs w:val="30"/>
          <w:rtl/>
          <w:lang w:val="en-GB" w:eastAsia="zh-TW"/>
        </w:rPr>
        <w:t>ت</w:t>
      </w:r>
      <w:r w:rsidR="0044636C" w:rsidRPr="001F3633">
        <w:rPr>
          <w:rFonts w:ascii="Traditional Arabic" w:hAnsi="Traditional Arabic" w:hint="cs"/>
          <w:sz w:val="30"/>
          <w:szCs w:val="30"/>
          <w:rtl/>
          <w:lang w:val="en-GB" w:eastAsia="zh-TW"/>
        </w:rPr>
        <w:t xml:space="preserve"> الأمين</w:t>
      </w:r>
      <w:r w:rsidR="006D13EC" w:rsidRPr="001F3633">
        <w:rPr>
          <w:rFonts w:ascii="Traditional Arabic" w:hAnsi="Traditional Arabic" w:hint="cs"/>
          <w:sz w:val="30"/>
          <w:szCs w:val="30"/>
          <w:rtl/>
          <w:lang w:val="en-GB" w:eastAsia="zh-TW"/>
        </w:rPr>
        <w:t>ة</w:t>
      </w:r>
      <w:r w:rsidR="0044636C" w:rsidRPr="001F3633">
        <w:rPr>
          <w:rFonts w:ascii="Traditional Arabic" w:hAnsi="Traditional Arabic" w:hint="cs"/>
          <w:sz w:val="30"/>
          <w:szCs w:val="30"/>
          <w:rtl/>
          <w:lang w:val="en-GB" w:eastAsia="zh-TW"/>
        </w:rPr>
        <w:t xml:space="preserve"> التنفيذي</w:t>
      </w:r>
      <w:r w:rsidR="006D13EC" w:rsidRPr="001F3633">
        <w:rPr>
          <w:rFonts w:ascii="Traditional Arabic" w:hAnsi="Traditional Arabic" w:hint="cs"/>
          <w:sz w:val="30"/>
          <w:szCs w:val="30"/>
          <w:rtl/>
          <w:lang w:val="en-GB" w:eastAsia="zh-TW"/>
        </w:rPr>
        <w:t>ة</w:t>
      </w:r>
      <w:r w:rsidR="0044636C" w:rsidRPr="001F3633">
        <w:rPr>
          <w:rFonts w:ascii="Traditional Arabic" w:hAnsi="Traditional Arabic" w:hint="cs"/>
          <w:sz w:val="30"/>
          <w:szCs w:val="30"/>
          <w:rtl/>
          <w:lang w:val="en-GB" w:eastAsia="zh-TW"/>
        </w:rPr>
        <w:t xml:space="preserve"> المعلومات ال</w:t>
      </w:r>
      <w:r w:rsidR="006D13EC" w:rsidRPr="001F3633">
        <w:rPr>
          <w:rFonts w:ascii="Traditional Arabic" w:hAnsi="Traditional Arabic" w:hint="cs"/>
          <w:sz w:val="30"/>
          <w:szCs w:val="30"/>
          <w:rtl/>
          <w:lang w:val="en-GB" w:eastAsia="zh-TW"/>
        </w:rPr>
        <w:t>واردة</w:t>
      </w:r>
      <w:r w:rsidR="0044636C" w:rsidRPr="001F3633">
        <w:rPr>
          <w:rFonts w:ascii="Traditional Arabic" w:hAnsi="Traditional Arabic" w:hint="cs"/>
          <w:sz w:val="30"/>
          <w:szCs w:val="30"/>
          <w:rtl/>
          <w:lang w:val="en-GB" w:eastAsia="zh-TW"/>
        </w:rPr>
        <w:t xml:space="preserve"> في مذكرة الأمانة بشأن الترتيبات المالية والمتعلقة بالميزانية للمنبر </w:t>
      </w:r>
      <w:r w:rsidR="0044636C" w:rsidRPr="008032E1">
        <w:rPr>
          <w:rFonts w:asciiTheme="majorBidi" w:hAnsiTheme="majorBidi" w:cstheme="majorBidi"/>
          <w:rtl/>
          <w:lang w:val="en-GB" w:eastAsia="zh-TW"/>
        </w:rPr>
        <w:t>(</w:t>
      </w:r>
      <w:r w:rsidR="0044636C" w:rsidRPr="008032E1">
        <w:rPr>
          <w:rFonts w:asciiTheme="majorBidi" w:hAnsiTheme="majorBidi" w:cstheme="majorBidi"/>
          <w:lang w:val="en-GB" w:eastAsia="zh-TW"/>
        </w:rPr>
        <w:t>IPBES/6/9</w:t>
      </w:r>
      <w:r w:rsidR="0044636C" w:rsidRPr="008032E1">
        <w:rPr>
          <w:rFonts w:asciiTheme="majorBidi" w:hAnsiTheme="majorBidi" w:cstheme="majorBidi"/>
          <w:rtl/>
          <w:lang w:val="en-GB" w:eastAsia="zh-TW"/>
        </w:rPr>
        <w:t>)</w:t>
      </w:r>
      <w:r w:rsidR="0044636C" w:rsidRPr="001F3633">
        <w:rPr>
          <w:rFonts w:ascii="Traditional Arabic" w:hAnsi="Traditional Arabic"/>
          <w:sz w:val="30"/>
          <w:szCs w:val="30"/>
          <w:lang w:val="en-GB" w:eastAsia="zh-TW"/>
        </w:rPr>
        <w:t>.</w:t>
      </w:r>
    </w:p>
    <w:p w14:paraId="733F1001" w14:textId="47A64686"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7</w:t>
      </w:r>
      <w:r w:rsidR="00BD3765" w:rsidRPr="001F3633">
        <w:rPr>
          <w:rFonts w:ascii="Traditional Arabic" w:hAnsi="Traditional Arabic" w:hint="cs"/>
          <w:sz w:val="30"/>
          <w:szCs w:val="30"/>
          <w:rtl/>
          <w:lang w:val="en-GB" w:eastAsia="zh-TW"/>
        </w:rPr>
        <w:t>8</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وأعرب الرئيس عن تقديره للبلدان التي ساهمت في الصندوق الاستئماني وقدمت دعما عينيا أو أي دعم آخر للمنبر، وللكثير من الخبراء من جميع أنحاء العالم الذين كرسوا وقتهم بدون مقابل لعمل المنبر، ودعا إلى تقديم تعهدات إضافية للصندوق الاستئماني.</w:t>
      </w:r>
    </w:p>
    <w:p w14:paraId="5555EF72" w14:textId="3B0610B4"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7</w:t>
      </w:r>
      <w:r w:rsidR="00BD3765" w:rsidRPr="001F3633">
        <w:rPr>
          <w:rFonts w:ascii="Traditional Arabic" w:hAnsi="Traditional Arabic" w:hint="cs"/>
          <w:sz w:val="30"/>
          <w:szCs w:val="30"/>
          <w:rtl/>
          <w:lang w:val="en-GB" w:eastAsia="zh-TW"/>
        </w:rPr>
        <w:t>9</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وخلال المناقشات التي تلت ذلك، أ</w:t>
      </w:r>
      <w:r w:rsidR="006D13EC" w:rsidRPr="001F3633">
        <w:rPr>
          <w:rFonts w:ascii="Traditional Arabic" w:hAnsi="Traditional Arabic" w:hint="cs"/>
          <w:sz w:val="30"/>
          <w:szCs w:val="30"/>
          <w:rtl/>
          <w:lang w:val="en-GB" w:eastAsia="zh-TW"/>
        </w:rPr>
        <w:t>دلى</w:t>
      </w:r>
      <w:r w:rsidR="0044636C" w:rsidRPr="001F3633">
        <w:rPr>
          <w:rFonts w:ascii="Traditional Arabic" w:hAnsi="Traditional Arabic" w:hint="cs"/>
          <w:sz w:val="30"/>
          <w:szCs w:val="30"/>
          <w:rtl/>
          <w:lang w:val="en-GB" w:eastAsia="zh-TW"/>
        </w:rPr>
        <w:t xml:space="preserve"> </w:t>
      </w:r>
      <w:r w:rsidR="006D13EC" w:rsidRPr="001F3633">
        <w:rPr>
          <w:rFonts w:ascii="Traditional Arabic" w:hAnsi="Traditional Arabic" w:hint="cs"/>
          <w:sz w:val="30"/>
          <w:szCs w:val="30"/>
          <w:rtl/>
          <w:lang w:val="en-GB" w:eastAsia="zh-TW"/>
        </w:rPr>
        <w:t>ب</w:t>
      </w:r>
      <w:r w:rsidR="0044636C" w:rsidRPr="001F3633">
        <w:rPr>
          <w:rFonts w:ascii="Traditional Arabic" w:hAnsi="Traditional Arabic" w:hint="cs"/>
          <w:sz w:val="30"/>
          <w:szCs w:val="30"/>
          <w:rtl/>
          <w:lang w:val="en-GB" w:eastAsia="zh-TW"/>
        </w:rPr>
        <w:t xml:space="preserve">بيانات </w:t>
      </w:r>
      <w:r w:rsidR="006D13EC" w:rsidRPr="001F3633">
        <w:rPr>
          <w:rFonts w:ascii="Traditional Arabic" w:hAnsi="Traditional Arabic" w:hint="cs"/>
          <w:sz w:val="30"/>
          <w:szCs w:val="30"/>
          <w:rtl/>
          <w:lang w:val="en-GB" w:eastAsia="zh-TW"/>
        </w:rPr>
        <w:t xml:space="preserve">كل من </w:t>
      </w:r>
      <w:r w:rsidR="0044636C" w:rsidRPr="001F3633">
        <w:rPr>
          <w:rFonts w:ascii="Traditional Arabic" w:hAnsi="Traditional Arabic" w:hint="cs"/>
          <w:sz w:val="30"/>
          <w:szCs w:val="30"/>
          <w:rtl/>
          <w:lang w:val="en-GB" w:eastAsia="zh-TW"/>
        </w:rPr>
        <w:t>ممثلة بلغاريا (باسم الدول الأعضاء في الاتحاد الأوربي التي هي أعضاء في المنبر</w:t>
      </w:r>
      <w:r w:rsidR="00861346">
        <w:rPr>
          <w:rFonts w:ascii="Traditional Arabic" w:hAnsi="Traditional Arabic" w:hint="cs"/>
          <w:sz w:val="30"/>
          <w:szCs w:val="30"/>
          <w:rtl/>
          <w:lang w:val="en-GB" w:eastAsia="zh-TW"/>
        </w:rPr>
        <w:t xml:space="preserve"> والاتحاد الأوروبي بصفته مراقباً حيث سمح له بمشاركة معززة وفقاً للمقرر م. ح. د-5/4</w:t>
      </w:r>
      <w:r w:rsidR="0044636C" w:rsidRPr="001F3633">
        <w:rPr>
          <w:rFonts w:ascii="Traditional Arabic" w:hAnsi="Traditional Arabic" w:hint="cs"/>
          <w:sz w:val="30"/>
          <w:szCs w:val="30"/>
          <w:rtl/>
          <w:lang w:val="en-GB" w:eastAsia="zh-TW"/>
        </w:rPr>
        <w:t>) وممثل</w:t>
      </w:r>
      <w:r w:rsidR="006D13EC" w:rsidRPr="001F3633">
        <w:rPr>
          <w:rFonts w:ascii="Traditional Arabic" w:hAnsi="Traditional Arabic" w:hint="cs"/>
          <w:sz w:val="30"/>
          <w:szCs w:val="30"/>
          <w:rtl/>
          <w:lang w:val="en-GB" w:eastAsia="zh-TW"/>
        </w:rPr>
        <w:t>ي</w:t>
      </w:r>
      <w:r w:rsidR="0044636C" w:rsidRPr="001F3633">
        <w:rPr>
          <w:rFonts w:ascii="Traditional Arabic" w:hAnsi="Traditional Arabic" w:hint="cs"/>
          <w:sz w:val="30"/>
          <w:szCs w:val="30"/>
          <w:rtl/>
          <w:lang w:val="en-GB" w:eastAsia="zh-TW"/>
        </w:rPr>
        <w:t xml:space="preserve"> </w:t>
      </w:r>
      <w:r w:rsidR="0044636C" w:rsidRPr="001F3633">
        <w:rPr>
          <w:rFonts w:ascii="Traditional Arabic" w:hAnsi="Traditional Arabic"/>
          <w:sz w:val="30"/>
          <w:szCs w:val="30"/>
          <w:rtl/>
          <w:lang w:val="en-GB" w:eastAsia="zh-TW"/>
        </w:rPr>
        <w:t>ألمانيا وأوروغواي والسويد وسويسرا وفرنسا والمملكة المتحدة والنرويج وهولندا والولايات المتحدة واليابان</w:t>
      </w:r>
      <w:r w:rsidR="0044636C" w:rsidRPr="001F3633">
        <w:rPr>
          <w:rFonts w:ascii="Traditional Arabic" w:hAnsi="Traditional Arabic" w:hint="cs"/>
          <w:sz w:val="30"/>
          <w:szCs w:val="30"/>
          <w:rtl/>
          <w:lang w:val="en-GB" w:eastAsia="zh-TW"/>
        </w:rPr>
        <w:t>.</w:t>
      </w:r>
    </w:p>
    <w:p w14:paraId="5CCFD6A2" w14:textId="28BFB818" w:rsidR="0044636C" w:rsidRPr="001F3633" w:rsidRDefault="00BD3765"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80</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ورحب العديد من المشاركين بالمعلومات التي تؤكد تحسن الوضع المالي للمنبر، وانضموا للرئيس في شكر الخبراء على مساهماتهم العينية الكبيرة. ومع ذلك، شدد عدد من الممثلات على أنه ليس من الممكن إطلاق برنامج عمل ثانٍ واقعي دون ضمان تمويل مستدام وطويل الأجل للمنبر. وقالت إحدى الممثلات إن</w:t>
      </w:r>
      <w:r w:rsidR="005E7095" w:rsidRPr="001F3633">
        <w:rPr>
          <w:rFonts w:ascii="Traditional Arabic" w:hAnsi="Traditional Arabic" w:hint="cs"/>
          <w:sz w:val="30"/>
          <w:szCs w:val="30"/>
          <w:rtl/>
          <w:lang w:val="en-GB" w:eastAsia="zh-TW"/>
        </w:rPr>
        <w:t>ه</w:t>
      </w:r>
      <w:r w:rsidR="0044636C" w:rsidRPr="001F3633">
        <w:rPr>
          <w:rFonts w:ascii="Traditional Arabic" w:hAnsi="Traditional Arabic" w:hint="cs"/>
          <w:sz w:val="30"/>
          <w:szCs w:val="30"/>
          <w:rtl/>
          <w:lang w:val="en-GB" w:eastAsia="zh-TW"/>
        </w:rPr>
        <w:t xml:space="preserve"> </w:t>
      </w:r>
      <w:r w:rsidR="005E7095" w:rsidRPr="001F3633">
        <w:rPr>
          <w:rFonts w:ascii="Traditional Arabic" w:hAnsi="Traditional Arabic" w:hint="cs"/>
          <w:sz w:val="30"/>
          <w:szCs w:val="30"/>
          <w:rtl/>
          <w:lang w:val="en-GB" w:eastAsia="zh-TW"/>
        </w:rPr>
        <w:t>قد تكون هناك حاجة، في هذا السياق، إلى</w:t>
      </w:r>
      <w:r w:rsidR="0044636C" w:rsidRPr="001F3633">
        <w:rPr>
          <w:rFonts w:ascii="Traditional Arabic" w:hAnsi="Traditional Arabic" w:hint="cs"/>
          <w:sz w:val="30"/>
          <w:szCs w:val="30"/>
          <w:rtl/>
          <w:lang w:val="en-GB" w:eastAsia="zh-TW"/>
        </w:rPr>
        <w:t xml:space="preserve"> إعادة تقييم تواتر الجلسات العامة المستقبلية، مضيفة أنه من المهم استيعاب الدروس المستخلصة من السنوات الأولى لعمل المنبر. وإذ أشارت إحدى الممثلات إلى أن نحو 100 عضو لم يعلنوا بعد عن أي تعهدات من أي نوع، وهو ما أيدها فيه أحد الممثلين، اقترحت أن يتشاور هؤلاء الأعضاء مع عواصمهم بهدف تقديم تعهد ولو صغير للإسهام في الصندوق الاستئماني، إذ يمكنهم من خلال ذلك، وتمشيا مع مبدأ التمويل الجماعي، إحداث فرق كبير في المبلغ الإجمالي المقدم. واقترحت الممثلة </w:t>
      </w:r>
      <w:r w:rsidR="004F6723">
        <w:rPr>
          <w:rFonts w:ascii="Traditional Arabic" w:hAnsi="Traditional Arabic" w:hint="cs"/>
          <w:sz w:val="30"/>
          <w:szCs w:val="30"/>
          <w:rtl/>
          <w:lang w:val="en-GB" w:eastAsia="zh-TW"/>
        </w:rPr>
        <w:t>أيضاً</w:t>
      </w:r>
      <w:r w:rsidR="0044636C" w:rsidRPr="001F3633">
        <w:rPr>
          <w:rFonts w:ascii="Traditional Arabic" w:hAnsi="Traditional Arabic" w:hint="cs"/>
          <w:sz w:val="30"/>
          <w:szCs w:val="30"/>
          <w:rtl/>
          <w:lang w:val="en-GB" w:eastAsia="zh-TW"/>
        </w:rPr>
        <w:t xml:space="preserve"> أن ينظر الأعضاء المدرجون في قائمة المساهمات العينية في توجيه الطلب إلى عواصمهم لتحويل تلك التعهدات إلى مساهمات مالية صغيرة.</w:t>
      </w:r>
    </w:p>
    <w:p w14:paraId="2C69E61C" w14:textId="1F51D65F"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w:t>
      </w:r>
      <w:r w:rsidR="00BD3765" w:rsidRPr="001F3633">
        <w:rPr>
          <w:rFonts w:ascii="Traditional Arabic" w:hAnsi="Traditional Arabic" w:hint="cs"/>
          <w:sz w:val="30"/>
          <w:szCs w:val="30"/>
          <w:rtl/>
          <w:lang w:val="en-GB" w:eastAsia="zh-TW"/>
        </w:rPr>
        <w:t>1</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وقدم عدد من الممثلين معلومات عن مساهمات بلدانهم في الصندوق الاستئماني والمساهمات العينية. وقالت ممثلة بلغاريا، متحدثة باسم الدول الأعضاء في الاتحاد الأوربي التي هي أعضاء في المنبر</w:t>
      </w:r>
      <w:r w:rsidR="00861346" w:rsidRPr="00861346">
        <w:rPr>
          <w:rFonts w:ascii="Traditional Arabic" w:hAnsi="Traditional Arabic" w:hint="cs"/>
          <w:sz w:val="30"/>
          <w:szCs w:val="30"/>
          <w:rtl/>
          <w:lang w:val="en-GB" w:eastAsia="zh-TW"/>
        </w:rPr>
        <w:t xml:space="preserve"> </w:t>
      </w:r>
      <w:r w:rsidR="00861346">
        <w:rPr>
          <w:rFonts w:ascii="Traditional Arabic" w:hAnsi="Traditional Arabic" w:hint="cs"/>
          <w:sz w:val="30"/>
          <w:szCs w:val="30"/>
          <w:rtl/>
          <w:lang w:val="en-GB" w:eastAsia="zh-TW"/>
        </w:rPr>
        <w:t>والاتحاد الأوروبي بصفته مراقباً حيث سمح له بمشاركة معززة وفقاً للمقرر م. ح. د-5/4</w:t>
      </w:r>
      <w:r w:rsidR="0044636C" w:rsidRPr="001F3633">
        <w:rPr>
          <w:rFonts w:ascii="Traditional Arabic" w:hAnsi="Traditional Arabic" w:hint="cs"/>
          <w:sz w:val="30"/>
          <w:szCs w:val="30"/>
          <w:rtl/>
          <w:lang w:val="en-GB" w:eastAsia="zh-TW"/>
        </w:rPr>
        <w:t xml:space="preserve">، إن الاتحاد الأوربي </w:t>
      </w:r>
      <w:r w:rsidR="005E7095" w:rsidRPr="001F3633">
        <w:rPr>
          <w:rFonts w:ascii="Traditional Arabic" w:hAnsi="Traditional Arabic" w:hint="cs"/>
          <w:sz w:val="30"/>
          <w:szCs w:val="30"/>
          <w:rtl/>
          <w:lang w:val="en-GB" w:eastAsia="zh-TW"/>
        </w:rPr>
        <w:t>أكد إطلاق إجراءات ترمي إلى المساهمة بميزانية مقترحة قدرها</w:t>
      </w:r>
      <w:r w:rsidR="0044636C" w:rsidRPr="001F3633">
        <w:rPr>
          <w:rFonts w:ascii="Traditional Arabic" w:hAnsi="Traditional Arabic" w:hint="cs"/>
          <w:sz w:val="30"/>
          <w:szCs w:val="30"/>
          <w:rtl/>
          <w:lang w:val="en-GB" w:eastAsia="zh-TW"/>
        </w:rPr>
        <w:t xml:space="preserve"> 4 ملايين يورو</w:t>
      </w:r>
      <w:r w:rsidR="005E7095" w:rsidRPr="001F3633">
        <w:rPr>
          <w:rFonts w:ascii="Traditional Arabic" w:hAnsi="Traditional Arabic" w:hint="cs"/>
          <w:sz w:val="30"/>
          <w:szCs w:val="30"/>
          <w:rtl/>
          <w:lang w:val="en-GB" w:eastAsia="zh-TW"/>
        </w:rPr>
        <w:t xml:space="preserve"> تُدفع لأمانة المنبر، ومن المقرر أن تصبح متاحةً في عام 2018، على أن</w:t>
      </w:r>
      <w:r w:rsidR="0044636C" w:rsidRPr="001F3633">
        <w:rPr>
          <w:rFonts w:ascii="Traditional Arabic" w:hAnsi="Traditional Arabic" w:hint="cs"/>
          <w:sz w:val="30"/>
          <w:szCs w:val="30"/>
          <w:rtl/>
          <w:lang w:val="en-GB" w:eastAsia="zh-TW"/>
        </w:rPr>
        <w:t xml:space="preserve"> تُدفع على مدى السنوات الأربع المقبلة. وأعلنت ممثلة فرنسا عن تقديم بلدها مساهمة قدرها 000 200 يورو للمنبر </w:t>
      </w:r>
      <w:r w:rsidR="005E7095" w:rsidRPr="001F3633">
        <w:rPr>
          <w:rFonts w:ascii="Traditional Arabic" w:hAnsi="Traditional Arabic" w:hint="cs"/>
          <w:sz w:val="30"/>
          <w:szCs w:val="30"/>
          <w:rtl/>
          <w:lang w:val="en-GB" w:eastAsia="zh-TW"/>
        </w:rPr>
        <w:t>لعام 2018</w:t>
      </w:r>
      <w:r w:rsidR="0044636C" w:rsidRPr="001F3633">
        <w:rPr>
          <w:rFonts w:ascii="Traditional Arabic" w:hAnsi="Traditional Arabic" w:hint="cs"/>
          <w:sz w:val="30"/>
          <w:szCs w:val="30"/>
          <w:rtl/>
          <w:lang w:val="en-GB" w:eastAsia="zh-TW"/>
        </w:rPr>
        <w:t xml:space="preserve">، بالإضافة إلى التعهد الحالي من الوكالة الفرنسية للتنوع البيولوجي. أما ممثل اليابان فقال إن بلده تعهد بمبلغ 000 190 دولار لميزانية عام 2018، بالإضافة إلى المساهمات العينية المقدمة منه كبلد مضيف لوحدة الدعم الفني للتقييم الإقليمي ودون الإقليمي لمنطقة آسيا والمحيط الهادي. وقالت ممثلة هولندا إن بلدها سيواصل تقديم مساعدات عينية بوصفه بلداً مستضيفاً لوحدة الدعم التقني للسيناريوهات والنماذج لعامي 2018 و2019، من أجل ضمان الاتساق بين التقييم العالمي والتقييمات الإقليمية. وقال ممثل السويد إن إجمالي تعهد بلاده لعام 2018 سيبلغ زهاء 000 250 دولار. أما ممثل المملكة المتحدة فأعلن أن حكومته تعهدت بمبلغ 000 180 جنيه إسترليني لميزانية عام 2019، بالإضافة إلى المساهمة الحالية للبلاد في ميزانية عام 2018 ودعمها لخبراء </w:t>
      </w:r>
      <w:r w:rsidR="001848EA" w:rsidRPr="001F3633">
        <w:rPr>
          <w:rFonts w:ascii="Traditional Arabic" w:hAnsi="Traditional Arabic" w:hint="cs"/>
          <w:sz w:val="30"/>
          <w:szCs w:val="30"/>
          <w:rtl/>
          <w:lang w:val="en-GB" w:eastAsia="zh-TW"/>
        </w:rPr>
        <w:t>المملكة المتحدة المرشحين</w:t>
      </w:r>
      <w:r w:rsidR="0044636C" w:rsidRPr="001F3633">
        <w:rPr>
          <w:rFonts w:ascii="Traditional Arabic" w:hAnsi="Traditional Arabic" w:hint="cs"/>
          <w:sz w:val="30"/>
          <w:szCs w:val="30"/>
          <w:rtl/>
          <w:lang w:val="en-GB" w:eastAsia="zh-TW"/>
        </w:rPr>
        <w:t xml:space="preserve"> الذين يساهمون في تنفيذ برنامج العمل.</w:t>
      </w:r>
    </w:p>
    <w:p w14:paraId="75AD912B" w14:textId="07854DA7"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lastRenderedPageBreak/>
        <w:t>8</w:t>
      </w:r>
      <w:r w:rsidR="00BD3765" w:rsidRPr="001F3633">
        <w:rPr>
          <w:rFonts w:ascii="Traditional Arabic" w:hAnsi="Traditional Arabic" w:hint="cs"/>
          <w:sz w:val="30"/>
          <w:szCs w:val="30"/>
          <w:rtl/>
          <w:lang w:val="en-GB" w:eastAsia="zh-TW"/>
        </w:rPr>
        <w:t>2</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وبخصوص الخيارات الثلاثة المقترحة لميزانية عام 2018، قالت إحدى الممثلات إن الخيار ألف</w:t>
      </w:r>
      <w:r w:rsidR="001848EA" w:rsidRPr="001F3633">
        <w:rPr>
          <w:rFonts w:ascii="Traditional Arabic" w:hAnsi="Traditional Arabic" w:hint="cs"/>
          <w:sz w:val="30"/>
          <w:szCs w:val="30"/>
          <w:rtl/>
          <w:lang w:val="en-GB" w:eastAsia="zh-TW"/>
        </w:rPr>
        <w:t>، المبين في الوثيقة</w:t>
      </w:r>
      <w:r w:rsidR="001848EA" w:rsidRPr="009D573A">
        <w:rPr>
          <w:rFonts w:asciiTheme="majorBidi" w:hAnsiTheme="majorBidi" w:cstheme="majorBidi"/>
          <w:lang w:val="en-GB" w:eastAsia="zh-TW"/>
        </w:rPr>
        <w:t>IPBES/6/9</w:t>
      </w:r>
      <w:bookmarkStart w:id="3" w:name="_DV_M243"/>
      <w:bookmarkEnd w:id="3"/>
      <w:r w:rsidR="001848EA" w:rsidRPr="009D573A">
        <w:rPr>
          <w:rFonts w:ascii="Traditional Arabic" w:hAnsi="Traditional Arabic"/>
          <w:sz w:val="30"/>
          <w:szCs w:val="30"/>
          <w:lang w:val="en-GB" w:eastAsia="zh-TW"/>
        </w:rPr>
        <w:t xml:space="preserve"> </w:t>
      </w:r>
      <w:r w:rsidR="001848EA" w:rsidRPr="001F3633">
        <w:rPr>
          <w:rFonts w:ascii="Traditional Arabic" w:hAnsi="Traditional Arabic" w:hint="cs"/>
          <w:sz w:val="30"/>
          <w:szCs w:val="30"/>
          <w:rtl/>
          <w:lang w:val="en-GB" w:eastAsia="zh-TW"/>
        </w:rPr>
        <w:t>،</w:t>
      </w:r>
      <w:r w:rsidR="0044636C" w:rsidRPr="001F3633">
        <w:rPr>
          <w:rFonts w:ascii="Traditional Arabic" w:hAnsi="Traditional Arabic" w:hint="cs"/>
          <w:sz w:val="30"/>
          <w:szCs w:val="30"/>
          <w:rtl/>
          <w:lang w:val="en-GB" w:eastAsia="zh-TW"/>
        </w:rPr>
        <w:t xml:space="preserve"> هو الوحيد الذي يمكن أن يضمن استكمال برنامج العمل الأول، بينما قال ممثل آخر إن حكومته ستدعم اعتماد أي خيار يوفر منتجات ذات جودة عالية وتأثير </w:t>
      </w:r>
      <w:r w:rsidR="008038B5" w:rsidRPr="001F3633">
        <w:rPr>
          <w:rFonts w:ascii="Traditional Arabic" w:hAnsi="Traditional Arabic" w:hint="cs"/>
          <w:sz w:val="30"/>
          <w:szCs w:val="30"/>
          <w:rtl/>
          <w:lang w:val="en-GB" w:eastAsia="zh-TW"/>
        </w:rPr>
        <w:t xml:space="preserve">كبير من شأنها أن تُسهم في </w:t>
      </w:r>
      <w:r w:rsidR="0044636C" w:rsidRPr="001F3633">
        <w:rPr>
          <w:rFonts w:ascii="Traditional Arabic" w:hAnsi="Traditional Arabic" w:hint="cs"/>
          <w:sz w:val="30"/>
          <w:szCs w:val="30"/>
          <w:rtl/>
          <w:lang w:val="en-GB" w:eastAsia="zh-TW"/>
        </w:rPr>
        <w:t>استكمال برنامج العمل الأول في حدود الموارد المتاحة.</w:t>
      </w:r>
    </w:p>
    <w:p w14:paraId="1EA70606" w14:textId="30DD109D"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w:t>
      </w:r>
      <w:r w:rsidR="00BD3765" w:rsidRPr="001F3633">
        <w:rPr>
          <w:rFonts w:ascii="Traditional Arabic" w:hAnsi="Traditional Arabic" w:hint="cs"/>
          <w:sz w:val="30"/>
          <w:szCs w:val="30"/>
          <w:rtl/>
          <w:lang w:val="en-GB" w:eastAsia="zh-TW"/>
        </w:rPr>
        <w:t>3</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 xml:space="preserve">وأشار أحد الممثلين، موجهاً الانتباه إلى الممارسة المتبعة في </w:t>
      </w:r>
      <w:r w:rsidR="00712F2B" w:rsidRPr="001F3633">
        <w:rPr>
          <w:rFonts w:ascii="Traditional Arabic" w:hAnsi="Traditional Arabic" w:hint="cs"/>
          <w:sz w:val="30"/>
          <w:szCs w:val="30"/>
          <w:rtl/>
          <w:lang w:val="en-GB" w:eastAsia="zh-TW"/>
        </w:rPr>
        <w:t xml:space="preserve">بعض </w:t>
      </w:r>
      <w:r w:rsidR="0044636C" w:rsidRPr="001F3633">
        <w:rPr>
          <w:rFonts w:ascii="Traditional Arabic" w:hAnsi="Traditional Arabic" w:hint="cs"/>
          <w:sz w:val="30"/>
          <w:szCs w:val="30"/>
          <w:rtl/>
          <w:lang w:val="en-GB" w:eastAsia="zh-TW"/>
        </w:rPr>
        <w:t xml:space="preserve">هيئات الأمم المتحدة والمتمثلة في تطبيق جدول مساهمات إرشادي، إلى أن الرئيس يمكن أن يكتب إلى فرادى الحكومات ليوضح لها فوائد الالتزام بمثل هذا النظام من أجل ضمان مواصلة المنبر أعماله المهمة. وأعرب عن تقديره للأمينة التنفيذية للتقرير الذي قدمته، وقال إن العناصر الداخلية لاستعراض </w:t>
      </w:r>
      <w:r w:rsidR="00712F2B" w:rsidRPr="001F3633">
        <w:rPr>
          <w:rFonts w:ascii="Traditional Arabic" w:hAnsi="Traditional Arabic" w:hint="cs"/>
          <w:sz w:val="30"/>
          <w:szCs w:val="30"/>
          <w:rtl/>
          <w:lang w:val="en-GB" w:eastAsia="zh-TW"/>
        </w:rPr>
        <w:t>ا</w:t>
      </w:r>
      <w:r w:rsidR="0044636C" w:rsidRPr="001F3633">
        <w:rPr>
          <w:rFonts w:ascii="Traditional Arabic" w:hAnsi="Traditional Arabic" w:hint="cs"/>
          <w:sz w:val="30"/>
          <w:szCs w:val="30"/>
          <w:rtl/>
          <w:lang w:val="en-GB" w:eastAsia="zh-TW"/>
        </w:rPr>
        <w:t>لمنبر توحي على ما يبدو بالحاجة إلى تحسين دمج وظائفه الأربع.</w:t>
      </w:r>
    </w:p>
    <w:p w14:paraId="089EE122" w14:textId="41AC05FC"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w:t>
      </w:r>
      <w:r w:rsidR="00BD3765" w:rsidRPr="001F3633">
        <w:rPr>
          <w:rFonts w:ascii="Traditional Arabic" w:hAnsi="Traditional Arabic" w:hint="cs"/>
          <w:sz w:val="30"/>
          <w:szCs w:val="30"/>
          <w:rtl/>
          <w:lang w:val="en-GB" w:eastAsia="zh-TW"/>
        </w:rPr>
        <w:t>4</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 xml:space="preserve">وقال عدد من الممثلين إنهم يتطلعون إلى مواصلة مناقشة الترتيبات في فريق اتصال. وأشارت إحدى الممثلات إلى النتائج غير المرضية للنقاشات ذات الصلة في الاجتماع العام خلال الدورة السابقة، وحثت الأعضاء على حل خلافاتهم داخل فريق الاتصال، وطلبت إلى الأمانة تزويد الفريق بمعلومات إضافية عن </w:t>
      </w:r>
      <w:r w:rsidR="00712F2B" w:rsidRPr="001F3633">
        <w:rPr>
          <w:rFonts w:ascii="Traditional Arabic" w:hAnsi="Traditional Arabic" w:hint="cs"/>
          <w:sz w:val="30"/>
          <w:szCs w:val="30"/>
          <w:rtl/>
          <w:lang w:val="en-GB" w:eastAsia="zh-TW"/>
        </w:rPr>
        <w:t xml:space="preserve">تنفيذ </w:t>
      </w:r>
      <w:r w:rsidR="000C3C78" w:rsidRPr="001F3633">
        <w:rPr>
          <w:rFonts w:ascii="Traditional Arabic" w:hAnsi="Traditional Arabic" w:hint="cs"/>
          <w:sz w:val="30"/>
          <w:szCs w:val="30"/>
          <w:rtl/>
          <w:lang w:val="en-GB" w:eastAsia="zh-TW"/>
        </w:rPr>
        <w:t xml:space="preserve">استراتيجية </w:t>
      </w:r>
      <w:r w:rsidR="0044636C" w:rsidRPr="001F3633">
        <w:rPr>
          <w:rFonts w:ascii="Traditional Arabic" w:hAnsi="Traditional Arabic" w:hint="cs"/>
          <w:sz w:val="30"/>
          <w:szCs w:val="30"/>
          <w:rtl/>
          <w:lang w:val="en-GB" w:eastAsia="zh-TW"/>
        </w:rPr>
        <w:t>جمع الأموال</w:t>
      </w:r>
      <w:r w:rsidR="00712F2B" w:rsidRPr="001F3633">
        <w:rPr>
          <w:rFonts w:ascii="Traditional Arabic" w:hAnsi="Traditional Arabic" w:hint="cs"/>
          <w:sz w:val="30"/>
          <w:szCs w:val="30"/>
          <w:rtl/>
          <w:lang w:val="en-GB" w:eastAsia="zh-TW"/>
        </w:rPr>
        <w:t>.</w:t>
      </w:r>
    </w:p>
    <w:p w14:paraId="522F9DBB" w14:textId="7F6E5D73"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w:t>
      </w:r>
      <w:r w:rsidR="00BD3765" w:rsidRPr="001F3633">
        <w:rPr>
          <w:rFonts w:ascii="Traditional Arabic" w:hAnsi="Traditional Arabic" w:hint="cs"/>
          <w:sz w:val="30"/>
          <w:szCs w:val="30"/>
          <w:rtl/>
          <w:lang w:val="en-GB" w:eastAsia="zh-TW"/>
        </w:rPr>
        <w:t>5</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أنشأ الاجتماع العام فريق اتصال يشارك في رئاسته السيد سبنسر توماس (غرينادا) والسيد رشاد الله فردييف (أذربيجان) لمواصلة النظر في الترتيبات المالية والمتعلقة بالميزانية للمنبر.</w:t>
      </w:r>
    </w:p>
    <w:p w14:paraId="17643C2C" w14:textId="1ED4A879"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w:t>
      </w:r>
      <w:r w:rsidR="00BD3765" w:rsidRPr="001F3633">
        <w:rPr>
          <w:rFonts w:ascii="Traditional Arabic" w:hAnsi="Traditional Arabic" w:hint="cs"/>
          <w:sz w:val="30"/>
          <w:szCs w:val="30"/>
          <w:rtl/>
          <w:lang w:val="en-GB" w:eastAsia="zh-TW"/>
        </w:rPr>
        <w:t>6</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BD3765" w:rsidRPr="001F3633">
        <w:rPr>
          <w:rFonts w:ascii="Traditional Arabic" w:hAnsi="Traditional Arabic"/>
          <w:sz w:val="30"/>
          <w:szCs w:val="30"/>
          <w:rtl/>
          <w:lang w:val="en-GB" w:eastAsia="zh-TW"/>
        </w:rPr>
        <w:t xml:space="preserve">وفي وقت لاحق نظر الاجتماع العام في مشروع مقرر بشأن هذه المسألة أعدته الأمانة </w:t>
      </w:r>
      <w:r w:rsidR="00BD3765" w:rsidRPr="008032E1">
        <w:rPr>
          <w:rFonts w:asciiTheme="majorBidi" w:hAnsiTheme="majorBidi" w:cstheme="majorBidi"/>
          <w:rtl/>
          <w:lang w:val="en-GB" w:eastAsia="zh-TW"/>
        </w:rPr>
        <w:t>(</w:t>
      </w:r>
      <w:r w:rsidR="00BD3765" w:rsidRPr="008032E1">
        <w:rPr>
          <w:rFonts w:asciiTheme="majorBidi" w:hAnsiTheme="majorBidi" w:cstheme="majorBidi"/>
          <w:lang w:val="en-GB" w:eastAsia="zh-TW"/>
        </w:rPr>
        <w:t>IPBES/6/L.8</w:t>
      </w:r>
      <w:r w:rsidR="00BD3765" w:rsidRPr="008032E1">
        <w:rPr>
          <w:rFonts w:asciiTheme="majorBidi" w:hAnsiTheme="majorBidi" w:cstheme="majorBidi"/>
          <w:rtl/>
          <w:lang w:val="en-GB" w:eastAsia="zh-TW"/>
        </w:rPr>
        <w:t>)</w:t>
      </w:r>
      <w:r w:rsidR="00BD3765" w:rsidRPr="001F3633">
        <w:rPr>
          <w:rFonts w:ascii="Traditional Arabic" w:hAnsi="Traditional Arabic"/>
          <w:sz w:val="30"/>
          <w:szCs w:val="30"/>
          <w:rtl/>
          <w:lang w:val="en-GB" w:eastAsia="zh-TW"/>
        </w:rPr>
        <w:t>.</w:t>
      </w:r>
    </w:p>
    <w:p w14:paraId="7B65101D" w14:textId="6DDE53F1" w:rsidR="0044636C" w:rsidRPr="009D573A" w:rsidRDefault="0044636C" w:rsidP="009D573A">
      <w:pPr>
        <w:pStyle w:val="CH1"/>
        <w:tabs>
          <w:tab w:val="clear" w:pos="851"/>
          <w:tab w:val="clear" w:pos="1247"/>
          <w:tab w:val="clear" w:pos="1814"/>
          <w:tab w:val="left" w:pos="1841"/>
          <w:tab w:val="left" w:pos="4082"/>
        </w:tabs>
        <w:bidi/>
        <w:spacing w:before="0" w:line="400" w:lineRule="exact"/>
        <w:ind w:left="1129" w:hanging="1130"/>
        <w:jc w:val="both"/>
        <w:rPr>
          <w:rFonts w:ascii="Traditional Arabic" w:hAnsi="Traditional Arabic" w:cs="Traditional Arabic"/>
          <w:bCs/>
          <w:w w:val="90"/>
          <w:sz w:val="32"/>
          <w:szCs w:val="32"/>
          <w:rtl/>
          <w:lang w:eastAsia="zh-TW"/>
        </w:rPr>
      </w:pPr>
      <w:r w:rsidRPr="009D573A">
        <w:rPr>
          <w:rFonts w:ascii="Traditional Arabic" w:hAnsi="Traditional Arabic" w:cs="Traditional Arabic" w:hint="cs"/>
          <w:bCs/>
          <w:w w:val="90"/>
          <w:sz w:val="32"/>
          <w:szCs w:val="32"/>
          <w:rtl/>
          <w:lang w:eastAsia="zh-TW"/>
        </w:rPr>
        <w:t>عاشرا</w:t>
      </w:r>
      <w:r w:rsidR="005C2482" w:rsidRPr="009D573A">
        <w:rPr>
          <w:rFonts w:ascii="Traditional Arabic" w:hAnsi="Traditional Arabic" w:cs="Traditional Arabic" w:hint="cs"/>
          <w:bCs/>
          <w:w w:val="90"/>
          <w:sz w:val="32"/>
          <w:szCs w:val="32"/>
          <w:rtl/>
          <w:lang w:eastAsia="zh-TW"/>
        </w:rPr>
        <w:t>ً</w:t>
      </w:r>
      <w:r w:rsidR="009D573A">
        <w:rPr>
          <w:rFonts w:ascii="Traditional Arabic" w:hAnsi="Traditional Arabic" w:cs="Traditional Arabic" w:hint="cs"/>
          <w:bCs/>
          <w:w w:val="90"/>
          <w:sz w:val="32"/>
          <w:szCs w:val="32"/>
          <w:rtl/>
          <w:lang w:eastAsia="zh-TW"/>
        </w:rPr>
        <w:t xml:space="preserve"> </w:t>
      </w:r>
      <w:r w:rsidRPr="009D573A">
        <w:rPr>
          <w:rFonts w:ascii="Traditional Arabic" w:hAnsi="Traditional Arabic" w:cs="Traditional Arabic" w:hint="cs"/>
          <w:bCs/>
          <w:w w:val="90"/>
          <w:sz w:val="32"/>
          <w:szCs w:val="32"/>
          <w:rtl/>
          <w:lang w:eastAsia="zh-TW"/>
        </w:rPr>
        <w:t>-</w:t>
      </w:r>
      <w:r w:rsidRPr="009D573A">
        <w:rPr>
          <w:rFonts w:ascii="Traditional Arabic" w:hAnsi="Traditional Arabic" w:cs="Traditional Arabic"/>
          <w:bCs/>
          <w:w w:val="90"/>
          <w:sz w:val="32"/>
          <w:szCs w:val="32"/>
          <w:rtl/>
          <w:lang w:eastAsia="zh-TW"/>
        </w:rPr>
        <w:tab/>
      </w:r>
      <w:r w:rsidRPr="009D573A">
        <w:rPr>
          <w:rFonts w:ascii="Traditional Arabic" w:hAnsi="Traditional Arabic" w:cs="Traditional Arabic" w:hint="cs"/>
          <w:bCs/>
          <w:w w:val="90"/>
          <w:sz w:val="32"/>
          <w:szCs w:val="32"/>
          <w:rtl/>
          <w:lang w:eastAsia="zh-TW"/>
        </w:rPr>
        <w:t>استعراض المنبر</w:t>
      </w:r>
    </w:p>
    <w:p w14:paraId="6F282836" w14:textId="6F9FC68E" w:rsidR="0044636C" w:rsidRPr="009D573A" w:rsidRDefault="0044636C" w:rsidP="009D573A">
      <w:pPr>
        <w:pStyle w:val="CH1"/>
        <w:tabs>
          <w:tab w:val="clear" w:pos="851"/>
          <w:tab w:val="clear" w:pos="1247"/>
          <w:tab w:val="clear" w:pos="1814"/>
          <w:tab w:val="left" w:pos="1841"/>
          <w:tab w:val="left" w:pos="4082"/>
        </w:tabs>
        <w:bidi/>
        <w:spacing w:before="0" w:line="400" w:lineRule="exact"/>
        <w:ind w:left="1129" w:hanging="1130"/>
        <w:jc w:val="both"/>
        <w:rPr>
          <w:rFonts w:ascii="Traditional Arabic" w:hAnsi="Traditional Arabic" w:cs="Traditional Arabic"/>
          <w:bCs/>
          <w:w w:val="90"/>
          <w:sz w:val="32"/>
          <w:szCs w:val="32"/>
          <w:rtl/>
          <w:lang w:eastAsia="zh-TW"/>
        </w:rPr>
      </w:pPr>
      <w:r w:rsidRPr="009D573A">
        <w:rPr>
          <w:rFonts w:ascii="Traditional Arabic" w:hAnsi="Traditional Arabic" w:cs="Traditional Arabic" w:hint="cs"/>
          <w:bCs/>
          <w:w w:val="90"/>
          <w:sz w:val="32"/>
          <w:szCs w:val="32"/>
          <w:rtl/>
          <w:lang w:eastAsia="zh-TW"/>
        </w:rPr>
        <w:t>حادي عشر-</w:t>
      </w:r>
      <w:r w:rsidRPr="009D573A">
        <w:rPr>
          <w:rFonts w:ascii="Traditional Arabic" w:hAnsi="Traditional Arabic" w:cs="Traditional Arabic"/>
          <w:bCs/>
          <w:w w:val="90"/>
          <w:sz w:val="32"/>
          <w:szCs w:val="32"/>
          <w:rtl/>
          <w:lang w:eastAsia="zh-TW"/>
        </w:rPr>
        <w:tab/>
      </w:r>
      <w:r w:rsidRPr="009D573A">
        <w:rPr>
          <w:rFonts w:ascii="Traditional Arabic" w:hAnsi="Traditional Arabic" w:cs="Traditional Arabic" w:hint="cs"/>
          <w:bCs/>
          <w:w w:val="90"/>
          <w:sz w:val="32"/>
          <w:szCs w:val="32"/>
          <w:rtl/>
          <w:lang w:eastAsia="zh-TW"/>
        </w:rPr>
        <w:t>وضع برنامج عمل ثانٍ</w:t>
      </w:r>
    </w:p>
    <w:p w14:paraId="729B8D3C" w14:textId="3CC66D20"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w:t>
      </w:r>
      <w:r w:rsidR="00BD3765" w:rsidRPr="001F3633">
        <w:rPr>
          <w:rFonts w:ascii="Traditional Arabic" w:hAnsi="Traditional Arabic" w:hint="cs"/>
          <w:sz w:val="30"/>
          <w:szCs w:val="30"/>
          <w:rtl/>
          <w:lang w:val="en-GB" w:eastAsia="zh-TW"/>
        </w:rPr>
        <w:t>7</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نظر الاجتماع العام في البندين 10 (استعراض المنبر) و11 (وضع برنامج عمل ثانٍ) معاً.</w:t>
      </w:r>
    </w:p>
    <w:p w14:paraId="54862D1C" w14:textId="150B7248" w:rsidR="0044636C" w:rsidRPr="001F3633" w:rsidRDefault="00216550" w:rsidP="009D573A">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lowKashida"/>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w:t>
      </w:r>
      <w:r w:rsidR="00BD3765" w:rsidRPr="001F3633">
        <w:rPr>
          <w:rFonts w:ascii="Traditional Arabic" w:hAnsi="Traditional Arabic" w:hint="cs"/>
          <w:sz w:val="30"/>
          <w:szCs w:val="30"/>
          <w:rtl/>
          <w:lang w:val="en-GB" w:eastAsia="zh-TW"/>
        </w:rPr>
        <w:t>8</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 xml:space="preserve">وقدم الرئيس البندين فوجه الانتباه إلى الوثائق ذات الصلة </w:t>
      </w:r>
      <w:r w:rsidR="0044636C" w:rsidRPr="008032E1">
        <w:rPr>
          <w:rFonts w:asciiTheme="majorBidi" w:hAnsiTheme="majorBidi" w:cstheme="majorBidi"/>
          <w:rtl/>
          <w:lang w:val="en-GB" w:eastAsia="zh-TW"/>
        </w:rPr>
        <w:t>(</w:t>
      </w:r>
      <w:r w:rsidR="0044636C" w:rsidRPr="008032E1">
        <w:rPr>
          <w:rFonts w:asciiTheme="majorBidi" w:hAnsiTheme="majorBidi" w:cstheme="majorBidi"/>
          <w:lang w:val="en-GB" w:eastAsia="zh-TW"/>
        </w:rPr>
        <w:t>IPBES/6/10</w:t>
      </w:r>
      <w:r w:rsidR="0044636C" w:rsidRPr="001F3633">
        <w:rPr>
          <w:rFonts w:ascii="Traditional Arabic" w:hAnsi="Traditional Arabic" w:hint="cs"/>
          <w:sz w:val="30"/>
          <w:szCs w:val="30"/>
          <w:rtl/>
          <w:lang w:val="en-GB" w:eastAsia="zh-TW"/>
        </w:rPr>
        <w:t xml:space="preserve"> و</w:t>
      </w:r>
      <w:r w:rsidR="0044636C" w:rsidRPr="008032E1">
        <w:rPr>
          <w:rFonts w:asciiTheme="majorBidi" w:hAnsiTheme="majorBidi" w:cstheme="majorBidi"/>
          <w:lang w:val="en-GB" w:eastAsia="zh-TW"/>
        </w:rPr>
        <w:t>IPBES/6/11</w:t>
      </w:r>
      <w:r w:rsidR="0044636C" w:rsidRPr="001F3633">
        <w:rPr>
          <w:rFonts w:ascii="Traditional Arabic" w:hAnsi="Traditional Arabic" w:hint="cs"/>
          <w:sz w:val="30"/>
          <w:szCs w:val="30"/>
          <w:rtl/>
          <w:lang w:val="en-GB" w:eastAsia="zh-TW"/>
        </w:rPr>
        <w:t xml:space="preserve"> و</w:t>
      </w:r>
      <w:r w:rsidR="0044636C" w:rsidRPr="008032E1">
        <w:rPr>
          <w:rFonts w:asciiTheme="majorBidi" w:hAnsiTheme="majorBidi" w:cstheme="majorBidi"/>
          <w:lang w:val="en-GB" w:eastAsia="zh-TW"/>
        </w:rPr>
        <w:t>IPBES/6/INF/32</w:t>
      </w:r>
      <w:r w:rsidR="0044636C" w:rsidRPr="001F3633">
        <w:rPr>
          <w:rFonts w:ascii="Traditional Arabic" w:hAnsi="Traditional Arabic" w:hint="cs"/>
          <w:sz w:val="30"/>
          <w:szCs w:val="30"/>
          <w:rtl/>
          <w:lang w:val="en-GB" w:eastAsia="zh-TW"/>
        </w:rPr>
        <w:t xml:space="preserve"> و</w:t>
      </w:r>
      <w:r w:rsidR="0044636C" w:rsidRPr="008032E1">
        <w:rPr>
          <w:rFonts w:asciiTheme="majorBidi" w:hAnsiTheme="majorBidi" w:cstheme="majorBidi"/>
          <w:lang w:val="en-GB" w:eastAsia="zh-TW"/>
        </w:rPr>
        <w:t>IPBES/6/INF/33</w:t>
      </w:r>
      <w:r w:rsidR="0044636C" w:rsidRPr="008032E1">
        <w:rPr>
          <w:rFonts w:asciiTheme="majorBidi" w:hAnsiTheme="majorBidi" w:cstheme="majorBidi"/>
          <w:rtl/>
          <w:lang w:val="en-GB" w:eastAsia="zh-TW"/>
        </w:rPr>
        <w:t>)</w:t>
      </w:r>
      <w:r w:rsidR="0044636C" w:rsidRPr="008032E1">
        <w:rPr>
          <w:rFonts w:asciiTheme="majorBidi" w:hAnsiTheme="majorBidi" w:cstheme="majorBidi" w:hint="cs"/>
          <w:rtl/>
          <w:lang w:val="en-GB" w:eastAsia="zh-TW"/>
        </w:rPr>
        <w:t>.</w:t>
      </w:r>
    </w:p>
    <w:p w14:paraId="3A7D5DD2" w14:textId="47A03298" w:rsidR="0044636C" w:rsidRPr="001F3633" w:rsidRDefault="00BD3765"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89</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وقدم ممثل الأمانة عرضا بشأن البندين. وبخصوص البند 10، قدم معلومات عن ولاية الاستعراض، وفقا</w:t>
      </w:r>
      <w:r w:rsidR="005C2482" w:rsidRPr="001F3633">
        <w:rPr>
          <w:rFonts w:ascii="Traditional Arabic" w:hAnsi="Traditional Arabic" w:hint="cs"/>
          <w:sz w:val="30"/>
          <w:szCs w:val="30"/>
          <w:rtl/>
          <w:lang w:val="en-GB" w:eastAsia="zh-TW"/>
        </w:rPr>
        <w:t>ً</w:t>
      </w:r>
      <w:r w:rsidR="0044636C" w:rsidRPr="001F3633">
        <w:rPr>
          <w:rFonts w:ascii="Traditional Arabic" w:hAnsi="Traditional Arabic" w:hint="cs"/>
          <w:sz w:val="30"/>
          <w:szCs w:val="30"/>
          <w:rtl/>
          <w:lang w:val="en-GB" w:eastAsia="zh-TW"/>
        </w:rPr>
        <w:t xml:space="preserve"> للمقررين م ح د </w:t>
      </w:r>
      <w:r w:rsidR="005C2482" w:rsidRPr="001F3633">
        <w:rPr>
          <w:rFonts w:ascii="Traditional Arabic" w:hAnsi="Traditional Arabic" w:hint="cs"/>
          <w:sz w:val="30"/>
          <w:szCs w:val="30"/>
          <w:rtl/>
          <w:lang w:val="en-GB" w:eastAsia="zh-TW"/>
        </w:rPr>
        <w:t>-</w:t>
      </w:r>
      <w:r w:rsidR="0044636C" w:rsidRPr="001F3633">
        <w:rPr>
          <w:rFonts w:ascii="Traditional Arabic" w:hAnsi="Traditional Arabic" w:hint="cs"/>
          <w:sz w:val="30"/>
          <w:szCs w:val="30"/>
          <w:rtl/>
          <w:lang w:val="en-GB" w:eastAsia="zh-TW"/>
        </w:rPr>
        <w:t xml:space="preserve"> </w:t>
      </w:r>
      <w:r w:rsidR="0044636C" w:rsidRPr="001F3633">
        <w:rPr>
          <w:rFonts w:ascii="Traditional Arabic" w:hAnsi="Traditional Arabic"/>
          <w:sz w:val="30"/>
          <w:szCs w:val="30"/>
          <w:rtl/>
          <w:lang w:val="en-GB" w:eastAsia="zh-TW"/>
        </w:rPr>
        <w:t xml:space="preserve">2/5 وم ح د </w:t>
      </w:r>
      <w:r w:rsidR="005C2482"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 xml:space="preserve"> 5/2</w:t>
      </w:r>
      <w:r w:rsidR="0044636C" w:rsidRPr="001F3633">
        <w:rPr>
          <w:rFonts w:ascii="Traditional Arabic" w:hAnsi="Traditional Arabic" w:hint="cs"/>
          <w:sz w:val="30"/>
          <w:szCs w:val="30"/>
          <w:rtl/>
          <w:lang w:val="en-GB" w:eastAsia="zh-TW"/>
        </w:rPr>
        <w:t xml:space="preserve">، وأهداف الاستعراض، ومنهجية الاستعراض الداخلي، ونتائج الاستعراض الداخلي، وعملية اختيار فريق الاستعراض للاستعراض الخارجي، والخطوات التالية على صعيد إجراء عملية الاستعراض الخارجي. أما بخصوص البند </w:t>
      </w:r>
      <w:r w:rsidR="00861346">
        <w:rPr>
          <w:rFonts w:ascii="Traditional Arabic" w:hAnsi="Traditional Arabic" w:hint="cs"/>
          <w:sz w:val="30"/>
          <w:szCs w:val="30"/>
          <w:rtl/>
          <w:lang w:val="en-GB" w:eastAsia="zh-TW"/>
        </w:rPr>
        <w:t>11</w:t>
      </w:r>
      <w:r w:rsidR="0044636C" w:rsidRPr="001F3633">
        <w:rPr>
          <w:rFonts w:ascii="Traditional Arabic" w:hAnsi="Traditional Arabic" w:hint="cs"/>
          <w:sz w:val="30"/>
          <w:szCs w:val="30"/>
          <w:rtl/>
          <w:lang w:val="en-GB" w:eastAsia="zh-TW"/>
        </w:rPr>
        <w:t xml:space="preserve">، المتعلق بوضع برنامج عمل ثانٍ، فأشار إلى أن الاجتماع العام طلب، بموجب مقرره م ح د </w:t>
      </w:r>
      <w:r w:rsidR="005C2482" w:rsidRPr="001F3633">
        <w:rPr>
          <w:rFonts w:ascii="Traditional Arabic" w:hAnsi="Traditional Arabic" w:hint="cs"/>
          <w:sz w:val="30"/>
          <w:szCs w:val="30"/>
          <w:rtl/>
          <w:lang w:val="en-GB" w:eastAsia="zh-TW"/>
        </w:rPr>
        <w:t>-</w:t>
      </w:r>
      <w:r w:rsidR="0044636C" w:rsidRPr="001F3633">
        <w:rPr>
          <w:rFonts w:ascii="Traditional Arabic" w:hAnsi="Traditional Arabic" w:hint="cs"/>
          <w:sz w:val="30"/>
          <w:szCs w:val="30"/>
          <w:rtl/>
          <w:lang w:val="en-GB" w:eastAsia="zh-TW"/>
        </w:rPr>
        <w:t xml:space="preserve"> 5/3، إلى فريق الخبراء المتعدد التخصصات والمكتب أن يعدا مشاريع عناصر أولية لإطار عمل من أجل برنامج عمل متجدد، للنظر فيها في الدورة الحالية. وقدم عرضا موجزا عن مشروع عملية لوضع برنامج عمل ثانٍ، وقدم اقتراحات من أجل مشاريع عناصر أولية للبرنامج.</w:t>
      </w:r>
    </w:p>
    <w:p w14:paraId="7685022D" w14:textId="25962F11"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w:t>
      </w:r>
      <w:r w:rsidR="00BD3765" w:rsidRPr="001F3633">
        <w:rPr>
          <w:rFonts w:ascii="Traditional Arabic" w:hAnsi="Traditional Arabic" w:hint="cs"/>
          <w:sz w:val="30"/>
          <w:szCs w:val="30"/>
          <w:rtl/>
          <w:lang w:val="en-GB" w:eastAsia="zh-TW"/>
        </w:rPr>
        <w:t>0</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وقال الرئيس إن الاستعراض الداخلي سيكون بمثابة مدخلات لعملية الاستعراض الشاملة، التي ستوفر بدورها أساساً لوضع برنامج العمل الثاني، مما سيمكن المنبر من تعزيز تنفيذ وظائفه الأربع وتحسين فعاليته كواجهة للعلوم والسياسات. وبخصوص برنامج العمل الثاني، اقترح الرئيس أن يكون تركيز الدورة الحالية على صياغة عملية لوضع مشروع لبرنامج العمل لكي ينظر فيه الاجتماع العام في دورته السابعة.</w:t>
      </w:r>
    </w:p>
    <w:p w14:paraId="67B15DB9" w14:textId="4803FADD"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lastRenderedPageBreak/>
        <w:t>9</w:t>
      </w:r>
      <w:r w:rsidR="00BD3765" w:rsidRPr="001F3633">
        <w:rPr>
          <w:rFonts w:ascii="Traditional Arabic" w:hAnsi="Traditional Arabic" w:hint="cs"/>
          <w:sz w:val="30"/>
          <w:szCs w:val="30"/>
          <w:rtl/>
          <w:lang w:val="en-GB" w:eastAsia="zh-TW"/>
        </w:rPr>
        <w:t>1</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بعد ذلك، أنشأ الاجتماع العام فريق اتصال يشارك في رئاسته السيد أوتنغ - يبوا (غانا) والسيد واطسون (المملكة المتحدة)، لمواصلة مناقشة المسألة. وسيتناول الفريق، على وجه الخصوص، عملية وضع برنامج عمل لفترة ما بعد عام 2019، وسيجري تبادلا أوليا للآراء بشأن عناصر برنامج العمل هذا.</w:t>
      </w:r>
    </w:p>
    <w:p w14:paraId="75B13E4C" w14:textId="38E49B52" w:rsidR="00BD3765" w:rsidRPr="001F3633" w:rsidRDefault="00BD3765"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92-</w:t>
      </w:r>
      <w:r w:rsidRPr="001F3633">
        <w:rPr>
          <w:rFonts w:ascii="Traditional Arabic" w:hAnsi="Traditional Arabic"/>
          <w:sz w:val="30"/>
          <w:szCs w:val="30"/>
          <w:rtl/>
          <w:lang w:val="en-GB" w:eastAsia="zh-TW"/>
        </w:rPr>
        <w:tab/>
        <w:t xml:space="preserve">وفي وقت لاحق نظر الاجتماع العام في مشروع مقرر بشأن هذه المسألة أعدته الأمانة </w:t>
      </w:r>
      <w:r w:rsidRPr="008032E1">
        <w:rPr>
          <w:rFonts w:asciiTheme="majorBidi" w:hAnsiTheme="majorBidi" w:cstheme="majorBidi"/>
          <w:rtl/>
          <w:lang w:val="en-GB" w:eastAsia="zh-TW"/>
        </w:rPr>
        <w:t>(</w:t>
      </w:r>
      <w:r w:rsidRPr="008032E1">
        <w:rPr>
          <w:rFonts w:asciiTheme="majorBidi" w:hAnsiTheme="majorBidi" w:cstheme="majorBidi"/>
          <w:lang w:val="en-GB" w:eastAsia="zh-TW"/>
        </w:rPr>
        <w:t>IPBES/6/L.7</w:t>
      </w:r>
      <w:r w:rsidRPr="008032E1">
        <w:rPr>
          <w:rFonts w:asciiTheme="majorBidi" w:hAnsiTheme="majorBidi" w:cstheme="majorBidi"/>
          <w:rtl/>
          <w:lang w:val="en-GB" w:eastAsia="zh-TW"/>
        </w:rPr>
        <w:t>)</w:t>
      </w:r>
      <w:r w:rsidRPr="001F3633">
        <w:rPr>
          <w:rFonts w:ascii="Traditional Arabic" w:hAnsi="Traditional Arabic"/>
          <w:sz w:val="30"/>
          <w:szCs w:val="30"/>
          <w:rtl/>
          <w:lang w:val="en-GB" w:eastAsia="zh-TW"/>
        </w:rPr>
        <w:t>.</w:t>
      </w:r>
    </w:p>
    <w:p w14:paraId="1A657945" w14:textId="0D2A6E96" w:rsidR="0044636C" w:rsidRPr="009D573A" w:rsidRDefault="0044636C" w:rsidP="009D573A">
      <w:pPr>
        <w:pStyle w:val="CH1"/>
        <w:tabs>
          <w:tab w:val="clear" w:pos="851"/>
          <w:tab w:val="clear" w:pos="1247"/>
          <w:tab w:val="clear" w:pos="1814"/>
          <w:tab w:val="left" w:pos="1841"/>
          <w:tab w:val="left" w:pos="4082"/>
        </w:tabs>
        <w:bidi/>
        <w:spacing w:before="0" w:line="400" w:lineRule="exact"/>
        <w:ind w:left="1129" w:hanging="1130"/>
        <w:jc w:val="both"/>
        <w:rPr>
          <w:rFonts w:ascii="Traditional Arabic" w:hAnsi="Traditional Arabic" w:cs="Traditional Arabic"/>
          <w:bCs/>
          <w:w w:val="90"/>
          <w:sz w:val="32"/>
          <w:szCs w:val="32"/>
          <w:rtl/>
          <w:lang w:eastAsia="zh-TW"/>
        </w:rPr>
      </w:pPr>
      <w:r w:rsidRPr="009D573A">
        <w:rPr>
          <w:rFonts w:ascii="Traditional Arabic" w:hAnsi="Traditional Arabic" w:cs="Traditional Arabic" w:hint="cs"/>
          <w:bCs/>
          <w:w w:val="90"/>
          <w:sz w:val="32"/>
          <w:szCs w:val="32"/>
          <w:rtl/>
          <w:lang w:eastAsia="zh-TW"/>
        </w:rPr>
        <w:t>ثاني عشر-</w:t>
      </w:r>
      <w:r w:rsidRPr="009D573A">
        <w:rPr>
          <w:rFonts w:ascii="Traditional Arabic" w:hAnsi="Traditional Arabic" w:cs="Traditional Arabic"/>
          <w:bCs/>
          <w:w w:val="90"/>
          <w:sz w:val="32"/>
          <w:szCs w:val="32"/>
          <w:rtl/>
          <w:lang w:eastAsia="zh-TW"/>
        </w:rPr>
        <w:tab/>
        <w:t>مواعيد وأماكن انعقاد الدورات المستقبلية للاجتماع العام</w:t>
      </w:r>
    </w:p>
    <w:p w14:paraId="41EA1798" w14:textId="7D8CC8AF"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93</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 xml:space="preserve">عند تقديم هذا البند قال الرئيس إن مشروع جدول الأعمال الأولي وتنظيم العمل للدورة السابعة للاجتماع العام للمنبر الحكومي الدولي متوفران في مذكرة الأمانة بشأن تنظيم أعمال الاجتماع العام ومواعيد وأماكن انعقاد الدورات المستقبلية للاجتماع العام </w:t>
      </w:r>
      <w:r w:rsidR="0044636C" w:rsidRPr="008032E1">
        <w:rPr>
          <w:rFonts w:asciiTheme="majorBidi" w:hAnsiTheme="majorBidi" w:cstheme="majorBidi"/>
          <w:rtl/>
          <w:lang w:val="en-GB" w:eastAsia="zh-TW"/>
        </w:rPr>
        <w:t>(</w:t>
      </w:r>
      <w:r w:rsidR="0044636C" w:rsidRPr="008032E1">
        <w:rPr>
          <w:rFonts w:asciiTheme="majorBidi" w:hAnsiTheme="majorBidi" w:cstheme="majorBidi"/>
          <w:lang w:val="en-GB" w:eastAsia="zh-TW"/>
        </w:rPr>
        <w:t>IPBES/6/12</w:t>
      </w:r>
      <w:r w:rsidR="0044636C" w:rsidRPr="008032E1">
        <w:rPr>
          <w:rFonts w:asciiTheme="majorBidi" w:hAnsiTheme="majorBidi" w:cstheme="majorBidi"/>
          <w:rtl/>
          <w:lang w:val="en-GB" w:eastAsia="zh-TW"/>
        </w:rPr>
        <w:t>)</w:t>
      </w:r>
      <w:r w:rsidR="0044636C" w:rsidRPr="001F3633">
        <w:rPr>
          <w:rFonts w:ascii="Traditional Arabic" w:hAnsi="Traditional Arabic"/>
          <w:sz w:val="30"/>
          <w:szCs w:val="30"/>
          <w:lang w:val="en-GB" w:eastAsia="zh-TW"/>
        </w:rPr>
        <w:t>.</w:t>
      </w:r>
    </w:p>
    <w:p w14:paraId="4C97FFA7" w14:textId="784C39CB"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94</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 xml:space="preserve">وأشارت الأمينة التنفيذية في العرض الذي قدمته بهذا الشأن إلى أن الاجتماع العام دعا، في مقرره م ح د-5/5، الأعضاء القادرين إلى النظر في استضافة الدورة السابعة للاجتماع العام، المقرر أن تعقد في الفترة من 13 إلى 18 أيار/مايو 2019. وفي تلك الدورة سيدعى الاجتماع العام إلى النظر في التقييم العالمي للتنوع البيولوجي وخدمات النظام الإيكولوجي، وإجراء انتخابات منتظمة لعضوية المكتب، </w:t>
      </w:r>
      <w:r w:rsidR="00712F2B" w:rsidRPr="001F3633">
        <w:rPr>
          <w:rFonts w:ascii="Traditional Arabic" w:hAnsi="Traditional Arabic" w:hint="cs"/>
          <w:sz w:val="30"/>
          <w:szCs w:val="30"/>
          <w:rtl/>
          <w:lang w:val="en-GB" w:eastAsia="zh-TW"/>
        </w:rPr>
        <w:t xml:space="preserve">واعتماد المقررات العالقة في الدورة الحالية، </w:t>
      </w:r>
      <w:r w:rsidR="0044636C" w:rsidRPr="001F3633">
        <w:rPr>
          <w:rFonts w:ascii="Traditional Arabic" w:hAnsi="Traditional Arabic" w:hint="cs"/>
          <w:sz w:val="30"/>
          <w:szCs w:val="30"/>
          <w:rtl/>
          <w:lang w:val="en-GB" w:eastAsia="zh-TW"/>
        </w:rPr>
        <w:t>والنظر في التقرير النهائي عن استعراض المنبر، والنظر في اعتماد برنامج عمل ثانٍ للمنبر. ومن المتوقع أن تعقد الدورة الثامنة للاجتماع العام في عام 2020، وقد دعي الأعضاء الذين يعتزمون عرض استضافة هذه الدورة إلى تقديم عرض رسمي.</w:t>
      </w:r>
    </w:p>
    <w:p w14:paraId="7E3796E9" w14:textId="043FB5FF"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95</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ودعا الرئيس أي</w:t>
      </w:r>
      <w:r w:rsidR="008038B5" w:rsidRPr="001F3633">
        <w:rPr>
          <w:rFonts w:ascii="Traditional Arabic" w:hAnsi="Traditional Arabic" w:hint="cs"/>
          <w:sz w:val="30"/>
          <w:szCs w:val="30"/>
          <w:rtl/>
          <w:lang w:val="en-GB" w:eastAsia="zh-TW"/>
        </w:rPr>
        <w:t>ة</w:t>
      </w:r>
      <w:r w:rsidR="0044636C" w:rsidRPr="001F3633">
        <w:rPr>
          <w:rFonts w:ascii="Traditional Arabic" w:hAnsi="Traditional Arabic" w:hint="cs"/>
          <w:sz w:val="30"/>
          <w:szCs w:val="30"/>
          <w:rtl/>
          <w:lang w:val="en-GB" w:eastAsia="zh-TW"/>
        </w:rPr>
        <w:t xml:space="preserve"> دول تقدم عرضاً لاستضافة الدورة السابعة أو الثامنة للاجتماع العام إلى تقديم عروضها إلى الأمانة في الوقت المناسب للنظر فيها في الدورة الحالية.</w:t>
      </w:r>
    </w:p>
    <w:p w14:paraId="25EA1EB9" w14:textId="1B359AB5" w:rsidR="008038B5"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96</w:t>
      </w:r>
      <w:r w:rsidR="008038B5" w:rsidRPr="001F3633">
        <w:rPr>
          <w:rFonts w:ascii="Traditional Arabic" w:hAnsi="Traditional Arabic" w:hint="cs"/>
          <w:sz w:val="30"/>
          <w:szCs w:val="30"/>
          <w:rtl/>
          <w:lang w:val="en-GB" w:eastAsia="zh-TW"/>
        </w:rPr>
        <w:t xml:space="preserve">- وفي وقت لاحق أبلغت ممثلة فرنسا الاجتماع بعرض من حكومتها لاستضافة الدورة السابعة للاجتماع العام لمدة ستة أيام </w:t>
      </w:r>
      <w:r w:rsidR="003657F6" w:rsidRPr="001F3633">
        <w:rPr>
          <w:rFonts w:ascii="Traditional Arabic" w:hAnsi="Traditional Arabic" w:hint="cs"/>
          <w:sz w:val="30"/>
          <w:szCs w:val="30"/>
          <w:rtl/>
          <w:lang w:val="en-GB" w:eastAsia="zh-TW"/>
        </w:rPr>
        <w:t>خلال الفترة من 20 نيسان/أبريل إلى 5 أيار/مايو 2019، وهو عرض رحب به الاجتماع العام.</w:t>
      </w:r>
    </w:p>
    <w:p w14:paraId="35A56267" w14:textId="1D8C64AB"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97</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BD3765" w:rsidRPr="001F3633">
        <w:rPr>
          <w:rFonts w:ascii="Traditional Arabic" w:hAnsi="Traditional Arabic" w:hint="cs"/>
          <w:sz w:val="30"/>
          <w:szCs w:val="30"/>
          <w:rtl/>
          <w:lang w:val="en-GB" w:eastAsia="zh-TW"/>
        </w:rPr>
        <w:t>بعد ذلك</w:t>
      </w:r>
      <w:r w:rsidR="00BD3765" w:rsidRPr="001F3633">
        <w:rPr>
          <w:rFonts w:ascii="Traditional Arabic" w:hAnsi="Traditional Arabic"/>
          <w:sz w:val="30"/>
          <w:szCs w:val="30"/>
          <w:rtl/>
          <w:lang w:val="en-GB" w:eastAsia="zh-TW"/>
        </w:rPr>
        <w:t xml:space="preserve"> نظر الاجتماع العام في مشروع مقرر بشأن هذه المسألة أعدته الأمانة </w:t>
      </w:r>
      <w:r w:rsidR="00BD3765" w:rsidRPr="008032E1">
        <w:rPr>
          <w:rFonts w:asciiTheme="majorBidi" w:hAnsiTheme="majorBidi" w:cstheme="majorBidi"/>
          <w:rtl/>
          <w:lang w:val="en-GB" w:eastAsia="zh-TW"/>
        </w:rPr>
        <w:t>(</w:t>
      </w:r>
      <w:r w:rsidR="00BD3765" w:rsidRPr="008032E1">
        <w:rPr>
          <w:rFonts w:asciiTheme="majorBidi" w:hAnsiTheme="majorBidi" w:cstheme="majorBidi"/>
          <w:lang w:val="en-GB" w:eastAsia="zh-TW"/>
        </w:rPr>
        <w:t>IPBES/6/L.6</w:t>
      </w:r>
      <w:r w:rsidR="00BD3765" w:rsidRPr="008032E1">
        <w:rPr>
          <w:rFonts w:asciiTheme="majorBidi" w:hAnsiTheme="majorBidi" w:cstheme="majorBidi"/>
          <w:rtl/>
          <w:lang w:val="en-GB" w:eastAsia="zh-TW"/>
        </w:rPr>
        <w:t>)</w:t>
      </w:r>
      <w:r w:rsidR="00BD3765" w:rsidRPr="001F3633">
        <w:rPr>
          <w:rFonts w:ascii="Traditional Arabic" w:hAnsi="Traditional Arabic"/>
          <w:sz w:val="30"/>
          <w:szCs w:val="30"/>
          <w:rtl/>
          <w:lang w:val="en-GB" w:eastAsia="zh-TW"/>
        </w:rPr>
        <w:t>.</w:t>
      </w:r>
    </w:p>
    <w:p w14:paraId="24BCE9B4" w14:textId="26E44FF9" w:rsidR="0044636C" w:rsidRPr="009D573A" w:rsidRDefault="0044636C" w:rsidP="009D573A">
      <w:pPr>
        <w:pStyle w:val="CH1"/>
        <w:tabs>
          <w:tab w:val="clear" w:pos="851"/>
          <w:tab w:val="clear" w:pos="1247"/>
          <w:tab w:val="clear" w:pos="1814"/>
          <w:tab w:val="left" w:pos="1841"/>
          <w:tab w:val="left" w:pos="4082"/>
        </w:tabs>
        <w:bidi/>
        <w:spacing w:before="0" w:line="400" w:lineRule="exact"/>
        <w:ind w:left="1129" w:hanging="1130"/>
        <w:jc w:val="both"/>
        <w:rPr>
          <w:rFonts w:ascii="Traditional Arabic" w:hAnsi="Traditional Arabic" w:cs="Traditional Arabic"/>
          <w:bCs/>
          <w:w w:val="90"/>
          <w:sz w:val="32"/>
          <w:szCs w:val="32"/>
          <w:rtl/>
          <w:lang w:eastAsia="zh-TW"/>
        </w:rPr>
      </w:pPr>
      <w:r w:rsidRPr="009D573A">
        <w:rPr>
          <w:rFonts w:ascii="Traditional Arabic" w:hAnsi="Traditional Arabic" w:cs="Traditional Arabic" w:hint="cs"/>
          <w:bCs/>
          <w:w w:val="90"/>
          <w:sz w:val="32"/>
          <w:szCs w:val="32"/>
          <w:rtl/>
          <w:lang w:eastAsia="zh-TW"/>
        </w:rPr>
        <w:t>ثالث عشر-</w:t>
      </w:r>
      <w:r w:rsidRPr="009D573A">
        <w:rPr>
          <w:rFonts w:ascii="Traditional Arabic" w:hAnsi="Traditional Arabic" w:cs="Traditional Arabic"/>
          <w:bCs/>
          <w:w w:val="90"/>
          <w:sz w:val="32"/>
          <w:szCs w:val="32"/>
          <w:rtl/>
          <w:lang w:eastAsia="zh-TW"/>
        </w:rPr>
        <w:tab/>
        <w:t>الترتيبات المؤسسية: ترتيبات الأمم المتحدة للشراكة التعاونية في عمل المنبر وأمانته</w:t>
      </w:r>
    </w:p>
    <w:p w14:paraId="7E5E6186" w14:textId="37B2B997"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98</w:t>
      </w:r>
      <w:r w:rsidR="0044636C" w:rsidRPr="001F3633">
        <w:rPr>
          <w:rFonts w:ascii="Traditional Arabic" w:hAnsi="Traditional Arabic" w:hint="cs"/>
          <w:sz w:val="30"/>
          <w:szCs w:val="30"/>
          <w:rtl/>
          <w:lang w:val="en-GB" w:eastAsia="zh-TW"/>
        </w:rPr>
        <w:t xml:space="preserve">- عند تقديم هذا البند أشار الرئيس إلى أن الاجتماع العام وافق، بموجب مقرره </w:t>
      </w:r>
      <w:r w:rsidR="0044636C" w:rsidRPr="001F3633">
        <w:rPr>
          <w:rFonts w:ascii="Traditional Arabic" w:hAnsi="Traditional Arabic"/>
          <w:sz w:val="30"/>
          <w:szCs w:val="30"/>
          <w:rtl/>
          <w:lang w:val="en-GB" w:eastAsia="zh-TW"/>
        </w:rPr>
        <w:t xml:space="preserve">م ح د </w:t>
      </w:r>
      <w:r w:rsidR="005C2482"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 xml:space="preserve"> 2/8</w:t>
      </w:r>
      <w:r w:rsidR="0044636C" w:rsidRPr="001F3633">
        <w:rPr>
          <w:rFonts w:ascii="Traditional Arabic" w:hAnsi="Traditional Arabic" w:hint="cs"/>
          <w:sz w:val="30"/>
          <w:szCs w:val="30"/>
          <w:rtl/>
          <w:lang w:val="en-GB" w:eastAsia="zh-TW"/>
        </w:rPr>
        <w:t xml:space="preserve">، على ترتيب الشراكة التعاونية لإنشاء رابط مؤسسي بين الاجتماع العام للمنبر وبرنامج الأمم المتحدة للبيئة، ومنظمة الأمم المتحدة للتربية والعلم والثقافة (اليونسكو)، ومنظمة الأغذية والزراعة للأمم المتحدة (الفاو)، وبرنامج الأمم المتحدة الإنمائي. ووجه الانتباه إلى مذكرة الأمانة بشأن تقرير مرحلي عن ترتيب الأمم المتحدة للشراكة التعاونية </w:t>
      </w:r>
      <w:r w:rsidR="0044636C" w:rsidRPr="008032E1">
        <w:rPr>
          <w:rFonts w:asciiTheme="majorBidi" w:hAnsiTheme="majorBidi" w:cstheme="majorBidi"/>
          <w:rtl/>
          <w:lang w:val="en-GB" w:eastAsia="zh-TW"/>
        </w:rPr>
        <w:t>(</w:t>
      </w:r>
      <w:r w:rsidR="0044636C" w:rsidRPr="008032E1">
        <w:rPr>
          <w:rFonts w:asciiTheme="majorBidi" w:hAnsiTheme="majorBidi" w:cstheme="majorBidi"/>
          <w:lang w:val="en-GB" w:eastAsia="zh-TW"/>
        </w:rPr>
        <w:t>IPBES/6/INF/24</w:t>
      </w:r>
      <w:r w:rsidR="0044636C" w:rsidRPr="008032E1">
        <w:rPr>
          <w:rFonts w:asciiTheme="majorBidi" w:hAnsiTheme="majorBidi" w:cstheme="majorBidi"/>
          <w:rtl/>
          <w:lang w:val="en-GB" w:eastAsia="zh-TW"/>
        </w:rPr>
        <w:t>)</w:t>
      </w:r>
      <w:r w:rsidR="0044636C" w:rsidRPr="001F3633">
        <w:rPr>
          <w:rFonts w:ascii="Traditional Arabic" w:hAnsi="Traditional Arabic" w:hint="cs"/>
          <w:sz w:val="30"/>
          <w:szCs w:val="30"/>
          <w:rtl/>
          <w:lang w:val="en-GB" w:eastAsia="zh-TW"/>
        </w:rPr>
        <w:t>.</w:t>
      </w:r>
    </w:p>
    <w:p w14:paraId="05D0484C" w14:textId="1F521111"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99</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 xml:space="preserve">وقدمت السيدة مريم بوعمران (اليونسكو) بيانا باسم منظمات الأمم المتحدة الشريكة الأربع التي تدعم المنبر. وقالت إن تلك المنظمات تقدم دعما مباشرا وغير مباشر لأمانة المنبر، بما في ذلك لتنفيذ الأهداف الأربعة لبرنامج العمل الحالي للمنبر، ولعقد اجتماعات مختلف فرق العمل وأفرقة الخبراء المنبثقة عن المنبر. وقد وفرت أهداف التنمية المستدامة إطارا عالميا لتعميم عمل المنبر في قطاعات رئيسية مثل الزراعة ومصائد الأسماك والغابات والمياه والمحيطات والثقافة والتعليم والعلوم الطبيعية والإنسانية والتمويل والبيئة والتنوع البيولوجي. إن المنظمات الشريكة للأمم المتحدة هي في وضع يمكنها من مساعدة الدول الأعضاء فيها على الوفاء بالتزاماتها العالمية، وهي </w:t>
      </w:r>
      <w:r w:rsidR="0044636C" w:rsidRPr="001F3633">
        <w:rPr>
          <w:rFonts w:ascii="Traditional Arabic" w:hAnsi="Traditional Arabic" w:hint="cs"/>
          <w:sz w:val="30"/>
          <w:szCs w:val="30"/>
          <w:rtl/>
          <w:lang w:val="en-GB" w:eastAsia="zh-TW"/>
        </w:rPr>
        <w:lastRenderedPageBreak/>
        <w:t>على استعداد لمواصلة دعم البلدان في تعزيز الوعي بنتائج وآثار التقييمات الإقليمية الأربعة والتقييم المواضيعي بشأن تدهور الأراضي واستصلاحها، بما في ذلك عن طريق الوصول إلى جمهور وشركاء جدد.</w:t>
      </w:r>
    </w:p>
    <w:p w14:paraId="22722D67" w14:textId="6D8B2E4D" w:rsidR="0044636C"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100</w:t>
      </w:r>
      <w:r w:rsidR="0044636C" w:rsidRPr="001F3633">
        <w:rPr>
          <w:rFonts w:ascii="Traditional Arabic" w:hAnsi="Traditional Arabic" w:hint="cs"/>
          <w:sz w:val="30"/>
          <w:szCs w:val="30"/>
          <w:rtl/>
          <w:lang w:val="en-GB" w:eastAsia="zh-TW"/>
        </w:rPr>
        <w:t>-</w:t>
      </w:r>
      <w:r w:rsidR="0044636C" w:rsidRPr="001F3633">
        <w:rPr>
          <w:rFonts w:ascii="Traditional Arabic" w:hAnsi="Traditional Arabic"/>
          <w:sz w:val="30"/>
          <w:szCs w:val="30"/>
          <w:rtl/>
          <w:lang w:val="en-GB" w:eastAsia="zh-TW"/>
        </w:rPr>
        <w:tab/>
      </w:r>
      <w:r w:rsidR="0044636C" w:rsidRPr="001F3633">
        <w:rPr>
          <w:rFonts w:ascii="Traditional Arabic" w:hAnsi="Traditional Arabic" w:hint="cs"/>
          <w:sz w:val="30"/>
          <w:szCs w:val="30"/>
          <w:rtl/>
          <w:lang w:val="en-GB" w:eastAsia="zh-TW"/>
        </w:rPr>
        <w:t>وشكر الرئيس، باسم الاجتماع العام، كلا من برنامج الأمم المتحدة للبيئة ومنظمة الأمم المتحدة للتربية والعلم والثقافة ومنظمة الأغذية والزراعة وبرنامج الأمم المتحدة الإنمائي على الدعم الذي قدموه للمنبر في تنفيذ برنامج عمله، وطلب إليهم مواصلة هذا الدعم.</w:t>
      </w:r>
    </w:p>
    <w:p w14:paraId="4024B1A4" w14:textId="49CEE28A" w:rsidR="00061363" w:rsidRPr="009D573A" w:rsidRDefault="00061363" w:rsidP="009D573A">
      <w:pPr>
        <w:pStyle w:val="CH1"/>
        <w:tabs>
          <w:tab w:val="clear" w:pos="851"/>
          <w:tab w:val="clear" w:pos="1247"/>
          <w:tab w:val="clear" w:pos="1814"/>
          <w:tab w:val="left" w:pos="1841"/>
          <w:tab w:val="left" w:pos="4082"/>
        </w:tabs>
        <w:bidi/>
        <w:spacing w:before="0" w:line="400" w:lineRule="exact"/>
        <w:ind w:left="1129" w:hanging="1130"/>
        <w:jc w:val="both"/>
        <w:rPr>
          <w:rFonts w:ascii="Traditional Arabic" w:hAnsi="Traditional Arabic" w:cs="Traditional Arabic"/>
          <w:bCs/>
          <w:w w:val="90"/>
          <w:sz w:val="32"/>
          <w:szCs w:val="32"/>
          <w:rtl/>
          <w:lang w:eastAsia="zh-TW"/>
        </w:rPr>
      </w:pPr>
      <w:r w:rsidRPr="009D573A">
        <w:rPr>
          <w:rFonts w:ascii="Traditional Arabic" w:hAnsi="Traditional Arabic" w:cs="Traditional Arabic" w:hint="cs"/>
          <w:bCs/>
          <w:w w:val="90"/>
          <w:sz w:val="32"/>
          <w:szCs w:val="32"/>
          <w:rtl/>
          <w:lang w:eastAsia="zh-TW"/>
        </w:rPr>
        <w:t>رابع عشر-</w:t>
      </w:r>
      <w:r w:rsidRPr="009D573A">
        <w:rPr>
          <w:rFonts w:ascii="Traditional Arabic" w:hAnsi="Traditional Arabic" w:cs="Traditional Arabic"/>
          <w:bCs/>
          <w:w w:val="90"/>
          <w:sz w:val="32"/>
          <w:szCs w:val="32"/>
          <w:rtl/>
          <w:lang w:eastAsia="zh-TW"/>
        </w:rPr>
        <w:tab/>
      </w:r>
      <w:r w:rsidR="005430B4" w:rsidRPr="009D573A">
        <w:rPr>
          <w:rFonts w:ascii="Traditional Arabic" w:hAnsi="Traditional Arabic" w:cs="Traditional Arabic"/>
          <w:bCs/>
          <w:w w:val="90"/>
          <w:sz w:val="32"/>
          <w:szCs w:val="32"/>
          <w:rtl/>
          <w:lang w:eastAsia="zh-TW"/>
        </w:rPr>
        <w:t>اعتماد مقررات الدورة وتقريرها</w:t>
      </w:r>
    </w:p>
    <w:p w14:paraId="729C75CB" w14:textId="5E1D0EB1" w:rsidR="00114E74"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101</w:t>
      </w:r>
      <w:r w:rsidR="00061363" w:rsidRPr="001F3633">
        <w:rPr>
          <w:rFonts w:ascii="Traditional Arabic" w:hAnsi="Traditional Arabic" w:hint="cs"/>
          <w:sz w:val="30"/>
          <w:szCs w:val="30"/>
          <w:rtl/>
          <w:lang w:val="en-GB" w:eastAsia="zh-TW"/>
        </w:rPr>
        <w:t>-</w:t>
      </w:r>
      <w:r w:rsidR="00061363" w:rsidRPr="001F3633">
        <w:rPr>
          <w:rFonts w:ascii="Traditional Arabic" w:hAnsi="Traditional Arabic"/>
          <w:sz w:val="30"/>
          <w:szCs w:val="30"/>
          <w:rtl/>
          <w:lang w:val="en-GB" w:eastAsia="zh-TW"/>
        </w:rPr>
        <w:tab/>
      </w:r>
      <w:r w:rsidR="00114E74" w:rsidRPr="001F3633">
        <w:rPr>
          <w:rFonts w:ascii="Traditional Arabic" w:hAnsi="Traditional Arabic"/>
          <w:sz w:val="30"/>
          <w:szCs w:val="30"/>
          <w:rtl/>
          <w:lang w:val="en-GB" w:eastAsia="zh-TW"/>
        </w:rPr>
        <w:t>اعتمد الاجتماع العام المقررات من م</w:t>
      </w:r>
      <w:r w:rsidR="001A278C" w:rsidRPr="001F3633">
        <w:rPr>
          <w:rFonts w:ascii="Traditional Arabic" w:hAnsi="Traditional Arabic" w:hint="cs"/>
          <w:sz w:val="30"/>
          <w:szCs w:val="30"/>
          <w:rtl/>
          <w:lang w:val="en-GB" w:eastAsia="zh-TW"/>
        </w:rPr>
        <w:t xml:space="preserve"> </w:t>
      </w:r>
      <w:r w:rsidR="00114E74" w:rsidRPr="001F3633">
        <w:rPr>
          <w:rFonts w:ascii="Traditional Arabic" w:hAnsi="Traditional Arabic"/>
          <w:sz w:val="30"/>
          <w:szCs w:val="30"/>
          <w:rtl/>
          <w:lang w:val="en-GB" w:eastAsia="zh-TW"/>
        </w:rPr>
        <w:t>ح</w:t>
      </w:r>
      <w:r w:rsidR="001A278C" w:rsidRPr="001F3633">
        <w:rPr>
          <w:rFonts w:ascii="Traditional Arabic" w:hAnsi="Traditional Arabic" w:hint="cs"/>
          <w:sz w:val="30"/>
          <w:szCs w:val="30"/>
          <w:rtl/>
          <w:lang w:val="en-GB" w:eastAsia="zh-TW"/>
        </w:rPr>
        <w:t xml:space="preserve"> </w:t>
      </w:r>
      <w:r w:rsidR="00114E74" w:rsidRPr="001F3633">
        <w:rPr>
          <w:rFonts w:ascii="Traditional Arabic" w:hAnsi="Traditional Arabic"/>
          <w:sz w:val="30"/>
          <w:szCs w:val="30"/>
          <w:rtl/>
          <w:lang w:val="en-GB" w:eastAsia="zh-TW"/>
        </w:rPr>
        <w:t>د-6/1 إلى م</w:t>
      </w:r>
      <w:r w:rsidR="009C17BC" w:rsidRPr="001F3633">
        <w:rPr>
          <w:rFonts w:ascii="Traditional Arabic" w:hAnsi="Traditional Arabic" w:hint="cs"/>
          <w:sz w:val="30"/>
          <w:szCs w:val="30"/>
          <w:rtl/>
          <w:lang w:val="en-GB" w:eastAsia="zh-TW"/>
        </w:rPr>
        <w:t xml:space="preserve"> </w:t>
      </w:r>
      <w:r w:rsidR="00114E74" w:rsidRPr="001F3633">
        <w:rPr>
          <w:rFonts w:ascii="Traditional Arabic" w:hAnsi="Traditional Arabic"/>
          <w:sz w:val="30"/>
          <w:szCs w:val="30"/>
          <w:rtl/>
          <w:lang w:val="en-GB" w:eastAsia="zh-TW"/>
        </w:rPr>
        <w:t>ح</w:t>
      </w:r>
      <w:r w:rsidR="009C17BC" w:rsidRPr="001F3633">
        <w:rPr>
          <w:rFonts w:ascii="Traditional Arabic" w:hAnsi="Traditional Arabic" w:hint="cs"/>
          <w:sz w:val="30"/>
          <w:szCs w:val="30"/>
          <w:rtl/>
          <w:lang w:val="en-GB" w:eastAsia="zh-TW"/>
        </w:rPr>
        <w:t xml:space="preserve"> </w:t>
      </w:r>
      <w:r w:rsidR="00114E74" w:rsidRPr="001F3633">
        <w:rPr>
          <w:rFonts w:ascii="Traditional Arabic" w:hAnsi="Traditional Arabic"/>
          <w:sz w:val="30"/>
          <w:szCs w:val="30"/>
          <w:rtl/>
          <w:lang w:val="en-GB" w:eastAsia="zh-TW"/>
        </w:rPr>
        <w:t>د-6/4 بصيغتها الواردة في مرفق هذا التقرير، وذلك على النحو التالي:</w:t>
      </w:r>
    </w:p>
    <w:p w14:paraId="775FE36E" w14:textId="764E2E96" w:rsidR="00114E74" w:rsidRPr="001F3633" w:rsidRDefault="00114E74" w:rsidP="00EF1788">
      <w:pPr>
        <w:pStyle w:val="Normalnumber"/>
        <w:numPr>
          <w:ilvl w:val="0"/>
          <w:numId w:val="0"/>
        </w:numPr>
        <w:tabs>
          <w:tab w:val="clear" w:pos="1247"/>
          <w:tab w:val="clear" w:pos="1814"/>
          <w:tab w:val="clear" w:pos="2381"/>
          <w:tab w:val="clear" w:pos="2948"/>
          <w:tab w:val="clear" w:pos="3515"/>
        </w:tabs>
        <w:bidi/>
        <w:spacing w:line="400" w:lineRule="exact"/>
        <w:ind w:left="1128" w:firstLine="714"/>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م</w:t>
      </w:r>
      <w:r w:rsidR="009C17BC"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ح</w:t>
      </w:r>
      <w:r w:rsidR="009C17BC"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د-6/1: تنفيذ برنامج العمل الأول للمنبر</w:t>
      </w:r>
      <w:r w:rsidR="009C17BC"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 xml:space="preserve">اعتُمد على أساس الوثيقة: </w:t>
      </w:r>
      <w:r w:rsidRPr="008032E1">
        <w:rPr>
          <w:rFonts w:asciiTheme="majorBidi" w:hAnsiTheme="majorBidi" w:cstheme="majorBidi"/>
          <w:lang w:val="en-GB" w:eastAsia="zh-TW"/>
        </w:rPr>
        <w:t>IPBES/6/L.10</w:t>
      </w:r>
      <w:r w:rsidRPr="001F3633">
        <w:rPr>
          <w:rFonts w:ascii="Traditional Arabic" w:hAnsi="Traditional Arabic"/>
          <w:sz w:val="30"/>
          <w:szCs w:val="30"/>
          <w:rtl/>
          <w:lang w:val="en-GB" w:eastAsia="zh-TW"/>
        </w:rPr>
        <w:t xml:space="preserve">، الجزأين الأول والثاني، بالصيغة المعدلة شفوياً، والأجزاء من الثالث </w:t>
      </w:r>
      <w:r w:rsidR="009C17BC" w:rsidRPr="001F3633">
        <w:rPr>
          <w:rFonts w:ascii="Traditional Arabic" w:hAnsi="Traditional Arabic" w:hint="cs"/>
          <w:sz w:val="30"/>
          <w:szCs w:val="30"/>
          <w:rtl/>
          <w:lang w:val="en-GB" w:eastAsia="zh-TW"/>
        </w:rPr>
        <w:t>إلى</w:t>
      </w:r>
      <w:r w:rsidRPr="001F3633">
        <w:rPr>
          <w:rFonts w:ascii="Traditional Arabic" w:hAnsi="Traditional Arabic"/>
          <w:sz w:val="30"/>
          <w:szCs w:val="30"/>
          <w:rtl/>
          <w:lang w:val="en-GB" w:eastAsia="zh-TW"/>
        </w:rPr>
        <w:t xml:space="preserve"> التاسع؛</w:t>
      </w:r>
    </w:p>
    <w:p w14:paraId="34A4E860" w14:textId="393C5B7F" w:rsidR="00114E74" w:rsidRPr="001F3633" w:rsidRDefault="009C17BC" w:rsidP="00EF1788">
      <w:pPr>
        <w:pStyle w:val="Normalnumber"/>
        <w:numPr>
          <w:ilvl w:val="0"/>
          <w:numId w:val="0"/>
        </w:numPr>
        <w:tabs>
          <w:tab w:val="clear" w:pos="1247"/>
          <w:tab w:val="clear" w:pos="1814"/>
          <w:tab w:val="clear" w:pos="2381"/>
          <w:tab w:val="clear" w:pos="2948"/>
          <w:tab w:val="clear" w:pos="3515"/>
        </w:tabs>
        <w:bidi/>
        <w:spacing w:line="400" w:lineRule="exact"/>
        <w:ind w:left="1128" w:firstLine="714"/>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م</w:t>
      </w:r>
      <w:r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ح</w:t>
      </w:r>
      <w:r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د</w:t>
      </w:r>
      <w:r w:rsidR="00114E74" w:rsidRPr="001F3633">
        <w:rPr>
          <w:rFonts w:ascii="Traditional Arabic" w:hAnsi="Traditional Arabic"/>
          <w:sz w:val="30"/>
          <w:szCs w:val="30"/>
          <w:rtl/>
          <w:lang w:val="en-GB" w:eastAsia="zh-TW"/>
        </w:rPr>
        <w:t xml:space="preserve">-٦/٢: وضع مشروع إطار استراتيجي حتى عام ٢٠٣٠ وعناصر برنامج العمل المتجدد للمنبر، اعتُمد على أساس الوثيقة </w:t>
      </w:r>
      <w:r w:rsidR="00114E74" w:rsidRPr="008032E1">
        <w:rPr>
          <w:rFonts w:asciiTheme="majorBidi" w:hAnsiTheme="majorBidi" w:cstheme="majorBidi"/>
          <w:lang w:val="en-GB" w:eastAsia="zh-TW"/>
        </w:rPr>
        <w:t>IPBES/6/L.7</w:t>
      </w:r>
      <w:r w:rsidR="00114E74" w:rsidRPr="001F3633">
        <w:rPr>
          <w:rFonts w:ascii="Traditional Arabic" w:hAnsi="Traditional Arabic"/>
          <w:sz w:val="30"/>
          <w:szCs w:val="30"/>
          <w:rtl/>
          <w:lang w:val="en-GB" w:eastAsia="zh-TW"/>
        </w:rPr>
        <w:t xml:space="preserve">، بالصيغة المعدلة </w:t>
      </w:r>
      <w:r w:rsidR="00372185">
        <w:rPr>
          <w:rFonts w:ascii="Traditional Arabic" w:hAnsi="Traditional Arabic"/>
          <w:sz w:val="30"/>
          <w:szCs w:val="30"/>
          <w:rtl/>
          <w:lang w:val="en-GB" w:eastAsia="zh-TW"/>
        </w:rPr>
        <w:t>شفوياً</w:t>
      </w:r>
      <w:r w:rsidR="00114E74" w:rsidRPr="001F3633">
        <w:rPr>
          <w:rFonts w:ascii="Traditional Arabic" w:hAnsi="Traditional Arabic"/>
          <w:sz w:val="30"/>
          <w:szCs w:val="30"/>
          <w:rtl/>
          <w:lang w:val="en-GB" w:eastAsia="zh-TW"/>
        </w:rPr>
        <w:t>؛</w:t>
      </w:r>
    </w:p>
    <w:p w14:paraId="357376A1" w14:textId="1768E55B" w:rsidR="00114E74" w:rsidRPr="001F3633" w:rsidRDefault="009C17BC" w:rsidP="00EF1788">
      <w:pPr>
        <w:pStyle w:val="Normalnumber"/>
        <w:numPr>
          <w:ilvl w:val="0"/>
          <w:numId w:val="0"/>
        </w:numPr>
        <w:tabs>
          <w:tab w:val="clear" w:pos="1247"/>
          <w:tab w:val="clear" w:pos="1814"/>
          <w:tab w:val="clear" w:pos="2381"/>
          <w:tab w:val="clear" w:pos="2948"/>
          <w:tab w:val="clear" w:pos="3515"/>
        </w:tabs>
        <w:bidi/>
        <w:spacing w:line="400" w:lineRule="exact"/>
        <w:ind w:left="1128" w:firstLine="714"/>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م</w:t>
      </w:r>
      <w:r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ح</w:t>
      </w:r>
      <w:r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د</w:t>
      </w:r>
      <w:r w:rsidR="00114E74" w:rsidRPr="001F3633">
        <w:rPr>
          <w:rFonts w:ascii="Traditional Arabic" w:hAnsi="Traditional Arabic"/>
          <w:sz w:val="30"/>
          <w:szCs w:val="30"/>
          <w:rtl/>
          <w:lang w:val="en-GB" w:eastAsia="zh-TW"/>
        </w:rPr>
        <w:t xml:space="preserve">-٦/٣: جدول الأعمال المؤقت وتاريخ ومكان انعقاد الدورة السابعة للاجتماع العام، الذي اعتمد على أساس الوثيقة </w:t>
      </w:r>
      <w:r w:rsidR="00114E74" w:rsidRPr="008032E1">
        <w:rPr>
          <w:rFonts w:asciiTheme="majorBidi" w:hAnsiTheme="majorBidi" w:cstheme="majorBidi"/>
          <w:lang w:val="en-GB" w:eastAsia="zh-TW"/>
        </w:rPr>
        <w:t>IPBES/6/L.6</w:t>
      </w:r>
      <w:r w:rsidR="00114E74" w:rsidRPr="001F3633">
        <w:rPr>
          <w:rFonts w:ascii="Traditional Arabic" w:hAnsi="Traditional Arabic"/>
          <w:sz w:val="30"/>
          <w:szCs w:val="30"/>
          <w:rtl/>
          <w:lang w:val="en-GB" w:eastAsia="zh-TW"/>
        </w:rPr>
        <w:t xml:space="preserve">، بالصيغة المعدلة </w:t>
      </w:r>
      <w:r w:rsidR="00372185">
        <w:rPr>
          <w:rFonts w:ascii="Traditional Arabic" w:hAnsi="Traditional Arabic"/>
          <w:sz w:val="30"/>
          <w:szCs w:val="30"/>
          <w:rtl/>
          <w:lang w:val="en-GB" w:eastAsia="zh-TW"/>
        </w:rPr>
        <w:t>شفوياً</w:t>
      </w:r>
      <w:r w:rsidR="00114E74" w:rsidRPr="001F3633">
        <w:rPr>
          <w:rFonts w:ascii="Traditional Arabic" w:hAnsi="Traditional Arabic"/>
          <w:sz w:val="30"/>
          <w:szCs w:val="30"/>
          <w:rtl/>
          <w:lang w:val="en-GB" w:eastAsia="zh-TW"/>
        </w:rPr>
        <w:t>؛</w:t>
      </w:r>
    </w:p>
    <w:p w14:paraId="299ACA78" w14:textId="3AC5FCE9" w:rsidR="00114E74" w:rsidRPr="001F3633" w:rsidRDefault="009C17BC" w:rsidP="00EF1788">
      <w:pPr>
        <w:pStyle w:val="Normalnumber"/>
        <w:numPr>
          <w:ilvl w:val="0"/>
          <w:numId w:val="0"/>
        </w:numPr>
        <w:tabs>
          <w:tab w:val="clear" w:pos="1247"/>
          <w:tab w:val="clear" w:pos="1814"/>
          <w:tab w:val="clear" w:pos="2381"/>
          <w:tab w:val="clear" w:pos="2948"/>
          <w:tab w:val="clear" w:pos="3515"/>
        </w:tabs>
        <w:bidi/>
        <w:spacing w:line="400" w:lineRule="exact"/>
        <w:ind w:left="1128" w:firstLine="714"/>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م</w:t>
      </w:r>
      <w:r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ح</w:t>
      </w:r>
      <w:r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د</w:t>
      </w:r>
      <w:r w:rsidR="00114E74" w:rsidRPr="001F3633">
        <w:rPr>
          <w:rFonts w:ascii="Traditional Arabic" w:hAnsi="Traditional Arabic"/>
          <w:sz w:val="30"/>
          <w:szCs w:val="30"/>
          <w:rtl/>
          <w:lang w:val="en-GB" w:eastAsia="zh-TW"/>
        </w:rPr>
        <w:t xml:space="preserve">-٦/٤: الترتيبات المالية </w:t>
      </w:r>
      <w:r w:rsidRPr="001F3633">
        <w:rPr>
          <w:rFonts w:ascii="Traditional Arabic" w:hAnsi="Traditional Arabic" w:hint="cs"/>
          <w:sz w:val="30"/>
          <w:szCs w:val="30"/>
          <w:rtl/>
          <w:lang w:val="en-GB" w:eastAsia="zh-TW"/>
        </w:rPr>
        <w:t>و</w:t>
      </w:r>
      <w:r w:rsidR="00114E74" w:rsidRPr="001F3633">
        <w:rPr>
          <w:rFonts w:ascii="Traditional Arabic" w:hAnsi="Traditional Arabic"/>
          <w:sz w:val="30"/>
          <w:szCs w:val="30"/>
          <w:rtl/>
          <w:lang w:val="en-GB" w:eastAsia="zh-TW"/>
        </w:rPr>
        <w:t xml:space="preserve">المتعلقة بالميزانية، </w:t>
      </w:r>
      <w:r w:rsidRPr="001F3633">
        <w:rPr>
          <w:rFonts w:ascii="Traditional Arabic" w:hAnsi="Traditional Arabic" w:hint="cs"/>
          <w:sz w:val="30"/>
          <w:szCs w:val="30"/>
          <w:rtl/>
          <w:lang w:val="en-GB" w:eastAsia="zh-TW"/>
        </w:rPr>
        <w:t xml:space="preserve">الذي </w:t>
      </w:r>
      <w:r w:rsidR="00114E74" w:rsidRPr="001F3633">
        <w:rPr>
          <w:rFonts w:ascii="Traditional Arabic" w:hAnsi="Traditional Arabic"/>
          <w:sz w:val="30"/>
          <w:szCs w:val="30"/>
          <w:rtl/>
          <w:lang w:val="en-GB" w:eastAsia="zh-TW"/>
        </w:rPr>
        <w:t xml:space="preserve">اعتُمد على أساس الوثيقة </w:t>
      </w:r>
      <w:r w:rsidR="00114E74" w:rsidRPr="008032E1">
        <w:rPr>
          <w:rFonts w:asciiTheme="majorBidi" w:hAnsiTheme="majorBidi" w:cstheme="majorBidi"/>
          <w:lang w:val="en-GB" w:eastAsia="zh-TW"/>
        </w:rPr>
        <w:t>IPBES/6/L.8</w:t>
      </w:r>
      <w:r w:rsidR="00114E74" w:rsidRPr="001F3633">
        <w:rPr>
          <w:rFonts w:ascii="Traditional Arabic" w:hAnsi="Traditional Arabic"/>
          <w:sz w:val="30"/>
          <w:szCs w:val="30"/>
          <w:rtl/>
          <w:lang w:val="en-GB" w:eastAsia="zh-TW"/>
        </w:rPr>
        <w:t>.</w:t>
      </w:r>
    </w:p>
    <w:p w14:paraId="3256181D" w14:textId="0A679E7F" w:rsidR="00114E74" w:rsidRPr="001F3633" w:rsidRDefault="00114E74"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102-</w:t>
      </w:r>
      <w:r w:rsidRPr="001F3633">
        <w:rPr>
          <w:rFonts w:ascii="Traditional Arabic" w:hAnsi="Traditional Arabic"/>
          <w:sz w:val="30"/>
          <w:szCs w:val="30"/>
          <w:rtl/>
          <w:lang w:val="en-GB" w:eastAsia="zh-TW"/>
        </w:rPr>
        <w:tab/>
        <w:t>وأثناء النظر في المقرر م ح د-٦/١، الجزء الخامس المتعلق بالتقييمات المواضيعية، استفسرت ممثلة عن الوقت المخصص لإجراء التقييم المواضيعي للاستخدام المستدام للأنواع البرية، نظراً لأن النص على أن يُعَد هذا التقييم لكي ينظر فيه الاجتماع العام ’’في أجل أقصاه دورته العاشرة‘‘ سيتيح فترة أربع سنوات لوضع التقييم، بدلا</w:t>
      </w:r>
      <w:r w:rsidR="00372185">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xml:space="preserve"> من فترة الثلاث سنوات المعتادة أكثر. وأوضح الرئيس أن الهدف هو إنجاز </w:t>
      </w:r>
      <w:r w:rsidR="004D7947" w:rsidRPr="001F3633">
        <w:rPr>
          <w:rFonts w:ascii="Traditional Arabic" w:hAnsi="Traditional Arabic" w:hint="cs"/>
          <w:sz w:val="30"/>
          <w:szCs w:val="30"/>
          <w:rtl/>
          <w:lang w:val="en-GB" w:eastAsia="zh-TW"/>
        </w:rPr>
        <w:t>ال</w:t>
      </w:r>
      <w:r w:rsidRPr="001F3633">
        <w:rPr>
          <w:rFonts w:ascii="Traditional Arabic" w:hAnsi="Traditional Arabic"/>
          <w:sz w:val="30"/>
          <w:szCs w:val="30"/>
          <w:rtl/>
          <w:lang w:val="en-GB" w:eastAsia="zh-TW"/>
        </w:rPr>
        <w:t xml:space="preserve">تقييم في غضون ثلاث سنوات، ولكن جرى السماح بمدة أربع سنوات كتدبير وقائي، بالنظر إلى تعقيد هذه المسألة. </w:t>
      </w:r>
    </w:p>
    <w:p w14:paraId="2BE7E50E" w14:textId="2E338AFC" w:rsidR="00114E74" w:rsidRPr="001F3633" w:rsidRDefault="00114E74"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103-</w:t>
      </w:r>
      <w:r w:rsidRPr="001F3633">
        <w:rPr>
          <w:rFonts w:ascii="Traditional Arabic" w:hAnsi="Traditional Arabic"/>
          <w:sz w:val="30"/>
          <w:szCs w:val="30"/>
          <w:rtl/>
          <w:lang w:val="en-GB" w:eastAsia="zh-TW"/>
        </w:rPr>
        <w:tab/>
        <w:t>وأثناء النظر في المقرر م ح د-٦/١، الجزء الثامن المتعلق باستعراض المنبر الحكومي الدولي للعلوم والسياسات في مجال التنوع البيولوجي وخدمات النظم الإيكولوجية، طلبت ممثلة المزيد من المعلومات عن تشكيلة فريق الاستعراض، عملا</w:t>
      </w:r>
      <w:r w:rsidR="00372185">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xml:space="preserve"> بالمقرر م ح د-٥/٢. وأجاب الرئيس بأن الأعضاء العشرة الذين اختيروا للفريق يشملون ثلاثة أعضاء من الدول الأفريقية، وثلاثة أعضاء من دول أوروبا الغربية ودول أخرى، وعضوين من دول آسيا والمحيط الهادئ، وعضو واحد من دول أوروبا الشرقية، وعضو واحد من دول أمريكا اللاتينية ومنطقة البحر الكاريبي، على النحو التالي:</w:t>
      </w:r>
    </w:p>
    <w:p w14:paraId="7A4B1FBA" w14:textId="66AEBB1D" w:rsidR="00114E74" w:rsidRPr="00751E31" w:rsidRDefault="00114E74" w:rsidP="00751E31">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51E31">
        <w:rPr>
          <w:rFonts w:ascii="Traditional Arabic" w:hAnsi="Traditional Arabic"/>
          <w:i/>
          <w:iCs/>
          <w:sz w:val="30"/>
          <w:szCs w:val="30"/>
          <w:rtl/>
          <w:lang w:val="en-GB" w:eastAsia="zh-TW"/>
        </w:rPr>
        <w:t>من الدول الأفريقية:</w:t>
      </w:r>
    </w:p>
    <w:p w14:paraId="2F0D1403" w14:textId="2CDF4D63" w:rsidR="00114E74" w:rsidRPr="001F3633" w:rsidRDefault="00114E74" w:rsidP="00751E31">
      <w:pPr>
        <w:pStyle w:val="Normalnumber"/>
        <w:numPr>
          <w:ilvl w:val="0"/>
          <w:numId w:val="0"/>
        </w:numPr>
        <w:tabs>
          <w:tab w:val="clear" w:pos="1247"/>
          <w:tab w:val="clear" w:pos="1814"/>
          <w:tab w:val="clear" w:pos="2381"/>
          <w:tab w:val="clear" w:pos="2948"/>
          <w:tab w:val="clear" w:pos="3515"/>
          <w:tab w:val="left" w:pos="1842"/>
        </w:tabs>
        <w:bidi/>
        <w:spacing w:after="0" w:line="380" w:lineRule="exact"/>
        <w:ind w:left="2409"/>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 نيكولاس كينغ (جنوب أفريقيا)</w:t>
      </w:r>
    </w:p>
    <w:p w14:paraId="23C5913B" w14:textId="138C1432" w:rsidR="00114E74" w:rsidRPr="001F3633" w:rsidRDefault="00114E74" w:rsidP="00751E31">
      <w:pPr>
        <w:pStyle w:val="Normalnumber"/>
        <w:numPr>
          <w:ilvl w:val="0"/>
          <w:numId w:val="0"/>
        </w:numPr>
        <w:tabs>
          <w:tab w:val="clear" w:pos="1247"/>
          <w:tab w:val="clear" w:pos="1814"/>
          <w:tab w:val="clear" w:pos="2381"/>
          <w:tab w:val="clear" w:pos="2948"/>
          <w:tab w:val="clear" w:pos="3515"/>
          <w:tab w:val="left" w:pos="1842"/>
        </w:tabs>
        <w:bidi/>
        <w:spacing w:after="0" w:line="380" w:lineRule="exact"/>
        <w:ind w:left="2409"/>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 ألبرت فان جارسفيلد (جنوب أفريقيا)</w:t>
      </w:r>
    </w:p>
    <w:p w14:paraId="6D614B9D" w14:textId="611B2DEB" w:rsidR="00114E74" w:rsidRDefault="00114E74" w:rsidP="00751E31">
      <w:pPr>
        <w:pStyle w:val="Normalnumber"/>
        <w:numPr>
          <w:ilvl w:val="0"/>
          <w:numId w:val="0"/>
        </w:numPr>
        <w:tabs>
          <w:tab w:val="clear" w:pos="1247"/>
          <w:tab w:val="clear" w:pos="1814"/>
          <w:tab w:val="clear" w:pos="2381"/>
          <w:tab w:val="clear" w:pos="2948"/>
          <w:tab w:val="clear" w:pos="3515"/>
          <w:tab w:val="left" w:pos="1842"/>
        </w:tabs>
        <w:bidi/>
        <w:spacing w:after="80" w:line="380" w:lineRule="exact"/>
        <w:ind w:left="2410"/>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 كاليماني جو مولونغوي (جمهورية الكونغو الديمقراطية)</w:t>
      </w:r>
    </w:p>
    <w:p w14:paraId="489EB54E" w14:textId="60569C7C" w:rsidR="00114E74" w:rsidRPr="00751E31" w:rsidRDefault="00114E74" w:rsidP="00751E31">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51E31">
        <w:rPr>
          <w:rFonts w:ascii="Traditional Arabic" w:hAnsi="Traditional Arabic"/>
          <w:i/>
          <w:iCs/>
          <w:sz w:val="30"/>
          <w:szCs w:val="30"/>
          <w:rtl/>
          <w:lang w:val="en-GB" w:eastAsia="zh-TW"/>
        </w:rPr>
        <w:t>من دول آسيا والمحيط الهادئ:</w:t>
      </w:r>
    </w:p>
    <w:p w14:paraId="0B9E4123" w14:textId="6ED028F2" w:rsidR="00114E74" w:rsidRPr="001F3633" w:rsidRDefault="00114E74" w:rsidP="00751E31">
      <w:pPr>
        <w:pStyle w:val="Normalnumber"/>
        <w:numPr>
          <w:ilvl w:val="0"/>
          <w:numId w:val="0"/>
        </w:numPr>
        <w:tabs>
          <w:tab w:val="clear" w:pos="1247"/>
          <w:tab w:val="clear" w:pos="1814"/>
          <w:tab w:val="clear" w:pos="2381"/>
          <w:tab w:val="clear" w:pos="2948"/>
          <w:tab w:val="clear" w:pos="3515"/>
          <w:tab w:val="left" w:pos="1842"/>
        </w:tabs>
        <w:bidi/>
        <w:spacing w:after="0" w:line="380" w:lineRule="exact"/>
        <w:ind w:left="2409"/>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 ريو كوساكا (اليابان)</w:t>
      </w:r>
    </w:p>
    <w:p w14:paraId="5135A059" w14:textId="67C1D1B9" w:rsidR="00114E74" w:rsidRPr="001F3633" w:rsidRDefault="00114E74" w:rsidP="00751E31">
      <w:pPr>
        <w:pStyle w:val="Normalnumber"/>
        <w:numPr>
          <w:ilvl w:val="0"/>
          <w:numId w:val="0"/>
        </w:numPr>
        <w:tabs>
          <w:tab w:val="clear" w:pos="1247"/>
          <w:tab w:val="clear" w:pos="1814"/>
          <w:tab w:val="clear" w:pos="2381"/>
          <w:tab w:val="clear" w:pos="2948"/>
          <w:tab w:val="clear" w:pos="3515"/>
          <w:tab w:val="left" w:pos="1842"/>
        </w:tabs>
        <w:bidi/>
        <w:spacing w:after="0" w:line="380" w:lineRule="exact"/>
        <w:ind w:left="2410"/>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w:t>
      </w:r>
      <w:r w:rsidR="00861346">
        <w:rPr>
          <w:rFonts w:ascii="Traditional Arabic" w:hAnsi="Traditional Arabic" w:hint="cs"/>
          <w:sz w:val="30"/>
          <w:szCs w:val="30"/>
          <w:rtl/>
          <w:lang w:val="en-GB" w:eastAsia="zh-TW"/>
        </w:rPr>
        <w:t>ة</w:t>
      </w:r>
      <w:r w:rsidRPr="001F3633">
        <w:rPr>
          <w:rFonts w:ascii="Traditional Arabic" w:hAnsi="Traditional Arabic"/>
          <w:sz w:val="30"/>
          <w:szCs w:val="30"/>
          <w:rtl/>
          <w:lang w:val="en-GB" w:eastAsia="zh-TW"/>
        </w:rPr>
        <w:t xml:space="preserve"> كالبانا شودري (الهند)</w:t>
      </w:r>
    </w:p>
    <w:p w14:paraId="11555EDC" w14:textId="3652B08F" w:rsidR="00114E74" w:rsidRPr="00751E31" w:rsidRDefault="00114E74" w:rsidP="00751E31">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51E31">
        <w:rPr>
          <w:rFonts w:ascii="Traditional Arabic" w:hAnsi="Traditional Arabic"/>
          <w:i/>
          <w:iCs/>
          <w:sz w:val="30"/>
          <w:szCs w:val="30"/>
          <w:rtl/>
          <w:lang w:val="en-GB" w:eastAsia="zh-TW"/>
        </w:rPr>
        <w:lastRenderedPageBreak/>
        <w:t>من دول أوروبا الشرقية:</w:t>
      </w:r>
    </w:p>
    <w:p w14:paraId="1324E050" w14:textId="2F7B6808" w:rsidR="00114E74" w:rsidRPr="001F3633" w:rsidRDefault="00114E74" w:rsidP="00751E31">
      <w:pPr>
        <w:pStyle w:val="Normalnumber"/>
        <w:numPr>
          <w:ilvl w:val="0"/>
          <w:numId w:val="0"/>
        </w:numPr>
        <w:tabs>
          <w:tab w:val="clear" w:pos="1247"/>
          <w:tab w:val="clear" w:pos="1814"/>
          <w:tab w:val="clear" w:pos="2381"/>
          <w:tab w:val="clear" w:pos="2948"/>
          <w:tab w:val="clear" w:pos="3515"/>
          <w:tab w:val="left" w:pos="1842"/>
        </w:tabs>
        <w:bidi/>
        <w:spacing w:line="400" w:lineRule="exact"/>
        <w:ind w:left="2410"/>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 كارين جندريجان (أرمينيا)</w:t>
      </w:r>
    </w:p>
    <w:p w14:paraId="08BE0DFF" w14:textId="2C52C024" w:rsidR="00114E74" w:rsidRPr="00751E31" w:rsidRDefault="00114E74" w:rsidP="00751E31">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51E31">
        <w:rPr>
          <w:rFonts w:ascii="Traditional Arabic" w:hAnsi="Traditional Arabic"/>
          <w:i/>
          <w:iCs/>
          <w:sz w:val="30"/>
          <w:szCs w:val="30"/>
          <w:rtl/>
          <w:lang w:val="en-GB" w:eastAsia="zh-TW"/>
        </w:rPr>
        <w:t>من دول أمريكا اللاتينية ومنطقة البحر الكاريبي:</w:t>
      </w:r>
    </w:p>
    <w:p w14:paraId="7E2B9433" w14:textId="2C7373B9" w:rsidR="00114E74" w:rsidRPr="001F3633" w:rsidRDefault="00114E74" w:rsidP="00751E31">
      <w:pPr>
        <w:pStyle w:val="Normalnumber"/>
        <w:numPr>
          <w:ilvl w:val="0"/>
          <w:numId w:val="0"/>
        </w:numPr>
        <w:tabs>
          <w:tab w:val="clear" w:pos="1247"/>
          <w:tab w:val="clear" w:pos="1814"/>
          <w:tab w:val="clear" w:pos="2381"/>
          <w:tab w:val="clear" w:pos="2948"/>
          <w:tab w:val="clear" w:pos="3515"/>
          <w:tab w:val="left" w:pos="1842"/>
        </w:tabs>
        <w:bidi/>
        <w:spacing w:line="400" w:lineRule="exact"/>
        <w:ind w:left="2410"/>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السيدة مارينا روساليس (بيرو)</w:t>
      </w:r>
    </w:p>
    <w:p w14:paraId="68E15AF1" w14:textId="642B3CE6" w:rsidR="00114E74" w:rsidRPr="00751E31" w:rsidRDefault="00114E74" w:rsidP="00751E31">
      <w:pPr>
        <w:pStyle w:val="Normalnumber"/>
        <w:numPr>
          <w:ilvl w:val="0"/>
          <w:numId w:val="0"/>
        </w:numPr>
        <w:tabs>
          <w:tab w:val="clear" w:pos="1247"/>
          <w:tab w:val="clear" w:pos="1814"/>
          <w:tab w:val="clear" w:pos="2381"/>
          <w:tab w:val="clear" w:pos="2948"/>
          <w:tab w:val="clear" w:pos="3515"/>
        </w:tabs>
        <w:bidi/>
        <w:spacing w:after="60" w:line="400" w:lineRule="exact"/>
        <w:ind w:left="1843"/>
        <w:jc w:val="both"/>
        <w:textDirection w:val="tbRlV"/>
        <w:rPr>
          <w:rFonts w:ascii="Traditional Arabic" w:hAnsi="Traditional Arabic"/>
          <w:i/>
          <w:iCs/>
          <w:sz w:val="30"/>
          <w:szCs w:val="30"/>
          <w:rtl/>
          <w:lang w:val="en-GB" w:eastAsia="zh-TW"/>
        </w:rPr>
      </w:pPr>
      <w:r w:rsidRPr="00751E31">
        <w:rPr>
          <w:rFonts w:ascii="Traditional Arabic" w:hAnsi="Traditional Arabic"/>
          <w:i/>
          <w:iCs/>
          <w:sz w:val="30"/>
          <w:szCs w:val="30"/>
          <w:rtl/>
          <w:lang w:val="en-GB" w:eastAsia="zh-TW"/>
        </w:rPr>
        <w:t>من دول أوروبا الغربية ودول أخرى:</w:t>
      </w:r>
    </w:p>
    <w:p w14:paraId="286AB77A" w14:textId="6E4D7EF5" w:rsidR="00114E74" w:rsidRPr="001F3633" w:rsidRDefault="00114E74" w:rsidP="00751E31">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 سليم لوافي (فرنسا)</w:t>
      </w:r>
    </w:p>
    <w:p w14:paraId="210D9AB0" w14:textId="7EF25712" w:rsidR="00114E74" w:rsidRPr="001F3633" w:rsidRDefault="00114E74" w:rsidP="00751E31">
      <w:pPr>
        <w:pStyle w:val="Normalnumber"/>
        <w:numPr>
          <w:ilvl w:val="0"/>
          <w:numId w:val="0"/>
        </w:numPr>
        <w:tabs>
          <w:tab w:val="clear" w:pos="1247"/>
          <w:tab w:val="clear" w:pos="1814"/>
          <w:tab w:val="clear" w:pos="2381"/>
          <w:tab w:val="clear" w:pos="2948"/>
          <w:tab w:val="clear" w:pos="3515"/>
          <w:tab w:val="left" w:pos="1842"/>
        </w:tabs>
        <w:bidi/>
        <w:spacing w:after="0" w:line="400" w:lineRule="exact"/>
        <w:ind w:left="2409"/>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 دوغ بيرد (الولايات المتحدة)</w:t>
      </w:r>
    </w:p>
    <w:p w14:paraId="21F423D6" w14:textId="788B4635" w:rsidR="00114E74" w:rsidRPr="001F3633" w:rsidRDefault="00114E74" w:rsidP="00751E31">
      <w:pPr>
        <w:pStyle w:val="Normalnumber"/>
        <w:numPr>
          <w:ilvl w:val="0"/>
          <w:numId w:val="0"/>
        </w:numPr>
        <w:tabs>
          <w:tab w:val="clear" w:pos="1247"/>
          <w:tab w:val="clear" w:pos="1814"/>
          <w:tab w:val="clear" w:pos="2381"/>
          <w:tab w:val="clear" w:pos="2948"/>
          <w:tab w:val="clear" w:pos="3515"/>
          <w:tab w:val="left" w:pos="1842"/>
        </w:tabs>
        <w:bidi/>
        <w:spacing w:line="400" w:lineRule="exact"/>
        <w:ind w:left="2410"/>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السيد بيتر بردجووتر (أستراليا)</w:t>
      </w:r>
    </w:p>
    <w:p w14:paraId="2E0F90AD" w14:textId="44382369" w:rsidR="00114E74" w:rsidRPr="001F3633" w:rsidRDefault="00114E74"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104-</w:t>
      </w:r>
      <w:r w:rsidRPr="001F3633">
        <w:rPr>
          <w:rFonts w:ascii="Traditional Arabic" w:hAnsi="Traditional Arabic"/>
          <w:sz w:val="30"/>
          <w:szCs w:val="30"/>
          <w:rtl/>
          <w:lang w:val="en-GB" w:eastAsia="zh-TW"/>
        </w:rPr>
        <w:tab/>
        <w:t>وقد حد</w:t>
      </w:r>
      <w:r w:rsidR="00EA6E9A" w:rsidRPr="001F3633">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ت عوامل مختلفة من تحقيق تمثيل أكثر توازنا</w:t>
      </w:r>
      <w:r w:rsidR="00372185">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واختير المجلس الدولي للعلوم بوصفه المنظمة المهنية الخارجية لتنسيق عملية الاستعراض.</w:t>
      </w:r>
    </w:p>
    <w:p w14:paraId="262DFEB6" w14:textId="703E86D5" w:rsidR="00114E74" w:rsidRPr="001F3633" w:rsidRDefault="00114E74"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105-</w:t>
      </w:r>
      <w:r w:rsidRPr="001F3633">
        <w:rPr>
          <w:rFonts w:ascii="Traditional Arabic" w:hAnsi="Traditional Arabic"/>
          <w:sz w:val="30"/>
          <w:szCs w:val="30"/>
          <w:rtl/>
          <w:lang w:val="en-GB" w:eastAsia="zh-TW"/>
        </w:rPr>
        <w:tab/>
        <w:t xml:space="preserve">وخلال مناقشة الجزء التاسع من المقرر م ح د-٦/١، بشأن الدعم التقني لبرنامج العمل، أعربت ممثلة فرنسا عن استعداد حكومة فرنسا لاستضافة وحدة الدعم التقني للتقييم المواضيعي للاستخدام المستدام للأنواع البرية؛ وأعرب ممثل اليابان عن استعداد حكومة اليابان لاستضافة وحدة الدعم التقني للتقييم المواضيعي للأنواع الدخيلة المغيرة؛ وأعرب ممثل المكسيك عن استعداد حكومة المكسيك لاستضافة وحدة الدعم التقني للتقييم المنهجي المتعلق بالمفاهيم المتنوعة للقيم المتعددة للطبيعة ومنافعها. إضافةً إلى ذلك ذكر ممثل جنوب أفريقيا أن حكومة جنوب أفريقيا على استعداد للاستفادة من خبرتها السابقة في استضافة وحدة للدعم التقني عن طريق الاضطلاع بأعمال مماثلة للتقييمات المستقبلية. وقال الرئيس إن الأمين التنفيذي سيرسل رسائل يدعو فيها جميع البلدان الراغبة والقادرة على استضافة وحدات الدعم التقني </w:t>
      </w:r>
      <w:r w:rsidR="00EA6E9A" w:rsidRPr="001F3633">
        <w:rPr>
          <w:rFonts w:ascii="Traditional Arabic" w:hAnsi="Traditional Arabic" w:hint="cs"/>
          <w:sz w:val="30"/>
          <w:szCs w:val="30"/>
          <w:rtl/>
          <w:lang w:val="en-GB" w:eastAsia="zh-TW"/>
        </w:rPr>
        <w:t>إلى</w:t>
      </w:r>
      <w:r w:rsidRPr="001F3633">
        <w:rPr>
          <w:rFonts w:ascii="Traditional Arabic" w:hAnsi="Traditional Arabic"/>
          <w:sz w:val="30"/>
          <w:szCs w:val="30"/>
          <w:rtl/>
          <w:lang w:val="en-GB" w:eastAsia="zh-TW"/>
        </w:rPr>
        <w:t xml:space="preserve"> تقديم طلبات رسمية، وفي أعقاب ذلك سينظر المكتب في الطلبات المقدمة قبل اتخاذ قرار نهائي. </w:t>
      </w:r>
    </w:p>
    <w:p w14:paraId="4D9158FE" w14:textId="341CE034" w:rsidR="00114E74" w:rsidRPr="001F3633" w:rsidRDefault="00114E74"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106-</w:t>
      </w:r>
      <w:r w:rsidRPr="001F3633">
        <w:rPr>
          <w:rFonts w:ascii="Traditional Arabic" w:hAnsi="Traditional Arabic"/>
          <w:sz w:val="30"/>
          <w:szCs w:val="30"/>
          <w:rtl/>
          <w:lang w:val="en-GB" w:eastAsia="zh-TW"/>
        </w:rPr>
        <w:tab/>
        <w:t>وخلال مناقشة المقرر م ح د-٦/٤، شددت ممثلة فرنسا على أهمية خدمات الترجمة الشفوية إلى اللغات الرسمية الست للأمم المتحدة من أجل تحقيق الفعالية في أعمال أي أفرقة اتصال ستُنشأ في الدورة السابعة للاجتماع العام، المقرر عقدها في الفترة من ٢٩ نيسان/أبريل ٢٠١٩ إلى ٤ أيار/مايو ٢٠١٩.</w:t>
      </w:r>
    </w:p>
    <w:p w14:paraId="5C0FF00C" w14:textId="167B98BB" w:rsidR="00114E74" w:rsidRPr="001F3633" w:rsidRDefault="00114E74"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107-</w:t>
      </w:r>
      <w:r w:rsidRPr="001F3633">
        <w:rPr>
          <w:rFonts w:ascii="Traditional Arabic" w:hAnsi="Traditional Arabic"/>
          <w:sz w:val="30"/>
          <w:szCs w:val="30"/>
          <w:rtl/>
          <w:lang w:val="en-GB" w:eastAsia="zh-TW"/>
        </w:rPr>
        <w:tab/>
        <w:t xml:space="preserve">واعتمد الاجتماع العام هذا التقرير استناداً إلى مشروع التقرير الوارد في الوثيقة </w:t>
      </w:r>
      <w:r w:rsidRPr="008032E1">
        <w:rPr>
          <w:rFonts w:asciiTheme="majorBidi" w:hAnsiTheme="majorBidi" w:cstheme="majorBidi"/>
          <w:lang w:val="en-GB" w:eastAsia="zh-TW"/>
        </w:rPr>
        <w:t>IPBES/6/L.1</w:t>
      </w:r>
      <w:r w:rsidRPr="001F3633">
        <w:rPr>
          <w:rFonts w:ascii="Traditional Arabic" w:hAnsi="Traditional Arabic"/>
          <w:sz w:val="30"/>
          <w:szCs w:val="30"/>
          <w:rtl/>
          <w:lang w:val="en-GB" w:eastAsia="zh-TW"/>
        </w:rPr>
        <w:t xml:space="preserve">، على أن يكون مفهوماً أن الأمانة ستضع التقرير في صيغته النهائية تحت إشراف المكتب. </w:t>
      </w:r>
    </w:p>
    <w:p w14:paraId="573A24FF" w14:textId="046BF008" w:rsidR="00061363" w:rsidRPr="009D573A" w:rsidRDefault="00061363" w:rsidP="009D573A">
      <w:pPr>
        <w:pStyle w:val="CH1"/>
        <w:tabs>
          <w:tab w:val="clear" w:pos="851"/>
          <w:tab w:val="clear" w:pos="1247"/>
          <w:tab w:val="clear" w:pos="1814"/>
          <w:tab w:val="left" w:pos="1841"/>
          <w:tab w:val="left" w:pos="4082"/>
        </w:tabs>
        <w:bidi/>
        <w:spacing w:before="0" w:line="400" w:lineRule="exact"/>
        <w:ind w:left="1129" w:hanging="1130"/>
        <w:jc w:val="both"/>
        <w:rPr>
          <w:rFonts w:ascii="Traditional Arabic" w:hAnsi="Traditional Arabic" w:cs="Traditional Arabic"/>
          <w:bCs/>
          <w:w w:val="90"/>
          <w:sz w:val="32"/>
          <w:szCs w:val="32"/>
          <w:rtl/>
          <w:lang w:eastAsia="zh-TW"/>
        </w:rPr>
      </w:pPr>
      <w:r w:rsidRPr="009D573A">
        <w:rPr>
          <w:rFonts w:ascii="Traditional Arabic" w:hAnsi="Traditional Arabic" w:cs="Traditional Arabic" w:hint="cs"/>
          <w:bCs/>
          <w:w w:val="90"/>
          <w:sz w:val="32"/>
          <w:szCs w:val="32"/>
          <w:rtl/>
          <w:lang w:eastAsia="zh-TW"/>
        </w:rPr>
        <w:t>خامس عشر-</w:t>
      </w:r>
      <w:r w:rsidRPr="009D573A">
        <w:rPr>
          <w:rFonts w:ascii="Traditional Arabic" w:hAnsi="Traditional Arabic" w:cs="Traditional Arabic"/>
          <w:bCs/>
          <w:w w:val="90"/>
          <w:sz w:val="32"/>
          <w:szCs w:val="32"/>
          <w:rtl/>
          <w:lang w:eastAsia="zh-TW"/>
        </w:rPr>
        <w:tab/>
      </w:r>
      <w:r w:rsidR="005430B4" w:rsidRPr="009D573A">
        <w:rPr>
          <w:rFonts w:ascii="Traditional Arabic" w:hAnsi="Traditional Arabic" w:cs="Traditional Arabic"/>
          <w:bCs/>
          <w:w w:val="90"/>
          <w:sz w:val="32"/>
          <w:szCs w:val="32"/>
          <w:rtl/>
          <w:lang w:eastAsia="zh-TW"/>
        </w:rPr>
        <w:t>اختتام الدورة</w:t>
      </w:r>
    </w:p>
    <w:p w14:paraId="599EC774" w14:textId="39A1CD18" w:rsidR="00061363" w:rsidRPr="001F3633" w:rsidRDefault="00216550"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10</w:t>
      </w:r>
      <w:r w:rsidR="00114E74" w:rsidRPr="001F3633">
        <w:rPr>
          <w:rFonts w:ascii="Traditional Arabic" w:hAnsi="Traditional Arabic" w:hint="cs"/>
          <w:sz w:val="30"/>
          <w:szCs w:val="30"/>
          <w:rtl/>
          <w:lang w:val="en-GB" w:eastAsia="zh-TW"/>
        </w:rPr>
        <w:t>8</w:t>
      </w:r>
      <w:r w:rsidR="00061363" w:rsidRPr="001F3633">
        <w:rPr>
          <w:rFonts w:ascii="Traditional Arabic" w:hAnsi="Traditional Arabic" w:hint="cs"/>
          <w:sz w:val="30"/>
          <w:szCs w:val="30"/>
          <w:rtl/>
          <w:lang w:val="en-GB" w:eastAsia="zh-TW"/>
        </w:rPr>
        <w:t>-</w:t>
      </w:r>
      <w:r w:rsidR="00061363" w:rsidRPr="001F3633">
        <w:rPr>
          <w:rFonts w:ascii="Traditional Arabic" w:hAnsi="Traditional Arabic"/>
          <w:sz w:val="30"/>
          <w:szCs w:val="30"/>
          <w:rtl/>
          <w:lang w:val="en-GB" w:eastAsia="zh-TW"/>
        </w:rPr>
        <w:tab/>
      </w:r>
      <w:r w:rsidR="00114E74" w:rsidRPr="001F3633">
        <w:rPr>
          <w:rFonts w:ascii="Traditional Arabic" w:hAnsi="Traditional Arabic"/>
          <w:sz w:val="30"/>
          <w:szCs w:val="30"/>
          <w:rtl/>
          <w:lang w:val="en-GB" w:eastAsia="zh-TW"/>
        </w:rPr>
        <w:t>عقب تبادل المجاملات المعتادة، أعلن الرئيس اختتام الدورة في الساعة 00/15 من يوم 24 آذار/مارس 2018.</w:t>
      </w:r>
    </w:p>
    <w:p w14:paraId="0F45D635" w14:textId="0814EBED" w:rsidR="00EE6D5E" w:rsidRPr="001F3633" w:rsidRDefault="00EE6D5E"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br w:type="page"/>
      </w:r>
    </w:p>
    <w:p w14:paraId="64FE6E5E" w14:textId="77777777" w:rsidR="00EE6D5E" w:rsidRPr="00751E31" w:rsidRDefault="00EE6D5E" w:rsidP="00751E31">
      <w:pPr>
        <w:pStyle w:val="CH1"/>
        <w:tabs>
          <w:tab w:val="clear" w:pos="851"/>
          <w:tab w:val="clear" w:pos="1247"/>
          <w:tab w:val="clear" w:pos="1814"/>
          <w:tab w:val="clear" w:pos="2381"/>
          <w:tab w:val="clear" w:pos="2948"/>
          <w:tab w:val="clear" w:pos="3515"/>
        </w:tabs>
        <w:bidi/>
        <w:spacing w:before="0" w:line="400" w:lineRule="exact"/>
        <w:ind w:left="0" w:firstLine="0"/>
        <w:jc w:val="both"/>
        <w:textDirection w:val="tbRlV"/>
        <w:rPr>
          <w:rFonts w:ascii="Traditional Arabic" w:hAnsi="Traditional Arabic" w:cs="Traditional Arabic"/>
          <w:bCs/>
          <w:w w:val="90"/>
          <w:sz w:val="34"/>
          <w:szCs w:val="34"/>
          <w:rtl/>
          <w:lang w:eastAsia="zh-TW"/>
        </w:rPr>
      </w:pPr>
      <w:r w:rsidRPr="00751E31">
        <w:rPr>
          <w:rFonts w:ascii="Traditional Arabic" w:hAnsi="Traditional Arabic" w:cs="Traditional Arabic"/>
          <w:bCs/>
          <w:w w:val="90"/>
          <w:sz w:val="34"/>
          <w:szCs w:val="34"/>
          <w:rtl/>
          <w:lang w:eastAsia="zh-TW"/>
        </w:rPr>
        <w:lastRenderedPageBreak/>
        <w:t>المرفق</w:t>
      </w:r>
    </w:p>
    <w:p w14:paraId="0FDCFF2B" w14:textId="77777777" w:rsidR="00EE6D5E" w:rsidRPr="009D573A" w:rsidRDefault="00EE6D5E" w:rsidP="00751E31">
      <w:pPr>
        <w:pStyle w:val="CH1"/>
        <w:tabs>
          <w:tab w:val="clear" w:pos="851"/>
          <w:tab w:val="clear" w:pos="1247"/>
          <w:tab w:val="clear" w:pos="1814"/>
          <w:tab w:val="clear" w:pos="2381"/>
          <w:tab w:val="clear" w:pos="2948"/>
          <w:tab w:val="clear" w:pos="3515"/>
          <w:tab w:val="left" w:pos="4082"/>
        </w:tabs>
        <w:bidi/>
        <w:spacing w:before="0" w:after="240" w:line="400" w:lineRule="exact"/>
        <w:ind w:left="1134" w:firstLine="0"/>
        <w:jc w:val="both"/>
        <w:textDirection w:val="tbRlV"/>
        <w:rPr>
          <w:rFonts w:ascii="Traditional Arabic" w:hAnsi="Traditional Arabic" w:cs="Traditional Arabic"/>
          <w:bCs/>
          <w:w w:val="90"/>
          <w:sz w:val="32"/>
          <w:szCs w:val="32"/>
          <w:rtl/>
          <w:lang w:eastAsia="zh-TW"/>
        </w:rPr>
      </w:pPr>
      <w:r w:rsidRPr="009D573A">
        <w:rPr>
          <w:rFonts w:ascii="Traditional Arabic" w:hAnsi="Traditional Arabic" w:cs="Traditional Arabic"/>
          <w:bCs/>
          <w:w w:val="90"/>
          <w:sz w:val="32"/>
          <w:szCs w:val="32"/>
          <w:rtl/>
          <w:lang w:eastAsia="zh-TW"/>
        </w:rPr>
        <w:t>المقررات التي اعتمدها الاجتماع العام للمنبر الحكومي الدولي للعلوم والسياسات في مجال التنوع البيولوجي وخدمات النظم الإيكولوجية في دورته السادسة</w:t>
      </w:r>
    </w:p>
    <w:p w14:paraId="2C35C121" w14:textId="7E98DAFE" w:rsidR="00EE6D5E" w:rsidRPr="001F3633" w:rsidRDefault="00EE6D5E"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م ح د-6/1:</w:t>
      </w:r>
      <w:r w:rsidR="00751E31">
        <w:rPr>
          <w:rFonts w:ascii="Traditional Arabic" w:hAnsi="Traditional Arabic"/>
          <w:sz w:val="30"/>
          <w:szCs w:val="30"/>
          <w:rtl/>
          <w:lang w:val="en-GB" w:eastAsia="zh-TW"/>
        </w:rPr>
        <w:tab/>
      </w:r>
      <w:r w:rsidRPr="001F3633">
        <w:rPr>
          <w:rFonts w:ascii="Traditional Arabic" w:hAnsi="Traditional Arabic"/>
          <w:sz w:val="30"/>
          <w:szCs w:val="30"/>
          <w:rtl/>
          <w:lang w:val="en-GB" w:eastAsia="zh-TW"/>
        </w:rPr>
        <w:t>تنفيذ برنامج العمل الأول للمنبر</w:t>
      </w:r>
    </w:p>
    <w:p w14:paraId="253EE4C8" w14:textId="766B6F34" w:rsidR="00EE6D5E" w:rsidRPr="001F3633" w:rsidRDefault="00EE6D5E"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م ح د-6/2:</w:t>
      </w:r>
      <w:r w:rsidR="00751E31">
        <w:rPr>
          <w:rFonts w:ascii="Traditional Arabic" w:hAnsi="Traditional Arabic"/>
          <w:sz w:val="30"/>
          <w:szCs w:val="30"/>
          <w:rtl/>
          <w:lang w:val="en-GB" w:eastAsia="zh-TW"/>
        </w:rPr>
        <w:tab/>
      </w:r>
      <w:r w:rsidRPr="001F3633">
        <w:rPr>
          <w:rFonts w:ascii="Traditional Arabic" w:hAnsi="Traditional Arabic"/>
          <w:sz w:val="30"/>
          <w:szCs w:val="30"/>
          <w:rtl/>
          <w:lang w:val="en-GB" w:eastAsia="zh-TW"/>
        </w:rPr>
        <w:t>وضع مشروع إطار استراتيجي حتى عام ٢٠٣٠ وعناصر برنامج العمل المتجدد للمنبر</w:t>
      </w:r>
    </w:p>
    <w:p w14:paraId="78DBA5AB" w14:textId="24216FA3" w:rsidR="00EE6D5E" w:rsidRPr="001F3633" w:rsidRDefault="00EE6D5E"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م ح د-6/3:</w:t>
      </w:r>
      <w:r w:rsidR="00751E31">
        <w:rPr>
          <w:rFonts w:ascii="Traditional Arabic" w:hAnsi="Traditional Arabic"/>
          <w:sz w:val="30"/>
          <w:szCs w:val="30"/>
          <w:rtl/>
          <w:lang w:val="en-GB" w:eastAsia="zh-TW"/>
        </w:rPr>
        <w:tab/>
      </w:r>
      <w:r w:rsidRPr="001F3633">
        <w:rPr>
          <w:rFonts w:ascii="Traditional Arabic" w:hAnsi="Traditional Arabic"/>
          <w:sz w:val="30"/>
          <w:szCs w:val="30"/>
          <w:rtl/>
          <w:lang w:val="en-GB" w:eastAsia="zh-TW"/>
        </w:rPr>
        <w:t>جدول الأعمال المؤقت وتاريخ ومكان انعقاد الدورة السابعة للاجتماع العام</w:t>
      </w:r>
    </w:p>
    <w:p w14:paraId="1D6F893C" w14:textId="5C099745" w:rsidR="00EE6D5E" w:rsidRPr="001F3633" w:rsidRDefault="00EE6D5E"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م ح د-6/4:</w:t>
      </w:r>
      <w:r w:rsidR="00751E31">
        <w:rPr>
          <w:rFonts w:ascii="Traditional Arabic" w:hAnsi="Traditional Arabic"/>
          <w:sz w:val="30"/>
          <w:szCs w:val="30"/>
          <w:rtl/>
          <w:lang w:val="en-GB" w:eastAsia="zh-TW"/>
        </w:rPr>
        <w:tab/>
      </w:r>
      <w:r w:rsidRPr="001F3633">
        <w:rPr>
          <w:rFonts w:ascii="Traditional Arabic" w:hAnsi="Traditional Arabic"/>
          <w:sz w:val="30"/>
          <w:szCs w:val="30"/>
          <w:rtl/>
          <w:lang w:val="en-GB" w:eastAsia="zh-TW"/>
        </w:rPr>
        <w:t xml:space="preserve">الترتيبات المالية </w:t>
      </w:r>
      <w:r w:rsidR="00400C22" w:rsidRPr="001F3633">
        <w:rPr>
          <w:rFonts w:ascii="Traditional Arabic" w:hAnsi="Traditional Arabic" w:hint="cs"/>
          <w:sz w:val="30"/>
          <w:szCs w:val="30"/>
          <w:rtl/>
          <w:lang w:val="en-GB" w:eastAsia="zh-TW"/>
        </w:rPr>
        <w:t>و</w:t>
      </w:r>
      <w:r w:rsidRPr="001F3633">
        <w:rPr>
          <w:rFonts w:ascii="Traditional Arabic" w:hAnsi="Traditional Arabic"/>
          <w:sz w:val="30"/>
          <w:szCs w:val="30"/>
          <w:rtl/>
          <w:lang w:val="en-GB" w:eastAsia="zh-TW"/>
        </w:rPr>
        <w:t>المتعلقة بالميزانية</w:t>
      </w:r>
    </w:p>
    <w:p w14:paraId="7F1F1549" w14:textId="66809970" w:rsidR="00EE6D5E" w:rsidRPr="001F3633" w:rsidRDefault="00EE6D5E"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br w:type="page"/>
      </w:r>
    </w:p>
    <w:p w14:paraId="578B397A" w14:textId="6AA0479D" w:rsidR="00504D85" w:rsidRPr="00394F52" w:rsidRDefault="00504D85" w:rsidP="00394F52">
      <w:pPr>
        <w:pStyle w:val="Normalnumber"/>
        <w:numPr>
          <w:ilvl w:val="0"/>
          <w:numId w:val="0"/>
        </w:numPr>
        <w:tabs>
          <w:tab w:val="clear" w:pos="1247"/>
          <w:tab w:val="clear" w:pos="1814"/>
          <w:tab w:val="clear" w:pos="2381"/>
          <w:tab w:val="clear" w:pos="2948"/>
          <w:tab w:val="clear" w:pos="3515"/>
        </w:tabs>
        <w:bidi/>
        <w:spacing w:line="400" w:lineRule="exact"/>
        <w:ind w:left="1134" w:firstLine="6"/>
        <w:jc w:val="both"/>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lastRenderedPageBreak/>
        <w:t>مشروع المقرر م ح د-6/</w:t>
      </w:r>
      <w:r w:rsidR="00400C22" w:rsidRPr="00394F52">
        <w:rPr>
          <w:rFonts w:ascii="Traditional Arabic" w:hAnsi="Traditional Arabic" w:hint="cs"/>
          <w:b/>
          <w:bCs/>
          <w:sz w:val="32"/>
          <w:szCs w:val="32"/>
          <w:rtl/>
          <w:lang w:val="en-GB" w:eastAsia="zh-TW"/>
        </w:rPr>
        <w:t>1</w:t>
      </w:r>
      <w:r w:rsidRPr="00394F52">
        <w:rPr>
          <w:rFonts w:ascii="Traditional Arabic" w:hAnsi="Traditional Arabic"/>
          <w:b/>
          <w:bCs/>
          <w:sz w:val="32"/>
          <w:szCs w:val="32"/>
          <w:rtl/>
          <w:lang w:val="en-GB" w:eastAsia="zh-TW"/>
        </w:rPr>
        <w:t>: تنفيذ برنامج العمل الأول للمنبر</w:t>
      </w:r>
    </w:p>
    <w:p w14:paraId="1328DE81" w14:textId="75C83E79" w:rsidR="00504D85" w:rsidRPr="00751E31" w:rsidRDefault="00504D85" w:rsidP="00751E31">
      <w:pPr>
        <w:pStyle w:val="Normalnumber"/>
        <w:numPr>
          <w:ilvl w:val="0"/>
          <w:numId w:val="0"/>
        </w:numPr>
        <w:tabs>
          <w:tab w:val="clear" w:pos="1247"/>
          <w:tab w:val="clear" w:pos="1814"/>
          <w:tab w:val="clear" w:pos="2381"/>
          <w:tab w:val="clear" w:pos="2948"/>
          <w:tab w:val="clear" w:pos="3515"/>
        </w:tabs>
        <w:bidi/>
        <w:spacing w:line="400" w:lineRule="exact"/>
        <w:ind w:left="1700"/>
        <w:jc w:val="both"/>
        <w:textDirection w:val="tbRlV"/>
        <w:rPr>
          <w:rFonts w:ascii="Traditional Arabic" w:hAnsi="Traditional Arabic"/>
          <w:i/>
          <w:iCs/>
          <w:sz w:val="30"/>
          <w:szCs w:val="30"/>
          <w:rtl/>
          <w:lang w:val="en-GB" w:eastAsia="zh-TW"/>
        </w:rPr>
      </w:pPr>
      <w:r w:rsidRPr="00751E31">
        <w:rPr>
          <w:rFonts w:ascii="Traditional Arabic" w:hAnsi="Traditional Arabic"/>
          <w:i/>
          <w:iCs/>
          <w:sz w:val="30"/>
          <w:szCs w:val="30"/>
          <w:rtl/>
          <w:lang w:val="en-GB" w:eastAsia="zh-TW"/>
        </w:rPr>
        <w:t>إن الاجتماع العام،</w:t>
      </w:r>
    </w:p>
    <w:p w14:paraId="21ECC4E5" w14:textId="77777777" w:rsidR="00504D85" w:rsidRPr="00504D85" w:rsidRDefault="00504D85" w:rsidP="00751E31">
      <w:pPr>
        <w:pStyle w:val="Normalnumber"/>
        <w:numPr>
          <w:ilvl w:val="0"/>
          <w:numId w:val="0"/>
        </w:numPr>
        <w:tabs>
          <w:tab w:val="clear" w:pos="1247"/>
          <w:tab w:val="clear" w:pos="1814"/>
          <w:tab w:val="clear" w:pos="2381"/>
          <w:tab w:val="clear" w:pos="2948"/>
          <w:tab w:val="clear" w:pos="3515"/>
        </w:tabs>
        <w:bidi/>
        <w:spacing w:line="400" w:lineRule="exact"/>
        <w:ind w:left="1134" w:firstLine="566"/>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إذ يرحب</w:t>
      </w:r>
      <w:r w:rsidRPr="00504D85">
        <w:rPr>
          <w:rFonts w:ascii="Traditional Arabic" w:hAnsi="Traditional Arabic"/>
          <w:sz w:val="30"/>
          <w:szCs w:val="30"/>
          <w:rtl/>
          <w:lang w:val="en-GB" w:eastAsia="zh-TW"/>
        </w:rPr>
        <w:t xml:space="preserve"> بتقرير الأمينة التنفيذية بشأن تنفيذ برنامج العمل الأول للمنبر الحكومي الدولي للعلوم والسياسات في مجال التنوع البيولوجي وخدمات النظم الإيكولوجي</w:t>
      </w:r>
      <w:r w:rsidRPr="00504D85">
        <w:rPr>
          <w:rFonts w:ascii="Traditional Arabic" w:hAnsi="Traditional Arabic" w:hint="cs"/>
          <w:sz w:val="30"/>
          <w:szCs w:val="30"/>
          <w:rtl/>
          <w:lang w:val="en-GB" w:eastAsia="zh-TW"/>
        </w:rPr>
        <w:t>ة</w:t>
      </w:r>
      <w:r w:rsidRPr="00394F52">
        <w:rPr>
          <w:rFonts w:ascii="Traditional Arabic" w:hAnsi="Traditional Arabic" w:hint="cs"/>
          <w:sz w:val="30"/>
          <w:szCs w:val="30"/>
          <w:vertAlign w:val="superscript"/>
          <w:rtl/>
          <w:lang w:val="en-GB" w:eastAsia="zh-TW"/>
        </w:rPr>
        <w:t>(</w:t>
      </w:r>
      <w:r w:rsidRPr="00394F52">
        <w:rPr>
          <w:rFonts w:ascii="Traditional Arabic" w:hAnsi="Traditional Arabic" w:hint="cs"/>
          <w:sz w:val="30"/>
          <w:szCs w:val="30"/>
          <w:vertAlign w:val="superscript"/>
          <w:rtl/>
          <w:lang w:val="en-GB" w:eastAsia="zh-TW"/>
        </w:rPr>
        <w:footnoteReference w:id="1"/>
      </w:r>
      <w:r w:rsidRPr="00394F52">
        <w:rPr>
          <w:rFonts w:ascii="Traditional Arabic" w:hAnsi="Traditional Arabic" w:hint="cs"/>
          <w:sz w:val="30"/>
          <w:szCs w:val="30"/>
          <w:vertAlign w:val="superscript"/>
          <w:rtl/>
          <w:lang w:val="en-GB" w:eastAsia="zh-TW"/>
        </w:rPr>
        <w:t>)</w:t>
      </w:r>
      <w:r w:rsidRPr="00504D85">
        <w:rPr>
          <w:rFonts w:ascii="Traditional Arabic" w:hAnsi="Traditional Arabic"/>
          <w:sz w:val="30"/>
          <w:szCs w:val="30"/>
          <w:rtl/>
          <w:lang w:val="en-GB" w:eastAsia="zh-TW"/>
        </w:rPr>
        <w:t>،</w:t>
      </w:r>
    </w:p>
    <w:p w14:paraId="134A4A5A" w14:textId="0BBE6DB6" w:rsidR="00504D85" w:rsidRPr="00504D85" w:rsidRDefault="00504D85" w:rsidP="00751E31">
      <w:pPr>
        <w:pStyle w:val="Normalnumber"/>
        <w:numPr>
          <w:ilvl w:val="0"/>
          <w:numId w:val="0"/>
        </w:numPr>
        <w:tabs>
          <w:tab w:val="clear" w:pos="1247"/>
          <w:tab w:val="clear" w:pos="1814"/>
          <w:tab w:val="clear" w:pos="2381"/>
          <w:tab w:val="clear" w:pos="2948"/>
          <w:tab w:val="clear" w:pos="3515"/>
        </w:tabs>
        <w:bidi/>
        <w:spacing w:line="400" w:lineRule="exact"/>
        <w:ind w:left="1134" w:firstLine="567"/>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وإذ يعترف مع التقدير</w:t>
      </w:r>
      <w:r w:rsidRPr="00504D85">
        <w:rPr>
          <w:rFonts w:ascii="Traditional Arabic" w:hAnsi="Traditional Arabic"/>
          <w:sz w:val="30"/>
          <w:szCs w:val="30"/>
          <w:rtl/>
          <w:lang w:val="en-GB" w:eastAsia="zh-TW"/>
        </w:rPr>
        <w:t xml:space="preserve"> بالمساهمات الاستثنائية التي قدمها جميع الخبراء الذين شاركوا حتى الآن في تنفيذ برنامج العمل، وإذ يشكرهم على التزامهم الذي لا يتزعزع بتنفيذه،</w:t>
      </w:r>
    </w:p>
    <w:p w14:paraId="24132B46" w14:textId="475F24DB" w:rsidR="00504D85" w:rsidRPr="00504D85" w:rsidRDefault="00504D85" w:rsidP="00746AC0">
      <w:pPr>
        <w:pStyle w:val="Normalnumber"/>
        <w:numPr>
          <w:ilvl w:val="0"/>
          <w:numId w:val="0"/>
        </w:numPr>
        <w:tabs>
          <w:tab w:val="clear" w:pos="1247"/>
          <w:tab w:val="clear" w:pos="1814"/>
          <w:tab w:val="clear" w:pos="2381"/>
          <w:tab w:val="clear" w:pos="2948"/>
          <w:tab w:val="clear" w:pos="3515"/>
        </w:tabs>
        <w:bidi/>
        <w:spacing w:after="0" w:line="400" w:lineRule="exact"/>
        <w:ind w:left="1134" w:firstLine="567"/>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وإذ يشجع</w:t>
      </w:r>
      <w:r w:rsidRPr="00504D85">
        <w:rPr>
          <w:rFonts w:ascii="Traditional Arabic" w:hAnsi="Traditional Arabic"/>
          <w:sz w:val="30"/>
          <w:szCs w:val="30"/>
          <w:rtl/>
          <w:lang w:val="en-GB" w:eastAsia="zh-TW"/>
        </w:rPr>
        <w:t xml:space="preserve"> الحكومات والمنظمات على المشاركة بنشاط في تنفيذ برنامج العمل، لا سيما من خلال استعراض مشاريع النواتج</w:t>
      </w:r>
      <w:r w:rsidR="00EA6C51" w:rsidRPr="00504D85">
        <w:rPr>
          <w:rFonts w:ascii="Traditional Arabic" w:hAnsi="Traditional Arabic"/>
          <w:sz w:val="30"/>
          <w:szCs w:val="30"/>
          <w:rtl/>
          <w:lang w:val="en-GB" w:eastAsia="zh-TW"/>
        </w:rPr>
        <w:t>،</w:t>
      </w:r>
    </w:p>
    <w:p w14:paraId="0E6FE856" w14:textId="77777777" w:rsidR="00504D85" w:rsidRPr="00394F52" w:rsidRDefault="00504D85" w:rsidP="00751E31">
      <w:pPr>
        <w:pStyle w:val="Normalnumber"/>
        <w:numPr>
          <w:ilvl w:val="0"/>
          <w:numId w:val="0"/>
        </w:numPr>
        <w:tabs>
          <w:tab w:val="clear" w:pos="1247"/>
          <w:tab w:val="clear" w:pos="1814"/>
          <w:tab w:val="clear" w:pos="2381"/>
          <w:tab w:val="clear" w:pos="2948"/>
          <w:tab w:val="clear" w:pos="3515"/>
        </w:tabs>
        <w:bidi/>
        <w:spacing w:after="0"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أولاً</w:t>
      </w:r>
    </w:p>
    <w:p w14:paraId="7630DECA" w14:textId="77777777" w:rsidR="00504D85" w:rsidRPr="003663B1" w:rsidRDefault="00504D85" w:rsidP="003663B1">
      <w:pPr>
        <w:pStyle w:val="Normalnumber"/>
        <w:numPr>
          <w:ilvl w:val="0"/>
          <w:numId w:val="0"/>
        </w:numPr>
        <w:tabs>
          <w:tab w:val="clear" w:pos="1247"/>
          <w:tab w:val="clear" w:pos="1814"/>
          <w:tab w:val="clear" w:pos="2381"/>
          <w:tab w:val="clear" w:pos="2948"/>
          <w:tab w:val="clear" w:pos="3515"/>
        </w:tabs>
        <w:bidi/>
        <w:spacing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تنفيذ برنامج العمل الأول للمنبر</w:t>
      </w:r>
    </w:p>
    <w:p w14:paraId="4BDFEA63" w14:textId="61E413C7" w:rsidR="00504D85" w:rsidRPr="00504D85" w:rsidRDefault="00504D85" w:rsidP="00746AC0">
      <w:pPr>
        <w:pStyle w:val="Normalnumber"/>
        <w:numPr>
          <w:ilvl w:val="0"/>
          <w:numId w:val="0"/>
        </w:numPr>
        <w:tabs>
          <w:tab w:val="clear" w:pos="1247"/>
          <w:tab w:val="clear" w:pos="1814"/>
          <w:tab w:val="clear" w:pos="2381"/>
          <w:tab w:val="clear" w:pos="2948"/>
          <w:tab w:val="clear" w:pos="3515"/>
          <w:tab w:val="left" w:pos="2267"/>
        </w:tabs>
        <w:bidi/>
        <w:spacing w:line="380" w:lineRule="exact"/>
        <w:ind w:left="1134" w:firstLine="567"/>
        <w:jc w:val="both"/>
        <w:textDirection w:val="tbRlV"/>
        <w:rPr>
          <w:rFonts w:ascii="Traditional Arabic" w:hAnsi="Traditional Arabic"/>
          <w:sz w:val="30"/>
          <w:szCs w:val="30"/>
          <w:rtl/>
          <w:lang w:val="en-GB" w:eastAsia="zh-TW"/>
        </w:rPr>
      </w:pPr>
      <w:r w:rsidRPr="00504D85">
        <w:rPr>
          <w:rFonts w:ascii="Traditional Arabic" w:hAnsi="Traditional Arabic"/>
          <w:sz w:val="30"/>
          <w:szCs w:val="30"/>
          <w:rtl/>
          <w:lang w:val="en-GB" w:eastAsia="zh-TW"/>
        </w:rPr>
        <w:t>١-</w:t>
      </w:r>
      <w:r w:rsidRPr="00504D85">
        <w:rPr>
          <w:rFonts w:ascii="Traditional Arabic" w:hAnsi="Traditional Arabic"/>
          <w:sz w:val="30"/>
          <w:szCs w:val="30"/>
          <w:lang w:val="en-GB" w:eastAsia="zh-TW"/>
        </w:rPr>
        <w:tab/>
      </w:r>
      <w:r w:rsidRPr="00746AC0">
        <w:rPr>
          <w:rFonts w:ascii="Traditional Arabic" w:hAnsi="Traditional Arabic"/>
          <w:i/>
          <w:iCs/>
          <w:sz w:val="30"/>
          <w:szCs w:val="30"/>
          <w:rtl/>
          <w:lang w:val="en-GB" w:eastAsia="zh-TW"/>
        </w:rPr>
        <w:t>يقرر</w:t>
      </w:r>
      <w:r w:rsidRPr="00504D85">
        <w:rPr>
          <w:rFonts w:ascii="Traditional Arabic" w:hAnsi="Traditional Arabic"/>
          <w:sz w:val="30"/>
          <w:szCs w:val="30"/>
          <w:rtl/>
          <w:lang w:val="en-GB" w:eastAsia="zh-TW"/>
        </w:rPr>
        <w:t xml:space="preserve"> مواصلة تنفيذ برنامج العمل الأول للمنبر وفقاً للمقررات ذات الصلة التي اتخذها في دوراته السابقة، ووفقاً لهذا المقرر والميزانية المعتمدة الواردة في المقرر م ح د-6/</w:t>
      </w:r>
      <w:r w:rsidR="00316BE6">
        <w:rPr>
          <w:rFonts w:ascii="Traditional Arabic" w:hAnsi="Traditional Arabic" w:hint="cs"/>
          <w:sz w:val="30"/>
          <w:szCs w:val="30"/>
          <w:rtl/>
          <w:lang w:val="en-GB" w:eastAsia="zh-TW"/>
        </w:rPr>
        <w:t>4</w:t>
      </w:r>
      <w:r w:rsidRPr="00504D85">
        <w:rPr>
          <w:rFonts w:ascii="Traditional Arabic" w:hAnsi="Traditional Arabic"/>
          <w:sz w:val="30"/>
          <w:szCs w:val="30"/>
          <w:rtl/>
          <w:lang w:val="en-GB" w:eastAsia="zh-TW"/>
        </w:rPr>
        <w:t>؛</w:t>
      </w:r>
    </w:p>
    <w:p w14:paraId="682FAD4E" w14:textId="77777777" w:rsidR="00504D85" w:rsidRPr="00504D85" w:rsidRDefault="00504D85" w:rsidP="00746AC0">
      <w:pPr>
        <w:pStyle w:val="Normalnumber"/>
        <w:numPr>
          <w:ilvl w:val="0"/>
          <w:numId w:val="0"/>
        </w:numPr>
        <w:tabs>
          <w:tab w:val="clear" w:pos="1247"/>
          <w:tab w:val="clear" w:pos="1814"/>
          <w:tab w:val="clear" w:pos="2381"/>
          <w:tab w:val="clear" w:pos="2948"/>
          <w:tab w:val="clear" w:pos="3515"/>
          <w:tab w:val="left" w:pos="2267"/>
        </w:tabs>
        <w:bidi/>
        <w:spacing w:line="380" w:lineRule="exact"/>
        <w:ind w:left="1134" w:firstLine="567"/>
        <w:jc w:val="both"/>
        <w:textDirection w:val="tbRlV"/>
        <w:rPr>
          <w:rFonts w:ascii="Traditional Arabic" w:hAnsi="Traditional Arabic"/>
          <w:sz w:val="30"/>
          <w:szCs w:val="30"/>
          <w:rtl/>
          <w:lang w:val="en-GB" w:eastAsia="zh-TW"/>
        </w:rPr>
      </w:pPr>
      <w:r w:rsidRPr="00504D85">
        <w:rPr>
          <w:rFonts w:ascii="Traditional Arabic" w:hAnsi="Traditional Arabic"/>
          <w:sz w:val="30"/>
          <w:szCs w:val="30"/>
          <w:rtl/>
          <w:lang w:val="en-GB" w:eastAsia="zh-TW"/>
        </w:rPr>
        <w:t>٢-</w:t>
      </w:r>
      <w:r w:rsidRPr="00504D85">
        <w:rPr>
          <w:rFonts w:ascii="Traditional Arabic" w:hAnsi="Traditional Arabic"/>
          <w:sz w:val="30"/>
          <w:szCs w:val="30"/>
          <w:lang w:val="en-GB" w:eastAsia="zh-TW"/>
        </w:rPr>
        <w:tab/>
      </w:r>
      <w:r w:rsidRPr="00746AC0">
        <w:rPr>
          <w:rFonts w:ascii="Traditional Arabic" w:hAnsi="Traditional Arabic"/>
          <w:i/>
          <w:iCs/>
          <w:sz w:val="30"/>
          <w:szCs w:val="30"/>
          <w:rtl/>
          <w:lang w:val="en-GB" w:eastAsia="zh-TW"/>
        </w:rPr>
        <w:t>يطلب</w:t>
      </w:r>
      <w:r w:rsidRPr="00504D85">
        <w:rPr>
          <w:rFonts w:ascii="Traditional Arabic" w:hAnsi="Traditional Arabic"/>
          <w:sz w:val="30"/>
          <w:szCs w:val="30"/>
          <w:rtl/>
          <w:lang w:val="en-GB" w:eastAsia="zh-TW"/>
        </w:rPr>
        <w:t xml:space="preserve"> إلى فريق الخبراء المتعدد التخصصات والمكتب النظر في كيفية تحسين تكامل برنامج عمل المنبر واتساقه عبر جميع المهام وأفرقة الخبراء وفرق العمل، آخذا</w:t>
      </w:r>
      <w:r w:rsidRPr="00504D85">
        <w:rPr>
          <w:rFonts w:ascii="Traditional Arabic" w:hAnsi="Traditional Arabic" w:hint="cs"/>
          <w:sz w:val="30"/>
          <w:szCs w:val="30"/>
          <w:rtl/>
          <w:lang w:val="en-GB" w:eastAsia="zh-TW"/>
        </w:rPr>
        <w:t>ً</w:t>
      </w:r>
      <w:r w:rsidRPr="00504D85">
        <w:rPr>
          <w:rFonts w:ascii="Traditional Arabic" w:hAnsi="Traditional Arabic"/>
          <w:sz w:val="30"/>
          <w:szCs w:val="30"/>
          <w:rtl/>
          <w:lang w:val="en-GB" w:eastAsia="zh-TW"/>
        </w:rPr>
        <w:t xml:space="preserve"> في اعتباره استنتاجات الاستعراض الداخلي، واتخاذ التدابير الرامية إلى تحسين الشفافية ومساءلة تلك الأفرقة وفرق العمل؛</w:t>
      </w:r>
    </w:p>
    <w:p w14:paraId="08188545" w14:textId="77777777" w:rsidR="00504D85" w:rsidRPr="00394F52" w:rsidRDefault="00504D85" w:rsidP="00751E31">
      <w:pPr>
        <w:pStyle w:val="Normalnumber"/>
        <w:numPr>
          <w:ilvl w:val="0"/>
          <w:numId w:val="0"/>
        </w:numPr>
        <w:tabs>
          <w:tab w:val="clear" w:pos="1247"/>
          <w:tab w:val="clear" w:pos="1814"/>
          <w:tab w:val="clear" w:pos="2381"/>
          <w:tab w:val="clear" w:pos="2948"/>
          <w:tab w:val="clear" w:pos="3515"/>
        </w:tabs>
        <w:bidi/>
        <w:spacing w:after="0"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ثانياً</w:t>
      </w:r>
    </w:p>
    <w:p w14:paraId="2FBD6C2D" w14:textId="77777777" w:rsidR="00504D85" w:rsidRPr="003663B1" w:rsidRDefault="00504D85" w:rsidP="00751E31">
      <w:pPr>
        <w:pStyle w:val="Normalnumber"/>
        <w:numPr>
          <w:ilvl w:val="0"/>
          <w:numId w:val="0"/>
        </w:numPr>
        <w:tabs>
          <w:tab w:val="clear" w:pos="1247"/>
          <w:tab w:val="clear" w:pos="1814"/>
          <w:tab w:val="clear" w:pos="2381"/>
          <w:tab w:val="clear" w:pos="2948"/>
          <w:tab w:val="clear" w:pos="3515"/>
        </w:tabs>
        <w:bidi/>
        <w:spacing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بناء القدرات</w:t>
      </w:r>
    </w:p>
    <w:p w14:paraId="10EBD876" w14:textId="77777777" w:rsidR="00504D85" w:rsidRPr="001F3633" w:rsidRDefault="00504D85" w:rsidP="00746AC0">
      <w:pPr>
        <w:pStyle w:val="Normalnumber"/>
        <w:numPr>
          <w:ilvl w:val="0"/>
          <w:numId w:val="0"/>
        </w:numPr>
        <w:tabs>
          <w:tab w:val="clear" w:pos="1247"/>
          <w:tab w:val="clear" w:pos="1814"/>
          <w:tab w:val="clear" w:pos="2381"/>
          <w:tab w:val="clear" w:pos="2948"/>
          <w:tab w:val="clear" w:pos="3515"/>
        </w:tabs>
        <w:bidi/>
        <w:spacing w:line="380" w:lineRule="exact"/>
        <w:ind w:left="1128" w:firstLine="572"/>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إذ يرحب</w:t>
      </w:r>
      <w:r w:rsidRPr="00504D85">
        <w:rPr>
          <w:rFonts w:ascii="Traditional Arabic" w:hAnsi="Traditional Arabic"/>
          <w:sz w:val="30"/>
          <w:szCs w:val="30"/>
          <w:rtl/>
          <w:lang w:val="en-GB" w:eastAsia="zh-TW"/>
        </w:rPr>
        <w:t xml:space="preserve"> بالتقدم المحرز في تنفيذ الخطة المتجددة لبناء القدرات التابعة للمنب</w:t>
      </w:r>
      <w:r w:rsidRPr="00504D85">
        <w:rPr>
          <w:rFonts w:ascii="Traditional Arabic" w:hAnsi="Traditional Arabic" w:hint="cs"/>
          <w:sz w:val="30"/>
          <w:szCs w:val="30"/>
          <w:rtl/>
          <w:lang w:val="en-GB" w:eastAsia="zh-TW"/>
        </w:rPr>
        <w:t>ر</w:t>
      </w:r>
      <w:r w:rsidRPr="00394F52">
        <w:rPr>
          <w:rFonts w:ascii="Traditional Arabic" w:hAnsi="Traditional Arabic" w:hint="cs"/>
          <w:sz w:val="30"/>
          <w:szCs w:val="30"/>
          <w:vertAlign w:val="superscript"/>
          <w:rtl/>
          <w:lang w:val="en-GB" w:eastAsia="zh-TW"/>
        </w:rPr>
        <w:t>(</w:t>
      </w:r>
      <w:r w:rsidRPr="00394F52">
        <w:rPr>
          <w:rFonts w:ascii="Traditional Arabic" w:hAnsi="Traditional Arabic" w:hint="cs"/>
          <w:sz w:val="30"/>
          <w:szCs w:val="30"/>
          <w:vertAlign w:val="superscript"/>
          <w:rtl/>
          <w:lang w:val="en-GB" w:eastAsia="zh-TW"/>
        </w:rPr>
        <w:footnoteReference w:id="2"/>
      </w:r>
      <w:r w:rsidRPr="00394F52">
        <w:rPr>
          <w:rFonts w:ascii="Traditional Arabic" w:hAnsi="Traditional Arabic" w:hint="cs"/>
          <w:sz w:val="30"/>
          <w:szCs w:val="30"/>
          <w:vertAlign w:val="superscript"/>
          <w:rtl/>
          <w:lang w:val="en-GB" w:eastAsia="zh-TW"/>
        </w:rPr>
        <w:t>)</w:t>
      </w:r>
      <w:r w:rsidRPr="00504D85">
        <w:rPr>
          <w:rFonts w:ascii="Traditional Arabic" w:hAnsi="Traditional Arabic"/>
          <w:sz w:val="30"/>
          <w:szCs w:val="30"/>
          <w:rtl/>
          <w:lang w:val="en-GB" w:eastAsia="zh-TW"/>
        </w:rPr>
        <w:t>،</w:t>
      </w:r>
    </w:p>
    <w:p w14:paraId="42DBDFBD" w14:textId="77777777" w:rsidR="00504D85" w:rsidRPr="001F3633" w:rsidRDefault="00504D85" w:rsidP="00746AC0">
      <w:pPr>
        <w:pStyle w:val="Normalnumber"/>
        <w:numPr>
          <w:ilvl w:val="0"/>
          <w:numId w:val="0"/>
        </w:numPr>
        <w:tabs>
          <w:tab w:val="clear" w:pos="1247"/>
          <w:tab w:val="clear" w:pos="1814"/>
          <w:tab w:val="clear" w:pos="2381"/>
          <w:tab w:val="clear" w:pos="2948"/>
          <w:tab w:val="clear" w:pos="3515"/>
          <w:tab w:val="left" w:pos="2267"/>
        </w:tabs>
        <w:bidi/>
        <w:spacing w:line="380" w:lineRule="exact"/>
        <w:ind w:left="1134" w:firstLine="567"/>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وإذ يرحب أيضا</w:t>
      </w:r>
      <w:r w:rsidRPr="00746AC0">
        <w:rPr>
          <w:rFonts w:ascii="Traditional Arabic" w:hAnsi="Traditional Arabic" w:hint="cs"/>
          <w:i/>
          <w:iCs/>
          <w:sz w:val="30"/>
          <w:szCs w:val="30"/>
          <w:rtl/>
          <w:lang w:val="en-GB" w:eastAsia="zh-TW"/>
        </w:rPr>
        <w:t>ً</w:t>
      </w:r>
      <w:r w:rsidRPr="00504D85">
        <w:rPr>
          <w:rFonts w:ascii="Traditional Arabic" w:hAnsi="Traditional Arabic"/>
          <w:sz w:val="30"/>
          <w:szCs w:val="30"/>
          <w:rtl/>
          <w:lang w:val="en-GB" w:eastAsia="zh-TW"/>
        </w:rPr>
        <w:t xml:space="preserve"> بالجهود التي تبذلها المنظمات الشريكة في دعم مبادرات بناء القدرات في إطار الخطة المتجددة،</w:t>
      </w:r>
    </w:p>
    <w:p w14:paraId="08232A55" w14:textId="461F6097" w:rsidR="00504D85" w:rsidRPr="001F3633" w:rsidRDefault="00504D85" w:rsidP="00746AC0">
      <w:pPr>
        <w:pStyle w:val="Normalnumber"/>
        <w:numPr>
          <w:ilvl w:val="0"/>
          <w:numId w:val="0"/>
        </w:numPr>
        <w:tabs>
          <w:tab w:val="clear" w:pos="1247"/>
          <w:tab w:val="clear" w:pos="1814"/>
          <w:tab w:val="clear" w:pos="2381"/>
          <w:tab w:val="clear" w:pos="2948"/>
          <w:tab w:val="clear" w:pos="3515"/>
          <w:tab w:val="left" w:pos="2267"/>
        </w:tabs>
        <w:bidi/>
        <w:spacing w:line="380" w:lineRule="exact"/>
        <w:ind w:left="1134" w:firstLine="567"/>
        <w:jc w:val="both"/>
        <w:textDirection w:val="tbRlV"/>
        <w:rPr>
          <w:rFonts w:ascii="Traditional Arabic" w:hAnsi="Traditional Arabic"/>
          <w:sz w:val="30"/>
          <w:szCs w:val="30"/>
          <w:rtl/>
          <w:lang w:val="en-GB" w:eastAsia="zh-TW"/>
        </w:rPr>
      </w:pPr>
      <w:r w:rsidRPr="00504D85">
        <w:rPr>
          <w:rFonts w:ascii="Traditional Arabic" w:hAnsi="Traditional Arabic"/>
          <w:sz w:val="30"/>
          <w:szCs w:val="30"/>
          <w:rtl/>
          <w:lang w:val="en-GB" w:eastAsia="zh-TW"/>
        </w:rPr>
        <w:t>١-</w:t>
      </w:r>
      <w:r w:rsidRPr="00504D85">
        <w:rPr>
          <w:rFonts w:ascii="Traditional Arabic" w:hAnsi="Traditional Arabic"/>
          <w:sz w:val="30"/>
          <w:szCs w:val="30"/>
          <w:lang w:val="en-GB" w:eastAsia="zh-TW"/>
        </w:rPr>
        <w:tab/>
      </w:r>
      <w:r w:rsidRPr="00746AC0">
        <w:rPr>
          <w:rFonts w:ascii="Traditional Arabic" w:hAnsi="Traditional Arabic"/>
          <w:i/>
          <w:iCs/>
          <w:sz w:val="30"/>
          <w:szCs w:val="30"/>
          <w:rtl/>
          <w:lang w:val="en-GB" w:eastAsia="zh-TW"/>
        </w:rPr>
        <w:t>يطلب</w:t>
      </w:r>
      <w:r w:rsidRPr="00504D85">
        <w:rPr>
          <w:rFonts w:ascii="Traditional Arabic" w:hAnsi="Traditional Arabic"/>
          <w:sz w:val="30"/>
          <w:szCs w:val="30"/>
          <w:rtl/>
          <w:lang w:val="en-GB" w:eastAsia="zh-TW"/>
        </w:rPr>
        <w:t xml:space="preserve"> إلى فرقة العمل المعنية ببناء القدرات أن تواصل تنفيذ الخطة المتجددة ل</w:t>
      </w:r>
      <w:r w:rsidR="007722A7">
        <w:rPr>
          <w:rFonts w:ascii="Traditional Arabic" w:hAnsi="Traditional Arabic" w:hint="cs"/>
          <w:sz w:val="30"/>
          <w:szCs w:val="30"/>
          <w:rtl/>
          <w:lang w:val="en-GB" w:eastAsia="zh-TW"/>
        </w:rPr>
        <w:t>ب</w:t>
      </w:r>
      <w:r w:rsidRPr="00504D85">
        <w:rPr>
          <w:rFonts w:ascii="Traditional Arabic" w:hAnsi="Traditional Arabic"/>
          <w:sz w:val="30"/>
          <w:szCs w:val="30"/>
          <w:rtl/>
          <w:lang w:val="en-GB" w:eastAsia="zh-TW"/>
        </w:rPr>
        <w:t>ناء القدرات، و</w:t>
      </w:r>
      <w:r w:rsidRPr="00504D85">
        <w:rPr>
          <w:rFonts w:ascii="Traditional Arabic" w:hAnsi="Traditional Arabic" w:hint="cs"/>
          <w:sz w:val="30"/>
          <w:szCs w:val="30"/>
          <w:rtl/>
          <w:lang w:val="en-GB" w:eastAsia="zh-TW"/>
        </w:rPr>
        <w:t xml:space="preserve">أن </w:t>
      </w:r>
      <w:r w:rsidRPr="00504D85">
        <w:rPr>
          <w:rFonts w:ascii="Traditional Arabic" w:hAnsi="Traditional Arabic"/>
          <w:sz w:val="30"/>
          <w:szCs w:val="30"/>
          <w:rtl/>
          <w:lang w:val="en-GB" w:eastAsia="zh-TW"/>
        </w:rPr>
        <w:t>تقدم تقريرا</w:t>
      </w:r>
      <w:r w:rsidRPr="00504D85">
        <w:rPr>
          <w:rFonts w:ascii="Traditional Arabic" w:hAnsi="Traditional Arabic" w:hint="cs"/>
          <w:sz w:val="30"/>
          <w:szCs w:val="30"/>
          <w:rtl/>
          <w:lang w:val="en-GB" w:eastAsia="zh-TW"/>
        </w:rPr>
        <w:t>ً</w:t>
      </w:r>
      <w:r w:rsidRPr="00504D85">
        <w:rPr>
          <w:rFonts w:ascii="Traditional Arabic" w:hAnsi="Traditional Arabic"/>
          <w:sz w:val="30"/>
          <w:szCs w:val="30"/>
          <w:rtl/>
          <w:lang w:val="en-GB" w:eastAsia="zh-TW"/>
        </w:rPr>
        <w:t xml:space="preserve"> عن التقدم المحرز في هذا الصدد إلى الاجتماع العام في دورته السابعة؛</w:t>
      </w:r>
    </w:p>
    <w:p w14:paraId="481BBC18" w14:textId="5CC4FA2D" w:rsidR="00504D85" w:rsidRPr="001F3633" w:rsidRDefault="00504D85" w:rsidP="00746AC0">
      <w:pPr>
        <w:pStyle w:val="Normalnumber"/>
        <w:numPr>
          <w:ilvl w:val="0"/>
          <w:numId w:val="0"/>
        </w:numPr>
        <w:tabs>
          <w:tab w:val="clear" w:pos="1247"/>
          <w:tab w:val="clear" w:pos="1814"/>
          <w:tab w:val="clear" w:pos="2381"/>
          <w:tab w:val="clear" w:pos="2948"/>
          <w:tab w:val="clear" w:pos="3515"/>
          <w:tab w:val="left" w:pos="2267"/>
        </w:tabs>
        <w:bidi/>
        <w:spacing w:line="380" w:lineRule="exact"/>
        <w:ind w:left="1134" w:firstLine="567"/>
        <w:jc w:val="both"/>
        <w:textDirection w:val="tbRlV"/>
        <w:rPr>
          <w:rFonts w:ascii="Traditional Arabic" w:hAnsi="Traditional Arabic"/>
          <w:sz w:val="30"/>
          <w:szCs w:val="30"/>
          <w:rtl/>
          <w:lang w:val="en-GB" w:eastAsia="zh-TW"/>
        </w:rPr>
      </w:pPr>
      <w:r w:rsidRPr="00504D85">
        <w:rPr>
          <w:rFonts w:ascii="Traditional Arabic" w:hAnsi="Traditional Arabic"/>
          <w:sz w:val="30"/>
          <w:szCs w:val="30"/>
          <w:rtl/>
          <w:lang w:val="en-GB" w:eastAsia="zh-TW"/>
        </w:rPr>
        <w:t>٢-</w:t>
      </w:r>
      <w:r w:rsidRPr="00504D85">
        <w:rPr>
          <w:rFonts w:ascii="Traditional Arabic" w:hAnsi="Traditional Arabic"/>
          <w:sz w:val="30"/>
          <w:szCs w:val="30"/>
          <w:lang w:val="en-GB" w:eastAsia="zh-TW"/>
        </w:rPr>
        <w:tab/>
      </w:r>
      <w:r w:rsidRPr="00746AC0">
        <w:rPr>
          <w:rFonts w:ascii="Traditional Arabic" w:hAnsi="Traditional Arabic"/>
          <w:i/>
          <w:iCs/>
          <w:sz w:val="30"/>
          <w:szCs w:val="30"/>
          <w:rtl/>
          <w:lang w:val="en-GB" w:eastAsia="zh-TW"/>
        </w:rPr>
        <w:t>يطلب أيضا</w:t>
      </w:r>
      <w:r w:rsidRPr="00746AC0">
        <w:rPr>
          <w:rFonts w:ascii="Traditional Arabic" w:hAnsi="Traditional Arabic" w:hint="cs"/>
          <w:i/>
          <w:iCs/>
          <w:sz w:val="30"/>
          <w:szCs w:val="30"/>
          <w:rtl/>
          <w:lang w:val="en-GB" w:eastAsia="zh-TW"/>
        </w:rPr>
        <w:t>ً</w:t>
      </w:r>
      <w:r w:rsidRPr="00504D85">
        <w:rPr>
          <w:rFonts w:ascii="Traditional Arabic" w:hAnsi="Traditional Arabic"/>
          <w:sz w:val="30"/>
          <w:szCs w:val="30"/>
          <w:rtl/>
          <w:lang w:val="en-GB" w:eastAsia="zh-TW"/>
        </w:rPr>
        <w:t xml:space="preserve"> إلى فرقة العمل المعنية ببناء القدرات أن تعقد اجتماعاً ثالثاً لمنتدى بناء القدرات في أواخر عام 2018، مباشرة عقب اجتماعها، وذلك من أجل مواصلة تعزيز التعاون مع المنظمات الأخرى في تنفيذ الخطة المتجددة؛</w:t>
      </w:r>
    </w:p>
    <w:p w14:paraId="6B0BCDEA" w14:textId="05D7AB56" w:rsidR="00504D85" w:rsidRDefault="00504D85" w:rsidP="00746AC0">
      <w:pPr>
        <w:pStyle w:val="Normalnumber"/>
        <w:numPr>
          <w:ilvl w:val="0"/>
          <w:numId w:val="0"/>
        </w:numPr>
        <w:tabs>
          <w:tab w:val="clear" w:pos="1247"/>
          <w:tab w:val="clear" w:pos="1814"/>
          <w:tab w:val="clear" w:pos="2381"/>
          <w:tab w:val="clear" w:pos="2948"/>
          <w:tab w:val="clear" w:pos="3515"/>
          <w:tab w:val="left" w:pos="2267"/>
        </w:tabs>
        <w:bidi/>
        <w:spacing w:line="380" w:lineRule="exact"/>
        <w:ind w:left="1134" w:firstLine="567"/>
        <w:jc w:val="both"/>
        <w:textDirection w:val="tbRlV"/>
        <w:rPr>
          <w:rFonts w:ascii="Traditional Arabic" w:hAnsi="Traditional Arabic"/>
          <w:sz w:val="30"/>
          <w:szCs w:val="30"/>
          <w:rtl/>
          <w:lang w:val="en-GB" w:eastAsia="zh-TW"/>
        </w:rPr>
      </w:pPr>
      <w:r w:rsidRPr="00504D85">
        <w:rPr>
          <w:rFonts w:ascii="Traditional Arabic" w:hAnsi="Traditional Arabic"/>
          <w:sz w:val="30"/>
          <w:szCs w:val="30"/>
          <w:rtl/>
          <w:lang w:val="en-GB" w:eastAsia="zh-TW"/>
        </w:rPr>
        <w:t>٣-</w:t>
      </w:r>
      <w:r w:rsidRPr="00504D85">
        <w:rPr>
          <w:rFonts w:ascii="Traditional Arabic" w:hAnsi="Traditional Arabic"/>
          <w:sz w:val="30"/>
          <w:szCs w:val="30"/>
          <w:lang w:val="en-GB" w:eastAsia="zh-TW"/>
        </w:rPr>
        <w:tab/>
      </w:r>
      <w:r w:rsidRPr="00746AC0">
        <w:rPr>
          <w:rFonts w:ascii="Traditional Arabic" w:hAnsi="Traditional Arabic"/>
          <w:i/>
          <w:iCs/>
          <w:sz w:val="30"/>
          <w:szCs w:val="30"/>
          <w:rtl/>
          <w:lang w:val="en-GB" w:eastAsia="zh-TW"/>
        </w:rPr>
        <w:t>يدعو</w:t>
      </w:r>
      <w:r w:rsidRPr="00504D85">
        <w:rPr>
          <w:rFonts w:ascii="Traditional Arabic" w:hAnsi="Traditional Arabic"/>
          <w:sz w:val="30"/>
          <w:szCs w:val="30"/>
          <w:rtl/>
          <w:lang w:val="en-GB" w:eastAsia="zh-TW"/>
        </w:rPr>
        <w:t xml:space="preserve"> المنظمات الأخرى إلى الانضمام إلى هذه الجهود عن طريق توفير مساهمات تقنية ومالية تلائم الاحتياجات المحددة في مجال بناء القدرات؛</w:t>
      </w:r>
    </w:p>
    <w:p w14:paraId="433346E1" w14:textId="4DDB66AD" w:rsidR="008E7B89" w:rsidRPr="001F3633" w:rsidRDefault="00316BE6" w:rsidP="00746AC0">
      <w:pPr>
        <w:pStyle w:val="Normalnumber"/>
        <w:numPr>
          <w:ilvl w:val="0"/>
          <w:numId w:val="0"/>
        </w:numPr>
        <w:tabs>
          <w:tab w:val="clear" w:pos="1247"/>
          <w:tab w:val="clear" w:pos="1814"/>
          <w:tab w:val="clear" w:pos="2381"/>
          <w:tab w:val="clear" w:pos="2948"/>
          <w:tab w:val="clear" w:pos="3515"/>
          <w:tab w:val="left" w:pos="2267"/>
        </w:tabs>
        <w:bidi/>
        <w:spacing w:after="0" w:line="360" w:lineRule="exact"/>
        <w:ind w:left="1134" w:firstLine="567"/>
        <w:jc w:val="both"/>
        <w:textDirection w:val="tbRlV"/>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4-</w:t>
      </w:r>
      <w:r w:rsidRPr="001F3633">
        <w:rPr>
          <w:rFonts w:ascii="Traditional Arabic" w:hAnsi="Traditional Arabic"/>
          <w:sz w:val="30"/>
          <w:szCs w:val="30"/>
          <w:rtl/>
          <w:lang w:val="en-GB" w:eastAsia="zh-TW"/>
        </w:rPr>
        <w:tab/>
      </w:r>
      <w:r w:rsidR="008E7B89" w:rsidRPr="00746AC0">
        <w:rPr>
          <w:rFonts w:ascii="Traditional Arabic" w:hAnsi="Traditional Arabic"/>
          <w:i/>
          <w:iCs/>
          <w:sz w:val="30"/>
          <w:szCs w:val="30"/>
          <w:rtl/>
          <w:lang w:val="en-GB" w:eastAsia="zh-TW"/>
        </w:rPr>
        <w:t>يطلب</w:t>
      </w:r>
      <w:r w:rsidR="008E7B89" w:rsidRPr="001F3633">
        <w:rPr>
          <w:rFonts w:ascii="Traditional Arabic" w:hAnsi="Traditional Arabic"/>
          <w:sz w:val="30"/>
          <w:szCs w:val="30"/>
          <w:rtl/>
          <w:lang w:val="en-GB" w:eastAsia="zh-TW"/>
        </w:rPr>
        <w:t xml:space="preserve"> إلى الأمين التنفيذي أن ينظم حلقة عمل لبناء القدرات لفائدة مراكز التنسيق الوطنية للمنبر، بمشاركة فريق الخبراء المتعدد التخصصات والمكتب والرؤساء المشاركين والمؤلفين الرئيسيين المنسقين </w:t>
      </w:r>
      <w:r w:rsidR="008E7B89" w:rsidRPr="001F3633">
        <w:rPr>
          <w:rFonts w:ascii="Traditional Arabic" w:hAnsi="Traditional Arabic" w:hint="cs"/>
          <w:sz w:val="30"/>
          <w:szCs w:val="30"/>
          <w:rtl/>
          <w:lang w:val="en-GB" w:eastAsia="zh-TW"/>
        </w:rPr>
        <w:t>ل</w:t>
      </w:r>
      <w:r w:rsidR="008E7B89" w:rsidRPr="001F3633">
        <w:rPr>
          <w:rFonts w:ascii="Traditional Arabic" w:hAnsi="Traditional Arabic"/>
          <w:sz w:val="30"/>
          <w:szCs w:val="30"/>
          <w:rtl/>
          <w:lang w:val="en-GB" w:eastAsia="zh-TW"/>
        </w:rPr>
        <w:t>لتقييم العالمي للتنوع البيولوجي وخدمات النظم الإيكولوجية، بهدف تيسير زيادة مشاركة الحكومات في استعراض المشروع الثاني للتقييم العالمي؛</w:t>
      </w:r>
    </w:p>
    <w:p w14:paraId="3EE78B1C" w14:textId="77777777" w:rsidR="00504D85" w:rsidRPr="00394F52" w:rsidRDefault="00504D85" w:rsidP="00751E31">
      <w:pPr>
        <w:pStyle w:val="Normalnumber"/>
        <w:numPr>
          <w:ilvl w:val="0"/>
          <w:numId w:val="0"/>
        </w:numPr>
        <w:tabs>
          <w:tab w:val="clear" w:pos="1247"/>
          <w:tab w:val="clear" w:pos="1814"/>
          <w:tab w:val="clear" w:pos="2381"/>
          <w:tab w:val="clear" w:pos="2948"/>
          <w:tab w:val="clear" w:pos="3515"/>
        </w:tabs>
        <w:bidi/>
        <w:spacing w:after="0"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lastRenderedPageBreak/>
        <w:t>ثالثاً</w:t>
      </w:r>
    </w:p>
    <w:p w14:paraId="53D089D0" w14:textId="77777777" w:rsidR="00504D85" w:rsidRPr="00751E31" w:rsidRDefault="00504D85" w:rsidP="00746AC0">
      <w:pPr>
        <w:pStyle w:val="Normalnumber"/>
        <w:numPr>
          <w:ilvl w:val="0"/>
          <w:numId w:val="0"/>
        </w:numPr>
        <w:tabs>
          <w:tab w:val="clear" w:pos="1247"/>
          <w:tab w:val="clear" w:pos="1814"/>
          <w:tab w:val="clear" w:pos="2381"/>
          <w:tab w:val="clear" w:pos="2948"/>
          <w:tab w:val="clear" w:pos="3515"/>
        </w:tabs>
        <w:bidi/>
        <w:spacing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أسس المعارف</w:t>
      </w:r>
    </w:p>
    <w:p w14:paraId="0243C5D6" w14:textId="6968D5A9" w:rsidR="00504D85" w:rsidRPr="00504D85" w:rsidRDefault="00504D85" w:rsidP="00746AC0">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إذ يشير</w:t>
      </w:r>
      <w:r w:rsidRPr="00504D85">
        <w:rPr>
          <w:rFonts w:ascii="Traditional Arabic" w:hAnsi="Traditional Arabic"/>
          <w:sz w:val="30"/>
          <w:szCs w:val="30"/>
          <w:rtl/>
          <w:lang w:val="en-GB" w:eastAsia="zh-TW"/>
        </w:rPr>
        <w:t xml:space="preserve"> إلى الفقرات من 1 إلى 7 من الفرع ثالثا</w:t>
      </w:r>
      <w:r w:rsidRPr="00504D85">
        <w:rPr>
          <w:rFonts w:ascii="Traditional Arabic" w:hAnsi="Traditional Arabic" w:hint="cs"/>
          <w:sz w:val="30"/>
          <w:szCs w:val="30"/>
          <w:rtl/>
          <w:lang w:val="en-GB" w:eastAsia="zh-TW"/>
        </w:rPr>
        <w:t>ً</w:t>
      </w:r>
      <w:r w:rsidRPr="00504D85">
        <w:rPr>
          <w:rFonts w:ascii="Traditional Arabic" w:hAnsi="Traditional Arabic"/>
          <w:sz w:val="30"/>
          <w:szCs w:val="30"/>
          <w:rtl/>
          <w:lang w:val="en-GB" w:eastAsia="zh-TW"/>
        </w:rPr>
        <w:t xml:space="preserve"> من </w:t>
      </w:r>
      <w:r w:rsidRPr="00504D85">
        <w:rPr>
          <w:rFonts w:ascii="Traditional Arabic" w:hAnsi="Traditional Arabic" w:hint="cs"/>
          <w:sz w:val="30"/>
          <w:szCs w:val="30"/>
          <w:rtl/>
          <w:lang w:val="en-GB" w:eastAsia="zh-TW"/>
        </w:rPr>
        <w:t>ال</w:t>
      </w:r>
      <w:r w:rsidRPr="00504D85">
        <w:rPr>
          <w:rFonts w:ascii="Traditional Arabic" w:hAnsi="Traditional Arabic"/>
          <w:sz w:val="30"/>
          <w:szCs w:val="30"/>
          <w:rtl/>
          <w:lang w:val="en-GB" w:eastAsia="zh-TW"/>
        </w:rPr>
        <w:t>مقرر م ح د-٥/١، بما في ذلك الطلب الموجه إلى الأمينة التنفيذية باتخاذ الترتيبات اللازمة لتنفيذ نهج الاعتراف بمعارف الشعوب الأصلية والمعارف المحلية</w:t>
      </w:r>
      <w:r w:rsidRPr="00504D85">
        <w:rPr>
          <w:rFonts w:ascii="Traditional Arabic" w:hAnsi="Traditional Arabic" w:hint="cs"/>
          <w:sz w:val="30"/>
          <w:szCs w:val="30"/>
          <w:rtl/>
          <w:lang w:val="en-GB" w:eastAsia="zh-TW"/>
        </w:rPr>
        <w:t xml:space="preserve"> والاستفادة منها</w:t>
      </w:r>
      <w:r w:rsidRPr="00504D85">
        <w:rPr>
          <w:rFonts w:ascii="Traditional Arabic" w:hAnsi="Traditional Arabic"/>
          <w:sz w:val="30"/>
          <w:szCs w:val="30"/>
          <w:rtl/>
          <w:lang w:val="en-GB" w:eastAsia="zh-TW"/>
        </w:rPr>
        <w:t>، بما في ذلك الترتيبات الهادفة إلى إنشاء الآلية التشاركية، رهنا</w:t>
      </w:r>
      <w:r w:rsidRPr="00504D85">
        <w:rPr>
          <w:rFonts w:ascii="Traditional Arabic" w:hAnsi="Traditional Arabic" w:hint="cs"/>
          <w:sz w:val="30"/>
          <w:szCs w:val="30"/>
          <w:rtl/>
          <w:lang w:val="en-GB" w:eastAsia="zh-TW"/>
        </w:rPr>
        <w:t>ً</w:t>
      </w:r>
      <w:r w:rsidRPr="00504D85">
        <w:rPr>
          <w:rFonts w:ascii="Traditional Arabic" w:hAnsi="Traditional Arabic"/>
          <w:sz w:val="30"/>
          <w:szCs w:val="30"/>
          <w:rtl/>
          <w:lang w:val="en-GB" w:eastAsia="zh-TW"/>
        </w:rPr>
        <w:t xml:space="preserve"> بتوافر الموارد،</w:t>
      </w:r>
    </w:p>
    <w:p w14:paraId="7D094AFA" w14:textId="117B3555" w:rsidR="00504D85" w:rsidRPr="00504D85"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sidRPr="00372185">
        <w:rPr>
          <w:rFonts w:ascii="Traditional Arabic" w:hAnsi="Traditional Arabic" w:hint="cs"/>
          <w:sz w:val="30"/>
          <w:szCs w:val="30"/>
          <w:rtl/>
          <w:lang w:val="en-GB" w:eastAsia="zh-TW"/>
        </w:rPr>
        <w:t>1</w:t>
      </w:r>
      <w:r>
        <w:rPr>
          <w:rFonts w:ascii="Traditional Arabic" w:hAnsi="Traditional Arabic" w:hint="cs"/>
          <w:i/>
          <w:iCs/>
          <w:sz w:val="30"/>
          <w:szCs w:val="30"/>
          <w:rtl/>
          <w:lang w:val="en-GB" w:eastAsia="zh-TW"/>
        </w:rPr>
        <w:t>-</w:t>
      </w:r>
      <w:r>
        <w:rPr>
          <w:rFonts w:ascii="Traditional Arabic" w:hAnsi="Traditional Arabic"/>
          <w:i/>
          <w:iCs/>
          <w:sz w:val="30"/>
          <w:szCs w:val="30"/>
          <w:rtl/>
          <w:lang w:val="en-GB" w:eastAsia="zh-TW"/>
        </w:rPr>
        <w:tab/>
      </w:r>
      <w:r w:rsidR="00504D85" w:rsidRPr="00746AC0">
        <w:rPr>
          <w:rFonts w:ascii="Traditional Arabic" w:hAnsi="Traditional Arabic"/>
          <w:i/>
          <w:iCs/>
          <w:sz w:val="30"/>
          <w:szCs w:val="30"/>
          <w:rtl/>
          <w:lang w:val="en-GB" w:eastAsia="zh-TW"/>
        </w:rPr>
        <w:t>يرحب</w:t>
      </w:r>
      <w:r w:rsidR="00504D85" w:rsidRPr="00504D85">
        <w:rPr>
          <w:rFonts w:ascii="Traditional Arabic" w:hAnsi="Traditional Arabic"/>
          <w:sz w:val="30"/>
          <w:szCs w:val="30"/>
          <w:rtl/>
          <w:lang w:val="en-GB" w:eastAsia="zh-TW"/>
        </w:rPr>
        <w:t xml:space="preserve"> بالتقدم الذي حققه فريق الخبراء المتعدد التخصصات، بدعم من فرقة العمل المعنية بمعارف</w:t>
      </w:r>
      <w:r w:rsidR="00504D85" w:rsidRPr="00504D85">
        <w:rPr>
          <w:rFonts w:ascii="Traditional Arabic" w:hAnsi="Traditional Arabic" w:hint="cs"/>
          <w:sz w:val="30"/>
          <w:szCs w:val="30"/>
          <w:rtl/>
          <w:lang w:val="en-GB" w:eastAsia="zh-TW"/>
        </w:rPr>
        <w:t xml:space="preserve"> الشعوب</w:t>
      </w:r>
      <w:r w:rsidR="00504D85" w:rsidRPr="00504D85">
        <w:rPr>
          <w:rFonts w:ascii="Traditional Arabic" w:hAnsi="Traditional Arabic"/>
          <w:sz w:val="30"/>
          <w:szCs w:val="30"/>
          <w:rtl/>
          <w:lang w:val="en-GB" w:eastAsia="zh-TW"/>
        </w:rPr>
        <w:t xml:space="preserve"> الأصلية و</w:t>
      </w:r>
      <w:r w:rsidR="00504D85" w:rsidRPr="00504D85">
        <w:rPr>
          <w:rFonts w:ascii="Traditional Arabic" w:hAnsi="Traditional Arabic" w:hint="cs"/>
          <w:sz w:val="30"/>
          <w:szCs w:val="30"/>
          <w:rtl/>
          <w:lang w:val="en-GB" w:eastAsia="zh-TW"/>
        </w:rPr>
        <w:t xml:space="preserve">المعارف </w:t>
      </w:r>
      <w:r w:rsidR="00504D85" w:rsidRPr="00504D85">
        <w:rPr>
          <w:rFonts w:ascii="Traditional Arabic" w:hAnsi="Traditional Arabic"/>
          <w:sz w:val="30"/>
          <w:szCs w:val="30"/>
          <w:rtl/>
          <w:lang w:val="en-GB" w:eastAsia="zh-TW"/>
        </w:rPr>
        <w:t>المحلية، في تنفيذ نهج الاعتراف بمعارف الشعوب الأصلية والمعارف المحلية والاستفادة منها الوارد في المرفق الثاني للمقرر م ح د-5/1</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3"/>
      </w:r>
      <w:r w:rsidR="00504D85"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hint="cs"/>
          <w:sz w:val="30"/>
          <w:szCs w:val="30"/>
          <w:rtl/>
          <w:lang w:val="en-GB" w:eastAsia="zh-TW"/>
        </w:rPr>
        <w:t xml:space="preserve">، </w:t>
      </w:r>
      <w:r w:rsidR="00504D85" w:rsidRPr="00504D85">
        <w:rPr>
          <w:rFonts w:ascii="Traditional Arabic" w:hAnsi="Traditional Arabic"/>
          <w:sz w:val="30"/>
          <w:szCs w:val="30"/>
          <w:rtl/>
          <w:lang w:val="en-GB" w:eastAsia="zh-TW"/>
        </w:rPr>
        <w:t>بما في ذلك إنشاء الآلية التشاركية</w:t>
      </w:r>
      <w:r w:rsidRPr="00504D85">
        <w:rPr>
          <w:rFonts w:ascii="Traditional Arabic" w:hAnsi="Traditional Arabic"/>
          <w:sz w:val="30"/>
          <w:szCs w:val="30"/>
          <w:rtl/>
          <w:lang w:val="en-GB" w:eastAsia="zh-TW"/>
        </w:rPr>
        <w:t>؛</w:t>
      </w:r>
    </w:p>
    <w:p w14:paraId="688E476A" w14:textId="74740620" w:rsidR="00504D85" w:rsidRPr="00504D85"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72"/>
        <w:jc w:val="both"/>
        <w:textDirection w:val="tbRlV"/>
        <w:rPr>
          <w:rFonts w:ascii="Traditional Arabic" w:hAnsi="Traditional Arabic"/>
          <w:sz w:val="30"/>
          <w:szCs w:val="30"/>
          <w:rtl/>
          <w:lang w:val="en-GB" w:eastAsia="zh-TW"/>
        </w:rPr>
      </w:pPr>
      <w:r w:rsidRPr="00372185">
        <w:rPr>
          <w:rFonts w:ascii="Traditional Arabic" w:hAnsi="Traditional Arabic" w:hint="cs"/>
          <w:sz w:val="30"/>
          <w:szCs w:val="30"/>
          <w:rtl/>
          <w:lang w:val="en-GB" w:eastAsia="zh-TW"/>
        </w:rPr>
        <w:t>2</w:t>
      </w:r>
      <w:r>
        <w:rPr>
          <w:rFonts w:ascii="Traditional Arabic" w:hAnsi="Traditional Arabic" w:hint="cs"/>
          <w:i/>
          <w:iCs/>
          <w:sz w:val="30"/>
          <w:szCs w:val="30"/>
          <w:rtl/>
          <w:lang w:val="en-GB" w:eastAsia="zh-TW"/>
        </w:rPr>
        <w:t>-</w:t>
      </w:r>
      <w:r>
        <w:rPr>
          <w:rFonts w:ascii="Traditional Arabic" w:hAnsi="Traditional Arabic"/>
          <w:i/>
          <w:iCs/>
          <w:sz w:val="30"/>
          <w:szCs w:val="30"/>
          <w:rtl/>
          <w:lang w:val="en-GB" w:eastAsia="zh-TW"/>
        </w:rPr>
        <w:tab/>
      </w:r>
      <w:r w:rsidR="00504D85" w:rsidRPr="00746AC0">
        <w:rPr>
          <w:rFonts w:ascii="Traditional Arabic" w:hAnsi="Traditional Arabic"/>
          <w:i/>
          <w:iCs/>
          <w:sz w:val="30"/>
          <w:szCs w:val="30"/>
          <w:rtl/>
          <w:lang w:val="en-GB" w:eastAsia="zh-TW"/>
        </w:rPr>
        <w:t>يرحب أيضاً</w:t>
      </w:r>
      <w:r w:rsidR="00504D85" w:rsidRPr="00504D85">
        <w:rPr>
          <w:rFonts w:ascii="Traditional Arabic" w:hAnsi="Traditional Arabic"/>
          <w:sz w:val="30"/>
          <w:szCs w:val="30"/>
          <w:rtl/>
          <w:lang w:val="en-GB" w:eastAsia="zh-TW"/>
        </w:rPr>
        <w:t xml:space="preserve"> بالجهود التي تبذلها الشعوب الأصلية والمجتمعات المحلية والمنظمات الشريكة دعماً لنهج الاعتراف بمعارف الشعوب الأصلية والمعارف المحلية والاستفادة منها، ويدعو الشعوب الأصلية والمجتمعات المحلية والمنظمات الأخرى إلى الانضمام إلى تلك الجهود</w:t>
      </w:r>
      <w:r w:rsidRPr="00504D85">
        <w:rPr>
          <w:rFonts w:ascii="Traditional Arabic" w:hAnsi="Traditional Arabic"/>
          <w:sz w:val="30"/>
          <w:szCs w:val="30"/>
          <w:rtl/>
          <w:lang w:val="en-GB" w:eastAsia="zh-TW"/>
        </w:rPr>
        <w:t>؛</w:t>
      </w:r>
    </w:p>
    <w:p w14:paraId="3556A252" w14:textId="243B238F" w:rsidR="00504D85" w:rsidRPr="001F3633"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72"/>
        <w:jc w:val="both"/>
        <w:textDirection w:val="tbRlV"/>
        <w:rPr>
          <w:rFonts w:ascii="Traditional Arabic" w:hAnsi="Traditional Arabic"/>
          <w:sz w:val="30"/>
          <w:szCs w:val="30"/>
          <w:rtl/>
          <w:lang w:val="en-GB" w:eastAsia="zh-TW"/>
        </w:rPr>
      </w:pPr>
      <w:r w:rsidRPr="00372185">
        <w:rPr>
          <w:rFonts w:ascii="Traditional Arabic" w:hAnsi="Traditional Arabic" w:hint="cs"/>
          <w:sz w:val="30"/>
          <w:szCs w:val="30"/>
          <w:rtl/>
          <w:lang w:val="en-GB" w:eastAsia="zh-TW"/>
        </w:rPr>
        <w:t>3</w:t>
      </w:r>
      <w:r>
        <w:rPr>
          <w:rFonts w:ascii="Traditional Arabic" w:hAnsi="Traditional Arabic" w:hint="cs"/>
          <w:i/>
          <w:iCs/>
          <w:sz w:val="30"/>
          <w:szCs w:val="30"/>
          <w:rtl/>
          <w:lang w:val="en-GB" w:eastAsia="zh-TW"/>
        </w:rPr>
        <w:t>-</w:t>
      </w:r>
      <w:r>
        <w:rPr>
          <w:rFonts w:ascii="Traditional Arabic" w:hAnsi="Traditional Arabic"/>
          <w:i/>
          <w:iCs/>
          <w:sz w:val="30"/>
          <w:szCs w:val="30"/>
          <w:rtl/>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الأمينة التنفيذية أن تضطلع، بالتعاون مع فريق الخبراء المتعدد التخصصات وبدعم من فرقة العمل المعنية بمعارف الشعوب الأصلية والمعارف المحلية، </w:t>
      </w:r>
      <w:r w:rsidR="00504D85" w:rsidRPr="00504D85">
        <w:rPr>
          <w:rFonts w:ascii="Traditional Arabic" w:hAnsi="Traditional Arabic" w:hint="cs"/>
          <w:sz w:val="30"/>
          <w:szCs w:val="30"/>
          <w:rtl/>
          <w:lang w:val="en-GB" w:eastAsia="zh-TW"/>
        </w:rPr>
        <w:t>و</w:t>
      </w:r>
      <w:r w:rsidR="00504D85" w:rsidRPr="00504D85">
        <w:rPr>
          <w:rFonts w:ascii="Traditional Arabic" w:hAnsi="Traditional Arabic"/>
          <w:sz w:val="30"/>
          <w:szCs w:val="30"/>
          <w:rtl/>
          <w:lang w:val="en-GB" w:eastAsia="zh-TW"/>
        </w:rPr>
        <w:t>رهنا</w:t>
      </w:r>
      <w:r w:rsidR="00504D85" w:rsidRPr="00504D85">
        <w:rPr>
          <w:rFonts w:ascii="Traditional Arabic" w:hAnsi="Traditional Arabic" w:hint="cs"/>
          <w:sz w:val="30"/>
          <w:szCs w:val="30"/>
          <w:rtl/>
          <w:lang w:val="en-GB" w:eastAsia="zh-TW"/>
        </w:rPr>
        <w:t>ً</w:t>
      </w:r>
      <w:r w:rsidR="00504D85" w:rsidRPr="00504D85">
        <w:rPr>
          <w:rFonts w:ascii="Traditional Arabic" w:hAnsi="Traditional Arabic"/>
          <w:sz w:val="30"/>
          <w:szCs w:val="30"/>
          <w:rtl/>
          <w:lang w:val="en-GB" w:eastAsia="zh-TW"/>
        </w:rPr>
        <w:t xml:space="preserve"> بتوافر الموارد المالية، بإجراء عملية تشاورية، بالشراكة مع الشعوب الأصلية والمجتمعات المحلية، بشأن تطبيق الآلية التشاركية، وأن تواصل تنفيذ</w:t>
      </w:r>
      <w:r w:rsidR="00504D85" w:rsidRPr="00504D85">
        <w:rPr>
          <w:rFonts w:ascii="Traditional Arabic" w:hAnsi="Traditional Arabic" w:hint="cs"/>
          <w:sz w:val="30"/>
          <w:szCs w:val="30"/>
          <w:rtl/>
          <w:lang w:val="en-GB" w:eastAsia="zh-TW"/>
        </w:rPr>
        <w:t xml:space="preserve"> </w:t>
      </w:r>
      <w:r w:rsidR="00504D85" w:rsidRPr="00504D85">
        <w:rPr>
          <w:rFonts w:ascii="Traditional Arabic" w:hAnsi="Traditional Arabic"/>
          <w:sz w:val="30"/>
          <w:szCs w:val="30"/>
          <w:rtl/>
          <w:lang w:val="en-GB" w:eastAsia="zh-TW"/>
        </w:rPr>
        <w:t xml:space="preserve">نهج </w:t>
      </w:r>
      <w:r w:rsidR="008E7B89">
        <w:rPr>
          <w:rFonts w:ascii="Traditional Arabic" w:hAnsi="Traditional Arabic" w:hint="cs"/>
          <w:sz w:val="30"/>
          <w:szCs w:val="30"/>
          <w:rtl/>
          <w:lang w:val="en-GB" w:eastAsia="zh-TW"/>
        </w:rPr>
        <w:t xml:space="preserve">الاعتراف بمعارف الشعوب الأصلية والمعارف المحلية والعمل معها، </w:t>
      </w:r>
      <w:r w:rsidR="00504D85" w:rsidRPr="00504D85">
        <w:rPr>
          <w:rFonts w:ascii="Traditional Arabic" w:hAnsi="Traditional Arabic"/>
          <w:sz w:val="30"/>
          <w:szCs w:val="30"/>
          <w:rtl/>
          <w:lang w:val="en-GB" w:eastAsia="zh-TW"/>
        </w:rPr>
        <w:t>مع تقديم تقرير إلى الاجتماع العام في دورته السابعة عن التقدم الإضافي الذي يحرز في هذا الصدد</w:t>
      </w:r>
      <w:r w:rsidRPr="00504D85">
        <w:rPr>
          <w:rFonts w:ascii="Traditional Arabic" w:hAnsi="Traditional Arabic"/>
          <w:sz w:val="30"/>
          <w:szCs w:val="30"/>
          <w:rtl/>
          <w:lang w:val="en-GB" w:eastAsia="zh-TW"/>
        </w:rPr>
        <w:t>؛</w:t>
      </w:r>
    </w:p>
    <w:p w14:paraId="579E0472" w14:textId="450F8153" w:rsidR="00504D85" w:rsidRPr="00504D85"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sidRPr="00372185">
        <w:rPr>
          <w:rFonts w:ascii="Traditional Arabic" w:hAnsi="Traditional Arabic" w:hint="cs"/>
          <w:sz w:val="30"/>
          <w:szCs w:val="30"/>
          <w:rtl/>
          <w:lang w:val="en-GB" w:eastAsia="zh-TW"/>
        </w:rPr>
        <w:t>4</w:t>
      </w:r>
      <w:r>
        <w:rPr>
          <w:rFonts w:ascii="Traditional Arabic" w:hAnsi="Traditional Arabic" w:hint="cs"/>
          <w:i/>
          <w:iCs/>
          <w:sz w:val="30"/>
          <w:szCs w:val="30"/>
          <w:rtl/>
          <w:lang w:val="en-GB" w:eastAsia="zh-TW"/>
        </w:rPr>
        <w:t>-</w:t>
      </w:r>
      <w:r>
        <w:rPr>
          <w:rFonts w:ascii="Traditional Arabic" w:hAnsi="Traditional Arabic"/>
          <w:i/>
          <w:iCs/>
          <w:sz w:val="30"/>
          <w:szCs w:val="30"/>
          <w:rtl/>
          <w:lang w:val="en-GB" w:eastAsia="zh-TW"/>
        </w:rPr>
        <w:tab/>
      </w:r>
      <w:r w:rsidR="00504D85" w:rsidRPr="00746AC0">
        <w:rPr>
          <w:rFonts w:ascii="Traditional Arabic" w:hAnsi="Traditional Arabic"/>
          <w:i/>
          <w:iCs/>
          <w:sz w:val="30"/>
          <w:szCs w:val="30"/>
          <w:rtl/>
          <w:lang w:val="en-GB" w:eastAsia="zh-TW"/>
        </w:rPr>
        <w:t>يرحب</w:t>
      </w:r>
      <w:r w:rsidR="00504D85" w:rsidRPr="00504D85">
        <w:rPr>
          <w:rFonts w:ascii="Traditional Arabic" w:hAnsi="Traditional Arabic"/>
          <w:sz w:val="30"/>
          <w:szCs w:val="30"/>
          <w:rtl/>
          <w:lang w:val="en-GB" w:eastAsia="zh-TW"/>
        </w:rPr>
        <w:t xml:space="preserve"> بالتقدم الذي </w:t>
      </w:r>
      <w:r w:rsidR="00504D85" w:rsidRPr="00504D85">
        <w:rPr>
          <w:rFonts w:ascii="Traditional Arabic" w:hAnsi="Traditional Arabic" w:hint="cs"/>
          <w:sz w:val="30"/>
          <w:szCs w:val="30"/>
          <w:rtl/>
          <w:lang w:val="en-GB" w:eastAsia="zh-TW"/>
        </w:rPr>
        <w:t>أحرزته</w:t>
      </w:r>
      <w:r w:rsidR="00504D85" w:rsidRPr="00504D85">
        <w:rPr>
          <w:rFonts w:ascii="Traditional Arabic" w:hAnsi="Traditional Arabic"/>
          <w:sz w:val="30"/>
          <w:szCs w:val="30"/>
          <w:rtl/>
          <w:lang w:val="en-GB" w:eastAsia="zh-TW"/>
        </w:rPr>
        <w:t xml:space="preserve"> فرقة العمل المعنية بالمعارف والبيانات في تنفيذ خطة العمل للعامين 2017 و2018</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4"/>
      </w:r>
      <w:r w:rsidR="00504D85" w:rsidRPr="00394F52">
        <w:rPr>
          <w:rFonts w:ascii="Traditional Arabic" w:hAnsi="Traditional Arabic" w:hint="cs"/>
          <w:sz w:val="30"/>
          <w:szCs w:val="30"/>
          <w:vertAlign w:val="superscript"/>
          <w:rtl/>
          <w:lang w:val="en-GB" w:eastAsia="zh-TW"/>
        </w:rPr>
        <w:t>)</w:t>
      </w:r>
      <w:r w:rsidRPr="00504D85">
        <w:rPr>
          <w:rFonts w:ascii="Traditional Arabic" w:hAnsi="Traditional Arabic"/>
          <w:sz w:val="30"/>
          <w:szCs w:val="30"/>
          <w:rtl/>
          <w:lang w:val="en-GB" w:eastAsia="zh-TW"/>
        </w:rPr>
        <w:t>؛</w:t>
      </w:r>
    </w:p>
    <w:p w14:paraId="641D6F64" w14:textId="1BF2AEDB" w:rsidR="00504D85" w:rsidRPr="00504D85"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72"/>
        <w:jc w:val="both"/>
        <w:textDirection w:val="tbRlV"/>
        <w:rPr>
          <w:rFonts w:ascii="Traditional Arabic" w:hAnsi="Traditional Arabic"/>
          <w:sz w:val="30"/>
          <w:szCs w:val="30"/>
          <w:rtl/>
          <w:lang w:val="en-GB" w:eastAsia="zh-TW"/>
        </w:rPr>
      </w:pPr>
      <w:r w:rsidRPr="00372185">
        <w:rPr>
          <w:rFonts w:ascii="Traditional Arabic" w:hAnsi="Traditional Arabic" w:hint="cs"/>
          <w:sz w:val="30"/>
          <w:szCs w:val="30"/>
          <w:rtl/>
          <w:lang w:val="en-GB" w:eastAsia="zh-TW"/>
        </w:rPr>
        <w:t>5</w:t>
      </w:r>
      <w:r>
        <w:rPr>
          <w:rFonts w:ascii="Traditional Arabic" w:hAnsi="Traditional Arabic" w:hint="cs"/>
          <w:i/>
          <w:iCs/>
          <w:sz w:val="30"/>
          <w:szCs w:val="30"/>
          <w:rtl/>
          <w:lang w:val="en-GB" w:eastAsia="zh-TW"/>
        </w:rPr>
        <w:t>-</w:t>
      </w:r>
      <w:r>
        <w:rPr>
          <w:rFonts w:ascii="Traditional Arabic" w:hAnsi="Traditional Arabic"/>
          <w:i/>
          <w:iCs/>
          <w:sz w:val="30"/>
          <w:szCs w:val="30"/>
          <w:rtl/>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الأمينة التنفيذية أن تضاعف الجهود، بالتعاون مع فريق الخبراء المتعدد التخصصات، على صعيد حفز توليد معارف جديدة، وعلى وجه الخصوص معالجة الفجوات المعرفية التي تم تحديدها في تقييمات المنبر، باستخدام عمليات شفافة إضافةً إلى الاجتماعات الثنائية من أجل تعبئة أو توليد هذه المعارف والبيانات</w:t>
      </w:r>
      <w:r w:rsidR="008E7B89">
        <w:rPr>
          <w:rFonts w:ascii="Traditional Arabic" w:hAnsi="Traditional Arabic" w:hint="cs"/>
          <w:sz w:val="30"/>
          <w:szCs w:val="30"/>
          <w:rtl/>
          <w:lang w:val="en-GB" w:eastAsia="zh-TW"/>
        </w:rPr>
        <w:t xml:space="preserve">، </w:t>
      </w:r>
      <w:r w:rsidR="008E7B89" w:rsidRPr="00504D85">
        <w:rPr>
          <w:rFonts w:ascii="Traditional Arabic" w:hAnsi="Traditional Arabic"/>
          <w:sz w:val="30"/>
          <w:szCs w:val="30"/>
          <w:rtl/>
          <w:lang w:val="en-GB" w:eastAsia="zh-TW"/>
        </w:rPr>
        <w:t>رهنا</w:t>
      </w:r>
      <w:r w:rsidR="008E7B89" w:rsidRPr="00504D85">
        <w:rPr>
          <w:rFonts w:ascii="Traditional Arabic" w:hAnsi="Traditional Arabic" w:hint="cs"/>
          <w:sz w:val="30"/>
          <w:szCs w:val="30"/>
          <w:rtl/>
          <w:lang w:val="en-GB" w:eastAsia="zh-TW"/>
        </w:rPr>
        <w:t>ً</w:t>
      </w:r>
      <w:r w:rsidR="008E7B89" w:rsidRPr="00504D85">
        <w:rPr>
          <w:rFonts w:ascii="Traditional Arabic" w:hAnsi="Traditional Arabic"/>
          <w:sz w:val="30"/>
          <w:szCs w:val="30"/>
          <w:rtl/>
          <w:lang w:val="en-GB" w:eastAsia="zh-TW"/>
        </w:rPr>
        <w:t xml:space="preserve"> بتوافر الموارد المالية</w:t>
      </w:r>
      <w:r w:rsidRPr="00504D85">
        <w:rPr>
          <w:rFonts w:ascii="Traditional Arabic" w:hAnsi="Traditional Arabic"/>
          <w:sz w:val="30"/>
          <w:szCs w:val="30"/>
          <w:rtl/>
          <w:lang w:val="en-GB" w:eastAsia="zh-TW"/>
        </w:rPr>
        <w:t>؛</w:t>
      </w:r>
    </w:p>
    <w:p w14:paraId="58473155" w14:textId="77777777" w:rsidR="00504D85" w:rsidRPr="00394F52" w:rsidRDefault="00504D85" w:rsidP="00751E31">
      <w:pPr>
        <w:pStyle w:val="Normalnumber"/>
        <w:numPr>
          <w:ilvl w:val="0"/>
          <w:numId w:val="0"/>
        </w:numPr>
        <w:tabs>
          <w:tab w:val="clear" w:pos="1247"/>
          <w:tab w:val="clear" w:pos="1814"/>
          <w:tab w:val="clear" w:pos="2381"/>
          <w:tab w:val="clear" w:pos="2948"/>
          <w:tab w:val="clear" w:pos="3515"/>
        </w:tabs>
        <w:bidi/>
        <w:spacing w:after="0" w:line="400" w:lineRule="exact"/>
        <w:ind w:left="1134" w:firstLine="6"/>
        <w:jc w:val="center"/>
        <w:textDirection w:val="tbRlV"/>
        <w:rPr>
          <w:rFonts w:ascii="Traditional Arabic" w:hAnsi="Traditional Arabic"/>
          <w:b/>
          <w:bCs/>
          <w:sz w:val="32"/>
          <w:szCs w:val="32"/>
          <w:rtl/>
          <w:lang w:val="en-GB" w:eastAsia="zh-TW"/>
        </w:rPr>
      </w:pPr>
      <w:bookmarkStart w:id="4" w:name="_Hlk500240677"/>
      <w:r w:rsidRPr="00394F52">
        <w:rPr>
          <w:rFonts w:ascii="Traditional Arabic" w:hAnsi="Traditional Arabic"/>
          <w:b/>
          <w:bCs/>
          <w:sz w:val="32"/>
          <w:szCs w:val="32"/>
          <w:rtl/>
          <w:lang w:val="en-GB" w:eastAsia="zh-TW"/>
        </w:rPr>
        <w:t>رابعاً</w:t>
      </w:r>
    </w:p>
    <w:p w14:paraId="3E3C7A32" w14:textId="77777777" w:rsidR="00504D85" w:rsidRPr="00751E31" w:rsidRDefault="00504D85" w:rsidP="00746AC0">
      <w:pPr>
        <w:pStyle w:val="Normalnumber"/>
        <w:numPr>
          <w:ilvl w:val="0"/>
          <w:numId w:val="0"/>
        </w:numPr>
        <w:tabs>
          <w:tab w:val="clear" w:pos="1247"/>
          <w:tab w:val="clear" w:pos="1814"/>
          <w:tab w:val="clear" w:pos="2381"/>
          <w:tab w:val="clear" w:pos="2948"/>
          <w:tab w:val="clear" w:pos="3515"/>
        </w:tabs>
        <w:bidi/>
        <w:spacing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التقييمات العالمية والإقليمية ودون الإقليمية</w:t>
      </w:r>
    </w:p>
    <w:bookmarkEnd w:id="4"/>
    <w:p w14:paraId="3128B4B8" w14:textId="6909DA3A" w:rsidR="00504D85" w:rsidRPr="001F3633" w:rsidRDefault="00504D85" w:rsidP="00746AC0">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إذ يرحب</w:t>
      </w:r>
      <w:r w:rsidRPr="00504D85">
        <w:rPr>
          <w:rFonts w:ascii="Traditional Arabic" w:hAnsi="Traditional Arabic"/>
          <w:sz w:val="30"/>
          <w:szCs w:val="30"/>
          <w:rtl/>
          <w:lang w:val="en-GB" w:eastAsia="zh-TW"/>
        </w:rPr>
        <w:t xml:space="preserve"> بالتقدم المحرز في إجراء التقييم العالمي للتنوع البيولوجي وخدمات النظم الإيكولوجي</w:t>
      </w:r>
      <w:r w:rsidRPr="00504D85">
        <w:rPr>
          <w:rFonts w:ascii="Traditional Arabic" w:hAnsi="Traditional Arabic" w:hint="cs"/>
          <w:sz w:val="30"/>
          <w:szCs w:val="30"/>
          <w:rtl/>
          <w:lang w:val="en-GB" w:eastAsia="zh-TW"/>
        </w:rPr>
        <w:t>ة</w:t>
      </w:r>
      <w:r w:rsidRPr="00394F52">
        <w:rPr>
          <w:rFonts w:ascii="Traditional Arabic" w:hAnsi="Traditional Arabic" w:hint="cs"/>
          <w:sz w:val="30"/>
          <w:szCs w:val="30"/>
          <w:vertAlign w:val="superscript"/>
          <w:rtl/>
          <w:lang w:val="en-GB" w:eastAsia="zh-TW"/>
        </w:rPr>
        <w:t>(</w:t>
      </w:r>
      <w:r w:rsidRPr="00394F52">
        <w:rPr>
          <w:rFonts w:ascii="Traditional Arabic" w:hAnsi="Traditional Arabic" w:hint="cs"/>
          <w:sz w:val="30"/>
          <w:szCs w:val="30"/>
          <w:vertAlign w:val="superscript"/>
          <w:rtl/>
          <w:lang w:val="en-GB" w:eastAsia="zh-TW"/>
        </w:rPr>
        <w:footnoteReference w:id="5"/>
      </w:r>
      <w:r w:rsidRPr="00394F52">
        <w:rPr>
          <w:rFonts w:ascii="Traditional Arabic" w:hAnsi="Traditional Arabic" w:hint="cs"/>
          <w:sz w:val="30"/>
          <w:szCs w:val="30"/>
          <w:vertAlign w:val="superscript"/>
          <w:rtl/>
          <w:lang w:val="en-GB" w:eastAsia="zh-TW"/>
        </w:rPr>
        <w:t>)</w:t>
      </w:r>
      <w:r w:rsidR="00B65FDC" w:rsidRPr="00504D85">
        <w:rPr>
          <w:rFonts w:ascii="Traditional Arabic" w:hAnsi="Traditional Arabic"/>
          <w:sz w:val="30"/>
          <w:szCs w:val="30"/>
          <w:rtl/>
          <w:lang w:val="en-GB" w:eastAsia="zh-TW"/>
        </w:rPr>
        <w:t>،</w:t>
      </w:r>
    </w:p>
    <w:p w14:paraId="01A9C78C" w14:textId="2E276DF9" w:rsidR="00504D85" w:rsidRPr="00504D85"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1-</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فريق الخبراء المتعدد التخصصات والمكتب تيسير المناقشات بين </w:t>
      </w:r>
      <w:r w:rsidR="001661D1" w:rsidRPr="00504D85">
        <w:rPr>
          <w:rFonts w:ascii="Traditional Arabic" w:hAnsi="Traditional Arabic" w:hint="cs"/>
          <w:sz w:val="30"/>
          <w:szCs w:val="30"/>
          <w:rtl/>
          <w:lang w:val="en-GB" w:eastAsia="zh-TW"/>
        </w:rPr>
        <w:t>الرؤساء</w:t>
      </w:r>
      <w:r w:rsidR="00504D85" w:rsidRPr="00504D85">
        <w:rPr>
          <w:rFonts w:ascii="Traditional Arabic" w:hAnsi="Traditional Arabic"/>
          <w:sz w:val="30"/>
          <w:szCs w:val="30"/>
          <w:rtl/>
          <w:lang w:val="en-GB" w:eastAsia="zh-TW"/>
        </w:rPr>
        <w:t xml:space="preserve"> المشاركين للتقيي</w:t>
      </w:r>
      <w:r w:rsidR="008965F7">
        <w:rPr>
          <w:rFonts w:ascii="Traditional Arabic" w:hAnsi="Traditional Arabic" w:hint="cs"/>
          <w:sz w:val="30"/>
          <w:szCs w:val="30"/>
          <w:rtl/>
          <w:lang w:val="en-GB" w:eastAsia="zh-TW"/>
        </w:rPr>
        <w:t>م</w:t>
      </w:r>
      <w:r w:rsidR="00504D85" w:rsidRPr="00504D85">
        <w:rPr>
          <w:rFonts w:ascii="Traditional Arabic" w:hAnsi="Traditional Arabic"/>
          <w:sz w:val="30"/>
          <w:szCs w:val="30"/>
          <w:rtl/>
          <w:lang w:val="en-GB" w:eastAsia="zh-TW"/>
        </w:rPr>
        <w:t xml:space="preserve"> العالمي</w:t>
      </w:r>
      <w:r w:rsidR="008965F7">
        <w:rPr>
          <w:rFonts w:ascii="Traditional Arabic" w:hAnsi="Traditional Arabic" w:hint="cs"/>
          <w:sz w:val="30"/>
          <w:szCs w:val="30"/>
          <w:rtl/>
          <w:lang w:val="en-GB" w:eastAsia="zh-TW"/>
        </w:rPr>
        <w:t xml:space="preserve"> للتنوع البيولوجي وخدمات النظم الإيكولوجية</w:t>
      </w:r>
      <w:r w:rsidR="00504D85" w:rsidRPr="00504D85">
        <w:rPr>
          <w:rFonts w:ascii="Traditional Arabic" w:hAnsi="Traditional Arabic"/>
          <w:sz w:val="30"/>
          <w:szCs w:val="30"/>
          <w:rtl/>
          <w:lang w:val="en-GB" w:eastAsia="zh-TW"/>
        </w:rPr>
        <w:t xml:space="preserve"> و</w:t>
      </w:r>
      <w:r w:rsidR="009039D9">
        <w:rPr>
          <w:rFonts w:ascii="Traditional Arabic" w:hAnsi="Traditional Arabic" w:hint="cs"/>
          <w:sz w:val="30"/>
          <w:szCs w:val="30"/>
          <w:rtl/>
          <w:lang w:val="en-GB" w:eastAsia="zh-TW"/>
        </w:rPr>
        <w:t xml:space="preserve">التقييمات </w:t>
      </w:r>
      <w:r w:rsidR="00504D85" w:rsidRPr="00504D85">
        <w:rPr>
          <w:rFonts w:ascii="Traditional Arabic" w:hAnsi="Traditional Arabic"/>
          <w:sz w:val="30"/>
          <w:szCs w:val="30"/>
          <w:rtl/>
          <w:lang w:val="en-GB" w:eastAsia="zh-TW"/>
        </w:rPr>
        <w:t xml:space="preserve">الإقليمية </w:t>
      </w:r>
      <w:r w:rsidR="009039D9">
        <w:rPr>
          <w:rFonts w:ascii="Traditional Arabic" w:hAnsi="Traditional Arabic" w:hint="cs"/>
          <w:sz w:val="30"/>
          <w:szCs w:val="30"/>
          <w:rtl/>
          <w:lang w:val="en-GB" w:eastAsia="zh-TW"/>
        </w:rPr>
        <w:t>للتنوع البيولوجي وخدمات النظم الإيكولوجية</w:t>
      </w:r>
      <w:r w:rsidR="009039D9" w:rsidRPr="00504D85">
        <w:rPr>
          <w:rFonts w:ascii="Traditional Arabic" w:hAnsi="Traditional Arabic"/>
          <w:sz w:val="30"/>
          <w:szCs w:val="30"/>
          <w:rtl/>
          <w:lang w:val="en-GB" w:eastAsia="zh-TW"/>
        </w:rPr>
        <w:t xml:space="preserve"> </w:t>
      </w:r>
      <w:r w:rsidR="00504D85" w:rsidRPr="00504D85">
        <w:rPr>
          <w:rFonts w:ascii="Traditional Arabic" w:hAnsi="Traditional Arabic"/>
          <w:sz w:val="30"/>
          <w:szCs w:val="30"/>
          <w:rtl/>
          <w:lang w:val="en-GB" w:eastAsia="zh-TW"/>
        </w:rPr>
        <w:t xml:space="preserve">وتقييم تدهور الأراضي واستصلاحها، والحكومات وغيرها من أصحاب المصلحة بشأن الدروس المستفادة من السبل التي جرى من خلالها استحداث مفهوم ’’مساهمات الطبيعة للناس‘‘ واستخدامه </w:t>
      </w:r>
      <w:r w:rsidR="00504D85" w:rsidRPr="00504D85">
        <w:rPr>
          <w:rFonts w:ascii="Traditional Arabic" w:hAnsi="Traditional Arabic" w:hint="cs"/>
          <w:sz w:val="30"/>
          <w:szCs w:val="30"/>
          <w:rtl/>
          <w:lang w:val="en-GB" w:eastAsia="zh-TW"/>
        </w:rPr>
        <w:t>في</w:t>
      </w:r>
      <w:r w:rsidR="00504D85" w:rsidRPr="00504D85">
        <w:rPr>
          <w:rFonts w:ascii="Traditional Arabic" w:hAnsi="Traditional Arabic"/>
          <w:sz w:val="30"/>
          <w:szCs w:val="30"/>
          <w:rtl/>
          <w:lang w:val="en-GB" w:eastAsia="zh-TW"/>
        </w:rPr>
        <w:t xml:space="preserve"> التقييمات الإقليمية </w:t>
      </w:r>
      <w:r w:rsidR="009039D9">
        <w:rPr>
          <w:rFonts w:ascii="Traditional Arabic" w:hAnsi="Traditional Arabic" w:hint="cs"/>
          <w:sz w:val="30"/>
          <w:szCs w:val="30"/>
          <w:rtl/>
          <w:lang w:val="en-GB" w:eastAsia="zh-TW"/>
        </w:rPr>
        <w:t>للتنوع البيولوجي وخدمات النظم الإيكولوجية</w:t>
      </w:r>
      <w:r w:rsidR="009039D9" w:rsidRPr="00504D85">
        <w:rPr>
          <w:rFonts w:ascii="Traditional Arabic" w:hAnsi="Traditional Arabic"/>
          <w:sz w:val="30"/>
          <w:szCs w:val="30"/>
          <w:rtl/>
          <w:lang w:val="en-GB" w:eastAsia="zh-TW"/>
        </w:rPr>
        <w:t xml:space="preserve"> </w:t>
      </w:r>
      <w:r w:rsidR="00504D85" w:rsidRPr="00504D85">
        <w:rPr>
          <w:rFonts w:ascii="Traditional Arabic" w:hAnsi="Traditional Arabic"/>
          <w:sz w:val="30"/>
          <w:szCs w:val="30"/>
          <w:rtl/>
          <w:lang w:val="en-GB" w:eastAsia="zh-TW"/>
        </w:rPr>
        <w:t>و</w:t>
      </w:r>
      <w:r w:rsidR="009039D9">
        <w:rPr>
          <w:rFonts w:ascii="Traditional Arabic" w:hAnsi="Traditional Arabic" w:hint="cs"/>
          <w:sz w:val="30"/>
          <w:szCs w:val="30"/>
          <w:rtl/>
          <w:lang w:val="en-GB" w:eastAsia="zh-TW"/>
        </w:rPr>
        <w:t xml:space="preserve">في </w:t>
      </w:r>
      <w:r w:rsidR="00504D85" w:rsidRPr="00504D85">
        <w:rPr>
          <w:rFonts w:ascii="Traditional Arabic" w:hAnsi="Traditional Arabic"/>
          <w:sz w:val="30"/>
          <w:szCs w:val="30"/>
          <w:rtl/>
          <w:lang w:val="en-GB" w:eastAsia="zh-TW"/>
        </w:rPr>
        <w:t xml:space="preserve">تقييم تدهور الأراضي واستصلاحها، وكيف جرى </w:t>
      </w:r>
      <w:r w:rsidR="00504D85" w:rsidRPr="00504D85">
        <w:rPr>
          <w:rFonts w:ascii="Traditional Arabic" w:hAnsi="Traditional Arabic"/>
          <w:sz w:val="30"/>
          <w:szCs w:val="30"/>
          <w:rtl/>
          <w:lang w:val="en-GB" w:eastAsia="zh-TW"/>
        </w:rPr>
        <w:lastRenderedPageBreak/>
        <w:t xml:space="preserve">تقبله، بهدف مساعدة الحكومات والجهات الأخرى صاحبة المصلحة في </w:t>
      </w:r>
      <w:r w:rsidR="009039D9">
        <w:rPr>
          <w:rFonts w:ascii="Traditional Arabic" w:hAnsi="Traditional Arabic" w:hint="cs"/>
          <w:sz w:val="30"/>
          <w:szCs w:val="30"/>
          <w:rtl/>
          <w:lang w:val="en-GB" w:eastAsia="zh-TW"/>
        </w:rPr>
        <w:t>استعراضها</w:t>
      </w:r>
      <w:r w:rsidR="00504D85" w:rsidRPr="00504D85">
        <w:rPr>
          <w:rFonts w:ascii="Traditional Arabic" w:hAnsi="Traditional Arabic"/>
          <w:sz w:val="30"/>
          <w:szCs w:val="30"/>
          <w:rtl/>
          <w:lang w:val="en-GB" w:eastAsia="zh-TW"/>
        </w:rPr>
        <w:t xml:space="preserve"> </w:t>
      </w:r>
      <w:r w:rsidR="009039D9">
        <w:rPr>
          <w:rFonts w:ascii="Traditional Arabic" w:hAnsi="Traditional Arabic" w:hint="cs"/>
          <w:sz w:val="30"/>
          <w:szCs w:val="30"/>
          <w:rtl/>
          <w:lang w:val="en-GB" w:eastAsia="zh-TW"/>
        </w:rPr>
        <w:t>ل</w:t>
      </w:r>
      <w:r w:rsidR="00504D85" w:rsidRPr="00504D85">
        <w:rPr>
          <w:rFonts w:ascii="Traditional Arabic" w:hAnsi="Traditional Arabic"/>
          <w:sz w:val="30"/>
          <w:szCs w:val="30"/>
          <w:rtl/>
          <w:lang w:val="en-GB" w:eastAsia="zh-TW"/>
        </w:rPr>
        <w:t>لمشروع الثاني للتقييم العالمي، مع ملاحظة أن هذا المفهوم هو مفهوم متجدد</w:t>
      </w:r>
      <w:r w:rsidRPr="00504D85">
        <w:rPr>
          <w:rFonts w:ascii="Traditional Arabic" w:hAnsi="Traditional Arabic"/>
          <w:sz w:val="30"/>
          <w:szCs w:val="30"/>
          <w:rtl/>
          <w:lang w:val="en-GB" w:eastAsia="zh-TW"/>
        </w:rPr>
        <w:t>؛</w:t>
      </w:r>
    </w:p>
    <w:p w14:paraId="6958EB06" w14:textId="16E76FB8" w:rsidR="00504D85" w:rsidRPr="00504D85"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2-</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المكتب وفريق الخبراء المتعدد التخصصات التأكد، بالتعاون مع الرئيسين المشاركين والمؤلفِين الرئيسيين المنسِّقين للتقييم العالمي</w:t>
      </w:r>
      <w:r w:rsidR="00502C25" w:rsidRPr="00502C25">
        <w:rPr>
          <w:rFonts w:ascii="Traditional Arabic" w:hAnsi="Traditional Arabic"/>
          <w:sz w:val="30"/>
          <w:szCs w:val="30"/>
          <w:rtl/>
          <w:lang w:val="en-GB" w:eastAsia="zh-TW"/>
        </w:rPr>
        <w:t xml:space="preserve"> </w:t>
      </w:r>
      <w:r w:rsidR="00502C25" w:rsidRPr="00504D85">
        <w:rPr>
          <w:rFonts w:ascii="Traditional Arabic" w:hAnsi="Traditional Arabic"/>
          <w:sz w:val="30"/>
          <w:szCs w:val="30"/>
          <w:rtl/>
          <w:lang w:val="en-GB" w:eastAsia="zh-TW"/>
        </w:rPr>
        <w:t>للتنوع البيولوجي وخدمات النظم الإيكولوجية</w:t>
      </w:r>
      <w:r w:rsidR="00504D85" w:rsidRPr="00504D85">
        <w:rPr>
          <w:rFonts w:ascii="Traditional Arabic" w:hAnsi="Traditional Arabic"/>
          <w:sz w:val="30"/>
          <w:szCs w:val="30"/>
          <w:rtl/>
          <w:lang w:val="en-GB" w:eastAsia="zh-TW"/>
        </w:rPr>
        <w:t>، من أن نتائج التقييمات الإقليمية والمواضيعية والمنهجية المنجزة، وأي تقييمات أخرى ذات صلة اضطلعت بها هيئات دولية أخرى، تؤخذ في الاعتبار عند إعداد ووضع الصيغة النهائية للتقييم العالمي</w:t>
      </w:r>
      <w:r w:rsidRPr="00504D85">
        <w:rPr>
          <w:rFonts w:ascii="Traditional Arabic" w:hAnsi="Traditional Arabic"/>
          <w:sz w:val="30"/>
          <w:szCs w:val="30"/>
          <w:rtl/>
          <w:lang w:val="en-GB" w:eastAsia="zh-TW"/>
        </w:rPr>
        <w:t>؛</w:t>
      </w:r>
    </w:p>
    <w:p w14:paraId="133D229F" w14:textId="1F349487" w:rsidR="00504D85" w:rsidRPr="00504D85"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3-</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 xml:space="preserve">يطلب </w:t>
      </w:r>
      <w:r w:rsidR="00504D85" w:rsidRPr="00504D85">
        <w:rPr>
          <w:rFonts w:ascii="Traditional Arabic" w:hAnsi="Traditional Arabic"/>
          <w:sz w:val="30"/>
          <w:szCs w:val="30"/>
          <w:rtl/>
          <w:lang w:val="en-GB" w:eastAsia="zh-TW"/>
        </w:rPr>
        <w:t xml:space="preserve">إلى الرئيسين المشاركين للتقييم العالمي </w:t>
      </w:r>
      <w:r w:rsidR="002F42DC">
        <w:rPr>
          <w:rFonts w:ascii="Traditional Arabic" w:hAnsi="Traditional Arabic" w:hint="cs"/>
          <w:sz w:val="30"/>
          <w:szCs w:val="30"/>
          <w:rtl/>
          <w:lang w:val="en-GB" w:eastAsia="zh-TW"/>
        </w:rPr>
        <w:t>للتنوع البيولوجي وخدمات النظم الإيكولوجية</w:t>
      </w:r>
      <w:r w:rsidR="002F42DC" w:rsidRPr="00504D85">
        <w:rPr>
          <w:rFonts w:ascii="Traditional Arabic" w:hAnsi="Traditional Arabic"/>
          <w:sz w:val="30"/>
          <w:szCs w:val="30"/>
          <w:rtl/>
          <w:lang w:val="en-GB" w:eastAsia="zh-TW"/>
        </w:rPr>
        <w:t xml:space="preserve"> </w:t>
      </w:r>
      <w:r w:rsidR="00504D85" w:rsidRPr="00504D85">
        <w:rPr>
          <w:rFonts w:ascii="Traditional Arabic" w:hAnsi="Traditional Arabic"/>
          <w:sz w:val="30"/>
          <w:szCs w:val="30"/>
          <w:rtl/>
          <w:lang w:val="en-GB" w:eastAsia="zh-TW"/>
        </w:rPr>
        <w:t xml:space="preserve">العمل مع فريق الخبراء المتعدد التخصصات والمكتب للتأكد من أن مسائل السياسات العامة </w:t>
      </w:r>
      <w:r w:rsidR="0072146E">
        <w:rPr>
          <w:rFonts w:ascii="Traditional Arabic" w:hAnsi="Traditional Arabic" w:hint="cs"/>
          <w:sz w:val="30"/>
          <w:szCs w:val="30"/>
          <w:rtl/>
          <w:lang w:val="en-GB" w:eastAsia="zh-TW"/>
        </w:rPr>
        <w:t>الواردة</w:t>
      </w:r>
      <w:r w:rsidR="00504D85" w:rsidRPr="00504D85">
        <w:rPr>
          <w:rFonts w:ascii="Traditional Arabic" w:hAnsi="Traditional Arabic"/>
          <w:sz w:val="30"/>
          <w:szCs w:val="30"/>
          <w:rtl/>
          <w:lang w:val="en-GB" w:eastAsia="zh-TW"/>
        </w:rPr>
        <w:t xml:space="preserve"> في تقرير تحديد نطاق </w:t>
      </w:r>
      <w:r w:rsidR="0072146E">
        <w:rPr>
          <w:rFonts w:ascii="Traditional Arabic" w:hAnsi="Traditional Arabic" w:hint="cs"/>
          <w:sz w:val="30"/>
          <w:szCs w:val="30"/>
          <w:rtl/>
          <w:lang w:val="en-GB" w:eastAsia="zh-TW"/>
        </w:rPr>
        <w:t>التقييم</w:t>
      </w:r>
      <w:r w:rsidR="00724694" w:rsidRPr="00394F52">
        <w:rPr>
          <w:rFonts w:ascii="Traditional Arabic" w:hAnsi="Traditional Arabic" w:hint="cs"/>
          <w:sz w:val="30"/>
          <w:szCs w:val="30"/>
          <w:vertAlign w:val="superscript"/>
          <w:rtl/>
          <w:lang w:val="en-GB" w:eastAsia="zh-TW"/>
        </w:rPr>
        <w:t>(</w:t>
      </w:r>
      <w:r w:rsidR="0072146E" w:rsidRPr="00394F52">
        <w:rPr>
          <w:rFonts w:ascii="Traditional Arabic" w:hAnsi="Traditional Arabic"/>
          <w:sz w:val="30"/>
          <w:szCs w:val="30"/>
          <w:vertAlign w:val="superscript"/>
          <w:rtl/>
          <w:lang w:val="en-GB" w:eastAsia="zh-TW"/>
        </w:rPr>
        <w:footnoteReference w:id="6"/>
      </w:r>
      <w:r w:rsidR="00724694" w:rsidRPr="00394F52">
        <w:rPr>
          <w:rFonts w:ascii="Traditional Arabic" w:hAnsi="Traditional Arabic" w:hint="cs"/>
          <w:sz w:val="30"/>
          <w:szCs w:val="30"/>
          <w:vertAlign w:val="superscript"/>
          <w:rtl/>
          <w:lang w:val="en-GB" w:eastAsia="zh-TW"/>
        </w:rPr>
        <w:t>)</w:t>
      </w:r>
      <w:r w:rsidR="0072146E">
        <w:rPr>
          <w:rFonts w:ascii="Traditional Arabic" w:hAnsi="Traditional Arabic" w:hint="cs"/>
          <w:sz w:val="30"/>
          <w:szCs w:val="30"/>
          <w:rtl/>
          <w:lang w:val="en-GB" w:eastAsia="zh-TW"/>
        </w:rPr>
        <w:t xml:space="preserve"> </w:t>
      </w:r>
      <w:r w:rsidR="00504D85" w:rsidRPr="00504D85">
        <w:rPr>
          <w:rFonts w:ascii="Traditional Arabic" w:hAnsi="Traditional Arabic"/>
          <w:sz w:val="30"/>
          <w:szCs w:val="30"/>
          <w:rtl/>
          <w:lang w:val="en-GB" w:eastAsia="zh-TW"/>
        </w:rPr>
        <w:t xml:space="preserve">قد </w:t>
      </w:r>
      <w:r w:rsidR="0072146E">
        <w:rPr>
          <w:rFonts w:ascii="Traditional Arabic" w:hAnsi="Traditional Arabic" w:hint="cs"/>
          <w:sz w:val="30"/>
          <w:szCs w:val="30"/>
          <w:rtl/>
          <w:lang w:val="en-GB" w:eastAsia="zh-TW"/>
        </w:rPr>
        <w:t>عولجت</w:t>
      </w:r>
      <w:r w:rsidR="00504D85" w:rsidRPr="00504D85">
        <w:rPr>
          <w:rFonts w:ascii="Traditional Arabic" w:hAnsi="Traditional Arabic"/>
          <w:sz w:val="30"/>
          <w:szCs w:val="30"/>
          <w:rtl/>
          <w:lang w:val="en-GB" w:eastAsia="zh-TW"/>
        </w:rPr>
        <w:t xml:space="preserve"> في مشروع الموجز الخاص بمقرري السياسات</w:t>
      </w:r>
      <w:r w:rsidRPr="00504D85">
        <w:rPr>
          <w:rFonts w:ascii="Traditional Arabic" w:hAnsi="Traditional Arabic"/>
          <w:sz w:val="30"/>
          <w:szCs w:val="30"/>
          <w:rtl/>
          <w:lang w:val="en-GB" w:eastAsia="zh-TW"/>
        </w:rPr>
        <w:t>؛</w:t>
      </w:r>
    </w:p>
    <w:p w14:paraId="2B65D9BF" w14:textId="1B7AF600" w:rsidR="00504D85" w:rsidRPr="001F3633"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4-</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يوافق</w:t>
      </w:r>
      <w:r w:rsidR="00504D85" w:rsidRPr="00504D85">
        <w:rPr>
          <w:rFonts w:ascii="Traditional Arabic" w:hAnsi="Traditional Arabic"/>
          <w:sz w:val="30"/>
          <w:szCs w:val="30"/>
          <w:rtl/>
          <w:lang w:val="en-GB" w:eastAsia="zh-TW"/>
        </w:rPr>
        <w:t xml:space="preserve"> على </w:t>
      </w:r>
      <w:r w:rsidR="00504D85" w:rsidRPr="00504D85">
        <w:rPr>
          <w:rFonts w:ascii="Traditional Arabic" w:hAnsi="Traditional Arabic" w:hint="cs"/>
          <w:sz w:val="30"/>
          <w:szCs w:val="30"/>
          <w:rtl/>
          <w:lang w:val="en-GB" w:eastAsia="zh-TW"/>
        </w:rPr>
        <w:t>ال</w:t>
      </w:r>
      <w:r w:rsidR="00504D85" w:rsidRPr="00504D85">
        <w:rPr>
          <w:rFonts w:ascii="Traditional Arabic" w:hAnsi="Traditional Arabic"/>
          <w:sz w:val="30"/>
          <w:szCs w:val="30"/>
          <w:rtl/>
          <w:lang w:val="en-GB" w:eastAsia="zh-TW"/>
        </w:rPr>
        <w:t>موجز</w:t>
      </w:r>
      <w:r w:rsidR="00504D85" w:rsidRPr="00504D85">
        <w:rPr>
          <w:rFonts w:ascii="Traditional Arabic" w:hAnsi="Traditional Arabic" w:hint="cs"/>
          <w:sz w:val="30"/>
          <w:szCs w:val="30"/>
          <w:rtl/>
          <w:lang w:val="en-GB" w:eastAsia="zh-TW"/>
        </w:rPr>
        <w:t xml:space="preserve"> الخاص ب</w:t>
      </w:r>
      <w:r w:rsidR="00504D85" w:rsidRPr="00504D85">
        <w:rPr>
          <w:rFonts w:ascii="Traditional Arabic" w:hAnsi="Traditional Arabic"/>
          <w:sz w:val="30"/>
          <w:szCs w:val="30"/>
          <w:rtl/>
          <w:lang w:val="en-GB" w:eastAsia="zh-TW"/>
        </w:rPr>
        <w:t xml:space="preserve">مقرري السياسات </w:t>
      </w:r>
      <w:r w:rsidR="00504D85" w:rsidRPr="00504D85">
        <w:rPr>
          <w:rFonts w:ascii="Traditional Arabic" w:hAnsi="Traditional Arabic" w:hint="cs"/>
          <w:sz w:val="30"/>
          <w:szCs w:val="30"/>
          <w:rtl/>
          <w:lang w:val="en-GB" w:eastAsia="zh-TW"/>
        </w:rPr>
        <w:t>من</w:t>
      </w:r>
      <w:r w:rsidR="00504D85" w:rsidRPr="00504D85">
        <w:rPr>
          <w:rFonts w:ascii="Traditional Arabic" w:hAnsi="Traditional Arabic"/>
          <w:sz w:val="30"/>
          <w:szCs w:val="30"/>
          <w:rtl/>
          <w:lang w:val="en-GB" w:eastAsia="zh-TW"/>
        </w:rPr>
        <w:t xml:space="preserve"> التقييم الإقليمي للتنوع البيولوجي وخدمات النظم الإيكولوجية في أفريقيا</w:t>
      </w:r>
      <w:r w:rsidR="00691E6A" w:rsidRPr="00394F52">
        <w:rPr>
          <w:rFonts w:ascii="Traditional Arabic" w:hAnsi="Traditional Arabic" w:hint="cs"/>
          <w:sz w:val="30"/>
          <w:szCs w:val="30"/>
          <w:vertAlign w:val="superscript"/>
          <w:rtl/>
          <w:lang w:val="en-GB" w:eastAsia="zh-TW"/>
        </w:rPr>
        <w:t>(</w:t>
      </w:r>
      <w:r w:rsidR="00724694" w:rsidRPr="00394F52">
        <w:rPr>
          <w:rFonts w:ascii="Traditional Arabic" w:hAnsi="Traditional Arabic"/>
          <w:sz w:val="30"/>
          <w:szCs w:val="30"/>
          <w:vertAlign w:val="superscript"/>
          <w:rtl/>
          <w:lang w:val="en-GB" w:eastAsia="zh-TW"/>
        </w:rPr>
        <w:footnoteReference w:id="7"/>
      </w:r>
      <w:r w:rsidR="00691E6A"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sz w:val="30"/>
          <w:szCs w:val="30"/>
          <w:rtl/>
          <w:lang w:val="en-GB" w:eastAsia="zh-TW"/>
        </w:rPr>
        <w:t xml:space="preserve">، ويقبل فصول التقييم </w:t>
      </w:r>
      <w:r w:rsidR="00691E6A">
        <w:rPr>
          <w:rFonts w:ascii="Traditional Arabic" w:hAnsi="Traditional Arabic" w:hint="cs"/>
          <w:sz w:val="30"/>
          <w:szCs w:val="30"/>
          <w:rtl/>
          <w:lang w:val="en-GB" w:eastAsia="zh-TW"/>
        </w:rPr>
        <w:t xml:space="preserve">بما في ذلك </w:t>
      </w:r>
      <w:r w:rsidR="00504D85" w:rsidRPr="00504D85">
        <w:rPr>
          <w:rFonts w:ascii="Traditional Arabic" w:hAnsi="Traditional Arabic"/>
          <w:sz w:val="30"/>
          <w:szCs w:val="30"/>
          <w:rtl/>
          <w:lang w:val="en-GB" w:eastAsia="zh-TW"/>
        </w:rPr>
        <w:t>موجزاتها التنفيذي</w:t>
      </w:r>
      <w:r w:rsidR="00504D85" w:rsidRPr="00504D85">
        <w:rPr>
          <w:rFonts w:ascii="Traditional Arabic" w:hAnsi="Traditional Arabic" w:hint="cs"/>
          <w:sz w:val="30"/>
          <w:szCs w:val="30"/>
          <w:rtl/>
          <w:lang w:val="en-GB" w:eastAsia="zh-TW"/>
        </w:rPr>
        <w:t>ة</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8"/>
      </w:r>
      <w:r w:rsidR="00504D85" w:rsidRPr="00394F52">
        <w:rPr>
          <w:rFonts w:ascii="Traditional Arabic" w:hAnsi="Traditional Arabic" w:hint="cs"/>
          <w:sz w:val="30"/>
          <w:szCs w:val="30"/>
          <w:vertAlign w:val="superscript"/>
          <w:rtl/>
          <w:lang w:val="en-GB" w:eastAsia="zh-TW"/>
        </w:rPr>
        <w:t>)</w:t>
      </w:r>
      <w:r w:rsidRPr="00504D85">
        <w:rPr>
          <w:rFonts w:ascii="Traditional Arabic" w:hAnsi="Traditional Arabic"/>
          <w:sz w:val="30"/>
          <w:szCs w:val="30"/>
          <w:rtl/>
          <w:lang w:val="en-GB" w:eastAsia="zh-TW"/>
        </w:rPr>
        <w:t>؛</w:t>
      </w:r>
    </w:p>
    <w:p w14:paraId="7D5F3FC3" w14:textId="3B1791B6" w:rsidR="00504D85" w:rsidRPr="001F3633"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bookmarkStart w:id="5" w:name="_Hlk500170660"/>
      <w:r>
        <w:rPr>
          <w:rFonts w:ascii="Traditional Arabic" w:hAnsi="Traditional Arabic" w:hint="cs"/>
          <w:sz w:val="30"/>
          <w:szCs w:val="30"/>
          <w:rtl/>
          <w:lang w:val="en-GB" w:eastAsia="zh-TW"/>
        </w:rPr>
        <w:t>5-</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يوافق أيضاً</w:t>
      </w:r>
      <w:r w:rsidR="00504D85" w:rsidRPr="00504D85">
        <w:rPr>
          <w:rFonts w:ascii="Traditional Arabic" w:hAnsi="Traditional Arabic"/>
          <w:sz w:val="30"/>
          <w:szCs w:val="30"/>
          <w:rtl/>
          <w:lang w:val="en-GB" w:eastAsia="zh-TW"/>
        </w:rPr>
        <w:t xml:space="preserve"> على موجز مقرري السياسات من التقييم الإقليمي للتنوع البيولوجي وخدمات النظم الإيكولوجية في الأمريكتين</w:t>
      </w:r>
      <w:r w:rsidR="00B81E21" w:rsidRPr="00394F52">
        <w:rPr>
          <w:rFonts w:ascii="Traditional Arabic" w:hAnsi="Traditional Arabic" w:hint="cs"/>
          <w:sz w:val="30"/>
          <w:szCs w:val="30"/>
          <w:vertAlign w:val="superscript"/>
          <w:rtl/>
          <w:lang w:val="en-GB" w:eastAsia="zh-TW"/>
        </w:rPr>
        <w:t>(</w:t>
      </w:r>
      <w:r w:rsidR="00691E6A" w:rsidRPr="00394F52">
        <w:rPr>
          <w:rFonts w:ascii="Traditional Arabic" w:hAnsi="Traditional Arabic"/>
          <w:sz w:val="30"/>
          <w:szCs w:val="30"/>
          <w:vertAlign w:val="superscript"/>
          <w:rtl/>
          <w:lang w:val="en-GB" w:eastAsia="zh-TW"/>
        </w:rPr>
        <w:footnoteReference w:id="9"/>
      </w:r>
      <w:r w:rsidR="00B81E21"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sz w:val="30"/>
          <w:szCs w:val="30"/>
          <w:rtl/>
          <w:lang w:val="en-GB" w:eastAsia="zh-TW"/>
        </w:rPr>
        <w:t xml:space="preserve">، ويقبل فصول التقييم </w:t>
      </w:r>
      <w:r w:rsidR="00B81E21">
        <w:rPr>
          <w:rFonts w:ascii="Traditional Arabic" w:hAnsi="Traditional Arabic" w:hint="cs"/>
          <w:sz w:val="30"/>
          <w:szCs w:val="30"/>
          <w:rtl/>
          <w:lang w:val="en-GB" w:eastAsia="zh-TW"/>
        </w:rPr>
        <w:t xml:space="preserve">بما في ذلك </w:t>
      </w:r>
      <w:r w:rsidR="00504D85" w:rsidRPr="00504D85">
        <w:rPr>
          <w:rFonts w:ascii="Traditional Arabic" w:hAnsi="Traditional Arabic"/>
          <w:sz w:val="30"/>
          <w:szCs w:val="30"/>
          <w:rtl/>
          <w:lang w:val="en-GB" w:eastAsia="zh-TW"/>
        </w:rPr>
        <w:t>موجزاتها التنفيذي</w:t>
      </w:r>
      <w:r w:rsidR="00504D85" w:rsidRPr="00504D85">
        <w:rPr>
          <w:rFonts w:ascii="Traditional Arabic" w:hAnsi="Traditional Arabic" w:hint="cs"/>
          <w:sz w:val="30"/>
          <w:szCs w:val="30"/>
          <w:rtl/>
          <w:lang w:val="en-GB" w:eastAsia="zh-TW"/>
        </w:rPr>
        <w:t>ة</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10"/>
      </w:r>
      <w:r w:rsidR="00504D85" w:rsidRPr="00394F52">
        <w:rPr>
          <w:rFonts w:ascii="Traditional Arabic" w:hAnsi="Traditional Arabic" w:hint="cs"/>
          <w:sz w:val="30"/>
          <w:szCs w:val="30"/>
          <w:vertAlign w:val="superscript"/>
          <w:rtl/>
          <w:lang w:val="en-GB" w:eastAsia="zh-TW"/>
        </w:rPr>
        <w:t>)</w:t>
      </w:r>
      <w:r w:rsidRPr="00504D85">
        <w:rPr>
          <w:rFonts w:ascii="Traditional Arabic" w:hAnsi="Traditional Arabic"/>
          <w:sz w:val="30"/>
          <w:szCs w:val="30"/>
          <w:rtl/>
          <w:lang w:val="en-GB" w:eastAsia="zh-TW"/>
        </w:rPr>
        <w:t>؛</w:t>
      </w:r>
    </w:p>
    <w:bookmarkEnd w:id="5"/>
    <w:p w14:paraId="4A1E11B4" w14:textId="665FF685" w:rsidR="00504D85" w:rsidRPr="001F3633"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يوافق كذلك</w:t>
      </w:r>
      <w:r w:rsidR="00504D85" w:rsidRPr="00504D85">
        <w:rPr>
          <w:rFonts w:ascii="Traditional Arabic" w:hAnsi="Traditional Arabic"/>
          <w:sz w:val="30"/>
          <w:szCs w:val="30"/>
          <w:rtl/>
          <w:lang w:val="en-GB" w:eastAsia="zh-TW"/>
        </w:rPr>
        <w:t xml:space="preserve"> على </w:t>
      </w:r>
      <w:r w:rsidR="00504D85" w:rsidRPr="00504D85">
        <w:rPr>
          <w:rFonts w:ascii="Traditional Arabic" w:hAnsi="Traditional Arabic" w:hint="cs"/>
          <w:sz w:val="30"/>
          <w:szCs w:val="30"/>
          <w:rtl/>
          <w:lang w:val="en-GB" w:eastAsia="zh-TW"/>
        </w:rPr>
        <w:t>ال</w:t>
      </w:r>
      <w:r w:rsidR="00504D85" w:rsidRPr="00504D85">
        <w:rPr>
          <w:rFonts w:ascii="Traditional Arabic" w:hAnsi="Traditional Arabic"/>
          <w:sz w:val="30"/>
          <w:szCs w:val="30"/>
          <w:rtl/>
          <w:lang w:val="en-GB" w:eastAsia="zh-TW"/>
        </w:rPr>
        <w:t xml:space="preserve">موجز </w:t>
      </w:r>
      <w:r w:rsidR="00504D85" w:rsidRPr="00504D85">
        <w:rPr>
          <w:rFonts w:ascii="Traditional Arabic" w:hAnsi="Traditional Arabic" w:hint="cs"/>
          <w:sz w:val="30"/>
          <w:szCs w:val="30"/>
          <w:rtl/>
          <w:lang w:val="en-GB" w:eastAsia="zh-TW"/>
        </w:rPr>
        <w:t>الخاص ب</w:t>
      </w:r>
      <w:r w:rsidR="00504D85" w:rsidRPr="00504D85">
        <w:rPr>
          <w:rFonts w:ascii="Traditional Arabic" w:hAnsi="Traditional Arabic"/>
          <w:sz w:val="30"/>
          <w:szCs w:val="30"/>
          <w:rtl/>
          <w:lang w:val="en-GB" w:eastAsia="zh-TW"/>
        </w:rPr>
        <w:t>مقرري السياسات من التقييم الإقليمي للتنوع البيولوجي وخدمات النظم الإيكولوجية في منطقة آسيا والمحيط الهادئ</w:t>
      </w:r>
      <w:r w:rsidR="00B81E21" w:rsidRPr="00394F52">
        <w:rPr>
          <w:rFonts w:ascii="Traditional Arabic" w:hAnsi="Traditional Arabic" w:hint="cs"/>
          <w:sz w:val="30"/>
          <w:szCs w:val="30"/>
          <w:vertAlign w:val="superscript"/>
          <w:rtl/>
          <w:lang w:val="en-GB" w:eastAsia="zh-TW"/>
        </w:rPr>
        <w:t>(</w:t>
      </w:r>
      <w:r w:rsidR="00B81E21" w:rsidRPr="00394F52">
        <w:rPr>
          <w:rFonts w:ascii="Traditional Arabic" w:hAnsi="Traditional Arabic"/>
          <w:sz w:val="30"/>
          <w:szCs w:val="30"/>
          <w:vertAlign w:val="superscript"/>
          <w:rtl/>
          <w:lang w:val="en-GB" w:eastAsia="zh-TW"/>
        </w:rPr>
        <w:footnoteReference w:id="11"/>
      </w:r>
      <w:r w:rsidR="00B81E21"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sz w:val="30"/>
          <w:szCs w:val="30"/>
          <w:rtl/>
          <w:lang w:val="en-GB" w:eastAsia="zh-TW"/>
        </w:rPr>
        <w:t xml:space="preserve">، ويقبل فصول التقييم </w:t>
      </w:r>
      <w:r w:rsidR="00B81E21">
        <w:rPr>
          <w:rFonts w:ascii="Traditional Arabic" w:hAnsi="Traditional Arabic" w:hint="cs"/>
          <w:sz w:val="30"/>
          <w:szCs w:val="30"/>
          <w:rtl/>
          <w:lang w:val="en-GB" w:eastAsia="zh-TW"/>
        </w:rPr>
        <w:t xml:space="preserve">بما في ذلك </w:t>
      </w:r>
      <w:r w:rsidR="00504D85" w:rsidRPr="00504D85">
        <w:rPr>
          <w:rFonts w:ascii="Traditional Arabic" w:hAnsi="Traditional Arabic"/>
          <w:sz w:val="30"/>
          <w:szCs w:val="30"/>
          <w:rtl/>
          <w:lang w:val="en-GB" w:eastAsia="zh-TW"/>
        </w:rPr>
        <w:t>موجزاتها التنفيذي</w:t>
      </w:r>
      <w:r w:rsidR="00504D85" w:rsidRPr="00504D85">
        <w:rPr>
          <w:rFonts w:ascii="Traditional Arabic" w:hAnsi="Traditional Arabic" w:hint="cs"/>
          <w:sz w:val="30"/>
          <w:szCs w:val="30"/>
          <w:rtl/>
          <w:lang w:val="en-GB" w:eastAsia="zh-TW"/>
        </w:rPr>
        <w:t>ة</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12"/>
      </w:r>
      <w:r w:rsidR="00504D85" w:rsidRPr="00394F52">
        <w:rPr>
          <w:rFonts w:ascii="Traditional Arabic" w:hAnsi="Traditional Arabic" w:hint="cs"/>
          <w:sz w:val="30"/>
          <w:szCs w:val="30"/>
          <w:vertAlign w:val="superscript"/>
          <w:rtl/>
          <w:lang w:val="en-GB" w:eastAsia="zh-TW"/>
        </w:rPr>
        <w:t>)</w:t>
      </w:r>
      <w:r w:rsidRPr="00504D85">
        <w:rPr>
          <w:rFonts w:ascii="Traditional Arabic" w:hAnsi="Traditional Arabic"/>
          <w:sz w:val="30"/>
          <w:szCs w:val="30"/>
          <w:rtl/>
          <w:lang w:val="en-GB" w:eastAsia="zh-TW"/>
        </w:rPr>
        <w:t>؛</w:t>
      </w:r>
    </w:p>
    <w:p w14:paraId="7E99F596" w14:textId="1C4D6868" w:rsidR="00504D85" w:rsidRPr="001F3633" w:rsidRDefault="00372185" w:rsidP="00372185">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3"/>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7-</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يوافق</w:t>
      </w:r>
      <w:r w:rsidR="00504D85" w:rsidRPr="00504D85">
        <w:rPr>
          <w:rFonts w:ascii="Traditional Arabic" w:hAnsi="Traditional Arabic"/>
          <w:sz w:val="30"/>
          <w:szCs w:val="30"/>
          <w:rtl/>
          <w:lang w:val="en-GB" w:eastAsia="zh-TW"/>
        </w:rPr>
        <w:t xml:space="preserve"> على </w:t>
      </w:r>
      <w:r w:rsidR="00504D85" w:rsidRPr="00504D85">
        <w:rPr>
          <w:rFonts w:ascii="Traditional Arabic" w:hAnsi="Traditional Arabic" w:hint="cs"/>
          <w:sz w:val="30"/>
          <w:szCs w:val="30"/>
          <w:rtl/>
          <w:lang w:val="en-GB" w:eastAsia="zh-TW"/>
        </w:rPr>
        <w:t>ال</w:t>
      </w:r>
      <w:r w:rsidR="00504D85" w:rsidRPr="00504D85">
        <w:rPr>
          <w:rFonts w:ascii="Traditional Arabic" w:hAnsi="Traditional Arabic"/>
          <w:sz w:val="30"/>
          <w:szCs w:val="30"/>
          <w:rtl/>
          <w:lang w:val="en-GB" w:eastAsia="zh-TW"/>
        </w:rPr>
        <w:t xml:space="preserve">موجز </w:t>
      </w:r>
      <w:r w:rsidR="00504D85" w:rsidRPr="00504D85">
        <w:rPr>
          <w:rFonts w:ascii="Traditional Arabic" w:hAnsi="Traditional Arabic" w:hint="cs"/>
          <w:sz w:val="30"/>
          <w:szCs w:val="30"/>
          <w:rtl/>
          <w:lang w:val="en-GB" w:eastAsia="zh-TW"/>
        </w:rPr>
        <w:t>الخاص ب</w:t>
      </w:r>
      <w:r w:rsidR="00504D85" w:rsidRPr="00504D85">
        <w:rPr>
          <w:rFonts w:ascii="Traditional Arabic" w:hAnsi="Traditional Arabic"/>
          <w:sz w:val="30"/>
          <w:szCs w:val="30"/>
          <w:rtl/>
          <w:lang w:val="en-GB" w:eastAsia="zh-TW"/>
        </w:rPr>
        <w:t>مقرري السياسات من التقييم الإقليمي للتنوع البيولوجي وخدمات النظم الإيكولوجية في أوروبا وآسيا الوسطى</w:t>
      </w:r>
      <w:r w:rsidR="00B81E21" w:rsidRPr="00394F52">
        <w:rPr>
          <w:rFonts w:ascii="Traditional Arabic" w:hAnsi="Traditional Arabic" w:hint="cs"/>
          <w:sz w:val="30"/>
          <w:szCs w:val="30"/>
          <w:vertAlign w:val="superscript"/>
          <w:rtl/>
          <w:lang w:val="en-GB" w:eastAsia="zh-TW"/>
        </w:rPr>
        <w:t>(</w:t>
      </w:r>
      <w:r w:rsidR="00B81E21" w:rsidRPr="00394F52">
        <w:rPr>
          <w:rFonts w:ascii="Traditional Arabic" w:hAnsi="Traditional Arabic"/>
          <w:sz w:val="30"/>
          <w:szCs w:val="30"/>
          <w:vertAlign w:val="superscript"/>
          <w:rtl/>
          <w:lang w:val="en-GB" w:eastAsia="zh-TW"/>
        </w:rPr>
        <w:footnoteReference w:id="13"/>
      </w:r>
      <w:r w:rsidR="00B81E21"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sz w:val="30"/>
          <w:szCs w:val="30"/>
          <w:rtl/>
          <w:lang w:val="en-GB" w:eastAsia="zh-TW"/>
        </w:rPr>
        <w:t xml:space="preserve">، ويقبل فصول التقييم </w:t>
      </w:r>
      <w:r w:rsidR="00B81E21">
        <w:rPr>
          <w:rFonts w:ascii="Traditional Arabic" w:hAnsi="Traditional Arabic" w:hint="cs"/>
          <w:sz w:val="30"/>
          <w:szCs w:val="30"/>
          <w:rtl/>
          <w:lang w:val="en-GB" w:eastAsia="zh-TW"/>
        </w:rPr>
        <w:t xml:space="preserve">بما في ذلك </w:t>
      </w:r>
      <w:r w:rsidR="00504D85" w:rsidRPr="00504D85">
        <w:rPr>
          <w:rFonts w:ascii="Traditional Arabic" w:hAnsi="Traditional Arabic"/>
          <w:sz w:val="30"/>
          <w:szCs w:val="30"/>
          <w:rtl/>
          <w:lang w:val="en-GB" w:eastAsia="zh-TW"/>
        </w:rPr>
        <w:t>موجزاتها التنفيذي</w:t>
      </w:r>
      <w:r w:rsidR="00504D85" w:rsidRPr="00504D85">
        <w:rPr>
          <w:rFonts w:ascii="Traditional Arabic" w:hAnsi="Traditional Arabic" w:hint="cs"/>
          <w:sz w:val="30"/>
          <w:szCs w:val="30"/>
          <w:rtl/>
          <w:lang w:val="en-GB" w:eastAsia="zh-TW"/>
        </w:rPr>
        <w:t>ة</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14"/>
      </w:r>
      <w:r w:rsidR="00504D85" w:rsidRPr="00394F52">
        <w:rPr>
          <w:rFonts w:ascii="Traditional Arabic" w:hAnsi="Traditional Arabic" w:hint="cs"/>
          <w:sz w:val="30"/>
          <w:szCs w:val="30"/>
          <w:vertAlign w:val="superscript"/>
          <w:rtl/>
          <w:lang w:val="en-GB" w:eastAsia="zh-TW"/>
        </w:rPr>
        <w:t>)</w:t>
      </w:r>
      <w:r w:rsidRPr="00504D85">
        <w:rPr>
          <w:rFonts w:ascii="Traditional Arabic" w:hAnsi="Traditional Arabic"/>
          <w:sz w:val="30"/>
          <w:szCs w:val="30"/>
          <w:rtl/>
          <w:lang w:val="en-GB" w:eastAsia="zh-TW"/>
        </w:rPr>
        <w:t>؛</w:t>
      </w:r>
    </w:p>
    <w:p w14:paraId="736F7B78" w14:textId="77777777" w:rsidR="00504D85" w:rsidRPr="00394F52" w:rsidRDefault="00504D85" w:rsidP="003663B1">
      <w:pPr>
        <w:pStyle w:val="Normalnumber"/>
        <w:numPr>
          <w:ilvl w:val="0"/>
          <w:numId w:val="0"/>
        </w:numPr>
        <w:tabs>
          <w:tab w:val="clear" w:pos="1247"/>
          <w:tab w:val="clear" w:pos="1814"/>
          <w:tab w:val="clear" w:pos="2381"/>
          <w:tab w:val="clear" w:pos="2948"/>
          <w:tab w:val="clear" w:pos="3515"/>
        </w:tabs>
        <w:bidi/>
        <w:spacing w:after="0"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خامساً</w:t>
      </w:r>
    </w:p>
    <w:p w14:paraId="16E08DBA" w14:textId="77777777" w:rsidR="00504D85" w:rsidRPr="00751E31" w:rsidRDefault="00504D85" w:rsidP="003663B1">
      <w:pPr>
        <w:pStyle w:val="Normalnumber"/>
        <w:numPr>
          <w:ilvl w:val="0"/>
          <w:numId w:val="0"/>
        </w:numPr>
        <w:tabs>
          <w:tab w:val="clear" w:pos="1247"/>
          <w:tab w:val="clear" w:pos="1814"/>
          <w:tab w:val="clear" w:pos="2381"/>
          <w:tab w:val="clear" w:pos="2948"/>
          <w:tab w:val="clear" w:pos="3515"/>
        </w:tabs>
        <w:bidi/>
        <w:spacing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التقييمات المواضيعية</w:t>
      </w:r>
    </w:p>
    <w:p w14:paraId="2CC846EE" w14:textId="41A99CDD" w:rsidR="00146694" w:rsidRDefault="00504D85" w:rsidP="00746AC0">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sidRPr="00504D85">
        <w:rPr>
          <w:rFonts w:ascii="Traditional Arabic" w:hAnsi="Traditional Arabic"/>
          <w:sz w:val="30"/>
          <w:szCs w:val="30"/>
          <w:rtl/>
          <w:lang w:val="en-GB" w:eastAsia="zh-TW"/>
        </w:rPr>
        <w:t>١-</w:t>
      </w:r>
      <w:r w:rsidRPr="00504D85">
        <w:rPr>
          <w:rFonts w:ascii="Traditional Arabic" w:hAnsi="Traditional Arabic"/>
          <w:sz w:val="30"/>
          <w:szCs w:val="30"/>
          <w:lang w:val="en-GB" w:eastAsia="zh-TW"/>
        </w:rPr>
        <w:tab/>
      </w:r>
      <w:r w:rsidR="00967857" w:rsidRPr="00746AC0">
        <w:rPr>
          <w:rFonts w:ascii="Traditional Arabic" w:hAnsi="Traditional Arabic"/>
          <w:i/>
          <w:iCs/>
          <w:sz w:val="30"/>
          <w:szCs w:val="30"/>
          <w:rtl/>
          <w:lang w:val="en-GB" w:eastAsia="zh-TW"/>
        </w:rPr>
        <w:t>يوافق</w:t>
      </w:r>
      <w:r w:rsidR="00967857" w:rsidRPr="00967857">
        <w:rPr>
          <w:rFonts w:ascii="Traditional Arabic" w:hAnsi="Traditional Arabic"/>
          <w:sz w:val="30"/>
          <w:szCs w:val="30"/>
          <w:rtl/>
          <w:lang w:val="en-GB" w:eastAsia="zh-TW"/>
        </w:rPr>
        <w:t xml:space="preserve"> على موجز التقييم المواضيعي لتدهور الأراضي واستصلاحها الخاص بمقرري السياسا</w:t>
      </w:r>
      <w:r w:rsidR="00746AC0">
        <w:rPr>
          <w:rFonts w:ascii="Traditional Arabic" w:hAnsi="Traditional Arabic" w:hint="cs"/>
          <w:sz w:val="30"/>
          <w:szCs w:val="30"/>
          <w:rtl/>
          <w:lang w:val="en-GB" w:eastAsia="zh-TW"/>
        </w:rPr>
        <w:t>ت</w:t>
      </w:r>
      <w:r w:rsidR="00746AC0" w:rsidRPr="00394F52">
        <w:rPr>
          <w:rFonts w:ascii="Traditional Arabic" w:hAnsi="Traditional Arabic" w:hint="cs"/>
          <w:sz w:val="30"/>
          <w:szCs w:val="30"/>
          <w:vertAlign w:val="superscript"/>
          <w:rtl/>
          <w:lang w:val="en-GB" w:eastAsia="zh-TW"/>
        </w:rPr>
        <w:t>(</w:t>
      </w:r>
      <w:r w:rsidR="00746AC0" w:rsidRPr="00394F52">
        <w:rPr>
          <w:rFonts w:ascii="Traditional Arabic" w:hAnsi="Traditional Arabic" w:hint="cs"/>
          <w:sz w:val="30"/>
          <w:szCs w:val="30"/>
          <w:vertAlign w:val="superscript"/>
          <w:rtl/>
          <w:lang w:val="en-GB" w:eastAsia="zh-TW"/>
        </w:rPr>
        <w:footnoteReference w:id="15"/>
      </w:r>
      <w:r w:rsidR="00746AC0" w:rsidRPr="00394F52">
        <w:rPr>
          <w:rFonts w:ascii="Traditional Arabic" w:hAnsi="Traditional Arabic" w:hint="cs"/>
          <w:sz w:val="30"/>
          <w:szCs w:val="30"/>
          <w:vertAlign w:val="superscript"/>
          <w:rtl/>
          <w:lang w:val="en-GB" w:eastAsia="zh-TW"/>
        </w:rPr>
        <w:t>)</w:t>
      </w:r>
      <w:r w:rsidR="00967857" w:rsidRPr="00967857">
        <w:rPr>
          <w:rFonts w:ascii="Traditional Arabic" w:hAnsi="Traditional Arabic"/>
          <w:sz w:val="30"/>
          <w:szCs w:val="30"/>
          <w:rtl/>
          <w:lang w:val="en-GB" w:eastAsia="zh-TW"/>
        </w:rPr>
        <w:t>، ويقبل فصول  التقييم المواضيعي بما في ذلك موجزاتها التنفيذي</w:t>
      </w:r>
      <w:r w:rsidR="00746AC0">
        <w:rPr>
          <w:rFonts w:ascii="Traditional Arabic" w:hAnsi="Traditional Arabic" w:hint="cs"/>
          <w:sz w:val="30"/>
          <w:szCs w:val="30"/>
          <w:rtl/>
          <w:lang w:val="en-GB" w:eastAsia="zh-TW"/>
        </w:rPr>
        <w:t>ة</w:t>
      </w:r>
      <w:r w:rsidR="00746AC0" w:rsidRPr="00394F52">
        <w:rPr>
          <w:rFonts w:ascii="Traditional Arabic" w:hAnsi="Traditional Arabic" w:hint="cs"/>
          <w:sz w:val="30"/>
          <w:szCs w:val="30"/>
          <w:vertAlign w:val="superscript"/>
          <w:rtl/>
          <w:lang w:val="en-GB" w:eastAsia="zh-TW"/>
        </w:rPr>
        <w:t>(</w:t>
      </w:r>
      <w:r w:rsidR="00746AC0" w:rsidRPr="00394F52">
        <w:rPr>
          <w:rFonts w:ascii="Traditional Arabic" w:hAnsi="Traditional Arabic" w:hint="cs"/>
          <w:sz w:val="30"/>
          <w:szCs w:val="30"/>
          <w:vertAlign w:val="superscript"/>
          <w:rtl/>
          <w:lang w:val="en-GB" w:eastAsia="zh-TW"/>
        </w:rPr>
        <w:footnoteReference w:id="16"/>
      </w:r>
      <w:r w:rsidR="00746AC0" w:rsidRPr="00394F52">
        <w:rPr>
          <w:rFonts w:ascii="Traditional Arabic" w:hAnsi="Traditional Arabic" w:hint="cs"/>
          <w:sz w:val="30"/>
          <w:szCs w:val="30"/>
          <w:vertAlign w:val="superscript"/>
          <w:rtl/>
          <w:lang w:val="en-GB" w:eastAsia="zh-TW"/>
        </w:rPr>
        <w:t>)</w:t>
      </w:r>
      <w:r w:rsidR="00967857" w:rsidRPr="00967857">
        <w:rPr>
          <w:rFonts w:ascii="Traditional Arabic" w:hAnsi="Traditional Arabic"/>
          <w:sz w:val="30"/>
          <w:szCs w:val="30"/>
          <w:rtl/>
          <w:lang w:val="en-GB" w:eastAsia="zh-TW"/>
        </w:rPr>
        <w:t>؛</w:t>
      </w:r>
    </w:p>
    <w:p w14:paraId="3FA9D809" w14:textId="46B87C06" w:rsidR="00504D85" w:rsidRPr="001F3633" w:rsidRDefault="00146694" w:rsidP="00746AC0">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sidRPr="00146694">
        <w:rPr>
          <w:rFonts w:ascii="Traditional Arabic" w:hAnsi="Traditional Arabic" w:hint="cs"/>
          <w:sz w:val="30"/>
          <w:szCs w:val="30"/>
          <w:rtl/>
          <w:lang w:val="en-GB" w:eastAsia="zh-TW"/>
        </w:rPr>
        <w:lastRenderedPageBreak/>
        <w:t>2-</w:t>
      </w:r>
      <w:r w:rsidRPr="001F3633">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يوافق</w:t>
      </w:r>
      <w:r w:rsidR="00504D85" w:rsidRPr="00504D85">
        <w:rPr>
          <w:rFonts w:ascii="Traditional Arabic" w:hAnsi="Traditional Arabic"/>
          <w:sz w:val="30"/>
          <w:szCs w:val="30"/>
          <w:rtl/>
          <w:lang w:val="en-GB" w:eastAsia="zh-TW"/>
        </w:rPr>
        <w:t xml:space="preserve"> على إجراء تقييم مواضيعي للاستخدام المستدام للأنواع البرية وفقاً لإجراءات إعداد نواتج المنبر</w:t>
      </w:r>
      <w:r w:rsidR="00096EA5" w:rsidRPr="00394F52">
        <w:rPr>
          <w:rFonts w:ascii="Traditional Arabic" w:hAnsi="Traditional Arabic" w:hint="cs"/>
          <w:sz w:val="30"/>
          <w:szCs w:val="30"/>
          <w:vertAlign w:val="superscript"/>
          <w:rtl/>
          <w:lang w:val="en-GB" w:eastAsia="zh-TW"/>
        </w:rPr>
        <w:t>(</w:t>
      </w:r>
      <w:r w:rsidR="00096EA5" w:rsidRPr="00394F52">
        <w:rPr>
          <w:rFonts w:ascii="Traditional Arabic" w:hAnsi="Traditional Arabic"/>
          <w:sz w:val="30"/>
          <w:szCs w:val="30"/>
          <w:vertAlign w:val="superscript"/>
          <w:rtl/>
          <w:lang w:val="en-GB" w:eastAsia="zh-TW"/>
        </w:rPr>
        <w:footnoteReference w:id="17"/>
      </w:r>
      <w:r w:rsidR="00096EA5"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sz w:val="30"/>
          <w:szCs w:val="30"/>
          <w:rtl/>
          <w:lang w:val="en-GB" w:eastAsia="zh-TW"/>
        </w:rPr>
        <w:t xml:space="preserve"> وعلى النحو المبين في تقرير تحديد النطاق الوارد في المرفق الرابع للمقرر م ح د-5/1، وذلك عقب الدورة السادسة للاجتماع العام، لكي ينظر فيه الاجتماع العام في أجل أقصاه دورته العاشرة؛</w:t>
      </w:r>
    </w:p>
    <w:p w14:paraId="71D1A556" w14:textId="59F49430" w:rsidR="00504D85" w:rsidRPr="001F3633" w:rsidRDefault="00096EA5" w:rsidP="00746AC0">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3</w:t>
      </w:r>
      <w:r w:rsidR="00504D85" w:rsidRPr="00504D85">
        <w:rPr>
          <w:rFonts w:ascii="Traditional Arabic" w:hAnsi="Traditional Arabic"/>
          <w:sz w:val="30"/>
          <w:szCs w:val="30"/>
          <w:rtl/>
          <w:lang w:val="en-GB" w:eastAsia="zh-TW"/>
        </w:rPr>
        <w:t>-</w:t>
      </w:r>
      <w:r w:rsidR="00504D85" w:rsidRPr="00504D85">
        <w:rPr>
          <w:rFonts w:ascii="Traditional Arabic" w:hAnsi="Traditional Arabic"/>
          <w:sz w:val="30"/>
          <w:szCs w:val="30"/>
          <w:lang w:val="en-GB" w:eastAsia="zh-TW"/>
        </w:rPr>
        <w:tab/>
      </w:r>
      <w:r w:rsidR="00504D85" w:rsidRPr="00746AC0">
        <w:rPr>
          <w:rFonts w:ascii="Traditional Arabic" w:hAnsi="Traditional Arabic"/>
          <w:i/>
          <w:iCs/>
          <w:sz w:val="30"/>
          <w:szCs w:val="30"/>
          <w:rtl/>
          <w:lang w:val="en-GB" w:eastAsia="zh-TW"/>
        </w:rPr>
        <w:t>يوافق أيضاً</w:t>
      </w:r>
      <w:r w:rsidR="00504D85" w:rsidRPr="00504D85">
        <w:rPr>
          <w:rFonts w:ascii="Traditional Arabic" w:hAnsi="Traditional Arabic"/>
          <w:sz w:val="30"/>
          <w:szCs w:val="30"/>
          <w:rtl/>
          <w:lang w:val="en-GB" w:eastAsia="zh-TW"/>
        </w:rPr>
        <w:t xml:space="preserve"> على الاضطلاع بتقييم مواضيعي للأنواع الغريبة المغيرة وفقاً لإجراءات إعداد نواتج المنبر</w:t>
      </w:r>
      <w:r w:rsidRPr="00394F52">
        <w:rPr>
          <w:rFonts w:ascii="Traditional Arabic" w:hAnsi="Traditional Arabic" w:hint="cs"/>
          <w:sz w:val="30"/>
          <w:szCs w:val="30"/>
          <w:vertAlign w:val="superscript"/>
          <w:rtl/>
          <w:lang w:val="en-GB" w:eastAsia="zh-TW"/>
        </w:rPr>
        <w:t>(</w:t>
      </w:r>
      <w:r w:rsidRPr="00394F52">
        <w:rPr>
          <w:rFonts w:ascii="Traditional Arabic" w:hAnsi="Traditional Arabic"/>
          <w:sz w:val="30"/>
          <w:szCs w:val="30"/>
          <w:vertAlign w:val="superscript"/>
          <w:rtl/>
          <w:lang w:val="en-GB" w:eastAsia="zh-TW"/>
        </w:rPr>
        <w:footnoteReference w:id="18"/>
      </w:r>
      <w:r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sz w:val="30"/>
          <w:szCs w:val="30"/>
          <w:rtl/>
          <w:lang w:val="en-GB" w:eastAsia="zh-TW"/>
        </w:rPr>
        <w:t>، وعلى النحو المبين في تقرير تحديد النطاق الوارد في المرفق الثالث للمقرر م ح د-4/1، وذلك بعد الدورة السابعة للاجتماع العام، لكي ينظر فيه الاجتماع العام في دورته العاشرة؛</w:t>
      </w:r>
    </w:p>
    <w:p w14:paraId="12C0CCCE" w14:textId="0A813AA1" w:rsidR="00504D85" w:rsidRPr="001F3633" w:rsidRDefault="00096EA5" w:rsidP="00746AC0">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4</w:t>
      </w:r>
      <w:r w:rsidR="00504D85" w:rsidRPr="00504D85">
        <w:rPr>
          <w:rFonts w:ascii="Traditional Arabic" w:hAnsi="Traditional Arabic"/>
          <w:sz w:val="30"/>
          <w:szCs w:val="30"/>
          <w:rtl/>
          <w:lang w:val="en-GB" w:eastAsia="zh-TW"/>
        </w:rPr>
        <w:t>-</w:t>
      </w:r>
      <w:r w:rsidR="00504D85" w:rsidRPr="00504D85">
        <w:rPr>
          <w:rFonts w:ascii="Traditional Arabic" w:hAnsi="Traditional Arabic"/>
          <w:sz w:val="30"/>
          <w:szCs w:val="30"/>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فريق الخبراء المتعدد التخصصات أن يعين، وفقا</w:t>
      </w:r>
      <w:r w:rsidR="00504D85" w:rsidRPr="00504D85">
        <w:rPr>
          <w:rFonts w:ascii="Traditional Arabic" w:hAnsi="Traditional Arabic" w:hint="cs"/>
          <w:sz w:val="30"/>
          <w:szCs w:val="30"/>
          <w:rtl/>
          <w:lang w:val="en-GB" w:eastAsia="zh-TW"/>
        </w:rPr>
        <w:t>ً</w:t>
      </w:r>
      <w:r w:rsidR="00504D85" w:rsidRPr="00504D85">
        <w:rPr>
          <w:rFonts w:ascii="Traditional Arabic" w:hAnsi="Traditional Arabic"/>
          <w:sz w:val="30"/>
          <w:szCs w:val="30"/>
          <w:rtl/>
          <w:lang w:val="en-GB" w:eastAsia="zh-TW"/>
        </w:rPr>
        <w:t xml:space="preserve"> لاحتياجات كل فصل من فصول تلك التقييمات، ما لا يزيد عن ثمانية مؤلفين رئيسيين لكل فصل، وأن ينظر، أثناء عملية الاختيار، في قدرة المؤلفين المقترحين للمساهمة بشكل كامل في التقييم؛</w:t>
      </w:r>
    </w:p>
    <w:p w14:paraId="097DB85B" w14:textId="2FF8BB16" w:rsidR="00504D85" w:rsidRPr="001F3633" w:rsidRDefault="00096EA5" w:rsidP="00746AC0">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w:t>
      </w:r>
      <w:r w:rsidR="00504D85" w:rsidRPr="00504D85">
        <w:rPr>
          <w:rFonts w:ascii="Traditional Arabic" w:hAnsi="Traditional Arabic"/>
          <w:sz w:val="30"/>
          <w:szCs w:val="30"/>
          <w:rtl/>
          <w:lang w:val="en-GB" w:eastAsia="zh-TW"/>
        </w:rPr>
        <w:t>-</w:t>
      </w:r>
      <w:r w:rsidR="00504D85" w:rsidRPr="00504D85">
        <w:rPr>
          <w:rFonts w:ascii="Traditional Arabic" w:hAnsi="Traditional Arabic"/>
          <w:sz w:val="30"/>
          <w:szCs w:val="30"/>
          <w:lang w:val="en-GB" w:eastAsia="zh-TW"/>
        </w:rPr>
        <w:tab/>
      </w:r>
      <w:r w:rsidR="00504D85" w:rsidRPr="00746AC0">
        <w:rPr>
          <w:rFonts w:ascii="Traditional Arabic" w:hAnsi="Traditional Arabic"/>
          <w:i/>
          <w:iCs/>
          <w:sz w:val="30"/>
          <w:szCs w:val="30"/>
          <w:rtl/>
          <w:lang w:val="en-GB" w:eastAsia="zh-TW"/>
        </w:rPr>
        <w:t>يطلب أيضا</w:t>
      </w:r>
      <w:r w:rsidR="00504D85" w:rsidRPr="00746AC0">
        <w:rPr>
          <w:rFonts w:ascii="Traditional Arabic" w:hAnsi="Traditional Arabic" w:hint="cs"/>
          <w:i/>
          <w:iCs/>
          <w:sz w:val="30"/>
          <w:szCs w:val="30"/>
          <w:rtl/>
          <w:lang w:val="en-GB" w:eastAsia="zh-TW"/>
        </w:rPr>
        <w:t>ً</w:t>
      </w:r>
      <w:r w:rsidR="00504D85" w:rsidRPr="00504D85">
        <w:rPr>
          <w:rFonts w:ascii="Traditional Arabic" w:hAnsi="Traditional Arabic"/>
          <w:sz w:val="30"/>
          <w:szCs w:val="30"/>
          <w:rtl/>
          <w:lang w:val="en-GB" w:eastAsia="zh-TW"/>
        </w:rPr>
        <w:t xml:space="preserve"> إلى فريق الخبراء المتعدد التخصصات التأكد من أن الرؤساء المشاركين لتلك التقييمات على دراية بالسياسات المتعلقة بالمؤلفين غير المستجيبين</w:t>
      </w:r>
      <w:r w:rsidR="00B65FDC" w:rsidRPr="00504D85">
        <w:rPr>
          <w:rFonts w:ascii="Traditional Arabic" w:hAnsi="Traditional Arabic"/>
          <w:sz w:val="30"/>
          <w:szCs w:val="30"/>
          <w:rtl/>
          <w:lang w:val="en-GB" w:eastAsia="zh-TW"/>
        </w:rPr>
        <w:t>؛</w:t>
      </w:r>
    </w:p>
    <w:p w14:paraId="37163368" w14:textId="0054F4BA" w:rsidR="00504D85" w:rsidRPr="001F3633" w:rsidRDefault="00096EA5" w:rsidP="00746AC0">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6</w:t>
      </w:r>
      <w:r w:rsidR="00504D85" w:rsidRPr="00504D85">
        <w:rPr>
          <w:rFonts w:ascii="Traditional Arabic" w:hAnsi="Traditional Arabic"/>
          <w:sz w:val="30"/>
          <w:szCs w:val="30"/>
          <w:rtl/>
          <w:lang w:val="en-GB" w:eastAsia="zh-TW"/>
        </w:rPr>
        <w:t>-</w:t>
      </w:r>
      <w:r w:rsidR="00504D85" w:rsidRPr="00504D85">
        <w:rPr>
          <w:rFonts w:ascii="Traditional Arabic" w:hAnsi="Traditional Arabic"/>
          <w:sz w:val="30"/>
          <w:szCs w:val="30"/>
          <w:lang w:val="en-GB" w:eastAsia="zh-TW"/>
        </w:rPr>
        <w:tab/>
      </w:r>
      <w:r w:rsidR="00504D85" w:rsidRPr="00746AC0">
        <w:rPr>
          <w:rFonts w:ascii="Traditional Arabic" w:hAnsi="Traditional Arabic"/>
          <w:i/>
          <w:iCs/>
          <w:sz w:val="30"/>
          <w:szCs w:val="30"/>
          <w:rtl/>
          <w:lang w:val="en-GB" w:eastAsia="zh-TW"/>
        </w:rPr>
        <w:t>يقر</w:t>
      </w:r>
      <w:r w:rsidR="00504D85" w:rsidRPr="00504D85">
        <w:rPr>
          <w:rFonts w:ascii="Traditional Arabic" w:hAnsi="Traditional Arabic"/>
          <w:sz w:val="30"/>
          <w:szCs w:val="30"/>
          <w:rtl/>
          <w:lang w:val="en-GB" w:eastAsia="zh-TW"/>
        </w:rPr>
        <w:t xml:space="preserve"> بالمساهمة القيمة التي يمكن أن تقدمها لهذه العملية الاتفاقات البيئية المتعددة الأطراف المرتبطة بالمنبر وشركاء الأمم المتحدة (برنامج الأمم المتحدة للبيئة؛ ومنظمة الأمم المتحدة للتربية والعلم والثقافة؛ ومنظمة الأغذية والزراعة للأمم المتحدة؛ وبرنامج الأمم المتحدة الإنمائي)؛</w:t>
      </w:r>
    </w:p>
    <w:p w14:paraId="69BEE708" w14:textId="07CE5E02" w:rsidR="00504D85" w:rsidRPr="001F3633" w:rsidRDefault="00096EA5" w:rsidP="00746AC0">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7</w:t>
      </w:r>
      <w:r w:rsidR="00504D85" w:rsidRPr="00504D85">
        <w:rPr>
          <w:rFonts w:ascii="Traditional Arabic" w:hAnsi="Traditional Arabic"/>
          <w:sz w:val="30"/>
          <w:szCs w:val="30"/>
          <w:rtl/>
          <w:lang w:val="en-GB" w:eastAsia="zh-TW"/>
        </w:rPr>
        <w:t>-</w:t>
      </w:r>
      <w:r w:rsidR="00504D85" w:rsidRPr="00504D85">
        <w:rPr>
          <w:rFonts w:ascii="Traditional Arabic" w:hAnsi="Traditional Arabic"/>
          <w:sz w:val="30"/>
          <w:szCs w:val="30"/>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الأمينة التنفيذية:</w:t>
      </w:r>
    </w:p>
    <w:p w14:paraId="5BB21E55" w14:textId="7ABA1061" w:rsidR="00504D85" w:rsidRPr="001F3633" w:rsidRDefault="00504D85" w:rsidP="00EA6C51">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(أ)</w:t>
      </w:r>
      <w:r w:rsidRPr="001F3633">
        <w:rPr>
          <w:rFonts w:ascii="Traditional Arabic" w:hAnsi="Traditional Arabic"/>
          <w:sz w:val="30"/>
          <w:szCs w:val="30"/>
          <w:rtl/>
          <w:lang w:val="en-GB" w:eastAsia="zh-TW"/>
        </w:rPr>
        <w:tab/>
        <w:t xml:space="preserve">الشروع في التقييم المشار إليه في الفقرة </w:t>
      </w:r>
      <w:r w:rsidR="00096EA5" w:rsidRPr="001F3633">
        <w:rPr>
          <w:rFonts w:ascii="Traditional Arabic" w:hAnsi="Traditional Arabic" w:hint="cs"/>
          <w:sz w:val="30"/>
          <w:szCs w:val="30"/>
          <w:rtl/>
          <w:lang w:val="en-GB" w:eastAsia="zh-TW"/>
        </w:rPr>
        <w:t>2</w:t>
      </w:r>
      <w:r w:rsidRPr="001F3633">
        <w:rPr>
          <w:rFonts w:ascii="Traditional Arabic" w:hAnsi="Traditional Arabic"/>
          <w:sz w:val="30"/>
          <w:szCs w:val="30"/>
          <w:rtl/>
          <w:lang w:val="en-GB" w:eastAsia="zh-TW"/>
        </w:rPr>
        <w:t xml:space="preserve"> من هذا المقرر من خلال عقد حلقة عمل للتشاور، استنادا</w:t>
      </w:r>
      <w:r w:rsidRPr="001F3633">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xml:space="preserve"> إلى نطاق التقيي</w:t>
      </w:r>
      <w:r w:rsidRPr="001F3633">
        <w:rPr>
          <w:rFonts w:ascii="Traditional Arabic" w:hAnsi="Traditional Arabic" w:hint="cs"/>
          <w:sz w:val="30"/>
          <w:szCs w:val="30"/>
          <w:rtl/>
          <w:lang w:val="en-GB" w:eastAsia="zh-TW"/>
        </w:rPr>
        <w:t>م</w:t>
      </w:r>
      <w:r w:rsidRPr="00394F52">
        <w:rPr>
          <w:rFonts w:ascii="Traditional Arabic" w:hAnsi="Traditional Arabic" w:hint="cs"/>
          <w:sz w:val="30"/>
          <w:szCs w:val="30"/>
          <w:vertAlign w:val="superscript"/>
          <w:rtl/>
          <w:lang w:val="en-GB" w:eastAsia="zh-TW"/>
        </w:rPr>
        <w:t>(</w:t>
      </w:r>
      <w:r w:rsidRPr="00394F52">
        <w:rPr>
          <w:rFonts w:ascii="Traditional Arabic" w:hAnsi="Traditional Arabic" w:hint="cs"/>
          <w:sz w:val="30"/>
          <w:szCs w:val="30"/>
          <w:vertAlign w:val="superscript"/>
          <w:rtl/>
          <w:lang w:val="en-GB" w:eastAsia="zh-TW"/>
        </w:rPr>
        <w:footnoteReference w:id="19"/>
      </w:r>
      <w:r w:rsidRPr="00394F52">
        <w:rPr>
          <w:rFonts w:ascii="Traditional Arabic" w:hAnsi="Traditional Arabic" w:hint="cs"/>
          <w:sz w:val="30"/>
          <w:szCs w:val="30"/>
          <w:vertAlign w:val="superscript"/>
          <w:rtl/>
          <w:lang w:val="en-GB" w:eastAsia="zh-TW"/>
        </w:rPr>
        <w:t>)</w:t>
      </w:r>
      <w:r w:rsidRPr="001F3633">
        <w:rPr>
          <w:rFonts w:ascii="Traditional Arabic" w:hAnsi="Traditional Arabic"/>
          <w:sz w:val="30"/>
          <w:szCs w:val="30"/>
          <w:rtl/>
          <w:lang w:val="en-GB" w:eastAsia="zh-TW"/>
        </w:rPr>
        <w:t>، مع الاتفاقات البيئية المتعددة الأطراف ذات الصلة وشركاء الأمم المتحدة فيما يتعلق بالأعمال الجارية بشأن الاستخدام المستدام في هذه المنتديات؛</w:t>
      </w:r>
    </w:p>
    <w:p w14:paraId="5B428974" w14:textId="77777777" w:rsidR="00504D85" w:rsidRPr="001F3633" w:rsidRDefault="00504D85" w:rsidP="00EA6C51">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(ب)</w:t>
      </w:r>
      <w:r w:rsidRPr="001F3633">
        <w:rPr>
          <w:rFonts w:ascii="Traditional Arabic" w:hAnsi="Traditional Arabic"/>
          <w:sz w:val="30"/>
          <w:szCs w:val="30"/>
          <w:rtl/>
          <w:lang w:val="en-GB" w:eastAsia="zh-TW"/>
        </w:rPr>
        <w:tab/>
        <w:t>دعوة المشاركين في حلقة العمل، الذين يمكن أن يشملوا ممثلي الاتفاقات البيئية المتعددة الأطراف وغيرها من الكيانات الدولية ذات الصلة التي تعمل حاليا</w:t>
      </w:r>
      <w:r w:rsidRPr="001F3633">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xml:space="preserve"> في مجال الاستخدام المستدام، بما في ذلك اتفاقية التجارة الدولية بأنواع الحيوانات والنباتات البرية المهددة بالانقراض، واتفاقية التنوع البيولوجي، واتفاقية حفظ أنواع الحيوانات البرية المهاجرة، واتفاقية الأراضي الرطبة ذات الأهمية الدولية وخاصة بوصفها موئلا</w:t>
      </w:r>
      <w:r w:rsidRPr="001F3633">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xml:space="preserve"> للطيور المائية، واتفاقية الأمم المتحدة لمكافحة التصحر في البلدان التي تعاني من الجفاف الشديد و/أو من التصحر، وبخاصة في أفريقيا، والمنظمة الدولية للأخشاب الاستوائية، ومنتدى الأمم المتحدة المعني بالغابات، والمعاهدة الدولية بشأن الموارد الوراثية النباتية للأغذية والزراعة، والاتحاد الدولي لحماية الطبيعة، فضلا</w:t>
      </w:r>
      <w:r w:rsidRPr="001F3633">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xml:space="preserve"> عن شركاء الأمم المتحدة للمنبر؛</w:t>
      </w:r>
    </w:p>
    <w:p w14:paraId="22A01A88" w14:textId="3355817E" w:rsidR="00504D85" w:rsidRPr="001F3633" w:rsidRDefault="00504D85" w:rsidP="00EA6C51">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(ج)</w:t>
      </w:r>
      <w:r w:rsidRPr="001F3633">
        <w:rPr>
          <w:rFonts w:ascii="Traditional Arabic" w:hAnsi="Traditional Arabic"/>
          <w:sz w:val="30"/>
          <w:szCs w:val="30"/>
          <w:rtl/>
          <w:lang w:val="en-GB" w:eastAsia="zh-TW"/>
        </w:rPr>
        <w:tab/>
        <w:t xml:space="preserve">إعداد محاضر حلقة العمل، التي تشمل معلومات عن الأعمال الجارية بشأن الاستخدام المستدام للأنواع البرية المشار إليها في الفقرة </w:t>
      </w:r>
      <w:r w:rsidR="00096EA5" w:rsidRPr="001F3633">
        <w:rPr>
          <w:rFonts w:ascii="Traditional Arabic" w:hAnsi="Traditional Arabic" w:hint="cs"/>
          <w:sz w:val="30"/>
          <w:szCs w:val="30"/>
          <w:rtl/>
          <w:lang w:val="en-GB" w:eastAsia="zh-TW"/>
        </w:rPr>
        <w:t>7</w:t>
      </w:r>
      <w:r w:rsidRPr="001F3633">
        <w:rPr>
          <w:rFonts w:ascii="Traditional Arabic" w:hAnsi="Traditional Arabic"/>
          <w:sz w:val="30"/>
          <w:szCs w:val="30"/>
          <w:rtl/>
          <w:lang w:val="en-GB" w:eastAsia="zh-TW"/>
        </w:rPr>
        <w:t xml:space="preserve"> (أ) من هذا المقرر وتشكل، إلى جانب نتائج حلقة العمل، مدخلات في عملية التقييم، بما يثري بشكل خاص عمل فريق الخبراء المتعدد التخصصات والمكتب وخبراء التقييم فيما يتعلق بالتقييم؛</w:t>
      </w:r>
    </w:p>
    <w:p w14:paraId="645129C0" w14:textId="77777777" w:rsidR="00EA6C51" w:rsidRPr="00EA6C51" w:rsidRDefault="00EA6C51" w:rsidP="00EA6C51">
      <w:pPr>
        <w:rPr>
          <w:rFonts w:ascii="Traditional Arabic" w:hAnsi="Traditional Arabic" w:cs="Traditional Arabic"/>
          <w:b/>
          <w:bCs/>
          <w:sz w:val="30"/>
          <w:szCs w:val="30"/>
          <w:rtl/>
          <w:lang w:val="en-GB" w:eastAsia="zh-TW"/>
        </w:rPr>
      </w:pPr>
      <w:r w:rsidRPr="00EA6C51">
        <w:rPr>
          <w:rFonts w:ascii="Traditional Arabic" w:hAnsi="Traditional Arabic" w:cs="Traditional Arabic" w:hint="cs"/>
          <w:b/>
          <w:bCs/>
          <w:sz w:val="30"/>
          <w:szCs w:val="30"/>
          <w:rtl/>
          <w:lang w:val="en-GB" w:eastAsia="zh-TW"/>
        </w:rPr>
        <w:br w:type="page"/>
      </w:r>
    </w:p>
    <w:p w14:paraId="7326A2C1" w14:textId="2815B86E" w:rsidR="00504D85" w:rsidRPr="00394F52" w:rsidRDefault="00504D85" w:rsidP="003663B1">
      <w:pPr>
        <w:pStyle w:val="Normalnumber"/>
        <w:numPr>
          <w:ilvl w:val="0"/>
          <w:numId w:val="0"/>
        </w:numPr>
        <w:tabs>
          <w:tab w:val="clear" w:pos="1247"/>
          <w:tab w:val="clear" w:pos="1814"/>
          <w:tab w:val="clear" w:pos="2381"/>
          <w:tab w:val="clear" w:pos="2948"/>
          <w:tab w:val="clear" w:pos="3515"/>
        </w:tabs>
        <w:bidi/>
        <w:spacing w:after="40"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lastRenderedPageBreak/>
        <w:t>سادساً</w:t>
      </w:r>
    </w:p>
    <w:p w14:paraId="2C3EADAA" w14:textId="77777777" w:rsidR="00504D85" w:rsidRPr="00751E31" w:rsidRDefault="00504D85" w:rsidP="003663B1">
      <w:pPr>
        <w:pStyle w:val="Normalnumber"/>
        <w:numPr>
          <w:ilvl w:val="0"/>
          <w:numId w:val="0"/>
        </w:numPr>
        <w:tabs>
          <w:tab w:val="clear" w:pos="1247"/>
          <w:tab w:val="clear" w:pos="1814"/>
          <w:tab w:val="clear" w:pos="2381"/>
          <w:tab w:val="clear" w:pos="2948"/>
          <w:tab w:val="clear" w:pos="3515"/>
        </w:tabs>
        <w:bidi/>
        <w:spacing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التقييمات المنهجية</w:t>
      </w:r>
    </w:p>
    <w:p w14:paraId="7B992DCB" w14:textId="7CB492DA" w:rsidR="00504D85" w:rsidRPr="001F3633" w:rsidRDefault="00504D85" w:rsidP="00746AC0">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إذ يشير</w:t>
      </w:r>
      <w:r w:rsidRPr="00504D85">
        <w:rPr>
          <w:rFonts w:ascii="Traditional Arabic" w:hAnsi="Traditional Arabic"/>
          <w:sz w:val="30"/>
          <w:szCs w:val="30"/>
          <w:rtl/>
          <w:lang w:val="en-GB" w:eastAsia="zh-TW"/>
        </w:rPr>
        <w:t xml:space="preserve"> إلى </w:t>
      </w:r>
      <w:r w:rsidRPr="00504D85">
        <w:rPr>
          <w:rFonts w:ascii="Traditional Arabic" w:hAnsi="Traditional Arabic" w:hint="cs"/>
          <w:sz w:val="30"/>
          <w:szCs w:val="30"/>
          <w:rtl/>
          <w:lang w:val="en-GB" w:eastAsia="zh-TW"/>
        </w:rPr>
        <w:t>ال</w:t>
      </w:r>
      <w:r w:rsidRPr="00504D85">
        <w:rPr>
          <w:rFonts w:ascii="Traditional Arabic" w:hAnsi="Traditional Arabic"/>
          <w:sz w:val="30"/>
          <w:szCs w:val="30"/>
          <w:rtl/>
          <w:lang w:val="en-GB" w:eastAsia="zh-TW"/>
        </w:rPr>
        <w:t>مقرر م ح د-5/1، الجزء سادساً، الفقرتين 3 و5</w:t>
      </w:r>
      <w:r w:rsidR="00DC0033">
        <w:rPr>
          <w:rFonts w:ascii="Traditional Arabic" w:hAnsi="Traditional Arabic" w:hint="cs"/>
          <w:sz w:val="30"/>
          <w:szCs w:val="30"/>
          <w:rtl/>
          <w:lang w:val="en-GB" w:eastAsia="zh-TW"/>
        </w:rPr>
        <w:t>،</w:t>
      </w:r>
    </w:p>
    <w:p w14:paraId="3E7EB92F" w14:textId="50C8D2FE" w:rsidR="00504D85" w:rsidRPr="001F3633" w:rsidRDefault="00526CB9" w:rsidP="00526CB9">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1-</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يرحب</w:t>
      </w:r>
      <w:r w:rsidR="00504D85" w:rsidRPr="00504D85">
        <w:rPr>
          <w:rFonts w:ascii="Traditional Arabic" w:hAnsi="Traditional Arabic"/>
          <w:sz w:val="30"/>
          <w:szCs w:val="30"/>
          <w:rtl/>
          <w:lang w:val="en-GB" w:eastAsia="zh-TW"/>
        </w:rPr>
        <w:t xml:space="preserve"> بالتقدم المحرز وبالخطوات المقبلة المخطط لها من جانب فريق الخبراء المعني بالسيناريوهات والنماذ</w:t>
      </w:r>
      <w:r w:rsidR="00504D85" w:rsidRPr="00504D85">
        <w:rPr>
          <w:rFonts w:ascii="Traditional Arabic" w:hAnsi="Traditional Arabic" w:hint="cs"/>
          <w:sz w:val="30"/>
          <w:szCs w:val="30"/>
          <w:rtl/>
          <w:lang w:val="en-GB" w:eastAsia="zh-TW"/>
        </w:rPr>
        <w:t>ج</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20"/>
      </w:r>
      <w:r w:rsidR="00504D85" w:rsidRPr="00394F52">
        <w:rPr>
          <w:rFonts w:ascii="Traditional Arabic" w:hAnsi="Traditional Arabic" w:hint="cs"/>
          <w:sz w:val="30"/>
          <w:szCs w:val="30"/>
          <w:vertAlign w:val="superscript"/>
          <w:rtl/>
          <w:lang w:val="en-GB" w:eastAsia="zh-TW"/>
        </w:rPr>
        <w:t>)</w:t>
      </w:r>
      <w:r w:rsidR="00BE4007" w:rsidRPr="001F3633">
        <w:rPr>
          <w:rFonts w:ascii="Traditional Arabic" w:hAnsi="Traditional Arabic"/>
          <w:sz w:val="30"/>
          <w:szCs w:val="30"/>
          <w:rtl/>
          <w:lang w:val="en-GB" w:eastAsia="zh-TW"/>
        </w:rPr>
        <w:t>؛</w:t>
      </w:r>
    </w:p>
    <w:p w14:paraId="1E932468" w14:textId="6D924535" w:rsidR="00504D85" w:rsidRPr="001F3633" w:rsidRDefault="00526CB9" w:rsidP="00526CB9">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2-</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يرحب أيضاً</w:t>
      </w:r>
      <w:r w:rsidR="00504D85" w:rsidRPr="00504D85">
        <w:rPr>
          <w:rFonts w:ascii="Traditional Arabic" w:hAnsi="Traditional Arabic"/>
          <w:sz w:val="30"/>
          <w:szCs w:val="30"/>
          <w:rtl/>
          <w:lang w:val="en-GB" w:eastAsia="zh-TW"/>
        </w:rPr>
        <w:t xml:space="preserve"> بالتقدم الذي أحرزه فريق الخبراء المعني بالقي</w:t>
      </w:r>
      <w:r w:rsidR="00504D85" w:rsidRPr="00504D85">
        <w:rPr>
          <w:rFonts w:ascii="Traditional Arabic" w:hAnsi="Traditional Arabic" w:hint="cs"/>
          <w:sz w:val="30"/>
          <w:szCs w:val="30"/>
          <w:rtl/>
          <w:lang w:val="en-GB" w:eastAsia="zh-TW"/>
        </w:rPr>
        <w:t>م</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21"/>
      </w:r>
      <w:r w:rsidR="00504D85" w:rsidRPr="00394F52">
        <w:rPr>
          <w:rFonts w:ascii="Traditional Arabic" w:hAnsi="Traditional Arabic" w:hint="cs"/>
          <w:sz w:val="30"/>
          <w:szCs w:val="30"/>
          <w:vertAlign w:val="superscript"/>
          <w:rtl/>
          <w:lang w:val="en-GB" w:eastAsia="zh-TW"/>
        </w:rPr>
        <w:t>)</w:t>
      </w:r>
      <w:r w:rsidR="00BE4007" w:rsidRPr="001F3633">
        <w:rPr>
          <w:rFonts w:ascii="Traditional Arabic" w:hAnsi="Traditional Arabic"/>
          <w:sz w:val="30"/>
          <w:szCs w:val="30"/>
          <w:rtl/>
          <w:lang w:val="en-GB" w:eastAsia="zh-TW"/>
        </w:rPr>
        <w:t>؛</w:t>
      </w:r>
    </w:p>
    <w:p w14:paraId="0DE86594" w14:textId="0CEA3899" w:rsidR="00504D85" w:rsidRPr="001F3633" w:rsidRDefault="00526CB9" w:rsidP="00526CB9">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3-</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يوافق</w:t>
      </w:r>
      <w:r w:rsidR="00504D85" w:rsidRPr="00504D85">
        <w:rPr>
          <w:rFonts w:ascii="Traditional Arabic" w:hAnsi="Traditional Arabic"/>
          <w:sz w:val="30"/>
          <w:szCs w:val="30"/>
          <w:rtl/>
          <w:lang w:val="en-GB" w:eastAsia="zh-TW"/>
        </w:rPr>
        <w:t xml:space="preserve"> على إجراء تقييم منهجي متعلق بالمفاهيم المتنوعة للقيم المتعددة للطبيعة ومنافعها، بما في ذلك التنوع البيولوجي ووظائف وخدمات النظم الإيكولوجية، وفقاً لإجراءات إعداد نواتج المنبر</w:t>
      </w:r>
      <w:r w:rsidR="00096EA5" w:rsidRPr="00394F52">
        <w:rPr>
          <w:rFonts w:ascii="Traditional Arabic" w:hAnsi="Traditional Arabic" w:hint="cs"/>
          <w:sz w:val="30"/>
          <w:szCs w:val="30"/>
          <w:vertAlign w:val="superscript"/>
          <w:rtl/>
          <w:lang w:val="en-GB" w:eastAsia="zh-TW"/>
        </w:rPr>
        <w:t>(</w:t>
      </w:r>
      <w:r w:rsidR="00096EA5" w:rsidRPr="00394F52">
        <w:rPr>
          <w:rFonts w:ascii="Traditional Arabic" w:hAnsi="Traditional Arabic"/>
          <w:sz w:val="30"/>
          <w:szCs w:val="30"/>
          <w:vertAlign w:val="superscript"/>
          <w:rtl/>
          <w:lang w:val="en-GB" w:eastAsia="zh-TW"/>
        </w:rPr>
        <w:footnoteReference w:id="22"/>
      </w:r>
      <w:r w:rsidR="00096EA5"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sz w:val="30"/>
          <w:szCs w:val="30"/>
          <w:rtl/>
          <w:lang w:val="en-GB" w:eastAsia="zh-TW"/>
        </w:rPr>
        <w:t>، وعلى النحو المبين في تقرير تحديد النطاق الوارد في المرفق الرابع للمقرر م ح د-4/1، وذلك عقب الدورة السادسة للاجتماع العام، لكي ينظر فيه الاجتماع العام في دورته التاسعة</w:t>
      </w:r>
      <w:r w:rsidR="00BE4007" w:rsidRPr="001F3633">
        <w:rPr>
          <w:rFonts w:ascii="Traditional Arabic" w:hAnsi="Traditional Arabic"/>
          <w:sz w:val="30"/>
          <w:szCs w:val="30"/>
          <w:rtl/>
          <w:lang w:val="en-GB" w:eastAsia="zh-TW"/>
        </w:rPr>
        <w:t>؛</w:t>
      </w:r>
    </w:p>
    <w:p w14:paraId="278D904C" w14:textId="178C2CFA" w:rsidR="00504D85" w:rsidRPr="001F3633" w:rsidRDefault="00526CB9" w:rsidP="00526CB9">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4-</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فريق الخبراء المتعدد التخصصات أن يعين، وفقا</w:t>
      </w:r>
      <w:r w:rsidR="00504D85" w:rsidRPr="00504D85">
        <w:rPr>
          <w:rFonts w:ascii="Traditional Arabic" w:hAnsi="Traditional Arabic" w:hint="cs"/>
          <w:sz w:val="30"/>
          <w:szCs w:val="30"/>
          <w:rtl/>
          <w:lang w:val="en-GB" w:eastAsia="zh-TW"/>
        </w:rPr>
        <w:t>ً</w:t>
      </w:r>
      <w:r w:rsidR="00504D85" w:rsidRPr="00504D85">
        <w:rPr>
          <w:rFonts w:ascii="Traditional Arabic" w:hAnsi="Traditional Arabic"/>
          <w:sz w:val="30"/>
          <w:szCs w:val="30"/>
          <w:rtl/>
          <w:lang w:val="en-GB" w:eastAsia="zh-TW"/>
        </w:rPr>
        <w:t xml:space="preserve"> لاحتياجات كل فصل من فصول ذلك التقييم، ما لا يزيد عن ثمانية مؤلفين رئيسيين لكل فصل، وأن ينظر، أثناء عملية الاختيار، في قدرة المؤلفين المقترحين للمساهمة بشكل كامل في التقييم</w:t>
      </w:r>
      <w:r w:rsidR="00BE4007" w:rsidRPr="001F3633">
        <w:rPr>
          <w:rFonts w:ascii="Traditional Arabic" w:hAnsi="Traditional Arabic"/>
          <w:sz w:val="30"/>
          <w:szCs w:val="30"/>
          <w:rtl/>
          <w:lang w:val="en-GB" w:eastAsia="zh-TW"/>
        </w:rPr>
        <w:t>؛</w:t>
      </w:r>
    </w:p>
    <w:p w14:paraId="7CE5698E" w14:textId="40033626" w:rsidR="00504D85" w:rsidRPr="001F3633" w:rsidRDefault="00526CB9" w:rsidP="00526CB9">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يطلب أيضا</w:t>
      </w:r>
      <w:r w:rsidR="00504D85" w:rsidRPr="00746AC0">
        <w:rPr>
          <w:rFonts w:ascii="Traditional Arabic" w:hAnsi="Traditional Arabic" w:hint="cs"/>
          <w:i/>
          <w:iCs/>
          <w:sz w:val="30"/>
          <w:szCs w:val="30"/>
          <w:rtl/>
          <w:lang w:val="en-GB" w:eastAsia="zh-TW"/>
        </w:rPr>
        <w:t>ً</w:t>
      </w:r>
      <w:r w:rsidR="00504D85" w:rsidRPr="00504D85">
        <w:rPr>
          <w:rFonts w:ascii="Traditional Arabic" w:hAnsi="Traditional Arabic"/>
          <w:sz w:val="30"/>
          <w:szCs w:val="30"/>
          <w:rtl/>
          <w:lang w:val="en-GB" w:eastAsia="zh-TW"/>
        </w:rPr>
        <w:t xml:space="preserve"> إلى فريق الخبراء المتعدد التخصصات التأكد من أن الرئيسين المشاركين للتقييم على دراية بالسياسات المتعلقة بالمؤلفين غير المستجيبين</w:t>
      </w:r>
      <w:r w:rsidR="00BE4007" w:rsidRPr="001F3633">
        <w:rPr>
          <w:rFonts w:ascii="Traditional Arabic" w:hAnsi="Traditional Arabic"/>
          <w:sz w:val="30"/>
          <w:szCs w:val="30"/>
          <w:rtl/>
          <w:lang w:val="en-GB" w:eastAsia="zh-TW"/>
        </w:rPr>
        <w:t>؛</w:t>
      </w:r>
    </w:p>
    <w:p w14:paraId="080F6466" w14:textId="77777777" w:rsidR="00504D85" w:rsidRPr="00394F52" w:rsidRDefault="00504D85" w:rsidP="003663B1">
      <w:pPr>
        <w:pStyle w:val="Normalnumber"/>
        <w:numPr>
          <w:ilvl w:val="0"/>
          <w:numId w:val="0"/>
        </w:numPr>
        <w:tabs>
          <w:tab w:val="clear" w:pos="1247"/>
          <w:tab w:val="clear" w:pos="1814"/>
          <w:tab w:val="clear" w:pos="2381"/>
          <w:tab w:val="clear" w:pos="2948"/>
          <w:tab w:val="clear" w:pos="3515"/>
        </w:tabs>
        <w:bidi/>
        <w:spacing w:after="40"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سابعاً</w:t>
      </w:r>
    </w:p>
    <w:p w14:paraId="518B619D" w14:textId="77777777" w:rsidR="00504D85" w:rsidRPr="00751E31" w:rsidRDefault="00504D85" w:rsidP="003663B1">
      <w:pPr>
        <w:pStyle w:val="Normalnumber"/>
        <w:numPr>
          <w:ilvl w:val="0"/>
          <w:numId w:val="0"/>
        </w:numPr>
        <w:tabs>
          <w:tab w:val="clear" w:pos="1247"/>
          <w:tab w:val="clear" w:pos="1814"/>
          <w:tab w:val="clear" w:pos="2381"/>
          <w:tab w:val="clear" w:pos="2948"/>
          <w:tab w:val="clear" w:pos="3515"/>
        </w:tabs>
        <w:bidi/>
        <w:spacing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فهرس أدوات ومنهجيات دعم السياسات</w:t>
      </w:r>
    </w:p>
    <w:p w14:paraId="6B2CA597" w14:textId="7439DC25" w:rsidR="00504D85" w:rsidRPr="00504D85" w:rsidRDefault="00BE4007" w:rsidP="00BE4007">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1-</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يرحب</w:t>
      </w:r>
      <w:r w:rsidR="00504D85" w:rsidRPr="00504D85">
        <w:rPr>
          <w:rFonts w:ascii="Traditional Arabic" w:hAnsi="Traditional Arabic"/>
          <w:sz w:val="30"/>
          <w:szCs w:val="30"/>
          <w:rtl/>
          <w:lang w:val="en-GB" w:eastAsia="zh-TW"/>
        </w:rPr>
        <w:t xml:space="preserve"> بالتقدم المحرز والخطوات المقبلة المخطط لها فيما يتعلق بإعداد الفهرس الإلكتروني لأدوات ومنهجيات دعم السياسات ولتقديم الدعم للتقييمات الجارية للمنب</w:t>
      </w:r>
      <w:r w:rsidR="00504D85" w:rsidRPr="00504D85">
        <w:rPr>
          <w:rFonts w:ascii="Traditional Arabic" w:hAnsi="Traditional Arabic" w:hint="cs"/>
          <w:sz w:val="30"/>
          <w:szCs w:val="30"/>
          <w:rtl/>
          <w:lang w:val="en-GB" w:eastAsia="zh-TW"/>
        </w:rPr>
        <w:t>ر</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23"/>
      </w:r>
      <w:r w:rsidR="00504D85"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sz w:val="30"/>
          <w:szCs w:val="30"/>
          <w:rtl/>
          <w:lang w:val="en-GB" w:eastAsia="zh-TW"/>
        </w:rPr>
        <w:t>؛ ويطلب إلى فريق الخبراء المعني بأدوات ومنهجيات دعم السياسات أن يواصل تطوير الفهرس الإلكتروني والتوجيهات لتقييمات المنبر من خلال تنفيذ أنشطة ترمي إلى مواصلة زيادة استخدام تلك الأدوات والمنهجيات من جانب مقرري السياسات والممارسين، وأن يقدم تقريرا</w:t>
      </w:r>
      <w:r w:rsidR="00504D85" w:rsidRPr="00504D85">
        <w:rPr>
          <w:rFonts w:ascii="Traditional Arabic" w:hAnsi="Traditional Arabic" w:hint="cs"/>
          <w:sz w:val="30"/>
          <w:szCs w:val="30"/>
          <w:rtl/>
          <w:lang w:val="en-GB" w:eastAsia="zh-TW"/>
        </w:rPr>
        <w:t>ً</w:t>
      </w:r>
      <w:r w:rsidR="00504D85" w:rsidRPr="00504D85">
        <w:rPr>
          <w:rFonts w:ascii="Traditional Arabic" w:hAnsi="Traditional Arabic"/>
          <w:sz w:val="30"/>
          <w:szCs w:val="30"/>
          <w:rtl/>
          <w:lang w:val="en-GB" w:eastAsia="zh-TW"/>
        </w:rPr>
        <w:t xml:space="preserve"> إلى الاجتماع العام في دورته السابعة عن التقدم المحرز في هذا الصدد</w:t>
      </w:r>
      <w:r w:rsidRPr="001F3633">
        <w:rPr>
          <w:rFonts w:ascii="Traditional Arabic" w:hAnsi="Traditional Arabic"/>
          <w:sz w:val="30"/>
          <w:szCs w:val="30"/>
          <w:rtl/>
          <w:lang w:val="en-GB" w:eastAsia="zh-TW"/>
        </w:rPr>
        <w:t>؛</w:t>
      </w:r>
    </w:p>
    <w:p w14:paraId="2AD97EBA" w14:textId="635094AC" w:rsidR="00504D85" w:rsidRPr="00504D85" w:rsidRDefault="00BE4007" w:rsidP="00BE4007">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2-</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الأمينة التنفيذية والمكتب وفريق الخبراء المتعدد التخصصات أن ينقحوا، رهنا</w:t>
      </w:r>
      <w:r w:rsidR="00504D85" w:rsidRPr="00504D85">
        <w:rPr>
          <w:rFonts w:ascii="Traditional Arabic" w:hAnsi="Traditional Arabic" w:hint="cs"/>
          <w:sz w:val="30"/>
          <w:szCs w:val="30"/>
          <w:rtl/>
          <w:lang w:val="en-GB" w:eastAsia="zh-TW"/>
        </w:rPr>
        <w:t>ً</w:t>
      </w:r>
      <w:r w:rsidR="00504D85" w:rsidRPr="00504D85">
        <w:rPr>
          <w:rFonts w:ascii="Traditional Arabic" w:hAnsi="Traditional Arabic"/>
          <w:sz w:val="30"/>
          <w:szCs w:val="30"/>
          <w:rtl/>
          <w:lang w:val="en-GB" w:eastAsia="zh-TW"/>
        </w:rPr>
        <w:t xml:space="preserve"> بتوافر الموارد، هيكل ووظيفة الفهرس، وتصوراته، وإمكانية الحصول عليه، وإجراءات التحقق، مع ضمان بذل جهود إضافية لدعوة الحكومات وأصحاب المصلحة إلى تقديم مدخلات إلى الفهرس، وإدماج الفهرس في المهام الأخرى للمنبر، </w:t>
      </w:r>
      <w:r w:rsidR="00096EA5">
        <w:rPr>
          <w:rFonts w:ascii="Traditional Arabic" w:hAnsi="Traditional Arabic" w:hint="cs"/>
          <w:sz w:val="30"/>
          <w:szCs w:val="30"/>
          <w:rtl/>
          <w:lang w:val="en-GB" w:eastAsia="zh-TW"/>
        </w:rPr>
        <w:t>التي تشمل</w:t>
      </w:r>
      <w:r w:rsidR="00504D85" w:rsidRPr="00504D85">
        <w:rPr>
          <w:rFonts w:ascii="Traditional Arabic" w:hAnsi="Traditional Arabic"/>
          <w:sz w:val="30"/>
          <w:szCs w:val="30"/>
          <w:rtl/>
          <w:lang w:val="en-GB" w:eastAsia="zh-TW"/>
        </w:rPr>
        <w:t xml:space="preserve"> التقييمات، وبناء القدرات، وتوليد المعارف ونقلها</w:t>
      </w:r>
      <w:r w:rsidRPr="001F3633">
        <w:rPr>
          <w:rFonts w:ascii="Traditional Arabic" w:hAnsi="Traditional Arabic"/>
          <w:sz w:val="30"/>
          <w:szCs w:val="30"/>
          <w:rtl/>
          <w:lang w:val="en-GB" w:eastAsia="zh-TW"/>
        </w:rPr>
        <w:t>؛</w:t>
      </w:r>
    </w:p>
    <w:p w14:paraId="74DF7C8F" w14:textId="4FC4B4DE" w:rsidR="00504D85" w:rsidRPr="00504D85" w:rsidRDefault="00BE4007" w:rsidP="00BE4007">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3-</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يرحب</w:t>
      </w:r>
      <w:r w:rsidR="00504D85" w:rsidRPr="00504D85">
        <w:rPr>
          <w:rFonts w:ascii="Traditional Arabic" w:hAnsi="Traditional Arabic"/>
          <w:sz w:val="30"/>
          <w:szCs w:val="30"/>
          <w:rtl/>
          <w:lang w:val="en-GB" w:eastAsia="zh-TW"/>
        </w:rPr>
        <w:t xml:space="preserve"> بالجهود التي تبذلها الجهات الشريكة من المنظمات والحكومات وأصحاب المصلحة في الإسهام بالمعلومات لإدراجها في الفهرس الإلكتروني لأدوات ومنهجيات دعم السياسات، ويدعو غيرها من </w:t>
      </w:r>
      <w:r w:rsidR="00504D85" w:rsidRPr="00504D85">
        <w:rPr>
          <w:rFonts w:ascii="Traditional Arabic" w:hAnsi="Traditional Arabic"/>
          <w:sz w:val="30"/>
          <w:szCs w:val="30"/>
          <w:rtl/>
          <w:lang w:val="en-GB" w:eastAsia="zh-TW"/>
        </w:rPr>
        <w:lastRenderedPageBreak/>
        <w:t>المنظمات والحكومات وأصحاب المصلحة إلى الانضمام إلى تلك الجهود من خلال تقديم المعلومات ذات الصلة لإدراجها في الفهرس الإلكتروني</w:t>
      </w:r>
      <w:r w:rsidRPr="001F3633">
        <w:rPr>
          <w:rFonts w:ascii="Traditional Arabic" w:hAnsi="Traditional Arabic"/>
          <w:sz w:val="30"/>
          <w:szCs w:val="30"/>
          <w:rtl/>
          <w:lang w:val="en-GB" w:eastAsia="zh-TW"/>
        </w:rPr>
        <w:t>؛</w:t>
      </w:r>
    </w:p>
    <w:p w14:paraId="3CBA75BB" w14:textId="39C5600C" w:rsidR="00504D85" w:rsidRPr="00504D85" w:rsidRDefault="00BE4007" w:rsidP="00BE4007">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4-</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الأمينة التنفيذية التأكد من إدراج العناصر ذات الصلة من التقييمات الإقليمية</w:t>
      </w:r>
      <w:r w:rsidR="00AB486D">
        <w:rPr>
          <w:rFonts w:ascii="Traditional Arabic" w:hAnsi="Traditional Arabic" w:hint="cs"/>
          <w:sz w:val="30"/>
          <w:szCs w:val="30"/>
          <w:rtl/>
          <w:lang w:val="en-GB" w:eastAsia="zh-TW"/>
        </w:rPr>
        <w:t xml:space="preserve"> للتنوع البيولوجي وخدمات النظام الإيكولوجي</w:t>
      </w:r>
      <w:r w:rsidR="00504D85" w:rsidRPr="00504D85">
        <w:rPr>
          <w:rFonts w:ascii="Traditional Arabic" w:hAnsi="Traditional Arabic"/>
          <w:sz w:val="30"/>
          <w:szCs w:val="30"/>
          <w:rtl/>
          <w:lang w:val="en-GB" w:eastAsia="zh-TW"/>
        </w:rPr>
        <w:t xml:space="preserve"> وتقييم تدهور الأراضي واستصلاحها، في الفهرس</w:t>
      </w:r>
      <w:r w:rsidRPr="001F3633">
        <w:rPr>
          <w:rFonts w:ascii="Traditional Arabic" w:hAnsi="Traditional Arabic"/>
          <w:sz w:val="30"/>
          <w:szCs w:val="30"/>
          <w:rtl/>
          <w:lang w:val="en-GB" w:eastAsia="zh-TW"/>
        </w:rPr>
        <w:t>؛</w:t>
      </w:r>
    </w:p>
    <w:p w14:paraId="58436378" w14:textId="63D65EBA" w:rsidR="00504D85" w:rsidRPr="00504D85" w:rsidRDefault="00BE4007" w:rsidP="00BE4007">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يشجع</w:t>
      </w:r>
      <w:r w:rsidR="00504D85" w:rsidRPr="00504D85">
        <w:rPr>
          <w:rFonts w:ascii="Traditional Arabic" w:hAnsi="Traditional Arabic"/>
          <w:sz w:val="30"/>
          <w:szCs w:val="30"/>
          <w:rtl/>
          <w:lang w:val="en-GB" w:eastAsia="zh-TW"/>
        </w:rPr>
        <w:t xml:space="preserve"> مؤلفي التقييم العالمي </w:t>
      </w:r>
      <w:r w:rsidR="00AB486D">
        <w:rPr>
          <w:rFonts w:ascii="Traditional Arabic" w:hAnsi="Traditional Arabic" w:hint="cs"/>
          <w:sz w:val="30"/>
          <w:szCs w:val="30"/>
          <w:rtl/>
          <w:lang w:val="en-GB" w:eastAsia="zh-TW"/>
        </w:rPr>
        <w:t>للتنوع البيولوجي وخدمات النظام الإيكولوجي</w:t>
      </w:r>
      <w:r w:rsidR="00AB486D" w:rsidRPr="00504D85">
        <w:rPr>
          <w:rFonts w:ascii="Traditional Arabic" w:hAnsi="Traditional Arabic"/>
          <w:sz w:val="30"/>
          <w:szCs w:val="30"/>
          <w:rtl/>
          <w:lang w:val="en-GB" w:eastAsia="zh-TW"/>
        </w:rPr>
        <w:t xml:space="preserve"> </w:t>
      </w:r>
      <w:r w:rsidR="00504D85" w:rsidRPr="00504D85">
        <w:rPr>
          <w:rFonts w:ascii="Traditional Arabic" w:hAnsi="Traditional Arabic"/>
          <w:sz w:val="30"/>
          <w:szCs w:val="30"/>
          <w:rtl/>
          <w:lang w:val="en-GB" w:eastAsia="zh-TW"/>
        </w:rPr>
        <w:t xml:space="preserve">والتقييمات الأخرى </w:t>
      </w:r>
      <w:r w:rsidR="00AB486D">
        <w:rPr>
          <w:rFonts w:ascii="Traditional Arabic" w:hAnsi="Traditional Arabic" w:hint="cs"/>
          <w:sz w:val="30"/>
          <w:szCs w:val="30"/>
          <w:rtl/>
          <w:lang w:val="en-GB" w:eastAsia="zh-TW"/>
        </w:rPr>
        <w:t>للمنبر على الاستفادة من محتوى</w:t>
      </w:r>
      <w:r w:rsidR="00504D85" w:rsidRPr="00504D85">
        <w:rPr>
          <w:rFonts w:ascii="Traditional Arabic" w:hAnsi="Traditional Arabic"/>
          <w:sz w:val="30"/>
          <w:szCs w:val="30"/>
          <w:rtl/>
          <w:lang w:val="en-GB" w:eastAsia="zh-TW"/>
        </w:rPr>
        <w:t xml:space="preserve"> الفهرس في</w:t>
      </w:r>
      <w:r w:rsidR="00AB486D">
        <w:rPr>
          <w:rFonts w:ascii="Traditional Arabic" w:hAnsi="Traditional Arabic" w:hint="cs"/>
          <w:sz w:val="30"/>
          <w:szCs w:val="30"/>
          <w:rtl/>
          <w:lang w:val="en-GB" w:eastAsia="zh-TW"/>
        </w:rPr>
        <w:t xml:space="preserve"> وضع تقييماتهم</w:t>
      </w:r>
      <w:r w:rsidRPr="001F3633">
        <w:rPr>
          <w:rFonts w:ascii="Traditional Arabic" w:hAnsi="Traditional Arabic"/>
          <w:sz w:val="30"/>
          <w:szCs w:val="30"/>
          <w:rtl/>
          <w:lang w:val="en-GB" w:eastAsia="zh-TW"/>
        </w:rPr>
        <w:t>؛</w:t>
      </w:r>
    </w:p>
    <w:p w14:paraId="2C4BD8F3" w14:textId="77777777" w:rsidR="00504D85" w:rsidRPr="00394F52" w:rsidRDefault="00504D85" w:rsidP="003663B1">
      <w:pPr>
        <w:pStyle w:val="Normalnumber"/>
        <w:numPr>
          <w:ilvl w:val="0"/>
          <w:numId w:val="0"/>
        </w:numPr>
        <w:tabs>
          <w:tab w:val="clear" w:pos="1247"/>
          <w:tab w:val="clear" w:pos="1814"/>
          <w:tab w:val="clear" w:pos="2381"/>
          <w:tab w:val="clear" w:pos="2948"/>
          <w:tab w:val="clear" w:pos="3515"/>
        </w:tabs>
        <w:bidi/>
        <w:spacing w:after="40"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ثامناً</w:t>
      </w:r>
    </w:p>
    <w:p w14:paraId="74CE9A65" w14:textId="77777777" w:rsidR="00504D85" w:rsidRPr="00394F52" w:rsidRDefault="00504D85" w:rsidP="003663B1">
      <w:pPr>
        <w:pStyle w:val="Normalnumber"/>
        <w:numPr>
          <w:ilvl w:val="0"/>
          <w:numId w:val="0"/>
        </w:numPr>
        <w:tabs>
          <w:tab w:val="clear" w:pos="1247"/>
          <w:tab w:val="clear" w:pos="1814"/>
          <w:tab w:val="clear" w:pos="2381"/>
          <w:tab w:val="clear" w:pos="2948"/>
          <w:tab w:val="clear" w:pos="3515"/>
        </w:tabs>
        <w:bidi/>
        <w:spacing w:after="40" w:line="400" w:lineRule="exact"/>
        <w:ind w:left="1134" w:firstLine="6"/>
        <w:jc w:val="center"/>
        <w:textDirection w:val="tbRlV"/>
        <w:rPr>
          <w:rFonts w:ascii="Traditional Arabic" w:hAnsi="Traditional Arabic"/>
          <w:b/>
          <w:bCs/>
          <w:sz w:val="32"/>
          <w:szCs w:val="32"/>
          <w:lang w:val="en-GB" w:eastAsia="zh-TW"/>
        </w:rPr>
      </w:pPr>
      <w:r w:rsidRPr="00394F52">
        <w:rPr>
          <w:rFonts w:ascii="Traditional Arabic" w:hAnsi="Traditional Arabic"/>
          <w:b/>
          <w:bCs/>
          <w:sz w:val="32"/>
          <w:szCs w:val="32"/>
          <w:rtl/>
          <w:lang w:val="en-GB" w:eastAsia="zh-TW"/>
        </w:rPr>
        <w:t>استعراض المنبر الحكومي الدولي للعلوم والسياسات في مجال التنوع البيولوجي</w:t>
      </w:r>
    </w:p>
    <w:p w14:paraId="350616C5" w14:textId="77777777" w:rsidR="00504D85" w:rsidRPr="00751E31" w:rsidRDefault="00504D85" w:rsidP="003663B1">
      <w:pPr>
        <w:pStyle w:val="Normalnumber"/>
        <w:numPr>
          <w:ilvl w:val="0"/>
          <w:numId w:val="0"/>
        </w:numPr>
        <w:tabs>
          <w:tab w:val="clear" w:pos="1247"/>
          <w:tab w:val="clear" w:pos="1814"/>
          <w:tab w:val="clear" w:pos="2381"/>
          <w:tab w:val="clear" w:pos="2948"/>
          <w:tab w:val="clear" w:pos="3515"/>
        </w:tabs>
        <w:bidi/>
        <w:spacing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وخدمات النظم الإيكولوجية</w:t>
      </w:r>
    </w:p>
    <w:p w14:paraId="45A443A1" w14:textId="77777777" w:rsidR="00504D85" w:rsidRPr="001F3633" w:rsidRDefault="00504D85" w:rsidP="003663B1">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إذ يشير</w:t>
      </w:r>
      <w:r w:rsidRPr="00504D85">
        <w:rPr>
          <w:rFonts w:ascii="Traditional Arabic" w:hAnsi="Traditional Arabic"/>
          <w:sz w:val="30"/>
          <w:szCs w:val="30"/>
          <w:rtl/>
          <w:lang w:val="en-GB" w:eastAsia="zh-TW"/>
        </w:rPr>
        <w:t xml:space="preserve"> إلى مقرره م ح د-5/2،</w:t>
      </w:r>
    </w:p>
    <w:p w14:paraId="49C35CF1" w14:textId="437CD63B" w:rsidR="00504D85" w:rsidRPr="00504D85" w:rsidRDefault="00BE4007" w:rsidP="00BE4007">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1-</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يحيط علماً</w:t>
      </w:r>
      <w:r w:rsidR="00504D85" w:rsidRPr="00504D85">
        <w:rPr>
          <w:rFonts w:ascii="Traditional Arabic" w:hAnsi="Traditional Arabic"/>
          <w:sz w:val="30"/>
          <w:szCs w:val="30"/>
          <w:rtl/>
          <w:lang w:val="en-GB" w:eastAsia="zh-TW"/>
        </w:rPr>
        <w:t xml:space="preserve"> بالتقرير الذي أعده فريق الاستعراض الداخل</w:t>
      </w:r>
      <w:r w:rsidR="00504D85" w:rsidRPr="00504D85">
        <w:rPr>
          <w:rFonts w:ascii="Traditional Arabic" w:hAnsi="Traditional Arabic" w:hint="cs"/>
          <w:sz w:val="30"/>
          <w:szCs w:val="30"/>
          <w:rtl/>
          <w:lang w:val="en-GB" w:eastAsia="zh-TW"/>
        </w:rPr>
        <w:t>ي</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24"/>
      </w:r>
      <w:r w:rsidR="00504D85" w:rsidRPr="00394F52">
        <w:rPr>
          <w:rFonts w:ascii="Traditional Arabic" w:hAnsi="Traditional Arabic" w:hint="cs"/>
          <w:sz w:val="30"/>
          <w:szCs w:val="30"/>
          <w:vertAlign w:val="superscript"/>
          <w:rtl/>
          <w:lang w:val="en-GB" w:eastAsia="zh-TW"/>
        </w:rPr>
        <w:t>)</w:t>
      </w:r>
      <w:r w:rsidR="00504D85" w:rsidRPr="00504D85">
        <w:rPr>
          <w:rFonts w:ascii="Traditional Arabic" w:hAnsi="Traditional Arabic"/>
          <w:sz w:val="30"/>
          <w:szCs w:val="30"/>
          <w:rtl/>
          <w:lang w:val="en-GB" w:eastAsia="zh-TW"/>
        </w:rPr>
        <w:t xml:space="preserve">، وباختيار </w:t>
      </w:r>
      <w:r w:rsidR="00AB486D">
        <w:rPr>
          <w:rFonts w:ascii="Traditional Arabic" w:hAnsi="Traditional Arabic" w:hint="cs"/>
          <w:sz w:val="30"/>
          <w:szCs w:val="30"/>
          <w:rtl/>
          <w:lang w:val="en-GB" w:eastAsia="zh-TW"/>
        </w:rPr>
        <w:t xml:space="preserve">أعضاء </w:t>
      </w:r>
      <w:r w:rsidR="00504D85" w:rsidRPr="00504D85">
        <w:rPr>
          <w:rFonts w:ascii="Traditional Arabic" w:hAnsi="Traditional Arabic"/>
          <w:sz w:val="30"/>
          <w:szCs w:val="30"/>
          <w:rtl/>
          <w:lang w:val="en-GB" w:eastAsia="zh-TW"/>
        </w:rPr>
        <w:t xml:space="preserve">فريق استعراض لإجراء الاستعراض </w:t>
      </w:r>
      <w:r w:rsidR="00AB486D">
        <w:rPr>
          <w:rFonts w:ascii="Traditional Arabic" w:hAnsi="Traditional Arabic" w:hint="cs"/>
          <w:sz w:val="30"/>
          <w:szCs w:val="30"/>
          <w:rtl/>
          <w:lang w:val="en-GB" w:eastAsia="zh-TW"/>
        </w:rPr>
        <w:t xml:space="preserve">واختيار </w:t>
      </w:r>
      <w:r w:rsidR="00504D85" w:rsidRPr="00504D85">
        <w:rPr>
          <w:rFonts w:ascii="Traditional Arabic" w:hAnsi="Traditional Arabic"/>
          <w:sz w:val="30"/>
          <w:szCs w:val="30"/>
          <w:rtl/>
          <w:lang w:val="en-GB" w:eastAsia="zh-TW"/>
        </w:rPr>
        <w:t>منظمة مهنية خارجية لتنسيق عملية الاستعرا</w:t>
      </w:r>
      <w:r w:rsidR="00504D85" w:rsidRPr="00504D85">
        <w:rPr>
          <w:rFonts w:ascii="Traditional Arabic" w:hAnsi="Traditional Arabic" w:hint="cs"/>
          <w:sz w:val="30"/>
          <w:szCs w:val="30"/>
          <w:rtl/>
          <w:lang w:val="en-GB" w:eastAsia="zh-TW"/>
        </w:rPr>
        <w:t>ض</w:t>
      </w:r>
      <w:r w:rsidR="00504D85" w:rsidRPr="00394F52">
        <w:rPr>
          <w:rFonts w:ascii="Traditional Arabic" w:hAnsi="Traditional Arabic" w:hint="cs"/>
          <w:sz w:val="30"/>
          <w:szCs w:val="30"/>
          <w:vertAlign w:val="superscript"/>
          <w:rtl/>
          <w:lang w:val="en-GB" w:eastAsia="zh-TW"/>
        </w:rPr>
        <w:t>(</w:t>
      </w:r>
      <w:r w:rsidR="00504D85" w:rsidRPr="00394F52">
        <w:rPr>
          <w:rFonts w:ascii="Traditional Arabic" w:hAnsi="Traditional Arabic" w:hint="cs"/>
          <w:sz w:val="30"/>
          <w:szCs w:val="30"/>
          <w:vertAlign w:val="superscript"/>
          <w:rtl/>
          <w:lang w:val="en-GB" w:eastAsia="zh-TW"/>
        </w:rPr>
        <w:footnoteReference w:id="25"/>
      </w:r>
      <w:r w:rsidR="00504D85" w:rsidRPr="00394F52">
        <w:rPr>
          <w:rFonts w:ascii="Traditional Arabic" w:hAnsi="Traditional Arabic" w:hint="cs"/>
          <w:sz w:val="30"/>
          <w:szCs w:val="30"/>
          <w:vertAlign w:val="superscript"/>
          <w:rtl/>
          <w:lang w:val="en-GB" w:eastAsia="zh-TW"/>
        </w:rPr>
        <w:t>)</w:t>
      </w:r>
      <w:r w:rsidRPr="001F3633">
        <w:rPr>
          <w:rFonts w:ascii="Traditional Arabic" w:hAnsi="Traditional Arabic"/>
          <w:sz w:val="30"/>
          <w:szCs w:val="30"/>
          <w:rtl/>
          <w:lang w:val="en-GB" w:eastAsia="zh-TW"/>
        </w:rPr>
        <w:t>؛</w:t>
      </w:r>
    </w:p>
    <w:p w14:paraId="66D16124" w14:textId="1DCC210C" w:rsidR="00504D85" w:rsidRPr="001F3633" w:rsidRDefault="00BE4007" w:rsidP="00BE4007">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2-</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المكتب </w:t>
      </w:r>
      <w:r w:rsidR="00504D85" w:rsidRPr="00504D85">
        <w:rPr>
          <w:rFonts w:ascii="Traditional Arabic" w:hAnsi="Traditional Arabic" w:hint="cs"/>
          <w:sz w:val="30"/>
          <w:szCs w:val="30"/>
          <w:rtl/>
          <w:lang w:val="en-GB" w:eastAsia="zh-TW"/>
        </w:rPr>
        <w:t>و</w:t>
      </w:r>
      <w:r w:rsidR="00504D85" w:rsidRPr="00504D85">
        <w:rPr>
          <w:rFonts w:ascii="Traditional Arabic" w:hAnsi="Traditional Arabic"/>
          <w:sz w:val="30"/>
          <w:szCs w:val="30"/>
          <w:rtl/>
          <w:lang w:val="en-GB" w:eastAsia="zh-TW"/>
        </w:rPr>
        <w:t>فريق الخبراء المتعدد التخصصات والأمانة تحديد أيٍ من المسائل التي وردت في الاستعراض الداخلي وأيٍ من الدروس المستفادة منه يمكن معالجتها في برنامج العمل الحالي، بما في ذلك فيما يتعلق بتنفيذ أي تقييمات معلقة يوافق عليها الاجتماع العام في دورته السادسة، والتنفيذ الكامل لوظائف المنبر الأربعة وتحسين إدماجها</w:t>
      </w:r>
      <w:r w:rsidRPr="001F3633">
        <w:rPr>
          <w:rFonts w:ascii="Traditional Arabic" w:hAnsi="Traditional Arabic"/>
          <w:sz w:val="30"/>
          <w:szCs w:val="30"/>
          <w:rtl/>
          <w:lang w:val="en-GB" w:eastAsia="zh-TW"/>
        </w:rPr>
        <w:t>؛</w:t>
      </w:r>
    </w:p>
    <w:p w14:paraId="098888E2" w14:textId="009F63BF" w:rsidR="00504D85" w:rsidRPr="001F3633" w:rsidRDefault="00BE4007" w:rsidP="00BE4007">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3-</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يطلب</w:t>
      </w:r>
      <w:r w:rsidR="00504D85" w:rsidRPr="00504D85">
        <w:rPr>
          <w:rFonts w:ascii="Traditional Arabic" w:hAnsi="Traditional Arabic"/>
          <w:sz w:val="30"/>
          <w:szCs w:val="30"/>
          <w:rtl/>
          <w:lang w:val="en-GB" w:eastAsia="zh-TW"/>
        </w:rPr>
        <w:t xml:space="preserve"> إلى الأمينة التنفيذية أن تشرع في </w:t>
      </w:r>
      <w:r w:rsidR="00AB486D">
        <w:rPr>
          <w:rFonts w:ascii="Traditional Arabic" w:hAnsi="Traditional Arabic" w:hint="cs"/>
          <w:sz w:val="30"/>
          <w:szCs w:val="30"/>
          <w:rtl/>
          <w:lang w:val="en-GB" w:eastAsia="zh-TW"/>
        </w:rPr>
        <w:t xml:space="preserve">ترتيبات </w:t>
      </w:r>
      <w:r w:rsidR="00504D85" w:rsidRPr="00504D85">
        <w:rPr>
          <w:rFonts w:ascii="Traditional Arabic" w:hAnsi="Traditional Arabic"/>
          <w:sz w:val="30"/>
          <w:szCs w:val="30"/>
          <w:rtl/>
          <w:lang w:val="en-GB" w:eastAsia="zh-TW"/>
        </w:rPr>
        <w:t>الاستعراض الخارجي في أقرب وقت ممكن بعد الدورة السادسة للاجتماع العام</w:t>
      </w:r>
      <w:r w:rsidRPr="001F3633">
        <w:rPr>
          <w:rFonts w:ascii="Traditional Arabic" w:hAnsi="Traditional Arabic"/>
          <w:sz w:val="30"/>
          <w:szCs w:val="30"/>
          <w:rtl/>
          <w:lang w:val="en-GB" w:eastAsia="zh-TW"/>
        </w:rPr>
        <w:t>؛</w:t>
      </w:r>
    </w:p>
    <w:p w14:paraId="55F801AB" w14:textId="7ED6AB04" w:rsidR="00504D85" w:rsidRPr="001F3633" w:rsidRDefault="00BE4007" w:rsidP="00BE4007">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4-</w:t>
      </w:r>
      <w:r>
        <w:rPr>
          <w:rFonts w:ascii="Traditional Arabic" w:hAnsi="Traditional Arabic"/>
          <w:sz w:val="30"/>
          <w:szCs w:val="30"/>
          <w:rtl/>
          <w:lang w:val="en-GB" w:eastAsia="zh-TW"/>
        </w:rPr>
        <w:tab/>
      </w:r>
      <w:r w:rsidR="00504D85" w:rsidRPr="00746AC0">
        <w:rPr>
          <w:rFonts w:ascii="Traditional Arabic" w:hAnsi="Traditional Arabic"/>
          <w:i/>
          <w:iCs/>
          <w:sz w:val="30"/>
          <w:szCs w:val="30"/>
          <w:rtl/>
          <w:lang w:val="en-GB" w:eastAsia="zh-TW"/>
        </w:rPr>
        <w:t>يحث</w:t>
      </w:r>
      <w:r w:rsidR="00504D85" w:rsidRPr="00504D85">
        <w:rPr>
          <w:rFonts w:ascii="Traditional Arabic" w:hAnsi="Traditional Arabic"/>
          <w:sz w:val="30"/>
          <w:szCs w:val="30"/>
          <w:rtl/>
          <w:lang w:val="en-GB" w:eastAsia="zh-TW"/>
        </w:rPr>
        <w:t xml:space="preserve"> الأعضاء في المنبر وجميع أصحاب المصلحة الآخرين على الاستجابة لفريق الاستعراض عند دعوتهم إلى المساهمة في الاستعراض في الإطار الزمني المحدد</w:t>
      </w:r>
      <w:r w:rsidRPr="001F3633">
        <w:rPr>
          <w:rFonts w:ascii="Traditional Arabic" w:hAnsi="Traditional Arabic"/>
          <w:sz w:val="30"/>
          <w:szCs w:val="30"/>
          <w:rtl/>
          <w:lang w:val="en-GB" w:eastAsia="zh-TW"/>
        </w:rPr>
        <w:t>؛</w:t>
      </w:r>
    </w:p>
    <w:p w14:paraId="2664E679" w14:textId="77777777" w:rsidR="00504D85" w:rsidRPr="00394F52" w:rsidRDefault="00504D85" w:rsidP="003663B1">
      <w:pPr>
        <w:pStyle w:val="Normalnumber"/>
        <w:numPr>
          <w:ilvl w:val="0"/>
          <w:numId w:val="0"/>
        </w:numPr>
        <w:tabs>
          <w:tab w:val="clear" w:pos="1247"/>
          <w:tab w:val="clear" w:pos="1814"/>
          <w:tab w:val="clear" w:pos="2381"/>
          <w:tab w:val="clear" w:pos="2948"/>
          <w:tab w:val="clear" w:pos="3515"/>
        </w:tabs>
        <w:bidi/>
        <w:spacing w:after="40"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تاسعاً</w:t>
      </w:r>
    </w:p>
    <w:p w14:paraId="07EA7246" w14:textId="77777777" w:rsidR="00504D85" w:rsidRPr="00751E31" w:rsidRDefault="00504D85" w:rsidP="003663B1">
      <w:pPr>
        <w:pStyle w:val="Normalnumber"/>
        <w:numPr>
          <w:ilvl w:val="0"/>
          <w:numId w:val="0"/>
        </w:numPr>
        <w:tabs>
          <w:tab w:val="clear" w:pos="1247"/>
          <w:tab w:val="clear" w:pos="1814"/>
          <w:tab w:val="clear" w:pos="2381"/>
          <w:tab w:val="clear" w:pos="2948"/>
          <w:tab w:val="clear" w:pos="3515"/>
        </w:tabs>
        <w:bidi/>
        <w:spacing w:line="400" w:lineRule="exact"/>
        <w:ind w:left="1134" w:firstLine="6"/>
        <w:jc w:val="center"/>
        <w:textDirection w:val="tbRlV"/>
        <w:rPr>
          <w:rFonts w:ascii="Traditional Arabic" w:hAnsi="Traditional Arabic"/>
          <w:b/>
          <w:bCs/>
          <w:sz w:val="32"/>
          <w:szCs w:val="32"/>
          <w:rtl/>
          <w:lang w:val="en-GB" w:eastAsia="zh-TW"/>
        </w:rPr>
      </w:pPr>
      <w:r w:rsidRPr="00394F52">
        <w:rPr>
          <w:rFonts w:ascii="Traditional Arabic" w:hAnsi="Traditional Arabic"/>
          <w:b/>
          <w:bCs/>
          <w:sz w:val="32"/>
          <w:szCs w:val="32"/>
          <w:rtl/>
          <w:lang w:val="en-GB" w:eastAsia="zh-TW"/>
        </w:rPr>
        <w:t>الدعم التقني لبرنامج العمل</w:t>
      </w:r>
    </w:p>
    <w:p w14:paraId="482E9164" w14:textId="3DE8E53B" w:rsidR="00504D85" w:rsidRPr="001F3633" w:rsidRDefault="00504D85" w:rsidP="00746AC0">
      <w:pPr>
        <w:pStyle w:val="Normalnumber"/>
        <w:numPr>
          <w:ilvl w:val="0"/>
          <w:numId w:val="0"/>
        </w:numPr>
        <w:tabs>
          <w:tab w:val="clear" w:pos="1247"/>
          <w:tab w:val="clear" w:pos="1814"/>
          <w:tab w:val="clear" w:pos="2381"/>
          <w:tab w:val="clear" w:pos="2948"/>
          <w:tab w:val="clear" w:pos="3515"/>
          <w:tab w:val="left" w:pos="2267"/>
        </w:tabs>
        <w:bidi/>
        <w:spacing w:line="400" w:lineRule="exact"/>
        <w:ind w:left="1134" w:firstLine="567"/>
        <w:jc w:val="both"/>
        <w:textDirection w:val="tbRlV"/>
        <w:rPr>
          <w:rFonts w:ascii="Traditional Arabic" w:hAnsi="Traditional Arabic"/>
          <w:sz w:val="30"/>
          <w:szCs w:val="30"/>
          <w:rtl/>
          <w:lang w:val="en-GB" w:eastAsia="zh-TW"/>
        </w:rPr>
      </w:pPr>
      <w:r w:rsidRPr="00746AC0">
        <w:rPr>
          <w:rFonts w:ascii="Traditional Arabic" w:hAnsi="Traditional Arabic"/>
          <w:i/>
          <w:iCs/>
          <w:sz w:val="30"/>
          <w:szCs w:val="30"/>
          <w:rtl/>
          <w:lang w:val="en-GB" w:eastAsia="zh-TW"/>
        </w:rPr>
        <w:t>يطلب</w:t>
      </w:r>
      <w:r w:rsidRPr="001F3633">
        <w:rPr>
          <w:rFonts w:ascii="Traditional Arabic" w:hAnsi="Traditional Arabic"/>
          <w:sz w:val="30"/>
          <w:szCs w:val="30"/>
          <w:rtl/>
          <w:lang w:val="en-GB" w:eastAsia="zh-TW"/>
        </w:rPr>
        <w:t xml:space="preserve"> إلى الأمانة أن تتخذ، بالتشاور مع المكتب ووفقاً للميزانية المعتمدة الواردة في مرفق المقرر م ح د-6/</w:t>
      </w:r>
      <w:r w:rsidR="00AB486D" w:rsidRPr="001F3633">
        <w:rPr>
          <w:rFonts w:ascii="Traditional Arabic" w:hAnsi="Traditional Arabic" w:hint="cs"/>
          <w:sz w:val="30"/>
          <w:szCs w:val="30"/>
          <w:rtl/>
          <w:lang w:val="en-GB" w:eastAsia="zh-TW"/>
        </w:rPr>
        <w:t>4</w:t>
      </w:r>
      <w:r w:rsidRPr="001F3633">
        <w:rPr>
          <w:rFonts w:ascii="Traditional Arabic" w:hAnsi="Traditional Arabic"/>
          <w:sz w:val="30"/>
          <w:szCs w:val="30"/>
          <w:rtl/>
          <w:lang w:val="en-GB" w:eastAsia="zh-TW"/>
        </w:rPr>
        <w:t>، التدابير المؤسسية اللازمة لتفعيل الدعم التقني الضروري لبرنامج</w:t>
      </w:r>
      <w:r w:rsidRPr="001F3633">
        <w:rPr>
          <w:rFonts w:ascii="Traditional Arabic" w:hAnsi="Traditional Arabic" w:hint="cs"/>
          <w:sz w:val="30"/>
          <w:szCs w:val="30"/>
          <w:rtl/>
          <w:lang w:val="en-GB" w:eastAsia="zh-TW"/>
        </w:rPr>
        <w:t xml:space="preserve"> العمل</w:t>
      </w:r>
      <w:r w:rsidR="003663B1">
        <w:rPr>
          <w:rFonts w:ascii="Traditional Arabic" w:hAnsi="Traditional Arabic" w:hint="cs"/>
          <w:sz w:val="30"/>
          <w:szCs w:val="30"/>
          <w:rtl/>
          <w:lang w:val="en-GB" w:eastAsia="zh-TW"/>
        </w:rPr>
        <w:t>.</w:t>
      </w:r>
    </w:p>
    <w:p w14:paraId="25AB87E4" w14:textId="1AAA6CF3" w:rsidR="00504D85" w:rsidRPr="001F3633" w:rsidRDefault="00504D85"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br w:type="page"/>
      </w:r>
    </w:p>
    <w:p w14:paraId="217255A1" w14:textId="1ADFF2E6" w:rsidR="0036288E" w:rsidRPr="0080043A" w:rsidRDefault="0036288E" w:rsidP="0080043A">
      <w:pPr>
        <w:pStyle w:val="Normalnumber"/>
        <w:numPr>
          <w:ilvl w:val="0"/>
          <w:numId w:val="0"/>
        </w:numPr>
        <w:tabs>
          <w:tab w:val="clear" w:pos="1247"/>
          <w:tab w:val="clear" w:pos="1814"/>
          <w:tab w:val="clear" w:pos="2381"/>
          <w:tab w:val="clear" w:pos="2948"/>
          <w:tab w:val="clear" w:pos="3515"/>
        </w:tabs>
        <w:bidi/>
        <w:spacing w:line="400" w:lineRule="exact"/>
        <w:ind w:left="1128"/>
        <w:jc w:val="both"/>
        <w:rPr>
          <w:rFonts w:ascii="Traditional Arabic" w:hAnsi="Traditional Arabic"/>
          <w:b/>
          <w:bCs/>
          <w:sz w:val="32"/>
          <w:szCs w:val="32"/>
          <w:rtl/>
          <w:lang w:val="en-GB" w:eastAsia="zh-TW"/>
        </w:rPr>
      </w:pPr>
      <w:r w:rsidRPr="0080043A">
        <w:rPr>
          <w:rFonts w:ascii="Traditional Arabic" w:hAnsi="Traditional Arabic" w:hint="cs"/>
          <w:b/>
          <w:bCs/>
          <w:sz w:val="32"/>
          <w:szCs w:val="32"/>
          <w:rtl/>
          <w:lang w:val="en-GB" w:eastAsia="zh-TW"/>
        </w:rPr>
        <w:lastRenderedPageBreak/>
        <w:t>مشروع المقرر م ح د-6</w:t>
      </w:r>
      <w:r w:rsidR="00FC55F2" w:rsidRPr="0080043A">
        <w:rPr>
          <w:rFonts w:ascii="Traditional Arabic" w:hAnsi="Traditional Arabic" w:hint="cs"/>
          <w:b/>
          <w:bCs/>
          <w:sz w:val="32"/>
          <w:szCs w:val="32"/>
          <w:rtl/>
          <w:lang w:val="en-GB" w:eastAsia="zh-TW"/>
        </w:rPr>
        <w:t>/2</w:t>
      </w:r>
      <w:r w:rsidRPr="0080043A">
        <w:rPr>
          <w:rFonts w:ascii="Traditional Arabic" w:hAnsi="Traditional Arabic" w:hint="cs"/>
          <w:b/>
          <w:bCs/>
          <w:sz w:val="32"/>
          <w:szCs w:val="32"/>
          <w:rtl/>
          <w:lang w:val="en-GB" w:eastAsia="zh-TW"/>
        </w:rPr>
        <w:t>:</w:t>
      </w:r>
      <w:r w:rsidRPr="0080043A">
        <w:rPr>
          <w:rFonts w:ascii="Traditional Arabic" w:hAnsi="Traditional Arabic" w:hint="cs"/>
          <w:b/>
          <w:bCs/>
          <w:sz w:val="32"/>
          <w:szCs w:val="32"/>
          <w:lang w:val="en-GB" w:eastAsia="zh-TW"/>
        </w:rPr>
        <w:t xml:space="preserve"> </w:t>
      </w:r>
      <w:r w:rsidRPr="0080043A">
        <w:rPr>
          <w:rFonts w:ascii="Traditional Arabic" w:hAnsi="Traditional Arabic" w:hint="cs"/>
          <w:b/>
          <w:bCs/>
          <w:sz w:val="32"/>
          <w:szCs w:val="32"/>
          <w:rtl/>
          <w:lang w:val="en-GB" w:eastAsia="zh-TW"/>
        </w:rPr>
        <w:t xml:space="preserve">وضع مشروع إطار استراتيجي حتى عام ٢٠٣٠ وعناصر برنامج </w:t>
      </w:r>
      <w:r w:rsidR="00D31210" w:rsidRPr="0080043A">
        <w:rPr>
          <w:rFonts w:ascii="Traditional Arabic" w:hAnsi="Traditional Arabic" w:hint="cs"/>
          <w:b/>
          <w:bCs/>
          <w:sz w:val="32"/>
          <w:szCs w:val="32"/>
          <w:rtl/>
          <w:lang w:val="en-GB" w:eastAsia="zh-TW"/>
        </w:rPr>
        <w:t>ال</w:t>
      </w:r>
      <w:r w:rsidRPr="0080043A">
        <w:rPr>
          <w:rFonts w:ascii="Traditional Arabic" w:hAnsi="Traditional Arabic" w:hint="cs"/>
          <w:b/>
          <w:bCs/>
          <w:sz w:val="32"/>
          <w:szCs w:val="32"/>
          <w:rtl/>
          <w:lang w:val="en-GB" w:eastAsia="zh-TW"/>
        </w:rPr>
        <w:t xml:space="preserve">عمل </w:t>
      </w:r>
      <w:r w:rsidR="00D31210" w:rsidRPr="0080043A">
        <w:rPr>
          <w:rFonts w:ascii="Traditional Arabic" w:hAnsi="Traditional Arabic" w:hint="cs"/>
          <w:b/>
          <w:bCs/>
          <w:sz w:val="32"/>
          <w:szCs w:val="32"/>
          <w:rtl/>
          <w:lang w:val="en-GB" w:eastAsia="zh-TW"/>
        </w:rPr>
        <w:t>ال</w:t>
      </w:r>
      <w:r w:rsidRPr="0080043A">
        <w:rPr>
          <w:rFonts w:ascii="Traditional Arabic" w:hAnsi="Traditional Arabic" w:hint="cs"/>
          <w:b/>
          <w:bCs/>
          <w:sz w:val="32"/>
          <w:szCs w:val="32"/>
          <w:rtl/>
          <w:lang w:val="en-GB" w:eastAsia="zh-TW"/>
        </w:rPr>
        <w:t>متجدد للمنبر</w:t>
      </w:r>
    </w:p>
    <w:p w14:paraId="3A4BCEE4" w14:textId="77777777" w:rsidR="0036288E" w:rsidRPr="001F3633" w:rsidRDefault="0036288E" w:rsidP="0080043A">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rPr>
          <w:rFonts w:ascii="Traditional Arabic" w:hAnsi="Traditional Arabic"/>
          <w:sz w:val="30"/>
          <w:szCs w:val="30"/>
          <w:rtl/>
          <w:lang w:val="en-GB" w:eastAsia="zh-TW"/>
        </w:rPr>
      </w:pPr>
      <w:r w:rsidRPr="00746AC0">
        <w:rPr>
          <w:rFonts w:ascii="Traditional Arabic" w:hAnsi="Traditional Arabic" w:hint="cs"/>
          <w:i/>
          <w:iCs/>
          <w:sz w:val="30"/>
          <w:szCs w:val="30"/>
          <w:rtl/>
          <w:lang w:val="en-GB" w:eastAsia="zh-TW"/>
        </w:rPr>
        <w:t>إن الاجتماع العام،</w:t>
      </w:r>
    </w:p>
    <w:p w14:paraId="094CCCA9" w14:textId="77777777" w:rsidR="0036288E" w:rsidRPr="001F3633" w:rsidRDefault="0036288E" w:rsidP="0080043A">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rPr>
          <w:rFonts w:ascii="Traditional Arabic" w:hAnsi="Traditional Arabic"/>
          <w:sz w:val="30"/>
          <w:szCs w:val="30"/>
          <w:rtl/>
          <w:lang w:val="en-GB" w:eastAsia="zh-TW"/>
        </w:rPr>
      </w:pPr>
      <w:r w:rsidRPr="00746AC0">
        <w:rPr>
          <w:rFonts w:ascii="Traditional Arabic" w:hAnsi="Traditional Arabic" w:hint="cs"/>
          <w:i/>
          <w:iCs/>
          <w:sz w:val="30"/>
          <w:szCs w:val="30"/>
          <w:rtl/>
          <w:lang w:val="en-GB" w:eastAsia="zh-TW"/>
        </w:rPr>
        <w:t>يطلب</w:t>
      </w:r>
      <w:r w:rsidRPr="001F3633">
        <w:rPr>
          <w:rFonts w:ascii="Traditional Arabic" w:hAnsi="Traditional Arabic" w:hint="cs"/>
          <w:sz w:val="30"/>
          <w:szCs w:val="30"/>
          <w:rtl/>
          <w:lang w:val="en-GB" w:eastAsia="zh-TW"/>
        </w:rPr>
        <w:t xml:space="preserve"> إلى فريق الخبراء المتعدد التخصصات والمكتب أن يقوما، بدعم من الأمانة، بما يلي:</w:t>
      </w:r>
    </w:p>
    <w:p w14:paraId="62541BFA" w14:textId="4CCA6819" w:rsidR="0036288E" w:rsidRPr="001F3633" w:rsidRDefault="0080043A" w:rsidP="0080043A">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rPr>
          <w:rFonts w:ascii="Traditional Arabic" w:hAnsi="Traditional Arabic"/>
          <w:sz w:val="30"/>
          <w:szCs w:val="30"/>
          <w:lang w:val="en-GB" w:eastAsia="zh-TW"/>
        </w:rPr>
      </w:pPr>
      <w:r>
        <w:rPr>
          <w:rFonts w:ascii="Traditional Arabic" w:hAnsi="Traditional Arabic" w:hint="cs"/>
          <w:sz w:val="30"/>
          <w:szCs w:val="30"/>
          <w:rtl/>
          <w:lang w:val="en-GB" w:eastAsia="zh-TW"/>
        </w:rPr>
        <w:t>(أ)</w:t>
      </w:r>
      <w:r>
        <w:rPr>
          <w:rFonts w:ascii="Traditional Arabic" w:hAnsi="Traditional Arabic"/>
          <w:sz w:val="30"/>
          <w:szCs w:val="30"/>
          <w:rtl/>
          <w:lang w:val="en-GB" w:eastAsia="zh-TW"/>
        </w:rPr>
        <w:tab/>
      </w:r>
      <w:r w:rsidR="0036288E" w:rsidRPr="001F3633">
        <w:rPr>
          <w:rFonts w:ascii="Traditional Arabic" w:hAnsi="Traditional Arabic" w:hint="cs"/>
          <w:sz w:val="30"/>
          <w:szCs w:val="30"/>
          <w:rtl/>
          <w:lang w:val="en-GB" w:eastAsia="zh-TW"/>
        </w:rPr>
        <w:t xml:space="preserve">وضع مشروع إطار استراتيجي حتى عام </w:t>
      </w:r>
      <w:r w:rsidR="0036288E" w:rsidRPr="001F3633">
        <w:rPr>
          <w:rFonts w:ascii="Traditional Arabic" w:hAnsi="Traditional Arabic"/>
          <w:sz w:val="30"/>
          <w:szCs w:val="30"/>
          <w:rtl/>
          <w:lang w:val="en-GB" w:eastAsia="zh-TW"/>
        </w:rPr>
        <w:t>٢٠٣٠</w:t>
      </w:r>
      <w:r w:rsidR="0036288E" w:rsidRPr="001F3633">
        <w:rPr>
          <w:rFonts w:ascii="Traditional Arabic" w:hAnsi="Traditional Arabic" w:hint="cs"/>
          <w:sz w:val="30"/>
          <w:szCs w:val="30"/>
          <w:rtl/>
          <w:lang w:val="en-GB" w:eastAsia="zh-TW"/>
        </w:rPr>
        <w:t xml:space="preserve">، وعناصر برنامج </w:t>
      </w:r>
      <w:r w:rsidR="00D31210" w:rsidRPr="001F3633">
        <w:rPr>
          <w:rFonts w:ascii="Traditional Arabic" w:hAnsi="Traditional Arabic" w:hint="cs"/>
          <w:sz w:val="30"/>
          <w:szCs w:val="30"/>
          <w:rtl/>
          <w:lang w:val="en-GB" w:eastAsia="zh-TW"/>
        </w:rPr>
        <w:t>ال</w:t>
      </w:r>
      <w:r w:rsidR="0036288E" w:rsidRPr="001F3633">
        <w:rPr>
          <w:rFonts w:ascii="Traditional Arabic" w:hAnsi="Traditional Arabic" w:hint="cs"/>
          <w:sz w:val="30"/>
          <w:szCs w:val="30"/>
          <w:rtl/>
          <w:lang w:val="en-GB" w:eastAsia="zh-TW"/>
        </w:rPr>
        <w:t xml:space="preserve">عمل </w:t>
      </w:r>
      <w:r w:rsidR="00D31210" w:rsidRPr="001F3633">
        <w:rPr>
          <w:rFonts w:ascii="Traditional Arabic" w:hAnsi="Traditional Arabic" w:hint="cs"/>
          <w:sz w:val="30"/>
          <w:szCs w:val="30"/>
          <w:rtl/>
          <w:lang w:val="en-GB" w:eastAsia="zh-TW"/>
        </w:rPr>
        <w:t>ال</w:t>
      </w:r>
      <w:r w:rsidR="0036288E" w:rsidRPr="001F3633">
        <w:rPr>
          <w:rFonts w:ascii="Traditional Arabic" w:hAnsi="Traditional Arabic" w:hint="cs"/>
          <w:sz w:val="30"/>
          <w:szCs w:val="30"/>
          <w:rtl/>
          <w:lang w:val="en-GB" w:eastAsia="zh-TW"/>
        </w:rPr>
        <w:t xml:space="preserve">متجدد للمنبر، مع مراعاة الآراء المعرب عنها في دورته السادسة، بما في ذلك </w:t>
      </w:r>
      <w:r w:rsidR="00D31210" w:rsidRPr="001F3633">
        <w:rPr>
          <w:rFonts w:ascii="Traditional Arabic" w:hAnsi="Traditional Arabic" w:hint="cs"/>
          <w:sz w:val="30"/>
          <w:szCs w:val="30"/>
          <w:rtl/>
          <w:lang w:val="en-GB" w:eastAsia="zh-TW"/>
        </w:rPr>
        <w:t xml:space="preserve">بشأن </w:t>
      </w:r>
      <w:r w:rsidR="0036288E" w:rsidRPr="001F3633">
        <w:rPr>
          <w:rFonts w:ascii="Traditional Arabic" w:hAnsi="Traditional Arabic" w:hint="cs"/>
          <w:sz w:val="30"/>
          <w:szCs w:val="30"/>
          <w:rtl/>
          <w:lang w:val="en-GB" w:eastAsia="zh-TW"/>
        </w:rPr>
        <w:t>التوقيت التصوري لاستعراضات برنامج العمل والنداءات الإضافية للطلبات والإسهامات والاقتراحات لبرنامج العمل</w:t>
      </w:r>
      <w:r w:rsidR="00BE4007" w:rsidRPr="001F3633">
        <w:rPr>
          <w:rFonts w:ascii="Traditional Arabic" w:hAnsi="Traditional Arabic"/>
          <w:sz w:val="30"/>
          <w:szCs w:val="30"/>
          <w:rtl/>
          <w:lang w:val="en-GB" w:eastAsia="zh-TW"/>
        </w:rPr>
        <w:t>؛</w:t>
      </w:r>
    </w:p>
    <w:p w14:paraId="4FC22295" w14:textId="39DC9F80" w:rsidR="0036288E" w:rsidRPr="001F3633" w:rsidRDefault="0080043A" w:rsidP="0080043A">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rPr>
          <w:rFonts w:ascii="Traditional Arabic" w:hAnsi="Traditional Arabic"/>
          <w:sz w:val="30"/>
          <w:szCs w:val="30"/>
          <w:lang w:val="en-GB" w:eastAsia="zh-TW"/>
        </w:rPr>
      </w:pPr>
      <w:r>
        <w:rPr>
          <w:rFonts w:ascii="Traditional Arabic" w:hAnsi="Traditional Arabic" w:hint="cs"/>
          <w:sz w:val="30"/>
          <w:szCs w:val="30"/>
          <w:rtl/>
          <w:lang w:val="en-GB" w:eastAsia="zh-TW"/>
        </w:rPr>
        <w:t>(ب)</w:t>
      </w:r>
      <w:r>
        <w:rPr>
          <w:rFonts w:ascii="Traditional Arabic" w:hAnsi="Traditional Arabic"/>
          <w:sz w:val="30"/>
          <w:szCs w:val="30"/>
          <w:rtl/>
          <w:lang w:val="en-GB" w:eastAsia="zh-TW"/>
        </w:rPr>
        <w:tab/>
      </w:r>
      <w:r w:rsidR="0036288E" w:rsidRPr="001F3633">
        <w:rPr>
          <w:rFonts w:ascii="Traditional Arabic" w:hAnsi="Traditional Arabic" w:hint="cs"/>
          <w:sz w:val="30"/>
          <w:szCs w:val="30"/>
          <w:rtl/>
          <w:lang w:val="en-GB" w:eastAsia="zh-TW"/>
        </w:rPr>
        <w:t>عقد المشاورات، بما في ذلك من خلال الوسا</w:t>
      </w:r>
      <w:r w:rsidR="00D31210" w:rsidRPr="001F3633">
        <w:rPr>
          <w:rFonts w:ascii="Traditional Arabic" w:hAnsi="Traditional Arabic" w:hint="cs"/>
          <w:sz w:val="30"/>
          <w:szCs w:val="30"/>
          <w:rtl/>
          <w:lang w:val="en-GB" w:eastAsia="zh-TW"/>
        </w:rPr>
        <w:t>ئل</w:t>
      </w:r>
      <w:r w:rsidR="0036288E" w:rsidRPr="001F3633">
        <w:rPr>
          <w:rFonts w:ascii="Traditional Arabic" w:hAnsi="Traditional Arabic" w:hint="cs"/>
          <w:sz w:val="30"/>
          <w:szCs w:val="30"/>
          <w:rtl/>
          <w:lang w:val="en-GB" w:eastAsia="zh-TW"/>
        </w:rPr>
        <w:t xml:space="preserve"> الإلكترونية، للحصول على إسهامات إضافية من جهات من بينها الحكومات، وشركاء الأمم المتحدة، والاتفاقات البيئية متعددة الأطراف ذات الصلة بالتنوع البيولوجي وخدمات النظم الإيكولوجية، والمنظمات الحكومية الدولية، وأصحاب المصلحة، بشأن مشروع الإطار الاستراتيجي وعناصر برنامج عمل المنبر</w:t>
      </w:r>
      <w:r w:rsidR="00BE4007" w:rsidRPr="001F3633">
        <w:rPr>
          <w:rFonts w:ascii="Traditional Arabic" w:hAnsi="Traditional Arabic"/>
          <w:sz w:val="30"/>
          <w:szCs w:val="30"/>
          <w:rtl/>
          <w:lang w:val="en-GB" w:eastAsia="zh-TW"/>
        </w:rPr>
        <w:t>؛</w:t>
      </w:r>
    </w:p>
    <w:p w14:paraId="65B58305" w14:textId="263E0927" w:rsidR="0036288E" w:rsidRPr="001F3633" w:rsidRDefault="0080043A" w:rsidP="0080043A">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rPr>
          <w:rFonts w:ascii="Traditional Arabic" w:hAnsi="Traditional Arabic"/>
          <w:sz w:val="30"/>
          <w:szCs w:val="30"/>
          <w:lang w:val="en-GB" w:eastAsia="zh-TW"/>
        </w:rPr>
      </w:pPr>
      <w:r>
        <w:rPr>
          <w:rFonts w:ascii="Traditional Arabic" w:hAnsi="Traditional Arabic" w:hint="cs"/>
          <w:sz w:val="30"/>
          <w:szCs w:val="30"/>
          <w:rtl/>
          <w:lang w:val="en-GB" w:eastAsia="zh-TW"/>
        </w:rPr>
        <w:t>(ج)</w:t>
      </w:r>
      <w:r>
        <w:rPr>
          <w:rFonts w:ascii="Traditional Arabic" w:hAnsi="Traditional Arabic"/>
          <w:sz w:val="30"/>
          <w:szCs w:val="30"/>
          <w:rtl/>
          <w:lang w:val="en-GB" w:eastAsia="zh-TW"/>
        </w:rPr>
        <w:tab/>
      </w:r>
      <w:r w:rsidR="0036288E" w:rsidRPr="001F3633">
        <w:rPr>
          <w:rFonts w:ascii="Traditional Arabic" w:hAnsi="Traditional Arabic" w:hint="eastAsia"/>
          <w:sz w:val="30"/>
          <w:szCs w:val="30"/>
          <w:rtl/>
          <w:lang w:val="en-GB" w:eastAsia="zh-TW"/>
        </w:rPr>
        <w:t>تشجيع</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الحكومات</w:t>
      </w:r>
      <w:r w:rsidR="006371DC" w:rsidRPr="001F3633">
        <w:rPr>
          <w:rFonts w:ascii="Traditional Arabic" w:hAnsi="Traditional Arabic" w:hint="cs"/>
          <w:sz w:val="30"/>
          <w:szCs w:val="30"/>
          <w:rtl/>
          <w:lang w:val="en-GB" w:eastAsia="zh-TW"/>
        </w:rPr>
        <w:t xml:space="preserve"> و</w:t>
      </w:r>
      <w:r w:rsidR="0036288E" w:rsidRPr="001F3633">
        <w:rPr>
          <w:rFonts w:ascii="Traditional Arabic" w:hAnsi="Traditional Arabic"/>
          <w:sz w:val="30"/>
          <w:szCs w:val="30"/>
          <w:rtl/>
          <w:lang w:val="en-GB" w:eastAsia="zh-TW"/>
        </w:rPr>
        <w:t xml:space="preserve">الهيئات المشار إليها في الفقرة (ب) </w:t>
      </w:r>
      <w:r w:rsidR="006371DC" w:rsidRPr="001F3633">
        <w:rPr>
          <w:rFonts w:ascii="Traditional Arabic" w:hAnsi="Traditional Arabic" w:hint="cs"/>
          <w:sz w:val="30"/>
          <w:szCs w:val="30"/>
          <w:rtl/>
          <w:lang w:val="en-GB" w:eastAsia="zh-TW"/>
        </w:rPr>
        <w:t xml:space="preserve">من هذا المقرر </w:t>
      </w:r>
      <w:r w:rsidR="0036288E" w:rsidRPr="001F3633">
        <w:rPr>
          <w:rFonts w:ascii="Traditional Arabic" w:hAnsi="Traditional Arabic"/>
          <w:sz w:val="30"/>
          <w:szCs w:val="30"/>
          <w:rtl/>
          <w:lang w:val="en-GB" w:eastAsia="zh-TW"/>
        </w:rPr>
        <w:t>على تقديم تعليقات مكتوبة حول مشروع الإطار الاستراتيجي و</w:t>
      </w:r>
      <w:r w:rsidR="0036288E" w:rsidRPr="001F3633">
        <w:rPr>
          <w:rFonts w:ascii="Traditional Arabic" w:hAnsi="Traditional Arabic" w:hint="eastAsia"/>
          <w:sz w:val="30"/>
          <w:szCs w:val="30"/>
          <w:rtl/>
          <w:lang w:val="en-GB" w:eastAsia="zh-TW"/>
        </w:rPr>
        <w:t>العناصر</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المستقبلية</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لبرنامج</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العمل</w:t>
      </w:r>
      <w:r w:rsidR="00BE4007" w:rsidRPr="001F3633">
        <w:rPr>
          <w:rFonts w:ascii="Traditional Arabic" w:hAnsi="Traditional Arabic"/>
          <w:sz w:val="30"/>
          <w:szCs w:val="30"/>
          <w:rtl/>
          <w:lang w:val="en-GB" w:eastAsia="zh-TW"/>
        </w:rPr>
        <w:t>؛</w:t>
      </w:r>
    </w:p>
    <w:p w14:paraId="7F704F4C" w14:textId="423DC536" w:rsidR="0036288E" w:rsidRPr="001F3633" w:rsidRDefault="0080043A" w:rsidP="0080043A">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rPr>
          <w:rFonts w:ascii="Traditional Arabic" w:hAnsi="Traditional Arabic"/>
          <w:sz w:val="30"/>
          <w:szCs w:val="30"/>
          <w:lang w:val="en-GB" w:eastAsia="zh-TW"/>
        </w:rPr>
      </w:pPr>
      <w:r>
        <w:rPr>
          <w:rFonts w:ascii="Traditional Arabic" w:hAnsi="Traditional Arabic" w:hint="cs"/>
          <w:sz w:val="30"/>
          <w:szCs w:val="30"/>
          <w:rtl/>
          <w:lang w:val="en-GB" w:eastAsia="zh-TW"/>
        </w:rPr>
        <w:t>(د)</w:t>
      </w:r>
      <w:r>
        <w:rPr>
          <w:rFonts w:ascii="Traditional Arabic" w:hAnsi="Traditional Arabic"/>
          <w:sz w:val="30"/>
          <w:szCs w:val="30"/>
          <w:rtl/>
          <w:lang w:val="en-GB" w:eastAsia="zh-TW"/>
        </w:rPr>
        <w:tab/>
      </w:r>
      <w:r w:rsidR="0036288E" w:rsidRPr="001F3633">
        <w:rPr>
          <w:rFonts w:ascii="Traditional Arabic" w:hAnsi="Traditional Arabic" w:hint="eastAsia"/>
          <w:sz w:val="30"/>
          <w:szCs w:val="30"/>
          <w:rtl/>
          <w:lang w:val="en-GB" w:eastAsia="zh-TW"/>
        </w:rPr>
        <w:t>إطلاق</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دعوة</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رسمية</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لتلقي</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الطلبات</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والإسهامات</w:t>
      </w:r>
      <w:r w:rsidR="0036288E" w:rsidRPr="001F3633">
        <w:rPr>
          <w:rFonts w:ascii="Traditional Arabic" w:hAnsi="Traditional Arabic"/>
          <w:sz w:val="30"/>
          <w:szCs w:val="30"/>
          <w:rtl/>
          <w:lang w:val="en-GB" w:eastAsia="zh-TW"/>
        </w:rPr>
        <w:t xml:space="preserve"> والاقتراحات، بخصوص </w:t>
      </w:r>
      <w:r w:rsidR="0036288E" w:rsidRPr="001F3633">
        <w:rPr>
          <w:rFonts w:ascii="Traditional Arabic" w:hAnsi="Traditional Arabic" w:hint="eastAsia"/>
          <w:sz w:val="30"/>
          <w:szCs w:val="30"/>
          <w:rtl/>
          <w:lang w:val="en-GB" w:eastAsia="zh-TW"/>
        </w:rPr>
        <w:t>الأولويات</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على</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المدى</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القريب</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أو</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الاحتياجات</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الاستراتيجية</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على</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المدى</w:t>
      </w:r>
      <w:r w:rsidR="0036288E" w:rsidRPr="001F3633">
        <w:rPr>
          <w:rFonts w:ascii="Traditional Arabic" w:hAnsi="Traditional Arabic"/>
          <w:sz w:val="30"/>
          <w:szCs w:val="30"/>
          <w:rtl/>
          <w:lang w:val="en-GB" w:eastAsia="zh-TW"/>
        </w:rPr>
        <w:t xml:space="preserve"> </w:t>
      </w:r>
      <w:r w:rsidR="0036288E" w:rsidRPr="001F3633">
        <w:rPr>
          <w:rFonts w:ascii="Traditional Arabic" w:hAnsi="Traditional Arabic" w:hint="eastAsia"/>
          <w:sz w:val="30"/>
          <w:szCs w:val="30"/>
          <w:rtl/>
          <w:lang w:val="en-GB" w:eastAsia="zh-TW"/>
        </w:rPr>
        <w:t>البعيد</w:t>
      </w:r>
      <w:r w:rsidR="006371DC" w:rsidRPr="001F3633">
        <w:rPr>
          <w:rFonts w:ascii="Traditional Arabic" w:hAnsi="Traditional Arabic" w:hint="cs"/>
          <w:sz w:val="30"/>
          <w:szCs w:val="30"/>
          <w:rtl/>
          <w:lang w:val="en-GB" w:eastAsia="zh-TW"/>
        </w:rPr>
        <w:t>،</w:t>
      </w:r>
      <w:r w:rsidR="0036288E" w:rsidRPr="001F3633">
        <w:rPr>
          <w:rFonts w:ascii="Traditional Arabic" w:hAnsi="Traditional Arabic"/>
          <w:sz w:val="30"/>
          <w:szCs w:val="30"/>
          <w:rtl/>
          <w:lang w:val="en-GB" w:eastAsia="zh-TW"/>
        </w:rPr>
        <w:t xml:space="preserve"> بموعد نهائي محدد في ٣٠ أيلول/سبتمبر ٢٠١٨</w:t>
      </w:r>
      <w:r w:rsidR="0036288E" w:rsidRPr="001F3633">
        <w:rPr>
          <w:rFonts w:ascii="Traditional Arabic" w:hAnsi="Traditional Arabic" w:hint="eastAsia"/>
          <w:sz w:val="30"/>
          <w:szCs w:val="30"/>
          <w:rtl/>
          <w:lang w:val="en-GB" w:eastAsia="zh-TW"/>
        </w:rPr>
        <w:t>،</w:t>
      </w:r>
      <w:r w:rsidR="0036288E" w:rsidRPr="001F3633">
        <w:rPr>
          <w:rFonts w:ascii="Traditional Arabic" w:hAnsi="Traditional Arabic"/>
          <w:sz w:val="30"/>
          <w:szCs w:val="30"/>
          <w:rtl/>
          <w:lang w:val="en-GB" w:eastAsia="zh-TW"/>
        </w:rPr>
        <w:t xml:space="preserve"> وفقاً لإجراءات تلقي الطلبات المقدمة إلى المنبر وترتيبها حسب الأولوية،</w:t>
      </w:r>
      <w:r w:rsidR="006371DC" w:rsidRPr="001F3633">
        <w:rPr>
          <w:rFonts w:ascii="Traditional Arabic" w:hAnsi="Traditional Arabic" w:hint="cs"/>
          <w:sz w:val="30"/>
          <w:szCs w:val="30"/>
          <w:rtl/>
          <w:lang w:val="en-GB" w:eastAsia="zh-TW"/>
        </w:rPr>
        <w:t xml:space="preserve"> على النحو المبين </w:t>
      </w:r>
      <w:r w:rsidR="006371DC" w:rsidRPr="001F3633">
        <w:rPr>
          <w:rFonts w:ascii="Traditional Arabic" w:hAnsi="Traditional Arabic"/>
          <w:sz w:val="30"/>
          <w:szCs w:val="30"/>
          <w:rtl/>
          <w:lang w:val="en-GB" w:eastAsia="zh-TW"/>
        </w:rPr>
        <w:t>في المقرر م ح د</w:t>
      </w:r>
      <w:r w:rsidR="006371DC" w:rsidRPr="001F3633">
        <w:rPr>
          <w:rFonts w:ascii="Traditional Arabic" w:hAnsi="Traditional Arabic"/>
          <w:sz w:val="30"/>
          <w:szCs w:val="30"/>
          <w:lang w:val="en-GB" w:eastAsia="zh-TW"/>
        </w:rPr>
        <w:t>-</w:t>
      </w:r>
      <w:r w:rsidR="006371DC" w:rsidRPr="001F3633">
        <w:rPr>
          <w:rFonts w:ascii="Traditional Arabic" w:hAnsi="Traditional Arabic"/>
          <w:sz w:val="30"/>
          <w:szCs w:val="30"/>
          <w:rtl/>
          <w:lang w:val="en-GB" w:eastAsia="zh-TW"/>
        </w:rPr>
        <w:t>1/3</w:t>
      </w:r>
      <w:r w:rsidR="006371DC" w:rsidRPr="001F3633">
        <w:rPr>
          <w:rFonts w:ascii="Traditional Arabic" w:hAnsi="Traditional Arabic" w:hint="cs"/>
          <w:sz w:val="30"/>
          <w:szCs w:val="30"/>
          <w:rtl/>
          <w:lang w:val="en-GB" w:eastAsia="zh-TW"/>
        </w:rPr>
        <w:t>، وكذلك:</w:t>
      </w:r>
    </w:p>
    <w:p w14:paraId="129F19D0" w14:textId="77777777" w:rsidR="0036288E" w:rsidRPr="001F3633" w:rsidRDefault="0036288E" w:rsidP="0080043A">
      <w:pPr>
        <w:pStyle w:val="Normalnumber"/>
        <w:numPr>
          <w:ilvl w:val="0"/>
          <w:numId w:val="0"/>
        </w:numPr>
        <w:tabs>
          <w:tab w:val="clear" w:pos="1247"/>
          <w:tab w:val="clear" w:pos="1814"/>
          <w:tab w:val="clear" w:pos="2381"/>
          <w:tab w:val="clear" w:pos="2948"/>
          <w:tab w:val="clear" w:pos="3515"/>
        </w:tabs>
        <w:bidi/>
        <w:spacing w:line="400" w:lineRule="exact"/>
        <w:ind w:left="2976" w:hanging="567"/>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’١‘</w:t>
      </w:r>
      <w:r w:rsidRPr="001F3633">
        <w:rPr>
          <w:rFonts w:ascii="Traditional Arabic" w:hAnsi="Traditional Arabic"/>
          <w:sz w:val="30"/>
          <w:szCs w:val="30"/>
          <w:lang w:val="en-GB" w:eastAsia="zh-TW"/>
        </w:rPr>
        <w:tab/>
      </w:r>
      <w:r w:rsidRPr="001F3633">
        <w:rPr>
          <w:rFonts w:ascii="Traditional Arabic" w:hAnsi="Traditional Arabic"/>
          <w:sz w:val="30"/>
          <w:szCs w:val="30"/>
          <w:rtl/>
          <w:lang w:val="en-GB" w:eastAsia="zh-TW"/>
        </w:rPr>
        <w:t xml:space="preserve">دعوة الأعضاء والمراقبين </w:t>
      </w:r>
      <w:r w:rsidRPr="001F3633">
        <w:rPr>
          <w:rFonts w:ascii="Traditional Arabic" w:hAnsi="Traditional Arabic" w:hint="cs"/>
          <w:sz w:val="30"/>
          <w:szCs w:val="30"/>
          <w:rtl/>
          <w:lang w:val="en-GB" w:eastAsia="zh-TW"/>
        </w:rPr>
        <w:t>المسموح لهم بالمشاركة المعززة وفقاً للمقرر م ح د-5/4، والاتفاقات البيئية المتعددة الأطراف المتعلقة بالتنوع البيولوجي وخدمات النظم الإيكولوجية، على النحو الذي تحدده مجالس الإدارة لكل من تلك الاتفاقات، إلى تقديم طلبات؛</w:t>
      </w:r>
    </w:p>
    <w:p w14:paraId="7CADF622" w14:textId="56C3792A" w:rsidR="0036288E" w:rsidRPr="001F3633" w:rsidRDefault="0036288E" w:rsidP="0080043A">
      <w:pPr>
        <w:pStyle w:val="Normalnumber"/>
        <w:numPr>
          <w:ilvl w:val="0"/>
          <w:numId w:val="0"/>
        </w:numPr>
        <w:tabs>
          <w:tab w:val="clear" w:pos="1247"/>
          <w:tab w:val="clear" w:pos="1814"/>
          <w:tab w:val="clear" w:pos="2381"/>
          <w:tab w:val="clear" w:pos="2948"/>
          <w:tab w:val="clear" w:pos="3515"/>
        </w:tabs>
        <w:bidi/>
        <w:spacing w:line="400" w:lineRule="exact"/>
        <w:ind w:left="2976" w:hanging="567"/>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’٢‘</w:t>
      </w:r>
      <w:r w:rsidRPr="001F3633">
        <w:rPr>
          <w:rFonts w:ascii="Traditional Arabic" w:hAnsi="Traditional Arabic"/>
          <w:sz w:val="30"/>
          <w:szCs w:val="30"/>
          <w:lang w:val="en-GB" w:eastAsia="zh-TW"/>
        </w:rPr>
        <w:tab/>
      </w:r>
      <w:r w:rsidRPr="001F3633">
        <w:rPr>
          <w:rFonts w:ascii="Traditional Arabic" w:hAnsi="Traditional Arabic" w:hint="cs"/>
          <w:sz w:val="30"/>
          <w:szCs w:val="30"/>
          <w:rtl/>
          <w:lang w:val="en-GB" w:eastAsia="zh-TW"/>
        </w:rPr>
        <w:t>دعوة هيئات الأمم المتحدة ذات الصلة بالتنوع البيولوجي وخدمات النظم الإيكولوجية، وأصحاب المصلحة المعنيين، مثل المنظمات الحكومية الدولية الأخرى، والمنظمات العلمية الدولية والإقليمية، والصناديق الاستئمانية ذات الصلة، والمنظمات غير الحكومية، والسكان الاصليين والمجتمعات المحلية، والقطاع الخاص، إلى تقديم إسهامات واقتراحات؛</w:t>
      </w:r>
    </w:p>
    <w:p w14:paraId="38C871AF" w14:textId="6C91D098" w:rsidR="0036288E" w:rsidRPr="001F3633" w:rsidRDefault="0036288E" w:rsidP="0080043A">
      <w:pPr>
        <w:pStyle w:val="Normalnumber"/>
        <w:numPr>
          <w:ilvl w:val="0"/>
          <w:numId w:val="0"/>
        </w:numPr>
        <w:tabs>
          <w:tab w:val="clear" w:pos="1247"/>
          <w:tab w:val="clear" w:pos="1814"/>
          <w:tab w:val="clear" w:pos="2381"/>
          <w:tab w:val="clear" w:pos="2948"/>
          <w:tab w:val="clear" w:pos="3515"/>
        </w:tabs>
        <w:bidi/>
        <w:spacing w:line="400" w:lineRule="exact"/>
        <w:ind w:left="2976" w:hanging="567"/>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’٣‘</w:t>
      </w:r>
      <w:r w:rsidRPr="001F3633">
        <w:rPr>
          <w:rFonts w:ascii="Traditional Arabic" w:hAnsi="Traditional Arabic"/>
          <w:sz w:val="30"/>
          <w:szCs w:val="30"/>
          <w:lang w:val="en-GB" w:eastAsia="zh-TW"/>
        </w:rPr>
        <w:tab/>
      </w:r>
      <w:r w:rsidRPr="001F3633">
        <w:rPr>
          <w:rFonts w:ascii="Traditional Arabic" w:hAnsi="Traditional Arabic" w:hint="cs"/>
          <w:sz w:val="30"/>
          <w:szCs w:val="30"/>
          <w:rtl/>
          <w:lang w:val="en-GB" w:eastAsia="zh-TW"/>
        </w:rPr>
        <w:t>دعوة الخبراء المعنيين وأصحاب المعارف من السكان الأصليين والمحليين إلى تقديم إسهاماتهم واقتراحاتهم من خلال آلية المشاركة في المنبر</w:t>
      </w:r>
      <w:r w:rsidR="00DC0033" w:rsidRPr="001F3633">
        <w:rPr>
          <w:rFonts w:ascii="Traditional Arabic" w:hAnsi="Traditional Arabic" w:hint="cs"/>
          <w:sz w:val="30"/>
          <w:szCs w:val="30"/>
          <w:rtl/>
          <w:lang w:val="en-GB" w:eastAsia="zh-TW"/>
        </w:rPr>
        <w:t>؛</w:t>
      </w:r>
    </w:p>
    <w:p w14:paraId="7CBE1FCF" w14:textId="52DDE196" w:rsidR="0036288E" w:rsidRPr="001F3633" w:rsidRDefault="0036288E"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(ه)</w:t>
      </w:r>
      <w:r w:rsidRPr="001F3633">
        <w:rPr>
          <w:rFonts w:ascii="Traditional Arabic" w:hAnsi="Traditional Arabic" w:hint="cs"/>
          <w:sz w:val="30"/>
          <w:szCs w:val="30"/>
          <w:rtl/>
          <w:lang w:val="en-GB" w:eastAsia="zh-TW"/>
        </w:rPr>
        <w:tab/>
        <w:t xml:space="preserve">إبلاغ أمانات الاتفاقات البيئية المتعددة الأطراف ذات الصلة بالدعوة إلى تقديم الطلبات الموصوفة في الفقرة (د) </w:t>
      </w:r>
      <w:r w:rsidRPr="001F3633">
        <w:rPr>
          <w:rFonts w:ascii="Traditional Arabic" w:hAnsi="Traditional Arabic"/>
          <w:sz w:val="30"/>
          <w:szCs w:val="30"/>
          <w:rtl/>
          <w:lang w:val="en-GB" w:eastAsia="zh-TW"/>
        </w:rPr>
        <w:t>’١‘</w:t>
      </w:r>
      <w:r w:rsidR="006371DC" w:rsidRPr="001F3633">
        <w:rPr>
          <w:rFonts w:ascii="Traditional Arabic" w:hAnsi="Traditional Arabic" w:hint="cs"/>
          <w:sz w:val="30"/>
          <w:szCs w:val="30"/>
          <w:rtl/>
          <w:lang w:val="en-GB" w:eastAsia="zh-TW"/>
        </w:rPr>
        <w:t xml:space="preserve"> من هذا المقرر</w:t>
      </w:r>
      <w:r w:rsidRPr="001F3633">
        <w:rPr>
          <w:rFonts w:ascii="Traditional Arabic" w:hAnsi="Traditional Arabic" w:hint="cs"/>
          <w:sz w:val="30"/>
          <w:szCs w:val="30"/>
          <w:rtl/>
          <w:lang w:val="en-GB" w:eastAsia="zh-TW"/>
        </w:rPr>
        <w:t xml:space="preserve">، وإتاحة الفرصة لتقديم الطلبات بشكل متأخر </w:t>
      </w:r>
      <w:r w:rsidR="006371DC" w:rsidRPr="001F3633">
        <w:rPr>
          <w:rFonts w:ascii="Traditional Arabic" w:hAnsi="Traditional Arabic" w:hint="cs"/>
          <w:sz w:val="30"/>
          <w:szCs w:val="30"/>
          <w:rtl/>
          <w:lang w:val="en-GB" w:eastAsia="zh-TW"/>
        </w:rPr>
        <w:t>مع مراعاة ا</w:t>
      </w:r>
      <w:r w:rsidRPr="001F3633">
        <w:rPr>
          <w:rFonts w:ascii="Traditional Arabic" w:hAnsi="Traditional Arabic" w:hint="cs"/>
          <w:sz w:val="30"/>
          <w:szCs w:val="30"/>
          <w:rtl/>
          <w:lang w:val="en-GB" w:eastAsia="zh-TW"/>
        </w:rPr>
        <w:t>لجدول الزمني لاجتماعات مجلس الإدارة لكل منها؛</w:t>
      </w:r>
    </w:p>
    <w:p w14:paraId="24D75537" w14:textId="3BB89BDB" w:rsidR="0036288E" w:rsidRPr="001F3633" w:rsidRDefault="0036288E"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(و)</w:t>
      </w:r>
      <w:r w:rsidRPr="001F3633">
        <w:rPr>
          <w:rFonts w:ascii="Traditional Arabic" w:hAnsi="Traditional Arabic" w:hint="cs"/>
          <w:sz w:val="30"/>
          <w:szCs w:val="30"/>
          <w:rtl/>
          <w:lang w:val="en-GB" w:eastAsia="zh-TW"/>
        </w:rPr>
        <w:tab/>
        <w:t xml:space="preserve">توفير سبل الوصول إلى جميع الطلبات والإسهامات والاقتراحات </w:t>
      </w:r>
      <w:r w:rsidR="006371DC" w:rsidRPr="001F3633">
        <w:rPr>
          <w:rFonts w:ascii="Traditional Arabic" w:hAnsi="Traditional Arabic" w:hint="cs"/>
          <w:sz w:val="30"/>
          <w:szCs w:val="30"/>
          <w:rtl/>
          <w:lang w:val="en-GB" w:eastAsia="zh-TW"/>
        </w:rPr>
        <w:t xml:space="preserve">المقدمة استجابةً للدعوة المشار إليها في الفقرة (د) من هذا المقرر </w:t>
      </w:r>
      <w:r w:rsidR="00727288" w:rsidRPr="001F3633">
        <w:rPr>
          <w:rFonts w:ascii="Traditional Arabic" w:hAnsi="Traditional Arabic" w:hint="cs"/>
          <w:sz w:val="30"/>
          <w:szCs w:val="30"/>
          <w:rtl/>
          <w:lang w:val="en-GB" w:eastAsia="zh-TW"/>
        </w:rPr>
        <w:t>و</w:t>
      </w:r>
      <w:r w:rsidR="006371DC" w:rsidRPr="001F3633">
        <w:rPr>
          <w:rFonts w:ascii="Traditional Arabic" w:hAnsi="Traditional Arabic" w:hint="cs"/>
          <w:sz w:val="30"/>
          <w:szCs w:val="30"/>
          <w:rtl/>
          <w:lang w:val="en-GB" w:eastAsia="zh-TW"/>
        </w:rPr>
        <w:t xml:space="preserve">الموجهة إلى </w:t>
      </w:r>
      <w:r w:rsidRPr="001F3633">
        <w:rPr>
          <w:rFonts w:ascii="Traditional Arabic" w:hAnsi="Traditional Arabic" w:hint="cs"/>
          <w:sz w:val="30"/>
          <w:szCs w:val="30"/>
          <w:rtl/>
          <w:lang w:val="en-GB" w:eastAsia="zh-TW"/>
        </w:rPr>
        <w:t>أعضاء الاجتماع العام للمنبر والمراقب</w:t>
      </w:r>
      <w:r w:rsidR="006371DC" w:rsidRPr="001F3633">
        <w:rPr>
          <w:rFonts w:ascii="Traditional Arabic" w:hAnsi="Traditional Arabic" w:hint="cs"/>
          <w:sz w:val="30"/>
          <w:szCs w:val="30"/>
          <w:rtl/>
          <w:lang w:val="en-GB" w:eastAsia="zh-TW"/>
        </w:rPr>
        <w:t>ي</w:t>
      </w:r>
      <w:r w:rsidRPr="001F3633">
        <w:rPr>
          <w:rFonts w:ascii="Traditional Arabic" w:hAnsi="Traditional Arabic" w:hint="cs"/>
          <w:sz w:val="30"/>
          <w:szCs w:val="30"/>
          <w:rtl/>
          <w:lang w:val="en-GB" w:eastAsia="zh-TW"/>
        </w:rPr>
        <w:t xml:space="preserve">ن الذين سمح لهم بالمشاركة </w:t>
      </w:r>
      <w:r w:rsidRPr="001F3633">
        <w:rPr>
          <w:rFonts w:ascii="Traditional Arabic" w:hAnsi="Traditional Arabic" w:hint="cs"/>
          <w:sz w:val="30"/>
          <w:szCs w:val="30"/>
          <w:rtl/>
          <w:lang w:val="en-GB" w:eastAsia="zh-TW"/>
        </w:rPr>
        <w:lastRenderedPageBreak/>
        <w:t xml:space="preserve">المعززة وفقاً للمقرر م ح د-5/4، </w:t>
      </w:r>
      <w:r w:rsidR="006371DC" w:rsidRPr="001F3633">
        <w:rPr>
          <w:rFonts w:ascii="Traditional Arabic" w:hAnsi="Traditional Arabic" w:hint="cs"/>
          <w:sz w:val="30"/>
          <w:szCs w:val="30"/>
          <w:rtl/>
          <w:lang w:val="en-GB" w:eastAsia="zh-TW"/>
        </w:rPr>
        <w:t>و</w:t>
      </w:r>
      <w:r w:rsidRPr="001F3633">
        <w:rPr>
          <w:rFonts w:ascii="Traditional Arabic" w:hAnsi="Traditional Arabic" w:hint="cs"/>
          <w:sz w:val="30"/>
          <w:szCs w:val="30"/>
          <w:rtl/>
          <w:lang w:val="en-GB" w:eastAsia="zh-TW"/>
        </w:rPr>
        <w:t xml:space="preserve">الاتفاقات البيئية </w:t>
      </w:r>
      <w:r w:rsidR="006371DC" w:rsidRPr="001F3633">
        <w:rPr>
          <w:rFonts w:ascii="Traditional Arabic" w:hAnsi="Traditional Arabic" w:hint="cs"/>
          <w:sz w:val="30"/>
          <w:szCs w:val="30"/>
          <w:rtl/>
          <w:lang w:val="en-GB" w:eastAsia="zh-TW"/>
        </w:rPr>
        <w:t>ال</w:t>
      </w:r>
      <w:r w:rsidRPr="001F3633">
        <w:rPr>
          <w:rFonts w:ascii="Traditional Arabic" w:hAnsi="Traditional Arabic" w:hint="cs"/>
          <w:sz w:val="30"/>
          <w:szCs w:val="30"/>
          <w:rtl/>
          <w:lang w:val="en-GB" w:eastAsia="zh-TW"/>
        </w:rPr>
        <w:t>متعددة الأطراف</w:t>
      </w:r>
      <w:r w:rsidR="00727288" w:rsidRPr="001F3633">
        <w:rPr>
          <w:rFonts w:ascii="Traditional Arabic" w:hAnsi="Traditional Arabic" w:hint="cs"/>
          <w:sz w:val="30"/>
          <w:szCs w:val="30"/>
          <w:rtl/>
          <w:lang w:val="en-GB" w:eastAsia="zh-TW"/>
        </w:rPr>
        <w:t>،</w:t>
      </w:r>
      <w:r w:rsidR="006371DC" w:rsidRPr="001F3633">
        <w:rPr>
          <w:rFonts w:ascii="Traditional Arabic" w:hAnsi="Traditional Arabic" w:hint="cs"/>
          <w:sz w:val="30"/>
          <w:szCs w:val="30"/>
          <w:rtl/>
          <w:lang w:val="en-GB" w:eastAsia="zh-TW"/>
        </w:rPr>
        <w:t xml:space="preserve"> والكيانات الموصوفة في الفقرة (د) </w:t>
      </w:r>
      <w:r w:rsidR="00F74BDB" w:rsidRPr="001F3633">
        <w:rPr>
          <w:rFonts w:ascii="Traditional Arabic" w:hAnsi="Traditional Arabic" w:hint="cs"/>
          <w:sz w:val="30"/>
          <w:szCs w:val="30"/>
          <w:rtl/>
          <w:lang w:val="en-GB" w:eastAsia="zh-TW"/>
        </w:rPr>
        <w:t>’2‘ من هذا المقرر</w:t>
      </w:r>
      <w:r w:rsidRPr="001F3633">
        <w:rPr>
          <w:rFonts w:ascii="Traditional Arabic" w:hAnsi="Traditional Arabic" w:hint="cs"/>
          <w:sz w:val="30"/>
          <w:szCs w:val="30"/>
          <w:rtl/>
          <w:lang w:val="en-GB" w:eastAsia="zh-TW"/>
        </w:rPr>
        <w:t>؛</w:t>
      </w:r>
    </w:p>
    <w:p w14:paraId="73ECF31F" w14:textId="77777777" w:rsidR="0036288E" w:rsidRPr="001F3633" w:rsidRDefault="0036288E"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(ز)</w:t>
      </w:r>
      <w:r w:rsidRPr="001F3633">
        <w:rPr>
          <w:rFonts w:ascii="Traditional Arabic" w:hAnsi="Traditional Arabic"/>
          <w:sz w:val="30"/>
          <w:szCs w:val="30"/>
          <w:rtl/>
          <w:lang w:val="en-GB" w:eastAsia="zh-TW"/>
        </w:rPr>
        <w:tab/>
        <w:t xml:space="preserve">تجميع الطلبات </w:t>
      </w:r>
      <w:r w:rsidRPr="001F3633">
        <w:rPr>
          <w:rFonts w:ascii="Traditional Arabic" w:hAnsi="Traditional Arabic" w:hint="cs"/>
          <w:sz w:val="30"/>
          <w:szCs w:val="30"/>
          <w:rtl/>
          <w:lang w:val="en-GB" w:eastAsia="zh-TW"/>
        </w:rPr>
        <w:t>والإسهامات</w:t>
      </w:r>
      <w:r w:rsidRPr="001F3633">
        <w:rPr>
          <w:rFonts w:ascii="Traditional Arabic" w:hAnsi="Traditional Arabic"/>
          <w:sz w:val="30"/>
          <w:szCs w:val="30"/>
          <w:rtl/>
          <w:lang w:val="en-GB" w:eastAsia="zh-TW"/>
        </w:rPr>
        <w:t xml:space="preserve"> والاقتراحات المقدمة، وإعداد تقرير يتضمن قائمة </w:t>
      </w:r>
      <w:r w:rsidRPr="001F3633">
        <w:rPr>
          <w:rFonts w:ascii="Traditional Arabic" w:hAnsi="Traditional Arabic" w:hint="cs"/>
          <w:sz w:val="30"/>
          <w:szCs w:val="30"/>
          <w:rtl/>
          <w:lang w:val="en-GB" w:eastAsia="zh-TW"/>
        </w:rPr>
        <w:t>موجزة ل</w:t>
      </w:r>
      <w:r w:rsidRPr="001F3633">
        <w:rPr>
          <w:rFonts w:ascii="Traditional Arabic" w:hAnsi="Traditional Arabic"/>
          <w:sz w:val="30"/>
          <w:szCs w:val="30"/>
          <w:rtl/>
          <w:lang w:val="en-GB" w:eastAsia="zh-TW"/>
        </w:rPr>
        <w:t>لطلبات والإسهامات والاقتراحات مرتبة حسب الأولويات</w:t>
      </w:r>
      <w:r w:rsidRPr="001F3633">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xml:space="preserve"> </w:t>
      </w:r>
      <w:r w:rsidRPr="001F3633">
        <w:rPr>
          <w:rFonts w:ascii="Traditional Arabic" w:hAnsi="Traditional Arabic" w:hint="cs"/>
          <w:sz w:val="30"/>
          <w:szCs w:val="30"/>
          <w:rtl/>
          <w:lang w:val="en-GB" w:eastAsia="zh-TW"/>
        </w:rPr>
        <w:t xml:space="preserve">لكي </w:t>
      </w:r>
      <w:r w:rsidRPr="001F3633">
        <w:rPr>
          <w:rFonts w:ascii="Traditional Arabic" w:hAnsi="Traditional Arabic"/>
          <w:sz w:val="30"/>
          <w:szCs w:val="30"/>
          <w:rtl/>
          <w:lang w:val="en-GB" w:eastAsia="zh-TW"/>
        </w:rPr>
        <w:t>ينظر فيها الاجتماع العام في دورته السابعة؛</w:t>
      </w:r>
    </w:p>
    <w:p w14:paraId="6437EBCA" w14:textId="60DD8646" w:rsidR="0036288E" w:rsidRPr="001F3633" w:rsidRDefault="0036288E"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(ح)</w:t>
      </w:r>
      <w:r w:rsidRPr="001F3633">
        <w:rPr>
          <w:rFonts w:ascii="Traditional Arabic" w:hAnsi="Traditional Arabic" w:hint="cs"/>
          <w:sz w:val="30"/>
          <w:szCs w:val="30"/>
          <w:rtl/>
          <w:lang w:val="en-GB" w:eastAsia="zh-TW"/>
        </w:rPr>
        <w:tab/>
        <w:t xml:space="preserve">مواصلة تنقيح مشروع الإطار الاستراتيجي حتى عام </w:t>
      </w:r>
      <w:r w:rsidRPr="001F3633">
        <w:rPr>
          <w:rFonts w:ascii="Traditional Arabic" w:hAnsi="Traditional Arabic"/>
          <w:sz w:val="30"/>
          <w:szCs w:val="30"/>
          <w:rtl/>
          <w:lang w:val="en-GB" w:eastAsia="zh-TW"/>
        </w:rPr>
        <w:t>٢٠٣٠</w:t>
      </w:r>
      <w:r w:rsidRPr="001F3633">
        <w:rPr>
          <w:rFonts w:ascii="Traditional Arabic" w:hAnsi="Traditional Arabic" w:hint="cs"/>
          <w:sz w:val="30"/>
          <w:szCs w:val="30"/>
          <w:rtl/>
          <w:lang w:val="en-GB" w:eastAsia="zh-TW"/>
        </w:rPr>
        <w:t xml:space="preserve">، ووضع عناصر لبرنامج عمل المنبر، مع مراعاة التقرير المشار إليه في الفقرة (ز) </w:t>
      </w:r>
      <w:r w:rsidR="00727288" w:rsidRPr="001F3633">
        <w:rPr>
          <w:rFonts w:ascii="Traditional Arabic" w:hAnsi="Traditional Arabic" w:hint="cs"/>
          <w:sz w:val="30"/>
          <w:szCs w:val="30"/>
          <w:rtl/>
          <w:lang w:val="en-GB" w:eastAsia="zh-TW"/>
        </w:rPr>
        <w:t>من هذا المقرر</w:t>
      </w:r>
      <w:r w:rsidRPr="001F3633">
        <w:rPr>
          <w:rFonts w:ascii="Traditional Arabic" w:hAnsi="Traditional Arabic" w:hint="cs"/>
          <w:sz w:val="30"/>
          <w:szCs w:val="30"/>
          <w:rtl/>
          <w:lang w:val="en-GB" w:eastAsia="zh-TW"/>
        </w:rPr>
        <w:t>؛</w:t>
      </w:r>
    </w:p>
    <w:p w14:paraId="505D8437" w14:textId="12B7AB30" w:rsidR="0036288E" w:rsidRPr="001F3633" w:rsidRDefault="0036288E" w:rsidP="00BE4007">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3"/>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(ط)</w:t>
      </w:r>
      <w:r w:rsidRPr="001F3633">
        <w:rPr>
          <w:rFonts w:ascii="Traditional Arabic" w:hAnsi="Traditional Arabic" w:hint="cs"/>
          <w:sz w:val="30"/>
          <w:szCs w:val="30"/>
          <w:rtl/>
          <w:lang w:val="en-GB" w:eastAsia="zh-TW"/>
        </w:rPr>
        <w:tab/>
      </w:r>
      <w:r w:rsidR="00727288" w:rsidRPr="001F3633">
        <w:rPr>
          <w:rFonts w:ascii="Traditional Arabic" w:hAnsi="Traditional Arabic" w:hint="cs"/>
          <w:sz w:val="30"/>
          <w:szCs w:val="30"/>
          <w:rtl/>
          <w:lang w:val="en-GB" w:eastAsia="zh-TW"/>
        </w:rPr>
        <w:t>دعوة</w:t>
      </w:r>
      <w:r w:rsidRPr="001F3633">
        <w:rPr>
          <w:rFonts w:ascii="Traditional Arabic" w:hAnsi="Traditional Arabic" w:hint="cs"/>
          <w:sz w:val="30"/>
          <w:szCs w:val="30"/>
          <w:rtl/>
          <w:lang w:val="en-GB" w:eastAsia="zh-TW"/>
        </w:rPr>
        <w:t xml:space="preserve"> </w:t>
      </w:r>
      <w:r w:rsidR="00727288" w:rsidRPr="001F3633">
        <w:rPr>
          <w:rFonts w:ascii="Traditional Arabic" w:hAnsi="Traditional Arabic" w:hint="cs"/>
          <w:sz w:val="30"/>
          <w:szCs w:val="30"/>
          <w:rtl/>
          <w:lang w:val="en-GB" w:eastAsia="zh-TW"/>
        </w:rPr>
        <w:t xml:space="preserve">الحكومات وأصحاب المصلحة إلى تقديم تعليقات بشأن </w:t>
      </w:r>
      <w:r w:rsidRPr="001F3633">
        <w:rPr>
          <w:rFonts w:ascii="Traditional Arabic" w:hAnsi="Traditional Arabic" w:hint="cs"/>
          <w:sz w:val="30"/>
          <w:szCs w:val="30"/>
          <w:rtl/>
          <w:lang w:val="en-GB" w:eastAsia="zh-TW"/>
        </w:rPr>
        <w:t xml:space="preserve">مشروع الإطار </w:t>
      </w:r>
      <w:r w:rsidR="00727288" w:rsidRPr="001F3633">
        <w:rPr>
          <w:rFonts w:ascii="Traditional Arabic" w:hAnsi="Traditional Arabic" w:hint="cs"/>
          <w:sz w:val="30"/>
          <w:szCs w:val="30"/>
          <w:rtl/>
          <w:lang w:val="en-GB" w:eastAsia="zh-TW"/>
        </w:rPr>
        <w:t xml:space="preserve">الاستراتيجي </w:t>
      </w:r>
      <w:r w:rsidRPr="001F3633">
        <w:rPr>
          <w:rFonts w:ascii="Traditional Arabic" w:hAnsi="Traditional Arabic" w:hint="cs"/>
          <w:sz w:val="30"/>
          <w:szCs w:val="30"/>
          <w:rtl/>
          <w:lang w:val="en-GB" w:eastAsia="zh-TW"/>
        </w:rPr>
        <w:t xml:space="preserve">الخاضع لمزيد من التنقيح حتى عام </w:t>
      </w:r>
      <w:r w:rsidRPr="001F3633">
        <w:rPr>
          <w:rFonts w:ascii="Traditional Arabic" w:hAnsi="Traditional Arabic"/>
          <w:sz w:val="30"/>
          <w:szCs w:val="30"/>
          <w:rtl/>
          <w:lang w:val="en-GB" w:eastAsia="zh-TW"/>
        </w:rPr>
        <w:t>٢٠٣٠</w:t>
      </w:r>
      <w:r w:rsidRPr="001F3633">
        <w:rPr>
          <w:rFonts w:ascii="Traditional Arabic" w:hAnsi="Traditional Arabic" w:hint="cs"/>
          <w:sz w:val="30"/>
          <w:szCs w:val="30"/>
          <w:rtl/>
          <w:lang w:val="en-GB" w:eastAsia="zh-TW"/>
        </w:rPr>
        <w:t xml:space="preserve"> وعناصر برنامج عمل المنبر </w:t>
      </w:r>
      <w:r w:rsidR="00727288" w:rsidRPr="001F3633">
        <w:rPr>
          <w:rFonts w:ascii="Traditional Arabic" w:hAnsi="Traditional Arabic" w:hint="cs"/>
          <w:sz w:val="30"/>
          <w:szCs w:val="30"/>
          <w:rtl/>
          <w:lang w:val="en-GB" w:eastAsia="zh-TW"/>
        </w:rPr>
        <w:t>المشار إليها في الفقرة (ح) من هذا المقرر</w:t>
      </w:r>
      <w:r w:rsidRPr="001F3633">
        <w:rPr>
          <w:rFonts w:ascii="Traditional Arabic" w:hAnsi="Traditional Arabic" w:hint="cs"/>
          <w:sz w:val="30"/>
          <w:szCs w:val="30"/>
          <w:rtl/>
          <w:lang w:val="en-GB" w:eastAsia="zh-TW"/>
        </w:rPr>
        <w:t>؛</w:t>
      </w:r>
    </w:p>
    <w:p w14:paraId="2EA61809" w14:textId="350027D1" w:rsidR="0036288E" w:rsidRPr="001F3633" w:rsidRDefault="0036288E"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(ي)</w:t>
      </w:r>
      <w:r w:rsidRPr="001F3633">
        <w:rPr>
          <w:rFonts w:ascii="Traditional Arabic" w:hAnsi="Traditional Arabic" w:hint="cs"/>
          <w:sz w:val="30"/>
          <w:szCs w:val="30"/>
          <w:rtl/>
          <w:lang w:val="en-GB" w:eastAsia="zh-TW"/>
        </w:rPr>
        <w:tab/>
        <w:t xml:space="preserve">وضع الصيغة النهائية لمشروع إطار العمل الاستراتيجي حتى عام </w:t>
      </w:r>
      <w:r w:rsidRPr="001F3633">
        <w:rPr>
          <w:rFonts w:ascii="Traditional Arabic" w:hAnsi="Traditional Arabic"/>
          <w:sz w:val="30"/>
          <w:szCs w:val="30"/>
          <w:rtl/>
          <w:lang w:val="en-GB" w:eastAsia="zh-TW"/>
        </w:rPr>
        <w:t>٢٠٣٠</w:t>
      </w:r>
      <w:r w:rsidRPr="001F3633">
        <w:rPr>
          <w:rFonts w:ascii="Traditional Arabic" w:hAnsi="Traditional Arabic" w:hint="cs"/>
          <w:sz w:val="30"/>
          <w:szCs w:val="30"/>
          <w:rtl/>
          <w:lang w:val="en-GB" w:eastAsia="zh-TW"/>
        </w:rPr>
        <w:t xml:space="preserve"> وعناصر برنامج عمل المنبر، مع مراعاة التعليقات المشار إليها في الفقرة (ط)</w:t>
      </w:r>
      <w:r w:rsidR="00727288" w:rsidRPr="001F3633">
        <w:rPr>
          <w:rFonts w:ascii="Traditional Arabic" w:hAnsi="Traditional Arabic" w:hint="cs"/>
          <w:sz w:val="30"/>
          <w:szCs w:val="30"/>
          <w:rtl/>
          <w:lang w:val="en-GB" w:eastAsia="zh-TW"/>
        </w:rPr>
        <w:t xml:space="preserve"> من هذا المقرر</w:t>
      </w:r>
      <w:r w:rsidRPr="001F3633">
        <w:rPr>
          <w:rFonts w:ascii="Traditional Arabic" w:hAnsi="Traditional Arabic" w:hint="cs"/>
          <w:sz w:val="30"/>
          <w:szCs w:val="30"/>
          <w:rtl/>
          <w:lang w:val="en-GB" w:eastAsia="zh-TW"/>
        </w:rPr>
        <w:t>، لكي ينظر فيها الاجتماع العام في دورته السابعة ويوافق عليها.</w:t>
      </w:r>
    </w:p>
    <w:p w14:paraId="17225F27" w14:textId="5F20FBEA" w:rsidR="002A5DAF" w:rsidRPr="001F3633" w:rsidRDefault="002A5DAF"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br w:type="page"/>
      </w:r>
    </w:p>
    <w:p w14:paraId="6418805F" w14:textId="5B509112" w:rsidR="00EA5EF7" w:rsidRPr="00394F52" w:rsidRDefault="00EA5EF7" w:rsidP="0091733D">
      <w:pPr>
        <w:pStyle w:val="Normalnumber"/>
        <w:numPr>
          <w:ilvl w:val="0"/>
          <w:numId w:val="0"/>
        </w:numPr>
        <w:tabs>
          <w:tab w:val="clear" w:pos="1247"/>
          <w:tab w:val="clear" w:pos="1814"/>
          <w:tab w:val="clear" w:pos="2381"/>
          <w:tab w:val="clear" w:pos="2948"/>
          <w:tab w:val="clear" w:pos="3515"/>
        </w:tabs>
        <w:bidi/>
        <w:spacing w:after="240" w:line="400" w:lineRule="exact"/>
        <w:ind w:left="1134" w:firstLine="6"/>
        <w:jc w:val="both"/>
        <w:rPr>
          <w:rFonts w:ascii="Traditional Arabic" w:hAnsi="Traditional Arabic"/>
          <w:b/>
          <w:bCs/>
          <w:sz w:val="32"/>
          <w:szCs w:val="32"/>
          <w:rtl/>
          <w:lang w:val="en-GB" w:eastAsia="zh-TW"/>
        </w:rPr>
      </w:pPr>
      <w:r w:rsidRPr="00394F52">
        <w:rPr>
          <w:rFonts w:ascii="Traditional Arabic" w:hAnsi="Traditional Arabic" w:hint="cs"/>
          <w:b/>
          <w:bCs/>
          <w:sz w:val="32"/>
          <w:szCs w:val="32"/>
          <w:rtl/>
          <w:lang w:val="en-GB" w:eastAsia="zh-TW"/>
        </w:rPr>
        <w:lastRenderedPageBreak/>
        <w:t>مشروع المقرر م ح د-6/</w:t>
      </w:r>
      <w:r w:rsidR="00727288" w:rsidRPr="00394F52">
        <w:rPr>
          <w:rFonts w:ascii="Traditional Arabic" w:hAnsi="Traditional Arabic" w:hint="cs"/>
          <w:b/>
          <w:bCs/>
          <w:sz w:val="32"/>
          <w:szCs w:val="32"/>
          <w:rtl/>
          <w:lang w:val="en-GB" w:eastAsia="zh-TW"/>
        </w:rPr>
        <w:t>3</w:t>
      </w:r>
      <w:r w:rsidRPr="00394F52">
        <w:rPr>
          <w:rFonts w:ascii="Traditional Arabic" w:hAnsi="Traditional Arabic" w:hint="cs"/>
          <w:b/>
          <w:bCs/>
          <w:sz w:val="32"/>
          <w:szCs w:val="32"/>
          <w:rtl/>
          <w:lang w:val="en-GB" w:eastAsia="zh-TW"/>
        </w:rPr>
        <w:t>: جدول</w:t>
      </w:r>
      <w:r w:rsidRPr="00394F52">
        <w:rPr>
          <w:rFonts w:ascii="Traditional Arabic" w:hAnsi="Traditional Arabic"/>
          <w:b/>
          <w:bCs/>
          <w:sz w:val="32"/>
          <w:szCs w:val="32"/>
          <w:rtl/>
          <w:lang w:val="en-GB" w:eastAsia="zh-TW"/>
        </w:rPr>
        <w:t xml:space="preserve"> الأعمال المؤقت وتاريخ ومكان انعقاد الدورة السابعة للاجتماع العام</w:t>
      </w:r>
    </w:p>
    <w:p w14:paraId="1B01A69D" w14:textId="77777777" w:rsidR="00EA5EF7" w:rsidRPr="0091733D" w:rsidRDefault="00EA5EF7" w:rsidP="0091733D">
      <w:pPr>
        <w:pStyle w:val="Normalnumber"/>
        <w:numPr>
          <w:ilvl w:val="0"/>
          <w:numId w:val="0"/>
        </w:numPr>
        <w:tabs>
          <w:tab w:val="clear" w:pos="1247"/>
          <w:tab w:val="clear" w:pos="1814"/>
          <w:tab w:val="clear" w:pos="2381"/>
          <w:tab w:val="clear" w:pos="2948"/>
          <w:tab w:val="clear" w:pos="3515"/>
        </w:tabs>
        <w:bidi/>
        <w:spacing w:after="240" w:line="400" w:lineRule="exact"/>
        <w:ind w:left="1128" w:firstLine="573"/>
        <w:jc w:val="both"/>
        <w:rPr>
          <w:rFonts w:ascii="Traditional Arabic" w:hAnsi="Traditional Arabic"/>
          <w:i/>
          <w:iCs/>
          <w:sz w:val="30"/>
          <w:szCs w:val="30"/>
          <w:rtl/>
          <w:lang w:val="en-GB" w:eastAsia="zh-TW"/>
        </w:rPr>
      </w:pPr>
      <w:r w:rsidRPr="0091733D">
        <w:rPr>
          <w:rFonts w:ascii="Traditional Arabic" w:hAnsi="Traditional Arabic"/>
          <w:i/>
          <w:iCs/>
          <w:sz w:val="30"/>
          <w:szCs w:val="30"/>
          <w:rtl/>
          <w:lang w:val="en-GB" w:eastAsia="zh-TW"/>
        </w:rPr>
        <w:t>إن الاجتماع العام،</w:t>
      </w:r>
    </w:p>
    <w:p w14:paraId="2961904E" w14:textId="77777777" w:rsidR="00EA5EF7" w:rsidRPr="001F3633" w:rsidRDefault="00EA5EF7" w:rsidP="0091733D">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١-</w:t>
      </w:r>
      <w:r w:rsidRPr="001F3633">
        <w:rPr>
          <w:rFonts w:ascii="Traditional Arabic" w:hAnsi="Traditional Arabic"/>
          <w:sz w:val="30"/>
          <w:szCs w:val="30"/>
          <w:rtl/>
          <w:lang w:val="en-GB" w:eastAsia="zh-TW"/>
        </w:rPr>
        <w:tab/>
      </w:r>
      <w:r w:rsidRPr="0091733D">
        <w:rPr>
          <w:rFonts w:ascii="Traditional Arabic" w:hAnsi="Traditional Arabic" w:hint="cs"/>
          <w:i/>
          <w:iCs/>
          <w:sz w:val="30"/>
          <w:szCs w:val="30"/>
          <w:rtl/>
          <w:lang w:val="en-GB" w:eastAsia="zh-TW"/>
        </w:rPr>
        <w:t>يقرر</w:t>
      </w:r>
      <w:r w:rsidRPr="001F3633">
        <w:rPr>
          <w:rFonts w:ascii="Traditional Arabic" w:hAnsi="Traditional Arabic" w:hint="cs"/>
          <w:sz w:val="30"/>
          <w:szCs w:val="30"/>
          <w:rtl/>
          <w:lang w:val="en-GB" w:eastAsia="zh-TW"/>
        </w:rPr>
        <w:t xml:space="preserve"> أن الدورة السابعة من الاجتماع العام ستعقد من يوم الاثنين 29 نيسان/أبريل 2019 إلى يوم السبت 4 أيار/مايو 2019؛</w:t>
      </w:r>
    </w:p>
    <w:p w14:paraId="1EE9CDD0" w14:textId="77777777" w:rsidR="00EA5EF7" w:rsidRPr="001F3633" w:rsidRDefault="00EA5EF7" w:rsidP="0091733D">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2 -</w:t>
      </w:r>
      <w:r w:rsidRPr="001F3633">
        <w:rPr>
          <w:rFonts w:ascii="Traditional Arabic" w:hAnsi="Traditional Arabic" w:hint="cs"/>
          <w:sz w:val="30"/>
          <w:szCs w:val="30"/>
          <w:rtl/>
          <w:lang w:val="en-GB" w:eastAsia="zh-TW"/>
        </w:rPr>
        <w:tab/>
      </w:r>
      <w:r w:rsidRPr="0091733D">
        <w:rPr>
          <w:rFonts w:ascii="Traditional Arabic" w:hAnsi="Traditional Arabic"/>
          <w:i/>
          <w:iCs/>
          <w:sz w:val="30"/>
          <w:szCs w:val="30"/>
          <w:rtl/>
          <w:lang w:val="en-GB" w:eastAsia="zh-TW"/>
        </w:rPr>
        <w:t>يقرر</w:t>
      </w:r>
      <w:r w:rsidRPr="0091733D">
        <w:rPr>
          <w:rFonts w:ascii="Traditional Arabic" w:hAnsi="Traditional Arabic" w:hint="cs"/>
          <w:i/>
          <w:iCs/>
          <w:sz w:val="30"/>
          <w:szCs w:val="30"/>
          <w:rtl/>
          <w:lang w:val="en-GB" w:eastAsia="zh-TW"/>
        </w:rPr>
        <w:t xml:space="preserve"> أيضاً</w:t>
      </w:r>
      <w:r w:rsidRPr="001F3633">
        <w:rPr>
          <w:rFonts w:ascii="Traditional Arabic" w:hAnsi="Traditional Arabic"/>
          <w:sz w:val="30"/>
          <w:szCs w:val="30"/>
          <w:rtl/>
          <w:lang w:val="en-GB" w:eastAsia="zh-TW"/>
        </w:rPr>
        <w:t xml:space="preserve"> </w:t>
      </w:r>
      <w:r w:rsidRPr="001F3633">
        <w:rPr>
          <w:rFonts w:ascii="Traditional Arabic" w:hAnsi="Traditional Arabic" w:hint="cs"/>
          <w:sz w:val="30"/>
          <w:szCs w:val="30"/>
          <w:rtl/>
          <w:lang w:val="en-GB" w:eastAsia="zh-TW"/>
        </w:rPr>
        <w:t>أن يقبل مع التقدير العرض الذي تقدمت به حكومة فرنسا</w:t>
      </w:r>
      <w:r w:rsidRPr="001F3633">
        <w:rPr>
          <w:rFonts w:ascii="Traditional Arabic" w:hAnsi="Traditional Arabic"/>
          <w:sz w:val="30"/>
          <w:szCs w:val="30"/>
          <w:rtl/>
          <w:lang w:val="en-GB" w:eastAsia="zh-TW"/>
        </w:rPr>
        <w:t xml:space="preserve"> </w:t>
      </w:r>
      <w:r w:rsidRPr="001F3633">
        <w:rPr>
          <w:rFonts w:ascii="Traditional Arabic" w:hAnsi="Traditional Arabic" w:hint="cs"/>
          <w:sz w:val="30"/>
          <w:szCs w:val="30"/>
          <w:rtl/>
          <w:lang w:val="en-GB" w:eastAsia="zh-TW"/>
        </w:rPr>
        <w:t xml:space="preserve">لتنظيم الدورة السابعة للاجتماع العام </w:t>
      </w:r>
      <w:r w:rsidRPr="001F3633">
        <w:rPr>
          <w:rFonts w:ascii="Traditional Arabic" w:hAnsi="Traditional Arabic"/>
          <w:sz w:val="30"/>
          <w:szCs w:val="30"/>
          <w:rtl/>
          <w:lang w:val="en-GB" w:eastAsia="zh-TW"/>
        </w:rPr>
        <w:t xml:space="preserve">في </w:t>
      </w:r>
      <w:r w:rsidRPr="001F3633">
        <w:rPr>
          <w:rFonts w:ascii="Traditional Arabic" w:hAnsi="Traditional Arabic" w:hint="cs"/>
          <w:sz w:val="30"/>
          <w:szCs w:val="30"/>
          <w:rtl/>
          <w:lang w:val="en-GB" w:eastAsia="zh-TW"/>
        </w:rPr>
        <w:t>باريس، رهناً بالتوصل إلى إبرام اتفاق البلد المضيف</w:t>
      </w:r>
      <w:r w:rsidRPr="001F3633">
        <w:rPr>
          <w:rFonts w:ascii="Traditional Arabic" w:hAnsi="Traditional Arabic"/>
          <w:sz w:val="30"/>
          <w:szCs w:val="30"/>
          <w:rtl/>
          <w:lang w:val="en-GB" w:eastAsia="zh-TW"/>
        </w:rPr>
        <w:t>؛</w:t>
      </w:r>
    </w:p>
    <w:p w14:paraId="0A89775D" w14:textId="77777777" w:rsidR="00EA5EF7" w:rsidRPr="001F3633" w:rsidRDefault="00EA5EF7" w:rsidP="0091733D">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3-</w:t>
      </w:r>
      <w:r w:rsidRPr="001F3633">
        <w:rPr>
          <w:rFonts w:ascii="Traditional Arabic" w:hAnsi="Traditional Arabic" w:hint="cs"/>
          <w:sz w:val="30"/>
          <w:szCs w:val="30"/>
          <w:rtl/>
          <w:lang w:val="en-GB" w:eastAsia="zh-TW"/>
        </w:rPr>
        <w:tab/>
      </w:r>
      <w:r w:rsidRPr="0091733D">
        <w:rPr>
          <w:rFonts w:ascii="Traditional Arabic" w:hAnsi="Traditional Arabic"/>
          <w:i/>
          <w:iCs/>
          <w:sz w:val="30"/>
          <w:szCs w:val="30"/>
          <w:rtl/>
          <w:lang w:val="en-GB" w:eastAsia="zh-TW"/>
        </w:rPr>
        <w:t>يطلب</w:t>
      </w:r>
      <w:r w:rsidRPr="001F3633">
        <w:rPr>
          <w:rFonts w:ascii="Traditional Arabic" w:hAnsi="Traditional Arabic"/>
          <w:sz w:val="30"/>
          <w:szCs w:val="30"/>
          <w:rtl/>
          <w:lang w:val="en-GB" w:eastAsia="zh-TW"/>
        </w:rPr>
        <w:t xml:space="preserve"> إلى الأمينة التنفيذية أن تنظم مشاورات مع حكومة </w:t>
      </w:r>
      <w:r w:rsidRPr="001F3633">
        <w:rPr>
          <w:rFonts w:ascii="Traditional Arabic" w:hAnsi="Traditional Arabic" w:hint="cs"/>
          <w:sz w:val="30"/>
          <w:szCs w:val="30"/>
          <w:rtl/>
          <w:lang w:val="en-GB" w:eastAsia="zh-TW"/>
        </w:rPr>
        <w:t>فرنسا</w:t>
      </w:r>
      <w:r w:rsidRPr="001F3633">
        <w:rPr>
          <w:rFonts w:ascii="Traditional Arabic" w:hAnsi="Traditional Arabic"/>
          <w:sz w:val="30"/>
          <w:szCs w:val="30"/>
          <w:rtl/>
          <w:lang w:val="en-GB" w:eastAsia="zh-TW"/>
        </w:rPr>
        <w:t xml:space="preserve">، من أجل التفاوض على اتفاق البلد المضيف، وفقاً لقرار الجمعية العامة للأمم المتحدة 40/243، مع الامتثال لأحكام الأمر الإداري للأمم المتحدة </w:t>
      </w:r>
      <w:r w:rsidRPr="008032E1">
        <w:rPr>
          <w:rFonts w:asciiTheme="majorBidi" w:hAnsiTheme="majorBidi" w:cstheme="majorBidi"/>
          <w:lang w:val="en-GB" w:eastAsia="zh-TW"/>
        </w:rPr>
        <w:t>ST/AI/342</w:t>
      </w:r>
      <w:r w:rsidRPr="001F3633">
        <w:rPr>
          <w:rFonts w:ascii="Traditional Arabic" w:hAnsi="Traditional Arabic"/>
          <w:sz w:val="30"/>
          <w:szCs w:val="30"/>
          <w:rtl/>
          <w:lang w:val="en-GB" w:eastAsia="zh-TW"/>
        </w:rPr>
        <w:t>، وذلك بهدف إبرام وتوقيع اتفاق البلد المضيف في أقرب وقت ممكن، وأن تنظم الدورة السابعة للاجتماع العام بالتعاون الوثيق مع البلد المضيف، وأن تدعو الأعضاء والجهات المراقبة في المنبر إلى المشاركة في الدورة؛</w:t>
      </w:r>
    </w:p>
    <w:p w14:paraId="56B4D33F" w14:textId="77777777" w:rsidR="00EA5EF7" w:rsidRPr="001F3633" w:rsidRDefault="00EA5EF7" w:rsidP="0091733D">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rPr>
          <w:rFonts w:ascii="Traditional Arabic" w:hAnsi="Traditional Arabic"/>
          <w:sz w:val="30"/>
          <w:szCs w:val="30"/>
          <w:rtl/>
          <w:lang w:val="en-GB" w:eastAsia="zh-TW"/>
        </w:rPr>
      </w:pPr>
      <w:bookmarkStart w:id="6" w:name="bookmark_139"/>
      <w:r w:rsidRPr="001F3633">
        <w:rPr>
          <w:rFonts w:ascii="Traditional Arabic" w:hAnsi="Traditional Arabic" w:hint="cs"/>
          <w:sz w:val="30"/>
          <w:szCs w:val="30"/>
          <w:rtl/>
          <w:lang w:val="en-GB" w:eastAsia="zh-TW"/>
        </w:rPr>
        <w:t>4</w:t>
      </w:r>
      <w:r w:rsidRPr="001F3633">
        <w:rPr>
          <w:rFonts w:ascii="Traditional Arabic" w:hAnsi="Traditional Arabic"/>
          <w:sz w:val="30"/>
          <w:szCs w:val="30"/>
          <w:rtl/>
          <w:lang w:val="en-GB" w:eastAsia="zh-TW"/>
        </w:rPr>
        <w:t>-</w:t>
      </w:r>
      <w:r w:rsidRPr="001F3633">
        <w:rPr>
          <w:rFonts w:ascii="Traditional Arabic" w:hAnsi="Traditional Arabic"/>
          <w:sz w:val="30"/>
          <w:szCs w:val="30"/>
          <w:lang w:val="en-GB" w:eastAsia="zh-TW"/>
        </w:rPr>
        <w:tab/>
      </w:r>
      <w:r w:rsidRPr="0091733D">
        <w:rPr>
          <w:rFonts w:ascii="Traditional Arabic" w:hAnsi="Traditional Arabic"/>
          <w:i/>
          <w:iCs/>
          <w:sz w:val="30"/>
          <w:szCs w:val="30"/>
          <w:rtl/>
          <w:lang w:val="en-GB" w:eastAsia="zh-TW"/>
        </w:rPr>
        <w:t>يدعو</w:t>
      </w:r>
      <w:r w:rsidRPr="001F3633">
        <w:rPr>
          <w:rFonts w:ascii="Traditional Arabic" w:hAnsi="Traditional Arabic"/>
          <w:sz w:val="30"/>
          <w:szCs w:val="30"/>
          <w:rtl/>
          <w:lang w:val="en-GB" w:eastAsia="zh-TW"/>
        </w:rPr>
        <w:t xml:space="preserve"> الأعضاء القادرين على القيام بذلك إلى النظر في استضافة الدورة الثامنة للاجتماع العام، المقرر عقدها في العام 2020؛</w:t>
      </w:r>
      <w:bookmarkEnd w:id="6"/>
    </w:p>
    <w:p w14:paraId="7218F505" w14:textId="77777777" w:rsidR="00EA5EF7" w:rsidRPr="001F3633" w:rsidRDefault="00EA5EF7" w:rsidP="0091733D">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rPr>
          <w:rFonts w:ascii="Traditional Arabic" w:hAnsi="Traditional Arabic"/>
          <w:sz w:val="30"/>
          <w:szCs w:val="30"/>
          <w:rtl/>
          <w:lang w:val="en-GB" w:eastAsia="zh-TW"/>
        </w:rPr>
      </w:pPr>
      <w:bookmarkStart w:id="7" w:name="bookmark_140"/>
      <w:r w:rsidRPr="001F3633">
        <w:rPr>
          <w:rFonts w:ascii="Traditional Arabic" w:hAnsi="Traditional Arabic" w:hint="cs"/>
          <w:sz w:val="30"/>
          <w:szCs w:val="30"/>
          <w:rtl/>
          <w:lang w:val="en-GB" w:eastAsia="zh-TW"/>
        </w:rPr>
        <w:t>5</w:t>
      </w:r>
      <w:r w:rsidRPr="001F3633">
        <w:rPr>
          <w:rFonts w:ascii="Traditional Arabic" w:hAnsi="Traditional Arabic"/>
          <w:sz w:val="30"/>
          <w:szCs w:val="30"/>
          <w:rtl/>
          <w:lang w:val="en-GB" w:eastAsia="zh-TW"/>
        </w:rPr>
        <w:t>-</w:t>
      </w:r>
      <w:r w:rsidRPr="001F3633">
        <w:rPr>
          <w:rFonts w:ascii="Traditional Arabic" w:hAnsi="Traditional Arabic"/>
          <w:sz w:val="30"/>
          <w:szCs w:val="30"/>
          <w:rtl/>
          <w:lang w:val="en-GB" w:eastAsia="zh-TW"/>
        </w:rPr>
        <w:tab/>
      </w:r>
      <w:r w:rsidRPr="0091733D">
        <w:rPr>
          <w:rFonts w:ascii="Traditional Arabic" w:hAnsi="Traditional Arabic"/>
          <w:i/>
          <w:iCs/>
          <w:sz w:val="30"/>
          <w:szCs w:val="30"/>
          <w:rtl/>
          <w:lang w:val="en-GB" w:eastAsia="zh-TW"/>
        </w:rPr>
        <w:t>يطلب</w:t>
      </w:r>
      <w:r w:rsidRPr="001F3633">
        <w:rPr>
          <w:rFonts w:ascii="Traditional Arabic" w:hAnsi="Traditional Arabic"/>
          <w:sz w:val="30"/>
          <w:szCs w:val="30"/>
          <w:rtl/>
          <w:lang w:val="en-GB" w:eastAsia="zh-TW"/>
        </w:rPr>
        <w:t xml:space="preserve"> إلى الأمينة التنفيذية، تحت إشراف المكتب، أن تتشاور مع أعضاء المنتدى الذين قد يعرضون، خلال الفترة المفضية إلى الدورة السابعة من الاجتماع العام، القيام باستضافة الدورة الثامنة للاجتماع العام؛</w:t>
      </w:r>
      <w:bookmarkEnd w:id="7"/>
    </w:p>
    <w:p w14:paraId="427CB88D" w14:textId="08792B87" w:rsidR="00EA5EF7" w:rsidRPr="001F3633" w:rsidRDefault="00EA5EF7" w:rsidP="0091733D">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rPr>
          <w:rFonts w:ascii="Traditional Arabic" w:hAnsi="Traditional Arabic"/>
          <w:sz w:val="30"/>
          <w:szCs w:val="30"/>
          <w:rtl/>
          <w:lang w:val="en-GB" w:eastAsia="zh-TW"/>
        </w:rPr>
      </w:pPr>
      <w:bookmarkStart w:id="8" w:name="bookmark_141"/>
      <w:r w:rsidRPr="001F3633">
        <w:rPr>
          <w:rFonts w:ascii="Traditional Arabic" w:hAnsi="Traditional Arabic" w:hint="cs"/>
          <w:sz w:val="30"/>
          <w:szCs w:val="30"/>
          <w:rtl/>
          <w:lang w:val="en-GB" w:eastAsia="zh-TW"/>
        </w:rPr>
        <w:t>6</w:t>
      </w:r>
      <w:r w:rsidRPr="001F3633">
        <w:rPr>
          <w:rFonts w:ascii="Traditional Arabic" w:hAnsi="Traditional Arabic"/>
          <w:sz w:val="30"/>
          <w:szCs w:val="30"/>
          <w:rtl/>
          <w:lang w:val="en-GB" w:eastAsia="zh-TW"/>
        </w:rPr>
        <w:t>-</w:t>
      </w:r>
      <w:r w:rsidRPr="001F3633">
        <w:rPr>
          <w:rFonts w:ascii="Traditional Arabic" w:hAnsi="Traditional Arabic"/>
          <w:sz w:val="30"/>
          <w:szCs w:val="30"/>
          <w:rtl/>
          <w:lang w:val="en-GB" w:eastAsia="zh-TW"/>
        </w:rPr>
        <w:tab/>
      </w:r>
      <w:r w:rsidRPr="0091733D">
        <w:rPr>
          <w:rFonts w:ascii="Traditional Arabic" w:hAnsi="Traditional Arabic"/>
          <w:i/>
          <w:iCs/>
          <w:sz w:val="30"/>
          <w:szCs w:val="30"/>
          <w:rtl/>
          <w:lang w:val="en-GB" w:eastAsia="zh-TW"/>
        </w:rPr>
        <w:t xml:space="preserve">يطلب </w:t>
      </w:r>
      <w:r w:rsidRPr="0091733D">
        <w:rPr>
          <w:rFonts w:ascii="Traditional Arabic" w:hAnsi="Traditional Arabic" w:hint="cs"/>
          <w:i/>
          <w:iCs/>
          <w:sz w:val="30"/>
          <w:szCs w:val="30"/>
          <w:rtl/>
          <w:lang w:val="en-GB" w:eastAsia="zh-TW"/>
        </w:rPr>
        <w:t>أيضاً</w:t>
      </w:r>
      <w:r w:rsidRPr="001F3633">
        <w:rPr>
          <w:rFonts w:ascii="Traditional Arabic" w:hAnsi="Traditional Arabic"/>
          <w:sz w:val="30"/>
          <w:szCs w:val="30"/>
          <w:rtl/>
          <w:lang w:val="en-GB" w:eastAsia="zh-TW"/>
        </w:rPr>
        <w:t xml:space="preserve"> إلى الأمينة التنفيذية أن تقدم إلى الاجتماع العام في دورته السابعة تقريراً عن التقدم المحرز في المشاورات المشار إليها في الفقرة </w:t>
      </w:r>
      <w:r w:rsidR="007658D5" w:rsidRPr="001F3633">
        <w:rPr>
          <w:rFonts w:ascii="Traditional Arabic" w:hAnsi="Traditional Arabic" w:hint="cs"/>
          <w:sz w:val="30"/>
          <w:szCs w:val="30"/>
          <w:rtl/>
          <w:lang w:val="en-GB" w:eastAsia="zh-TW"/>
        </w:rPr>
        <w:t>5</w:t>
      </w:r>
      <w:r w:rsidRPr="001F3633">
        <w:rPr>
          <w:rFonts w:ascii="Traditional Arabic" w:hAnsi="Traditional Arabic"/>
          <w:sz w:val="30"/>
          <w:szCs w:val="30"/>
          <w:rtl/>
          <w:lang w:val="en-GB" w:eastAsia="zh-TW"/>
        </w:rPr>
        <w:t xml:space="preserve"> أعلاه، وذلك بهدف اعتماد مقرر في تلك الدورة بشأن تاريخ ومكان انعقاد دورته الثامنة؛</w:t>
      </w:r>
      <w:bookmarkEnd w:id="8"/>
    </w:p>
    <w:p w14:paraId="45C0DD40" w14:textId="72FC5310" w:rsidR="00EA5EF7" w:rsidRPr="001F3633" w:rsidRDefault="00EA5EF7" w:rsidP="0091733D">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7</w:t>
      </w:r>
      <w:r w:rsidRPr="001F3633">
        <w:rPr>
          <w:rFonts w:ascii="Traditional Arabic" w:hAnsi="Traditional Arabic"/>
          <w:sz w:val="30"/>
          <w:szCs w:val="30"/>
          <w:rtl/>
          <w:lang w:val="en-GB" w:eastAsia="zh-TW"/>
        </w:rPr>
        <w:t>-</w:t>
      </w:r>
      <w:r w:rsidRPr="001F3633">
        <w:rPr>
          <w:rFonts w:ascii="Traditional Arabic" w:hAnsi="Traditional Arabic"/>
          <w:sz w:val="30"/>
          <w:szCs w:val="30"/>
          <w:rtl/>
          <w:lang w:val="en-GB" w:eastAsia="zh-TW"/>
        </w:rPr>
        <w:tab/>
      </w:r>
      <w:bookmarkStart w:id="9" w:name="bookmark_142"/>
      <w:r w:rsidRPr="0091733D">
        <w:rPr>
          <w:rFonts w:ascii="Traditional Arabic" w:hAnsi="Traditional Arabic"/>
          <w:i/>
          <w:iCs/>
          <w:sz w:val="30"/>
          <w:szCs w:val="30"/>
          <w:rtl/>
          <w:lang w:val="en-GB" w:eastAsia="zh-TW"/>
        </w:rPr>
        <w:t>يحيط علماً</w:t>
      </w:r>
      <w:r w:rsidRPr="001F3633">
        <w:rPr>
          <w:rFonts w:ascii="Traditional Arabic" w:hAnsi="Traditional Arabic"/>
          <w:sz w:val="30"/>
          <w:szCs w:val="30"/>
          <w:rtl/>
          <w:lang w:val="en-GB" w:eastAsia="zh-TW"/>
        </w:rPr>
        <w:t xml:space="preserve"> بمشروع جدول الأعمال الأولي للدورة السابعة </w:t>
      </w:r>
      <w:r w:rsidRPr="001F3633">
        <w:rPr>
          <w:rFonts w:ascii="Traditional Arabic" w:hAnsi="Traditional Arabic" w:hint="cs"/>
          <w:sz w:val="30"/>
          <w:szCs w:val="30"/>
          <w:rtl/>
          <w:lang w:val="en-GB" w:eastAsia="zh-TW"/>
        </w:rPr>
        <w:t>للاجتماع</w:t>
      </w:r>
      <w:r w:rsidRPr="001F3633">
        <w:rPr>
          <w:rFonts w:ascii="Traditional Arabic" w:hAnsi="Traditional Arabic"/>
          <w:sz w:val="30"/>
          <w:szCs w:val="30"/>
          <w:rtl/>
          <w:lang w:val="en-GB" w:eastAsia="zh-TW"/>
        </w:rPr>
        <w:t xml:space="preserve"> العام</w:t>
      </w:r>
      <w:r w:rsidR="007658D5"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الوارد في مرفق هذا المقرر</w:t>
      </w:r>
      <w:r w:rsidR="007658D5" w:rsidRPr="001F3633">
        <w:rPr>
          <w:rFonts w:ascii="Traditional Arabic" w:hAnsi="Traditional Arabic" w:hint="cs"/>
          <w:sz w:val="30"/>
          <w:szCs w:val="30"/>
          <w:rtl/>
          <w:lang w:val="en-GB" w:eastAsia="zh-TW"/>
        </w:rPr>
        <w:t>؛</w:t>
      </w:r>
      <w:bookmarkEnd w:id="9"/>
    </w:p>
    <w:p w14:paraId="171F92BA" w14:textId="0BC541FC" w:rsidR="007658D5" w:rsidRPr="001F3633" w:rsidRDefault="007658D5" w:rsidP="0091733D">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8-</w:t>
      </w:r>
      <w:r w:rsidRPr="001F3633">
        <w:rPr>
          <w:rFonts w:ascii="Traditional Arabic" w:hAnsi="Traditional Arabic"/>
          <w:sz w:val="30"/>
          <w:szCs w:val="30"/>
          <w:rtl/>
          <w:lang w:val="en-GB" w:eastAsia="zh-TW"/>
        </w:rPr>
        <w:tab/>
      </w:r>
      <w:r w:rsidRPr="0091733D">
        <w:rPr>
          <w:rFonts w:ascii="Traditional Arabic" w:hAnsi="Traditional Arabic"/>
          <w:i/>
          <w:iCs/>
          <w:sz w:val="30"/>
          <w:szCs w:val="30"/>
          <w:rtl/>
          <w:lang w:val="en-GB" w:eastAsia="zh-TW"/>
        </w:rPr>
        <w:t>يطلب</w:t>
      </w:r>
      <w:r w:rsidRPr="001F3633">
        <w:rPr>
          <w:rFonts w:ascii="Traditional Arabic" w:hAnsi="Traditional Arabic"/>
          <w:sz w:val="30"/>
          <w:szCs w:val="30"/>
          <w:rtl/>
          <w:lang w:val="en-GB" w:eastAsia="zh-TW"/>
        </w:rPr>
        <w:t xml:space="preserve"> إلى الأمين</w:t>
      </w:r>
      <w:r w:rsidRPr="001F3633">
        <w:rPr>
          <w:rFonts w:ascii="Traditional Arabic" w:hAnsi="Traditional Arabic" w:hint="cs"/>
          <w:sz w:val="30"/>
          <w:szCs w:val="30"/>
          <w:rtl/>
          <w:lang w:val="en-GB" w:eastAsia="zh-TW"/>
        </w:rPr>
        <w:t>ة</w:t>
      </w:r>
      <w:r w:rsidRPr="001F3633">
        <w:rPr>
          <w:rFonts w:ascii="Traditional Arabic" w:hAnsi="Traditional Arabic"/>
          <w:sz w:val="30"/>
          <w:szCs w:val="30"/>
          <w:rtl/>
          <w:lang w:val="en-GB" w:eastAsia="zh-TW"/>
        </w:rPr>
        <w:t xml:space="preserve"> التنفيذي</w:t>
      </w:r>
      <w:r w:rsidRPr="001F3633">
        <w:rPr>
          <w:rFonts w:ascii="Traditional Arabic" w:hAnsi="Traditional Arabic" w:hint="cs"/>
          <w:sz w:val="30"/>
          <w:szCs w:val="30"/>
          <w:rtl/>
          <w:lang w:val="en-GB" w:eastAsia="zh-TW"/>
        </w:rPr>
        <w:t>ة</w:t>
      </w:r>
      <w:r w:rsidRPr="001F3633">
        <w:rPr>
          <w:rFonts w:ascii="Traditional Arabic" w:hAnsi="Traditional Arabic"/>
          <w:sz w:val="30"/>
          <w:szCs w:val="30"/>
          <w:rtl/>
          <w:lang w:val="en-GB" w:eastAsia="zh-TW"/>
        </w:rPr>
        <w:t xml:space="preserve"> أن </w:t>
      </w:r>
      <w:r w:rsidRPr="001F3633">
        <w:rPr>
          <w:rFonts w:ascii="Traditional Arabic" w:hAnsi="Traditional Arabic" w:hint="cs"/>
          <w:sz w:val="30"/>
          <w:szCs w:val="30"/>
          <w:rtl/>
          <w:lang w:val="en-GB" w:eastAsia="zh-TW"/>
        </w:rPr>
        <w:t>ت</w:t>
      </w:r>
      <w:r w:rsidRPr="001F3633">
        <w:rPr>
          <w:rFonts w:ascii="Traditional Arabic" w:hAnsi="Traditional Arabic"/>
          <w:sz w:val="30"/>
          <w:szCs w:val="30"/>
          <w:rtl/>
          <w:lang w:val="en-GB" w:eastAsia="zh-TW"/>
        </w:rPr>
        <w:t>دعو الأعضاء والمراقبين المسموح لهم بالمشاركة المعززة وفقا</w:t>
      </w:r>
      <w:r w:rsidR="00BE4007">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xml:space="preserve"> للمقرر م ح د-٥/٤ لأن يقدموا، بحلول ١ حزيران/يونيه ٢٠١٨، تعليقات خطية بشأن التنظيم المقترح لأعمال الدورة السابعة للاجتماع العام؛</w:t>
      </w:r>
    </w:p>
    <w:p w14:paraId="23152F8B" w14:textId="29810663" w:rsidR="007658D5" w:rsidRPr="001F3633" w:rsidRDefault="007658D5" w:rsidP="0091733D">
      <w:pPr>
        <w:pStyle w:val="Normalnumber"/>
        <w:numPr>
          <w:ilvl w:val="0"/>
          <w:numId w:val="0"/>
        </w:numPr>
        <w:tabs>
          <w:tab w:val="clear" w:pos="1247"/>
          <w:tab w:val="clear" w:pos="1814"/>
          <w:tab w:val="clear" w:pos="2381"/>
          <w:tab w:val="clear" w:pos="2948"/>
          <w:tab w:val="clear" w:pos="3515"/>
          <w:tab w:val="left" w:pos="2267"/>
        </w:tabs>
        <w:bidi/>
        <w:spacing w:line="400" w:lineRule="exact"/>
        <w:ind w:left="1128" w:firstLine="572"/>
        <w:jc w:val="both"/>
        <w:rPr>
          <w:rFonts w:ascii="Traditional Arabic" w:hAnsi="Traditional Arabic"/>
          <w:sz w:val="30"/>
          <w:szCs w:val="30"/>
          <w:rtl/>
          <w:lang w:val="en-GB" w:eastAsia="zh-TW"/>
        </w:rPr>
      </w:pPr>
      <w:r w:rsidRPr="001F3633">
        <w:rPr>
          <w:rFonts w:ascii="Traditional Arabic" w:hAnsi="Traditional Arabic" w:hint="cs"/>
          <w:sz w:val="30"/>
          <w:szCs w:val="30"/>
          <w:rtl/>
          <w:lang w:val="en-GB" w:eastAsia="zh-TW"/>
        </w:rPr>
        <w:t>9-</w:t>
      </w:r>
      <w:r w:rsidRPr="001F3633">
        <w:rPr>
          <w:rFonts w:ascii="Traditional Arabic" w:hAnsi="Traditional Arabic"/>
          <w:sz w:val="30"/>
          <w:szCs w:val="30"/>
          <w:rtl/>
          <w:lang w:val="en-GB" w:eastAsia="zh-TW"/>
        </w:rPr>
        <w:tab/>
      </w:r>
      <w:r w:rsidRPr="0091733D">
        <w:rPr>
          <w:rFonts w:ascii="Traditional Arabic" w:hAnsi="Traditional Arabic"/>
          <w:i/>
          <w:iCs/>
          <w:sz w:val="30"/>
          <w:szCs w:val="30"/>
          <w:rtl/>
          <w:lang w:val="en-GB" w:eastAsia="zh-TW"/>
        </w:rPr>
        <w:t>يطلب كذلك</w:t>
      </w:r>
      <w:r w:rsidRPr="001F3633">
        <w:rPr>
          <w:rFonts w:ascii="Traditional Arabic" w:hAnsi="Traditional Arabic"/>
          <w:sz w:val="30"/>
          <w:szCs w:val="30"/>
          <w:rtl/>
          <w:lang w:val="en-GB" w:eastAsia="zh-TW"/>
        </w:rPr>
        <w:t xml:space="preserve"> إلى الأمين</w:t>
      </w:r>
      <w:r w:rsidRPr="001F3633">
        <w:rPr>
          <w:rFonts w:ascii="Traditional Arabic" w:hAnsi="Traditional Arabic" w:hint="cs"/>
          <w:sz w:val="30"/>
          <w:szCs w:val="30"/>
          <w:rtl/>
          <w:lang w:val="en-GB" w:eastAsia="zh-TW"/>
        </w:rPr>
        <w:t>ة</w:t>
      </w:r>
      <w:r w:rsidRPr="001F3633">
        <w:rPr>
          <w:rFonts w:ascii="Traditional Arabic" w:hAnsi="Traditional Arabic"/>
          <w:sz w:val="30"/>
          <w:szCs w:val="30"/>
          <w:rtl/>
          <w:lang w:val="en-GB" w:eastAsia="zh-TW"/>
        </w:rPr>
        <w:t xml:space="preserve"> التنفيذي</w:t>
      </w:r>
      <w:r w:rsidRPr="001F3633">
        <w:rPr>
          <w:rFonts w:ascii="Traditional Arabic" w:hAnsi="Traditional Arabic" w:hint="cs"/>
          <w:sz w:val="30"/>
          <w:szCs w:val="30"/>
          <w:rtl/>
          <w:lang w:val="en-GB" w:eastAsia="zh-TW"/>
        </w:rPr>
        <w:t>ة</w:t>
      </w:r>
      <w:r w:rsidRPr="001F3633">
        <w:rPr>
          <w:rFonts w:ascii="Traditional Arabic" w:hAnsi="Traditional Arabic"/>
          <w:sz w:val="30"/>
          <w:szCs w:val="30"/>
          <w:rtl/>
          <w:lang w:val="en-GB" w:eastAsia="zh-TW"/>
        </w:rPr>
        <w:t xml:space="preserve"> أن </w:t>
      </w:r>
      <w:r w:rsidRPr="001F3633">
        <w:rPr>
          <w:rFonts w:ascii="Traditional Arabic" w:hAnsi="Traditional Arabic" w:hint="cs"/>
          <w:sz w:val="30"/>
          <w:szCs w:val="30"/>
          <w:rtl/>
          <w:lang w:val="en-GB" w:eastAsia="zh-TW"/>
        </w:rPr>
        <w:t>ت</w:t>
      </w:r>
      <w:r w:rsidRPr="001F3633">
        <w:rPr>
          <w:rFonts w:ascii="Traditional Arabic" w:hAnsi="Traditional Arabic"/>
          <w:sz w:val="30"/>
          <w:szCs w:val="30"/>
          <w:rtl/>
          <w:lang w:val="en-GB" w:eastAsia="zh-TW"/>
        </w:rPr>
        <w:t>ضع اللمسات الأخيرة على التنظيم المقترح لأعمال الدورة السابعة للاجتماع العام تمشيا</w:t>
      </w:r>
      <w:r w:rsidR="00BE4007">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 xml:space="preserve"> مع التعليقات المقدمة في الدورة السادسة للاجتماع العام والتعليقات الخطية التي قُدمت استجابةً للدعوة المشار إليها في الفقرة ٨ من هذا المقرر.</w:t>
      </w:r>
    </w:p>
    <w:p w14:paraId="297A4816" w14:textId="77777777" w:rsidR="0091733D" w:rsidRDefault="0091733D" w:rsidP="0091733D">
      <w:pPr>
        <w:rPr>
          <w:rFonts w:ascii="Traditional Arabic" w:hAnsi="Traditional Arabic" w:cs="Traditional Arabic"/>
          <w:b/>
          <w:bCs/>
          <w:sz w:val="32"/>
          <w:szCs w:val="32"/>
          <w:rtl/>
          <w:lang w:val="en-GB" w:eastAsia="zh-TW"/>
        </w:rPr>
      </w:pPr>
      <w:r>
        <w:rPr>
          <w:rFonts w:ascii="Traditional Arabic" w:hAnsi="Traditional Arabic"/>
          <w:b/>
          <w:bCs/>
          <w:sz w:val="32"/>
          <w:szCs w:val="32"/>
          <w:rtl/>
          <w:lang w:val="en-GB" w:eastAsia="zh-TW"/>
        </w:rPr>
        <w:br w:type="page"/>
      </w:r>
    </w:p>
    <w:p w14:paraId="28388F6B" w14:textId="31807E4E" w:rsidR="007658D5" w:rsidRPr="0091733D" w:rsidRDefault="0024472F" w:rsidP="0091733D">
      <w:pPr>
        <w:pStyle w:val="Normalnumber"/>
        <w:numPr>
          <w:ilvl w:val="0"/>
          <w:numId w:val="0"/>
        </w:numPr>
        <w:tabs>
          <w:tab w:val="clear" w:pos="1247"/>
          <w:tab w:val="clear" w:pos="1814"/>
          <w:tab w:val="clear" w:pos="2381"/>
          <w:tab w:val="clear" w:pos="2948"/>
          <w:tab w:val="clear" w:pos="3515"/>
        </w:tabs>
        <w:bidi/>
        <w:spacing w:line="400" w:lineRule="exact"/>
        <w:ind w:left="1134" w:firstLine="6"/>
        <w:jc w:val="both"/>
        <w:rPr>
          <w:rFonts w:ascii="Traditional Arabic" w:hAnsi="Traditional Arabic"/>
          <w:b/>
          <w:bCs/>
          <w:sz w:val="34"/>
          <w:szCs w:val="34"/>
          <w:rtl/>
          <w:lang w:val="en-GB" w:eastAsia="zh-TW"/>
        </w:rPr>
      </w:pPr>
      <w:r w:rsidRPr="0091733D">
        <w:rPr>
          <w:rFonts w:ascii="Traditional Arabic" w:hAnsi="Traditional Arabic" w:hint="cs"/>
          <w:b/>
          <w:bCs/>
          <w:sz w:val="34"/>
          <w:szCs w:val="34"/>
          <w:rtl/>
          <w:lang w:val="en-GB" w:eastAsia="zh-TW"/>
        </w:rPr>
        <w:lastRenderedPageBreak/>
        <w:t>مرفق المقرر م ح د-6/3:</w:t>
      </w:r>
    </w:p>
    <w:p w14:paraId="7391C3A6" w14:textId="77777777" w:rsidR="0024472F" w:rsidRPr="001F3633" w:rsidRDefault="0024472F" w:rsidP="0091733D">
      <w:pPr>
        <w:pStyle w:val="Normalnumber"/>
        <w:numPr>
          <w:ilvl w:val="0"/>
          <w:numId w:val="0"/>
        </w:numPr>
        <w:tabs>
          <w:tab w:val="clear" w:pos="1247"/>
          <w:tab w:val="clear" w:pos="1814"/>
          <w:tab w:val="clear" w:pos="2381"/>
          <w:tab w:val="clear" w:pos="2948"/>
          <w:tab w:val="clear" w:pos="3515"/>
        </w:tabs>
        <w:bidi/>
        <w:spacing w:line="400" w:lineRule="exact"/>
        <w:ind w:left="1134" w:firstLine="6"/>
        <w:jc w:val="both"/>
        <w:textDirection w:val="tbRlV"/>
        <w:rPr>
          <w:rFonts w:ascii="Traditional Arabic" w:hAnsi="Traditional Arabic"/>
          <w:sz w:val="30"/>
          <w:szCs w:val="30"/>
          <w:rtl/>
          <w:lang w:val="en-GB" w:eastAsia="zh-TW"/>
        </w:rPr>
      </w:pPr>
      <w:r w:rsidRPr="00394F52">
        <w:rPr>
          <w:rFonts w:ascii="Traditional Arabic" w:hAnsi="Traditional Arabic"/>
          <w:b/>
          <w:bCs/>
          <w:sz w:val="32"/>
          <w:szCs w:val="32"/>
          <w:rtl/>
          <w:lang w:val="en-GB" w:eastAsia="zh-TW"/>
        </w:rPr>
        <w:t>مشروع جدول الأعمال المؤقت للدورة السابعة للاجتماع العام للمنبر الحكومي الدولي للعلوم والسياسات في مجال التنوع البيولوجي وخدمات النظم الإيكولوجية</w:t>
      </w:r>
    </w:p>
    <w:p w14:paraId="3A0B9B42" w14:textId="0C844923"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700"/>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1-</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افتتاح الدورة.</w:t>
      </w:r>
    </w:p>
    <w:p w14:paraId="6A5018CD" w14:textId="09BFD993"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700"/>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2-</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المسائل التنظيمية:</w:t>
      </w:r>
    </w:p>
    <w:p w14:paraId="1DD46AE8" w14:textId="77777777" w:rsidR="0024472F" w:rsidRPr="001F3633" w:rsidRDefault="0024472F"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700"/>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(أ)</w:t>
      </w:r>
      <w:r w:rsidRPr="001F3633">
        <w:rPr>
          <w:rFonts w:ascii="Traditional Arabic" w:hAnsi="Traditional Arabic"/>
          <w:sz w:val="30"/>
          <w:szCs w:val="30"/>
          <w:rtl/>
          <w:lang w:val="en-GB" w:eastAsia="zh-TW"/>
        </w:rPr>
        <w:tab/>
        <w:t>إقرار جدول الأعمال وتنظيم العمل؛</w:t>
      </w:r>
    </w:p>
    <w:p w14:paraId="79161879" w14:textId="77777777" w:rsidR="0024472F" w:rsidRPr="001F3633" w:rsidRDefault="0024472F"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700"/>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(ب)</w:t>
      </w:r>
      <w:r w:rsidRPr="001F3633">
        <w:rPr>
          <w:rFonts w:ascii="Traditional Arabic" w:hAnsi="Traditional Arabic"/>
          <w:sz w:val="30"/>
          <w:szCs w:val="30"/>
          <w:rtl/>
          <w:lang w:val="en-GB" w:eastAsia="zh-TW"/>
        </w:rPr>
        <w:tab/>
        <w:t>حالة العضوية في المنبر؛</w:t>
      </w:r>
    </w:p>
    <w:p w14:paraId="5FB5E420" w14:textId="77777777" w:rsidR="0024472F" w:rsidRPr="001F3633" w:rsidRDefault="0024472F"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700"/>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(ج)</w:t>
      </w:r>
      <w:r w:rsidRPr="001F3633">
        <w:rPr>
          <w:rFonts w:ascii="Traditional Arabic" w:hAnsi="Traditional Arabic"/>
          <w:sz w:val="30"/>
          <w:szCs w:val="30"/>
          <w:rtl/>
          <w:lang w:val="en-GB" w:eastAsia="zh-TW"/>
        </w:rPr>
        <w:tab/>
        <w:t>انتخاب أعضاء المكتب.</w:t>
      </w:r>
    </w:p>
    <w:p w14:paraId="5FFD775D" w14:textId="5CF0BCE6"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700"/>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3-</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قبول المراقبين في اجتماعات الدورة السابعة للاجتماع العام للمنبر.</w:t>
      </w:r>
    </w:p>
    <w:p w14:paraId="19D91F87" w14:textId="5ED71E5A"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700"/>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4-</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وثائق تفويض الممثلين.</w:t>
      </w:r>
    </w:p>
    <w:p w14:paraId="399B315F" w14:textId="30F57169"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700"/>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5-</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 xml:space="preserve">تقرير الأمينة التنفيذية </w:t>
      </w:r>
      <w:r w:rsidR="0024472F" w:rsidRPr="001F3633">
        <w:rPr>
          <w:rFonts w:ascii="Traditional Arabic" w:hAnsi="Traditional Arabic" w:hint="cs"/>
          <w:sz w:val="30"/>
          <w:szCs w:val="30"/>
          <w:rtl/>
          <w:lang w:val="en-GB" w:eastAsia="zh-TW"/>
        </w:rPr>
        <w:t>عن</w:t>
      </w:r>
      <w:r w:rsidR="0024472F" w:rsidRPr="001F3633">
        <w:rPr>
          <w:rFonts w:ascii="Traditional Arabic" w:hAnsi="Traditional Arabic"/>
          <w:sz w:val="30"/>
          <w:szCs w:val="30"/>
          <w:rtl/>
          <w:lang w:val="en-GB" w:eastAsia="zh-TW"/>
        </w:rPr>
        <w:t xml:space="preserve"> تنفيذ برنامج العمل للفترة 2014-2018.</w:t>
      </w:r>
    </w:p>
    <w:p w14:paraId="11C1CD40" w14:textId="438682D0" w:rsidR="0024472F" w:rsidRPr="001F3633" w:rsidRDefault="008D5C71" w:rsidP="0091733D">
      <w:pPr>
        <w:pStyle w:val="Normalnumber"/>
        <w:numPr>
          <w:ilvl w:val="0"/>
          <w:numId w:val="0"/>
        </w:numPr>
        <w:tabs>
          <w:tab w:val="clear" w:pos="1247"/>
          <w:tab w:val="clear" w:pos="1814"/>
          <w:tab w:val="clear" w:pos="2381"/>
          <w:tab w:val="clear" w:pos="2948"/>
          <w:tab w:val="clear" w:pos="3515"/>
          <w:tab w:val="left" w:pos="1700"/>
        </w:tabs>
        <w:bidi/>
        <w:spacing w:line="400" w:lineRule="exact"/>
        <w:ind w:left="1128"/>
        <w:jc w:val="both"/>
        <w:textDirection w:val="tbRlV"/>
        <w:rPr>
          <w:rFonts w:ascii="Traditional Arabic" w:hAnsi="Traditional Arabic"/>
          <w:sz w:val="30"/>
          <w:szCs w:val="30"/>
          <w:rtl/>
          <w:lang w:val="en-GB" w:eastAsia="zh-TW"/>
        </w:rPr>
      </w:pPr>
      <w:dir w:val="rtl">
        <w:r w:rsidR="0091733D">
          <w:rPr>
            <w:rFonts w:ascii="Traditional Arabic" w:hAnsi="Traditional Arabic" w:hint="cs"/>
            <w:sz w:val="30"/>
            <w:szCs w:val="30"/>
            <w:rtl/>
            <w:lang w:val="en-GB" w:eastAsia="zh-TW"/>
          </w:rPr>
          <w:t>6-</w:t>
        </w:r>
        <w:r w:rsidR="0091733D">
          <w:rPr>
            <w:rFonts w:ascii="Traditional Arabic" w:hAnsi="Traditional Arabic"/>
            <w:sz w:val="30"/>
            <w:szCs w:val="30"/>
            <w:rtl/>
            <w:lang w:val="en-GB" w:eastAsia="zh-TW"/>
          </w:rPr>
          <w:tab/>
        </w:r>
        <w:r w:rsidR="0024472F" w:rsidRPr="001F3633">
          <w:rPr>
            <w:rFonts w:ascii="Traditional Arabic" w:hAnsi="Traditional Arabic" w:hint="cs"/>
            <w:sz w:val="30"/>
            <w:szCs w:val="30"/>
            <w:rtl/>
            <w:lang w:val="en-GB" w:eastAsia="zh-TW"/>
          </w:rPr>
          <w:t>التقييم</w:t>
        </w:r>
        <w:r w:rsidR="0024472F" w:rsidRPr="001F3633">
          <w:rPr>
            <w:rFonts w:ascii="Traditional Arabic" w:hAnsi="Traditional Arabic"/>
            <w:sz w:val="30"/>
            <w:szCs w:val="30"/>
            <w:rtl/>
            <w:lang w:val="en-GB" w:eastAsia="zh-TW"/>
          </w:rPr>
          <w:t xml:space="preserve"> </w:t>
        </w:r>
        <w:r w:rsidR="0024472F" w:rsidRPr="001F3633">
          <w:rPr>
            <w:rFonts w:ascii="Traditional Arabic" w:hAnsi="Traditional Arabic" w:hint="cs"/>
            <w:sz w:val="30"/>
            <w:szCs w:val="30"/>
            <w:rtl/>
            <w:lang w:val="en-GB" w:eastAsia="zh-TW"/>
          </w:rPr>
          <w:t>العالمي</w:t>
        </w:r>
        <w:r w:rsidR="0024472F" w:rsidRPr="001F3633">
          <w:rPr>
            <w:rFonts w:ascii="Traditional Arabic" w:hAnsi="Traditional Arabic"/>
            <w:sz w:val="30"/>
            <w:szCs w:val="30"/>
            <w:rtl/>
            <w:lang w:val="en-GB" w:eastAsia="zh-TW"/>
          </w:rPr>
          <w:t xml:space="preserve"> </w:t>
        </w:r>
        <w:r w:rsidR="0024472F" w:rsidRPr="001F3633">
          <w:rPr>
            <w:rFonts w:ascii="Traditional Arabic" w:hAnsi="Traditional Arabic" w:hint="cs"/>
            <w:sz w:val="30"/>
            <w:szCs w:val="30"/>
            <w:rtl/>
            <w:lang w:val="en-GB" w:eastAsia="zh-TW"/>
          </w:rPr>
          <w:t>للتنوع</w:t>
        </w:r>
        <w:r w:rsidR="0024472F" w:rsidRPr="001F3633">
          <w:rPr>
            <w:rFonts w:ascii="Traditional Arabic" w:hAnsi="Traditional Arabic"/>
            <w:sz w:val="30"/>
            <w:szCs w:val="30"/>
            <w:rtl/>
            <w:lang w:val="en-GB" w:eastAsia="zh-TW"/>
          </w:rPr>
          <w:t xml:space="preserve"> </w:t>
        </w:r>
        <w:r w:rsidR="0024472F" w:rsidRPr="001F3633">
          <w:rPr>
            <w:rFonts w:ascii="Traditional Arabic" w:hAnsi="Traditional Arabic" w:hint="cs"/>
            <w:sz w:val="30"/>
            <w:szCs w:val="30"/>
            <w:rtl/>
            <w:lang w:val="en-GB" w:eastAsia="zh-TW"/>
          </w:rPr>
          <w:t>البيولوجي</w:t>
        </w:r>
        <w:r w:rsidR="0024472F" w:rsidRPr="001F3633">
          <w:rPr>
            <w:rFonts w:ascii="Traditional Arabic" w:hAnsi="Traditional Arabic"/>
            <w:sz w:val="30"/>
            <w:szCs w:val="30"/>
            <w:rtl/>
            <w:lang w:val="en-GB" w:eastAsia="zh-TW"/>
          </w:rPr>
          <w:t xml:space="preserve"> </w:t>
        </w:r>
        <w:r w:rsidR="0024472F" w:rsidRPr="001F3633">
          <w:rPr>
            <w:rFonts w:ascii="Traditional Arabic" w:hAnsi="Traditional Arabic" w:hint="cs"/>
            <w:sz w:val="30"/>
            <w:szCs w:val="30"/>
            <w:rtl/>
            <w:lang w:val="en-GB" w:eastAsia="zh-TW"/>
          </w:rPr>
          <w:t>وخدمات</w:t>
        </w:r>
        <w:r w:rsidR="0024472F" w:rsidRPr="001F3633">
          <w:rPr>
            <w:rFonts w:ascii="Traditional Arabic" w:hAnsi="Traditional Arabic"/>
            <w:sz w:val="30"/>
            <w:szCs w:val="30"/>
            <w:rtl/>
            <w:lang w:val="en-GB" w:eastAsia="zh-TW"/>
          </w:rPr>
          <w:t xml:space="preserve"> </w:t>
        </w:r>
        <w:r w:rsidR="0024472F" w:rsidRPr="001F3633">
          <w:rPr>
            <w:rFonts w:ascii="Traditional Arabic" w:hAnsi="Traditional Arabic" w:hint="cs"/>
            <w:sz w:val="30"/>
            <w:szCs w:val="30"/>
            <w:rtl/>
            <w:lang w:val="en-GB" w:eastAsia="zh-TW"/>
          </w:rPr>
          <w:t>النظم</w:t>
        </w:r>
        <w:r w:rsidR="0024472F" w:rsidRPr="001F3633">
          <w:rPr>
            <w:rFonts w:ascii="Traditional Arabic" w:hAnsi="Traditional Arabic"/>
            <w:sz w:val="30"/>
            <w:szCs w:val="30"/>
            <w:rtl/>
            <w:lang w:val="en-GB" w:eastAsia="zh-TW"/>
          </w:rPr>
          <w:t xml:space="preserve"> </w:t>
        </w:r>
        <w:r w:rsidR="0091733D" w:rsidRPr="001F3633">
          <w:rPr>
            <w:rFonts w:ascii="Traditional Arabic" w:hAnsi="Traditional Arabic" w:hint="cs"/>
            <w:sz w:val="30"/>
            <w:szCs w:val="30"/>
            <w:rtl/>
            <w:lang w:val="en-GB" w:eastAsia="zh-TW"/>
          </w:rPr>
          <w:t>الإيكولوجية</w:t>
        </w:r>
        <w:r w:rsidR="0091733D" w:rsidRPr="0091733D">
          <w:rPr>
            <w:rFonts w:cs="Times New Roman" w:hint="cs"/>
            <w:sz w:val="30"/>
            <w:szCs w:val="30"/>
            <w:rtl/>
            <w:lang w:val="en-GB" w:eastAsia="zh-TW"/>
          </w:rPr>
          <w:t>‬</w:t>
        </w:r>
        <w:r w:rsidR="0091733D" w:rsidRPr="0091733D">
          <w:rPr>
            <w:rFonts w:cs="Times New Roman"/>
            <w:sz w:val="30"/>
            <w:szCs w:val="30"/>
            <w:lang w:val="en-GB" w:eastAsia="zh-TW"/>
          </w:rPr>
          <w:t>‬</w:t>
        </w:r>
        <w:r w:rsidR="0091733D" w:rsidRPr="0091733D">
          <w:rPr>
            <w:rFonts w:cs="Times New Roman"/>
            <w:sz w:val="30"/>
            <w:szCs w:val="30"/>
            <w:lang w:val="en-GB" w:eastAsia="zh-TW"/>
          </w:rPr>
          <w:t>‬</w:t>
        </w:r>
        <w:r w:rsidR="0091733D" w:rsidRPr="0091733D">
          <w:rPr>
            <w:rFonts w:cs="Times New Roman"/>
            <w:sz w:val="30"/>
            <w:szCs w:val="30"/>
            <w:lang w:val="en-GB" w:eastAsia="zh-TW"/>
          </w:rPr>
          <w:t>‬</w:t>
        </w:r>
        <w:r w:rsidR="0091733D" w:rsidRPr="0091733D">
          <w:rPr>
            <w:rFonts w:cs="Times New Roman"/>
            <w:sz w:val="30"/>
            <w:szCs w:val="30"/>
            <w:lang w:val="en-GB" w:eastAsia="zh-TW"/>
          </w:rPr>
          <w:t>‬</w:t>
        </w:r>
        <w:r w:rsidR="0091733D" w:rsidRPr="001F3633">
          <w:rPr>
            <w:rFonts w:ascii="Traditional Arabic" w:hAnsi="Traditional Arabic" w:hint="cs"/>
            <w:sz w:val="30"/>
            <w:szCs w:val="30"/>
            <w:rtl/>
            <w:lang w:val="en-GB" w:eastAsia="zh-TW"/>
          </w:rPr>
          <w:t>.</w:t>
        </w:r>
        <w:r w:rsidR="0091733D" w:rsidRPr="0091733D">
          <w:rPr>
            <w:rFonts w:cs="Times New Roman"/>
            <w:sz w:val="30"/>
            <w:szCs w:val="30"/>
            <w:lang w:val="en-GB" w:eastAsia="zh-TW"/>
          </w:rPr>
          <w:t xml:space="preserve">‬ </w:t>
        </w:r>
        <w:r w:rsidR="0091733D" w:rsidRPr="0091733D">
          <w:rPr>
            <w:rFonts w:cs="Times New Roman"/>
            <w:sz w:val="30"/>
            <w:szCs w:val="30"/>
            <w:lang w:val="en-GB" w:eastAsia="zh-TW"/>
          </w:rPr>
          <w:t>‬</w:t>
        </w:r>
        <w:r w:rsidR="0024472F" w:rsidRPr="0091733D">
          <w:rPr>
            <w:rFonts w:cs="Times New Roman"/>
            <w:sz w:val="30"/>
            <w:szCs w:val="30"/>
            <w:lang w:val="en-GB" w:eastAsia="zh-TW"/>
          </w:rPr>
          <w:t>‬</w:t>
        </w:r>
        <w:r w:rsidR="00123C7B" w:rsidRPr="0091733D">
          <w:rPr>
            <w:rFonts w:cs="Times New Roman"/>
            <w:sz w:val="30"/>
            <w:szCs w:val="30"/>
            <w:lang w:val="en-GB" w:eastAsia="zh-TW"/>
          </w:rPr>
          <w:t>‬</w:t>
        </w:r>
        <w:r w:rsidR="006D5370" w:rsidRPr="0091733D">
          <w:rPr>
            <w:rFonts w:cs="Times New Roman"/>
            <w:sz w:val="30"/>
            <w:szCs w:val="30"/>
            <w:lang w:val="en-GB" w:eastAsia="zh-TW"/>
          </w:rPr>
          <w:t>‬</w:t>
        </w:r>
        <w:r w:rsidR="004F6723">
          <w:t>‬</w:t>
        </w:r>
        <w:r w:rsidR="00DC4296">
          <w:t>‬</w:t>
        </w:r>
        <w:r w:rsidR="007722A7">
          <w:t>‬</w:t>
        </w:r>
        <w:r w:rsidR="00112657">
          <w:t>‬</w:t>
        </w:r>
        <w:r w:rsidR="009B4888">
          <w:t>‬</w:t>
        </w:r>
        <w:r>
          <w:t>‬</w:t>
        </w:r>
      </w:dir>
    </w:p>
    <w:p w14:paraId="52EBCB84" w14:textId="3DF7C8F9"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700"/>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7-</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الاتصالات، وإشراك أصحاب المصلحة، والشراكات الاستراتيجية.</w:t>
      </w:r>
    </w:p>
    <w:p w14:paraId="3AEB7ACB" w14:textId="5A9533F3"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700"/>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8-</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الترتيبات المالية والترتيبات المتعلقة بالميزانية الخاصة بالمنبر.</w:t>
      </w:r>
    </w:p>
    <w:p w14:paraId="76D2908A" w14:textId="62DCFB69"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9-</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استعراض المنبر.</w:t>
      </w:r>
    </w:p>
    <w:p w14:paraId="06FFF353" w14:textId="06A072E7"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10-</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برنامج العمل الثاني للمنبر.</w:t>
      </w:r>
    </w:p>
    <w:p w14:paraId="24266DED" w14:textId="55DED363"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11-</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تنظيم عمل الاجتماع العام</w:t>
      </w:r>
      <w:r w:rsidR="00BE4007">
        <w:rPr>
          <w:rFonts w:ascii="Traditional Arabic" w:hAnsi="Traditional Arabic" w:hint="cs"/>
          <w:sz w:val="30"/>
          <w:szCs w:val="30"/>
          <w:rtl/>
          <w:lang w:val="en-GB" w:eastAsia="zh-TW"/>
        </w:rPr>
        <w:t>،</w:t>
      </w:r>
      <w:r w:rsidR="0024472F" w:rsidRPr="001F3633">
        <w:rPr>
          <w:rFonts w:ascii="Traditional Arabic" w:hAnsi="Traditional Arabic"/>
          <w:sz w:val="30"/>
          <w:szCs w:val="30"/>
          <w:rtl/>
          <w:lang w:val="en-GB" w:eastAsia="zh-TW"/>
        </w:rPr>
        <w:t xml:space="preserve"> ومواعيد وأماكن انعقاد دوراته المستقبلية.</w:t>
      </w:r>
    </w:p>
    <w:p w14:paraId="7153EE78" w14:textId="5B0ACC3C"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12-</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الترتيبات المؤسسية: ترتيبات الأمم المتحدة للشراكة التعاونية في عمل المنبر وأمانته.</w:t>
      </w:r>
    </w:p>
    <w:p w14:paraId="3BF05579" w14:textId="135B6615"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rtl/>
          <w:lang w:val="en-GB" w:eastAsia="zh-TW"/>
        </w:rPr>
      </w:pPr>
      <w:r>
        <w:rPr>
          <w:rFonts w:ascii="Traditional Arabic" w:hAnsi="Traditional Arabic" w:hint="cs"/>
          <w:sz w:val="30"/>
          <w:szCs w:val="30"/>
          <w:rtl/>
          <w:lang w:val="en-GB" w:eastAsia="zh-TW"/>
        </w:rPr>
        <w:t>13-</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اعتماد مقررات وتقرير الدورة.</w:t>
      </w:r>
    </w:p>
    <w:p w14:paraId="0E0BE1BF" w14:textId="22EFF454" w:rsidR="0024472F" w:rsidRPr="001F3633" w:rsidRDefault="0091733D" w:rsidP="0091733D">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textDirection w:val="tbRlV"/>
        <w:rPr>
          <w:rFonts w:ascii="Traditional Arabic" w:hAnsi="Traditional Arabic"/>
          <w:sz w:val="30"/>
          <w:szCs w:val="30"/>
          <w:lang w:val="en-GB" w:eastAsia="zh-TW"/>
        </w:rPr>
      </w:pPr>
      <w:r>
        <w:rPr>
          <w:rFonts w:ascii="Traditional Arabic" w:hAnsi="Traditional Arabic" w:hint="cs"/>
          <w:sz w:val="30"/>
          <w:szCs w:val="30"/>
          <w:rtl/>
          <w:lang w:val="en-GB" w:eastAsia="zh-TW"/>
        </w:rPr>
        <w:t>14-</w:t>
      </w:r>
      <w:r>
        <w:rPr>
          <w:rFonts w:ascii="Traditional Arabic" w:hAnsi="Traditional Arabic"/>
          <w:sz w:val="30"/>
          <w:szCs w:val="30"/>
          <w:rtl/>
          <w:lang w:val="en-GB" w:eastAsia="zh-TW"/>
        </w:rPr>
        <w:tab/>
      </w:r>
      <w:r w:rsidR="0024472F" w:rsidRPr="001F3633">
        <w:rPr>
          <w:rFonts w:ascii="Traditional Arabic" w:hAnsi="Traditional Arabic"/>
          <w:sz w:val="30"/>
          <w:szCs w:val="30"/>
          <w:rtl/>
          <w:lang w:val="en-GB" w:eastAsia="zh-TW"/>
        </w:rPr>
        <w:t>اختتام الدورة.</w:t>
      </w:r>
    </w:p>
    <w:p w14:paraId="0F6D2CCF" w14:textId="54655591" w:rsidR="00EA5EF7" w:rsidRPr="001F3633" w:rsidRDefault="00EA5EF7" w:rsidP="00430027">
      <w:pPr>
        <w:pStyle w:val="Normalnumber"/>
        <w:numPr>
          <w:ilvl w:val="0"/>
          <w:numId w:val="0"/>
        </w:numPr>
        <w:tabs>
          <w:tab w:val="clear" w:pos="1247"/>
          <w:tab w:val="clear" w:pos="1814"/>
          <w:tab w:val="clear" w:pos="2381"/>
          <w:tab w:val="clear" w:pos="2948"/>
          <w:tab w:val="clear" w:pos="3515"/>
          <w:tab w:val="left" w:pos="1842"/>
        </w:tabs>
        <w:bidi/>
        <w:spacing w:line="400" w:lineRule="exact"/>
        <w:ind w:left="1128"/>
        <w:jc w:val="both"/>
        <w:rPr>
          <w:rFonts w:ascii="Traditional Arabic" w:hAnsi="Traditional Arabic"/>
          <w:sz w:val="30"/>
          <w:szCs w:val="30"/>
          <w:rtl/>
          <w:lang w:val="en-GB" w:eastAsia="zh-TW"/>
        </w:rPr>
      </w:pPr>
      <w:r w:rsidRPr="001F3633">
        <w:rPr>
          <w:rFonts w:ascii="Traditional Arabic" w:hAnsi="Traditional Arabic"/>
          <w:sz w:val="30"/>
          <w:szCs w:val="30"/>
          <w:rtl/>
          <w:lang w:val="en-GB" w:eastAsia="zh-TW"/>
        </w:rPr>
        <w:br w:type="page"/>
      </w:r>
    </w:p>
    <w:p w14:paraId="4B755FE5" w14:textId="6989C94A" w:rsidR="00D94DA7" w:rsidRPr="00394F52" w:rsidRDefault="00D94DA7" w:rsidP="00394F52">
      <w:pPr>
        <w:pStyle w:val="Normalnumber"/>
        <w:numPr>
          <w:ilvl w:val="0"/>
          <w:numId w:val="0"/>
        </w:numPr>
        <w:tabs>
          <w:tab w:val="clear" w:pos="1247"/>
          <w:tab w:val="clear" w:pos="1814"/>
          <w:tab w:val="clear" w:pos="2381"/>
          <w:tab w:val="clear" w:pos="2948"/>
          <w:tab w:val="clear" w:pos="3515"/>
        </w:tabs>
        <w:bidi/>
        <w:spacing w:line="400" w:lineRule="exact"/>
        <w:ind w:left="1134" w:firstLine="6"/>
        <w:jc w:val="both"/>
        <w:textDirection w:val="tbRlV"/>
        <w:rPr>
          <w:rFonts w:ascii="Traditional Arabic" w:hAnsi="Traditional Arabic"/>
          <w:b/>
          <w:bCs/>
          <w:sz w:val="32"/>
          <w:szCs w:val="32"/>
          <w:rtl/>
          <w:lang w:val="en-GB" w:eastAsia="zh-TW"/>
        </w:rPr>
      </w:pPr>
      <w:bookmarkStart w:id="10" w:name="bookmark_31"/>
      <w:r w:rsidRPr="00394F52">
        <w:rPr>
          <w:rFonts w:ascii="Traditional Arabic" w:hAnsi="Traditional Arabic"/>
          <w:b/>
          <w:bCs/>
          <w:sz w:val="32"/>
          <w:szCs w:val="32"/>
          <w:rtl/>
          <w:lang w:val="en-GB" w:eastAsia="zh-TW"/>
        </w:rPr>
        <w:lastRenderedPageBreak/>
        <w:t>مشروع المقرر م ح د -6</w:t>
      </w:r>
      <w:r w:rsidRPr="00394F52">
        <w:rPr>
          <w:rFonts w:ascii="Traditional Arabic" w:hAnsi="Traditional Arabic" w:hint="cs"/>
          <w:b/>
          <w:bCs/>
          <w:sz w:val="32"/>
          <w:szCs w:val="32"/>
          <w:rtl/>
          <w:lang w:val="en-GB" w:eastAsia="zh-TW"/>
        </w:rPr>
        <w:t>/</w:t>
      </w:r>
      <w:r w:rsidR="00AE6250" w:rsidRPr="00394F52">
        <w:rPr>
          <w:rFonts w:ascii="Traditional Arabic" w:hAnsi="Traditional Arabic" w:hint="cs"/>
          <w:b/>
          <w:bCs/>
          <w:sz w:val="32"/>
          <w:szCs w:val="32"/>
          <w:rtl/>
          <w:lang w:val="en-GB" w:eastAsia="zh-TW"/>
        </w:rPr>
        <w:t>4</w:t>
      </w:r>
      <w:r w:rsidRPr="00394F52">
        <w:rPr>
          <w:rFonts w:ascii="Traditional Arabic" w:hAnsi="Traditional Arabic"/>
          <w:b/>
          <w:bCs/>
          <w:sz w:val="32"/>
          <w:szCs w:val="32"/>
          <w:rtl/>
          <w:lang w:val="en-GB" w:eastAsia="zh-TW"/>
        </w:rPr>
        <w:t xml:space="preserve">: </w:t>
      </w:r>
      <w:bookmarkEnd w:id="10"/>
      <w:r w:rsidR="00142CAC" w:rsidRPr="00394F52">
        <w:rPr>
          <w:rFonts w:ascii="Traditional Arabic" w:hAnsi="Traditional Arabic"/>
          <w:b/>
          <w:bCs/>
          <w:sz w:val="32"/>
          <w:szCs w:val="32"/>
          <w:rtl/>
          <w:lang w:val="en-GB" w:eastAsia="zh-TW"/>
        </w:rPr>
        <w:t>الترتيبات المالية والترتيبات المتعلقة بالميزانية الخاصة بالمنبر</w:t>
      </w:r>
    </w:p>
    <w:p w14:paraId="70ECA616" w14:textId="18835449" w:rsidR="00D94DA7" w:rsidRPr="0091733D" w:rsidRDefault="00D94DA7" w:rsidP="0091733D">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i/>
          <w:iCs/>
          <w:sz w:val="30"/>
          <w:szCs w:val="30"/>
          <w:lang w:val="en-GB" w:eastAsia="zh-TW"/>
        </w:rPr>
      </w:pPr>
      <w:bookmarkStart w:id="11" w:name="bookmark_34"/>
      <w:r w:rsidRPr="0091733D">
        <w:rPr>
          <w:rFonts w:ascii="Traditional Arabic" w:hAnsi="Traditional Arabic"/>
          <w:i/>
          <w:iCs/>
          <w:sz w:val="30"/>
          <w:szCs w:val="30"/>
          <w:rtl/>
          <w:lang w:val="en-GB" w:eastAsia="zh-TW"/>
        </w:rPr>
        <w:t>إن الاجتماع العام،</w:t>
      </w:r>
    </w:p>
    <w:p w14:paraId="41AC8849" w14:textId="3BF09B51" w:rsidR="00D94DA7" w:rsidRPr="001F3633" w:rsidRDefault="00D94DA7" w:rsidP="0091733D">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lang w:val="en-GB" w:eastAsia="zh-TW"/>
        </w:rPr>
      </w:pPr>
      <w:r w:rsidRPr="0091733D">
        <w:rPr>
          <w:rFonts w:ascii="Traditional Arabic" w:hAnsi="Traditional Arabic"/>
          <w:i/>
          <w:iCs/>
          <w:sz w:val="30"/>
          <w:szCs w:val="30"/>
          <w:rtl/>
          <w:lang w:val="en-GB" w:eastAsia="zh-TW"/>
        </w:rPr>
        <w:t>إذ يرحب</w:t>
      </w:r>
      <w:r w:rsidRPr="001F3633">
        <w:rPr>
          <w:rFonts w:ascii="Traditional Arabic" w:hAnsi="Traditional Arabic"/>
          <w:sz w:val="30"/>
          <w:szCs w:val="30"/>
          <w:rtl/>
          <w:lang w:val="en-GB" w:eastAsia="zh-TW"/>
        </w:rPr>
        <w:t xml:space="preserve"> بالمساهمات النقدية والعينية التي تلقاها منذ الدورة الخامسة المنبر الحكومي الدولي للعلوم والسياسات في مجال التنوع البيولوجي وخدمات النظم الإيكولوجية،</w:t>
      </w:r>
      <w:bookmarkEnd w:id="11"/>
    </w:p>
    <w:p w14:paraId="12F540BF" w14:textId="5D9BC565" w:rsidR="00D94DA7" w:rsidRPr="001F3633" w:rsidRDefault="00D94DA7" w:rsidP="0091733D">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sidRPr="0091733D">
        <w:rPr>
          <w:rFonts w:ascii="Traditional Arabic" w:hAnsi="Traditional Arabic"/>
          <w:i/>
          <w:iCs/>
          <w:sz w:val="30"/>
          <w:szCs w:val="30"/>
          <w:rtl/>
          <w:lang w:val="en-GB" w:eastAsia="zh-TW"/>
        </w:rPr>
        <w:t>وإذ يحيط علماً</w:t>
      </w:r>
      <w:r w:rsidRPr="001F3633">
        <w:rPr>
          <w:rFonts w:ascii="Traditional Arabic" w:hAnsi="Traditional Arabic"/>
          <w:sz w:val="30"/>
          <w:szCs w:val="30"/>
          <w:rtl/>
          <w:lang w:val="en-GB" w:eastAsia="zh-TW"/>
        </w:rPr>
        <w:t xml:space="preserve"> بحالة المساهمات النقدية والعينية الواردة حتى تاريخه </w:t>
      </w:r>
      <w:r w:rsidRPr="001F3633">
        <w:rPr>
          <w:rFonts w:ascii="Traditional Arabic" w:hAnsi="Traditional Arabic" w:hint="cs"/>
          <w:sz w:val="30"/>
          <w:szCs w:val="30"/>
          <w:rtl/>
          <w:lang w:val="en-GB" w:eastAsia="zh-TW"/>
        </w:rPr>
        <w:t xml:space="preserve">ونماذج الأنشطة التي تم تحفيزها </w:t>
      </w:r>
      <w:r w:rsidRPr="001F3633">
        <w:rPr>
          <w:rFonts w:ascii="Traditional Arabic" w:hAnsi="Traditional Arabic"/>
          <w:sz w:val="30"/>
          <w:szCs w:val="30"/>
          <w:rtl/>
          <w:lang w:val="en-GB" w:eastAsia="zh-TW"/>
        </w:rPr>
        <w:t xml:space="preserve">على النحو المبين في الجداول 1 و2 و3 </w:t>
      </w:r>
      <w:r w:rsidRPr="001F3633">
        <w:rPr>
          <w:rFonts w:ascii="Traditional Arabic" w:hAnsi="Traditional Arabic" w:hint="cs"/>
          <w:sz w:val="30"/>
          <w:szCs w:val="30"/>
          <w:rtl/>
          <w:lang w:val="en-GB" w:eastAsia="zh-TW"/>
        </w:rPr>
        <w:t xml:space="preserve">و4 </w:t>
      </w:r>
      <w:r w:rsidRPr="001F3633">
        <w:rPr>
          <w:rFonts w:ascii="Traditional Arabic" w:hAnsi="Traditional Arabic"/>
          <w:sz w:val="30"/>
          <w:szCs w:val="30"/>
          <w:rtl/>
          <w:lang w:val="en-GB" w:eastAsia="zh-TW"/>
        </w:rPr>
        <w:t>الواردة في مرفق هذا المقرر،</w:t>
      </w:r>
    </w:p>
    <w:p w14:paraId="65C1AC43" w14:textId="64EFC66A" w:rsidR="00D94DA7" w:rsidRPr="001F3633" w:rsidRDefault="00D94DA7" w:rsidP="0091733D">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sidRPr="0091733D">
        <w:rPr>
          <w:rFonts w:ascii="Traditional Arabic" w:hAnsi="Traditional Arabic"/>
          <w:i/>
          <w:iCs/>
          <w:sz w:val="30"/>
          <w:szCs w:val="30"/>
          <w:rtl/>
          <w:lang w:val="en-GB" w:eastAsia="zh-TW"/>
        </w:rPr>
        <w:t>وإذ يحيط علماً أيضاً</w:t>
      </w:r>
      <w:r w:rsidRPr="001F3633">
        <w:rPr>
          <w:rFonts w:ascii="Traditional Arabic" w:hAnsi="Traditional Arabic"/>
          <w:sz w:val="30"/>
          <w:szCs w:val="30"/>
          <w:rtl/>
          <w:lang w:val="en-GB" w:eastAsia="zh-TW"/>
        </w:rPr>
        <w:t xml:space="preserve"> بالتعهدات المعلنة لفترة ما بعد عام ٢٠١٧،</w:t>
      </w:r>
    </w:p>
    <w:p w14:paraId="51FA6E1D" w14:textId="4F45A12E" w:rsidR="00D94DA7" w:rsidRPr="001F3633" w:rsidRDefault="00D94DA7" w:rsidP="0091733D">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sidRPr="0091733D">
        <w:rPr>
          <w:rFonts w:ascii="Traditional Arabic" w:hAnsi="Traditional Arabic"/>
          <w:i/>
          <w:iCs/>
          <w:sz w:val="30"/>
          <w:szCs w:val="30"/>
          <w:rtl/>
          <w:lang w:val="en-GB" w:eastAsia="zh-TW"/>
        </w:rPr>
        <w:t>وإذ يحيط علماً كذلك</w:t>
      </w:r>
      <w:r w:rsidRPr="001F3633">
        <w:rPr>
          <w:rFonts w:ascii="Traditional Arabic" w:hAnsi="Traditional Arabic"/>
          <w:sz w:val="30"/>
          <w:szCs w:val="30"/>
          <w:rtl/>
          <w:lang w:val="en-GB" w:eastAsia="zh-TW"/>
        </w:rPr>
        <w:t xml:space="preserve"> بحالة النفقات في فترة السنتين ٢٠١٦</w:t>
      </w:r>
      <w:r w:rsidRPr="001F3633">
        <w:rPr>
          <w:rFonts w:ascii="Traditional Arabic" w:hAnsi="Traditional Arabic" w:hint="cs"/>
          <w:sz w:val="30"/>
          <w:szCs w:val="30"/>
          <w:rtl/>
          <w:lang w:val="en-GB" w:eastAsia="zh-TW"/>
        </w:rPr>
        <w:t>-</w:t>
      </w:r>
      <w:r w:rsidRPr="001F3633">
        <w:rPr>
          <w:rFonts w:ascii="Traditional Arabic" w:hAnsi="Traditional Arabic"/>
          <w:sz w:val="30"/>
          <w:szCs w:val="30"/>
          <w:rtl/>
          <w:lang w:val="en-GB" w:eastAsia="zh-TW"/>
        </w:rPr>
        <w:t>2017، على النحو المبين في الجدولين 5 و6 الواردين في مرفق هذا المقرر، وكذلك مستوى الوفورات التي تحققت أثناء فترة السنتين،</w:t>
      </w:r>
    </w:p>
    <w:p w14:paraId="0F5F3E55" w14:textId="03968C8D" w:rsidR="00D94DA7" w:rsidRPr="001F3633" w:rsidRDefault="00D94DA7" w:rsidP="0091733D">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sidRPr="0091733D">
        <w:rPr>
          <w:rFonts w:ascii="Traditional Arabic" w:hAnsi="Traditional Arabic"/>
          <w:i/>
          <w:iCs/>
          <w:sz w:val="30"/>
          <w:szCs w:val="30"/>
          <w:rtl/>
          <w:lang w:val="en-GB" w:eastAsia="zh-TW"/>
        </w:rPr>
        <w:t>وإذ يلاحظ</w:t>
      </w:r>
      <w:r w:rsidRPr="001F3633">
        <w:rPr>
          <w:rFonts w:ascii="Traditional Arabic" w:hAnsi="Traditional Arabic"/>
          <w:sz w:val="30"/>
          <w:szCs w:val="30"/>
          <w:rtl/>
          <w:lang w:val="en-GB" w:eastAsia="zh-TW"/>
        </w:rPr>
        <w:t xml:space="preserve"> أن عدد الأعضاء المساهم</w:t>
      </w:r>
      <w:r w:rsidR="00142CAC" w:rsidRPr="001F3633">
        <w:rPr>
          <w:rFonts w:ascii="Traditional Arabic" w:hAnsi="Traditional Arabic" w:hint="cs"/>
          <w:sz w:val="30"/>
          <w:szCs w:val="30"/>
          <w:rtl/>
          <w:lang w:val="en-GB" w:eastAsia="zh-TW"/>
        </w:rPr>
        <w:t>ين</w:t>
      </w:r>
      <w:r w:rsidRPr="001F3633">
        <w:rPr>
          <w:rFonts w:ascii="Traditional Arabic" w:hAnsi="Traditional Arabic"/>
          <w:sz w:val="30"/>
          <w:szCs w:val="30"/>
          <w:rtl/>
          <w:lang w:val="en-GB" w:eastAsia="zh-TW"/>
        </w:rPr>
        <w:t xml:space="preserve"> في الصندوق الاستئماني للمنبر لم يزد، بينما يعترف بالزيادة في المساهمات العينية،</w:t>
      </w:r>
    </w:p>
    <w:p w14:paraId="53E6F6A7" w14:textId="528CEE15" w:rsidR="00D94DA7" w:rsidRPr="001F3633" w:rsidRDefault="00D94DA7" w:rsidP="0091733D">
      <w:pPr>
        <w:pStyle w:val="Normalnumber"/>
        <w:numPr>
          <w:ilvl w:val="0"/>
          <w:numId w:val="0"/>
        </w:numPr>
        <w:tabs>
          <w:tab w:val="clear" w:pos="1247"/>
          <w:tab w:val="clear" w:pos="1814"/>
          <w:tab w:val="clear" w:pos="2381"/>
          <w:tab w:val="clear" w:pos="2948"/>
          <w:tab w:val="clear" w:pos="3515"/>
        </w:tabs>
        <w:bidi/>
        <w:spacing w:line="400" w:lineRule="exact"/>
        <w:ind w:left="1128" w:firstLine="572"/>
        <w:jc w:val="both"/>
        <w:textDirection w:val="tbRlV"/>
        <w:rPr>
          <w:rFonts w:ascii="Traditional Arabic" w:hAnsi="Traditional Arabic"/>
          <w:sz w:val="30"/>
          <w:szCs w:val="30"/>
          <w:rtl/>
          <w:lang w:val="en-GB" w:eastAsia="zh-TW"/>
        </w:rPr>
      </w:pPr>
      <w:r w:rsidRPr="0091733D">
        <w:rPr>
          <w:rFonts w:ascii="Traditional Arabic" w:hAnsi="Traditional Arabic"/>
          <w:i/>
          <w:iCs/>
          <w:sz w:val="30"/>
          <w:szCs w:val="30"/>
          <w:rtl/>
          <w:lang w:val="en-GB" w:eastAsia="zh-TW"/>
        </w:rPr>
        <w:t>وإذ يدرك</w:t>
      </w:r>
      <w:r w:rsidRPr="001F3633">
        <w:rPr>
          <w:rFonts w:ascii="Traditional Arabic" w:hAnsi="Traditional Arabic"/>
          <w:sz w:val="30"/>
          <w:szCs w:val="30"/>
          <w:rtl/>
          <w:lang w:val="en-GB" w:eastAsia="zh-TW"/>
        </w:rPr>
        <w:t xml:space="preserve"> الحاجة إلى استمرار المساهمات المالية والعينية المقدمة للمنبر لكفالة استمرارية المنبر على المدى الطويل،</w:t>
      </w:r>
    </w:p>
    <w:p w14:paraId="5E915236" w14:textId="77777777" w:rsidR="00D94DA7" w:rsidRPr="001F3633" w:rsidRDefault="00D94DA7"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1-</w:t>
      </w:r>
      <w:r w:rsidRPr="001F3633">
        <w:rPr>
          <w:rFonts w:ascii="Traditional Arabic" w:hAnsi="Traditional Arabic"/>
          <w:sz w:val="30"/>
          <w:szCs w:val="30"/>
          <w:rtl/>
          <w:lang w:val="en-GB" w:eastAsia="zh-TW"/>
        </w:rPr>
        <w:tab/>
      </w:r>
      <w:r w:rsidRPr="0091733D">
        <w:rPr>
          <w:rFonts w:ascii="Traditional Arabic" w:hAnsi="Traditional Arabic"/>
          <w:i/>
          <w:iCs/>
          <w:sz w:val="30"/>
          <w:szCs w:val="30"/>
          <w:rtl/>
          <w:lang w:val="en-GB" w:eastAsia="zh-TW"/>
        </w:rPr>
        <w:t>يدعو</w:t>
      </w:r>
      <w:r w:rsidRPr="001F3633">
        <w:rPr>
          <w:rFonts w:ascii="Traditional Arabic" w:hAnsi="Traditional Arabic"/>
          <w:sz w:val="30"/>
          <w:szCs w:val="30"/>
          <w:rtl/>
          <w:lang w:val="en-GB" w:eastAsia="zh-TW"/>
        </w:rPr>
        <w:t xml:space="preserve"> إلى الإعلان عن التعهدات والمساهمات للصندوق الاستئماني للمنبر، وكذلك إعلان المساهمات العينية من الحكومات</w:t>
      </w:r>
      <w:r w:rsidRPr="001F3633">
        <w:rPr>
          <w:rFonts w:ascii="Traditional Arabic" w:hAnsi="Traditional Arabic" w:hint="cs"/>
          <w:sz w:val="30"/>
          <w:szCs w:val="30"/>
          <w:rtl/>
          <w:lang w:val="en-GB" w:eastAsia="zh-TW"/>
        </w:rPr>
        <w:t xml:space="preserve"> </w:t>
      </w:r>
      <w:r w:rsidRPr="001F3633">
        <w:rPr>
          <w:rFonts w:ascii="Traditional Arabic" w:hAnsi="Traditional Arabic"/>
          <w:sz w:val="30"/>
          <w:szCs w:val="30"/>
          <w:rtl/>
          <w:lang w:val="en-GB" w:eastAsia="zh-TW"/>
        </w:rPr>
        <w:t>و</w:t>
      </w:r>
      <w:r w:rsidRPr="001F3633">
        <w:rPr>
          <w:rFonts w:ascii="Traditional Arabic" w:hAnsi="Traditional Arabic" w:hint="cs"/>
          <w:sz w:val="30"/>
          <w:szCs w:val="30"/>
          <w:rtl/>
          <w:lang w:val="en-GB" w:eastAsia="zh-TW"/>
        </w:rPr>
        <w:t>هيئات</w:t>
      </w:r>
      <w:r w:rsidRPr="001F3633">
        <w:rPr>
          <w:rFonts w:ascii="Traditional Arabic" w:hAnsi="Traditional Arabic"/>
          <w:sz w:val="30"/>
          <w:szCs w:val="30"/>
          <w:rtl/>
          <w:lang w:val="en-GB" w:eastAsia="zh-TW"/>
        </w:rPr>
        <w:t xml:space="preserve"> الأمم المتحدة ومرفق البيئة العالمية وسائر المنظمات الحكومية الدولية وأصحاب المصلحة وغيرهم من القادرين على تقديم المساهمات، لدعم أعمال المنبر، بما يشمل منظمات التكامل الاقتصادي الإقليمية والقطاع الخاص والمؤسسات؛</w:t>
      </w:r>
      <w:bookmarkStart w:id="12" w:name="bookmark_35"/>
    </w:p>
    <w:p w14:paraId="080BD0E4" w14:textId="274BFC64" w:rsidR="00D94DA7" w:rsidRPr="001F3633" w:rsidRDefault="00D94DA7"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textDirection w:val="tbRlV"/>
        <w:rPr>
          <w:rFonts w:ascii="Traditional Arabic" w:hAnsi="Traditional Arabic"/>
          <w:sz w:val="30"/>
          <w:szCs w:val="30"/>
          <w:rtl/>
          <w:lang w:val="en-GB" w:eastAsia="zh-TW"/>
        </w:rPr>
      </w:pPr>
      <w:r w:rsidRPr="001F3633">
        <w:rPr>
          <w:rFonts w:ascii="Traditional Arabic" w:hAnsi="Traditional Arabic"/>
          <w:sz w:val="30"/>
          <w:szCs w:val="30"/>
          <w:rtl/>
          <w:lang w:val="en-GB" w:eastAsia="zh-TW"/>
        </w:rPr>
        <w:t>2-</w:t>
      </w:r>
      <w:r w:rsidRPr="001F3633">
        <w:rPr>
          <w:rFonts w:ascii="Traditional Arabic" w:hAnsi="Traditional Arabic"/>
          <w:sz w:val="30"/>
          <w:szCs w:val="30"/>
          <w:rtl/>
          <w:lang w:val="en-GB" w:eastAsia="zh-TW"/>
        </w:rPr>
        <w:tab/>
      </w:r>
      <w:r w:rsidRPr="0091733D">
        <w:rPr>
          <w:rFonts w:ascii="Traditional Arabic" w:hAnsi="Traditional Arabic"/>
          <w:i/>
          <w:iCs/>
          <w:sz w:val="30"/>
          <w:szCs w:val="30"/>
          <w:rtl/>
          <w:lang w:val="en-GB" w:eastAsia="zh-TW"/>
        </w:rPr>
        <w:t>طلب</w:t>
      </w:r>
      <w:r w:rsidRPr="001F3633">
        <w:rPr>
          <w:rFonts w:ascii="Traditional Arabic" w:hAnsi="Traditional Arabic"/>
          <w:sz w:val="30"/>
          <w:szCs w:val="30"/>
          <w:rtl/>
          <w:lang w:val="en-GB" w:eastAsia="zh-TW"/>
        </w:rPr>
        <w:t xml:space="preserve"> إلى الأمينة التنفيذية أن تقدم، بتوجيه من المكتب، تقريراً إلى الاجتماع العام في دورته السابعة عن النفقات لفترة السنتين 2017-2018</w:t>
      </w:r>
      <w:bookmarkEnd w:id="12"/>
      <w:r w:rsidRPr="001F3633">
        <w:rPr>
          <w:rFonts w:ascii="Traditional Arabic" w:hAnsi="Traditional Arabic"/>
          <w:sz w:val="30"/>
          <w:szCs w:val="30"/>
          <w:rtl/>
          <w:lang w:val="en-GB" w:eastAsia="zh-TW"/>
        </w:rPr>
        <w:t xml:space="preserve"> وعن الأنشطة المتعلقة بجمع الأموال؛</w:t>
      </w:r>
    </w:p>
    <w:p w14:paraId="48596430" w14:textId="6E084AD0" w:rsidR="00D94DA7" w:rsidRPr="001F3633" w:rsidRDefault="0091733D"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textDirection w:val="tbRlV"/>
        <w:rPr>
          <w:rFonts w:ascii="Traditional Arabic" w:hAnsi="Traditional Arabic"/>
          <w:sz w:val="30"/>
          <w:szCs w:val="30"/>
          <w:rtl/>
          <w:lang w:val="en-GB" w:eastAsia="zh-TW"/>
        </w:rPr>
      </w:pPr>
      <w:bookmarkStart w:id="13" w:name="bookmark_36"/>
      <w:r w:rsidRPr="0091733D">
        <w:rPr>
          <w:rFonts w:ascii="Traditional Arabic" w:hAnsi="Traditional Arabic" w:hint="cs"/>
          <w:sz w:val="30"/>
          <w:szCs w:val="30"/>
          <w:rtl/>
          <w:lang w:val="en-GB" w:eastAsia="zh-TW"/>
        </w:rPr>
        <w:t>3-</w:t>
      </w:r>
      <w:r>
        <w:rPr>
          <w:rFonts w:ascii="Traditional Arabic" w:hAnsi="Traditional Arabic"/>
          <w:i/>
          <w:iCs/>
          <w:sz w:val="30"/>
          <w:szCs w:val="30"/>
          <w:rtl/>
          <w:lang w:val="en-GB" w:eastAsia="zh-TW"/>
        </w:rPr>
        <w:tab/>
      </w:r>
      <w:r w:rsidR="00D94DA7" w:rsidRPr="0091733D">
        <w:rPr>
          <w:rFonts w:ascii="Traditional Arabic" w:hAnsi="Traditional Arabic"/>
          <w:i/>
          <w:iCs/>
          <w:sz w:val="30"/>
          <w:szCs w:val="30"/>
          <w:rtl/>
          <w:lang w:val="en-GB" w:eastAsia="zh-TW"/>
        </w:rPr>
        <w:t>يعتمد</w:t>
      </w:r>
      <w:r w:rsidR="00D94DA7" w:rsidRPr="001F3633">
        <w:rPr>
          <w:rFonts w:ascii="Traditional Arabic" w:hAnsi="Traditional Arabic"/>
          <w:sz w:val="30"/>
          <w:szCs w:val="30"/>
          <w:rtl/>
          <w:lang w:val="en-GB" w:eastAsia="zh-TW"/>
        </w:rPr>
        <w:t xml:space="preserve"> الميزانية المنقحة لعام ٢٠١٨ البالغ قدرها </w:t>
      </w:r>
      <w:r w:rsidR="00D94DA7" w:rsidRPr="001F3633">
        <w:rPr>
          <w:rFonts w:ascii="Traditional Arabic" w:hAnsi="Traditional Arabic" w:hint="cs"/>
          <w:sz w:val="30"/>
          <w:szCs w:val="30"/>
          <w:rtl/>
          <w:lang w:val="en-GB" w:eastAsia="zh-TW"/>
        </w:rPr>
        <w:t>853 554 8</w:t>
      </w:r>
      <w:r w:rsidR="00D94DA7" w:rsidRPr="001F3633">
        <w:rPr>
          <w:rFonts w:ascii="Traditional Arabic" w:hAnsi="Traditional Arabic"/>
          <w:sz w:val="30"/>
          <w:szCs w:val="30"/>
          <w:rtl/>
          <w:lang w:val="en-GB" w:eastAsia="zh-TW"/>
        </w:rPr>
        <w:t xml:space="preserve"> دولار</w:t>
      </w:r>
      <w:r w:rsidR="00D94DA7" w:rsidRPr="001F3633">
        <w:rPr>
          <w:rFonts w:ascii="Traditional Arabic" w:hAnsi="Traditional Arabic" w:hint="cs"/>
          <w:sz w:val="30"/>
          <w:szCs w:val="30"/>
          <w:rtl/>
          <w:lang w:val="en-GB" w:eastAsia="zh-TW"/>
        </w:rPr>
        <w:t>اً</w:t>
      </w:r>
      <w:r w:rsidR="00D94DA7" w:rsidRPr="001F3633">
        <w:rPr>
          <w:rFonts w:ascii="Traditional Arabic" w:hAnsi="Traditional Arabic"/>
          <w:sz w:val="30"/>
          <w:szCs w:val="30"/>
          <w:rtl/>
          <w:lang w:val="en-GB" w:eastAsia="zh-TW"/>
        </w:rPr>
        <w:t>، على النحو المبين في الجدول 7 من مرفق هذا المقرر</w:t>
      </w:r>
      <w:bookmarkEnd w:id="13"/>
      <w:r w:rsidR="00BE4007" w:rsidRPr="001F3633">
        <w:rPr>
          <w:rFonts w:ascii="Traditional Arabic" w:hAnsi="Traditional Arabic"/>
          <w:sz w:val="30"/>
          <w:szCs w:val="30"/>
          <w:rtl/>
          <w:lang w:val="en-GB" w:eastAsia="zh-TW"/>
        </w:rPr>
        <w:t>؛</w:t>
      </w:r>
    </w:p>
    <w:p w14:paraId="28656978" w14:textId="4679CABA" w:rsidR="00D94DA7" w:rsidRPr="001F3633" w:rsidRDefault="0091733D" w:rsidP="0091733D">
      <w:pPr>
        <w:pStyle w:val="Normalnumber"/>
        <w:numPr>
          <w:ilvl w:val="0"/>
          <w:numId w:val="0"/>
        </w:numPr>
        <w:tabs>
          <w:tab w:val="clear" w:pos="1247"/>
          <w:tab w:val="clear" w:pos="1814"/>
          <w:tab w:val="clear" w:pos="2381"/>
          <w:tab w:val="clear" w:pos="2948"/>
          <w:tab w:val="clear" w:pos="3515"/>
          <w:tab w:val="left" w:pos="2409"/>
        </w:tabs>
        <w:bidi/>
        <w:spacing w:line="400" w:lineRule="exact"/>
        <w:ind w:left="1128" w:firstLine="572"/>
        <w:jc w:val="both"/>
        <w:textDirection w:val="tbRlV"/>
        <w:rPr>
          <w:rFonts w:ascii="Traditional Arabic" w:hAnsi="Traditional Arabic"/>
          <w:sz w:val="30"/>
          <w:szCs w:val="30"/>
          <w:lang w:val="en-GB" w:eastAsia="zh-TW"/>
        </w:rPr>
      </w:pPr>
      <w:bookmarkStart w:id="14" w:name="bookmark_37"/>
      <w:r w:rsidRPr="0091733D">
        <w:rPr>
          <w:rFonts w:ascii="Traditional Arabic" w:hAnsi="Traditional Arabic" w:hint="cs"/>
          <w:sz w:val="30"/>
          <w:szCs w:val="30"/>
          <w:rtl/>
          <w:lang w:val="en-GB" w:eastAsia="zh-TW"/>
        </w:rPr>
        <w:t>4-</w:t>
      </w:r>
      <w:r>
        <w:rPr>
          <w:rFonts w:ascii="Traditional Arabic" w:hAnsi="Traditional Arabic"/>
          <w:i/>
          <w:iCs/>
          <w:sz w:val="30"/>
          <w:szCs w:val="30"/>
          <w:rtl/>
          <w:lang w:val="en-GB" w:eastAsia="zh-TW"/>
        </w:rPr>
        <w:tab/>
      </w:r>
      <w:r w:rsidR="00D94DA7" w:rsidRPr="0091733D">
        <w:rPr>
          <w:rFonts w:ascii="Traditional Arabic" w:hAnsi="Traditional Arabic"/>
          <w:i/>
          <w:iCs/>
          <w:sz w:val="30"/>
          <w:szCs w:val="30"/>
          <w:rtl/>
          <w:lang w:val="en-GB" w:eastAsia="zh-TW"/>
        </w:rPr>
        <w:t>يعتمد أيضاً</w:t>
      </w:r>
      <w:r w:rsidR="00D94DA7" w:rsidRPr="001F3633">
        <w:rPr>
          <w:rFonts w:ascii="Traditional Arabic" w:hAnsi="Traditional Arabic"/>
          <w:sz w:val="30"/>
          <w:szCs w:val="30"/>
          <w:rtl/>
          <w:lang w:val="en-GB" w:eastAsia="zh-TW"/>
        </w:rPr>
        <w:t xml:space="preserve"> ميزانية مؤقتة لعام 2019 البالغ قدرها </w:t>
      </w:r>
      <w:r w:rsidR="00D94DA7" w:rsidRPr="001F3633">
        <w:rPr>
          <w:rFonts w:ascii="Traditional Arabic" w:hAnsi="Traditional Arabic" w:hint="cs"/>
          <w:sz w:val="30"/>
          <w:szCs w:val="30"/>
          <w:rtl/>
          <w:lang w:val="en-GB" w:eastAsia="zh-TW"/>
        </w:rPr>
        <w:t xml:space="preserve">910 074 6 </w:t>
      </w:r>
      <w:r w:rsidR="00D94DA7" w:rsidRPr="001F3633">
        <w:rPr>
          <w:rFonts w:ascii="Traditional Arabic" w:hAnsi="Traditional Arabic"/>
          <w:sz w:val="30"/>
          <w:szCs w:val="30"/>
          <w:rtl/>
          <w:lang w:val="en-GB" w:eastAsia="zh-TW"/>
        </w:rPr>
        <w:t>دولار</w:t>
      </w:r>
      <w:r w:rsidR="00D94DA7" w:rsidRPr="001F3633">
        <w:rPr>
          <w:rFonts w:ascii="Traditional Arabic" w:hAnsi="Traditional Arabic" w:hint="cs"/>
          <w:sz w:val="30"/>
          <w:szCs w:val="30"/>
          <w:rtl/>
          <w:lang w:val="en-GB" w:eastAsia="zh-TW"/>
        </w:rPr>
        <w:t>ات</w:t>
      </w:r>
      <w:r w:rsidR="00D94DA7" w:rsidRPr="001F3633">
        <w:rPr>
          <w:rFonts w:ascii="Traditional Arabic" w:hAnsi="Traditional Arabic"/>
          <w:sz w:val="30"/>
          <w:szCs w:val="30"/>
          <w:rtl/>
          <w:lang w:val="en-GB" w:eastAsia="zh-TW"/>
        </w:rPr>
        <w:t xml:space="preserve">، على النحو المبين في الجدول 8 من مرفق هذا المقرر، مع ملاحظة أنها ستتطلب مزيداً من المراجعة </w:t>
      </w:r>
      <w:r w:rsidR="00142CAC" w:rsidRPr="001F3633">
        <w:rPr>
          <w:rFonts w:ascii="Traditional Arabic" w:hAnsi="Traditional Arabic" w:hint="cs"/>
          <w:sz w:val="30"/>
          <w:szCs w:val="30"/>
          <w:rtl/>
          <w:lang w:val="en-GB" w:eastAsia="zh-TW"/>
        </w:rPr>
        <w:t>من جانب</w:t>
      </w:r>
      <w:r w:rsidR="00D94DA7" w:rsidRPr="001F3633">
        <w:rPr>
          <w:rFonts w:ascii="Traditional Arabic" w:hAnsi="Traditional Arabic"/>
          <w:sz w:val="30"/>
          <w:szCs w:val="30"/>
          <w:rtl/>
          <w:lang w:val="en-GB" w:eastAsia="zh-TW"/>
        </w:rPr>
        <w:t xml:space="preserve"> الاجتماع العام</w:t>
      </w:r>
      <w:r w:rsidR="00D94DA7" w:rsidRPr="001F3633">
        <w:rPr>
          <w:rFonts w:ascii="Traditional Arabic" w:hAnsi="Traditional Arabic" w:hint="cs"/>
          <w:sz w:val="30"/>
          <w:szCs w:val="30"/>
          <w:rtl/>
          <w:lang w:val="en-GB" w:eastAsia="zh-TW"/>
        </w:rPr>
        <w:t xml:space="preserve"> </w:t>
      </w:r>
      <w:r w:rsidR="00D94DA7" w:rsidRPr="001F3633">
        <w:rPr>
          <w:rFonts w:ascii="Traditional Arabic" w:hAnsi="Traditional Arabic"/>
          <w:sz w:val="30"/>
          <w:szCs w:val="30"/>
          <w:rtl/>
          <w:lang w:val="en-GB" w:eastAsia="zh-TW"/>
        </w:rPr>
        <w:t>في دورته السابعة في سياق اعتماد برنامج العمل الثاني</w:t>
      </w:r>
      <w:bookmarkEnd w:id="14"/>
      <w:r w:rsidR="00D94DA7" w:rsidRPr="001F3633">
        <w:rPr>
          <w:rFonts w:ascii="Traditional Arabic" w:hAnsi="Traditional Arabic" w:hint="cs"/>
          <w:sz w:val="30"/>
          <w:szCs w:val="30"/>
          <w:rtl/>
          <w:lang w:val="en-GB" w:eastAsia="zh-TW"/>
        </w:rPr>
        <w:t>.</w:t>
      </w:r>
    </w:p>
    <w:p w14:paraId="558BE6E0" w14:textId="77777777" w:rsidR="00D94DA7" w:rsidRPr="00D94DA7" w:rsidRDefault="00D94DA7" w:rsidP="00D94DA7">
      <w:pPr>
        <w:tabs>
          <w:tab w:val="num" w:pos="567"/>
          <w:tab w:val="left" w:pos="2409"/>
          <w:tab w:val="left" w:pos="2976"/>
          <w:tab w:val="left" w:pos="3543"/>
        </w:tabs>
        <w:spacing w:after="120" w:line="400" w:lineRule="exact"/>
        <w:ind w:left="1133"/>
        <w:jc w:val="both"/>
        <w:textDirection w:val="tbRlV"/>
        <w:rPr>
          <w:rFonts w:cs="Traditional Arabic"/>
          <w:sz w:val="20"/>
          <w:szCs w:val="30"/>
          <w:rtl/>
          <w:lang w:val="en-GB" w:eastAsia="zh-TW"/>
        </w:rPr>
      </w:pPr>
    </w:p>
    <w:p w14:paraId="732507BF" w14:textId="77777777" w:rsidR="00D94DA7" w:rsidRPr="00D94DA7" w:rsidRDefault="00D94DA7" w:rsidP="00D94DA7">
      <w:pPr>
        <w:keepNext/>
        <w:keepLines/>
        <w:tabs>
          <w:tab w:val="num" w:pos="567"/>
          <w:tab w:val="left" w:pos="1247"/>
          <w:tab w:val="left" w:pos="1701"/>
          <w:tab w:val="left" w:pos="1814"/>
          <w:tab w:val="left" w:pos="2381"/>
          <w:tab w:val="left" w:pos="2948"/>
          <w:tab w:val="left" w:pos="3515"/>
        </w:tabs>
        <w:spacing w:after="120"/>
        <w:ind w:left="1253"/>
        <w:jc w:val="both"/>
        <w:rPr>
          <w:rFonts w:cs="Traditional Arabic"/>
          <w:szCs w:val="30"/>
          <w:lang w:val="en-GB"/>
        </w:rPr>
        <w:sectPr w:rsidR="00D94DA7" w:rsidRPr="00D94DA7" w:rsidSect="00AF1AFF">
          <w:headerReference w:type="even" r:id="rId14"/>
          <w:headerReference w:type="default" r:id="rId15"/>
          <w:footerReference w:type="even" r:id="rId16"/>
          <w:footerReference w:type="default" r:id="rId17"/>
          <w:footerReference w:type="first" r:id="rId18"/>
          <w:type w:val="continuous"/>
          <w:pgSz w:w="11907" w:h="16840" w:code="9"/>
          <w:pgMar w:top="907" w:right="1418" w:bottom="1418" w:left="992" w:header="539" w:footer="975" w:gutter="0"/>
          <w:cols w:space="720"/>
          <w:titlePg/>
          <w:bidi/>
          <w:rtlGutter/>
          <w:docGrid w:linePitch="360"/>
        </w:sectPr>
      </w:pPr>
    </w:p>
    <w:p w14:paraId="6EA72B90" w14:textId="51CF2991" w:rsidR="00D94DA7" w:rsidRPr="00D94DA7" w:rsidRDefault="00D94DA7" w:rsidP="007F32D7">
      <w:pPr>
        <w:spacing w:after="240" w:line="400" w:lineRule="exact"/>
        <w:ind w:left="1785"/>
        <w:jc w:val="both"/>
        <w:textDirection w:val="tbRlV"/>
        <w:rPr>
          <w:rFonts w:cs="Traditional Arabic"/>
          <w:b/>
          <w:bCs/>
          <w:sz w:val="32"/>
          <w:szCs w:val="32"/>
          <w:rtl/>
          <w:lang w:val="en-GB" w:eastAsia="zh-TW"/>
        </w:rPr>
      </w:pPr>
      <w:bookmarkStart w:id="18" w:name="bookmark_55"/>
      <w:r w:rsidRPr="00D94DA7">
        <w:rPr>
          <w:rFonts w:cs="Traditional Arabic"/>
          <w:b/>
          <w:bCs/>
          <w:sz w:val="32"/>
          <w:szCs w:val="32"/>
          <w:rtl/>
          <w:lang w:val="en-GB" w:eastAsia="zh-TW"/>
        </w:rPr>
        <w:lastRenderedPageBreak/>
        <w:t>مرفق المقرر م ح د-6</w:t>
      </w:r>
      <w:r w:rsidRPr="00D94DA7">
        <w:rPr>
          <w:rFonts w:cs="Traditional Arabic" w:hint="cs"/>
          <w:b/>
          <w:bCs/>
          <w:sz w:val="32"/>
          <w:szCs w:val="32"/>
          <w:rtl/>
          <w:lang w:val="en-GB" w:eastAsia="zh-TW"/>
        </w:rPr>
        <w:t>/</w:t>
      </w:r>
      <w:r w:rsidR="00142CAC">
        <w:rPr>
          <w:rFonts w:cs="Traditional Arabic" w:hint="cs"/>
          <w:b/>
          <w:bCs/>
          <w:sz w:val="32"/>
          <w:szCs w:val="32"/>
          <w:rtl/>
          <w:lang w:val="en-GB" w:eastAsia="zh-TW"/>
        </w:rPr>
        <w:t>4</w:t>
      </w:r>
    </w:p>
    <w:p w14:paraId="53063E72" w14:textId="3CE51265" w:rsidR="007878BC" w:rsidRDefault="007878BC" w:rsidP="007878BC">
      <w:pPr>
        <w:keepNext/>
        <w:keepLines/>
        <w:tabs>
          <w:tab w:val="left" w:pos="1814"/>
          <w:tab w:val="left" w:pos="2381"/>
          <w:tab w:val="left" w:pos="2948"/>
          <w:tab w:val="left" w:pos="3515"/>
          <w:tab w:val="left" w:pos="3969"/>
        </w:tabs>
        <w:suppressAutoHyphens/>
        <w:spacing w:after="60" w:line="400" w:lineRule="exact"/>
        <w:ind w:left="624"/>
        <w:jc w:val="both"/>
        <w:textDirection w:val="tbRlV"/>
        <w:rPr>
          <w:rFonts w:cs="Traditional Arabic"/>
          <w:b/>
          <w:bCs/>
          <w:sz w:val="30"/>
          <w:szCs w:val="30"/>
          <w:rtl/>
          <w:lang w:val="en-GB" w:eastAsia="zh-TW"/>
        </w:rPr>
      </w:pPr>
      <w:r>
        <w:rPr>
          <w:rFonts w:cs="Traditional Arabic" w:hint="cs"/>
          <w:b/>
          <w:bCs/>
          <w:sz w:val="30"/>
          <w:szCs w:val="30"/>
          <w:rtl/>
          <w:lang w:val="en-GB" w:eastAsia="zh-TW"/>
        </w:rPr>
        <w:t>أولاً-</w:t>
      </w:r>
      <w:r>
        <w:rPr>
          <w:rFonts w:cs="Traditional Arabic"/>
          <w:b/>
          <w:bCs/>
          <w:sz w:val="30"/>
          <w:szCs w:val="30"/>
          <w:rtl/>
          <w:lang w:val="en-GB" w:eastAsia="zh-TW"/>
        </w:rPr>
        <w:tab/>
      </w:r>
      <w:r w:rsidRPr="00D94DA7">
        <w:rPr>
          <w:rFonts w:cs="Traditional Arabic"/>
          <w:b/>
          <w:bCs/>
          <w:sz w:val="30"/>
          <w:szCs w:val="30"/>
          <w:rtl/>
          <w:lang w:val="en-GB" w:eastAsia="zh-TW"/>
        </w:rPr>
        <w:t>حالة المساهمات النقدية</w:t>
      </w:r>
      <w:r>
        <w:rPr>
          <w:rFonts w:cs="Traditional Arabic" w:hint="cs"/>
          <w:b/>
          <w:bCs/>
          <w:sz w:val="30"/>
          <w:szCs w:val="30"/>
          <w:rtl/>
          <w:lang w:val="en-GB" w:eastAsia="zh-TW"/>
        </w:rPr>
        <w:t xml:space="preserve"> والعينية التي تقدم إلى المنبر</w:t>
      </w:r>
    </w:p>
    <w:p w14:paraId="74F9022F" w14:textId="49E40B88" w:rsidR="007878BC" w:rsidRPr="007878BC" w:rsidRDefault="007878BC" w:rsidP="00D94DA7">
      <w:pPr>
        <w:keepNext/>
        <w:keepLines/>
        <w:tabs>
          <w:tab w:val="left" w:pos="1814"/>
          <w:tab w:val="left" w:pos="2381"/>
          <w:tab w:val="left" w:pos="2948"/>
          <w:tab w:val="left" w:pos="3515"/>
          <w:tab w:val="left" w:pos="3969"/>
        </w:tabs>
        <w:suppressAutoHyphens/>
        <w:spacing w:after="60" w:line="400" w:lineRule="exact"/>
        <w:ind w:left="1701"/>
        <w:jc w:val="both"/>
        <w:textDirection w:val="tbRlV"/>
        <w:rPr>
          <w:rFonts w:cs="Traditional Arabic"/>
          <w:sz w:val="30"/>
          <w:szCs w:val="30"/>
          <w:rtl/>
          <w:lang w:val="en-GB" w:eastAsia="zh-TW"/>
        </w:rPr>
      </w:pPr>
      <w:r w:rsidRPr="007878BC">
        <w:rPr>
          <w:rFonts w:cs="Traditional Arabic" w:hint="cs"/>
          <w:sz w:val="30"/>
          <w:szCs w:val="30"/>
          <w:rtl/>
          <w:lang w:val="en-GB" w:eastAsia="zh-TW"/>
        </w:rPr>
        <w:t>الجدول 1</w:t>
      </w:r>
    </w:p>
    <w:p w14:paraId="74C2D915" w14:textId="3AFF7359" w:rsidR="00D94DA7" w:rsidRPr="00D94DA7" w:rsidRDefault="00D94DA7" w:rsidP="00D94DA7">
      <w:pPr>
        <w:keepNext/>
        <w:keepLines/>
        <w:tabs>
          <w:tab w:val="left" w:pos="1814"/>
          <w:tab w:val="left" w:pos="2381"/>
          <w:tab w:val="left" w:pos="2948"/>
          <w:tab w:val="left" w:pos="3515"/>
          <w:tab w:val="left" w:pos="3969"/>
        </w:tabs>
        <w:suppressAutoHyphens/>
        <w:spacing w:after="60" w:line="400" w:lineRule="exact"/>
        <w:ind w:left="1701"/>
        <w:jc w:val="both"/>
        <w:textDirection w:val="tbRlV"/>
        <w:rPr>
          <w:rFonts w:cs="Traditional Arabic"/>
          <w:sz w:val="30"/>
          <w:szCs w:val="30"/>
          <w:rtl/>
          <w:lang w:val="en-GB" w:eastAsia="zh-TW"/>
        </w:rPr>
      </w:pPr>
      <w:r w:rsidRPr="00D94DA7">
        <w:rPr>
          <w:rFonts w:cs="Traditional Arabic"/>
          <w:b/>
          <w:bCs/>
          <w:sz w:val="30"/>
          <w:szCs w:val="30"/>
          <w:rtl/>
          <w:lang w:val="en-GB" w:eastAsia="zh-TW"/>
        </w:rPr>
        <w:t>حالة المساهمات النقدية الواردة والتبرعات المعلنة منذ إنشاء المنبر في نيسان/أبريل ٢٠١٢ (من ١ أيار/مايو ٢٠١٢ إلى 22 أذار/مارس 2018)</w:t>
      </w:r>
      <w:bookmarkEnd w:id="18"/>
    </w:p>
    <w:p w14:paraId="720EFB0E" w14:textId="77777777" w:rsidR="00D94DA7" w:rsidRPr="00D94DA7" w:rsidRDefault="00D94DA7" w:rsidP="00D94DA7">
      <w:pPr>
        <w:tabs>
          <w:tab w:val="left" w:pos="1814"/>
          <w:tab w:val="left" w:pos="2381"/>
          <w:tab w:val="left" w:pos="2948"/>
          <w:tab w:val="left" w:pos="3515"/>
        </w:tabs>
        <w:spacing w:after="120" w:line="400" w:lineRule="exact"/>
        <w:ind w:left="1701"/>
        <w:jc w:val="both"/>
        <w:textDirection w:val="tbRlV"/>
        <w:rPr>
          <w:rFonts w:cs="Traditional Arabic"/>
          <w:i/>
          <w:iCs/>
          <w:sz w:val="30"/>
          <w:szCs w:val="30"/>
          <w:rtl/>
          <w:lang w:val="en-GB" w:eastAsia="zh-TW"/>
        </w:rPr>
      </w:pPr>
      <w:bookmarkStart w:id="19" w:name="bookmark_56"/>
      <w:r w:rsidRPr="00D94DA7">
        <w:rPr>
          <w:rFonts w:cs="Traditional Arabic"/>
          <w:i/>
          <w:iCs/>
          <w:sz w:val="30"/>
          <w:szCs w:val="30"/>
          <w:rtl/>
          <w:lang w:val="en-GB" w:eastAsia="zh-TW"/>
        </w:rPr>
        <w:t>(بدولارات الولايات المتحدة)</w:t>
      </w:r>
      <w:bookmarkEnd w:id="19"/>
    </w:p>
    <w:tbl>
      <w:tblPr>
        <w:tblStyle w:val="TableGrid"/>
        <w:bidiVisual/>
        <w:tblW w:w="4992" w:type="pct"/>
        <w:tblBorders>
          <w:insideV w:val="none" w:sz="0" w:space="0" w:color="auto"/>
        </w:tblBorders>
        <w:tblLayout w:type="fixed"/>
        <w:tblCellMar>
          <w:top w:w="28" w:type="dxa"/>
          <w:left w:w="28" w:type="dxa"/>
          <w:bottom w:w="28" w:type="dxa"/>
          <w:right w:w="57" w:type="dxa"/>
        </w:tblCellMar>
        <w:tblLook w:val="04A0" w:firstRow="1" w:lastRow="0" w:firstColumn="1" w:lastColumn="0" w:noHBand="0" w:noVBand="1"/>
      </w:tblPr>
      <w:tblGrid>
        <w:gridCol w:w="1716"/>
        <w:gridCol w:w="1055"/>
        <w:gridCol w:w="952"/>
        <w:gridCol w:w="1070"/>
        <w:gridCol w:w="949"/>
        <w:gridCol w:w="919"/>
        <w:gridCol w:w="1087"/>
        <w:gridCol w:w="898"/>
        <w:gridCol w:w="1108"/>
        <w:gridCol w:w="994"/>
        <w:gridCol w:w="980"/>
        <w:gridCol w:w="1147"/>
        <w:gridCol w:w="1080"/>
        <w:gridCol w:w="1263"/>
      </w:tblGrid>
      <w:tr w:rsidR="00D94DA7" w:rsidRPr="00D94DA7" w14:paraId="7BD145EF" w14:textId="77777777" w:rsidTr="00AF1AFF">
        <w:trPr>
          <w:tblHeader/>
        </w:trPr>
        <w:tc>
          <w:tcPr>
            <w:tcW w:w="564" w:type="pct"/>
            <w:tcBorders>
              <w:right w:val="single" w:sz="4" w:space="0" w:color="auto"/>
            </w:tcBorders>
          </w:tcPr>
          <w:p w14:paraId="43C22ED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i/>
                <w:iCs/>
                <w:sz w:val="16"/>
                <w:szCs w:val="24"/>
                <w:rtl/>
                <w:lang w:val="en-GB" w:eastAsia="zh-TW"/>
              </w:rPr>
            </w:pPr>
            <w:r w:rsidRPr="00D94DA7">
              <w:rPr>
                <w:rFonts w:cs="Traditional Arabic" w:hint="eastAsia"/>
                <w:i/>
                <w:iCs/>
                <w:sz w:val="16"/>
                <w:szCs w:val="24"/>
                <w:rtl/>
                <w:lang w:val="en-GB" w:eastAsia="zh-TW"/>
              </w:rPr>
              <w:t>البلد</w:t>
            </w:r>
          </w:p>
        </w:tc>
        <w:tc>
          <w:tcPr>
            <w:tcW w:w="2278" w:type="pct"/>
            <w:gridSpan w:val="7"/>
            <w:tcBorders>
              <w:left w:val="single" w:sz="4" w:space="0" w:color="auto"/>
            </w:tcBorders>
          </w:tcPr>
          <w:p w14:paraId="0B8ABC9B"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المساهمات</w:t>
            </w:r>
          </w:p>
        </w:tc>
        <w:tc>
          <w:tcPr>
            <w:tcW w:w="364" w:type="pct"/>
          </w:tcPr>
          <w:p w14:paraId="64722E0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1024" w:type="pct"/>
            <w:gridSpan w:val="3"/>
          </w:tcPr>
          <w:p w14:paraId="0B5C5A00"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التبرعات المعلنة</w:t>
            </w:r>
          </w:p>
        </w:tc>
        <w:tc>
          <w:tcPr>
            <w:tcW w:w="355" w:type="pct"/>
            <w:tcBorders>
              <w:right w:val="single" w:sz="4" w:space="0" w:color="auto"/>
            </w:tcBorders>
          </w:tcPr>
          <w:p w14:paraId="70F55FD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415" w:type="pct"/>
            <w:tcBorders>
              <w:left w:val="single" w:sz="4" w:space="0" w:color="auto"/>
            </w:tcBorders>
          </w:tcPr>
          <w:p w14:paraId="106B34B2"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sz w:val="16"/>
                <w:szCs w:val="24"/>
                <w:rtl/>
                <w:lang w:val="en-GB" w:eastAsia="zh-TW"/>
              </w:rPr>
            </w:pPr>
            <w:r w:rsidRPr="00D94DA7">
              <w:rPr>
                <w:rFonts w:cs="Traditional Arabic" w:hint="eastAsia"/>
                <w:sz w:val="16"/>
                <w:szCs w:val="24"/>
                <w:rtl/>
                <w:lang w:val="en-GB" w:eastAsia="zh-TW"/>
              </w:rPr>
              <w:t>ا</w:t>
            </w:r>
            <w:r w:rsidRPr="00D94DA7">
              <w:rPr>
                <w:rFonts w:cs="Traditional Arabic" w:hint="eastAsia"/>
                <w:b/>
                <w:bCs/>
                <w:sz w:val="16"/>
                <w:szCs w:val="24"/>
                <w:rtl/>
                <w:lang w:val="en-GB" w:eastAsia="zh-TW"/>
              </w:rPr>
              <w:t>لمجموع</w:t>
            </w:r>
          </w:p>
        </w:tc>
      </w:tr>
      <w:tr w:rsidR="00D94DA7" w:rsidRPr="00D94DA7" w14:paraId="0CDFDA9C" w14:textId="77777777" w:rsidTr="00AF1AFF">
        <w:trPr>
          <w:tblHeader/>
        </w:trPr>
        <w:tc>
          <w:tcPr>
            <w:tcW w:w="564" w:type="pct"/>
            <w:tcBorders>
              <w:bottom w:val="single" w:sz="4" w:space="0" w:color="auto"/>
              <w:right w:val="single" w:sz="4" w:space="0" w:color="auto"/>
            </w:tcBorders>
          </w:tcPr>
          <w:p w14:paraId="2674E7A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47" w:type="pct"/>
            <w:tcBorders>
              <w:left w:val="single" w:sz="4" w:space="0" w:color="auto"/>
              <w:bottom w:val="single" w:sz="4" w:space="0" w:color="auto"/>
            </w:tcBorders>
          </w:tcPr>
          <w:p w14:paraId="6DE78EAA"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2012</w:t>
            </w:r>
          </w:p>
        </w:tc>
        <w:tc>
          <w:tcPr>
            <w:tcW w:w="313" w:type="pct"/>
            <w:tcBorders>
              <w:bottom w:val="single" w:sz="4" w:space="0" w:color="auto"/>
            </w:tcBorders>
          </w:tcPr>
          <w:p w14:paraId="6758F4E9"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2013</w:t>
            </w:r>
          </w:p>
        </w:tc>
        <w:tc>
          <w:tcPr>
            <w:tcW w:w="352" w:type="pct"/>
            <w:tcBorders>
              <w:bottom w:val="single" w:sz="4" w:space="0" w:color="auto"/>
            </w:tcBorders>
          </w:tcPr>
          <w:p w14:paraId="5AB870E0"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2014</w:t>
            </w:r>
          </w:p>
        </w:tc>
        <w:tc>
          <w:tcPr>
            <w:tcW w:w="312" w:type="pct"/>
            <w:tcBorders>
              <w:bottom w:val="single" w:sz="4" w:space="0" w:color="auto"/>
            </w:tcBorders>
          </w:tcPr>
          <w:p w14:paraId="70CF203B"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2015</w:t>
            </w:r>
          </w:p>
        </w:tc>
        <w:tc>
          <w:tcPr>
            <w:tcW w:w="302" w:type="pct"/>
            <w:tcBorders>
              <w:bottom w:val="single" w:sz="4" w:space="0" w:color="auto"/>
            </w:tcBorders>
          </w:tcPr>
          <w:p w14:paraId="551475FD"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2016</w:t>
            </w:r>
          </w:p>
        </w:tc>
        <w:tc>
          <w:tcPr>
            <w:tcW w:w="357" w:type="pct"/>
            <w:tcBorders>
              <w:bottom w:val="single" w:sz="4" w:space="0" w:color="auto"/>
            </w:tcBorders>
          </w:tcPr>
          <w:p w14:paraId="0CFF3CCF"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2017</w:t>
            </w:r>
          </w:p>
        </w:tc>
        <w:tc>
          <w:tcPr>
            <w:tcW w:w="295" w:type="pct"/>
            <w:tcBorders>
              <w:bottom w:val="single" w:sz="4" w:space="0" w:color="auto"/>
            </w:tcBorders>
          </w:tcPr>
          <w:p w14:paraId="36CC9922"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2018</w:t>
            </w:r>
          </w:p>
        </w:tc>
        <w:tc>
          <w:tcPr>
            <w:tcW w:w="364" w:type="pct"/>
            <w:tcBorders>
              <w:bottom w:val="single" w:sz="4" w:space="0" w:color="auto"/>
            </w:tcBorders>
          </w:tcPr>
          <w:p w14:paraId="621B6F36"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b/>
                <w:bCs/>
                <w:sz w:val="16"/>
                <w:szCs w:val="24"/>
                <w:rtl/>
                <w:lang w:val="en-GB" w:eastAsia="zh-TW"/>
              </w:rPr>
            </w:pPr>
            <w:r w:rsidRPr="00D94DA7">
              <w:rPr>
                <w:rFonts w:cs="Traditional Arabic" w:hint="eastAsia"/>
                <w:b/>
                <w:bCs/>
                <w:sz w:val="16"/>
                <w:szCs w:val="24"/>
                <w:rtl/>
                <w:lang w:val="en-GB" w:eastAsia="zh-TW"/>
              </w:rPr>
              <w:t>المجموع</w:t>
            </w:r>
          </w:p>
        </w:tc>
        <w:tc>
          <w:tcPr>
            <w:tcW w:w="325" w:type="pct"/>
            <w:tcBorders>
              <w:bottom w:val="single" w:sz="4" w:space="0" w:color="auto"/>
            </w:tcBorders>
          </w:tcPr>
          <w:p w14:paraId="51865DDB"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2018</w:t>
            </w:r>
          </w:p>
        </w:tc>
        <w:tc>
          <w:tcPr>
            <w:tcW w:w="322" w:type="pct"/>
            <w:tcBorders>
              <w:bottom w:val="single" w:sz="4" w:space="0" w:color="auto"/>
            </w:tcBorders>
          </w:tcPr>
          <w:p w14:paraId="2ACB8256"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2019</w:t>
            </w:r>
          </w:p>
        </w:tc>
        <w:tc>
          <w:tcPr>
            <w:tcW w:w="377" w:type="pct"/>
            <w:tcBorders>
              <w:bottom w:val="single" w:sz="4" w:space="0" w:color="auto"/>
            </w:tcBorders>
          </w:tcPr>
          <w:p w14:paraId="5C53E6AC"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2020-2021</w:t>
            </w:r>
          </w:p>
        </w:tc>
        <w:tc>
          <w:tcPr>
            <w:tcW w:w="355" w:type="pct"/>
            <w:tcBorders>
              <w:bottom w:val="single" w:sz="4" w:space="0" w:color="auto"/>
              <w:right w:val="single" w:sz="4" w:space="0" w:color="auto"/>
            </w:tcBorders>
          </w:tcPr>
          <w:p w14:paraId="19C52EA0"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b/>
                <w:bCs/>
                <w:sz w:val="16"/>
                <w:szCs w:val="24"/>
                <w:rtl/>
                <w:lang w:val="en-GB" w:eastAsia="zh-TW"/>
              </w:rPr>
            </w:pPr>
            <w:r w:rsidRPr="00D94DA7">
              <w:rPr>
                <w:rFonts w:cs="Traditional Arabic" w:hint="eastAsia"/>
                <w:b/>
                <w:bCs/>
                <w:sz w:val="16"/>
                <w:szCs w:val="24"/>
                <w:rtl/>
                <w:lang w:val="en-GB" w:eastAsia="zh-TW"/>
              </w:rPr>
              <w:t>المجموع</w:t>
            </w:r>
          </w:p>
        </w:tc>
        <w:tc>
          <w:tcPr>
            <w:tcW w:w="415" w:type="pct"/>
            <w:tcBorders>
              <w:left w:val="single" w:sz="4" w:space="0" w:color="auto"/>
              <w:bottom w:val="single" w:sz="4" w:space="0" w:color="auto"/>
            </w:tcBorders>
          </w:tcPr>
          <w:p w14:paraId="3C9A774F"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b/>
                <w:bCs/>
                <w:sz w:val="16"/>
                <w:szCs w:val="24"/>
                <w:rtl/>
                <w:lang w:val="en-GB" w:eastAsia="zh-TW"/>
              </w:rPr>
            </w:pPr>
          </w:p>
        </w:tc>
      </w:tr>
      <w:tr w:rsidR="00D94DA7" w:rsidRPr="00D94DA7" w14:paraId="2AE82A38" w14:textId="77777777" w:rsidTr="00AF1AFF">
        <w:trPr>
          <w:tblHeader/>
        </w:trPr>
        <w:tc>
          <w:tcPr>
            <w:tcW w:w="564" w:type="pct"/>
            <w:tcBorders>
              <w:bottom w:val="single" w:sz="12" w:space="0" w:color="auto"/>
              <w:right w:val="single" w:sz="4" w:space="0" w:color="auto"/>
            </w:tcBorders>
          </w:tcPr>
          <w:p w14:paraId="02D23C0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47" w:type="pct"/>
            <w:tcBorders>
              <w:left w:val="single" w:sz="4" w:space="0" w:color="auto"/>
              <w:bottom w:val="single" w:sz="12" w:space="0" w:color="auto"/>
            </w:tcBorders>
            <w:vAlign w:val="center"/>
          </w:tcPr>
          <w:p w14:paraId="5655E2EF"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١</w:t>
            </w:r>
          </w:p>
        </w:tc>
        <w:tc>
          <w:tcPr>
            <w:tcW w:w="313" w:type="pct"/>
            <w:tcBorders>
              <w:bottom w:val="single" w:sz="12" w:space="0" w:color="auto"/>
            </w:tcBorders>
            <w:vAlign w:val="center"/>
          </w:tcPr>
          <w:p w14:paraId="37EFD779"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٢</w:t>
            </w:r>
          </w:p>
        </w:tc>
        <w:tc>
          <w:tcPr>
            <w:tcW w:w="352" w:type="pct"/>
            <w:tcBorders>
              <w:bottom w:val="single" w:sz="12" w:space="0" w:color="auto"/>
            </w:tcBorders>
            <w:vAlign w:val="center"/>
          </w:tcPr>
          <w:p w14:paraId="072A15FA"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٣</w:t>
            </w:r>
          </w:p>
        </w:tc>
        <w:tc>
          <w:tcPr>
            <w:tcW w:w="312" w:type="pct"/>
            <w:tcBorders>
              <w:bottom w:val="single" w:sz="12" w:space="0" w:color="auto"/>
            </w:tcBorders>
            <w:vAlign w:val="center"/>
          </w:tcPr>
          <w:p w14:paraId="7499C333"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٤</w:t>
            </w:r>
          </w:p>
        </w:tc>
        <w:tc>
          <w:tcPr>
            <w:tcW w:w="302" w:type="pct"/>
            <w:tcBorders>
              <w:bottom w:val="single" w:sz="12" w:space="0" w:color="auto"/>
            </w:tcBorders>
            <w:vAlign w:val="center"/>
          </w:tcPr>
          <w:p w14:paraId="49E28240"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٥</w:t>
            </w:r>
          </w:p>
        </w:tc>
        <w:tc>
          <w:tcPr>
            <w:tcW w:w="357" w:type="pct"/>
            <w:tcBorders>
              <w:bottom w:val="single" w:sz="12" w:space="0" w:color="auto"/>
            </w:tcBorders>
            <w:vAlign w:val="center"/>
          </w:tcPr>
          <w:p w14:paraId="11AB9B82"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٦</w:t>
            </w:r>
          </w:p>
        </w:tc>
        <w:tc>
          <w:tcPr>
            <w:tcW w:w="295" w:type="pct"/>
            <w:tcBorders>
              <w:bottom w:val="single" w:sz="12" w:space="0" w:color="auto"/>
            </w:tcBorders>
            <w:vAlign w:val="center"/>
          </w:tcPr>
          <w:p w14:paraId="7F797DEC"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٧</w:t>
            </w:r>
          </w:p>
        </w:tc>
        <w:tc>
          <w:tcPr>
            <w:tcW w:w="364" w:type="pct"/>
            <w:tcBorders>
              <w:bottom w:val="single" w:sz="12" w:space="0" w:color="auto"/>
            </w:tcBorders>
            <w:vAlign w:val="center"/>
          </w:tcPr>
          <w:p w14:paraId="72E0D3AC"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b/>
                <w:bCs/>
                <w:sz w:val="16"/>
                <w:szCs w:val="24"/>
                <w:rtl/>
                <w:lang w:val="en-GB" w:eastAsia="zh-TW"/>
              </w:rPr>
            </w:pPr>
            <w:r w:rsidRPr="00D94DA7">
              <w:rPr>
                <w:rFonts w:cs="Traditional Arabic"/>
                <w:b/>
                <w:bCs/>
                <w:sz w:val="16"/>
                <w:szCs w:val="24"/>
                <w:rtl/>
                <w:lang w:val="en-GB" w:eastAsia="zh-TW"/>
              </w:rPr>
              <w:t>٨</w:t>
            </w:r>
          </w:p>
        </w:tc>
        <w:tc>
          <w:tcPr>
            <w:tcW w:w="325" w:type="pct"/>
            <w:tcBorders>
              <w:bottom w:val="single" w:sz="12" w:space="0" w:color="auto"/>
            </w:tcBorders>
            <w:vAlign w:val="center"/>
          </w:tcPr>
          <w:p w14:paraId="362560F3"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٩</w:t>
            </w:r>
          </w:p>
        </w:tc>
        <w:tc>
          <w:tcPr>
            <w:tcW w:w="322" w:type="pct"/>
            <w:tcBorders>
              <w:bottom w:val="single" w:sz="12" w:space="0" w:color="auto"/>
            </w:tcBorders>
            <w:vAlign w:val="center"/>
          </w:tcPr>
          <w:p w14:paraId="530520AB"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١٠</w:t>
            </w:r>
          </w:p>
        </w:tc>
        <w:tc>
          <w:tcPr>
            <w:tcW w:w="377" w:type="pct"/>
            <w:tcBorders>
              <w:bottom w:val="single" w:sz="12" w:space="0" w:color="auto"/>
            </w:tcBorders>
            <w:vAlign w:val="center"/>
          </w:tcPr>
          <w:p w14:paraId="06C32A86"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i/>
                <w:iCs/>
                <w:sz w:val="16"/>
                <w:szCs w:val="24"/>
                <w:rtl/>
                <w:lang w:val="en-GB" w:eastAsia="zh-TW"/>
              </w:rPr>
            </w:pPr>
            <w:r w:rsidRPr="00D94DA7">
              <w:rPr>
                <w:rFonts w:cs="Traditional Arabic"/>
                <w:i/>
                <w:iCs/>
                <w:sz w:val="16"/>
                <w:szCs w:val="24"/>
                <w:rtl/>
                <w:lang w:val="en-GB" w:eastAsia="zh-TW"/>
              </w:rPr>
              <w:t>١١</w:t>
            </w:r>
          </w:p>
        </w:tc>
        <w:tc>
          <w:tcPr>
            <w:tcW w:w="355" w:type="pct"/>
            <w:tcBorders>
              <w:bottom w:val="single" w:sz="12" w:space="0" w:color="auto"/>
              <w:right w:val="single" w:sz="4" w:space="0" w:color="auto"/>
            </w:tcBorders>
            <w:vAlign w:val="center"/>
          </w:tcPr>
          <w:p w14:paraId="08430776" w14:textId="77777777" w:rsidR="00D94DA7" w:rsidRPr="00D94DA7" w:rsidRDefault="00D94DA7" w:rsidP="00D94DA7">
            <w:pPr>
              <w:tabs>
                <w:tab w:val="left" w:pos="1247"/>
                <w:tab w:val="left" w:pos="1814"/>
                <w:tab w:val="left" w:pos="2381"/>
                <w:tab w:val="left" w:pos="2948"/>
                <w:tab w:val="left" w:pos="3515"/>
              </w:tabs>
              <w:spacing w:line="300" w:lineRule="exact"/>
              <w:jc w:val="center"/>
              <w:textDirection w:val="tbRlV"/>
              <w:rPr>
                <w:rFonts w:cs="Traditional Arabic"/>
                <w:b/>
                <w:bCs/>
                <w:sz w:val="16"/>
                <w:szCs w:val="24"/>
                <w:rtl/>
                <w:lang w:val="en-GB" w:eastAsia="zh-TW"/>
              </w:rPr>
            </w:pPr>
            <w:r w:rsidRPr="00D94DA7">
              <w:rPr>
                <w:rFonts w:cs="Traditional Arabic"/>
                <w:b/>
                <w:bCs/>
                <w:sz w:val="16"/>
                <w:szCs w:val="24"/>
                <w:rtl/>
                <w:lang w:val="en-GB" w:eastAsia="zh-TW"/>
              </w:rPr>
              <w:t>١٢</w:t>
            </w:r>
          </w:p>
        </w:tc>
        <w:tc>
          <w:tcPr>
            <w:tcW w:w="415" w:type="pct"/>
            <w:tcBorders>
              <w:left w:val="single" w:sz="4" w:space="0" w:color="auto"/>
              <w:bottom w:val="single" w:sz="12" w:space="0" w:color="auto"/>
            </w:tcBorders>
          </w:tcPr>
          <w:p w14:paraId="0E81F6D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hint="cs"/>
                <w:b/>
                <w:bCs/>
                <w:sz w:val="16"/>
                <w:szCs w:val="24"/>
                <w:rtl/>
                <w:lang w:val="en-GB" w:eastAsia="zh-TW"/>
              </w:rPr>
              <w:t>13=(8)+(12)</w:t>
            </w:r>
          </w:p>
        </w:tc>
      </w:tr>
      <w:tr w:rsidR="00D94DA7" w:rsidRPr="00D94DA7" w14:paraId="725391D8" w14:textId="77777777" w:rsidTr="00AF1AFF">
        <w:tc>
          <w:tcPr>
            <w:tcW w:w="564" w:type="pct"/>
            <w:tcBorders>
              <w:top w:val="single" w:sz="12" w:space="0" w:color="auto"/>
              <w:right w:val="single" w:sz="4" w:space="0" w:color="auto"/>
            </w:tcBorders>
            <w:vAlign w:val="center"/>
          </w:tcPr>
          <w:p w14:paraId="27A8671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أستراليا</w:t>
            </w:r>
          </w:p>
        </w:tc>
        <w:tc>
          <w:tcPr>
            <w:tcW w:w="347" w:type="pct"/>
            <w:tcBorders>
              <w:top w:val="single" w:sz="12" w:space="0" w:color="auto"/>
              <w:left w:val="single" w:sz="4" w:space="0" w:color="auto"/>
            </w:tcBorders>
            <w:vAlign w:val="center"/>
          </w:tcPr>
          <w:p w14:paraId="0287681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tcBorders>
              <w:top w:val="single" w:sz="12" w:space="0" w:color="auto"/>
            </w:tcBorders>
            <w:vAlign w:val="center"/>
          </w:tcPr>
          <w:p w14:paraId="1FB0536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٨٦٠ ٩٧</w:t>
            </w:r>
          </w:p>
        </w:tc>
        <w:tc>
          <w:tcPr>
            <w:tcW w:w="352" w:type="pct"/>
            <w:tcBorders>
              <w:top w:val="single" w:sz="12" w:space="0" w:color="auto"/>
            </w:tcBorders>
            <w:vAlign w:val="center"/>
          </w:tcPr>
          <w:p w14:paraId="4A7C809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2" w:type="pct"/>
            <w:tcBorders>
              <w:top w:val="single" w:sz="12" w:space="0" w:color="auto"/>
            </w:tcBorders>
            <w:vAlign w:val="center"/>
          </w:tcPr>
          <w:p w14:paraId="255E207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tcBorders>
              <w:top w:val="single" w:sz="12" w:space="0" w:color="auto"/>
            </w:tcBorders>
            <w:vAlign w:val="center"/>
          </w:tcPr>
          <w:p w14:paraId="27100F2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٧٠٦ ٦٨</w:t>
            </w:r>
          </w:p>
        </w:tc>
        <w:tc>
          <w:tcPr>
            <w:tcW w:w="357" w:type="pct"/>
            <w:tcBorders>
              <w:top w:val="single" w:sz="12" w:space="0" w:color="auto"/>
            </w:tcBorders>
            <w:vAlign w:val="center"/>
          </w:tcPr>
          <w:p w14:paraId="2E22458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295" w:type="pct"/>
            <w:tcBorders>
              <w:top w:val="single" w:sz="12" w:space="0" w:color="auto"/>
            </w:tcBorders>
            <w:vAlign w:val="center"/>
          </w:tcPr>
          <w:p w14:paraId="73D2174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tcBorders>
              <w:top w:val="single" w:sz="12" w:space="0" w:color="auto"/>
            </w:tcBorders>
            <w:vAlign w:val="center"/>
          </w:tcPr>
          <w:p w14:paraId="5DD399F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٥٦٦ ١٦٦</w:t>
            </w:r>
          </w:p>
        </w:tc>
        <w:tc>
          <w:tcPr>
            <w:tcW w:w="325" w:type="pct"/>
            <w:tcBorders>
              <w:top w:val="single" w:sz="12" w:space="0" w:color="auto"/>
            </w:tcBorders>
            <w:vAlign w:val="center"/>
          </w:tcPr>
          <w:p w14:paraId="19C77CB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tcBorders>
              <w:top w:val="single" w:sz="12" w:space="0" w:color="auto"/>
            </w:tcBorders>
            <w:vAlign w:val="center"/>
          </w:tcPr>
          <w:p w14:paraId="1508515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tcBorders>
              <w:top w:val="single" w:sz="12" w:space="0" w:color="auto"/>
            </w:tcBorders>
            <w:vAlign w:val="center"/>
          </w:tcPr>
          <w:p w14:paraId="7B25872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top w:val="single" w:sz="12" w:space="0" w:color="auto"/>
              <w:right w:val="single" w:sz="4" w:space="0" w:color="auto"/>
            </w:tcBorders>
            <w:vAlign w:val="center"/>
          </w:tcPr>
          <w:p w14:paraId="69BE58A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top w:val="single" w:sz="12" w:space="0" w:color="auto"/>
              <w:left w:val="single" w:sz="4" w:space="0" w:color="auto"/>
            </w:tcBorders>
            <w:vAlign w:val="center"/>
          </w:tcPr>
          <w:p w14:paraId="465CD49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٥٦٦ ١٦٦</w:t>
            </w:r>
          </w:p>
        </w:tc>
      </w:tr>
      <w:tr w:rsidR="00D94DA7" w:rsidRPr="00D94DA7" w14:paraId="6490F03E" w14:textId="77777777" w:rsidTr="00AF1AFF">
        <w:tc>
          <w:tcPr>
            <w:tcW w:w="564" w:type="pct"/>
            <w:tcBorders>
              <w:right w:val="single" w:sz="4" w:space="0" w:color="auto"/>
            </w:tcBorders>
            <w:vAlign w:val="center"/>
          </w:tcPr>
          <w:p w14:paraId="0B0EFD2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بلجيكا</w:t>
            </w:r>
          </w:p>
        </w:tc>
        <w:tc>
          <w:tcPr>
            <w:tcW w:w="347" w:type="pct"/>
            <w:tcBorders>
              <w:left w:val="single" w:sz="4" w:space="0" w:color="auto"/>
            </w:tcBorders>
            <w:vAlign w:val="center"/>
          </w:tcPr>
          <w:p w14:paraId="5911F05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203D540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vAlign w:val="center"/>
          </w:tcPr>
          <w:p w14:paraId="6BCC788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2" w:type="pct"/>
            <w:vAlign w:val="center"/>
          </w:tcPr>
          <w:p w14:paraId="1E3824B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vAlign w:val="center"/>
          </w:tcPr>
          <w:p w14:paraId="6AE636E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٢٤٣ ١١٨</w:t>
            </w:r>
          </w:p>
        </w:tc>
        <w:tc>
          <w:tcPr>
            <w:tcW w:w="357" w:type="pct"/>
            <w:vAlign w:val="center"/>
          </w:tcPr>
          <w:p w14:paraId="1CD550B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١٩٩ ٧٨</w:t>
            </w:r>
          </w:p>
        </w:tc>
        <w:tc>
          <w:tcPr>
            <w:tcW w:w="295" w:type="pct"/>
            <w:vAlign w:val="center"/>
          </w:tcPr>
          <w:p w14:paraId="3E86BF8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526E23E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sz w:val="16"/>
                <w:szCs w:val="24"/>
                <w:rtl/>
                <w:lang w:val="en-GB" w:eastAsia="zh-TW"/>
              </w:rPr>
              <w:t>٤٤٢ ١٩٦</w:t>
            </w:r>
          </w:p>
        </w:tc>
        <w:tc>
          <w:tcPr>
            <w:tcW w:w="325" w:type="pct"/>
            <w:vAlign w:val="center"/>
          </w:tcPr>
          <w:p w14:paraId="66639BB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982 80</w:t>
            </w:r>
          </w:p>
        </w:tc>
        <w:tc>
          <w:tcPr>
            <w:tcW w:w="322" w:type="pct"/>
            <w:vAlign w:val="center"/>
          </w:tcPr>
          <w:p w14:paraId="165AD7E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3618EFB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vAlign w:val="center"/>
          </w:tcPr>
          <w:p w14:paraId="75B1078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sz w:val="16"/>
                <w:szCs w:val="24"/>
                <w:rtl/>
                <w:lang w:val="en-GB" w:eastAsia="zh-TW"/>
              </w:rPr>
              <w:t>982 80</w:t>
            </w:r>
          </w:p>
        </w:tc>
        <w:tc>
          <w:tcPr>
            <w:tcW w:w="415" w:type="pct"/>
            <w:tcBorders>
              <w:left w:val="single" w:sz="4" w:space="0" w:color="auto"/>
            </w:tcBorders>
            <w:vAlign w:val="center"/>
          </w:tcPr>
          <w:p w14:paraId="237BEF1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sz w:val="16"/>
                <w:szCs w:val="24"/>
                <w:rtl/>
                <w:lang w:val="en-GB" w:eastAsia="zh-TW"/>
              </w:rPr>
              <w:t>٤٤٢ 277</w:t>
            </w:r>
          </w:p>
        </w:tc>
      </w:tr>
      <w:tr w:rsidR="00D94DA7" w:rsidRPr="00D94DA7" w14:paraId="659480D0" w14:textId="77777777" w:rsidTr="00AF1AFF">
        <w:tc>
          <w:tcPr>
            <w:tcW w:w="564" w:type="pct"/>
            <w:tcBorders>
              <w:right w:val="single" w:sz="4" w:space="0" w:color="auto"/>
            </w:tcBorders>
            <w:vAlign w:val="center"/>
          </w:tcPr>
          <w:p w14:paraId="275D6A05" w14:textId="74E9452A"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كندا</w:t>
            </w:r>
            <w:r w:rsidR="007554B1" w:rsidRPr="007554B1">
              <w:rPr>
                <w:rFonts w:cs="Traditional Arabic" w:hint="cs"/>
                <w:sz w:val="16"/>
                <w:szCs w:val="24"/>
                <w:vertAlign w:val="superscript"/>
                <w:rtl/>
                <w:lang w:val="en-GB" w:eastAsia="zh-TW"/>
              </w:rPr>
              <w:t>(</w:t>
            </w:r>
            <w:r w:rsidR="00D17DF0" w:rsidRPr="007554B1">
              <w:rPr>
                <w:rFonts w:cs="Traditional Arabic" w:hint="cs"/>
                <w:sz w:val="16"/>
                <w:szCs w:val="24"/>
                <w:vertAlign w:val="superscript"/>
                <w:rtl/>
                <w:lang w:val="en-GB" w:eastAsia="zh-TW"/>
              </w:rPr>
              <w:t>أ</w:t>
            </w:r>
            <w:r w:rsidR="007554B1" w:rsidRPr="007554B1">
              <w:rPr>
                <w:rFonts w:cs="Traditional Arabic" w:hint="cs"/>
                <w:sz w:val="16"/>
                <w:szCs w:val="24"/>
                <w:vertAlign w:val="superscript"/>
                <w:rtl/>
                <w:lang w:val="en-GB" w:eastAsia="zh-TW"/>
              </w:rPr>
              <w:t>)</w:t>
            </w:r>
          </w:p>
        </w:tc>
        <w:tc>
          <w:tcPr>
            <w:tcW w:w="347" w:type="pct"/>
            <w:tcBorders>
              <w:left w:val="single" w:sz="4" w:space="0" w:color="auto"/>
            </w:tcBorders>
            <w:vAlign w:val="center"/>
          </w:tcPr>
          <w:p w14:paraId="45B9001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6544FD4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٩١٤ ٣٨</w:t>
            </w:r>
          </w:p>
        </w:tc>
        <w:tc>
          <w:tcPr>
            <w:tcW w:w="352" w:type="pct"/>
            <w:vAlign w:val="center"/>
          </w:tcPr>
          <w:p w14:paraId="22B6140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٤٩٦ ٣٦</w:t>
            </w:r>
          </w:p>
        </w:tc>
        <w:tc>
          <w:tcPr>
            <w:tcW w:w="312" w:type="pct"/>
            <w:vAlign w:val="center"/>
          </w:tcPr>
          <w:p w14:paraId="3E2ABB4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٠٩٨ ٣٠</w:t>
            </w:r>
          </w:p>
        </w:tc>
        <w:tc>
          <w:tcPr>
            <w:tcW w:w="302" w:type="pct"/>
            <w:vAlign w:val="center"/>
          </w:tcPr>
          <w:p w14:paraId="085EE31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٦١٦ ٣٠</w:t>
            </w:r>
          </w:p>
        </w:tc>
        <w:tc>
          <w:tcPr>
            <w:tcW w:w="357" w:type="pct"/>
            <w:vAlign w:val="center"/>
          </w:tcPr>
          <w:p w14:paraId="3B39C1F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619 52</w:t>
            </w:r>
          </w:p>
        </w:tc>
        <w:tc>
          <w:tcPr>
            <w:tcW w:w="295" w:type="pct"/>
            <w:vAlign w:val="center"/>
          </w:tcPr>
          <w:p w14:paraId="31D302D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071FB67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743 188</w:t>
            </w:r>
          </w:p>
        </w:tc>
        <w:tc>
          <w:tcPr>
            <w:tcW w:w="325" w:type="pct"/>
            <w:vAlign w:val="center"/>
          </w:tcPr>
          <w:p w14:paraId="66A8937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vAlign w:val="center"/>
          </w:tcPr>
          <w:p w14:paraId="6C2EA6C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54C0287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vAlign w:val="center"/>
          </w:tcPr>
          <w:p w14:paraId="6ADDE5F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left w:val="single" w:sz="4" w:space="0" w:color="auto"/>
            </w:tcBorders>
            <w:vAlign w:val="center"/>
          </w:tcPr>
          <w:p w14:paraId="5DCB915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٧٤٣ ١٨٨</w:t>
            </w:r>
          </w:p>
        </w:tc>
      </w:tr>
      <w:tr w:rsidR="00D94DA7" w:rsidRPr="00D94DA7" w14:paraId="410132A2" w14:textId="77777777" w:rsidTr="00AF1AFF">
        <w:tc>
          <w:tcPr>
            <w:tcW w:w="564" w:type="pct"/>
            <w:tcBorders>
              <w:right w:val="single" w:sz="4" w:space="0" w:color="auto"/>
            </w:tcBorders>
            <w:vAlign w:val="center"/>
          </w:tcPr>
          <w:p w14:paraId="0D1E983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شيلي</w:t>
            </w:r>
          </w:p>
        </w:tc>
        <w:tc>
          <w:tcPr>
            <w:tcW w:w="347" w:type="pct"/>
            <w:tcBorders>
              <w:left w:val="single" w:sz="4" w:space="0" w:color="auto"/>
            </w:tcBorders>
            <w:vAlign w:val="center"/>
          </w:tcPr>
          <w:p w14:paraId="69C211A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552B284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vAlign w:val="center"/>
          </w:tcPr>
          <w:p w14:paraId="73B5F18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2" w:type="pct"/>
            <w:vAlign w:val="center"/>
          </w:tcPr>
          <w:p w14:paraId="25FED26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١٣٦ ٢٣</w:t>
            </w:r>
          </w:p>
        </w:tc>
        <w:tc>
          <w:tcPr>
            <w:tcW w:w="302" w:type="pct"/>
            <w:vAlign w:val="center"/>
          </w:tcPr>
          <w:p w14:paraId="3BDAB30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٩٦٦ ١٤</w:t>
            </w:r>
          </w:p>
        </w:tc>
        <w:tc>
          <w:tcPr>
            <w:tcW w:w="357" w:type="pct"/>
            <w:vAlign w:val="center"/>
          </w:tcPr>
          <w:p w14:paraId="5012E5D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٧١٠ ١٣</w:t>
            </w:r>
          </w:p>
        </w:tc>
        <w:tc>
          <w:tcPr>
            <w:tcW w:w="295" w:type="pct"/>
            <w:vAlign w:val="center"/>
          </w:tcPr>
          <w:p w14:paraId="0007475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324881D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٨١٢ ٥١</w:t>
            </w:r>
          </w:p>
        </w:tc>
        <w:tc>
          <w:tcPr>
            <w:tcW w:w="325" w:type="pct"/>
            <w:vAlign w:val="center"/>
          </w:tcPr>
          <w:p w14:paraId="22AACA0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vAlign w:val="center"/>
          </w:tcPr>
          <w:p w14:paraId="0D159F1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118473A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21554F5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left w:val="single" w:sz="4" w:space="0" w:color="auto"/>
            </w:tcBorders>
            <w:vAlign w:val="center"/>
          </w:tcPr>
          <w:p w14:paraId="60D0B01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٨١٢ ٥١</w:t>
            </w:r>
          </w:p>
        </w:tc>
      </w:tr>
      <w:tr w:rsidR="00D94DA7" w:rsidRPr="00D94DA7" w14:paraId="3B03C562" w14:textId="77777777" w:rsidTr="00AF1AFF">
        <w:tc>
          <w:tcPr>
            <w:tcW w:w="564" w:type="pct"/>
            <w:tcBorders>
              <w:right w:val="single" w:sz="4" w:space="0" w:color="auto"/>
            </w:tcBorders>
            <w:vAlign w:val="center"/>
          </w:tcPr>
          <w:p w14:paraId="6600527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الصين</w:t>
            </w:r>
          </w:p>
        </w:tc>
        <w:tc>
          <w:tcPr>
            <w:tcW w:w="347" w:type="pct"/>
            <w:tcBorders>
              <w:left w:val="single" w:sz="4" w:space="0" w:color="auto"/>
            </w:tcBorders>
            <w:vAlign w:val="center"/>
          </w:tcPr>
          <w:p w14:paraId="35692C8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1EDDE37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vAlign w:val="center"/>
          </w:tcPr>
          <w:p w14:paraId="416C8E2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٠٠٠ ١٦٠</w:t>
            </w:r>
          </w:p>
        </w:tc>
        <w:tc>
          <w:tcPr>
            <w:tcW w:w="312" w:type="pct"/>
            <w:vAlign w:val="center"/>
          </w:tcPr>
          <w:p w14:paraId="7C95FE9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٠٠٠ ٦٠</w:t>
            </w:r>
          </w:p>
        </w:tc>
        <w:tc>
          <w:tcPr>
            <w:tcW w:w="302" w:type="pct"/>
            <w:vAlign w:val="center"/>
          </w:tcPr>
          <w:p w14:paraId="2154452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٠٠٥ ٢</w:t>
            </w:r>
          </w:p>
        </w:tc>
        <w:tc>
          <w:tcPr>
            <w:tcW w:w="357" w:type="pct"/>
            <w:vAlign w:val="center"/>
          </w:tcPr>
          <w:p w14:paraId="38ED33B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٠٠٠ ٣٩٨</w:t>
            </w:r>
          </w:p>
        </w:tc>
        <w:tc>
          <w:tcPr>
            <w:tcW w:w="295" w:type="pct"/>
            <w:vAlign w:val="center"/>
          </w:tcPr>
          <w:p w14:paraId="7EE6ECA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7C12447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٠٠٥ ٦٢٠</w:t>
            </w:r>
          </w:p>
        </w:tc>
        <w:tc>
          <w:tcPr>
            <w:tcW w:w="325" w:type="pct"/>
            <w:vAlign w:val="center"/>
          </w:tcPr>
          <w:p w14:paraId="63DA970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vAlign w:val="center"/>
          </w:tcPr>
          <w:p w14:paraId="53E0A7C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6C908A8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001E463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left w:val="single" w:sz="4" w:space="0" w:color="auto"/>
            </w:tcBorders>
            <w:vAlign w:val="center"/>
          </w:tcPr>
          <w:p w14:paraId="24786D3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٠٠٥ ٦٢٠</w:t>
            </w:r>
          </w:p>
        </w:tc>
      </w:tr>
      <w:tr w:rsidR="00D94DA7" w:rsidRPr="00D94DA7" w14:paraId="6817650A" w14:textId="77777777" w:rsidTr="00AF1AFF">
        <w:tc>
          <w:tcPr>
            <w:tcW w:w="564" w:type="pct"/>
            <w:tcBorders>
              <w:right w:val="single" w:sz="4" w:space="0" w:color="auto"/>
            </w:tcBorders>
            <w:vAlign w:val="center"/>
          </w:tcPr>
          <w:p w14:paraId="1AB80B0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الدانمرك</w:t>
            </w:r>
          </w:p>
        </w:tc>
        <w:tc>
          <w:tcPr>
            <w:tcW w:w="347" w:type="pct"/>
            <w:tcBorders>
              <w:left w:val="single" w:sz="4" w:space="0" w:color="auto"/>
            </w:tcBorders>
            <w:vAlign w:val="center"/>
          </w:tcPr>
          <w:p w14:paraId="218B0D5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6E8C871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vAlign w:val="center"/>
          </w:tcPr>
          <w:p w14:paraId="20287E0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٠٣٧ ٣٧</w:t>
            </w:r>
          </w:p>
        </w:tc>
        <w:tc>
          <w:tcPr>
            <w:tcW w:w="312" w:type="pct"/>
            <w:vAlign w:val="center"/>
          </w:tcPr>
          <w:p w14:paraId="4C780E1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vAlign w:val="center"/>
          </w:tcPr>
          <w:p w14:paraId="34C154A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7" w:type="pct"/>
            <w:vAlign w:val="center"/>
          </w:tcPr>
          <w:p w14:paraId="77D8A13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٣١١ ٣٩</w:t>
            </w:r>
          </w:p>
        </w:tc>
        <w:tc>
          <w:tcPr>
            <w:tcW w:w="295" w:type="pct"/>
            <w:vAlign w:val="center"/>
          </w:tcPr>
          <w:p w14:paraId="4CAEB1E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64EC81E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٣٤٨ ٧٦</w:t>
            </w:r>
          </w:p>
        </w:tc>
        <w:tc>
          <w:tcPr>
            <w:tcW w:w="325" w:type="pct"/>
            <w:vAlign w:val="center"/>
          </w:tcPr>
          <w:p w14:paraId="603F51B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vAlign w:val="center"/>
          </w:tcPr>
          <w:p w14:paraId="782F473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48CC632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6405666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left w:val="single" w:sz="4" w:space="0" w:color="auto"/>
            </w:tcBorders>
            <w:vAlign w:val="center"/>
          </w:tcPr>
          <w:p w14:paraId="3E373C7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٣٤٨ ٧٦</w:t>
            </w:r>
          </w:p>
        </w:tc>
      </w:tr>
      <w:tr w:rsidR="00D94DA7" w:rsidRPr="00D94DA7" w14:paraId="2DC58A48" w14:textId="77777777" w:rsidTr="00AF1AFF">
        <w:tc>
          <w:tcPr>
            <w:tcW w:w="564" w:type="pct"/>
            <w:tcBorders>
              <w:right w:val="single" w:sz="4" w:space="0" w:color="auto"/>
            </w:tcBorders>
          </w:tcPr>
          <w:p w14:paraId="648C193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eastAsia="zh-TW"/>
              </w:rPr>
              <w:t>الاتحاد الأوروبي</w:t>
            </w:r>
          </w:p>
        </w:tc>
        <w:tc>
          <w:tcPr>
            <w:tcW w:w="347" w:type="pct"/>
            <w:tcBorders>
              <w:left w:val="single" w:sz="4" w:space="0" w:color="auto"/>
            </w:tcBorders>
          </w:tcPr>
          <w:p w14:paraId="6DB0DC2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tcPr>
          <w:p w14:paraId="34FA975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tcPr>
          <w:p w14:paraId="0C8CB01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2" w:type="pct"/>
          </w:tcPr>
          <w:p w14:paraId="0C4B05E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tcPr>
          <w:p w14:paraId="352ED36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7" w:type="pct"/>
          </w:tcPr>
          <w:p w14:paraId="606FDCE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295" w:type="pct"/>
          </w:tcPr>
          <w:p w14:paraId="3E7A20E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tcPr>
          <w:p w14:paraId="6E4DCE8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w:t>
            </w:r>
          </w:p>
        </w:tc>
        <w:tc>
          <w:tcPr>
            <w:tcW w:w="325" w:type="pct"/>
          </w:tcPr>
          <w:p w14:paraId="39F823B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994 226 1</w:t>
            </w:r>
          </w:p>
        </w:tc>
        <w:tc>
          <w:tcPr>
            <w:tcW w:w="322" w:type="pct"/>
          </w:tcPr>
          <w:p w14:paraId="7F7F499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994 226 1</w:t>
            </w:r>
          </w:p>
        </w:tc>
        <w:tc>
          <w:tcPr>
            <w:tcW w:w="377" w:type="pct"/>
          </w:tcPr>
          <w:p w14:paraId="513740C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988 453 2</w:t>
            </w:r>
          </w:p>
        </w:tc>
        <w:tc>
          <w:tcPr>
            <w:tcW w:w="355" w:type="pct"/>
            <w:tcBorders>
              <w:right w:val="single" w:sz="4" w:space="0" w:color="auto"/>
            </w:tcBorders>
          </w:tcPr>
          <w:p w14:paraId="4FBE10F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eastAsia="zh-TW"/>
              </w:rPr>
              <w:t>975 907 4</w:t>
            </w:r>
          </w:p>
        </w:tc>
        <w:tc>
          <w:tcPr>
            <w:tcW w:w="415" w:type="pct"/>
            <w:tcBorders>
              <w:left w:val="single" w:sz="4" w:space="0" w:color="auto"/>
            </w:tcBorders>
          </w:tcPr>
          <w:p w14:paraId="499D2C9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eastAsia="zh-TW"/>
              </w:rPr>
              <w:t>975 907 4</w:t>
            </w:r>
          </w:p>
        </w:tc>
      </w:tr>
      <w:tr w:rsidR="00D94DA7" w:rsidRPr="00D94DA7" w14:paraId="354B0D90" w14:textId="77777777" w:rsidTr="00AF1AFF">
        <w:tc>
          <w:tcPr>
            <w:tcW w:w="564" w:type="pct"/>
            <w:tcBorders>
              <w:right w:val="single" w:sz="4" w:space="0" w:color="auto"/>
            </w:tcBorders>
            <w:vAlign w:val="center"/>
          </w:tcPr>
          <w:p w14:paraId="0E56C0A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w w:val="90"/>
                <w:sz w:val="16"/>
                <w:szCs w:val="24"/>
                <w:rtl/>
                <w:lang w:val="en-GB" w:eastAsia="zh-TW"/>
              </w:rPr>
            </w:pPr>
            <w:r w:rsidRPr="00D94DA7">
              <w:rPr>
                <w:rFonts w:cs="Traditional Arabic"/>
                <w:sz w:val="16"/>
                <w:szCs w:val="24"/>
                <w:rtl/>
                <w:lang w:val="en-GB" w:eastAsia="zh-TW"/>
              </w:rPr>
              <w:t>فنلندا</w:t>
            </w:r>
          </w:p>
        </w:tc>
        <w:tc>
          <w:tcPr>
            <w:tcW w:w="347" w:type="pct"/>
            <w:tcBorders>
              <w:left w:val="single" w:sz="4" w:space="0" w:color="auto"/>
            </w:tcBorders>
            <w:vAlign w:val="center"/>
          </w:tcPr>
          <w:p w14:paraId="312A827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46DCE6D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color w:val="000000"/>
                <w:w w:val="90"/>
                <w:sz w:val="16"/>
                <w:szCs w:val="24"/>
                <w:rtl/>
                <w:lang w:val="en-GB"/>
              </w:rPr>
            </w:pPr>
            <w:r w:rsidRPr="00D94DA7">
              <w:rPr>
                <w:rFonts w:cs="Traditional Arabic"/>
                <w:w w:val="90"/>
                <w:sz w:val="16"/>
                <w:szCs w:val="24"/>
                <w:rtl/>
                <w:lang w:val="en-GB" w:eastAsia="zh-TW"/>
              </w:rPr>
              <w:t>٨٨٥ ٢٥</w:t>
            </w:r>
          </w:p>
        </w:tc>
        <w:tc>
          <w:tcPr>
            <w:tcW w:w="352" w:type="pct"/>
            <w:vAlign w:val="center"/>
          </w:tcPr>
          <w:p w14:paraId="2391133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color w:val="000000"/>
                <w:w w:val="90"/>
                <w:sz w:val="16"/>
                <w:szCs w:val="24"/>
                <w:rtl/>
                <w:lang w:val="en-GB"/>
              </w:rPr>
            </w:pPr>
            <w:r w:rsidRPr="00D94DA7">
              <w:rPr>
                <w:rFonts w:cs="Traditional Arabic"/>
                <w:w w:val="90"/>
                <w:sz w:val="16"/>
                <w:szCs w:val="24"/>
                <w:rtl/>
                <w:lang w:val="en-GB" w:eastAsia="zh-TW"/>
              </w:rPr>
              <w:t>٦٢٦ ٢٧٥</w:t>
            </w:r>
          </w:p>
        </w:tc>
        <w:tc>
          <w:tcPr>
            <w:tcW w:w="312" w:type="pct"/>
            <w:vAlign w:val="center"/>
          </w:tcPr>
          <w:p w14:paraId="0F99D1B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color w:val="000000"/>
                <w:w w:val="90"/>
                <w:sz w:val="16"/>
                <w:szCs w:val="24"/>
                <w:rtl/>
                <w:lang w:val="en-GB"/>
              </w:rPr>
            </w:pPr>
          </w:p>
        </w:tc>
        <w:tc>
          <w:tcPr>
            <w:tcW w:w="302" w:type="pct"/>
            <w:vAlign w:val="center"/>
          </w:tcPr>
          <w:p w14:paraId="1B0DF7B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color w:val="000000"/>
                <w:w w:val="90"/>
                <w:sz w:val="16"/>
                <w:szCs w:val="24"/>
                <w:rtl/>
                <w:lang w:val="en-GB"/>
              </w:rPr>
            </w:pPr>
          </w:p>
        </w:tc>
        <w:tc>
          <w:tcPr>
            <w:tcW w:w="357" w:type="pct"/>
            <w:vAlign w:val="center"/>
          </w:tcPr>
          <w:p w14:paraId="01E5433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color w:val="000000"/>
                <w:w w:val="90"/>
                <w:sz w:val="16"/>
                <w:szCs w:val="24"/>
                <w:rtl/>
                <w:lang w:val="en-GB"/>
              </w:rPr>
            </w:pPr>
            <w:r w:rsidRPr="00D94DA7">
              <w:rPr>
                <w:rFonts w:cs="Traditional Arabic"/>
                <w:w w:val="90"/>
                <w:sz w:val="16"/>
                <w:szCs w:val="24"/>
                <w:rtl/>
                <w:lang w:val="en-GB" w:eastAsia="zh-TW"/>
              </w:rPr>
              <w:t>٤٣٤ ٩</w:t>
            </w:r>
          </w:p>
        </w:tc>
        <w:tc>
          <w:tcPr>
            <w:tcW w:w="295" w:type="pct"/>
            <w:vAlign w:val="center"/>
          </w:tcPr>
          <w:p w14:paraId="534F26C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1E8FB62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color w:val="000000"/>
                <w:w w:val="90"/>
                <w:sz w:val="16"/>
                <w:szCs w:val="24"/>
                <w:rtl/>
                <w:lang w:val="en-GB"/>
              </w:rPr>
            </w:pPr>
            <w:r w:rsidRPr="00D94DA7">
              <w:rPr>
                <w:rFonts w:cs="Traditional Arabic"/>
                <w:b/>
                <w:bCs/>
                <w:w w:val="90"/>
                <w:sz w:val="16"/>
                <w:szCs w:val="24"/>
                <w:rtl/>
                <w:lang w:val="en-GB" w:eastAsia="zh-TW"/>
              </w:rPr>
              <w:t>٩٤٥ ٣١٠</w:t>
            </w:r>
          </w:p>
        </w:tc>
        <w:tc>
          <w:tcPr>
            <w:tcW w:w="325" w:type="pct"/>
            <w:vAlign w:val="center"/>
          </w:tcPr>
          <w:p w14:paraId="0A4BCB7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color w:val="000000"/>
                <w:w w:val="90"/>
                <w:sz w:val="16"/>
                <w:szCs w:val="24"/>
                <w:rtl/>
                <w:lang w:val="en-GB"/>
              </w:rPr>
            </w:pPr>
          </w:p>
        </w:tc>
        <w:tc>
          <w:tcPr>
            <w:tcW w:w="322" w:type="pct"/>
            <w:vAlign w:val="center"/>
          </w:tcPr>
          <w:p w14:paraId="18C8564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color w:val="000000"/>
                <w:w w:val="90"/>
                <w:sz w:val="16"/>
                <w:szCs w:val="24"/>
                <w:rtl/>
                <w:lang w:val="en-GB"/>
              </w:rPr>
            </w:pPr>
          </w:p>
        </w:tc>
        <w:tc>
          <w:tcPr>
            <w:tcW w:w="377" w:type="pct"/>
            <w:vAlign w:val="center"/>
          </w:tcPr>
          <w:p w14:paraId="58A31D1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color w:val="000000"/>
                <w:w w:val="90"/>
                <w:sz w:val="16"/>
                <w:szCs w:val="24"/>
                <w:rtl/>
                <w:lang w:val="en-GB"/>
              </w:rPr>
            </w:pPr>
          </w:p>
        </w:tc>
        <w:tc>
          <w:tcPr>
            <w:tcW w:w="355" w:type="pct"/>
            <w:tcBorders>
              <w:right w:val="single" w:sz="4" w:space="0" w:color="auto"/>
            </w:tcBorders>
          </w:tcPr>
          <w:p w14:paraId="04A0BF4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color w:val="000000"/>
                <w:w w:val="90"/>
                <w:sz w:val="16"/>
                <w:szCs w:val="24"/>
                <w:rtl/>
                <w:lang w:val="en-GB"/>
              </w:rPr>
            </w:pPr>
            <w:r w:rsidRPr="00D94DA7">
              <w:rPr>
                <w:rFonts w:cs="Traditional Arabic"/>
                <w:b/>
                <w:bCs/>
                <w:w w:val="90"/>
                <w:sz w:val="16"/>
                <w:szCs w:val="24"/>
                <w:rtl/>
                <w:lang w:val="en-GB" w:eastAsia="zh-TW"/>
              </w:rPr>
              <w:t>-</w:t>
            </w:r>
          </w:p>
        </w:tc>
        <w:tc>
          <w:tcPr>
            <w:tcW w:w="415" w:type="pct"/>
            <w:tcBorders>
              <w:left w:val="single" w:sz="4" w:space="0" w:color="auto"/>
            </w:tcBorders>
            <w:vAlign w:val="center"/>
          </w:tcPr>
          <w:p w14:paraId="25D69CD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color w:val="000000"/>
                <w:w w:val="90"/>
                <w:sz w:val="16"/>
                <w:szCs w:val="24"/>
                <w:rtl/>
                <w:lang w:val="en-GB"/>
              </w:rPr>
            </w:pPr>
            <w:r w:rsidRPr="00D94DA7">
              <w:rPr>
                <w:rFonts w:cs="Traditional Arabic"/>
                <w:b/>
                <w:bCs/>
                <w:w w:val="90"/>
                <w:sz w:val="16"/>
                <w:szCs w:val="24"/>
                <w:rtl/>
                <w:lang w:val="en-GB" w:eastAsia="zh-TW"/>
              </w:rPr>
              <w:t>٩٤٥ ٣١٠</w:t>
            </w:r>
          </w:p>
        </w:tc>
      </w:tr>
      <w:tr w:rsidR="00D94DA7" w:rsidRPr="00D94DA7" w14:paraId="396E2EB6" w14:textId="77777777" w:rsidTr="00AF1AFF">
        <w:tc>
          <w:tcPr>
            <w:tcW w:w="564" w:type="pct"/>
            <w:tcBorders>
              <w:right w:val="single" w:sz="4" w:space="0" w:color="auto"/>
            </w:tcBorders>
            <w:vAlign w:val="center"/>
          </w:tcPr>
          <w:p w14:paraId="1B542F06" w14:textId="2AD84872"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فرنسا</w:t>
            </w:r>
            <w:r w:rsidR="007554B1" w:rsidRPr="007554B1">
              <w:rPr>
                <w:rFonts w:cs="Traditional Arabic" w:hint="cs"/>
                <w:sz w:val="16"/>
                <w:szCs w:val="24"/>
                <w:vertAlign w:val="superscript"/>
                <w:rtl/>
                <w:lang w:val="en-GB" w:eastAsia="zh-TW"/>
              </w:rPr>
              <w:t>(أ)</w:t>
            </w:r>
          </w:p>
        </w:tc>
        <w:tc>
          <w:tcPr>
            <w:tcW w:w="347" w:type="pct"/>
            <w:tcBorders>
              <w:left w:val="single" w:sz="4" w:space="0" w:color="auto"/>
            </w:tcBorders>
            <w:vAlign w:val="center"/>
          </w:tcPr>
          <w:p w14:paraId="079CA74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1FC9840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w w:val="90"/>
                <w:sz w:val="16"/>
                <w:szCs w:val="24"/>
                <w:rtl/>
                <w:lang w:val="en-GB" w:eastAsia="zh-TW"/>
              </w:rPr>
            </w:pPr>
            <w:r w:rsidRPr="00D94DA7">
              <w:rPr>
                <w:rFonts w:cs="Traditional Arabic"/>
                <w:color w:val="000000"/>
                <w:w w:val="90"/>
                <w:sz w:val="16"/>
                <w:szCs w:val="24"/>
                <w:rtl/>
                <w:lang w:val="en-GB"/>
              </w:rPr>
              <w:t>680 270</w:t>
            </w:r>
          </w:p>
        </w:tc>
        <w:tc>
          <w:tcPr>
            <w:tcW w:w="352" w:type="pct"/>
            <w:vAlign w:val="center"/>
          </w:tcPr>
          <w:p w14:paraId="10DA5CA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w w:val="90"/>
                <w:sz w:val="16"/>
                <w:szCs w:val="24"/>
                <w:rtl/>
                <w:lang w:val="en-GB" w:eastAsia="zh-TW"/>
              </w:rPr>
            </w:pPr>
            <w:r w:rsidRPr="00D94DA7">
              <w:rPr>
                <w:rFonts w:cs="Traditional Arabic"/>
                <w:color w:val="000000"/>
                <w:w w:val="90"/>
                <w:sz w:val="16"/>
                <w:szCs w:val="24"/>
                <w:rtl/>
                <w:lang w:val="en-GB"/>
              </w:rPr>
              <w:t xml:space="preserve"> 631 247</w:t>
            </w:r>
          </w:p>
        </w:tc>
        <w:tc>
          <w:tcPr>
            <w:tcW w:w="312" w:type="pct"/>
            <w:vAlign w:val="center"/>
          </w:tcPr>
          <w:p w14:paraId="24214C4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 xml:space="preserve"> 291 264</w:t>
            </w:r>
          </w:p>
        </w:tc>
        <w:tc>
          <w:tcPr>
            <w:tcW w:w="302" w:type="pct"/>
            <w:vAlign w:val="center"/>
          </w:tcPr>
          <w:p w14:paraId="2C78494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 xml:space="preserve"> 218 252</w:t>
            </w:r>
          </w:p>
        </w:tc>
        <w:tc>
          <w:tcPr>
            <w:tcW w:w="357" w:type="pct"/>
            <w:vAlign w:val="center"/>
          </w:tcPr>
          <w:p w14:paraId="1DA05B4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w w:val="90"/>
                <w:sz w:val="16"/>
                <w:szCs w:val="24"/>
                <w:rtl/>
                <w:lang w:val="en-GB" w:eastAsia="zh-TW"/>
              </w:rPr>
            </w:pPr>
            <w:r w:rsidRPr="00D94DA7">
              <w:rPr>
                <w:rFonts w:cs="Traditional Arabic"/>
                <w:color w:val="000000"/>
                <w:w w:val="90"/>
                <w:sz w:val="16"/>
                <w:szCs w:val="24"/>
                <w:rtl/>
                <w:lang w:val="en-GB"/>
              </w:rPr>
              <w:t xml:space="preserve"> 248 330</w:t>
            </w:r>
          </w:p>
        </w:tc>
        <w:tc>
          <w:tcPr>
            <w:tcW w:w="295" w:type="pct"/>
            <w:vAlign w:val="center"/>
          </w:tcPr>
          <w:p w14:paraId="2BDA598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72A98CB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w w:val="90"/>
                <w:sz w:val="16"/>
                <w:szCs w:val="24"/>
                <w:rtl/>
                <w:lang w:val="en-GB" w:eastAsia="zh-TW"/>
              </w:rPr>
            </w:pPr>
            <w:r w:rsidRPr="00D94DA7">
              <w:rPr>
                <w:rFonts w:cs="Traditional Arabic"/>
                <w:b/>
                <w:bCs/>
                <w:color w:val="000000"/>
                <w:w w:val="90"/>
                <w:sz w:val="16"/>
                <w:szCs w:val="24"/>
                <w:rtl/>
                <w:lang w:val="en-GB"/>
              </w:rPr>
              <w:t>068 365 1</w:t>
            </w:r>
          </w:p>
        </w:tc>
        <w:tc>
          <w:tcPr>
            <w:tcW w:w="325" w:type="pct"/>
            <w:vAlign w:val="center"/>
          </w:tcPr>
          <w:p w14:paraId="6D8878A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058 598</w:t>
            </w:r>
          </w:p>
        </w:tc>
        <w:tc>
          <w:tcPr>
            <w:tcW w:w="322" w:type="pct"/>
            <w:vAlign w:val="center"/>
          </w:tcPr>
          <w:p w14:paraId="2788E08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739 252</w:t>
            </w:r>
          </w:p>
        </w:tc>
        <w:tc>
          <w:tcPr>
            <w:tcW w:w="377" w:type="pct"/>
            <w:vAlign w:val="center"/>
          </w:tcPr>
          <w:p w14:paraId="491B6B3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292 370</w:t>
            </w:r>
          </w:p>
        </w:tc>
        <w:tc>
          <w:tcPr>
            <w:tcW w:w="355" w:type="pct"/>
            <w:tcBorders>
              <w:right w:val="single" w:sz="4" w:space="0" w:color="auto"/>
            </w:tcBorders>
            <w:vAlign w:val="center"/>
          </w:tcPr>
          <w:p w14:paraId="3BEE2A8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w w:val="90"/>
                <w:sz w:val="16"/>
                <w:szCs w:val="24"/>
                <w:rtl/>
                <w:lang w:val="en-GB" w:eastAsia="zh-TW"/>
              </w:rPr>
            </w:pPr>
            <w:r w:rsidRPr="00D94DA7">
              <w:rPr>
                <w:rFonts w:cs="Traditional Arabic"/>
                <w:b/>
                <w:bCs/>
                <w:color w:val="000000"/>
                <w:w w:val="90"/>
                <w:sz w:val="16"/>
                <w:szCs w:val="24"/>
                <w:rtl/>
                <w:lang w:val="en-GB"/>
              </w:rPr>
              <w:t>089 221 1</w:t>
            </w:r>
          </w:p>
        </w:tc>
        <w:tc>
          <w:tcPr>
            <w:tcW w:w="415" w:type="pct"/>
            <w:tcBorders>
              <w:left w:val="single" w:sz="4" w:space="0" w:color="auto"/>
            </w:tcBorders>
            <w:vAlign w:val="center"/>
          </w:tcPr>
          <w:p w14:paraId="3AE334D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w w:val="90"/>
                <w:sz w:val="16"/>
                <w:szCs w:val="24"/>
                <w:rtl/>
                <w:lang w:val="en-GB" w:eastAsia="zh-TW"/>
              </w:rPr>
            </w:pPr>
            <w:r w:rsidRPr="00D94DA7">
              <w:rPr>
                <w:rFonts w:cs="Traditional Arabic"/>
                <w:b/>
                <w:bCs/>
                <w:color w:val="000000"/>
                <w:w w:val="90"/>
                <w:sz w:val="16"/>
                <w:szCs w:val="24"/>
                <w:rtl/>
                <w:lang w:val="en-GB"/>
              </w:rPr>
              <w:t>156 586 2</w:t>
            </w:r>
          </w:p>
        </w:tc>
      </w:tr>
      <w:tr w:rsidR="00D94DA7" w:rsidRPr="00D94DA7" w14:paraId="668E6E46" w14:textId="77777777" w:rsidTr="00AF1AFF">
        <w:tc>
          <w:tcPr>
            <w:tcW w:w="564" w:type="pct"/>
            <w:tcBorders>
              <w:right w:val="single" w:sz="4" w:space="0" w:color="auto"/>
            </w:tcBorders>
          </w:tcPr>
          <w:p w14:paraId="5302CE76" w14:textId="6DDF1C00"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ألمانيا</w:t>
            </w:r>
            <w:r w:rsidR="007554B1" w:rsidRPr="007554B1">
              <w:rPr>
                <w:rFonts w:cs="Traditional Arabic" w:hint="cs"/>
                <w:sz w:val="16"/>
                <w:szCs w:val="24"/>
                <w:vertAlign w:val="superscript"/>
                <w:rtl/>
                <w:lang w:val="en-GB" w:eastAsia="zh-TW"/>
              </w:rPr>
              <w:t>(أ)</w:t>
            </w:r>
          </w:p>
        </w:tc>
        <w:tc>
          <w:tcPr>
            <w:tcW w:w="347" w:type="pct"/>
            <w:tcBorders>
              <w:left w:val="single" w:sz="4" w:space="0" w:color="auto"/>
            </w:tcBorders>
          </w:tcPr>
          <w:p w14:paraId="2DB7769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102 736 1</w:t>
            </w:r>
          </w:p>
        </w:tc>
        <w:tc>
          <w:tcPr>
            <w:tcW w:w="313" w:type="pct"/>
          </w:tcPr>
          <w:p w14:paraId="724E0E2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721 298 1</w:t>
            </w:r>
          </w:p>
        </w:tc>
        <w:tc>
          <w:tcPr>
            <w:tcW w:w="352" w:type="pct"/>
          </w:tcPr>
          <w:p w14:paraId="37827D1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129 850 1</w:t>
            </w:r>
          </w:p>
        </w:tc>
        <w:tc>
          <w:tcPr>
            <w:tcW w:w="312" w:type="pct"/>
          </w:tcPr>
          <w:p w14:paraId="24066DD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840 582 1</w:t>
            </w:r>
          </w:p>
        </w:tc>
        <w:tc>
          <w:tcPr>
            <w:tcW w:w="302" w:type="pct"/>
          </w:tcPr>
          <w:p w14:paraId="25AFD22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991 119 1</w:t>
            </w:r>
          </w:p>
        </w:tc>
        <w:tc>
          <w:tcPr>
            <w:tcW w:w="357" w:type="pct"/>
          </w:tcPr>
          <w:p w14:paraId="651EEDB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 xml:space="preserve"> 997 270 1</w:t>
            </w:r>
          </w:p>
        </w:tc>
        <w:tc>
          <w:tcPr>
            <w:tcW w:w="295" w:type="pct"/>
          </w:tcPr>
          <w:p w14:paraId="6E92C93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rPr>
              <w:t xml:space="preserve"> 353 876</w:t>
            </w:r>
          </w:p>
        </w:tc>
        <w:tc>
          <w:tcPr>
            <w:tcW w:w="364" w:type="pct"/>
          </w:tcPr>
          <w:p w14:paraId="103D47B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133 735 9</w:t>
            </w:r>
          </w:p>
        </w:tc>
        <w:tc>
          <w:tcPr>
            <w:tcW w:w="325" w:type="pct"/>
          </w:tcPr>
          <w:p w14:paraId="19F565D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118 621</w:t>
            </w:r>
          </w:p>
        </w:tc>
        <w:tc>
          <w:tcPr>
            <w:tcW w:w="322" w:type="pct"/>
          </w:tcPr>
          <w:p w14:paraId="7650B69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627 79</w:t>
            </w:r>
          </w:p>
        </w:tc>
        <w:tc>
          <w:tcPr>
            <w:tcW w:w="377" w:type="pct"/>
          </w:tcPr>
          <w:p w14:paraId="117944E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745606F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745 700</w:t>
            </w:r>
          </w:p>
        </w:tc>
        <w:tc>
          <w:tcPr>
            <w:tcW w:w="415" w:type="pct"/>
            <w:tcBorders>
              <w:left w:val="single" w:sz="4" w:space="0" w:color="auto"/>
            </w:tcBorders>
          </w:tcPr>
          <w:p w14:paraId="235748B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878 435 10</w:t>
            </w:r>
          </w:p>
        </w:tc>
      </w:tr>
      <w:tr w:rsidR="00D94DA7" w:rsidRPr="00D94DA7" w14:paraId="3FC48080" w14:textId="77777777" w:rsidTr="00AF1AFF">
        <w:tc>
          <w:tcPr>
            <w:tcW w:w="564" w:type="pct"/>
            <w:tcBorders>
              <w:right w:val="single" w:sz="4" w:space="0" w:color="auto"/>
            </w:tcBorders>
            <w:vAlign w:val="center"/>
          </w:tcPr>
          <w:p w14:paraId="012957B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الهند</w:t>
            </w:r>
          </w:p>
        </w:tc>
        <w:tc>
          <w:tcPr>
            <w:tcW w:w="347" w:type="pct"/>
            <w:tcBorders>
              <w:left w:val="single" w:sz="4" w:space="0" w:color="auto"/>
            </w:tcBorders>
            <w:vAlign w:val="center"/>
          </w:tcPr>
          <w:p w14:paraId="2A15AFC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1D04A7D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٠٠٠ ١٠</w:t>
            </w:r>
          </w:p>
        </w:tc>
        <w:tc>
          <w:tcPr>
            <w:tcW w:w="352" w:type="pct"/>
            <w:vAlign w:val="center"/>
          </w:tcPr>
          <w:p w14:paraId="56A83DA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٠٠٠ ١٠</w:t>
            </w:r>
          </w:p>
        </w:tc>
        <w:tc>
          <w:tcPr>
            <w:tcW w:w="312" w:type="pct"/>
            <w:vAlign w:val="center"/>
          </w:tcPr>
          <w:p w14:paraId="0F51537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vAlign w:val="center"/>
          </w:tcPr>
          <w:p w14:paraId="3DFBFC0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7" w:type="pct"/>
            <w:vAlign w:val="center"/>
          </w:tcPr>
          <w:p w14:paraId="0701A0A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295" w:type="pct"/>
            <w:vAlign w:val="center"/>
          </w:tcPr>
          <w:p w14:paraId="647CA19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1C4F50C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٠٠٠ ٢٠</w:t>
            </w:r>
          </w:p>
        </w:tc>
        <w:tc>
          <w:tcPr>
            <w:tcW w:w="325" w:type="pct"/>
            <w:tcFitText/>
            <w:vAlign w:val="center"/>
          </w:tcPr>
          <w:p w14:paraId="29D9D97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vAlign w:val="center"/>
          </w:tcPr>
          <w:p w14:paraId="2578DD3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28CC1E5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39B3C2E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left w:val="single" w:sz="4" w:space="0" w:color="auto"/>
            </w:tcBorders>
            <w:vAlign w:val="center"/>
          </w:tcPr>
          <w:p w14:paraId="4048B13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٠٠٠ ٢٠</w:t>
            </w:r>
          </w:p>
        </w:tc>
      </w:tr>
      <w:tr w:rsidR="00D94DA7" w:rsidRPr="00D94DA7" w14:paraId="422F5C48" w14:textId="77777777" w:rsidTr="00AF1AFF">
        <w:tc>
          <w:tcPr>
            <w:tcW w:w="564" w:type="pct"/>
            <w:tcBorders>
              <w:right w:val="single" w:sz="4" w:space="0" w:color="auto"/>
            </w:tcBorders>
            <w:vAlign w:val="center"/>
          </w:tcPr>
          <w:p w14:paraId="7082745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اليابان</w:t>
            </w:r>
          </w:p>
        </w:tc>
        <w:tc>
          <w:tcPr>
            <w:tcW w:w="347" w:type="pct"/>
            <w:tcBorders>
              <w:left w:val="single" w:sz="4" w:space="0" w:color="auto"/>
            </w:tcBorders>
            <w:vAlign w:val="center"/>
          </w:tcPr>
          <w:p w14:paraId="57B5C5C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7372637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٩٠٠ ٢٦٧</w:t>
            </w:r>
          </w:p>
        </w:tc>
        <w:tc>
          <w:tcPr>
            <w:tcW w:w="352" w:type="pct"/>
            <w:vAlign w:val="center"/>
          </w:tcPr>
          <w:p w14:paraId="065E170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٠٠٠ ٣٣٠</w:t>
            </w:r>
          </w:p>
        </w:tc>
        <w:tc>
          <w:tcPr>
            <w:tcW w:w="312" w:type="pct"/>
            <w:vAlign w:val="center"/>
          </w:tcPr>
          <w:p w14:paraId="62A6693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٠٠٠ ٣٠٠</w:t>
            </w:r>
          </w:p>
        </w:tc>
        <w:tc>
          <w:tcPr>
            <w:tcW w:w="302" w:type="pct"/>
            <w:vAlign w:val="center"/>
          </w:tcPr>
          <w:p w14:paraId="2520597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٠٠٠ ٣٠٠</w:t>
            </w:r>
          </w:p>
        </w:tc>
        <w:tc>
          <w:tcPr>
            <w:tcW w:w="357" w:type="pct"/>
            <w:vAlign w:val="center"/>
          </w:tcPr>
          <w:p w14:paraId="65154AA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٣٣٣ ٢٠٣</w:t>
            </w:r>
          </w:p>
        </w:tc>
        <w:tc>
          <w:tcPr>
            <w:tcW w:w="295" w:type="pct"/>
            <w:vAlign w:val="center"/>
          </w:tcPr>
          <w:p w14:paraId="7CDDBE6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454 190</w:t>
            </w:r>
          </w:p>
        </w:tc>
        <w:tc>
          <w:tcPr>
            <w:tcW w:w="364" w:type="pct"/>
          </w:tcPr>
          <w:p w14:paraId="61DDAE0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687 591 1</w:t>
            </w:r>
          </w:p>
        </w:tc>
        <w:tc>
          <w:tcPr>
            <w:tcW w:w="325" w:type="pct"/>
          </w:tcPr>
          <w:p w14:paraId="10697F0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vAlign w:val="center"/>
          </w:tcPr>
          <w:p w14:paraId="3A3B3CD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0D9A8D6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7D306FB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left w:val="single" w:sz="4" w:space="0" w:color="auto"/>
            </w:tcBorders>
          </w:tcPr>
          <w:p w14:paraId="463A35D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687 591 1</w:t>
            </w:r>
          </w:p>
        </w:tc>
      </w:tr>
      <w:tr w:rsidR="00D94DA7" w:rsidRPr="00D94DA7" w14:paraId="3B82B500" w14:textId="77777777" w:rsidTr="00AF1AFF">
        <w:tc>
          <w:tcPr>
            <w:tcW w:w="564" w:type="pct"/>
            <w:tcBorders>
              <w:right w:val="single" w:sz="4" w:space="0" w:color="auto"/>
            </w:tcBorders>
            <w:vAlign w:val="center"/>
          </w:tcPr>
          <w:p w14:paraId="2DF4095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لاتفيا</w:t>
            </w:r>
          </w:p>
        </w:tc>
        <w:tc>
          <w:tcPr>
            <w:tcW w:w="347" w:type="pct"/>
            <w:tcBorders>
              <w:left w:val="single" w:sz="4" w:space="0" w:color="auto"/>
            </w:tcBorders>
            <w:vAlign w:val="center"/>
          </w:tcPr>
          <w:p w14:paraId="0616A6D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2E0A8ED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vAlign w:val="center"/>
          </w:tcPr>
          <w:p w14:paraId="6615E18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٢٩٩ ٤</w:t>
            </w:r>
          </w:p>
        </w:tc>
        <w:tc>
          <w:tcPr>
            <w:tcW w:w="312" w:type="pct"/>
            <w:vAlign w:val="center"/>
          </w:tcPr>
          <w:p w14:paraId="707A170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٩٤٤ ٣</w:t>
            </w:r>
          </w:p>
        </w:tc>
        <w:tc>
          <w:tcPr>
            <w:tcW w:w="302" w:type="pct"/>
            <w:vAlign w:val="center"/>
          </w:tcPr>
          <w:p w14:paraId="16D2C56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٨٨٩ ٣</w:t>
            </w:r>
          </w:p>
        </w:tc>
        <w:tc>
          <w:tcPr>
            <w:tcW w:w="357" w:type="pct"/>
            <w:vAlign w:val="center"/>
          </w:tcPr>
          <w:p w14:paraId="2EEBFA7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٧٢٦ ٣</w:t>
            </w:r>
          </w:p>
        </w:tc>
        <w:tc>
          <w:tcPr>
            <w:tcW w:w="295" w:type="pct"/>
          </w:tcPr>
          <w:p w14:paraId="2DF4F00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 xml:space="preserve"> 348 4</w:t>
            </w:r>
          </w:p>
        </w:tc>
        <w:tc>
          <w:tcPr>
            <w:tcW w:w="364" w:type="pct"/>
          </w:tcPr>
          <w:p w14:paraId="28A981A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206 20</w:t>
            </w:r>
          </w:p>
        </w:tc>
        <w:tc>
          <w:tcPr>
            <w:tcW w:w="325" w:type="pct"/>
            <w:vAlign w:val="center"/>
          </w:tcPr>
          <w:p w14:paraId="09E0C61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vAlign w:val="center"/>
          </w:tcPr>
          <w:p w14:paraId="0F1BCD4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389DDDE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1B55BB1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left w:val="single" w:sz="4" w:space="0" w:color="auto"/>
            </w:tcBorders>
          </w:tcPr>
          <w:p w14:paraId="42F7E7C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206 20</w:t>
            </w:r>
          </w:p>
        </w:tc>
      </w:tr>
      <w:tr w:rsidR="00D94DA7" w:rsidRPr="00D94DA7" w14:paraId="4F8336D5" w14:textId="77777777" w:rsidTr="00AF1AFF">
        <w:tc>
          <w:tcPr>
            <w:tcW w:w="564" w:type="pct"/>
            <w:tcBorders>
              <w:right w:val="single" w:sz="4" w:space="0" w:color="auto"/>
            </w:tcBorders>
            <w:vAlign w:val="center"/>
          </w:tcPr>
          <w:p w14:paraId="20668B5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t>ماليزيا</w:t>
            </w:r>
          </w:p>
        </w:tc>
        <w:tc>
          <w:tcPr>
            <w:tcW w:w="347" w:type="pct"/>
            <w:tcBorders>
              <w:left w:val="single" w:sz="4" w:space="0" w:color="auto"/>
            </w:tcBorders>
            <w:vAlign w:val="center"/>
          </w:tcPr>
          <w:p w14:paraId="18FBF68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152E3B5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vAlign w:val="center"/>
          </w:tcPr>
          <w:p w14:paraId="29A65FD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2" w:type="pct"/>
            <w:vAlign w:val="center"/>
          </w:tcPr>
          <w:p w14:paraId="6EB713D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٠٠٠ ١٠٠</w:t>
            </w:r>
          </w:p>
        </w:tc>
        <w:tc>
          <w:tcPr>
            <w:tcW w:w="302" w:type="pct"/>
            <w:vAlign w:val="center"/>
          </w:tcPr>
          <w:p w14:paraId="0081186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7" w:type="pct"/>
            <w:vAlign w:val="center"/>
          </w:tcPr>
          <w:p w14:paraId="7392775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295" w:type="pct"/>
            <w:vAlign w:val="center"/>
          </w:tcPr>
          <w:p w14:paraId="54F946D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7A1F32E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٠٠٠ ١٠٠</w:t>
            </w:r>
          </w:p>
        </w:tc>
        <w:tc>
          <w:tcPr>
            <w:tcW w:w="325" w:type="pct"/>
            <w:vAlign w:val="center"/>
          </w:tcPr>
          <w:p w14:paraId="19F13D8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vAlign w:val="center"/>
          </w:tcPr>
          <w:p w14:paraId="56D2746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62C97A9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66721DB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left w:val="single" w:sz="4" w:space="0" w:color="auto"/>
            </w:tcBorders>
            <w:vAlign w:val="center"/>
          </w:tcPr>
          <w:p w14:paraId="42EB14A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٠٠٠ ١٠٠</w:t>
            </w:r>
          </w:p>
        </w:tc>
      </w:tr>
      <w:tr w:rsidR="00D94DA7" w:rsidRPr="00D94DA7" w14:paraId="1800C7E4" w14:textId="77777777" w:rsidTr="00AF1AFF">
        <w:tc>
          <w:tcPr>
            <w:tcW w:w="564" w:type="pct"/>
            <w:tcBorders>
              <w:right w:val="single" w:sz="4" w:space="0" w:color="auto"/>
            </w:tcBorders>
          </w:tcPr>
          <w:p w14:paraId="77DB7B1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موناكو</w:t>
            </w:r>
          </w:p>
        </w:tc>
        <w:tc>
          <w:tcPr>
            <w:tcW w:w="347" w:type="pct"/>
            <w:tcBorders>
              <w:left w:val="single" w:sz="4" w:space="0" w:color="auto"/>
            </w:tcBorders>
          </w:tcPr>
          <w:p w14:paraId="3A0F23C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tcPr>
          <w:p w14:paraId="71DBBF0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tcPr>
          <w:p w14:paraId="163CBC4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2" w:type="pct"/>
          </w:tcPr>
          <w:p w14:paraId="330EA00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tcPr>
          <w:p w14:paraId="531D9F3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7" w:type="pct"/>
          </w:tcPr>
          <w:p w14:paraId="3271815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697 23</w:t>
            </w:r>
          </w:p>
        </w:tc>
        <w:tc>
          <w:tcPr>
            <w:tcW w:w="295" w:type="pct"/>
          </w:tcPr>
          <w:p w14:paraId="477C566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tcPr>
          <w:p w14:paraId="080A844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697 23</w:t>
            </w:r>
          </w:p>
        </w:tc>
        <w:tc>
          <w:tcPr>
            <w:tcW w:w="325" w:type="pct"/>
          </w:tcPr>
          <w:p w14:paraId="16827F9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tcPr>
          <w:p w14:paraId="2765F39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tcPr>
          <w:p w14:paraId="0D3DB32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130DCE5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w:t>
            </w:r>
          </w:p>
        </w:tc>
        <w:tc>
          <w:tcPr>
            <w:tcW w:w="415" w:type="pct"/>
            <w:tcBorders>
              <w:left w:val="single" w:sz="4" w:space="0" w:color="auto"/>
            </w:tcBorders>
          </w:tcPr>
          <w:p w14:paraId="13B1687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697 23</w:t>
            </w:r>
          </w:p>
        </w:tc>
      </w:tr>
      <w:tr w:rsidR="00D94DA7" w:rsidRPr="00D94DA7" w14:paraId="12525E4A" w14:textId="77777777" w:rsidTr="00AF1AFF">
        <w:tc>
          <w:tcPr>
            <w:tcW w:w="564" w:type="pct"/>
            <w:tcBorders>
              <w:right w:val="single" w:sz="4" w:space="0" w:color="auto"/>
            </w:tcBorders>
            <w:vAlign w:val="center"/>
          </w:tcPr>
          <w:p w14:paraId="71012D9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sz w:val="16"/>
                <w:szCs w:val="24"/>
                <w:rtl/>
                <w:lang w:val="en-GB" w:eastAsia="zh-TW"/>
              </w:rPr>
              <w:lastRenderedPageBreak/>
              <w:t>هولندا</w:t>
            </w:r>
          </w:p>
        </w:tc>
        <w:tc>
          <w:tcPr>
            <w:tcW w:w="347" w:type="pct"/>
            <w:tcBorders>
              <w:left w:val="single" w:sz="4" w:space="0" w:color="auto"/>
            </w:tcBorders>
            <w:vAlign w:val="center"/>
          </w:tcPr>
          <w:p w14:paraId="553E3FA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vAlign w:val="center"/>
          </w:tcPr>
          <w:p w14:paraId="501C24F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vAlign w:val="center"/>
          </w:tcPr>
          <w:p w14:paraId="62C2B58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٤٢٦ ٦٧٨</w:t>
            </w:r>
          </w:p>
        </w:tc>
        <w:tc>
          <w:tcPr>
            <w:tcW w:w="312" w:type="pct"/>
            <w:vAlign w:val="center"/>
          </w:tcPr>
          <w:p w14:paraId="62BBC74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vAlign w:val="center"/>
          </w:tcPr>
          <w:p w14:paraId="58D9B01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w w:val="90"/>
                <w:sz w:val="16"/>
                <w:szCs w:val="24"/>
                <w:rtl/>
                <w:lang w:val="en-GB" w:eastAsia="zh-TW"/>
              </w:rPr>
              <w:t>٩٤٣ ٦٣٦</w:t>
            </w:r>
          </w:p>
        </w:tc>
        <w:tc>
          <w:tcPr>
            <w:tcW w:w="357" w:type="pct"/>
            <w:vAlign w:val="center"/>
          </w:tcPr>
          <w:p w14:paraId="3245110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295" w:type="pct"/>
            <w:vAlign w:val="center"/>
          </w:tcPr>
          <w:p w14:paraId="1EAB665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vAlign w:val="center"/>
          </w:tcPr>
          <w:p w14:paraId="3081791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٣٦٩ ٣١٥ ١</w:t>
            </w:r>
          </w:p>
        </w:tc>
        <w:tc>
          <w:tcPr>
            <w:tcW w:w="325" w:type="pct"/>
            <w:vAlign w:val="center"/>
          </w:tcPr>
          <w:p w14:paraId="721003C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vAlign w:val="center"/>
          </w:tcPr>
          <w:p w14:paraId="6B6DFCF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vAlign w:val="center"/>
          </w:tcPr>
          <w:p w14:paraId="758EDD4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04CB101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w:t>
            </w:r>
          </w:p>
        </w:tc>
        <w:tc>
          <w:tcPr>
            <w:tcW w:w="415" w:type="pct"/>
            <w:tcBorders>
              <w:left w:val="single" w:sz="4" w:space="0" w:color="auto"/>
            </w:tcBorders>
            <w:vAlign w:val="center"/>
          </w:tcPr>
          <w:p w14:paraId="7D35C1A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٣٦٩ ٣١٥ ١</w:t>
            </w:r>
          </w:p>
        </w:tc>
      </w:tr>
      <w:tr w:rsidR="00D94DA7" w:rsidRPr="00D94DA7" w14:paraId="639F6901" w14:textId="77777777" w:rsidTr="00AF1AFF">
        <w:tc>
          <w:tcPr>
            <w:tcW w:w="564" w:type="pct"/>
            <w:tcBorders>
              <w:right w:val="single" w:sz="4" w:space="0" w:color="auto"/>
            </w:tcBorders>
          </w:tcPr>
          <w:p w14:paraId="7CF7E8D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نيوزيلندا</w:t>
            </w:r>
          </w:p>
        </w:tc>
        <w:tc>
          <w:tcPr>
            <w:tcW w:w="347" w:type="pct"/>
            <w:tcBorders>
              <w:left w:val="single" w:sz="4" w:space="0" w:color="auto"/>
            </w:tcBorders>
          </w:tcPr>
          <w:p w14:paraId="4DAD580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tcPr>
          <w:p w14:paraId="0E16D43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094 16</w:t>
            </w:r>
          </w:p>
        </w:tc>
        <w:tc>
          <w:tcPr>
            <w:tcW w:w="352" w:type="pct"/>
          </w:tcPr>
          <w:p w14:paraId="1CD738D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134 17</w:t>
            </w:r>
          </w:p>
        </w:tc>
        <w:tc>
          <w:tcPr>
            <w:tcW w:w="312" w:type="pct"/>
          </w:tcPr>
          <w:p w14:paraId="07AD40B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727 18</w:t>
            </w:r>
          </w:p>
        </w:tc>
        <w:tc>
          <w:tcPr>
            <w:tcW w:w="302" w:type="pct"/>
          </w:tcPr>
          <w:p w14:paraId="1C9787F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258 16</w:t>
            </w:r>
          </w:p>
        </w:tc>
        <w:tc>
          <w:tcPr>
            <w:tcW w:w="357" w:type="pct"/>
          </w:tcPr>
          <w:p w14:paraId="7C46E08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834 17</w:t>
            </w:r>
          </w:p>
        </w:tc>
        <w:tc>
          <w:tcPr>
            <w:tcW w:w="295" w:type="pct"/>
          </w:tcPr>
          <w:p w14:paraId="4620427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047 17</w:t>
            </w:r>
          </w:p>
        </w:tc>
        <w:tc>
          <w:tcPr>
            <w:tcW w:w="364" w:type="pct"/>
          </w:tcPr>
          <w:p w14:paraId="5EA24AF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093 103</w:t>
            </w:r>
          </w:p>
        </w:tc>
        <w:tc>
          <w:tcPr>
            <w:tcW w:w="325" w:type="pct"/>
          </w:tcPr>
          <w:p w14:paraId="13228BA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tcPr>
          <w:p w14:paraId="2F540F5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tcPr>
          <w:p w14:paraId="46DD1A4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2B45ECF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w:t>
            </w:r>
          </w:p>
        </w:tc>
        <w:tc>
          <w:tcPr>
            <w:tcW w:w="415" w:type="pct"/>
            <w:tcBorders>
              <w:left w:val="single" w:sz="4" w:space="0" w:color="auto"/>
            </w:tcBorders>
          </w:tcPr>
          <w:p w14:paraId="349F702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093 103</w:t>
            </w:r>
          </w:p>
        </w:tc>
      </w:tr>
      <w:tr w:rsidR="00D94DA7" w:rsidRPr="00D94DA7" w14:paraId="3F265CA8" w14:textId="77777777" w:rsidTr="00AF1AFF">
        <w:tc>
          <w:tcPr>
            <w:tcW w:w="564" w:type="pct"/>
            <w:tcBorders>
              <w:right w:val="single" w:sz="4" w:space="0" w:color="auto"/>
            </w:tcBorders>
          </w:tcPr>
          <w:p w14:paraId="758C327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النرويج</w:t>
            </w:r>
          </w:p>
        </w:tc>
        <w:tc>
          <w:tcPr>
            <w:tcW w:w="347" w:type="pct"/>
            <w:tcBorders>
              <w:left w:val="single" w:sz="4" w:space="0" w:color="auto"/>
            </w:tcBorders>
          </w:tcPr>
          <w:p w14:paraId="1E78D6A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tcPr>
          <w:p w14:paraId="1CD05D6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458 140</w:t>
            </w:r>
          </w:p>
        </w:tc>
        <w:tc>
          <w:tcPr>
            <w:tcW w:w="352" w:type="pct"/>
          </w:tcPr>
          <w:p w14:paraId="009CE96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860 118 8</w:t>
            </w:r>
          </w:p>
        </w:tc>
        <w:tc>
          <w:tcPr>
            <w:tcW w:w="312" w:type="pct"/>
          </w:tcPr>
          <w:p w14:paraId="1EB1EC5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357 58</w:t>
            </w:r>
          </w:p>
        </w:tc>
        <w:tc>
          <w:tcPr>
            <w:tcW w:w="302" w:type="pct"/>
          </w:tcPr>
          <w:p w14:paraId="2AC528C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420 372</w:t>
            </w:r>
          </w:p>
        </w:tc>
        <w:tc>
          <w:tcPr>
            <w:tcW w:w="357" w:type="pct"/>
          </w:tcPr>
          <w:p w14:paraId="68BAA88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080 651</w:t>
            </w:r>
          </w:p>
        </w:tc>
        <w:tc>
          <w:tcPr>
            <w:tcW w:w="295" w:type="pct"/>
          </w:tcPr>
          <w:p w14:paraId="5BE0551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tcPr>
          <w:p w14:paraId="482E2AA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175 341 9</w:t>
            </w:r>
          </w:p>
        </w:tc>
        <w:tc>
          <w:tcPr>
            <w:tcW w:w="325" w:type="pct"/>
          </w:tcPr>
          <w:p w14:paraId="2E28135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604 677</w:t>
            </w:r>
          </w:p>
        </w:tc>
        <w:tc>
          <w:tcPr>
            <w:tcW w:w="322" w:type="pct"/>
          </w:tcPr>
          <w:p w14:paraId="527A473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tcPr>
          <w:p w14:paraId="380C0B8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412363D5"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604 677</w:t>
            </w:r>
          </w:p>
        </w:tc>
        <w:tc>
          <w:tcPr>
            <w:tcW w:w="415" w:type="pct"/>
            <w:tcBorders>
              <w:left w:val="single" w:sz="4" w:space="0" w:color="auto"/>
            </w:tcBorders>
          </w:tcPr>
          <w:p w14:paraId="05B9ACC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779 018 10</w:t>
            </w:r>
          </w:p>
        </w:tc>
      </w:tr>
      <w:tr w:rsidR="00D94DA7" w:rsidRPr="00D94DA7" w14:paraId="6B36BCC2" w14:textId="77777777" w:rsidTr="00AF1AFF">
        <w:tc>
          <w:tcPr>
            <w:tcW w:w="564" w:type="pct"/>
            <w:tcBorders>
              <w:right w:val="single" w:sz="4" w:space="0" w:color="auto"/>
            </w:tcBorders>
          </w:tcPr>
          <w:p w14:paraId="3DBD775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جمهورية كوريا</w:t>
            </w:r>
          </w:p>
        </w:tc>
        <w:tc>
          <w:tcPr>
            <w:tcW w:w="347" w:type="pct"/>
            <w:tcBorders>
              <w:left w:val="single" w:sz="4" w:space="0" w:color="auto"/>
            </w:tcBorders>
          </w:tcPr>
          <w:p w14:paraId="28991EE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tcPr>
          <w:p w14:paraId="1544326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000 20</w:t>
            </w:r>
          </w:p>
        </w:tc>
        <w:tc>
          <w:tcPr>
            <w:tcW w:w="352" w:type="pct"/>
          </w:tcPr>
          <w:p w14:paraId="744E7E1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2" w:type="pct"/>
          </w:tcPr>
          <w:p w14:paraId="024949E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tcPr>
          <w:p w14:paraId="50A4BFE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7" w:type="pct"/>
          </w:tcPr>
          <w:p w14:paraId="5B63592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295" w:type="pct"/>
          </w:tcPr>
          <w:p w14:paraId="0D6072F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tcPr>
          <w:p w14:paraId="4827CF0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000 20</w:t>
            </w:r>
          </w:p>
        </w:tc>
        <w:tc>
          <w:tcPr>
            <w:tcW w:w="325" w:type="pct"/>
          </w:tcPr>
          <w:p w14:paraId="3A3E93E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tcPr>
          <w:p w14:paraId="0DBC62D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tcPr>
          <w:p w14:paraId="0F28200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1162860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w:t>
            </w:r>
          </w:p>
        </w:tc>
        <w:tc>
          <w:tcPr>
            <w:tcW w:w="415" w:type="pct"/>
            <w:tcBorders>
              <w:left w:val="single" w:sz="4" w:space="0" w:color="auto"/>
            </w:tcBorders>
          </w:tcPr>
          <w:p w14:paraId="0BBCF60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000 20</w:t>
            </w:r>
          </w:p>
        </w:tc>
      </w:tr>
      <w:tr w:rsidR="00D94DA7" w:rsidRPr="00D94DA7" w14:paraId="0369EC93" w14:textId="77777777" w:rsidTr="00AF1AFF">
        <w:tc>
          <w:tcPr>
            <w:tcW w:w="564" w:type="pct"/>
            <w:tcBorders>
              <w:right w:val="single" w:sz="4" w:space="0" w:color="auto"/>
            </w:tcBorders>
          </w:tcPr>
          <w:p w14:paraId="2DF45F5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جنوب أفريقيا</w:t>
            </w:r>
          </w:p>
        </w:tc>
        <w:tc>
          <w:tcPr>
            <w:tcW w:w="347" w:type="pct"/>
            <w:tcBorders>
              <w:left w:val="single" w:sz="4" w:space="0" w:color="auto"/>
            </w:tcBorders>
          </w:tcPr>
          <w:p w14:paraId="12FAE9B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tcPr>
          <w:p w14:paraId="3EE5128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2" w:type="pct"/>
          </w:tcPr>
          <w:p w14:paraId="7503D6D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000 30</w:t>
            </w:r>
          </w:p>
        </w:tc>
        <w:tc>
          <w:tcPr>
            <w:tcW w:w="312" w:type="pct"/>
          </w:tcPr>
          <w:p w14:paraId="2F552F1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tcPr>
          <w:p w14:paraId="71FBBE3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7" w:type="pct"/>
          </w:tcPr>
          <w:p w14:paraId="61BE68A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295" w:type="pct"/>
          </w:tcPr>
          <w:p w14:paraId="60C0B82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tcPr>
          <w:p w14:paraId="5C64F3C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000 30</w:t>
            </w:r>
          </w:p>
        </w:tc>
        <w:tc>
          <w:tcPr>
            <w:tcW w:w="325" w:type="pct"/>
          </w:tcPr>
          <w:p w14:paraId="27E8E3B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tcPr>
          <w:p w14:paraId="2C740BA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tcPr>
          <w:p w14:paraId="7AF0571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714A017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w:t>
            </w:r>
          </w:p>
        </w:tc>
        <w:tc>
          <w:tcPr>
            <w:tcW w:w="415" w:type="pct"/>
            <w:tcBorders>
              <w:left w:val="single" w:sz="4" w:space="0" w:color="auto"/>
            </w:tcBorders>
          </w:tcPr>
          <w:p w14:paraId="3F282D9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000 30</w:t>
            </w:r>
          </w:p>
        </w:tc>
      </w:tr>
      <w:tr w:rsidR="00D94DA7" w:rsidRPr="00D94DA7" w14:paraId="323D45BF" w14:textId="77777777" w:rsidTr="00AF1AFF">
        <w:tc>
          <w:tcPr>
            <w:tcW w:w="564" w:type="pct"/>
            <w:tcBorders>
              <w:right w:val="single" w:sz="4" w:space="0" w:color="auto"/>
            </w:tcBorders>
          </w:tcPr>
          <w:p w14:paraId="11A57A67" w14:textId="3AF48C1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السويد</w:t>
            </w:r>
            <w:r w:rsidR="007554B1" w:rsidRPr="007554B1">
              <w:rPr>
                <w:rFonts w:cs="Traditional Arabic" w:hint="cs"/>
                <w:sz w:val="16"/>
                <w:szCs w:val="24"/>
                <w:vertAlign w:val="superscript"/>
                <w:rtl/>
                <w:lang w:val="en-GB" w:eastAsia="zh-TW"/>
              </w:rPr>
              <w:t>(أ)</w:t>
            </w:r>
          </w:p>
        </w:tc>
        <w:tc>
          <w:tcPr>
            <w:tcW w:w="347" w:type="pct"/>
            <w:tcBorders>
              <w:left w:val="single" w:sz="4" w:space="0" w:color="auto"/>
            </w:tcBorders>
          </w:tcPr>
          <w:p w14:paraId="1455815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tcPr>
          <w:p w14:paraId="2F4F716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349 228</w:t>
            </w:r>
          </w:p>
        </w:tc>
        <w:tc>
          <w:tcPr>
            <w:tcW w:w="352" w:type="pct"/>
          </w:tcPr>
          <w:p w14:paraId="15BE0F8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368 194</w:t>
            </w:r>
          </w:p>
        </w:tc>
        <w:tc>
          <w:tcPr>
            <w:tcW w:w="312" w:type="pct"/>
          </w:tcPr>
          <w:p w14:paraId="37666DB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535 128</w:t>
            </w:r>
          </w:p>
        </w:tc>
        <w:tc>
          <w:tcPr>
            <w:tcW w:w="302" w:type="pct"/>
          </w:tcPr>
          <w:p w14:paraId="6F8C87E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421 116</w:t>
            </w:r>
          </w:p>
        </w:tc>
        <w:tc>
          <w:tcPr>
            <w:tcW w:w="357" w:type="pct"/>
          </w:tcPr>
          <w:p w14:paraId="7D46BB7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445 255</w:t>
            </w:r>
          </w:p>
        </w:tc>
        <w:tc>
          <w:tcPr>
            <w:tcW w:w="295" w:type="pct"/>
          </w:tcPr>
          <w:p w14:paraId="1D931C4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tcPr>
          <w:p w14:paraId="2FAF908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118 923</w:t>
            </w:r>
          </w:p>
        </w:tc>
        <w:tc>
          <w:tcPr>
            <w:tcW w:w="325" w:type="pct"/>
          </w:tcPr>
          <w:p w14:paraId="7D4762C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971 277</w:t>
            </w:r>
          </w:p>
        </w:tc>
        <w:tc>
          <w:tcPr>
            <w:tcW w:w="322" w:type="pct"/>
          </w:tcPr>
          <w:p w14:paraId="36A4614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tcPr>
          <w:p w14:paraId="5B35A30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33BD595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971 277</w:t>
            </w:r>
          </w:p>
        </w:tc>
        <w:tc>
          <w:tcPr>
            <w:tcW w:w="415" w:type="pct"/>
            <w:tcBorders>
              <w:left w:val="single" w:sz="4" w:space="0" w:color="auto"/>
            </w:tcBorders>
          </w:tcPr>
          <w:p w14:paraId="0219C8E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089 201 1</w:t>
            </w:r>
          </w:p>
        </w:tc>
      </w:tr>
      <w:tr w:rsidR="00D94DA7" w:rsidRPr="00D94DA7" w14:paraId="408A93E5" w14:textId="77777777" w:rsidTr="00AF1AFF">
        <w:tc>
          <w:tcPr>
            <w:tcW w:w="564" w:type="pct"/>
            <w:tcBorders>
              <w:right w:val="single" w:sz="4" w:space="0" w:color="auto"/>
            </w:tcBorders>
          </w:tcPr>
          <w:p w14:paraId="73A9859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سويسرا</w:t>
            </w:r>
          </w:p>
        </w:tc>
        <w:tc>
          <w:tcPr>
            <w:tcW w:w="347" w:type="pct"/>
            <w:tcBorders>
              <w:left w:val="single" w:sz="4" w:space="0" w:color="auto"/>
            </w:tcBorders>
          </w:tcPr>
          <w:p w14:paraId="497683C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13" w:type="pct"/>
          </w:tcPr>
          <w:p w14:paraId="62A9B99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144 76</w:t>
            </w:r>
          </w:p>
        </w:tc>
        <w:tc>
          <w:tcPr>
            <w:tcW w:w="352" w:type="pct"/>
          </w:tcPr>
          <w:p w14:paraId="2440AE7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793 84</w:t>
            </w:r>
          </w:p>
        </w:tc>
        <w:tc>
          <w:tcPr>
            <w:tcW w:w="312" w:type="pct"/>
          </w:tcPr>
          <w:p w14:paraId="6071ED4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000 84</w:t>
            </w:r>
          </w:p>
        </w:tc>
        <w:tc>
          <w:tcPr>
            <w:tcW w:w="302" w:type="pct"/>
          </w:tcPr>
          <w:p w14:paraId="0DA9E6F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000 84</w:t>
            </w:r>
          </w:p>
        </w:tc>
        <w:tc>
          <w:tcPr>
            <w:tcW w:w="357" w:type="pct"/>
          </w:tcPr>
          <w:p w14:paraId="4A0F31F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000 84</w:t>
            </w:r>
          </w:p>
        </w:tc>
        <w:tc>
          <w:tcPr>
            <w:tcW w:w="295" w:type="pct"/>
          </w:tcPr>
          <w:p w14:paraId="43FD3B4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000 84</w:t>
            </w:r>
          </w:p>
        </w:tc>
        <w:tc>
          <w:tcPr>
            <w:tcW w:w="364" w:type="pct"/>
          </w:tcPr>
          <w:p w14:paraId="64D71AF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937 496</w:t>
            </w:r>
          </w:p>
        </w:tc>
        <w:tc>
          <w:tcPr>
            <w:tcW w:w="325" w:type="pct"/>
          </w:tcPr>
          <w:p w14:paraId="2B32FE6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22" w:type="pct"/>
          </w:tcPr>
          <w:p w14:paraId="5E5597F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tcPr>
          <w:p w14:paraId="14B4D36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right w:val="single" w:sz="4" w:space="0" w:color="auto"/>
            </w:tcBorders>
          </w:tcPr>
          <w:p w14:paraId="781FC28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w:t>
            </w:r>
          </w:p>
        </w:tc>
        <w:tc>
          <w:tcPr>
            <w:tcW w:w="415" w:type="pct"/>
            <w:tcBorders>
              <w:left w:val="single" w:sz="4" w:space="0" w:color="auto"/>
            </w:tcBorders>
          </w:tcPr>
          <w:p w14:paraId="7575BAC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937 496</w:t>
            </w:r>
          </w:p>
        </w:tc>
      </w:tr>
      <w:tr w:rsidR="00D94DA7" w:rsidRPr="00D94DA7" w14:paraId="3BBB2FC9" w14:textId="77777777" w:rsidTr="00AF1AFF">
        <w:tc>
          <w:tcPr>
            <w:tcW w:w="564" w:type="pct"/>
            <w:tcBorders>
              <w:bottom w:val="single" w:sz="12" w:space="0" w:color="auto"/>
              <w:right w:val="single" w:sz="4" w:space="0" w:color="auto"/>
            </w:tcBorders>
          </w:tcPr>
          <w:p w14:paraId="1F5895E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المملكة المتحدة لبريطانيا العظمى وأيرلندا الشمالية</w:t>
            </w:r>
          </w:p>
        </w:tc>
        <w:tc>
          <w:tcPr>
            <w:tcW w:w="347" w:type="pct"/>
            <w:tcBorders>
              <w:left w:val="single" w:sz="4" w:space="0" w:color="auto"/>
              <w:bottom w:val="single" w:sz="12" w:space="0" w:color="auto"/>
            </w:tcBorders>
          </w:tcPr>
          <w:p w14:paraId="247C87D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 </w:t>
            </w:r>
          </w:p>
        </w:tc>
        <w:tc>
          <w:tcPr>
            <w:tcW w:w="313" w:type="pct"/>
            <w:tcBorders>
              <w:bottom w:val="single" w:sz="12" w:space="0" w:color="auto"/>
            </w:tcBorders>
          </w:tcPr>
          <w:p w14:paraId="58749F7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694 285 1</w:t>
            </w:r>
          </w:p>
        </w:tc>
        <w:tc>
          <w:tcPr>
            <w:tcW w:w="352" w:type="pct"/>
            <w:tcBorders>
              <w:bottom w:val="single" w:sz="12" w:space="0" w:color="auto"/>
            </w:tcBorders>
          </w:tcPr>
          <w:p w14:paraId="0D16A04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145 046 1</w:t>
            </w:r>
          </w:p>
        </w:tc>
        <w:tc>
          <w:tcPr>
            <w:tcW w:w="312" w:type="pct"/>
            <w:tcBorders>
              <w:bottom w:val="single" w:sz="12" w:space="0" w:color="auto"/>
            </w:tcBorders>
          </w:tcPr>
          <w:p w14:paraId="38107E6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02" w:type="pct"/>
            <w:tcBorders>
              <w:bottom w:val="single" w:sz="12" w:space="0" w:color="auto"/>
            </w:tcBorders>
          </w:tcPr>
          <w:p w14:paraId="6BCE9D8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956 228</w:t>
            </w:r>
          </w:p>
        </w:tc>
        <w:tc>
          <w:tcPr>
            <w:tcW w:w="357" w:type="pct"/>
            <w:tcBorders>
              <w:bottom w:val="single" w:sz="12" w:space="0" w:color="auto"/>
            </w:tcBorders>
          </w:tcPr>
          <w:p w14:paraId="707ED30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140 193</w:t>
            </w:r>
          </w:p>
        </w:tc>
        <w:tc>
          <w:tcPr>
            <w:tcW w:w="295" w:type="pct"/>
            <w:tcBorders>
              <w:bottom w:val="single" w:sz="12" w:space="0" w:color="auto"/>
            </w:tcBorders>
          </w:tcPr>
          <w:p w14:paraId="4C73C02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630 414</w:t>
            </w:r>
          </w:p>
        </w:tc>
        <w:tc>
          <w:tcPr>
            <w:tcW w:w="364" w:type="pct"/>
            <w:tcBorders>
              <w:bottom w:val="single" w:sz="12" w:space="0" w:color="auto"/>
            </w:tcBorders>
          </w:tcPr>
          <w:p w14:paraId="0F9EE8E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565 168 3</w:t>
            </w:r>
          </w:p>
        </w:tc>
        <w:tc>
          <w:tcPr>
            <w:tcW w:w="325" w:type="pct"/>
            <w:tcBorders>
              <w:bottom w:val="single" w:sz="12" w:space="0" w:color="auto"/>
            </w:tcBorders>
          </w:tcPr>
          <w:p w14:paraId="5E59351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000 250</w:t>
            </w:r>
          </w:p>
        </w:tc>
        <w:tc>
          <w:tcPr>
            <w:tcW w:w="322" w:type="pct"/>
            <w:tcBorders>
              <w:bottom w:val="single" w:sz="12" w:space="0" w:color="auto"/>
            </w:tcBorders>
          </w:tcPr>
          <w:p w14:paraId="1F55968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000 250</w:t>
            </w:r>
          </w:p>
        </w:tc>
        <w:tc>
          <w:tcPr>
            <w:tcW w:w="377" w:type="pct"/>
            <w:tcBorders>
              <w:bottom w:val="single" w:sz="12" w:space="0" w:color="auto"/>
            </w:tcBorders>
          </w:tcPr>
          <w:p w14:paraId="317CB29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bottom w:val="single" w:sz="12" w:space="0" w:color="auto"/>
              <w:right w:val="single" w:sz="4" w:space="0" w:color="auto"/>
            </w:tcBorders>
          </w:tcPr>
          <w:p w14:paraId="17DBA312"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000 500</w:t>
            </w:r>
          </w:p>
        </w:tc>
        <w:tc>
          <w:tcPr>
            <w:tcW w:w="415" w:type="pct"/>
            <w:tcBorders>
              <w:left w:val="single" w:sz="4" w:space="0" w:color="auto"/>
              <w:bottom w:val="single" w:sz="12" w:space="0" w:color="auto"/>
            </w:tcBorders>
          </w:tcPr>
          <w:p w14:paraId="600BB21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565 668 3</w:t>
            </w:r>
          </w:p>
        </w:tc>
      </w:tr>
      <w:tr w:rsidR="00D94DA7" w:rsidRPr="00D94DA7" w14:paraId="09654ADB" w14:textId="77777777" w:rsidTr="00AF1AFF">
        <w:tc>
          <w:tcPr>
            <w:tcW w:w="564" w:type="pct"/>
            <w:tcBorders>
              <w:top w:val="single" w:sz="12" w:space="0" w:color="auto"/>
              <w:bottom w:val="single" w:sz="4" w:space="0" w:color="auto"/>
              <w:right w:val="single" w:sz="4" w:space="0" w:color="auto"/>
            </w:tcBorders>
          </w:tcPr>
          <w:p w14:paraId="1725044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sz w:val="16"/>
                <w:szCs w:val="24"/>
                <w:rtl/>
                <w:lang w:val="en-GB"/>
              </w:rPr>
              <w:t>الولايات المتحدة الأمريكية</w:t>
            </w:r>
          </w:p>
        </w:tc>
        <w:tc>
          <w:tcPr>
            <w:tcW w:w="347" w:type="pct"/>
            <w:tcBorders>
              <w:top w:val="single" w:sz="12" w:space="0" w:color="auto"/>
              <w:left w:val="single" w:sz="4" w:space="0" w:color="auto"/>
              <w:bottom w:val="single" w:sz="4" w:space="0" w:color="auto"/>
            </w:tcBorders>
          </w:tcPr>
          <w:p w14:paraId="022275A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000 500</w:t>
            </w:r>
          </w:p>
        </w:tc>
        <w:tc>
          <w:tcPr>
            <w:tcW w:w="313" w:type="pct"/>
            <w:tcBorders>
              <w:top w:val="single" w:sz="12" w:space="0" w:color="auto"/>
              <w:bottom w:val="single" w:sz="4" w:space="0" w:color="auto"/>
            </w:tcBorders>
          </w:tcPr>
          <w:p w14:paraId="7F0881A6"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000 500</w:t>
            </w:r>
          </w:p>
        </w:tc>
        <w:tc>
          <w:tcPr>
            <w:tcW w:w="352" w:type="pct"/>
            <w:tcBorders>
              <w:top w:val="single" w:sz="12" w:space="0" w:color="auto"/>
              <w:bottom w:val="single" w:sz="4" w:space="0" w:color="auto"/>
            </w:tcBorders>
          </w:tcPr>
          <w:p w14:paraId="0462B26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000 500</w:t>
            </w:r>
          </w:p>
        </w:tc>
        <w:tc>
          <w:tcPr>
            <w:tcW w:w="312" w:type="pct"/>
            <w:tcBorders>
              <w:top w:val="single" w:sz="12" w:space="0" w:color="auto"/>
              <w:bottom w:val="single" w:sz="4" w:space="0" w:color="auto"/>
            </w:tcBorders>
          </w:tcPr>
          <w:p w14:paraId="5963A00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500 477</w:t>
            </w:r>
          </w:p>
        </w:tc>
        <w:tc>
          <w:tcPr>
            <w:tcW w:w="302" w:type="pct"/>
            <w:tcBorders>
              <w:top w:val="single" w:sz="12" w:space="0" w:color="auto"/>
              <w:bottom w:val="single" w:sz="4" w:space="0" w:color="auto"/>
            </w:tcBorders>
          </w:tcPr>
          <w:p w14:paraId="5DFF926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306 516</w:t>
            </w:r>
          </w:p>
        </w:tc>
        <w:tc>
          <w:tcPr>
            <w:tcW w:w="357" w:type="pct"/>
            <w:tcBorders>
              <w:top w:val="single" w:sz="12" w:space="0" w:color="auto"/>
              <w:bottom w:val="single" w:sz="4" w:space="0" w:color="auto"/>
            </w:tcBorders>
          </w:tcPr>
          <w:p w14:paraId="30A11D9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000 500</w:t>
            </w:r>
          </w:p>
        </w:tc>
        <w:tc>
          <w:tcPr>
            <w:tcW w:w="295" w:type="pct"/>
            <w:tcBorders>
              <w:top w:val="single" w:sz="12" w:space="0" w:color="auto"/>
              <w:bottom w:val="single" w:sz="4" w:space="0" w:color="auto"/>
            </w:tcBorders>
          </w:tcPr>
          <w:p w14:paraId="2FF7FF78"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64" w:type="pct"/>
            <w:tcBorders>
              <w:top w:val="single" w:sz="12" w:space="0" w:color="auto"/>
              <w:bottom w:val="single" w:sz="4" w:space="0" w:color="auto"/>
            </w:tcBorders>
          </w:tcPr>
          <w:p w14:paraId="5810767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806 993 2</w:t>
            </w:r>
          </w:p>
        </w:tc>
        <w:tc>
          <w:tcPr>
            <w:tcW w:w="325" w:type="pct"/>
            <w:tcBorders>
              <w:top w:val="single" w:sz="12" w:space="0" w:color="auto"/>
              <w:bottom w:val="single" w:sz="4" w:space="0" w:color="auto"/>
            </w:tcBorders>
          </w:tcPr>
          <w:p w14:paraId="0A9E4F5D"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r w:rsidRPr="00D94DA7">
              <w:rPr>
                <w:rFonts w:cs="Traditional Arabic"/>
                <w:color w:val="000000"/>
                <w:w w:val="90"/>
                <w:sz w:val="16"/>
                <w:szCs w:val="24"/>
                <w:rtl/>
                <w:lang w:val="en-GB"/>
              </w:rPr>
              <w:t xml:space="preserve">  </w:t>
            </w:r>
          </w:p>
        </w:tc>
        <w:tc>
          <w:tcPr>
            <w:tcW w:w="322" w:type="pct"/>
            <w:tcBorders>
              <w:top w:val="single" w:sz="12" w:space="0" w:color="auto"/>
              <w:bottom w:val="single" w:sz="4" w:space="0" w:color="auto"/>
            </w:tcBorders>
          </w:tcPr>
          <w:p w14:paraId="76574DD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77" w:type="pct"/>
            <w:tcBorders>
              <w:top w:val="single" w:sz="12" w:space="0" w:color="auto"/>
              <w:bottom w:val="single" w:sz="4" w:space="0" w:color="auto"/>
            </w:tcBorders>
          </w:tcPr>
          <w:p w14:paraId="0E53288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sz w:val="16"/>
                <w:szCs w:val="24"/>
                <w:rtl/>
                <w:lang w:val="en-GB" w:eastAsia="zh-TW"/>
              </w:rPr>
            </w:pPr>
          </w:p>
        </w:tc>
        <w:tc>
          <w:tcPr>
            <w:tcW w:w="355" w:type="pct"/>
            <w:tcBorders>
              <w:top w:val="single" w:sz="12" w:space="0" w:color="auto"/>
              <w:bottom w:val="single" w:sz="4" w:space="0" w:color="auto"/>
              <w:right w:val="single" w:sz="4" w:space="0" w:color="auto"/>
            </w:tcBorders>
          </w:tcPr>
          <w:p w14:paraId="27456AE0"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w:t>
            </w:r>
          </w:p>
        </w:tc>
        <w:tc>
          <w:tcPr>
            <w:tcW w:w="415" w:type="pct"/>
            <w:tcBorders>
              <w:top w:val="single" w:sz="12" w:space="0" w:color="auto"/>
              <w:left w:val="single" w:sz="4" w:space="0" w:color="auto"/>
              <w:bottom w:val="single" w:sz="4" w:space="0" w:color="auto"/>
            </w:tcBorders>
          </w:tcPr>
          <w:p w14:paraId="2D21EBF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806 993 2</w:t>
            </w:r>
          </w:p>
        </w:tc>
      </w:tr>
      <w:tr w:rsidR="00D94DA7" w:rsidRPr="00D94DA7" w14:paraId="04A99C46" w14:textId="77777777" w:rsidTr="00AF1AFF">
        <w:tc>
          <w:tcPr>
            <w:tcW w:w="564" w:type="pct"/>
            <w:tcBorders>
              <w:bottom w:val="single" w:sz="12" w:space="0" w:color="auto"/>
              <w:right w:val="single" w:sz="4" w:space="0" w:color="auto"/>
            </w:tcBorders>
            <w:vAlign w:val="center"/>
          </w:tcPr>
          <w:p w14:paraId="0DF55FE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w w:val="90"/>
                <w:sz w:val="16"/>
                <w:szCs w:val="24"/>
                <w:rtl/>
                <w:lang w:val="en-GB" w:eastAsia="zh-TW"/>
              </w:rPr>
              <w:t>المجموع</w:t>
            </w:r>
          </w:p>
        </w:tc>
        <w:tc>
          <w:tcPr>
            <w:tcW w:w="347" w:type="pct"/>
            <w:tcBorders>
              <w:left w:val="single" w:sz="4" w:space="0" w:color="auto"/>
              <w:bottom w:val="single" w:sz="12" w:space="0" w:color="auto"/>
            </w:tcBorders>
            <w:vAlign w:val="center"/>
          </w:tcPr>
          <w:p w14:paraId="196D823B"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90"/>
                <w:sz w:val="16"/>
                <w:szCs w:val="24"/>
                <w:rtl/>
                <w:lang w:val="en-GB"/>
              </w:rPr>
              <w:t>102 236 2</w:t>
            </w:r>
          </w:p>
        </w:tc>
        <w:tc>
          <w:tcPr>
            <w:tcW w:w="313" w:type="pct"/>
            <w:tcBorders>
              <w:bottom w:val="single" w:sz="12" w:space="0" w:color="auto"/>
            </w:tcBorders>
            <w:vAlign w:val="center"/>
          </w:tcPr>
          <w:p w14:paraId="1929CC54"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699 276 4</w:t>
            </w:r>
          </w:p>
        </w:tc>
        <w:tc>
          <w:tcPr>
            <w:tcW w:w="352" w:type="pct"/>
            <w:tcBorders>
              <w:bottom w:val="single" w:sz="12" w:space="0" w:color="auto"/>
            </w:tcBorders>
            <w:vAlign w:val="center"/>
          </w:tcPr>
          <w:p w14:paraId="7390838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944 620 13</w:t>
            </w:r>
          </w:p>
        </w:tc>
        <w:tc>
          <w:tcPr>
            <w:tcW w:w="312" w:type="pct"/>
            <w:tcBorders>
              <w:bottom w:val="single" w:sz="12" w:space="0" w:color="auto"/>
            </w:tcBorders>
            <w:vAlign w:val="center"/>
          </w:tcPr>
          <w:p w14:paraId="0A121FF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428 131 3</w:t>
            </w:r>
          </w:p>
        </w:tc>
        <w:tc>
          <w:tcPr>
            <w:tcW w:w="302" w:type="pct"/>
            <w:tcBorders>
              <w:bottom w:val="single" w:sz="12" w:space="0" w:color="auto"/>
            </w:tcBorders>
            <w:vAlign w:val="center"/>
          </w:tcPr>
          <w:p w14:paraId="7462203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4"/>
                <w:szCs w:val="22"/>
                <w:rtl/>
                <w:lang w:val="en-GB" w:eastAsia="zh-TW"/>
              </w:rPr>
            </w:pPr>
            <w:r w:rsidRPr="00D94DA7">
              <w:rPr>
                <w:rFonts w:cs="Traditional Arabic"/>
                <w:b/>
                <w:bCs/>
                <w:color w:val="000000"/>
                <w:w w:val="85"/>
                <w:sz w:val="14"/>
                <w:szCs w:val="22"/>
                <w:rtl/>
                <w:lang w:val="en-GB"/>
              </w:rPr>
              <w:t>938 881 3</w:t>
            </w:r>
          </w:p>
        </w:tc>
        <w:tc>
          <w:tcPr>
            <w:tcW w:w="357" w:type="pct"/>
            <w:tcBorders>
              <w:bottom w:val="single" w:sz="12" w:space="0" w:color="auto"/>
            </w:tcBorders>
            <w:vAlign w:val="center"/>
          </w:tcPr>
          <w:p w14:paraId="737B1973"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772 124 4</w:t>
            </w:r>
          </w:p>
        </w:tc>
        <w:tc>
          <w:tcPr>
            <w:tcW w:w="295" w:type="pct"/>
            <w:tcBorders>
              <w:bottom w:val="single" w:sz="12" w:space="0" w:color="auto"/>
            </w:tcBorders>
            <w:vAlign w:val="center"/>
          </w:tcPr>
          <w:p w14:paraId="548C3C99"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0"/>
                <w:sz w:val="16"/>
                <w:szCs w:val="24"/>
                <w:rtl/>
                <w:lang w:val="en-GB"/>
              </w:rPr>
              <w:t>832 586 1</w:t>
            </w:r>
          </w:p>
        </w:tc>
        <w:tc>
          <w:tcPr>
            <w:tcW w:w="364" w:type="pct"/>
            <w:tcBorders>
              <w:bottom w:val="single" w:sz="12" w:space="0" w:color="auto"/>
            </w:tcBorders>
            <w:vAlign w:val="center"/>
          </w:tcPr>
          <w:p w14:paraId="22FDA21C"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715 858 32</w:t>
            </w:r>
          </w:p>
        </w:tc>
        <w:tc>
          <w:tcPr>
            <w:tcW w:w="325" w:type="pct"/>
            <w:tcBorders>
              <w:bottom w:val="single" w:sz="12" w:space="0" w:color="auto"/>
            </w:tcBorders>
            <w:vAlign w:val="center"/>
          </w:tcPr>
          <w:p w14:paraId="7740CE8E"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726 732 3</w:t>
            </w:r>
          </w:p>
        </w:tc>
        <w:tc>
          <w:tcPr>
            <w:tcW w:w="322" w:type="pct"/>
            <w:tcBorders>
              <w:bottom w:val="single" w:sz="12" w:space="0" w:color="auto"/>
            </w:tcBorders>
            <w:vAlign w:val="center"/>
          </w:tcPr>
          <w:p w14:paraId="0C411B3F"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360 809 1</w:t>
            </w:r>
          </w:p>
        </w:tc>
        <w:tc>
          <w:tcPr>
            <w:tcW w:w="377" w:type="pct"/>
            <w:tcBorders>
              <w:bottom w:val="single" w:sz="12" w:space="0" w:color="auto"/>
            </w:tcBorders>
            <w:vAlign w:val="center"/>
          </w:tcPr>
          <w:p w14:paraId="38BEE487"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0"/>
                <w:sz w:val="16"/>
                <w:szCs w:val="24"/>
                <w:rtl/>
                <w:lang w:val="en-GB"/>
              </w:rPr>
              <w:t>280 824 2</w:t>
            </w:r>
          </w:p>
        </w:tc>
        <w:tc>
          <w:tcPr>
            <w:tcW w:w="355" w:type="pct"/>
            <w:tcBorders>
              <w:bottom w:val="single" w:sz="12" w:space="0" w:color="auto"/>
              <w:right w:val="single" w:sz="4" w:space="0" w:color="auto"/>
            </w:tcBorders>
            <w:vAlign w:val="center"/>
          </w:tcPr>
          <w:p w14:paraId="0E51E211"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366 366 8</w:t>
            </w:r>
          </w:p>
        </w:tc>
        <w:tc>
          <w:tcPr>
            <w:tcW w:w="415" w:type="pct"/>
            <w:tcBorders>
              <w:left w:val="single" w:sz="4" w:space="0" w:color="auto"/>
              <w:bottom w:val="single" w:sz="12" w:space="0" w:color="auto"/>
            </w:tcBorders>
            <w:vAlign w:val="center"/>
          </w:tcPr>
          <w:p w14:paraId="765A638A" w14:textId="77777777" w:rsidR="00D94DA7" w:rsidRPr="00D94DA7" w:rsidRDefault="00D94DA7" w:rsidP="00D94DA7">
            <w:pPr>
              <w:tabs>
                <w:tab w:val="left" w:pos="1247"/>
                <w:tab w:val="left" w:pos="1814"/>
                <w:tab w:val="left" w:pos="2381"/>
                <w:tab w:val="left" w:pos="2948"/>
                <w:tab w:val="left" w:pos="3515"/>
              </w:tabs>
              <w:spacing w:line="300" w:lineRule="exact"/>
              <w:jc w:val="both"/>
              <w:textDirection w:val="tbRlV"/>
              <w:rPr>
                <w:rFonts w:cs="Traditional Arabic"/>
                <w:b/>
                <w:bCs/>
                <w:sz w:val="16"/>
                <w:szCs w:val="24"/>
                <w:rtl/>
                <w:lang w:val="en-GB" w:eastAsia="zh-TW"/>
              </w:rPr>
            </w:pPr>
            <w:r w:rsidRPr="00D94DA7">
              <w:rPr>
                <w:rFonts w:cs="Traditional Arabic"/>
                <w:b/>
                <w:bCs/>
                <w:color w:val="000000"/>
                <w:w w:val="85"/>
                <w:sz w:val="16"/>
                <w:szCs w:val="24"/>
                <w:rtl/>
                <w:lang w:val="en-GB"/>
              </w:rPr>
              <w:t>081 225 41</w:t>
            </w:r>
          </w:p>
        </w:tc>
      </w:tr>
      <w:tr w:rsidR="00D94DA7" w:rsidRPr="00D94DA7" w14:paraId="722FB110" w14:textId="77777777" w:rsidTr="00AF1AFF">
        <w:tc>
          <w:tcPr>
            <w:tcW w:w="564" w:type="pct"/>
            <w:tcBorders>
              <w:top w:val="single" w:sz="12" w:space="0" w:color="auto"/>
              <w:left w:val="nil"/>
              <w:bottom w:val="nil"/>
              <w:right w:val="nil"/>
            </w:tcBorders>
            <w:vAlign w:val="center"/>
          </w:tcPr>
          <w:p w14:paraId="79DCD5B6"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w w:val="90"/>
                <w:sz w:val="2"/>
                <w:szCs w:val="2"/>
                <w:rtl/>
                <w:lang w:val="en-GB" w:eastAsia="zh-TW"/>
              </w:rPr>
            </w:pPr>
          </w:p>
        </w:tc>
        <w:tc>
          <w:tcPr>
            <w:tcW w:w="347" w:type="pct"/>
            <w:tcBorders>
              <w:top w:val="single" w:sz="12" w:space="0" w:color="auto"/>
              <w:left w:val="nil"/>
              <w:bottom w:val="nil"/>
              <w:right w:val="nil"/>
            </w:tcBorders>
            <w:vAlign w:val="center"/>
          </w:tcPr>
          <w:p w14:paraId="27FF8E5F"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90"/>
                <w:sz w:val="2"/>
                <w:szCs w:val="2"/>
                <w:rtl/>
                <w:lang w:val="en-GB"/>
              </w:rPr>
            </w:pPr>
          </w:p>
        </w:tc>
        <w:tc>
          <w:tcPr>
            <w:tcW w:w="313" w:type="pct"/>
            <w:tcBorders>
              <w:top w:val="single" w:sz="12" w:space="0" w:color="auto"/>
              <w:left w:val="nil"/>
              <w:bottom w:val="nil"/>
              <w:right w:val="nil"/>
            </w:tcBorders>
            <w:vAlign w:val="center"/>
          </w:tcPr>
          <w:p w14:paraId="120591AE"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c>
          <w:tcPr>
            <w:tcW w:w="352" w:type="pct"/>
            <w:tcBorders>
              <w:top w:val="single" w:sz="12" w:space="0" w:color="auto"/>
              <w:left w:val="nil"/>
              <w:bottom w:val="nil"/>
              <w:right w:val="nil"/>
            </w:tcBorders>
            <w:vAlign w:val="center"/>
          </w:tcPr>
          <w:p w14:paraId="7AB27867"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c>
          <w:tcPr>
            <w:tcW w:w="312" w:type="pct"/>
            <w:tcBorders>
              <w:top w:val="single" w:sz="12" w:space="0" w:color="auto"/>
              <w:left w:val="nil"/>
              <w:bottom w:val="nil"/>
              <w:right w:val="nil"/>
            </w:tcBorders>
            <w:vAlign w:val="center"/>
          </w:tcPr>
          <w:p w14:paraId="2BC21077"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c>
          <w:tcPr>
            <w:tcW w:w="302" w:type="pct"/>
            <w:tcBorders>
              <w:top w:val="single" w:sz="12" w:space="0" w:color="auto"/>
              <w:left w:val="nil"/>
              <w:bottom w:val="nil"/>
              <w:right w:val="nil"/>
            </w:tcBorders>
            <w:vAlign w:val="center"/>
          </w:tcPr>
          <w:p w14:paraId="4EFE613F"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c>
          <w:tcPr>
            <w:tcW w:w="357" w:type="pct"/>
            <w:tcBorders>
              <w:top w:val="single" w:sz="12" w:space="0" w:color="auto"/>
              <w:left w:val="nil"/>
              <w:bottom w:val="nil"/>
              <w:right w:val="nil"/>
            </w:tcBorders>
            <w:vAlign w:val="center"/>
          </w:tcPr>
          <w:p w14:paraId="0FE59AB0"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c>
          <w:tcPr>
            <w:tcW w:w="295" w:type="pct"/>
            <w:tcBorders>
              <w:top w:val="single" w:sz="12" w:space="0" w:color="auto"/>
              <w:left w:val="nil"/>
              <w:bottom w:val="nil"/>
              <w:right w:val="nil"/>
            </w:tcBorders>
            <w:vAlign w:val="center"/>
          </w:tcPr>
          <w:p w14:paraId="766BFB85"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0"/>
                <w:sz w:val="2"/>
                <w:szCs w:val="2"/>
                <w:rtl/>
                <w:lang w:val="en-GB"/>
              </w:rPr>
            </w:pPr>
          </w:p>
        </w:tc>
        <w:tc>
          <w:tcPr>
            <w:tcW w:w="364" w:type="pct"/>
            <w:tcBorders>
              <w:top w:val="single" w:sz="12" w:space="0" w:color="auto"/>
              <w:left w:val="nil"/>
              <w:bottom w:val="nil"/>
              <w:right w:val="nil"/>
            </w:tcBorders>
            <w:vAlign w:val="center"/>
          </w:tcPr>
          <w:p w14:paraId="279D1641"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c>
          <w:tcPr>
            <w:tcW w:w="325" w:type="pct"/>
            <w:tcBorders>
              <w:top w:val="single" w:sz="12" w:space="0" w:color="auto"/>
              <w:left w:val="nil"/>
              <w:bottom w:val="nil"/>
              <w:right w:val="nil"/>
            </w:tcBorders>
            <w:vAlign w:val="center"/>
          </w:tcPr>
          <w:p w14:paraId="506B75AF"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c>
          <w:tcPr>
            <w:tcW w:w="322" w:type="pct"/>
            <w:tcBorders>
              <w:top w:val="single" w:sz="12" w:space="0" w:color="auto"/>
              <w:left w:val="nil"/>
              <w:bottom w:val="nil"/>
              <w:right w:val="nil"/>
            </w:tcBorders>
            <w:vAlign w:val="center"/>
          </w:tcPr>
          <w:p w14:paraId="458E8BA6"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c>
          <w:tcPr>
            <w:tcW w:w="377" w:type="pct"/>
            <w:tcBorders>
              <w:top w:val="single" w:sz="12" w:space="0" w:color="auto"/>
              <w:left w:val="nil"/>
              <w:bottom w:val="nil"/>
              <w:right w:val="nil"/>
            </w:tcBorders>
            <w:vAlign w:val="center"/>
          </w:tcPr>
          <w:p w14:paraId="08902751"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0"/>
                <w:sz w:val="2"/>
                <w:szCs w:val="2"/>
                <w:rtl/>
                <w:lang w:val="en-GB"/>
              </w:rPr>
            </w:pPr>
          </w:p>
        </w:tc>
        <w:tc>
          <w:tcPr>
            <w:tcW w:w="355" w:type="pct"/>
            <w:tcBorders>
              <w:top w:val="single" w:sz="12" w:space="0" w:color="auto"/>
              <w:left w:val="nil"/>
              <w:bottom w:val="nil"/>
              <w:right w:val="nil"/>
            </w:tcBorders>
            <w:vAlign w:val="center"/>
          </w:tcPr>
          <w:p w14:paraId="1D40F0E5"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c>
          <w:tcPr>
            <w:tcW w:w="415" w:type="pct"/>
            <w:tcBorders>
              <w:top w:val="single" w:sz="12" w:space="0" w:color="auto"/>
              <w:left w:val="nil"/>
              <w:bottom w:val="nil"/>
              <w:right w:val="nil"/>
            </w:tcBorders>
            <w:vAlign w:val="center"/>
          </w:tcPr>
          <w:p w14:paraId="5F6649F2" w14:textId="77777777" w:rsidR="00D94DA7" w:rsidRPr="00D94DA7" w:rsidRDefault="00D94DA7" w:rsidP="00D94DA7">
            <w:pPr>
              <w:tabs>
                <w:tab w:val="left" w:pos="1247"/>
                <w:tab w:val="left" w:pos="1814"/>
                <w:tab w:val="left" w:pos="2381"/>
                <w:tab w:val="left" w:pos="2948"/>
                <w:tab w:val="left" w:pos="3515"/>
              </w:tabs>
              <w:spacing w:line="20" w:lineRule="exact"/>
              <w:jc w:val="both"/>
              <w:textDirection w:val="tbRlV"/>
              <w:rPr>
                <w:rFonts w:cs="Traditional Arabic"/>
                <w:b/>
                <w:bCs/>
                <w:color w:val="000000"/>
                <w:w w:val="85"/>
                <w:sz w:val="2"/>
                <w:szCs w:val="2"/>
                <w:rtl/>
                <w:lang w:val="en-GB"/>
              </w:rPr>
            </w:pPr>
          </w:p>
        </w:tc>
      </w:tr>
    </w:tbl>
    <w:p w14:paraId="2AA89F16" w14:textId="194FD6F6" w:rsidR="00D94DA7" w:rsidRPr="00532BF1" w:rsidRDefault="007F32D7" w:rsidP="007F32D7">
      <w:pPr>
        <w:tabs>
          <w:tab w:val="left" w:pos="793"/>
          <w:tab w:val="left" w:pos="1247"/>
          <w:tab w:val="left" w:pos="1814"/>
          <w:tab w:val="left" w:pos="2381"/>
          <w:tab w:val="left" w:pos="2948"/>
          <w:tab w:val="left" w:pos="3515"/>
        </w:tabs>
        <w:spacing w:before="120" w:after="120" w:line="340" w:lineRule="exact"/>
        <w:ind w:left="84"/>
        <w:jc w:val="both"/>
        <w:rPr>
          <w:rFonts w:cs="Traditional Arabic"/>
          <w:sz w:val="24"/>
          <w:szCs w:val="24"/>
          <w:rtl/>
          <w:lang w:val="en-GB" w:eastAsia="zh-TW"/>
        </w:rPr>
      </w:pPr>
      <w:r>
        <w:rPr>
          <w:rFonts w:cs="Times New Roman" w:hint="cs"/>
          <w:sz w:val="24"/>
          <w:szCs w:val="24"/>
          <w:rtl/>
          <w:lang w:val="en-GB" w:eastAsia="zh-TW"/>
        </w:rPr>
        <w:t>(أ)</w:t>
      </w:r>
      <w:r>
        <w:rPr>
          <w:rFonts w:cs="Traditional Arabic"/>
          <w:sz w:val="24"/>
          <w:szCs w:val="24"/>
          <w:rtl/>
          <w:lang w:val="en-GB" w:eastAsia="zh-TW"/>
        </w:rPr>
        <w:tab/>
      </w:r>
      <w:r w:rsidR="00D94DA7" w:rsidRPr="00532BF1">
        <w:rPr>
          <w:rFonts w:cs="Traditional Arabic"/>
          <w:sz w:val="24"/>
          <w:szCs w:val="24"/>
          <w:rtl/>
          <w:lang w:val="en-GB" w:eastAsia="zh-TW"/>
        </w:rPr>
        <w:t>مساهمة الجهة المانحة تتضمن عناصر مخصصة. للاطلاع على تفاصيل العناصر المخصصة، يرجى الرجوع إلى الباب ١ من الجدول ٢.</w:t>
      </w:r>
    </w:p>
    <w:p w14:paraId="21EBD49A" w14:textId="2E0A4ED3" w:rsidR="00D94DA7" w:rsidRPr="00D94DA7" w:rsidRDefault="007878BC" w:rsidP="007F32D7">
      <w:pPr>
        <w:tabs>
          <w:tab w:val="left" w:pos="793"/>
        </w:tabs>
        <w:spacing w:line="340" w:lineRule="exact"/>
        <w:ind w:left="84"/>
        <w:jc w:val="both"/>
        <w:rPr>
          <w:rFonts w:cs="Traditional Arabic"/>
          <w:sz w:val="20"/>
          <w:szCs w:val="30"/>
          <w:rtl/>
          <w:lang w:val="en-GB"/>
        </w:rPr>
      </w:pPr>
      <w:r w:rsidRPr="00532BF1">
        <w:rPr>
          <w:rFonts w:cs="Traditional Arabic" w:hint="cs"/>
          <w:sz w:val="24"/>
          <w:szCs w:val="24"/>
          <w:rtl/>
          <w:lang w:val="en-GB"/>
        </w:rPr>
        <w:t>1-</w:t>
      </w:r>
      <w:r w:rsidRPr="00532BF1">
        <w:rPr>
          <w:rFonts w:cs="Traditional Arabic"/>
          <w:sz w:val="24"/>
          <w:szCs w:val="24"/>
          <w:rtl/>
          <w:lang w:val="en-GB"/>
        </w:rPr>
        <w:tab/>
      </w:r>
      <w:r w:rsidR="00D94DA7" w:rsidRPr="00532BF1">
        <w:rPr>
          <w:rFonts w:cs="Traditional Arabic"/>
          <w:sz w:val="24"/>
          <w:szCs w:val="24"/>
          <w:rtl/>
          <w:lang w:val="en-GB"/>
        </w:rPr>
        <w:t>يبين الباب 1 من الجدول 2 المساهمات المخصصة المقدمة إلى الصندوق الاستئماني للأنشطة التي تشكل جزءاً من برنامج العمل المعتمد والميزانية المعتمدة الواردة والمتعهد بها للفترة 2017 - 2021</w:t>
      </w:r>
      <w:r w:rsidR="00D94DA7" w:rsidRPr="00532BF1">
        <w:rPr>
          <w:rFonts w:cs="Traditional Arabic"/>
          <w:b/>
          <w:sz w:val="24"/>
          <w:szCs w:val="24"/>
          <w:rtl/>
          <w:lang w:val="en-GB"/>
        </w:rPr>
        <w:t>.</w:t>
      </w:r>
      <w:r w:rsidR="00D94DA7" w:rsidRPr="00532BF1">
        <w:rPr>
          <w:rFonts w:cs="Traditional Arabic"/>
          <w:sz w:val="24"/>
          <w:szCs w:val="24"/>
          <w:rtl/>
          <w:lang w:val="en-GB"/>
        </w:rPr>
        <w:t xml:space="preserve"> يبين الباب 2 من الجدول ٢ المساهمات المخصصة الواردة نقداً لأغراض الأنشطة المساهِمة في تنفيذ نواتج برنامج العمل والتي لم تُدرَج في الميزانية المعتمدة. وأقر المكتب هذه المساهمات، لدعم اجتماعات إضافية للخبراء من أجل التقييم العالمي، بما في ذلك الأعمال المتعلقة بمعارف الشعوب الأصلية والمعارف المحلية ولأنشطة الاتصالات والتكاليف اللازمة لمكان انعقاد الدورة الخامسة للاجتماع العام.</w:t>
      </w:r>
    </w:p>
    <w:p w14:paraId="6F47E7F7" w14:textId="77777777" w:rsidR="00D94DA7" w:rsidRPr="00D94DA7" w:rsidRDefault="00D94DA7" w:rsidP="00D94DA7">
      <w:pPr>
        <w:rPr>
          <w:rFonts w:cs="Traditional Arabic"/>
          <w:szCs w:val="30"/>
          <w:rtl/>
          <w:lang w:val="en-GB"/>
        </w:rPr>
      </w:pPr>
      <w:r w:rsidRPr="00D94DA7">
        <w:rPr>
          <w:rFonts w:cs="Traditional Arabic"/>
          <w:szCs w:val="30"/>
          <w:rtl/>
          <w:lang w:val="en-GB"/>
        </w:rPr>
        <w:br w:type="page"/>
      </w:r>
    </w:p>
    <w:p w14:paraId="349AEEA2" w14:textId="77777777" w:rsidR="00D94DA7" w:rsidRPr="007F32D7" w:rsidRDefault="00D94DA7" w:rsidP="007F32D7">
      <w:pPr>
        <w:keepNext/>
        <w:keepLines/>
        <w:tabs>
          <w:tab w:val="left" w:pos="1814"/>
          <w:tab w:val="left" w:pos="2381"/>
          <w:tab w:val="left" w:pos="2948"/>
          <w:tab w:val="left" w:pos="3515"/>
          <w:tab w:val="left" w:pos="3969"/>
        </w:tabs>
        <w:suppressAutoHyphens/>
        <w:spacing w:after="60" w:line="360" w:lineRule="exact"/>
        <w:ind w:left="793"/>
        <w:jc w:val="both"/>
        <w:textDirection w:val="tbRlV"/>
        <w:rPr>
          <w:rFonts w:cs="Traditional Arabic"/>
          <w:sz w:val="30"/>
          <w:szCs w:val="30"/>
          <w:rtl/>
          <w:lang w:val="en-GB" w:eastAsia="zh-TW"/>
        </w:rPr>
      </w:pPr>
      <w:bookmarkStart w:id="20" w:name="bookmark_279"/>
      <w:r w:rsidRPr="007F32D7">
        <w:rPr>
          <w:rFonts w:cs="Traditional Arabic"/>
          <w:sz w:val="30"/>
          <w:szCs w:val="30"/>
          <w:rtl/>
          <w:lang w:val="en-GB" w:eastAsia="zh-TW"/>
        </w:rPr>
        <w:lastRenderedPageBreak/>
        <w:t>الجدول 2</w:t>
      </w:r>
    </w:p>
    <w:p w14:paraId="36C19917" w14:textId="77777777" w:rsidR="00D94DA7" w:rsidRPr="007F32D7" w:rsidRDefault="00D94DA7" w:rsidP="007F32D7">
      <w:pPr>
        <w:keepNext/>
        <w:keepLines/>
        <w:tabs>
          <w:tab w:val="left" w:pos="1814"/>
          <w:tab w:val="left" w:pos="2381"/>
          <w:tab w:val="left" w:pos="2948"/>
          <w:tab w:val="left" w:pos="3515"/>
          <w:tab w:val="left" w:pos="3969"/>
        </w:tabs>
        <w:suppressAutoHyphens/>
        <w:spacing w:after="60" w:line="360" w:lineRule="exact"/>
        <w:ind w:left="793"/>
        <w:jc w:val="both"/>
        <w:textDirection w:val="tbRlV"/>
        <w:rPr>
          <w:rFonts w:cs="Traditional Arabic"/>
          <w:b/>
          <w:bCs/>
          <w:szCs w:val="30"/>
          <w:rtl/>
          <w:lang w:val="en-GB" w:eastAsia="zh-TW"/>
        </w:rPr>
      </w:pPr>
      <w:r w:rsidRPr="007F32D7">
        <w:rPr>
          <w:rFonts w:cs="Traditional Arabic"/>
          <w:b/>
          <w:bCs/>
          <w:szCs w:val="30"/>
          <w:rtl/>
          <w:lang w:val="en-GB" w:eastAsia="zh-TW"/>
        </w:rPr>
        <w:t>المساهمات المخصصة الواردة نقداً في عام 2017 والتبرعات المعلنة لعام 2017 حتى عام 2021</w:t>
      </w:r>
      <w:bookmarkEnd w:id="20"/>
    </w:p>
    <w:p w14:paraId="3C1AD1D6" w14:textId="77777777" w:rsidR="00D94DA7" w:rsidRPr="00D94DA7" w:rsidRDefault="00D94DA7" w:rsidP="007F32D7">
      <w:pPr>
        <w:keepNext/>
        <w:keepLines/>
        <w:tabs>
          <w:tab w:val="left" w:pos="1814"/>
          <w:tab w:val="left" w:pos="2381"/>
          <w:tab w:val="left" w:pos="2948"/>
          <w:tab w:val="left" w:pos="3515"/>
          <w:tab w:val="left" w:pos="3969"/>
        </w:tabs>
        <w:suppressAutoHyphens/>
        <w:spacing w:after="60" w:line="360" w:lineRule="exact"/>
        <w:ind w:left="793"/>
        <w:jc w:val="both"/>
        <w:textDirection w:val="tbRlV"/>
        <w:rPr>
          <w:rFonts w:cs="Traditional Arabic"/>
          <w:sz w:val="28"/>
          <w:rtl/>
          <w:lang w:val="en-GB" w:eastAsia="zh-TW"/>
        </w:rPr>
      </w:pPr>
      <w:bookmarkStart w:id="21" w:name="bookmark_280"/>
      <w:r w:rsidRPr="00D94DA7">
        <w:rPr>
          <w:rFonts w:cs="Traditional Arabic"/>
          <w:i/>
          <w:iCs/>
          <w:sz w:val="28"/>
          <w:rtl/>
          <w:lang w:val="en-GB" w:eastAsia="zh-TW"/>
        </w:rPr>
        <w:t>(بدولارات الولايات المتحدة)</w:t>
      </w:r>
      <w:bookmarkEnd w:id="21"/>
    </w:p>
    <w:tbl>
      <w:tblPr>
        <w:bidiVisual/>
        <w:tblW w:w="15186" w:type="dxa"/>
        <w:tblBorders>
          <w:top w:val="single" w:sz="4" w:space="0" w:color="auto"/>
          <w:bottom w:val="single" w:sz="12" w:space="0" w:color="auto"/>
        </w:tblBorders>
        <w:tblLayout w:type="fixed"/>
        <w:tblCellMar>
          <w:top w:w="28" w:type="dxa"/>
          <w:left w:w="28" w:type="dxa"/>
          <w:bottom w:w="28" w:type="dxa"/>
          <w:right w:w="85" w:type="dxa"/>
        </w:tblCellMar>
        <w:tblLook w:val="04A0" w:firstRow="1" w:lastRow="0" w:firstColumn="1" w:lastColumn="0" w:noHBand="0" w:noVBand="1"/>
      </w:tblPr>
      <w:tblGrid>
        <w:gridCol w:w="2844"/>
        <w:gridCol w:w="3720"/>
        <w:gridCol w:w="1244"/>
        <w:gridCol w:w="1555"/>
        <w:gridCol w:w="1412"/>
        <w:gridCol w:w="1272"/>
        <w:gridCol w:w="1694"/>
        <w:gridCol w:w="1393"/>
        <w:gridCol w:w="52"/>
      </w:tblGrid>
      <w:tr w:rsidR="00D94DA7" w:rsidRPr="00D94DA7" w14:paraId="7A973CA1" w14:textId="77777777" w:rsidTr="00AF1AFF">
        <w:trPr>
          <w:gridAfter w:val="1"/>
          <w:wAfter w:w="52" w:type="dxa"/>
          <w:trHeight w:val="624"/>
          <w:tblHeader/>
        </w:trPr>
        <w:tc>
          <w:tcPr>
            <w:tcW w:w="2854" w:type="dxa"/>
            <w:tcBorders>
              <w:bottom w:val="single" w:sz="12" w:space="0" w:color="auto"/>
            </w:tcBorders>
            <w:shd w:val="clear" w:color="auto" w:fill="auto"/>
            <w:noWrap/>
            <w:tcMar>
              <w:top w:w="28" w:type="dxa"/>
              <w:left w:w="28" w:type="dxa"/>
              <w:bottom w:w="28" w:type="dxa"/>
              <w:right w:w="85" w:type="dxa"/>
            </w:tcMar>
            <w:vAlign w:val="center"/>
            <w:hideMark/>
          </w:tcPr>
          <w:p w14:paraId="6BF0C758" w14:textId="77777777" w:rsidR="00D94DA7" w:rsidRPr="00D94DA7" w:rsidRDefault="00D94DA7" w:rsidP="00D94DA7">
            <w:pPr>
              <w:spacing w:before="20" w:after="40" w:line="320" w:lineRule="exact"/>
              <w:textDirection w:val="tbRlV"/>
              <w:rPr>
                <w:rFonts w:ascii="Traditional Arabic" w:hAnsi="Traditional Arabic" w:cs="Traditional Arabic"/>
                <w:i/>
                <w:iCs/>
                <w:color w:val="000000"/>
                <w:sz w:val="20"/>
                <w:rtl/>
                <w:lang w:val="en-GB" w:eastAsia="zh-TW"/>
              </w:rPr>
            </w:pPr>
            <w:bookmarkStart w:id="22" w:name="bookmark_281"/>
            <w:r w:rsidRPr="00D94DA7">
              <w:rPr>
                <w:rFonts w:ascii="Traditional Arabic" w:hAnsi="Traditional Arabic" w:cs="Traditional Arabic"/>
                <w:i/>
                <w:iCs/>
                <w:sz w:val="20"/>
                <w:rtl/>
                <w:lang w:val="en-GB" w:eastAsia="zh-TW"/>
              </w:rPr>
              <w:t>الحكومة/المؤسسة</w:t>
            </w:r>
            <w:bookmarkEnd w:id="22"/>
          </w:p>
        </w:tc>
        <w:tc>
          <w:tcPr>
            <w:tcW w:w="3733" w:type="dxa"/>
            <w:tcBorders>
              <w:bottom w:val="single" w:sz="12" w:space="0" w:color="auto"/>
            </w:tcBorders>
            <w:shd w:val="clear" w:color="auto" w:fill="auto"/>
            <w:noWrap/>
            <w:tcMar>
              <w:top w:w="28" w:type="dxa"/>
              <w:left w:w="28" w:type="dxa"/>
              <w:bottom w:w="28" w:type="dxa"/>
              <w:right w:w="85" w:type="dxa"/>
            </w:tcMar>
            <w:vAlign w:val="center"/>
            <w:hideMark/>
          </w:tcPr>
          <w:p w14:paraId="0F1C7B8D" w14:textId="77777777" w:rsidR="00D94DA7" w:rsidRPr="00D94DA7" w:rsidRDefault="00D94DA7" w:rsidP="00D94DA7">
            <w:pPr>
              <w:spacing w:before="20" w:after="40" w:line="320" w:lineRule="exact"/>
              <w:jc w:val="center"/>
              <w:textDirection w:val="tbRlV"/>
              <w:rPr>
                <w:rFonts w:ascii="Traditional Arabic" w:hAnsi="Traditional Arabic" w:cs="Traditional Arabic"/>
                <w:i/>
                <w:iCs/>
                <w:color w:val="000000"/>
                <w:sz w:val="20"/>
                <w:rtl/>
                <w:lang w:val="en-GB" w:eastAsia="zh-TW"/>
              </w:rPr>
            </w:pPr>
            <w:bookmarkStart w:id="23" w:name="bookmark_282"/>
            <w:r w:rsidRPr="00D94DA7">
              <w:rPr>
                <w:rFonts w:ascii="Traditional Arabic" w:hAnsi="Traditional Arabic" w:cs="Traditional Arabic"/>
                <w:i/>
                <w:iCs/>
                <w:sz w:val="20"/>
                <w:rtl/>
                <w:lang w:val="en-GB" w:eastAsia="zh-TW"/>
              </w:rPr>
              <w:t>النشاط</w:t>
            </w:r>
            <w:bookmarkEnd w:id="23"/>
          </w:p>
        </w:tc>
        <w:tc>
          <w:tcPr>
            <w:tcW w:w="1248" w:type="dxa"/>
            <w:tcBorders>
              <w:bottom w:val="single" w:sz="12" w:space="0" w:color="auto"/>
            </w:tcBorders>
            <w:shd w:val="clear" w:color="auto" w:fill="auto"/>
            <w:noWrap/>
            <w:tcMar>
              <w:top w:w="28" w:type="dxa"/>
              <w:left w:w="28" w:type="dxa"/>
              <w:bottom w:w="28" w:type="dxa"/>
              <w:right w:w="85" w:type="dxa"/>
            </w:tcMar>
            <w:vAlign w:val="center"/>
            <w:hideMark/>
          </w:tcPr>
          <w:p w14:paraId="52BC7802" w14:textId="77777777" w:rsidR="00D94DA7" w:rsidRPr="00D94DA7" w:rsidRDefault="00D94DA7" w:rsidP="00D94DA7">
            <w:pPr>
              <w:spacing w:before="20" w:after="40" w:line="320" w:lineRule="exact"/>
              <w:jc w:val="center"/>
              <w:textDirection w:val="tbRlV"/>
              <w:rPr>
                <w:rFonts w:ascii="Traditional Arabic" w:hAnsi="Traditional Arabic" w:cs="Traditional Arabic"/>
                <w:i/>
                <w:iCs/>
                <w:color w:val="000000"/>
                <w:sz w:val="20"/>
                <w:rtl/>
                <w:lang w:val="en-GB" w:eastAsia="zh-TW"/>
              </w:rPr>
            </w:pPr>
            <w:bookmarkStart w:id="24" w:name="bookmark_283"/>
            <w:r w:rsidRPr="00D94DA7">
              <w:rPr>
                <w:rFonts w:ascii="Traditional Arabic" w:hAnsi="Traditional Arabic" w:cs="Traditional Arabic"/>
                <w:i/>
                <w:iCs/>
                <w:sz w:val="20"/>
                <w:rtl/>
                <w:lang w:val="en-GB" w:eastAsia="zh-TW"/>
              </w:rPr>
              <w:t>نوع الدعم</w:t>
            </w:r>
            <w:bookmarkEnd w:id="24"/>
          </w:p>
        </w:tc>
        <w:tc>
          <w:tcPr>
            <w:tcW w:w="1560" w:type="dxa"/>
            <w:tcBorders>
              <w:bottom w:val="single" w:sz="12" w:space="0" w:color="auto"/>
            </w:tcBorders>
            <w:shd w:val="clear" w:color="auto" w:fill="auto"/>
            <w:tcMar>
              <w:top w:w="28" w:type="dxa"/>
              <w:left w:w="28" w:type="dxa"/>
              <w:bottom w:w="28" w:type="dxa"/>
              <w:right w:w="85" w:type="dxa"/>
            </w:tcMar>
            <w:vAlign w:val="center"/>
            <w:hideMark/>
          </w:tcPr>
          <w:p w14:paraId="2354CFE0" w14:textId="77777777" w:rsidR="00D94DA7" w:rsidRPr="00D94DA7" w:rsidRDefault="00D94DA7" w:rsidP="00D94DA7">
            <w:pPr>
              <w:spacing w:before="20" w:after="40" w:line="320" w:lineRule="exact"/>
              <w:jc w:val="center"/>
              <w:textDirection w:val="tbRlV"/>
              <w:rPr>
                <w:rFonts w:ascii="Traditional Arabic" w:hAnsi="Traditional Arabic" w:cs="Traditional Arabic"/>
                <w:i/>
                <w:iCs/>
                <w:color w:val="000000"/>
                <w:sz w:val="20"/>
                <w:rtl/>
                <w:lang w:val="en-GB" w:eastAsia="zh-TW"/>
              </w:rPr>
            </w:pPr>
            <w:bookmarkStart w:id="25" w:name="bookmark_284"/>
            <w:r w:rsidRPr="00D94DA7">
              <w:rPr>
                <w:rFonts w:ascii="Traditional Arabic" w:hAnsi="Traditional Arabic" w:cs="Traditional Arabic"/>
                <w:i/>
                <w:iCs/>
                <w:sz w:val="20"/>
                <w:rtl/>
                <w:lang w:val="en-GB" w:eastAsia="zh-TW"/>
              </w:rPr>
              <w:t>المساهمات الواردة في عام 2017</w:t>
            </w:r>
            <w:bookmarkEnd w:id="25"/>
          </w:p>
        </w:tc>
        <w:tc>
          <w:tcPr>
            <w:tcW w:w="1417" w:type="dxa"/>
            <w:tcBorders>
              <w:bottom w:val="single" w:sz="12" w:space="0" w:color="auto"/>
            </w:tcBorders>
            <w:shd w:val="clear" w:color="auto" w:fill="auto"/>
            <w:tcMar>
              <w:top w:w="28" w:type="dxa"/>
              <w:left w:w="28" w:type="dxa"/>
              <w:bottom w:w="28" w:type="dxa"/>
              <w:right w:w="85" w:type="dxa"/>
            </w:tcMar>
            <w:vAlign w:val="center"/>
            <w:hideMark/>
          </w:tcPr>
          <w:p w14:paraId="07B7947A" w14:textId="77777777" w:rsidR="00D94DA7" w:rsidRPr="00D94DA7" w:rsidRDefault="00D94DA7" w:rsidP="00D94DA7">
            <w:pPr>
              <w:spacing w:before="20" w:after="40" w:line="320" w:lineRule="exact"/>
              <w:jc w:val="center"/>
              <w:textDirection w:val="tbRlV"/>
              <w:rPr>
                <w:rFonts w:ascii="Traditional Arabic" w:hAnsi="Traditional Arabic" w:cs="Traditional Arabic"/>
                <w:i/>
                <w:iCs/>
                <w:color w:val="000000"/>
                <w:sz w:val="28"/>
                <w:rtl/>
                <w:lang w:val="en-GB" w:eastAsia="zh-TW"/>
              </w:rPr>
            </w:pPr>
            <w:bookmarkStart w:id="26" w:name="bookmark_285"/>
            <w:r w:rsidRPr="00D94DA7">
              <w:rPr>
                <w:rFonts w:cs="Traditional Arabic"/>
                <w:i/>
                <w:iCs/>
                <w:color w:val="000000"/>
                <w:sz w:val="28"/>
                <w:rtl/>
                <w:lang w:val="en-GB"/>
              </w:rPr>
              <w:t>المساهمات الواردة في عام 2018</w:t>
            </w:r>
            <w:bookmarkEnd w:id="26"/>
          </w:p>
        </w:tc>
        <w:tc>
          <w:tcPr>
            <w:tcW w:w="1276" w:type="dxa"/>
            <w:tcBorders>
              <w:bottom w:val="single" w:sz="12" w:space="0" w:color="auto"/>
            </w:tcBorders>
            <w:shd w:val="clear" w:color="auto" w:fill="auto"/>
            <w:tcMar>
              <w:top w:w="28" w:type="dxa"/>
              <w:left w:w="28" w:type="dxa"/>
              <w:bottom w:w="28" w:type="dxa"/>
              <w:right w:w="85" w:type="dxa"/>
            </w:tcMar>
            <w:vAlign w:val="center"/>
            <w:hideMark/>
          </w:tcPr>
          <w:p w14:paraId="28C7C677" w14:textId="77777777" w:rsidR="00D94DA7" w:rsidRPr="00D94DA7" w:rsidRDefault="00D94DA7" w:rsidP="00D94DA7">
            <w:pPr>
              <w:spacing w:before="20" w:after="40" w:line="320" w:lineRule="exact"/>
              <w:jc w:val="center"/>
              <w:textDirection w:val="tbRlV"/>
              <w:rPr>
                <w:rFonts w:ascii="Traditional Arabic" w:hAnsi="Traditional Arabic" w:cs="Traditional Arabic"/>
                <w:i/>
                <w:iCs/>
                <w:color w:val="000000"/>
                <w:sz w:val="20"/>
                <w:rtl/>
                <w:lang w:val="en-GB" w:eastAsia="zh-TW"/>
              </w:rPr>
            </w:pPr>
            <w:bookmarkStart w:id="27" w:name="bookmark_286"/>
            <w:r w:rsidRPr="00D94DA7">
              <w:rPr>
                <w:rFonts w:ascii="Traditional Arabic" w:hAnsi="Traditional Arabic" w:cs="Traditional Arabic"/>
                <w:i/>
                <w:iCs/>
                <w:sz w:val="20"/>
                <w:rtl/>
                <w:lang w:val="en-GB" w:eastAsia="zh-TW"/>
              </w:rPr>
              <w:t>التبرعات المعلنة لعام 2018</w:t>
            </w:r>
            <w:bookmarkEnd w:id="27"/>
          </w:p>
        </w:tc>
        <w:tc>
          <w:tcPr>
            <w:tcW w:w="1700" w:type="dxa"/>
            <w:tcBorders>
              <w:bottom w:val="single" w:sz="12" w:space="0" w:color="auto"/>
            </w:tcBorders>
            <w:shd w:val="clear" w:color="auto" w:fill="auto"/>
            <w:tcMar>
              <w:top w:w="28" w:type="dxa"/>
              <w:left w:w="28" w:type="dxa"/>
              <w:bottom w:w="28" w:type="dxa"/>
              <w:right w:w="85" w:type="dxa"/>
            </w:tcMar>
            <w:vAlign w:val="center"/>
            <w:hideMark/>
          </w:tcPr>
          <w:p w14:paraId="13159B46" w14:textId="77777777" w:rsidR="00D94DA7" w:rsidRPr="00D94DA7" w:rsidRDefault="00D94DA7" w:rsidP="00D94DA7">
            <w:pPr>
              <w:spacing w:before="20" w:after="40" w:line="320" w:lineRule="exact"/>
              <w:jc w:val="center"/>
              <w:textDirection w:val="tbRlV"/>
              <w:rPr>
                <w:rFonts w:ascii="Traditional Arabic" w:hAnsi="Traditional Arabic" w:cs="Traditional Arabic"/>
                <w:i/>
                <w:iCs/>
                <w:color w:val="000000"/>
                <w:sz w:val="20"/>
                <w:rtl/>
                <w:lang w:val="en-GB" w:eastAsia="zh-TW"/>
              </w:rPr>
            </w:pPr>
            <w:bookmarkStart w:id="28" w:name="bookmark_287"/>
            <w:r w:rsidRPr="00D94DA7">
              <w:rPr>
                <w:rFonts w:ascii="Traditional Arabic" w:hAnsi="Traditional Arabic" w:cs="Traditional Arabic"/>
                <w:i/>
                <w:iCs/>
                <w:sz w:val="20"/>
                <w:rtl/>
                <w:lang w:val="en-GB" w:eastAsia="zh-TW"/>
              </w:rPr>
              <w:t>التبرعات المعلنة للفترة 2019-2021</w:t>
            </w:r>
            <w:bookmarkEnd w:id="28"/>
          </w:p>
        </w:tc>
        <w:tc>
          <w:tcPr>
            <w:tcW w:w="1398" w:type="dxa"/>
            <w:tcBorders>
              <w:bottom w:val="single" w:sz="12" w:space="0" w:color="auto"/>
            </w:tcBorders>
            <w:shd w:val="clear" w:color="auto" w:fill="auto"/>
            <w:tcMar>
              <w:top w:w="28" w:type="dxa"/>
              <w:left w:w="28" w:type="dxa"/>
              <w:bottom w:w="28" w:type="dxa"/>
              <w:right w:w="85" w:type="dxa"/>
            </w:tcMar>
            <w:vAlign w:val="center"/>
            <w:hideMark/>
          </w:tcPr>
          <w:p w14:paraId="3EF29051" w14:textId="77777777" w:rsidR="00D94DA7" w:rsidRPr="00D94DA7" w:rsidRDefault="00D94DA7" w:rsidP="00D94DA7">
            <w:pPr>
              <w:spacing w:before="20" w:after="40" w:line="320" w:lineRule="exact"/>
              <w:jc w:val="center"/>
              <w:textDirection w:val="tbRlV"/>
              <w:rPr>
                <w:rFonts w:ascii="Traditional Arabic" w:hAnsi="Traditional Arabic" w:cs="Traditional Arabic"/>
                <w:i/>
                <w:iCs/>
                <w:color w:val="000000"/>
                <w:sz w:val="20"/>
                <w:rtl/>
                <w:lang w:val="en-GB" w:eastAsia="zh-TW"/>
              </w:rPr>
            </w:pPr>
            <w:bookmarkStart w:id="29" w:name="bookmark_288"/>
            <w:r w:rsidRPr="00D94DA7">
              <w:rPr>
                <w:rFonts w:ascii="Traditional Arabic" w:hAnsi="Traditional Arabic" w:cs="Traditional Arabic"/>
                <w:i/>
                <w:iCs/>
                <w:sz w:val="20"/>
                <w:rtl/>
                <w:lang w:val="en-GB" w:eastAsia="zh-TW"/>
              </w:rPr>
              <w:t>المجموع</w:t>
            </w:r>
            <w:bookmarkEnd w:id="29"/>
          </w:p>
        </w:tc>
      </w:tr>
      <w:tr w:rsidR="00D94DA7" w:rsidRPr="00D94DA7" w14:paraId="2357978A" w14:textId="77777777" w:rsidTr="00AF1AFF">
        <w:trPr>
          <w:gridAfter w:val="1"/>
          <w:wAfter w:w="52" w:type="dxa"/>
          <w:trHeight w:val="402"/>
        </w:trPr>
        <w:tc>
          <w:tcPr>
            <w:tcW w:w="15186" w:type="dxa"/>
            <w:gridSpan w:val="8"/>
            <w:tcBorders>
              <w:top w:val="single" w:sz="12" w:space="0" w:color="auto"/>
              <w:bottom w:val="single" w:sz="8" w:space="0" w:color="auto"/>
            </w:tcBorders>
            <w:shd w:val="clear" w:color="auto" w:fill="auto"/>
            <w:tcMar>
              <w:top w:w="28" w:type="dxa"/>
              <w:left w:w="28" w:type="dxa"/>
              <w:bottom w:w="28" w:type="dxa"/>
              <w:right w:w="85" w:type="dxa"/>
            </w:tcMar>
            <w:hideMark/>
          </w:tcPr>
          <w:p w14:paraId="16FDD817" w14:textId="77777777" w:rsidR="00D94DA7" w:rsidRPr="00D94DA7" w:rsidRDefault="00D94DA7" w:rsidP="00D94DA7">
            <w:pPr>
              <w:spacing w:before="20" w:after="40" w:line="360" w:lineRule="exact"/>
              <w:textDirection w:val="tbRlV"/>
              <w:rPr>
                <w:rFonts w:ascii="Traditional Arabic" w:hAnsi="Traditional Arabic" w:cs="Traditional Arabic"/>
                <w:b/>
                <w:bCs/>
                <w:color w:val="000000"/>
                <w:sz w:val="20"/>
                <w:rtl/>
                <w:lang w:val="en-GB" w:eastAsia="zh-TW"/>
              </w:rPr>
            </w:pPr>
            <w:bookmarkStart w:id="30" w:name="bookmark_289"/>
            <w:r w:rsidRPr="00D94DA7">
              <w:rPr>
                <w:rFonts w:ascii="Traditional Arabic" w:hAnsi="Traditional Arabic" w:cs="Traditional Arabic"/>
                <w:b/>
                <w:bCs/>
                <w:sz w:val="20"/>
                <w:rtl/>
                <w:lang w:val="en-GB" w:eastAsia="zh-TW"/>
              </w:rPr>
              <w:t xml:space="preserve">١- المساهمات المخصصة الواردة نقداً لدعم الأنشطة التي تشكل جزءاً من برنامج العمل المعتمد ومن الميزانية المعتمدة </w:t>
            </w:r>
            <w:bookmarkEnd w:id="30"/>
          </w:p>
        </w:tc>
      </w:tr>
      <w:tr w:rsidR="00D94DA7" w:rsidRPr="00D94DA7" w14:paraId="3E3B14BA" w14:textId="77777777" w:rsidTr="00AF1AFF">
        <w:trPr>
          <w:gridAfter w:val="1"/>
          <w:wAfter w:w="52" w:type="dxa"/>
          <w:trHeight w:val="630"/>
        </w:trPr>
        <w:tc>
          <w:tcPr>
            <w:tcW w:w="2854" w:type="dxa"/>
            <w:tcBorders>
              <w:top w:val="single" w:sz="8" w:space="0" w:color="auto"/>
            </w:tcBorders>
            <w:shd w:val="clear" w:color="auto" w:fill="auto"/>
            <w:noWrap/>
            <w:tcMar>
              <w:top w:w="28" w:type="dxa"/>
              <w:left w:w="28" w:type="dxa"/>
              <w:bottom w:w="28" w:type="dxa"/>
              <w:right w:w="85" w:type="dxa"/>
            </w:tcMar>
            <w:hideMark/>
          </w:tcPr>
          <w:p w14:paraId="725D50E9"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31" w:name="bookmark_290"/>
            <w:r w:rsidRPr="00D94DA7">
              <w:rPr>
                <w:rFonts w:ascii="Traditional Arabic" w:hAnsi="Traditional Arabic" w:cs="Traditional Arabic"/>
                <w:sz w:val="26"/>
                <w:szCs w:val="26"/>
                <w:rtl/>
                <w:lang w:val="en-GB" w:eastAsia="zh-TW"/>
              </w:rPr>
              <w:t>ألمانيا</w:t>
            </w:r>
            <w:bookmarkEnd w:id="31"/>
          </w:p>
        </w:tc>
        <w:tc>
          <w:tcPr>
            <w:tcW w:w="3733" w:type="dxa"/>
            <w:tcBorders>
              <w:top w:val="single" w:sz="8" w:space="0" w:color="auto"/>
            </w:tcBorders>
            <w:shd w:val="clear" w:color="auto" w:fill="auto"/>
            <w:tcMar>
              <w:top w:w="28" w:type="dxa"/>
              <w:left w:w="28" w:type="dxa"/>
              <w:bottom w:w="28" w:type="dxa"/>
              <w:right w:w="85" w:type="dxa"/>
            </w:tcMar>
            <w:hideMark/>
          </w:tcPr>
          <w:p w14:paraId="00F5FB4D"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32" w:name="bookmark_291"/>
            <w:r w:rsidRPr="00D94DA7">
              <w:rPr>
                <w:rFonts w:ascii="Traditional Arabic" w:hAnsi="Traditional Arabic" w:cs="Traditional Arabic"/>
                <w:sz w:val="26"/>
                <w:szCs w:val="26"/>
                <w:rtl/>
                <w:lang w:val="en-GB" w:eastAsia="zh-TW"/>
              </w:rPr>
              <w:t>المشاركة من جانب البلدان النامية في الدورة الخامسة للاجتماع العام في بون، ألمانيا</w:t>
            </w:r>
            <w:bookmarkEnd w:id="32"/>
          </w:p>
        </w:tc>
        <w:tc>
          <w:tcPr>
            <w:tcW w:w="1248" w:type="dxa"/>
            <w:tcBorders>
              <w:top w:val="single" w:sz="8" w:space="0" w:color="auto"/>
            </w:tcBorders>
            <w:shd w:val="clear" w:color="auto" w:fill="auto"/>
            <w:noWrap/>
            <w:tcMar>
              <w:top w:w="28" w:type="dxa"/>
              <w:left w:w="28" w:type="dxa"/>
              <w:bottom w:w="28" w:type="dxa"/>
              <w:right w:w="85" w:type="dxa"/>
            </w:tcMar>
            <w:hideMark/>
          </w:tcPr>
          <w:p w14:paraId="77B667CD"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33" w:name="bookmark_292"/>
            <w:r w:rsidRPr="00D94DA7">
              <w:rPr>
                <w:rFonts w:ascii="Traditional Arabic" w:hAnsi="Traditional Arabic" w:cs="Traditional Arabic"/>
                <w:sz w:val="26"/>
                <w:szCs w:val="26"/>
                <w:rtl/>
                <w:lang w:val="en-GB" w:eastAsia="zh-TW"/>
              </w:rPr>
              <w:t>اجتماعات</w:t>
            </w:r>
            <w:bookmarkEnd w:id="33"/>
          </w:p>
        </w:tc>
        <w:tc>
          <w:tcPr>
            <w:tcW w:w="1560" w:type="dxa"/>
            <w:tcBorders>
              <w:top w:val="single" w:sz="8" w:space="0" w:color="auto"/>
            </w:tcBorders>
            <w:shd w:val="clear" w:color="auto" w:fill="auto"/>
            <w:noWrap/>
            <w:tcMar>
              <w:top w:w="28" w:type="dxa"/>
              <w:left w:w="28" w:type="dxa"/>
              <w:bottom w:w="28" w:type="dxa"/>
              <w:right w:w="85" w:type="dxa"/>
            </w:tcMar>
            <w:hideMark/>
          </w:tcPr>
          <w:p w14:paraId="2BB91178"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34" w:name="bookmark_293"/>
            <w:r w:rsidRPr="00D94DA7">
              <w:rPr>
                <w:rFonts w:ascii="Traditional Arabic" w:hAnsi="Traditional Arabic" w:cs="Traditional Arabic"/>
                <w:sz w:val="26"/>
                <w:szCs w:val="26"/>
                <w:rtl/>
                <w:lang w:val="en-GB" w:eastAsia="zh-TW"/>
              </w:rPr>
              <w:t>١٥٧ ١٠٦</w:t>
            </w:r>
            <w:bookmarkEnd w:id="34"/>
          </w:p>
        </w:tc>
        <w:tc>
          <w:tcPr>
            <w:tcW w:w="1417" w:type="dxa"/>
            <w:tcBorders>
              <w:top w:val="single" w:sz="8" w:space="0" w:color="auto"/>
            </w:tcBorders>
            <w:shd w:val="clear" w:color="auto" w:fill="auto"/>
            <w:noWrap/>
            <w:tcMar>
              <w:top w:w="28" w:type="dxa"/>
              <w:left w:w="28" w:type="dxa"/>
              <w:bottom w:w="28" w:type="dxa"/>
              <w:right w:w="85" w:type="dxa"/>
            </w:tcMar>
            <w:hideMark/>
          </w:tcPr>
          <w:p w14:paraId="75E0007B"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tcBorders>
              <w:top w:val="single" w:sz="8" w:space="0" w:color="auto"/>
            </w:tcBorders>
            <w:shd w:val="clear" w:color="auto" w:fill="auto"/>
            <w:noWrap/>
            <w:tcMar>
              <w:top w:w="28" w:type="dxa"/>
              <w:left w:w="28" w:type="dxa"/>
              <w:bottom w:w="28" w:type="dxa"/>
              <w:right w:w="85" w:type="dxa"/>
            </w:tcMar>
            <w:hideMark/>
          </w:tcPr>
          <w:p w14:paraId="2D7F715C"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700" w:type="dxa"/>
            <w:tcBorders>
              <w:top w:val="single" w:sz="8" w:space="0" w:color="auto"/>
            </w:tcBorders>
            <w:shd w:val="clear" w:color="auto" w:fill="auto"/>
            <w:noWrap/>
            <w:tcMar>
              <w:top w:w="28" w:type="dxa"/>
              <w:left w:w="28" w:type="dxa"/>
              <w:bottom w:w="28" w:type="dxa"/>
              <w:right w:w="85" w:type="dxa"/>
            </w:tcMar>
            <w:hideMark/>
          </w:tcPr>
          <w:p w14:paraId="0D2CA7DF"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398" w:type="dxa"/>
            <w:tcBorders>
              <w:top w:val="single" w:sz="8" w:space="0" w:color="auto"/>
            </w:tcBorders>
            <w:shd w:val="clear" w:color="auto" w:fill="auto"/>
            <w:noWrap/>
            <w:tcMar>
              <w:top w:w="28" w:type="dxa"/>
              <w:left w:w="28" w:type="dxa"/>
              <w:bottom w:w="28" w:type="dxa"/>
              <w:right w:w="85" w:type="dxa"/>
            </w:tcMar>
            <w:hideMark/>
          </w:tcPr>
          <w:p w14:paraId="0530DA80"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35" w:name="bookmark_294"/>
            <w:r w:rsidRPr="00D94DA7">
              <w:rPr>
                <w:rFonts w:ascii="Traditional Arabic" w:hAnsi="Traditional Arabic" w:cs="Traditional Arabic"/>
                <w:sz w:val="26"/>
                <w:szCs w:val="26"/>
                <w:rtl/>
                <w:lang w:val="en-GB" w:eastAsia="zh-TW"/>
              </w:rPr>
              <w:t>١٥٧ ١٠٦</w:t>
            </w:r>
            <w:bookmarkEnd w:id="35"/>
          </w:p>
        </w:tc>
      </w:tr>
      <w:tr w:rsidR="00D94DA7" w:rsidRPr="00D94DA7" w14:paraId="07BC42A9" w14:textId="77777777" w:rsidTr="00AF1AFF">
        <w:trPr>
          <w:gridAfter w:val="1"/>
          <w:wAfter w:w="52" w:type="dxa"/>
          <w:trHeight w:val="630"/>
        </w:trPr>
        <w:tc>
          <w:tcPr>
            <w:tcW w:w="2854" w:type="dxa"/>
            <w:shd w:val="clear" w:color="auto" w:fill="auto"/>
            <w:tcMar>
              <w:top w:w="28" w:type="dxa"/>
              <w:left w:w="28" w:type="dxa"/>
              <w:bottom w:w="28" w:type="dxa"/>
              <w:right w:w="85" w:type="dxa"/>
            </w:tcMar>
            <w:hideMark/>
          </w:tcPr>
          <w:p w14:paraId="7B96EE32"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36" w:name="bookmark_295"/>
            <w:r w:rsidRPr="00D94DA7">
              <w:rPr>
                <w:rFonts w:ascii="Traditional Arabic" w:hAnsi="Traditional Arabic" w:cs="Traditional Arabic"/>
                <w:sz w:val="26"/>
                <w:szCs w:val="26"/>
                <w:rtl/>
                <w:lang w:val="en-GB" w:eastAsia="zh-TW"/>
              </w:rPr>
              <w:t>ألمانيا</w:t>
            </w:r>
            <w:bookmarkEnd w:id="36"/>
          </w:p>
        </w:tc>
        <w:tc>
          <w:tcPr>
            <w:tcW w:w="3733" w:type="dxa"/>
            <w:shd w:val="clear" w:color="auto" w:fill="auto"/>
            <w:tcMar>
              <w:top w:w="28" w:type="dxa"/>
              <w:left w:w="28" w:type="dxa"/>
              <w:bottom w:w="28" w:type="dxa"/>
              <w:right w:w="85" w:type="dxa"/>
            </w:tcMar>
            <w:hideMark/>
          </w:tcPr>
          <w:p w14:paraId="683CF111"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37" w:name="bookmark_296"/>
            <w:r w:rsidRPr="00D94DA7">
              <w:rPr>
                <w:rFonts w:ascii="Traditional Arabic" w:hAnsi="Traditional Arabic" w:cs="Traditional Arabic"/>
                <w:sz w:val="26"/>
                <w:szCs w:val="26"/>
                <w:rtl/>
                <w:lang w:val="en-GB" w:eastAsia="zh-TW"/>
              </w:rPr>
              <w:t xml:space="preserve">تكلفة خبير استشاري برتبة ف-3 لوحدة الدعم التقني للتقييم العالمي </w:t>
            </w:r>
            <w:bookmarkEnd w:id="37"/>
          </w:p>
        </w:tc>
        <w:tc>
          <w:tcPr>
            <w:tcW w:w="1248" w:type="dxa"/>
            <w:shd w:val="clear" w:color="auto" w:fill="auto"/>
            <w:noWrap/>
            <w:tcMar>
              <w:top w:w="28" w:type="dxa"/>
              <w:left w:w="28" w:type="dxa"/>
              <w:bottom w:w="28" w:type="dxa"/>
              <w:right w:w="85" w:type="dxa"/>
            </w:tcMar>
            <w:hideMark/>
          </w:tcPr>
          <w:p w14:paraId="04F91197"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38" w:name="bookmark_297"/>
            <w:r w:rsidRPr="00D94DA7">
              <w:rPr>
                <w:rFonts w:ascii="Traditional Arabic" w:hAnsi="Traditional Arabic" w:cs="Traditional Arabic"/>
                <w:sz w:val="26"/>
                <w:szCs w:val="26"/>
                <w:rtl/>
                <w:lang w:val="en-GB" w:eastAsia="zh-TW"/>
              </w:rPr>
              <w:t>دعم تقني</w:t>
            </w:r>
            <w:bookmarkEnd w:id="38"/>
          </w:p>
        </w:tc>
        <w:tc>
          <w:tcPr>
            <w:tcW w:w="1560" w:type="dxa"/>
            <w:shd w:val="clear" w:color="auto" w:fill="auto"/>
            <w:noWrap/>
            <w:tcMar>
              <w:top w:w="28" w:type="dxa"/>
              <w:left w:w="28" w:type="dxa"/>
              <w:bottom w:w="28" w:type="dxa"/>
              <w:right w:w="85" w:type="dxa"/>
            </w:tcMar>
            <w:hideMark/>
          </w:tcPr>
          <w:p w14:paraId="62247D5C"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39" w:name="bookmark_298"/>
            <w:r w:rsidRPr="00D94DA7">
              <w:rPr>
                <w:rFonts w:ascii="Traditional Arabic" w:hAnsi="Traditional Arabic" w:cs="Traditional Arabic"/>
                <w:sz w:val="26"/>
                <w:szCs w:val="26"/>
                <w:rtl/>
                <w:lang w:val="en-GB" w:eastAsia="zh-TW"/>
              </w:rPr>
              <w:t>٧٢٦ ٩٠</w:t>
            </w:r>
            <w:bookmarkEnd w:id="39"/>
          </w:p>
        </w:tc>
        <w:tc>
          <w:tcPr>
            <w:tcW w:w="1417" w:type="dxa"/>
            <w:shd w:val="clear" w:color="auto" w:fill="auto"/>
            <w:noWrap/>
            <w:tcMar>
              <w:top w:w="28" w:type="dxa"/>
              <w:left w:w="28" w:type="dxa"/>
              <w:bottom w:w="28" w:type="dxa"/>
              <w:right w:w="85" w:type="dxa"/>
            </w:tcMar>
            <w:hideMark/>
          </w:tcPr>
          <w:p w14:paraId="2CEA1268"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r w:rsidRPr="00D94DA7">
              <w:rPr>
                <w:rFonts w:ascii="Traditional Arabic" w:hAnsi="Traditional Arabic" w:cs="Traditional Arabic"/>
                <w:color w:val="000000"/>
                <w:sz w:val="26"/>
                <w:szCs w:val="26"/>
                <w:rtl/>
                <w:lang w:val="en-GB"/>
              </w:rPr>
              <w:t>166 106</w:t>
            </w:r>
          </w:p>
        </w:tc>
        <w:tc>
          <w:tcPr>
            <w:tcW w:w="1276" w:type="dxa"/>
            <w:shd w:val="clear" w:color="auto" w:fill="auto"/>
            <w:noWrap/>
            <w:tcMar>
              <w:top w:w="28" w:type="dxa"/>
              <w:left w:w="28" w:type="dxa"/>
              <w:bottom w:w="28" w:type="dxa"/>
              <w:right w:w="85" w:type="dxa"/>
            </w:tcMar>
            <w:hideMark/>
          </w:tcPr>
          <w:p w14:paraId="2AD0ED69"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700" w:type="dxa"/>
            <w:shd w:val="clear" w:color="auto" w:fill="auto"/>
            <w:noWrap/>
            <w:tcMar>
              <w:top w:w="28" w:type="dxa"/>
              <w:left w:w="28" w:type="dxa"/>
              <w:bottom w:w="28" w:type="dxa"/>
              <w:right w:w="85" w:type="dxa"/>
            </w:tcMar>
            <w:hideMark/>
          </w:tcPr>
          <w:p w14:paraId="2C308F84"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r w:rsidRPr="00D94DA7">
              <w:rPr>
                <w:rFonts w:ascii="Traditional Arabic" w:hAnsi="Traditional Arabic" w:cs="Traditional Arabic"/>
                <w:sz w:val="26"/>
                <w:szCs w:val="26"/>
                <w:rtl/>
                <w:lang w:val="en-GB"/>
              </w:rPr>
              <w:t>627 79</w:t>
            </w:r>
          </w:p>
        </w:tc>
        <w:tc>
          <w:tcPr>
            <w:tcW w:w="1398" w:type="dxa"/>
            <w:shd w:val="clear" w:color="auto" w:fill="auto"/>
            <w:noWrap/>
            <w:tcMar>
              <w:top w:w="28" w:type="dxa"/>
              <w:left w:w="28" w:type="dxa"/>
              <w:bottom w:w="28" w:type="dxa"/>
              <w:right w:w="85" w:type="dxa"/>
            </w:tcMar>
            <w:hideMark/>
          </w:tcPr>
          <w:p w14:paraId="5DFE8189" w14:textId="77777777" w:rsidR="00D94DA7" w:rsidRPr="00D94DA7" w:rsidRDefault="00D94DA7" w:rsidP="00D94DA7">
            <w:pPr>
              <w:spacing w:before="20" w:after="60"/>
              <w:rPr>
                <w:rFonts w:ascii="Traditional Arabic" w:hAnsi="Traditional Arabic" w:cs="Traditional Arabic"/>
                <w:color w:val="000000"/>
                <w:sz w:val="26"/>
                <w:szCs w:val="26"/>
                <w:rtl/>
                <w:lang w:val="en-GB" w:eastAsia="zh-TW"/>
              </w:rPr>
            </w:pPr>
            <w:bookmarkStart w:id="40" w:name="bookmark_299"/>
            <w:r w:rsidRPr="00D94DA7">
              <w:rPr>
                <w:rFonts w:ascii="Traditional Arabic" w:hAnsi="Traditional Arabic" w:cs="Traditional Arabic"/>
                <w:color w:val="000000"/>
                <w:sz w:val="26"/>
                <w:szCs w:val="26"/>
                <w:rtl/>
                <w:lang w:val="en-GB"/>
              </w:rPr>
              <w:t>520 276</w:t>
            </w:r>
            <w:bookmarkEnd w:id="40"/>
          </w:p>
        </w:tc>
      </w:tr>
      <w:tr w:rsidR="00D94DA7" w:rsidRPr="00D94DA7" w14:paraId="2C46A885" w14:textId="77777777" w:rsidTr="00AF1AFF">
        <w:trPr>
          <w:gridAfter w:val="1"/>
          <w:wAfter w:w="52" w:type="dxa"/>
          <w:trHeight w:val="630"/>
        </w:trPr>
        <w:tc>
          <w:tcPr>
            <w:tcW w:w="2854" w:type="dxa"/>
            <w:shd w:val="clear" w:color="auto" w:fill="auto"/>
            <w:tcMar>
              <w:top w:w="28" w:type="dxa"/>
              <w:left w:w="28" w:type="dxa"/>
              <w:bottom w:w="28" w:type="dxa"/>
              <w:right w:w="85" w:type="dxa"/>
            </w:tcMar>
          </w:tcPr>
          <w:p w14:paraId="5C55F15C" w14:textId="77777777" w:rsidR="00D94DA7" w:rsidRPr="00D94DA7" w:rsidRDefault="00D94DA7" w:rsidP="00D94DA7">
            <w:pPr>
              <w:spacing w:after="60" w:line="340" w:lineRule="exact"/>
              <w:jc w:val="both"/>
              <w:textDirection w:val="tbRlV"/>
              <w:rPr>
                <w:rFonts w:ascii="Traditional Arabic" w:hAnsi="Traditional Arabic" w:cs="Traditional Arabic"/>
                <w:sz w:val="26"/>
                <w:szCs w:val="26"/>
                <w:rtl/>
                <w:lang w:val="en-GB" w:eastAsia="zh-TW"/>
              </w:rPr>
            </w:pPr>
            <w:r w:rsidRPr="00D94DA7">
              <w:rPr>
                <w:rFonts w:ascii="Traditional Arabic" w:hAnsi="Traditional Arabic" w:cs="Traditional Arabic"/>
                <w:sz w:val="26"/>
                <w:szCs w:val="26"/>
                <w:rtl/>
                <w:lang w:val="en-GB" w:eastAsia="zh-TW"/>
              </w:rPr>
              <w:t>ألمانيا</w:t>
            </w:r>
          </w:p>
        </w:tc>
        <w:tc>
          <w:tcPr>
            <w:tcW w:w="3733" w:type="dxa"/>
            <w:shd w:val="clear" w:color="auto" w:fill="auto"/>
            <w:tcMar>
              <w:top w:w="28" w:type="dxa"/>
              <w:left w:w="28" w:type="dxa"/>
              <w:bottom w:w="28" w:type="dxa"/>
              <w:right w:w="85" w:type="dxa"/>
            </w:tcMar>
          </w:tcPr>
          <w:p w14:paraId="68193774"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r w:rsidRPr="00D94DA7">
              <w:rPr>
                <w:rFonts w:ascii="Traditional Arabic" w:hAnsi="Traditional Arabic" w:cs="Traditional Arabic"/>
                <w:color w:val="000000"/>
                <w:sz w:val="26"/>
                <w:szCs w:val="26"/>
                <w:rtl/>
                <w:lang w:val="en-GB"/>
              </w:rPr>
              <w:t>المشاركة من جانب البلدان النامية في الدورة السادسة للاجتماع العام في مديين، كولومبيا</w:t>
            </w:r>
          </w:p>
        </w:tc>
        <w:tc>
          <w:tcPr>
            <w:tcW w:w="1248" w:type="dxa"/>
            <w:shd w:val="clear" w:color="auto" w:fill="auto"/>
            <w:noWrap/>
            <w:tcMar>
              <w:top w:w="28" w:type="dxa"/>
              <w:left w:w="28" w:type="dxa"/>
              <w:bottom w:w="28" w:type="dxa"/>
              <w:right w:w="85" w:type="dxa"/>
            </w:tcMar>
          </w:tcPr>
          <w:p w14:paraId="2A713F99" w14:textId="77777777" w:rsidR="00D94DA7" w:rsidRPr="00D94DA7" w:rsidRDefault="00D94DA7" w:rsidP="00D94DA7">
            <w:pPr>
              <w:spacing w:after="60" w:line="340" w:lineRule="exact"/>
              <w:jc w:val="both"/>
              <w:textDirection w:val="tbRlV"/>
              <w:rPr>
                <w:rFonts w:ascii="Traditional Arabic" w:hAnsi="Traditional Arabic" w:cs="Traditional Arabic"/>
                <w:sz w:val="26"/>
                <w:szCs w:val="26"/>
                <w:rtl/>
                <w:lang w:val="en-GB" w:eastAsia="zh-TW"/>
              </w:rPr>
            </w:pPr>
            <w:r w:rsidRPr="00D94DA7">
              <w:rPr>
                <w:rFonts w:ascii="Traditional Arabic" w:hAnsi="Traditional Arabic" w:cs="Traditional Arabic"/>
                <w:color w:val="000000"/>
                <w:sz w:val="26"/>
                <w:szCs w:val="26"/>
                <w:rtl/>
                <w:lang w:val="en-GB"/>
              </w:rPr>
              <w:t>اجتماعات</w:t>
            </w:r>
          </w:p>
        </w:tc>
        <w:tc>
          <w:tcPr>
            <w:tcW w:w="1560" w:type="dxa"/>
            <w:shd w:val="clear" w:color="auto" w:fill="auto"/>
            <w:noWrap/>
            <w:tcMar>
              <w:top w:w="28" w:type="dxa"/>
              <w:left w:w="28" w:type="dxa"/>
              <w:bottom w:w="28" w:type="dxa"/>
              <w:right w:w="85" w:type="dxa"/>
            </w:tcMar>
          </w:tcPr>
          <w:p w14:paraId="55A19DFB" w14:textId="77777777" w:rsidR="00D94DA7" w:rsidRPr="00D94DA7" w:rsidRDefault="00D94DA7" w:rsidP="00D94DA7">
            <w:pPr>
              <w:spacing w:after="60" w:line="340" w:lineRule="exact"/>
              <w:textDirection w:val="tbRlV"/>
              <w:rPr>
                <w:rFonts w:ascii="Traditional Arabic" w:hAnsi="Traditional Arabic" w:cs="Traditional Arabic"/>
                <w:sz w:val="26"/>
                <w:szCs w:val="26"/>
                <w:lang w:val="en-GB" w:eastAsia="zh-TW"/>
              </w:rPr>
            </w:pPr>
          </w:p>
        </w:tc>
        <w:tc>
          <w:tcPr>
            <w:tcW w:w="1417" w:type="dxa"/>
            <w:shd w:val="clear" w:color="auto" w:fill="auto"/>
            <w:noWrap/>
            <w:tcMar>
              <w:top w:w="28" w:type="dxa"/>
              <w:left w:w="28" w:type="dxa"/>
              <w:bottom w:w="28" w:type="dxa"/>
              <w:right w:w="85" w:type="dxa"/>
            </w:tcMar>
          </w:tcPr>
          <w:p w14:paraId="34369860"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rtl/>
                <w:lang w:val="en-GB"/>
              </w:rPr>
            </w:pPr>
            <w:r w:rsidRPr="00D94DA7">
              <w:rPr>
                <w:rFonts w:ascii="Traditional Arabic" w:hAnsi="Traditional Arabic" w:cs="Traditional Arabic"/>
                <w:color w:val="000000"/>
                <w:sz w:val="26"/>
                <w:szCs w:val="26"/>
                <w:rtl/>
                <w:lang w:val="en-GB"/>
              </w:rPr>
              <w:t>068 149</w:t>
            </w:r>
          </w:p>
        </w:tc>
        <w:tc>
          <w:tcPr>
            <w:tcW w:w="1276" w:type="dxa"/>
            <w:shd w:val="clear" w:color="auto" w:fill="auto"/>
            <w:noWrap/>
            <w:tcMar>
              <w:top w:w="28" w:type="dxa"/>
              <w:left w:w="28" w:type="dxa"/>
              <w:bottom w:w="28" w:type="dxa"/>
              <w:right w:w="85" w:type="dxa"/>
            </w:tcMar>
          </w:tcPr>
          <w:p w14:paraId="2D806DD2"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700" w:type="dxa"/>
            <w:shd w:val="clear" w:color="auto" w:fill="auto"/>
            <w:noWrap/>
            <w:tcMar>
              <w:top w:w="28" w:type="dxa"/>
              <w:left w:w="28" w:type="dxa"/>
              <w:bottom w:w="28" w:type="dxa"/>
              <w:right w:w="85" w:type="dxa"/>
            </w:tcMar>
          </w:tcPr>
          <w:p w14:paraId="3301EE0D"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rtl/>
                <w:lang w:val="en-GB"/>
              </w:rPr>
            </w:pPr>
          </w:p>
        </w:tc>
        <w:tc>
          <w:tcPr>
            <w:tcW w:w="1398" w:type="dxa"/>
            <w:shd w:val="clear" w:color="auto" w:fill="auto"/>
            <w:noWrap/>
            <w:tcMar>
              <w:top w:w="28" w:type="dxa"/>
              <w:left w:w="28" w:type="dxa"/>
              <w:bottom w:w="28" w:type="dxa"/>
              <w:right w:w="85" w:type="dxa"/>
            </w:tcMar>
          </w:tcPr>
          <w:p w14:paraId="6C163D9D" w14:textId="77777777" w:rsidR="00D94DA7" w:rsidRPr="00D94DA7" w:rsidRDefault="00D94DA7" w:rsidP="00D94DA7">
            <w:pPr>
              <w:spacing w:before="20" w:after="60"/>
              <w:rPr>
                <w:rFonts w:ascii="Traditional Arabic" w:hAnsi="Traditional Arabic" w:cs="Traditional Arabic"/>
                <w:color w:val="000000"/>
                <w:sz w:val="26"/>
                <w:szCs w:val="26"/>
                <w:rtl/>
                <w:lang w:val="en-GB"/>
              </w:rPr>
            </w:pPr>
            <w:r w:rsidRPr="00D94DA7">
              <w:rPr>
                <w:rFonts w:ascii="Traditional Arabic" w:hAnsi="Traditional Arabic" w:cs="Traditional Arabic"/>
                <w:color w:val="000000"/>
                <w:sz w:val="26"/>
                <w:szCs w:val="26"/>
                <w:rtl/>
                <w:lang w:val="en-GB"/>
              </w:rPr>
              <w:t>068 149</w:t>
            </w:r>
          </w:p>
        </w:tc>
      </w:tr>
      <w:tr w:rsidR="00D94DA7" w:rsidRPr="00D94DA7" w14:paraId="2D36557F" w14:textId="77777777" w:rsidTr="00AF1AFF">
        <w:trPr>
          <w:gridAfter w:val="1"/>
          <w:wAfter w:w="52" w:type="dxa"/>
          <w:trHeight w:val="209"/>
        </w:trPr>
        <w:tc>
          <w:tcPr>
            <w:tcW w:w="2854" w:type="dxa"/>
            <w:shd w:val="clear" w:color="auto" w:fill="auto"/>
            <w:tcMar>
              <w:top w:w="28" w:type="dxa"/>
              <w:left w:w="28" w:type="dxa"/>
              <w:bottom w:w="28" w:type="dxa"/>
              <w:right w:w="85" w:type="dxa"/>
            </w:tcMar>
            <w:hideMark/>
          </w:tcPr>
          <w:p w14:paraId="2DBBD327"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41" w:name="bookmark_300"/>
            <w:r w:rsidRPr="00D94DA7">
              <w:rPr>
                <w:rFonts w:ascii="Traditional Arabic" w:hAnsi="Traditional Arabic" w:cs="Traditional Arabic"/>
                <w:sz w:val="26"/>
                <w:szCs w:val="26"/>
                <w:rtl/>
                <w:lang w:val="en-GB" w:eastAsia="zh-TW"/>
              </w:rPr>
              <w:t>كندا</w:t>
            </w:r>
            <w:bookmarkEnd w:id="41"/>
          </w:p>
        </w:tc>
        <w:tc>
          <w:tcPr>
            <w:tcW w:w="3733" w:type="dxa"/>
            <w:shd w:val="clear" w:color="auto" w:fill="auto"/>
            <w:tcMar>
              <w:top w:w="28" w:type="dxa"/>
              <w:left w:w="28" w:type="dxa"/>
              <w:bottom w:w="28" w:type="dxa"/>
              <w:right w:w="85" w:type="dxa"/>
            </w:tcMar>
            <w:hideMark/>
          </w:tcPr>
          <w:p w14:paraId="19A05B08"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42" w:name="bookmark_301"/>
            <w:r w:rsidRPr="00D94DA7">
              <w:rPr>
                <w:rFonts w:ascii="Traditional Arabic" w:hAnsi="Traditional Arabic" w:cs="Traditional Arabic"/>
                <w:sz w:val="26"/>
                <w:szCs w:val="26"/>
                <w:rtl/>
                <w:lang w:val="en-GB" w:eastAsia="zh-TW"/>
              </w:rPr>
              <w:t>التقييم العالمي (الناتج 2 (ج))</w:t>
            </w:r>
            <w:bookmarkEnd w:id="42"/>
          </w:p>
        </w:tc>
        <w:tc>
          <w:tcPr>
            <w:tcW w:w="1248" w:type="dxa"/>
            <w:shd w:val="clear" w:color="auto" w:fill="auto"/>
            <w:noWrap/>
            <w:tcMar>
              <w:top w:w="28" w:type="dxa"/>
              <w:left w:w="28" w:type="dxa"/>
              <w:bottom w:w="28" w:type="dxa"/>
              <w:right w:w="85" w:type="dxa"/>
            </w:tcMar>
            <w:hideMark/>
          </w:tcPr>
          <w:p w14:paraId="37D10FE8"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43" w:name="bookmark_302"/>
            <w:r w:rsidRPr="00D94DA7">
              <w:rPr>
                <w:rFonts w:ascii="Traditional Arabic" w:hAnsi="Traditional Arabic" w:cs="Traditional Arabic"/>
                <w:color w:val="000000"/>
                <w:sz w:val="26"/>
                <w:szCs w:val="26"/>
                <w:rtl/>
                <w:lang w:val="en-GB"/>
              </w:rPr>
              <w:t>نواتج</w:t>
            </w:r>
            <w:bookmarkEnd w:id="43"/>
          </w:p>
        </w:tc>
        <w:tc>
          <w:tcPr>
            <w:tcW w:w="1560" w:type="dxa"/>
            <w:shd w:val="clear" w:color="auto" w:fill="auto"/>
            <w:tcMar>
              <w:top w:w="28" w:type="dxa"/>
              <w:left w:w="28" w:type="dxa"/>
              <w:bottom w:w="28" w:type="dxa"/>
              <w:right w:w="85" w:type="dxa"/>
            </w:tcMar>
          </w:tcPr>
          <w:p w14:paraId="6A5C147D"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r w:rsidRPr="00D94DA7">
              <w:rPr>
                <w:rFonts w:ascii="Traditional Arabic" w:hAnsi="Traditional Arabic" w:cs="Traditional Arabic"/>
                <w:color w:val="000000"/>
                <w:sz w:val="26"/>
                <w:szCs w:val="26"/>
                <w:rtl/>
                <w:lang w:val="en-GB"/>
              </w:rPr>
              <w:t>328 23</w:t>
            </w:r>
          </w:p>
        </w:tc>
        <w:tc>
          <w:tcPr>
            <w:tcW w:w="1417" w:type="dxa"/>
            <w:shd w:val="clear" w:color="auto" w:fill="auto"/>
            <w:noWrap/>
            <w:tcMar>
              <w:top w:w="28" w:type="dxa"/>
              <w:left w:w="28" w:type="dxa"/>
              <w:bottom w:w="28" w:type="dxa"/>
              <w:right w:w="85" w:type="dxa"/>
            </w:tcMar>
          </w:tcPr>
          <w:p w14:paraId="698AFE1D"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p>
        </w:tc>
        <w:tc>
          <w:tcPr>
            <w:tcW w:w="1276" w:type="dxa"/>
            <w:shd w:val="clear" w:color="auto" w:fill="auto"/>
            <w:noWrap/>
            <w:tcMar>
              <w:top w:w="28" w:type="dxa"/>
              <w:left w:w="28" w:type="dxa"/>
              <w:bottom w:w="28" w:type="dxa"/>
              <w:right w:w="85" w:type="dxa"/>
            </w:tcMar>
            <w:hideMark/>
          </w:tcPr>
          <w:p w14:paraId="14437E4C"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700" w:type="dxa"/>
            <w:shd w:val="clear" w:color="auto" w:fill="auto"/>
            <w:noWrap/>
            <w:tcMar>
              <w:top w:w="28" w:type="dxa"/>
              <w:left w:w="28" w:type="dxa"/>
              <w:bottom w:w="28" w:type="dxa"/>
              <w:right w:w="85" w:type="dxa"/>
            </w:tcMar>
            <w:hideMark/>
          </w:tcPr>
          <w:p w14:paraId="7C50E254"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398" w:type="dxa"/>
            <w:shd w:val="clear" w:color="auto" w:fill="auto"/>
            <w:noWrap/>
            <w:tcMar>
              <w:top w:w="28" w:type="dxa"/>
              <w:left w:w="28" w:type="dxa"/>
              <w:bottom w:w="28" w:type="dxa"/>
              <w:right w:w="85" w:type="dxa"/>
            </w:tcMar>
            <w:hideMark/>
          </w:tcPr>
          <w:p w14:paraId="46079D9C"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44" w:name="bookmark_304"/>
            <w:r w:rsidRPr="00D94DA7">
              <w:rPr>
                <w:rFonts w:ascii="Traditional Arabic" w:hAnsi="Traditional Arabic" w:cs="Traditional Arabic"/>
                <w:sz w:val="26"/>
                <w:szCs w:val="26"/>
                <w:rtl/>
                <w:lang w:val="en-GB" w:eastAsia="zh-TW"/>
              </w:rPr>
              <w:t>٣٢٨ ٢٣</w:t>
            </w:r>
            <w:bookmarkEnd w:id="44"/>
          </w:p>
        </w:tc>
      </w:tr>
      <w:tr w:rsidR="00D94DA7" w:rsidRPr="00D94DA7" w14:paraId="52449D1B" w14:textId="77777777" w:rsidTr="00AF1AFF">
        <w:trPr>
          <w:gridAfter w:val="1"/>
          <w:wAfter w:w="52" w:type="dxa"/>
          <w:trHeight w:val="382"/>
        </w:trPr>
        <w:tc>
          <w:tcPr>
            <w:tcW w:w="2854" w:type="dxa"/>
            <w:shd w:val="clear" w:color="auto" w:fill="auto"/>
            <w:noWrap/>
            <w:tcMar>
              <w:top w:w="28" w:type="dxa"/>
              <w:left w:w="28" w:type="dxa"/>
              <w:bottom w:w="28" w:type="dxa"/>
              <w:right w:w="85" w:type="dxa"/>
            </w:tcMar>
            <w:hideMark/>
          </w:tcPr>
          <w:p w14:paraId="187AAB3A"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45" w:name="bookmark_305"/>
            <w:r w:rsidRPr="00D94DA7">
              <w:rPr>
                <w:rFonts w:ascii="Traditional Arabic" w:hAnsi="Traditional Arabic" w:cs="Traditional Arabic"/>
                <w:sz w:val="26"/>
                <w:szCs w:val="26"/>
                <w:rtl/>
                <w:lang w:val="en-GB" w:eastAsia="zh-TW"/>
              </w:rPr>
              <w:t>فرنسا (الوكالة الفرنسية للتنوع البيولوجي)</w:t>
            </w:r>
            <w:bookmarkEnd w:id="45"/>
          </w:p>
        </w:tc>
        <w:tc>
          <w:tcPr>
            <w:tcW w:w="3733" w:type="dxa"/>
            <w:shd w:val="clear" w:color="auto" w:fill="auto"/>
            <w:tcMar>
              <w:top w:w="28" w:type="dxa"/>
              <w:left w:w="28" w:type="dxa"/>
              <w:bottom w:w="28" w:type="dxa"/>
              <w:right w:w="85" w:type="dxa"/>
            </w:tcMar>
            <w:hideMark/>
          </w:tcPr>
          <w:p w14:paraId="35078B7D"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46" w:name="bookmark_306"/>
            <w:r w:rsidRPr="00D94DA7">
              <w:rPr>
                <w:rFonts w:ascii="Traditional Arabic" w:hAnsi="Traditional Arabic" w:cs="Traditional Arabic"/>
                <w:sz w:val="26"/>
                <w:szCs w:val="26"/>
                <w:rtl/>
                <w:lang w:val="en-GB" w:eastAsia="zh-TW"/>
              </w:rPr>
              <w:t xml:space="preserve">التقييم العالمي (الناتج 2 (ج)) </w:t>
            </w:r>
            <w:bookmarkEnd w:id="46"/>
          </w:p>
        </w:tc>
        <w:tc>
          <w:tcPr>
            <w:tcW w:w="1248" w:type="dxa"/>
            <w:shd w:val="clear" w:color="auto" w:fill="auto"/>
            <w:noWrap/>
            <w:tcMar>
              <w:top w:w="28" w:type="dxa"/>
              <w:left w:w="28" w:type="dxa"/>
              <w:bottom w:w="28" w:type="dxa"/>
              <w:right w:w="85" w:type="dxa"/>
            </w:tcMar>
            <w:hideMark/>
          </w:tcPr>
          <w:p w14:paraId="7D7F15D2"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47" w:name="bookmark_307"/>
            <w:r w:rsidRPr="00D94DA7">
              <w:rPr>
                <w:rFonts w:ascii="Traditional Arabic" w:hAnsi="Traditional Arabic" w:cs="Traditional Arabic"/>
                <w:color w:val="000000"/>
                <w:sz w:val="26"/>
                <w:szCs w:val="26"/>
                <w:rtl/>
                <w:lang w:val="en-GB"/>
              </w:rPr>
              <w:t>نواتج</w:t>
            </w:r>
            <w:bookmarkEnd w:id="47"/>
          </w:p>
        </w:tc>
        <w:tc>
          <w:tcPr>
            <w:tcW w:w="1560" w:type="dxa"/>
            <w:shd w:val="clear" w:color="auto" w:fill="auto"/>
            <w:tcMar>
              <w:top w:w="28" w:type="dxa"/>
              <w:left w:w="28" w:type="dxa"/>
              <w:bottom w:w="28" w:type="dxa"/>
              <w:right w:w="85" w:type="dxa"/>
            </w:tcMar>
          </w:tcPr>
          <w:p w14:paraId="0F750A36"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r w:rsidRPr="00D94DA7">
              <w:rPr>
                <w:rFonts w:ascii="Traditional Arabic" w:hAnsi="Traditional Arabic" w:cs="Traditional Arabic"/>
                <w:color w:val="000000"/>
                <w:sz w:val="26"/>
                <w:szCs w:val="26"/>
                <w:rtl/>
                <w:lang w:val="en-GB"/>
              </w:rPr>
              <w:t>938 82</w:t>
            </w:r>
          </w:p>
        </w:tc>
        <w:tc>
          <w:tcPr>
            <w:tcW w:w="1417" w:type="dxa"/>
            <w:shd w:val="clear" w:color="auto" w:fill="auto"/>
            <w:noWrap/>
            <w:tcMar>
              <w:top w:w="28" w:type="dxa"/>
              <w:left w:w="28" w:type="dxa"/>
              <w:bottom w:w="28" w:type="dxa"/>
              <w:right w:w="85" w:type="dxa"/>
            </w:tcMar>
          </w:tcPr>
          <w:p w14:paraId="181562E8"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p>
        </w:tc>
        <w:tc>
          <w:tcPr>
            <w:tcW w:w="1276" w:type="dxa"/>
            <w:shd w:val="clear" w:color="auto" w:fill="auto"/>
            <w:noWrap/>
            <w:tcMar>
              <w:top w:w="28" w:type="dxa"/>
              <w:left w:w="28" w:type="dxa"/>
              <w:bottom w:w="28" w:type="dxa"/>
              <w:right w:w="85" w:type="dxa"/>
            </w:tcMar>
            <w:hideMark/>
          </w:tcPr>
          <w:p w14:paraId="078014FC"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48" w:name="bookmark_309"/>
            <w:r w:rsidRPr="00D94DA7">
              <w:rPr>
                <w:rFonts w:ascii="Traditional Arabic" w:hAnsi="Traditional Arabic" w:cs="Traditional Arabic"/>
                <w:sz w:val="26"/>
                <w:szCs w:val="26"/>
                <w:rtl/>
                <w:lang w:val="en-GB" w:eastAsia="zh-TW"/>
              </w:rPr>
              <w:t>٧٩٨ ١٠٥</w:t>
            </w:r>
            <w:bookmarkEnd w:id="48"/>
          </w:p>
        </w:tc>
        <w:tc>
          <w:tcPr>
            <w:tcW w:w="1700" w:type="dxa"/>
            <w:shd w:val="clear" w:color="auto" w:fill="auto"/>
            <w:noWrap/>
            <w:tcMar>
              <w:top w:w="28" w:type="dxa"/>
              <w:left w:w="28" w:type="dxa"/>
              <w:bottom w:w="28" w:type="dxa"/>
              <w:right w:w="85" w:type="dxa"/>
            </w:tcMar>
            <w:hideMark/>
          </w:tcPr>
          <w:p w14:paraId="57B1AB96"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49" w:name="bookmark_310"/>
            <w:r w:rsidRPr="00D94DA7">
              <w:rPr>
                <w:rFonts w:ascii="Traditional Arabic" w:hAnsi="Traditional Arabic" w:cs="Traditional Arabic"/>
                <w:sz w:val="26"/>
                <w:szCs w:val="26"/>
                <w:rtl/>
                <w:lang w:val="en-GB" w:eastAsia="zh-TW"/>
              </w:rPr>
              <w:t>٤٠٩ ٧٦</w:t>
            </w:r>
            <w:bookmarkEnd w:id="49"/>
          </w:p>
        </w:tc>
        <w:tc>
          <w:tcPr>
            <w:tcW w:w="1398" w:type="dxa"/>
            <w:shd w:val="clear" w:color="auto" w:fill="auto"/>
            <w:noWrap/>
            <w:tcMar>
              <w:top w:w="28" w:type="dxa"/>
              <w:left w:w="28" w:type="dxa"/>
              <w:bottom w:w="28" w:type="dxa"/>
              <w:right w:w="85" w:type="dxa"/>
            </w:tcMar>
            <w:hideMark/>
          </w:tcPr>
          <w:p w14:paraId="5610817E"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50" w:name="bookmark_311"/>
            <w:r w:rsidRPr="00D94DA7">
              <w:rPr>
                <w:rFonts w:ascii="Traditional Arabic" w:hAnsi="Traditional Arabic" w:cs="Traditional Arabic"/>
                <w:sz w:val="26"/>
                <w:szCs w:val="26"/>
                <w:rtl/>
                <w:lang w:val="en-GB" w:eastAsia="zh-TW"/>
              </w:rPr>
              <w:t>٤٩٤ ٢٦٤</w:t>
            </w:r>
            <w:bookmarkEnd w:id="50"/>
          </w:p>
        </w:tc>
      </w:tr>
      <w:tr w:rsidR="00D94DA7" w:rsidRPr="00D94DA7" w14:paraId="586AA902" w14:textId="77777777" w:rsidTr="00AF1AFF">
        <w:trPr>
          <w:gridAfter w:val="1"/>
          <w:wAfter w:w="52" w:type="dxa"/>
          <w:trHeight w:val="346"/>
        </w:trPr>
        <w:tc>
          <w:tcPr>
            <w:tcW w:w="2854" w:type="dxa"/>
            <w:shd w:val="clear" w:color="auto" w:fill="auto"/>
            <w:noWrap/>
            <w:tcMar>
              <w:top w:w="28" w:type="dxa"/>
              <w:left w:w="28" w:type="dxa"/>
              <w:bottom w:w="28" w:type="dxa"/>
              <w:right w:w="85" w:type="dxa"/>
            </w:tcMar>
            <w:hideMark/>
          </w:tcPr>
          <w:p w14:paraId="2D4C08F3"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51" w:name="bookmark_312"/>
            <w:r w:rsidRPr="00D94DA7">
              <w:rPr>
                <w:rFonts w:ascii="Traditional Arabic" w:hAnsi="Traditional Arabic" w:cs="Traditional Arabic"/>
                <w:sz w:val="26"/>
                <w:szCs w:val="26"/>
                <w:rtl/>
                <w:lang w:val="en-GB" w:eastAsia="zh-TW"/>
              </w:rPr>
              <w:t>فرنسا (الوكالة الفرنسية للتنوع البيولوجي)</w:t>
            </w:r>
            <w:bookmarkEnd w:id="51"/>
          </w:p>
        </w:tc>
        <w:tc>
          <w:tcPr>
            <w:tcW w:w="3733" w:type="dxa"/>
            <w:shd w:val="clear" w:color="auto" w:fill="auto"/>
            <w:tcMar>
              <w:top w:w="28" w:type="dxa"/>
              <w:left w:w="28" w:type="dxa"/>
              <w:bottom w:w="28" w:type="dxa"/>
              <w:right w:w="85" w:type="dxa"/>
            </w:tcMar>
            <w:hideMark/>
          </w:tcPr>
          <w:p w14:paraId="59001A95"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52" w:name="bookmark_313"/>
            <w:r w:rsidRPr="00D94DA7">
              <w:rPr>
                <w:rFonts w:ascii="Traditional Arabic" w:hAnsi="Traditional Arabic" w:cs="Traditional Arabic"/>
                <w:sz w:val="26"/>
                <w:szCs w:val="26"/>
                <w:rtl/>
                <w:lang w:val="en-GB" w:eastAsia="zh-TW"/>
              </w:rPr>
              <w:t>التقييم المواضيعي المتعلق بالأنواع الدخيلة المغيرة (الناتج 3 (ب) ’2‘)</w:t>
            </w:r>
            <w:bookmarkEnd w:id="52"/>
          </w:p>
        </w:tc>
        <w:tc>
          <w:tcPr>
            <w:tcW w:w="1248" w:type="dxa"/>
            <w:shd w:val="clear" w:color="auto" w:fill="auto"/>
            <w:noWrap/>
            <w:tcMar>
              <w:top w:w="28" w:type="dxa"/>
              <w:left w:w="28" w:type="dxa"/>
              <w:bottom w:w="28" w:type="dxa"/>
              <w:right w:w="85" w:type="dxa"/>
            </w:tcMar>
            <w:hideMark/>
          </w:tcPr>
          <w:p w14:paraId="7408AAD4"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53" w:name="bookmark_314"/>
            <w:r w:rsidRPr="00D94DA7">
              <w:rPr>
                <w:rFonts w:ascii="Traditional Arabic" w:hAnsi="Traditional Arabic" w:cs="Traditional Arabic"/>
                <w:sz w:val="26"/>
                <w:szCs w:val="26"/>
                <w:rtl/>
                <w:lang w:val="en-GB" w:eastAsia="zh-TW"/>
              </w:rPr>
              <w:t>نواتج</w:t>
            </w:r>
            <w:bookmarkEnd w:id="53"/>
          </w:p>
        </w:tc>
        <w:tc>
          <w:tcPr>
            <w:tcW w:w="1560" w:type="dxa"/>
            <w:shd w:val="clear" w:color="auto" w:fill="auto"/>
            <w:tcMar>
              <w:top w:w="28" w:type="dxa"/>
              <w:left w:w="28" w:type="dxa"/>
              <w:bottom w:w="28" w:type="dxa"/>
              <w:right w:w="85" w:type="dxa"/>
            </w:tcMar>
          </w:tcPr>
          <w:p w14:paraId="0B8E8C04"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p>
        </w:tc>
        <w:tc>
          <w:tcPr>
            <w:tcW w:w="1417" w:type="dxa"/>
            <w:shd w:val="clear" w:color="auto" w:fill="auto"/>
            <w:noWrap/>
            <w:tcMar>
              <w:top w:w="28" w:type="dxa"/>
              <w:left w:w="28" w:type="dxa"/>
              <w:bottom w:w="28" w:type="dxa"/>
              <w:right w:w="85" w:type="dxa"/>
            </w:tcMar>
            <w:hideMark/>
          </w:tcPr>
          <w:p w14:paraId="769E38D0"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shd w:val="clear" w:color="auto" w:fill="auto"/>
            <w:noWrap/>
            <w:tcMar>
              <w:top w:w="28" w:type="dxa"/>
              <w:left w:w="28" w:type="dxa"/>
              <w:bottom w:w="28" w:type="dxa"/>
              <w:right w:w="85" w:type="dxa"/>
            </w:tcMar>
            <w:hideMark/>
          </w:tcPr>
          <w:p w14:paraId="2EF668B8"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54" w:name="bookmark_315"/>
            <w:r w:rsidRPr="00D94DA7">
              <w:rPr>
                <w:rFonts w:ascii="Traditional Arabic" w:hAnsi="Traditional Arabic" w:cs="Traditional Arabic"/>
                <w:sz w:val="26"/>
                <w:szCs w:val="26"/>
                <w:rtl/>
                <w:lang w:val="en-GB" w:eastAsia="zh-TW"/>
              </w:rPr>
              <w:t>٢٨٧ ٨٢</w:t>
            </w:r>
            <w:bookmarkEnd w:id="54"/>
          </w:p>
        </w:tc>
        <w:tc>
          <w:tcPr>
            <w:tcW w:w="1700" w:type="dxa"/>
            <w:shd w:val="clear" w:color="auto" w:fill="auto"/>
            <w:noWrap/>
            <w:tcMar>
              <w:top w:w="28" w:type="dxa"/>
              <w:left w:w="28" w:type="dxa"/>
              <w:bottom w:w="28" w:type="dxa"/>
              <w:right w:w="85" w:type="dxa"/>
            </w:tcMar>
            <w:hideMark/>
          </w:tcPr>
          <w:p w14:paraId="3E1C16B6"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55" w:name="bookmark_316"/>
            <w:r w:rsidRPr="00D94DA7">
              <w:rPr>
                <w:rFonts w:ascii="Traditional Arabic" w:hAnsi="Traditional Arabic" w:cs="Traditional Arabic"/>
                <w:sz w:val="26"/>
                <w:szCs w:val="26"/>
                <w:rtl/>
                <w:lang w:val="en-GB" w:eastAsia="zh-TW"/>
              </w:rPr>
              <w:t>٢٠٧ ١٨٢</w:t>
            </w:r>
            <w:bookmarkEnd w:id="55"/>
          </w:p>
        </w:tc>
        <w:tc>
          <w:tcPr>
            <w:tcW w:w="1398" w:type="dxa"/>
            <w:shd w:val="clear" w:color="auto" w:fill="auto"/>
            <w:noWrap/>
            <w:tcMar>
              <w:top w:w="28" w:type="dxa"/>
              <w:left w:w="28" w:type="dxa"/>
              <w:bottom w:w="28" w:type="dxa"/>
              <w:right w:w="85" w:type="dxa"/>
            </w:tcMar>
            <w:hideMark/>
          </w:tcPr>
          <w:p w14:paraId="56A022FA"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56" w:name="bookmark_317"/>
            <w:r w:rsidRPr="00D94DA7">
              <w:rPr>
                <w:rFonts w:ascii="Traditional Arabic" w:hAnsi="Traditional Arabic" w:cs="Traditional Arabic"/>
                <w:sz w:val="26"/>
                <w:szCs w:val="26"/>
                <w:rtl/>
                <w:lang w:val="en-GB" w:eastAsia="zh-TW"/>
              </w:rPr>
              <w:t>٤٩٤ ٢٦٤</w:t>
            </w:r>
            <w:bookmarkEnd w:id="56"/>
          </w:p>
        </w:tc>
      </w:tr>
      <w:tr w:rsidR="00D94DA7" w:rsidRPr="00D94DA7" w14:paraId="0FA76ED1" w14:textId="77777777" w:rsidTr="00AF1AFF">
        <w:trPr>
          <w:gridAfter w:val="1"/>
          <w:wAfter w:w="52" w:type="dxa"/>
          <w:trHeight w:val="630"/>
        </w:trPr>
        <w:tc>
          <w:tcPr>
            <w:tcW w:w="2854" w:type="dxa"/>
            <w:shd w:val="clear" w:color="auto" w:fill="auto"/>
            <w:noWrap/>
            <w:tcMar>
              <w:top w:w="28" w:type="dxa"/>
              <w:left w:w="28" w:type="dxa"/>
              <w:bottom w:w="28" w:type="dxa"/>
              <w:right w:w="85" w:type="dxa"/>
            </w:tcMar>
            <w:hideMark/>
          </w:tcPr>
          <w:p w14:paraId="0EE2A9EA"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57" w:name="bookmark_318"/>
            <w:r w:rsidRPr="00D94DA7">
              <w:rPr>
                <w:rFonts w:ascii="Traditional Arabic" w:hAnsi="Traditional Arabic" w:cs="Traditional Arabic"/>
                <w:sz w:val="26"/>
                <w:szCs w:val="26"/>
                <w:rtl/>
                <w:lang w:val="en-GB" w:eastAsia="zh-TW"/>
              </w:rPr>
              <w:t>فرنسا (الوكالة الفرنسية للتنوع البيولوجي)</w:t>
            </w:r>
            <w:bookmarkEnd w:id="57"/>
          </w:p>
        </w:tc>
        <w:tc>
          <w:tcPr>
            <w:tcW w:w="3733" w:type="dxa"/>
            <w:shd w:val="clear" w:color="auto" w:fill="auto"/>
            <w:tcMar>
              <w:top w:w="28" w:type="dxa"/>
              <w:left w:w="28" w:type="dxa"/>
              <w:bottom w:w="28" w:type="dxa"/>
              <w:right w:w="85" w:type="dxa"/>
            </w:tcMar>
            <w:hideMark/>
          </w:tcPr>
          <w:p w14:paraId="289D36F9"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58" w:name="bookmark_319"/>
            <w:r w:rsidRPr="00D94DA7">
              <w:rPr>
                <w:rFonts w:ascii="Traditional Arabic" w:hAnsi="Traditional Arabic" w:cs="Traditional Arabic"/>
                <w:sz w:val="26"/>
                <w:szCs w:val="26"/>
                <w:rtl/>
                <w:lang w:val="en-GB" w:eastAsia="zh-TW"/>
              </w:rPr>
              <w:t xml:space="preserve">التقييم المواضيعي المتعلق بالاستخدام المستدام للأنواع البرية (الناتج 3 (ب) ’3‘) </w:t>
            </w:r>
            <w:bookmarkEnd w:id="58"/>
          </w:p>
        </w:tc>
        <w:tc>
          <w:tcPr>
            <w:tcW w:w="1248" w:type="dxa"/>
            <w:shd w:val="clear" w:color="auto" w:fill="auto"/>
            <w:noWrap/>
            <w:tcMar>
              <w:top w:w="28" w:type="dxa"/>
              <w:left w:w="28" w:type="dxa"/>
              <w:bottom w:w="28" w:type="dxa"/>
              <w:right w:w="85" w:type="dxa"/>
            </w:tcMar>
            <w:hideMark/>
          </w:tcPr>
          <w:p w14:paraId="3252B471"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59" w:name="bookmark_320"/>
            <w:r w:rsidRPr="00D94DA7">
              <w:rPr>
                <w:rFonts w:ascii="Traditional Arabic" w:hAnsi="Traditional Arabic" w:cs="Traditional Arabic"/>
                <w:sz w:val="26"/>
                <w:szCs w:val="26"/>
                <w:rtl/>
                <w:lang w:val="en-GB" w:eastAsia="zh-TW"/>
              </w:rPr>
              <w:t>نواتج</w:t>
            </w:r>
            <w:bookmarkEnd w:id="59"/>
          </w:p>
        </w:tc>
        <w:tc>
          <w:tcPr>
            <w:tcW w:w="1560" w:type="dxa"/>
            <w:shd w:val="clear" w:color="auto" w:fill="auto"/>
            <w:tcMar>
              <w:top w:w="28" w:type="dxa"/>
              <w:left w:w="28" w:type="dxa"/>
              <w:bottom w:w="28" w:type="dxa"/>
              <w:right w:w="85" w:type="dxa"/>
            </w:tcMar>
          </w:tcPr>
          <w:p w14:paraId="29E11F8E"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p>
        </w:tc>
        <w:tc>
          <w:tcPr>
            <w:tcW w:w="1417" w:type="dxa"/>
            <w:shd w:val="clear" w:color="auto" w:fill="auto"/>
            <w:noWrap/>
            <w:tcMar>
              <w:top w:w="28" w:type="dxa"/>
              <w:left w:w="28" w:type="dxa"/>
              <w:bottom w:w="28" w:type="dxa"/>
              <w:right w:w="85" w:type="dxa"/>
            </w:tcMar>
            <w:hideMark/>
          </w:tcPr>
          <w:p w14:paraId="3C844F85"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shd w:val="clear" w:color="auto" w:fill="auto"/>
            <w:noWrap/>
            <w:tcMar>
              <w:top w:w="28" w:type="dxa"/>
              <w:left w:w="28" w:type="dxa"/>
              <w:bottom w:w="28" w:type="dxa"/>
              <w:right w:w="85" w:type="dxa"/>
            </w:tcMar>
            <w:hideMark/>
          </w:tcPr>
          <w:p w14:paraId="3AEB7F5A"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60" w:name="bookmark_321"/>
            <w:r w:rsidRPr="00D94DA7">
              <w:rPr>
                <w:rFonts w:ascii="Traditional Arabic" w:hAnsi="Traditional Arabic" w:cs="Traditional Arabic"/>
                <w:sz w:val="26"/>
                <w:szCs w:val="26"/>
                <w:rtl/>
                <w:lang w:val="en-GB" w:eastAsia="zh-TW"/>
              </w:rPr>
              <w:t>٢٨٧ ٨٢</w:t>
            </w:r>
            <w:bookmarkEnd w:id="60"/>
          </w:p>
        </w:tc>
        <w:tc>
          <w:tcPr>
            <w:tcW w:w="1700" w:type="dxa"/>
            <w:shd w:val="clear" w:color="auto" w:fill="auto"/>
            <w:noWrap/>
            <w:tcMar>
              <w:top w:w="28" w:type="dxa"/>
              <w:left w:w="28" w:type="dxa"/>
              <w:bottom w:w="28" w:type="dxa"/>
              <w:right w:w="85" w:type="dxa"/>
            </w:tcMar>
            <w:hideMark/>
          </w:tcPr>
          <w:p w14:paraId="778177F5"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61" w:name="bookmark_322"/>
            <w:r w:rsidRPr="00D94DA7">
              <w:rPr>
                <w:rFonts w:ascii="Traditional Arabic" w:hAnsi="Traditional Arabic" w:cs="Traditional Arabic"/>
                <w:sz w:val="26"/>
                <w:szCs w:val="26"/>
                <w:rtl/>
                <w:lang w:val="en-GB" w:eastAsia="zh-TW"/>
              </w:rPr>
              <w:t>٢٠٧ ١٨٢</w:t>
            </w:r>
            <w:bookmarkEnd w:id="61"/>
          </w:p>
        </w:tc>
        <w:tc>
          <w:tcPr>
            <w:tcW w:w="1398" w:type="dxa"/>
            <w:shd w:val="clear" w:color="auto" w:fill="auto"/>
            <w:noWrap/>
            <w:tcMar>
              <w:top w:w="28" w:type="dxa"/>
              <w:left w:w="28" w:type="dxa"/>
              <w:bottom w:w="28" w:type="dxa"/>
              <w:right w:w="85" w:type="dxa"/>
            </w:tcMar>
            <w:hideMark/>
          </w:tcPr>
          <w:p w14:paraId="3CE3F128"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62" w:name="bookmark_323"/>
            <w:r w:rsidRPr="00D94DA7">
              <w:rPr>
                <w:rFonts w:ascii="Traditional Arabic" w:hAnsi="Traditional Arabic" w:cs="Traditional Arabic"/>
                <w:sz w:val="26"/>
                <w:szCs w:val="26"/>
                <w:rtl/>
                <w:lang w:val="en-GB" w:eastAsia="zh-TW"/>
              </w:rPr>
              <w:t>٤٩٤ ٢٦٤</w:t>
            </w:r>
            <w:bookmarkEnd w:id="62"/>
          </w:p>
        </w:tc>
      </w:tr>
      <w:tr w:rsidR="00D94DA7" w:rsidRPr="00D94DA7" w14:paraId="65A1CFAA" w14:textId="77777777" w:rsidTr="00AF1AFF">
        <w:trPr>
          <w:trHeight w:val="630"/>
        </w:trPr>
        <w:tc>
          <w:tcPr>
            <w:tcW w:w="2854" w:type="dxa"/>
            <w:shd w:val="clear" w:color="auto" w:fill="auto"/>
            <w:noWrap/>
            <w:tcMar>
              <w:top w:w="28" w:type="dxa"/>
              <w:left w:w="28" w:type="dxa"/>
              <w:bottom w:w="28" w:type="dxa"/>
              <w:right w:w="85" w:type="dxa"/>
            </w:tcMar>
            <w:hideMark/>
          </w:tcPr>
          <w:p w14:paraId="2552EEE4"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63" w:name="bookmark_324"/>
            <w:r w:rsidRPr="00D94DA7">
              <w:rPr>
                <w:rFonts w:ascii="Traditional Arabic" w:hAnsi="Traditional Arabic" w:cs="Traditional Arabic"/>
                <w:sz w:val="26"/>
                <w:szCs w:val="26"/>
                <w:rtl/>
                <w:lang w:val="en-GB" w:eastAsia="zh-TW"/>
              </w:rPr>
              <w:t>فرنسا (الوكالة الفرنسية للتنوع البيولوجي)</w:t>
            </w:r>
            <w:bookmarkEnd w:id="63"/>
          </w:p>
        </w:tc>
        <w:tc>
          <w:tcPr>
            <w:tcW w:w="3733" w:type="dxa"/>
            <w:shd w:val="clear" w:color="auto" w:fill="auto"/>
            <w:tcMar>
              <w:top w:w="28" w:type="dxa"/>
              <w:left w:w="28" w:type="dxa"/>
              <w:bottom w:w="28" w:type="dxa"/>
              <w:right w:w="85" w:type="dxa"/>
            </w:tcMar>
            <w:hideMark/>
          </w:tcPr>
          <w:p w14:paraId="79A365AF"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64" w:name="bookmark_325"/>
            <w:r w:rsidRPr="00D94DA7">
              <w:rPr>
                <w:rFonts w:ascii="Traditional Arabic" w:hAnsi="Traditional Arabic" w:cs="Traditional Arabic"/>
                <w:sz w:val="26"/>
                <w:szCs w:val="26"/>
                <w:rtl/>
                <w:lang w:val="en-GB" w:eastAsia="zh-TW"/>
              </w:rPr>
              <w:t>التقييم المنهجي المتعلق بالمفاهيم المتنوعة للقيم</w:t>
            </w:r>
            <w:r w:rsidRPr="00D94DA7">
              <w:rPr>
                <w:rFonts w:cs="Times New Roman"/>
                <w:sz w:val="26"/>
                <w:szCs w:val="26"/>
                <w:rtl/>
                <w:lang w:val="en-GB" w:eastAsia="zh-TW"/>
              </w:rPr>
              <w:t>‬</w:t>
            </w:r>
            <w:bookmarkEnd w:id="64"/>
            <w:r w:rsidRPr="00D94DA7">
              <w:rPr>
                <w:rFonts w:cs="Times New Roman"/>
                <w:sz w:val="26"/>
                <w:szCs w:val="26"/>
                <w:lang w:val="en-GB"/>
              </w:rPr>
              <w:t>‬</w:t>
            </w:r>
            <w:r w:rsidRPr="00D94DA7">
              <w:rPr>
                <w:rFonts w:cs="Times New Roman"/>
                <w:sz w:val="26"/>
                <w:szCs w:val="26"/>
                <w:lang w:val="en-GB"/>
              </w:rPr>
              <w:t>‬</w:t>
            </w:r>
            <w:r w:rsidRPr="00D94DA7">
              <w:rPr>
                <w:rFonts w:ascii="Traditional Arabic" w:hAnsi="Traditional Arabic" w:cs="Traditional Arabic"/>
                <w:sz w:val="26"/>
                <w:szCs w:val="26"/>
                <w:rtl/>
                <w:lang w:val="en-GB"/>
              </w:rPr>
              <w:t xml:space="preserve"> </w:t>
            </w:r>
            <w:r w:rsidRPr="00D94DA7">
              <w:rPr>
                <w:rFonts w:ascii="Traditional Arabic" w:hAnsi="Traditional Arabic" w:cs="Traditional Arabic"/>
                <w:sz w:val="26"/>
                <w:szCs w:val="26"/>
                <w:rtl/>
                <w:lang w:val="en-GB" w:eastAsia="zh-TW"/>
              </w:rPr>
              <w:t>(الناتج 3 (د))</w:t>
            </w:r>
          </w:p>
        </w:tc>
        <w:tc>
          <w:tcPr>
            <w:tcW w:w="1248" w:type="dxa"/>
            <w:shd w:val="clear" w:color="auto" w:fill="auto"/>
            <w:noWrap/>
            <w:tcMar>
              <w:top w:w="28" w:type="dxa"/>
              <w:left w:w="28" w:type="dxa"/>
              <w:bottom w:w="28" w:type="dxa"/>
              <w:right w:w="85" w:type="dxa"/>
            </w:tcMar>
            <w:hideMark/>
          </w:tcPr>
          <w:p w14:paraId="0C80E802"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65" w:name="bookmark_326"/>
            <w:r w:rsidRPr="00D94DA7">
              <w:rPr>
                <w:rFonts w:ascii="Traditional Arabic" w:hAnsi="Traditional Arabic" w:cs="Traditional Arabic"/>
                <w:sz w:val="26"/>
                <w:szCs w:val="26"/>
                <w:rtl/>
                <w:lang w:val="en-GB" w:eastAsia="zh-TW"/>
              </w:rPr>
              <w:t>نواتج</w:t>
            </w:r>
            <w:bookmarkEnd w:id="65"/>
          </w:p>
        </w:tc>
        <w:tc>
          <w:tcPr>
            <w:tcW w:w="1560" w:type="dxa"/>
            <w:shd w:val="clear" w:color="auto" w:fill="auto"/>
            <w:tcMar>
              <w:top w:w="28" w:type="dxa"/>
              <w:left w:w="28" w:type="dxa"/>
              <w:bottom w:w="28" w:type="dxa"/>
              <w:right w:w="85" w:type="dxa"/>
            </w:tcMar>
          </w:tcPr>
          <w:p w14:paraId="48514AE6"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p>
        </w:tc>
        <w:tc>
          <w:tcPr>
            <w:tcW w:w="1417" w:type="dxa"/>
            <w:shd w:val="clear" w:color="auto" w:fill="auto"/>
            <w:noWrap/>
            <w:tcMar>
              <w:top w:w="28" w:type="dxa"/>
              <w:left w:w="28" w:type="dxa"/>
              <w:bottom w:w="28" w:type="dxa"/>
              <w:right w:w="85" w:type="dxa"/>
            </w:tcMar>
            <w:hideMark/>
          </w:tcPr>
          <w:p w14:paraId="71B33FE7"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shd w:val="clear" w:color="auto" w:fill="auto"/>
            <w:noWrap/>
            <w:tcMar>
              <w:top w:w="28" w:type="dxa"/>
              <w:left w:w="28" w:type="dxa"/>
              <w:bottom w:w="28" w:type="dxa"/>
              <w:right w:w="85" w:type="dxa"/>
            </w:tcMar>
            <w:hideMark/>
          </w:tcPr>
          <w:p w14:paraId="04A785C5"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66" w:name="bookmark_327"/>
            <w:r w:rsidRPr="00D94DA7">
              <w:rPr>
                <w:rFonts w:ascii="Traditional Arabic" w:hAnsi="Traditional Arabic" w:cs="Traditional Arabic"/>
                <w:sz w:val="26"/>
                <w:szCs w:val="26"/>
                <w:rtl/>
                <w:lang w:val="en-GB" w:eastAsia="zh-TW"/>
              </w:rPr>
              <w:t>٢٨٧ ٨٢</w:t>
            </w:r>
            <w:bookmarkEnd w:id="66"/>
          </w:p>
        </w:tc>
        <w:tc>
          <w:tcPr>
            <w:tcW w:w="1700" w:type="dxa"/>
            <w:shd w:val="clear" w:color="auto" w:fill="auto"/>
            <w:noWrap/>
            <w:tcMar>
              <w:top w:w="28" w:type="dxa"/>
              <w:left w:w="28" w:type="dxa"/>
              <w:bottom w:w="28" w:type="dxa"/>
              <w:right w:w="85" w:type="dxa"/>
            </w:tcMar>
            <w:hideMark/>
          </w:tcPr>
          <w:p w14:paraId="29C38BFE"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67" w:name="bookmark_328"/>
            <w:r w:rsidRPr="00D94DA7">
              <w:rPr>
                <w:rFonts w:ascii="Traditional Arabic" w:hAnsi="Traditional Arabic" w:cs="Traditional Arabic"/>
                <w:sz w:val="26"/>
                <w:szCs w:val="26"/>
                <w:rtl/>
                <w:lang w:val="en-GB" w:eastAsia="zh-TW"/>
              </w:rPr>
              <w:t>٢٠٧ ١٨٢</w:t>
            </w:r>
            <w:bookmarkEnd w:id="67"/>
          </w:p>
        </w:tc>
        <w:tc>
          <w:tcPr>
            <w:tcW w:w="1398" w:type="dxa"/>
            <w:gridSpan w:val="2"/>
            <w:shd w:val="clear" w:color="auto" w:fill="auto"/>
            <w:noWrap/>
            <w:tcMar>
              <w:top w:w="28" w:type="dxa"/>
              <w:left w:w="28" w:type="dxa"/>
              <w:bottom w:w="28" w:type="dxa"/>
              <w:right w:w="85" w:type="dxa"/>
            </w:tcMar>
            <w:hideMark/>
          </w:tcPr>
          <w:p w14:paraId="4DDE564E"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68" w:name="bookmark_329"/>
            <w:r w:rsidRPr="00D94DA7">
              <w:rPr>
                <w:rFonts w:ascii="Traditional Arabic" w:hAnsi="Traditional Arabic" w:cs="Traditional Arabic"/>
                <w:sz w:val="26"/>
                <w:szCs w:val="26"/>
                <w:rtl/>
                <w:lang w:val="en-GB" w:eastAsia="zh-TW"/>
              </w:rPr>
              <w:t>٤٩٤ ٢٦٤</w:t>
            </w:r>
            <w:bookmarkEnd w:id="68"/>
          </w:p>
        </w:tc>
      </w:tr>
      <w:tr w:rsidR="00D94DA7" w:rsidRPr="00D94DA7" w14:paraId="1F82AA31" w14:textId="77777777" w:rsidTr="00AF1AFF">
        <w:trPr>
          <w:trHeight w:val="280"/>
        </w:trPr>
        <w:tc>
          <w:tcPr>
            <w:tcW w:w="2854" w:type="dxa"/>
            <w:shd w:val="clear" w:color="auto" w:fill="auto"/>
            <w:tcMar>
              <w:top w:w="28" w:type="dxa"/>
              <w:left w:w="28" w:type="dxa"/>
              <w:bottom w:w="28" w:type="dxa"/>
              <w:right w:w="85" w:type="dxa"/>
            </w:tcMar>
          </w:tcPr>
          <w:p w14:paraId="0BA8AB17" w14:textId="77777777" w:rsidR="00D94DA7" w:rsidRPr="00D94DA7" w:rsidRDefault="00D94DA7" w:rsidP="00D94DA7">
            <w:pPr>
              <w:spacing w:after="60" w:line="340" w:lineRule="exact"/>
              <w:jc w:val="both"/>
              <w:textDirection w:val="tbRlV"/>
              <w:rPr>
                <w:rFonts w:ascii="Traditional Arabic" w:hAnsi="Traditional Arabic" w:cs="Traditional Arabic"/>
                <w:b/>
                <w:bCs/>
                <w:sz w:val="26"/>
                <w:szCs w:val="26"/>
                <w:rtl/>
                <w:lang w:val="en-GB" w:eastAsia="zh-TW"/>
              </w:rPr>
            </w:pPr>
            <w:r w:rsidRPr="00D94DA7">
              <w:rPr>
                <w:rFonts w:ascii="Traditional Arabic" w:hAnsi="Traditional Arabic" w:cs="Traditional Arabic"/>
                <w:color w:val="000000"/>
                <w:sz w:val="26"/>
                <w:szCs w:val="26"/>
                <w:rtl/>
                <w:lang w:val="en-GB"/>
              </w:rPr>
              <w:t>السويد</w:t>
            </w:r>
          </w:p>
        </w:tc>
        <w:tc>
          <w:tcPr>
            <w:tcW w:w="3733" w:type="dxa"/>
            <w:shd w:val="clear" w:color="auto" w:fill="auto"/>
            <w:tcMar>
              <w:top w:w="28" w:type="dxa"/>
              <w:left w:w="28" w:type="dxa"/>
              <w:bottom w:w="28" w:type="dxa"/>
              <w:right w:w="85" w:type="dxa"/>
            </w:tcMar>
          </w:tcPr>
          <w:p w14:paraId="60B84E45" w14:textId="77777777" w:rsidR="00D94DA7" w:rsidRPr="00D94DA7" w:rsidRDefault="00D94DA7" w:rsidP="00D94DA7">
            <w:pPr>
              <w:spacing w:after="60" w:line="340" w:lineRule="exact"/>
              <w:rPr>
                <w:rFonts w:ascii="Traditional Arabic" w:hAnsi="Traditional Arabic" w:cs="Traditional Arabic"/>
                <w:b/>
                <w:bCs/>
                <w:color w:val="000000"/>
                <w:sz w:val="26"/>
                <w:szCs w:val="26"/>
                <w:lang w:val="en-GB" w:eastAsia="en-GB"/>
              </w:rPr>
            </w:pPr>
            <w:r w:rsidRPr="00D94DA7">
              <w:rPr>
                <w:rFonts w:ascii="Traditional Arabic" w:hAnsi="Traditional Arabic" w:cs="Traditional Arabic"/>
                <w:sz w:val="26"/>
                <w:szCs w:val="26"/>
                <w:rtl/>
                <w:lang w:val="en-GB"/>
              </w:rPr>
              <w:t>تكاليف وبدلات السفر للمشاركين من البلدان المتلقية بلمساعدة الإنمائية الرسمية في اجتماعات المنبر</w:t>
            </w:r>
          </w:p>
        </w:tc>
        <w:tc>
          <w:tcPr>
            <w:tcW w:w="1248" w:type="dxa"/>
            <w:shd w:val="clear" w:color="auto" w:fill="auto"/>
            <w:tcMar>
              <w:top w:w="28" w:type="dxa"/>
              <w:left w:w="28" w:type="dxa"/>
              <w:bottom w:w="28" w:type="dxa"/>
              <w:right w:w="85" w:type="dxa"/>
            </w:tcMar>
          </w:tcPr>
          <w:p w14:paraId="199FA0C2" w14:textId="77777777" w:rsidR="00D94DA7" w:rsidRPr="00D94DA7" w:rsidRDefault="00D94DA7" w:rsidP="00D94DA7">
            <w:pPr>
              <w:spacing w:after="60" w:line="340" w:lineRule="exact"/>
              <w:jc w:val="both"/>
              <w:rPr>
                <w:rFonts w:ascii="Traditional Arabic" w:hAnsi="Traditional Arabic" w:cs="Traditional Arabic"/>
                <w:b/>
                <w:bCs/>
                <w:color w:val="000000"/>
                <w:sz w:val="26"/>
                <w:szCs w:val="26"/>
                <w:lang w:val="en-GB" w:eastAsia="en-GB"/>
              </w:rPr>
            </w:pPr>
            <w:r w:rsidRPr="00D94DA7">
              <w:rPr>
                <w:rFonts w:ascii="Traditional Arabic" w:hAnsi="Traditional Arabic" w:cs="Traditional Arabic"/>
                <w:color w:val="000000"/>
                <w:sz w:val="26"/>
                <w:szCs w:val="26"/>
                <w:rtl/>
                <w:lang w:val="en-GB"/>
              </w:rPr>
              <w:t>اجتماعات</w:t>
            </w:r>
          </w:p>
        </w:tc>
        <w:tc>
          <w:tcPr>
            <w:tcW w:w="1560" w:type="dxa"/>
            <w:shd w:val="clear" w:color="auto" w:fill="auto"/>
            <w:tcMar>
              <w:top w:w="28" w:type="dxa"/>
              <w:left w:w="28" w:type="dxa"/>
              <w:bottom w:w="28" w:type="dxa"/>
              <w:right w:w="85" w:type="dxa"/>
            </w:tcMar>
          </w:tcPr>
          <w:p w14:paraId="1BE6F757" w14:textId="77777777" w:rsidR="00D94DA7" w:rsidRPr="00D94DA7" w:rsidRDefault="00D94DA7" w:rsidP="00D94DA7">
            <w:pPr>
              <w:spacing w:after="60" w:line="340" w:lineRule="exact"/>
              <w:textDirection w:val="tbRlV"/>
              <w:rPr>
                <w:rFonts w:ascii="Traditional Arabic" w:hAnsi="Traditional Arabic" w:cs="Traditional Arabic"/>
                <w:b/>
                <w:bCs/>
                <w:sz w:val="26"/>
                <w:szCs w:val="26"/>
                <w:lang w:val="en-GB" w:eastAsia="zh-TW"/>
              </w:rPr>
            </w:pPr>
          </w:p>
        </w:tc>
        <w:tc>
          <w:tcPr>
            <w:tcW w:w="1417" w:type="dxa"/>
            <w:shd w:val="clear" w:color="auto" w:fill="auto"/>
            <w:tcMar>
              <w:top w:w="28" w:type="dxa"/>
              <w:left w:w="28" w:type="dxa"/>
              <w:bottom w:w="28" w:type="dxa"/>
              <w:right w:w="85" w:type="dxa"/>
            </w:tcMar>
          </w:tcPr>
          <w:p w14:paraId="06AB7550" w14:textId="77777777" w:rsidR="00D94DA7" w:rsidRPr="00D94DA7" w:rsidRDefault="00D94DA7" w:rsidP="00D94DA7">
            <w:pPr>
              <w:spacing w:after="60" w:line="340" w:lineRule="exact"/>
              <w:textDirection w:val="tbRlV"/>
              <w:rPr>
                <w:rFonts w:ascii="Traditional Arabic" w:hAnsi="Traditional Arabic" w:cs="Traditional Arabic"/>
                <w:b/>
                <w:bCs/>
                <w:sz w:val="26"/>
                <w:szCs w:val="26"/>
                <w:lang w:val="en-GB" w:eastAsia="zh-TW"/>
              </w:rPr>
            </w:pPr>
          </w:p>
        </w:tc>
        <w:tc>
          <w:tcPr>
            <w:tcW w:w="1276" w:type="dxa"/>
            <w:shd w:val="clear" w:color="auto" w:fill="auto"/>
            <w:tcMar>
              <w:top w:w="28" w:type="dxa"/>
              <w:left w:w="28" w:type="dxa"/>
              <w:bottom w:w="28" w:type="dxa"/>
              <w:right w:w="85" w:type="dxa"/>
            </w:tcMar>
          </w:tcPr>
          <w:p w14:paraId="7AC03415" w14:textId="77777777" w:rsidR="00D94DA7" w:rsidRPr="00D94DA7" w:rsidRDefault="00D94DA7" w:rsidP="00D94DA7">
            <w:pPr>
              <w:spacing w:after="60" w:line="340" w:lineRule="exact"/>
              <w:textDirection w:val="tbRlV"/>
              <w:rPr>
                <w:rFonts w:ascii="Traditional Arabic" w:hAnsi="Traditional Arabic" w:cs="Traditional Arabic"/>
                <w:b/>
                <w:bCs/>
                <w:sz w:val="26"/>
                <w:szCs w:val="26"/>
                <w:lang w:val="en-GB" w:eastAsia="zh-TW"/>
              </w:rPr>
            </w:pPr>
            <w:r w:rsidRPr="00D94DA7">
              <w:rPr>
                <w:rFonts w:ascii="Traditional Arabic" w:hAnsi="Traditional Arabic" w:cs="Traditional Arabic"/>
                <w:color w:val="000000"/>
                <w:sz w:val="26"/>
                <w:szCs w:val="26"/>
                <w:rtl/>
                <w:lang w:val="en-GB"/>
              </w:rPr>
              <w:t>178 95</w:t>
            </w:r>
          </w:p>
        </w:tc>
        <w:tc>
          <w:tcPr>
            <w:tcW w:w="1700" w:type="dxa"/>
            <w:shd w:val="clear" w:color="auto" w:fill="auto"/>
            <w:tcMar>
              <w:top w:w="28" w:type="dxa"/>
              <w:left w:w="28" w:type="dxa"/>
              <w:bottom w:w="28" w:type="dxa"/>
              <w:right w:w="85" w:type="dxa"/>
            </w:tcMar>
          </w:tcPr>
          <w:p w14:paraId="3A9B0869" w14:textId="77777777" w:rsidR="00D94DA7" w:rsidRPr="00D94DA7" w:rsidRDefault="00D94DA7" w:rsidP="00D94DA7">
            <w:pPr>
              <w:spacing w:after="60" w:line="340" w:lineRule="exact"/>
              <w:textDirection w:val="tbRlV"/>
              <w:rPr>
                <w:rFonts w:ascii="Traditional Arabic" w:hAnsi="Traditional Arabic" w:cs="Traditional Arabic"/>
                <w:b/>
                <w:bCs/>
                <w:sz w:val="26"/>
                <w:szCs w:val="26"/>
                <w:lang w:val="en-GB" w:eastAsia="zh-TW"/>
              </w:rPr>
            </w:pPr>
          </w:p>
        </w:tc>
        <w:tc>
          <w:tcPr>
            <w:tcW w:w="1398" w:type="dxa"/>
            <w:gridSpan w:val="2"/>
            <w:shd w:val="clear" w:color="auto" w:fill="auto"/>
            <w:tcMar>
              <w:top w:w="28" w:type="dxa"/>
              <w:left w:w="28" w:type="dxa"/>
              <w:bottom w:w="28" w:type="dxa"/>
              <w:right w:w="85" w:type="dxa"/>
            </w:tcMar>
          </w:tcPr>
          <w:p w14:paraId="689E6481" w14:textId="77777777" w:rsidR="00D94DA7" w:rsidRPr="00D94DA7" w:rsidRDefault="00D94DA7" w:rsidP="00D94DA7">
            <w:pPr>
              <w:spacing w:after="60" w:line="340" w:lineRule="exact"/>
              <w:textDirection w:val="tbRlV"/>
              <w:rPr>
                <w:rFonts w:ascii="Traditional Arabic" w:hAnsi="Traditional Arabic" w:cs="Traditional Arabic"/>
                <w:b/>
                <w:bCs/>
                <w:sz w:val="26"/>
                <w:szCs w:val="26"/>
                <w:lang w:val="en-GB" w:eastAsia="zh-TW"/>
              </w:rPr>
            </w:pPr>
            <w:r w:rsidRPr="00D94DA7">
              <w:rPr>
                <w:rFonts w:ascii="Traditional Arabic" w:hAnsi="Traditional Arabic" w:cs="Traditional Arabic"/>
                <w:color w:val="000000"/>
                <w:sz w:val="26"/>
                <w:szCs w:val="26"/>
                <w:rtl/>
                <w:lang w:val="en-GB"/>
              </w:rPr>
              <w:t>178 95</w:t>
            </w:r>
          </w:p>
        </w:tc>
      </w:tr>
      <w:tr w:rsidR="00D94DA7" w:rsidRPr="00D94DA7" w14:paraId="4F5881DA" w14:textId="77777777" w:rsidTr="00AF1AFF">
        <w:trPr>
          <w:gridAfter w:val="1"/>
          <w:wAfter w:w="52" w:type="dxa"/>
          <w:trHeight w:val="280"/>
        </w:trPr>
        <w:tc>
          <w:tcPr>
            <w:tcW w:w="2854" w:type="dxa"/>
            <w:tcBorders>
              <w:top w:val="single" w:sz="8" w:space="0" w:color="auto"/>
              <w:bottom w:val="single" w:sz="8" w:space="0" w:color="auto"/>
            </w:tcBorders>
            <w:shd w:val="clear" w:color="auto" w:fill="auto"/>
            <w:tcMar>
              <w:top w:w="28" w:type="dxa"/>
              <w:left w:w="28" w:type="dxa"/>
              <w:bottom w:w="28" w:type="dxa"/>
              <w:right w:w="85" w:type="dxa"/>
            </w:tcMar>
            <w:hideMark/>
          </w:tcPr>
          <w:p w14:paraId="72C7E0E8" w14:textId="77777777" w:rsidR="00D94DA7" w:rsidRPr="00D94DA7" w:rsidRDefault="00D94DA7" w:rsidP="00D94DA7">
            <w:pPr>
              <w:spacing w:after="60" w:line="340" w:lineRule="exact"/>
              <w:jc w:val="both"/>
              <w:textDirection w:val="tbRlV"/>
              <w:rPr>
                <w:rFonts w:ascii="Traditional Arabic" w:hAnsi="Traditional Arabic" w:cs="Traditional Arabic"/>
                <w:b/>
                <w:bCs/>
                <w:color w:val="000000"/>
                <w:sz w:val="26"/>
                <w:szCs w:val="26"/>
                <w:rtl/>
                <w:lang w:val="en-GB" w:eastAsia="zh-TW"/>
              </w:rPr>
            </w:pPr>
            <w:bookmarkStart w:id="69" w:name="bookmark_330"/>
            <w:r w:rsidRPr="00D94DA7">
              <w:rPr>
                <w:rFonts w:ascii="Traditional Arabic" w:hAnsi="Traditional Arabic" w:cs="Traditional Arabic"/>
                <w:b/>
                <w:bCs/>
                <w:color w:val="000000"/>
                <w:sz w:val="26"/>
                <w:szCs w:val="26"/>
                <w:rtl/>
                <w:lang w:val="en-GB"/>
              </w:rPr>
              <w:t>المجموع الفرعي</w:t>
            </w:r>
            <w:bookmarkEnd w:id="69"/>
          </w:p>
        </w:tc>
        <w:tc>
          <w:tcPr>
            <w:tcW w:w="3733" w:type="dxa"/>
            <w:tcBorders>
              <w:top w:val="single" w:sz="8" w:space="0" w:color="auto"/>
              <w:bottom w:val="single" w:sz="8" w:space="0" w:color="auto"/>
            </w:tcBorders>
            <w:shd w:val="clear" w:color="auto" w:fill="auto"/>
            <w:tcMar>
              <w:top w:w="28" w:type="dxa"/>
              <w:left w:w="28" w:type="dxa"/>
              <w:bottom w:w="28" w:type="dxa"/>
              <w:right w:w="85" w:type="dxa"/>
            </w:tcMar>
            <w:hideMark/>
          </w:tcPr>
          <w:p w14:paraId="790C0C94" w14:textId="77777777" w:rsidR="00D94DA7" w:rsidRPr="00D94DA7" w:rsidRDefault="00D94DA7" w:rsidP="00D94DA7">
            <w:pPr>
              <w:spacing w:after="60" w:line="340" w:lineRule="exact"/>
              <w:rPr>
                <w:rFonts w:ascii="Traditional Arabic" w:hAnsi="Traditional Arabic" w:cs="Traditional Arabic"/>
                <w:b/>
                <w:bCs/>
                <w:color w:val="000000"/>
                <w:sz w:val="26"/>
                <w:szCs w:val="26"/>
                <w:lang w:val="en-GB" w:eastAsia="en-GB"/>
              </w:rPr>
            </w:pPr>
          </w:p>
        </w:tc>
        <w:tc>
          <w:tcPr>
            <w:tcW w:w="1248" w:type="dxa"/>
            <w:tcBorders>
              <w:top w:val="single" w:sz="8" w:space="0" w:color="auto"/>
              <w:bottom w:val="single" w:sz="8" w:space="0" w:color="auto"/>
            </w:tcBorders>
            <w:shd w:val="clear" w:color="auto" w:fill="auto"/>
            <w:tcMar>
              <w:top w:w="28" w:type="dxa"/>
              <w:left w:w="28" w:type="dxa"/>
              <w:bottom w:w="28" w:type="dxa"/>
              <w:right w:w="85" w:type="dxa"/>
            </w:tcMar>
            <w:hideMark/>
          </w:tcPr>
          <w:p w14:paraId="5E4B83F9" w14:textId="77777777" w:rsidR="00D94DA7" w:rsidRPr="00D94DA7" w:rsidRDefault="00D94DA7" w:rsidP="00D94DA7">
            <w:pPr>
              <w:spacing w:after="60" w:line="340" w:lineRule="exact"/>
              <w:jc w:val="both"/>
              <w:rPr>
                <w:rFonts w:ascii="Traditional Arabic" w:hAnsi="Traditional Arabic" w:cs="Traditional Arabic"/>
                <w:b/>
                <w:bCs/>
                <w:color w:val="000000"/>
                <w:sz w:val="26"/>
                <w:szCs w:val="26"/>
                <w:lang w:val="en-GB" w:eastAsia="en-GB"/>
              </w:rPr>
            </w:pPr>
          </w:p>
        </w:tc>
        <w:tc>
          <w:tcPr>
            <w:tcW w:w="1560" w:type="dxa"/>
            <w:tcBorders>
              <w:top w:val="single" w:sz="8" w:space="0" w:color="auto"/>
              <w:bottom w:val="single" w:sz="8" w:space="0" w:color="auto"/>
            </w:tcBorders>
            <w:shd w:val="clear" w:color="auto" w:fill="auto"/>
            <w:tcMar>
              <w:top w:w="28" w:type="dxa"/>
              <w:left w:w="28" w:type="dxa"/>
              <w:bottom w:w="28" w:type="dxa"/>
              <w:right w:w="85" w:type="dxa"/>
            </w:tcMar>
            <w:hideMark/>
          </w:tcPr>
          <w:p w14:paraId="1212CB31"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bookmarkStart w:id="70" w:name="bookmark_331"/>
            <w:r w:rsidRPr="00D94DA7">
              <w:rPr>
                <w:rFonts w:ascii="Traditional Arabic" w:hAnsi="Traditional Arabic" w:cs="Traditional Arabic"/>
                <w:b/>
                <w:bCs/>
                <w:color w:val="000000"/>
                <w:sz w:val="26"/>
                <w:szCs w:val="26"/>
                <w:rtl/>
                <w:lang w:val="en-GB"/>
              </w:rPr>
              <w:t>150 303</w:t>
            </w:r>
            <w:bookmarkEnd w:id="70"/>
          </w:p>
        </w:tc>
        <w:tc>
          <w:tcPr>
            <w:tcW w:w="1417" w:type="dxa"/>
            <w:tcBorders>
              <w:top w:val="single" w:sz="8" w:space="0" w:color="auto"/>
              <w:bottom w:val="single" w:sz="8" w:space="0" w:color="auto"/>
            </w:tcBorders>
            <w:shd w:val="clear" w:color="auto" w:fill="auto"/>
            <w:tcMar>
              <w:top w:w="28" w:type="dxa"/>
              <w:left w:w="28" w:type="dxa"/>
              <w:bottom w:w="28" w:type="dxa"/>
              <w:right w:w="85" w:type="dxa"/>
            </w:tcMar>
            <w:hideMark/>
          </w:tcPr>
          <w:p w14:paraId="7609C135"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bookmarkStart w:id="71" w:name="bookmark_332"/>
            <w:r w:rsidRPr="00D94DA7">
              <w:rPr>
                <w:rFonts w:ascii="Traditional Arabic" w:hAnsi="Traditional Arabic" w:cs="Traditional Arabic"/>
                <w:b/>
                <w:bCs/>
                <w:color w:val="000000"/>
                <w:sz w:val="26"/>
                <w:szCs w:val="26"/>
                <w:rtl/>
                <w:lang w:val="en-GB"/>
              </w:rPr>
              <w:t>235 255</w:t>
            </w:r>
            <w:bookmarkEnd w:id="71"/>
          </w:p>
        </w:tc>
        <w:tc>
          <w:tcPr>
            <w:tcW w:w="1276" w:type="dxa"/>
            <w:tcBorders>
              <w:top w:val="single" w:sz="8" w:space="0" w:color="auto"/>
              <w:bottom w:val="single" w:sz="8" w:space="0" w:color="auto"/>
            </w:tcBorders>
            <w:shd w:val="clear" w:color="auto" w:fill="auto"/>
            <w:tcMar>
              <w:top w:w="28" w:type="dxa"/>
              <w:left w:w="28" w:type="dxa"/>
              <w:bottom w:w="28" w:type="dxa"/>
              <w:right w:w="85" w:type="dxa"/>
            </w:tcMar>
            <w:hideMark/>
          </w:tcPr>
          <w:p w14:paraId="6F46071C"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bookmarkStart w:id="72" w:name="bookmark_333"/>
            <w:r w:rsidRPr="00D94DA7">
              <w:rPr>
                <w:rFonts w:ascii="Traditional Arabic" w:hAnsi="Traditional Arabic" w:cs="Traditional Arabic"/>
                <w:b/>
                <w:bCs/>
                <w:color w:val="000000"/>
                <w:sz w:val="26"/>
                <w:szCs w:val="26"/>
                <w:rtl/>
                <w:lang w:val="en-GB"/>
              </w:rPr>
              <w:t>837 447</w:t>
            </w:r>
            <w:bookmarkEnd w:id="72"/>
          </w:p>
        </w:tc>
        <w:tc>
          <w:tcPr>
            <w:tcW w:w="1700" w:type="dxa"/>
            <w:tcBorders>
              <w:top w:val="single" w:sz="8" w:space="0" w:color="auto"/>
              <w:bottom w:val="single" w:sz="8" w:space="0" w:color="auto"/>
            </w:tcBorders>
            <w:shd w:val="clear" w:color="auto" w:fill="auto"/>
            <w:tcMar>
              <w:top w:w="28" w:type="dxa"/>
              <w:left w:w="28" w:type="dxa"/>
              <w:bottom w:w="28" w:type="dxa"/>
              <w:right w:w="85" w:type="dxa"/>
            </w:tcMar>
            <w:hideMark/>
          </w:tcPr>
          <w:p w14:paraId="6C8BBCEC"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bookmarkStart w:id="73" w:name="bookmark_334"/>
            <w:r w:rsidRPr="00D94DA7">
              <w:rPr>
                <w:rFonts w:ascii="Traditional Arabic" w:hAnsi="Traditional Arabic" w:cs="Traditional Arabic"/>
                <w:b/>
                <w:bCs/>
                <w:color w:val="000000"/>
                <w:sz w:val="26"/>
                <w:szCs w:val="26"/>
                <w:rtl/>
                <w:lang w:val="en-GB"/>
              </w:rPr>
              <w:t>658 702</w:t>
            </w:r>
            <w:bookmarkEnd w:id="73"/>
          </w:p>
        </w:tc>
        <w:tc>
          <w:tcPr>
            <w:tcW w:w="1398" w:type="dxa"/>
            <w:tcBorders>
              <w:top w:val="single" w:sz="8" w:space="0" w:color="auto"/>
              <w:bottom w:val="single" w:sz="8" w:space="0" w:color="auto"/>
            </w:tcBorders>
            <w:shd w:val="clear" w:color="auto" w:fill="auto"/>
            <w:tcMar>
              <w:top w:w="28" w:type="dxa"/>
              <w:left w:w="28" w:type="dxa"/>
              <w:bottom w:w="28" w:type="dxa"/>
              <w:right w:w="85" w:type="dxa"/>
            </w:tcMar>
            <w:hideMark/>
          </w:tcPr>
          <w:p w14:paraId="47DB9E66"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4"/>
                <w:szCs w:val="24"/>
                <w:rtl/>
                <w:lang w:val="en-GB" w:eastAsia="zh-TW"/>
              </w:rPr>
            </w:pPr>
            <w:bookmarkStart w:id="74" w:name="bookmark_335"/>
            <w:r w:rsidRPr="00D94DA7">
              <w:rPr>
                <w:rFonts w:ascii="Traditional Arabic" w:hAnsi="Traditional Arabic" w:cs="Traditional Arabic"/>
                <w:b/>
                <w:bCs/>
                <w:color w:val="000000"/>
                <w:sz w:val="24"/>
                <w:szCs w:val="24"/>
                <w:rtl/>
                <w:lang w:val="en-GB"/>
              </w:rPr>
              <w:t>879 708 1</w:t>
            </w:r>
            <w:bookmarkEnd w:id="74"/>
          </w:p>
        </w:tc>
      </w:tr>
      <w:tr w:rsidR="00D94DA7" w:rsidRPr="00D94DA7" w14:paraId="1D6937F4" w14:textId="77777777" w:rsidTr="00AF1AFF">
        <w:trPr>
          <w:trHeight w:val="403"/>
        </w:trPr>
        <w:tc>
          <w:tcPr>
            <w:tcW w:w="15186" w:type="dxa"/>
            <w:gridSpan w:val="9"/>
            <w:tcBorders>
              <w:top w:val="nil"/>
              <w:bottom w:val="single" w:sz="8" w:space="0" w:color="auto"/>
            </w:tcBorders>
            <w:shd w:val="clear" w:color="auto" w:fill="auto"/>
            <w:tcMar>
              <w:top w:w="28" w:type="dxa"/>
              <w:left w:w="28" w:type="dxa"/>
              <w:bottom w:w="28" w:type="dxa"/>
              <w:right w:w="85" w:type="dxa"/>
            </w:tcMar>
            <w:hideMark/>
          </w:tcPr>
          <w:p w14:paraId="117A5706"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0"/>
                <w:rtl/>
                <w:lang w:val="en-GB" w:eastAsia="zh-TW"/>
              </w:rPr>
            </w:pPr>
            <w:bookmarkStart w:id="75" w:name="bookmark_336"/>
            <w:r w:rsidRPr="00D94DA7">
              <w:rPr>
                <w:rFonts w:ascii="Traditional Arabic" w:hAnsi="Traditional Arabic" w:cs="Traditional Arabic"/>
                <w:b/>
                <w:bCs/>
                <w:sz w:val="20"/>
                <w:rtl/>
                <w:lang w:val="en-GB" w:eastAsia="zh-TW"/>
              </w:rPr>
              <w:lastRenderedPageBreak/>
              <w:t>٢- المساهمات المخصصة الواردة نقداً لدعم الأنشطة المتعلقة ببرنامج العمل المعتمد والتي لم تدرج في الميزانية المعتمدة</w:t>
            </w:r>
            <w:bookmarkEnd w:id="75"/>
          </w:p>
        </w:tc>
      </w:tr>
      <w:tr w:rsidR="00D94DA7" w:rsidRPr="00D94DA7" w14:paraId="5B60C6FE" w14:textId="77777777" w:rsidTr="00AF1AFF">
        <w:trPr>
          <w:trHeight w:val="452"/>
        </w:trPr>
        <w:tc>
          <w:tcPr>
            <w:tcW w:w="2854" w:type="dxa"/>
            <w:tcBorders>
              <w:top w:val="single" w:sz="8" w:space="0" w:color="auto"/>
            </w:tcBorders>
            <w:shd w:val="clear" w:color="auto" w:fill="auto"/>
            <w:noWrap/>
            <w:tcMar>
              <w:top w:w="28" w:type="dxa"/>
              <w:left w:w="28" w:type="dxa"/>
              <w:bottom w:w="28" w:type="dxa"/>
              <w:right w:w="85" w:type="dxa"/>
            </w:tcMar>
            <w:hideMark/>
          </w:tcPr>
          <w:p w14:paraId="68945D03"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76" w:name="bookmark_337"/>
            <w:r w:rsidRPr="00D94DA7">
              <w:rPr>
                <w:rFonts w:ascii="Traditional Arabic" w:hAnsi="Traditional Arabic" w:cs="Traditional Arabic"/>
                <w:sz w:val="26"/>
                <w:szCs w:val="26"/>
                <w:rtl/>
                <w:lang w:val="en-GB" w:eastAsia="zh-TW"/>
              </w:rPr>
              <w:t xml:space="preserve">ألمانيا </w:t>
            </w:r>
            <w:bookmarkEnd w:id="76"/>
          </w:p>
        </w:tc>
        <w:tc>
          <w:tcPr>
            <w:tcW w:w="3733" w:type="dxa"/>
            <w:tcBorders>
              <w:top w:val="single" w:sz="8" w:space="0" w:color="auto"/>
            </w:tcBorders>
            <w:shd w:val="clear" w:color="auto" w:fill="auto"/>
            <w:tcMar>
              <w:top w:w="28" w:type="dxa"/>
              <w:left w:w="28" w:type="dxa"/>
              <w:bottom w:w="28" w:type="dxa"/>
              <w:right w:w="85" w:type="dxa"/>
            </w:tcMar>
            <w:hideMark/>
          </w:tcPr>
          <w:p w14:paraId="1EC11FF9"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77" w:name="bookmark_338"/>
            <w:r w:rsidRPr="00D94DA7">
              <w:rPr>
                <w:rFonts w:ascii="Traditional Arabic" w:hAnsi="Traditional Arabic" w:cs="Traditional Arabic"/>
                <w:sz w:val="26"/>
                <w:szCs w:val="26"/>
                <w:rtl/>
                <w:lang w:val="en-GB" w:eastAsia="zh-TW"/>
              </w:rPr>
              <w:t xml:space="preserve">تكاليف مكان انعقاد الدورة الخامسة للاجتماع العام </w:t>
            </w:r>
            <w:bookmarkEnd w:id="77"/>
          </w:p>
        </w:tc>
        <w:tc>
          <w:tcPr>
            <w:tcW w:w="1248" w:type="dxa"/>
            <w:tcBorders>
              <w:top w:val="single" w:sz="8" w:space="0" w:color="auto"/>
            </w:tcBorders>
            <w:shd w:val="clear" w:color="auto" w:fill="auto"/>
            <w:noWrap/>
            <w:tcMar>
              <w:top w:w="28" w:type="dxa"/>
              <w:left w:w="28" w:type="dxa"/>
              <w:bottom w:w="28" w:type="dxa"/>
              <w:right w:w="85" w:type="dxa"/>
            </w:tcMar>
            <w:hideMark/>
          </w:tcPr>
          <w:p w14:paraId="71F44BCD"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78" w:name="bookmark_339"/>
            <w:r w:rsidRPr="00D94DA7">
              <w:rPr>
                <w:rFonts w:ascii="Traditional Arabic" w:hAnsi="Traditional Arabic" w:cs="Traditional Arabic"/>
                <w:sz w:val="26"/>
                <w:szCs w:val="26"/>
                <w:rtl/>
                <w:lang w:val="en-GB" w:eastAsia="zh-TW"/>
              </w:rPr>
              <w:t>اجتماعات</w:t>
            </w:r>
            <w:bookmarkEnd w:id="78"/>
          </w:p>
        </w:tc>
        <w:tc>
          <w:tcPr>
            <w:tcW w:w="1560" w:type="dxa"/>
            <w:tcBorders>
              <w:top w:val="single" w:sz="8" w:space="0" w:color="auto"/>
            </w:tcBorders>
            <w:shd w:val="clear" w:color="auto" w:fill="auto"/>
            <w:noWrap/>
            <w:tcMar>
              <w:top w:w="28" w:type="dxa"/>
              <w:left w:w="28" w:type="dxa"/>
              <w:bottom w:w="28" w:type="dxa"/>
              <w:right w:w="85" w:type="dxa"/>
            </w:tcMar>
            <w:hideMark/>
          </w:tcPr>
          <w:p w14:paraId="440CE817"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79" w:name="bookmark_340"/>
            <w:r w:rsidRPr="00D94DA7">
              <w:rPr>
                <w:rFonts w:ascii="Traditional Arabic" w:hAnsi="Traditional Arabic" w:cs="Traditional Arabic"/>
                <w:sz w:val="26"/>
                <w:szCs w:val="26"/>
                <w:rtl/>
                <w:lang w:val="en-GB" w:eastAsia="zh-TW"/>
              </w:rPr>
              <w:t>٥٦٩ ٤٦٦</w:t>
            </w:r>
            <w:bookmarkEnd w:id="79"/>
          </w:p>
        </w:tc>
        <w:tc>
          <w:tcPr>
            <w:tcW w:w="1417" w:type="dxa"/>
            <w:tcBorders>
              <w:top w:val="single" w:sz="8" w:space="0" w:color="auto"/>
            </w:tcBorders>
            <w:shd w:val="clear" w:color="auto" w:fill="auto"/>
            <w:noWrap/>
            <w:tcMar>
              <w:top w:w="28" w:type="dxa"/>
              <w:left w:w="28" w:type="dxa"/>
              <w:bottom w:w="28" w:type="dxa"/>
              <w:right w:w="85" w:type="dxa"/>
            </w:tcMar>
            <w:hideMark/>
          </w:tcPr>
          <w:p w14:paraId="3E30947F"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tcBorders>
              <w:top w:val="single" w:sz="8" w:space="0" w:color="auto"/>
            </w:tcBorders>
            <w:shd w:val="clear" w:color="auto" w:fill="auto"/>
            <w:noWrap/>
            <w:tcMar>
              <w:top w:w="28" w:type="dxa"/>
              <w:left w:w="28" w:type="dxa"/>
              <w:bottom w:w="28" w:type="dxa"/>
              <w:right w:w="85" w:type="dxa"/>
            </w:tcMar>
            <w:hideMark/>
          </w:tcPr>
          <w:p w14:paraId="68BD9351"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700" w:type="dxa"/>
            <w:tcBorders>
              <w:top w:val="single" w:sz="8" w:space="0" w:color="auto"/>
            </w:tcBorders>
            <w:shd w:val="clear" w:color="auto" w:fill="auto"/>
            <w:noWrap/>
            <w:tcMar>
              <w:top w:w="28" w:type="dxa"/>
              <w:left w:w="28" w:type="dxa"/>
              <w:bottom w:w="28" w:type="dxa"/>
              <w:right w:w="85" w:type="dxa"/>
            </w:tcMar>
            <w:hideMark/>
          </w:tcPr>
          <w:p w14:paraId="4BC979B2"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398" w:type="dxa"/>
            <w:gridSpan w:val="2"/>
            <w:tcBorders>
              <w:top w:val="single" w:sz="8" w:space="0" w:color="auto"/>
            </w:tcBorders>
            <w:shd w:val="clear" w:color="auto" w:fill="auto"/>
            <w:noWrap/>
            <w:tcMar>
              <w:top w:w="28" w:type="dxa"/>
              <w:left w:w="28" w:type="dxa"/>
              <w:bottom w:w="28" w:type="dxa"/>
              <w:right w:w="85" w:type="dxa"/>
            </w:tcMar>
            <w:hideMark/>
          </w:tcPr>
          <w:p w14:paraId="0B4E7164"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80" w:name="bookmark_341"/>
            <w:r w:rsidRPr="00D94DA7">
              <w:rPr>
                <w:rFonts w:ascii="Traditional Arabic" w:hAnsi="Traditional Arabic" w:cs="Traditional Arabic"/>
                <w:sz w:val="26"/>
                <w:szCs w:val="26"/>
                <w:rtl/>
                <w:lang w:val="en-GB" w:eastAsia="zh-TW"/>
              </w:rPr>
              <w:t>٥٦٩ ٤٦٦</w:t>
            </w:r>
            <w:bookmarkEnd w:id="80"/>
          </w:p>
        </w:tc>
      </w:tr>
      <w:tr w:rsidR="00D94DA7" w:rsidRPr="00D94DA7" w14:paraId="652C1665" w14:textId="77777777" w:rsidTr="00AF1AFF">
        <w:trPr>
          <w:gridAfter w:val="1"/>
          <w:wAfter w:w="52" w:type="dxa"/>
          <w:trHeight w:val="360"/>
        </w:trPr>
        <w:tc>
          <w:tcPr>
            <w:tcW w:w="2854" w:type="dxa"/>
            <w:shd w:val="clear" w:color="auto" w:fill="auto"/>
            <w:noWrap/>
            <w:tcMar>
              <w:top w:w="28" w:type="dxa"/>
              <w:left w:w="28" w:type="dxa"/>
              <w:bottom w:w="28" w:type="dxa"/>
              <w:right w:w="85" w:type="dxa"/>
            </w:tcMar>
            <w:hideMark/>
          </w:tcPr>
          <w:p w14:paraId="2ABEEAEC"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81" w:name="bookmark_342"/>
            <w:r w:rsidRPr="00D94DA7">
              <w:rPr>
                <w:rFonts w:ascii="Traditional Arabic" w:hAnsi="Traditional Arabic" w:cs="Traditional Arabic"/>
                <w:sz w:val="26"/>
                <w:szCs w:val="26"/>
                <w:rtl/>
                <w:lang w:val="en-GB" w:eastAsia="zh-TW"/>
              </w:rPr>
              <w:t xml:space="preserve">ألمانيا </w:t>
            </w:r>
            <w:bookmarkEnd w:id="81"/>
          </w:p>
        </w:tc>
        <w:tc>
          <w:tcPr>
            <w:tcW w:w="3733" w:type="dxa"/>
            <w:shd w:val="clear" w:color="auto" w:fill="auto"/>
            <w:tcMar>
              <w:top w:w="28" w:type="dxa"/>
              <w:left w:w="28" w:type="dxa"/>
              <w:bottom w:w="28" w:type="dxa"/>
              <w:right w:w="85" w:type="dxa"/>
            </w:tcMar>
            <w:hideMark/>
          </w:tcPr>
          <w:p w14:paraId="794721BE"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82" w:name="bookmark_343"/>
            <w:r w:rsidRPr="00D94DA7">
              <w:rPr>
                <w:rFonts w:ascii="Traditional Arabic" w:hAnsi="Traditional Arabic" w:cs="Traditional Arabic"/>
                <w:sz w:val="26"/>
                <w:szCs w:val="26"/>
                <w:rtl/>
                <w:lang w:val="en-GB" w:eastAsia="zh-TW"/>
              </w:rPr>
              <w:t>الترويج لأعمال المنبر وتطوير الموقع الشبكي وإنشاء تطبيق هاتفي</w:t>
            </w:r>
            <w:bookmarkEnd w:id="82"/>
          </w:p>
        </w:tc>
        <w:tc>
          <w:tcPr>
            <w:tcW w:w="1248" w:type="dxa"/>
            <w:shd w:val="clear" w:color="auto" w:fill="auto"/>
            <w:noWrap/>
            <w:tcMar>
              <w:top w:w="28" w:type="dxa"/>
              <w:left w:w="28" w:type="dxa"/>
              <w:bottom w:w="28" w:type="dxa"/>
              <w:right w:w="85" w:type="dxa"/>
            </w:tcMar>
            <w:hideMark/>
          </w:tcPr>
          <w:p w14:paraId="38E67733"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83" w:name="bookmark_344"/>
            <w:r w:rsidRPr="00D94DA7">
              <w:rPr>
                <w:rFonts w:ascii="Traditional Arabic" w:hAnsi="Traditional Arabic" w:cs="Traditional Arabic"/>
                <w:sz w:val="26"/>
                <w:szCs w:val="26"/>
                <w:rtl/>
                <w:lang w:val="en-GB" w:eastAsia="zh-TW"/>
              </w:rPr>
              <w:t>توعية</w:t>
            </w:r>
            <w:bookmarkEnd w:id="83"/>
          </w:p>
        </w:tc>
        <w:tc>
          <w:tcPr>
            <w:tcW w:w="1560" w:type="dxa"/>
            <w:shd w:val="clear" w:color="auto" w:fill="auto"/>
            <w:noWrap/>
            <w:tcMar>
              <w:top w:w="28" w:type="dxa"/>
              <w:left w:w="28" w:type="dxa"/>
              <w:bottom w:w="28" w:type="dxa"/>
              <w:right w:w="85" w:type="dxa"/>
            </w:tcMar>
            <w:hideMark/>
          </w:tcPr>
          <w:p w14:paraId="7C77BF0F"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84" w:name="bookmark_345"/>
            <w:r w:rsidRPr="00D94DA7">
              <w:rPr>
                <w:rFonts w:ascii="Traditional Arabic" w:hAnsi="Traditional Arabic" w:cs="Traditional Arabic"/>
                <w:sz w:val="26"/>
                <w:szCs w:val="26"/>
                <w:rtl/>
                <w:lang w:val="en-GB" w:eastAsia="zh-TW"/>
              </w:rPr>
              <w:t>٣٤٥ ٢١</w:t>
            </w:r>
            <w:bookmarkEnd w:id="84"/>
          </w:p>
        </w:tc>
        <w:tc>
          <w:tcPr>
            <w:tcW w:w="1417" w:type="dxa"/>
            <w:shd w:val="clear" w:color="auto" w:fill="auto"/>
            <w:noWrap/>
            <w:tcMar>
              <w:top w:w="28" w:type="dxa"/>
              <w:left w:w="28" w:type="dxa"/>
              <w:bottom w:w="28" w:type="dxa"/>
              <w:right w:w="85" w:type="dxa"/>
            </w:tcMar>
            <w:hideMark/>
          </w:tcPr>
          <w:p w14:paraId="18E992FF"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shd w:val="clear" w:color="auto" w:fill="auto"/>
            <w:noWrap/>
            <w:tcMar>
              <w:top w:w="28" w:type="dxa"/>
              <w:left w:w="28" w:type="dxa"/>
              <w:bottom w:w="28" w:type="dxa"/>
              <w:right w:w="85" w:type="dxa"/>
            </w:tcMar>
            <w:hideMark/>
          </w:tcPr>
          <w:p w14:paraId="53B8ED85"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700" w:type="dxa"/>
            <w:shd w:val="clear" w:color="auto" w:fill="auto"/>
            <w:noWrap/>
            <w:tcMar>
              <w:top w:w="28" w:type="dxa"/>
              <w:left w:w="28" w:type="dxa"/>
              <w:bottom w:w="28" w:type="dxa"/>
              <w:right w:w="85" w:type="dxa"/>
            </w:tcMar>
            <w:hideMark/>
          </w:tcPr>
          <w:p w14:paraId="787CD996" w14:textId="77777777" w:rsidR="00D94DA7" w:rsidRPr="00D94DA7" w:rsidRDefault="00D94DA7" w:rsidP="00D94DA7">
            <w:pPr>
              <w:spacing w:after="60" w:line="340" w:lineRule="exact"/>
              <w:rPr>
                <w:rFonts w:ascii="Traditional Arabic" w:hAnsi="Traditional Arabic" w:cs="Traditional Arabic"/>
                <w:sz w:val="26"/>
                <w:szCs w:val="26"/>
                <w:lang w:val="en-GB" w:eastAsia="en-GB"/>
              </w:rPr>
            </w:pPr>
          </w:p>
        </w:tc>
        <w:tc>
          <w:tcPr>
            <w:tcW w:w="1398" w:type="dxa"/>
            <w:shd w:val="clear" w:color="auto" w:fill="auto"/>
            <w:noWrap/>
            <w:tcMar>
              <w:top w:w="28" w:type="dxa"/>
              <w:left w:w="28" w:type="dxa"/>
              <w:bottom w:w="28" w:type="dxa"/>
              <w:right w:w="85" w:type="dxa"/>
            </w:tcMar>
            <w:hideMark/>
          </w:tcPr>
          <w:p w14:paraId="68B43A43"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85" w:name="bookmark_346"/>
            <w:r w:rsidRPr="00D94DA7">
              <w:rPr>
                <w:rFonts w:ascii="Traditional Arabic" w:hAnsi="Traditional Arabic" w:cs="Traditional Arabic"/>
                <w:sz w:val="26"/>
                <w:szCs w:val="26"/>
                <w:rtl/>
                <w:lang w:val="en-GB" w:eastAsia="zh-TW"/>
              </w:rPr>
              <w:t>٣٤٥ ٢١</w:t>
            </w:r>
            <w:bookmarkEnd w:id="85"/>
          </w:p>
        </w:tc>
      </w:tr>
      <w:tr w:rsidR="00D94DA7" w:rsidRPr="00D94DA7" w14:paraId="4CB2B774" w14:textId="77777777" w:rsidTr="00AF1AFF">
        <w:trPr>
          <w:gridAfter w:val="1"/>
          <w:wAfter w:w="52" w:type="dxa"/>
          <w:trHeight w:val="900"/>
        </w:trPr>
        <w:tc>
          <w:tcPr>
            <w:tcW w:w="2854" w:type="dxa"/>
            <w:shd w:val="clear" w:color="auto" w:fill="auto"/>
            <w:noWrap/>
            <w:tcMar>
              <w:top w:w="28" w:type="dxa"/>
              <w:left w:w="28" w:type="dxa"/>
              <w:bottom w:w="28" w:type="dxa"/>
              <w:right w:w="85" w:type="dxa"/>
            </w:tcMar>
            <w:hideMark/>
          </w:tcPr>
          <w:p w14:paraId="67641CC5"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86" w:name="bookmark_347"/>
            <w:r w:rsidRPr="00D94DA7">
              <w:rPr>
                <w:rFonts w:ascii="Traditional Arabic" w:hAnsi="Traditional Arabic" w:cs="Traditional Arabic"/>
                <w:sz w:val="26"/>
                <w:szCs w:val="26"/>
                <w:rtl/>
                <w:lang w:val="en-GB" w:eastAsia="zh-TW"/>
              </w:rPr>
              <w:t xml:space="preserve">ألمانيا </w:t>
            </w:r>
            <w:bookmarkEnd w:id="86"/>
          </w:p>
        </w:tc>
        <w:tc>
          <w:tcPr>
            <w:tcW w:w="3733" w:type="dxa"/>
            <w:shd w:val="clear" w:color="auto" w:fill="auto"/>
            <w:tcMar>
              <w:top w:w="28" w:type="dxa"/>
              <w:left w:w="28" w:type="dxa"/>
              <w:bottom w:w="28" w:type="dxa"/>
              <w:right w:w="85" w:type="dxa"/>
            </w:tcMar>
            <w:hideMark/>
          </w:tcPr>
          <w:p w14:paraId="06B0A9FB"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87" w:name="bookmark_348"/>
            <w:r w:rsidRPr="00D94DA7">
              <w:rPr>
                <w:rFonts w:ascii="Traditional Arabic" w:hAnsi="Traditional Arabic" w:cs="Traditional Arabic"/>
                <w:sz w:val="26"/>
                <w:szCs w:val="26"/>
                <w:rtl/>
                <w:lang w:val="en-GB" w:eastAsia="zh-TW"/>
              </w:rPr>
              <w:t>تكاليف إضافية لتوسيع نطاق وظيفة بطاقة نصف موظف لمساعد شؤون نظم المعلومات (خ.ع-٦) التي اعتمدها الاجتماع العام في دورته الخامسة، إلى وظيفة بطاقة موظف كامل</w:t>
            </w:r>
            <w:bookmarkEnd w:id="87"/>
          </w:p>
        </w:tc>
        <w:tc>
          <w:tcPr>
            <w:tcW w:w="1248" w:type="dxa"/>
            <w:shd w:val="clear" w:color="auto" w:fill="auto"/>
            <w:noWrap/>
            <w:tcMar>
              <w:top w:w="28" w:type="dxa"/>
              <w:left w:w="28" w:type="dxa"/>
              <w:bottom w:w="28" w:type="dxa"/>
              <w:right w:w="85" w:type="dxa"/>
            </w:tcMar>
            <w:hideMark/>
          </w:tcPr>
          <w:p w14:paraId="4275B1B0"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88" w:name="bookmark_349"/>
            <w:r w:rsidRPr="00D94DA7">
              <w:rPr>
                <w:rFonts w:ascii="Traditional Arabic" w:hAnsi="Traditional Arabic" w:cs="Traditional Arabic"/>
                <w:sz w:val="26"/>
                <w:szCs w:val="26"/>
                <w:rtl/>
                <w:lang w:val="en-GB" w:eastAsia="zh-TW"/>
              </w:rPr>
              <w:t>موظفون</w:t>
            </w:r>
            <w:bookmarkEnd w:id="88"/>
          </w:p>
        </w:tc>
        <w:tc>
          <w:tcPr>
            <w:tcW w:w="1560" w:type="dxa"/>
            <w:shd w:val="clear" w:color="auto" w:fill="auto"/>
            <w:noWrap/>
            <w:tcMar>
              <w:top w:w="28" w:type="dxa"/>
              <w:left w:w="28" w:type="dxa"/>
              <w:bottom w:w="28" w:type="dxa"/>
              <w:right w:w="85" w:type="dxa"/>
            </w:tcMar>
            <w:hideMark/>
          </w:tcPr>
          <w:p w14:paraId="382E8CEC"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89" w:name="bookmark_350"/>
            <w:r w:rsidRPr="00D94DA7">
              <w:rPr>
                <w:rFonts w:ascii="Traditional Arabic" w:hAnsi="Traditional Arabic" w:cs="Traditional Arabic"/>
                <w:sz w:val="26"/>
                <w:szCs w:val="26"/>
                <w:rtl/>
                <w:lang w:val="en-GB" w:eastAsia="zh-TW"/>
              </w:rPr>
              <w:t>٠٠٠ ٣٠</w:t>
            </w:r>
            <w:bookmarkEnd w:id="89"/>
          </w:p>
        </w:tc>
        <w:tc>
          <w:tcPr>
            <w:tcW w:w="1417" w:type="dxa"/>
            <w:shd w:val="clear" w:color="auto" w:fill="auto"/>
            <w:noWrap/>
            <w:tcMar>
              <w:top w:w="28" w:type="dxa"/>
              <w:left w:w="28" w:type="dxa"/>
              <w:bottom w:w="28" w:type="dxa"/>
              <w:right w:w="85" w:type="dxa"/>
            </w:tcMar>
            <w:hideMark/>
          </w:tcPr>
          <w:p w14:paraId="6CE1075C"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shd w:val="clear" w:color="auto" w:fill="auto"/>
            <w:noWrap/>
            <w:tcMar>
              <w:top w:w="28" w:type="dxa"/>
              <w:left w:w="28" w:type="dxa"/>
              <w:bottom w:w="28" w:type="dxa"/>
              <w:right w:w="85" w:type="dxa"/>
            </w:tcMar>
            <w:hideMark/>
          </w:tcPr>
          <w:p w14:paraId="0FE43528"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90" w:name="bookmark_351"/>
            <w:r w:rsidRPr="00D94DA7">
              <w:rPr>
                <w:rFonts w:ascii="Traditional Arabic" w:hAnsi="Traditional Arabic" w:cs="Traditional Arabic"/>
                <w:sz w:val="26"/>
                <w:szCs w:val="26"/>
                <w:rtl/>
                <w:lang w:val="en-GB" w:eastAsia="zh-TW"/>
              </w:rPr>
              <w:t>٠٠٠ ٣٠</w:t>
            </w:r>
            <w:bookmarkEnd w:id="90"/>
          </w:p>
        </w:tc>
        <w:tc>
          <w:tcPr>
            <w:tcW w:w="1700" w:type="dxa"/>
            <w:shd w:val="clear" w:color="auto" w:fill="auto"/>
            <w:noWrap/>
            <w:tcMar>
              <w:top w:w="28" w:type="dxa"/>
              <w:left w:w="28" w:type="dxa"/>
              <w:bottom w:w="28" w:type="dxa"/>
              <w:right w:w="85" w:type="dxa"/>
            </w:tcMar>
            <w:hideMark/>
          </w:tcPr>
          <w:p w14:paraId="40D80630"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398" w:type="dxa"/>
            <w:shd w:val="clear" w:color="auto" w:fill="auto"/>
            <w:noWrap/>
            <w:tcMar>
              <w:top w:w="28" w:type="dxa"/>
              <w:left w:w="28" w:type="dxa"/>
              <w:bottom w:w="28" w:type="dxa"/>
              <w:right w:w="85" w:type="dxa"/>
            </w:tcMar>
            <w:hideMark/>
          </w:tcPr>
          <w:p w14:paraId="3A72444B"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91" w:name="bookmark_352"/>
            <w:r w:rsidRPr="00D94DA7">
              <w:rPr>
                <w:rFonts w:ascii="Traditional Arabic" w:hAnsi="Traditional Arabic" w:cs="Traditional Arabic"/>
                <w:sz w:val="26"/>
                <w:szCs w:val="26"/>
                <w:rtl/>
                <w:lang w:val="en-GB" w:eastAsia="zh-TW"/>
              </w:rPr>
              <w:t>٠٠٠ ٦٠</w:t>
            </w:r>
            <w:bookmarkEnd w:id="91"/>
          </w:p>
        </w:tc>
      </w:tr>
      <w:tr w:rsidR="00D94DA7" w:rsidRPr="00D94DA7" w14:paraId="02940A05" w14:textId="77777777" w:rsidTr="00AF1AFF">
        <w:trPr>
          <w:gridAfter w:val="1"/>
          <w:wAfter w:w="52" w:type="dxa"/>
          <w:trHeight w:val="439"/>
        </w:trPr>
        <w:tc>
          <w:tcPr>
            <w:tcW w:w="2854" w:type="dxa"/>
            <w:shd w:val="clear" w:color="auto" w:fill="auto"/>
            <w:noWrap/>
            <w:tcMar>
              <w:top w:w="28" w:type="dxa"/>
              <w:left w:w="28" w:type="dxa"/>
              <w:bottom w:w="28" w:type="dxa"/>
              <w:right w:w="85" w:type="dxa"/>
            </w:tcMar>
            <w:hideMark/>
          </w:tcPr>
          <w:p w14:paraId="7F34BE8B"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92" w:name="bookmark_353"/>
            <w:r w:rsidRPr="00D94DA7">
              <w:rPr>
                <w:rFonts w:ascii="Traditional Arabic" w:hAnsi="Traditional Arabic" w:cs="Traditional Arabic"/>
                <w:sz w:val="26"/>
                <w:szCs w:val="26"/>
                <w:rtl/>
                <w:lang w:val="en-GB" w:eastAsia="zh-TW"/>
              </w:rPr>
              <w:t xml:space="preserve">ألمانيا </w:t>
            </w:r>
            <w:bookmarkEnd w:id="92"/>
          </w:p>
        </w:tc>
        <w:tc>
          <w:tcPr>
            <w:tcW w:w="3733" w:type="dxa"/>
            <w:shd w:val="clear" w:color="auto" w:fill="auto"/>
            <w:tcMar>
              <w:top w:w="28" w:type="dxa"/>
              <w:left w:w="28" w:type="dxa"/>
              <w:bottom w:w="28" w:type="dxa"/>
              <w:right w:w="85" w:type="dxa"/>
            </w:tcMar>
            <w:hideMark/>
          </w:tcPr>
          <w:p w14:paraId="257EDFCC"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93" w:name="bookmark_354"/>
            <w:r w:rsidRPr="00D94DA7">
              <w:rPr>
                <w:rFonts w:ascii="Traditional Arabic" w:hAnsi="Traditional Arabic" w:cs="Traditional Arabic"/>
                <w:sz w:val="26"/>
                <w:szCs w:val="26"/>
                <w:rtl/>
                <w:lang w:val="en-GB" w:eastAsia="zh-TW"/>
              </w:rPr>
              <w:t>اجتماع صياغة الفصول المتعلقة بالتقييم العالمي (الناتج 2 (ج))</w:t>
            </w:r>
            <w:bookmarkEnd w:id="93"/>
          </w:p>
        </w:tc>
        <w:tc>
          <w:tcPr>
            <w:tcW w:w="1248" w:type="dxa"/>
            <w:shd w:val="clear" w:color="auto" w:fill="auto"/>
            <w:noWrap/>
            <w:tcMar>
              <w:top w:w="28" w:type="dxa"/>
              <w:left w:w="28" w:type="dxa"/>
              <w:bottom w:w="28" w:type="dxa"/>
              <w:right w:w="85" w:type="dxa"/>
            </w:tcMar>
            <w:hideMark/>
          </w:tcPr>
          <w:p w14:paraId="0F5C4DFC"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94" w:name="bookmark_355"/>
            <w:r w:rsidRPr="00D94DA7">
              <w:rPr>
                <w:rFonts w:ascii="Traditional Arabic" w:hAnsi="Traditional Arabic" w:cs="Traditional Arabic"/>
                <w:sz w:val="26"/>
                <w:szCs w:val="26"/>
                <w:rtl/>
                <w:lang w:val="en-GB" w:eastAsia="zh-TW"/>
              </w:rPr>
              <w:t>اجتماعات</w:t>
            </w:r>
            <w:bookmarkEnd w:id="94"/>
          </w:p>
        </w:tc>
        <w:tc>
          <w:tcPr>
            <w:tcW w:w="1560" w:type="dxa"/>
            <w:shd w:val="clear" w:color="auto" w:fill="auto"/>
            <w:noWrap/>
            <w:tcMar>
              <w:top w:w="28" w:type="dxa"/>
              <w:left w:w="28" w:type="dxa"/>
              <w:bottom w:w="28" w:type="dxa"/>
              <w:right w:w="85" w:type="dxa"/>
            </w:tcMar>
            <w:hideMark/>
          </w:tcPr>
          <w:p w14:paraId="63286ADA"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95" w:name="bookmark_356"/>
            <w:r w:rsidRPr="00D94DA7">
              <w:rPr>
                <w:rFonts w:ascii="Traditional Arabic" w:hAnsi="Traditional Arabic" w:cs="Traditional Arabic"/>
                <w:sz w:val="26"/>
                <w:szCs w:val="26"/>
                <w:rtl/>
                <w:lang w:val="en-GB" w:eastAsia="zh-TW"/>
              </w:rPr>
              <w:t>٥٦٤ ٥٦</w:t>
            </w:r>
            <w:bookmarkEnd w:id="95"/>
          </w:p>
        </w:tc>
        <w:tc>
          <w:tcPr>
            <w:tcW w:w="1417" w:type="dxa"/>
            <w:shd w:val="clear" w:color="auto" w:fill="auto"/>
            <w:noWrap/>
            <w:tcMar>
              <w:top w:w="28" w:type="dxa"/>
              <w:left w:w="28" w:type="dxa"/>
              <w:bottom w:w="28" w:type="dxa"/>
              <w:right w:w="85" w:type="dxa"/>
            </w:tcMar>
            <w:hideMark/>
          </w:tcPr>
          <w:p w14:paraId="209810C7"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shd w:val="clear" w:color="auto" w:fill="auto"/>
            <w:noWrap/>
            <w:tcMar>
              <w:top w:w="28" w:type="dxa"/>
              <w:left w:w="28" w:type="dxa"/>
              <w:bottom w:w="28" w:type="dxa"/>
              <w:right w:w="85" w:type="dxa"/>
            </w:tcMar>
            <w:hideMark/>
          </w:tcPr>
          <w:p w14:paraId="04C86522"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700" w:type="dxa"/>
            <w:shd w:val="clear" w:color="auto" w:fill="auto"/>
            <w:noWrap/>
            <w:tcMar>
              <w:top w:w="28" w:type="dxa"/>
              <w:left w:w="28" w:type="dxa"/>
              <w:bottom w:w="28" w:type="dxa"/>
              <w:right w:w="85" w:type="dxa"/>
            </w:tcMar>
            <w:hideMark/>
          </w:tcPr>
          <w:p w14:paraId="16DC7DBB"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398" w:type="dxa"/>
            <w:shd w:val="clear" w:color="auto" w:fill="auto"/>
            <w:noWrap/>
            <w:tcMar>
              <w:top w:w="28" w:type="dxa"/>
              <w:left w:w="28" w:type="dxa"/>
              <w:bottom w:w="28" w:type="dxa"/>
              <w:right w:w="85" w:type="dxa"/>
            </w:tcMar>
            <w:hideMark/>
          </w:tcPr>
          <w:p w14:paraId="23D02123"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96" w:name="bookmark_357"/>
            <w:r w:rsidRPr="00D94DA7">
              <w:rPr>
                <w:rFonts w:ascii="Traditional Arabic" w:hAnsi="Traditional Arabic" w:cs="Traditional Arabic"/>
                <w:sz w:val="26"/>
                <w:szCs w:val="26"/>
                <w:rtl/>
                <w:lang w:val="en-GB" w:eastAsia="zh-TW"/>
              </w:rPr>
              <w:t>٥٦٤ ٥٦</w:t>
            </w:r>
            <w:bookmarkEnd w:id="96"/>
          </w:p>
        </w:tc>
      </w:tr>
      <w:tr w:rsidR="00D94DA7" w:rsidRPr="00D94DA7" w14:paraId="2B49FE83" w14:textId="77777777" w:rsidTr="00AF1AFF">
        <w:trPr>
          <w:gridAfter w:val="1"/>
          <w:wAfter w:w="52" w:type="dxa"/>
          <w:trHeight w:val="261"/>
        </w:trPr>
        <w:tc>
          <w:tcPr>
            <w:tcW w:w="2854" w:type="dxa"/>
            <w:shd w:val="clear" w:color="auto" w:fill="auto"/>
            <w:tcMar>
              <w:top w:w="28" w:type="dxa"/>
              <w:left w:w="28" w:type="dxa"/>
              <w:bottom w:w="28" w:type="dxa"/>
              <w:right w:w="85" w:type="dxa"/>
            </w:tcMar>
            <w:hideMark/>
          </w:tcPr>
          <w:p w14:paraId="04510E2E" w14:textId="13F073E1"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97" w:name="bookmark_358"/>
            <w:r w:rsidRPr="00D94DA7">
              <w:rPr>
                <w:rFonts w:ascii="Traditional Arabic" w:hAnsi="Traditional Arabic" w:cs="Traditional Arabic"/>
                <w:sz w:val="26"/>
                <w:szCs w:val="26"/>
                <w:rtl/>
                <w:lang w:val="en-GB" w:eastAsia="zh-TW"/>
              </w:rPr>
              <w:t>المملكة المتحدة</w:t>
            </w:r>
            <w:bookmarkEnd w:id="97"/>
          </w:p>
        </w:tc>
        <w:tc>
          <w:tcPr>
            <w:tcW w:w="3733" w:type="dxa"/>
            <w:shd w:val="clear" w:color="auto" w:fill="auto"/>
            <w:tcMar>
              <w:top w:w="28" w:type="dxa"/>
              <w:left w:w="28" w:type="dxa"/>
              <w:bottom w:w="28" w:type="dxa"/>
              <w:right w:w="85" w:type="dxa"/>
            </w:tcMar>
            <w:hideMark/>
          </w:tcPr>
          <w:p w14:paraId="34999C35"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98" w:name="bookmark_359"/>
            <w:r w:rsidRPr="00D94DA7">
              <w:rPr>
                <w:rFonts w:ascii="Traditional Arabic" w:hAnsi="Traditional Arabic" w:cs="Traditional Arabic"/>
                <w:sz w:val="26"/>
                <w:szCs w:val="26"/>
                <w:rtl/>
                <w:lang w:val="en-GB" w:eastAsia="zh-TW"/>
              </w:rPr>
              <w:t>اجتماع صياغة الفصول المتعلقة بالتقييم العالمي (الناتج 2 (ج))</w:t>
            </w:r>
            <w:bookmarkEnd w:id="98"/>
          </w:p>
        </w:tc>
        <w:tc>
          <w:tcPr>
            <w:tcW w:w="1248" w:type="dxa"/>
            <w:shd w:val="clear" w:color="auto" w:fill="auto"/>
            <w:noWrap/>
            <w:tcMar>
              <w:top w:w="28" w:type="dxa"/>
              <w:left w:w="28" w:type="dxa"/>
              <w:bottom w:w="28" w:type="dxa"/>
              <w:right w:w="85" w:type="dxa"/>
            </w:tcMar>
            <w:hideMark/>
          </w:tcPr>
          <w:p w14:paraId="040A6F25"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99" w:name="bookmark_360"/>
            <w:r w:rsidRPr="00D94DA7">
              <w:rPr>
                <w:rFonts w:ascii="Traditional Arabic" w:hAnsi="Traditional Arabic" w:cs="Traditional Arabic"/>
                <w:sz w:val="26"/>
                <w:szCs w:val="26"/>
                <w:rtl/>
                <w:lang w:val="en-GB" w:eastAsia="zh-TW"/>
              </w:rPr>
              <w:t>اجتماعات</w:t>
            </w:r>
            <w:bookmarkEnd w:id="99"/>
          </w:p>
        </w:tc>
        <w:tc>
          <w:tcPr>
            <w:tcW w:w="1560" w:type="dxa"/>
            <w:shd w:val="clear" w:color="auto" w:fill="auto"/>
            <w:noWrap/>
            <w:tcMar>
              <w:top w:w="28" w:type="dxa"/>
              <w:left w:w="28" w:type="dxa"/>
              <w:bottom w:w="28" w:type="dxa"/>
              <w:right w:w="85" w:type="dxa"/>
            </w:tcMar>
            <w:hideMark/>
          </w:tcPr>
          <w:p w14:paraId="1F569721"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100" w:name="bookmark_361"/>
            <w:r w:rsidRPr="00D94DA7">
              <w:rPr>
                <w:rFonts w:ascii="Traditional Arabic" w:hAnsi="Traditional Arabic" w:cs="Traditional Arabic"/>
                <w:sz w:val="26"/>
                <w:szCs w:val="26"/>
                <w:rtl/>
                <w:lang w:val="en-GB" w:eastAsia="zh-TW"/>
              </w:rPr>
              <w:t>٤٦٦ ٣٨</w:t>
            </w:r>
            <w:bookmarkEnd w:id="100"/>
          </w:p>
        </w:tc>
        <w:tc>
          <w:tcPr>
            <w:tcW w:w="1417" w:type="dxa"/>
            <w:shd w:val="clear" w:color="auto" w:fill="auto"/>
            <w:noWrap/>
            <w:tcMar>
              <w:top w:w="28" w:type="dxa"/>
              <w:left w:w="28" w:type="dxa"/>
              <w:bottom w:w="28" w:type="dxa"/>
              <w:right w:w="85" w:type="dxa"/>
            </w:tcMar>
            <w:hideMark/>
          </w:tcPr>
          <w:p w14:paraId="57F07D0E"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shd w:val="clear" w:color="auto" w:fill="auto"/>
            <w:noWrap/>
            <w:tcMar>
              <w:top w:w="28" w:type="dxa"/>
              <w:left w:w="28" w:type="dxa"/>
              <w:bottom w:w="28" w:type="dxa"/>
              <w:right w:w="85" w:type="dxa"/>
            </w:tcMar>
            <w:hideMark/>
          </w:tcPr>
          <w:p w14:paraId="3FFA5CC9"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700" w:type="dxa"/>
            <w:shd w:val="clear" w:color="auto" w:fill="auto"/>
            <w:noWrap/>
            <w:tcMar>
              <w:top w:w="28" w:type="dxa"/>
              <w:left w:w="28" w:type="dxa"/>
              <w:bottom w:w="28" w:type="dxa"/>
              <w:right w:w="85" w:type="dxa"/>
            </w:tcMar>
            <w:hideMark/>
          </w:tcPr>
          <w:p w14:paraId="02C67353"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398" w:type="dxa"/>
            <w:shd w:val="clear" w:color="auto" w:fill="auto"/>
            <w:noWrap/>
            <w:tcMar>
              <w:top w:w="28" w:type="dxa"/>
              <w:left w:w="28" w:type="dxa"/>
              <w:bottom w:w="28" w:type="dxa"/>
              <w:right w:w="85" w:type="dxa"/>
            </w:tcMar>
            <w:hideMark/>
          </w:tcPr>
          <w:p w14:paraId="1242E4A3"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101" w:name="bookmark_362"/>
            <w:r w:rsidRPr="00D94DA7">
              <w:rPr>
                <w:rFonts w:ascii="Traditional Arabic" w:hAnsi="Traditional Arabic" w:cs="Traditional Arabic"/>
                <w:sz w:val="26"/>
                <w:szCs w:val="26"/>
                <w:rtl/>
                <w:lang w:val="en-GB" w:eastAsia="zh-TW"/>
              </w:rPr>
              <w:t>٤٦٦ ٣٨</w:t>
            </w:r>
            <w:bookmarkEnd w:id="101"/>
          </w:p>
        </w:tc>
      </w:tr>
      <w:tr w:rsidR="00D94DA7" w:rsidRPr="00D94DA7" w14:paraId="3E7AC979" w14:textId="77777777" w:rsidTr="00AF1AFF">
        <w:trPr>
          <w:gridAfter w:val="1"/>
          <w:wAfter w:w="52" w:type="dxa"/>
          <w:trHeight w:val="97"/>
        </w:trPr>
        <w:tc>
          <w:tcPr>
            <w:tcW w:w="2854" w:type="dxa"/>
            <w:shd w:val="clear" w:color="auto" w:fill="auto"/>
            <w:noWrap/>
            <w:tcMar>
              <w:top w:w="28" w:type="dxa"/>
              <w:left w:w="28" w:type="dxa"/>
              <w:bottom w:w="28" w:type="dxa"/>
              <w:right w:w="85" w:type="dxa"/>
            </w:tcMar>
            <w:hideMark/>
          </w:tcPr>
          <w:p w14:paraId="50B5A209"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102" w:name="bookmark_363"/>
            <w:r w:rsidRPr="00D94DA7">
              <w:rPr>
                <w:rFonts w:ascii="Traditional Arabic" w:hAnsi="Traditional Arabic" w:cs="Traditional Arabic"/>
                <w:sz w:val="26"/>
                <w:szCs w:val="26"/>
                <w:rtl/>
                <w:lang w:val="en-GB" w:eastAsia="zh-TW"/>
              </w:rPr>
              <w:t>الولايات المتحدة الأمريكية</w:t>
            </w:r>
            <w:bookmarkEnd w:id="102"/>
          </w:p>
        </w:tc>
        <w:tc>
          <w:tcPr>
            <w:tcW w:w="3733" w:type="dxa"/>
            <w:shd w:val="clear" w:color="auto" w:fill="auto"/>
            <w:tcMar>
              <w:top w:w="28" w:type="dxa"/>
              <w:left w:w="28" w:type="dxa"/>
              <w:bottom w:w="28" w:type="dxa"/>
              <w:right w:w="85" w:type="dxa"/>
            </w:tcMar>
            <w:hideMark/>
          </w:tcPr>
          <w:p w14:paraId="631600D2"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103" w:name="bookmark_364"/>
            <w:r w:rsidRPr="00D94DA7">
              <w:rPr>
                <w:rFonts w:ascii="Traditional Arabic" w:hAnsi="Traditional Arabic" w:cs="Traditional Arabic"/>
                <w:sz w:val="26"/>
                <w:szCs w:val="26"/>
                <w:rtl/>
                <w:lang w:val="en-GB" w:eastAsia="zh-TW"/>
              </w:rPr>
              <w:t>اجتماع صياغة الفصول المتعلقة بالتقييم العالمي (الناتج 2 (ج))</w:t>
            </w:r>
            <w:bookmarkEnd w:id="103"/>
          </w:p>
        </w:tc>
        <w:tc>
          <w:tcPr>
            <w:tcW w:w="1248" w:type="dxa"/>
            <w:shd w:val="clear" w:color="auto" w:fill="auto"/>
            <w:noWrap/>
            <w:tcMar>
              <w:top w:w="28" w:type="dxa"/>
              <w:left w:w="28" w:type="dxa"/>
              <w:bottom w:w="28" w:type="dxa"/>
              <w:right w:w="85" w:type="dxa"/>
            </w:tcMar>
            <w:hideMark/>
          </w:tcPr>
          <w:p w14:paraId="5E2A520D"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104" w:name="bookmark_365"/>
            <w:r w:rsidRPr="00D94DA7">
              <w:rPr>
                <w:rFonts w:ascii="Traditional Arabic" w:hAnsi="Traditional Arabic" w:cs="Traditional Arabic"/>
                <w:sz w:val="26"/>
                <w:szCs w:val="26"/>
                <w:rtl/>
                <w:lang w:val="en-GB" w:eastAsia="zh-TW"/>
              </w:rPr>
              <w:t>اجتماعات</w:t>
            </w:r>
            <w:bookmarkEnd w:id="104"/>
          </w:p>
        </w:tc>
        <w:tc>
          <w:tcPr>
            <w:tcW w:w="1560" w:type="dxa"/>
            <w:shd w:val="clear" w:color="auto" w:fill="auto"/>
            <w:noWrap/>
            <w:tcMar>
              <w:top w:w="28" w:type="dxa"/>
              <w:left w:w="28" w:type="dxa"/>
              <w:bottom w:w="28" w:type="dxa"/>
              <w:right w:w="85" w:type="dxa"/>
            </w:tcMar>
            <w:hideMark/>
          </w:tcPr>
          <w:p w14:paraId="189AADCB" w14:textId="77777777" w:rsidR="00D94DA7" w:rsidRPr="00D94DA7" w:rsidRDefault="00D94DA7" w:rsidP="00D94DA7">
            <w:pPr>
              <w:spacing w:after="60"/>
              <w:rPr>
                <w:rFonts w:ascii="Traditional Arabic" w:hAnsi="Traditional Arabic" w:cs="Traditional Arabic"/>
                <w:sz w:val="26"/>
                <w:szCs w:val="26"/>
                <w:rtl/>
                <w:lang w:val="en-GB" w:eastAsia="zh-TW"/>
              </w:rPr>
            </w:pPr>
            <w:bookmarkStart w:id="105" w:name="bookmark_366"/>
            <w:r w:rsidRPr="00D94DA7">
              <w:rPr>
                <w:rFonts w:ascii="Traditional Arabic" w:hAnsi="Traditional Arabic" w:cs="Traditional Arabic"/>
                <w:sz w:val="26"/>
                <w:szCs w:val="26"/>
                <w:rtl/>
                <w:lang w:val="en-GB" w:eastAsia="zh-TW"/>
              </w:rPr>
              <w:t>٠٠٠ ٢٥</w:t>
            </w:r>
            <w:bookmarkEnd w:id="105"/>
          </w:p>
        </w:tc>
        <w:tc>
          <w:tcPr>
            <w:tcW w:w="1417" w:type="dxa"/>
            <w:shd w:val="clear" w:color="auto" w:fill="auto"/>
            <w:noWrap/>
            <w:tcMar>
              <w:top w:w="28" w:type="dxa"/>
              <w:left w:w="28" w:type="dxa"/>
              <w:bottom w:w="28" w:type="dxa"/>
              <w:right w:w="85" w:type="dxa"/>
            </w:tcMar>
            <w:hideMark/>
          </w:tcPr>
          <w:p w14:paraId="0109FBE6"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shd w:val="clear" w:color="auto" w:fill="auto"/>
            <w:noWrap/>
            <w:tcMar>
              <w:top w:w="28" w:type="dxa"/>
              <w:left w:w="28" w:type="dxa"/>
              <w:bottom w:w="28" w:type="dxa"/>
              <w:right w:w="85" w:type="dxa"/>
            </w:tcMar>
            <w:hideMark/>
          </w:tcPr>
          <w:p w14:paraId="77114E0A"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700" w:type="dxa"/>
            <w:shd w:val="clear" w:color="auto" w:fill="auto"/>
            <w:noWrap/>
            <w:tcMar>
              <w:top w:w="28" w:type="dxa"/>
              <w:left w:w="28" w:type="dxa"/>
              <w:bottom w:w="28" w:type="dxa"/>
              <w:right w:w="85" w:type="dxa"/>
            </w:tcMar>
            <w:hideMark/>
          </w:tcPr>
          <w:p w14:paraId="6DEBCB45"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sz w:val="26"/>
                <w:szCs w:val="26"/>
                <w:lang w:val="en-GB" w:eastAsia="en-GB"/>
              </w:rPr>
            </w:pPr>
          </w:p>
        </w:tc>
        <w:tc>
          <w:tcPr>
            <w:tcW w:w="1398" w:type="dxa"/>
            <w:shd w:val="clear" w:color="auto" w:fill="auto"/>
            <w:noWrap/>
            <w:tcMar>
              <w:top w:w="28" w:type="dxa"/>
              <w:left w:w="28" w:type="dxa"/>
              <w:bottom w:w="28" w:type="dxa"/>
              <w:right w:w="85" w:type="dxa"/>
            </w:tcMar>
            <w:hideMark/>
          </w:tcPr>
          <w:p w14:paraId="09E20231"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106" w:name="bookmark_367"/>
            <w:r w:rsidRPr="00D94DA7">
              <w:rPr>
                <w:rFonts w:ascii="Traditional Arabic" w:hAnsi="Traditional Arabic" w:cs="Traditional Arabic"/>
                <w:sz w:val="26"/>
                <w:szCs w:val="26"/>
                <w:rtl/>
                <w:lang w:val="en-GB" w:eastAsia="zh-TW"/>
              </w:rPr>
              <w:t>٠٠٠ ٢٥</w:t>
            </w:r>
            <w:bookmarkEnd w:id="106"/>
          </w:p>
        </w:tc>
      </w:tr>
      <w:tr w:rsidR="00D94DA7" w:rsidRPr="00D94DA7" w14:paraId="322D2B60" w14:textId="77777777" w:rsidTr="00AF1AFF">
        <w:trPr>
          <w:gridAfter w:val="1"/>
          <w:wAfter w:w="52" w:type="dxa"/>
          <w:trHeight w:val="540"/>
        </w:trPr>
        <w:tc>
          <w:tcPr>
            <w:tcW w:w="2854" w:type="dxa"/>
            <w:tcBorders>
              <w:bottom w:val="single" w:sz="8" w:space="0" w:color="auto"/>
            </w:tcBorders>
            <w:shd w:val="clear" w:color="auto" w:fill="auto"/>
            <w:tcMar>
              <w:top w:w="28" w:type="dxa"/>
              <w:left w:w="28" w:type="dxa"/>
              <w:bottom w:w="28" w:type="dxa"/>
              <w:right w:w="85" w:type="dxa"/>
            </w:tcMar>
            <w:hideMark/>
          </w:tcPr>
          <w:p w14:paraId="078FFF3A"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107" w:name="bookmark_368"/>
            <w:r w:rsidRPr="00D94DA7">
              <w:rPr>
                <w:rFonts w:ascii="Traditional Arabic" w:hAnsi="Traditional Arabic" w:cs="Traditional Arabic"/>
                <w:sz w:val="26"/>
                <w:szCs w:val="26"/>
                <w:rtl/>
                <w:lang w:val="en-GB" w:eastAsia="zh-TW"/>
              </w:rPr>
              <w:t>النرويج</w:t>
            </w:r>
            <w:bookmarkEnd w:id="107"/>
          </w:p>
        </w:tc>
        <w:tc>
          <w:tcPr>
            <w:tcW w:w="3733" w:type="dxa"/>
            <w:tcBorders>
              <w:bottom w:val="single" w:sz="8" w:space="0" w:color="auto"/>
            </w:tcBorders>
            <w:shd w:val="clear" w:color="auto" w:fill="auto"/>
            <w:tcMar>
              <w:top w:w="28" w:type="dxa"/>
              <w:left w:w="28" w:type="dxa"/>
              <w:bottom w:w="28" w:type="dxa"/>
              <w:right w:w="85" w:type="dxa"/>
            </w:tcMar>
            <w:hideMark/>
          </w:tcPr>
          <w:p w14:paraId="3A3F067F" w14:textId="77777777" w:rsidR="00D94DA7" w:rsidRPr="00D94DA7" w:rsidRDefault="00D94DA7" w:rsidP="00D94DA7">
            <w:pPr>
              <w:spacing w:after="60" w:line="340" w:lineRule="exact"/>
              <w:textDirection w:val="tbRlV"/>
              <w:rPr>
                <w:rFonts w:ascii="Traditional Arabic" w:hAnsi="Traditional Arabic" w:cs="Traditional Arabic"/>
                <w:sz w:val="26"/>
                <w:szCs w:val="26"/>
                <w:rtl/>
                <w:lang w:val="en-GB" w:eastAsia="zh-TW"/>
              </w:rPr>
            </w:pPr>
            <w:bookmarkStart w:id="108" w:name="bookmark_369"/>
            <w:r w:rsidRPr="00D94DA7">
              <w:rPr>
                <w:rFonts w:ascii="Traditional Arabic" w:hAnsi="Traditional Arabic" w:cs="Traditional Arabic"/>
                <w:sz w:val="26"/>
                <w:szCs w:val="26"/>
                <w:rtl/>
                <w:lang w:val="en-GB" w:eastAsia="zh-TW"/>
              </w:rPr>
              <w:t>تقديم الدعم للاجتماع المعقود لصياغة موجز مقرري السياسات الخاص بالتقييم العالمي (الناتج ٢ (ج))</w:t>
            </w:r>
            <w:bookmarkEnd w:id="108"/>
          </w:p>
        </w:tc>
        <w:tc>
          <w:tcPr>
            <w:tcW w:w="1248" w:type="dxa"/>
            <w:tcBorders>
              <w:bottom w:val="single" w:sz="8" w:space="0" w:color="auto"/>
            </w:tcBorders>
            <w:shd w:val="clear" w:color="auto" w:fill="auto"/>
            <w:noWrap/>
            <w:tcMar>
              <w:top w:w="28" w:type="dxa"/>
              <w:left w:w="28" w:type="dxa"/>
              <w:bottom w:w="28" w:type="dxa"/>
              <w:right w:w="85" w:type="dxa"/>
            </w:tcMar>
            <w:hideMark/>
          </w:tcPr>
          <w:p w14:paraId="1EE91958" w14:textId="77777777" w:rsidR="00D94DA7" w:rsidRPr="00D94DA7" w:rsidRDefault="00D94DA7" w:rsidP="00D94DA7">
            <w:pPr>
              <w:spacing w:after="60" w:line="340" w:lineRule="exact"/>
              <w:jc w:val="both"/>
              <w:textDirection w:val="tbRlV"/>
              <w:rPr>
                <w:rFonts w:ascii="Traditional Arabic" w:hAnsi="Traditional Arabic" w:cs="Traditional Arabic"/>
                <w:color w:val="000000"/>
                <w:sz w:val="26"/>
                <w:szCs w:val="26"/>
                <w:rtl/>
                <w:lang w:val="en-GB" w:eastAsia="zh-TW"/>
              </w:rPr>
            </w:pPr>
            <w:bookmarkStart w:id="109" w:name="bookmark_370"/>
            <w:r w:rsidRPr="00D94DA7">
              <w:rPr>
                <w:rFonts w:ascii="Traditional Arabic" w:hAnsi="Traditional Arabic" w:cs="Traditional Arabic"/>
                <w:sz w:val="26"/>
                <w:szCs w:val="26"/>
                <w:rtl/>
                <w:lang w:val="en-GB" w:eastAsia="zh-TW"/>
              </w:rPr>
              <w:t>نواتج</w:t>
            </w:r>
          </w:p>
        </w:tc>
        <w:bookmarkEnd w:id="109"/>
        <w:tc>
          <w:tcPr>
            <w:tcW w:w="1560" w:type="dxa"/>
            <w:tcBorders>
              <w:bottom w:val="single" w:sz="8" w:space="0" w:color="auto"/>
            </w:tcBorders>
            <w:shd w:val="clear" w:color="auto" w:fill="auto"/>
            <w:tcMar>
              <w:top w:w="28" w:type="dxa"/>
              <w:left w:w="28" w:type="dxa"/>
              <w:bottom w:w="28" w:type="dxa"/>
              <w:right w:w="85" w:type="dxa"/>
            </w:tcMar>
          </w:tcPr>
          <w:p w14:paraId="6F7E0B53"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r w:rsidRPr="00D94DA7">
              <w:rPr>
                <w:rFonts w:ascii="Traditional Arabic" w:hAnsi="Traditional Arabic" w:cs="Traditional Arabic"/>
                <w:color w:val="000000"/>
                <w:sz w:val="26"/>
                <w:szCs w:val="26"/>
                <w:rtl/>
                <w:lang w:val="en-GB" w:eastAsia="zh-TW"/>
              </w:rPr>
              <w:t>920 43</w:t>
            </w:r>
          </w:p>
        </w:tc>
        <w:tc>
          <w:tcPr>
            <w:tcW w:w="1417" w:type="dxa"/>
            <w:tcBorders>
              <w:bottom w:val="single" w:sz="8" w:space="0" w:color="auto"/>
            </w:tcBorders>
            <w:shd w:val="clear" w:color="auto" w:fill="auto"/>
            <w:noWrap/>
            <w:tcMar>
              <w:top w:w="28" w:type="dxa"/>
              <w:left w:w="28" w:type="dxa"/>
              <w:bottom w:w="28" w:type="dxa"/>
              <w:right w:w="85" w:type="dxa"/>
            </w:tcMar>
            <w:hideMark/>
          </w:tcPr>
          <w:p w14:paraId="51855E7F"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276" w:type="dxa"/>
            <w:tcBorders>
              <w:bottom w:val="single" w:sz="8" w:space="0" w:color="auto"/>
            </w:tcBorders>
            <w:shd w:val="clear" w:color="auto" w:fill="auto"/>
            <w:noWrap/>
            <w:tcMar>
              <w:top w:w="28" w:type="dxa"/>
              <w:left w:w="28" w:type="dxa"/>
              <w:bottom w:w="28" w:type="dxa"/>
              <w:right w:w="85" w:type="dxa"/>
            </w:tcMar>
          </w:tcPr>
          <w:p w14:paraId="048704FC"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p>
        </w:tc>
        <w:tc>
          <w:tcPr>
            <w:tcW w:w="1700" w:type="dxa"/>
            <w:tcBorders>
              <w:bottom w:val="single" w:sz="8" w:space="0" w:color="auto"/>
            </w:tcBorders>
            <w:shd w:val="clear" w:color="auto" w:fill="auto"/>
            <w:noWrap/>
            <w:tcMar>
              <w:top w:w="28" w:type="dxa"/>
              <w:left w:w="28" w:type="dxa"/>
              <w:bottom w:w="28" w:type="dxa"/>
              <w:right w:w="85" w:type="dxa"/>
            </w:tcMar>
            <w:hideMark/>
          </w:tcPr>
          <w:p w14:paraId="4AD6D8AA"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60" w:line="340" w:lineRule="exact"/>
              <w:ind w:left="1247" w:right="284" w:hanging="1247"/>
              <w:rPr>
                <w:rFonts w:ascii="Traditional Arabic" w:hAnsi="Traditional Arabic" w:cs="Traditional Arabic"/>
                <w:color w:val="000000"/>
                <w:sz w:val="26"/>
                <w:szCs w:val="26"/>
                <w:lang w:val="en-GB" w:eastAsia="en-GB"/>
              </w:rPr>
            </w:pPr>
          </w:p>
        </w:tc>
        <w:tc>
          <w:tcPr>
            <w:tcW w:w="1398" w:type="dxa"/>
            <w:tcBorders>
              <w:bottom w:val="single" w:sz="8" w:space="0" w:color="auto"/>
            </w:tcBorders>
            <w:shd w:val="clear" w:color="auto" w:fill="auto"/>
            <w:noWrap/>
            <w:tcMar>
              <w:top w:w="28" w:type="dxa"/>
              <w:left w:w="28" w:type="dxa"/>
              <w:bottom w:w="28" w:type="dxa"/>
              <w:right w:w="85" w:type="dxa"/>
            </w:tcMar>
            <w:hideMark/>
          </w:tcPr>
          <w:p w14:paraId="2F42D68A" w14:textId="77777777" w:rsidR="00D94DA7" w:rsidRPr="00D94DA7" w:rsidRDefault="00D94DA7" w:rsidP="00D94DA7">
            <w:pPr>
              <w:spacing w:after="60" w:line="340" w:lineRule="exact"/>
              <w:textDirection w:val="tbRlV"/>
              <w:rPr>
                <w:rFonts w:ascii="Traditional Arabic" w:hAnsi="Traditional Arabic" w:cs="Traditional Arabic"/>
                <w:color w:val="000000"/>
                <w:sz w:val="26"/>
                <w:szCs w:val="26"/>
                <w:rtl/>
                <w:lang w:val="en-GB" w:eastAsia="zh-TW"/>
              </w:rPr>
            </w:pPr>
            <w:bookmarkStart w:id="110" w:name="bookmark_372"/>
            <w:r w:rsidRPr="00D94DA7">
              <w:rPr>
                <w:rFonts w:ascii="Traditional Arabic" w:hAnsi="Traditional Arabic" w:cs="Traditional Arabic"/>
                <w:sz w:val="26"/>
                <w:szCs w:val="26"/>
                <w:rtl/>
                <w:lang w:val="en-GB" w:eastAsia="zh-TW"/>
              </w:rPr>
              <w:t>٩٥٢ ٤٤</w:t>
            </w:r>
            <w:bookmarkEnd w:id="110"/>
          </w:p>
        </w:tc>
      </w:tr>
      <w:tr w:rsidR="00D94DA7" w:rsidRPr="00D94DA7" w14:paraId="1FFB7E24" w14:textId="77777777" w:rsidTr="00AF1AFF">
        <w:trPr>
          <w:gridAfter w:val="1"/>
          <w:wAfter w:w="52" w:type="dxa"/>
          <w:trHeight w:val="280"/>
        </w:trPr>
        <w:tc>
          <w:tcPr>
            <w:tcW w:w="2854" w:type="dxa"/>
            <w:tcBorders>
              <w:top w:val="single" w:sz="8" w:space="0" w:color="auto"/>
              <w:bottom w:val="single" w:sz="8" w:space="0" w:color="auto"/>
            </w:tcBorders>
            <w:shd w:val="clear" w:color="auto" w:fill="auto"/>
            <w:tcMar>
              <w:top w:w="28" w:type="dxa"/>
              <w:left w:w="28" w:type="dxa"/>
              <w:bottom w:w="28" w:type="dxa"/>
              <w:right w:w="85" w:type="dxa"/>
            </w:tcMar>
            <w:hideMark/>
          </w:tcPr>
          <w:p w14:paraId="09E5C10B" w14:textId="77777777" w:rsidR="00D94DA7" w:rsidRPr="00D94DA7" w:rsidRDefault="00D94DA7" w:rsidP="00D94DA7">
            <w:pPr>
              <w:spacing w:after="60" w:line="340" w:lineRule="exact"/>
              <w:jc w:val="both"/>
              <w:textDirection w:val="tbRlV"/>
              <w:rPr>
                <w:rFonts w:ascii="Traditional Arabic" w:hAnsi="Traditional Arabic" w:cs="Traditional Arabic"/>
                <w:b/>
                <w:bCs/>
                <w:color w:val="000000"/>
                <w:sz w:val="26"/>
                <w:szCs w:val="26"/>
                <w:rtl/>
                <w:lang w:val="en-GB" w:eastAsia="zh-TW"/>
              </w:rPr>
            </w:pPr>
            <w:bookmarkStart w:id="111" w:name="bookmark_373"/>
            <w:r w:rsidRPr="00D94DA7">
              <w:rPr>
                <w:rFonts w:ascii="Traditional Arabic" w:hAnsi="Traditional Arabic" w:cs="Traditional Arabic"/>
                <w:b/>
                <w:bCs/>
                <w:sz w:val="26"/>
                <w:szCs w:val="26"/>
                <w:rtl/>
                <w:lang w:val="en-GB" w:eastAsia="zh-TW"/>
              </w:rPr>
              <w:t>المجموع الفرعي</w:t>
            </w:r>
            <w:bookmarkEnd w:id="111"/>
          </w:p>
        </w:tc>
        <w:tc>
          <w:tcPr>
            <w:tcW w:w="3733" w:type="dxa"/>
            <w:tcBorders>
              <w:top w:val="single" w:sz="8" w:space="0" w:color="auto"/>
              <w:bottom w:val="single" w:sz="8" w:space="0" w:color="auto"/>
            </w:tcBorders>
            <w:shd w:val="clear" w:color="auto" w:fill="auto"/>
            <w:tcMar>
              <w:top w:w="28" w:type="dxa"/>
              <w:left w:w="28" w:type="dxa"/>
              <w:bottom w:w="28" w:type="dxa"/>
              <w:right w:w="85" w:type="dxa"/>
            </w:tcMar>
          </w:tcPr>
          <w:p w14:paraId="4E2B7B31" w14:textId="77777777" w:rsidR="00D94DA7" w:rsidRPr="00D94DA7" w:rsidRDefault="00D94DA7" w:rsidP="00D94DA7">
            <w:pPr>
              <w:spacing w:after="60" w:line="340" w:lineRule="exact"/>
              <w:rPr>
                <w:rFonts w:ascii="Traditional Arabic" w:hAnsi="Traditional Arabic" w:cs="Traditional Arabic"/>
                <w:b/>
                <w:bCs/>
                <w:color w:val="000000"/>
                <w:sz w:val="26"/>
                <w:szCs w:val="26"/>
                <w:lang w:val="en-GB" w:eastAsia="en-GB"/>
              </w:rPr>
            </w:pPr>
          </w:p>
        </w:tc>
        <w:tc>
          <w:tcPr>
            <w:tcW w:w="1248" w:type="dxa"/>
            <w:tcBorders>
              <w:top w:val="single" w:sz="8" w:space="0" w:color="auto"/>
              <w:bottom w:val="single" w:sz="8" w:space="0" w:color="auto"/>
            </w:tcBorders>
            <w:shd w:val="clear" w:color="auto" w:fill="auto"/>
            <w:tcMar>
              <w:top w:w="28" w:type="dxa"/>
              <w:left w:w="28" w:type="dxa"/>
              <w:bottom w:w="28" w:type="dxa"/>
              <w:right w:w="85" w:type="dxa"/>
            </w:tcMar>
          </w:tcPr>
          <w:p w14:paraId="7521E97A" w14:textId="77777777" w:rsidR="00D94DA7" w:rsidRPr="00D94DA7" w:rsidRDefault="00D94DA7" w:rsidP="00D94DA7">
            <w:pPr>
              <w:spacing w:after="60" w:line="340" w:lineRule="exact"/>
              <w:jc w:val="both"/>
              <w:rPr>
                <w:rFonts w:ascii="Traditional Arabic" w:hAnsi="Traditional Arabic" w:cs="Traditional Arabic"/>
                <w:b/>
                <w:bCs/>
                <w:color w:val="000000"/>
                <w:sz w:val="26"/>
                <w:szCs w:val="26"/>
                <w:lang w:val="en-GB" w:eastAsia="en-GB"/>
              </w:rPr>
            </w:pPr>
          </w:p>
        </w:tc>
        <w:tc>
          <w:tcPr>
            <w:tcW w:w="1560" w:type="dxa"/>
            <w:tcBorders>
              <w:top w:val="single" w:sz="8" w:space="0" w:color="auto"/>
              <w:bottom w:val="single" w:sz="8" w:space="0" w:color="auto"/>
            </w:tcBorders>
            <w:shd w:val="clear" w:color="auto" w:fill="auto"/>
            <w:tcMar>
              <w:top w:w="28" w:type="dxa"/>
              <w:left w:w="28" w:type="dxa"/>
              <w:bottom w:w="28" w:type="dxa"/>
              <w:right w:w="85" w:type="dxa"/>
            </w:tcMar>
            <w:hideMark/>
          </w:tcPr>
          <w:p w14:paraId="3106F5FE"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r w:rsidRPr="00D94DA7">
              <w:rPr>
                <w:rFonts w:ascii="Traditional Arabic" w:hAnsi="Traditional Arabic" w:cs="Traditional Arabic"/>
                <w:b/>
                <w:bCs/>
                <w:sz w:val="26"/>
                <w:szCs w:val="26"/>
                <w:rtl/>
                <w:lang w:val="en-GB" w:eastAsia="zh-TW"/>
              </w:rPr>
              <w:t>863 681</w:t>
            </w:r>
          </w:p>
        </w:tc>
        <w:tc>
          <w:tcPr>
            <w:tcW w:w="1417" w:type="dxa"/>
            <w:tcBorders>
              <w:top w:val="single" w:sz="8" w:space="0" w:color="auto"/>
              <w:bottom w:val="single" w:sz="8" w:space="0" w:color="auto"/>
            </w:tcBorders>
            <w:shd w:val="clear" w:color="auto" w:fill="auto"/>
            <w:tcMar>
              <w:top w:w="28" w:type="dxa"/>
              <w:left w:w="28" w:type="dxa"/>
              <w:bottom w:w="28" w:type="dxa"/>
              <w:right w:w="85" w:type="dxa"/>
            </w:tcMar>
            <w:hideMark/>
          </w:tcPr>
          <w:p w14:paraId="7317D0BC"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bookmarkStart w:id="112" w:name="bookmark_375"/>
            <w:r w:rsidRPr="00D94DA7">
              <w:rPr>
                <w:rFonts w:ascii="Traditional Arabic" w:hAnsi="Traditional Arabic" w:cs="Traditional Arabic"/>
                <w:b/>
                <w:bCs/>
                <w:sz w:val="26"/>
                <w:szCs w:val="26"/>
                <w:lang w:val="en-GB" w:eastAsia="zh-TW"/>
              </w:rPr>
              <w:t>–</w:t>
            </w:r>
            <w:bookmarkEnd w:id="112"/>
          </w:p>
        </w:tc>
        <w:tc>
          <w:tcPr>
            <w:tcW w:w="1276" w:type="dxa"/>
            <w:tcBorders>
              <w:top w:val="single" w:sz="8" w:space="0" w:color="auto"/>
              <w:bottom w:val="single" w:sz="8" w:space="0" w:color="auto"/>
            </w:tcBorders>
            <w:shd w:val="clear" w:color="auto" w:fill="auto"/>
            <w:tcMar>
              <w:top w:w="28" w:type="dxa"/>
              <w:left w:w="28" w:type="dxa"/>
              <w:bottom w:w="28" w:type="dxa"/>
              <w:right w:w="85" w:type="dxa"/>
            </w:tcMar>
            <w:hideMark/>
          </w:tcPr>
          <w:p w14:paraId="73AFB6BA"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r w:rsidRPr="00D94DA7">
              <w:rPr>
                <w:rFonts w:ascii="Traditional Arabic" w:hAnsi="Traditional Arabic" w:cs="Traditional Arabic"/>
                <w:b/>
                <w:bCs/>
                <w:sz w:val="26"/>
                <w:szCs w:val="26"/>
                <w:rtl/>
                <w:lang w:val="en-GB" w:eastAsia="zh-TW"/>
              </w:rPr>
              <w:t>000 30</w:t>
            </w:r>
          </w:p>
        </w:tc>
        <w:tc>
          <w:tcPr>
            <w:tcW w:w="1700" w:type="dxa"/>
            <w:tcBorders>
              <w:top w:val="single" w:sz="8" w:space="0" w:color="auto"/>
              <w:bottom w:val="single" w:sz="8" w:space="0" w:color="auto"/>
            </w:tcBorders>
            <w:shd w:val="clear" w:color="auto" w:fill="auto"/>
            <w:tcMar>
              <w:top w:w="28" w:type="dxa"/>
              <w:left w:w="28" w:type="dxa"/>
              <w:bottom w:w="28" w:type="dxa"/>
              <w:right w:w="85" w:type="dxa"/>
            </w:tcMar>
            <w:hideMark/>
          </w:tcPr>
          <w:p w14:paraId="3701F648"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bookmarkStart w:id="113" w:name="bookmark_377"/>
            <w:r w:rsidRPr="00D94DA7">
              <w:rPr>
                <w:rFonts w:ascii="Traditional Arabic" w:hAnsi="Traditional Arabic" w:cs="Traditional Arabic"/>
                <w:b/>
                <w:bCs/>
                <w:sz w:val="26"/>
                <w:szCs w:val="26"/>
                <w:lang w:val="en-GB" w:eastAsia="zh-TW"/>
              </w:rPr>
              <w:t>–</w:t>
            </w:r>
            <w:bookmarkEnd w:id="113"/>
          </w:p>
        </w:tc>
        <w:tc>
          <w:tcPr>
            <w:tcW w:w="1398" w:type="dxa"/>
            <w:tcBorders>
              <w:top w:val="single" w:sz="8" w:space="0" w:color="auto"/>
              <w:bottom w:val="single" w:sz="8" w:space="0" w:color="auto"/>
            </w:tcBorders>
            <w:shd w:val="clear" w:color="auto" w:fill="auto"/>
            <w:tcMar>
              <w:top w:w="28" w:type="dxa"/>
              <w:left w:w="28" w:type="dxa"/>
              <w:bottom w:w="28" w:type="dxa"/>
              <w:right w:w="85" w:type="dxa"/>
            </w:tcMar>
            <w:hideMark/>
          </w:tcPr>
          <w:p w14:paraId="6151F39B"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r w:rsidRPr="00D94DA7">
              <w:rPr>
                <w:rFonts w:ascii="Traditional Arabic" w:hAnsi="Traditional Arabic" w:cs="Traditional Arabic"/>
                <w:b/>
                <w:bCs/>
                <w:sz w:val="26"/>
                <w:szCs w:val="26"/>
                <w:rtl/>
                <w:lang w:val="en-GB" w:eastAsia="zh-TW"/>
              </w:rPr>
              <w:t>863 711</w:t>
            </w:r>
          </w:p>
        </w:tc>
      </w:tr>
      <w:tr w:rsidR="00D94DA7" w:rsidRPr="00D94DA7" w14:paraId="000F4B90" w14:textId="77777777" w:rsidTr="00AF1AFF">
        <w:trPr>
          <w:gridAfter w:val="1"/>
          <w:wAfter w:w="52" w:type="dxa"/>
          <w:trHeight w:val="280"/>
        </w:trPr>
        <w:tc>
          <w:tcPr>
            <w:tcW w:w="2854" w:type="dxa"/>
            <w:tcBorders>
              <w:top w:val="single" w:sz="8" w:space="0" w:color="auto"/>
              <w:bottom w:val="single" w:sz="12" w:space="0" w:color="auto"/>
            </w:tcBorders>
            <w:shd w:val="clear" w:color="auto" w:fill="auto"/>
            <w:tcMar>
              <w:top w:w="28" w:type="dxa"/>
              <w:left w:w="28" w:type="dxa"/>
              <w:bottom w:w="28" w:type="dxa"/>
              <w:right w:w="85" w:type="dxa"/>
            </w:tcMar>
            <w:hideMark/>
          </w:tcPr>
          <w:p w14:paraId="0E22F616" w14:textId="77777777" w:rsidR="00D94DA7" w:rsidRPr="00D94DA7" w:rsidRDefault="00D94DA7" w:rsidP="00D94DA7">
            <w:pPr>
              <w:spacing w:after="60" w:line="340" w:lineRule="exact"/>
              <w:jc w:val="both"/>
              <w:textDirection w:val="tbRlV"/>
              <w:rPr>
                <w:rFonts w:ascii="Traditional Arabic" w:hAnsi="Traditional Arabic" w:cs="Traditional Arabic"/>
                <w:b/>
                <w:bCs/>
                <w:color w:val="000000"/>
                <w:sz w:val="26"/>
                <w:szCs w:val="26"/>
                <w:rtl/>
                <w:lang w:val="en-GB" w:eastAsia="zh-TW"/>
              </w:rPr>
            </w:pPr>
            <w:bookmarkStart w:id="114" w:name="bookmark_379"/>
            <w:r w:rsidRPr="00D94DA7">
              <w:rPr>
                <w:rFonts w:ascii="Traditional Arabic" w:hAnsi="Traditional Arabic" w:cs="Traditional Arabic"/>
                <w:b/>
                <w:bCs/>
                <w:sz w:val="26"/>
                <w:szCs w:val="26"/>
                <w:rtl/>
                <w:lang w:val="en-GB" w:eastAsia="zh-TW"/>
              </w:rPr>
              <w:t>المجموع</w:t>
            </w:r>
            <w:bookmarkEnd w:id="114"/>
          </w:p>
        </w:tc>
        <w:tc>
          <w:tcPr>
            <w:tcW w:w="3733" w:type="dxa"/>
            <w:tcBorders>
              <w:top w:val="single" w:sz="8" w:space="0" w:color="auto"/>
              <w:bottom w:val="single" w:sz="12" w:space="0" w:color="auto"/>
            </w:tcBorders>
            <w:shd w:val="clear" w:color="auto" w:fill="auto"/>
            <w:tcMar>
              <w:top w:w="28" w:type="dxa"/>
              <w:left w:w="28" w:type="dxa"/>
              <w:bottom w:w="28" w:type="dxa"/>
              <w:right w:w="85" w:type="dxa"/>
            </w:tcMar>
          </w:tcPr>
          <w:p w14:paraId="6E4756A6" w14:textId="77777777" w:rsidR="00D94DA7" w:rsidRPr="00D94DA7" w:rsidRDefault="00D94DA7" w:rsidP="00D94DA7">
            <w:pPr>
              <w:spacing w:after="60" w:line="340" w:lineRule="exact"/>
              <w:rPr>
                <w:rFonts w:ascii="Traditional Arabic" w:hAnsi="Traditional Arabic" w:cs="Traditional Arabic"/>
                <w:b/>
                <w:bCs/>
                <w:color w:val="000000"/>
                <w:sz w:val="26"/>
                <w:szCs w:val="26"/>
                <w:lang w:val="en-GB" w:eastAsia="en-GB"/>
              </w:rPr>
            </w:pPr>
          </w:p>
        </w:tc>
        <w:tc>
          <w:tcPr>
            <w:tcW w:w="1248" w:type="dxa"/>
            <w:tcBorders>
              <w:top w:val="single" w:sz="8" w:space="0" w:color="auto"/>
              <w:bottom w:val="single" w:sz="12" w:space="0" w:color="auto"/>
            </w:tcBorders>
            <w:shd w:val="clear" w:color="auto" w:fill="auto"/>
            <w:tcMar>
              <w:top w:w="28" w:type="dxa"/>
              <w:left w:w="28" w:type="dxa"/>
              <w:bottom w:w="28" w:type="dxa"/>
              <w:right w:w="85" w:type="dxa"/>
            </w:tcMar>
          </w:tcPr>
          <w:p w14:paraId="41D40209" w14:textId="77777777" w:rsidR="00D94DA7" w:rsidRPr="00D94DA7" w:rsidRDefault="00D94DA7" w:rsidP="00D94DA7">
            <w:pPr>
              <w:spacing w:after="60" w:line="340" w:lineRule="exact"/>
              <w:jc w:val="both"/>
              <w:rPr>
                <w:rFonts w:ascii="Traditional Arabic" w:hAnsi="Traditional Arabic" w:cs="Traditional Arabic"/>
                <w:b/>
                <w:bCs/>
                <w:color w:val="000000"/>
                <w:sz w:val="26"/>
                <w:szCs w:val="26"/>
                <w:lang w:val="en-GB" w:eastAsia="en-GB"/>
              </w:rPr>
            </w:pPr>
          </w:p>
        </w:tc>
        <w:tc>
          <w:tcPr>
            <w:tcW w:w="1560" w:type="dxa"/>
            <w:tcBorders>
              <w:top w:val="single" w:sz="8" w:space="0" w:color="auto"/>
              <w:bottom w:val="single" w:sz="12" w:space="0" w:color="auto"/>
            </w:tcBorders>
            <w:shd w:val="clear" w:color="auto" w:fill="auto"/>
            <w:tcMar>
              <w:top w:w="28" w:type="dxa"/>
              <w:left w:w="28" w:type="dxa"/>
              <w:bottom w:w="28" w:type="dxa"/>
              <w:right w:w="85" w:type="dxa"/>
            </w:tcMar>
            <w:hideMark/>
          </w:tcPr>
          <w:p w14:paraId="7D5EE41D"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r w:rsidRPr="00D94DA7">
              <w:rPr>
                <w:rFonts w:ascii="Traditional Arabic" w:hAnsi="Traditional Arabic" w:cs="Traditional Arabic"/>
                <w:b/>
                <w:bCs/>
                <w:sz w:val="26"/>
                <w:szCs w:val="26"/>
                <w:rtl/>
                <w:lang w:val="en-GB" w:eastAsia="zh-TW"/>
              </w:rPr>
              <w:t>013 985</w:t>
            </w:r>
          </w:p>
        </w:tc>
        <w:tc>
          <w:tcPr>
            <w:tcW w:w="1417" w:type="dxa"/>
            <w:tcBorders>
              <w:top w:val="single" w:sz="8" w:space="0" w:color="auto"/>
              <w:bottom w:val="single" w:sz="12" w:space="0" w:color="auto"/>
            </w:tcBorders>
            <w:shd w:val="clear" w:color="auto" w:fill="auto"/>
            <w:tcMar>
              <w:top w:w="28" w:type="dxa"/>
              <w:left w:w="28" w:type="dxa"/>
              <w:bottom w:w="28" w:type="dxa"/>
              <w:right w:w="85" w:type="dxa"/>
            </w:tcMar>
            <w:hideMark/>
          </w:tcPr>
          <w:p w14:paraId="3C622C5D"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r w:rsidRPr="00D94DA7">
              <w:rPr>
                <w:rFonts w:ascii="Traditional Arabic" w:hAnsi="Traditional Arabic" w:cs="Traditional Arabic"/>
                <w:b/>
                <w:bCs/>
                <w:sz w:val="26"/>
                <w:szCs w:val="26"/>
                <w:rtl/>
                <w:lang w:val="en-GB" w:eastAsia="zh-TW"/>
              </w:rPr>
              <w:t>235 255</w:t>
            </w:r>
          </w:p>
        </w:tc>
        <w:tc>
          <w:tcPr>
            <w:tcW w:w="1276" w:type="dxa"/>
            <w:tcBorders>
              <w:top w:val="single" w:sz="8" w:space="0" w:color="auto"/>
              <w:bottom w:val="single" w:sz="12" w:space="0" w:color="auto"/>
            </w:tcBorders>
            <w:shd w:val="clear" w:color="auto" w:fill="auto"/>
            <w:tcMar>
              <w:top w:w="28" w:type="dxa"/>
              <w:left w:w="28" w:type="dxa"/>
              <w:bottom w:w="28" w:type="dxa"/>
              <w:right w:w="85" w:type="dxa"/>
            </w:tcMar>
            <w:hideMark/>
          </w:tcPr>
          <w:p w14:paraId="1D4CC122"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r w:rsidRPr="00D94DA7">
              <w:rPr>
                <w:rFonts w:ascii="Traditional Arabic" w:hAnsi="Traditional Arabic" w:cs="Traditional Arabic"/>
                <w:b/>
                <w:bCs/>
                <w:sz w:val="26"/>
                <w:szCs w:val="26"/>
                <w:rtl/>
                <w:lang w:val="en-GB" w:eastAsia="zh-TW"/>
              </w:rPr>
              <w:t>837 477</w:t>
            </w:r>
          </w:p>
        </w:tc>
        <w:tc>
          <w:tcPr>
            <w:tcW w:w="1700" w:type="dxa"/>
            <w:tcBorders>
              <w:top w:val="single" w:sz="8" w:space="0" w:color="auto"/>
              <w:bottom w:val="single" w:sz="12" w:space="0" w:color="auto"/>
            </w:tcBorders>
            <w:shd w:val="clear" w:color="auto" w:fill="auto"/>
            <w:tcMar>
              <w:top w:w="28" w:type="dxa"/>
              <w:left w:w="28" w:type="dxa"/>
              <w:bottom w:w="28" w:type="dxa"/>
              <w:right w:w="85" w:type="dxa"/>
            </w:tcMar>
            <w:hideMark/>
          </w:tcPr>
          <w:p w14:paraId="2499E48F"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6"/>
                <w:szCs w:val="26"/>
                <w:rtl/>
                <w:lang w:val="en-GB" w:eastAsia="zh-TW"/>
              </w:rPr>
            </w:pPr>
            <w:r w:rsidRPr="00D94DA7">
              <w:rPr>
                <w:rFonts w:ascii="Traditional Arabic" w:hAnsi="Traditional Arabic" w:cs="Traditional Arabic"/>
                <w:b/>
                <w:bCs/>
                <w:sz w:val="26"/>
                <w:szCs w:val="26"/>
                <w:rtl/>
                <w:lang w:val="en-GB" w:eastAsia="zh-TW"/>
              </w:rPr>
              <w:t>658 702</w:t>
            </w:r>
          </w:p>
        </w:tc>
        <w:tc>
          <w:tcPr>
            <w:tcW w:w="1398" w:type="dxa"/>
            <w:tcBorders>
              <w:top w:val="single" w:sz="8" w:space="0" w:color="auto"/>
              <w:bottom w:val="single" w:sz="12" w:space="0" w:color="auto"/>
            </w:tcBorders>
            <w:shd w:val="clear" w:color="auto" w:fill="auto"/>
            <w:tcMar>
              <w:top w:w="28" w:type="dxa"/>
              <w:left w:w="28" w:type="dxa"/>
              <w:bottom w:w="28" w:type="dxa"/>
              <w:right w:w="85" w:type="dxa"/>
            </w:tcMar>
            <w:hideMark/>
          </w:tcPr>
          <w:p w14:paraId="3EE2060F" w14:textId="77777777" w:rsidR="00D94DA7" w:rsidRPr="00D94DA7" w:rsidRDefault="00D94DA7" w:rsidP="00D94DA7">
            <w:pPr>
              <w:spacing w:after="60" w:line="340" w:lineRule="exact"/>
              <w:textDirection w:val="tbRlV"/>
              <w:rPr>
                <w:rFonts w:ascii="Traditional Arabic" w:hAnsi="Traditional Arabic" w:cs="Traditional Arabic"/>
                <w:b/>
                <w:bCs/>
                <w:color w:val="000000"/>
                <w:sz w:val="24"/>
                <w:szCs w:val="24"/>
                <w:rtl/>
                <w:lang w:val="en-GB" w:eastAsia="zh-TW"/>
              </w:rPr>
            </w:pPr>
            <w:r w:rsidRPr="00D94DA7">
              <w:rPr>
                <w:rFonts w:ascii="Traditional Arabic" w:hAnsi="Traditional Arabic" w:cs="Traditional Arabic"/>
                <w:b/>
                <w:bCs/>
                <w:sz w:val="24"/>
                <w:szCs w:val="24"/>
                <w:rtl/>
                <w:lang w:val="en-GB" w:eastAsia="zh-TW"/>
              </w:rPr>
              <w:t>743 420 2</w:t>
            </w:r>
          </w:p>
        </w:tc>
      </w:tr>
    </w:tbl>
    <w:p w14:paraId="65D28C2E" w14:textId="77777777" w:rsidR="00D94DA7" w:rsidRPr="00D94DA7" w:rsidRDefault="00D94DA7" w:rsidP="00D94DA7">
      <w:pPr>
        <w:jc w:val="both"/>
        <w:rPr>
          <w:rFonts w:cs="Traditional Arabic"/>
          <w:szCs w:val="30"/>
          <w:lang w:val="en-GB"/>
        </w:rPr>
      </w:pPr>
    </w:p>
    <w:p w14:paraId="5958BBBE" w14:textId="77777777" w:rsidR="00D94DA7" w:rsidRPr="00D94DA7" w:rsidRDefault="00D94DA7" w:rsidP="00D94DA7">
      <w:pPr>
        <w:tabs>
          <w:tab w:val="num" w:pos="567"/>
          <w:tab w:val="left" w:pos="1247"/>
          <w:tab w:val="left" w:pos="1814"/>
          <w:tab w:val="left" w:pos="2381"/>
          <w:tab w:val="left" w:pos="2948"/>
          <w:tab w:val="left" w:pos="3515"/>
        </w:tabs>
        <w:spacing w:after="120"/>
        <w:ind w:left="1247"/>
        <w:jc w:val="both"/>
        <w:rPr>
          <w:rFonts w:cs="Traditional Arabic"/>
          <w:szCs w:val="30"/>
          <w:lang w:val="en-GB"/>
        </w:rPr>
        <w:sectPr w:rsidR="00D94DA7" w:rsidRPr="00D94DA7" w:rsidSect="00AF1AFF">
          <w:headerReference w:type="even" r:id="rId19"/>
          <w:headerReference w:type="default" r:id="rId20"/>
          <w:headerReference w:type="first" r:id="rId21"/>
          <w:footerReference w:type="first" r:id="rId22"/>
          <w:footnotePr>
            <w:numFmt w:val="chicago"/>
          </w:footnotePr>
          <w:pgSz w:w="16840" w:h="11907" w:orient="landscape" w:code="9"/>
          <w:pgMar w:top="907" w:right="851" w:bottom="1134" w:left="737" w:header="539" w:footer="975" w:gutter="0"/>
          <w:cols w:space="539"/>
          <w:titlePg/>
          <w:docGrid w:linePitch="360"/>
        </w:sectPr>
      </w:pPr>
    </w:p>
    <w:p w14:paraId="3C27593E" w14:textId="453246DE" w:rsidR="00D94DA7" w:rsidRPr="00D94DA7" w:rsidRDefault="003344A2" w:rsidP="006406B9">
      <w:pPr>
        <w:spacing w:after="240" w:line="400" w:lineRule="exact"/>
        <w:ind w:left="1134"/>
        <w:jc w:val="both"/>
        <w:rPr>
          <w:rFonts w:ascii="Traditional Arabic" w:hAnsi="Traditional Arabic" w:cs="Traditional Arabic"/>
          <w:b/>
          <w:sz w:val="30"/>
          <w:szCs w:val="30"/>
          <w:rtl/>
          <w:lang w:val="en-GB"/>
        </w:rPr>
      </w:pPr>
      <w:bookmarkStart w:id="118" w:name="bookmark_385"/>
      <w:r>
        <w:rPr>
          <w:rFonts w:ascii="Traditional Arabic" w:hAnsi="Traditional Arabic" w:cs="Traditional Arabic" w:hint="cs"/>
          <w:sz w:val="30"/>
          <w:szCs w:val="30"/>
          <w:rtl/>
          <w:lang w:val="en-GB"/>
        </w:rPr>
        <w:lastRenderedPageBreak/>
        <w:t>2-</w:t>
      </w:r>
      <w:r>
        <w:rPr>
          <w:rFonts w:ascii="Traditional Arabic" w:hAnsi="Traditional Arabic" w:cs="Traditional Arabic"/>
          <w:sz w:val="30"/>
          <w:szCs w:val="30"/>
          <w:rtl/>
          <w:lang w:val="en-GB"/>
        </w:rPr>
        <w:tab/>
      </w:r>
      <w:r w:rsidR="00D94DA7" w:rsidRPr="00D94DA7">
        <w:rPr>
          <w:rFonts w:ascii="Traditional Arabic" w:hAnsi="Traditional Arabic" w:cs="Traditional Arabic"/>
          <w:sz w:val="30"/>
          <w:szCs w:val="30"/>
          <w:rtl/>
          <w:lang w:val="en-GB"/>
        </w:rPr>
        <w:t>يبين الجدول 3 المساهمات العينية الأخرى المتلقاة في عام 2017 مع ما يقابلها من قيم تقديرية بدولارات الولايات المتحدة، على النحو الذي قُدمت أو قُدرت به، حيثما أمكن، وفقاً لما يعادلها من تكاليف في برنامج العمل، في حال وجودها. وتتألف هذه المساهمات العينية من الدعم الذي تقدمه الجهة المانحة مباشرة، ومن ثم لا</w:t>
      </w:r>
      <w:r w:rsidR="00A8070E">
        <w:rPr>
          <w:rFonts w:ascii="Traditional Arabic" w:hAnsi="Traditional Arabic" w:cs="Traditional Arabic" w:hint="cs"/>
          <w:sz w:val="30"/>
          <w:szCs w:val="30"/>
          <w:rtl/>
          <w:lang w:val="en-GB"/>
        </w:rPr>
        <w:t xml:space="preserve"> </w:t>
      </w:r>
      <w:r w:rsidR="00D94DA7" w:rsidRPr="00D94DA7">
        <w:rPr>
          <w:rFonts w:ascii="Traditional Arabic" w:hAnsi="Traditional Arabic" w:cs="Traditional Arabic"/>
          <w:sz w:val="30"/>
          <w:szCs w:val="30"/>
          <w:rtl/>
          <w:lang w:val="en-GB"/>
        </w:rPr>
        <w:t>يتلقاها الصندوق الاستئماني، وذلك لتمويل الأنشطة المقررة كجزء من برنامج العمل (الباب ١) أو للأنشطة التي تنظم دعماً لبرنامج العمل، مثل الدعم التقني ومرافق الاجتماعات والدعم المحلي (الباب ٢).</w:t>
      </w:r>
    </w:p>
    <w:p w14:paraId="4C97649B" w14:textId="77777777" w:rsidR="00D94DA7" w:rsidRPr="00D94DA7" w:rsidRDefault="00D94DA7" w:rsidP="00D94DA7">
      <w:pPr>
        <w:keepNext/>
        <w:keepLines/>
        <w:tabs>
          <w:tab w:val="left" w:pos="1814"/>
          <w:tab w:val="left" w:pos="2381"/>
          <w:tab w:val="left" w:pos="2948"/>
          <w:tab w:val="left" w:pos="3515"/>
          <w:tab w:val="left" w:pos="3969"/>
        </w:tabs>
        <w:suppressAutoHyphens/>
        <w:spacing w:after="60" w:line="360" w:lineRule="exact"/>
        <w:ind w:left="425"/>
        <w:jc w:val="both"/>
        <w:textDirection w:val="tbRlV"/>
        <w:rPr>
          <w:rFonts w:cs="Traditional Arabic"/>
          <w:szCs w:val="30"/>
          <w:rtl/>
          <w:lang w:val="en-GB" w:eastAsia="zh-TW"/>
        </w:rPr>
      </w:pPr>
      <w:r w:rsidRPr="00D94DA7">
        <w:rPr>
          <w:rFonts w:cs="Traditional Arabic"/>
          <w:szCs w:val="30"/>
          <w:rtl/>
          <w:lang w:val="en-GB" w:eastAsia="zh-TW"/>
        </w:rPr>
        <w:t>الجدول 3</w:t>
      </w:r>
    </w:p>
    <w:p w14:paraId="66FB7A47" w14:textId="77777777" w:rsidR="00D94DA7" w:rsidRPr="00D94DA7" w:rsidRDefault="00D94DA7" w:rsidP="006406B9">
      <w:pPr>
        <w:keepNext/>
        <w:keepLines/>
        <w:tabs>
          <w:tab w:val="left" w:pos="1814"/>
          <w:tab w:val="left" w:pos="2381"/>
          <w:tab w:val="left" w:pos="2948"/>
          <w:tab w:val="left" w:pos="3515"/>
          <w:tab w:val="left" w:pos="3969"/>
        </w:tabs>
        <w:suppressAutoHyphens/>
        <w:spacing w:after="60" w:line="360" w:lineRule="exact"/>
        <w:ind w:left="425"/>
        <w:jc w:val="both"/>
        <w:textDirection w:val="tbRlV"/>
        <w:rPr>
          <w:rFonts w:cs="Traditional Arabic"/>
          <w:b/>
          <w:bCs/>
          <w:szCs w:val="30"/>
          <w:rtl/>
          <w:lang w:val="en-GB" w:eastAsia="zh-TW"/>
        </w:rPr>
      </w:pPr>
      <w:r w:rsidRPr="00D94DA7">
        <w:rPr>
          <w:rFonts w:cs="Traditional Arabic"/>
          <w:b/>
          <w:bCs/>
          <w:szCs w:val="30"/>
          <w:rtl/>
          <w:lang w:val="en-GB" w:eastAsia="zh-TW"/>
        </w:rPr>
        <w:t>المساهمات العينية الواردة حتى 8 كانون الأول/ديسمبر 2017</w:t>
      </w:r>
      <w:bookmarkEnd w:id="118"/>
    </w:p>
    <w:p w14:paraId="588EEC2E" w14:textId="77777777" w:rsidR="00D94DA7" w:rsidRPr="00D94DA7" w:rsidRDefault="00D94DA7" w:rsidP="00D94DA7">
      <w:pPr>
        <w:keepNext/>
        <w:keepLines/>
        <w:tabs>
          <w:tab w:val="left" w:pos="1814"/>
          <w:tab w:val="left" w:pos="2381"/>
          <w:tab w:val="left" w:pos="2948"/>
          <w:tab w:val="left" w:pos="3515"/>
          <w:tab w:val="left" w:pos="3969"/>
        </w:tabs>
        <w:suppressAutoHyphens/>
        <w:spacing w:after="60" w:line="360" w:lineRule="exact"/>
        <w:ind w:left="425"/>
        <w:jc w:val="both"/>
        <w:textDirection w:val="tbRlV"/>
        <w:rPr>
          <w:rFonts w:cs="Traditional Arabic"/>
          <w:i/>
          <w:iCs/>
          <w:sz w:val="28"/>
          <w:rtl/>
          <w:lang w:val="en-GB" w:eastAsia="zh-TW"/>
        </w:rPr>
      </w:pPr>
      <w:bookmarkStart w:id="119" w:name="bookmark_386"/>
      <w:r w:rsidRPr="00D94DA7">
        <w:rPr>
          <w:rFonts w:cs="Traditional Arabic"/>
          <w:i/>
          <w:iCs/>
          <w:sz w:val="28"/>
          <w:rtl/>
          <w:lang w:val="en-GB" w:eastAsia="zh-TW"/>
        </w:rPr>
        <w:t>(بدولارات الولايات المتحدة)</w:t>
      </w:r>
      <w:bookmarkEnd w:id="119"/>
    </w:p>
    <w:tbl>
      <w:tblPr>
        <w:bidiVisual/>
        <w:tblW w:w="9068" w:type="dxa"/>
        <w:jc w:val="right"/>
        <w:tblLayout w:type="fixed"/>
        <w:tblCellMar>
          <w:top w:w="28" w:type="dxa"/>
          <w:left w:w="0" w:type="dxa"/>
          <w:bottom w:w="28" w:type="dxa"/>
          <w:right w:w="142" w:type="dxa"/>
        </w:tblCellMar>
        <w:tblLook w:val="04A0" w:firstRow="1" w:lastRow="0" w:firstColumn="1" w:lastColumn="0" w:noHBand="0" w:noVBand="1"/>
      </w:tblPr>
      <w:tblGrid>
        <w:gridCol w:w="1842"/>
        <w:gridCol w:w="1489"/>
        <w:gridCol w:w="2198"/>
        <w:gridCol w:w="1983"/>
        <w:gridCol w:w="1547"/>
        <w:gridCol w:w="9"/>
      </w:tblGrid>
      <w:tr w:rsidR="00D94DA7" w:rsidRPr="00D94DA7" w14:paraId="18EA6CFD" w14:textId="77777777" w:rsidTr="00ED3F48">
        <w:trPr>
          <w:trHeight w:val="550"/>
          <w:tblHeader/>
          <w:jc w:val="right"/>
        </w:trPr>
        <w:tc>
          <w:tcPr>
            <w:tcW w:w="3331" w:type="dxa"/>
            <w:gridSpan w:val="2"/>
            <w:tcBorders>
              <w:top w:val="single" w:sz="4" w:space="0" w:color="auto"/>
              <w:bottom w:val="single" w:sz="12" w:space="0" w:color="auto"/>
            </w:tcBorders>
            <w:shd w:val="clear" w:color="auto" w:fill="auto"/>
            <w:vAlign w:val="center"/>
            <w:hideMark/>
          </w:tcPr>
          <w:p w14:paraId="7E077A3F" w14:textId="77777777" w:rsidR="00D94DA7" w:rsidRPr="00D94DA7" w:rsidRDefault="00D94DA7" w:rsidP="006406B9">
            <w:pPr>
              <w:spacing w:after="40" w:line="320" w:lineRule="exact"/>
              <w:textDirection w:val="tbRlV"/>
              <w:rPr>
                <w:rFonts w:cs="Traditional Arabic"/>
                <w:i/>
                <w:iCs/>
                <w:color w:val="000000"/>
                <w:sz w:val="16"/>
                <w:szCs w:val="26"/>
                <w:rtl/>
                <w:lang w:val="en-GB" w:eastAsia="zh-TW"/>
              </w:rPr>
            </w:pPr>
            <w:bookmarkStart w:id="120" w:name="bookmark_387"/>
            <w:r w:rsidRPr="00D94DA7">
              <w:rPr>
                <w:rFonts w:cs="Traditional Arabic"/>
                <w:i/>
                <w:iCs/>
                <w:sz w:val="16"/>
                <w:szCs w:val="26"/>
                <w:rtl/>
                <w:lang w:val="en-GB" w:eastAsia="zh-TW"/>
              </w:rPr>
              <w:t>الحكومة/المؤسسة</w:t>
            </w:r>
            <w:bookmarkEnd w:id="120"/>
          </w:p>
        </w:tc>
        <w:tc>
          <w:tcPr>
            <w:tcW w:w="2198" w:type="dxa"/>
            <w:tcBorders>
              <w:top w:val="single" w:sz="4" w:space="0" w:color="auto"/>
              <w:bottom w:val="single" w:sz="12" w:space="0" w:color="auto"/>
            </w:tcBorders>
            <w:shd w:val="clear" w:color="auto" w:fill="auto"/>
            <w:vAlign w:val="center"/>
            <w:hideMark/>
          </w:tcPr>
          <w:p w14:paraId="7FE9C569" w14:textId="77777777" w:rsidR="00D94DA7" w:rsidRPr="00D94DA7" w:rsidRDefault="00D94DA7" w:rsidP="006406B9">
            <w:pPr>
              <w:spacing w:after="40" w:line="320" w:lineRule="exact"/>
              <w:jc w:val="both"/>
              <w:textDirection w:val="tbRlV"/>
              <w:rPr>
                <w:rFonts w:cs="Traditional Arabic"/>
                <w:i/>
                <w:iCs/>
                <w:color w:val="000000"/>
                <w:sz w:val="16"/>
                <w:szCs w:val="26"/>
                <w:rtl/>
                <w:lang w:val="en-GB" w:eastAsia="zh-TW"/>
              </w:rPr>
            </w:pPr>
            <w:bookmarkStart w:id="121" w:name="bookmark_388"/>
            <w:r w:rsidRPr="00D94DA7">
              <w:rPr>
                <w:rFonts w:cs="Traditional Arabic"/>
                <w:i/>
                <w:iCs/>
                <w:sz w:val="16"/>
                <w:szCs w:val="26"/>
                <w:rtl/>
                <w:lang w:val="en-GB" w:eastAsia="zh-TW"/>
              </w:rPr>
              <w:t>النشاط</w:t>
            </w:r>
            <w:bookmarkEnd w:id="121"/>
          </w:p>
        </w:tc>
        <w:tc>
          <w:tcPr>
            <w:tcW w:w="1983" w:type="dxa"/>
            <w:tcBorders>
              <w:top w:val="single" w:sz="4" w:space="0" w:color="auto"/>
              <w:bottom w:val="single" w:sz="12" w:space="0" w:color="auto"/>
            </w:tcBorders>
            <w:shd w:val="clear" w:color="auto" w:fill="auto"/>
            <w:vAlign w:val="center"/>
            <w:hideMark/>
          </w:tcPr>
          <w:p w14:paraId="4647372B" w14:textId="77777777" w:rsidR="00D94DA7" w:rsidRPr="00D94DA7" w:rsidRDefault="00D94DA7" w:rsidP="006406B9">
            <w:pPr>
              <w:spacing w:after="40" w:line="320" w:lineRule="exact"/>
              <w:jc w:val="both"/>
              <w:textDirection w:val="tbRlV"/>
              <w:rPr>
                <w:rFonts w:cs="Traditional Arabic"/>
                <w:i/>
                <w:iCs/>
                <w:color w:val="000000"/>
                <w:sz w:val="16"/>
                <w:szCs w:val="26"/>
                <w:rtl/>
                <w:lang w:val="en-GB" w:eastAsia="zh-TW"/>
              </w:rPr>
            </w:pPr>
            <w:bookmarkStart w:id="122" w:name="bookmark_389"/>
            <w:r w:rsidRPr="00D94DA7">
              <w:rPr>
                <w:rFonts w:cs="Traditional Arabic"/>
                <w:i/>
                <w:iCs/>
                <w:sz w:val="16"/>
                <w:szCs w:val="26"/>
                <w:rtl/>
                <w:lang w:val="en-GB" w:eastAsia="zh-TW"/>
              </w:rPr>
              <w:t>نوع الدعم</w:t>
            </w:r>
            <w:bookmarkEnd w:id="122"/>
          </w:p>
        </w:tc>
        <w:tc>
          <w:tcPr>
            <w:tcW w:w="1556" w:type="dxa"/>
            <w:gridSpan w:val="2"/>
            <w:tcBorders>
              <w:top w:val="single" w:sz="4" w:space="0" w:color="auto"/>
              <w:bottom w:val="single" w:sz="12" w:space="0" w:color="auto"/>
            </w:tcBorders>
            <w:shd w:val="clear" w:color="auto" w:fill="auto"/>
            <w:vAlign w:val="center"/>
            <w:hideMark/>
          </w:tcPr>
          <w:p w14:paraId="351C475C" w14:textId="77777777" w:rsidR="00D94DA7" w:rsidRPr="00D94DA7" w:rsidRDefault="00D94DA7" w:rsidP="006406B9">
            <w:pPr>
              <w:spacing w:after="40" w:line="320" w:lineRule="exact"/>
              <w:jc w:val="center"/>
              <w:textDirection w:val="tbRlV"/>
              <w:rPr>
                <w:rFonts w:cs="Traditional Arabic"/>
                <w:i/>
                <w:iCs/>
                <w:color w:val="000000"/>
                <w:sz w:val="16"/>
                <w:szCs w:val="26"/>
                <w:rtl/>
                <w:lang w:val="en-GB" w:eastAsia="zh-TW"/>
              </w:rPr>
            </w:pPr>
            <w:bookmarkStart w:id="123" w:name="bookmark_390"/>
            <w:r w:rsidRPr="00D94DA7">
              <w:rPr>
                <w:rFonts w:cs="Traditional Arabic"/>
                <w:i/>
                <w:iCs/>
                <w:sz w:val="16"/>
                <w:szCs w:val="26"/>
                <w:rtl/>
                <w:lang w:val="en-GB" w:eastAsia="zh-TW"/>
              </w:rPr>
              <w:t>القيمة المقابلة المقدرة في عام 2017</w:t>
            </w:r>
            <w:bookmarkEnd w:id="123"/>
          </w:p>
        </w:tc>
      </w:tr>
      <w:tr w:rsidR="00D94DA7" w:rsidRPr="00D94DA7" w14:paraId="399C8E57" w14:textId="77777777" w:rsidTr="00ED3F48">
        <w:trPr>
          <w:trHeight w:val="357"/>
          <w:jc w:val="right"/>
        </w:trPr>
        <w:tc>
          <w:tcPr>
            <w:tcW w:w="9068" w:type="dxa"/>
            <w:gridSpan w:val="6"/>
            <w:tcBorders>
              <w:top w:val="single" w:sz="12" w:space="0" w:color="auto"/>
              <w:bottom w:val="single" w:sz="4" w:space="0" w:color="auto"/>
            </w:tcBorders>
            <w:shd w:val="clear" w:color="auto" w:fill="auto"/>
            <w:hideMark/>
          </w:tcPr>
          <w:p w14:paraId="7463F435" w14:textId="1894A9CA" w:rsidR="00D94DA7" w:rsidRPr="00D94DA7" w:rsidRDefault="00D94DA7" w:rsidP="006406B9">
            <w:pPr>
              <w:spacing w:after="40" w:line="320" w:lineRule="exact"/>
              <w:textDirection w:val="tbRlV"/>
              <w:rPr>
                <w:rFonts w:cs="Traditional Arabic"/>
                <w:b/>
                <w:bCs/>
                <w:color w:val="000000"/>
                <w:sz w:val="16"/>
                <w:szCs w:val="26"/>
                <w:rtl/>
                <w:lang w:val="en-GB" w:eastAsia="zh-TW"/>
              </w:rPr>
            </w:pPr>
            <w:bookmarkStart w:id="124" w:name="bookmark_391"/>
            <w:r w:rsidRPr="00D94DA7">
              <w:rPr>
                <w:rFonts w:cs="Traditional Arabic"/>
                <w:b/>
                <w:bCs/>
                <w:sz w:val="16"/>
                <w:szCs w:val="26"/>
                <w:rtl/>
                <w:lang w:val="en-GB" w:eastAsia="zh-TW"/>
              </w:rPr>
              <w:t>١-</w:t>
            </w:r>
            <w:r w:rsidRPr="00D94DA7">
              <w:rPr>
                <w:rFonts w:cs="Traditional Arabic"/>
                <w:b/>
                <w:bCs/>
                <w:sz w:val="16"/>
                <w:szCs w:val="26"/>
                <w:rtl/>
                <w:lang w:val="en-GB" w:eastAsia="zh-TW"/>
              </w:rPr>
              <w:tab/>
              <w:t>المساهمات العينية المقدمة دعماً لأنشطة برنامج العمل المعتمدة المحسوبة تكلفتها</w:t>
            </w:r>
            <w:bookmarkEnd w:id="124"/>
          </w:p>
        </w:tc>
      </w:tr>
      <w:tr w:rsidR="00D94DA7" w:rsidRPr="00D94DA7" w14:paraId="1DA76A36" w14:textId="77777777" w:rsidTr="00ED3F48">
        <w:trPr>
          <w:gridAfter w:val="1"/>
          <w:wAfter w:w="9" w:type="dxa"/>
          <w:trHeight w:val="525"/>
          <w:jc w:val="right"/>
        </w:trPr>
        <w:tc>
          <w:tcPr>
            <w:tcW w:w="1842" w:type="dxa"/>
            <w:tcBorders>
              <w:top w:val="single" w:sz="4" w:space="0" w:color="auto"/>
            </w:tcBorders>
            <w:shd w:val="clear" w:color="auto" w:fill="auto"/>
            <w:hideMark/>
          </w:tcPr>
          <w:p w14:paraId="460D6776" w14:textId="77777777" w:rsidR="00D94DA7" w:rsidRPr="00D94DA7" w:rsidRDefault="00D94DA7" w:rsidP="006406B9">
            <w:pPr>
              <w:keepNext/>
              <w:widowControl w:val="0"/>
              <w:spacing w:before="120" w:after="40" w:line="320" w:lineRule="exact"/>
              <w:ind w:left="5"/>
              <w:textDirection w:val="tbRlV"/>
              <w:outlineLvl w:val="6"/>
              <w:rPr>
                <w:rFonts w:cs="Traditional Arabic"/>
                <w:color w:val="000000"/>
                <w:sz w:val="16"/>
                <w:szCs w:val="26"/>
                <w:rtl/>
                <w:lang w:val="en-GB" w:eastAsia="zh-TW"/>
              </w:rPr>
            </w:pPr>
            <w:bookmarkStart w:id="125" w:name="bookmark_392"/>
            <w:r w:rsidRPr="00D94DA7">
              <w:rPr>
                <w:rFonts w:cs="Traditional Arabic"/>
                <w:sz w:val="16"/>
                <w:szCs w:val="26"/>
                <w:rtl/>
                <w:lang w:val="en-GB" w:eastAsia="zh-TW"/>
              </w:rPr>
              <w:t>برنامج الأمم المتحدة للبيئة</w:t>
            </w:r>
            <w:bookmarkEnd w:id="125"/>
          </w:p>
        </w:tc>
        <w:tc>
          <w:tcPr>
            <w:tcW w:w="3687" w:type="dxa"/>
            <w:gridSpan w:val="2"/>
            <w:tcBorders>
              <w:top w:val="single" w:sz="4" w:space="0" w:color="auto"/>
            </w:tcBorders>
            <w:shd w:val="clear" w:color="auto" w:fill="auto"/>
            <w:hideMark/>
          </w:tcPr>
          <w:p w14:paraId="0B46FB21" w14:textId="77777777" w:rsidR="00D94DA7" w:rsidRPr="00D94DA7" w:rsidRDefault="00D94DA7" w:rsidP="006406B9">
            <w:pPr>
              <w:spacing w:before="120" w:after="40" w:line="320" w:lineRule="exact"/>
              <w:ind w:left="6"/>
              <w:textDirection w:val="tbRlV"/>
              <w:rPr>
                <w:rFonts w:cs="Traditional Arabic"/>
                <w:color w:val="000000"/>
                <w:sz w:val="16"/>
                <w:szCs w:val="26"/>
                <w:rtl/>
                <w:lang w:val="en-GB" w:eastAsia="zh-TW"/>
              </w:rPr>
            </w:pPr>
            <w:bookmarkStart w:id="126" w:name="bookmark_393"/>
            <w:r w:rsidRPr="00D94DA7">
              <w:rPr>
                <w:rFonts w:cs="Traditional Arabic"/>
                <w:sz w:val="16"/>
                <w:szCs w:val="26"/>
                <w:rtl/>
                <w:lang w:val="en-GB" w:eastAsia="zh-TW"/>
              </w:rPr>
              <w:t>إعارة موظف برامج من الرتبة ف-٤ للمنبر (رئيس برنامج العمل)</w:t>
            </w:r>
            <w:bookmarkEnd w:id="126"/>
          </w:p>
        </w:tc>
        <w:tc>
          <w:tcPr>
            <w:tcW w:w="1983" w:type="dxa"/>
            <w:tcBorders>
              <w:top w:val="single" w:sz="4" w:space="0" w:color="auto"/>
            </w:tcBorders>
            <w:shd w:val="clear" w:color="auto" w:fill="auto"/>
            <w:noWrap/>
            <w:hideMark/>
          </w:tcPr>
          <w:p w14:paraId="3D1CCB9F" w14:textId="77777777" w:rsidR="00D94DA7" w:rsidRPr="00D94DA7" w:rsidRDefault="00D94DA7" w:rsidP="006406B9">
            <w:pPr>
              <w:spacing w:before="120" w:after="40" w:line="320" w:lineRule="exact"/>
              <w:textDirection w:val="tbRlV"/>
              <w:rPr>
                <w:rFonts w:cs="Traditional Arabic"/>
                <w:color w:val="000000"/>
                <w:sz w:val="16"/>
                <w:szCs w:val="26"/>
                <w:rtl/>
                <w:lang w:val="en-GB" w:eastAsia="zh-TW"/>
              </w:rPr>
            </w:pPr>
            <w:bookmarkStart w:id="127" w:name="bookmark_394"/>
            <w:r w:rsidRPr="00D94DA7">
              <w:rPr>
                <w:rFonts w:cs="Traditional Arabic"/>
                <w:sz w:val="16"/>
                <w:szCs w:val="26"/>
                <w:rtl/>
                <w:lang w:val="en-GB" w:eastAsia="zh-TW"/>
              </w:rPr>
              <w:t>دعم الموظفين</w:t>
            </w:r>
            <w:bookmarkEnd w:id="127"/>
          </w:p>
        </w:tc>
        <w:tc>
          <w:tcPr>
            <w:tcW w:w="1547" w:type="dxa"/>
            <w:tcBorders>
              <w:top w:val="single" w:sz="4" w:space="0" w:color="auto"/>
            </w:tcBorders>
            <w:shd w:val="clear" w:color="auto" w:fill="auto"/>
            <w:noWrap/>
            <w:hideMark/>
          </w:tcPr>
          <w:p w14:paraId="14BC7A2A" w14:textId="77777777" w:rsidR="00D94DA7" w:rsidRPr="00D94DA7" w:rsidRDefault="00D94DA7" w:rsidP="00A8070E">
            <w:pPr>
              <w:bidi w:val="0"/>
              <w:spacing w:before="120" w:after="40" w:line="320" w:lineRule="exact"/>
              <w:jc w:val="both"/>
              <w:textDirection w:val="tbRlV"/>
              <w:rPr>
                <w:rFonts w:cs="Traditional Arabic"/>
                <w:color w:val="000000"/>
                <w:sz w:val="16"/>
                <w:szCs w:val="26"/>
                <w:rtl/>
                <w:lang w:val="en-GB" w:eastAsia="zh-TW"/>
              </w:rPr>
            </w:pPr>
            <w:bookmarkStart w:id="128" w:name="bookmark_395"/>
            <w:r w:rsidRPr="00D94DA7">
              <w:rPr>
                <w:rFonts w:cs="Traditional Arabic"/>
                <w:sz w:val="16"/>
                <w:szCs w:val="26"/>
                <w:rtl/>
                <w:lang w:val="en-GB" w:eastAsia="zh-TW"/>
              </w:rPr>
              <w:t>١٠٠ ٢٢٢</w:t>
            </w:r>
            <w:bookmarkEnd w:id="128"/>
          </w:p>
        </w:tc>
      </w:tr>
      <w:tr w:rsidR="00D94DA7" w:rsidRPr="00D94DA7" w14:paraId="7424B63E" w14:textId="77777777" w:rsidTr="00ED3F48">
        <w:trPr>
          <w:gridAfter w:val="1"/>
          <w:wAfter w:w="9" w:type="dxa"/>
          <w:trHeight w:val="480"/>
          <w:jc w:val="right"/>
        </w:trPr>
        <w:tc>
          <w:tcPr>
            <w:tcW w:w="1842" w:type="dxa"/>
            <w:shd w:val="clear" w:color="auto" w:fill="auto"/>
            <w:hideMark/>
          </w:tcPr>
          <w:p w14:paraId="3AA26200" w14:textId="4FB8970A"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29" w:name="bookmark_396"/>
            <w:r w:rsidRPr="00D94DA7">
              <w:rPr>
                <w:rFonts w:cs="Traditional Arabic"/>
                <w:sz w:val="16"/>
                <w:szCs w:val="26"/>
                <w:rtl/>
                <w:lang w:val="en-GB" w:eastAsia="zh-TW"/>
              </w:rPr>
              <w:t>النرويج</w:t>
            </w:r>
            <w:bookmarkEnd w:id="129"/>
          </w:p>
        </w:tc>
        <w:tc>
          <w:tcPr>
            <w:tcW w:w="3687" w:type="dxa"/>
            <w:gridSpan w:val="2"/>
            <w:shd w:val="clear" w:color="auto" w:fill="auto"/>
            <w:hideMark/>
          </w:tcPr>
          <w:p w14:paraId="02965F50"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30" w:name="bookmark_397"/>
            <w:r w:rsidRPr="00D94DA7">
              <w:rPr>
                <w:rFonts w:cs="Traditional Arabic"/>
                <w:sz w:val="16"/>
                <w:szCs w:val="26"/>
                <w:rtl/>
                <w:lang w:val="en-GB" w:eastAsia="zh-TW"/>
              </w:rPr>
              <w:t>وحدة الدعم التقني لفرقة العمل المعنية ببناء القدرات (الناتجان 1 (أ) و(ب))</w:t>
            </w:r>
            <w:bookmarkEnd w:id="130"/>
          </w:p>
        </w:tc>
        <w:tc>
          <w:tcPr>
            <w:tcW w:w="1983" w:type="dxa"/>
            <w:shd w:val="clear" w:color="auto" w:fill="auto"/>
            <w:hideMark/>
          </w:tcPr>
          <w:p w14:paraId="5DD33436"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31" w:name="bookmark_398"/>
            <w:r w:rsidRPr="00D94DA7">
              <w:rPr>
                <w:rFonts w:cs="Traditional Arabic"/>
                <w:sz w:val="16"/>
                <w:szCs w:val="26"/>
                <w:rtl/>
                <w:lang w:val="en-GB" w:eastAsia="zh-TW"/>
              </w:rPr>
              <w:t>دعم تقني</w:t>
            </w:r>
            <w:bookmarkEnd w:id="131"/>
          </w:p>
        </w:tc>
        <w:tc>
          <w:tcPr>
            <w:tcW w:w="1547" w:type="dxa"/>
            <w:shd w:val="clear" w:color="auto" w:fill="auto"/>
            <w:noWrap/>
            <w:hideMark/>
          </w:tcPr>
          <w:p w14:paraId="0A86E5A6"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32" w:name="bookmark_399"/>
            <w:r w:rsidRPr="00D94DA7">
              <w:rPr>
                <w:rFonts w:cs="Traditional Arabic"/>
                <w:sz w:val="16"/>
                <w:szCs w:val="26"/>
                <w:rtl/>
                <w:lang w:val="en-GB" w:eastAsia="zh-TW"/>
              </w:rPr>
              <w:t>٠٠٠ ٢٣٠</w:t>
            </w:r>
            <w:bookmarkEnd w:id="132"/>
          </w:p>
        </w:tc>
      </w:tr>
      <w:tr w:rsidR="00D94DA7" w:rsidRPr="00D94DA7" w14:paraId="0E5A4E51" w14:textId="77777777" w:rsidTr="00ED3F48">
        <w:trPr>
          <w:gridAfter w:val="1"/>
          <w:wAfter w:w="9" w:type="dxa"/>
          <w:trHeight w:val="720"/>
          <w:jc w:val="right"/>
        </w:trPr>
        <w:tc>
          <w:tcPr>
            <w:tcW w:w="1842" w:type="dxa"/>
            <w:shd w:val="clear" w:color="auto" w:fill="auto"/>
            <w:hideMark/>
          </w:tcPr>
          <w:p w14:paraId="3F70576B" w14:textId="64364D2B"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33" w:name="bookmark_400"/>
            <w:r w:rsidRPr="00D94DA7">
              <w:rPr>
                <w:rFonts w:cs="Traditional Arabic"/>
                <w:sz w:val="16"/>
                <w:szCs w:val="26"/>
                <w:rtl/>
                <w:lang w:val="en-GB" w:eastAsia="zh-TW"/>
              </w:rPr>
              <w:t>النرويج</w:t>
            </w:r>
            <w:bookmarkEnd w:id="133"/>
          </w:p>
        </w:tc>
        <w:tc>
          <w:tcPr>
            <w:tcW w:w="3687" w:type="dxa"/>
            <w:gridSpan w:val="2"/>
            <w:shd w:val="clear" w:color="auto" w:fill="auto"/>
            <w:hideMark/>
          </w:tcPr>
          <w:p w14:paraId="53D6771E"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34" w:name="bookmark_401"/>
            <w:r w:rsidRPr="00D94DA7">
              <w:rPr>
                <w:rFonts w:cs="Traditional Arabic"/>
                <w:sz w:val="16"/>
                <w:szCs w:val="26"/>
                <w:rtl/>
                <w:lang w:val="en-GB" w:eastAsia="zh-TW"/>
              </w:rPr>
              <w:t>تقديم الدعم لاستضافة الاجتماع الخامس لفرقة العمل المعنية ببناء القدرات، تروندهايم، النرويج، في نيسان/أبريل ٢٠١٧ (الناتج 1 (أ))</w:t>
            </w:r>
            <w:bookmarkEnd w:id="134"/>
          </w:p>
        </w:tc>
        <w:tc>
          <w:tcPr>
            <w:tcW w:w="1983" w:type="dxa"/>
            <w:shd w:val="clear" w:color="auto" w:fill="auto"/>
            <w:hideMark/>
          </w:tcPr>
          <w:p w14:paraId="65A48C2B"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35" w:name="bookmark_402"/>
            <w:r w:rsidRPr="00D94DA7">
              <w:rPr>
                <w:rFonts w:cs="Traditional Arabic"/>
                <w:sz w:val="16"/>
                <w:szCs w:val="26"/>
                <w:rtl/>
                <w:lang w:val="en-GB" w:eastAsia="zh-TW"/>
              </w:rPr>
              <w:t>مرافق اجتماعات</w:t>
            </w:r>
            <w:bookmarkEnd w:id="135"/>
          </w:p>
        </w:tc>
        <w:tc>
          <w:tcPr>
            <w:tcW w:w="1547" w:type="dxa"/>
            <w:shd w:val="clear" w:color="auto" w:fill="auto"/>
            <w:noWrap/>
            <w:hideMark/>
          </w:tcPr>
          <w:p w14:paraId="74A23864"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36" w:name="bookmark_403"/>
            <w:r w:rsidRPr="00D94DA7">
              <w:rPr>
                <w:rFonts w:cs="Traditional Arabic"/>
                <w:sz w:val="16"/>
                <w:szCs w:val="26"/>
                <w:rtl/>
                <w:lang w:val="en-GB" w:eastAsia="zh-TW"/>
              </w:rPr>
              <w:t>٥٠٠ ٧</w:t>
            </w:r>
            <w:bookmarkEnd w:id="136"/>
          </w:p>
        </w:tc>
      </w:tr>
      <w:tr w:rsidR="00D94DA7" w:rsidRPr="00D94DA7" w14:paraId="005865AE" w14:textId="77777777" w:rsidTr="00ED3F48">
        <w:trPr>
          <w:gridAfter w:val="1"/>
          <w:wAfter w:w="9" w:type="dxa"/>
          <w:trHeight w:val="966"/>
          <w:jc w:val="right"/>
        </w:trPr>
        <w:tc>
          <w:tcPr>
            <w:tcW w:w="1842" w:type="dxa"/>
            <w:shd w:val="clear" w:color="auto" w:fill="auto"/>
            <w:hideMark/>
          </w:tcPr>
          <w:p w14:paraId="397B21D0" w14:textId="5C06E740" w:rsidR="00D94DA7" w:rsidRPr="00D94DA7" w:rsidRDefault="00D94DA7" w:rsidP="00D94DA7">
            <w:pPr>
              <w:keepNext/>
              <w:widowControl w:val="0"/>
              <w:spacing w:after="40" w:line="320" w:lineRule="exact"/>
              <w:ind w:left="5"/>
              <w:textDirection w:val="tbRlV"/>
              <w:outlineLvl w:val="6"/>
              <w:rPr>
                <w:rFonts w:cs="Traditional Arabic"/>
                <w:color w:val="000000"/>
                <w:sz w:val="16"/>
                <w:szCs w:val="26"/>
                <w:rtl/>
                <w:lang w:val="en-GB" w:eastAsia="zh-TW"/>
              </w:rPr>
            </w:pPr>
            <w:bookmarkStart w:id="137" w:name="bookmark_404"/>
            <w:r w:rsidRPr="00D94DA7">
              <w:rPr>
                <w:rFonts w:cs="Traditional Arabic"/>
                <w:sz w:val="16"/>
                <w:szCs w:val="26"/>
                <w:rtl/>
                <w:lang w:val="en-GB" w:eastAsia="zh-TW"/>
              </w:rPr>
              <w:t>منظمة الأمم المتحدة للتربية والعلم والثقافة</w:t>
            </w:r>
            <w:bookmarkEnd w:id="137"/>
          </w:p>
        </w:tc>
        <w:tc>
          <w:tcPr>
            <w:tcW w:w="3687" w:type="dxa"/>
            <w:gridSpan w:val="2"/>
            <w:shd w:val="clear" w:color="auto" w:fill="auto"/>
            <w:hideMark/>
          </w:tcPr>
          <w:p w14:paraId="43CCFEBB"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38" w:name="bookmark_405"/>
            <w:r w:rsidRPr="00D94DA7">
              <w:rPr>
                <w:rFonts w:cs="Traditional Arabic"/>
                <w:sz w:val="16"/>
                <w:szCs w:val="26"/>
                <w:rtl/>
                <w:lang w:val="en-GB" w:eastAsia="zh-TW"/>
              </w:rPr>
              <w:t>وحدة الدعم التقني لفرقة العمل المعنية بنظم معارف الشعوب الأصلية والمعارف المحلية (الناتج 1 (ج))</w:t>
            </w:r>
            <w:bookmarkEnd w:id="138"/>
          </w:p>
        </w:tc>
        <w:tc>
          <w:tcPr>
            <w:tcW w:w="1983" w:type="dxa"/>
            <w:shd w:val="clear" w:color="auto" w:fill="auto"/>
            <w:hideMark/>
          </w:tcPr>
          <w:p w14:paraId="2A55216E"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39" w:name="bookmark_406"/>
            <w:r w:rsidRPr="00D94DA7">
              <w:rPr>
                <w:rFonts w:cs="Traditional Arabic"/>
                <w:sz w:val="16"/>
                <w:szCs w:val="26"/>
                <w:rtl/>
                <w:lang w:val="en-GB" w:eastAsia="zh-TW"/>
              </w:rPr>
              <w:t>دعم تقني</w:t>
            </w:r>
            <w:bookmarkEnd w:id="139"/>
          </w:p>
        </w:tc>
        <w:tc>
          <w:tcPr>
            <w:tcW w:w="1547" w:type="dxa"/>
            <w:shd w:val="clear" w:color="auto" w:fill="auto"/>
            <w:noWrap/>
            <w:hideMark/>
          </w:tcPr>
          <w:p w14:paraId="1EF0361B"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40" w:name="bookmark_407"/>
            <w:r w:rsidRPr="00D94DA7">
              <w:rPr>
                <w:rFonts w:cs="Traditional Arabic"/>
                <w:sz w:val="16"/>
                <w:szCs w:val="26"/>
                <w:rtl/>
                <w:lang w:val="en-GB" w:eastAsia="zh-TW"/>
              </w:rPr>
              <w:t>٠٠٠ ١٥٠</w:t>
            </w:r>
            <w:bookmarkEnd w:id="140"/>
          </w:p>
        </w:tc>
      </w:tr>
      <w:tr w:rsidR="00D94DA7" w:rsidRPr="00D94DA7" w14:paraId="65D69E1D" w14:textId="77777777" w:rsidTr="00ED3F48">
        <w:trPr>
          <w:gridAfter w:val="1"/>
          <w:wAfter w:w="9" w:type="dxa"/>
          <w:trHeight w:val="720"/>
          <w:jc w:val="right"/>
        </w:trPr>
        <w:tc>
          <w:tcPr>
            <w:tcW w:w="1842" w:type="dxa"/>
            <w:shd w:val="clear" w:color="auto" w:fill="auto"/>
            <w:hideMark/>
          </w:tcPr>
          <w:p w14:paraId="5A417CB5" w14:textId="0ADE38DE"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41" w:name="bookmark_408"/>
            <w:r w:rsidRPr="00D94DA7">
              <w:rPr>
                <w:rFonts w:cs="Traditional Arabic"/>
                <w:sz w:val="16"/>
                <w:szCs w:val="26"/>
                <w:rtl/>
                <w:lang w:val="en-GB" w:eastAsia="zh-TW"/>
              </w:rPr>
              <w:t>كولومبيا</w:t>
            </w:r>
            <w:bookmarkEnd w:id="141"/>
          </w:p>
        </w:tc>
        <w:tc>
          <w:tcPr>
            <w:tcW w:w="3687" w:type="dxa"/>
            <w:gridSpan w:val="2"/>
            <w:shd w:val="clear" w:color="auto" w:fill="auto"/>
            <w:hideMark/>
          </w:tcPr>
          <w:p w14:paraId="1D5A03F3"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42" w:name="bookmark_409"/>
            <w:r w:rsidRPr="00D94DA7">
              <w:rPr>
                <w:rFonts w:cs="Traditional Arabic"/>
                <w:sz w:val="16"/>
                <w:szCs w:val="26"/>
                <w:rtl/>
                <w:lang w:val="en-GB" w:eastAsia="zh-TW"/>
              </w:rPr>
              <w:t>تقديم الدعم لاستضافة الاجتماع الخامس لفرقة العمل المعنية بمعارف الشعوب الأصلية والمعارف المحلية، في بيريرا، كولومبيا، في أيار/مايو ٢٠١٧ (الناتج ١ (ج))</w:t>
            </w:r>
            <w:bookmarkEnd w:id="142"/>
          </w:p>
        </w:tc>
        <w:tc>
          <w:tcPr>
            <w:tcW w:w="1983" w:type="dxa"/>
            <w:shd w:val="clear" w:color="auto" w:fill="auto"/>
            <w:hideMark/>
          </w:tcPr>
          <w:p w14:paraId="21563B20"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43" w:name="bookmark_410"/>
            <w:r w:rsidRPr="00D94DA7">
              <w:rPr>
                <w:rFonts w:cs="Traditional Arabic"/>
                <w:sz w:val="16"/>
                <w:szCs w:val="26"/>
                <w:rtl/>
                <w:lang w:val="en-GB" w:eastAsia="zh-TW"/>
              </w:rPr>
              <w:t xml:space="preserve">مرافق اجتماعات وخدمات مطاعم ودعم محلي </w:t>
            </w:r>
            <w:bookmarkEnd w:id="143"/>
          </w:p>
        </w:tc>
        <w:tc>
          <w:tcPr>
            <w:tcW w:w="1547" w:type="dxa"/>
            <w:shd w:val="clear" w:color="auto" w:fill="auto"/>
            <w:noWrap/>
            <w:hideMark/>
          </w:tcPr>
          <w:p w14:paraId="0426F6CC"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44" w:name="bookmark_411"/>
            <w:r w:rsidRPr="00D94DA7">
              <w:rPr>
                <w:rFonts w:cs="Traditional Arabic"/>
                <w:sz w:val="16"/>
                <w:szCs w:val="26"/>
                <w:rtl/>
                <w:lang w:val="en-GB" w:eastAsia="zh-TW"/>
              </w:rPr>
              <w:t>٢٠٠ ٥</w:t>
            </w:r>
            <w:bookmarkEnd w:id="144"/>
          </w:p>
        </w:tc>
      </w:tr>
      <w:tr w:rsidR="00D94DA7" w:rsidRPr="00D94DA7" w14:paraId="65FE7AD9" w14:textId="77777777" w:rsidTr="00ED3F48">
        <w:trPr>
          <w:gridAfter w:val="1"/>
          <w:wAfter w:w="9" w:type="dxa"/>
          <w:trHeight w:val="480"/>
          <w:jc w:val="right"/>
        </w:trPr>
        <w:tc>
          <w:tcPr>
            <w:tcW w:w="1842" w:type="dxa"/>
            <w:shd w:val="clear" w:color="auto" w:fill="auto"/>
            <w:hideMark/>
          </w:tcPr>
          <w:p w14:paraId="757CAC9A" w14:textId="08861449"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45" w:name="bookmark_412"/>
            <w:r w:rsidRPr="00D94DA7">
              <w:rPr>
                <w:rFonts w:cs="Traditional Arabic"/>
                <w:sz w:val="16"/>
                <w:szCs w:val="26"/>
                <w:rtl/>
                <w:lang w:val="en-GB" w:eastAsia="zh-TW"/>
              </w:rPr>
              <w:t>جمهورية كوريا</w:t>
            </w:r>
            <w:bookmarkEnd w:id="145"/>
          </w:p>
        </w:tc>
        <w:tc>
          <w:tcPr>
            <w:tcW w:w="3687" w:type="dxa"/>
            <w:gridSpan w:val="2"/>
            <w:shd w:val="clear" w:color="auto" w:fill="auto"/>
            <w:hideMark/>
          </w:tcPr>
          <w:p w14:paraId="4AF689A1"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46" w:name="bookmark_413"/>
            <w:r w:rsidRPr="00D94DA7">
              <w:rPr>
                <w:rFonts w:cs="Traditional Arabic"/>
                <w:sz w:val="16"/>
                <w:szCs w:val="26"/>
                <w:rtl/>
                <w:lang w:val="en-GB" w:eastAsia="zh-TW"/>
              </w:rPr>
              <w:t>وحدة الدعم التقني لفرقة العمل المعنية بالمعارف والبيانات (الناتج 1 (د))</w:t>
            </w:r>
            <w:bookmarkEnd w:id="146"/>
          </w:p>
        </w:tc>
        <w:tc>
          <w:tcPr>
            <w:tcW w:w="1983" w:type="dxa"/>
            <w:shd w:val="clear" w:color="auto" w:fill="auto"/>
            <w:hideMark/>
          </w:tcPr>
          <w:p w14:paraId="6F0ABEBA"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47" w:name="bookmark_414"/>
            <w:r w:rsidRPr="00D94DA7">
              <w:rPr>
                <w:rFonts w:cs="Traditional Arabic"/>
                <w:sz w:val="16"/>
                <w:szCs w:val="26"/>
                <w:rtl/>
                <w:lang w:val="en-GB" w:eastAsia="zh-TW"/>
              </w:rPr>
              <w:t>دعم تقني</w:t>
            </w:r>
            <w:bookmarkEnd w:id="147"/>
          </w:p>
        </w:tc>
        <w:tc>
          <w:tcPr>
            <w:tcW w:w="1547" w:type="dxa"/>
            <w:shd w:val="clear" w:color="auto" w:fill="auto"/>
            <w:noWrap/>
            <w:hideMark/>
          </w:tcPr>
          <w:p w14:paraId="0A43CC3A"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48" w:name="bookmark_415"/>
            <w:r w:rsidRPr="00D94DA7">
              <w:rPr>
                <w:rFonts w:cs="Traditional Arabic"/>
                <w:sz w:val="16"/>
                <w:szCs w:val="26"/>
                <w:rtl/>
                <w:lang w:val="en-GB" w:eastAsia="zh-TW"/>
              </w:rPr>
              <w:t>٠٠٠ ٣٠٠</w:t>
            </w:r>
            <w:bookmarkEnd w:id="148"/>
          </w:p>
        </w:tc>
      </w:tr>
      <w:tr w:rsidR="00D94DA7" w:rsidRPr="00D94DA7" w14:paraId="0B72539E" w14:textId="77777777" w:rsidTr="00ED3F48">
        <w:trPr>
          <w:gridAfter w:val="1"/>
          <w:wAfter w:w="9" w:type="dxa"/>
          <w:trHeight w:val="720"/>
          <w:jc w:val="right"/>
        </w:trPr>
        <w:tc>
          <w:tcPr>
            <w:tcW w:w="1842" w:type="dxa"/>
            <w:shd w:val="clear" w:color="auto" w:fill="auto"/>
            <w:hideMark/>
          </w:tcPr>
          <w:p w14:paraId="6EBBD65C" w14:textId="0184DE63"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49" w:name="bookmark_416"/>
            <w:r w:rsidRPr="00D94DA7">
              <w:rPr>
                <w:rFonts w:cs="Traditional Arabic"/>
                <w:sz w:val="16"/>
                <w:szCs w:val="26"/>
                <w:rtl/>
                <w:lang w:val="en-GB" w:eastAsia="zh-TW"/>
              </w:rPr>
              <w:t>جمهورية كوريا</w:t>
            </w:r>
            <w:bookmarkEnd w:id="149"/>
          </w:p>
        </w:tc>
        <w:tc>
          <w:tcPr>
            <w:tcW w:w="3687" w:type="dxa"/>
            <w:gridSpan w:val="2"/>
            <w:shd w:val="clear" w:color="auto" w:fill="auto"/>
            <w:hideMark/>
          </w:tcPr>
          <w:p w14:paraId="371B671B"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50" w:name="bookmark_417"/>
            <w:r w:rsidRPr="00D94DA7">
              <w:rPr>
                <w:rFonts w:cs="Traditional Arabic"/>
                <w:sz w:val="16"/>
                <w:szCs w:val="26"/>
                <w:rtl/>
                <w:lang w:val="en-GB" w:eastAsia="zh-TW"/>
              </w:rPr>
              <w:t>تقديم الدعم لاجتماع فرقة العمل المعنية بالمعارف والبيانات بشأن المؤشرات، في سول، في كانون الأول/ديسمبر ٢٠١٧ (الناتج 1(د))</w:t>
            </w:r>
            <w:bookmarkEnd w:id="150"/>
          </w:p>
        </w:tc>
        <w:tc>
          <w:tcPr>
            <w:tcW w:w="1983" w:type="dxa"/>
            <w:shd w:val="clear" w:color="auto" w:fill="auto"/>
            <w:hideMark/>
          </w:tcPr>
          <w:p w14:paraId="314F4F00"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51" w:name="bookmark_418"/>
            <w:r w:rsidRPr="00D94DA7">
              <w:rPr>
                <w:rFonts w:cs="Traditional Arabic"/>
                <w:sz w:val="16"/>
                <w:szCs w:val="26"/>
                <w:rtl/>
                <w:lang w:val="en-GB" w:eastAsia="zh-TW"/>
              </w:rPr>
              <w:t xml:space="preserve">مرافق اجتماعات وخدمات مطاعم ودعم في مجال السفر ودعم محلي </w:t>
            </w:r>
            <w:bookmarkEnd w:id="151"/>
          </w:p>
        </w:tc>
        <w:tc>
          <w:tcPr>
            <w:tcW w:w="1547" w:type="dxa"/>
            <w:shd w:val="clear" w:color="auto" w:fill="auto"/>
            <w:noWrap/>
            <w:hideMark/>
          </w:tcPr>
          <w:p w14:paraId="4A9684D2"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52" w:name="bookmark_419"/>
            <w:r w:rsidRPr="00D94DA7">
              <w:rPr>
                <w:rFonts w:cs="Traditional Arabic"/>
                <w:sz w:val="16"/>
                <w:szCs w:val="26"/>
                <w:rtl/>
                <w:lang w:val="en-GB" w:eastAsia="zh-TW"/>
              </w:rPr>
              <w:t>٥٠٧ ٨٨</w:t>
            </w:r>
            <w:bookmarkEnd w:id="152"/>
          </w:p>
        </w:tc>
      </w:tr>
      <w:tr w:rsidR="00D94DA7" w:rsidRPr="00D94DA7" w14:paraId="54FC28B7" w14:textId="77777777" w:rsidTr="00ED3F48">
        <w:trPr>
          <w:gridAfter w:val="1"/>
          <w:wAfter w:w="9" w:type="dxa"/>
          <w:trHeight w:val="480"/>
          <w:jc w:val="right"/>
        </w:trPr>
        <w:tc>
          <w:tcPr>
            <w:tcW w:w="1842" w:type="dxa"/>
            <w:shd w:val="clear" w:color="auto" w:fill="auto"/>
            <w:hideMark/>
          </w:tcPr>
          <w:p w14:paraId="3BFE9A62" w14:textId="6F156DC2"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53" w:name="bookmark_420"/>
            <w:r w:rsidRPr="00D94DA7">
              <w:rPr>
                <w:rFonts w:cs="Traditional Arabic"/>
                <w:sz w:val="16"/>
                <w:szCs w:val="26"/>
                <w:rtl/>
                <w:lang w:val="en-GB" w:eastAsia="zh-TW"/>
              </w:rPr>
              <w:t>جامعة ريدنغ</w:t>
            </w:r>
            <w:bookmarkEnd w:id="153"/>
            <w:r w:rsidRPr="00D94DA7">
              <w:rPr>
                <w:rFonts w:cs="Traditional Arabic"/>
                <w:color w:val="000000"/>
                <w:sz w:val="16"/>
                <w:szCs w:val="26"/>
                <w:rtl/>
                <w:lang w:val="en-GB"/>
              </w:rPr>
              <w:t>، المملكة المتحدة</w:t>
            </w:r>
          </w:p>
        </w:tc>
        <w:tc>
          <w:tcPr>
            <w:tcW w:w="3687" w:type="dxa"/>
            <w:gridSpan w:val="2"/>
            <w:shd w:val="clear" w:color="auto" w:fill="auto"/>
            <w:hideMark/>
          </w:tcPr>
          <w:p w14:paraId="31756E1B"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54" w:name="bookmark_421"/>
            <w:r w:rsidRPr="00D94DA7">
              <w:rPr>
                <w:rFonts w:cs="Traditional Arabic"/>
                <w:sz w:val="16"/>
                <w:szCs w:val="26"/>
                <w:rtl/>
                <w:lang w:val="en-GB" w:eastAsia="zh-TW"/>
              </w:rPr>
              <w:t>تقديم الدعم لاجتماع فرقة العمل المعنية بالمعارف والبيانات بشأن توليد المعارف (الناتج 1(د))</w:t>
            </w:r>
            <w:bookmarkEnd w:id="154"/>
          </w:p>
        </w:tc>
        <w:tc>
          <w:tcPr>
            <w:tcW w:w="1983" w:type="dxa"/>
            <w:shd w:val="clear" w:color="auto" w:fill="auto"/>
            <w:hideMark/>
          </w:tcPr>
          <w:p w14:paraId="010DC6BF"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55" w:name="bookmark_422"/>
            <w:r w:rsidRPr="00D94DA7">
              <w:rPr>
                <w:rFonts w:cs="Traditional Arabic"/>
                <w:sz w:val="16"/>
                <w:szCs w:val="26"/>
                <w:rtl/>
                <w:lang w:val="en-GB" w:eastAsia="zh-TW"/>
              </w:rPr>
              <w:t xml:space="preserve">مرافق اجتماعات وخدمات مطاعم ودعم محلي </w:t>
            </w:r>
            <w:bookmarkEnd w:id="155"/>
          </w:p>
        </w:tc>
        <w:tc>
          <w:tcPr>
            <w:tcW w:w="1547" w:type="dxa"/>
            <w:shd w:val="clear" w:color="auto" w:fill="auto"/>
            <w:noWrap/>
            <w:hideMark/>
          </w:tcPr>
          <w:p w14:paraId="088E4510"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56" w:name="bookmark_423"/>
            <w:r w:rsidRPr="00D94DA7">
              <w:rPr>
                <w:rFonts w:cs="Traditional Arabic"/>
                <w:sz w:val="16"/>
                <w:szCs w:val="26"/>
                <w:rtl/>
                <w:lang w:val="en-GB" w:eastAsia="zh-TW"/>
              </w:rPr>
              <w:t>١٣٧ ٢٠</w:t>
            </w:r>
            <w:bookmarkEnd w:id="156"/>
          </w:p>
        </w:tc>
      </w:tr>
      <w:tr w:rsidR="00D94DA7" w:rsidRPr="00D94DA7" w14:paraId="0CDD41B9" w14:textId="77777777" w:rsidTr="00ED3F48">
        <w:trPr>
          <w:gridAfter w:val="1"/>
          <w:wAfter w:w="9" w:type="dxa"/>
          <w:trHeight w:val="480"/>
          <w:jc w:val="right"/>
        </w:trPr>
        <w:tc>
          <w:tcPr>
            <w:tcW w:w="1842" w:type="dxa"/>
            <w:shd w:val="clear" w:color="auto" w:fill="auto"/>
            <w:hideMark/>
          </w:tcPr>
          <w:p w14:paraId="68B2D8C5" w14:textId="084119BA"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57" w:name="bookmark_424"/>
            <w:r w:rsidRPr="00D94DA7">
              <w:rPr>
                <w:rFonts w:cs="Traditional Arabic"/>
                <w:sz w:val="16"/>
                <w:szCs w:val="26"/>
                <w:rtl/>
                <w:lang w:val="en-GB" w:eastAsia="zh-TW"/>
              </w:rPr>
              <w:t>جنوب أفريقيا</w:t>
            </w:r>
            <w:bookmarkEnd w:id="157"/>
          </w:p>
        </w:tc>
        <w:tc>
          <w:tcPr>
            <w:tcW w:w="3687" w:type="dxa"/>
            <w:gridSpan w:val="2"/>
            <w:shd w:val="clear" w:color="auto" w:fill="auto"/>
            <w:hideMark/>
          </w:tcPr>
          <w:p w14:paraId="3032EF75"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58" w:name="bookmark_425"/>
            <w:r w:rsidRPr="00D94DA7">
              <w:rPr>
                <w:rFonts w:cs="Traditional Arabic"/>
                <w:sz w:val="16"/>
                <w:szCs w:val="26"/>
                <w:rtl/>
                <w:lang w:val="en-GB" w:eastAsia="zh-TW"/>
              </w:rPr>
              <w:t>وحدة الدعم التقني للتقييم الإقليمي لأفريقيا (الناتج 2 (ب))</w:t>
            </w:r>
            <w:bookmarkEnd w:id="158"/>
          </w:p>
        </w:tc>
        <w:tc>
          <w:tcPr>
            <w:tcW w:w="1983" w:type="dxa"/>
            <w:shd w:val="clear" w:color="auto" w:fill="auto"/>
            <w:hideMark/>
          </w:tcPr>
          <w:p w14:paraId="2D1938F1"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59" w:name="bookmark_426"/>
            <w:r w:rsidRPr="00D94DA7">
              <w:rPr>
                <w:rFonts w:cs="Traditional Arabic"/>
                <w:sz w:val="16"/>
                <w:szCs w:val="26"/>
                <w:rtl/>
                <w:lang w:val="en-GB" w:eastAsia="zh-TW"/>
              </w:rPr>
              <w:t>دعم تقني</w:t>
            </w:r>
            <w:bookmarkEnd w:id="159"/>
          </w:p>
        </w:tc>
        <w:tc>
          <w:tcPr>
            <w:tcW w:w="1547" w:type="dxa"/>
            <w:shd w:val="clear" w:color="auto" w:fill="auto"/>
            <w:noWrap/>
            <w:hideMark/>
          </w:tcPr>
          <w:p w14:paraId="3BAA3C6F"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60" w:name="bookmark_427"/>
            <w:r w:rsidRPr="00D94DA7">
              <w:rPr>
                <w:rFonts w:cs="Traditional Arabic"/>
                <w:sz w:val="16"/>
                <w:szCs w:val="26"/>
                <w:rtl/>
                <w:lang w:val="en-GB" w:eastAsia="zh-TW"/>
              </w:rPr>
              <w:t>٠٠٠ ١٥٠</w:t>
            </w:r>
            <w:bookmarkEnd w:id="160"/>
          </w:p>
        </w:tc>
      </w:tr>
      <w:tr w:rsidR="00D94DA7" w:rsidRPr="00D94DA7" w14:paraId="2B6DE1AD" w14:textId="77777777" w:rsidTr="00ED3F48">
        <w:trPr>
          <w:gridAfter w:val="1"/>
          <w:wAfter w:w="9" w:type="dxa"/>
          <w:trHeight w:val="480"/>
          <w:jc w:val="right"/>
        </w:trPr>
        <w:tc>
          <w:tcPr>
            <w:tcW w:w="1842" w:type="dxa"/>
            <w:shd w:val="clear" w:color="auto" w:fill="auto"/>
            <w:hideMark/>
          </w:tcPr>
          <w:p w14:paraId="1F2F100E" w14:textId="133F5E37" w:rsidR="003344A2" w:rsidRDefault="00D94DA7" w:rsidP="00D94DA7">
            <w:pPr>
              <w:spacing w:after="40" w:line="320" w:lineRule="exact"/>
              <w:ind w:left="5"/>
              <w:textDirection w:val="tbRlV"/>
              <w:rPr>
                <w:rFonts w:cs="Traditional Arabic"/>
                <w:color w:val="000000"/>
                <w:sz w:val="16"/>
                <w:szCs w:val="26"/>
                <w:rtl/>
                <w:lang w:val="en-GB" w:eastAsia="zh-TW"/>
              </w:rPr>
            </w:pPr>
            <w:bookmarkStart w:id="161" w:name="bookmark_428"/>
            <w:r w:rsidRPr="00D94DA7">
              <w:rPr>
                <w:rFonts w:cs="Traditional Arabic"/>
                <w:sz w:val="16"/>
                <w:szCs w:val="26"/>
                <w:rtl/>
                <w:lang w:val="en-GB" w:eastAsia="zh-TW"/>
              </w:rPr>
              <w:t>كولومبيا</w:t>
            </w:r>
            <w:bookmarkEnd w:id="161"/>
          </w:p>
          <w:p w14:paraId="78547ADE" w14:textId="77777777" w:rsidR="00D94DA7" w:rsidRPr="003344A2" w:rsidRDefault="00D94DA7" w:rsidP="003344A2">
            <w:pPr>
              <w:jc w:val="center"/>
              <w:rPr>
                <w:rFonts w:cs="Traditional Arabic"/>
                <w:sz w:val="16"/>
                <w:szCs w:val="26"/>
                <w:rtl/>
                <w:lang w:val="en-GB" w:eastAsia="zh-TW"/>
              </w:rPr>
            </w:pPr>
          </w:p>
        </w:tc>
        <w:tc>
          <w:tcPr>
            <w:tcW w:w="3687" w:type="dxa"/>
            <w:gridSpan w:val="2"/>
            <w:shd w:val="clear" w:color="auto" w:fill="auto"/>
            <w:hideMark/>
          </w:tcPr>
          <w:p w14:paraId="6B87A540"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62" w:name="bookmark_429"/>
            <w:r w:rsidRPr="00D94DA7">
              <w:rPr>
                <w:rFonts w:cs="Traditional Arabic"/>
                <w:sz w:val="16"/>
                <w:szCs w:val="26"/>
                <w:rtl/>
                <w:lang w:val="en-GB" w:eastAsia="zh-TW"/>
              </w:rPr>
              <w:t>وحدة الدعم التقني للتقييم الإقليمي للأمريكتين (الناتج 2 (ب))</w:t>
            </w:r>
            <w:bookmarkEnd w:id="162"/>
          </w:p>
        </w:tc>
        <w:tc>
          <w:tcPr>
            <w:tcW w:w="1983" w:type="dxa"/>
            <w:shd w:val="clear" w:color="auto" w:fill="auto"/>
            <w:hideMark/>
          </w:tcPr>
          <w:p w14:paraId="4DDB82FB"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63" w:name="bookmark_430"/>
            <w:r w:rsidRPr="00D94DA7">
              <w:rPr>
                <w:rFonts w:cs="Traditional Arabic"/>
                <w:sz w:val="16"/>
                <w:szCs w:val="26"/>
                <w:rtl/>
                <w:lang w:val="en-GB" w:eastAsia="zh-TW"/>
              </w:rPr>
              <w:t>دعم تقني</w:t>
            </w:r>
            <w:bookmarkEnd w:id="163"/>
          </w:p>
        </w:tc>
        <w:tc>
          <w:tcPr>
            <w:tcW w:w="1547" w:type="dxa"/>
            <w:shd w:val="clear" w:color="auto" w:fill="auto"/>
            <w:noWrap/>
            <w:hideMark/>
          </w:tcPr>
          <w:p w14:paraId="793CC566"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64" w:name="bookmark_431"/>
            <w:r w:rsidRPr="00D94DA7">
              <w:rPr>
                <w:rFonts w:cs="Traditional Arabic"/>
                <w:sz w:val="16"/>
                <w:szCs w:val="26"/>
                <w:rtl/>
                <w:lang w:val="en-GB" w:eastAsia="zh-TW"/>
              </w:rPr>
              <w:t>٠٠٠ ١٥٠</w:t>
            </w:r>
            <w:bookmarkEnd w:id="164"/>
          </w:p>
        </w:tc>
      </w:tr>
      <w:tr w:rsidR="00D94DA7" w:rsidRPr="00D94DA7" w14:paraId="66010A94" w14:textId="77777777" w:rsidTr="00ED3F48">
        <w:trPr>
          <w:gridAfter w:val="1"/>
          <w:wAfter w:w="9" w:type="dxa"/>
          <w:trHeight w:val="480"/>
          <w:jc w:val="right"/>
        </w:trPr>
        <w:tc>
          <w:tcPr>
            <w:tcW w:w="1842" w:type="dxa"/>
            <w:shd w:val="clear" w:color="auto" w:fill="auto"/>
            <w:hideMark/>
          </w:tcPr>
          <w:p w14:paraId="31777AFF" w14:textId="2279E2D3" w:rsidR="00D94DA7" w:rsidRPr="00D94DA7" w:rsidRDefault="00D94DA7" w:rsidP="00A8070E">
            <w:pPr>
              <w:spacing w:before="120" w:after="40" w:line="320" w:lineRule="exact"/>
              <w:ind w:left="5"/>
              <w:textDirection w:val="tbRlV"/>
              <w:rPr>
                <w:rFonts w:cs="Traditional Arabic"/>
                <w:color w:val="000000"/>
                <w:sz w:val="16"/>
                <w:szCs w:val="26"/>
                <w:rtl/>
                <w:lang w:val="en-GB" w:eastAsia="zh-TW"/>
              </w:rPr>
            </w:pPr>
            <w:bookmarkStart w:id="165" w:name="bookmark_432"/>
            <w:r w:rsidRPr="00D94DA7">
              <w:rPr>
                <w:rFonts w:cs="Traditional Arabic"/>
                <w:sz w:val="16"/>
                <w:szCs w:val="26"/>
                <w:rtl/>
                <w:lang w:val="en-GB" w:eastAsia="zh-TW"/>
              </w:rPr>
              <w:t>اليابان</w:t>
            </w:r>
            <w:bookmarkEnd w:id="165"/>
          </w:p>
        </w:tc>
        <w:tc>
          <w:tcPr>
            <w:tcW w:w="3687" w:type="dxa"/>
            <w:gridSpan w:val="2"/>
            <w:shd w:val="clear" w:color="auto" w:fill="auto"/>
            <w:hideMark/>
          </w:tcPr>
          <w:p w14:paraId="4FB6579C" w14:textId="77777777" w:rsidR="00D94DA7" w:rsidRPr="00D94DA7" w:rsidRDefault="00D94DA7" w:rsidP="00A8070E">
            <w:pPr>
              <w:spacing w:before="120" w:after="40" w:line="320" w:lineRule="exact"/>
              <w:ind w:left="5"/>
              <w:textDirection w:val="tbRlV"/>
              <w:rPr>
                <w:rFonts w:cs="Traditional Arabic"/>
                <w:color w:val="000000"/>
                <w:sz w:val="16"/>
                <w:szCs w:val="26"/>
                <w:rtl/>
                <w:lang w:val="en-GB" w:eastAsia="zh-TW"/>
              </w:rPr>
            </w:pPr>
            <w:bookmarkStart w:id="166" w:name="bookmark_433"/>
            <w:r w:rsidRPr="00D94DA7">
              <w:rPr>
                <w:rFonts w:cs="Traditional Arabic"/>
                <w:sz w:val="16"/>
                <w:szCs w:val="26"/>
                <w:rtl/>
                <w:lang w:val="en-GB" w:eastAsia="zh-TW"/>
              </w:rPr>
              <w:t>وحدة الدعم التقني للتقييم الإقليمي لمنطقة آسيا والمحيط الهادئ (الناتج 2 (ب))</w:t>
            </w:r>
            <w:bookmarkEnd w:id="166"/>
          </w:p>
        </w:tc>
        <w:tc>
          <w:tcPr>
            <w:tcW w:w="1983" w:type="dxa"/>
            <w:shd w:val="clear" w:color="auto" w:fill="auto"/>
            <w:hideMark/>
          </w:tcPr>
          <w:p w14:paraId="214BE6BF" w14:textId="77777777" w:rsidR="00D94DA7" w:rsidRPr="00D94DA7" w:rsidRDefault="00D94DA7" w:rsidP="00A8070E">
            <w:pPr>
              <w:spacing w:before="120" w:after="40" w:line="320" w:lineRule="exact"/>
              <w:textDirection w:val="tbRlV"/>
              <w:rPr>
                <w:rFonts w:cs="Traditional Arabic"/>
                <w:color w:val="000000"/>
                <w:sz w:val="16"/>
                <w:szCs w:val="26"/>
                <w:rtl/>
                <w:lang w:val="en-GB" w:eastAsia="zh-TW"/>
              </w:rPr>
            </w:pPr>
            <w:bookmarkStart w:id="167" w:name="bookmark_434"/>
            <w:r w:rsidRPr="00D94DA7">
              <w:rPr>
                <w:rFonts w:cs="Traditional Arabic"/>
                <w:sz w:val="16"/>
                <w:szCs w:val="26"/>
                <w:rtl/>
                <w:lang w:val="en-GB" w:eastAsia="zh-TW"/>
              </w:rPr>
              <w:t>دعم تقني</w:t>
            </w:r>
            <w:bookmarkEnd w:id="167"/>
          </w:p>
        </w:tc>
        <w:tc>
          <w:tcPr>
            <w:tcW w:w="1547" w:type="dxa"/>
            <w:shd w:val="clear" w:color="auto" w:fill="auto"/>
            <w:noWrap/>
            <w:hideMark/>
          </w:tcPr>
          <w:p w14:paraId="77DFF683" w14:textId="77777777" w:rsidR="00D94DA7" w:rsidRPr="00D94DA7" w:rsidRDefault="00D94DA7" w:rsidP="00A8070E">
            <w:pPr>
              <w:bidi w:val="0"/>
              <w:spacing w:before="120" w:after="40" w:line="320" w:lineRule="exact"/>
              <w:jc w:val="both"/>
              <w:textDirection w:val="tbRlV"/>
              <w:rPr>
                <w:rFonts w:cs="Traditional Arabic"/>
                <w:color w:val="000000"/>
                <w:sz w:val="16"/>
                <w:szCs w:val="26"/>
                <w:rtl/>
                <w:lang w:val="en-GB" w:eastAsia="zh-TW"/>
              </w:rPr>
            </w:pPr>
            <w:bookmarkStart w:id="168" w:name="bookmark_435"/>
            <w:r w:rsidRPr="00D94DA7">
              <w:rPr>
                <w:rFonts w:cs="Traditional Arabic"/>
                <w:sz w:val="16"/>
                <w:szCs w:val="26"/>
                <w:rtl/>
                <w:lang w:val="en-GB" w:eastAsia="zh-TW"/>
              </w:rPr>
              <w:t>٠٠٠ ١٥٠</w:t>
            </w:r>
            <w:bookmarkEnd w:id="168"/>
          </w:p>
        </w:tc>
      </w:tr>
      <w:tr w:rsidR="00D94DA7" w:rsidRPr="00D94DA7" w14:paraId="2F425D4D" w14:textId="77777777" w:rsidTr="00ED3F48">
        <w:trPr>
          <w:gridAfter w:val="1"/>
          <w:wAfter w:w="9" w:type="dxa"/>
          <w:trHeight w:val="480"/>
          <w:jc w:val="right"/>
        </w:trPr>
        <w:tc>
          <w:tcPr>
            <w:tcW w:w="1842" w:type="dxa"/>
            <w:shd w:val="clear" w:color="auto" w:fill="auto"/>
            <w:hideMark/>
          </w:tcPr>
          <w:p w14:paraId="50FFCDDF" w14:textId="243E7FD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69" w:name="bookmark_436"/>
            <w:r w:rsidRPr="00D94DA7">
              <w:rPr>
                <w:rFonts w:cs="Traditional Arabic"/>
                <w:sz w:val="16"/>
                <w:szCs w:val="26"/>
                <w:rtl/>
                <w:lang w:val="en-GB" w:eastAsia="zh-TW"/>
              </w:rPr>
              <w:lastRenderedPageBreak/>
              <w:t>اليابان</w:t>
            </w:r>
            <w:bookmarkEnd w:id="169"/>
          </w:p>
        </w:tc>
        <w:tc>
          <w:tcPr>
            <w:tcW w:w="3687" w:type="dxa"/>
            <w:gridSpan w:val="2"/>
            <w:shd w:val="clear" w:color="auto" w:fill="auto"/>
            <w:hideMark/>
          </w:tcPr>
          <w:p w14:paraId="0089B264"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70" w:name="bookmark_437"/>
            <w:r w:rsidRPr="00D94DA7">
              <w:rPr>
                <w:rFonts w:cs="Traditional Arabic"/>
                <w:sz w:val="16"/>
                <w:szCs w:val="26"/>
                <w:rtl/>
                <w:lang w:val="en-GB" w:eastAsia="zh-TW"/>
              </w:rPr>
              <w:t>تقديم الدعم للاجتماع الثالث للمؤلفين الخاص بالتقييم الإقليمي لآسيا والمحيط الهادئ (الناتج ٢ (ب))</w:t>
            </w:r>
            <w:bookmarkEnd w:id="170"/>
          </w:p>
        </w:tc>
        <w:tc>
          <w:tcPr>
            <w:tcW w:w="1983" w:type="dxa"/>
            <w:shd w:val="clear" w:color="auto" w:fill="auto"/>
            <w:hideMark/>
          </w:tcPr>
          <w:p w14:paraId="3D8D59A8"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71" w:name="bookmark_438"/>
            <w:r w:rsidRPr="00D94DA7">
              <w:rPr>
                <w:rFonts w:cs="Traditional Arabic"/>
                <w:sz w:val="16"/>
                <w:szCs w:val="26"/>
                <w:rtl/>
                <w:lang w:val="en-GB" w:eastAsia="zh-TW"/>
              </w:rPr>
              <w:t>مرافق اجتماعات وخدمات مطاعم</w:t>
            </w:r>
            <w:bookmarkEnd w:id="171"/>
          </w:p>
        </w:tc>
        <w:tc>
          <w:tcPr>
            <w:tcW w:w="1547" w:type="dxa"/>
            <w:shd w:val="clear" w:color="auto" w:fill="auto"/>
            <w:noWrap/>
            <w:hideMark/>
          </w:tcPr>
          <w:p w14:paraId="72B545C4"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72" w:name="bookmark_439"/>
            <w:r w:rsidRPr="00D94DA7">
              <w:rPr>
                <w:rFonts w:cs="Traditional Arabic"/>
                <w:sz w:val="16"/>
                <w:szCs w:val="26"/>
                <w:rtl/>
                <w:lang w:val="en-GB" w:eastAsia="zh-TW"/>
              </w:rPr>
              <w:t>٠٠٠ ٦٦</w:t>
            </w:r>
            <w:bookmarkEnd w:id="172"/>
          </w:p>
        </w:tc>
      </w:tr>
      <w:tr w:rsidR="00D94DA7" w:rsidRPr="00D94DA7" w14:paraId="193DC025" w14:textId="77777777" w:rsidTr="00ED3F48">
        <w:trPr>
          <w:gridAfter w:val="1"/>
          <w:wAfter w:w="9" w:type="dxa"/>
          <w:trHeight w:val="480"/>
          <w:jc w:val="right"/>
        </w:trPr>
        <w:tc>
          <w:tcPr>
            <w:tcW w:w="1842" w:type="dxa"/>
            <w:shd w:val="clear" w:color="auto" w:fill="auto"/>
            <w:hideMark/>
          </w:tcPr>
          <w:p w14:paraId="2002186F" w14:textId="1CA2E145"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73" w:name="bookmark_440"/>
            <w:r w:rsidRPr="00D94DA7">
              <w:rPr>
                <w:rFonts w:cs="Traditional Arabic"/>
                <w:sz w:val="16"/>
                <w:szCs w:val="26"/>
                <w:rtl/>
                <w:lang w:val="en-GB" w:eastAsia="zh-TW"/>
              </w:rPr>
              <w:t>سويسرا</w:t>
            </w:r>
            <w:bookmarkEnd w:id="173"/>
          </w:p>
        </w:tc>
        <w:tc>
          <w:tcPr>
            <w:tcW w:w="3687" w:type="dxa"/>
            <w:gridSpan w:val="2"/>
            <w:shd w:val="clear" w:color="auto" w:fill="auto"/>
            <w:hideMark/>
          </w:tcPr>
          <w:p w14:paraId="0B701C6A"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74" w:name="bookmark_441"/>
            <w:r w:rsidRPr="00D94DA7">
              <w:rPr>
                <w:rFonts w:cs="Traditional Arabic"/>
                <w:sz w:val="16"/>
                <w:szCs w:val="26"/>
                <w:rtl/>
                <w:lang w:val="en-GB" w:eastAsia="zh-TW"/>
              </w:rPr>
              <w:t>وحدة الدعم التقني للتقييم الإقليمي لأوروبا ووسط آسيا (الناتج 2 (ب))</w:t>
            </w:r>
            <w:bookmarkEnd w:id="174"/>
          </w:p>
        </w:tc>
        <w:tc>
          <w:tcPr>
            <w:tcW w:w="1983" w:type="dxa"/>
            <w:shd w:val="clear" w:color="auto" w:fill="auto"/>
            <w:hideMark/>
          </w:tcPr>
          <w:p w14:paraId="66FEC9ED"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75" w:name="bookmark_442"/>
            <w:r w:rsidRPr="00D94DA7">
              <w:rPr>
                <w:rFonts w:cs="Traditional Arabic"/>
                <w:sz w:val="16"/>
                <w:szCs w:val="26"/>
                <w:rtl/>
                <w:lang w:val="en-GB" w:eastAsia="zh-TW"/>
              </w:rPr>
              <w:t>دعم تقني</w:t>
            </w:r>
            <w:bookmarkEnd w:id="175"/>
          </w:p>
        </w:tc>
        <w:tc>
          <w:tcPr>
            <w:tcW w:w="1547" w:type="dxa"/>
            <w:shd w:val="clear" w:color="auto" w:fill="auto"/>
            <w:noWrap/>
            <w:hideMark/>
          </w:tcPr>
          <w:p w14:paraId="57956482"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76" w:name="bookmark_443"/>
            <w:r w:rsidRPr="00D94DA7">
              <w:rPr>
                <w:rFonts w:cs="Traditional Arabic"/>
                <w:sz w:val="16"/>
                <w:szCs w:val="26"/>
                <w:rtl/>
                <w:lang w:val="en-GB" w:eastAsia="zh-TW"/>
              </w:rPr>
              <w:t>٠٠٠ ١٥٠</w:t>
            </w:r>
            <w:bookmarkEnd w:id="176"/>
          </w:p>
        </w:tc>
      </w:tr>
      <w:tr w:rsidR="00D94DA7" w:rsidRPr="00D94DA7" w14:paraId="4776DED1" w14:textId="77777777" w:rsidTr="00ED3F48">
        <w:trPr>
          <w:gridAfter w:val="1"/>
          <w:wAfter w:w="9" w:type="dxa"/>
          <w:trHeight w:val="480"/>
          <w:jc w:val="right"/>
        </w:trPr>
        <w:tc>
          <w:tcPr>
            <w:tcW w:w="1842" w:type="dxa"/>
            <w:shd w:val="clear" w:color="auto" w:fill="auto"/>
            <w:hideMark/>
          </w:tcPr>
          <w:p w14:paraId="71011B03" w14:textId="55E0B48F"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77" w:name="bookmark_444"/>
            <w:r w:rsidRPr="00D94DA7">
              <w:rPr>
                <w:rFonts w:cs="Traditional Arabic"/>
                <w:sz w:val="16"/>
                <w:szCs w:val="26"/>
                <w:rtl/>
                <w:lang w:val="en-GB" w:eastAsia="zh-TW"/>
              </w:rPr>
              <w:t>جنوب أفريقيا</w:t>
            </w:r>
            <w:bookmarkEnd w:id="177"/>
          </w:p>
        </w:tc>
        <w:tc>
          <w:tcPr>
            <w:tcW w:w="3687" w:type="dxa"/>
            <w:gridSpan w:val="2"/>
            <w:shd w:val="clear" w:color="auto" w:fill="auto"/>
            <w:hideMark/>
          </w:tcPr>
          <w:p w14:paraId="52763E8C"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78" w:name="bookmark_445"/>
            <w:r w:rsidRPr="00D94DA7">
              <w:rPr>
                <w:rFonts w:cs="Traditional Arabic"/>
                <w:sz w:val="16"/>
                <w:szCs w:val="26"/>
                <w:rtl/>
                <w:lang w:val="en-GB" w:eastAsia="zh-TW"/>
              </w:rPr>
              <w:t>تقديم الدعم للاجتماع الثاني للمؤلفين الخاص بفريق خبراء التقييم العالمي (الناتج ٢ (ج))</w:t>
            </w:r>
            <w:bookmarkEnd w:id="178"/>
          </w:p>
        </w:tc>
        <w:tc>
          <w:tcPr>
            <w:tcW w:w="1983" w:type="dxa"/>
            <w:shd w:val="clear" w:color="auto" w:fill="auto"/>
            <w:hideMark/>
          </w:tcPr>
          <w:p w14:paraId="1D4A4F76"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79" w:name="bookmark_446"/>
            <w:r w:rsidRPr="00D94DA7">
              <w:rPr>
                <w:rFonts w:cs="Traditional Arabic"/>
                <w:sz w:val="16"/>
                <w:szCs w:val="26"/>
                <w:rtl/>
                <w:lang w:val="en-GB" w:eastAsia="zh-TW"/>
              </w:rPr>
              <w:t xml:space="preserve">مرافق اجتماعات ودعم محلي </w:t>
            </w:r>
            <w:bookmarkEnd w:id="179"/>
          </w:p>
        </w:tc>
        <w:tc>
          <w:tcPr>
            <w:tcW w:w="1547" w:type="dxa"/>
            <w:shd w:val="clear" w:color="auto" w:fill="auto"/>
            <w:noWrap/>
            <w:hideMark/>
          </w:tcPr>
          <w:p w14:paraId="46D72A19"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80" w:name="bookmark_447"/>
            <w:r w:rsidRPr="00D94DA7">
              <w:rPr>
                <w:rFonts w:cs="Traditional Arabic"/>
                <w:sz w:val="16"/>
                <w:szCs w:val="26"/>
                <w:rtl/>
                <w:lang w:val="en-GB" w:eastAsia="zh-TW"/>
              </w:rPr>
              <w:t>٤٧٠ ٥٥</w:t>
            </w:r>
            <w:bookmarkEnd w:id="180"/>
          </w:p>
        </w:tc>
      </w:tr>
      <w:tr w:rsidR="00D94DA7" w:rsidRPr="00D94DA7" w14:paraId="3C5788A0" w14:textId="77777777" w:rsidTr="00ED3F48">
        <w:trPr>
          <w:gridAfter w:val="1"/>
          <w:wAfter w:w="9" w:type="dxa"/>
          <w:trHeight w:val="1020"/>
          <w:jc w:val="right"/>
        </w:trPr>
        <w:tc>
          <w:tcPr>
            <w:tcW w:w="1842" w:type="dxa"/>
            <w:shd w:val="clear" w:color="auto" w:fill="auto"/>
            <w:hideMark/>
          </w:tcPr>
          <w:p w14:paraId="364EDAAF" w14:textId="31B1CBE0" w:rsidR="00D94DA7" w:rsidRPr="00D94DA7" w:rsidRDefault="00D94DA7" w:rsidP="00D94DA7">
            <w:pPr>
              <w:keepNext/>
              <w:widowControl w:val="0"/>
              <w:spacing w:after="40" w:line="320" w:lineRule="exact"/>
              <w:ind w:left="5"/>
              <w:textDirection w:val="tbRlV"/>
              <w:outlineLvl w:val="6"/>
              <w:rPr>
                <w:rFonts w:cs="Traditional Arabic"/>
                <w:color w:val="000000"/>
                <w:sz w:val="16"/>
                <w:szCs w:val="26"/>
                <w:rtl/>
                <w:lang w:val="en-GB" w:eastAsia="zh-TW"/>
              </w:rPr>
            </w:pPr>
            <w:bookmarkStart w:id="181" w:name="bookmark_448"/>
            <w:r w:rsidRPr="00D94DA7">
              <w:rPr>
                <w:rFonts w:cs="Traditional Arabic"/>
                <w:sz w:val="16"/>
                <w:szCs w:val="26"/>
                <w:rtl/>
                <w:lang w:val="en-GB" w:eastAsia="zh-TW"/>
              </w:rPr>
              <w:t>منظمة الأغذية والزراعة للأمم المتحدة</w:t>
            </w:r>
            <w:bookmarkEnd w:id="181"/>
          </w:p>
        </w:tc>
        <w:tc>
          <w:tcPr>
            <w:tcW w:w="3687" w:type="dxa"/>
            <w:gridSpan w:val="2"/>
            <w:shd w:val="clear" w:color="auto" w:fill="auto"/>
            <w:hideMark/>
          </w:tcPr>
          <w:p w14:paraId="0A282E7D" w14:textId="40EF6C74"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82" w:name="bookmark_449"/>
            <w:r w:rsidRPr="00D94DA7">
              <w:rPr>
                <w:rFonts w:cs="Traditional Arabic"/>
                <w:sz w:val="16"/>
                <w:szCs w:val="26"/>
                <w:rtl/>
                <w:lang w:val="en-GB" w:eastAsia="zh-TW"/>
              </w:rPr>
              <w:t xml:space="preserve">تقديم الدعم للاجتماع الثالث للمؤلفين الخاص بتقييم تدهور الأراضي واستصلاحها (الناتج 3 (ب) </w:t>
            </w:r>
            <w:bookmarkEnd w:id="182"/>
            <w:r w:rsidR="00520C07">
              <w:rPr>
                <w:rFonts w:cs="Traditional Arabic" w:hint="cs"/>
                <w:sz w:val="16"/>
                <w:szCs w:val="26"/>
                <w:rtl/>
                <w:lang w:val="en-GB" w:eastAsia="zh-TW"/>
              </w:rPr>
              <w:t>’1‘</w:t>
            </w:r>
            <w:r w:rsidRPr="00D94DA7">
              <w:rPr>
                <w:rFonts w:cs="Traditional Arabic"/>
                <w:sz w:val="16"/>
                <w:szCs w:val="26"/>
                <w:rtl/>
                <w:lang w:val="en-GB" w:eastAsia="zh-TW"/>
              </w:rPr>
              <w:t>)</w:t>
            </w:r>
            <w:r w:rsidRPr="00D94DA7">
              <w:rPr>
                <w:rFonts w:cs="Times New Roman"/>
                <w:sz w:val="16"/>
                <w:szCs w:val="26"/>
                <w:rtl/>
                <w:lang w:val="en-GB" w:eastAsia="zh-TW"/>
              </w:rPr>
              <w:t>‬</w:t>
            </w:r>
          </w:p>
        </w:tc>
        <w:tc>
          <w:tcPr>
            <w:tcW w:w="1983" w:type="dxa"/>
            <w:shd w:val="clear" w:color="auto" w:fill="auto"/>
            <w:hideMark/>
          </w:tcPr>
          <w:p w14:paraId="428C2CC1"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83" w:name="bookmark_450"/>
            <w:r w:rsidRPr="00D94DA7">
              <w:rPr>
                <w:rFonts w:cs="Traditional Arabic"/>
                <w:sz w:val="16"/>
                <w:szCs w:val="26"/>
                <w:rtl/>
                <w:lang w:val="en-GB" w:eastAsia="zh-TW"/>
              </w:rPr>
              <w:t xml:space="preserve">مرافق اجتماعات وخدمات مطاعم ودعم محلي </w:t>
            </w:r>
            <w:bookmarkEnd w:id="183"/>
          </w:p>
        </w:tc>
        <w:tc>
          <w:tcPr>
            <w:tcW w:w="1547" w:type="dxa"/>
            <w:shd w:val="clear" w:color="auto" w:fill="auto"/>
            <w:noWrap/>
            <w:hideMark/>
          </w:tcPr>
          <w:p w14:paraId="169DBC8F"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84" w:name="bookmark_451"/>
            <w:r w:rsidRPr="00D94DA7">
              <w:rPr>
                <w:rFonts w:cs="Traditional Arabic"/>
                <w:sz w:val="16"/>
                <w:szCs w:val="26"/>
                <w:rtl/>
                <w:lang w:val="en-GB" w:eastAsia="zh-TW"/>
              </w:rPr>
              <w:t>٠٠٠ ١٥</w:t>
            </w:r>
            <w:bookmarkEnd w:id="184"/>
          </w:p>
        </w:tc>
      </w:tr>
      <w:tr w:rsidR="00D94DA7" w:rsidRPr="00D94DA7" w14:paraId="24BF2DF4" w14:textId="77777777" w:rsidTr="00ED3F48">
        <w:trPr>
          <w:gridAfter w:val="1"/>
          <w:wAfter w:w="9" w:type="dxa"/>
          <w:trHeight w:val="480"/>
          <w:jc w:val="right"/>
        </w:trPr>
        <w:tc>
          <w:tcPr>
            <w:tcW w:w="1842" w:type="dxa"/>
            <w:shd w:val="clear" w:color="auto" w:fill="auto"/>
            <w:hideMark/>
          </w:tcPr>
          <w:p w14:paraId="05213154" w14:textId="323341C1"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85" w:name="bookmark_452"/>
            <w:r w:rsidRPr="00D94DA7">
              <w:rPr>
                <w:rFonts w:cs="Traditional Arabic"/>
                <w:sz w:val="16"/>
                <w:szCs w:val="26"/>
                <w:rtl/>
                <w:lang w:val="en-GB" w:eastAsia="zh-TW"/>
              </w:rPr>
              <w:t>هولندا</w:t>
            </w:r>
            <w:bookmarkEnd w:id="185"/>
          </w:p>
        </w:tc>
        <w:tc>
          <w:tcPr>
            <w:tcW w:w="3687" w:type="dxa"/>
            <w:gridSpan w:val="2"/>
            <w:shd w:val="clear" w:color="auto" w:fill="auto"/>
            <w:hideMark/>
          </w:tcPr>
          <w:p w14:paraId="656E16C4"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86" w:name="bookmark_453"/>
            <w:r w:rsidRPr="00D94DA7">
              <w:rPr>
                <w:rFonts w:cs="Traditional Arabic"/>
                <w:sz w:val="16"/>
                <w:szCs w:val="26"/>
                <w:rtl/>
                <w:lang w:val="en-GB" w:eastAsia="zh-TW"/>
              </w:rPr>
              <w:t>وحدة الدعم التقني للتقييم المتعلق بتحليل السيناريوهات والنمذجة (الناتج 3 (ج))</w:t>
            </w:r>
            <w:bookmarkEnd w:id="186"/>
          </w:p>
        </w:tc>
        <w:tc>
          <w:tcPr>
            <w:tcW w:w="1983" w:type="dxa"/>
            <w:shd w:val="clear" w:color="auto" w:fill="auto"/>
            <w:hideMark/>
          </w:tcPr>
          <w:p w14:paraId="4B6C4055"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87" w:name="bookmark_454"/>
            <w:r w:rsidRPr="00D94DA7">
              <w:rPr>
                <w:rFonts w:cs="Traditional Arabic"/>
                <w:sz w:val="16"/>
                <w:szCs w:val="26"/>
                <w:rtl/>
                <w:lang w:val="en-GB" w:eastAsia="zh-TW"/>
              </w:rPr>
              <w:t>دعم تقني</w:t>
            </w:r>
            <w:bookmarkEnd w:id="187"/>
          </w:p>
        </w:tc>
        <w:tc>
          <w:tcPr>
            <w:tcW w:w="1547" w:type="dxa"/>
            <w:shd w:val="clear" w:color="auto" w:fill="auto"/>
            <w:noWrap/>
            <w:hideMark/>
          </w:tcPr>
          <w:p w14:paraId="12ECE2A2"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88" w:name="bookmark_455"/>
            <w:r w:rsidRPr="00D94DA7">
              <w:rPr>
                <w:rFonts w:cs="Traditional Arabic"/>
                <w:sz w:val="16"/>
                <w:szCs w:val="26"/>
                <w:rtl/>
                <w:lang w:val="en-GB" w:eastAsia="zh-TW"/>
              </w:rPr>
              <w:t>٥١٩ ٥٧٢</w:t>
            </w:r>
            <w:bookmarkEnd w:id="188"/>
          </w:p>
        </w:tc>
      </w:tr>
      <w:tr w:rsidR="00D94DA7" w:rsidRPr="00D94DA7" w14:paraId="12E4D8DA" w14:textId="77777777" w:rsidTr="00ED3F48">
        <w:trPr>
          <w:gridAfter w:val="1"/>
          <w:wAfter w:w="9" w:type="dxa"/>
          <w:trHeight w:val="720"/>
          <w:jc w:val="right"/>
        </w:trPr>
        <w:tc>
          <w:tcPr>
            <w:tcW w:w="1842" w:type="dxa"/>
            <w:shd w:val="clear" w:color="auto" w:fill="auto"/>
            <w:hideMark/>
          </w:tcPr>
          <w:p w14:paraId="5552BFF5" w14:textId="22752FDC"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89" w:name="bookmark_456"/>
            <w:r w:rsidRPr="00D94DA7">
              <w:rPr>
                <w:rFonts w:cs="Traditional Arabic"/>
                <w:sz w:val="16"/>
                <w:szCs w:val="26"/>
                <w:rtl/>
                <w:lang w:val="en-GB" w:eastAsia="zh-TW"/>
              </w:rPr>
              <w:t>نيوزيلندا</w:t>
            </w:r>
            <w:bookmarkEnd w:id="189"/>
          </w:p>
        </w:tc>
        <w:tc>
          <w:tcPr>
            <w:tcW w:w="3687" w:type="dxa"/>
            <w:gridSpan w:val="2"/>
            <w:shd w:val="clear" w:color="auto" w:fill="auto"/>
            <w:hideMark/>
          </w:tcPr>
          <w:p w14:paraId="629AFD6F" w14:textId="77777777" w:rsidR="00D94DA7" w:rsidRPr="00D94DA7" w:rsidRDefault="00D94DA7" w:rsidP="00D94DA7">
            <w:pPr>
              <w:spacing w:after="40" w:line="320" w:lineRule="exact"/>
              <w:ind w:left="6"/>
              <w:textDirection w:val="tbRlV"/>
              <w:rPr>
                <w:rFonts w:cs="Traditional Arabic"/>
                <w:color w:val="000000"/>
                <w:sz w:val="16"/>
                <w:szCs w:val="26"/>
                <w:rtl/>
                <w:lang w:val="en-GB" w:eastAsia="zh-TW"/>
              </w:rPr>
            </w:pPr>
            <w:bookmarkStart w:id="190" w:name="bookmark_457"/>
            <w:r w:rsidRPr="00D94DA7">
              <w:rPr>
                <w:rFonts w:cs="Traditional Arabic"/>
                <w:sz w:val="16"/>
                <w:szCs w:val="26"/>
                <w:rtl/>
                <w:lang w:val="en-GB" w:eastAsia="zh-TW"/>
              </w:rPr>
              <w:t>تقديم الدعم للاجتماع المتعلق بالسيناريوهات والنماذج في أوكلاند، نيوزيلندا، في أيلول/سبتمبر ٢٠١٧ (الناتج 3 (ج))</w:t>
            </w:r>
            <w:bookmarkEnd w:id="190"/>
          </w:p>
        </w:tc>
        <w:tc>
          <w:tcPr>
            <w:tcW w:w="1983" w:type="dxa"/>
            <w:shd w:val="clear" w:color="auto" w:fill="auto"/>
            <w:hideMark/>
          </w:tcPr>
          <w:p w14:paraId="6EF96696"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91" w:name="bookmark_458"/>
            <w:r w:rsidRPr="00D94DA7">
              <w:rPr>
                <w:rFonts w:cs="Traditional Arabic"/>
                <w:sz w:val="16"/>
                <w:szCs w:val="26"/>
                <w:rtl/>
                <w:lang w:val="en-GB" w:eastAsia="zh-TW"/>
              </w:rPr>
              <w:t xml:space="preserve">مرافق اجتماعات وخدمات مطاعم ودعم محلي </w:t>
            </w:r>
            <w:bookmarkEnd w:id="191"/>
          </w:p>
        </w:tc>
        <w:tc>
          <w:tcPr>
            <w:tcW w:w="1547" w:type="dxa"/>
            <w:shd w:val="clear" w:color="auto" w:fill="auto"/>
            <w:noWrap/>
            <w:hideMark/>
          </w:tcPr>
          <w:p w14:paraId="70E16B78"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92" w:name="bookmark_459"/>
            <w:r w:rsidRPr="00D94DA7">
              <w:rPr>
                <w:rFonts w:cs="Traditional Arabic"/>
                <w:sz w:val="16"/>
                <w:szCs w:val="26"/>
                <w:rtl/>
                <w:lang w:val="en-GB" w:eastAsia="zh-TW"/>
              </w:rPr>
              <w:t xml:space="preserve">٠٠٠ </w:t>
            </w:r>
            <w:bookmarkEnd w:id="192"/>
            <w:r w:rsidRPr="00D94DA7">
              <w:rPr>
                <w:rFonts w:cs="Traditional Arabic"/>
                <w:sz w:val="16"/>
                <w:szCs w:val="26"/>
                <w:rtl/>
                <w:lang w:val="en-GB" w:eastAsia="zh-TW"/>
              </w:rPr>
              <w:t>77</w:t>
            </w:r>
          </w:p>
        </w:tc>
      </w:tr>
      <w:tr w:rsidR="00D94DA7" w:rsidRPr="00D94DA7" w14:paraId="1ACE5FD1" w14:textId="77777777" w:rsidTr="00ED3F48">
        <w:trPr>
          <w:gridAfter w:val="1"/>
          <w:wAfter w:w="9" w:type="dxa"/>
          <w:trHeight w:val="720"/>
          <w:jc w:val="right"/>
        </w:trPr>
        <w:tc>
          <w:tcPr>
            <w:tcW w:w="1842" w:type="dxa"/>
            <w:shd w:val="clear" w:color="auto" w:fill="auto"/>
            <w:hideMark/>
          </w:tcPr>
          <w:p w14:paraId="705FD937" w14:textId="7121AD66"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93" w:name="bookmark_460"/>
            <w:r w:rsidRPr="00D94DA7">
              <w:rPr>
                <w:rFonts w:cs="Traditional Arabic"/>
                <w:sz w:val="16"/>
                <w:szCs w:val="26"/>
                <w:rtl/>
                <w:lang w:val="en-GB" w:eastAsia="zh-TW"/>
              </w:rPr>
              <w:t>المكسيك</w:t>
            </w:r>
            <w:bookmarkEnd w:id="193"/>
          </w:p>
        </w:tc>
        <w:tc>
          <w:tcPr>
            <w:tcW w:w="3687" w:type="dxa"/>
            <w:gridSpan w:val="2"/>
            <w:shd w:val="clear" w:color="auto" w:fill="auto"/>
            <w:hideMark/>
          </w:tcPr>
          <w:p w14:paraId="281D11C3"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94" w:name="bookmark_461"/>
            <w:r w:rsidRPr="00D94DA7">
              <w:rPr>
                <w:rFonts w:cs="Traditional Arabic"/>
                <w:sz w:val="16"/>
                <w:szCs w:val="26"/>
                <w:rtl/>
                <w:lang w:val="en-GB" w:eastAsia="zh-TW"/>
              </w:rPr>
              <w:t xml:space="preserve">الدعم التقني الذي قدمته جامعة المكسيك الوطنية المستقلة للعمل المتعلق بالقيم، بمساعدة الوكالة الألمانية للتعاون الدولي/مشروع فاليوز </w:t>
            </w:r>
            <w:r w:rsidRPr="00F61572">
              <w:rPr>
                <w:rFonts w:asciiTheme="majorBidi" w:hAnsiTheme="majorBidi" w:cstheme="majorBidi"/>
                <w:sz w:val="18"/>
                <w:szCs w:val="18"/>
                <w:rtl/>
                <w:lang w:val="en-GB" w:eastAsia="zh-TW"/>
              </w:rPr>
              <w:t>(</w:t>
            </w:r>
            <w:r w:rsidRPr="00F61572">
              <w:rPr>
                <w:rFonts w:asciiTheme="majorBidi" w:hAnsiTheme="majorBidi" w:cstheme="majorBidi"/>
                <w:sz w:val="18"/>
                <w:szCs w:val="18"/>
                <w:lang w:val="en-GB" w:eastAsia="zh-TW"/>
              </w:rPr>
              <w:t>ValuES</w:t>
            </w:r>
            <w:r w:rsidRPr="00F61572">
              <w:rPr>
                <w:rFonts w:asciiTheme="majorBidi" w:hAnsiTheme="majorBidi" w:cstheme="majorBidi"/>
                <w:sz w:val="18"/>
                <w:szCs w:val="18"/>
                <w:rtl/>
                <w:lang w:val="en-GB" w:eastAsia="zh-TW"/>
              </w:rPr>
              <w:t>)</w:t>
            </w:r>
            <w:r w:rsidRPr="00D94DA7">
              <w:rPr>
                <w:rFonts w:cs="Traditional Arabic"/>
                <w:sz w:val="16"/>
                <w:szCs w:val="26"/>
                <w:rtl/>
                <w:lang w:val="en-GB" w:eastAsia="zh-TW"/>
              </w:rPr>
              <w:t xml:space="preserve"> لإدراج خدمات النظم الإيكولوجية في السياسات والتخطيط والممارسات (الناتج 3 (د))</w:t>
            </w:r>
            <w:bookmarkEnd w:id="194"/>
            <w:r w:rsidRPr="00D94DA7">
              <w:rPr>
                <w:rFonts w:cs="Traditional Arabic"/>
                <w:sz w:val="16"/>
                <w:szCs w:val="26"/>
                <w:rtl/>
                <w:lang w:val="en-GB" w:eastAsia="zh-TW"/>
              </w:rPr>
              <w:t xml:space="preserve">، </w:t>
            </w:r>
            <w:r w:rsidRPr="00D94DA7">
              <w:rPr>
                <w:rFonts w:cs="Traditional Arabic"/>
                <w:color w:val="000000"/>
                <w:sz w:val="16"/>
                <w:szCs w:val="26"/>
                <w:rtl/>
                <w:lang w:val="en-GB"/>
              </w:rPr>
              <w:t>وبتمويل من مبادرة المناخ الدولية، وزارة البيئة الاتحادية الألمانية</w:t>
            </w:r>
          </w:p>
        </w:tc>
        <w:tc>
          <w:tcPr>
            <w:tcW w:w="1983" w:type="dxa"/>
            <w:shd w:val="clear" w:color="auto" w:fill="auto"/>
            <w:hideMark/>
          </w:tcPr>
          <w:p w14:paraId="7E3F2633"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95" w:name="bookmark_462"/>
            <w:r w:rsidRPr="00D94DA7">
              <w:rPr>
                <w:rFonts w:cs="Traditional Arabic"/>
                <w:sz w:val="16"/>
                <w:szCs w:val="26"/>
                <w:rtl/>
                <w:lang w:val="en-GB" w:eastAsia="zh-TW"/>
              </w:rPr>
              <w:t>دعم تقني</w:t>
            </w:r>
            <w:bookmarkEnd w:id="195"/>
          </w:p>
        </w:tc>
        <w:tc>
          <w:tcPr>
            <w:tcW w:w="1547" w:type="dxa"/>
            <w:shd w:val="clear" w:color="auto" w:fill="auto"/>
            <w:noWrap/>
            <w:hideMark/>
          </w:tcPr>
          <w:p w14:paraId="57A973DA"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96" w:name="bookmark_463"/>
            <w:r w:rsidRPr="00D94DA7">
              <w:rPr>
                <w:rFonts w:cs="Traditional Arabic"/>
                <w:sz w:val="16"/>
                <w:szCs w:val="26"/>
                <w:rtl/>
                <w:lang w:val="en-GB" w:eastAsia="zh-TW"/>
              </w:rPr>
              <w:t>٠٠٠ ٥٥</w:t>
            </w:r>
            <w:bookmarkEnd w:id="196"/>
          </w:p>
        </w:tc>
      </w:tr>
      <w:tr w:rsidR="00D94DA7" w:rsidRPr="00D94DA7" w14:paraId="3D085E87" w14:textId="77777777" w:rsidTr="00ED3F48">
        <w:trPr>
          <w:gridAfter w:val="1"/>
          <w:wAfter w:w="9" w:type="dxa"/>
          <w:trHeight w:val="1200"/>
          <w:jc w:val="right"/>
        </w:trPr>
        <w:tc>
          <w:tcPr>
            <w:tcW w:w="1842" w:type="dxa"/>
            <w:shd w:val="clear" w:color="auto" w:fill="auto"/>
            <w:hideMark/>
          </w:tcPr>
          <w:p w14:paraId="7A3EA4CC" w14:textId="77777777" w:rsidR="00D94DA7" w:rsidRPr="00D94DA7" w:rsidRDefault="00D94DA7" w:rsidP="00D94DA7">
            <w:pPr>
              <w:keepNext/>
              <w:widowControl w:val="0"/>
              <w:spacing w:after="40" w:line="320" w:lineRule="exact"/>
              <w:ind w:left="5"/>
              <w:textDirection w:val="tbRlV"/>
              <w:outlineLvl w:val="6"/>
              <w:rPr>
                <w:rFonts w:cs="Traditional Arabic"/>
                <w:color w:val="000000"/>
                <w:sz w:val="16"/>
                <w:szCs w:val="26"/>
                <w:rtl/>
                <w:lang w:val="en-GB" w:eastAsia="zh-TW"/>
              </w:rPr>
            </w:pPr>
            <w:r w:rsidRPr="00D94DA7">
              <w:rPr>
                <w:rFonts w:cs="Traditional Arabic"/>
                <w:sz w:val="16"/>
                <w:szCs w:val="26"/>
                <w:rtl/>
                <w:lang w:val="en-GB" w:eastAsia="zh-TW"/>
              </w:rPr>
              <w:t>برنامج الأمم المتحدة للبيئة- المركز العالمي لرصد حفظ الطبيعة</w:t>
            </w:r>
          </w:p>
        </w:tc>
        <w:tc>
          <w:tcPr>
            <w:tcW w:w="3687" w:type="dxa"/>
            <w:gridSpan w:val="2"/>
            <w:shd w:val="clear" w:color="auto" w:fill="auto"/>
            <w:hideMark/>
          </w:tcPr>
          <w:p w14:paraId="50451813" w14:textId="43031C29"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197" w:name="bookmark_465"/>
            <w:r w:rsidRPr="00D94DA7">
              <w:rPr>
                <w:rFonts w:cs="Traditional Arabic"/>
                <w:sz w:val="16"/>
                <w:szCs w:val="26"/>
                <w:rtl/>
                <w:lang w:val="en-GB" w:eastAsia="zh-TW"/>
              </w:rPr>
              <w:t>الدعم التقني للعمل المتعلق بفهرس التقييمات وفهرس أدوات ومنهجيات دعم السياسات (الناتجان 4 (أ) و4 (ج))</w:t>
            </w:r>
            <w:bookmarkEnd w:id="197"/>
          </w:p>
        </w:tc>
        <w:tc>
          <w:tcPr>
            <w:tcW w:w="1983" w:type="dxa"/>
            <w:shd w:val="clear" w:color="auto" w:fill="auto"/>
            <w:hideMark/>
          </w:tcPr>
          <w:p w14:paraId="05B97563"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198" w:name="bookmark_466"/>
            <w:r w:rsidRPr="00D94DA7">
              <w:rPr>
                <w:rFonts w:cs="Traditional Arabic"/>
                <w:sz w:val="16"/>
                <w:szCs w:val="26"/>
                <w:rtl/>
                <w:lang w:val="en-GB" w:eastAsia="zh-TW"/>
              </w:rPr>
              <w:t>دعم تقني</w:t>
            </w:r>
            <w:bookmarkEnd w:id="198"/>
          </w:p>
        </w:tc>
        <w:tc>
          <w:tcPr>
            <w:tcW w:w="1547" w:type="dxa"/>
            <w:shd w:val="clear" w:color="auto" w:fill="auto"/>
            <w:noWrap/>
            <w:hideMark/>
          </w:tcPr>
          <w:p w14:paraId="36D8FA55"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199" w:name="bookmark_467"/>
            <w:r w:rsidRPr="00D94DA7">
              <w:rPr>
                <w:rFonts w:cs="Traditional Arabic"/>
                <w:sz w:val="16"/>
                <w:szCs w:val="26"/>
                <w:rtl/>
                <w:lang w:val="en-GB" w:eastAsia="zh-TW"/>
              </w:rPr>
              <w:t>٠٠٠ ٦٠</w:t>
            </w:r>
            <w:bookmarkEnd w:id="199"/>
          </w:p>
        </w:tc>
      </w:tr>
      <w:tr w:rsidR="00D94DA7" w:rsidRPr="00D94DA7" w14:paraId="79C87C12" w14:textId="77777777" w:rsidTr="00ED3F48">
        <w:trPr>
          <w:gridAfter w:val="1"/>
          <w:wAfter w:w="9" w:type="dxa"/>
          <w:trHeight w:val="960"/>
          <w:jc w:val="right"/>
        </w:trPr>
        <w:tc>
          <w:tcPr>
            <w:tcW w:w="1842" w:type="dxa"/>
            <w:shd w:val="clear" w:color="auto" w:fill="auto"/>
            <w:hideMark/>
          </w:tcPr>
          <w:p w14:paraId="051F3E1C" w14:textId="407E8FAC" w:rsidR="00D94DA7" w:rsidRPr="00D94DA7" w:rsidRDefault="00D94DA7" w:rsidP="00D94DA7">
            <w:pPr>
              <w:keepNext/>
              <w:widowControl w:val="0"/>
              <w:spacing w:after="40" w:line="320" w:lineRule="exact"/>
              <w:ind w:left="5"/>
              <w:textDirection w:val="tbRlV"/>
              <w:outlineLvl w:val="6"/>
              <w:rPr>
                <w:rFonts w:cs="Traditional Arabic"/>
                <w:color w:val="000000"/>
                <w:sz w:val="16"/>
                <w:szCs w:val="26"/>
                <w:rtl/>
                <w:lang w:val="en-GB" w:eastAsia="zh-TW"/>
              </w:rPr>
            </w:pPr>
            <w:bookmarkStart w:id="200" w:name="bookmark_468"/>
            <w:r w:rsidRPr="00D94DA7">
              <w:rPr>
                <w:rFonts w:cs="Traditional Arabic"/>
                <w:sz w:val="16"/>
                <w:szCs w:val="26"/>
                <w:rtl/>
                <w:lang w:val="en-GB" w:eastAsia="zh-TW"/>
              </w:rPr>
              <w:t>برنامج الأمم المتحدة للبيئة- المركز العالمي لرصد حفظ الطبيعة</w:t>
            </w:r>
            <w:bookmarkEnd w:id="200"/>
          </w:p>
        </w:tc>
        <w:tc>
          <w:tcPr>
            <w:tcW w:w="3687" w:type="dxa"/>
            <w:gridSpan w:val="2"/>
            <w:shd w:val="clear" w:color="auto" w:fill="auto"/>
            <w:hideMark/>
          </w:tcPr>
          <w:p w14:paraId="1A9E5C37"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201" w:name="bookmark_469"/>
            <w:r w:rsidRPr="00D94DA7">
              <w:rPr>
                <w:rFonts w:cs="Traditional Arabic"/>
                <w:sz w:val="16"/>
                <w:szCs w:val="26"/>
                <w:rtl/>
                <w:lang w:val="en-GB" w:eastAsia="zh-TW"/>
              </w:rPr>
              <w:t>تقديم الدعم لمواصلة تطوير فهرس أدوات ومنهجيات دعم السياسات (الناتج 4 (ج))</w:t>
            </w:r>
            <w:bookmarkEnd w:id="201"/>
          </w:p>
        </w:tc>
        <w:tc>
          <w:tcPr>
            <w:tcW w:w="1983" w:type="dxa"/>
            <w:shd w:val="clear" w:color="auto" w:fill="auto"/>
            <w:hideMark/>
          </w:tcPr>
          <w:p w14:paraId="48446B9E"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202" w:name="bookmark_470"/>
            <w:r w:rsidRPr="00D94DA7">
              <w:rPr>
                <w:rFonts w:cs="Traditional Arabic"/>
                <w:sz w:val="16"/>
                <w:szCs w:val="26"/>
                <w:rtl/>
                <w:lang w:val="en-GB" w:eastAsia="zh-TW"/>
              </w:rPr>
              <w:t>دعم تقني</w:t>
            </w:r>
            <w:bookmarkEnd w:id="202"/>
          </w:p>
        </w:tc>
        <w:tc>
          <w:tcPr>
            <w:tcW w:w="1547" w:type="dxa"/>
            <w:shd w:val="clear" w:color="auto" w:fill="auto"/>
            <w:noWrap/>
            <w:hideMark/>
          </w:tcPr>
          <w:p w14:paraId="03E16ABD"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203" w:name="bookmark_471"/>
            <w:r w:rsidRPr="00D94DA7">
              <w:rPr>
                <w:rFonts w:cs="Traditional Arabic"/>
                <w:sz w:val="16"/>
                <w:szCs w:val="26"/>
                <w:rtl/>
                <w:lang w:val="en-GB" w:eastAsia="zh-TW"/>
              </w:rPr>
              <w:t>٠٠٠ ٤٨</w:t>
            </w:r>
            <w:bookmarkEnd w:id="203"/>
          </w:p>
        </w:tc>
      </w:tr>
      <w:tr w:rsidR="00D94DA7" w:rsidRPr="00D94DA7" w14:paraId="45C1EDAC" w14:textId="77777777" w:rsidTr="00ED3F48">
        <w:trPr>
          <w:gridAfter w:val="1"/>
          <w:wAfter w:w="9" w:type="dxa"/>
          <w:trHeight w:val="400"/>
          <w:jc w:val="right"/>
        </w:trPr>
        <w:tc>
          <w:tcPr>
            <w:tcW w:w="1842" w:type="dxa"/>
            <w:shd w:val="clear" w:color="auto" w:fill="auto"/>
            <w:hideMark/>
          </w:tcPr>
          <w:p w14:paraId="1B4CAD36" w14:textId="6899E9E1"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204" w:name="bookmark_472"/>
            <w:r w:rsidRPr="00D94DA7">
              <w:rPr>
                <w:rFonts w:cs="Traditional Arabic"/>
                <w:sz w:val="16"/>
                <w:szCs w:val="26"/>
                <w:rtl/>
                <w:lang w:val="en-GB" w:eastAsia="zh-TW"/>
              </w:rPr>
              <w:t>شركة ديزاين بلاس</w:t>
            </w:r>
            <w:bookmarkEnd w:id="204"/>
          </w:p>
        </w:tc>
        <w:tc>
          <w:tcPr>
            <w:tcW w:w="3687" w:type="dxa"/>
            <w:gridSpan w:val="2"/>
            <w:shd w:val="clear" w:color="auto" w:fill="auto"/>
            <w:hideMark/>
          </w:tcPr>
          <w:p w14:paraId="679DAF08" w14:textId="77777777"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205" w:name="bookmark_473"/>
            <w:r w:rsidRPr="00D94DA7">
              <w:rPr>
                <w:rFonts w:cs="Traditional Arabic"/>
                <w:sz w:val="16"/>
                <w:szCs w:val="26"/>
                <w:rtl/>
                <w:lang w:val="en-GB" w:eastAsia="zh-TW"/>
              </w:rPr>
              <w:t>تقديم الدعم للاتصالات (الناتج ٤ (د))</w:t>
            </w:r>
            <w:bookmarkEnd w:id="205"/>
          </w:p>
        </w:tc>
        <w:tc>
          <w:tcPr>
            <w:tcW w:w="1983" w:type="dxa"/>
            <w:shd w:val="clear" w:color="auto" w:fill="auto"/>
            <w:hideMark/>
          </w:tcPr>
          <w:p w14:paraId="2750AB83"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206" w:name="bookmark_474"/>
            <w:r w:rsidRPr="00D94DA7">
              <w:rPr>
                <w:rFonts w:cs="Traditional Arabic"/>
                <w:sz w:val="16"/>
                <w:szCs w:val="26"/>
                <w:rtl/>
                <w:lang w:val="en-GB" w:eastAsia="zh-TW"/>
              </w:rPr>
              <w:t>خدمات تصميم بياني</w:t>
            </w:r>
            <w:bookmarkEnd w:id="206"/>
          </w:p>
        </w:tc>
        <w:tc>
          <w:tcPr>
            <w:tcW w:w="1547" w:type="dxa"/>
            <w:shd w:val="clear" w:color="auto" w:fill="auto"/>
            <w:noWrap/>
            <w:hideMark/>
          </w:tcPr>
          <w:p w14:paraId="5CD07FC1"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207" w:name="bookmark_475"/>
            <w:r w:rsidRPr="00D94DA7">
              <w:rPr>
                <w:rFonts w:cs="Traditional Arabic"/>
                <w:sz w:val="16"/>
                <w:szCs w:val="26"/>
                <w:rtl/>
                <w:lang w:val="en-GB" w:eastAsia="zh-TW"/>
              </w:rPr>
              <w:t>٥٠٠ ١</w:t>
            </w:r>
            <w:bookmarkEnd w:id="207"/>
          </w:p>
        </w:tc>
      </w:tr>
      <w:tr w:rsidR="00D94DA7" w:rsidRPr="00D94DA7" w14:paraId="73F925F2" w14:textId="77777777" w:rsidTr="00ED3F48">
        <w:trPr>
          <w:gridAfter w:val="1"/>
          <w:wAfter w:w="9" w:type="dxa"/>
          <w:trHeight w:val="486"/>
          <w:jc w:val="right"/>
        </w:trPr>
        <w:tc>
          <w:tcPr>
            <w:tcW w:w="1842" w:type="dxa"/>
            <w:tcBorders>
              <w:bottom w:val="single" w:sz="4" w:space="0" w:color="auto"/>
            </w:tcBorders>
            <w:shd w:val="clear" w:color="auto" w:fill="auto"/>
            <w:hideMark/>
          </w:tcPr>
          <w:p w14:paraId="3BC7C22A" w14:textId="4EED6599" w:rsidR="00D94DA7" w:rsidRPr="00D94DA7" w:rsidRDefault="00D94DA7" w:rsidP="00D94DA7">
            <w:pPr>
              <w:spacing w:after="40" w:line="320" w:lineRule="exact"/>
              <w:ind w:left="5"/>
              <w:textDirection w:val="tbRlV"/>
              <w:rPr>
                <w:rFonts w:cs="Traditional Arabic"/>
                <w:color w:val="000000"/>
                <w:sz w:val="16"/>
                <w:szCs w:val="26"/>
                <w:rtl/>
                <w:lang w:val="en-GB" w:eastAsia="zh-TW"/>
              </w:rPr>
            </w:pPr>
            <w:bookmarkStart w:id="208" w:name="bookmark_476"/>
            <w:r w:rsidRPr="00D94DA7">
              <w:rPr>
                <w:rFonts w:cs="Traditional Arabic"/>
                <w:sz w:val="16"/>
                <w:szCs w:val="26"/>
                <w:rtl/>
                <w:lang w:val="en-GB" w:eastAsia="zh-TW"/>
              </w:rPr>
              <w:t>آنا بيلوسيو</w:t>
            </w:r>
            <w:bookmarkEnd w:id="208"/>
          </w:p>
        </w:tc>
        <w:tc>
          <w:tcPr>
            <w:tcW w:w="3687" w:type="dxa"/>
            <w:gridSpan w:val="2"/>
            <w:tcBorders>
              <w:bottom w:val="single" w:sz="4" w:space="0" w:color="auto"/>
            </w:tcBorders>
            <w:shd w:val="clear" w:color="auto" w:fill="auto"/>
            <w:hideMark/>
          </w:tcPr>
          <w:p w14:paraId="7970A790" w14:textId="77777777" w:rsidR="00D94DA7" w:rsidRPr="00D94DA7" w:rsidRDefault="00D94DA7" w:rsidP="00A8070E">
            <w:pPr>
              <w:spacing w:after="40" w:line="320" w:lineRule="exact"/>
              <w:ind w:left="6"/>
              <w:textDirection w:val="tbRlV"/>
              <w:rPr>
                <w:rFonts w:cs="Traditional Arabic"/>
                <w:color w:val="000000"/>
                <w:sz w:val="16"/>
                <w:szCs w:val="26"/>
                <w:rtl/>
                <w:lang w:val="en-GB" w:eastAsia="zh-TW"/>
              </w:rPr>
            </w:pPr>
            <w:bookmarkStart w:id="209" w:name="bookmark_477"/>
            <w:r w:rsidRPr="00D94DA7">
              <w:rPr>
                <w:rFonts w:cs="Traditional Arabic"/>
                <w:sz w:val="16"/>
                <w:szCs w:val="26"/>
                <w:rtl/>
                <w:lang w:val="en-GB" w:eastAsia="zh-TW"/>
              </w:rPr>
              <w:t>تقديم الدعم للاتصالات (الناتج ٤ (د))</w:t>
            </w:r>
            <w:bookmarkEnd w:id="209"/>
          </w:p>
        </w:tc>
        <w:tc>
          <w:tcPr>
            <w:tcW w:w="1983" w:type="dxa"/>
            <w:tcBorders>
              <w:bottom w:val="single" w:sz="4" w:space="0" w:color="auto"/>
            </w:tcBorders>
            <w:shd w:val="clear" w:color="auto" w:fill="auto"/>
            <w:hideMark/>
          </w:tcPr>
          <w:p w14:paraId="71D92523" w14:textId="77777777" w:rsidR="00D94DA7" w:rsidRPr="00D94DA7" w:rsidRDefault="00D94DA7" w:rsidP="00D94DA7">
            <w:pPr>
              <w:spacing w:after="40" w:line="320" w:lineRule="exact"/>
              <w:textDirection w:val="tbRlV"/>
              <w:rPr>
                <w:rFonts w:cs="Traditional Arabic"/>
                <w:color w:val="000000"/>
                <w:sz w:val="16"/>
                <w:szCs w:val="26"/>
                <w:rtl/>
                <w:lang w:val="en-GB" w:eastAsia="zh-TW"/>
              </w:rPr>
            </w:pPr>
            <w:bookmarkStart w:id="210" w:name="bookmark_478"/>
            <w:r w:rsidRPr="00D94DA7">
              <w:rPr>
                <w:rFonts w:cs="Traditional Arabic"/>
                <w:sz w:val="16"/>
                <w:szCs w:val="26"/>
                <w:rtl/>
                <w:lang w:val="en-GB" w:eastAsia="zh-TW"/>
              </w:rPr>
              <w:t>دعم الاتصالات الإقليمية</w:t>
            </w:r>
            <w:bookmarkEnd w:id="210"/>
          </w:p>
        </w:tc>
        <w:tc>
          <w:tcPr>
            <w:tcW w:w="1547" w:type="dxa"/>
            <w:tcBorders>
              <w:bottom w:val="single" w:sz="4" w:space="0" w:color="auto"/>
            </w:tcBorders>
            <w:shd w:val="clear" w:color="auto" w:fill="auto"/>
            <w:noWrap/>
            <w:hideMark/>
          </w:tcPr>
          <w:p w14:paraId="3272AA39" w14:textId="77777777" w:rsidR="00D94DA7" w:rsidRPr="00D94DA7" w:rsidRDefault="00D94DA7" w:rsidP="00A8070E">
            <w:pPr>
              <w:bidi w:val="0"/>
              <w:spacing w:after="40" w:line="320" w:lineRule="exact"/>
              <w:jc w:val="both"/>
              <w:textDirection w:val="tbRlV"/>
              <w:rPr>
                <w:rFonts w:cs="Traditional Arabic"/>
                <w:color w:val="000000"/>
                <w:sz w:val="16"/>
                <w:szCs w:val="26"/>
                <w:rtl/>
                <w:lang w:val="en-GB" w:eastAsia="zh-TW"/>
              </w:rPr>
            </w:pPr>
            <w:bookmarkStart w:id="211" w:name="bookmark_479"/>
            <w:r w:rsidRPr="00D94DA7">
              <w:rPr>
                <w:rFonts w:cs="Traditional Arabic"/>
                <w:sz w:val="16"/>
                <w:szCs w:val="26"/>
                <w:rtl/>
                <w:lang w:val="en-GB" w:eastAsia="zh-TW"/>
              </w:rPr>
              <w:t>٧٠٠</w:t>
            </w:r>
            <w:bookmarkEnd w:id="211"/>
          </w:p>
        </w:tc>
      </w:tr>
      <w:tr w:rsidR="00D94DA7" w:rsidRPr="00D94DA7" w14:paraId="35E1FDD8" w14:textId="77777777" w:rsidTr="00ED3F48">
        <w:trPr>
          <w:gridAfter w:val="1"/>
          <w:wAfter w:w="9" w:type="dxa"/>
          <w:trHeight w:val="270"/>
          <w:jc w:val="right"/>
        </w:trPr>
        <w:tc>
          <w:tcPr>
            <w:tcW w:w="1842" w:type="dxa"/>
            <w:tcBorders>
              <w:top w:val="single" w:sz="4" w:space="0" w:color="auto"/>
              <w:bottom w:val="single" w:sz="4" w:space="0" w:color="auto"/>
            </w:tcBorders>
            <w:shd w:val="clear" w:color="auto" w:fill="auto"/>
            <w:hideMark/>
          </w:tcPr>
          <w:p w14:paraId="38319B91" w14:textId="0510A800" w:rsidR="00D94DA7" w:rsidRPr="00D94DA7" w:rsidRDefault="00D94DA7" w:rsidP="00D94DA7">
            <w:pPr>
              <w:spacing w:before="20" w:after="40" w:line="340" w:lineRule="exact"/>
              <w:ind w:left="5"/>
              <w:textDirection w:val="tbRlV"/>
              <w:rPr>
                <w:rFonts w:cs="Traditional Arabic"/>
                <w:b/>
                <w:bCs/>
                <w:color w:val="000000"/>
                <w:sz w:val="16"/>
                <w:szCs w:val="26"/>
                <w:rtl/>
                <w:lang w:val="en-GB" w:eastAsia="zh-TW"/>
              </w:rPr>
            </w:pPr>
            <w:bookmarkStart w:id="212" w:name="bookmark_480"/>
            <w:r w:rsidRPr="00D94DA7">
              <w:rPr>
                <w:rFonts w:cs="Traditional Arabic"/>
                <w:b/>
                <w:bCs/>
                <w:sz w:val="16"/>
                <w:szCs w:val="26"/>
                <w:rtl/>
                <w:lang w:val="en-GB" w:eastAsia="zh-TW"/>
              </w:rPr>
              <w:t>المجموع الفرعي</w:t>
            </w:r>
            <w:bookmarkEnd w:id="212"/>
          </w:p>
        </w:tc>
        <w:tc>
          <w:tcPr>
            <w:tcW w:w="3687" w:type="dxa"/>
            <w:gridSpan w:val="2"/>
            <w:tcBorders>
              <w:top w:val="single" w:sz="4" w:space="0" w:color="auto"/>
              <w:bottom w:val="single" w:sz="4" w:space="0" w:color="auto"/>
            </w:tcBorders>
            <w:shd w:val="clear" w:color="auto" w:fill="auto"/>
            <w:hideMark/>
          </w:tcPr>
          <w:p w14:paraId="6229DDD2" w14:textId="77777777" w:rsidR="00D94DA7" w:rsidRPr="00D94DA7" w:rsidRDefault="00D94DA7" w:rsidP="00D94DA7">
            <w:pPr>
              <w:spacing w:before="20" w:after="40" w:line="340" w:lineRule="exact"/>
              <w:ind w:left="5"/>
              <w:rPr>
                <w:rFonts w:cs="Traditional Arabic"/>
                <w:b/>
                <w:bCs/>
                <w:i/>
                <w:iCs/>
                <w:color w:val="000000"/>
                <w:sz w:val="16"/>
                <w:szCs w:val="26"/>
                <w:lang w:val="en-GB" w:eastAsia="en-GB"/>
              </w:rPr>
            </w:pPr>
          </w:p>
        </w:tc>
        <w:tc>
          <w:tcPr>
            <w:tcW w:w="1983" w:type="dxa"/>
            <w:tcBorders>
              <w:top w:val="single" w:sz="4" w:space="0" w:color="auto"/>
              <w:bottom w:val="single" w:sz="4" w:space="0" w:color="auto"/>
            </w:tcBorders>
            <w:shd w:val="clear" w:color="auto" w:fill="auto"/>
            <w:hideMark/>
          </w:tcPr>
          <w:p w14:paraId="7B2F9A73" w14:textId="77777777" w:rsidR="00D94DA7" w:rsidRPr="00D94DA7" w:rsidRDefault="00D94DA7" w:rsidP="00D94DA7">
            <w:pPr>
              <w:spacing w:before="20" w:after="40" w:line="340" w:lineRule="exact"/>
              <w:rPr>
                <w:rFonts w:cs="Traditional Arabic"/>
                <w:b/>
                <w:bCs/>
                <w:i/>
                <w:iCs/>
                <w:color w:val="000000"/>
                <w:sz w:val="16"/>
                <w:szCs w:val="26"/>
                <w:lang w:val="en-GB" w:eastAsia="en-GB"/>
              </w:rPr>
            </w:pPr>
          </w:p>
        </w:tc>
        <w:tc>
          <w:tcPr>
            <w:tcW w:w="1547" w:type="dxa"/>
            <w:tcBorders>
              <w:top w:val="single" w:sz="4" w:space="0" w:color="auto"/>
              <w:bottom w:val="single" w:sz="4" w:space="0" w:color="auto"/>
            </w:tcBorders>
            <w:shd w:val="clear" w:color="auto" w:fill="auto"/>
            <w:hideMark/>
          </w:tcPr>
          <w:p w14:paraId="6C4533D2" w14:textId="77777777" w:rsidR="00D94DA7" w:rsidRPr="00D94DA7" w:rsidRDefault="00D94DA7" w:rsidP="00A8070E">
            <w:pPr>
              <w:bidi w:val="0"/>
              <w:spacing w:before="20" w:after="40" w:line="340" w:lineRule="exact"/>
              <w:textDirection w:val="tbRlV"/>
              <w:rPr>
                <w:rFonts w:cs="Traditional Arabic"/>
                <w:b/>
                <w:bCs/>
                <w:color w:val="000000"/>
                <w:sz w:val="16"/>
                <w:szCs w:val="26"/>
                <w:rtl/>
                <w:lang w:val="en-GB" w:eastAsia="zh-TW"/>
              </w:rPr>
            </w:pPr>
            <w:bookmarkStart w:id="213" w:name="bookmark_481"/>
            <w:r w:rsidRPr="00D94DA7">
              <w:rPr>
                <w:rFonts w:cs="Traditional Arabic"/>
                <w:b/>
                <w:bCs/>
                <w:color w:val="000000"/>
                <w:sz w:val="16"/>
                <w:szCs w:val="26"/>
                <w:rtl/>
                <w:lang w:val="en-GB"/>
              </w:rPr>
              <w:t>633 574 2</w:t>
            </w:r>
            <w:bookmarkEnd w:id="213"/>
          </w:p>
        </w:tc>
      </w:tr>
      <w:tr w:rsidR="00D94DA7" w:rsidRPr="00D94DA7" w14:paraId="7BDB64A6" w14:textId="77777777" w:rsidTr="00ED3F48">
        <w:trPr>
          <w:trHeight w:val="380"/>
          <w:jc w:val="right"/>
        </w:trPr>
        <w:tc>
          <w:tcPr>
            <w:tcW w:w="5529" w:type="dxa"/>
            <w:gridSpan w:val="3"/>
            <w:tcBorders>
              <w:top w:val="single" w:sz="4" w:space="0" w:color="auto"/>
              <w:bottom w:val="single" w:sz="4" w:space="0" w:color="auto"/>
            </w:tcBorders>
            <w:shd w:val="clear" w:color="auto" w:fill="auto"/>
            <w:hideMark/>
          </w:tcPr>
          <w:p w14:paraId="39D4195E" w14:textId="6523A702" w:rsidR="00D94DA7" w:rsidRPr="00D94DA7" w:rsidRDefault="00D94DA7" w:rsidP="00D94DA7">
            <w:pPr>
              <w:spacing w:before="20" w:after="40" w:line="340" w:lineRule="exact"/>
              <w:ind w:left="5"/>
              <w:textDirection w:val="tbRlV"/>
              <w:rPr>
                <w:rFonts w:cs="Traditional Arabic"/>
                <w:b/>
                <w:bCs/>
                <w:color w:val="000000"/>
                <w:sz w:val="16"/>
                <w:szCs w:val="26"/>
                <w:rtl/>
                <w:lang w:val="en-GB" w:eastAsia="zh-TW"/>
              </w:rPr>
            </w:pPr>
            <w:bookmarkStart w:id="214" w:name="bookmark_482"/>
            <w:r w:rsidRPr="00D94DA7">
              <w:rPr>
                <w:rFonts w:cs="Traditional Arabic"/>
                <w:b/>
                <w:bCs/>
                <w:sz w:val="16"/>
                <w:szCs w:val="26"/>
                <w:rtl/>
                <w:lang w:val="en-GB" w:eastAsia="zh-TW"/>
              </w:rPr>
              <w:t>٢-</w:t>
            </w:r>
            <w:r w:rsidRPr="00D94DA7">
              <w:rPr>
                <w:rFonts w:cs="Traditional Arabic"/>
                <w:b/>
                <w:bCs/>
                <w:sz w:val="16"/>
                <w:szCs w:val="26"/>
                <w:rtl/>
                <w:lang w:val="en-GB" w:eastAsia="zh-TW"/>
              </w:rPr>
              <w:tab/>
              <w:t>المساهمات العينية المقدمة دعماً لبرنامج العمل المعتمد</w:t>
            </w:r>
            <w:bookmarkEnd w:id="214"/>
          </w:p>
        </w:tc>
        <w:tc>
          <w:tcPr>
            <w:tcW w:w="1983" w:type="dxa"/>
            <w:tcBorders>
              <w:top w:val="single" w:sz="4" w:space="0" w:color="auto"/>
              <w:bottom w:val="single" w:sz="4" w:space="0" w:color="auto"/>
            </w:tcBorders>
            <w:shd w:val="clear" w:color="auto" w:fill="auto"/>
            <w:hideMark/>
          </w:tcPr>
          <w:p w14:paraId="18DDF315"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before="20" w:after="40" w:line="340" w:lineRule="exact"/>
              <w:ind w:left="1247" w:right="284" w:hanging="1247"/>
              <w:jc w:val="both"/>
              <w:rPr>
                <w:rFonts w:cs="Traditional Arabic"/>
                <w:b/>
                <w:bCs/>
                <w:color w:val="000000"/>
                <w:sz w:val="16"/>
                <w:szCs w:val="26"/>
                <w:lang w:val="en-GB" w:eastAsia="en-GB"/>
              </w:rPr>
            </w:pPr>
          </w:p>
        </w:tc>
        <w:tc>
          <w:tcPr>
            <w:tcW w:w="1556" w:type="dxa"/>
            <w:gridSpan w:val="2"/>
            <w:tcBorders>
              <w:top w:val="single" w:sz="4" w:space="0" w:color="auto"/>
              <w:bottom w:val="single" w:sz="4" w:space="0" w:color="auto"/>
            </w:tcBorders>
            <w:shd w:val="clear" w:color="auto" w:fill="auto"/>
            <w:hideMark/>
          </w:tcPr>
          <w:p w14:paraId="15C32E7E"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before="20" w:after="40" w:line="340" w:lineRule="exact"/>
              <w:ind w:left="1247" w:right="284" w:hanging="1247"/>
              <w:jc w:val="both"/>
              <w:rPr>
                <w:rFonts w:cs="Traditional Arabic"/>
                <w:sz w:val="16"/>
                <w:szCs w:val="26"/>
                <w:lang w:val="en-GB" w:eastAsia="en-GB"/>
              </w:rPr>
            </w:pPr>
          </w:p>
        </w:tc>
      </w:tr>
      <w:tr w:rsidR="00D94DA7" w:rsidRPr="00D94DA7" w14:paraId="5ADA88D0" w14:textId="77777777" w:rsidTr="00ED3F48">
        <w:trPr>
          <w:gridAfter w:val="1"/>
          <w:wAfter w:w="9" w:type="dxa"/>
          <w:trHeight w:val="480"/>
          <w:jc w:val="right"/>
        </w:trPr>
        <w:tc>
          <w:tcPr>
            <w:tcW w:w="1842" w:type="dxa"/>
            <w:tcBorders>
              <w:top w:val="single" w:sz="4" w:space="0" w:color="auto"/>
            </w:tcBorders>
            <w:shd w:val="clear" w:color="auto" w:fill="auto"/>
            <w:hideMark/>
          </w:tcPr>
          <w:p w14:paraId="2AB11C15" w14:textId="10DAA2D4"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15" w:name="bookmark_483"/>
            <w:r w:rsidRPr="00D94DA7">
              <w:rPr>
                <w:rFonts w:cs="Traditional Arabic"/>
                <w:sz w:val="16"/>
                <w:szCs w:val="26"/>
                <w:rtl/>
                <w:lang w:val="en-GB" w:eastAsia="zh-TW"/>
              </w:rPr>
              <w:t>جمهورية كوريا</w:t>
            </w:r>
            <w:bookmarkEnd w:id="215"/>
          </w:p>
        </w:tc>
        <w:tc>
          <w:tcPr>
            <w:tcW w:w="3687" w:type="dxa"/>
            <w:gridSpan w:val="2"/>
            <w:tcBorders>
              <w:top w:val="single" w:sz="4" w:space="0" w:color="auto"/>
            </w:tcBorders>
            <w:shd w:val="clear" w:color="auto" w:fill="auto"/>
            <w:hideMark/>
          </w:tcPr>
          <w:p w14:paraId="678F1B22"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16" w:name="bookmark_484"/>
            <w:r w:rsidRPr="00D94DA7">
              <w:rPr>
                <w:rFonts w:cs="Traditional Arabic"/>
                <w:sz w:val="16"/>
                <w:szCs w:val="26"/>
                <w:rtl/>
                <w:lang w:val="en-GB" w:eastAsia="zh-TW"/>
              </w:rPr>
              <w:t>تقديم الدعم إلى خبراء المنبر للمشاركة في المناسبات ذات الصلة بالمنبر</w:t>
            </w:r>
            <w:bookmarkEnd w:id="216"/>
          </w:p>
        </w:tc>
        <w:tc>
          <w:tcPr>
            <w:tcW w:w="1983" w:type="dxa"/>
            <w:tcBorders>
              <w:top w:val="single" w:sz="4" w:space="0" w:color="auto"/>
            </w:tcBorders>
            <w:shd w:val="clear" w:color="auto" w:fill="auto"/>
            <w:hideMark/>
          </w:tcPr>
          <w:p w14:paraId="7810C875"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17" w:name="bookmark_485"/>
            <w:r w:rsidRPr="00D94DA7">
              <w:rPr>
                <w:rFonts w:cs="Traditional Arabic"/>
                <w:sz w:val="16"/>
                <w:szCs w:val="26"/>
                <w:rtl/>
                <w:lang w:val="en-GB" w:eastAsia="zh-TW"/>
              </w:rPr>
              <w:t xml:space="preserve">دعم في مجال السفر </w:t>
            </w:r>
            <w:bookmarkEnd w:id="217"/>
          </w:p>
        </w:tc>
        <w:tc>
          <w:tcPr>
            <w:tcW w:w="1547" w:type="dxa"/>
            <w:tcBorders>
              <w:top w:val="single" w:sz="4" w:space="0" w:color="auto"/>
            </w:tcBorders>
            <w:shd w:val="clear" w:color="auto" w:fill="auto"/>
            <w:noWrap/>
            <w:hideMark/>
          </w:tcPr>
          <w:p w14:paraId="36E719EE" w14:textId="0CB76829"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18" w:name="bookmark_486"/>
            <w:r w:rsidRPr="00D94DA7">
              <w:rPr>
                <w:rFonts w:cs="Traditional Arabic"/>
                <w:sz w:val="16"/>
                <w:szCs w:val="26"/>
                <w:rtl/>
                <w:lang w:val="en-GB" w:eastAsia="zh-TW"/>
              </w:rPr>
              <w:t>٨٩٧ ٨٣</w:t>
            </w:r>
            <w:bookmarkEnd w:id="218"/>
          </w:p>
        </w:tc>
      </w:tr>
      <w:tr w:rsidR="00D94DA7" w:rsidRPr="00D94DA7" w14:paraId="09C4EDE0" w14:textId="77777777" w:rsidTr="00ED3F48">
        <w:trPr>
          <w:gridAfter w:val="1"/>
          <w:wAfter w:w="9" w:type="dxa"/>
          <w:trHeight w:val="480"/>
          <w:jc w:val="right"/>
        </w:trPr>
        <w:tc>
          <w:tcPr>
            <w:tcW w:w="1842" w:type="dxa"/>
            <w:shd w:val="clear" w:color="auto" w:fill="auto"/>
            <w:hideMark/>
          </w:tcPr>
          <w:p w14:paraId="0CBF8D1A" w14:textId="41233F28"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19" w:name="bookmark_491"/>
            <w:r w:rsidRPr="00D94DA7">
              <w:rPr>
                <w:rFonts w:cs="Traditional Arabic"/>
                <w:sz w:val="16"/>
                <w:szCs w:val="26"/>
                <w:rtl/>
                <w:lang w:val="en-GB" w:eastAsia="zh-TW"/>
              </w:rPr>
              <w:t>النرويج</w:t>
            </w:r>
            <w:bookmarkEnd w:id="219"/>
          </w:p>
        </w:tc>
        <w:tc>
          <w:tcPr>
            <w:tcW w:w="3687" w:type="dxa"/>
            <w:gridSpan w:val="2"/>
            <w:shd w:val="clear" w:color="auto" w:fill="auto"/>
            <w:hideMark/>
          </w:tcPr>
          <w:p w14:paraId="2B94C363"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20" w:name="bookmark_492"/>
            <w:r w:rsidRPr="00D94DA7">
              <w:rPr>
                <w:rFonts w:cs="Traditional Arabic"/>
                <w:color w:val="000000"/>
                <w:sz w:val="16"/>
                <w:szCs w:val="26"/>
                <w:rtl/>
                <w:lang w:val="en-GB"/>
              </w:rPr>
              <w:t>تقديم الدعم لاجتماع الحوار الإقليمي، كارتاخينا، كولومبيا، آب/أغسطس ٢٠١٧ (الناتج 1 (ب))</w:t>
            </w:r>
            <w:bookmarkEnd w:id="220"/>
          </w:p>
        </w:tc>
        <w:tc>
          <w:tcPr>
            <w:tcW w:w="1983" w:type="dxa"/>
            <w:shd w:val="clear" w:color="auto" w:fill="auto"/>
            <w:hideMark/>
          </w:tcPr>
          <w:p w14:paraId="05187580"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21" w:name="bookmark_493"/>
            <w:r w:rsidRPr="00D94DA7">
              <w:rPr>
                <w:rFonts w:cs="Traditional Arabic"/>
                <w:sz w:val="16"/>
                <w:szCs w:val="26"/>
                <w:rtl/>
                <w:lang w:val="en-GB" w:eastAsia="zh-TW"/>
              </w:rPr>
              <w:t>ترجمة شفوية</w:t>
            </w:r>
            <w:bookmarkEnd w:id="221"/>
          </w:p>
        </w:tc>
        <w:tc>
          <w:tcPr>
            <w:tcW w:w="1547" w:type="dxa"/>
            <w:shd w:val="clear" w:color="auto" w:fill="auto"/>
            <w:noWrap/>
            <w:hideMark/>
          </w:tcPr>
          <w:p w14:paraId="16605C63"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22" w:name="bookmark_494"/>
            <w:r w:rsidRPr="00D94DA7">
              <w:rPr>
                <w:rFonts w:cs="Traditional Arabic"/>
                <w:sz w:val="16"/>
                <w:szCs w:val="26"/>
                <w:rtl/>
                <w:lang w:val="en-GB" w:eastAsia="zh-TW"/>
              </w:rPr>
              <w:t>١٢٧ ٤</w:t>
            </w:r>
            <w:bookmarkEnd w:id="222"/>
          </w:p>
        </w:tc>
      </w:tr>
      <w:tr w:rsidR="00D94DA7" w:rsidRPr="00D94DA7" w14:paraId="0067C512" w14:textId="77777777" w:rsidTr="00ED3F48">
        <w:trPr>
          <w:gridAfter w:val="1"/>
          <w:wAfter w:w="9" w:type="dxa"/>
          <w:trHeight w:val="480"/>
          <w:jc w:val="right"/>
        </w:trPr>
        <w:tc>
          <w:tcPr>
            <w:tcW w:w="1842" w:type="dxa"/>
            <w:shd w:val="clear" w:color="auto" w:fill="auto"/>
            <w:hideMark/>
          </w:tcPr>
          <w:p w14:paraId="62E66EC8" w14:textId="6219866F"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23" w:name="bookmark_495"/>
            <w:r w:rsidRPr="00D94DA7">
              <w:rPr>
                <w:rFonts w:cs="Traditional Arabic"/>
                <w:sz w:val="16"/>
                <w:szCs w:val="26"/>
                <w:rtl/>
                <w:lang w:val="en-GB" w:eastAsia="zh-TW"/>
              </w:rPr>
              <w:t>النرويج</w:t>
            </w:r>
            <w:bookmarkEnd w:id="223"/>
          </w:p>
        </w:tc>
        <w:tc>
          <w:tcPr>
            <w:tcW w:w="3687" w:type="dxa"/>
            <w:gridSpan w:val="2"/>
            <w:shd w:val="clear" w:color="auto" w:fill="auto"/>
            <w:hideMark/>
          </w:tcPr>
          <w:p w14:paraId="3D34E8A4"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24" w:name="bookmark_496"/>
            <w:r w:rsidRPr="00D94DA7">
              <w:rPr>
                <w:rFonts w:cs="Traditional Arabic"/>
                <w:color w:val="000000"/>
                <w:sz w:val="16"/>
                <w:szCs w:val="26"/>
                <w:rtl/>
                <w:lang w:val="en-GB"/>
              </w:rPr>
              <w:t>تقديم الدعم لاجتماع الحوار الإقليمي، أديس أبابا، آب/أغسطس ٢٠١٧ (الناتج 1 (ب))</w:t>
            </w:r>
            <w:bookmarkEnd w:id="224"/>
          </w:p>
        </w:tc>
        <w:tc>
          <w:tcPr>
            <w:tcW w:w="1983" w:type="dxa"/>
            <w:shd w:val="clear" w:color="auto" w:fill="auto"/>
            <w:hideMark/>
          </w:tcPr>
          <w:p w14:paraId="31CDAA54"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25" w:name="bookmark_497"/>
            <w:r w:rsidRPr="00D94DA7">
              <w:rPr>
                <w:rFonts w:cs="Traditional Arabic"/>
                <w:sz w:val="16"/>
                <w:szCs w:val="26"/>
                <w:rtl/>
                <w:lang w:val="en-GB" w:eastAsia="zh-TW"/>
              </w:rPr>
              <w:t>ترجمة شفوية</w:t>
            </w:r>
            <w:bookmarkEnd w:id="225"/>
          </w:p>
        </w:tc>
        <w:tc>
          <w:tcPr>
            <w:tcW w:w="1547" w:type="dxa"/>
            <w:shd w:val="clear" w:color="auto" w:fill="auto"/>
            <w:noWrap/>
            <w:hideMark/>
          </w:tcPr>
          <w:p w14:paraId="3A0C2EAF"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26" w:name="bookmark_498"/>
            <w:r w:rsidRPr="00D94DA7">
              <w:rPr>
                <w:rFonts w:cs="Traditional Arabic"/>
                <w:sz w:val="16"/>
                <w:szCs w:val="26"/>
                <w:rtl/>
                <w:lang w:val="en-GB" w:eastAsia="zh-TW"/>
              </w:rPr>
              <w:t>٢٢٤ ٤</w:t>
            </w:r>
            <w:bookmarkEnd w:id="226"/>
          </w:p>
        </w:tc>
      </w:tr>
      <w:tr w:rsidR="00D94DA7" w:rsidRPr="00D94DA7" w14:paraId="130B8693" w14:textId="77777777" w:rsidTr="00ED3F48">
        <w:trPr>
          <w:gridAfter w:val="1"/>
          <w:wAfter w:w="9" w:type="dxa"/>
          <w:trHeight w:val="1025"/>
          <w:jc w:val="right"/>
        </w:trPr>
        <w:tc>
          <w:tcPr>
            <w:tcW w:w="1842" w:type="dxa"/>
            <w:shd w:val="clear" w:color="auto" w:fill="auto"/>
            <w:hideMark/>
          </w:tcPr>
          <w:p w14:paraId="280000AF" w14:textId="67DF9E83" w:rsidR="00D94DA7" w:rsidRPr="00D94DA7" w:rsidRDefault="00D94DA7" w:rsidP="00D94DA7">
            <w:pPr>
              <w:keepNext/>
              <w:widowControl w:val="0"/>
              <w:spacing w:before="20" w:after="40" w:line="320" w:lineRule="exact"/>
              <w:ind w:left="5"/>
              <w:textDirection w:val="tbRlV"/>
              <w:outlineLvl w:val="6"/>
              <w:rPr>
                <w:rFonts w:cs="Traditional Arabic"/>
                <w:color w:val="000000"/>
                <w:sz w:val="16"/>
                <w:szCs w:val="26"/>
                <w:rtl/>
                <w:lang w:val="en-GB" w:eastAsia="zh-TW"/>
              </w:rPr>
            </w:pPr>
            <w:bookmarkStart w:id="227" w:name="bookmark_499"/>
            <w:r w:rsidRPr="00D94DA7">
              <w:rPr>
                <w:rFonts w:cs="Traditional Arabic"/>
                <w:sz w:val="16"/>
                <w:szCs w:val="26"/>
                <w:rtl/>
                <w:lang w:val="en-GB" w:eastAsia="zh-TW"/>
              </w:rPr>
              <w:lastRenderedPageBreak/>
              <w:t>منظمة الأمم المتحدة للتربية والعلم والثقافة</w:t>
            </w:r>
            <w:bookmarkEnd w:id="227"/>
          </w:p>
        </w:tc>
        <w:tc>
          <w:tcPr>
            <w:tcW w:w="3687" w:type="dxa"/>
            <w:gridSpan w:val="2"/>
            <w:shd w:val="clear" w:color="auto" w:fill="auto"/>
            <w:hideMark/>
          </w:tcPr>
          <w:p w14:paraId="2326F572"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28" w:name="bookmark_500"/>
            <w:r w:rsidRPr="00D94DA7">
              <w:rPr>
                <w:rFonts w:cs="Traditional Arabic"/>
                <w:sz w:val="16"/>
                <w:szCs w:val="26"/>
                <w:rtl/>
                <w:lang w:val="en-GB" w:eastAsia="zh-TW"/>
              </w:rPr>
              <w:t>تقديم الدعم لطباعة مداولات حلقة العمل المتعلقة بمعارف الشعوب الأصلية والمعارف المحلية لآسيا والأمريكتين</w:t>
            </w:r>
            <w:bookmarkEnd w:id="228"/>
          </w:p>
        </w:tc>
        <w:tc>
          <w:tcPr>
            <w:tcW w:w="1983" w:type="dxa"/>
            <w:shd w:val="clear" w:color="auto" w:fill="auto"/>
            <w:hideMark/>
          </w:tcPr>
          <w:p w14:paraId="28A2DD4C"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29" w:name="bookmark_501"/>
            <w:r w:rsidRPr="00D94DA7">
              <w:rPr>
                <w:rFonts w:cs="Traditional Arabic"/>
                <w:sz w:val="16"/>
                <w:szCs w:val="26"/>
                <w:rtl/>
                <w:lang w:val="en-GB" w:eastAsia="zh-TW"/>
              </w:rPr>
              <w:t>توعية واتصال</w:t>
            </w:r>
            <w:bookmarkEnd w:id="229"/>
            <w:r w:rsidRPr="00D94DA7">
              <w:rPr>
                <w:rFonts w:cs="Traditional Arabic"/>
                <w:sz w:val="16"/>
                <w:szCs w:val="26"/>
                <w:rtl/>
                <w:lang w:val="en-GB" w:eastAsia="zh-TW"/>
              </w:rPr>
              <w:t>ات</w:t>
            </w:r>
          </w:p>
        </w:tc>
        <w:tc>
          <w:tcPr>
            <w:tcW w:w="1547" w:type="dxa"/>
            <w:shd w:val="clear" w:color="auto" w:fill="auto"/>
            <w:noWrap/>
            <w:hideMark/>
          </w:tcPr>
          <w:p w14:paraId="0B108002"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30" w:name="bookmark_502"/>
            <w:r w:rsidRPr="00D94DA7">
              <w:rPr>
                <w:rFonts w:cs="Traditional Arabic"/>
                <w:sz w:val="16"/>
                <w:szCs w:val="26"/>
                <w:rtl/>
                <w:lang w:val="en-GB" w:eastAsia="zh-TW"/>
              </w:rPr>
              <w:t>٣٣٧ ٦</w:t>
            </w:r>
            <w:bookmarkEnd w:id="230"/>
          </w:p>
        </w:tc>
      </w:tr>
      <w:tr w:rsidR="00D94DA7" w:rsidRPr="00D94DA7" w14:paraId="52740C31" w14:textId="77777777" w:rsidTr="00ED3F48">
        <w:trPr>
          <w:gridAfter w:val="1"/>
          <w:wAfter w:w="9" w:type="dxa"/>
          <w:trHeight w:val="714"/>
          <w:jc w:val="right"/>
        </w:trPr>
        <w:tc>
          <w:tcPr>
            <w:tcW w:w="1842" w:type="dxa"/>
            <w:shd w:val="clear" w:color="auto" w:fill="auto"/>
            <w:hideMark/>
          </w:tcPr>
          <w:p w14:paraId="3C367192" w14:textId="1DF9697B" w:rsidR="00D94DA7" w:rsidRPr="00D94DA7" w:rsidRDefault="00D94DA7" w:rsidP="00D94DA7">
            <w:pPr>
              <w:keepNext/>
              <w:widowControl w:val="0"/>
              <w:spacing w:before="20" w:after="40" w:line="320" w:lineRule="exact"/>
              <w:ind w:left="5"/>
              <w:textDirection w:val="tbRlV"/>
              <w:outlineLvl w:val="6"/>
              <w:rPr>
                <w:rFonts w:cs="Traditional Arabic"/>
                <w:color w:val="000000"/>
                <w:sz w:val="16"/>
                <w:szCs w:val="26"/>
                <w:rtl/>
                <w:lang w:val="en-GB" w:eastAsia="zh-TW"/>
              </w:rPr>
            </w:pPr>
            <w:bookmarkStart w:id="231" w:name="bookmark_503"/>
            <w:r w:rsidRPr="00D94DA7">
              <w:rPr>
                <w:rFonts w:cs="Traditional Arabic"/>
                <w:sz w:val="16"/>
                <w:szCs w:val="26"/>
                <w:rtl/>
                <w:lang w:val="en-GB" w:eastAsia="zh-TW"/>
              </w:rPr>
              <w:t>برنامج الأمم المتحدة للبيئة- المركز العالمي لرصد حفظ الطبيعة</w:t>
            </w:r>
            <w:bookmarkEnd w:id="231"/>
          </w:p>
        </w:tc>
        <w:tc>
          <w:tcPr>
            <w:tcW w:w="3687" w:type="dxa"/>
            <w:gridSpan w:val="2"/>
            <w:shd w:val="clear" w:color="auto" w:fill="auto"/>
            <w:hideMark/>
          </w:tcPr>
          <w:p w14:paraId="0FAFC269"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32" w:name="bookmark_504"/>
            <w:r w:rsidRPr="00D94DA7">
              <w:rPr>
                <w:rFonts w:cs="Traditional Arabic"/>
                <w:sz w:val="16"/>
                <w:szCs w:val="26"/>
                <w:rtl/>
                <w:lang w:val="en-GB" w:eastAsia="zh-TW"/>
              </w:rPr>
              <w:t>تقديم الدعم لمواصلة وضع الدليل المتعلق بالتقييمات والمسرد (الناتج ٢ (أ))</w:t>
            </w:r>
            <w:bookmarkEnd w:id="232"/>
          </w:p>
        </w:tc>
        <w:tc>
          <w:tcPr>
            <w:tcW w:w="1983" w:type="dxa"/>
            <w:shd w:val="clear" w:color="auto" w:fill="auto"/>
            <w:hideMark/>
          </w:tcPr>
          <w:p w14:paraId="64C1FDD9"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bookmarkStart w:id="233" w:name="bookmark_505"/>
            <w:r w:rsidRPr="00D94DA7">
              <w:rPr>
                <w:rFonts w:cs="Traditional Arabic"/>
                <w:sz w:val="16"/>
                <w:szCs w:val="26"/>
                <w:rtl/>
                <w:lang w:val="en-GB" w:eastAsia="zh-TW"/>
              </w:rPr>
              <w:t>دعم تقني وتوعية واتصالات</w:t>
            </w:r>
            <w:r w:rsidRPr="00D94DA7">
              <w:rPr>
                <w:rFonts w:cs="Times New Roman"/>
                <w:sz w:val="16"/>
                <w:szCs w:val="26"/>
                <w:rtl/>
                <w:lang w:val="en-GB" w:eastAsia="zh-TW"/>
              </w:rPr>
              <w:t>‬</w:t>
            </w:r>
            <w:bookmarkEnd w:id="233"/>
          </w:p>
        </w:tc>
        <w:tc>
          <w:tcPr>
            <w:tcW w:w="1547" w:type="dxa"/>
            <w:shd w:val="clear" w:color="auto" w:fill="auto"/>
            <w:noWrap/>
            <w:hideMark/>
          </w:tcPr>
          <w:p w14:paraId="01346785"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34" w:name="bookmark_506"/>
            <w:r w:rsidRPr="00D94DA7">
              <w:rPr>
                <w:rFonts w:cs="Traditional Arabic"/>
                <w:sz w:val="16"/>
                <w:szCs w:val="26"/>
                <w:rtl/>
                <w:lang w:val="en-GB" w:eastAsia="zh-TW"/>
              </w:rPr>
              <w:t>٠٠٠ ٤٦</w:t>
            </w:r>
            <w:bookmarkEnd w:id="234"/>
          </w:p>
        </w:tc>
      </w:tr>
      <w:tr w:rsidR="00D94DA7" w:rsidRPr="00D94DA7" w14:paraId="5E94B8B5" w14:textId="77777777" w:rsidTr="00ED3F48">
        <w:trPr>
          <w:gridAfter w:val="1"/>
          <w:wAfter w:w="9" w:type="dxa"/>
          <w:trHeight w:val="720"/>
          <w:jc w:val="right"/>
        </w:trPr>
        <w:tc>
          <w:tcPr>
            <w:tcW w:w="1842" w:type="dxa"/>
            <w:shd w:val="clear" w:color="auto" w:fill="auto"/>
            <w:hideMark/>
          </w:tcPr>
          <w:p w14:paraId="49049A74" w14:textId="5E55A1BE" w:rsidR="00D94DA7" w:rsidRPr="00D94DA7" w:rsidRDefault="00D94DA7" w:rsidP="00D94DA7">
            <w:pPr>
              <w:spacing w:before="20" w:after="40" w:line="320" w:lineRule="exact"/>
              <w:ind w:left="5"/>
              <w:textDirection w:val="tbRlV"/>
              <w:rPr>
                <w:rFonts w:cs="Traditional Arabic"/>
                <w:sz w:val="16"/>
                <w:szCs w:val="26"/>
                <w:rtl/>
                <w:lang w:val="en-GB" w:eastAsia="zh-TW"/>
              </w:rPr>
            </w:pPr>
            <w:bookmarkStart w:id="235" w:name="bookmark_507"/>
            <w:r w:rsidRPr="00D94DA7">
              <w:rPr>
                <w:rFonts w:cs="Traditional Arabic"/>
                <w:sz w:val="16"/>
                <w:szCs w:val="26"/>
                <w:rtl/>
                <w:lang w:val="en-GB" w:eastAsia="zh-TW"/>
              </w:rPr>
              <w:t>النرويج</w:t>
            </w:r>
            <w:bookmarkEnd w:id="235"/>
          </w:p>
        </w:tc>
        <w:tc>
          <w:tcPr>
            <w:tcW w:w="3687" w:type="dxa"/>
            <w:gridSpan w:val="2"/>
            <w:shd w:val="clear" w:color="auto" w:fill="auto"/>
            <w:hideMark/>
          </w:tcPr>
          <w:p w14:paraId="50A63399" w14:textId="77777777" w:rsidR="00D94DA7" w:rsidRPr="00D94DA7" w:rsidRDefault="00D94DA7" w:rsidP="00D94DA7">
            <w:pPr>
              <w:spacing w:before="20" w:after="40" w:line="320" w:lineRule="exact"/>
              <w:ind w:left="5"/>
              <w:textDirection w:val="tbRlV"/>
              <w:rPr>
                <w:rFonts w:cs="Traditional Arabic"/>
                <w:sz w:val="16"/>
                <w:szCs w:val="26"/>
                <w:rtl/>
                <w:lang w:val="en-GB" w:eastAsia="zh-TW"/>
              </w:rPr>
            </w:pPr>
            <w:bookmarkStart w:id="236" w:name="bookmark_508"/>
            <w:r w:rsidRPr="00D94DA7">
              <w:rPr>
                <w:rFonts w:cs="Traditional Arabic"/>
                <w:sz w:val="16"/>
                <w:szCs w:val="26"/>
                <w:rtl/>
                <w:lang w:val="en-GB" w:eastAsia="zh-TW"/>
              </w:rPr>
              <w:t>تقديم الدعم لحلقة عمل تنمية القدرات، تقييم أفريقيا، جنوب أفريقيا، شباط/فبراير ٢٠١٧ (الناتج 2 (ب))</w:t>
            </w:r>
            <w:bookmarkEnd w:id="236"/>
          </w:p>
        </w:tc>
        <w:tc>
          <w:tcPr>
            <w:tcW w:w="1983" w:type="dxa"/>
            <w:shd w:val="clear" w:color="auto" w:fill="auto"/>
            <w:hideMark/>
          </w:tcPr>
          <w:p w14:paraId="13165E29" w14:textId="77777777" w:rsidR="00D94DA7" w:rsidRPr="00D94DA7" w:rsidRDefault="00D94DA7" w:rsidP="00D94DA7">
            <w:pPr>
              <w:spacing w:before="20" w:after="40" w:line="320" w:lineRule="exact"/>
              <w:textDirection w:val="tbRlV"/>
              <w:rPr>
                <w:rFonts w:cs="Traditional Arabic"/>
                <w:sz w:val="16"/>
                <w:szCs w:val="26"/>
                <w:rtl/>
                <w:lang w:val="en-GB" w:eastAsia="zh-TW"/>
              </w:rPr>
            </w:pPr>
            <w:bookmarkStart w:id="237" w:name="bookmark_509"/>
            <w:r w:rsidRPr="00D94DA7">
              <w:rPr>
                <w:rFonts w:cs="Traditional Arabic"/>
                <w:sz w:val="16"/>
                <w:szCs w:val="26"/>
                <w:rtl/>
                <w:lang w:val="en-GB" w:eastAsia="zh-TW"/>
              </w:rPr>
              <w:t xml:space="preserve">مرافق اجتماعات ودعم </w:t>
            </w:r>
            <w:bookmarkEnd w:id="237"/>
            <w:r w:rsidRPr="00D94DA7">
              <w:rPr>
                <w:rFonts w:cs="Traditional Arabic"/>
                <w:sz w:val="16"/>
                <w:szCs w:val="26"/>
                <w:rtl/>
                <w:lang w:val="en-GB" w:eastAsia="zh-TW"/>
              </w:rPr>
              <w:t>في مجال السفر</w:t>
            </w:r>
          </w:p>
        </w:tc>
        <w:tc>
          <w:tcPr>
            <w:tcW w:w="1547" w:type="dxa"/>
            <w:shd w:val="clear" w:color="auto" w:fill="auto"/>
            <w:noWrap/>
            <w:hideMark/>
          </w:tcPr>
          <w:p w14:paraId="5C26FBBF" w14:textId="77777777" w:rsidR="00D94DA7" w:rsidRPr="00D94DA7" w:rsidRDefault="00D94DA7" w:rsidP="00D94DA7">
            <w:pPr>
              <w:spacing w:before="20" w:after="40" w:line="320" w:lineRule="exact"/>
              <w:jc w:val="both"/>
              <w:textDirection w:val="tbRlV"/>
              <w:rPr>
                <w:rFonts w:cs="Traditional Arabic"/>
                <w:sz w:val="16"/>
                <w:szCs w:val="26"/>
                <w:rtl/>
                <w:lang w:val="en-GB" w:eastAsia="zh-TW"/>
              </w:rPr>
            </w:pPr>
            <w:bookmarkStart w:id="238" w:name="bookmark_510"/>
            <w:r w:rsidRPr="00D94DA7">
              <w:rPr>
                <w:rFonts w:cs="Traditional Arabic"/>
                <w:sz w:val="16"/>
                <w:szCs w:val="26"/>
                <w:rtl/>
                <w:lang w:val="en-GB" w:eastAsia="zh-TW"/>
              </w:rPr>
              <w:t>٣٤٤ ٣٠</w:t>
            </w:r>
            <w:bookmarkEnd w:id="238"/>
          </w:p>
        </w:tc>
      </w:tr>
      <w:tr w:rsidR="00D94DA7" w:rsidRPr="00D94DA7" w14:paraId="61D3CA1D" w14:textId="77777777" w:rsidTr="00ED3F48">
        <w:trPr>
          <w:gridAfter w:val="1"/>
          <w:wAfter w:w="9" w:type="dxa"/>
          <w:trHeight w:val="480"/>
          <w:jc w:val="right"/>
        </w:trPr>
        <w:tc>
          <w:tcPr>
            <w:tcW w:w="1842" w:type="dxa"/>
            <w:shd w:val="clear" w:color="auto" w:fill="auto"/>
          </w:tcPr>
          <w:p w14:paraId="0A7EEE4B" w14:textId="141B1DDA" w:rsidR="00D94DA7" w:rsidRPr="00D94DA7" w:rsidRDefault="00D94DA7" w:rsidP="00D94DA7">
            <w:pPr>
              <w:spacing w:before="20" w:after="40" w:line="320" w:lineRule="exact"/>
              <w:ind w:left="5"/>
              <w:textDirection w:val="tbRlV"/>
              <w:rPr>
                <w:rFonts w:cs="Traditional Arabic"/>
                <w:sz w:val="16"/>
                <w:szCs w:val="26"/>
                <w:rtl/>
                <w:lang w:val="en-GB" w:eastAsia="zh-TW"/>
              </w:rPr>
            </w:pPr>
            <w:bookmarkStart w:id="239" w:name="bookmark_511"/>
            <w:r w:rsidRPr="00D94DA7">
              <w:rPr>
                <w:rFonts w:cs="Traditional Arabic"/>
                <w:sz w:val="16"/>
                <w:szCs w:val="26"/>
                <w:rtl/>
                <w:lang w:val="en-GB" w:eastAsia="zh-TW"/>
              </w:rPr>
              <w:t xml:space="preserve">فرنسا (وزارة شؤون أوروبا والخارجية) </w:t>
            </w:r>
            <w:r w:rsidRPr="00D94DA7">
              <w:rPr>
                <w:rFonts w:cs="Times New Roman"/>
                <w:sz w:val="16"/>
                <w:szCs w:val="16"/>
                <w:rtl/>
                <w:lang w:val="en-GB" w:eastAsia="zh-TW"/>
              </w:rPr>
              <w:t>(</w:t>
            </w:r>
            <w:r w:rsidRPr="00D94DA7">
              <w:rPr>
                <w:rFonts w:cs="Times New Roman"/>
                <w:sz w:val="16"/>
                <w:szCs w:val="16"/>
                <w:lang w:val="en-GB" w:eastAsia="zh-TW"/>
              </w:rPr>
              <w:t>Ministère de l'Europe et des affaires étrangères</w:t>
            </w:r>
            <w:r w:rsidRPr="00D94DA7">
              <w:rPr>
                <w:rFonts w:cs="Times New Roman"/>
                <w:sz w:val="16"/>
                <w:szCs w:val="16"/>
                <w:rtl/>
                <w:lang w:val="en-GB" w:eastAsia="zh-TW"/>
              </w:rPr>
              <w:t>)</w:t>
            </w:r>
            <w:bookmarkEnd w:id="239"/>
          </w:p>
        </w:tc>
        <w:tc>
          <w:tcPr>
            <w:tcW w:w="3687" w:type="dxa"/>
            <w:gridSpan w:val="2"/>
            <w:shd w:val="clear" w:color="auto" w:fill="auto"/>
          </w:tcPr>
          <w:p w14:paraId="4288745C"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40" w:name="bookmark_512"/>
            <w:r w:rsidRPr="00D94DA7">
              <w:rPr>
                <w:rFonts w:cs="Traditional Arabic"/>
                <w:sz w:val="16"/>
                <w:szCs w:val="26"/>
                <w:rtl/>
                <w:lang w:val="en-GB" w:eastAsia="zh-TW"/>
              </w:rPr>
              <w:t>تقديم الدعم للتقييم الإقليمي لأفريقيا في شكل إعارة مؤقتة لخبير استشاري ناطق بالفرنسية إلى وحدة الدعم التقني (الناتج ٢ (ب))</w:t>
            </w:r>
            <w:bookmarkEnd w:id="240"/>
          </w:p>
        </w:tc>
        <w:tc>
          <w:tcPr>
            <w:tcW w:w="1983" w:type="dxa"/>
            <w:shd w:val="clear" w:color="auto" w:fill="auto"/>
          </w:tcPr>
          <w:p w14:paraId="07E4C158"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bookmarkStart w:id="241" w:name="bookmark_513"/>
            <w:r w:rsidRPr="00D94DA7">
              <w:rPr>
                <w:rFonts w:cs="Traditional Arabic"/>
                <w:sz w:val="16"/>
                <w:szCs w:val="26"/>
                <w:rtl/>
                <w:lang w:val="en-GB" w:eastAsia="zh-TW"/>
              </w:rPr>
              <w:t>ترجمة شفوية وتحريرية</w:t>
            </w:r>
            <w:bookmarkEnd w:id="241"/>
          </w:p>
        </w:tc>
        <w:tc>
          <w:tcPr>
            <w:tcW w:w="1547" w:type="dxa"/>
            <w:shd w:val="clear" w:color="auto" w:fill="auto"/>
            <w:noWrap/>
          </w:tcPr>
          <w:p w14:paraId="6DDA113A"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42" w:name="bookmark_514"/>
            <w:r w:rsidRPr="00D94DA7">
              <w:rPr>
                <w:rFonts w:cs="Traditional Arabic"/>
                <w:sz w:val="16"/>
                <w:szCs w:val="26"/>
                <w:rtl/>
                <w:lang w:val="en-GB" w:eastAsia="zh-TW"/>
              </w:rPr>
              <w:t>٣٠٠ ١١</w:t>
            </w:r>
            <w:bookmarkEnd w:id="242"/>
          </w:p>
        </w:tc>
      </w:tr>
      <w:tr w:rsidR="00D94DA7" w:rsidRPr="00D94DA7" w14:paraId="591D84B7" w14:textId="77777777" w:rsidTr="00ED3F48">
        <w:trPr>
          <w:gridAfter w:val="1"/>
          <w:wAfter w:w="9" w:type="dxa"/>
          <w:trHeight w:val="480"/>
          <w:jc w:val="right"/>
        </w:trPr>
        <w:tc>
          <w:tcPr>
            <w:tcW w:w="1842" w:type="dxa"/>
            <w:shd w:val="clear" w:color="auto" w:fill="auto"/>
            <w:hideMark/>
          </w:tcPr>
          <w:p w14:paraId="14FDB80B" w14:textId="5514B8B5"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43" w:name="bookmark_515"/>
            <w:r w:rsidRPr="00D94DA7">
              <w:rPr>
                <w:rFonts w:cs="Traditional Arabic"/>
                <w:sz w:val="16"/>
                <w:szCs w:val="26"/>
                <w:rtl/>
                <w:lang w:val="en-GB" w:eastAsia="zh-TW"/>
              </w:rPr>
              <w:t>جامعة بيرن، سويسرا</w:t>
            </w:r>
            <w:bookmarkEnd w:id="243"/>
          </w:p>
        </w:tc>
        <w:tc>
          <w:tcPr>
            <w:tcW w:w="3687" w:type="dxa"/>
            <w:gridSpan w:val="2"/>
            <w:shd w:val="clear" w:color="auto" w:fill="auto"/>
            <w:hideMark/>
          </w:tcPr>
          <w:p w14:paraId="648A3AFC"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44" w:name="bookmark_516"/>
            <w:r w:rsidRPr="00D94DA7">
              <w:rPr>
                <w:rFonts w:cs="Traditional Arabic"/>
                <w:sz w:val="16"/>
                <w:szCs w:val="26"/>
                <w:rtl/>
                <w:lang w:val="en-GB" w:eastAsia="zh-TW"/>
              </w:rPr>
              <w:t>تقديم الدعم للاجتماع الثالث للمؤلفين الخاص بالتقييم الإقليمي لأوروبا ووسط آسيا (الناتج ٢ (ب))</w:t>
            </w:r>
            <w:bookmarkEnd w:id="244"/>
          </w:p>
        </w:tc>
        <w:tc>
          <w:tcPr>
            <w:tcW w:w="1983" w:type="dxa"/>
            <w:shd w:val="clear" w:color="auto" w:fill="auto"/>
            <w:hideMark/>
          </w:tcPr>
          <w:p w14:paraId="2605D035"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bookmarkStart w:id="245" w:name="bookmark_517"/>
            <w:r w:rsidRPr="00D94DA7">
              <w:rPr>
                <w:rFonts w:cs="Traditional Arabic"/>
                <w:sz w:val="16"/>
                <w:szCs w:val="26"/>
                <w:rtl/>
                <w:lang w:val="en-GB" w:eastAsia="zh-TW"/>
              </w:rPr>
              <w:t>مرافق اجتماعات وخدمات مطاعم</w:t>
            </w:r>
            <w:bookmarkEnd w:id="245"/>
          </w:p>
        </w:tc>
        <w:tc>
          <w:tcPr>
            <w:tcW w:w="1547" w:type="dxa"/>
            <w:shd w:val="clear" w:color="auto" w:fill="auto"/>
            <w:noWrap/>
            <w:hideMark/>
          </w:tcPr>
          <w:p w14:paraId="481141FE"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46" w:name="bookmark_518"/>
            <w:r w:rsidRPr="00D94DA7">
              <w:rPr>
                <w:rFonts w:cs="Traditional Arabic"/>
                <w:sz w:val="16"/>
                <w:szCs w:val="26"/>
                <w:rtl/>
                <w:lang w:val="en-GB" w:eastAsia="zh-TW"/>
              </w:rPr>
              <w:t>٦٠٣ ٢</w:t>
            </w:r>
            <w:bookmarkEnd w:id="246"/>
          </w:p>
        </w:tc>
      </w:tr>
      <w:tr w:rsidR="00D94DA7" w:rsidRPr="00D94DA7" w14:paraId="32D8F9EC" w14:textId="77777777" w:rsidTr="00ED3F48">
        <w:trPr>
          <w:gridAfter w:val="1"/>
          <w:wAfter w:w="9" w:type="dxa"/>
          <w:trHeight w:val="542"/>
          <w:jc w:val="right"/>
        </w:trPr>
        <w:tc>
          <w:tcPr>
            <w:tcW w:w="1842" w:type="dxa"/>
            <w:shd w:val="clear" w:color="auto" w:fill="auto"/>
            <w:hideMark/>
          </w:tcPr>
          <w:p w14:paraId="5C793958" w14:textId="42864429"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47" w:name="bookmark_519"/>
            <w:r w:rsidRPr="00D94DA7">
              <w:rPr>
                <w:rFonts w:cs="Traditional Arabic"/>
                <w:sz w:val="16"/>
                <w:szCs w:val="26"/>
                <w:rtl/>
                <w:lang w:val="en-GB" w:eastAsia="zh-TW"/>
              </w:rPr>
              <w:t>جامعة بيرن، سويسرا</w:t>
            </w:r>
            <w:bookmarkEnd w:id="247"/>
          </w:p>
        </w:tc>
        <w:tc>
          <w:tcPr>
            <w:tcW w:w="3687" w:type="dxa"/>
            <w:gridSpan w:val="2"/>
            <w:shd w:val="clear" w:color="auto" w:fill="auto"/>
            <w:hideMark/>
          </w:tcPr>
          <w:p w14:paraId="3199CF25"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48" w:name="bookmark_520"/>
            <w:r w:rsidRPr="00D94DA7">
              <w:rPr>
                <w:rFonts w:cs="Traditional Arabic"/>
                <w:sz w:val="16"/>
                <w:szCs w:val="26"/>
                <w:rtl/>
                <w:lang w:val="en-GB" w:eastAsia="zh-TW"/>
              </w:rPr>
              <w:t>تقديم الدعم للاجتماع المتعلق بكتابة موجز مقرري السياسات الخاص بالتقييم الإقليمي لأوروبا ووسط آسيا (الناتج ٢ (ب))</w:t>
            </w:r>
            <w:bookmarkEnd w:id="248"/>
          </w:p>
        </w:tc>
        <w:tc>
          <w:tcPr>
            <w:tcW w:w="1983" w:type="dxa"/>
            <w:shd w:val="clear" w:color="auto" w:fill="auto"/>
            <w:hideMark/>
          </w:tcPr>
          <w:p w14:paraId="74AC80AD"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bookmarkStart w:id="249" w:name="bookmark_521"/>
            <w:r w:rsidRPr="00D94DA7">
              <w:rPr>
                <w:rFonts w:cs="Traditional Arabic"/>
                <w:sz w:val="16"/>
                <w:szCs w:val="26"/>
                <w:rtl/>
                <w:lang w:val="en-GB" w:eastAsia="zh-TW"/>
              </w:rPr>
              <w:t>مرافق اجتماعات وخدمات مطاعم</w:t>
            </w:r>
            <w:bookmarkEnd w:id="249"/>
          </w:p>
        </w:tc>
        <w:tc>
          <w:tcPr>
            <w:tcW w:w="1547" w:type="dxa"/>
            <w:shd w:val="clear" w:color="auto" w:fill="auto"/>
            <w:noWrap/>
            <w:hideMark/>
          </w:tcPr>
          <w:p w14:paraId="18D15C92"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50" w:name="bookmark_522"/>
            <w:r w:rsidRPr="00D94DA7">
              <w:rPr>
                <w:rFonts w:cs="Traditional Arabic"/>
                <w:sz w:val="16"/>
                <w:szCs w:val="26"/>
                <w:rtl/>
                <w:lang w:val="en-GB" w:eastAsia="zh-TW"/>
              </w:rPr>
              <w:t>٨٠٠ ١</w:t>
            </w:r>
            <w:bookmarkEnd w:id="250"/>
          </w:p>
        </w:tc>
      </w:tr>
      <w:tr w:rsidR="00D94DA7" w:rsidRPr="00D94DA7" w14:paraId="47335F71" w14:textId="77777777" w:rsidTr="00ED3F48">
        <w:trPr>
          <w:gridAfter w:val="1"/>
          <w:wAfter w:w="9" w:type="dxa"/>
          <w:trHeight w:val="720"/>
          <w:jc w:val="right"/>
        </w:trPr>
        <w:tc>
          <w:tcPr>
            <w:tcW w:w="1842" w:type="dxa"/>
            <w:shd w:val="clear" w:color="auto" w:fill="auto"/>
            <w:hideMark/>
          </w:tcPr>
          <w:p w14:paraId="48F8A501" w14:textId="3ADDF0B8"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51" w:name="bookmark_523"/>
            <w:r w:rsidRPr="00D94DA7">
              <w:rPr>
                <w:rFonts w:cs="Traditional Arabic"/>
                <w:sz w:val="16"/>
                <w:szCs w:val="26"/>
                <w:rtl/>
                <w:lang w:val="en-GB" w:eastAsia="zh-TW"/>
              </w:rPr>
              <w:t>النرويج</w:t>
            </w:r>
            <w:bookmarkEnd w:id="251"/>
          </w:p>
        </w:tc>
        <w:tc>
          <w:tcPr>
            <w:tcW w:w="3687" w:type="dxa"/>
            <w:gridSpan w:val="2"/>
            <w:shd w:val="clear" w:color="auto" w:fill="auto"/>
            <w:hideMark/>
          </w:tcPr>
          <w:p w14:paraId="05DF0224" w14:textId="77777777" w:rsidR="00D94DA7" w:rsidRPr="00D94DA7" w:rsidRDefault="00D94DA7" w:rsidP="00D94DA7">
            <w:pPr>
              <w:spacing w:before="20" w:after="40" w:line="320" w:lineRule="exact"/>
              <w:ind w:left="5"/>
              <w:textDirection w:val="tbRlV"/>
              <w:rPr>
                <w:rFonts w:cs="Traditional Arabic"/>
                <w:sz w:val="16"/>
                <w:szCs w:val="26"/>
                <w:rtl/>
                <w:lang w:val="en-GB" w:eastAsia="zh-TW"/>
              </w:rPr>
            </w:pPr>
            <w:bookmarkStart w:id="252" w:name="bookmark_524"/>
            <w:r w:rsidRPr="00D94DA7">
              <w:rPr>
                <w:rFonts w:cs="Traditional Arabic"/>
                <w:sz w:val="16"/>
                <w:szCs w:val="26"/>
                <w:rtl/>
                <w:lang w:val="en-GB" w:eastAsia="zh-TW"/>
              </w:rPr>
              <w:t>تقديم الدعم لاجتماع صياغة الفصول في سياق التقييم العالمي (الناتج ٢ (ج))</w:t>
            </w:r>
            <w:bookmarkEnd w:id="252"/>
          </w:p>
        </w:tc>
        <w:tc>
          <w:tcPr>
            <w:tcW w:w="1983" w:type="dxa"/>
            <w:shd w:val="clear" w:color="auto" w:fill="auto"/>
            <w:hideMark/>
          </w:tcPr>
          <w:p w14:paraId="5761CC55"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bookmarkStart w:id="253" w:name="bookmark_525"/>
            <w:r w:rsidRPr="00D94DA7">
              <w:rPr>
                <w:rFonts w:cs="Traditional Arabic"/>
                <w:sz w:val="16"/>
                <w:szCs w:val="26"/>
                <w:rtl/>
                <w:lang w:val="en-GB" w:eastAsia="zh-TW"/>
              </w:rPr>
              <w:t xml:space="preserve">مرافق اجتماعات وخدمات مطاعم ودعم محلي </w:t>
            </w:r>
            <w:bookmarkEnd w:id="253"/>
          </w:p>
        </w:tc>
        <w:tc>
          <w:tcPr>
            <w:tcW w:w="1547" w:type="dxa"/>
            <w:shd w:val="clear" w:color="auto" w:fill="auto"/>
            <w:noWrap/>
            <w:hideMark/>
          </w:tcPr>
          <w:p w14:paraId="5DE8CDFE"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r w:rsidRPr="00D94DA7">
              <w:rPr>
                <w:rFonts w:cs="Traditional Arabic"/>
                <w:sz w:val="16"/>
                <w:szCs w:val="26"/>
                <w:rtl/>
                <w:lang w:val="en-GB" w:eastAsia="zh-TW"/>
              </w:rPr>
              <w:t>130 51</w:t>
            </w:r>
          </w:p>
        </w:tc>
      </w:tr>
      <w:tr w:rsidR="00D94DA7" w:rsidRPr="00D94DA7" w14:paraId="63DB346F" w14:textId="77777777" w:rsidTr="00ED3F48">
        <w:trPr>
          <w:gridAfter w:val="1"/>
          <w:wAfter w:w="9" w:type="dxa"/>
          <w:trHeight w:val="720"/>
          <w:jc w:val="right"/>
        </w:trPr>
        <w:tc>
          <w:tcPr>
            <w:tcW w:w="1842" w:type="dxa"/>
            <w:shd w:val="clear" w:color="auto" w:fill="auto"/>
          </w:tcPr>
          <w:p w14:paraId="18E1478C" w14:textId="08B281F4"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54" w:name="bookmark_527"/>
            <w:r w:rsidRPr="00D94DA7">
              <w:rPr>
                <w:rFonts w:cs="Traditional Arabic"/>
                <w:sz w:val="16"/>
                <w:szCs w:val="26"/>
                <w:rtl/>
                <w:lang w:val="en-GB" w:eastAsia="zh-TW"/>
              </w:rPr>
              <w:t xml:space="preserve">فرنسا (وزارة شؤون أوروبا والخارجية) </w:t>
            </w:r>
            <w:r w:rsidRPr="00D94DA7">
              <w:rPr>
                <w:rFonts w:cs="Times New Roman"/>
                <w:sz w:val="16"/>
                <w:szCs w:val="16"/>
                <w:rtl/>
                <w:lang w:val="en-GB" w:eastAsia="zh-TW"/>
              </w:rPr>
              <w:t>(</w:t>
            </w:r>
            <w:r w:rsidRPr="00D94DA7">
              <w:rPr>
                <w:rFonts w:cs="Times New Roman"/>
                <w:sz w:val="16"/>
                <w:szCs w:val="16"/>
                <w:lang w:val="en-GB" w:eastAsia="zh-TW"/>
              </w:rPr>
              <w:t>Ministère de l'Europe et des affaires étrangères</w:t>
            </w:r>
            <w:r w:rsidRPr="00D94DA7">
              <w:rPr>
                <w:rFonts w:cs="Times New Roman"/>
                <w:sz w:val="16"/>
                <w:szCs w:val="16"/>
                <w:rtl/>
                <w:lang w:val="en-GB" w:eastAsia="zh-TW"/>
              </w:rPr>
              <w:t>)</w:t>
            </w:r>
            <w:bookmarkEnd w:id="254"/>
          </w:p>
        </w:tc>
        <w:tc>
          <w:tcPr>
            <w:tcW w:w="3687" w:type="dxa"/>
            <w:gridSpan w:val="2"/>
            <w:shd w:val="clear" w:color="auto" w:fill="auto"/>
          </w:tcPr>
          <w:p w14:paraId="15828301" w14:textId="77777777" w:rsidR="00D94DA7" w:rsidRPr="00D94DA7" w:rsidRDefault="00D94DA7" w:rsidP="00D94DA7">
            <w:pPr>
              <w:spacing w:before="20" w:after="40" w:line="320" w:lineRule="exact"/>
              <w:ind w:left="5"/>
              <w:textDirection w:val="tbRlV"/>
              <w:rPr>
                <w:rFonts w:cs="Traditional Arabic"/>
                <w:sz w:val="16"/>
                <w:szCs w:val="26"/>
                <w:rtl/>
                <w:lang w:val="en-GB" w:eastAsia="zh-TW"/>
              </w:rPr>
            </w:pPr>
            <w:bookmarkStart w:id="255" w:name="bookmark_528"/>
            <w:r w:rsidRPr="00D94DA7">
              <w:rPr>
                <w:rFonts w:cs="Traditional Arabic"/>
                <w:sz w:val="16"/>
                <w:szCs w:val="26"/>
                <w:rtl/>
                <w:lang w:val="en-GB" w:eastAsia="zh-TW"/>
              </w:rPr>
              <w:t>تقديم الدعم لاجتماع صياغة الفصول في سياق التقييم العالمي (الناتج ٢ (ج))</w:t>
            </w:r>
            <w:bookmarkEnd w:id="255"/>
          </w:p>
        </w:tc>
        <w:tc>
          <w:tcPr>
            <w:tcW w:w="1983" w:type="dxa"/>
            <w:shd w:val="clear" w:color="auto" w:fill="auto"/>
          </w:tcPr>
          <w:p w14:paraId="4AE8793B"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bookmarkStart w:id="256" w:name="bookmark_529"/>
            <w:r w:rsidRPr="00D94DA7">
              <w:rPr>
                <w:rFonts w:cs="Traditional Arabic"/>
                <w:sz w:val="16"/>
                <w:szCs w:val="26"/>
                <w:rtl/>
                <w:lang w:val="en-GB" w:eastAsia="zh-TW"/>
              </w:rPr>
              <w:t>مرافق اجتماعات ودعم في مجال السفر</w:t>
            </w:r>
            <w:bookmarkEnd w:id="256"/>
            <w:r w:rsidRPr="00D94DA7">
              <w:rPr>
                <w:rFonts w:cs="Traditional Arabic"/>
                <w:sz w:val="16"/>
                <w:szCs w:val="26"/>
                <w:rtl/>
                <w:lang w:val="en-GB" w:eastAsia="zh-TW"/>
              </w:rPr>
              <w:t xml:space="preserve"> ودعم محلي</w:t>
            </w:r>
          </w:p>
        </w:tc>
        <w:tc>
          <w:tcPr>
            <w:tcW w:w="1547" w:type="dxa"/>
            <w:shd w:val="clear" w:color="auto" w:fill="auto"/>
            <w:noWrap/>
          </w:tcPr>
          <w:p w14:paraId="537FAB4B" w14:textId="77777777" w:rsidR="00D94DA7" w:rsidRPr="00D94DA7" w:rsidRDefault="00D94DA7" w:rsidP="00D94DA7">
            <w:pPr>
              <w:spacing w:before="20" w:after="40" w:line="320" w:lineRule="exact"/>
              <w:jc w:val="both"/>
              <w:textDirection w:val="tbRlV"/>
              <w:rPr>
                <w:rFonts w:cs="Traditional Arabic"/>
                <w:sz w:val="16"/>
                <w:szCs w:val="26"/>
                <w:rtl/>
                <w:lang w:val="en-GB" w:eastAsia="zh-TW"/>
              </w:rPr>
            </w:pPr>
            <w:bookmarkStart w:id="257" w:name="bookmark_530"/>
            <w:r w:rsidRPr="00D94DA7">
              <w:rPr>
                <w:rFonts w:cs="Traditional Arabic"/>
                <w:sz w:val="16"/>
                <w:szCs w:val="26"/>
                <w:rtl/>
                <w:lang w:val="en-GB" w:eastAsia="zh-TW"/>
              </w:rPr>
              <w:t>790 10</w:t>
            </w:r>
            <w:bookmarkEnd w:id="257"/>
          </w:p>
        </w:tc>
      </w:tr>
      <w:tr w:rsidR="00D94DA7" w:rsidRPr="00D94DA7" w14:paraId="5975D952" w14:textId="77777777" w:rsidTr="00ED3F48">
        <w:trPr>
          <w:gridAfter w:val="1"/>
          <w:wAfter w:w="9" w:type="dxa"/>
          <w:trHeight w:val="720"/>
          <w:jc w:val="right"/>
        </w:trPr>
        <w:tc>
          <w:tcPr>
            <w:tcW w:w="1842" w:type="dxa"/>
            <w:shd w:val="clear" w:color="auto" w:fill="auto"/>
          </w:tcPr>
          <w:p w14:paraId="6B777E82" w14:textId="08ECDAE3"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58" w:name="bookmark_531"/>
            <w:r w:rsidRPr="00D94DA7">
              <w:rPr>
                <w:rFonts w:cs="Traditional Arabic"/>
                <w:sz w:val="16"/>
                <w:szCs w:val="26"/>
                <w:rtl/>
                <w:lang w:val="en-GB" w:eastAsia="zh-TW"/>
              </w:rPr>
              <w:t xml:space="preserve">فرنسا (مؤسسة بحوث التنوع البيولوجي) </w:t>
            </w:r>
            <w:r w:rsidRPr="00D94DA7">
              <w:rPr>
                <w:rFonts w:cs="Times New Roman"/>
                <w:sz w:val="16"/>
                <w:szCs w:val="16"/>
                <w:rtl/>
                <w:lang w:val="en-GB" w:eastAsia="zh-TW"/>
              </w:rPr>
              <w:t>(</w:t>
            </w:r>
            <w:r w:rsidRPr="00D94DA7">
              <w:rPr>
                <w:rFonts w:cs="Times New Roman"/>
                <w:sz w:val="16"/>
                <w:szCs w:val="16"/>
                <w:lang w:val="en-GB" w:eastAsia="zh-TW"/>
              </w:rPr>
              <w:t>Fondation pour la Recherche sur</w:t>
            </w:r>
            <w:r w:rsidRPr="00D94DA7">
              <w:rPr>
                <w:rFonts w:cs="Times New Roman"/>
                <w:sz w:val="16"/>
                <w:szCs w:val="26"/>
                <w:lang w:val="en-GB" w:eastAsia="zh-TW"/>
              </w:rPr>
              <w:t xml:space="preserve"> la Biodiversité</w:t>
            </w:r>
            <w:r w:rsidRPr="00D94DA7">
              <w:rPr>
                <w:rFonts w:cs="Times New Roman"/>
                <w:sz w:val="16"/>
                <w:szCs w:val="16"/>
                <w:rtl/>
                <w:lang w:val="en-GB" w:eastAsia="zh-TW"/>
              </w:rPr>
              <w:t>)</w:t>
            </w:r>
            <w:bookmarkEnd w:id="258"/>
          </w:p>
        </w:tc>
        <w:tc>
          <w:tcPr>
            <w:tcW w:w="3687" w:type="dxa"/>
            <w:gridSpan w:val="2"/>
            <w:shd w:val="clear" w:color="auto" w:fill="auto"/>
          </w:tcPr>
          <w:p w14:paraId="623D288D" w14:textId="77777777" w:rsidR="00D94DA7" w:rsidRPr="00D94DA7" w:rsidRDefault="00D94DA7" w:rsidP="00D94DA7">
            <w:pPr>
              <w:spacing w:before="20" w:after="40" w:line="320" w:lineRule="exact"/>
              <w:ind w:left="5"/>
              <w:textDirection w:val="tbRlV"/>
              <w:rPr>
                <w:rFonts w:cs="Traditional Arabic"/>
                <w:sz w:val="16"/>
                <w:szCs w:val="26"/>
                <w:rtl/>
                <w:lang w:val="en-GB" w:eastAsia="zh-TW"/>
              </w:rPr>
            </w:pPr>
            <w:bookmarkStart w:id="259" w:name="bookmark_532"/>
            <w:r w:rsidRPr="00D94DA7">
              <w:rPr>
                <w:rFonts w:cs="Traditional Arabic"/>
                <w:sz w:val="16"/>
                <w:szCs w:val="26"/>
                <w:rtl/>
                <w:lang w:val="en-GB" w:eastAsia="zh-TW"/>
              </w:rPr>
              <w:t>تقديم الدعم لاجتماع صياغة الفصول في سياق التقييم العالمي (الناتج ٢ (ج))</w:t>
            </w:r>
            <w:bookmarkEnd w:id="259"/>
          </w:p>
        </w:tc>
        <w:tc>
          <w:tcPr>
            <w:tcW w:w="1983" w:type="dxa"/>
            <w:shd w:val="clear" w:color="auto" w:fill="auto"/>
          </w:tcPr>
          <w:p w14:paraId="5F4995A4"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r w:rsidRPr="00D94DA7">
              <w:rPr>
                <w:rFonts w:cs="Traditional Arabic"/>
                <w:sz w:val="16"/>
                <w:szCs w:val="26"/>
                <w:rtl/>
                <w:lang w:val="en-GB" w:eastAsia="zh-TW"/>
              </w:rPr>
              <w:t>مرافق اجتماعات ودعم في مجال السفر ودعم محلي</w:t>
            </w:r>
          </w:p>
        </w:tc>
        <w:tc>
          <w:tcPr>
            <w:tcW w:w="1547" w:type="dxa"/>
            <w:shd w:val="clear" w:color="auto" w:fill="auto"/>
            <w:noWrap/>
          </w:tcPr>
          <w:p w14:paraId="24FEAE6A" w14:textId="77777777" w:rsidR="00D94DA7" w:rsidRPr="00D94DA7" w:rsidRDefault="00D94DA7" w:rsidP="00D94DA7">
            <w:pPr>
              <w:spacing w:before="20" w:after="40" w:line="320" w:lineRule="exact"/>
              <w:jc w:val="both"/>
              <w:textDirection w:val="tbRlV"/>
              <w:rPr>
                <w:rFonts w:cs="Traditional Arabic"/>
                <w:sz w:val="16"/>
                <w:szCs w:val="26"/>
                <w:rtl/>
                <w:lang w:val="en-GB" w:eastAsia="zh-TW"/>
              </w:rPr>
            </w:pPr>
            <w:bookmarkStart w:id="260" w:name="bookmark_534"/>
            <w:r w:rsidRPr="00D94DA7">
              <w:rPr>
                <w:rFonts w:cs="Traditional Arabic"/>
                <w:sz w:val="16"/>
                <w:szCs w:val="26"/>
                <w:rtl/>
                <w:lang w:val="en-GB" w:eastAsia="zh-TW"/>
              </w:rPr>
              <w:t>118 11</w:t>
            </w:r>
            <w:bookmarkEnd w:id="260"/>
          </w:p>
        </w:tc>
      </w:tr>
      <w:tr w:rsidR="00D94DA7" w:rsidRPr="00D94DA7" w14:paraId="299962A6" w14:textId="77777777" w:rsidTr="00ED3F48">
        <w:trPr>
          <w:gridAfter w:val="1"/>
          <w:wAfter w:w="9" w:type="dxa"/>
          <w:trHeight w:val="720"/>
          <w:jc w:val="right"/>
        </w:trPr>
        <w:tc>
          <w:tcPr>
            <w:tcW w:w="1842" w:type="dxa"/>
            <w:shd w:val="clear" w:color="auto" w:fill="auto"/>
            <w:hideMark/>
          </w:tcPr>
          <w:p w14:paraId="191EFD34" w14:textId="535EE4F0"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61" w:name="bookmark_535"/>
            <w:r w:rsidRPr="00D94DA7">
              <w:rPr>
                <w:rFonts w:cs="Traditional Arabic"/>
                <w:sz w:val="16"/>
                <w:szCs w:val="26"/>
                <w:rtl/>
                <w:lang w:val="en-GB" w:eastAsia="zh-TW"/>
              </w:rPr>
              <w:t xml:space="preserve">الوزارة الاتحادية للبيئة في ألمانيا عبر الوكالة الألمانية للتعاون الدولي/ مشروع فاليوز </w:t>
            </w:r>
            <w:r w:rsidRPr="00D94DA7">
              <w:rPr>
                <w:rFonts w:cs="Times New Roman"/>
                <w:sz w:val="16"/>
                <w:szCs w:val="16"/>
                <w:rtl/>
                <w:lang w:val="en-GB" w:eastAsia="zh-TW"/>
              </w:rPr>
              <w:t>(</w:t>
            </w:r>
            <w:r w:rsidRPr="00D94DA7">
              <w:rPr>
                <w:rFonts w:cs="Times New Roman"/>
                <w:sz w:val="16"/>
                <w:szCs w:val="16"/>
                <w:lang w:val="en-GB" w:eastAsia="zh-TW"/>
              </w:rPr>
              <w:t>ValuES</w:t>
            </w:r>
            <w:r w:rsidRPr="00D94DA7">
              <w:rPr>
                <w:rFonts w:cs="Times New Roman"/>
                <w:sz w:val="16"/>
                <w:szCs w:val="16"/>
                <w:rtl/>
                <w:lang w:val="en-GB" w:eastAsia="zh-TW"/>
              </w:rPr>
              <w:t>)</w:t>
            </w:r>
            <w:r w:rsidRPr="00D94DA7">
              <w:rPr>
                <w:rFonts w:cs="Traditional Arabic"/>
                <w:sz w:val="16"/>
                <w:szCs w:val="26"/>
                <w:rtl/>
                <w:lang w:val="en-GB" w:eastAsia="zh-TW"/>
              </w:rPr>
              <w:t xml:space="preserve"> لإدراج خدمات النظم الإيكولوجية في السياسات والتخطيط والممارس</w:t>
            </w:r>
            <w:bookmarkEnd w:id="261"/>
            <w:r w:rsidRPr="00D94DA7">
              <w:rPr>
                <w:rFonts w:cs="Traditional Arabic"/>
                <w:sz w:val="16"/>
                <w:szCs w:val="26"/>
                <w:rtl/>
                <w:lang w:val="en-GB" w:eastAsia="zh-TW"/>
              </w:rPr>
              <w:t>ات</w:t>
            </w:r>
          </w:p>
        </w:tc>
        <w:tc>
          <w:tcPr>
            <w:tcW w:w="3687" w:type="dxa"/>
            <w:gridSpan w:val="2"/>
            <w:shd w:val="clear" w:color="auto" w:fill="auto"/>
            <w:hideMark/>
          </w:tcPr>
          <w:p w14:paraId="54E46245"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62" w:name="bookmark_536"/>
            <w:r w:rsidRPr="00D94DA7">
              <w:rPr>
                <w:rFonts w:cs="Traditional Arabic"/>
                <w:sz w:val="16"/>
                <w:szCs w:val="26"/>
                <w:rtl/>
                <w:lang w:val="en-GB" w:eastAsia="zh-TW"/>
              </w:rPr>
              <w:t>تقديم الدعم للاجتماع المشترك المتعلق بمعارف الشعوب الأصلية والمعارف المحلية والقيم والمؤشرات في سياق التقييم العالمي (الناتج ٢ (ج))</w:t>
            </w:r>
            <w:bookmarkEnd w:id="262"/>
          </w:p>
        </w:tc>
        <w:tc>
          <w:tcPr>
            <w:tcW w:w="1983" w:type="dxa"/>
            <w:shd w:val="clear" w:color="auto" w:fill="auto"/>
            <w:hideMark/>
          </w:tcPr>
          <w:p w14:paraId="589ADB9D"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bookmarkStart w:id="263" w:name="bookmark_537"/>
            <w:r w:rsidRPr="00D94DA7">
              <w:rPr>
                <w:rFonts w:cs="Traditional Arabic"/>
                <w:sz w:val="16"/>
                <w:szCs w:val="26"/>
                <w:rtl/>
                <w:lang w:val="en-GB" w:eastAsia="zh-TW"/>
              </w:rPr>
              <w:t xml:space="preserve">دعم في مجال السفر </w:t>
            </w:r>
            <w:bookmarkEnd w:id="263"/>
          </w:p>
        </w:tc>
        <w:tc>
          <w:tcPr>
            <w:tcW w:w="1547" w:type="dxa"/>
            <w:shd w:val="clear" w:color="auto" w:fill="auto"/>
            <w:noWrap/>
            <w:hideMark/>
          </w:tcPr>
          <w:p w14:paraId="47E7FB1D"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64" w:name="bookmark_538"/>
            <w:r w:rsidRPr="00D94DA7">
              <w:rPr>
                <w:rFonts w:cs="Traditional Arabic"/>
                <w:sz w:val="16"/>
                <w:szCs w:val="26"/>
                <w:rtl/>
                <w:lang w:val="en-GB" w:eastAsia="zh-TW"/>
              </w:rPr>
              <w:t>٦٩٠ ١١</w:t>
            </w:r>
            <w:bookmarkEnd w:id="264"/>
          </w:p>
        </w:tc>
      </w:tr>
      <w:tr w:rsidR="00D94DA7" w:rsidRPr="00D94DA7" w14:paraId="3E74E039" w14:textId="77777777" w:rsidTr="00ED3F48">
        <w:trPr>
          <w:gridAfter w:val="1"/>
          <w:wAfter w:w="9" w:type="dxa"/>
          <w:trHeight w:val="720"/>
          <w:jc w:val="right"/>
        </w:trPr>
        <w:tc>
          <w:tcPr>
            <w:tcW w:w="1842" w:type="dxa"/>
            <w:shd w:val="clear" w:color="auto" w:fill="auto"/>
            <w:hideMark/>
          </w:tcPr>
          <w:p w14:paraId="7C6A4F58" w14:textId="5CDFCBDA"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65" w:name="bookmark_539"/>
            <w:r w:rsidRPr="00D94DA7">
              <w:rPr>
                <w:rFonts w:cs="Traditional Arabic"/>
                <w:sz w:val="16"/>
                <w:szCs w:val="26"/>
                <w:rtl/>
                <w:lang w:val="en-GB" w:eastAsia="zh-TW"/>
              </w:rPr>
              <w:lastRenderedPageBreak/>
              <w:t>هنغاريا</w:t>
            </w:r>
            <w:bookmarkEnd w:id="265"/>
          </w:p>
        </w:tc>
        <w:tc>
          <w:tcPr>
            <w:tcW w:w="3687" w:type="dxa"/>
            <w:gridSpan w:val="2"/>
            <w:shd w:val="clear" w:color="auto" w:fill="auto"/>
            <w:hideMark/>
          </w:tcPr>
          <w:p w14:paraId="1572E965"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66" w:name="bookmark_540"/>
            <w:r w:rsidRPr="00D94DA7">
              <w:rPr>
                <w:rFonts w:cs="Traditional Arabic"/>
                <w:sz w:val="16"/>
                <w:szCs w:val="26"/>
                <w:rtl/>
                <w:lang w:val="en-GB" w:eastAsia="zh-TW"/>
              </w:rPr>
              <w:t>تقديم الدعم للاجتماع المشترك المتعلق بمعارف الشعوب الأصلية والمعارف المحلية والقيم والمؤشرات في سياق التقييم العالمي (الناتج ٢ (ج))</w:t>
            </w:r>
            <w:bookmarkEnd w:id="266"/>
          </w:p>
        </w:tc>
        <w:tc>
          <w:tcPr>
            <w:tcW w:w="1983" w:type="dxa"/>
            <w:shd w:val="clear" w:color="auto" w:fill="auto"/>
            <w:hideMark/>
          </w:tcPr>
          <w:p w14:paraId="74707612"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bookmarkStart w:id="267" w:name="bookmark_541"/>
            <w:r w:rsidRPr="00D94DA7">
              <w:rPr>
                <w:rFonts w:cs="Traditional Arabic"/>
                <w:sz w:val="16"/>
                <w:szCs w:val="26"/>
                <w:rtl/>
                <w:lang w:val="en-GB" w:eastAsia="zh-TW"/>
              </w:rPr>
              <w:t xml:space="preserve">مرافق اجتماعات وخدمات مطاعم ودعم محلي </w:t>
            </w:r>
            <w:bookmarkEnd w:id="267"/>
          </w:p>
        </w:tc>
        <w:tc>
          <w:tcPr>
            <w:tcW w:w="1547" w:type="dxa"/>
            <w:shd w:val="clear" w:color="auto" w:fill="auto"/>
            <w:noWrap/>
            <w:hideMark/>
          </w:tcPr>
          <w:p w14:paraId="196E7B17"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68" w:name="bookmark_542"/>
            <w:r w:rsidRPr="00D94DA7">
              <w:rPr>
                <w:rFonts w:cs="Traditional Arabic"/>
                <w:sz w:val="16"/>
                <w:szCs w:val="26"/>
                <w:rtl/>
                <w:lang w:val="en-GB" w:eastAsia="zh-TW"/>
              </w:rPr>
              <w:t>٠٠٠ ١٧</w:t>
            </w:r>
            <w:bookmarkEnd w:id="268"/>
          </w:p>
        </w:tc>
      </w:tr>
      <w:tr w:rsidR="00D94DA7" w:rsidRPr="00D94DA7" w14:paraId="364F23FA" w14:textId="77777777" w:rsidTr="00ED3F48">
        <w:trPr>
          <w:gridAfter w:val="1"/>
          <w:wAfter w:w="9" w:type="dxa"/>
          <w:trHeight w:val="720"/>
          <w:jc w:val="right"/>
        </w:trPr>
        <w:tc>
          <w:tcPr>
            <w:tcW w:w="1842" w:type="dxa"/>
            <w:shd w:val="clear" w:color="auto" w:fill="auto"/>
            <w:hideMark/>
          </w:tcPr>
          <w:p w14:paraId="24CAAD65" w14:textId="24AA85F9"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69" w:name="bookmark_543"/>
            <w:r w:rsidRPr="00D94DA7">
              <w:rPr>
                <w:rFonts w:cs="Traditional Arabic"/>
                <w:sz w:val="16"/>
                <w:szCs w:val="26"/>
                <w:rtl/>
                <w:lang w:val="en-GB" w:eastAsia="zh-TW"/>
              </w:rPr>
              <w:t xml:space="preserve">البرنامج السويدي الدولي للتنوع البيولوجي </w:t>
            </w:r>
            <w:r w:rsidRPr="00D94DA7">
              <w:rPr>
                <w:rFonts w:cs="Times New Roman"/>
                <w:sz w:val="16"/>
                <w:szCs w:val="16"/>
                <w:rtl/>
                <w:lang w:val="en-GB" w:eastAsia="zh-TW"/>
              </w:rPr>
              <w:t>(</w:t>
            </w:r>
            <w:r w:rsidRPr="00D94DA7">
              <w:rPr>
                <w:rFonts w:cs="Times New Roman"/>
                <w:sz w:val="16"/>
                <w:szCs w:val="16"/>
                <w:lang w:val="en-GB" w:eastAsia="zh-TW"/>
              </w:rPr>
              <w:t>SwedBio</w:t>
            </w:r>
            <w:r w:rsidRPr="00D94DA7">
              <w:rPr>
                <w:rFonts w:cs="Times New Roman"/>
                <w:sz w:val="16"/>
                <w:szCs w:val="16"/>
                <w:rtl/>
                <w:lang w:val="en-GB" w:eastAsia="zh-TW"/>
              </w:rPr>
              <w:t>)</w:t>
            </w:r>
            <w:bookmarkEnd w:id="269"/>
          </w:p>
        </w:tc>
        <w:tc>
          <w:tcPr>
            <w:tcW w:w="3687" w:type="dxa"/>
            <w:gridSpan w:val="2"/>
            <w:shd w:val="clear" w:color="auto" w:fill="auto"/>
            <w:hideMark/>
          </w:tcPr>
          <w:p w14:paraId="0E6AC87F"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70" w:name="bookmark_544"/>
            <w:r w:rsidRPr="00D94DA7">
              <w:rPr>
                <w:rFonts w:cs="Traditional Arabic"/>
                <w:sz w:val="16"/>
                <w:szCs w:val="26"/>
                <w:rtl/>
                <w:lang w:val="en-GB" w:eastAsia="zh-TW"/>
              </w:rPr>
              <w:t>تقديم الدعم للاجتماع المشترك المتعلق بمعارف الشعوب الأصلية والمعارف المحلية والقيم والمؤشرات في سياق التقييم العالمي (الناتج ٢ (ج))</w:t>
            </w:r>
            <w:bookmarkEnd w:id="270"/>
          </w:p>
        </w:tc>
        <w:tc>
          <w:tcPr>
            <w:tcW w:w="1983" w:type="dxa"/>
            <w:shd w:val="clear" w:color="auto" w:fill="auto"/>
            <w:hideMark/>
          </w:tcPr>
          <w:p w14:paraId="319A6A95" w14:textId="77777777" w:rsidR="00D94DA7" w:rsidRPr="00D94DA7" w:rsidRDefault="00D94DA7" w:rsidP="00D94DA7">
            <w:pPr>
              <w:spacing w:before="20" w:after="40" w:line="320" w:lineRule="exact"/>
              <w:textDirection w:val="tbRlV"/>
              <w:rPr>
                <w:rFonts w:cs="Traditional Arabic"/>
                <w:color w:val="000000"/>
                <w:sz w:val="16"/>
                <w:szCs w:val="26"/>
                <w:rtl/>
                <w:lang w:val="en-GB" w:eastAsia="zh-TW"/>
              </w:rPr>
            </w:pPr>
            <w:bookmarkStart w:id="271" w:name="bookmark_545"/>
            <w:r w:rsidRPr="00D94DA7">
              <w:rPr>
                <w:rFonts w:cs="Traditional Arabic"/>
                <w:sz w:val="16"/>
                <w:szCs w:val="26"/>
                <w:rtl/>
                <w:lang w:val="en-GB" w:eastAsia="zh-TW"/>
              </w:rPr>
              <w:t xml:space="preserve">دعم في مجال السفر </w:t>
            </w:r>
            <w:bookmarkEnd w:id="271"/>
          </w:p>
        </w:tc>
        <w:tc>
          <w:tcPr>
            <w:tcW w:w="1547" w:type="dxa"/>
            <w:shd w:val="clear" w:color="auto" w:fill="auto"/>
            <w:noWrap/>
            <w:hideMark/>
          </w:tcPr>
          <w:p w14:paraId="0BF7A3AF"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72" w:name="bookmark_546"/>
            <w:r w:rsidRPr="00D94DA7">
              <w:rPr>
                <w:rFonts w:cs="Traditional Arabic"/>
                <w:sz w:val="16"/>
                <w:szCs w:val="26"/>
                <w:rtl/>
                <w:lang w:val="en-GB" w:eastAsia="zh-TW"/>
              </w:rPr>
              <w:t>٥١٠ ٣١</w:t>
            </w:r>
            <w:bookmarkEnd w:id="272"/>
          </w:p>
        </w:tc>
      </w:tr>
      <w:tr w:rsidR="00D94DA7" w:rsidRPr="00D94DA7" w14:paraId="48899E22" w14:textId="77777777" w:rsidTr="00E06A0A">
        <w:trPr>
          <w:gridAfter w:val="1"/>
          <w:wAfter w:w="9" w:type="dxa"/>
          <w:trHeight w:val="720"/>
          <w:jc w:val="right"/>
        </w:trPr>
        <w:tc>
          <w:tcPr>
            <w:tcW w:w="1842" w:type="dxa"/>
            <w:shd w:val="clear" w:color="auto" w:fill="auto"/>
            <w:hideMark/>
          </w:tcPr>
          <w:p w14:paraId="1523F887" w14:textId="6B89D1C2"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73" w:name="bookmark_547"/>
            <w:r w:rsidRPr="00D94DA7">
              <w:rPr>
                <w:rFonts w:cs="Traditional Arabic"/>
                <w:sz w:val="16"/>
                <w:szCs w:val="26"/>
                <w:rtl/>
                <w:lang w:val="en-GB" w:eastAsia="zh-TW"/>
              </w:rPr>
              <w:t xml:space="preserve">منبر أوبلا </w:t>
            </w:r>
            <w:r w:rsidRPr="00D94DA7">
              <w:rPr>
                <w:rFonts w:cs="Times New Roman"/>
                <w:sz w:val="16"/>
                <w:szCs w:val="16"/>
                <w:rtl/>
                <w:lang w:val="en-GB" w:eastAsia="zh-TW"/>
              </w:rPr>
              <w:t>(</w:t>
            </w:r>
            <w:r w:rsidRPr="00D94DA7">
              <w:rPr>
                <w:rFonts w:cs="Times New Roman"/>
                <w:sz w:val="16"/>
                <w:szCs w:val="16"/>
                <w:lang w:val="en-GB" w:eastAsia="zh-TW"/>
              </w:rPr>
              <w:t>Oppla</w:t>
            </w:r>
            <w:r w:rsidRPr="00D94DA7">
              <w:rPr>
                <w:rFonts w:cs="Times New Roman"/>
                <w:sz w:val="16"/>
                <w:szCs w:val="16"/>
                <w:rtl/>
                <w:lang w:val="en-GB" w:eastAsia="zh-TW"/>
              </w:rPr>
              <w:t>)</w:t>
            </w:r>
            <w:bookmarkEnd w:id="273"/>
          </w:p>
        </w:tc>
        <w:tc>
          <w:tcPr>
            <w:tcW w:w="3687" w:type="dxa"/>
            <w:gridSpan w:val="2"/>
            <w:shd w:val="clear" w:color="auto" w:fill="auto"/>
            <w:hideMark/>
          </w:tcPr>
          <w:p w14:paraId="20020A31"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74" w:name="bookmark_548"/>
            <w:r w:rsidRPr="00D94DA7">
              <w:rPr>
                <w:rFonts w:cs="Traditional Arabic"/>
                <w:sz w:val="16"/>
                <w:szCs w:val="26"/>
                <w:rtl/>
                <w:lang w:val="en-GB" w:eastAsia="zh-TW"/>
              </w:rPr>
              <w:t>توفير بنية شبكية جاهزة للاستعمال لتكون أساساً لفهرس أدوات ومنهجيات دعم السياسات (الناتج 4 (ج))</w:t>
            </w:r>
            <w:bookmarkEnd w:id="274"/>
          </w:p>
        </w:tc>
        <w:tc>
          <w:tcPr>
            <w:tcW w:w="1983" w:type="dxa"/>
            <w:shd w:val="clear" w:color="auto" w:fill="auto"/>
            <w:hideMark/>
          </w:tcPr>
          <w:p w14:paraId="094DC7A8"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75" w:name="bookmark_549"/>
            <w:r w:rsidRPr="00D94DA7">
              <w:rPr>
                <w:rFonts w:cs="Traditional Arabic"/>
                <w:sz w:val="16"/>
                <w:szCs w:val="26"/>
                <w:rtl/>
                <w:lang w:val="en-GB" w:eastAsia="zh-TW"/>
              </w:rPr>
              <w:t>برامجيات ودعم تقني</w:t>
            </w:r>
            <w:bookmarkEnd w:id="275"/>
          </w:p>
        </w:tc>
        <w:tc>
          <w:tcPr>
            <w:tcW w:w="1547" w:type="dxa"/>
            <w:shd w:val="clear" w:color="auto" w:fill="auto"/>
            <w:noWrap/>
            <w:hideMark/>
          </w:tcPr>
          <w:p w14:paraId="07F120F2"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76" w:name="bookmark_550"/>
            <w:r w:rsidRPr="00D94DA7">
              <w:rPr>
                <w:rFonts w:cs="Traditional Arabic"/>
                <w:sz w:val="16"/>
                <w:szCs w:val="26"/>
                <w:rtl/>
                <w:lang w:val="en-GB" w:eastAsia="zh-TW"/>
              </w:rPr>
              <w:t>٠٠٠ ١٥٠</w:t>
            </w:r>
            <w:bookmarkEnd w:id="276"/>
          </w:p>
        </w:tc>
      </w:tr>
      <w:tr w:rsidR="00D94DA7" w:rsidRPr="00D94DA7" w14:paraId="4DD61229" w14:textId="77777777" w:rsidTr="00E06A0A">
        <w:trPr>
          <w:gridAfter w:val="1"/>
          <w:wAfter w:w="9" w:type="dxa"/>
          <w:trHeight w:val="280"/>
          <w:jc w:val="right"/>
        </w:trPr>
        <w:tc>
          <w:tcPr>
            <w:tcW w:w="1842" w:type="dxa"/>
            <w:shd w:val="clear" w:color="auto" w:fill="auto"/>
          </w:tcPr>
          <w:p w14:paraId="62845D5C" w14:textId="77777777" w:rsidR="00D94DA7" w:rsidRPr="00D94DA7" w:rsidRDefault="00D94DA7" w:rsidP="00D94DA7">
            <w:pPr>
              <w:keepNext/>
              <w:widowControl w:val="0"/>
              <w:spacing w:before="20" w:after="40" w:line="320" w:lineRule="exact"/>
              <w:ind w:left="5"/>
              <w:textDirection w:val="tbRlV"/>
              <w:outlineLvl w:val="6"/>
              <w:rPr>
                <w:rFonts w:cs="Traditional Arabic"/>
                <w:sz w:val="16"/>
                <w:szCs w:val="26"/>
                <w:rtl/>
                <w:lang w:val="en-GB" w:eastAsia="zh-TW"/>
              </w:rPr>
            </w:pPr>
            <w:r w:rsidRPr="00D94DA7">
              <w:rPr>
                <w:rFonts w:cs="Traditional Arabic"/>
                <w:color w:val="000000"/>
                <w:sz w:val="16"/>
                <w:szCs w:val="26"/>
                <w:rtl/>
                <w:lang w:val="en-GB"/>
              </w:rPr>
              <w:t>هولندا</w:t>
            </w:r>
          </w:p>
        </w:tc>
        <w:tc>
          <w:tcPr>
            <w:tcW w:w="3687" w:type="dxa"/>
            <w:gridSpan w:val="2"/>
            <w:shd w:val="clear" w:color="auto" w:fill="auto"/>
          </w:tcPr>
          <w:p w14:paraId="0AFE788D" w14:textId="77777777" w:rsidR="00D94DA7" w:rsidRPr="00D94DA7" w:rsidRDefault="00D94DA7" w:rsidP="00D94DA7">
            <w:pPr>
              <w:spacing w:before="20" w:after="40" w:line="320" w:lineRule="exact"/>
              <w:ind w:left="5"/>
              <w:textDirection w:val="tbRlV"/>
              <w:rPr>
                <w:rFonts w:cs="Traditional Arabic"/>
                <w:sz w:val="16"/>
                <w:szCs w:val="26"/>
                <w:rtl/>
                <w:lang w:val="en-GB" w:eastAsia="zh-TW"/>
              </w:rPr>
            </w:pPr>
            <w:r w:rsidRPr="00D94DA7">
              <w:rPr>
                <w:rFonts w:cs="Traditional Arabic"/>
                <w:color w:val="000000"/>
                <w:sz w:val="16"/>
                <w:szCs w:val="26"/>
                <w:rtl/>
                <w:lang w:val="en-GB"/>
              </w:rPr>
              <w:t>تقديم الدعم للمنبر لغرض التقييم العالمي، الاجتماع المعقود في لاهاي (الناتج 2 (ج))</w:t>
            </w:r>
          </w:p>
        </w:tc>
        <w:tc>
          <w:tcPr>
            <w:tcW w:w="1983" w:type="dxa"/>
            <w:shd w:val="clear" w:color="auto" w:fill="auto"/>
          </w:tcPr>
          <w:p w14:paraId="5F6382CD" w14:textId="77777777" w:rsidR="00D94DA7" w:rsidRPr="00D94DA7" w:rsidRDefault="00D94DA7" w:rsidP="00D94DA7">
            <w:pPr>
              <w:spacing w:before="20" w:after="40" w:line="320" w:lineRule="exact"/>
              <w:textDirection w:val="tbRlV"/>
              <w:rPr>
                <w:rFonts w:cs="Traditional Arabic"/>
                <w:sz w:val="16"/>
                <w:szCs w:val="26"/>
                <w:rtl/>
                <w:lang w:val="en-GB" w:eastAsia="zh-TW"/>
              </w:rPr>
            </w:pPr>
            <w:r w:rsidRPr="00D94DA7">
              <w:rPr>
                <w:rFonts w:cs="Traditional Arabic"/>
                <w:sz w:val="16"/>
                <w:szCs w:val="26"/>
                <w:rtl/>
                <w:lang w:val="en-GB"/>
              </w:rPr>
              <w:t>مرافق اجتماعات ودعم في مجال السفر</w:t>
            </w:r>
          </w:p>
        </w:tc>
        <w:tc>
          <w:tcPr>
            <w:tcW w:w="1547" w:type="dxa"/>
            <w:shd w:val="clear" w:color="auto" w:fill="auto"/>
            <w:noWrap/>
          </w:tcPr>
          <w:p w14:paraId="079DDA8D" w14:textId="77777777" w:rsidR="00D94DA7" w:rsidRPr="00D94DA7" w:rsidRDefault="00D94DA7" w:rsidP="00D94DA7">
            <w:pPr>
              <w:spacing w:before="20" w:after="40" w:line="320" w:lineRule="exact"/>
              <w:jc w:val="both"/>
              <w:textDirection w:val="tbRlV"/>
              <w:rPr>
                <w:rFonts w:cs="Traditional Arabic"/>
                <w:sz w:val="16"/>
                <w:szCs w:val="26"/>
                <w:lang w:val="en-GB" w:eastAsia="zh-TW"/>
              </w:rPr>
            </w:pPr>
            <w:r w:rsidRPr="00D94DA7">
              <w:rPr>
                <w:rFonts w:cs="Traditional Arabic"/>
                <w:color w:val="000000"/>
                <w:sz w:val="16"/>
                <w:szCs w:val="26"/>
                <w:rtl/>
                <w:lang w:val="en-GB"/>
              </w:rPr>
              <w:t>000 19</w:t>
            </w:r>
          </w:p>
        </w:tc>
      </w:tr>
      <w:tr w:rsidR="00D94DA7" w:rsidRPr="00D94DA7" w14:paraId="5F339967" w14:textId="77777777" w:rsidTr="00E06A0A">
        <w:trPr>
          <w:gridAfter w:val="1"/>
          <w:wAfter w:w="9" w:type="dxa"/>
          <w:trHeight w:val="280"/>
          <w:jc w:val="right"/>
        </w:trPr>
        <w:tc>
          <w:tcPr>
            <w:tcW w:w="1842" w:type="dxa"/>
            <w:shd w:val="clear" w:color="auto" w:fill="auto"/>
            <w:hideMark/>
          </w:tcPr>
          <w:p w14:paraId="28839EEA" w14:textId="78938A27" w:rsidR="00D94DA7" w:rsidRPr="00D94DA7" w:rsidRDefault="00D94DA7" w:rsidP="00D94DA7">
            <w:pPr>
              <w:keepNext/>
              <w:widowControl w:val="0"/>
              <w:spacing w:before="20" w:after="40" w:line="320" w:lineRule="exact"/>
              <w:ind w:left="5"/>
              <w:textDirection w:val="tbRlV"/>
              <w:outlineLvl w:val="6"/>
              <w:rPr>
                <w:rFonts w:cs="Traditional Arabic"/>
                <w:color w:val="000000"/>
                <w:sz w:val="16"/>
                <w:szCs w:val="26"/>
                <w:rtl/>
                <w:lang w:val="en-GB" w:eastAsia="zh-TW"/>
              </w:rPr>
            </w:pPr>
            <w:bookmarkStart w:id="277" w:name="bookmark_551"/>
            <w:r w:rsidRPr="00D94DA7">
              <w:rPr>
                <w:rFonts w:cs="Traditional Arabic"/>
                <w:sz w:val="16"/>
                <w:szCs w:val="26"/>
                <w:rtl/>
                <w:lang w:val="en-GB" w:eastAsia="zh-TW"/>
              </w:rPr>
              <w:t>الاتحاد الدولي لحماية الطبيعة</w:t>
            </w:r>
            <w:bookmarkEnd w:id="277"/>
          </w:p>
        </w:tc>
        <w:tc>
          <w:tcPr>
            <w:tcW w:w="3687" w:type="dxa"/>
            <w:gridSpan w:val="2"/>
            <w:shd w:val="clear" w:color="auto" w:fill="auto"/>
            <w:hideMark/>
          </w:tcPr>
          <w:p w14:paraId="5C743FB0" w14:textId="77777777" w:rsidR="00D94DA7" w:rsidRPr="00D94DA7" w:rsidRDefault="00D94DA7" w:rsidP="00D94DA7">
            <w:pPr>
              <w:spacing w:before="20" w:after="40" w:line="320" w:lineRule="exact"/>
              <w:ind w:left="5"/>
              <w:textDirection w:val="tbRlV"/>
              <w:rPr>
                <w:rFonts w:cs="Traditional Arabic"/>
                <w:color w:val="000000"/>
                <w:sz w:val="16"/>
                <w:szCs w:val="26"/>
                <w:rtl/>
                <w:lang w:val="en-GB" w:eastAsia="zh-TW"/>
              </w:rPr>
            </w:pPr>
            <w:bookmarkStart w:id="278" w:name="bookmark_552"/>
            <w:r w:rsidRPr="00D94DA7">
              <w:rPr>
                <w:rFonts w:cs="Traditional Arabic"/>
                <w:sz w:val="16"/>
                <w:szCs w:val="26"/>
                <w:rtl/>
                <w:lang w:val="en-GB" w:eastAsia="zh-TW"/>
              </w:rPr>
              <w:t>تقديم الدعم لإشراك أصحاب المصلحة (الناتج 4 (د))</w:t>
            </w:r>
            <w:bookmarkEnd w:id="278"/>
          </w:p>
        </w:tc>
        <w:tc>
          <w:tcPr>
            <w:tcW w:w="1983" w:type="dxa"/>
            <w:shd w:val="clear" w:color="auto" w:fill="auto"/>
            <w:hideMark/>
          </w:tcPr>
          <w:p w14:paraId="72BC241E"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79" w:name="bookmark_553"/>
            <w:r w:rsidRPr="00D94DA7">
              <w:rPr>
                <w:rFonts w:cs="Traditional Arabic"/>
                <w:sz w:val="16"/>
                <w:szCs w:val="26"/>
                <w:rtl/>
                <w:lang w:val="en-GB" w:eastAsia="zh-TW"/>
              </w:rPr>
              <w:t>دعم تقني</w:t>
            </w:r>
            <w:bookmarkEnd w:id="279"/>
          </w:p>
        </w:tc>
        <w:tc>
          <w:tcPr>
            <w:tcW w:w="1547" w:type="dxa"/>
            <w:shd w:val="clear" w:color="auto" w:fill="auto"/>
            <w:noWrap/>
            <w:hideMark/>
          </w:tcPr>
          <w:p w14:paraId="36C2834B" w14:textId="77777777" w:rsidR="00D94DA7" w:rsidRPr="00D94DA7" w:rsidRDefault="00D94DA7" w:rsidP="00D94DA7">
            <w:pPr>
              <w:spacing w:before="20" w:after="40" w:line="320" w:lineRule="exact"/>
              <w:jc w:val="both"/>
              <w:textDirection w:val="tbRlV"/>
              <w:rPr>
                <w:rFonts w:cs="Traditional Arabic"/>
                <w:color w:val="000000"/>
                <w:sz w:val="16"/>
                <w:szCs w:val="26"/>
                <w:rtl/>
                <w:lang w:val="en-GB" w:eastAsia="zh-TW"/>
              </w:rPr>
            </w:pPr>
            <w:bookmarkStart w:id="280" w:name="bookmark_554"/>
            <w:r w:rsidRPr="00D94DA7">
              <w:rPr>
                <w:rFonts w:cs="Traditional Arabic"/>
                <w:sz w:val="16"/>
                <w:szCs w:val="26"/>
                <w:rtl/>
                <w:lang w:val="en-GB" w:eastAsia="zh-TW"/>
              </w:rPr>
              <w:t>٠٠٠ ٧٥</w:t>
            </w:r>
            <w:bookmarkEnd w:id="280"/>
          </w:p>
        </w:tc>
      </w:tr>
      <w:tr w:rsidR="00D94DA7" w:rsidRPr="00D94DA7" w14:paraId="4EC02532" w14:textId="77777777" w:rsidTr="00E06A0A">
        <w:trPr>
          <w:gridAfter w:val="1"/>
          <w:wAfter w:w="9" w:type="dxa"/>
          <w:trHeight w:val="280"/>
          <w:jc w:val="right"/>
        </w:trPr>
        <w:tc>
          <w:tcPr>
            <w:tcW w:w="1842" w:type="dxa"/>
            <w:shd w:val="clear" w:color="auto" w:fill="auto"/>
          </w:tcPr>
          <w:p w14:paraId="5990F75B" w14:textId="77777777" w:rsidR="00D94DA7" w:rsidRPr="00D94DA7" w:rsidRDefault="00D94DA7" w:rsidP="00D94DA7">
            <w:pPr>
              <w:keepNext/>
              <w:widowControl w:val="0"/>
              <w:spacing w:before="20" w:after="40" w:line="320" w:lineRule="exact"/>
              <w:ind w:left="5"/>
              <w:textDirection w:val="tbRlV"/>
              <w:outlineLvl w:val="6"/>
              <w:rPr>
                <w:rFonts w:cs="Traditional Arabic"/>
                <w:sz w:val="16"/>
                <w:szCs w:val="26"/>
                <w:rtl/>
                <w:lang w:val="en-GB" w:eastAsia="zh-TW"/>
              </w:rPr>
            </w:pPr>
            <w:r w:rsidRPr="00D94DA7">
              <w:rPr>
                <w:rFonts w:cs="Traditional Arabic"/>
                <w:color w:val="000000"/>
                <w:sz w:val="16"/>
                <w:szCs w:val="26"/>
                <w:rtl/>
                <w:lang w:val="en-GB"/>
              </w:rPr>
              <w:t>مبادرة أرض المستقبل</w:t>
            </w:r>
          </w:p>
        </w:tc>
        <w:tc>
          <w:tcPr>
            <w:tcW w:w="3687" w:type="dxa"/>
            <w:gridSpan w:val="2"/>
            <w:shd w:val="clear" w:color="auto" w:fill="auto"/>
          </w:tcPr>
          <w:p w14:paraId="296E5053" w14:textId="77777777" w:rsidR="00D94DA7" w:rsidRPr="00D94DA7" w:rsidRDefault="00D94DA7" w:rsidP="00D94DA7">
            <w:pPr>
              <w:spacing w:before="20" w:after="40" w:line="320" w:lineRule="exact"/>
              <w:ind w:left="5"/>
              <w:textDirection w:val="tbRlV"/>
              <w:rPr>
                <w:rFonts w:cs="Traditional Arabic"/>
                <w:sz w:val="16"/>
                <w:szCs w:val="26"/>
                <w:rtl/>
                <w:lang w:val="en-GB" w:eastAsia="zh-TW"/>
              </w:rPr>
            </w:pPr>
            <w:r w:rsidRPr="00D94DA7">
              <w:rPr>
                <w:rFonts w:cs="Traditional Arabic"/>
                <w:color w:val="000000"/>
                <w:sz w:val="16"/>
                <w:szCs w:val="26"/>
                <w:rtl/>
                <w:lang w:val="en-GB"/>
              </w:rPr>
              <w:t>تقديم الدعم للعمل على التقييم (الناتج 3 (د))</w:t>
            </w:r>
          </w:p>
        </w:tc>
        <w:tc>
          <w:tcPr>
            <w:tcW w:w="1983" w:type="dxa"/>
            <w:shd w:val="clear" w:color="auto" w:fill="auto"/>
          </w:tcPr>
          <w:p w14:paraId="080C5A12" w14:textId="77777777" w:rsidR="00D94DA7" w:rsidRPr="00D94DA7" w:rsidRDefault="00D94DA7" w:rsidP="00D94DA7">
            <w:pPr>
              <w:spacing w:before="20" w:after="40" w:line="320" w:lineRule="exact"/>
              <w:jc w:val="both"/>
              <w:textDirection w:val="tbRlV"/>
              <w:rPr>
                <w:rFonts w:cs="Traditional Arabic"/>
                <w:sz w:val="16"/>
                <w:szCs w:val="26"/>
                <w:rtl/>
                <w:lang w:val="en-GB" w:eastAsia="zh-TW"/>
              </w:rPr>
            </w:pPr>
          </w:p>
        </w:tc>
        <w:tc>
          <w:tcPr>
            <w:tcW w:w="1547" w:type="dxa"/>
            <w:shd w:val="clear" w:color="auto" w:fill="auto"/>
            <w:noWrap/>
          </w:tcPr>
          <w:p w14:paraId="5CE816D1" w14:textId="77777777" w:rsidR="00D94DA7" w:rsidRPr="00D94DA7" w:rsidRDefault="00D94DA7" w:rsidP="00D94DA7">
            <w:pPr>
              <w:spacing w:before="20" w:after="40" w:line="320" w:lineRule="exact"/>
              <w:jc w:val="both"/>
              <w:textDirection w:val="tbRlV"/>
              <w:rPr>
                <w:rFonts w:cs="Traditional Arabic"/>
                <w:sz w:val="16"/>
                <w:szCs w:val="26"/>
                <w:lang w:val="en-GB" w:eastAsia="zh-TW"/>
              </w:rPr>
            </w:pPr>
            <w:r w:rsidRPr="00D94DA7">
              <w:rPr>
                <w:rFonts w:cs="Traditional Arabic"/>
                <w:color w:val="000000"/>
                <w:sz w:val="16"/>
                <w:szCs w:val="26"/>
                <w:rtl/>
                <w:lang w:val="en-GB"/>
              </w:rPr>
              <w:t>000 49</w:t>
            </w:r>
          </w:p>
        </w:tc>
      </w:tr>
      <w:tr w:rsidR="00D94DA7" w:rsidRPr="00D94DA7" w14:paraId="4AC89E2A" w14:textId="77777777" w:rsidTr="00E06A0A">
        <w:trPr>
          <w:gridAfter w:val="1"/>
          <w:wAfter w:w="9" w:type="dxa"/>
          <w:trHeight w:val="280"/>
          <w:jc w:val="right"/>
        </w:trPr>
        <w:tc>
          <w:tcPr>
            <w:tcW w:w="1842" w:type="dxa"/>
            <w:shd w:val="clear" w:color="auto" w:fill="auto"/>
          </w:tcPr>
          <w:p w14:paraId="3C5FBDC4" w14:textId="77777777" w:rsidR="00D94DA7" w:rsidRPr="00D94DA7" w:rsidRDefault="00D94DA7" w:rsidP="00D94DA7">
            <w:pPr>
              <w:keepNext/>
              <w:widowControl w:val="0"/>
              <w:spacing w:before="20" w:after="40" w:line="320" w:lineRule="exact"/>
              <w:ind w:left="5"/>
              <w:textDirection w:val="tbRlV"/>
              <w:outlineLvl w:val="6"/>
              <w:rPr>
                <w:rFonts w:cs="Traditional Arabic"/>
                <w:sz w:val="16"/>
                <w:szCs w:val="26"/>
                <w:rtl/>
                <w:lang w:val="en-GB" w:eastAsia="zh-TW"/>
              </w:rPr>
            </w:pPr>
            <w:r w:rsidRPr="00D94DA7">
              <w:rPr>
                <w:rFonts w:cs="Traditional Arabic"/>
                <w:color w:val="000000"/>
                <w:sz w:val="16"/>
                <w:szCs w:val="26"/>
                <w:rtl/>
                <w:lang w:val="en-GB"/>
              </w:rPr>
              <w:t>مبادرة أرض المستقبل</w:t>
            </w:r>
          </w:p>
        </w:tc>
        <w:tc>
          <w:tcPr>
            <w:tcW w:w="3687" w:type="dxa"/>
            <w:gridSpan w:val="2"/>
            <w:shd w:val="clear" w:color="auto" w:fill="auto"/>
          </w:tcPr>
          <w:p w14:paraId="3FFFD06F" w14:textId="77777777" w:rsidR="00D94DA7" w:rsidRPr="00D94DA7" w:rsidRDefault="00D94DA7" w:rsidP="00D94DA7">
            <w:pPr>
              <w:spacing w:before="20" w:after="40" w:line="320" w:lineRule="exact"/>
              <w:ind w:left="5"/>
              <w:textDirection w:val="tbRlV"/>
              <w:rPr>
                <w:rFonts w:cs="Traditional Arabic"/>
                <w:sz w:val="16"/>
                <w:szCs w:val="26"/>
                <w:rtl/>
                <w:lang w:val="en-GB" w:eastAsia="zh-TW"/>
              </w:rPr>
            </w:pPr>
            <w:r w:rsidRPr="00D94DA7">
              <w:rPr>
                <w:rFonts w:cs="Traditional Arabic"/>
                <w:color w:val="000000"/>
                <w:sz w:val="16"/>
                <w:szCs w:val="26"/>
                <w:rtl/>
                <w:lang w:val="en-GB"/>
              </w:rPr>
              <w:t>تقديم الدعم لفرقة العمل المعنية بالمعرفة والبيانات (الناتج 1 (د))</w:t>
            </w:r>
          </w:p>
        </w:tc>
        <w:tc>
          <w:tcPr>
            <w:tcW w:w="1983" w:type="dxa"/>
            <w:shd w:val="clear" w:color="auto" w:fill="auto"/>
          </w:tcPr>
          <w:p w14:paraId="53EC100F" w14:textId="77777777" w:rsidR="00D94DA7" w:rsidRPr="00D94DA7" w:rsidRDefault="00D94DA7" w:rsidP="00D94DA7">
            <w:pPr>
              <w:spacing w:before="20" w:after="40" w:line="320" w:lineRule="exact"/>
              <w:jc w:val="both"/>
              <w:textDirection w:val="tbRlV"/>
              <w:rPr>
                <w:rFonts w:cs="Traditional Arabic"/>
                <w:sz w:val="16"/>
                <w:szCs w:val="26"/>
                <w:rtl/>
                <w:lang w:val="en-GB" w:eastAsia="zh-TW"/>
              </w:rPr>
            </w:pPr>
          </w:p>
        </w:tc>
        <w:tc>
          <w:tcPr>
            <w:tcW w:w="1547" w:type="dxa"/>
            <w:shd w:val="clear" w:color="auto" w:fill="auto"/>
            <w:noWrap/>
          </w:tcPr>
          <w:p w14:paraId="2230F235" w14:textId="77777777" w:rsidR="00D94DA7" w:rsidRPr="00D94DA7" w:rsidRDefault="00D94DA7" w:rsidP="00D94DA7">
            <w:pPr>
              <w:spacing w:before="20" w:after="40" w:line="320" w:lineRule="exact"/>
              <w:jc w:val="both"/>
              <w:textDirection w:val="tbRlV"/>
              <w:rPr>
                <w:rFonts w:cs="Traditional Arabic"/>
                <w:sz w:val="16"/>
                <w:szCs w:val="26"/>
                <w:lang w:val="en-GB" w:eastAsia="zh-TW"/>
              </w:rPr>
            </w:pPr>
            <w:r w:rsidRPr="00D94DA7">
              <w:rPr>
                <w:rFonts w:cs="Traditional Arabic"/>
                <w:color w:val="000000"/>
                <w:sz w:val="16"/>
                <w:szCs w:val="26"/>
                <w:rtl/>
                <w:lang w:val="en-GB"/>
              </w:rPr>
              <w:t>544 31</w:t>
            </w:r>
          </w:p>
        </w:tc>
      </w:tr>
      <w:tr w:rsidR="00D94DA7" w:rsidRPr="00D94DA7" w14:paraId="22430299" w14:textId="77777777" w:rsidTr="00ED3F48">
        <w:trPr>
          <w:trHeight w:val="270"/>
          <w:jc w:val="right"/>
        </w:trPr>
        <w:tc>
          <w:tcPr>
            <w:tcW w:w="3331" w:type="dxa"/>
            <w:gridSpan w:val="2"/>
            <w:tcBorders>
              <w:top w:val="single" w:sz="4" w:space="0" w:color="auto"/>
              <w:bottom w:val="single" w:sz="4" w:space="0" w:color="auto"/>
            </w:tcBorders>
            <w:shd w:val="clear" w:color="auto" w:fill="auto"/>
            <w:hideMark/>
          </w:tcPr>
          <w:p w14:paraId="0D6892F8" w14:textId="40502C86" w:rsidR="00D94DA7" w:rsidRPr="00D94DA7" w:rsidRDefault="00D94DA7" w:rsidP="00D94DA7">
            <w:pPr>
              <w:spacing w:before="20" w:after="40" w:line="320" w:lineRule="exact"/>
              <w:ind w:left="5"/>
              <w:textDirection w:val="tbRlV"/>
              <w:rPr>
                <w:rFonts w:cs="Traditional Arabic"/>
                <w:b/>
                <w:bCs/>
                <w:color w:val="000000"/>
                <w:sz w:val="16"/>
                <w:szCs w:val="26"/>
                <w:rtl/>
                <w:lang w:val="en-GB" w:eastAsia="zh-TW"/>
              </w:rPr>
            </w:pPr>
            <w:bookmarkStart w:id="281" w:name="bookmark_555"/>
            <w:r w:rsidRPr="00D94DA7">
              <w:rPr>
                <w:rFonts w:cs="Traditional Arabic"/>
                <w:b/>
                <w:bCs/>
                <w:sz w:val="16"/>
                <w:szCs w:val="26"/>
                <w:rtl/>
                <w:lang w:val="en-GB" w:eastAsia="zh-TW"/>
              </w:rPr>
              <w:t>المجموع الفرعي</w:t>
            </w:r>
            <w:bookmarkEnd w:id="281"/>
          </w:p>
        </w:tc>
        <w:tc>
          <w:tcPr>
            <w:tcW w:w="2198" w:type="dxa"/>
            <w:tcBorders>
              <w:top w:val="single" w:sz="4" w:space="0" w:color="auto"/>
              <w:bottom w:val="single" w:sz="4" w:space="0" w:color="auto"/>
            </w:tcBorders>
            <w:shd w:val="clear" w:color="auto" w:fill="auto"/>
          </w:tcPr>
          <w:p w14:paraId="7FDAE22C" w14:textId="57C27607" w:rsidR="00D94DA7" w:rsidRPr="00D94DA7" w:rsidRDefault="00D94DA7" w:rsidP="00D94DA7">
            <w:pPr>
              <w:spacing w:before="20" w:after="40" w:line="320" w:lineRule="exact"/>
              <w:jc w:val="both"/>
              <w:rPr>
                <w:rFonts w:cs="Traditional Arabic"/>
                <w:b/>
                <w:bCs/>
                <w:color w:val="000000"/>
                <w:sz w:val="16"/>
                <w:szCs w:val="26"/>
                <w:lang w:val="en-GB" w:eastAsia="en-GB"/>
              </w:rPr>
            </w:pPr>
          </w:p>
        </w:tc>
        <w:tc>
          <w:tcPr>
            <w:tcW w:w="1983" w:type="dxa"/>
            <w:tcBorders>
              <w:top w:val="single" w:sz="4" w:space="0" w:color="auto"/>
              <w:bottom w:val="single" w:sz="4" w:space="0" w:color="auto"/>
            </w:tcBorders>
            <w:shd w:val="clear" w:color="auto" w:fill="auto"/>
          </w:tcPr>
          <w:p w14:paraId="0B23A707" w14:textId="76EC0681" w:rsidR="00D94DA7" w:rsidRPr="00D94DA7" w:rsidRDefault="00D94DA7" w:rsidP="00D94DA7">
            <w:pPr>
              <w:spacing w:before="20" w:after="40" w:line="320" w:lineRule="exact"/>
              <w:jc w:val="both"/>
              <w:rPr>
                <w:rFonts w:cs="Traditional Arabic"/>
                <w:b/>
                <w:bCs/>
                <w:color w:val="000000"/>
                <w:sz w:val="16"/>
                <w:szCs w:val="26"/>
                <w:lang w:val="en-GB" w:eastAsia="en-GB"/>
              </w:rPr>
            </w:pPr>
          </w:p>
        </w:tc>
        <w:tc>
          <w:tcPr>
            <w:tcW w:w="1556" w:type="dxa"/>
            <w:gridSpan w:val="2"/>
            <w:tcBorders>
              <w:top w:val="single" w:sz="4" w:space="0" w:color="auto"/>
              <w:bottom w:val="single" w:sz="4" w:space="0" w:color="auto"/>
            </w:tcBorders>
            <w:shd w:val="clear" w:color="auto" w:fill="auto"/>
            <w:hideMark/>
          </w:tcPr>
          <w:p w14:paraId="71CB6087" w14:textId="77777777" w:rsidR="00D94DA7" w:rsidRPr="00D94DA7" w:rsidRDefault="00D94DA7" w:rsidP="00D94DA7">
            <w:pPr>
              <w:spacing w:before="20" w:after="40" w:line="320" w:lineRule="exact"/>
              <w:jc w:val="both"/>
              <w:textDirection w:val="tbRlV"/>
              <w:rPr>
                <w:rFonts w:cs="Traditional Arabic"/>
                <w:b/>
                <w:bCs/>
                <w:color w:val="000000"/>
                <w:sz w:val="16"/>
                <w:szCs w:val="26"/>
                <w:rtl/>
                <w:lang w:val="en-GB" w:eastAsia="zh-TW"/>
              </w:rPr>
            </w:pPr>
            <w:bookmarkStart w:id="282" w:name="bookmark_556"/>
            <w:r w:rsidRPr="00D94DA7">
              <w:rPr>
                <w:rFonts w:cs="Traditional Arabic"/>
                <w:b/>
                <w:bCs/>
                <w:color w:val="000000"/>
                <w:sz w:val="16"/>
                <w:szCs w:val="26"/>
                <w:rtl/>
                <w:lang w:val="en-GB"/>
              </w:rPr>
              <w:t>414 648</w:t>
            </w:r>
            <w:bookmarkEnd w:id="282"/>
          </w:p>
        </w:tc>
      </w:tr>
      <w:tr w:rsidR="00D94DA7" w:rsidRPr="00D94DA7" w14:paraId="3FB2F8C8" w14:textId="77777777" w:rsidTr="00ED3F48">
        <w:trPr>
          <w:trHeight w:val="270"/>
          <w:jc w:val="right"/>
        </w:trPr>
        <w:tc>
          <w:tcPr>
            <w:tcW w:w="3331" w:type="dxa"/>
            <w:gridSpan w:val="2"/>
            <w:tcBorders>
              <w:top w:val="single" w:sz="4" w:space="0" w:color="auto"/>
              <w:bottom w:val="single" w:sz="12" w:space="0" w:color="auto"/>
            </w:tcBorders>
            <w:shd w:val="clear" w:color="auto" w:fill="auto"/>
            <w:hideMark/>
          </w:tcPr>
          <w:p w14:paraId="7FC75C41" w14:textId="6CCF3B7A" w:rsidR="00D94DA7" w:rsidRPr="00D94DA7" w:rsidRDefault="00D94DA7" w:rsidP="00D94DA7">
            <w:pPr>
              <w:spacing w:before="20" w:after="40" w:line="320" w:lineRule="exact"/>
              <w:ind w:left="5"/>
              <w:textDirection w:val="tbRlV"/>
              <w:rPr>
                <w:rFonts w:cs="Traditional Arabic"/>
                <w:b/>
                <w:bCs/>
                <w:color w:val="000000"/>
                <w:sz w:val="16"/>
                <w:szCs w:val="26"/>
                <w:rtl/>
                <w:lang w:val="en-GB" w:eastAsia="zh-TW"/>
              </w:rPr>
            </w:pPr>
            <w:bookmarkStart w:id="283" w:name="bookmark_557"/>
            <w:r w:rsidRPr="00D94DA7">
              <w:rPr>
                <w:rFonts w:cs="Traditional Arabic"/>
                <w:b/>
                <w:bCs/>
                <w:sz w:val="16"/>
                <w:szCs w:val="26"/>
                <w:rtl/>
                <w:lang w:val="en-GB" w:eastAsia="zh-TW"/>
              </w:rPr>
              <w:t>المجموع الكلي (2+1)</w:t>
            </w:r>
            <w:bookmarkEnd w:id="283"/>
          </w:p>
        </w:tc>
        <w:tc>
          <w:tcPr>
            <w:tcW w:w="2198" w:type="dxa"/>
            <w:tcBorders>
              <w:top w:val="single" w:sz="4" w:space="0" w:color="auto"/>
              <w:bottom w:val="single" w:sz="12" w:space="0" w:color="auto"/>
            </w:tcBorders>
            <w:shd w:val="clear" w:color="auto" w:fill="auto"/>
          </w:tcPr>
          <w:p w14:paraId="1E2B1E0E" w14:textId="0FE26943" w:rsidR="00D94DA7" w:rsidRPr="00D94DA7" w:rsidRDefault="00D94DA7" w:rsidP="00D94DA7">
            <w:pPr>
              <w:spacing w:before="20" w:after="40" w:line="320" w:lineRule="exact"/>
              <w:jc w:val="both"/>
              <w:rPr>
                <w:rFonts w:cs="Traditional Arabic"/>
                <w:b/>
                <w:bCs/>
                <w:color w:val="000000"/>
                <w:sz w:val="16"/>
                <w:szCs w:val="26"/>
                <w:lang w:val="en-GB" w:eastAsia="en-GB"/>
              </w:rPr>
            </w:pPr>
          </w:p>
        </w:tc>
        <w:tc>
          <w:tcPr>
            <w:tcW w:w="1983" w:type="dxa"/>
            <w:tcBorders>
              <w:top w:val="single" w:sz="4" w:space="0" w:color="auto"/>
              <w:bottom w:val="single" w:sz="12" w:space="0" w:color="auto"/>
            </w:tcBorders>
            <w:shd w:val="clear" w:color="auto" w:fill="auto"/>
          </w:tcPr>
          <w:p w14:paraId="772CBD0C" w14:textId="2C5D3C63" w:rsidR="00D94DA7" w:rsidRPr="00D94DA7" w:rsidRDefault="00D94DA7" w:rsidP="00D94DA7">
            <w:pPr>
              <w:spacing w:before="20" w:after="40" w:line="320" w:lineRule="exact"/>
              <w:jc w:val="both"/>
              <w:rPr>
                <w:rFonts w:cs="Traditional Arabic"/>
                <w:b/>
                <w:bCs/>
                <w:color w:val="000000"/>
                <w:sz w:val="16"/>
                <w:szCs w:val="26"/>
                <w:lang w:val="en-GB" w:eastAsia="en-GB"/>
              </w:rPr>
            </w:pPr>
          </w:p>
        </w:tc>
        <w:tc>
          <w:tcPr>
            <w:tcW w:w="1556" w:type="dxa"/>
            <w:gridSpan w:val="2"/>
            <w:tcBorders>
              <w:top w:val="single" w:sz="4" w:space="0" w:color="auto"/>
              <w:bottom w:val="single" w:sz="12" w:space="0" w:color="auto"/>
            </w:tcBorders>
            <w:shd w:val="clear" w:color="auto" w:fill="auto"/>
            <w:hideMark/>
          </w:tcPr>
          <w:p w14:paraId="0A5D7DE2" w14:textId="77777777" w:rsidR="00D94DA7" w:rsidRPr="00D94DA7" w:rsidRDefault="00D94DA7" w:rsidP="00D94DA7">
            <w:pPr>
              <w:spacing w:before="20" w:after="40" w:line="320" w:lineRule="exact"/>
              <w:jc w:val="both"/>
              <w:textDirection w:val="tbRlV"/>
              <w:rPr>
                <w:rFonts w:cs="Traditional Arabic"/>
                <w:b/>
                <w:bCs/>
                <w:color w:val="000000"/>
                <w:sz w:val="16"/>
                <w:szCs w:val="26"/>
                <w:rtl/>
                <w:lang w:val="en-GB" w:eastAsia="zh-TW"/>
              </w:rPr>
            </w:pPr>
            <w:bookmarkStart w:id="284" w:name="bookmark_558"/>
            <w:r w:rsidRPr="00D94DA7">
              <w:rPr>
                <w:rFonts w:cs="Traditional Arabic"/>
                <w:b/>
                <w:bCs/>
                <w:color w:val="000000"/>
                <w:sz w:val="16"/>
                <w:szCs w:val="26"/>
                <w:rtl/>
                <w:lang w:val="en-GB"/>
              </w:rPr>
              <w:t>047 223 3</w:t>
            </w:r>
            <w:bookmarkEnd w:id="284"/>
          </w:p>
        </w:tc>
      </w:tr>
    </w:tbl>
    <w:p w14:paraId="4FFED48A" w14:textId="4982BDC7" w:rsidR="00D94DA7" w:rsidRPr="00D94DA7" w:rsidRDefault="001933D5" w:rsidP="00F61572">
      <w:pPr>
        <w:spacing w:before="240" w:after="120" w:line="380" w:lineRule="exact"/>
        <w:ind w:left="565"/>
        <w:jc w:val="both"/>
        <w:rPr>
          <w:rFonts w:ascii="Traditional Arabic" w:hAnsi="Traditional Arabic" w:cs="Traditional Arabic"/>
          <w:b/>
          <w:bCs/>
          <w:sz w:val="30"/>
          <w:szCs w:val="30"/>
          <w:rtl/>
          <w:lang w:val="en-GB"/>
        </w:rPr>
      </w:pPr>
      <w:bookmarkStart w:id="285" w:name="bookmark_559"/>
      <w:r>
        <w:rPr>
          <w:rFonts w:ascii="Traditional Arabic" w:hAnsi="Traditional Arabic" w:cs="Traditional Arabic" w:hint="cs"/>
          <w:sz w:val="30"/>
          <w:szCs w:val="30"/>
          <w:rtl/>
          <w:lang w:val="en-GB"/>
        </w:rPr>
        <w:t>3-</w:t>
      </w:r>
      <w:r>
        <w:rPr>
          <w:rFonts w:ascii="Traditional Arabic" w:hAnsi="Traditional Arabic" w:cs="Traditional Arabic"/>
          <w:sz w:val="30"/>
          <w:szCs w:val="30"/>
          <w:rtl/>
          <w:lang w:val="en-GB"/>
        </w:rPr>
        <w:tab/>
      </w:r>
      <w:r w:rsidR="00D94DA7" w:rsidRPr="00D94DA7">
        <w:rPr>
          <w:rFonts w:ascii="Traditional Arabic" w:hAnsi="Traditional Arabic" w:cs="Traditional Arabic"/>
          <w:sz w:val="30"/>
          <w:szCs w:val="30"/>
          <w:rtl/>
          <w:lang w:val="en-GB"/>
        </w:rPr>
        <w:t>في عام ٢٠١٧، استمر المنبر في تحفيز الأنشطة التي تدعم أهدافه، فيما يتعلق ببناء القدرات وتوليد المعارف. ويعرض الجدول ٤ أمثلة معروفة لدى الأمانة</w:t>
      </w:r>
      <w:r w:rsidR="00D94DA7" w:rsidRPr="00D94DA7">
        <w:rPr>
          <w:rFonts w:ascii="Traditional Arabic" w:hAnsi="Traditional Arabic" w:cs="Traditional Arabic" w:hint="cs"/>
          <w:sz w:val="30"/>
          <w:szCs w:val="30"/>
          <w:rtl/>
          <w:lang w:val="en-GB"/>
        </w:rPr>
        <w:t>.</w:t>
      </w:r>
    </w:p>
    <w:p w14:paraId="7E2CA1B3" w14:textId="77777777" w:rsidR="00D94DA7" w:rsidRPr="00D94DA7" w:rsidRDefault="00D94DA7" w:rsidP="00D94DA7">
      <w:pPr>
        <w:keepNext/>
        <w:keepLines/>
        <w:tabs>
          <w:tab w:val="left" w:pos="1814"/>
          <w:tab w:val="left" w:pos="2381"/>
          <w:tab w:val="left" w:pos="2948"/>
          <w:tab w:val="left" w:pos="3515"/>
          <w:tab w:val="left" w:pos="3969"/>
        </w:tabs>
        <w:suppressAutoHyphens/>
        <w:spacing w:before="240" w:after="60" w:line="380" w:lineRule="exact"/>
        <w:ind w:left="425"/>
        <w:jc w:val="both"/>
        <w:textDirection w:val="tbRlV"/>
        <w:rPr>
          <w:rFonts w:cs="Traditional Arabic"/>
          <w:szCs w:val="30"/>
          <w:rtl/>
          <w:lang w:val="en-GB" w:eastAsia="zh-TW"/>
        </w:rPr>
      </w:pPr>
      <w:r w:rsidRPr="00D94DA7">
        <w:rPr>
          <w:rFonts w:cs="Traditional Arabic"/>
          <w:szCs w:val="30"/>
          <w:rtl/>
          <w:lang w:val="en-GB" w:eastAsia="zh-TW"/>
        </w:rPr>
        <w:t>الجدول ٤</w:t>
      </w:r>
    </w:p>
    <w:p w14:paraId="01B03CAD" w14:textId="108343FC" w:rsidR="00D94DA7" w:rsidRPr="004959E5" w:rsidRDefault="00D94DA7" w:rsidP="004959E5">
      <w:pPr>
        <w:keepNext/>
        <w:keepLines/>
        <w:tabs>
          <w:tab w:val="left" w:pos="1814"/>
          <w:tab w:val="left" w:pos="2381"/>
          <w:tab w:val="left" w:pos="2948"/>
          <w:tab w:val="left" w:pos="3515"/>
          <w:tab w:val="left" w:pos="3969"/>
        </w:tabs>
        <w:suppressAutoHyphens/>
        <w:spacing w:after="60" w:line="380" w:lineRule="exact"/>
        <w:ind w:left="425"/>
        <w:jc w:val="both"/>
        <w:textDirection w:val="tbRlV"/>
        <w:rPr>
          <w:rFonts w:cs="Traditional Arabic"/>
          <w:b/>
          <w:bCs/>
          <w:szCs w:val="30"/>
          <w:rtl/>
          <w:lang w:val="en-GB" w:eastAsia="zh-TW"/>
        </w:rPr>
      </w:pPr>
      <w:r w:rsidRPr="00D94DA7">
        <w:rPr>
          <w:rFonts w:cs="Traditional Arabic"/>
          <w:b/>
          <w:bCs/>
          <w:szCs w:val="30"/>
          <w:rtl/>
          <w:lang w:val="en-GB" w:eastAsia="zh-TW"/>
        </w:rPr>
        <w:t>أمثلة للأنشطة التي أدى المنبر دوراً في تحفيزها في عام ٢٠١٧</w:t>
      </w:r>
      <w:bookmarkEnd w:id="285"/>
    </w:p>
    <w:tbl>
      <w:tblPr>
        <w:bidiVisual/>
        <w:tblW w:w="9209" w:type="dxa"/>
        <w:jc w:val="right"/>
        <w:tblLayout w:type="fixed"/>
        <w:tblLook w:val="04A0" w:firstRow="1" w:lastRow="0" w:firstColumn="1" w:lastColumn="0" w:noHBand="0" w:noVBand="1"/>
      </w:tblPr>
      <w:tblGrid>
        <w:gridCol w:w="2989"/>
        <w:gridCol w:w="266"/>
        <w:gridCol w:w="2409"/>
        <w:gridCol w:w="3545"/>
      </w:tblGrid>
      <w:tr w:rsidR="00D94DA7" w:rsidRPr="00D94DA7" w14:paraId="167C5FF8" w14:textId="77777777" w:rsidTr="00F61572">
        <w:trPr>
          <w:trHeight w:val="621"/>
          <w:jc w:val="right"/>
        </w:trPr>
        <w:tc>
          <w:tcPr>
            <w:tcW w:w="2989" w:type="dxa"/>
            <w:tcBorders>
              <w:top w:val="single" w:sz="4" w:space="0" w:color="auto"/>
              <w:left w:val="nil"/>
              <w:bottom w:val="single" w:sz="12" w:space="0" w:color="auto"/>
              <w:right w:val="nil"/>
            </w:tcBorders>
            <w:shd w:val="clear" w:color="auto" w:fill="auto"/>
            <w:tcMar>
              <w:top w:w="28" w:type="dxa"/>
              <w:left w:w="85" w:type="dxa"/>
              <w:bottom w:w="28" w:type="dxa"/>
              <w:right w:w="142" w:type="dxa"/>
            </w:tcMar>
            <w:vAlign w:val="center"/>
            <w:hideMark/>
          </w:tcPr>
          <w:p w14:paraId="61145A44" w14:textId="77777777" w:rsidR="00D94DA7" w:rsidRPr="00D94DA7" w:rsidRDefault="00D94DA7" w:rsidP="00D94DA7">
            <w:pPr>
              <w:spacing w:before="20" w:after="40" w:line="300" w:lineRule="exact"/>
              <w:textDirection w:val="tbRlV"/>
              <w:rPr>
                <w:rFonts w:cs="Traditional Arabic"/>
                <w:i/>
                <w:iCs/>
                <w:color w:val="000000"/>
                <w:sz w:val="18"/>
                <w:szCs w:val="26"/>
                <w:rtl/>
                <w:lang w:val="en-GB" w:eastAsia="zh-TW"/>
              </w:rPr>
            </w:pPr>
            <w:bookmarkStart w:id="286" w:name="bookmark_561"/>
            <w:r w:rsidRPr="00D94DA7">
              <w:rPr>
                <w:rFonts w:cs="Traditional Arabic"/>
                <w:i/>
                <w:iCs/>
                <w:sz w:val="18"/>
                <w:szCs w:val="26"/>
                <w:rtl/>
                <w:lang w:val="en-GB" w:eastAsia="zh-TW"/>
              </w:rPr>
              <w:t>الحكومة المانحة/المؤسسة المانحة</w:t>
            </w:r>
            <w:bookmarkEnd w:id="286"/>
          </w:p>
        </w:tc>
        <w:tc>
          <w:tcPr>
            <w:tcW w:w="266" w:type="dxa"/>
            <w:tcBorders>
              <w:top w:val="single" w:sz="4" w:space="0" w:color="auto"/>
              <w:left w:val="nil"/>
              <w:bottom w:val="single" w:sz="12" w:space="0" w:color="auto"/>
              <w:right w:val="nil"/>
            </w:tcBorders>
            <w:tcMar>
              <w:top w:w="28" w:type="dxa"/>
              <w:left w:w="85" w:type="dxa"/>
              <w:bottom w:w="28" w:type="dxa"/>
              <w:right w:w="142" w:type="dxa"/>
            </w:tcMar>
            <w:vAlign w:val="center"/>
          </w:tcPr>
          <w:p w14:paraId="64D7BCFE" w14:textId="77777777" w:rsidR="00D94DA7" w:rsidRPr="00D94DA7" w:rsidRDefault="00D94DA7" w:rsidP="00D94DA7">
            <w:pPr>
              <w:spacing w:before="20" w:after="40" w:line="300" w:lineRule="exact"/>
              <w:jc w:val="both"/>
              <w:rPr>
                <w:rFonts w:cs="Traditional Arabic"/>
                <w:i/>
                <w:iCs/>
                <w:color w:val="000000"/>
                <w:sz w:val="18"/>
                <w:szCs w:val="26"/>
                <w:lang w:val="en-GB" w:eastAsia="en-GB"/>
              </w:rPr>
            </w:pPr>
          </w:p>
        </w:tc>
        <w:tc>
          <w:tcPr>
            <w:tcW w:w="2409" w:type="dxa"/>
            <w:tcBorders>
              <w:top w:val="single" w:sz="4" w:space="0" w:color="auto"/>
              <w:left w:val="nil"/>
              <w:bottom w:val="single" w:sz="12" w:space="0" w:color="auto"/>
              <w:right w:val="nil"/>
            </w:tcBorders>
            <w:shd w:val="clear" w:color="auto" w:fill="auto"/>
            <w:tcMar>
              <w:top w:w="28" w:type="dxa"/>
              <w:left w:w="85" w:type="dxa"/>
              <w:bottom w:w="28" w:type="dxa"/>
              <w:right w:w="142" w:type="dxa"/>
            </w:tcMar>
            <w:vAlign w:val="center"/>
            <w:hideMark/>
          </w:tcPr>
          <w:p w14:paraId="437A4865" w14:textId="77777777" w:rsidR="00D94DA7" w:rsidRPr="00D94DA7" w:rsidRDefault="00D94DA7" w:rsidP="00D94DA7">
            <w:pPr>
              <w:spacing w:before="20" w:after="40" w:line="300" w:lineRule="exact"/>
              <w:textDirection w:val="tbRlV"/>
              <w:rPr>
                <w:rFonts w:cs="Traditional Arabic"/>
                <w:i/>
                <w:iCs/>
                <w:color w:val="000000"/>
                <w:sz w:val="18"/>
                <w:szCs w:val="26"/>
                <w:rtl/>
                <w:lang w:val="en-GB" w:eastAsia="zh-TW"/>
              </w:rPr>
            </w:pPr>
            <w:bookmarkStart w:id="287" w:name="bookmark_562"/>
            <w:r w:rsidRPr="00D94DA7">
              <w:rPr>
                <w:rFonts w:cs="Traditional Arabic"/>
                <w:i/>
                <w:iCs/>
                <w:sz w:val="18"/>
                <w:szCs w:val="26"/>
                <w:rtl/>
                <w:lang w:val="en-GB" w:eastAsia="zh-TW"/>
              </w:rPr>
              <w:t>قائد المشروع</w:t>
            </w:r>
            <w:bookmarkEnd w:id="287"/>
          </w:p>
        </w:tc>
        <w:tc>
          <w:tcPr>
            <w:tcW w:w="3545" w:type="dxa"/>
            <w:tcBorders>
              <w:top w:val="single" w:sz="4" w:space="0" w:color="auto"/>
              <w:left w:val="nil"/>
              <w:bottom w:val="single" w:sz="12" w:space="0" w:color="auto"/>
              <w:right w:val="nil"/>
            </w:tcBorders>
            <w:shd w:val="clear" w:color="auto" w:fill="auto"/>
            <w:noWrap/>
            <w:tcMar>
              <w:top w:w="28" w:type="dxa"/>
              <w:left w:w="85" w:type="dxa"/>
              <w:bottom w:w="28" w:type="dxa"/>
              <w:right w:w="142" w:type="dxa"/>
            </w:tcMar>
            <w:vAlign w:val="center"/>
            <w:hideMark/>
          </w:tcPr>
          <w:p w14:paraId="453828A7" w14:textId="191FFDAC" w:rsidR="00D94DA7" w:rsidRPr="00D94DA7" w:rsidRDefault="00D94DA7" w:rsidP="00D94DA7">
            <w:pPr>
              <w:spacing w:before="20" w:after="40" w:line="300" w:lineRule="exact"/>
              <w:jc w:val="center"/>
              <w:textDirection w:val="tbRlV"/>
              <w:rPr>
                <w:rFonts w:cs="Traditional Arabic"/>
                <w:i/>
                <w:iCs/>
                <w:color w:val="000000"/>
                <w:sz w:val="18"/>
                <w:szCs w:val="26"/>
                <w:rtl/>
                <w:lang w:val="en-GB" w:eastAsia="zh-TW"/>
              </w:rPr>
            </w:pPr>
            <w:bookmarkStart w:id="288" w:name="bookmark_563"/>
            <w:r w:rsidRPr="00D94DA7">
              <w:rPr>
                <w:rFonts w:cs="Traditional Arabic"/>
                <w:i/>
                <w:iCs/>
                <w:sz w:val="18"/>
                <w:szCs w:val="26"/>
                <w:rtl/>
                <w:lang w:val="en-GB" w:eastAsia="zh-TW"/>
              </w:rPr>
              <w:t>النشاط</w:t>
            </w:r>
            <w:bookmarkEnd w:id="288"/>
          </w:p>
        </w:tc>
      </w:tr>
      <w:tr w:rsidR="00D94DA7" w:rsidRPr="00D94DA7" w14:paraId="581A6205" w14:textId="77777777" w:rsidTr="00F61572">
        <w:trPr>
          <w:trHeight w:val="480"/>
          <w:jc w:val="right"/>
        </w:trPr>
        <w:tc>
          <w:tcPr>
            <w:tcW w:w="2989" w:type="dxa"/>
            <w:tcBorders>
              <w:top w:val="single" w:sz="12" w:space="0" w:color="auto"/>
              <w:left w:val="nil"/>
              <w:bottom w:val="nil"/>
              <w:right w:val="nil"/>
            </w:tcBorders>
            <w:shd w:val="clear" w:color="auto" w:fill="auto"/>
            <w:tcMar>
              <w:top w:w="28" w:type="dxa"/>
              <w:left w:w="85" w:type="dxa"/>
              <w:bottom w:w="28" w:type="dxa"/>
              <w:right w:w="142" w:type="dxa"/>
            </w:tcMar>
            <w:hideMark/>
          </w:tcPr>
          <w:p w14:paraId="3C7A63A4" w14:textId="172F3717" w:rsidR="00D94DA7" w:rsidRPr="00D94DA7" w:rsidRDefault="00D94DA7" w:rsidP="00D94DA7">
            <w:pPr>
              <w:spacing w:after="40" w:line="320" w:lineRule="exact"/>
              <w:textDirection w:val="tbRlV"/>
              <w:rPr>
                <w:rFonts w:cs="Traditional Arabic"/>
                <w:color w:val="000000"/>
                <w:sz w:val="18"/>
                <w:szCs w:val="26"/>
                <w:rtl/>
                <w:lang w:val="en-GB" w:eastAsia="zh-TW"/>
              </w:rPr>
            </w:pPr>
            <w:bookmarkStart w:id="289" w:name="bookmark_564"/>
            <w:r w:rsidRPr="00D94DA7">
              <w:rPr>
                <w:rFonts w:cs="Traditional Arabic"/>
                <w:sz w:val="18"/>
                <w:szCs w:val="26"/>
                <w:rtl/>
                <w:lang w:val="en-GB" w:eastAsia="zh-TW"/>
              </w:rPr>
              <w:t>ألمانيا/مبادرة المناخ الدولية</w:t>
            </w:r>
            <w:bookmarkEnd w:id="289"/>
            <w:r w:rsidRPr="00D94DA7">
              <w:rPr>
                <w:rFonts w:cs="Traditional Arabic"/>
                <w:sz w:val="20"/>
                <w:szCs w:val="30"/>
                <w:rtl/>
                <w:lang w:val="en-GB"/>
              </w:rPr>
              <w:t>، وزارة البيئة الاتحادية في ألمانيا</w:t>
            </w:r>
          </w:p>
        </w:tc>
        <w:tc>
          <w:tcPr>
            <w:tcW w:w="266" w:type="dxa"/>
            <w:tcBorders>
              <w:top w:val="single" w:sz="12" w:space="0" w:color="auto"/>
              <w:left w:val="nil"/>
              <w:bottom w:val="nil"/>
              <w:right w:val="nil"/>
            </w:tcBorders>
            <w:tcMar>
              <w:top w:w="28" w:type="dxa"/>
              <w:left w:w="85" w:type="dxa"/>
              <w:bottom w:w="28" w:type="dxa"/>
              <w:right w:w="142" w:type="dxa"/>
            </w:tcMar>
          </w:tcPr>
          <w:p w14:paraId="3E4D6D69" w14:textId="77777777" w:rsidR="00D94DA7" w:rsidRPr="00D94DA7" w:rsidRDefault="00D94DA7" w:rsidP="00D94DA7">
            <w:pPr>
              <w:spacing w:after="40" w:line="320" w:lineRule="exact"/>
              <w:jc w:val="both"/>
              <w:rPr>
                <w:rFonts w:cs="Traditional Arabic"/>
                <w:color w:val="000000"/>
                <w:sz w:val="18"/>
                <w:szCs w:val="26"/>
                <w:lang w:val="en-GB" w:eastAsia="en-GB"/>
              </w:rPr>
            </w:pPr>
          </w:p>
        </w:tc>
        <w:tc>
          <w:tcPr>
            <w:tcW w:w="2409" w:type="dxa"/>
            <w:tcBorders>
              <w:top w:val="single" w:sz="12" w:space="0" w:color="auto"/>
              <w:left w:val="nil"/>
              <w:bottom w:val="nil"/>
              <w:right w:val="nil"/>
            </w:tcBorders>
            <w:shd w:val="clear" w:color="auto" w:fill="auto"/>
            <w:tcMar>
              <w:top w:w="28" w:type="dxa"/>
              <w:left w:w="85" w:type="dxa"/>
              <w:bottom w:w="28" w:type="dxa"/>
              <w:right w:w="142" w:type="dxa"/>
            </w:tcMar>
            <w:hideMark/>
          </w:tcPr>
          <w:p w14:paraId="3B6B1F06" w14:textId="75AA61F6" w:rsidR="00D94DA7" w:rsidRPr="00D94DA7" w:rsidRDefault="00D94DA7" w:rsidP="00D94DA7">
            <w:pPr>
              <w:spacing w:after="40" w:line="320" w:lineRule="exact"/>
              <w:textDirection w:val="tbRlV"/>
              <w:rPr>
                <w:rFonts w:cs="Traditional Arabic"/>
                <w:color w:val="000000"/>
                <w:sz w:val="18"/>
                <w:szCs w:val="26"/>
                <w:rtl/>
                <w:lang w:val="en-GB" w:eastAsia="zh-TW"/>
              </w:rPr>
            </w:pPr>
            <w:bookmarkStart w:id="290" w:name="bookmark_565"/>
            <w:r w:rsidRPr="00D94DA7">
              <w:rPr>
                <w:rFonts w:cs="Traditional Arabic"/>
                <w:sz w:val="18"/>
                <w:szCs w:val="26"/>
                <w:rtl/>
                <w:lang w:val="en-GB" w:eastAsia="zh-TW"/>
              </w:rPr>
              <w:t>جامعة بون</w:t>
            </w:r>
            <w:bookmarkEnd w:id="290"/>
          </w:p>
        </w:tc>
        <w:tc>
          <w:tcPr>
            <w:tcW w:w="3545" w:type="dxa"/>
            <w:tcBorders>
              <w:top w:val="single" w:sz="12" w:space="0" w:color="auto"/>
              <w:left w:val="nil"/>
              <w:bottom w:val="nil"/>
              <w:right w:val="nil"/>
            </w:tcBorders>
            <w:shd w:val="clear" w:color="auto" w:fill="auto"/>
            <w:tcMar>
              <w:top w:w="28" w:type="dxa"/>
              <w:left w:w="85" w:type="dxa"/>
              <w:bottom w:w="28" w:type="dxa"/>
              <w:right w:w="142" w:type="dxa"/>
            </w:tcMar>
            <w:hideMark/>
          </w:tcPr>
          <w:p w14:paraId="179206C5" w14:textId="3506266E" w:rsidR="00D94DA7" w:rsidRPr="00D94DA7" w:rsidRDefault="00D94DA7" w:rsidP="00D94DA7">
            <w:pPr>
              <w:spacing w:after="40" w:line="320" w:lineRule="exact"/>
              <w:jc w:val="both"/>
              <w:textDirection w:val="tbRlV"/>
              <w:rPr>
                <w:rFonts w:cs="Traditional Arabic"/>
                <w:color w:val="000000"/>
                <w:sz w:val="18"/>
                <w:szCs w:val="26"/>
                <w:rtl/>
                <w:lang w:val="en-GB" w:eastAsia="zh-TW"/>
              </w:rPr>
            </w:pPr>
            <w:bookmarkStart w:id="291" w:name="bookmark_566"/>
            <w:r w:rsidRPr="00D94DA7">
              <w:rPr>
                <w:rFonts w:cs="Traditional Arabic"/>
                <w:sz w:val="18"/>
                <w:szCs w:val="26"/>
                <w:rtl/>
                <w:lang w:val="en-GB" w:eastAsia="zh-TW"/>
              </w:rPr>
              <w:t>مشروع دعم بناء القدرات من أجل المنبر الحكومي الدولي للعلوم والسياسات في مجال التنوع البيولوجي وخدمات النظم الإيكولوجية في غرب أفريقيا (</w:t>
            </w:r>
            <w:r w:rsidRPr="00D94DA7">
              <w:rPr>
                <w:rFonts w:cs="Traditional Arabic"/>
                <w:sz w:val="18"/>
                <w:szCs w:val="26"/>
                <w:lang w:val="en-GB" w:eastAsia="zh-TW"/>
              </w:rPr>
              <w:t>WABES</w:t>
            </w:r>
            <w:r w:rsidRPr="00D94DA7">
              <w:rPr>
                <w:rFonts w:cs="Traditional Arabic"/>
                <w:sz w:val="18"/>
                <w:szCs w:val="26"/>
                <w:rtl/>
                <w:lang w:val="en-GB" w:eastAsia="zh-TW"/>
              </w:rPr>
              <w:t xml:space="preserve">؛ </w:t>
            </w:r>
            <w:r w:rsidRPr="00D94DA7">
              <w:rPr>
                <w:rFonts w:cs="Traditional Arabic"/>
                <w:sz w:val="26"/>
                <w:szCs w:val="26"/>
                <w:rtl/>
                <w:lang w:val="en-GB" w:eastAsia="zh-TW"/>
              </w:rPr>
              <w:t>2.5 مليون يورو</w:t>
            </w:r>
            <w:bookmarkEnd w:id="291"/>
            <w:r w:rsidR="00E06A0A">
              <w:rPr>
                <w:rFonts w:cs="Traditional Arabic" w:hint="cs"/>
                <w:sz w:val="26"/>
                <w:szCs w:val="26"/>
                <w:rtl/>
                <w:lang w:val="en-GB" w:eastAsia="zh-TW"/>
              </w:rPr>
              <w:t>)</w:t>
            </w:r>
            <w:r w:rsidRPr="00D94DA7">
              <w:rPr>
                <w:rFonts w:cs="Traditional Arabic"/>
                <w:sz w:val="26"/>
                <w:szCs w:val="26"/>
                <w:rtl/>
                <w:lang w:val="en-GB" w:eastAsia="zh-TW"/>
              </w:rPr>
              <w:t xml:space="preserve"> </w:t>
            </w:r>
          </w:p>
        </w:tc>
      </w:tr>
      <w:tr w:rsidR="00D94DA7" w:rsidRPr="00D94DA7" w14:paraId="332FEB75" w14:textId="77777777" w:rsidTr="00F61572">
        <w:trPr>
          <w:trHeight w:val="480"/>
          <w:jc w:val="right"/>
        </w:trPr>
        <w:tc>
          <w:tcPr>
            <w:tcW w:w="2989" w:type="dxa"/>
            <w:tcBorders>
              <w:top w:val="nil"/>
              <w:left w:val="nil"/>
              <w:right w:val="nil"/>
            </w:tcBorders>
            <w:shd w:val="clear" w:color="auto" w:fill="auto"/>
            <w:tcMar>
              <w:top w:w="28" w:type="dxa"/>
              <w:left w:w="85" w:type="dxa"/>
              <w:bottom w:w="28" w:type="dxa"/>
              <w:right w:w="142" w:type="dxa"/>
            </w:tcMar>
            <w:hideMark/>
          </w:tcPr>
          <w:p w14:paraId="072F4B56" w14:textId="402F5CE3" w:rsidR="00D94DA7" w:rsidRPr="00D94DA7" w:rsidRDefault="00D94DA7" w:rsidP="00D94DA7">
            <w:pPr>
              <w:spacing w:after="40" w:line="320" w:lineRule="exact"/>
              <w:textDirection w:val="tbRlV"/>
              <w:rPr>
                <w:rFonts w:cs="Traditional Arabic"/>
                <w:color w:val="000000"/>
                <w:sz w:val="18"/>
                <w:szCs w:val="26"/>
                <w:rtl/>
                <w:lang w:val="en-GB" w:eastAsia="zh-TW"/>
              </w:rPr>
            </w:pPr>
            <w:bookmarkStart w:id="292" w:name="bookmark_567"/>
            <w:r w:rsidRPr="00D94DA7">
              <w:rPr>
                <w:rFonts w:cs="Traditional Arabic"/>
                <w:sz w:val="18"/>
                <w:szCs w:val="26"/>
                <w:rtl/>
                <w:lang w:val="en-GB" w:eastAsia="zh-TW"/>
              </w:rPr>
              <w:t xml:space="preserve">منتدى بلمونت/ومنظمة بيوديفرسا لبحوث التنوع البيولوجي وخدمات النظم الإيكولوجية في عموم أوروبا </w:t>
            </w:r>
            <w:r w:rsidRPr="00D94DA7">
              <w:rPr>
                <w:rFonts w:cs="Times New Roman"/>
                <w:sz w:val="18"/>
                <w:szCs w:val="18"/>
                <w:rtl/>
                <w:lang w:val="en-GB" w:eastAsia="zh-TW"/>
              </w:rPr>
              <w:t>(</w:t>
            </w:r>
            <w:r w:rsidRPr="00D94DA7">
              <w:rPr>
                <w:rFonts w:cs="Times New Roman"/>
                <w:sz w:val="18"/>
                <w:szCs w:val="18"/>
                <w:lang w:val="en-GB" w:eastAsia="zh-TW"/>
              </w:rPr>
              <w:t>BiodivERsA</w:t>
            </w:r>
            <w:r w:rsidRPr="00D94DA7">
              <w:rPr>
                <w:rFonts w:cs="Times New Roman"/>
                <w:sz w:val="18"/>
                <w:szCs w:val="18"/>
                <w:rtl/>
                <w:lang w:val="en-GB" w:eastAsia="zh-TW"/>
              </w:rPr>
              <w:t>)</w:t>
            </w:r>
            <w:bookmarkEnd w:id="292"/>
          </w:p>
        </w:tc>
        <w:tc>
          <w:tcPr>
            <w:tcW w:w="266" w:type="dxa"/>
            <w:tcBorders>
              <w:top w:val="nil"/>
              <w:left w:val="nil"/>
              <w:right w:val="nil"/>
            </w:tcBorders>
            <w:tcMar>
              <w:top w:w="28" w:type="dxa"/>
              <w:left w:w="85" w:type="dxa"/>
              <w:bottom w:w="28" w:type="dxa"/>
              <w:right w:w="142" w:type="dxa"/>
            </w:tcMar>
          </w:tcPr>
          <w:p w14:paraId="3C69DCD6" w14:textId="77777777" w:rsidR="00D94DA7" w:rsidRPr="00D94DA7" w:rsidRDefault="00D94DA7" w:rsidP="00D94DA7">
            <w:pPr>
              <w:spacing w:after="40" w:line="320" w:lineRule="exact"/>
              <w:jc w:val="both"/>
              <w:rPr>
                <w:rFonts w:cs="Traditional Arabic"/>
                <w:color w:val="000000"/>
                <w:sz w:val="18"/>
                <w:szCs w:val="26"/>
                <w:lang w:val="en-GB" w:eastAsia="en-GB"/>
              </w:rPr>
            </w:pPr>
          </w:p>
        </w:tc>
        <w:tc>
          <w:tcPr>
            <w:tcW w:w="2409" w:type="dxa"/>
            <w:tcBorders>
              <w:top w:val="nil"/>
              <w:left w:val="nil"/>
              <w:right w:val="nil"/>
            </w:tcBorders>
            <w:shd w:val="clear" w:color="auto" w:fill="auto"/>
            <w:tcMar>
              <w:top w:w="28" w:type="dxa"/>
              <w:left w:w="85" w:type="dxa"/>
              <w:bottom w:w="28" w:type="dxa"/>
              <w:right w:w="142" w:type="dxa"/>
            </w:tcMar>
            <w:hideMark/>
          </w:tcPr>
          <w:p w14:paraId="4449D93B" w14:textId="5F314987" w:rsidR="00D94DA7" w:rsidRPr="00D94DA7" w:rsidRDefault="00D94DA7" w:rsidP="00D94DA7">
            <w:pPr>
              <w:spacing w:after="40" w:line="320" w:lineRule="exact"/>
              <w:textDirection w:val="tbRlV"/>
              <w:rPr>
                <w:rFonts w:cs="Traditional Arabic"/>
                <w:color w:val="000000"/>
                <w:sz w:val="18"/>
                <w:szCs w:val="26"/>
                <w:rtl/>
                <w:lang w:val="en-GB" w:eastAsia="zh-TW"/>
              </w:rPr>
            </w:pPr>
            <w:bookmarkStart w:id="293" w:name="bookmark_568"/>
            <w:r w:rsidRPr="00D94DA7">
              <w:rPr>
                <w:rFonts w:cs="Traditional Arabic"/>
                <w:sz w:val="18"/>
                <w:szCs w:val="26"/>
                <w:rtl/>
                <w:lang w:val="en-GB" w:eastAsia="zh-TW"/>
              </w:rPr>
              <w:t>تحالفات بحثية دولية</w:t>
            </w:r>
            <w:bookmarkEnd w:id="293"/>
          </w:p>
        </w:tc>
        <w:tc>
          <w:tcPr>
            <w:tcW w:w="3545" w:type="dxa"/>
            <w:tcBorders>
              <w:top w:val="nil"/>
              <w:left w:val="nil"/>
              <w:right w:val="nil"/>
            </w:tcBorders>
            <w:shd w:val="clear" w:color="auto" w:fill="auto"/>
            <w:tcMar>
              <w:top w:w="28" w:type="dxa"/>
              <w:left w:w="85" w:type="dxa"/>
              <w:bottom w:w="28" w:type="dxa"/>
              <w:right w:w="142" w:type="dxa"/>
            </w:tcMar>
            <w:hideMark/>
          </w:tcPr>
          <w:p w14:paraId="601F7DF4" w14:textId="5F1278B9" w:rsidR="00D94DA7" w:rsidRPr="00D94DA7" w:rsidRDefault="00D94DA7" w:rsidP="00D94DA7">
            <w:pPr>
              <w:spacing w:after="40" w:line="320" w:lineRule="exact"/>
              <w:jc w:val="both"/>
              <w:textDirection w:val="tbRlV"/>
              <w:rPr>
                <w:rFonts w:cs="Traditional Arabic"/>
                <w:color w:val="000000"/>
                <w:sz w:val="18"/>
                <w:szCs w:val="26"/>
                <w:rtl/>
                <w:lang w:val="en-GB" w:eastAsia="zh-TW"/>
              </w:rPr>
            </w:pPr>
            <w:bookmarkStart w:id="294" w:name="bookmark_569"/>
            <w:r w:rsidRPr="00D94DA7">
              <w:rPr>
                <w:rFonts w:cs="Traditional Arabic"/>
                <w:sz w:val="18"/>
                <w:szCs w:val="26"/>
                <w:rtl/>
                <w:lang w:val="en-GB" w:eastAsia="zh-TW"/>
              </w:rPr>
              <w:t>النداء الدولي المشترك لتقديم مقترحات البحوث المتعلقة بسيناريوهات التنوع البيولوجي وخدمات النظم الإيكولوجية (٢٥ مليون يورو</w:t>
            </w:r>
            <w:bookmarkEnd w:id="294"/>
            <w:r w:rsidR="00E977BA">
              <w:rPr>
                <w:rFonts w:cs="Traditional Arabic" w:hint="cs"/>
                <w:sz w:val="18"/>
                <w:szCs w:val="26"/>
                <w:rtl/>
                <w:lang w:val="en-GB" w:eastAsia="zh-TW"/>
              </w:rPr>
              <w:t>،</w:t>
            </w:r>
            <w:r w:rsidR="00E06A0A">
              <w:rPr>
                <w:rFonts w:cs="Traditional Arabic" w:hint="cs"/>
                <w:color w:val="000000"/>
                <w:sz w:val="18"/>
                <w:szCs w:val="26"/>
                <w:rtl/>
                <w:lang w:val="en-GB" w:eastAsia="zh-TW"/>
              </w:rPr>
              <w:t xml:space="preserve"> </w:t>
            </w:r>
            <w:r w:rsidR="00D62064">
              <w:rPr>
                <w:rFonts w:cs="Traditional Arabic" w:hint="cs"/>
                <w:color w:val="000000"/>
                <w:sz w:val="26"/>
                <w:szCs w:val="26"/>
                <w:rtl/>
                <w:lang w:val="en-GB"/>
              </w:rPr>
              <w:t>بما في ذلك</w:t>
            </w:r>
            <w:r w:rsidR="00E06A0A" w:rsidRPr="00D94DA7">
              <w:rPr>
                <w:rFonts w:cs="Traditional Arabic"/>
                <w:color w:val="000000"/>
                <w:sz w:val="26"/>
                <w:szCs w:val="26"/>
                <w:rtl/>
                <w:lang w:val="en-GB"/>
              </w:rPr>
              <w:t xml:space="preserve"> 5 ملايين يورو من الإطار البحثي للاتحاد الأوروبي)</w:t>
            </w:r>
          </w:p>
        </w:tc>
      </w:tr>
      <w:tr w:rsidR="00D94DA7" w:rsidRPr="00D94DA7" w14:paraId="585EB3F0" w14:textId="77777777" w:rsidTr="00F61572">
        <w:trPr>
          <w:trHeight w:val="313"/>
          <w:jc w:val="right"/>
        </w:trPr>
        <w:tc>
          <w:tcPr>
            <w:tcW w:w="2989" w:type="dxa"/>
            <w:tcBorders>
              <w:top w:val="nil"/>
              <w:left w:val="nil"/>
              <w:right w:val="nil"/>
            </w:tcBorders>
            <w:shd w:val="clear" w:color="auto" w:fill="auto"/>
            <w:tcMar>
              <w:top w:w="28" w:type="dxa"/>
              <w:left w:w="85" w:type="dxa"/>
              <w:bottom w:w="28" w:type="dxa"/>
              <w:right w:w="142" w:type="dxa"/>
            </w:tcMar>
            <w:hideMark/>
          </w:tcPr>
          <w:p w14:paraId="5068BDF8" w14:textId="50DED758" w:rsidR="00D94DA7" w:rsidRPr="00D94DA7" w:rsidRDefault="00D94DA7" w:rsidP="00D94DA7">
            <w:pPr>
              <w:spacing w:after="40" w:line="320" w:lineRule="exact"/>
              <w:textDirection w:val="tbRlV"/>
              <w:rPr>
                <w:rFonts w:cs="Traditional Arabic"/>
                <w:color w:val="000000"/>
                <w:sz w:val="26"/>
                <w:szCs w:val="26"/>
                <w:rtl/>
                <w:lang w:val="en-GB" w:eastAsia="zh-TW"/>
              </w:rPr>
            </w:pPr>
            <w:bookmarkStart w:id="295" w:name="bookmark_570"/>
            <w:r w:rsidRPr="00D94DA7">
              <w:rPr>
                <w:rFonts w:cs="Traditional Arabic"/>
                <w:color w:val="000000"/>
                <w:sz w:val="26"/>
                <w:szCs w:val="26"/>
                <w:rtl/>
                <w:lang w:val="en-GB"/>
              </w:rPr>
              <w:t>الوكالة الاتحادية لحماية الطبيعة، وزارة البيئة الاتحادية في ألمانيا</w:t>
            </w:r>
            <w:bookmarkEnd w:id="295"/>
          </w:p>
        </w:tc>
        <w:tc>
          <w:tcPr>
            <w:tcW w:w="266" w:type="dxa"/>
            <w:tcBorders>
              <w:top w:val="nil"/>
              <w:left w:val="nil"/>
              <w:right w:val="nil"/>
            </w:tcBorders>
            <w:tcMar>
              <w:top w:w="28" w:type="dxa"/>
              <w:left w:w="85" w:type="dxa"/>
              <w:bottom w:w="28" w:type="dxa"/>
              <w:right w:w="142" w:type="dxa"/>
            </w:tcMar>
          </w:tcPr>
          <w:p w14:paraId="5D4CC475" w14:textId="77777777" w:rsidR="00D94DA7" w:rsidRPr="00D94DA7" w:rsidRDefault="00D94DA7" w:rsidP="00D94DA7">
            <w:pPr>
              <w:spacing w:after="40" w:line="320" w:lineRule="exact"/>
              <w:jc w:val="both"/>
              <w:rPr>
                <w:rFonts w:cs="Traditional Arabic"/>
                <w:color w:val="000000"/>
                <w:sz w:val="18"/>
                <w:szCs w:val="26"/>
                <w:lang w:val="en-GB" w:eastAsia="en-GB"/>
              </w:rPr>
            </w:pPr>
          </w:p>
        </w:tc>
        <w:tc>
          <w:tcPr>
            <w:tcW w:w="2409" w:type="dxa"/>
            <w:tcBorders>
              <w:top w:val="nil"/>
              <w:left w:val="nil"/>
              <w:right w:val="nil"/>
            </w:tcBorders>
            <w:shd w:val="clear" w:color="auto" w:fill="auto"/>
            <w:tcMar>
              <w:top w:w="28" w:type="dxa"/>
              <w:left w:w="85" w:type="dxa"/>
              <w:bottom w:w="28" w:type="dxa"/>
              <w:right w:w="142" w:type="dxa"/>
            </w:tcMar>
            <w:hideMark/>
          </w:tcPr>
          <w:p w14:paraId="6519B5E3" w14:textId="3412CBB5" w:rsidR="00D94DA7" w:rsidRPr="00D94DA7" w:rsidRDefault="00D94DA7" w:rsidP="00D94DA7">
            <w:pPr>
              <w:spacing w:after="40" w:line="320" w:lineRule="exact"/>
              <w:textDirection w:val="tbRlV"/>
              <w:rPr>
                <w:rFonts w:cs="Traditional Arabic"/>
                <w:color w:val="000000"/>
                <w:sz w:val="18"/>
                <w:szCs w:val="26"/>
                <w:rtl/>
                <w:lang w:val="en-GB" w:eastAsia="zh-TW"/>
              </w:rPr>
            </w:pPr>
            <w:bookmarkStart w:id="296" w:name="bookmark_571"/>
            <w:r w:rsidRPr="00D94DA7">
              <w:rPr>
                <w:rFonts w:cs="Traditional Arabic"/>
                <w:sz w:val="18"/>
                <w:szCs w:val="26"/>
                <w:rtl/>
                <w:lang w:val="en-GB" w:eastAsia="zh-TW"/>
              </w:rPr>
              <w:t xml:space="preserve">شبكة معهد التنوع البيولوجي </w:t>
            </w:r>
            <w:bookmarkEnd w:id="296"/>
          </w:p>
        </w:tc>
        <w:tc>
          <w:tcPr>
            <w:tcW w:w="3545" w:type="dxa"/>
            <w:tcBorders>
              <w:top w:val="nil"/>
              <w:left w:val="nil"/>
              <w:right w:val="nil"/>
            </w:tcBorders>
            <w:shd w:val="clear" w:color="auto" w:fill="auto"/>
            <w:tcMar>
              <w:top w:w="28" w:type="dxa"/>
              <w:left w:w="85" w:type="dxa"/>
              <w:bottom w:w="28" w:type="dxa"/>
              <w:right w:w="142" w:type="dxa"/>
            </w:tcMar>
            <w:hideMark/>
          </w:tcPr>
          <w:p w14:paraId="2663A932" w14:textId="76F540A1" w:rsidR="00D94DA7" w:rsidRPr="00D94DA7" w:rsidRDefault="00D94DA7" w:rsidP="00D94DA7">
            <w:pPr>
              <w:spacing w:after="40" w:line="320" w:lineRule="exact"/>
              <w:jc w:val="both"/>
              <w:textDirection w:val="tbRlV"/>
              <w:rPr>
                <w:rFonts w:cs="Traditional Arabic"/>
                <w:color w:val="000000"/>
                <w:sz w:val="18"/>
                <w:szCs w:val="26"/>
                <w:rtl/>
                <w:lang w:val="en-GB" w:eastAsia="zh-TW"/>
              </w:rPr>
            </w:pPr>
            <w:bookmarkStart w:id="297" w:name="bookmark_572"/>
            <w:r w:rsidRPr="00D94DA7">
              <w:rPr>
                <w:rFonts w:cs="Traditional Arabic"/>
                <w:sz w:val="18"/>
                <w:szCs w:val="26"/>
                <w:rtl/>
                <w:lang w:val="en-GB" w:eastAsia="zh-TW"/>
              </w:rPr>
              <w:t>حلقات عمل بناء القدرات المتعلقة بالمنبر في أوروبا الشرقية ووسط آسيا (٠٠٠ ٤٦٠ دولار)</w:t>
            </w:r>
            <w:bookmarkEnd w:id="297"/>
          </w:p>
        </w:tc>
      </w:tr>
      <w:tr w:rsidR="00D94DA7" w:rsidRPr="00D94DA7" w14:paraId="3F360B40" w14:textId="77777777" w:rsidTr="00F61572">
        <w:trPr>
          <w:trHeight w:val="313"/>
          <w:jc w:val="right"/>
        </w:trPr>
        <w:tc>
          <w:tcPr>
            <w:tcW w:w="2989" w:type="dxa"/>
            <w:tcBorders>
              <w:top w:val="nil"/>
              <w:left w:val="nil"/>
              <w:right w:val="nil"/>
            </w:tcBorders>
            <w:shd w:val="clear" w:color="auto" w:fill="auto"/>
            <w:tcMar>
              <w:top w:w="28" w:type="dxa"/>
              <w:left w:w="85" w:type="dxa"/>
              <w:bottom w:w="28" w:type="dxa"/>
              <w:right w:w="142" w:type="dxa"/>
            </w:tcMar>
          </w:tcPr>
          <w:p w14:paraId="4429D0AF" w14:textId="77777777" w:rsidR="00D94DA7" w:rsidRPr="00D94DA7" w:rsidRDefault="00D94DA7" w:rsidP="00D94DA7">
            <w:pPr>
              <w:spacing w:after="40" w:line="320" w:lineRule="exact"/>
              <w:textDirection w:val="tbRlV"/>
              <w:rPr>
                <w:rFonts w:cs="Traditional Arabic"/>
                <w:color w:val="000000"/>
                <w:sz w:val="18"/>
                <w:szCs w:val="18"/>
                <w:rtl/>
                <w:lang w:val="en-GB"/>
              </w:rPr>
            </w:pPr>
            <w:r w:rsidRPr="00D94DA7">
              <w:rPr>
                <w:rFonts w:cs="Traditional Arabic"/>
                <w:color w:val="000000"/>
                <w:sz w:val="26"/>
                <w:szCs w:val="26"/>
                <w:rtl/>
                <w:lang w:val="en-GB"/>
              </w:rPr>
              <w:lastRenderedPageBreak/>
              <w:t>مركز الدراسات البيئية في لايبزيغ</w:t>
            </w:r>
            <w:r w:rsidRPr="00D94DA7">
              <w:rPr>
                <w:rFonts w:cs="Traditional Arabic"/>
                <w:color w:val="000000"/>
                <w:sz w:val="18"/>
                <w:szCs w:val="18"/>
                <w:rtl/>
                <w:lang w:val="en-GB"/>
              </w:rPr>
              <w:t xml:space="preserve"> (</w:t>
            </w:r>
            <w:r w:rsidRPr="00D94DA7">
              <w:rPr>
                <w:rFonts w:cs="Times New Roman"/>
                <w:sz w:val="18"/>
                <w:szCs w:val="18"/>
                <w:lang w:val="en-GB" w:eastAsia="zh-TW"/>
              </w:rPr>
              <w:t>UfZ</w:t>
            </w:r>
            <w:r w:rsidRPr="00D94DA7">
              <w:rPr>
                <w:rFonts w:cs="Times New Roman"/>
                <w:sz w:val="18"/>
                <w:szCs w:val="18"/>
                <w:rtl/>
                <w:lang w:val="en-GB" w:eastAsia="zh-TW"/>
              </w:rPr>
              <w:t>)</w:t>
            </w:r>
          </w:p>
        </w:tc>
        <w:tc>
          <w:tcPr>
            <w:tcW w:w="266" w:type="dxa"/>
            <w:tcBorders>
              <w:top w:val="nil"/>
              <w:left w:val="nil"/>
              <w:right w:val="nil"/>
            </w:tcBorders>
            <w:tcMar>
              <w:top w:w="28" w:type="dxa"/>
              <w:left w:w="85" w:type="dxa"/>
              <w:bottom w:w="28" w:type="dxa"/>
              <w:right w:w="142" w:type="dxa"/>
            </w:tcMar>
          </w:tcPr>
          <w:p w14:paraId="1337A2E4" w14:textId="77777777" w:rsidR="00D94DA7" w:rsidRPr="00D94DA7" w:rsidRDefault="00D94DA7" w:rsidP="00D94DA7">
            <w:pPr>
              <w:spacing w:after="40" w:line="320" w:lineRule="exact"/>
              <w:jc w:val="both"/>
              <w:rPr>
                <w:rFonts w:cs="Traditional Arabic"/>
                <w:color w:val="000000"/>
                <w:sz w:val="18"/>
                <w:szCs w:val="26"/>
                <w:lang w:val="en-GB" w:eastAsia="en-GB"/>
              </w:rPr>
            </w:pPr>
          </w:p>
        </w:tc>
        <w:tc>
          <w:tcPr>
            <w:tcW w:w="2409" w:type="dxa"/>
            <w:tcBorders>
              <w:top w:val="nil"/>
              <w:left w:val="nil"/>
              <w:right w:val="nil"/>
            </w:tcBorders>
            <w:shd w:val="clear" w:color="auto" w:fill="auto"/>
            <w:tcMar>
              <w:top w:w="28" w:type="dxa"/>
              <w:left w:w="85" w:type="dxa"/>
              <w:bottom w:w="28" w:type="dxa"/>
              <w:right w:w="142" w:type="dxa"/>
            </w:tcMar>
          </w:tcPr>
          <w:p w14:paraId="5870CC15" w14:textId="77777777" w:rsidR="00D94DA7" w:rsidRPr="00D94DA7" w:rsidRDefault="00D94DA7" w:rsidP="00D94DA7">
            <w:pPr>
              <w:spacing w:after="40" w:line="320" w:lineRule="exact"/>
              <w:textDirection w:val="tbRlV"/>
              <w:rPr>
                <w:rFonts w:cs="Traditional Arabic"/>
                <w:sz w:val="26"/>
                <w:szCs w:val="26"/>
                <w:rtl/>
                <w:lang w:val="en-GB" w:eastAsia="zh-TW"/>
              </w:rPr>
            </w:pPr>
            <w:r w:rsidRPr="00D94DA7">
              <w:rPr>
                <w:rFonts w:cs="Traditional Arabic"/>
                <w:color w:val="000000"/>
                <w:sz w:val="26"/>
                <w:szCs w:val="26"/>
                <w:rtl/>
                <w:lang w:val="en-GB"/>
              </w:rPr>
              <w:t>فريق الخبراء المعني بالعلوم والسياسات</w:t>
            </w:r>
          </w:p>
        </w:tc>
        <w:tc>
          <w:tcPr>
            <w:tcW w:w="3545" w:type="dxa"/>
            <w:tcBorders>
              <w:top w:val="nil"/>
              <w:left w:val="nil"/>
              <w:right w:val="nil"/>
            </w:tcBorders>
            <w:shd w:val="clear" w:color="auto" w:fill="auto"/>
            <w:tcMar>
              <w:top w:w="28" w:type="dxa"/>
              <w:left w:w="85" w:type="dxa"/>
              <w:bottom w:w="28" w:type="dxa"/>
              <w:right w:w="142" w:type="dxa"/>
            </w:tcMar>
          </w:tcPr>
          <w:p w14:paraId="7A5237DD" w14:textId="77777777" w:rsidR="00D94DA7" w:rsidRPr="00D94DA7" w:rsidRDefault="00D94DA7" w:rsidP="00D94DA7">
            <w:pPr>
              <w:spacing w:after="40" w:line="320" w:lineRule="exact"/>
              <w:jc w:val="both"/>
              <w:textDirection w:val="tbRlV"/>
              <w:rPr>
                <w:rFonts w:cs="Traditional Arabic"/>
                <w:sz w:val="26"/>
                <w:szCs w:val="26"/>
                <w:rtl/>
                <w:lang w:val="en-GB" w:eastAsia="zh-TW"/>
              </w:rPr>
            </w:pPr>
            <w:r w:rsidRPr="00D94DA7">
              <w:rPr>
                <w:rFonts w:cs="Traditional Arabic"/>
                <w:color w:val="000000"/>
                <w:sz w:val="26"/>
                <w:szCs w:val="26"/>
                <w:rtl/>
                <w:lang w:val="en-GB"/>
              </w:rPr>
              <w:t>ورشة عمل بعنوان ’’مُضي 5 سنوات على إنشاء المنبر الحكومي الدولي للعلوم والسياسات في مجال التنوع البيولوجي وخدمات النظم الإيكولوجية - للتفكير في الإنجازات والتحديات والتعرف على الاحتياجات لاستعراضه من أجل وضع برنامج عمل ثان‘‘، لايبزيغ، ألمانيا، تشرين الأول/أكتوبر 2017.</w:t>
            </w:r>
          </w:p>
        </w:tc>
      </w:tr>
      <w:tr w:rsidR="00D94DA7" w:rsidRPr="00D94DA7" w14:paraId="77DA88DF" w14:textId="77777777" w:rsidTr="00F61572">
        <w:trPr>
          <w:trHeight w:val="281"/>
          <w:jc w:val="right"/>
        </w:trPr>
        <w:tc>
          <w:tcPr>
            <w:tcW w:w="2989" w:type="dxa"/>
            <w:tcBorders>
              <w:left w:val="nil"/>
              <w:right w:val="nil"/>
            </w:tcBorders>
            <w:shd w:val="clear" w:color="auto" w:fill="auto"/>
            <w:tcMar>
              <w:top w:w="28" w:type="dxa"/>
              <w:left w:w="85" w:type="dxa"/>
              <w:bottom w:w="28" w:type="dxa"/>
              <w:right w:w="142" w:type="dxa"/>
            </w:tcMar>
          </w:tcPr>
          <w:p w14:paraId="175A7ABB" w14:textId="77777777" w:rsidR="00D94DA7" w:rsidRPr="00D94DA7" w:rsidRDefault="00D94DA7" w:rsidP="00D94DA7">
            <w:pPr>
              <w:tabs>
                <w:tab w:val="left" w:pos="943"/>
              </w:tabs>
              <w:spacing w:after="40" w:line="320" w:lineRule="exact"/>
              <w:textDirection w:val="tbRlV"/>
              <w:rPr>
                <w:rFonts w:cs="Traditional Arabic"/>
                <w:sz w:val="18"/>
                <w:szCs w:val="26"/>
                <w:rtl/>
                <w:lang w:val="en-GB" w:eastAsia="zh-TW"/>
              </w:rPr>
            </w:pPr>
            <w:r w:rsidRPr="00D94DA7">
              <w:rPr>
                <w:rFonts w:cs="Traditional Arabic"/>
                <w:color w:val="000000"/>
                <w:sz w:val="18"/>
                <w:szCs w:val="26"/>
                <w:rtl/>
                <w:lang w:val="en-GB"/>
              </w:rPr>
              <w:t xml:space="preserve">مركز الدراسات البيئية في لايبزيغ </w:t>
            </w:r>
            <w:r w:rsidRPr="00D94DA7">
              <w:rPr>
                <w:rFonts w:cs="Times New Roman"/>
                <w:sz w:val="18"/>
                <w:szCs w:val="18"/>
                <w:rtl/>
                <w:lang w:val="en-GB" w:eastAsia="zh-TW"/>
              </w:rPr>
              <w:t>(</w:t>
            </w:r>
            <w:r w:rsidRPr="00D94DA7">
              <w:rPr>
                <w:rFonts w:cs="Times New Roman"/>
                <w:sz w:val="18"/>
                <w:szCs w:val="18"/>
                <w:lang w:val="en-GB" w:eastAsia="zh-TW"/>
              </w:rPr>
              <w:t>UfZ</w:t>
            </w:r>
            <w:r w:rsidRPr="00D94DA7">
              <w:rPr>
                <w:rFonts w:cs="Times New Roman"/>
                <w:sz w:val="18"/>
                <w:szCs w:val="18"/>
                <w:rtl/>
                <w:lang w:val="en-GB" w:eastAsia="zh-TW"/>
              </w:rPr>
              <w:t>)</w:t>
            </w:r>
          </w:p>
        </w:tc>
        <w:tc>
          <w:tcPr>
            <w:tcW w:w="266" w:type="dxa"/>
            <w:tcBorders>
              <w:left w:val="nil"/>
              <w:right w:val="nil"/>
            </w:tcBorders>
            <w:tcMar>
              <w:top w:w="28" w:type="dxa"/>
              <w:left w:w="85" w:type="dxa"/>
              <w:bottom w:w="28" w:type="dxa"/>
              <w:right w:w="142" w:type="dxa"/>
            </w:tcMar>
          </w:tcPr>
          <w:p w14:paraId="052321AB"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40" w:line="320" w:lineRule="exact"/>
              <w:ind w:left="1247" w:right="284" w:hanging="1247"/>
              <w:jc w:val="both"/>
              <w:rPr>
                <w:rFonts w:cs="Traditional Arabic"/>
                <w:color w:val="000000"/>
                <w:sz w:val="18"/>
                <w:szCs w:val="26"/>
                <w:lang w:val="en-GB" w:eastAsia="en-GB"/>
              </w:rPr>
            </w:pPr>
          </w:p>
        </w:tc>
        <w:tc>
          <w:tcPr>
            <w:tcW w:w="2409" w:type="dxa"/>
            <w:tcBorders>
              <w:left w:val="nil"/>
              <w:right w:val="nil"/>
            </w:tcBorders>
            <w:shd w:val="clear" w:color="auto" w:fill="auto"/>
            <w:tcMar>
              <w:top w:w="28" w:type="dxa"/>
              <w:left w:w="85" w:type="dxa"/>
              <w:bottom w:w="28" w:type="dxa"/>
              <w:right w:w="142" w:type="dxa"/>
            </w:tcMar>
          </w:tcPr>
          <w:p w14:paraId="2FCF4668" w14:textId="77777777" w:rsidR="00D94DA7" w:rsidRPr="00D94DA7" w:rsidRDefault="00D94DA7" w:rsidP="00D94DA7">
            <w:pPr>
              <w:spacing w:before="20" w:after="40"/>
              <w:rPr>
                <w:rFonts w:eastAsia="MS Mincho" w:cs="Traditional Arabic"/>
                <w:color w:val="000000"/>
                <w:sz w:val="18"/>
                <w:szCs w:val="26"/>
                <w:lang w:val="en-GB"/>
              </w:rPr>
            </w:pPr>
            <w:r w:rsidRPr="00D94DA7">
              <w:rPr>
                <w:rFonts w:eastAsia="MS Mincho" w:cs="Traditional Arabic"/>
                <w:color w:val="000000"/>
                <w:sz w:val="18"/>
                <w:szCs w:val="26"/>
                <w:rtl/>
                <w:lang w:val="en-GB"/>
              </w:rPr>
              <w:t xml:space="preserve">منتدى شبكات البحوث في مجال التنوع البيولوجي في ألمانيا </w:t>
            </w:r>
            <w:r w:rsidRPr="00D94DA7">
              <w:rPr>
                <w:rFonts w:cs="Times New Roman"/>
                <w:sz w:val="18"/>
                <w:szCs w:val="18"/>
                <w:rtl/>
                <w:lang w:val="en-GB" w:eastAsia="zh-TW"/>
              </w:rPr>
              <w:t>(</w:t>
            </w:r>
            <w:r w:rsidRPr="00D94DA7">
              <w:rPr>
                <w:rFonts w:cs="Times New Roman"/>
                <w:sz w:val="18"/>
                <w:szCs w:val="18"/>
                <w:lang w:val="en-GB" w:eastAsia="zh-TW"/>
              </w:rPr>
              <w:t>NeFo</w:t>
            </w:r>
            <w:r w:rsidRPr="00D94DA7">
              <w:rPr>
                <w:rFonts w:cs="Times New Roman"/>
                <w:sz w:val="18"/>
                <w:szCs w:val="18"/>
                <w:rtl/>
                <w:lang w:val="en-GB" w:eastAsia="zh-TW"/>
              </w:rPr>
              <w:t>)</w:t>
            </w:r>
          </w:p>
        </w:tc>
        <w:tc>
          <w:tcPr>
            <w:tcW w:w="3545" w:type="dxa"/>
            <w:tcBorders>
              <w:left w:val="nil"/>
              <w:right w:val="nil"/>
            </w:tcBorders>
            <w:shd w:val="clear" w:color="auto" w:fill="auto"/>
            <w:tcMar>
              <w:top w:w="28" w:type="dxa"/>
              <w:left w:w="85" w:type="dxa"/>
              <w:bottom w:w="28" w:type="dxa"/>
              <w:right w:w="142" w:type="dxa"/>
            </w:tcMar>
          </w:tcPr>
          <w:p w14:paraId="3DCCE0D8" w14:textId="77777777" w:rsidR="00D94DA7" w:rsidRPr="00D94DA7" w:rsidRDefault="00D94DA7" w:rsidP="00D94DA7">
            <w:pPr>
              <w:spacing w:after="40" w:line="320" w:lineRule="exact"/>
              <w:jc w:val="both"/>
              <w:textDirection w:val="tbRlV"/>
              <w:rPr>
                <w:rFonts w:cs="Traditional Arabic"/>
                <w:sz w:val="18"/>
                <w:szCs w:val="26"/>
                <w:rtl/>
                <w:lang w:val="en-GB" w:eastAsia="zh-TW"/>
              </w:rPr>
            </w:pPr>
            <w:r w:rsidRPr="00D94DA7">
              <w:rPr>
                <w:rFonts w:cs="Traditional Arabic"/>
                <w:color w:val="000000"/>
                <w:sz w:val="18"/>
                <w:szCs w:val="26"/>
                <w:rtl/>
                <w:lang w:val="en-GB"/>
              </w:rPr>
              <w:t>ورشة عمل بعنوان ’’وظيفة المنبر في مجال أدوات  ومنهجيات دعم السياسات - خيارات للأنشطة المستقبلية‘‘، لايبزيغ، ألمانيا، كانون الثاني/يناير 2018</w:t>
            </w:r>
          </w:p>
        </w:tc>
      </w:tr>
      <w:tr w:rsidR="00D94DA7" w:rsidRPr="00D94DA7" w14:paraId="2CFD236B" w14:textId="77777777" w:rsidTr="00F61572">
        <w:trPr>
          <w:trHeight w:val="281"/>
          <w:jc w:val="right"/>
        </w:trPr>
        <w:tc>
          <w:tcPr>
            <w:tcW w:w="2989" w:type="dxa"/>
            <w:tcBorders>
              <w:left w:val="nil"/>
              <w:right w:val="nil"/>
            </w:tcBorders>
            <w:shd w:val="clear" w:color="auto" w:fill="auto"/>
            <w:tcMar>
              <w:top w:w="28" w:type="dxa"/>
              <w:left w:w="85" w:type="dxa"/>
              <w:bottom w:w="28" w:type="dxa"/>
              <w:right w:w="142" w:type="dxa"/>
            </w:tcMar>
          </w:tcPr>
          <w:p w14:paraId="15C1BB04" w14:textId="62AE353C" w:rsidR="00D94DA7" w:rsidRPr="00D94DA7" w:rsidRDefault="00D94DA7" w:rsidP="00D94DA7">
            <w:pPr>
              <w:tabs>
                <w:tab w:val="left" w:pos="943"/>
              </w:tabs>
              <w:spacing w:after="40" w:line="320" w:lineRule="exact"/>
              <w:textDirection w:val="tbRlV"/>
              <w:rPr>
                <w:rFonts w:cs="Traditional Arabic"/>
                <w:sz w:val="18"/>
                <w:szCs w:val="26"/>
                <w:rtl/>
                <w:lang w:val="en-GB" w:eastAsia="zh-TW"/>
              </w:rPr>
            </w:pPr>
            <w:r w:rsidRPr="00D94DA7">
              <w:rPr>
                <w:rFonts w:cs="Traditional Arabic"/>
                <w:color w:val="000000"/>
                <w:sz w:val="18"/>
                <w:szCs w:val="26"/>
                <w:rtl/>
                <w:lang w:val="en-GB"/>
              </w:rPr>
              <w:t xml:space="preserve">الوزارة الاتحادية للتعليم والبحوث في ألمانيا، والمركز الهنغاري للبحوث البيئية </w:t>
            </w:r>
            <w:r w:rsidRPr="00D94DA7">
              <w:rPr>
                <w:rFonts w:cs="Times New Roman"/>
                <w:color w:val="000000"/>
                <w:sz w:val="18"/>
                <w:szCs w:val="18"/>
                <w:rtl/>
                <w:lang w:val="en-GB"/>
              </w:rPr>
              <w:t>(</w:t>
            </w:r>
            <w:r w:rsidRPr="00D94DA7">
              <w:rPr>
                <w:rFonts w:cs="Times New Roman"/>
                <w:color w:val="000000"/>
                <w:sz w:val="18"/>
                <w:szCs w:val="18"/>
                <w:lang w:val="en-GB"/>
              </w:rPr>
              <w:t>MTA-ÖK</w:t>
            </w:r>
            <w:r w:rsidRPr="00D94DA7">
              <w:rPr>
                <w:rFonts w:cs="Times New Roman"/>
                <w:color w:val="000000"/>
                <w:sz w:val="18"/>
                <w:szCs w:val="18"/>
                <w:rtl/>
                <w:lang w:val="en-GB"/>
              </w:rPr>
              <w:t>)</w:t>
            </w:r>
            <w:r w:rsidRPr="00D94DA7">
              <w:rPr>
                <w:rFonts w:cs="Traditional Arabic"/>
                <w:color w:val="000000"/>
                <w:sz w:val="18"/>
                <w:szCs w:val="26"/>
                <w:rtl/>
                <w:lang w:val="en-GB"/>
              </w:rPr>
              <w:t xml:space="preserve">، ومنصة العلوم والسياسات للأكاديمية السويسرية للعلوم، والوكالة الألمانية للتعاون الدولي. </w:t>
            </w:r>
          </w:p>
        </w:tc>
        <w:tc>
          <w:tcPr>
            <w:tcW w:w="266" w:type="dxa"/>
            <w:tcBorders>
              <w:left w:val="nil"/>
              <w:right w:val="nil"/>
            </w:tcBorders>
            <w:tcMar>
              <w:top w:w="28" w:type="dxa"/>
              <w:left w:w="85" w:type="dxa"/>
              <w:bottom w:w="28" w:type="dxa"/>
              <w:right w:w="142" w:type="dxa"/>
            </w:tcMar>
          </w:tcPr>
          <w:p w14:paraId="4430406D"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40" w:line="320" w:lineRule="exact"/>
              <w:ind w:left="1247" w:right="284" w:hanging="1247"/>
              <w:jc w:val="both"/>
              <w:rPr>
                <w:rFonts w:cs="Traditional Arabic"/>
                <w:color w:val="000000"/>
                <w:sz w:val="18"/>
                <w:szCs w:val="26"/>
                <w:lang w:val="en-GB" w:eastAsia="en-GB"/>
              </w:rPr>
            </w:pPr>
          </w:p>
        </w:tc>
        <w:tc>
          <w:tcPr>
            <w:tcW w:w="2409" w:type="dxa"/>
            <w:tcBorders>
              <w:left w:val="nil"/>
              <w:right w:val="nil"/>
            </w:tcBorders>
            <w:shd w:val="clear" w:color="auto" w:fill="auto"/>
            <w:tcMar>
              <w:top w:w="28" w:type="dxa"/>
              <w:left w:w="85" w:type="dxa"/>
              <w:bottom w:w="28" w:type="dxa"/>
              <w:right w:w="142" w:type="dxa"/>
            </w:tcMar>
          </w:tcPr>
          <w:p w14:paraId="0A246360" w14:textId="36A10EE3" w:rsidR="00D94DA7" w:rsidRPr="00D94DA7" w:rsidRDefault="00D94DA7" w:rsidP="00E06A0A">
            <w:pPr>
              <w:spacing w:after="40" w:line="320" w:lineRule="exact"/>
              <w:rPr>
                <w:rFonts w:eastAsia="MS Mincho" w:cs="Traditional Arabic"/>
                <w:color w:val="000000"/>
                <w:sz w:val="18"/>
                <w:szCs w:val="26"/>
                <w:lang w:val="en-GB"/>
              </w:rPr>
            </w:pPr>
            <w:r w:rsidRPr="00D94DA7">
              <w:rPr>
                <w:rFonts w:eastAsia="MS Mincho" w:cs="Traditional Arabic"/>
                <w:color w:val="000000"/>
                <w:sz w:val="18"/>
                <w:szCs w:val="26"/>
                <w:rtl/>
                <w:lang w:val="en-GB"/>
              </w:rPr>
              <w:t xml:space="preserve">المؤسسة الفرنسية لبحوث التنوع البيولوجي </w:t>
            </w:r>
            <w:r w:rsidR="00F61572">
              <w:rPr>
                <w:rFonts w:asciiTheme="majorBidi" w:hAnsiTheme="majorBidi" w:cstheme="majorBidi"/>
                <w:sz w:val="18"/>
                <w:szCs w:val="18"/>
                <w:lang w:val="en-GB" w:eastAsia="zh-TW"/>
              </w:rPr>
              <w:t>(</w:t>
            </w:r>
            <w:r w:rsidRPr="00F61572">
              <w:rPr>
                <w:rFonts w:asciiTheme="majorBidi" w:hAnsiTheme="majorBidi" w:cstheme="majorBidi"/>
                <w:sz w:val="18"/>
                <w:szCs w:val="18"/>
                <w:lang w:val="en-GB" w:eastAsia="zh-TW"/>
              </w:rPr>
              <w:t>FRB</w:t>
            </w:r>
            <w:r w:rsidRPr="00F61572">
              <w:rPr>
                <w:rFonts w:asciiTheme="majorBidi" w:eastAsia="MS Mincho" w:hAnsiTheme="majorBidi" w:cstheme="majorBidi"/>
                <w:color w:val="000000"/>
                <w:sz w:val="18"/>
                <w:szCs w:val="18"/>
                <w:lang w:val="en-GB"/>
              </w:rPr>
              <w:t>)</w:t>
            </w:r>
            <w:r w:rsidRPr="00D94DA7">
              <w:rPr>
                <w:rFonts w:eastAsia="MS Mincho" w:cs="Traditional Arabic"/>
                <w:color w:val="000000"/>
                <w:sz w:val="18"/>
                <w:szCs w:val="26"/>
                <w:rtl/>
                <w:lang w:val="en-GB"/>
              </w:rPr>
              <w:t xml:space="preserve">، ومعهد البيئة وعلم النبات للمركز الهنغاري للبحوث البيئية </w:t>
            </w:r>
            <w:r w:rsidR="00F61572" w:rsidRPr="00F61572">
              <w:rPr>
                <w:rFonts w:asciiTheme="majorBidi" w:hAnsiTheme="majorBidi" w:cstheme="majorBidi"/>
                <w:sz w:val="18"/>
                <w:szCs w:val="18"/>
                <w:lang w:val="en-GB" w:eastAsia="zh-TW"/>
              </w:rPr>
              <w:t>(</w:t>
            </w:r>
            <w:r w:rsidRPr="00F61572">
              <w:rPr>
                <w:rFonts w:asciiTheme="majorBidi" w:hAnsiTheme="majorBidi" w:cstheme="majorBidi"/>
                <w:sz w:val="18"/>
                <w:szCs w:val="18"/>
                <w:lang w:val="en-GB" w:eastAsia="zh-TW"/>
              </w:rPr>
              <w:t>MTA-ÖK)</w:t>
            </w:r>
            <w:r w:rsidRPr="00D94DA7">
              <w:rPr>
                <w:rFonts w:cs="Times New Roman"/>
                <w:sz w:val="18"/>
                <w:szCs w:val="18"/>
                <w:rtl/>
                <w:lang w:val="en-GB" w:eastAsia="zh-TW"/>
              </w:rPr>
              <w:t xml:space="preserve">، </w:t>
            </w:r>
            <w:r w:rsidRPr="00D94DA7">
              <w:rPr>
                <w:rFonts w:eastAsia="MS Mincho" w:cs="Traditional Arabic"/>
                <w:color w:val="000000"/>
                <w:sz w:val="18"/>
                <w:szCs w:val="26"/>
                <w:rtl/>
                <w:lang w:val="en-GB"/>
              </w:rPr>
              <w:t xml:space="preserve">ومنتدى شبكات بحوث التنوع البيولوجي في ألمانيا </w:t>
            </w:r>
            <w:r w:rsidRPr="00F61572">
              <w:rPr>
                <w:rFonts w:asciiTheme="majorBidi" w:hAnsiTheme="majorBidi" w:cstheme="majorBidi"/>
                <w:sz w:val="18"/>
                <w:szCs w:val="18"/>
                <w:rtl/>
                <w:lang w:val="en-GB" w:eastAsia="zh-TW"/>
              </w:rPr>
              <w:t>(</w:t>
            </w:r>
            <w:r w:rsidRPr="00F61572">
              <w:rPr>
                <w:rFonts w:asciiTheme="majorBidi" w:hAnsiTheme="majorBidi" w:cstheme="majorBidi"/>
                <w:sz w:val="18"/>
                <w:szCs w:val="18"/>
                <w:lang w:val="en-GB" w:eastAsia="zh-TW"/>
              </w:rPr>
              <w:t>NeFo</w:t>
            </w:r>
            <w:r w:rsidRPr="00F61572">
              <w:rPr>
                <w:rFonts w:asciiTheme="majorBidi" w:hAnsiTheme="majorBidi" w:cstheme="majorBidi"/>
                <w:sz w:val="18"/>
                <w:szCs w:val="18"/>
                <w:rtl/>
                <w:lang w:val="en-GB" w:eastAsia="zh-TW"/>
              </w:rPr>
              <w:t>)</w:t>
            </w:r>
          </w:p>
        </w:tc>
        <w:tc>
          <w:tcPr>
            <w:tcW w:w="3545" w:type="dxa"/>
            <w:tcBorders>
              <w:left w:val="nil"/>
              <w:right w:val="nil"/>
            </w:tcBorders>
            <w:shd w:val="clear" w:color="auto" w:fill="auto"/>
            <w:tcMar>
              <w:top w:w="28" w:type="dxa"/>
              <w:left w:w="85" w:type="dxa"/>
              <w:bottom w:w="28" w:type="dxa"/>
              <w:right w:w="142" w:type="dxa"/>
            </w:tcMar>
          </w:tcPr>
          <w:p w14:paraId="3105222F" w14:textId="77777777" w:rsidR="00D94DA7" w:rsidRPr="00D94DA7" w:rsidRDefault="00D94DA7" w:rsidP="00E06A0A">
            <w:pPr>
              <w:spacing w:after="40" w:line="320" w:lineRule="exact"/>
              <w:jc w:val="both"/>
              <w:textDirection w:val="tbRlV"/>
              <w:rPr>
                <w:rFonts w:cs="Traditional Arabic"/>
                <w:sz w:val="18"/>
                <w:szCs w:val="26"/>
                <w:rtl/>
                <w:lang w:val="en-GB" w:eastAsia="zh-TW"/>
              </w:rPr>
            </w:pPr>
            <w:r w:rsidRPr="00D94DA7">
              <w:rPr>
                <w:rFonts w:cs="Traditional Arabic"/>
                <w:color w:val="000000"/>
                <w:sz w:val="18"/>
                <w:szCs w:val="26"/>
                <w:rtl/>
                <w:lang w:val="en-GB"/>
              </w:rPr>
              <w:t>المشاورات الأوروبية الرابعة لأصحاب المصلحة المعنيين بالمنبر: جمع أصحاب المصلحة في مجال التنوع البيولوجي من أوروبا وآسيا الوسطى دعماً للمنبر الحكومي الدولي للتنوع البيولوجي وخدمات النظم الإيكولوجية، فكراتوت، هنغاريا، حزيران/يونيه 2017</w:t>
            </w:r>
          </w:p>
        </w:tc>
      </w:tr>
      <w:tr w:rsidR="00D94DA7" w:rsidRPr="00D94DA7" w14:paraId="607520F9" w14:textId="77777777" w:rsidTr="00F61572">
        <w:trPr>
          <w:trHeight w:val="281"/>
          <w:jc w:val="right"/>
        </w:trPr>
        <w:tc>
          <w:tcPr>
            <w:tcW w:w="2989" w:type="dxa"/>
            <w:tcBorders>
              <w:left w:val="nil"/>
              <w:right w:val="nil"/>
            </w:tcBorders>
            <w:shd w:val="clear" w:color="auto" w:fill="auto"/>
            <w:tcMar>
              <w:top w:w="28" w:type="dxa"/>
              <w:left w:w="85" w:type="dxa"/>
              <w:bottom w:w="28" w:type="dxa"/>
              <w:right w:w="142" w:type="dxa"/>
            </w:tcMar>
          </w:tcPr>
          <w:p w14:paraId="06447825" w14:textId="77777777" w:rsidR="00D94DA7" w:rsidRPr="00D94DA7" w:rsidRDefault="00D94DA7" w:rsidP="00D94DA7">
            <w:pPr>
              <w:tabs>
                <w:tab w:val="left" w:pos="943"/>
              </w:tabs>
              <w:spacing w:after="40" w:line="320" w:lineRule="exact"/>
              <w:textDirection w:val="tbRlV"/>
              <w:rPr>
                <w:rFonts w:cs="Traditional Arabic"/>
                <w:sz w:val="18"/>
                <w:szCs w:val="26"/>
                <w:rtl/>
                <w:lang w:val="en-GB" w:eastAsia="zh-TW"/>
              </w:rPr>
            </w:pPr>
            <w:r w:rsidRPr="00D94DA7">
              <w:rPr>
                <w:rFonts w:cs="Traditional Arabic"/>
                <w:color w:val="000000"/>
                <w:sz w:val="18"/>
                <w:szCs w:val="26"/>
                <w:rtl/>
                <w:lang w:val="en-GB"/>
              </w:rPr>
              <w:t>برنامج الأمم المتحدة الإنمائي</w:t>
            </w:r>
          </w:p>
        </w:tc>
        <w:tc>
          <w:tcPr>
            <w:tcW w:w="266" w:type="dxa"/>
            <w:tcBorders>
              <w:left w:val="nil"/>
              <w:right w:val="nil"/>
            </w:tcBorders>
            <w:tcMar>
              <w:top w:w="28" w:type="dxa"/>
              <w:left w:w="85" w:type="dxa"/>
              <w:bottom w:w="28" w:type="dxa"/>
              <w:right w:w="142" w:type="dxa"/>
            </w:tcMar>
          </w:tcPr>
          <w:p w14:paraId="0BC1E6BB"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40" w:line="320" w:lineRule="exact"/>
              <w:ind w:left="1247" w:right="284" w:hanging="1247"/>
              <w:jc w:val="both"/>
              <w:rPr>
                <w:rFonts w:cs="Traditional Arabic"/>
                <w:color w:val="000000"/>
                <w:sz w:val="18"/>
                <w:szCs w:val="26"/>
                <w:lang w:val="en-GB" w:eastAsia="en-GB"/>
              </w:rPr>
            </w:pPr>
          </w:p>
        </w:tc>
        <w:tc>
          <w:tcPr>
            <w:tcW w:w="2409" w:type="dxa"/>
            <w:tcBorders>
              <w:left w:val="nil"/>
              <w:right w:val="nil"/>
            </w:tcBorders>
            <w:shd w:val="clear" w:color="auto" w:fill="auto"/>
            <w:tcMar>
              <w:top w:w="28" w:type="dxa"/>
              <w:left w:w="85" w:type="dxa"/>
              <w:bottom w:w="28" w:type="dxa"/>
              <w:right w:w="142" w:type="dxa"/>
            </w:tcMar>
          </w:tcPr>
          <w:p w14:paraId="28BD4BC2"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40" w:line="320" w:lineRule="exact"/>
              <w:ind w:left="1247" w:right="284" w:hanging="1247"/>
              <w:rPr>
                <w:rFonts w:cs="Traditional Arabic"/>
                <w:color w:val="000000"/>
                <w:sz w:val="18"/>
                <w:szCs w:val="26"/>
                <w:lang w:val="en-GB" w:eastAsia="en-GB"/>
              </w:rPr>
            </w:pPr>
            <w:r w:rsidRPr="00D94DA7">
              <w:rPr>
                <w:rFonts w:cs="Traditional Arabic"/>
                <w:color w:val="000000"/>
                <w:sz w:val="18"/>
                <w:szCs w:val="26"/>
                <w:rtl/>
                <w:lang w:val="en-GB"/>
              </w:rPr>
              <w:t>دعم تقني</w:t>
            </w:r>
          </w:p>
        </w:tc>
        <w:tc>
          <w:tcPr>
            <w:tcW w:w="3545" w:type="dxa"/>
            <w:tcBorders>
              <w:left w:val="nil"/>
              <w:right w:val="nil"/>
            </w:tcBorders>
            <w:shd w:val="clear" w:color="auto" w:fill="auto"/>
            <w:tcMar>
              <w:top w:w="28" w:type="dxa"/>
              <w:left w:w="85" w:type="dxa"/>
              <w:bottom w:w="28" w:type="dxa"/>
              <w:right w:w="142" w:type="dxa"/>
            </w:tcMar>
          </w:tcPr>
          <w:p w14:paraId="01101152" w14:textId="77777777" w:rsidR="00D94DA7" w:rsidRPr="00D94DA7" w:rsidRDefault="00D94DA7" w:rsidP="00D94DA7">
            <w:pPr>
              <w:spacing w:after="40" w:line="320" w:lineRule="exact"/>
              <w:jc w:val="both"/>
              <w:textDirection w:val="tbRlV"/>
              <w:rPr>
                <w:rFonts w:cs="Traditional Arabic"/>
                <w:sz w:val="18"/>
                <w:szCs w:val="26"/>
                <w:rtl/>
                <w:lang w:val="en-GB" w:eastAsia="zh-TW"/>
              </w:rPr>
            </w:pPr>
            <w:r w:rsidRPr="00D94DA7">
              <w:rPr>
                <w:rFonts w:cs="Traditional Arabic"/>
                <w:color w:val="000000"/>
                <w:sz w:val="18"/>
                <w:szCs w:val="26"/>
                <w:rtl/>
                <w:lang w:val="en-GB"/>
              </w:rPr>
              <w:t xml:space="preserve">تقديم الدعم لبناء القدرات الإقليمية والوطنية في سياق شبكة خدمات التنوع البيولوجي وخدمات النظم الإيكولوجية (شبكة </w:t>
            </w:r>
            <w:r w:rsidRPr="00D94DA7">
              <w:rPr>
                <w:rFonts w:cs="Traditional Arabic"/>
                <w:color w:val="000000"/>
                <w:sz w:val="18"/>
                <w:szCs w:val="26"/>
                <w:lang w:val="en-GB"/>
              </w:rPr>
              <w:t>BES</w:t>
            </w:r>
            <w:r w:rsidRPr="00D94DA7">
              <w:rPr>
                <w:rFonts w:cs="Traditional Arabic"/>
                <w:color w:val="000000"/>
                <w:sz w:val="18"/>
                <w:szCs w:val="26"/>
                <w:rtl/>
                <w:lang w:val="en-GB"/>
              </w:rPr>
              <w:t>) (الناتجان 1 (أ) و(ب)) (138 545 دولار)</w:t>
            </w:r>
          </w:p>
        </w:tc>
      </w:tr>
      <w:tr w:rsidR="00D94DA7" w:rsidRPr="00D94DA7" w14:paraId="1A298C96" w14:textId="77777777" w:rsidTr="00F61572">
        <w:trPr>
          <w:trHeight w:val="281"/>
          <w:jc w:val="right"/>
        </w:trPr>
        <w:tc>
          <w:tcPr>
            <w:tcW w:w="2989" w:type="dxa"/>
            <w:tcBorders>
              <w:left w:val="nil"/>
              <w:bottom w:val="single" w:sz="4" w:space="0" w:color="auto"/>
              <w:right w:val="nil"/>
            </w:tcBorders>
            <w:shd w:val="clear" w:color="auto" w:fill="auto"/>
            <w:tcMar>
              <w:top w:w="28" w:type="dxa"/>
              <w:left w:w="85" w:type="dxa"/>
              <w:bottom w:w="28" w:type="dxa"/>
              <w:right w:w="142" w:type="dxa"/>
            </w:tcMar>
          </w:tcPr>
          <w:p w14:paraId="087ED46B" w14:textId="77777777" w:rsidR="00D94DA7" w:rsidRPr="00D94DA7" w:rsidRDefault="00D94DA7" w:rsidP="00D94DA7">
            <w:pPr>
              <w:tabs>
                <w:tab w:val="left" w:pos="943"/>
              </w:tabs>
              <w:spacing w:after="40" w:line="320" w:lineRule="exact"/>
              <w:textDirection w:val="tbRlV"/>
              <w:rPr>
                <w:rFonts w:cs="Traditional Arabic"/>
                <w:sz w:val="18"/>
                <w:szCs w:val="26"/>
                <w:rtl/>
                <w:lang w:val="en-GB" w:eastAsia="zh-TW"/>
              </w:rPr>
            </w:pPr>
            <w:r w:rsidRPr="00D94DA7">
              <w:rPr>
                <w:rFonts w:cs="Traditional Arabic"/>
                <w:color w:val="000000"/>
                <w:sz w:val="18"/>
                <w:szCs w:val="26"/>
                <w:rtl/>
                <w:lang w:val="en-GB"/>
              </w:rPr>
              <w:t>برنامج الأمم المتحدة الإنمائي</w:t>
            </w:r>
          </w:p>
        </w:tc>
        <w:tc>
          <w:tcPr>
            <w:tcW w:w="266" w:type="dxa"/>
            <w:tcBorders>
              <w:left w:val="nil"/>
              <w:bottom w:val="single" w:sz="4" w:space="0" w:color="auto"/>
              <w:right w:val="nil"/>
            </w:tcBorders>
            <w:tcMar>
              <w:top w:w="28" w:type="dxa"/>
              <w:left w:w="85" w:type="dxa"/>
              <w:bottom w:w="28" w:type="dxa"/>
              <w:right w:w="142" w:type="dxa"/>
            </w:tcMar>
          </w:tcPr>
          <w:p w14:paraId="04A7B14A"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40" w:line="320" w:lineRule="exact"/>
              <w:ind w:left="1247" w:right="284" w:hanging="1247"/>
              <w:jc w:val="both"/>
              <w:rPr>
                <w:rFonts w:cs="Traditional Arabic"/>
                <w:color w:val="000000"/>
                <w:sz w:val="18"/>
                <w:szCs w:val="26"/>
                <w:lang w:val="en-GB" w:eastAsia="en-GB"/>
              </w:rPr>
            </w:pPr>
          </w:p>
        </w:tc>
        <w:tc>
          <w:tcPr>
            <w:tcW w:w="2409" w:type="dxa"/>
            <w:tcBorders>
              <w:left w:val="nil"/>
              <w:bottom w:val="single" w:sz="4" w:space="0" w:color="auto"/>
              <w:right w:val="nil"/>
            </w:tcBorders>
            <w:shd w:val="clear" w:color="auto" w:fill="auto"/>
            <w:tcMar>
              <w:top w:w="28" w:type="dxa"/>
              <w:left w:w="85" w:type="dxa"/>
              <w:bottom w:w="28" w:type="dxa"/>
              <w:right w:w="142" w:type="dxa"/>
            </w:tcMar>
          </w:tcPr>
          <w:p w14:paraId="30492200"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40" w:line="320" w:lineRule="exact"/>
              <w:ind w:left="1247" w:right="284" w:hanging="1247"/>
              <w:rPr>
                <w:rFonts w:cs="Traditional Arabic"/>
                <w:color w:val="000000"/>
                <w:sz w:val="18"/>
                <w:szCs w:val="26"/>
                <w:lang w:val="en-GB" w:eastAsia="en-GB"/>
              </w:rPr>
            </w:pPr>
            <w:r w:rsidRPr="00D94DA7">
              <w:rPr>
                <w:rFonts w:cs="Traditional Arabic"/>
                <w:color w:val="000000"/>
                <w:sz w:val="18"/>
                <w:szCs w:val="26"/>
                <w:rtl/>
                <w:lang w:val="en-GB"/>
              </w:rPr>
              <w:t>دعم تقني</w:t>
            </w:r>
          </w:p>
        </w:tc>
        <w:tc>
          <w:tcPr>
            <w:tcW w:w="3545" w:type="dxa"/>
            <w:tcBorders>
              <w:left w:val="nil"/>
              <w:bottom w:val="single" w:sz="4" w:space="0" w:color="auto"/>
              <w:right w:val="nil"/>
            </w:tcBorders>
            <w:shd w:val="clear" w:color="auto" w:fill="auto"/>
            <w:tcMar>
              <w:top w:w="28" w:type="dxa"/>
              <w:left w:w="85" w:type="dxa"/>
              <w:bottom w:w="28" w:type="dxa"/>
              <w:right w:w="142" w:type="dxa"/>
            </w:tcMar>
          </w:tcPr>
          <w:p w14:paraId="00AA23BC" w14:textId="77777777" w:rsidR="00D94DA7" w:rsidRPr="00D94DA7" w:rsidRDefault="00D94DA7" w:rsidP="00E06A0A">
            <w:pPr>
              <w:spacing w:after="120" w:line="320" w:lineRule="exact"/>
              <w:jc w:val="both"/>
              <w:textDirection w:val="tbRlV"/>
              <w:rPr>
                <w:rFonts w:cs="Traditional Arabic"/>
                <w:sz w:val="18"/>
                <w:szCs w:val="26"/>
                <w:rtl/>
                <w:lang w:val="en-GB" w:eastAsia="zh-TW"/>
              </w:rPr>
            </w:pPr>
            <w:r w:rsidRPr="00D94DA7">
              <w:rPr>
                <w:rFonts w:cs="Traditional Arabic"/>
                <w:color w:val="000000"/>
                <w:sz w:val="18"/>
                <w:szCs w:val="26"/>
                <w:rtl/>
                <w:lang w:val="en-GB"/>
              </w:rPr>
              <w:t xml:space="preserve">تقديم الدعم التقني والدعم على شبكة الإنترنت لبناء القدرات في سياق شبكة خدمات التنوع البيولوجي وخدمات النظم الإيكولوجية (شبكة </w:t>
            </w:r>
            <w:r w:rsidRPr="00D94DA7">
              <w:rPr>
                <w:rFonts w:cs="Traditional Arabic"/>
                <w:color w:val="000000"/>
                <w:sz w:val="18"/>
                <w:szCs w:val="26"/>
                <w:lang w:val="en-GB"/>
              </w:rPr>
              <w:t>BES</w:t>
            </w:r>
            <w:r w:rsidRPr="00D94DA7">
              <w:rPr>
                <w:rFonts w:cs="Traditional Arabic"/>
                <w:color w:val="000000"/>
                <w:sz w:val="18"/>
                <w:szCs w:val="26"/>
                <w:rtl/>
                <w:lang w:val="en-GB"/>
              </w:rPr>
              <w:t>) (الناتجان 1 (أ) و(ب)) (005 356 دولار)</w:t>
            </w:r>
          </w:p>
        </w:tc>
      </w:tr>
      <w:tr w:rsidR="00D94DA7" w:rsidRPr="00D94DA7" w14:paraId="5C3BB31A" w14:textId="77777777" w:rsidTr="00F61572">
        <w:trPr>
          <w:trHeight w:val="281"/>
          <w:jc w:val="right"/>
        </w:trPr>
        <w:tc>
          <w:tcPr>
            <w:tcW w:w="2989" w:type="dxa"/>
            <w:tcBorders>
              <w:top w:val="single" w:sz="4" w:space="0" w:color="auto"/>
              <w:left w:val="nil"/>
              <w:bottom w:val="single" w:sz="12" w:space="0" w:color="auto"/>
              <w:right w:val="nil"/>
            </w:tcBorders>
            <w:shd w:val="clear" w:color="auto" w:fill="auto"/>
            <w:tcMar>
              <w:top w:w="28" w:type="dxa"/>
              <w:left w:w="85" w:type="dxa"/>
              <w:bottom w:w="28" w:type="dxa"/>
              <w:right w:w="142" w:type="dxa"/>
            </w:tcMar>
          </w:tcPr>
          <w:p w14:paraId="47030D31" w14:textId="00A86A15" w:rsidR="00D94DA7" w:rsidRPr="00D94DA7" w:rsidRDefault="00D94DA7" w:rsidP="00D94DA7">
            <w:pPr>
              <w:tabs>
                <w:tab w:val="left" w:pos="943"/>
              </w:tabs>
              <w:spacing w:after="40" w:line="320" w:lineRule="exact"/>
              <w:textDirection w:val="tbRlV"/>
              <w:rPr>
                <w:rFonts w:cs="Traditional Arabic"/>
                <w:b/>
                <w:bCs/>
                <w:color w:val="000000"/>
                <w:sz w:val="18"/>
                <w:szCs w:val="26"/>
                <w:rtl/>
                <w:lang w:val="en-GB" w:eastAsia="zh-TW"/>
              </w:rPr>
            </w:pPr>
            <w:bookmarkStart w:id="298" w:name="bookmark_573"/>
            <w:r w:rsidRPr="00D94DA7">
              <w:rPr>
                <w:rFonts w:cs="Traditional Arabic"/>
                <w:b/>
                <w:bCs/>
                <w:sz w:val="18"/>
                <w:szCs w:val="26"/>
                <w:rtl/>
                <w:lang w:val="en-GB" w:eastAsia="zh-TW"/>
              </w:rPr>
              <w:t>المجموع</w:t>
            </w:r>
            <w:bookmarkEnd w:id="298"/>
          </w:p>
        </w:tc>
        <w:tc>
          <w:tcPr>
            <w:tcW w:w="266" w:type="dxa"/>
            <w:tcBorders>
              <w:top w:val="single" w:sz="4" w:space="0" w:color="auto"/>
              <w:left w:val="nil"/>
              <w:bottom w:val="single" w:sz="12" w:space="0" w:color="auto"/>
              <w:right w:val="nil"/>
            </w:tcBorders>
            <w:tcMar>
              <w:top w:w="28" w:type="dxa"/>
              <w:left w:w="85" w:type="dxa"/>
              <w:bottom w:w="28" w:type="dxa"/>
              <w:right w:w="142" w:type="dxa"/>
            </w:tcMar>
          </w:tcPr>
          <w:p w14:paraId="5B1DE6B4"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40" w:line="320" w:lineRule="exact"/>
              <w:ind w:left="1247" w:right="284" w:hanging="1247"/>
              <w:jc w:val="both"/>
              <w:rPr>
                <w:rFonts w:cs="Traditional Arabic"/>
                <w:b/>
                <w:bCs/>
                <w:color w:val="000000"/>
                <w:sz w:val="18"/>
                <w:szCs w:val="26"/>
                <w:lang w:val="en-GB" w:eastAsia="en-GB"/>
              </w:rPr>
            </w:pPr>
          </w:p>
        </w:tc>
        <w:tc>
          <w:tcPr>
            <w:tcW w:w="2409" w:type="dxa"/>
            <w:tcBorders>
              <w:top w:val="single" w:sz="4" w:space="0" w:color="auto"/>
              <w:left w:val="nil"/>
              <w:bottom w:val="single" w:sz="12" w:space="0" w:color="auto"/>
              <w:right w:val="nil"/>
            </w:tcBorders>
            <w:shd w:val="clear" w:color="auto" w:fill="auto"/>
            <w:tcMar>
              <w:top w:w="28" w:type="dxa"/>
              <w:left w:w="85" w:type="dxa"/>
              <w:bottom w:w="28" w:type="dxa"/>
              <w:right w:w="142" w:type="dxa"/>
            </w:tcMar>
          </w:tcPr>
          <w:p w14:paraId="25287E14"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after="40" w:line="320" w:lineRule="exact"/>
              <w:ind w:left="1247" w:right="284" w:hanging="1247"/>
              <w:rPr>
                <w:rFonts w:cs="Traditional Arabic"/>
                <w:b/>
                <w:bCs/>
                <w:color w:val="000000"/>
                <w:sz w:val="18"/>
                <w:szCs w:val="26"/>
                <w:lang w:val="en-GB" w:eastAsia="en-GB"/>
              </w:rPr>
            </w:pPr>
          </w:p>
        </w:tc>
        <w:tc>
          <w:tcPr>
            <w:tcW w:w="3545" w:type="dxa"/>
            <w:tcBorders>
              <w:top w:val="single" w:sz="4" w:space="0" w:color="auto"/>
              <w:left w:val="nil"/>
              <w:bottom w:val="single" w:sz="12" w:space="0" w:color="auto"/>
              <w:right w:val="nil"/>
            </w:tcBorders>
            <w:shd w:val="clear" w:color="auto" w:fill="auto"/>
            <w:tcMar>
              <w:top w:w="28" w:type="dxa"/>
              <w:left w:w="85" w:type="dxa"/>
              <w:bottom w:w="28" w:type="dxa"/>
              <w:right w:w="142" w:type="dxa"/>
            </w:tcMar>
          </w:tcPr>
          <w:p w14:paraId="1D799451" w14:textId="77777777" w:rsidR="00D94DA7" w:rsidRPr="00D94DA7" w:rsidRDefault="00D94DA7" w:rsidP="00D94DA7">
            <w:pPr>
              <w:spacing w:after="40" w:line="320" w:lineRule="exact"/>
              <w:jc w:val="both"/>
              <w:textDirection w:val="tbRlV"/>
              <w:rPr>
                <w:rFonts w:cs="Traditional Arabic"/>
                <w:b/>
                <w:bCs/>
                <w:color w:val="000000"/>
                <w:sz w:val="18"/>
                <w:szCs w:val="26"/>
                <w:rtl/>
                <w:lang w:val="en-GB" w:eastAsia="zh-TW"/>
              </w:rPr>
            </w:pPr>
            <w:bookmarkStart w:id="299" w:name="bookmark_574"/>
            <w:r w:rsidRPr="00D94DA7">
              <w:rPr>
                <w:rFonts w:cs="Traditional Arabic"/>
                <w:b/>
                <w:bCs/>
                <w:color w:val="000000"/>
                <w:sz w:val="18"/>
                <w:szCs w:val="26"/>
                <w:rtl/>
                <w:lang w:val="en-GB"/>
              </w:rPr>
              <w:t>33,8 مليون دولار</w:t>
            </w:r>
            <w:bookmarkEnd w:id="299"/>
          </w:p>
        </w:tc>
      </w:tr>
    </w:tbl>
    <w:p w14:paraId="7A2E51ED" w14:textId="77777777" w:rsidR="00D94DA7" w:rsidRPr="00D94DA7" w:rsidRDefault="00D94DA7" w:rsidP="00D94DA7">
      <w:pPr>
        <w:jc w:val="both"/>
        <w:rPr>
          <w:rFonts w:cs="Traditional Arabic"/>
          <w:b/>
          <w:szCs w:val="30"/>
          <w:lang w:val="en-GB"/>
        </w:rPr>
      </w:pPr>
      <w:r w:rsidRPr="00D94DA7">
        <w:rPr>
          <w:rFonts w:cs="Traditional Arabic"/>
          <w:szCs w:val="30"/>
          <w:lang w:val="en-GB"/>
        </w:rPr>
        <w:br w:type="page"/>
      </w:r>
    </w:p>
    <w:p w14:paraId="5E09EB9B" w14:textId="18C11565" w:rsidR="00D94DA7" w:rsidRPr="00D94DA7" w:rsidRDefault="001933D5" w:rsidP="001933D5">
      <w:pPr>
        <w:keepNext/>
        <w:keepLines/>
        <w:tabs>
          <w:tab w:val="right" w:pos="851"/>
          <w:tab w:val="left" w:pos="1247"/>
          <w:tab w:val="left" w:pos="1814"/>
          <w:tab w:val="left" w:pos="1842"/>
          <w:tab w:val="left" w:pos="2381"/>
          <w:tab w:val="left" w:pos="2409"/>
          <w:tab w:val="left" w:pos="2948"/>
          <w:tab w:val="left" w:pos="2976"/>
          <w:tab w:val="left" w:pos="3515"/>
        </w:tabs>
        <w:suppressAutoHyphens/>
        <w:spacing w:before="240" w:after="120" w:line="360" w:lineRule="exact"/>
        <w:ind w:left="1388" w:right="284" w:hanging="1247"/>
        <w:jc w:val="both"/>
        <w:textDirection w:val="tbRlV"/>
        <w:rPr>
          <w:rFonts w:cs="Traditional Arabic"/>
          <w:bCs/>
          <w:sz w:val="32"/>
          <w:szCs w:val="32"/>
          <w:rtl/>
          <w:lang w:val="en-GB" w:eastAsia="zh-TW"/>
        </w:rPr>
      </w:pPr>
      <w:bookmarkStart w:id="300" w:name="bookmark_575"/>
      <w:r>
        <w:rPr>
          <w:rFonts w:cs="Traditional Arabic" w:hint="cs"/>
          <w:bCs/>
          <w:sz w:val="32"/>
          <w:szCs w:val="32"/>
          <w:rtl/>
          <w:lang w:val="en-GB" w:eastAsia="zh-TW"/>
        </w:rPr>
        <w:lastRenderedPageBreak/>
        <w:t>ثانياً-</w:t>
      </w:r>
      <w:r>
        <w:rPr>
          <w:rFonts w:cs="Traditional Arabic"/>
          <w:bCs/>
          <w:sz w:val="32"/>
          <w:szCs w:val="32"/>
          <w:rtl/>
          <w:lang w:val="en-GB" w:eastAsia="zh-TW"/>
        </w:rPr>
        <w:tab/>
      </w:r>
      <w:r>
        <w:rPr>
          <w:rFonts w:cs="Traditional Arabic" w:hint="cs"/>
          <w:bCs/>
          <w:sz w:val="32"/>
          <w:szCs w:val="32"/>
          <w:rtl/>
          <w:lang w:val="en-GB" w:eastAsia="zh-TW"/>
        </w:rPr>
        <w:t xml:space="preserve"> </w:t>
      </w:r>
      <w:r w:rsidR="00D94DA7" w:rsidRPr="00D94DA7">
        <w:rPr>
          <w:rFonts w:cs="Traditional Arabic"/>
          <w:bCs/>
          <w:sz w:val="32"/>
          <w:szCs w:val="32"/>
          <w:rtl/>
          <w:lang w:val="en-GB" w:eastAsia="zh-TW"/>
        </w:rPr>
        <w:t>النفقات لعام ٢٠١٦</w:t>
      </w:r>
      <w:bookmarkEnd w:id="300"/>
    </w:p>
    <w:p w14:paraId="4F574B83" w14:textId="15A82723" w:rsidR="00D94DA7" w:rsidRPr="00D94DA7" w:rsidRDefault="001933D5" w:rsidP="00E06A0A">
      <w:pPr>
        <w:spacing w:after="120" w:line="360" w:lineRule="exact"/>
        <w:ind w:left="709"/>
        <w:jc w:val="both"/>
        <w:textDirection w:val="tbRlV"/>
        <w:rPr>
          <w:rFonts w:eastAsia="Gulim" w:cs="Traditional Arabic"/>
          <w:b/>
          <w:szCs w:val="30"/>
          <w:rtl/>
          <w:lang w:val="en-GB" w:eastAsia="zh-TW"/>
        </w:rPr>
      </w:pPr>
      <w:r>
        <w:rPr>
          <w:rFonts w:cs="Traditional Arabic" w:hint="cs"/>
          <w:szCs w:val="30"/>
          <w:rtl/>
          <w:lang w:val="en-GB" w:eastAsia="zh-TW"/>
        </w:rPr>
        <w:t>4-</w:t>
      </w:r>
      <w:r>
        <w:rPr>
          <w:rFonts w:cs="Traditional Arabic"/>
          <w:szCs w:val="30"/>
          <w:rtl/>
          <w:lang w:val="en-GB" w:eastAsia="zh-TW"/>
        </w:rPr>
        <w:tab/>
      </w:r>
      <w:bookmarkStart w:id="301" w:name="bookmark_577"/>
      <w:r w:rsidR="00D94DA7" w:rsidRPr="00D94DA7">
        <w:rPr>
          <w:rFonts w:cs="Traditional Arabic"/>
          <w:szCs w:val="30"/>
          <w:rtl/>
          <w:lang w:val="en-GB" w:eastAsia="zh-TW"/>
        </w:rPr>
        <w:t>يبين الجدول 5 النفقات النهائية لعام 2016، مقابل ميزانية عام 2016 التي اعتمدها الاجتماع العام في دورته الرابعة (المقرر م.ح.د-4/2).</w:t>
      </w:r>
      <w:bookmarkEnd w:id="301"/>
    </w:p>
    <w:p w14:paraId="62F8B495" w14:textId="77777777" w:rsidR="00D94DA7" w:rsidRPr="00D94DA7" w:rsidRDefault="00D94DA7" w:rsidP="00D94DA7">
      <w:pPr>
        <w:tabs>
          <w:tab w:val="left" w:pos="1842"/>
          <w:tab w:val="left" w:pos="2409"/>
          <w:tab w:val="left" w:pos="2976"/>
          <w:tab w:val="left" w:pos="3515"/>
        </w:tabs>
        <w:spacing w:before="240" w:line="360" w:lineRule="exact"/>
        <w:ind w:left="708"/>
        <w:jc w:val="both"/>
        <w:textDirection w:val="tbRlV"/>
        <w:rPr>
          <w:rFonts w:cs="Traditional Arabic"/>
          <w:szCs w:val="30"/>
          <w:rtl/>
          <w:lang w:val="en-GB" w:eastAsia="zh-TW"/>
        </w:rPr>
      </w:pPr>
      <w:bookmarkStart w:id="302" w:name="bookmark_578"/>
      <w:r w:rsidRPr="00D94DA7">
        <w:rPr>
          <w:rFonts w:cs="Traditional Arabic"/>
          <w:szCs w:val="30"/>
          <w:rtl/>
          <w:lang w:val="en-GB" w:eastAsia="zh-TW"/>
        </w:rPr>
        <w:t>الجدول 5</w:t>
      </w:r>
    </w:p>
    <w:p w14:paraId="7A34A9B8" w14:textId="77777777" w:rsidR="00D94DA7" w:rsidRPr="00D94DA7" w:rsidRDefault="00D94DA7" w:rsidP="00D94DA7">
      <w:pPr>
        <w:tabs>
          <w:tab w:val="left" w:pos="1842"/>
          <w:tab w:val="left" w:pos="2409"/>
          <w:tab w:val="left" w:pos="2976"/>
          <w:tab w:val="left" w:pos="3515"/>
        </w:tabs>
        <w:spacing w:line="360" w:lineRule="exact"/>
        <w:ind w:left="708"/>
        <w:jc w:val="both"/>
        <w:textDirection w:val="tbRlV"/>
        <w:rPr>
          <w:rFonts w:cs="Traditional Arabic"/>
          <w:b/>
          <w:szCs w:val="30"/>
          <w:rtl/>
          <w:lang w:val="en-GB" w:eastAsia="zh-TW"/>
        </w:rPr>
      </w:pPr>
      <w:r w:rsidRPr="00D94DA7">
        <w:rPr>
          <w:rFonts w:cs="Traditional Arabic"/>
          <w:b/>
          <w:bCs/>
          <w:szCs w:val="30"/>
          <w:rtl/>
          <w:lang w:val="en-GB" w:eastAsia="zh-TW"/>
        </w:rPr>
        <w:t>النفقات النهائية لعام 2016</w:t>
      </w:r>
      <w:bookmarkEnd w:id="302"/>
    </w:p>
    <w:p w14:paraId="515FDFC5" w14:textId="77777777" w:rsidR="00D94DA7" w:rsidRPr="00D94DA7" w:rsidRDefault="00D94DA7" w:rsidP="00D94DA7">
      <w:pPr>
        <w:tabs>
          <w:tab w:val="left" w:pos="1842"/>
          <w:tab w:val="left" w:pos="2409"/>
          <w:tab w:val="left" w:pos="2976"/>
          <w:tab w:val="left" w:pos="3515"/>
        </w:tabs>
        <w:spacing w:after="120" w:line="360" w:lineRule="exact"/>
        <w:ind w:left="709"/>
        <w:jc w:val="both"/>
        <w:textDirection w:val="tbRlV"/>
        <w:rPr>
          <w:rFonts w:cs="Traditional Arabic"/>
          <w:sz w:val="28"/>
          <w:rtl/>
          <w:lang w:val="en-GB" w:eastAsia="zh-TW"/>
        </w:rPr>
      </w:pPr>
      <w:bookmarkStart w:id="303" w:name="bookmark_579"/>
      <w:r w:rsidRPr="00D94DA7">
        <w:rPr>
          <w:rFonts w:cs="Traditional Arabic"/>
          <w:i/>
          <w:iCs/>
          <w:sz w:val="28"/>
          <w:rtl/>
          <w:lang w:val="en-GB" w:eastAsia="zh-TW"/>
        </w:rPr>
        <w:t>(بدولارات الولايات المتحدة)</w:t>
      </w:r>
      <w:bookmarkEnd w:id="303"/>
    </w:p>
    <w:tbl>
      <w:tblPr>
        <w:bidiVisual/>
        <w:tblW w:w="8784" w:type="dxa"/>
        <w:jc w:val="right"/>
        <w:tblLayout w:type="fixed"/>
        <w:tblLook w:val="04A0" w:firstRow="1" w:lastRow="0" w:firstColumn="1" w:lastColumn="0" w:noHBand="0" w:noVBand="1"/>
      </w:tblPr>
      <w:tblGrid>
        <w:gridCol w:w="4816"/>
        <w:gridCol w:w="1418"/>
        <w:gridCol w:w="1417"/>
        <w:gridCol w:w="1133"/>
      </w:tblGrid>
      <w:tr w:rsidR="00D94DA7" w:rsidRPr="00D94DA7" w14:paraId="36B991CC" w14:textId="77777777" w:rsidTr="00673702">
        <w:trPr>
          <w:trHeight w:val="417"/>
          <w:tblHeader/>
          <w:jc w:val="right"/>
        </w:trPr>
        <w:tc>
          <w:tcPr>
            <w:tcW w:w="4816" w:type="dxa"/>
            <w:tcBorders>
              <w:top w:val="single" w:sz="4" w:space="0" w:color="auto"/>
              <w:bottom w:val="single" w:sz="12" w:space="0" w:color="auto"/>
            </w:tcBorders>
            <w:shd w:val="clear" w:color="auto" w:fill="auto"/>
            <w:noWrap/>
            <w:hideMark/>
          </w:tcPr>
          <w:p w14:paraId="66186001" w14:textId="77777777" w:rsidR="00D94DA7" w:rsidRPr="00E06A0A" w:rsidRDefault="00D94DA7" w:rsidP="00E06A0A">
            <w:pPr>
              <w:spacing w:before="20" w:after="40" w:line="360" w:lineRule="exact"/>
              <w:jc w:val="both"/>
              <w:textDirection w:val="tbRlV"/>
              <w:rPr>
                <w:rFonts w:cs="Traditional Arabic"/>
                <w:i/>
                <w:iCs/>
                <w:color w:val="000000"/>
                <w:sz w:val="27"/>
                <w:szCs w:val="27"/>
                <w:rtl/>
                <w:lang w:val="en-GB" w:eastAsia="zh-TW"/>
              </w:rPr>
            </w:pPr>
            <w:bookmarkStart w:id="304" w:name="bookmark_580"/>
            <w:r w:rsidRPr="00E06A0A">
              <w:rPr>
                <w:rFonts w:cs="Traditional Arabic"/>
                <w:i/>
                <w:iCs/>
                <w:sz w:val="27"/>
                <w:szCs w:val="27"/>
                <w:rtl/>
                <w:lang w:val="en-GB" w:eastAsia="zh-TW"/>
              </w:rPr>
              <w:t>بنود الميزانية</w:t>
            </w:r>
            <w:bookmarkEnd w:id="304"/>
          </w:p>
        </w:tc>
        <w:tc>
          <w:tcPr>
            <w:tcW w:w="1418" w:type="dxa"/>
            <w:tcBorders>
              <w:top w:val="single" w:sz="4" w:space="0" w:color="auto"/>
              <w:bottom w:val="single" w:sz="12" w:space="0" w:color="auto"/>
            </w:tcBorders>
            <w:shd w:val="clear" w:color="auto" w:fill="auto"/>
            <w:hideMark/>
          </w:tcPr>
          <w:p w14:paraId="50280597" w14:textId="77777777" w:rsidR="00D94DA7" w:rsidRPr="00E06A0A" w:rsidRDefault="00D94DA7" w:rsidP="00E06A0A">
            <w:pPr>
              <w:spacing w:before="20" w:after="40" w:line="360" w:lineRule="exact"/>
              <w:jc w:val="center"/>
              <w:textDirection w:val="tbRlV"/>
              <w:rPr>
                <w:rFonts w:cs="Traditional Arabic"/>
                <w:i/>
                <w:iCs/>
                <w:color w:val="000000"/>
                <w:sz w:val="27"/>
                <w:szCs w:val="27"/>
                <w:rtl/>
                <w:lang w:val="en-GB" w:eastAsia="zh-TW"/>
              </w:rPr>
            </w:pPr>
            <w:bookmarkStart w:id="305" w:name="bookmark_581"/>
            <w:r w:rsidRPr="00E06A0A">
              <w:rPr>
                <w:rFonts w:cs="Traditional Arabic"/>
                <w:i/>
                <w:iCs/>
                <w:sz w:val="27"/>
                <w:szCs w:val="27"/>
                <w:rtl/>
                <w:lang w:val="en-GB" w:eastAsia="zh-TW"/>
              </w:rPr>
              <w:t>الميزانية المعتمدة لعام 2016</w:t>
            </w:r>
            <w:bookmarkEnd w:id="305"/>
          </w:p>
        </w:tc>
        <w:tc>
          <w:tcPr>
            <w:tcW w:w="1417" w:type="dxa"/>
            <w:tcBorders>
              <w:top w:val="single" w:sz="4" w:space="0" w:color="auto"/>
              <w:bottom w:val="single" w:sz="12" w:space="0" w:color="auto"/>
            </w:tcBorders>
            <w:shd w:val="clear" w:color="auto" w:fill="auto"/>
            <w:hideMark/>
          </w:tcPr>
          <w:p w14:paraId="2A6B5C08" w14:textId="77777777" w:rsidR="00D94DA7" w:rsidRPr="00E06A0A" w:rsidRDefault="00D94DA7" w:rsidP="00E06A0A">
            <w:pPr>
              <w:spacing w:before="20" w:after="40" w:line="360" w:lineRule="exact"/>
              <w:jc w:val="center"/>
              <w:textDirection w:val="tbRlV"/>
              <w:rPr>
                <w:rFonts w:cs="Traditional Arabic"/>
                <w:i/>
                <w:iCs/>
                <w:color w:val="000000"/>
                <w:sz w:val="27"/>
                <w:szCs w:val="27"/>
                <w:rtl/>
                <w:lang w:val="en-GB" w:eastAsia="zh-TW"/>
              </w:rPr>
            </w:pPr>
            <w:bookmarkStart w:id="306" w:name="bookmark_582"/>
            <w:r w:rsidRPr="00E06A0A">
              <w:rPr>
                <w:rFonts w:cs="Traditional Arabic"/>
                <w:i/>
                <w:iCs/>
                <w:sz w:val="27"/>
                <w:szCs w:val="27"/>
                <w:rtl/>
                <w:lang w:val="en-GB" w:eastAsia="zh-TW"/>
              </w:rPr>
              <w:t>نفقات عام 2016</w:t>
            </w:r>
            <w:bookmarkEnd w:id="306"/>
          </w:p>
        </w:tc>
        <w:tc>
          <w:tcPr>
            <w:tcW w:w="1133" w:type="dxa"/>
            <w:tcBorders>
              <w:top w:val="single" w:sz="4" w:space="0" w:color="auto"/>
              <w:bottom w:val="single" w:sz="12" w:space="0" w:color="auto"/>
            </w:tcBorders>
            <w:shd w:val="clear" w:color="auto" w:fill="auto"/>
            <w:hideMark/>
          </w:tcPr>
          <w:p w14:paraId="73B66124" w14:textId="77777777" w:rsidR="00D94DA7" w:rsidRPr="00E06A0A" w:rsidRDefault="00D94DA7" w:rsidP="00E06A0A">
            <w:pPr>
              <w:spacing w:before="20" w:after="40" w:line="360" w:lineRule="exact"/>
              <w:jc w:val="center"/>
              <w:textDirection w:val="tbRlV"/>
              <w:rPr>
                <w:rFonts w:cs="Traditional Arabic"/>
                <w:i/>
                <w:iCs/>
                <w:color w:val="000000"/>
                <w:sz w:val="27"/>
                <w:szCs w:val="27"/>
                <w:rtl/>
                <w:lang w:val="en-GB" w:eastAsia="zh-TW"/>
              </w:rPr>
            </w:pPr>
            <w:bookmarkStart w:id="307" w:name="bookmark_583"/>
            <w:r w:rsidRPr="00E06A0A">
              <w:rPr>
                <w:rFonts w:cs="Traditional Arabic"/>
                <w:i/>
                <w:iCs/>
                <w:sz w:val="27"/>
                <w:szCs w:val="27"/>
                <w:rtl/>
                <w:lang w:val="en-GB" w:eastAsia="zh-TW"/>
              </w:rPr>
              <w:t>الرصيد</w:t>
            </w:r>
            <w:bookmarkEnd w:id="307"/>
          </w:p>
        </w:tc>
      </w:tr>
      <w:tr w:rsidR="00D94DA7" w:rsidRPr="00D94DA7" w14:paraId="3E13699D" w14:textId="77777777" w:rsidTr="00673702">
        <w:trPr>
          <w:trHeight w:val="231"/>
          <w:jc w:val="right"/>
        </w:trPr>
        <w:tc>
          <w:tcPr>
            <w:tcW w:w="4816" w:type="dxa"/>
            <w:tcBorders>
              <w:top w:val="single" w:sz="12" w:space="0" w:color="auto"/>
              <w:bottom w:val="single" w:sz="4" w:space="0" w:color="auto"/>
            </w:tcBorders>
            <w:shd w:val="clear" w:color="auto" w:fill="auto"/>
            <w:noWrap/>
            <w:vAlign w:val="bottom"/>
            <w:hideMark/>
          </w:tcPr>
          <w:p w14:paraId="081B125C" w14:textId="0B22F818"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08" w:name="bookmark_584"/>
            <w:r w:rsidRPr="00D94DA7">
              <w:rPr>
                <w:rFonts w:ascii="Traditional Arabic" w:hAnsi="Traditional Arabic" w:cs="Traditional Arabic"/>
                <w:b/>
                <w:bCs/>
                <w:sz w:val="24"/>
                <w:szCs w:val="24"/>
                <w:rtl/>
                <w:lang w:val="en-GB" w:eastAsia="zh-TW"/>
              </w:rPr>
              <w:t>١- اجتماعات هيئات المنبر</w:t>
            </w:r>
            <w:bookmarkEnd w:id="308"/>
          </w:p>
        </w:tc>
        <w:tc>
          <w:tcPr>
            <w:tcW w:w="1418" w:type="dxa"/>
            <w:tcBorders>
              <w:top w:val="single" w:sz="12" w:space="0" w:color="auto"/>
              <w:bottom w:val="single" w:sz="4" w:space="0" w:color="auto"/>
            </w:tcBorders>
            <w:shd w:val="clear" w:color="auto" w:fill="auto"/>
            <w:noWrap/>
            <w:vAlign w:val="bottom"/>
          </w:tcPr>
          <w:p w14:paraId="119BFF55"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7" w:type="dxa"/>
            <w:tcBorders>
              <w:top w:val="single" w:sz="12" w:space="0" w:color="auto"/>
              <w:bottom w:val="single" w:sz="4" w:space="0" w:color="auto"/>
            </w:tcBorders>
            <w:shd w:val="clear" w:color="auto" w:fill="auto"/>
            <w:noWrap/>
            <w:vAlign w:val="bottom"/>
          </w:tcPr>
          <w:p w14:paraId="289F244A"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133" w:type="dxa"/>
            <w:tcBorders>
              <w:top w:val="single" w:sz="12" w:space="0" w:color="auto"/>
              <w:bottom w:val="single" w:sz="4" w:space="0" w:color="auto"/>
            </w:tcBorders>
            <w:shd w:val="clear" w:color="auto" w:fill="auto"/>
            <w:noWrap/>
            <w:vAlign w:val="bottom"/>
          </w:tcPr>
          <w:p w14:paraId="7C3FFE80"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r>
      <w:tr w:rsidR="00D94DA7" w:rsidRPr="00D94DA7" w14:paraId="50ED58DC" w14:textId="77777777" w:rsidTr="00673702">
        <w:trPr>
          <w:trHeight w:val="231"/>
          <w:jc w:val="right"/>
        </w:trPr>
        <w:tc>
          <w:tcPr>
            <w:tcW w:w="4816" w:type="dxa"/>
            <w:tcBorders>
              <w:top w:val="single" w:sz="4" w:space="0" w:color="auto"/>
              <w:bottom w:val="single" w:sz="4" w:space="0" w:color="auto"/>
            </w:tcBorders>
            <w:shd w:val="clear" w:color="auto" w:fill="auto"/>
            <w:noWrap/>
            <w:vAlign w:val="bottom"/>
            <w:hideMark/>
          </w:tcPr>
          <w:p w14:paraId="09C78248" w14:textId="298684B5"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09" w:name="bookmark_585"/>
            <w:r w:rsidRPr="00D94DA7">
              <w:rPr>
                <w:rFonts w:ascii="Traditional Arabic" w:hAnsi="Traditional Arabic" w:cs="Traditional Arabic"/>
                <w:b/>
                <w:bCs/>
                <w:sz w:val="24"/>
                <w:szCs w:val="24"/>
                <w:rtl/>
                <w:lang w:val="en-GB" w:eastAsia="zh-TW"/>
              </w:rPr>
              <w:t>١-١ دورات الاجتماع العام</w:t>
            </w:r>
            <w:bookmarkEnd w:id="309"/>
          </w:p>
        </w:tc>
        <w:tc>
          <w:tcPr>
            <w:tcW w:w="1418" w:type="dxa"/>
            <w:tcBorders>
              <w:top w:val="single" w:sz="4" w:space="0" w:color="auto"/>
              <w:bottom w:val="single" w:sz="4" w:space="0" w:color="auto"/>
            </w:tcBorders>
            <w:shd w:val="clear" w:color="auto" w:fill="auto"/>
            <w:noWrap/>
            <w:vAlign w:val="bottom"/>
          </w:tcPr>
          <w:p w14:paraId="45DDBA41"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7" w:type="dxa"/>
            <w:tcBorders>
              <w:top w:val="single" w:sz="4" w:space="0" w:color="auto"/>
              <w:bottom w:val="single" w:sz="4" w:space="0" w:color="auto"/>
            </w:tcBorders>
            <w:shd w:val="clear" w:color="auto" w:fill="auto"/>
            <w:noWrap/>
            <w:vAlign w:val="bottom"/>
          </w:tcPr>
          <w:p w14:paraId="663F2EFF"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133" w:type="dxa"/>
            <w:tcBorders>
              <w:top w:val="single" w:sz="4" w:space="0" w:color="auto"/>
              <w:bottom w:val="single" w:sz="4" w:space="0" w:color="auto"/>
            </w:tcBorders>
            <w:shd w:val="clear" w:color="auto" w:fill="auto"/>
            <w:noWrap/>
            <w:vAlign w:val="bottom"/>
          </w:tcPr>
          <w:p w14:paraId="20FACF3F"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r>
      <w:tr w:rsidR="00D94DA7" w:rsidRPr="00D94DA7" w14:paraId="3B715C4E" w14:textId="77777777" w:rsidTr="00673702">
        <w:trPr>
          <w:trHeight w:val="231"/>
          <w:jc w:val="right"/>
        </w:trPr>
        <w:tc>
          <w:tcPr>
            <w:tcW w:w="4816" w:type="dxa"/>
            <w:tcBorders>
              <w:top w:val="single" w:sz="4" w:space="0" w:color="auto"/>
            </w:tcBorders>
            <w:shd w:val="clear" w:color="auto" w:fill="auto"/>
            <w:noWrap/>
            <w:vAlign w:val="bottom"/>
            <w:hideMark/>
          </w:tcPr>
          <w:p w14:paraId="3C76D9DF" w14:textId="07B19859"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310" w:name="bookmark_586"/>
            <w:r w:rsidRPr="00D94DA7">
              <w:rPr>
                <w:rFonts w:ascii="Traditional Arabic" w:hAnsi="Traditional Arabic" w:cs="Traditional Arabic"/>
                <w:sz w:val="24"/>
                <w:szCs w:val="24"/>
                <w:rtl/>
                <w:lang w:val="en-GB" w:eastAsia="zh-TW"/>
              </w:rPr>
              <w:t xml:space="preserve">تكاليف سفر المشاركين في الدورة الرابعة للاجتماع العام (السفر وبدل الإقامة اليومي) </w:t>
            </w:r>
            <w:bookmarkEnd w:id="310"/>
          </w:p>
        </w:tc>
        <w:tc>
          <w:tcPr>
            <w:tcW w:w="1418" w:type="dxa"/>
            <w:tcBorders>
              <w:top w:val="single" w:sz="4" w:space="0" w:color="auto"/>
            </w:tcBorders>
            <w:shd w:val="clear" w:color="auto" w:fill="auto"/>
            <w:noWrap/>
            <w:vAlign w:val="bottom"/>
            <w:hideMark/>
          </w:tcPr>
          <w:p w14:paraId="369113B5" w14:textId="7C30B7EF"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11" w:name="bookmark_587"/>
            <w:r w:rsidRPr="00D94DA7">
              <w:rPr>
                <w:rFonts w:ascii="Traditional Arabic" w:hAnsi="Traditional Arabic" w:cs="Traditional Arabic"/>
                <w:sz w:val="24"/>
                <w:szCs w:val="24"/>
                <w:rtl/>
                <w:lang w:val="en-GB" w:eastAsia="zh-TW"/>
              </w:rPr>
              <w:t xml:space="preserve">٠٠٠ ٥٠٠ </w:t>
            </w:r>
            <w:bookmarkEnd w:id="311"/>
          </w:p>
        </w:tc>
        <w:tc>
          <w:tcPr>
            <w:tcW w:w="1417" w:type="dxa"/>
            <w:tcBorders>
              <w:top w:val="single" w:sz="4" w:space="0" w:color="auto"/>
            </w:tcBorders>
            <w:shd w:val="clear" w:color="auto" w:fill="auto"/>
            <w:noWrap/>
            <w:vAlign w:val="bottom"/>
            <w:hideMark/>
          </w:tcPr>
          <w:p w14:paraId="76ADDC78"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12" w:name="bookmark_588"/>
            <w:r w:rsidRPr="00D94DA7">
              <w:rPr>
                <w:rFonts w:ascii="Traditional Arabic" w:hAnsi="Traditional Arabic" w:cs="Traditional Arabic"/>
                <w:sz w:val="24"/>
                <w:szCs w:val="24"/>
                <w:rtl/>
                <w:lang w:val="en-GB" w:eastAsia="zh-TW"/>
              </w:rPr>
              <w:t xml:space="preserve">٦٨٤ ٣٨٥ </w:t>
            </w:r>
            <w:bookmarkEnd w:id="312"/>
          </w:p>
        </w:tc>
        <w:tc>
          <w:tcPr>
            <w:tcW w:w="1133" w:type="dxa"/>
            <w:tcBorders>
              <w:top w:val="single" w:sz="4" w:space="0" w:color="auto"/>
            </w:tcBorders>
            <w:shd w:val="clear" w:color="auto" w:fill="auto"/>
            <w:noWrap/>
            <w:vAlign w:val="bottom"/>
            <w:hideMark/>
          </w:tcPr>
          <w:p w14:paraId="06EFE002"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13" w:name="bookmark_589"/>
            <w:r w:rsidRPr="00D94DA7">
              <w:rPr>
                <w:rFonts w:ascii="Traditional Arabic" w:hAnsi="Traditional Arabic" w:cs="Traditional Arabic"/>
                <w:sz w:val="24"/>
                <w:szCs w:val="24"/>
                <w:rtl/>
                <w:lang w:val="en-GB" w:eastAsia="zh-TW"/>
              </w:rPr>
              <w:t xml:space="preserve">٣١٦ ١١٤ </w:t>
            </w:r>
            <w:bookmarkEnd w:id="313"/>
          </w:p>
        </w:tc>
      </w:tr>
      <w:tr w:rsidR="00D94DA7" w:rsidRPr="00D94DA7" w14:paraId="0A8A9E04" w14:textId="77777777" w:rsidTr="00673702">
        <w:trPr>
          <w:trHeight w:val="231"/>
          <w:jc w:val="right"/>
        </w:trPr>
        <w:tc>
          <w:tcPr>
            <w:tcW w:w="4816" w:type="dxa"/>
            <w:shd w:val="clear" w:color="auto" w:fill="auto"/>
            <w:noWrap/>
            <w:vAlign w:val="bottom"/>
            <w:hideMark/>
          </w:tcPr>
          <w:p w14:paraId="06EF034B" w14:textId="251A4261"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314" w:name="bookmark_590"/>
            <w:r w:rsidRPr="00D94DA7">
              <w:rPr>
                <w:rFonts w:ascii="Traditional Arabic" w:hAnsi="Traditional Arabic" w:cs="Traditional Arabic"/>
                <w:sz w:val="24"/>
                <w:szCs w:val="24"/>
                <w:rtl/>
                <w:lang w:val="en-GB" w:eastAsia="zh-TW"/>
              </w:rPr>
              <w:t>خدمات المؤتمرات (الترجمة التحريرية والتحرير والترجمة الشفوية)</w:t>
            </w:r>
            <w:bookmarkEnd w:id="314"/>
          </w:p>
        </w:tc>
        <w:tc>
          <w:tcPr>
            <w:tcW w:w="1418" w:type="dxa"/>
            <w:shd w:val="clear" w:color="auto" w:fill="auto"/>
            <w:noWrap/>
            <w:vAlign w:val="bottom"/>
            <w:hideMark/>
          </w:tcPr>
          <w:p w14:paraId="1A5DF764" w14:textId="085DBBE6"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15" w:name="bookmark_591"/>
            <w:r w:rsidRPr="00D94DA7">
              <w:rPr>
                <w:rFonts w:ascii="Traditional Arabic" w:hAnsi="Traditional Arabic" w:cs="Traditional Arabic"/>
                <w:sz w:val="24"/>
                <w:szCs w:val="24"/>
                <w:rtl/>
                <w:lang w:val="en-GB" w:eastAsia="zh-TW"/>
              </w:rPr>
              <w:t xml:space="preserve">٠٠٠ ٧٦٥ </w:t>
            </w:r>
            <w:bookmarkEnd w:id="315"/>
          </w:p>
        </w:tc>
        <w:tc>
          <w:tcPr>
            <w:tcW w:w="1417" w:type="dxa"/>
            <w:shd w:val="clear" w:color="auto" w:fill="auto"/>
            <w:noWrap/>
            <w:vAlign w:val="bottom"/>
            <w:hideMark/>
          </w:tcPr>
          <w:p w14:paraId="21E87213"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16" w:name="bookmark_592"/>
            <w:r w:rsidRPr="00D94DA7">
              <w:rPr>
                <w:rFonts w:ascii="Traditional Arabic" w:hAnsi="Traditional Arabic" w:cs="Traditional Arabic"/>
                <w:sz w:val="24"/>
                <w:szCs w:val="24"/>
                <w:rtl/>
                <w:lang w:val="en-GB" w:eastAsia="zh-TW"/>
              </w:rPr>
              <w:t xml:space="preserve">٦٨٩ ٧٧٤ </w:t>
            </w:r>
            <w:bookmarkEnd w:id="316"/>
          </w:p>
        </w:tc>
        <w:tc>
          <w:tcPr>
            <w:tcW w:w="1133" w:type="dxa"/>
            <w:shd w:val="clear" w:color="auto" w:fill="auto"/>
            <w:noWrap/>
            <w:vAlign w:val="bottom"/>
            <w:hideMark/>
          </w:tcPr>
          <w:p w14:paraId="6D6D05F6"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17" w:name="bookmark_593"/>
            <w:r w:rsidRPr="00D94DA7">
              <w:rPr>
                <w:rFonts w:ascii="Traditional Arabic" w:hAnsi="Traditional Arabic" w:cs="Traditional Arabic"/>
                <w:sz w:val="24"/>
                <w:szCs w:val="24"/>
                <w:rtl/>
                <w:lang w:val="en-GB" w:eastAsia="zh-TW"/>
              </w:rPr>
              <w:t>(689 9)</w:t>
            </w:r>
            <w:bookmarkEnd w:id="317"/>
          </w:p>
        </w:tc>
      </w:tr>
      <w:tr w:rsidR="00D94DA7" w:rsidRPr="00D94DA7" w14:paraId="419B2EE1" w14:textId="77777777" w:rsidTr="00673702">
        <w:trPr>
          <w:trHeight w:val="231"/>
          <w:jc w:val="right"/>
        </w:trPr>
        <w:tc>
          <w:tcPr>
            <w:tcW w:w="4816" w:type="dxa"/>
            <w:shd w:val="clear" w:color="auto" w:fill="auto"/>
            <w:noWrap/>
            <w:vAlign w:val="bottom"/>
            <w:hideMark/>
          </w:tcPr>
          <w:p w14:paraId="02DCA572" w14:textId="64C754E1"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318" w:name="bookmark_594"/>
            <w:r w:rsidRPr="00D94DA7">
              <w:rPr>
                <w:rFonts w:ascii="Traditional Arabic" w:hAnsi="Traditional Arabic" w:cs="Traditional Arabic"/>
                <w:sz w:val="24"/>
                <w:szCs w:val="24"/>
                <w:rtl/>
                <w:lang w:val="en-GB" w:eastAsia="zh-TW"/>
              </w:rPr>
              <w:t>خدمات إعداد تقارير الاجتماع العام</w:t>
            </w:r>
            <w:bookmarkEnd w:id="318"/>
          </w:p>
        </w:tc>
        <w:tc>
          <w:tcPr>
            <w:tcW w:w="1418" w:type="dxa"/>
            <w:shd w:val="clear" w:color="auto" w:fill="auto"/>
            <w:noWrap/>
            <w:vAlign w:val="bottom"/>
            <w:hideMark/>
          </w:tcPr>
          <w:p w14:paraId="65C3BD69" w14:textId="1087F745"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19" w:name="bookmark_595"/>
            <w:r w:rsidRPr="00D94DA7">
              <w:rPr>
                <w:rFonts w:ascii="Traditional Arabic" w:hAnsi="Traditional Arabic" w:cs="Traditional Arabic"/>
                <w:sz w:val="24"/>
                <w:szCs w:val="24"/>
                <w:rtl/>
                <w:lang w:val="en-GB" w:eastAsia="zh-TW"/>
              </w:rPr>
              <w:t xml:space="preserve">٠٠٠ ٦٥ </w:t>
            </w:r>
            <w:bookmarkEnd w:id="319"/>
          </w:p>
        </w:tc>
        <w:tc>
          <w:tcPr>
            <w:tcW w:w="1417" w:type="dxa"/>
            <w:shd w:val="clear" w:color="auto" w:fill="auto"/>
            <w:noWrap/>
            <w:vAlign w:val="bottom"/>
            <w:hideMark/>
          </w:tcPr>
          <w:p w14:paraId="21464B6D"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20" w:name="bookmark_596"/>
            <w:r w:rsidRPr="00D94DA7">
              <w:rPr>
                <w:rFonts w:ascii="Traditional Arabic" w:hAnsi="Traditional Arabic" w:cs="Traditional Arabic"/>
                <w:sz w:val="24"/>
                <w:szCs w:val="24"/>
                <w:rtl/>
                <w:lang w:val="en-GB" w:eastAsia="zh-TW"/>
              </w:rPr>
              <w:t xml:space="preserve">٧٩٩ ٥٢ </w:t>
            </w:r>
            <w:bookmarkEnd w:id="320"/>
          </w:p>
        </w:tc>
        <w:tc>
          <w:tcPr>
            <w:tcW w:w="1133" w:type="dxa"/>
            <w:shd w:val="clear" w:color="auto" w:fill="auto"/>
            <w:noWrap/>
            <w:vAlign w:val="bottom"/>
            <w:hideMark/>
          </w:tcPr>
          <w:p w14:paraId="20C85CC1"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21" w:name="bookmark_597"/>
            <w:r w:rsidRPr="00D94DA7">
              <w:rPr>
                <w:rFonts w:ascii="Traditional Arabic" w:hAnsi="Traditional Arabic" w:cs="Traditional Arabic"/>
                <w:sz w:val="24"/>
                <w:szCs w:val="24"/>
                <w:rtl/>
                <w:lang w:val="en-GB" w:eastAsia="zh-TW"/>
              </w:rPr>
              <w:t xml:space="preserve">٢٠١ ١٢ </w:t>
            </w:r>
            <w:bookmarkEnd w:id="321"/>
          </w:p>
        </w:tc>
      </w:tr>
      <w:tr w:rsidR="00D94DA7" w:rsidRPr="00D94DA7" w14:paraId="622FACE1" w14:textId="77777777" w:rsidTr="00673702">
        <w:trPr>
          <w:trHeight w:val="231"/>
          <w:jc w:val="right"/>
        </w:trPr>
        <w:tc>
          <w:tcPr>
            <w:tcW w:w="4816" w:type="dxa"/>
            <w:tcBorders>
              <w:bottom w:val="single" w:sz="4" w:space="0" w:color="auto"/>
            </w:tcBorders>
            <w:shd w:val="clear" w:color="auto" w:fill="auto"/>
            <w:noWrap/>
            <w:vAlign w:val="bottom"/>
            <w:hideMark/>
          </w:tcPr>
          <w:p w14:paraId="7962549D" w14:textId="659F7340"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322" w:name="bookmark_598"/>
            <w:r w:rsidRPr="00D94DA7">
              <w:rPr>
                <w:rFonts w:ascii="Traditional Arabic" w:hAnsi="Traditional Arabic" w:cs="Traditional Arabic"/>
                <w:sz w:val="24"/>
                <w:szCs w:val="24"/>
                <w:rtl/>
                <w:lang w:val="en-GB" w:eastAsia="zh-TW"/>
              </w:rPr>
              <w:t>خدمات الأمن للاجتماع العام</w:t>
            </w:r>
            <w:bookmarkEnd w:id="322"/>
          </w:p>
        </w:tc>
        <w:tc>
          <w:tcPr>
            <w:tcW w:w="1418" w:type="dxa"/>
            <w:tcBorders>
              <w:bottom w:val="single" w:sz="4" w:space="0" w:color="auto"/>
            </w:tcBorders>
            <w:shd w:val="clear" w:color="auto" w:fill="auto"/>
            <w:noWrap/>
            <w:vAlign w:val="bottom"/>
            <w:hideMark/>
          </w:tcPr>
          <w:p w14:paraId="4C54F3EF"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23" w:name="bookmark_599"/>
            <w:r w:rsidRPr="00D94DA7">
              <w:rPr>
                <w:rFonts w:ascii="Traditional Arabic" w:hAnsi="Traditional Arabic" w:cs="Traditional Arabic"/>
                <w:sz w:val="24"/>
                <w:szCs w:val="24"/>
                <w:rtl/>
                <w:lang w:val="en-GB" w:eastAsia="zh-TW"/>
              </w:rPr>
              <w:t xml:space="preserve">٠٠٠ ١٠٠ </w:t>
            </w:r>
            <w:bookmarkEnd w:id="323"/>
          </w:p>
        </w:tc>
        <w:tc>
          <w:tcPr>
            <w:tcW w:w="1417" w:type="dxa"/>
            <w:tcBorders>
              <w:bottom w:val="single" w:sz="4" w:space="0" w:color="auto"/>
            </w:tcBorders>
            <w:shd w:val="clear" w:color="auto" w:fill="auto"/>
            <w:noWrap/>
            <w:vAlign w:val="bottom"/>
            <w:hideMark/>
          </w:tcPr>
          <w:p w14:paraId="721EFD0D"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24" w:name="bookmark_600"/>
            <w:r w:rsidRPr="00D94DA7">
              <w:rPr>
                <w:rFonts w:ascii="Traditional Arabic" w:hAnsi="Traditional Arabic" w:cs="Traditional Arabic"/>
                <w:sz w:val="24"/>
                <w:szCs w:val="24"/>
                <w:rtl/>
                <w:lang w:val="en-GB" w:eastAsia="zh-TW"/>
              </w:rPr>
              <w:t xml:space="preserve">٢٦٨ ٣ </w:t>
            </w:r>
            <w:bookmarkEnd w:id="324"/>
          </w:p>
        </w:tc>
        <w:tc>
          <w:tcPr>
            <w:tcW w:w="1133" w:type="dxa"/>
            <w:tcBorders>
              <w:bottom w:val="single" w:sz="4" w:space="0" w:color="auto"/>
            </w:tcBorders>
            <w:shd w:val="clear" w:color="auto" w:fill="auto"/>
            <w:noWrap/>
            <w:vAlign w:val="bottom"/>
            <w:hideMark/>
          </w:tcPr>
          <w:p w14:paraId="29DEC4C6"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25" w:name="bookmark_601"/>
            <w:r w:rsidRPr="00D94DA7">
              <w:rPr>
                <w:rFonts w:ascii="Traditional Arabic" w:hAnsi="Traditional Arabic" w:cs="Traditional Arabic"/>
                <w:sz w:val="24"/>
                <w:szCs w:val="24"/>
                <w:rtl/>
                <w:lang w:val="en-GB" w:eastAsia="zh-TW"/>
              </w:rPr>
              <w:t xml:space="preserve">٧٣٢ ٩٦ </w:t>
            </w:r>
            <w:bookmarkEnd w:id="325"/>
          </w:p>
        </w:tc>
      </w:tr>
      <w:tr w:rsidR="00D94DA7" w:rsidRPr="00D94DA7" w14:paraId="7428A879" w14:textId="77777777" w:rsidTr="00673702">
        <w:trPr>
          <w:trHeight w:val="231"/>
          <w:jc w:val="right"/>
        </w:trPr>
        <w:tc>
          <w:tcPr>
            <w:tcW w:w="4816" w:type="dxa"/>
            <w:tcBorders>
              <w:top w:val="single" w:sz="4" w:space="0" w:color="auto"/>
              <w:bottom w:val="single" w:sz="4" w:space="0" w:color="auto"/>
            </w:tcBorders>
            <w:shd w:val="clear" w:color="auto" w:fill="auto"/>
            <w:noWrap/>
            <w:vAlign w:val="bottom"/>
            <w:hideMark/>
          </w:tcPr>
          <w:p w14:paraId="5A08227B" w14:textId="3E106C7E"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26" w:name="bookmark_602"/>
            <w:r w:rsidRPr="00D94DA7">
              <w:rPr>
                <w:rFonts w:ascii="Traditional Arabic" w:hAnsi="Traditional Arabic" w:cs="Traditional Arabic"/>
                <w:b/>
                <w:bCs/>
                <w:sz w:val="24"/>
                <w:szCs w:val="24"/>
                <w:rtl/>
                <w:lang w:val="en-GB" w:eastAsia="zh-TW"/>
              </w:rPr>
              <w:t>المجموع الفرعي 1-1، دورات الاجتماع العام</w:t>
            </w:r>
            <w:bookmarkEnd w:id="326"/>
          </w:p>
        </w:tc>
        <w:tc>
          <w:tcPr>
            <w:tcW w:w="1418" w:type="dxa"/>
            <w:tcBorders>
              <w:top w:val="single" w:sz="4" w:space="0" w:color="auto"/>
              <w:bottom w:val="single" w:sz="4" w:space="0" w:color="auto"/>
            </w:tcBorders>
            <w:shd w:val="clear" w:color="auto" w:fill="auto"/>
            <w:noWrap/>
            <w:vAlign w:val="bottom"/>
            <w:hideMark/>
          </w:tcPr>
          <w:p w14:paraId="051FB45C"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327" w:name="bookmark_603"/>
            <w:r w:rsidRPr="00D94DA7">
              <w:rPr>
                <w:rFonts w:ascii="Traditional Arabic" w:hAnsi="Traditional Arabic" w:cs="Traditional Arabic"/>
                <w:b/>
                <w:bCs/>
                <w:w w:val="90"/>
                <w:sz w:val="24"/>
                <w:szCs w:val="24"/>
                <w:rtl/>
                <w:lang w:val="en-GB" w:eastAsia="zh-TW"/>
              </w:rPr>
              <w:t>٠٠٠ ٤٣٠ ١</w:t>
            </w:r>
            <w:bookmarkEnd w:id="327"/>
          </w:p>
        </w:tc>
        <w:tc>
          <w:tcPr>
            <w:tcW w:w="1417" w:type="dxa"/>
            <w:tcBorders>
              <w:top w:val="single" w:sz="4" w:space="0" w:color="auto"/>
              <w:bottom w:val="single" w:sz="4" w:space="0" w:color="auto"/>
            </w:tcBorders>
            <w:shd w:val="clear" w:color="auto" w:fill="auto"/>
            <w:noWrap/>
            <w:vAlign w:val="bottom"/>
            <w:hideMark/>
          </w:tcPr>
          <w:p w14:paraId="2C56E193"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28" w:name="bookmark_604"/>
            <w:r w:rsidRPr="00D94DA7">
              <w:rPr>
                <w:rFonts w:ascii="Traditional Arabic" w:hAnsi="Traditional Arabic" w:cs="Traditional Arabic"/>
                <w:b/>
                <w:bCs/>
                <w:sz w:val="24"/>
                <w:szCs w:val="24"/>
                <w:rtl/>
                <w:lang w:val="en-GB" w:eastAsia="zh-TW"/>
              </w:rPr>
              <w:t>٤٤٠ ٢١٦ ١</w:t>
            </w:r>
            <w:bookmarkEnd w:id="328"/>
          </w:p>
        </w:tc>
        <w:tc>
          <w:tcPr>
            <w:tcW w:w="1133" w:type="dxa"/>
            <w:tcBorders>
              <w:top w:val="single" w:sz="4" w:space="0" w:color="auto"/>
              <w:bottom w:val="single" w:sz="4" w:space="0" w:color="auto"/>
            </w:tcBorders>
            <w:shd w:val="clear" w:color="auto" w:fill="auto"/>
            <w:noWrap/>
            <w:vAlign w:val="bottom"/>
            <w:hideMark/>
          </w:tcPr>
          <w:p w14:paraId="1C188811"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29" w:name="bookmark_605"/>
            <w:r w:rsidRPr="00D94DA7">
              <w:rPr>
                <w:rFonts w:ascii="Traditional Arabic" w:hAnsi="Traditional Arabic" w:cs="Traditional Arabic"/>
                <w:b/>
                <w:bCs/>
                <w:sz w:val="24"/>
                <w:szCs w:val="24"/>
                <w:rtl/>
                <w:lang w:val="en-GB" w:eastAsia="zh-TW"/>
              </w:rPr>
              <w:t>٥٦٠ ٢١٣</w:t>
            </w:r>
            <w:bookmarkEnd w:id="329"/>
          </w:p>
        </w:tc>
      </w:tr>
      <w:tr w:rsidR="00D94DA7" w:rsidRPr="00D94DA7" w14:paraId="3C50FEC9" w14:textId="77777777" w:rsidTr="00673702">
        <w:trPr>
          <w:trHeight w:val="91"/>
          <w:jc w:val="right"/>
        </w:trPr>
        <w:tc>
          <w:tcPr>
            <w:tcW w:w="4816" w:type="dxa"/>
            <w:tcBorders>
              <w:top w:val="single" w:sz="4" w:space="0" w:color="auto"/>
              <w:bottom w:val="single" w:sz="4" w:space="0" w:color="auto"/>
            </w:tcBorders>
            <w:shd w:val="clear" w:color="auto" w:fill="auto"/>
            <w:noWrap/>
            <w:vAlign w:val="bottom"/>
          </w:tcPr>
          <w:p w14:paraId="56D421EB"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8" w:type="dxa"/>
            <w:tcBorders>
              <w:top w:val="single" w:sz="4" w:space="0" w:color="auto"/>
              <w:bottom w:val="single" w:sz="4" w:space="0" w:color="auto"/>
            </w:tcBorders>
            <w:shd w:val="clear" w:color="auto" w:fill="auto"/>
            <w:noWrap/>
            <w:vAlign w:val="bottom"/>
          </w:tcPr>
          <w:p w14:paraId="232606DF"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7" w:type="dxa"/>
            <w:tcBorders>
              <w:top w:val="single" w:sz="4" w:space="0" w:color="auto"/>
              <w:bottom w:val="single" w:sz="4" w:space="0" w:color="auto"/>
            </w:tcBorders>
            <w:shd w:val="clear" w:color="auto" w:fill="auto"/>
            <w:noWrap/>
            <w:vAlign w:val="bottom"/>
          </w:tcPr>
          <w:p w14:paraId="04E24BF8"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133" w:type="dxa"/>
            <w:tcBorders>
              <w:top w:val="single" w:sz="4" w:space="0" w:color="auto"/>
              <w:bottom w:val="single" w:sz="4" w:space="0" w:color="auto"/>
            </w:tcBorders>
            <w:shd w:val="clear" w:color="auto" w:fill="auto"/>
            <w:noWrap/>
            <w:vAlign w:val="bottom"/>
          </w:tcPr>
          <w:p w14:paraId="788909FC"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r>
      <w:tr w:rsidR="00D94DA7" w:rsidRPr="00D94DA7" w14:paraId="596F0670" w14:textId="77777777" w:rsidTr="00673702">
        <w:trPr>
          <w:trHeight w:val="231"/>
          <w:jc w:val="right"/>
        </w:trPr>
        <w:tc>
          <w:tcPr>
            <w:tcW w:w="4816" w:type="dxa"/>
            <w:tcBorders>
              <w:top w:val="single" w:sz="4" w:space="0" w:color="auto"/>
              <w:bottom w:val="single" w:sz="4" w:space="0" w:color="auto"/>
            </w:tcBorders>
            <w:shd w:val="clear" w:color="auto" w:fill="auto"/>
            <w:noWrap/>
            <w:vAlign w:val="bottom"/>
            <w:hideMark/>
          </w:tcPr>
          <w:p w14:paraId="0A4B30C7" w14:textId="1148F3FE" w:rsidR="00D94DA7" w:rsidRPr="00D94DA7" w:rsidRDefault="00D94DA7" w:rsidP="00E06A0A">
            <w:pPr>
              <w:keepNext/>
              <w:keepLines/>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30" w:name="bookmark_606"/>
            <w:r w:rsidRPr="00D94DA7">
              <w:rPr>
                <w:rFonts w:ascii="Traditional Arabic" w:hAnsi="Traditional Arabic" w:cs="Traditional Arabic"/>
                <w:b/>
                <w:bCs/>
                <w:sz w:val="24"/>
                <w:szCs w:val="24"/>
                <w:rtl/>
                <w:lang w:val="en-GB" w:eastAsia="zh-TW"/>
              </w:rPr>
              <w:t>١-٢ دورات المكتب وفريق الخبراء المتعدد التخصصات</w:t>
            </w:r>
            <w:bookmarkEnd w:id="330"/>
          </w:p>
        </w:tc>
        <w:tc>
          <w:tcPr>
            <w:tcW w:w="1418" w:type="dxa"/>
            <w:tcBorders>
              <w:top w:val="single" w:sz="4" w:space="0" w:color="auto"/>
              <w:bottom w:val="single" w:sz="4" w:space="0" w:color="auto"/>
            </w:tcBorders>
            <w:shd w:val="clear" w:color="auto" w:fill="auto"/>
            <w:noWrap/>
            <w:vAlign w:val="bottom"/>
          </w:tcPr>
          <w:p w14:paraId="019AE7E9" w14:textId="77777777" w:rsidR="00D94DA7" w:rsidRPr="00D94DA7" w:rsidRDefault="00D94DA7" w:rsidP="00E06A0A">
            <w:pPr>
              <w:keepNext/>
              <w:keepLines/>
              <w:spacing w:before="20" w:after="40" w:line="360" w:lineRule="exact"/>
              <w:jc w:val="both"/>
              <w:rPr>
                <w:rFonts w:ascii="Traditional Arabic" w:hAnsi="Traditional Arabic" w:cs="Traditional Arabic"/>
                <w:color w:val="000000"/>
                <w:sz w:val="24"/>
                <w:szCs w:val="24"/>
                <w:lang w:val="en-GB" w:eastAsia="en-GB"/>
              </w:rPr>
            </w:pPr>
          </w:p>
        </w:tc>
        <w:tc>
          <w:tcPr>
            <w:tcW w:w="1417" w:type="dxa"/>
            <w:tcBorders>
              <w:top w:val="single" w:sz="4" w:space="0" w:color="auto"/>
              <w:bottom w:val="single" w:sz="4" w:space="0" w:color="auto"/>
            </w:tcBorders>
            <w:shd w:val="clear" w:color="auto" w:fill="auto"/>
            <w:noWrap/>
            <w:vAlign w:val="bottom"/>
          </w:tcPr>
          <w:p w14:paraId="2EBF902A" w14:textId="77777777" w:rsidR="00D94DA7" w:rsidRPr="00D94DA7" w:rsidRDefault="00D94DA7" w:rsidP="00E06A0A">
            <w:pPr>
              <w:keepNext/>
              <w:keepLines/>
              <w:spacing w:before="20" w:after="40" w:line="360" w:lineRule="exact"/>
              <w:jc w:val="both"/>
              <w:rPr>
                <w:rFonts w:ascii="Traditional Arabic" w:hAnsi="Traditional Arabic" w:cs="Traditional Arabic"/>
                <w:color w:val="000000"/>
                <w:sz w:val="24"/>
                <w:szCs w:val="24"/>
                <w:lang w:val="en-GB" w:eastAsia="en-GB"/>
              </w:rPr>
            </w:pPr>
          </w:p>
        </w:tc>
        <w:tc>
          <w:tcPr>
            <w:tcW w:w="1133" w:type="dxa"/>
            <w:tcBorders>
              <w:top w:val="single" w:sz="4" w:space="0" w:color="auto"/>
              <w:bottom w:val="single" w:sz="4" w:space="0" w:color="auto"/>
            </w:tcBorders>
            <w:shd w:val="clear" w:color="auto" w:fill="auto"/>
            <w:noWrap/>
            <w:vAlign w:val="bottom"/>
          </w:tcPr>
          <w:p w14:paraId="060A6FC8" w14:textId="77777777" w:rsidR="00D94DA7" w:rsidRPr="00D94DA7" w:rsidRDefault="00D94DA7" w:rsidP="00E06A0A">
            <w:pPr>
              <w:keepNext/>
              <w:keepLines/>
              <w:spacing w:before="20" w:after="40" w:line="360" w:lineRule="exact"/>
              <w:jc w:val="both"/>
              <w:rPr>
                <w:rFonts w:ascii="Traditional Arabic" w:hAnsi="Traditional Arabic" w:cs="Traditional Arabic"/>
                <w:color w:val="000000"/>
                <w:sz w:val="24"/>
                <w:szCs w:val="24"/>
                <w:lang w:val="en-GB" w:eastAsia="en-GB"/>
              </w:rPr>
            </w:pPr>
          </w:p>
        </w:tc>
      </w:tr>
      <w:tr w:rsidR="00D94DA7" w:rsidRPr="00D94DA7" w14:paraId="08E372C3" w14:textId="77777777" w:rsidTr="00673702">
        <w:trPr>
          <w:trHeight w:val="231"/>
          <w:jc w:val="right"/>
        </w:trPr>
        <w:tc>
          <w:tcPr>
            <w:tcW w:w="4816" w:type="dxa"/>
            <w:tcBorders>
              <w:top w:val="single" w:sz="4" w:space="0" w:color="auto"/>
            </w:tcBorders>
            <w:shd w:val="clear" w:color="auto" w:fill="auto"/>
            <w:noWrap/>
            <w:vAlign w:val="bottom"/>
            <w:hideMark/>
          </w:tcPr>
          <w:p w14:paraId="1356D06B" w14:textId="0BAD0671" w:rsidR="00D94DA7" w:rsidRPr="00D94DA7" w:rsidRDefault="00D94DA7" w:rsidP="00673702">
            <w:pPr>
              <w:keepNext/>
              <w:keepLines/>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331" w:name="bookmark_607"/>
            <w:r w:rsidRPr="00D94DA7">
              <w:rPr>
                <w:rFonts w:ascii="Traditional Arabic" w:hAnsi="Traditional Arabic" w:cs="Traditional Arabic"/>
                <w:sz w:val="24"/>
                <w:szCs w:val="24"/>
                <w:rtl/>
                <w:lang w:val="en-GB" w:eastAsia="zh-TW"/>
              </w:rPr>
              <w:t>تكاليف السفر والاجتماعات للمشاركين في دورتين من دورات المكتب</w:t>
            </w:r>
            <w:bookmarkEnd w:id="331"/>
          </w:p>
        </w:tc>
        <w:tc>
          <w:tcPr>
            <w:tcW w:w="1418" w:type="dxa"/>
            <w:tcBorders>
              <w:top w:val="single" w:sz="4" w:space="0" w:color="auto"/>
            </w:tcBorders>
            <w:shd w:val="clear" w:color="auto" w:fill="auto"/>
            <w:noWrap/>
            <w:vAlign w:val="bottom"/>
            <w:hideMark/>
          </w:tcPr>
          <w:p w14:paraId="04864CE0" w14:textId="54A16032" w:rsidR="00D94DA7" w:rsidRPr="00D94DA7" w:rsidRDefault="00D94DA7" w:rsidP="00E06A0A">
            <w:pPr>
              <w:keepNext/>
              <w:keepLines/>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32" w:name="bookmark_608"/>
            <w:r w:rsidRPr="00D94DA7">
              <w:rPr>
                <w:rFonts w:ascii="Traditional Arabic" w:hAnsi="Traditional Arabic" w:cs="Traditional Arabic"/>
                <w:sz w:val="24"/>
                <w:szCs w:val="24"/>
                <w:rtl/>
                <w:lang w:val="en-GB" w:eastAsia="zh-TW"/>
              </w:rPr>
              <w:t xml:space="preserve">٩٠٠ ٧٠ </w:t>
            </w:r>
            <w:bookmarkEnd w:id="332"/>
          </w:p>
        </w:tc>
        <w:tc>
          <w:tcPr>
            <w:tcW w:w="1417" w:type="dxa"/>
            <w:tcBorders>
              <w:top w:val="single" w:sz="4" w:space="0" w:color="auto"/>
            </w:tcBorders>
            <w:shd w:val="clear" w:color="auto" w:fill="auto"/>
            <w:noWrap/>
            <w:vAlign w:val="bottom"/>
            <w:hideMark/>
          </w:tcPr>
          <w:p w14:paraId="2F3FE31A" w14:textId="77777777" w:rsidR="00D94DA7" w:rsidRPr="00D94DA7" w:rsidRDefault="00D94DA7" w:rsidP="00E06A0A">
            <w:pPr>
              <w:keepNext/>
              <w:keepLines/>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33" w:name="bookmark_609"/>
            <w:r w:rsidRPr="00D94DA7">
              <w:rPr>
                <w:rFonts w:ascii="Traditional Arabic" w:hAnsi="Traditional Arabic" w:cs="Traditional Arabic"/>
                <w:sz w:val="24"/>
                <w:szCs w:val="24"/>
                <w:rtl/>
                <w:lang w:val="en-GB" w:eastAsia="zh-TW"/>
              </w:rPr>
              <w:t xml:space="preserve">٨٩٤ ٥٧ </w:t>
            </w:r>
            <w:bookmarkEnd w:id="333"/>
          </w:p>
        </w:tc>
        <w:tc>
          <w:tcPr>
            <w:tcW w:w="1133" w:type="dxa"/>
            <w:tcBorders>
              <w:top w:val="single" w:sz="4" w:space="0" w:color="auto"/>
            </w:tcBorders>
            <w:shd w:val="clear" w:color="auto" w:fill="auto"/>
            <w:noWrap/>
            <w:vAlign w:val="bottom"/>
            <w:hideMark/>
          </w:tcPr>
          <w:p w14:paraId="40F818FD" w14:textId="77777777" w:rsidR="00D94DA7" w:rsidRPr="00D94DA7" w:rsidRDefault="00D94DA7" w:rsidP="00E06A0A">
            <w:pPr>
              <w:keepNext/>
              <w:keepLines/>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34" w:name="bookmark_610"/>
            <w:r w:rsidRPr="00D94DA7">
              <w:rPr>
                <w:rFonts w:ascii="Traditional Arabic" w:hAnsi="Traditional Arabic" w:cs="Traditional Arabic"/>
                <w:sz w:val="24"/>
                <w:szCs w:val="24"/>
                <w:rtl/>
                <w:lang w:val="en-GB" w:eastAsia="zh-TW"/>
              </w:rPr>
              <w:t xml:space="preserve">٠٠٦ ١٣ </w:t>
            </w:r>
            <w:bookmarkEnd w:id="334"/>
          </w:p>
        </w:tc>
      </w:tr>
      <w:tr w:rsidR="00D94DA7" w:rsidRPr="00D94DA7" w14:paraId="136728FC" w14:textId="77777777" w:rsidTr="00673702">
        <w:trPr>
          <w:trHeight w:val="231"/>
          <w:jc w:val="right"/>
        </w:trPr>
        <w:tc>
          <w:tcPr>
            <w:tcW w:w="4816" w:type="dxa"/>
            <w:tcBorders>
              <w:bottom w:val="single" w:sz="4" w:space="0" w:color="auto"/>
            </w:tcBorders>
            <w:shd w:val="clear" w:color="auto" w:fill="auto"/>
            <w:noWrap/>
            <w:vAlign w:val="bottom"/>
            <w:hideMark/>
          </w:tcPr>
          <w:p w14:paraId="18B655F2" w14:textId="44C98F29"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335" w:name="bookmark_611"/>
            <w:r w:rsidRPr="00D94DA7">
              <w:rPr>
                <w:rFonts w:ascii="Traditional Arabic" w:hAnsi="Traditional Arabic" w:cs="Traditional Arabic"/>
                <w:sz w:val="24"/>
                <w:szCs w:val="24"/>
                <w:rtl/>
                <w:lang w:val="en-GB" w:eastAsia="zh-TW"/>
              </w:rPr>
              <w:t>تكاليف السفر والاجتماعات للمشاركين في دورتين من دورات الفريق</w:t>
            </w:r>
            <w:bookmarkEnd w:id="335"/>
          </w:p>
        </w:tc>
        <w:tc>
          <w:tcPr>
            <w:tcW w:w="1418" w:type="dxa"/>
            <w:tcBorders>
              <w:bottom w:val="single" w:sz="4" w:space="0" w:color="auto"/>
            </w:tcBorders>
            <w:shd w:val="clear" w:color="auto" w:fill="auto"/>
            <w:noWrap/>
            <w:vAlign w:val="bottom"/>
            <w:hideMark/>
          </w:tcPr>
          <w:p w14:paraId="260BD3BF"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36" w:name="bookmark_612"/>
            <w:r w:rsidRPr="00D94DA7">
              <w:rPr>
                <w:rFonts w:ascii="Traditional Arabic" w:hAnsi="Traditional Arabic" w:cs="Traditional Arabic"/>
                <w:sz w:val="24"/>
                <w:szCs w:val="24"/>
                <w:rtl/>
                <w:lang w:val="en-GB" w:eastAsia="zh-TW"/>
              </w:rPr>
              <w:t xml:space="preserve">٠٠٠ ٢٤٠ </w:t>
            </w:r>
            <w:bookmarkEnd w:id="336"/>
          </w:p>
        </w:tc>
        <w:tc>
          <w:tcPr>
            <w:tcW w:w="1417" w:type="dxa"/>
            <w:tcBorders>
              <w:bottom w:val="single" w:sz="4" w:space="0" w:color="auto"/>
            </w:tcBorders>
            <w:shd w:val="clear" w:color="auto" w:fill="auto"/>
            <w:noWrap/>
            <w:vAlign w:val="bottom"/>
            <w:hideMark/>
          </w:tcPr>
          <w:p w14:paraId="2EC70E05"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37" w:name="bookmark_613"/>
            <w:r w:rsidRPr="00D94DA7">
              <w:rPr>
                <w:rFonts w:ascii="Traditional Arabic" w:hAnsi="Traditional Arabic" w:cs="Traditional Arabic"/>
                <w:sz w:val="24"/>
                <w:szCs w:val="24"/>
                <w:rtl/>
                <w:lang w:val="en-GB" w:eastAsia="zh-TW"/>
              </w:rPr>
              <w:t xml:space="preserve">٨٧١ ١٤٤ </w:t>
            </w:r>
            <w:bookmarkEnd w:id="337"/>
          </w:p>
        </w:tc>
        <w:tc>
          <w:tcPr>
            <w:tcW w:w="1133" w:type="dxa"/>
            <w:tcBorders>
              <w:bottom w:val="single" w:sz="4" w:space="0" w:color="auto"/>
            </w:tcBorders>
            <w:shd w:val="clear" w:color="auto" w:fill="auto"/>
            <w:noWrap/>
            <w:vAlign w:val="bottom"/>
            <w:hideMark/>
          </w:tcPr>
          <w:p w14:paraId="2571A22C"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38" w:name="bookmark_614"/>
            <w:r w:rsidRPr="00D94DA7">
              <w:rPr>
                <w:rFonts w:ascii="Traditional Arabic" w:hAnsi="Traditional Arabic" w:cs="Traditional Arabic"/>
                <w:sz w:val="24"/>
                <w:szCs w:val="24"/>
                <w:rtl/>
                <w:lang w:val="en-GB" w:eastAsia="zh-TW"/>
              </w:rPr>
              <w:t xml:space="preserve">١٢٩ ٩٥ </w:t>
            </w:r>
            <w:bookmarkEnd w:id="338"/>
          </w:p>
        </w:tc>
      </w:tr>
      <w:tr w:rsidR="00D94DA7" w:rsidRPr="00D94DA7" w14:paraId="4A5693D9" w14:textId="77777777" w:rsidTr="00673702">
        <w:trPr>
          <w:trHeight w:val="231"/>
          <w:jc w:val="right"/>
        </w:trPr>
        <w:tc>
          <w:tcPr>
            <w:tcW w:w="4816" w:type="dxa"/>
            <w:tcBorders>
              <w:top w:val="single" w:sz="4" w:space="0" w:color="auto"/>
              <w:bottom w:val="single" w:sz="4" w:space="0" w:color="auto"/>
            </w:tcBorders>
            <w:shd w:val="clear" w:color="auto" w:fill="auto"/>
            <w:noWrap/>
            <w:vAlign w:val="bottom"/>
            <w:hideMark/>
          </w:tcPr>
          <w:p w14:paraId="779C0B75" w14:textId="6C98AA18" w:rsidR="00D94DA7" w:rsidRPr="00D94DA7" w:rsidRDefault="00D94DA7" w:rsidP="00E06A0A">
            <w:pPr>
              <w:spacing w:before="20" w:after="40" w:line="360" w:lineRule="exact"/>
              <w:textDirection w:val="tbRlV"/>
              <w:rPr>
                <w:rFonts w:ascii="Traditional Arabic" w:hAnsi="Traditional Arabic" w:cs="Traditional Arabic"/>
                <w:b/>
                <w:bCs/>
                <w:color w:val="000000"/>
                <w:sz w:val="24"/>
                <w:szCs w:val="24"/>
                <w:rtl/>
                <w:lang w:val="en-GB" w:eastAsia="zh-TW"/>
              </w:rPr>
            </w:pPr>
            <w:bookmarkStart w:id="339" w:name="bookmark_615"/>
            <w:r w:rsidRPr="00D94DA7">
              <w:rPr>
                <w:rFonts w:ascii="Traditional Arabic" w:hAnsi="Traditional Arabic" w:cs="Traditional Arabic"/>
                <w:b/>
                <w:bCs/>
                <w:sz w:val="24"/>
                <w:szCs w:val="24"/>
                <w:rtl/>
                <w:lang w:val="en-GB" w:eastAsia="zh-TW"/>
              </w:rPr>
              <w:t>المجموع الفرعي 1-2، دورات المكتب وفريق الخبراء المتعدد التخصصات</w:t>
            </w:r>
            <w:bookmarkEnd w:id="339"/>
          </w:p>
        </w:tc>
        <w:tc>
          <w:tcPr>
            <w:tcW w:w="1418" w:type="dxa"/>
            <w:tcBorders>
              <w:top w:val="single" w:sz="4" w:space="0" w:color="auto"/>
              <w:bottom w:val="single" w:sz="4" w:space="0" w:color="auto"/>
            </w:tcBorders>
            <w:shd w:val="clear" w:color="auto" w:fill="auto"/>
            <w:noWrap/>
            <w:vAlign w:val="bottom"/>
            <w:hideMark/>
          </w:tcPr>
          <w:p w14:paraId="38708562"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40" w:name="bookmark_616"/>
            <w:r w:rsidRPr="00D94DA7">
              <w:rPr>
                <w:rFonts w:ascii="Traditional Arabic" w:hAnsi="Traditional Arabic" w:cs="Traditional Arabic"/>
                <w:b/>
                <w:bCs/>
                <w:sz w:val="24"/>
                <w:szCs w:val="24"/>
                <w:rtl/>
                <w:lang w:val="en-GB" w:eastAsia="zh-TW"/>
              </w:rPr>
              <w:t xml:space="preserve">٩٠٠ ٣١٠ </w:t>
            </w:r>
            <w:bookmarkEnd w:id="340"/>
          </w:p>
        </w:tc>
        <w:tc>
          <w:tcPr>
            <w:tcW w:w="1417" w:type="dxa"/>
            <w:tcBorders>
              <w:top w:val="single" w:sz="4" w:space="0" w:color="auto"/>
              <w:bottom w:val="single" w:sz="4" w:space="0" w:color="auto"/>
            </w:tcBorders>
            <w:shd w:val="clear" w:color="auto" w:fill="auto"/>
            <w:noWrap/>
            <w:vAlign w:val="bottom"/>
            <w:hideMark/>
          </w:tcPr>
          <w:p w14:paraId="4FB9E06F"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41" w:name="bookmark_617"/>
            <w:r w:rsidRPr="00D94DA7">
              <w:rPr>
                <w:rFonts w:ascii="Traditional Arabic" w:hAnsi="Traditional Arabic" w:cs="Traditional Arabic"/>
                <w:b/>
                <w:bCs/>
                <w:sz w:val="24"/>
                <w:szCs w:val="24"/>
                <w:rtl/>
                <w:lang w:val="en-GB" w:eastAsia="zh-TW"/>
              </w:rPr>
              <w:t xml:space="preserve">٧٦٥ ٢٠٢ </w:t>
            </w:r>
            <w:bookmarkEnd w:id="341"/>
          </w:p>
        </w:tc>
        <w:tc>
          <w:tcPr>
            <w:tcW w:w="1133" w:type="dxa"/>
            <w:tcBorders>
              <w:top w:val="single" w:sz="4" w:space="0" w:color="auto"/>
              <w:bottom w:val="single" w:sz="4" w:space="0" w:color="auto"/>
            </w:tcBorders>
            <w:shd w:val="clear" w:color="auto" w:fill="auto"/>
            <w:noWrap/>
            <w:vAlign w:val="bottom"/>
            <w:hideMark/>
          </w:tcPr>
          <w:p w14:paraId="28E3E861"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42" w:name="bookmark_618"/>
            <w:r w:rsidRPr="00D94DA7">
              <w:rPr>
                <w:rFonts w:ascii="Traditional Arabic" w:hAnsi="Traditional Arabic" w:cs="Traditional Arabic"/>
                <w:b/>
                <w:bCs/>
                <w:sz w:val="24"/>
                <w:szCs w:val="24"/>
                <w:rtl/>
                <w:lang w:val="en-GB" w:eastAsia="zh-TW"/>
              </w:rPr>
              <w:t>١٣٥ ١٠٨</w:t>
            </w:r>
            <w:bookmarkEnd w:id="342"/>
          </w:p>
        </w:tc>
      </w:tr>
      <w:tr w:rsidR="00D94DA7" w:rsidRPr="00D94DA7" w14:paraId="73446B90" w14:textId="77777777" w:rsidTr="00673702">
        <w:trPr>
          <w:trHeight w:val="231"/>
          <w:jc w:val="right"/>
        </w:trPr>
        <w:tc>
          <w:tcPr>
            <w:tcW w:w="4816" w:type="dxa"/>
            <w:tcBorders>
              <w:top w:val="single" w:sz="4" w:space="0" w:color="auto"/>
              <w:bottom w:val="single" w:sz="4" w:space="0" w:color="auto"/>
            </w:tcBorders>
            <w:shd w:val="clear" w:color="auto" w:fill="auto"/>
            <w:noWrap/>
            <w:vAlign w:val="bottom"/>
          </w:tcPr>
          <w:p w14:paraId="7672D807"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8" w:type="dxa"/>
            <w:tcBorders>
              <w:top w:val="single" w:sz="4" w:space="0" w:color="auto"/>
              <w:bottom w:val="single" w:sz="4" w:space="0" w:color="auto"/>
            </w:tcBorders>
            <w:shd w:val="clear" w:color="auto" w:fill="auto"/>
            <w:noWrap/>
            <w:vAlign w:val="bottom"/>
          </w:tcPr>
          <w:p w14:paraId="2ED66979"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7" w:type="dxa"/>
            <w:tcBorders>
              <w:top w:val="single" w:sz="4" w:space="0" w:color="auto"/>
              <w:bottom w:val="single" w:sz="4" w:space="0" w:color="auto"/>
            </w:tcBorders>
            <w:shd w:val="clear" w:color="auto" w:fill="auto"/>
            <w:noWrap/>
            <w:vAlign w:val="bottom"/>
          </w:tcPr>
          <w:p w14:paraId="72991435"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133" w:type="dxa"/>
            <w:tcBorders>
              <w:top w:val="single" w:sz="4" w:space="0" w:color="auto"/>
              <w:bottom w:val="single" w:sz="4" w:space="0" w:color="auto"/>
            </w:tcBorders>
            <w:shd w:val="clear" w:color="auto" w:fill="auto"/>
            <w:noWrap/>
            <w:vAlign w:val="bottom"/>
          </w:tcPr>
          <w:p w14:paraId="75A91981"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r>
      <w:tr w:rsidR="00D94DA7" w:rsidRPr="00D94DA7" w14:paraId="6C14C442" w14:textId="77777777" w:rsidTr="00673702">
        <w:trPr>
          <w:trHeight w:val="231"/>
          <w:jc w:val="right"/>
        </w:trPr>
        <w:tc>
          <w:tcPr>
            <w:tcW w:w="4816" w:type="dxa"/>
            <w:tcBorders>
              <w:top w:val="single" w:sz="4" w:space="0" w:color="auto"/>
              <w:bottom w:val="single" w:sz="4" w:space="0" w:color="auto"/>
            </w:tcBorders>
            <w:shd w:val="clear" w:color="auto" w:fill="auto"/>
            <w:noWrap/>
            <w:vAlign w:val="bottom"/>
            <w:hideMark/>
          </w:tcPr>
          <w:p w14:paraId="22DF5D57" w14:textId="650FEFB6"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43" w:name="bookmark_619"/>
            <w:r w:rsidRPr="00D94DA7">
              <w:rPr>
                <w:rFonts w:ascii="Traditional Arabic" w:hAnsi="Traditional Arabic" w:cs="Traditional Arabic"/>
                <w:b/>
                <w:bCs/>
                <w:sz w:val="24"/>
                <w:szCs w:val="24"/>
                <w:rtl/>
                <w:lang w:val="en-GB" w:eastAsia="zh-TW"/>
              </w:rPr>
              <w:t>١-٣ تكاليف سفر الرئيس لتمثيل المنبر</w:t>
            </w:r>
            <w:bookmarkEnd w:id="343"/>
          </w:p>
        </w:tc>
        <w:tc>
          <w:tcPr>
            <w:tcW w:w="1418" w:type="dxa"/>
            <w:tcBorders>
              <w:top w:val="single" w:sz="4" w:space="0" w:color="auto"/>
              <w:bottom w:val="single" w:sz="4" w:space="0" w:color="auto"/>
            </w:tcBorders>
            <w:shd w:val="clear" w:color="auto" w:fill="auto"/>
            <w:noWrap/>
            <w:vAlign w:val="bottom"/>
            <w:hideMark/>
          </w:tcPr>
          <w:p w14:paraId="6E0C86FA"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44" w:name="bookmark_620"/>
            <w:r w:rsidRPr="00D94DA7">
              <w:rPr>
                <w:rFonts w:ascii="Traditional Arabic" w:hAnsi="Traditional Arabic" w:cs="Traditional Arabic"/>
                <w:sz w:val="24"/>
                <w:szCs w:val="24"/>
                <w:rtl/>
                <w:lang w:val="en-GB" w:eastAsia="zh-TW"/>
              </w:rPr>
              <w:t>٠٠٠ ٢٥</w:t>
            </w:r>
            <w:bookmarkEnd w:id="344"/>
          </w:p>
        </w:tc>
        <w:tc>
          <w:tcPr>
            <w:tcW w:w="1417" w:type="dxa"/>
            <w:tcBorders>
              <w:top w:val="single" w:sz="4" w:space="0" w:color="auto"/>
              <w:bottom w:val="single" w:sz="4" w:space="0" w:color="auto"/>
            </w:tcBorders>
            <w:shd w:val="clear" w:color="auto" w:fill="auto"/>
            <w:noWrap/>
            <w:vAlign w:val="bottom"/>
            <w:hideMark/>
          </w:tcPr>
          <w:p w14:paraId="71A323BF"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r w:rsidRPr="00D94DA7">
              <w:rPr>
                <w:rFonts w:ascii="Traditional Arabic" w:hAnsi="Traditional Arabic" w:cs="Traditional Arabic"/>
                <w:sz w:val="24"/>
                <w:szCs w:val="24"/>
                <w:rtl/>
                <w:lang w:val="en-GB" w:eastAsia="zh-TW"/>
              </w:rPr>
              <w:t>صفر</w:t>
            </w:r>
          </w:p>
        </w:tc>
        <w:tc>
          <w:tcPr>
            <w:tcW w:w="1133" w:type="dxa"/>
            <w:tcBorders>
              <w:top w:val="single" w:sz="4" w:space="0" w:color="auto"/>
              <w:bottom w:val="single" w:sz="4" w:space="0" w:color="auto"/>
            </w:tcBorders>
            <w:shd w:val="clear" w:color="auto" w:fill="auto"/>
            <w:noWrap/>
            <w:vAlign w:val="bottom"/>
            <w:hideMark/>
          </w:tcPr>
          <w:p w14:paraId="1A9F4B34"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45" w:name="bookmark_622"/>
            <w:r w:rsidRPr="00D94DA7">
              <w:rPr>
                <w:rFonts w:ascii="Traditional Arabic" w:hAnsi="Traditional Arabic" w:cs="Traditional Arabic"/>
                <w:sz w:val="24"/>
                <w:szCs w:val="24"/>
                <w:rtl/>
                <w:lang w:val="en-GB" w:eastAsia="zh-TW"/>
              </w:rPr>
              <w:t>٠٠٠ ٢٥</w:t>
            </w:r>
            <w:bookmarkEnd w:id="345"/>
          </w:p>
        </w:tc>
      </w:tr>
      <w:tr w:rsidR="00D94DA7" w:rsidRPr="00D94DA7" w14:paraId="352362B8" w14:textId="77777777" w:rsidTr="00673702">
        <w:trPr>
          <w:trHeight w:val="244"/>
          <w:jc w:val="right"/>
        </w:trPr>
        <w:tc>
          <w:tcPr>
            <w:tcW w:w="4816" w:type="dxa"/>
            <w:tcBorders>
              <w:top w:val="single" w:sz="4" w:space="0" w:color="auto"/>
              <w:bottom w:val="single" w:sz="4" w:space="0" w:color="auto"/>
            </w:tcBorders>
            <w:shd w:val="clear" w:color="auto" w:fill="auto"/>
            <w:noWrap/>
            <w:vAlign w:val="bottom"/>
            <w:hideMark/>
          </w:tcPr>
          <w:p w14:paraId="73BA04EB" w14:textId="1772A5B0"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46" w:name="bookmark_623"/>
            <w:r w:rsidRPr="00D94DA7">
              <w:rPr>
                <w:rFonts w:ascii="Traditional Arabic" w:hAnsi="Traditional Arabic" w:cs="Traditional Arabic"/>
                <w:b/>
                <w:bCs/>
                <w:sz w:val="24"/>
                <w:szCs w:val="24"/>
                <w:rtl/>
                <w:lang w:val="en-GB" w:eastAsia="zh-TW"/>
              </w:rPr>
              <w:t>المجموع الفرعي 1، اجتماعات هيئات المنبر</w:t>
            </w:r>
            <w:bookmarkEnd w:id="346"/>
          </w:p>
        </w:tc>
        <w:tc>
          <w:tcPr>
            <w:tcW w:w="1418" w:type="dxa"/>
            <w:tcBorders>
              <w:top w:val="single" w:sz="4" w:space="0" w:color="auto"/>
              <w:bottom w:val="single" w:sz="4" w:space="0" w:color="auto"/>
            </w:tcBorders>
            <w:shd w:val="clear" w:color="auto" w:fill="auto"/>
            <w:noWrap/>
            <w:vAlign w:val="bottom"/>
            <w:hideMark/>
          </w:tcPr>
          <w:p w14:paraId="425BAFC5"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347" w:name="bookmark_624"/>
            <w:r w:rsidRPr="00D94DA7">
              <w:rPr>
                <w:rFonts w:ascii="Traditional Arabic" w:hAnsi="Traditional Arabic" w:cs="Traditional Arabic"/>
                <w:b/>
                <w:bCs/>
                <w:w w:val="90"/>
                <w:sz w:val="24"/>
                <w:szCs w:val="24"/>
                <w:rtl/>
                <w:lang w:val="en-GB" w:eastAsia="zh-TW"/>
              </w:rPr>
              <w:t>٩٠٠ ٧٦٥ ١</w:t>
            </w:r>
            <w:bookmarkEnd w:id="347"/>
          </w:p>
        </w:tc>
        <w:tc>
          <w:tcPr>
            <w:tcW w:w="1417" w:type="dxa"/>
            <w:tcBorders>
              <w:top w:val="single" w:sz="4" w:space="0" w:color="auto"/>
              <w:bottom w:val="single" w:sz="4" w:space="0" w:color="auto"/>
            </w:tcBorders>
            <w:shd w:val="clear" w:color="auto" w:fill="auto"/>
            <w:noWrap/>
            <w:vAlign w:val="bottom"/>
            <w:hideMark/>
          </w:tcPr>
          <w:p w14:paraId="5272F0E8"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48" w:name="bookmark_625"/>
            <w:r w:rsidRPr="00D94DA7">
              <w:rPr>
                <w:rFonts w:ascii="Traditional Arabic" w:hAnsi="Traditional Arabic" w:cs="Traditional Arabic"/>
                <w:b/>
                <w:bCs/>
                <w:sz w:val="24"/>
                <w:szCs w:val="24"/>
                <w:rtl/>
                <w:lang w:val="en-GB" w:eastAsia="zh-TW"/>
              </w:rPr>
              <w:t>٢٠٤ ٤١٩ ١</w:t>
            </w:r>
            <w:bookmarkEnd w:id="348"/>
          </w:p>
        </w:tc>
        <w:tc>
          <w:tcPr>
            <w:tcW w:w="1133" w:type="dxa"/>
            <w:tcBorders>
              <w:top w:val="single" w:sz="4" w:space="0" w:color="auto"/>
              <w:bottom w:val="single" w:sz="4" w:space="0" w:color="auto"/>
            </w:tcBorders>
            <w:shd w:val="clear" w:color="auto" w:fill="auto"/>
            <w:noWrap/>
            <w:vAlign w:val="bottom"/>
            <w:hideMark/>
          </w:tcPr>
          <w:p w14:paraId="1E90D40B"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49" w:name="bookmark_626"/>
            <w:r w:rsidRPr="00D94DA7">
              <w:rPr>
                <w:rFonts w:ascii="Traditional Arabic" w:hAnsi="Traditional Arabic" w:cs="Traditional Arabic"/>
                <w:b/>
                <w:bCs/>
                <w:sz w:val="24"/>
                <w:szCs w:val="24"/>
                <w:rtl/>
                <w:lang w:val="en-GB" w:eastAsia="zh-TW"/>
              </w:rPr>
              <w:t>٦٩٦ ٣٤٦</w:t>
            </w:r>
            <w:bookmarkEnd w:id="349"/>
          </w:p>
        </w:tc>
      </w:tr>
      <w:tr w:rsidR="00D94DA7" w:rsidRPr="00D94DA7" w14:paraId="14F86538" w14:textId="77777777" w:rsidTr="00673702">
        <w:trPr>
          <w:trHeight w:val="231"/>
          <w:jc w:val="right"/>
        </w:trPr>
        <w:tc>
          <w:tcPr>
            <w:tcW w:w="4816" w:type="dxa"/>
            <w:tcBorders>
              <w:top w:val="single" w:sz="4" w:space="0" w:color="auto"/>
              <w:bottom w:val="single" w:sz="4" w:space="0" w:color="auto"/>
            </w:tcBorders>
            <w:shd w:val="clear" w:color="auto" w:fill="auto"/>
            <w:noWrap/>
            <w:vAlign w:val="bottom"/>
          </w:tcPr>
          <w:p w14:paraId="298EF394"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8" w:type="dxa"/>
            <w:tcBorders>
              <w:top w:val="single" w:sz="4" w:space="0" w:color="auto"/>
              <w:bottom w:val="single" w:sz="4" w:space="0" w:color="auto"/>
            </w:tcBorders>
            <w:shd w:val="clear" w:color="auto" w:fill="auto"/>
            <w:noWrap/>
            <w:vAlign w:val="bottom"/>
          </w:tcPr>
          <w:p w14:paraId="6C233A39"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7" w:type="dxa"/>
            <w:tcBorders>
              <w:top w:val="single" w:sz="4" w:space="0" w:color="auto"/>
              <w:bottom w:val="single" w:sz="4" w:space="0" w:color="auto"/>
            </w:tcBorders>
            <w:shd w:val="clear" w:color="auto" w:fill="auto"/>
            <w:noWrap/>
            <w:vAlign w:val="bottom"/>
          </w:tcPr>
          <w:p w14:paraId="1E7D8529"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133" w:type="dxa"/>
            <w:tcBorders>
              <w:top w:val="single" w:sz="4" w:space="0" w:color="auto"/>
              <w:bottom w:val="single" w:sz="4" w:space="0" w:color="auto"/>
            </w:tcBorders>
            <w:shd w:val="clear" w:color="auto" w:fill="auto"/>
            <w:noWrap/>
            <w:vAlign w:val="bottom"/>
          </w:tcPr>
          <w:p w14:paraId="506A3176"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r>
      <w:tr w:rsidR="00D94DA7" w:rsidRPr="00D94DA7" w14:paraId="66EA5334" w14:textId="77777777" w:rsidTr="00673702">
        <w:trPr>
          <w:trHeight w:val="231"/>
          <w:jc w:val="right"/>
        </w:trPr>
        <w:tc>
          <w:tcPr>
            <w:tcW w:w="4816" w:type="dxa"/>
            <w:tcBorders>
              <w:top w:val="single" w:sz="4" w:space="0" w:color="auto"/>
              <w:bottom w:val="single" w:sz="4" w:space="0" w:color="auto"/>
            </w:tcBorders>
            <w:shd w:val="clear" w:color="auto" w:fill="auto"/>
            <w:noWrap/>
            <w:vAlign w:val="bottom"/>
            <w:hideMark/>
          </w:tcPr>
          <w:p w14:paraId="184FD7A8" w14:textId="73C29C32"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50" w:name="bookmark_627"/>
            <w:r w:rsidRPr="00D94DA7">
              <w:rPr>
                <w:rFonts w:ascii="Traditional Arabic" w:hAnsi="Traditional Arabic" w:cs="Traditional Arabic"/>
                <w:b/>
                <w:bCs/>
                <w:sz w:val="24"/>
                <w:szCs w:val="24"/>
                <w:rtl/>
                <w:lang w:val="en-GB" w:eastAsia="zh-TW"/>
              </w:rPr>
              <w:t xml:space="preserve">٢- تنفيذ برنامج العمل </w:t>
            </w:r>
            <w:bookmarkEnd w:id="350"/>
          </w:p>
        </w:tc>
        <w:tc>
          <w:tcPr>
            <w:tcW w:w="1418" w:type="dxa"/>
            <w:tcBorders>
              <w:top w:val="single" w:sz="4" w:space="0" w:color="auto"/>
              <w:bottom w:val="single" w:sz="4" w:space="0" w:color="auto"/>
            </w:tcBorders>
            <w:shd w:val="clear" w:color="auto" w:fill="auto"/>
            <w:noWrap/>
            <w:vAlign w:val="bottom"/>
          </w:tcPr>
          <w:p w14:paraId="4A11185B"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7" w:type="dxa"/>
            <w:tcBorders>
              <w:top w:val="single" w:sz="4" w:space="0" w:color="auto"/>
              <w:bottom w:val="single" w:sz="4" w:space="0" w:color="auto"/>
            </w:tcBorders>
            <w:shd w:val="clear" w:color="auto" w:fill="auto"/>
            <w:noWrap/>
            <w:vAlign w:val="bottom"/>
          </w:tcPr>
          <w:p w14:paraId="0CE02A1D"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133" w:type="dxa"/>
            <w:tcBorders>
              <w:top w:val="single" w:sz="4" w:space="0" w:color="auto"/>
              <w:bottom w:val="single" w:sz="4" w:space="0" w:color="auto"/>
            </w:tcBorders>
            <w:shd w:val="clear" w:color="auto" w:fill="auto"/>
            <w:noWrap/>
            <w:vAlign w:val="bottom"/>
          </w:tcPr>
          <w:p w14:paraId="0EBC3FDA"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r>
      <w:tr w:rsidR="00D94DA7" w:rsidRPr="00D94DA7" w14:paraId="28D63959" w14:textId="77777777" w:rsidTr="00673702">
        <w:trPr>
          <w:trHeight w:val="508"/>
          <w:jc w:val="right"/>
        </w:trPr>
        <w:tc>
          <w:tcPr>
            <w:tcW w:w="4816" w:type="dxa"/>
            <w:tcBorders>
              <w:top w:val="single" w:sz="4" w:space="0" w:color="auto"/>
              <w:bottom w:val="single" w:sz="4" w:space="0" w:color="auto"/>
            </w:tcBorders>
            <w:shd w:val="clear" w:color="auto" w:fill="auto"/>
            <w:vAlign w:val="bottom"/>
            <w:hideMark/>
          </w:tcPr>
          <w:p w14:paraId="4686D6E5" w14:textId="5B0EEFB3"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51" w:name="bookmark_628"/>
            <w:r w:rsidRPr="00D94DA7">
              <w:rPr>
                <w:rFonts w:ascii="Traditional Arabic" w:hAnsi="Traditional Arabic" w:cs="Traditional Arabic"/>
                <w:b/>
                <w:bCs/>
                <w:sz w:val="24"/>
                <w:szCs w:val="24"/>
                <w:rtl/>
                <w:lang w:val="en-GB" w:eastAsia="zh-TW"/>
              </w:rPr>
              <w:t>٢-١ الهدف 1: تعزيز أسس القدرات والمعارف على مستوى الترابط بين العلوم والسياسات لتنفيذ مهام المنبر الرئيسية</w:t>
            </w:r>
            <w:bookmarkEnd w:id="351"/>
          </w:p>
        </w:tc>
        <w:tc>
          <w:tcPr>
            <w:tcW w:w="1418" w:type="dxa"/>
            <w:tcBorders>
              <w:top w:val="single" w:sz="4" w:space="0" w:color="auto"/>
              <w:bottom w:val="single" w:sz="4" w:space="0" w:color="auto"/>
            </w:tcBorders>
            <w:shd w:val="clear" w:color="auto" w:fill="auto"/>
            <w:noWrap/>
            <w:vAlign w:val="bottom"/>
            <w:hideMark/>
          </w:tcPr>
          <w:p w14:paraId="3DEEE356"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352" w:name="bookmark_629"/>
            <w:r w:rsidRPr="00D94DA7">
              <w:rPr>
                <w:rFonts w:ascii="Traditional Arabic" w:hAnsi="Traditional Arabic" w:cs="Traditional Arabic"/>
                <w:b/>
                <w:bCs/>
                <w:w w:val="90"/>
                <w:sz w:val="24"/>
                <w:szCs w:val="24"/>
                <w:rtl/>
                <w:lang w:val="en-GB" w:eastAsia="zh-TW"/>
              </w:rPr>
              <w:t xml:space="preserve">٥٠٠ ٣١٧ ١ </w:t>
            </w:r>
            <w:bookmarkEnd w:id="352"/>
          </w:p>
        </w:tc>
        <w:tc>
          <w:tcPr>
            <w:tcW w:w="1417" w:type="dxa"/>
            <w:tcBorders>
              <w:top w:val="single" w:sz="4" w:space="0" w:color="auto"/>
              <w:bottom w:val="single" w:sz="4" w:space="0" w:color="auto"/>
            </w:tcBorders>
            <w:shd w:val="clear" w:color="auto" w:fill="auto"/>
            <w:noWrap/>
            <w:vAlign w:val="bottom"/>
            <w:hideMark/>
          </w:tcPr>
          <w:p w14:paraId="10943369"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53" w:name="bookmark_630"/>
            <w:r w:rsidRPr="00D94DA7">
              <w:rPr>
                <w:rFonts w:ascii="Traditional Arabic" w:hAnsi="Traditional Arabic" w:cs="Traditional Arabic"/>
                <w:b/>
                <w:bCs/>
                <w:sz w:val="24"/>
                <w:szCs w:val="24"/>
                <w:rtl/>
                <w:lang w:val="en-GB" w:eastAsia="zh-TW"/>
              </w:rPr>
              <w:t xml:space="preserve">٤٤٥ ٩٢٦ </w:t>
            </w:r>
            <w:bookmarkEnd w:id="353"/>
          </w:p>
        </w:tc>
        <w:tc>
          <w:tcPr>
            <w:tcW w:w="1133" w:type="dxa"/>
            <w:tcBorders>
              <w:top w:val="single" w:sz="4" w:space="0" w:color="auto"/>
              <w:bottom w:val="single" w:sz="4" w:space="0" w:color="auto"/>
            </w:tcBorders>
            <w:shd w:val="clear" w:color="auto" w:fill="auto"/>
            <w:noWrap/>
            <w:vAlign w:val="bottom"/>
            <w:hideMark/>
          </w:tcPr>
          <w:p w14:paraId="2084FC78"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54" w:name="bookmark_631"/>
            <w:r w:rsidRPr="00D94DA7">
              <w:rPr>
                <w:rFonts w:ascii="Traditional Arabic" w:hAnsi="Traditional Arabic" w:cs="Traditional Arabic"/>
                <w:b/>
                <w:bCs/>
                <w:sz w:val="24"/>
                <w:szCs w:val="24"/>
                <w:rtl/>
                <w:lang w:val="en-GB" w:eastAsia="zh-TW"/>
              </w:rPr>
              <w:t>٠٥٥ ٣٩١</w:t>
            </w:r>
            <w:bookmarkEnd w:id="354"/>
          </w:p>
        </w:tc>
      </w:tr>
      <w:tr w:rsidR="00D94DA7" w:rsidRPr="00D94DA7" w14:paraId="361DD9D2" w14:textId="77777777" w:rsidTr="00673702">
        <w:trPr>
          <w:trHeight w:val="231"/>
          <w:jc w:val="right"/>
        </w:trPr>
        <w:tc>
          <w:tcPr>
            <w:tcW w:w="4816" w:type="dxa"/>
            <w:tcBorders>
              <w:top w:val="single" w:sz="4" w:space="0" w:color="auto"/>
            </w:tcBorders>
            <w:shd w:val="clear" w:color="auto" w:fill="auto"/>
            <w:vAlign w:val="center"/>
            <w:hideMark/>
          </w:tcPr>
          <w:p w14:paraId="3D62D630" w14:textId="7568A2D3"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55" w:name="bookmark_632"/>
            <w:r w:rsidRPr="00D94DA7">
              <w:rPr>
                <w:rFonts w:ascii="Traditional Arabic" w:hAnsi="Traditional Arabic" w:cs="Traditional Arabic"/>
                <w:sz w:val="24"/>
                <w:szCs w:val="24"/>
                <w:rtl/>
                <w:lang w:val="en-GB" w:eastAsia="zh-TW"/>
              </w:rPr>
              <w:t>الناتج ١ (أ) احتياجات بناء القدرات</w:t>
            </w:r>
            <w:bookmarkEnd w:id="355"/>
          </w:p>
        </w:tc>
        <w:tc>
          <w:tcPr>
            <w:tcW w:w="1418" w:type="dxa"/>
            <w:tcBorders>
              <w:top w:val="single" w:sz="4" w:space="0" w:color="auto"/>
            </w:tcBorders>
            <w:shd w:val="clear" w:color="auto" w:fill="auto"/>
            <w:noWrap/>
            <w:vAlign w:val="bottom"/>
            <w:hideMark/>
          </w:tcPr>
          <w:p w14:paraId="13BFB486" w14:textId="4DF4A6C0"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56" w:name="bookmark_633"/>
            <w:r w:rsidRPr="00D94DA7">
              <w:rPr>
                <w:rFonts w:ascii="Traditional Arabic" w:hAnsi="Traditional Arabic" w:cs="Traditional Arabic"/>
                <w:sz w:val="24"/>
                <w:szCs w:val="24"/>
                <w:rtl/>
                <w:lang w:val="en-GB" w:eastAsia="zh-TW"/>
              </w:rPr>
              <w:t>٢٥٠ ٢٣١</w:t>
            </w:r>
            <w:bookmarkEnd w:id="356"/>
          </w:p>
        </w:tc>
        <w:tc>
          <w:tcPr>
            <w:tcW w:w="1417" w:type="dxa"/>
            <w:tcBorders>
              <w:top w:val="single" w:sz="4" w:space="0" w:color="auto"/>
            </w:tcBorders>
            <w:shd w:val="clear" w:color="auto" w:fill="auto"/>
            <w:noWrap/>
            <w:vAlign w:val="bottom"/>
            <w:hideMark/>
          </w:tcPr>
          <w:p w14:paraId="3C7D3E4A"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57" w:name="bookmark_634"/>
            <w:r w:rsidRPr="00D94DA7">
              <w:rPr>
                <w:rFonts w:ascii="Traditional Arabic" w:hAnsi="Traditional Arabic" w:cs="Traditional Arabic"/>
                <w:sz w:val="24"/>
                <w:szCs w:val="24"/>
                <w:rtl/>
                <w:lang w:val="en-GB" w:eastAsia="zh-TW"/>
              </w:rPr>
              <w:t>٨٨٥ ١١٩</w:t>
            </w:r>
            <w:bookmarkEnd w:id="357"/>
          </w:p>
        </w:tc>
        <w:tc>
          <w:tcPr>
            <w:tcW w:w="1133" w:type="dxa"/>
            <w:tcBorders>
              <w:top w:val="single" w:sz="4" w:space="0" w:color="auto"/>
            </w:tcBorders>
            <w:shd w:val="clear" w:color="auto" w:fill="auto"/>
            <w:noWrap/>
            <w:vAlign w:val="bottom"/>
            <w:hideMark/>
          </w:tcPr>
          <w:p w14:paraId="2BCB6CE8"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58" w:name="bookmark_635"/>
            <w:r w:rsidRPr="00D94DA7">
              <w:rPr>
                <w:rFonts w:ascii="Traditional Arabic" w:hAnsi="Traditional Arabic" w:cs="Traditional Arabic"/>
                <w:sz w:val="24"/>
                <w:szCs w:val="24"/>
                <w:rtl/>
                <w:lang w:val="en-GB" w:eastAsia="zh-TW"/>
              </w:rPr>
              <w:t>٣٦٥ ١١١</w:t>
            </w:r>
            <w:bookmarkEnd w:id="358"/>
          </w:p>
        </w:tc>
      </w:tr>
      <w:tr w:rsidR="00D94DA7" w:rsidRPr="00D94DA7" w14:paraId="61A69C14" w14:textId="77777777" w:rsidTr="00673702">
        <w:trPr>
          <w:trHeight w:val="231"/>
          <w:jc w:val="right"/>
        </w:trPr>
        <w:tc>
          <w:tcPr>
            <w:tcW w:w="4816" w:type="dxa"/>
            <w:shd w:val="clear" w:color="auto" w:fill="auto"/>
            <w:vAlign w:val="center"/>
            <w:hideMark/>
          </w:tcPr>
          <w:p w14:paraId="323A2974" w14:textId="78699195"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59" w:name="bookmark_636"/>
            <w:r w:rsidRPr="00D94DA7">
              <w:rPr>
                <w:rFonts w:ascii="Traditional Arabic" w:hAnsi="Traditional Arabic" w:cs="Traditional Arabic"/>
                <w:sz w:val="24"/>
                <w:szCs w:val="24"/>
                <w:rtl/>
                <w:lang w:val="en-GB" w:eastAsia="zh-TW"/>
              </w:rPr>
              <w:t>الناتج ١ (ب) أنشطة بناء القدرات</w:t>
            </w:r>
            <w:bookmarkEnd w:id="359"/>
          </w:p>
        </w:tc>
        <w:tc>
          <w:tcPr>
            <w:tcW w:w="1418" w:type="dxa"/>
            <w:shd w:val="clear" w:color="auto" w:fill="auto"/>
            <w:noWrap/>
            <w:vAlign w:val="bottom"/>
            <w:hideMark/>
          </w:tcPr>
          <w:p w14:paraId="7C550AA6" w14:textId="1707C416"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60" w:name="bookmark_637"/>
            <w:r w:rsidRPr="00D94DA7">
              <w:rPr>
                <w:rFonts w:ascii="Traditional Arabic" w:hAnsi="Traditional Arabic" w:cs="Traditional Arabic"/>
                <w:sz w:val="24"/>
                <w:szCs w:val="24"/>
                <w:rtl/>
                <w:lang w:val="en-GB" w:eastAsia="zh-TW"/>
              </w:rPr>
              <w:t>٠٠٠ ٤٥٠</w:t>
            </w:r>
            <w:bookmarkEnd w:id="360"/>
          </w:p>
        </w:tc>
        <w:tc>
          <w:tcPr>
            <w:tcW w:w="1417" w:type="dxa"/>
            <w:shd w:val="clear" w:color="000000" w:fill="FFFFFF"/>
            <w:noWrap/>
            <w:vAlign w:val="bottom"/>
            <w:hideMark/>
          </w:tcPr>
          <w:p w14:paraId="65867564"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61" w:name="bookmark_638"/>
            <w:r w:rsidRPr="00D94DA7">
              <w:rPr>
                <w:rFonts w:ascii="Traditional Arabic" w:hAnsi="Traditional Arabic" w:cs="Traditional Arabic"/>
                <w:sz w:val="24"/>
                <w:szCs w:val="24"/>
                <w:rtl/>
                <w:lang w:val="en-GB" w:eastAsia="zh-TW"/>
              </w:rPr>
              <w:t>٢٩٩ ٣٩٣</w:t>
            </w:r>
            <w:bookmarkEnd w:id="361"/>
          </w:p>
        </w:tc>
        <w:tc>
          <w:tcPr>
            <w:tcW w:w="1133" w:type="dxa"/>
            <w:shd w:val="clear" w:color="auto" w:fill="auto"/>
            <w:noWrap/>
            <w:vAlign w:val="bottom"/>
            <w:hideMark/>
          </w:tcPr>
          <w:p w14:paraId="72527D87"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62" w:name="bookmark_639"/>
            <w:r w:rsidRPr="00D94DA7">
              <w:rPr>
                <w:rFonts w:ascii="Traditional Arabic" w:hAnsi="Traditional Arabic" w:cs="Traditional Arabic"/>
                <w:sz w:val="24"/>
                <w:szCs w:val="24"/>
                <w:rtl/>
                <w:lang w:val="en-GB" w:eastAsia="zh-TW"/>
              </w:rPr>
              <w:t>٧٠١ ٥٦</w:t>
            </w:r>
            <w:bookmarkEnd w:id="362"/>
          </w:p>
        </w:tc>
      </w:tr>
      <w:tr w:rsidR="00D94DA7" w:rsidRPr="00D94DA7" w14:paraId="00C97945" w14:textId="77777777" w:rsidTr="00673702">
        <w:trPr>
          <w:trHeight w:val="231"/>
          <w:jc w:val="right"/>
        </w:trPr>
        <w:tc>
          <w:tcPr>
            <w:tcW w:w="4816" w:type="dxa"/>
            <w:shd w:val="clear" w:color="auto" w:fill="auto"/>
            <w:vAlign w:val="center"/>
            <w:hideMark/>
          </w:tcPr>
          <w:p w14:paraId="4FBE84CE" w14:textId="64E4F3E6"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63" w:name="bookmark_640"/>
            <w:r w:rsidRPr="00D94DA7">
              <w:rPr>
                <w:rFonts w:ascii="Traditional Arabic" w:hAnsi="Traditional Arabic" w:cs="Traditional Arabic"/>
                <w:sz w:val="24"/>
                <w:szCs w:val="24"/>
                <w:rtl/>
                <w:lang w:val="en-GB" w:eastAsia="zh-TW"/>
              </w:rPr>
              <w:t xml:space="preserve">الناتج 1 (ج) </w:t>
            </w:r>
            <w:bookmarkEnd w:id="363"/>
            <w:r w:rsidRPr="00D94DA7">
              <w:rPr>
                <w:rFonts w:ascii="Traditional Arabic" w:hAnsi="Traditional Arabic" w:cs="Traditional Arabic"/>
                <w:sz w:val="24"/>
                <w:szCs w:val="24"/>
                <w:rtl/>
                <w:lang w:val="en-GB" w:eastAsia="zh-TW"/>
              </w:rPr>
              <w:t>معارف الشعوب الأصلية والمعارف المحلية</w:t>
            </w:r>
          </w:p>
        </w:tc>
        <w:tc>
          <w:tcPr>
            <w:tcW w:w="1418" w:type="dxa"/>
            <w:shd w:val="clear" w:color="auto" w:fill="auto"/>
            <w:noWrap/>
            <w:vAlign w:val="bottom"/>
            <w:hideMark/>
          </w:tcPr>
          <w:p w14:paraId="5AF9AEFF" w14:textId="6A256B2C"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64" w:name="bookmark_641"/>
            <w:r w:rsidRPr="00D94DA7">
              <w:rPr>
                <w:rFonts w:ascii="Traditional Arabic" w:hAnsi="Traditional Arabic" w:cs="Traditional Arabic"/>
                <w:sz w:val="24"/>
                <w:szCs w:val="24"/>
                <w:rtl/>
                <w:lang w:val="en-GB" w:eastAsia="zh-TW"/>
              </w:rPr>
              <w:t>٠٠٠ ٤٧٥</w:t>
            </w:r>
            <w:bookmarkEnd w:id="364"/>
          </w:p>
        </w:tc>
        <w:tc>
          <w:tcPr>
            <w:tcW w:w="1417" w:type="dxa"/>
            <w:shd w:val="clear" w:color="000000" w:fill="FFFFFF"/>
            <w:noWrap/>
            <w:vAlign w:val="bottom"/>
            <w:hideMark/>
          </w:tcPr>
          <w:p w14:paraId="37BB5683"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65" w:name="bookmark_642"/>
            <w:r w:rsidRPr="00D94DA7">
              <w:rPr>
                <w:rFonts w:ascii="Traditional Arabic" w:hAnsi="Traditional Arabic" w:cs="Traditional Arabic"/>
                <w:sz w:val="24"/>
                <w:szCs w:val="24"/>
                <w:rtl/>
                <w:lang w:val="en-GB" w:eastAsia="zh-TW"/>
              </w:rPr>
              <w:t>١٥٤ ٣٨٢</w:t>
            </w:r>
            <w:bookmarkEnd w:id="365"/>
          </w:p>
        </w:tc>
        <w:tc>
          <w:tcPr>
            <w:tcW w:w="1133" w:type="dxa"/>
            <w:shd w:val="clear" w:color="auto" w:fill="auto"/>
            <w:noWrap/>
            <w:vAlign w:val="bottom"/>
            <w:hideMark/>
          </w:tcPr>
          <w:p w14:paraId="28F2AC51"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66" w:name="bookmark_643"/>
            <w:r w:rsidRPr="00D94DA7">
              <w:rPr>
                <w:rFonts w:ascii="Traditional Arabic" w:hAnsi="Traditional Arabic" w:cs="Traditional Arabic"/>
                <w:sz w:val="24"/>
                <w:szCs w:val="24"/>
                <w:rtl/>
                <w:lang w:val="en-GB" w:eastAsia="zh-TW"/>
              </w:rPr>
              <w:t>٨٤٦ ٩٢</w:t>
            </w:r>
            <w:bookmarkEnd w:id="366"/>
          </w:p>
        </w:tc>
      </w:tr>
      <w:tr w:rsidR="00D94DA7" w:rsidRPr="00D94DA7" w14:paraId="253C809E" w14:textId="77777777" w:rsidTr="00673702">
        <w:trPr>
          <w:trHeight w:val="231"/>
          <w:jc w:val="right"/>
        </w:trPr>
        <w:tc>
          <w:tcPr>
            <w:tcW w:w="4816" w:type="dxa"/>
            <w:tcBorders>
              <w:bottom w:val="single" w:sz="4" w:space="0" w:color="auto"/>
            </w:tcBorders>
            <w:shd w:val="clear" w:color="auto" w:fill="auto"/>
            <w:vAlign w:val="center"/>
            <w:hideMark/>
          </w:tcPr>
          <w:p w14:paraId="4C3DF760" w14:textId="39D92010"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67" w:name="bookmark_644"/>
            <w:r w:rsidRPr="00D94DA7">
              <w:rPr>
                <w:rFonts w:ascii="Traditional Arabic" w:hAnsi="Traditional Arabic" w:cs="Traditional Arabic"/>
                <w:sz w:val="24"/>
                <w:szCs w:val="24"/>
                <w:rtl/>
                <w:lang w:val="en-GB" w:eastAsia="zh-TW"/>
              </w:rPr>
              <w:t>الناتج ١ (د) المعارف والبيانات</w:t>
            </w:r>
            <w:bookmarkEnd w:id="367"/>
          </w:p>
        </w:tc>
        <w:tc>
          <w:tcPr>
            <w:tcW w:w="1418" w:type="dxa"/>
            <w:tcBorders>
              <w:bottom w:val="single" w:sz="4" w:space="0" w:color="auto"/>
            </w:tcBorders>
            <w:shd w:val="clear" w:color="auto" w:fill="auto"/>
            <w:noWrap/>
            <w:vAlign w:val="bottom"/>
            <w:hideMark/>
          </w:tcPr>
          <w:p w14:paraId="0047F745"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68" w:name="bookmark_645"/>
            <w:r w:rsidRPr="00D94DA7">
              <w:rPr>
                <w:rFonts w:ascii="Traditional Arabic" w:hAnsi="Traditional Arabic" w:cs="Traditional Arabic"/>
                <w:sz w:val="24"/>
                <w:szCs w:val="24"/>
                <w:rtl/>
                <w:lang w:val="en-GB" w:eastAsia="zh-TW"/>
              </w:rPr>
              <w:t>٢٥٠ ١٦١</w:t>
            </w:r>
            <w:bookmarkEnd w:id="368"/>
          </w:p>
        </w:tc>
        <w:tc>
          <w:tcPr>
            <w:tcW w:w="1417" w:type="dxa"/>
            <w:tcBorders>
              <w:bottom w:val="single" w:sz="4" w:space="0" w:color="auto"/>
            </w:tcBorders>
            <w:shd w:val="clear" w:color="000000" w:fill="FFFFFF"/>
            <w:noWrap/>
            <w:vAlign w:val="bottom"/>
            <w:hideMark/>
          </w:tcPr>
          <w:p w14:paraId="63E5C564"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69" w:name="bookmark_646"/>
            <w:r w:rsidRPr="00D94DA7">
              <w:rPr>
                <w:rFonts w:ascii="Traditional Arabic" w:hAnsi="Traditional Arabic" w:cs="Traditional Arabic"/>
                <w:sz w:val="24"/>
                <w:szCs w:val="24"/>
                <w:rtl/>
                <w:lang w:val="en-GB" w:eastAsia="zh-TW"/>
              </w:rPr>
              <w:t>١٠٧ ٣١</w:t>
            </w:r>
            <w:bookmarkEnd w:id="369"/>
          </w:p>
        </w:tc>
        <w:tc>
          <w:tcPr>
            <w:tcW w:w="1133" w:type="dxa"/>
            <w:tcBorders>
              <w:bottom w:val="single" w:sz="4" w:space="0" w:color="auto"/>
            </w:tcBorders>
            <w:shd w:val="clear" w:color="auto" w:fill="auto"/>
            <w:noWrap/>
            <w:vAlign w:val="bottom"/>
            <w:hideMark/>
          </w:tcPr>
          <w:p w14:paraId="00D2776F"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70" w:name="bookmark_647"/>
            <w:r w:rsidRPr="00D94DA7">
              <w:rPr>
                <w:rFonts w:ascii="Traditional Arabic" w:hAnsi="Traditional Arabic" w:cs="Traditional Arabic"/>
                <w:sz w:val="24"/>
                <w:szCs w:val="24"/>
                <w:rtl/>
                <w:lang w:val="en-GB" w:eastAsia="zh-TW"/>
              </w:rPr>
              <w:t>١٤٣ ١٣٠</w:t>
            </w:r>
            <w:bookmarkEnd w:id="370"/>
          </w:p>
        </w:tc>
      </w:tr>
      <w:tr w:rsidR="00D94DA7" w:rsidRPr="00D94DA7" w14:paraId="6D12C22F" w14:textId="77777777" w:rsidTr="00673702">
        <w:trPr>
          <w:trHeight w:val="693"/>
          <w:jc w:val="right"/>
        </w:trPr>
        <w:tc>
          <w:tcPr>
            <w:tcW w:w="4816" w:type="dxa"/>
            <w:tcBorders>
              <w:top w:val="single" w:sz="4" w:space="0" w:color="auto"/>
              <w:bottom w:val="single" w:sz="4" w:space="0" w:color="auto"/>
            </w:tcBorders>
            <w:shd w:val="clear" w:color="auto" w:fill="auto"/>
            <w:vAlign w:val="bottom"/>
            <w:hideMark/>
          </w:tcPr>
          <w:p w14:paraId="1D1EF615" w14:textId="2CB40A8C"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71" w:name="bookmark_648"/>
            <w:r w:rsidRPr="00D94DA7">
              <w:rPr>
                <w:rFonts w:ascii="Traditional Arabic" w:hAnsi="Traditional Arabic" w:cs="Traditional Arabic"/>
                <w:b/>
                <w:bCs/>
                <w:sz w:val="24"/>
                <w:szCs w:val="24"/>
                <w:rtl/>
                <w:lang w:val="en-GB" w:eastAsia="zh-TW"/>
              </w:rPr>
              <w:lastRenderedPageBreak/>
              <w:t>٢-٢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bookmarkEnd w:id="371"/>
          </w:p>
        </w:tc>
        <w:tc>
          <w:tcPr>
            <w:tcW w:w="1418" w:type="dxa"/>
            <w:tcBorders>
              <w:top w:val="single" w:sz="4" w:space="0" w:color="auto"/>
              <w:bottom w:val="single" w:sz="4" w:space="0" w:color="auto"/>
            </w:tcBorders>
            <w:shd w:val="clear" w:color="auto" w:fill="auto"/>
            <w:noWrap/>
            <w:vAlign w:val="bottom"/>
            <w:hideMark/>
          </w:tcPr>
          <w:p w14:paraId="47D349F3"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372" w:name="bookmark_649"/>
            <w:r w:rsidRPr="00D94DA7">
              <w:rPr>
                <w:rFonts w:ascii="Traditional Arabic" w:hAnsi="Traditional Arabic" w:cs="Traditional Arabic"/>
                <w:b/>
                <w:bCs/>
                <w:w w:val="90"/>
                <w:sz w:val="24"/>
                <w:szCs w:val="24"/>
                <w:rtl/>
                <w:lang w:val="en-GB" w:eastAsia="zh-TW"/>
              </w:rPr>
              <w:t xml:space="preserve">٧٥٠ ٥٩٨ ١ </w:t>
            </w:r>
            <w:bookmarkEnd w:id="372"/>
          </w:p>
        </w:tc>
        <w:tc>
          <w:tcPr>
            <w:tcW w:w="1417" w:type="dxa"/>
            <w:tcBorders>
              <w:top w:val="single" w:sz="4" w:space="0" w:color="auto"/>
              <w:bottom w:val="single" w:sz="4" w:space="0" w:color="auto"/>
            </w:tcBorders>
            <w:shd w:val="clear" w:color="auto" w:fill="auto"/>
            <w:noWrap/>
            <w:vAlign w:val="bottom"/>
            <w:hideMark/>
          </w:tcPr>
          <w:p w14:paraId="0FC8C7F5"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73" w:name="bookmark_650"/>
            <w:r w:rsidRPr="00D94DA7">
              <w:rPr>
                <w:rFonts w:ascii="Traditional Arabic" w:hAnsi="Traditional Arabic" w:cs="Traditional Arabic"/>
                <w:b/>
                <w:bCs/>
                <w:sz w:val="24"/>
                <w:szCs w:val="24"/>
                <w:rtl/>
                <w:lang w:val="en-GB" w:eastAsia="zh-TW"/>
              </w:rPr>
              <w:t xml:space="preserve">٨٢٠ ١٦٦ ١ </w:t>
            </w:r>
            <w:bookmarkEnd w:id="373"/>
          </w:p>
        </w:tc>
        <w:tc>
          <w:tcPr>
            <w:tcW w:w="1133" w:type="dxa"/>
            <w:tcBorders>
              <w:top w:val="single" w:sz="4" w:space="0" w:color="auto"/>
              <w:bottom w:val="single" w:sz="4" w:space="0" w:color="auto"/>
            </w:tcBorders>
            <w:shd w:val="clear" w:color="auto" w:fill="auto"/>
            <w:noWrap/>
            <w:vAlign w:val="bottom"/>
            <w:hideMark/>
          </w:tcPr>
          <w:p w14:paraId="24ABC78A"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74" w:name="bookmark_651"/>
            <w:r w:rsidRPr="00D94DA7">
              <w:rPr>
                <w:rFonts w:ascii="Traditional Arabic" w:hAnsi="Traditional Arabic" w:cs="Traditional Arabic"/>
                <w:b/>
                <w:bCs/>
                <w:sz w:val="24"/>
                <w:szCs w:val="24"/>
                <w:rtl/>
                <w:lang w:val="en-GB" w:eastAsia="zh-TW"/>
              </w:rPr>
              <w:t xml:space="preserve">٩٣٠ ٤٣١ </w:t>
            </w:r>
            <w:bookmarkEnd w:id="374"/>
          </w:p>
        </w:tc>
      </w:tr>
      <w:tr w:rsidR="00D94DA7" w:rsidRPr="00D94DA7" w14:paraId="761436E2" w14:textId="77777777" w:rsidTr="00673702">
        <w:trPr>
          <w:trHeight w:val="231"/>
          <w:jc w:val="right"/>
        </w:trPr>
        <w:tc>
          <w:tcPr>
            <w:tcW w:w="4816" w:type="dxa"/>
            <w:tcBorders>
              <w:top w:val="single" w:sz="4" w:space="0" w:color="auto"/>
            </w:tcBorders>
            <w:shd w:val="clear" w:color="auto" w:fill="auto"/>
            <w:noWrap/>
            <w:vAlign w:val="center"/>
            <w:hideMark/>
          </w:tcPr>
          <w:p w14:paraId="03B0891A" w14:textId="55D76119"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75" w:name="bookmark_652"/>
            <w:r w:rsidRPr="00D94DA7">
              <w:rPr>
                <w:rFonts w:ascii="Traditional Arabic" w:hAnsi="Traditional Arabic" w:cs="Traditional Arabic"/>
                <w:sz w:val="24"/>
                <w:szCs w:val="24"/>
                <w:rtl/>
                <w:lang w:val="en-GB" w:eastAsia="zh-TW"/>
              </w:rPr>
              <w:t>الناتج ٢ (أ) دليل التقييم</w:t>
            </w:r>
            <w:bookmarkEnd w:id="375"/>
          </w:p>
        </w:tc>
        <w:tc>
          <w:tcPr>
            <w:tcW w:w="1418" w:type="dxa"/>
            <w:tcBorders>
              <w:top w:val="single" w:sz="4" w:space="0" w:color="auto"/>
            </w:tcBorders>
            <w:shd w:val="clear" w:color="auto" w:fill="auto"/>
            <w:noWrap/>
            <w:vAlign w:val="bottom"/>
            <w:hideMark/>
          </w:tcPr>
          <w:p w14:paraId="26886005" w14:textId="078C4AB4"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76" w:name="bookmark_653"/>
            <w:r w:rsidRPr="00D94DA7">
              <w:rPr>
                <w:rFonts w:ascii="Traditional Arabic" w:hAnsi="Traditional Arabic" w:cs="Traditional Arabic"/>
                <w:sz w:val="24"/>
                <w:szCs w:val="24"/>
                <w:rtl/>
                <w:lang w:val="en-GB" w:eastAsia="zh-TW"/>
              </w:rPr>
              <w:t xml:space="preserve">٠٠٠ ٥٠ </w:t>
            </w:r>
            <w:bookmarkEnd w:id="376"/>
          </w:p>
        </w:tc>
        <w:tc>
          <w:tcPr>
            <w:tcW w:w="1417" w:type="dxa"/>
            <w:tcBorders>
              <w:top w:val="single" w:sz="4" w:space="0" w:color="auto"/>
            </w:tcBorders>
            <w:shd w:val="clear" w:color="auto" w:fill="auto"/>
            <w:noWrap/>
            <w:vAlign w:val="bottom"/>
            <w:hideMark/>
          </w:tcPr>
          <w:p w14:paraId="58D874C9"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77" w:name="bookmark_654"/>
            <w:r w:rsidRPr="00D94DA7">
              <w:rPr>
                <w:rFonts w:ascii="Traditional Arabic" w:hAnsi="Traditional Arabic" w:cs="Traditional Arabic"/>
                <w:sz w:val="24"/>
                <w:szCs w:val="24"/>
                <w:lang w:val="en-GB" w:eastAsia="zh-TW"/>
              </w:rPr>
              <w:t>–</w:t>
            </w:r>
            <w:bookmarkEnd w:id="377"/>
          </w:p>
        </w:tc>
        <w:tc>
          <w:tcPr>
            <w:tcW w:w="1133" w:type="dxa"/>
            <w:tcBorders>
              <w:top w:val="single" w:sz="4" w:space="0" w:color="auto"/>
            </w:tcBorders>
            <w:shd w:val="clear" w:color="auto" w:fill="auto"/>
            <w:noWrap/>
            <w:vAlign w:val="bottom"/>
            <w:hideMark/>
          </w:tcPr>
          <w:p w14:paraId="03051C1D"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78" w:name="bookmark_655"/>
            <w:r w:rsidRPr="00D94DA7">
              <w:rPr>
                <w:rFonts w:ascii="Traditional Arabic" w:hAnsi="Traditional Arabic" w:cs="Traditional Arabic"/>
                <w:sz w:val="24"/>
                <w:szCs w:val="24"/>
                <w:rtl/>
                <w:lang w:val="en-GB" w:eastAsia="zh-TW"/>
              </w:rPr>
              <w:t xml:space="preserve">٠٠٠ ٥٠ </w:t>
            </w:r>
            <w:bookmarkEnd w:id="378"/>
          </w:p>
        </w:tc>
      </w:tr>
      <w:tr w:rsidR="00D94DA7" w:rsidRPr="00D94DA7" w14:paraId="147E12A7" w14:textId="77777777" w:rsidTr="00673702">
        <w:trPr>
          <w:trHeight w:val="231"/>
          <w:jc w:val="right"/>
        </w:trPr>
        <w:tc>
          <w:tcPr>
            <w:tcW w:w="4816" w:type="dxa"/>
            <w:shd w:val="clear" w:color="auto" w:fill="auto"/>
            <w:noWrap/>
            <w:vAlign w:val="center"/>
            <w:hideMark/>
          </w:tcPr>
          <w:p w14:paraId="008A7EB5" w14:textId="675C82BD"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79" w:name="bookmark_656"/>
            <w:r w:rsidRPr="00D94DA7">
              <w:rPr>
                <w:rFonts w:ascii="Traditional Arabic" w:hAnsi="Traditional Arabic" w:cs="Traditional Arabic"/>
                <w:sz w:val="24"/>
                <w:szCs w:val="24"/>
                <w:rtl/>
                <w:lang w:val="en-GB" w:eastAsia="zh-TW"/>
              </w:rPr>
              <w:t>الناتج ٢ (ب) التقييمات الإقليمية/دون الإقليمية</w:t>
            </w:r>
            <w:bookmarkEnd w:id="379"/>
          </w:p>
        </w:tc>
        <w:tc>
          <w:tcPr>
            <w:tcW w:w="1418" w:type="dxa"/>
            <w:shd w:val="clear" w:color="auto" w:fill="auto"/>
            <w:noWrap/>
            <w:vAlign w:val="bottom"/>
            <w:hideMark/>
          </w:tcPr>
          <w:p w14:paraId="5C2BA0DF" w14:textId="469E87D1" w:rsidR="00D94DA7" w:rsidRPr="00D94DA7" w:rsidRDefault="00D94DA7" w:rsidP="00E06A0A">
            <w:pPr>
              <w:spacing w:before="20" w:after="40" w:line="360" w:lineRule="exact"/>
              <w:jc w:val="both"/>
              <w:textDirection w:val="tbRlV"/>
              <w:rPr>
                <w:rFonts w:ascii="Traditional Arabic" w:hAnsi="Traditional Arabic" w:cs="Traditional Arabic"/>
                <w:w w:val="90"/>
                <w:sz w:val="24"/>
                <w:szCs w:val="24"/>
                <w:rtl/>
                <w:lang w:val="en-GB" w:eastAsia="zh-TW"/>
              </w:rPr>
            </w:pPr>
            <w:bookmarkStart w:id="380" w:name="bookmark_657"/>
            <w:r w:rsidRPr="00D94DA7">
              <w:rPr>
                <w:rFonts w:ascii="Traditional Arabic" w:hAnsi="Traditional Arabic" w:cs="Traditional Arabic"/>
                <w:w w:val="90"/>
                <w:sz w:val="24"/>
                <w:szCs w:val="24"/>
                <w:lang w:val="en-GB" w:eastAsia="zh-TW"/>
              </w:rPr>
              <w:t xml:space="preserve"> </w:t>
            </w:r>
            <w:r w:rsidRPr="00D94DA7">
              <w:rPr>
                <w:rFonts w:ascii="Traditional Arabic" w:hAnsi="Traditional Arabic" w:cs="Traditional Arabic"/>
                <w:w w:val="90"/>
                <w:sz w:val="24"/>
                <w:szCs w:val="24"/>
                <w:rtl/>
                <w:lang w:val="en-GB" w:eastAsia="zh-TW"/>
              </w:rPr>
              <w:t xml:space="preserve">٥٠٠ ٠١٢ ١ </w:t>
            </w:r>
            <w:bookmarkEnd w:id="380"/>
          </w:p>
        </w:tc>
        <w:tc>
          <w:tcPr>
            <w:tcW w:w="1417" w:type="dxa"/>
            <w:shd w:val="clear" w:color="auto" w:fill="auto"/>
            <w:noWrap/>
            <w:vAlign w:val="bottom"/>
            <w:hideMark/>
          </w:tcPr>
          <w:p w14:paraId="10C770EB"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81" w:name="bookmark_658"/>
            <w:r w:rsidRPr="00D94DA7">
              <w:rPr>
                <w:rFonts w:ascii="Traditional Arabic" w:hAnsi="Traditional Arabic" w:cs="Traditional Arabic"/>
                <w:sz w:val="24"/>
                <w:szCs w:val="24"/>
                <w:rtl/>
                <w:lang w:val="en-GB" w:eastAsia="zh-TW"/>
              </w:rPr>
              <w:t xml:space="preserve">٨٨١ ٩١٨ </w:t>
            </w:r>
            <w:bookmarkEnd w:id="381"/>
          </w:p>
        </w:tc>
        <w:tc>
          <w:tcPr>
            <w:tcW w:w="1133" w:type="dxa"/>
            <w:shd w:val="clear" w:color="auto" w:fill="auto"/>
            <w:noWrap/>
            <w:vAlign w:val="bottom"/>
            <w:hideMark/>
          </w:tcPr>
          <w:p w14:paraId="4E43A782"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82" w:name="bookmark_659"/>
            <w:r w:rsidRPr="00D94DA7">
              <w:rPr>
                <w:rFonts w:ascii="Traditional Arabic" w:hAnsi="Traditional Arabic" w:cs="Traditional Arabic"/>
                <w:sz w:val="24"/>
                <w:szCs w:val="24"/>
                <w:rtl/>
                <w:lang w:val="en-GB" w:eastAsia="zh-TW"/>
              </w:rPr>
              <w:t xml:space="preserve">٦١٩ ٩٣ </w:t>
            </w:r>
            <w:bookmarkEnd w:id="382"/>
          </w:p>
        </w:tc>
      </w:tr>
      <w:tr w:rsidR="00D94DA7" w:rsidRPr="00D94DA7" w14:paraId="5DAD518A" w14:textId="77777777" w:rsidTr="00673702">
        <w:trPr>
          <w:trHeight w:val="231"/>
          <w:jc w:val="right"/>
        </w:trPr>
        <w:tc>
          <w:tcPr>
            <w:tcW w:w="4816" w:type="dxa"/>
            <w:tcBorders>
              <w:bottom w:val="single" w:sz="4" w:space="0" w:color="auto"/>
            </w:tcBorders>
            <w:shd w:val="clear" w:color="auto" w:fill="auto"/>
            <w:vAlign w:val="center"/>
            <w:hideMark/>
          </w:tcPr>
          <w:p w14:paraId="439E3DC6" w14:textId="2AAA4D27"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83" w:name="bookmark_660"/>
            <w:r w:rsidRPr="00D94DA7">
              <w:rPr>
                <w:rFonts w:ascii="Traditional Arabic" w:hAnsi="Traditional Arabic" w:cs="Traditional Arabic"/>
                <w:sz w:val="24"/>
                <w:szCs w:val="24"/>
                <w:rtl/>
                <w:lang w:val="en-GB" w:eastAsia="zh-TW"/>
              </w:rPr>
              <w:t>الناتج 2 (ج) التقييم العالمي</w:t>
            </w:r>
            <w:bookmarkEnd w:id="383"/>
          </w:p>
        </w:tc>
        <w:tc>
          <w:tcPr>
            <w:tcW w:w="1418" w:type="dxa"/>
            <w:tcBorders>
              <w:bottom w:val="single" w:sz="4" w:space="0" w:color="auto"/>
            </w:tcBorders>
            <w:shd w:val="clear" w:color="auto" w:fill="auto"/>
            <w:noWrap/>
            <w:vAlign w:val="bottom"/>
            <w:hideMark/>
          </w:tcPr>
          <w:p w14:paraId="28B4BC1C"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84" w:name="bookmark_661"/>
            <w:r w:rsidRPr="00D94DA7">
              <w:rPr>
                <w:rFonts w:ascii="Traditional Arabic" w:hAnsi="Traditional Arabic" w:cs="Traditional Arabic"/>
                <w:sz w:val="24"/>
                <w:szCs w:val="24"/>
                <w:rtl/>
                <w:lang w:val="en-GB" w:eastAsia="zh-TW"/>
              </w:rPr>
              <w:t xml:space="preserve">٢٥٠ ٥٣٦ </w:t>
            </w:r>
            <w:bookmarkEnd w:id="384"/>
          </w:p>
        </w:tc>
        <w:tc>
          <w:tcPr>
            <w:tcW w:w="1417" w:type="dxa"/>
            <w:tcBorders>
              <w:bottom w:val="single" w:sz="4" w:space="0" w:color="auto"/>
            </w:tcBorders>
            <w:shd w:val="clear" w:color="auto" w:fill="auto"/>
            <w:noWrap/>
            <w:vAlign w:val="bottom"/>
            <w:hideMark/>
          </w:tcPr>
          <w:p w14:paraId="38A13638"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85" w:name="bookmark_662"/>
            <w:r w:rsidRPr="00D94DA7">
              <w:rPr>
                <w:rFonts w:ascii="Traditional Arabic" w:hAnsi="Traditional Arabic" w:cs="Traditional Arabic"/>
                <w:sz w:val="24"/>
                <w:szCs w:val="24"/>
                <w:rtl/>
                <w:lang w:val="en-GB" w:eastAsia="zh-TW"/>
              </w:rPr>
              <w:t xml:space="preserve">٩٣٩ ٢٤٧ </w:t>
            </w:r>
            <w:bookmarkEnd w:id="385"/>
          </w:p>
        </w:tc>
        <w:tc>
          <w:tcPr>
            <w:tcW w:w="1133" w:type="dxa"/>
            <w:tcBorders>
              <w:bottom w:val="single" w:sz="4" w:space="0" w:color="auto"/>
            </w:tcBorders>
            <w:shd w:val="clear" w:color="auto" w:fill="auto"/>
            <w:noWrap/>
            <w:vAlign w:val="bottom"/>
            <w:hideMark/>
          </w:tcPr>
          <w:p w14:paraId="1BA9D717"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86" w:name="bookmark_663"/>
            <w:r w:rsidRPr="00D94DA7">
              <w:rPr>
                <w:rFonts w:ascii="Traditional Arabic" w:hAnsi="Traditional Arabic" w:cs="Traditional Arabic"/>
                <w:sz w:val="24"/>
                <w:szCs w:val="24"/>
                <w:rtl/>
                <w:lang w:val="en-GB" w:eastAsia="zh-TW"/>
              </w:rPr>
              <w:t xml:space="preserve">٣١١ ٢٨٨ </w:t>
            </w:r>
            <w:bookmarkEnd w:id="386"/>
          </w:p>
        </w:tc>
      </w:tr>
      <w:tr w:rsidR="00D94DA7" w:rsidRPr="00D94DA7" w14:paraId="0937AE56" w14:textId="77777777" w:rsidTr="00673702">
        <w:trPr>
          <w:trHeight w:val="462"/>
          <w:jc w:val="right"/>
        </w:trPr>
        <w:tc>
          <w:tcPr>
            <w:tcW w:w="4816" w:type="dxa"/>
            <w:tcBorders>
              <w:top w:val="single" w:sz="4" w:space="0" w:color="auto"/>
              <w:bottom w:val="single" w:sz="4" w:space="0" w:color="auto"/>
            </w:tcBorders>
            <w:shd w:val="clear" w:color="auto" w:fill="auto"/>
            <w:vAlign w:val="bottom"/>
            <w:hideMark/>
          </w:tcPr>
          <w:p w14:paraId="5D1E0036" w14:textId="14E53060"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87" w:name="bookmark_664"/>
            <w:r w:rsidRPr="00D94DA7">
              <w:rPr>
                <w:rFonts w:ascii="Traditional Arabic" w:hAnsi="Traditional Arabic" w:cs="Traditional Arabic"/>
                <w:b/>
                <w:bCs/>
                <w:sz w:val="24"/>
                <w:szCs w:val="24"/>
                <w:rtl/>
                <w:lang w:val="en-GB" w:eastAsia="zh-TW"/>
              </w:rPr>
              <w:t>٢-٣ الهدف 3: تعزيز الترابط بين العلوم والسياسات في مجال التنوع البيولوجي وخدمات النظم الإيكولوجية فيما يتعلق بالقضايا المواضيعية والمنهجية</w:t>
            </w:r>
            <w:bookmarkEnd w:id="387"/>
          </w:p>
        </w:tc>
        <w:tc>
          <w:tcPr>
            <w:tcW w:w="1418" w:type="dxa"/>
            <w:tcBorders>
              <w:top w:val="single" w:sz="4" w:space="0" w:color="auto"/>
              <w:bottom w:val="single" w:sz="4" w:space="0" w:color="auto"/>
            </w:tcBorders>
            <w:shd w:val="clear" w:color="auto" w:fill="auto"/>
            <w:noWrap/>
            <w:vAlign w:val="bottom"/>
            <w:hideMark/>
          </w:tcPr>
          <w:p w14:paraId="62FAF2BA"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88" w:name="bookmark_665"/>
            <w:r w:rsidRPr="00D94DA7">
              <w:rPr>
                <w:rFonts w:ascii="Traditional Arabic" w:hAnsi="Traditional Arabic" w:cs="Traditional Arabic"/>
                <w:b/>
                <w:bCs/>
                <w:sz w:val="24"/>
                <w:szCs w:val="24"/>
                <w:rtl/>
                <w:lang w:val="en-GB" w:eastAsia="zh-TW"/>
              </w:rPr>
              <w:t xml:space="preserve">٥٠٠ ٦٥١ </w:t>
            </w:r>
            <w:bookmarkEnd w:id="388"/>
          </w:p>
        </w:tc>
        <w:tc>
          <w:tcPr>
            <w:tcW w:w="1417" w:type="dxa"/>
            <w:tcBorders>
              <w:top w:val="single" w:sz="4" w:space="0" w:color="auto"/>
              <w:bottom w:val="single" w:sz="4" w:space="0" w:color="auto"/>
            </w:tcBorders>
            <w:shd w:val="clear" w:color="auto" w:fill="auto"/>
            <w:noWrap/>
            <w:vAlign w:val="bottom"/>
            <w:hideMark/>
          </w:tcPr>
          <w:p w14:paraId="503EC4FA"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89" w:name="bookmark_666"/>
            <w:r w:rsidRPr="00D94DA7">
              <w:rPr>
                <w:rFonts w:ascii="Traditional Arabic" w:hAnsi="Traditional Arabic" w:cs="Traditional Arabic"/>
                <w:b/>
                <w:bCs/>
                <w:sz w:val="24"/>
                <w:szCs w:val="24"/>
                <w:rtl/>
                <w:lang w:val="en-GB" w:eastAsia="zh-TW"/>
              </w:rPr>
              <w:t xml:space="preserve">٩٢٣ ٣٤٧ </w:t>
            </w:r>
            <w:bookmarkEnd w:id="389"/>
          </w:p>
        </w:tc>
        <w:tc>
          <w:tcPr>
            <w:tcW w:w="1133" w:type="dxa"/>
            <w:tcBorders>
              <w:top w:val="single" w:sz="4" w:space="0" w:color="auto"/>
              <w:bottom w:val="single" w:sz="4" w:space="0" w:color="auto"/>
            </w:tcBorders>
            <w:shd w:val="clear" w:color="auto" w:fill="auto"/>
            <w:noWrap/>
            <w:vAlign w:val="bottom"/>
            <w:hideMark/>
          </w:tcPr>
          <w:p w14:paraId="13178AE2"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390" w:name="bookmark_667"/>
            <w:r w:rsidRPr="00D94DA7">
              <w:rPr>
                <w:rFonts w:ascii="Traditional Arabic" w:hAnsi="Traditional Arabic" w:cs="Traditional Arabic"/>
                <w:b/>
                <w:bCs/>
                <w:sz w:val="24"/>
                <w:szCs w:val="24"/>
                <w:rtl/>
                <w:lang w:val="en-GB" w:eastAsia="zh-TW"/>
              </w:rPr>
              <w:t xml:space="preserve">٥٧٧ ٣٠٣ </w:t>
            </w:r>
            <w:bookmarkEnd w:id="390"/>
          </w:p>
        </w:tc>
      </w:tr>
      <w:tr w:rsidR="00D94DA7" w:rsidRPr="00D94DA7" w14:paraId="246F9992" w14:textId="77777777" w:rsidTr="00673702">
        <w:trPr>
          <w:trHeight w:val="231"/>
          <w:jc w:val="right"/>
        </w:trPr>
        <w:tc>
          <w:tcPr>
            <w:tcW w:w="4816" w:type="dxa"/>
            <w:tcBorders>
              <w:top w:val="single" w:sz="4" w:space="0" w:color="auto"/>
            </w:tcBorders>
            <w:shd w:val="clear" w:color="auto" w:fill="auto"/>
            <w:vAlign w:val="center"/>
            <w:hideMark/>
          </w:tcPr>
          <w:p w14:paraId="3827CF7E" w14:textId="6820AA90"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91" w:name="bookmark_668"/>
            <w:r w:rsidRPr="00D94DA7">
              <w:rPr>
                <w:rFonts w:ascii="Traditional Arabic" w:hAnsi="Traditional Arabic" w:cs="Traditional Arabic"/>
                <w:sz w:val="24"/>
                <w:szCs w:val="24"/>
                <w:rtl/>
                <w:lang w:val="en-GB" w:eastAsia="zh-TW"/>
              </w:rPr>
              <w:t>الناتج 3 (أ) تقييم عمليات التلقيح</w:t>
            </w:r>
            <w:bookmarkEnd w:id="391"/>
          </w:p>
        </w:tc>
        <w:tc>
          <w:tcPr>
            <w:tcW w:w="1418" w:type="dxa"/>
            <w:tcBorders>
              <w:top w:val="single" w:sz="4" w:space="0" w:color="auto"/>
            </w:tcBorders>
            <w:shd w:val="clear" w:color="auto" w:fill="auto"/>
            <w:noWrap/>
            <w:vAlign w:val="bottom"/>
            <w:hideMark/>
          </w:tcPr>
          <w:p w14:paraId="6A4FDBBA" w14:textId="55D80612"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92" w:name="bookmark_669"/>
            <w:r w:rsidRPr="00D94DA7">
              <w:rPr>
                <w:rFonts w:ascii="Traditional Arabic" w:hAnsi="Traditional Arabic" w:cs="Traditional Arabic"/>
                <w:sz w:val="24"/>
                <w:szCs w:val="24"/>
                <w:rtl/>
                <w:lang w:val="en-GB" w:eastAsia="zh-TW"/>
              </w:rPr>
              <w:t xml:space="preserve">٠٠٠ ١١٧ </w:t>
            </w:r>
            <w:bookmarkEnd w:id="392"/>
          </w:p>
        </w:tc>
        <w:tc>
          <w:tcPr>
            <w:tcW w:w="1417" w:type="dxa"/>
            <w:tcBorders>
              <w:top w:val="single" w:sz="4" w:space="0" w:color="auto"/>
            </w:tcBorders>
            <w:shd w:val="clear" w:color="000000" w:fill="FFFFFF"/>
            <w:noWrap/>
            <w:vAlign w:val="bottom"/>
            <w:hideMark/>
          </w:tcPr>
          <w:p w14:paraId="14AD6F4D"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93" w:name="bookmark_670"/>
            <w:r w:rsidRPr="00D94DA7">
              <w:rPr>
                <w:rFonts w:ascii="Traditional Arabic" w:hAnsi="Traditional Arabic" w:cs="Traditional Arabic"/>
                <w:sz w:val="24"/>
                <w:szCs w:val="24"/>
                <w:rtl/>
                <w:lang w:val="en-GB" w:eastAsia="zh-TW"/>
              </w:rPr>
              <w:t xml:space="preserve">٠٤٠ ٣ </w:t>
            </w:r>
            <w:bookmarkEnd w:id="393"/>
          </w:p>
        </w:tc>
        <w:tc>
          <w:tcPr>
            <w:tcW w:w="1133" w:type="dxa"/>
            <w:tcBorders>
              <w:top w:val="single" w:sz="4" w:space="0" w:color="auto"/>
            </w:tcBorders>
            <w:shd w:val="clear" w:color="auto" w:fill="auto"/>
            <w:noWrap/>
            <w:vAlign w:val="bottom"/>
            <w:hideMark/>
          </w:tcPr>
          <w:p w14:paraId="5C9392B2"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94" w:name="bookmark_671"/>
            <w:r w:rsidRPr="00D94DA7">
              <w:rPr>
                <w:rFonts w:ascii="Traditional Arabic" w:hAnsi="Traditional Arabic" w:cs="Traditional Arabic"/>
                <w:sz w:val="24"/>
                <w:szCs w:val="24"/>
                <w:rtl/>
                <w:lang w:val="en-GB" w:eastAsia="zh-TW"/>
              </w:rPr>
              <w:t xml:space="preserve">٩٦٠ ١١٣ </w:t>
            </w:r>
            <w:bookmarkEnd w:id="394"/>
          </w:p>
        </w:tc>
      </w:tr>
      <w:tr w:rsidR="00D94DA7" w:rsidRPr="00D94DA7" w14:paraId="37C7181C" w14:textId="77777777" w:rsidTr="00673702">
        <w:trPr>
          <w:trHeight w:val="462"/>
          <w:jc w:val="right"/>
        </w:trPr>
        <w:tc>
          <w:tcPr>
            <w:tcW w:w="4816" w:type="dxa"/>
            <w:shd w:val="clear" w:color="auto" w:fill="auto"/>
            <w:vAlign w:val="center"/>
            <w:hideMark/>
          </w:tcPr>
          <w:p w14:paraId="686346E2" w14:textId="3849A206"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95" w:name="bookmark_672"/>
            <w:r w:rsidRPr="00D94DA7">
              <w:rPr>
                <w:rFonts w:ascii="Traditional Arabic" w:hAnsi="Traditional Arabic" w:cs="Traditional Arabic"/>
                <w:sz w:val="24"/>
                <w:szCs w:val="24"/>
                <w:rtl/>
                <w:lang w:val="en-GB" w:eastAsia="zh-TW"/>
              </w:rPr>
              <w:t>الناتج ٣ (ب) ’١‘ تقييم تدهور الأراضي واستصلاحها</w:t>
            </w:r>
            <w:bookmarkEnd w:id="395"/>
          </w:p>
        </w:tc>
        <w:tc>
          <w:tcPr>
            <w:tcW w:w="1418" w:type="dxa"/>
            <w:shd w:val="clear" w:color="auto" w:fill="auto"/>
            <w:noWrap/>
            <w:vAlign w:val="bottom"/>
            <w:hideMark/>
          </w:tcPr>
          <w:p w14:paraId="43A34BEE" w14:textId="4963AB91"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96" w:name="bookmark_673"/>
            <w:r w:rsidRPr="00D94DA7">
              <w:rPr>
                <w:rFonts w:ascii="Traditional Arabic" w:hAnsi="Traditional Arabic" w:cs="Traditional Arabic"/>
                <w:sz w:val="24"/>
                <w:szCs w:val="24"/>
                <w:rtl/>
                <w:lang w:val="en-GB" w:eastAsia="zh-TW"/>
              </w:rPr>
              <w:t xml:space="preserve">٥٠٠ ١٨٧ </w:t>
            </w:r>
            <w:bookmarkEnd w:id="396"/>
          </w:p>
        </w:tc>
        <w:tc>
          <w:tcPr>
            <w:tcW w:w="1417" w:type="dxa"/>
            <w:shd w:val="clear" w:color="000000" w:fill="FFFFFF"/>
            <w:noWrap/>
            <w:vAlign w:val="bottom"/>
            <w:hideMark/>
          </w:tcPr>
          <w:p w14:paraId="6AA4BEA7"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397" w:name="bookmark_674"/>
            <w:r w:rsidRPr="00D94DA7">
              <w:rPr>
                <w:rFonts w:ascii="Traditional Arabic" w:hAnsi="Traditional Arabic" w:cs="Traditional Arabic"/>
                <w:sz w:val="24"/>
                <w:szCs w:val="24"/>
                <w:rtl/>
                <w:lang w:val="en-GB" w:eastAsia="zh-TW"/>
              </w:rPr>
              <w:t xml:space="preserve">٦٩٣ ١٢٢ </w:t>
            </w:r>
            <w:bookmarkEnd w:id="397"/>
          </w:p>
        </w:tc>
        <w:tc>
          <w:tcPr>
            <w:tcW w:w="1133" w:type="dxa"/>
            <w:shd w:val="clear" w:color="auto" w:fill="auto"/>
            <w:noWrap/>
            <w:vAlign w:val="bottom"/>
            <w:hideMark/>
          </w:tcPr>
          <w:p w14:paraId="4D32FAAA"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398" w:name="bookmark_675"/>
            <w:r w:rsidRPr="00D94DA7">
              <w:rPr>
                <w:rFonts w:ascii="Traditional Arabic" w:hAnsi="Traditional Arabic" w:cs="Traditional Arabic"/>
                <w:sz w:val="24"/>
                <w:szCs w:val="24"/>
                <w:rtl/>
                <w:lang w:val="en-GB" w:eastAsia="zh-TW"/>
              </w:rPr>
              <w:t xml:space="preserve">٨٠٧ ٦٤ </w:t>
            </w:r>
            <w:bookmarkEnd w:id="398"/>
          </w:p>
        </w:tc>
      </w:tr>
      <w:tr w:rsidR="00D94DA7" w:rsidRPr="00D94DA7" w14:paraId="2DB37E62" w14:textId="77777777" w:rsidTr="00673702">
        <w:trPr>
          <w:trHeight w:val="231"/>
          <w:jc w:val="right"/>
        </w:trPr>
        <w:tc>
          <w:tcPr>
            <w:tcW w:w="4816" w:type="dxa"/>
            <w:shd w:val="clear" w:color="auto" w:fill="auto"/>
            <w:vAlign w:val="center"/>
            <w:hideMark/>
          </w:tcPr>
          <w:p w14:paraId="6BF4C788" w14:textId="78B2BF05"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399" w:name="bookmark_676"/>
            <w:r w:rsidRPr="00D94DA7">
              <w:rPr>
                <w:rFonts w:ascii="Traditional Arabic" w:hAnsi="Traditional Arabic" w:cs="Traditional Arabic"/>
                <w:sz w:val="24"/>
                <w:szCs w:val="24"/>
                <w:rtl/>
                <w:lang w:val="en-GB" w:eastAsia="zh-TW"/>
              </w:rPr>
              <w:t xml:space="preserve">الناتج 3 (ب) ’2‘ تقييم </w:t>
            </w:r>
            <w:bookmarkEnd w:id="399"/>
            <w:r w:rsidRPr="00D94DA7">
              <w:rPr>
                <w:rFonts w:ascii="Traditional Arabic" w:hAnsi="Traditional Arabic" w:cs="Traditional Arabic"/>
                <w:sz w:val="24"/>
                <w:szCs w:val="24"/>
                <w:rtl/>
                <w:lang w:val="en-GB" w:eastAsia="zh-TW"/>
              </w:rPr>
              <w:t>الأنواع الدخيلة المغيرة</w:t>
            </w:r>
          </w:p>
        </w:tc>
        <w:tc>
          <w:tcPr>
            <w:tcW w:w="1418" w:type="dxa"/>
            <w:shd w:val="clear" w:color="auto" w:fill="auto"/>
            <w:noWrap/>
            <w:vAlign w:val="bottom"/>
            <w:hideMark/>
          </w:tcPr>
          <w:p w14:paraId="289792AF" w14:textId="770445BF"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00" w:name="bookmark_677"/>
            <w:r w:rsidRPr="00D94DA7">
              <w:rPr>
                <w:rFonts w:ascii="Traditional Arabic" w:hAnsi="Traditional Arabic" w:cs="Traditional Arabic"/>
                <w:sz w:val="24"/>
                <w:szCs w:val="24"/>
                <w:lang w:val="en-GB" w:eastAsia="zh-TW"/>
              </w:rPr>
              <w:t>–</w:t>
            </w:r>
            <w:bookmarkEnd w:id="400"/>
          </w:p>
        </w:tc>
        <w:tc>
          <w:tcPr>
            <w:tcW w:w="1417" w:type="dxa"/>
            <w:shd w:val="clear" w:color="000000" w:fill="FFFFFF"/>
            <w:noWrap/>
            <w:vAlign w:val="bottom"/>
            <w:hideMark/>
          </w:tcPr>
          <w:p w14:paraId="59E31B2A"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01" w:name="bookmark_678"/>
            <w:r w:rsidRPr="00D94DA7">
              <w:rPr>
                <w:rFonts w:ascii="Traditional Arabic" w:hAnsi="Traditional Arabic" w:cs="Traditional Arabic"/>
                <w:sz w:val="24"/>
                <w:szCs w:val="24"/>
                <w:lang w:val="en-GB" w:eastAsia="zh-TW"/>
              </w:rPr>
              <w:t>–</w:t>
            </w:r>
            <w:bookmarkEnd w:id="401"/>
          </w:p>
        </w:tc>
        <w:tc>
          <w:tcPr>
            <w:tcW w:w="1133" w:type="dxa"/>
            <w:shd w:val="clear" w:color="auto" w:fill="auto"/>
            <w:noWrap/>
            <w:vAlign w:val="bottom"/>
            <w:hideMark/>
          </w:tcPr>
          <w:p w14:paraId="7896010E"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02" w:name="bookmark_679"/>
            <w:r w:rsidRPr="00D94DA7">
              <w:rPr>
                <w:rFonts w:ascii="Traditional Arabic" w:hAnsi="Traditional Arabic" w:cs="Traditional Arabic"/>
                <w:sz w:val="24"/>
                <w:szCs w:val="24"/>
                <w:lang w:val="en-GB" w:eastAsia="zh-TW"/>
              </w:rPr>
              <w:t>–</w:t>
            </w:r>
            <w:bookmarkEnd w:id="402"/>
          </w:p>
        </w:tc>
      </w:tr>
      <w:tr w:rsidR="00D94DA7" w:rsidRPr="00D94DA7" w14:paraId="3972C0A6" w14:textId="77777777" w:rsidTr="00673702">
        <w:trPr>
          <w:trHeight w:val="462"/>
          <w:jc w:val="right"/>
        </w:trPr>
        <w:tc>
          <w:tcPr>
            <w:tcW w:w="4816" w:type="dxa"/>
            <w:shd w:val="clear" w:color="auto" w:fill="auto"/>
            <w:vAlign w:val="center"/>
            <w:hideMark/>
          </w:tcPr>
          <w:p w14:paraId="5A0438A9" w14:textId="5008332B"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403" w:name="bookmark_680"/>
            <w:r w:rsidRPr="00D94DA7">
              <w:rPr>
                <w:rFonts w:ascii="Traditional Arabic" w:hAnsi="Traditional Arabic" w:cs="Traditional Arabic"/>
                <w:sz w:val="24"/>
                <w:szCs w:val="24"/>
                <w:rtl/>
                <w:lang w:val="en-GB" w:eastAsia="zh-TW"/>
              </w:rPr>
              <w:t>الناتج 3 (ب) ’3‘ تقييم الاستخدام المستدام للأنواع البرية</w:t>
            </w:r>
            <w:bookmarkEnd w:id="403"/>
          </w:p>
        </w:tc>
        <w:tc>
          <w:tcPr>
            <w:tcW w:w="1418" w:type="dxa"/>
            <w:shd w:val="clear" w:color="auto" w:fill="auto"/>
            <w:noWrap/>
            <w:vAlign w:val="bottom"/>
            <w:hideMark/>
          </w:tcPr>
          <w:p w14:paraId="6EFE9B09" w14:textId="183CB2BF"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04" w:name="bookmark_681"/>
            <w:r w:rsidRPr="00D94DA7">
              <w:rPr>
                <w:rFonts w:ascii="Traditional Arabic" w:hAnsi="Traditional Arabic" w:cs="Traditional Arabic"/>
                <w:sz w:val="24"/>
                <w:szCs w:val="24"/>
                <w:rtl/>
                <w:lang w:val="en-GB" w:eastAsia="zh-TW"/>
              </w:rPr>
              <w:t xml:space="preserve">٠٠٠ ٨٠ </w:t>
            </w:r>
            <w:bookmarkEnd w:id="404"/>
          </w:p>
        </w:tc>
        <w:tc>
          <w:tcPr>
            <w:tcW w:w="1417" w:type="dxa"/>
            <w:shd w:val="clear" w:color="000000" w:fill="FFFFFF"/>
            <w:noWrap/>
            <w:vAlign w:val="bottom"/>
            <w:hideMark/>
          </w:tcPr>
          <w:p w14:paraId="388E9AD6"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05" w:name="bookmark_682"/>
            <w:r w:rsidRPr="00D94DA7">
              <w:rPr>
                <w:rFonts w:ascii="Traditional Arabic" w:hAnsi="Traditional Arabic" w:cs="Traditional Arabic"/>
                <w:sz w:val="24"/>
                <w:szCs w:val="24"/>
                <w:rtl/>
                <w:lang w:val="en-GB" w:eastAsia="zh-TW"/>
              </w:rPr>
              <w:t xml:space="preserve">٨٥٠ ٥٠ </w:t>
            </w:r>
            <w:bookmarkEnd w:id="405"/>
          </w:p>
        </w:tc>
        <w:tc>
          <w:tcPr>
            <w:tcW w:w="1133" w:type="dxa"/>
            <w:shd w:val="clear" w:color="auto" w:fill="auto"/>
            <w:noWrap/>
            <w:vAlign w:val="bottom"/>
            <w:hideMark/>
          </w:tcPr>
          <w:p w14:paraId="51D6D33E"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06" w:name="bookmark_683"/>
            <w:r w:rsidRPr="00D94DA7">
              <w:rPr>
                <w:rFonts w:ascii="Traditional Arabic" w:hAnsi="Traditional Arabic" w:cs="Traditional Arabic"/>
                <w:sz w:val="24"/>
                <w:szCs w:val="24"/>
                <w:rtl/>
                <w:lang w:val="en-GB" w:eastAsia="zh-TW"/>
              </w:rPr>
              <w:t xml:space="preserve">١٥٠ ٢٩ </w:t>
            </w:r>
            <w:bookmarkEnd w:id="406"/>
          </w:p>
        </w:tc>
      </w:tr>
      <w:tr w:rsidR="00D94DA7" w:rsidRPr="00D94DA7" w14:paraId="42839EC7" w14:textId="77777777" w:rsidTr="00673702">
        <w:trPr>
          <w:trHeight w:val="231"/>
          <w:jc w:val="right"/>
        </w:trPr>
        <w:tc>
          <w:tcPr>
            <w:tcW w:w="4816" w:type="dxa"/>
            <w:shd w:val="clear" w:color="auto" w:fill="auto"/>
            <w:vAlign w:val="center"/>
            <w:hideMark/>
          </w:tcPr>
          <w:p w14:paraId="025572F4" w14:textId="5ABB4243"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407" w:name="bookmark_684"/>
            <w:r w:rsidRPr="00D94DA7">
              <w:rPr>
                <w:rFonts w:ascii="Traditional Arabic" w:hAnsi="Traditional Arabic" w:cs="Traditional Arabic"/>
                <w:sz w:val="24"/>
                <w:szCs w:val="24"/>
                <w:rtl/>
                <w:lang w:val="en-GB" w:eastAsia="zh-TW"/>
              </w:rPr>
              <w:t>الناتج ٣ (ج) أدوات دعم السياسات المتعلقة بالسيناريوهات والنماذج</w:t>
            </w:r>
            <w:bookmarkEnd w:id="407"/>
          </w:p>
        </w:tc>
        <w:tc>
          <w:tcPr>
            <w:tcW w:w="1418" w:type="dxa"/>
            <w:shd w:val="clear" w:color="auto" w:fill="auto"/>
            <w:noWrap/>
            <w:vAlign w:val="bottom"/>
            <w:hideMark/>
          </w:tcPr>
          <w:p w14:paraId="2327BB88" w14:textId="203860EF"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08" w:name="bookmark_685"/>
            <w:r w:rsidRPr="00D94DA7">
              <w:rPr>
                <w:rFonts w:ascii="Traditional Arabic" w:hAnsi="Traditional Arabic" w:cs="Traditional Arabic"/>
                <w:sz w:val="24"/>
                <w:szCs w:val="24"/>
                <w:rtl/>
                <w:lang w:val="en-GB" w:eastAsia="zh-TW"/>
              </w:rPr>
              <w:t xml:space="preserve">٠٠٠ ٢١٧ </w:t>
            </w:r>
            <w:bookmarkEnd w:id="408"/>
          </w:p>
        </w:tc>
        <w:tc>
          <w:tcPr>
            <w:tcW w:w="1417" w:type="dxa"/>
            <w:shd w:val="clear" w:color="000000" w:fill="FFFFFF"/>
            <w:noWrap/>
            <w:vAlign w:val="bottom"/>
            <w:hideMark/>
          </w:tcPr>
          <w:p w14:paraId="46520F6C"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09" w:name="bookmark_686"/>
            <w:r w:rsidRPr="00D94DA7">
              <w:rPr>
                <w:rFonts w:ascii="Traditional Arabic" w:hAnsi="Traditional Arabic" w:cs="Traditional Arabic"/>
                <w:sz w:val="24"/>
                <w:szCs w:val="24"/>
                <w:rtl/>
                <w:lang w:val="en-GB" w:eastAsia="zh-TW"/>
              </w:rPr>
              <w:t xml:space="preserve">٨٣٢ ١٤١ </w:t>
            </w:r>
            <w:bookmarkEnd w:id="409"/>
          </w:p>
        </w:tc>
        <w:tc>
          <w:tcPr>
            <w:tcW w:w="1133" w:type="dxa"/>
            <w:shd w:val="clear" w:color="auto" w:fill="auto"/>
            <w:noWrap/>
            <w:vAlign w:val="bottom"/>
            <w:hideMark/>
          </w:tcPr>
          <w:p w14:paraId="552689DC"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10" w:name="bookmark_687"/>
            <w:r w:rsidRPr="00D94DA7">
              <w:rPr>
                <w:rFonts w:ascii="Traditional Arabic" w:hAnsi="Traditional Arabic" w:cs="Traditional Arabic"/>
                <w:sz w:val="24"/>
                <w:szCs w:val="24"/>
                <w:rtl/>
                <w:lang w:val="en-GB" w:eastAsia="zh-TW"/>
              </w:rPr>
              <w:t xml:space="preserve">١٦٨ ٧٥ </w:t>
            </w:r>
            <w:bookmarkEnd w:id="410"/>
          </w:p>
        </w:tc>
      </w:tr>
      <w:tr w:rsidR="00D94DA7" w:rsidRPr="00D94DA7" w14:paraId="522DB285" w14:textId="77777777" w:rsidTr="00673702">
        <w:trPr>
          <w:trHeight w:val="231"/>
          <w:jc w:val="right"/>
        </w:trPr>
        <w:tc>
          <w:tcPr>
            <w:tcW w:w="4816" w:type="dxa"/>
            <w:tcBorders>
              <w:bottom w:val="single" w:sz="4" w:space="0" w:color="auto"/>
            </w:tcBorders>
            <w:shd w:val="clear" w:color="auto" w:fill="auto"/>
            <w:vAlign w:val="center"/>
            <w:hideMark/>
          </w:tcPr>
          <w:p w14:paraId="4E6F1AAC" w14:textId="478D4B7F" w:rsidR="00D94DA7" w:rsidRPr="00D94DA7" w:rsidRDefault="00D94DA7" w:rsidP="00673702">
            <w:pPr>
              <w:spacing w:before="20" w:after="40" w:line="360" w:lineRule="exact"/>
              <w:ind w:left="309"/>
              <w:jc w:val="both"/>
              <w:textDirection w:val="tbRlV"/>
              <w:rPr>
                <w:rFonts w:ascii="Traditional Arabic" w:hAnsi="Traditional Arabic" w:cs="Traditional Arabic"/>
                <w:sz w:val="24"/>
                <w:szCs w:val="24"/>
                <w:rtl/>
                <w:lang w:val="en-GB" w:eastAsia="zh-TW"/>
              </w:rPr>
            </w:pPr>
            <w:bookmarkStart w:id="411" w:name="bookmark_688"/>
            <w:r w:rsidRPr="00D94DA7">
              <w:rPr>
                <w:rFonts w:ascii="Traditional Arabic" w:hAnsi="Traditional Arabic" w:cs="Traditional Arabic"/>
                <w:sz w:val="24"/>
                <w:szCs w:val="24"/>
                <w:rtl/>
                <w:lang w:val="en-GB" w:eastAsia="zh-TW"/>
              </w:rPr>
              <w:t>الناتج ٣ (د) أدوات دعم السياسات المتعلقة بالقيم</w:t>
            </w:r>
            <w:bookmarkEnd w:id="411"/>
          </w:p>
        </w:tc>
        <w:tc>
          <w:tcPr>
            <w:tcW w:w="1418" w:type="dxa"/>
            <w:tcBorders>
              <w:bottom w:val="single" w:sz="4" w:space="0" w:color="auto"/>
            </w:tcBorders>
            <w:shd w:val="clear" w:color="auto" w:fill="auto"/>
            <w:noWrap/>
            <w:vAlign w:val="bottom"/>
            <w:hideMark/>
          </w:tcPr>
          <w:p w14:paraId="175F2548"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12" w:name="bookmark_689"/>
            <w:r w:rsidRPr="00D94DA7">
              <w:rPr>
                <w:rFonts w:ascii="Traditional Arabic" w:hAnsi="Traditional Arabic" w:cs="Traditional Arabic"/>
                <w:sz w:val="24"/>
                <w:szCs w:val="24"/>
                <w:rtl/>
                <w:lang w:val="en-GB" w:eastAsia="zh-TW"/>
              </w:rPr>
              <w:t xml:space="preserve">٠٠٠ ٥٠ </w:t>
            </w:r>
            <w:bookmarkEnd w:id="412"/>
          </w:p>
        </w:tc>
        <w:tc>
          <w:tcPr>
            <w:tcW w:w="1417" w:type="dxa"/>
            <w:tcBorders>
              <w:bottom w:val="single" w:sz="4" w:space="0" w:color="auto"/>
            </w:tcBorders>
            <w:shd w:val="clear" w:color="000000" w:fill="FFFFFF"/>
            <w:noWrap/>
            <w:vAlign w:val="bottom"/>
            <w:hideMark/>
          </w:tcPr>
          <w:p w14:paraId="38260B1B"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13" w:name="bookmark_690"/>
            <w:r w:rsidRPr="00D94DA7">
              <w:rPr>
                <w:rFonts w:ascii="Traditional Arabic" w:hAnsi="Traditional Arabic" w:cs="Traditional Arabic"/>
                <w:sz w:val="24"/>
                <w:szCs w:val="24"/>
                <w:rtl/>
                <w:lang w:val="en-GB" w:eastAsia="zh-TW"/>
              </w:rPr>
              <w:t xml:space="preserve">٥٠٨ ٢٩ </w:t>
            </w:r>
            <w:bookmarkEnd w:id="413"/>
          </w:p>
        </w:tc>
        <w:tc>
          <w:tcPr>
            <w:tcW w:w="1133" w:type="dxa"/>
            <w:tcBorders>
              <w:bottom w:val="single" w:sz="4" w:space="0" w:color="auto"/>
            </w:tcBorders>
            <w:shd w:val="clear" w:color="auto" w:fill="auto"/>
            <w:noWrap/>
            <w:vAlign w:val="bottom"/>
            <w:hideMark/>
          </w:tcPr>
          <w:p w14:paraId="2684DD62"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14" w:name="bookmark_691"/>
            <w:r w:rsidRPr="00D94DA7">
              <w:rPr>
                <w:rFonts w:ascii="Traditional Arabic" w:hAnsi="Traditional Arabic" w:cs="Traditional Arabic"/>
                <w:sz w:val="24"/>
                <w:szCs w:val="24"/>
                <w:rtl/>
                <w:lang w:val="en-GB" w:eastAsia="zh-TW"/>
              </w:rPr>
              <w:t xml:space="preserve">٤٩٢ ٢٠ </w:t>
            </w:r>
            <w:bookmarkEnd w:id="414"/>
          </w:p>
        </w:tc>
      </w:tr>
      <w:tr w:rsidR="00D94DA7" w:rsidRPr="00D94DA7" w14:paraId="57F56D8C" w14:textId="77777777" w:rsidTr="00673702">
        <w:trPr>
          <w:trHeight w:val="462"/>
          <w:jc w:val="right"/>
        </w:trPr>
        <w:tc>
          <w:tcPr>
            <w:tcW w:w="4816" w:type="dxa"/>
            <w:tcBorders>
              <w:top w:val="single" w:sz="4" w:space="0" w:color="auto"/>
              <w:bottom w:val="single" w:sz="4" w:space="0" w:color="auto"/>
            </w:tcBorders>
            <w:shd w:val="clear" w:color="auto" w:fill="auto"/>
            <w:vAlign w:val="bottom"/>
            <w:hideMark/>
          </w:tcPr>
          <w:p w14:paraId="3E2681D1" w14:textId="27BAC580"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415" w:name="bookmark_692"/>
            <w:r w:rsidRPr="00D94DA7">
              <w:rPr>
                <w:rFonts w:ascii="Traditional Arabic" w:hAnsi="Traditional Arabic" w:cs="Traditional Arabic"/>
                <w:b/>
                <w:bCs/>
                <w:sz w:val="24"/>
                <w:szCs w:val="24"/>
                <w:rtl/>
                <w:lang w:val="en-GB" w:eastAsia="zh-TW"/>
              </w:rPr>
              <w:t>٢-٤ الهدف 4: نشر وتقييم أنشطة المنبر ونواتجه واستنتاجاته</w:t>
            </w:r>
            <w:bookmarkEnd w:id="415"/>
          </w:p>
        </w:tc>
        <w:tc>
          <w:tcPr>
            <w:tcW w:w="1418" w:type="dxa"/>
            <w:tcBorders>
              <w:top w:val="single" w:sz="4" w:space="0" w:color="auto"/>
              <w:bottom w:val="single" w:sz="4" w:space="0" w:color="auto"/>
            </w:tcBorders>
            <w:shd w:val="clear" w:color="auto" w:fill="auto"/>
            <w:noWrap/>
            <w:vAlign w:val="bottom"/>
            <w:hideMark/>
          </w:tcPr>
          <w:p w14:paraId="664EFF2C"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416" w:name="bookmark_693"/>
            <w:r w:rsidRPr="00D94DA7">
              <w:rPr>
                <w:rFonts w:ascii="Traditional Arabic" w:hAnsi="Traditional Arabic" w:cs="Traditional Arabic"/>
                <w:b/>
                <w:bCs/>
                <w:sz w:val="24"/>
                <w:szCs w:val="24"/>
                <w:rtl/>
                <w:lang w:val="en-GB" w:eastAsia="zh-TW"/>
              </w:rPr>
              <w:t xml:space="preserve">٠٠٠ ٢٧٥ </w:t>
            </w:r>
            <w:bookmarkEnd w:id="416"/>
          </w:p>
        </w:tc>
        <w:tc>
          <w:tcPr>
            <w:tcW w:w="1417" w:type="dxa"/>
            <w:tcBorders>
              <w:top w:val="single" w:sz="4" w:space="0" w:color="auto"/>
              <w:bottom w:val="single" w:sz="4" w:space="0" w:color="auto"/>
            </w:tcBorders>
            <w:shd w:val="clear" w:color="auto" w:fill="auto"/>
            <w:noWrap/>
            <w:vAlign w:val="bottom"/>
            <w:hideMark/>
          </w:tcPr>
          <w:p w14:paraId="7FA0296D"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417" w:name="bookmark_694"/>
            <w:r w:rsidRPr="00D94DA7">
              <w:rPr>
                <w:rFonts w:ascii="Traditional Arabic" w:hAnsi="Traditional Arabic" w:cs="Traditional Arabic"/>
                <w:b/>
                <w:bCs/>
                <w:sz w:val="24"/>
                <w:szCs w:val="24"/>
                <w:rtl/>
                <w:lang w:val="en-GB" w:eastAsia="zh-TW"/>
              </w:rPr>
              <w:t xml:space="preserve">٢٩٤ ٥٩ </w:t>
            </w:r>
            <w:bookmarkEnd w:id="417"/>
          </w:p>
        </w:tc>
        <w:tc>
          <w:tcPr>
            <w:tcW w:w="1133" w:type="dxa"/>
            <w:tcBorders>
              <w:top w:val="single" w:sz="4" w:space="0" w:color="auto"/>
              <w:bottom w:val="single" w:sz="4" w:space="0" w:color="auto"/>
            </w:tcBorders>
            <w:shd w:val="clear" w:color="auto" w:fill="auto"/>
            <w:noWrap/>
            <w:vAlign w:val="bottom"/>
            <w:hideMark/>
          </w:tcPr>
          <w:p w14:paraId="3E6230C3"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418" w:name="bookmark_695"/>
            <w:r w:rsidRPr="00D94DA7">
              <w:rPr>
                <w:rFonts w:ascii="Traditional Arabic" w:hAnsi="Traditional Arabic" w:cs="Traditional Arabic"/>
                <w:b/>
                <w:bCs/>
                <w:sz w:val="24"/>
                <w:szCs w:val="24"/>
                <w:rtl/>
                <w:lang w:val="en-GB" w:eastAsia="zh-TW"/>
              </w:rPr>
              <w:t xml:space="preserve">٧٠٦ ٢١٥ </w:t>
            </w:r>
            <w:bookmarkEnd w:id="418"/>
          </w:p>
        </w:tc>
      </w:tr>
      <w:tr w:rsidR="00D94DA7" w:rsidRPr="00D94DA7" w14:paraId="45826E5D" w14:textId="77777777" w:rsidTr="00673702">
        <w:trPr>
          <w:trHeight w:val="231"/>
          <w:jc w:val="right"/>
        </w:trPr>
        <w:tc>
          <w:tcPr>
            <w:tcW w:w="4816" w:type="dxa"/>
            <w:tcBorders>
              <w:top w:val="single" w:sz="4" w:space="0" w:color="auto"/>
            </w:tcBorders>
            <w:shd w:val="clear" w:color="auto" w:fill="auto"/>
            <w:vAlign w:val="bottom"/>
            <w:hideMark/>
          </w:tcPr>
          <w:p w14:paraId="7D788359" w14:textId="1272D438"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419" w:name="bookmark_696"/>
            <w:r w:rsidRPr="00D94DA7">
              <w:rPr>
                <w:rFonts w:ascii="Traditional Arabic" w:hAnsi="Traditional Arabic" w:cs="Traditional Arabic"/>
                <w:sz w:val="24"/>
                <w:szCs w:val="24"/>
                <w:rtl/>
                <w:lang w:val="en-GB" w:eastAsia="zh-TW"/>
              </w:rPr>
              <w:t>الناتج ٤ (أ) فهرس التقييمات</w:t>
            </w:r>
            <w:bookmarkEnd w:id="419"/>
          </w:p>
        </w:tc>
        <w:tc>
          <w:tcPr>
            <w:tcW w:w="1418" w:type="dxa"/>
            <w:tcBorders>
              <w:top w:val="single" w:sz="4" w:space="0" w:color="auto"/>
            </w:tcBorders>
            <w:shd w:val="clear" w:color="auto" w:fill="auto"/>
            <w:noWrap/>
            <w:vAlign w:val="bottom"/>
            <w:hideMark/>
          </w:tcPr>
          <w:p w14:paraId="1353F854" w14:textId="4E1FFCC1"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20" w:name="bookmark_697"/>
            <w:r w:rsidRPr="00D94DA7">
              <w:rPr>
                <w:rFonts w:ascii="Traditional Arabic" w:hAnsi="Traditional Arabic" w:cs="Traditional Arabic"/>
                <w:sz w:val="24"/>
                <w:szCs w:val="24"/>
                <w:rtl/>
                <w:lang w:val="en-GB" w:eastAsia="zh-TW"/>
              </w:rPr>
              <w:t xml:space="preserve">٠٠٠ ٣٠ </w:t>
            </w:r>
            <w:bookmarkEnd w:id="420"/>
          </w:p>
        </w:tc>
        <w:tc>
          <w:tcPr>
            <w:tcW w:w="1417" w:type="dxa"/>
            <w:tcBorders>
              <w:top w:val="single" w:sz="4" w:space="0" w:color="auto"/>
            </w:tcBorders>
            <w:shd w:val="clear" w:color="auto" w:fill="auto"/>
            <w:noWrap/>
            <w:vAlign w:val="bottom"/>
            <w:hideMark/>
          </w:tcPr>
          <w:p w14:paraId="176A5FE5"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21" w:name="bookmark_698"/>
            <w:r w:rsidRPr="00D94DA7">
              <w:rPr>
                <w:rFonts w:ascii="Traditional Arabic" w:hAnsi="Traditional Arabic" w:cs="Traditional Arabic"/>
                <w:sz w:val="24"/>
                <w:szCs w:val="24"/>
                <w:rtl/>
                <w:lang w:val="en-GB" w:eastAsia="zh-TW"/>
              </w:rPr>
              <w:t xml:space="preserve">٠٩٩ ٧ </w:t>
            </w:r>
            <w:bookmarkEnd w:id="421"/>
          </w:p>
        </w:tc>
        <w:tc>
          <w:tcPr>
            <w:tcW w:w="1133" w:type="dxa"/>
            <w:tcBorders>
              <w:top w:val="single" w:sz="4" w:space="0" w:color="auto"/>
            </w:tcBorders>
            <w:shd w:val="clear" w:color="auto" w:fill="auto"/>
            <w:noWrap/>
            <w:vAlign w:val="bottom"/>
            <w:hideMark/>
          </w:tcPr>
          <w:p w14:paraId="66EDA290"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22" w:name="bookmark_699"/>
            <w:r w:rsidRPr="00D94DA7">
              <w:rPr>
                <w:rFonts w:ascii="Traditional Arabic" w:hAnsi="Traditional Arabic" w:cs="Traditional Arabic"/>
                <w:sz w:val="24"/>
                <w:szCs w:val="24"/>
                <w:rtl/>
                <w:lang w:val="en-GB" w:eastAsia="zh-TW"/>
              </w:rPr>
              <w:t xml:space="preserve">٩٠١ ٢٢ </w:t>
            </w:r>
            <w:bookmarkEnd w:id="422"/>
          </w:p>
        </w:tc>
      </w:tr>
      <w:tr w:rsidR="00D94DA7" w:rsidRPr="00D94DA7" w14:paraId="1130AF66" w14:textId="77777777" w:rsidTr="00673702">
        <w:trPr>
          <w:trHeight w:val="273"/>
          <w:jc w:val="right"/>
        </w:trPr>
        <w:tc>
          <w:tcPr>
            <w:tcW w:w="4816" w:type="dxa"/>
            <w:shd w:val="clear" w:color="auto" w:fill="auto"/>
            <w:vAlign w:val="bottom"/>
            <w:hideMark/>
          </w:tcPr>
          <w:p w14:paraId="37D0CFE2" w14:textId="13E82E3A"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423" w:name="bookmark_700"/>
            <w:r w:rsidRPr="00D94DA7">
              <w:rPr>
                <w:rFonts w:ascii="Traditional Arabic" w:hAnsi="Traditional Arabic" w:cs="Traditional Arabic"/>
                <w:sz w:val="24"/>
                <w:szCs w:val="24"/>
                <w:rtl/>
                <w:lang w:val="en-GB" w:eastAsia="zh-TW"/>
              </w:rPr>
              <w:t>الناتج 4 (ج) فهرس أدوات ومنهجيات دعم السياسات</w:t>
            </w:r>
            <w:bookmarkEnd w:id="423"/>
          </w:p>
        </w:tc>
        <w:tc>
          <w:tcPr>
            <w:tcW w:w="1418" w:type="dxa"/>
            <w:shd w:val="clear" w:color="auto" w:fill="auto"/>
            <w:noWrap/>
            <w:vAlign w:val="bottom"/>
            <w:hideMark/>
          </w:tcPr>
          <w:p w14:paraId="60C3F2BB" w14:textId="59A3F6FD"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24" w:name="bookmark_701"/>
            <w:r w:rsidRPr="00D94DA7">
              <w:rPr>
                <w:rFonts w:ascii="Traditional Arabic" w:hAnsi="Traditional Arabic" w:cs="Traditional Arabic"/>
                <w:sz w:val="24"/>
                <w:szCs w:val="24"/>
                <w:rtl/>
                <w:lang w:val="en-GB" w:eastAsia="zh-TW"/>
              </w:rPr>
              <w:t xml:space="preserve">٠٠٠ ٣٠ </w:t>
            </w:r>
            <w:bookmarkEnd w:id="424"/>
          </w:p>
        </w:tc>
        <w:tc>
          <w:tcPr>
            <w:tcW w:w="1417" w:type="dxa"/>
            <w:shd w:val="clear" w:color="auto" w:fill="auto"/>
            <w:noWrap/>
            <w:vAlign w:val="bottom"/>
            <w:hideMark/>
          </w:tcPr>
          <w:p w14:paraId="5843E3C6"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25" w:name="bookmark_702"/>
            <w:r w:rsidRPr="00D94DA7">
              <w:rPr>
                <w:rFonts w:ascii="Traditional Arabic" w:hAnsi="Traditional Arabic" w:cs="Traditional Arabic"/>
                <w:sz w:val="24"/>
                <w:szCs w:val="24"/>
                <w:rtl/>
                <w:lang w:val="en-GB" w:eastAsia="zh-TW"/>
              </w:rPr>
              <w:t xml:space="preserve">٠٠٠ ١٥ </w:t>
            </w:r>
            <w:bookmarkEnd w:id="425"/>
          </w:p>
        </w:tc>
        <w:tc>
          <w:tcPr>
            <w:tcW w:w="1133" w:type="dxa"/>
            <w:shd w:val="clear" w:color="auto" w:fill="auto"/>
            <w:noWrap/>
            <w:vAlign w:val="bottom"/>
            <w:hideMark/>
          </w:tcPr>
          <w:p w14:paraId="3F85F5BA"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26" w:name="bookmark_703"/>
            <w:r w:rsidRPr="00D94DA7">
              <w:rPr>
                <w:rFonts w:ascii="Traditional Arabic" w:hAnsi="Traditional Arabic" w:cs="Traditional Arabic"/>
                <w:sz w:val="24"/>
                <w:szCs w:val="24"/>
                <w:rtl/>
                <w:lang w:val="en-GB" w:eastAsia="zh-TW"/>
              </w:rPr>
              <w:t xml:space="preserve">٠٠٠ ١٥ </w:t>
            </w:r>
            <w:bookmarkEnd w:id="426"/>
          </w:p>
        </w:tc>
      </w:tr>
      <w:tr w:rsidR="00D94DA7" w:rsidRPr="00D94DA7" w14:paraId="5A0338F7" w14:textId="77777777" w:rsidTr="00673702">
        <w:trPr>
          <w:trHeight w:val="231"/>
          <w:jc w:val="right"/>
        </w:trPr>
        <w:tc>
          <w:tcPr>
            <w:tcW w:w="4816" w:type="dxa"/>
            <w:shd w:val="clear" w:color="auto" w:fill="auto"/>
            <w:vAlign w:val="bottom"/>
            <w:hideMark/>
          </w:tcPr>
          <w:p w14:paraId="13C592D5" w14:textId="48BACCF6"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427" w:name="bookmark_704"/>
            <w:r w:rsidRPr="00D94DA7">
              <w:rPr>
                <w:rFonts w:ascii="Traditional Arabic" w:hAnsi="Traditional Arabic" w:cs="Traditional Arabic"/>
                <w:sz w:val="24"/>
                <w:szCs w:val="24"/>
                <w:rtl/>
                <w:lang w:val="en-GB" w:eastAsia="zh-TW"/>
              </w:rPr>
              <w:t xml:space="preserve">الناتج 4 (د) </w:t>
            </w:r>
            <w:dir w:val="rtl">
              <w:r w:rsidRPr="00D94DA7">
                <w:rPr>
                  <w:rFonts w:ascii="Traditional Arabic" w:hAnsi="Traditional Arabic" w:cs="Traditional Arabic"/>
                  <w:sz w:val="24"/>
                  <w:szCs w:val="24"/>
                  <w:rtl/>
                  <w:lang w:val="en-GB" w:eastAsia="zh-TW"/>
                </w:rPr>
                <w:t>الاتصالات وإشراك أصحاب المصلحة</w:t>
              </w:r>
              <w:r w:rsidRPr="00D94DA7">
                <w:rPr>
                  <w:rFonts w:cs="Times New Roman"/>
                  <w:sz w:val="24"/>
                  <w:szCs w:val="24"/>
                  <w:rtl/>
                  <w:lang w:val="en-GB" w:eastAsia="zh-TW"/>
                </w:rPr>
                <w:t>‬</w:t>
              </w:r>
              <w:bookmarkEnd w:id="427"/>
              <w:r w:rsidRPr="00D94DA7">
                <w:rPr>
                  <w:rFonts w:cs="Times New Roman"/>
                  <w:sz w:val="24"/>
                  <w:szCs w:val="24"/>
                  <w:lang w:val="en-GB"/>
                </w:rPr>
                <w:t>‬</w:t>
              </w:r>
              <w:r w:rsidRPr="00D94DA7">
                <w:rPr>
                  <w:rFonts w:cs="Times New Roman"/>
                  <w:sz w:val="24"/>
                  <w:szCs w:val="24"/>
                  <w:lang w:val="en-GB"/>
                </w:rPr>
                <w:t>‬</w:t>
              </w:r>
              <w:r w:rsidRPr="00D94DA7">
                <w:rPr>
                  <w:rFonts w:cs="Times New Roman"/>
                  <w:sz w:val="24"/>
                  <w:szCs w:val="24"/>
                  <w:lang w:val="en-GB"/>
                </w:rPr>
                <w:t>‬</w:t>
              </w:r>
              <w:r w:rsidRPr="00D94DA7">
                <w:rPr>
                  <w:rFonts w:cs="Times New Roman"/>
                  <w:sz w:val="24"/>
                  <w:szCs w:val="24"/>
                  <w:lang w:val="en-GB"/>
                </w:rPr>
                <w:t>‬</w:t>
              </w:r>
              <w:r w:rsidRPr="00D94DA7">
                <w:rPr>
                  <w:rFonts w:cs="Times New Roman"/>
                  <w:sz w:val="24"/>
                  <w:szCs w:val="24"/>
                  <w:lang w:val="en-GB"/>
                </w:rPr>
                <w:t>‬</w:t>
              </w:r>
              <w:r w:rsidRPr="00D94DA7">
                <w:rPr>
                  <w:rFonts w:cs="Times New Roman"/>
                  <w:sz w:val="24"/>
                  <w:szCs w:val="24"/>
                  <w:lang w:val="en-GB"/>
                </w:rPr>
                <w:t>‬</w:t>
              </w:r>
              <w:r w:rsidRPr="00D94DA7">
                <w:rPr>
                  <w:rFonts w:cs="Times New Roman"/>
                  <w:sz w:val="24"/>
                  <w:szCs w:val="24"/>
                  <w:lang w:val="en-GB"/>
                </w:rPr>
                <w:t>‬</w:t>
              </w:r>
              <w:r w:rsidRPr="00D94DA7">
                <w:rPr>
                  <w:rFonts w:cs="Times New Roman"/>
                  <w:sz w:val="24"/>
                  <w:szCs w:val="24"/>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00123C7B">
                <w:t>‬</w:t>
              </w:r>
              <w:r w:rsidR="006D5370">
                <w:t>‬</w:t>
              </w:r>
              <w:r w:rsidR="001F3633">
                <w:t>‬</w:t>
              </w:r>
              <w:r w:rsidR="004F6723">
                <w:t>‬</w:t>
              </w:r>
              <w:r w:rsidR="00DC4296">
                <w:t>‬</w:t>
              </w:r>
              <w:r w:rsidR="007722A7">
                <w:t>‬</w:t>
              </w:r>
              <w:r w:rsidR="00112657">
                <w:t>‬</w:t>
              </w:r>
              <w:r w:rsidR="009B4888">
                <w:t>‬</w:t>
              </w:r>
              <w:r w:rsidR="008D5C71">
                <w:t>‬</w:t>
              </w:r>
            </w:dir>
          </w:p>
        </w:tc>
        <w:tc>
          <w:tcPr>
            <w:tcW w:w="1418" w:type="dxa"/>
            <w:shd w:val="clear" w:color="auto" w:fill="auto"/>
            <w:noWrap/>
            <w:vAlign w:val="bottom"/>
            <w:hideMark/>
          </w:tcPr>
          <w:p w14:paraId="1D9EA064"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28" w:name="bookmark_705"/>
            <w:r w:rsidRPr="00D94DA7">
              <w:rPr>
                <w:rFonts w:ascii="Traditional Arabic" w:hAnsi="Traditional Arabic" w:cs="Traditional Arabic"/>
                <w:sz w:val="24"/>
                <w:szCs w:val="24"/>
                <w:rtl/>
                <w:lang w:val="en-GB" w:eastAsia="zh-TW"/>
              </w:rPr>
              <w:t xml:space="preserve">٠٠٠ ٢١٥ </w:t>
            </w:r>
            <w:bookmarkEnd w:id="428"/>
          </w:p>
        </w:tc>
        <w:tc>
          <w:tcPr>
            <w:tcW w:w="1417" w:type="dxa"/>
            <w:shd w:val="clear" w:color="auto" w:fill="auto"/>
            <w:noWrap/>
            <w:vAlign w:val="bottom"/>
            <w:hideMark/>
          </w:tcPr>
          <w:p w14:paraId="697BD9D8"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29" w:name="bookmark_706"/>
            <w:r w:rsidRPr="00D94DA7">
              <w:rPr>
                <w:rFonts w:ascii="Traditional Arabic" w:hAnsi="Traditional Arabic" w:cs="Traditional Arabic"/>
                <w:sz w:val="24"/>
                <w:szCs w:val="24"/>
                <w:rtl/>
                <w:lang w:val="en-GB" w:eastAsia="zh-TW"/>
              </w:rPr>
              <w:t xml:space="preserve">١٩٥ ٣٧ </w:t>
            </w:r>
            <w:bookmarkEnd w:id="429"/>
          </w:p>
        </w:tc>
        <w:tc>
          <w:tcPr>
            <w:tcW w:w="1133" w:type="dxa"/>
            <w:shd w:val="clear" w:color="auto" w:fill="auto"/>
            <w:noWrap/>
            <w:vAlign w:val="bottom"/>
            <w:hideMark/>
          </w:tcPr>
          <w:p w14:paraId="4F61122D"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30" w:name="bookmark_707"/>
            <w:r w:rsidRPr="00D94DA7">
              <w:rPr>
                <w:rFonts w:ascii="Traditional Arabic" w:hAnsi="Traditional Arabic" w:cs="Traditional Arabic"/>
                <w:sz w:val="24"/>
                <w:szCs w:val="24"/>
                <w:rtl/>
                <w:lang w:val="en-GB" w:eastAsia="zh-TW"/>
              </w:rPr>
              <w:t xml:space="preserve">٨٠٥ ١٧٧ </w:t>
            </w:r>
            <w:bookmarkEnd w:id="430"/>
          </w:p>
        </w:tc>
      </w:tr>
      <w:tr w:rsidR="00D94DA7" w:rsidRPr="00D94DA7" w14:paraId="656D4F00" w14:textId="77777777" w:rsidTr="00673702">
        <w:trPr>
          <w:trHeight w:val="231"/>
          <w:jc w:val="right"/>
        </w:trPr>
        <w:tc>
          <w:tcPr>
            <w:tcW w:w="4816" w:type="dxa"/>
            <w:tcBorders>
              <w:bottom w:val="single" w:sz="4" w:space="0" w:color="auto"/>
            </w:tcBorders>
            <w:shd w:val="clear" w:color="auto" w:fill="auto"/>
            <w:vAlign w:val="bottom"/>
            <w:hideMark/>
          </w:tcPr>
          <w:p w14:paraId="48AD35CB" w14:textId="73DC86E5"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431" w:name="bookmark_708"/>
            <w:r w:rsidRPr="00D94DA7">
              <w:rPr>
                <w:rFonts w:ascii="Traditional Arabic" w:hAnsi="Traditional Arabic" w:cs="Traditional Arabic"/>
                <w:sz w:val="24"/>
                <w:szCs w:val="24"/>
                <w:rtl/>
                <w:lang w:val="en-GB" w:eastAsia="zh-TW"/>
              </w:rPr>
              <w:t>الناتج 4 (هـ) استعراض المنبر</w:t>
            </w:r>
            <w:bookmarkEnd w:id="431"/>
          </w:p>
        </w:tc>
        <w:tc>
          <w:tcPr>
            <w:tcW w:w="1418" w:type="dxa"/>
            <w:tcBorders>
              <w:bottom w:val="single" w:sz="4" w:space="0" w:color="auto"/>
            </w:tcBorders>
            <w:shd w:val="clear" w:color="auto" w:fill="auto"/>
            <w:noWrap/>
            <w:vAlign w:val="bottom"/>
            <w:hideMark/>
          </w:tcPr>
          <w:p w14:paraId="37F59353"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32" w:name="bookmark_709"/>
            <w:r w:rsidRPr="00D94DA7">
              <w:rPr>
                <w:rFonts w:ascii="Traditional Arabic" w:hAnsi="Traditional Arabic" w:cs="Traditional Arabic"/>
                <w:sz w:val="24"/>
                <w:szCs w:val="24"/>
                <w:lang w:val="en-GB" w:eastAsia="zh-TW"/>
              </w:rPr>
              <w:t>–</w:t>
            </w:r>
            <w:bookmarkEnd w:id="432"/>
          </w:p>
        </w:tc>
        <w:tc>
          <w:tcPr>
            <w:tcW w:w="1417" w:type="dxa"/>
            <w:tcBorders>
              <w:bottom w:val="single" w:sz="4" w:space="0" w:color="auto"/>
            </w:tcBorders>
            <w:shd w:val="clear" w:color="auto" w:fill="auto"/>
            <w:noWrap/>
            <w:vAlign w:val="bottom"/>
            <w:hideMark/>
          </w:tcPr>
          <w:p w14:paraId="6321A42D"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33" w:name="bookmark_710"/>
            <w:r w:rsidRPr="00D94DA7">
              <w:rPr>
                <w:rFonts w:ascii="Traditional Arabic" w:hAnsi="Traditional Arabic" w:cs="Traditional Arabic"/>
                <w:sz w:val="24"/>
                <w:szCs w:val="24"/>
                <w:lang w:val="en-GB" w:eastAsia="zh-TW"/>
              </w:rPr>
              <w:t>–</w:t>
            </w:r>
            <w:bookmarkEnd w:id="433"/>
          </w:p>
        </w:tc>
        <w:tc>
          <w:tcPr>
            <w:tcW w:w="1133" w:type="dxa"/>
            <w:tcBorders>
              <w:bottom w:val="single" w:sz="4" w:space="0" w:color="auto"/>
            </w:tcBorders>
            <w:shd w:val="clear" w:color="auto" w:fill="auto"/>
            <w:noWrap/>
            <w:vAlign w:val="bottom"/>
            <w:hideMark/>
          </w:tcPr>
          <w:p w14:paraId="1CA44810" w14:textId="77777777" w:rsidR="00D94DA7" w:rsidRPr="00D94DA7" w:rsidRDefault="00D94DA7" w:rsidP="00E06A0A">
            <w:pPr>
              <w:spacing w:before="20" w:after="40" w:line="360" w:lineRule="exact"/>
              <w:jc w:val="both"/>
              <w:textDirection w:val="tbRlV"/>
              <w:rPr>
                <w:rFonts w:ascii="Traditional Arabic" w:hAnsi="Traditional Arabic" w:cs="Traditional Arabic"/>
                <w:sz w:val="24"/>
                <w:szCs w:val="24"/>
                <w:rtl/>
                <w:lang w:val="en-GB" w:eastAsia="zh-TW"/>
              </w:rPr>
            </w:pPr>
            <w:bookmarkStart w:id="434" w:name="bookmark_711"/>
            <w:r w:rsidRPr="00D94DA7">
              <w:rPr>
                <w:rFonts w:ascii="Traditional Arabic" w:hAnsi="Traditional Arabic" w:cs="Traditional Arabic"/>
                <w:sz w:val="24"/>
                <w:szCs w:val="24"/>
                <w:lang w:val="en-GB" w:eastAsia="zh-TW"/>
              </w:rPr>
              <w:t>–</w:t>
            </w:r>
            <w:bookmarkEnd w:id="434"/>
          </w:p>
        </w:tc>
      </w:tr>
      <w:bookmarkStart w:id="435" w:name="bookmark_712"/>
      <w:tr w:rsidR="00D94DA7" w:rsidRPr="00D94DA7" w14:paraId="6AD99264" w14:textId="77777777" w:rsidTr="00673702">
        <w:trPr>
          <w:trHeight w:val="244"/>
          <w:jc w:val="right"/>
        </w:trPr>
        <w:tc>
          <w:tcPr>
            <w:tcW w:w="4816" w:type="dxa"/>
            <w:tcBorders>
              <w:top w:val="single" w:sz="4" w:space="0" w:color="auto"/>
              <w:bottom w:val="single" w:sz="4" w:space="0" w:color="auto"/>
            </w:tcBorders>
            <w:shd w:val="clear" w:color="auto" w:fill="auto"/>
            <w:noWrap/>
            <w:vAlign w:val="bottom"/>
            <w:hideMark/>
          </w:tcPr>
          <w:p w14:paraId="2D7C8DE4" w14:textId="0108BB1B" w:rsidR="00D94DA7" w:rsidRPr="00D94DA7" w:rsidRDefault="008D5C71"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dir w:val="rtl">
              <w:r w:rsidR="00D94DA7" w:rsidRPr="00D94DA7">
                <w:rPr>
                  <w:rFonts w:ascii="Traditional Arabic" w:hAnsi="Traditional Arabic" w:cs="Traditional Arabic"/>
                  <w:b/>
                  <w:bCs/>
                  <w:sz w:val="24"/>
                  <w:szCs w:val="24"/>
                  <w:rtl/>
                  <w:lang w:val="en-GB" w:eastAsia="zh-TW"/>
                </w:rPr>
                <w:t>المجموع الفرعي 2، تنفيذ برنامج العمل</w:t>
              </w:r>
              <w:r w:rsidR="00D94DA7" w:rsidRPr="00D94DA7">
                <w:rPr>
                  <w:rFonts w:cs="Times New Roman"/>
                  <w:b/>
                  <w:bCs/>
                  <w:sz w:val="24"/>
                  <w:szCs w:val="24"/>
                  <w:rtl/>
                  <w:lang w:val="en-GB" w:eastAsia="zh-TW"/>
                </w:rPr>
                <w:t>‬</w:t>
              </w:r>
              <w:bookmarkEnd w:id="435"/>
              <w:r w:rsidR="00D94DA7" w:rsidRPr="00D94DA7">
                <w:rPr>
                  <w:rFonts w:cs="Times New Roman"/>
                  <w:b/>
                  <w:bCs/>
                  <w:sz w:val="24"/>
                  <w:szCs w:val="24"/>
                  <w:lang w:val="en-GB"/>
                </w:rPr>
                <w:t>‬</w:t>
              </w:r>
              <w:r w:rsidR="00D94DA7" w:rsidRPr="00D94DA7">
                <w:rPr>
                  <w:rFonts w:cs="Times New Roman"/>
                  <w:sz w:val="24"/>
                  <w:szCs w:val="24"/>
                  <w:lang w:val="en-GB"/>
                </w:rPr>
                <w:t>‬</w:t>
              </w:r>
              <w:r w:rsidR="00D94DA7" w:rsidRPr="00D94DA7">
                <w:rPr>
                  <w:rFonts w:cs="Times New Roman"/>
                  <w:sz w:val="24"/>
                  <w:szCs w:val="24"/>
                  <w:lang w:val="en-GB"/>
                </w:rPr>
                <w:t>‬</w:t>
              </w:r>
              <w:r w:rsidR="00D94DA7" w:rsidRPr="00D94DA7">
                <w:rPr>
                  <w:rFonts w:cs="Times New Roman"/>
                  <w:sz w:val="24"/>
                  <w:szCs w:val="24"/>
                  <w:lang w:val="en-GB"/>
                </w:rPr>
                <w:t>‬</w:t>
              </w:r>
              <w:r w:rsidR="00D94DA7" w:rsidRPr="00D94DA7">
                <w:rPr>
                  <w:rFonts w:cs="Times New Roman"/>
                  <w:sz w:val="24"/>
                  <w:szCs w:val="24"/>
                  <w:lang w:val="en-GB"/>
                </w:rPr>
                <w:t>‬</w:t>
              </w:r>
              <w:r w:rsidR="00D94DA7" w:rsidRPr="00D94DA7">
                <w:rPr>
                  <w:rFonts w:cs="Times New Roman"/>
                  <w:sz w:val="24"/>
                  <w:szCs w:val="24"/>
                  <w:lang w:val="en-GB"/>
                </w:rPr>
                <w:t>‬</w:t>
              </w:r>
              <w:r w:rsidR="00D94DA7" w:rsidRPr="00D94DA7">
                <w:rPr>
                  <w:rFonts w:cs="Times New Roman"/>
                  <w:sz w:val="24"/>
                  <w:szCs w:val="24"/>
                  <w:lang w:val="en-GB"/>
                </w:rPr>
                <w:t>‬</w:t>
              </w:r>
              <w:r w:rsidR="00D94DA7" w:rsidRPr="00D94DA7">
                <w:rPr>
                  <w:rFonts w:cs="Times New Roman"/>
                  <w:sz w:val="24"/>
                  <w:szCs w:val="24"/>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123C7B">
                <w:t>‬</w:t>
              </w:r>
              <w:r w:rsidR="006D5370">
                <w:t>‬</w:t>
              </w:r>
              <w:r w:rsidR="001F3633">
                <w:t>‬</w:t>
              </w:r>
              <w:r w:rsidR="004F6723">
                <w:t>‬</w:t>
              </w:r>
              <w:r w:rsidR="00DC4296">
                <w:t>‬</w:t>
              </w:r>
              <w:r w:rsidR="007722A7">
                <w:t>‬</w:t>
              </w:r>
              <w:r w:rsidR="00112657">
                <w:t>‬</w:t>
              </w:r>
              <w:r w:rsidR="009B4888">
                <w:t>‬</w:t>
              </w:r>
              <w:r>
                <w:t>‬</w:t>
              </w:r>
            </w:dir>
          </w:p>
        </w:tc>
        <w:tc>
          <w:tcPr>
            <w:tcW w:w="1418" w:type="dxa"/>
            <w:tcBorders>
              <w:top w:val="single" w:sz="4" w:space="0" w:color="auto"/>
              <w:bottom w:val="single" w:sz="4" w:space="0" w:color="auto"/>
            </w:tcBorders>
            <w:shd w:val="clear" w:color="auto" w:fill="auto"/>
            <w:noWrap/>
            <w:vAlign w:val="bottom"/>
            <w:hideMark/>
          </w:tcPr>
          <w:p w14:paraId="1E5C23F8"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436" w:name="bookmark_713"/>
            <w:r w:rsidRPr="00D94DA7">
              <w:rPr>
                <w:rFonts w:ascii="Traditional Arabic" w:hAnsi="Traditional Arabic" w:cs="Traditional Arabic"/>
                <w:b/>
                <w:bCs/>
                <w:w w:val="90"/>
                <w:sz w:val="24"/>
                <w:szCs w:val="24"/>
                <w:rtl/>
                <w:lang w:val="en-GB" w:eastAsia="zh-TW"/>
              </w:rPr>
              <w:t xml:space="preserve">٧٥٠ ٨٤٢ ٣ </w:t>
            </w:r>
            <w:bookmarkEnd w:id="436"/>
          </w:p>
        </w:tc>
        <w:tc>
          <w:tcPr>
            <w:tcW w:w="1417" w:type="dxa"/>
            <w:tcBorders>
              <w:top w:val="single" w:sz="4" w:space="0" w:color="auto"/>
              <w:bottom w:val="single" w:sz="4" w:space="0" w:color="auto"/>
            </w:tcBorders>
            <w:shd w:val="clear" w:color="auto" w:fill="auto"/>
            <w:noWrap/>
            <w:vAlign w:val="bottom"/>
            <w:hideMark/>
          </w:tcPr>
          <w:p w14:paraId="4FDCA727"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437" w:name="bookmark_714"/>
            <w:r w:rsidRPr="00D94DA7">
              <w:rPr>
                <w:rFonts w:ascii="Traditional Arabic" w:hAnsi="Traditional Arabic" w:cs="Traditional Arabic"/>
                <w:b/>
                <w:bCs/>
                <w:w w:val="90"/>
                <w:sz w:val="24"/>
                <w:szCs w:val="24"/>
                <w:rtl/>
                <w:lang w:val="en-GB" w:eastAsia="zh-TW"/>
              </w:rPr>
              <w:t xml:space="preserve">٤٨٢ ٥٠٠ ٢ </w:t>
            </w:r>
            <w:bookmarkEnd w:id="437"/>
          </w:p>
        </w:tc>
        <w:tc>
          <w:tcPr>
            <w:tcW w:w="1133" w:type="dxa"/>
            <w:tcBorders>
              <w:top w:val="single" w:sz="4" w:space="0" w:color="auto"/>
              <w:bottom w:val="single" w:sz="4" w:space="0" w:color="auto"/>
            </w:tcBorders>
            <w:shd w:val="clear" w:color="auto" w:fill="auto"/>
            <w:noWrap/>
            <w:vAlign w:val="bottom"/>
            <w:hideMark/>
          </w:tcPr>
          <w:p w14:paraId="5F0556A3"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85"/>
                <w:sz w:val="24"/>
                <w:szCs w:val="24"/>
                <w:rtl/>
                <w:lang w:val="en-GB" w:eastAsia="zh-TW"/>
              </w:rPr>
            </w:pPr>
            <w:bookmarkStart w:id="438" w:name="bookmark_715"/>
            <w:r w:rsidRPr="00D94DA7">
              <w:rPr>
                <w:rFonts w:ascii="Traditional Arabic" w:hAnsi="Traditional Arabic" w:cs="Traditional Arabic"/>
                <w:b/>
                <w:bCs/>
                <w:w w:val="85"/>
                <w:sz w:val="24"/>
                <w:szCs w:val="24"/>
                <w:rtl/>
                <w:lang w:val="en-GB" w:eastAsia="zh-TW"/>
              </w:rPr>
              <w:t>٢٦٨ ٣٤٢ ١</w:t>
            </w:r>
            <w:bookmarkEnd w:id="438"/>
          </w:p>
        </w:tc>
      </w:tr>
      <w:tr w:rsidR="00D94DA7" w:rsidRPr="00D94DA7" w14:paraId="5B10F063" w14:textId="77777777" w:rsidTr="00673702">
        <w:trPr>
          <w:trHeight w:val="95"/>
          <w:jc w:val="right"/>
        </w:trPr>
        <w:tc>
          <w:tcPr>
            <w:tcW w:w="4816" w:type="dxa"/>
            <w:tcBorders>
              <w:top w:val="single" w:sz="4" w:space="0" w:color="auto"/>
              <w:bottom w:val="single" w:sz="4" w:space="0" w:color="auto"/>
            </w:tcBorders>
            <w:shd w:val="clear" w:color="auto" w:fill="auto"/>
            <w:noWrap/>
            <w:vAlign w:val="bottom"/>
          </w:tcPr>
          <w:p w14:paraId="37D1E4BD"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8" w:type="dxa"/>
            <w:tcBorders>
              <w:top w:val="single" w:sz="4" w:space="0" w:color="auto"/>
              <w:bottom w:val="single" w:sz="4" w:space="0" w:color="auto"/>
            </w:tcBorders>
            <w:shd w:val="clear" w:color="auto" w:fill="auto"/>
            <w:noWrap/>
            <w:vAlign w:val="bottom"/>
          </w:tcPr>
          <w:p w14:paraId="0A40FB68"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7" w:type="dxa"/>
            <w:tcBorders>
              <w:top w:val="single" w:sz="4" w:space="0" w:color="auto"/>
              <w:bottom w:val="single" w:sz="4" w:space="0" w:color="auto"/>
            </w:tcBorders>
            <w:shd w:val="clear" w:color="auto" w:fill="auto"/>
            <w:noWrap/>
            <w:vAlign w:val="bottom"/>
          </w:tcPr>
          <w:p w14:paraId="79F988F6"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133" w:type="dxa"/>
            <w:tcBorders>
              <w:top w:val="single" w:sz="4" w:space="0" w:color="auto"/>
              <w:bottom w:val="single" w:sz="4" w:space="0" w:color="auto"/>
            </w:tcBorders>
            <w:shd w:val="clear" w:color="auto" w:fill="auto"/>
            <w:noWrap/>
            <w:vAlign w:val="bottom"/>
          </w:tcPr>
          <w:p w14:paraId="750850CE"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r>
      <w:tr w:rsidR="00D94DA7" w:rsidRPr="00D94DA7" w14:paraId="3C322519" w14:textId="77777777" w:rsidTr="00673702">
        <w:trPr>
          <w:trHeight w:val="231"/>
          <w:jc w:val="right"/>
        </w:trPr>
        <w:tc>
          <w:tcPr>
            <w:tcW w:w="4816" w:type="dxa"/>
            <w:tcBorders>
              <w:top w:val="single" w:sz="4" w:space="0" w:color="auto"/>
              <w:bottom w:val="single" w:sz="4" w:space="0" w:color="auto"/>
            </w:tcBorders>
            <w:shd w:val="clear" w:color="auto" w:fill="auto"/>
            <w:noWrap/>
            <w:vAlign w:val="bottom"/>
            <w:hideMark/>
          </w:tcPr>
          <w:p w14:paraId="33E2E20E" w14:textId="284F15FD"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439" w:name="bookmark_716"/>
            <w:r w:rsidRPr="00D94DA7">
              <w:rPr>
                <w:rFonts w:ascii="Traditional Arabic" w:hAnsi="Traditional Arabic" w:cs="Traditional Arabic"/>
                <w:b/>
                <w:bCs/>
                <w:sz w:val="24"/>
                <w:szCs w:val="24"/>
                <w:rtl/>
                <w:lang w:val="en-GB" w:eastAsia="zh-TW"/>
              </w:rPr>
              <w:t>٣- الأمانة</w:t>
            </w:r>
            <w:bookmarkEnd w:id="439"/>
          </w:p>
        </w:tc>
        <w:tc>
          <w:tcPr>
            <w:tcW w:w="1418" w:type="dxa"/>
            <w:tcBorders>
              <w:top w:val="single" w:sz="4" w:space="0" w:color="auto"/>
              <w:bottom w:val="single" w:sz="4" w:space="0" w:color="auto"/>
            </w:tcBorders>
            <w:shd w:val="clear" w:color="auto" w:fill="auto"/>
            <w:noWrap/>
            <w:vAlign w:val="bottom"/>
          </w:tcPr>
          <w:p w14:paraId="2206EFA1"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417" w:type="dxa"/>
            <w:tcBorders>
              <w:top w:val="single" w:sz="4" w:space="0" w:color="auto"/>
              <w:bottom w:val="single" w:sz="4" w:space="0" w:color="auto"/>
            </w:tcBorders>
            <w:shd w:val="clear" w:color="auto" w:fill="auto"/>
            <w:noWrap/>
            <w:vAlign w:val="bottom"/>
          </w:tcPr>
          <w:p w14:paraId="7F23C455"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c>
          <w:tcPr>
            <w:tcW w:w="1133" w:type="dxa"/>
            <w:tcBorders>
              <w:top w:val="single" w:sz="4" w:space="0" w:color="auto"/>
              <w:bottom w:val="single" w:sz="4" w:space="0" w:color="auto"/>
            </w:tcBorders>
            <w:shd w:val="clear" w:color="auto" w:fill="auto"/>
            <w:noWrap/>
            <w:vAlign w:val="bottom"/>
          </w:tcPr>
          <w:p w14:paraId="1A2FF0B6" w14:textId="77777777" w:rsidR="00D94DA7" w:rsidRPr="00D94DA7" w:rsidRDefault="00D94DA7" w:rsidP="00E06A0A">
            <w:pPr>
              <w:spacing w:before="20" w:after="40" w:line="360" w:lineRule="exact"/>
              <w:jc w:val="both"/>
              <w:rPr>
                <w:rFonts w:ascii="Traditional Arabic" w:hAnsi="Traditional Arabic" w:cs="Traditional Arabic"/>
                <w:color w:val="000000"/>
                <w:sz w:val="24"/>
                <w:szCs w:val="24"/>
                <w:lang w:val="en-GB" w:eastAsia="en-GB"/>
              </w:rPr>
            </w:pPr>
          </w:p>
        </w:tc>
      </w:tr>
      <w:tr w:rsidR="00D94DA7" w:rsidRPr="00D94DA7" w14:paraId="41F6D23A" w14:textId="77777777" w:rsidTr="00673702">
        <w:trPr>
          <w:trHeight w:val="231"/>
          <w:jc w:val="right"/>
        </w:trPr>
        <w:tc>
          <w:tcPr>
            <w:tcW w:w="4816" w:type="dxa"/>
            <w:tcBorders>
              <w:top w:val="single" w:sz="4" w:space="0" w:color="auto"/>
            </w:tcBorders>
            <w:shd w:val="clear" w:color="auto" w:fill="auto"/>
            <w:noWrap/>
            <w:vAlign w:val="bottom"/>
            <w:hideMark/>
          </w:tcPr>
          <w:p w14:paraId="6AC605A6" w14:textId="4C7C85E5"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440" w:name="bookmark_717"/>
            <w:r w:rsidRPr="00D94DA7">
              <w:rPr>
                <w:rFonts w:ascii="Traditional Arabic" w:hAnsi="Traditional Arabic" w:cs="Traditional Arabic"/>
                <w:sz w:val="24"/>
                <w:szCs w:val="24"/>
                <w:rtl/>
                <w:lang w:val="en-GB" w:eastAsia="zh-TW"/>
              </w:rPr>
              <w:t>٣-١ موظفو الأمانة</w:t>
            </w:r>
            <w:bookmarkEnd w:id="440"/>
          </w:p>
        </w:tc>
        <w:tc>
          <w:tcPr>
            <w:tcW w:w="1418" w:type="dxa"/>
            <w:tcBorders>
              <w:top w:val="single" w:sz="4" w:space="0" w:color="auto"/>
            </w:tcBorders>
            <w:shd w:val="clear" w:color="auto" w:fill="auto"/>
            <w:noWrap/>
            <w:vAlign w:val="bottom"/>
            <w:hideMark/>
          </w:tcPr>
          <w:p w14:paraId="49D39BC7" w14:textId="7C0F052C"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41" w:name="bookmark_718"/>
            <w:r w:rsidRPr="00D94DA7">
              <w:rPr>
                <w:rFonts w:ascii="Traditional Arabic" w:hAnsi="Traditional Arabic" w:cs="Traditional Arabic"/>
                <w:sz w:val="24"/>
                <w:szCs w:val="24"/>
                <w:rtl/>
                <w:lang w:val="en-GB" w:eastAsia="zh-TW"/>
              </w:rPr>
              <w:t xml:space="preserve">٣٠٠ ٨١٢ ١ </w:t>
            </w:r>
            <w:bookmarkEnd w:id="441"/>
          </w:p>
        </w:tc>
        <w:tc>
          <w:tcPr>
            <w:tcW w:w="1417" w:type="dxa"/>
            <w:tcBorders>
              <w:top w:val="single" w:sz="4" w:space="0" w:color="auto"/>
            </w:tcBorders>
            <w:shd w:val="clear" w:color="auto" w:fill="auto"/>
            <w:noWrap/>
            <w:vAlign w:val="bottom"/>
            <w:hideMark/>
          </w:tcPr>
          <w:p w14:paraId="560BFF7A"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42" w:name="bookmark_719"/>
            <w:r w:rsidRPr="00D94DA7">
              <w:rPr>
                <w:rFonts w:ascii="Traditional Arabic" w:hAnsi="Traditional Arabic" w:cs="Traditional Arabic"/>
                <w:sz w:val="24"/>
                <w:szCs w:val="24"/>
                <w:rtl/>
                <w:lang w:val="en-GB" w:eastAsia="zh-TW"/>
              </w:rPr>
              <w:t xml:space="preserve">٥١٩ ٢٠٧ ١ </w:t>
            </w:r>
            <w:bookmarkEnd w:id="442"/>
          </w:p>
        </w:tc>
        <w:tc>
          <w:tcPr>
            <w:tcW w:w="1133" w:type="dxa"/>
            <w:tcBorders>
              <w:top w:val="single" w:sz="4" w:space="0" w:color="auto"/>
            </w:tcBorders>
            <w:shd w:val="clear" w:color="auto" w:fill="auto"/>
            <w:noWrap/>
            <w:vAlign w:val="bottom"/>
            <w:hideMark/>
          </w:tcPr>
          <w:p w14:paraId="2554D186"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43" w:name="bookmark_720"/>
            <w:r w:rsidRPr="00D94DA7">
              <w:rPr>
                <w:rFonts w:ascii="Traditional Arabic" w:hAnsi="Traditional Arabic" w:cs="Traditional Arabic"/>
                <w:sz w:val="24"/>
                <w:szCs w:val="24"/>
                <w:rtl/>
                <w:lang w:val="en-GB" w:eastAsia="zh-TW"/>
              </w:rPr>
              <w:t xml:space="preserve">٧٨١ ٦٠٤ </w:t>
            </w:r>
            <w:bookmarkEnd w:id="443"/>
          </w:p>
        </w:tc>
      </w:tr>
      <w:tr w:rsidR="00D94DA7" w:rsidRPr="00D94DA7" w14:paraId="1FF872BD" w14:textId="77777777" w:rsidTr="00673702">
        <w:trPr>
          <w:trHeight w:val="231"/>
          <w:jc w:val="right"/>
        </w:trPr>
        <w:tc>
          <w:tcPr>
            <w:tcW w:w="4816" w:type="dxa"/>
            <w:tcBorders>
              <w:bottom w:val="single" w:sz="4" w:space="0" w:color="auto"/>
            </w:tcBorders>
            <w:shd w:val="clear" w:color="auto" w:fill="auto"/>
            <w:noWrap/>
            <w:vAlign w:val="bottom"/>
            <w:hideMark/>
          </w:tcPr>
          <w:p w14:paraId="34EBDF07" w14:textId="3E92A888"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444" w:name="bookmark_721"/>
            <w:r w:rsidRPr="00D94DA7">
              <w:rPr>
                <w:rFonts w:ascii="Traditional Arabic" w:hAnsi="Traditional Arabic" w:cs="Traditional Arabic"/>
                <w:sz w:val="24"/>
                <w:szCs w:val="24"/>
                <w:rtl/>
                <w:lang w:val="en-GB" w:eastAsia="zh-TW"/>
              </w:rPr>
              <w:t>٣-٢ تكاليف التشغيل (غير المتعلقة بالموظفين)</w:t>
            </w:r>
            <w:bookmarkEnd w:id="444"/>
          </w:p>
        </w:tc>
        <w:tc>
          <w:tcPr>
            <w:tcW w:w="1418" w:type="dxa"/>
            <w:tcBorders>
              <w:bottom w:val="single" w:sz="4" w:space="0" w:color="auto"/>
            </w:tcBorders>
            <w:shd w:val="clear" w:color="auto" w:fill="auto"/>
            <w:noWrap/>
            <w:vAlign w:val="bottom"/>
            <w:hideMark/>
          </w:tcPr>
          <w:p w14:paraId="57D7CEDB"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45" w:name="bookmark_722"/>
            <w:r w:rsidRPr="00D94DA7">
              <w:rPr>
                <w:rFonts w:ascii="Traditional Arabic" w:hAnsi="Traditional Arabic" w:cs="Traditional Arabic"/>
                <w:sz w:val="24"/>
                <w:szCs w:val="24"/>
                <w:rtl/>
                <w:lang w:val="en-GB" w:eastAsia="zh-TW"/>
              </w:rPr>
              <w:t xml:space="preserve">٥٠٠ ٢٦٢ </w:t>
            </w:r>
            <w:bookmarkEnd w:id="445"/>
          </w:p>
        </w:tc>
        <w:tc>
          <w:tcPr>
            <w:tcW w:w="1417" w:type="dxa"/>
            <w:tcBorders>
              <w:bottom w:val="single" w:sz="4" w:space="0" w:color="auto"/>
            </w:tcBorders>
            <w:shd w:val="clear" w:color="auto" w:fill="auto"/>
            <w:noWrap/>
            <w:vAlign w:val="bottom"/>
            <w:hideMark/>
          </w:tcPr>
          <w:p w14:paraId="0D27940F"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46" w:name="bookmark_723"/>
            <w:r w:rsidRPr="00D94DA7">
              <w:rPr>
                <w:rFonts w:ascii="Traditional Arabic" w:hAnsi="Traditional Arabic" w:cs="Traditional Arabic"/>
                <w:sz w:val="24"/>
                <w:szCs w:val="24"/>
                <w:rtl/>
                <w:lang w:val="en-GB" w:eastAsia="zh-TW"/>
              </w:rPr>
              <w:t xml:space="preserve">١٨٣ ١٩٢ </w:t>
            </w:r>
            <w:bookmarkEnd w:id="446"/>
          </w:p>
        </w:tc>
        <w:tc>
          <w:tcPr>
            <w:tcW w:w="1133" w:type="dxa"/>
            <w:tcBorders>
              <w:bottom w:val="single" w:sz="4" w:space="0" w:color="auto"/>
            </w:tcBorders>
            <w:shd w:val="clear" w:color="auto" w:fill="auto"/>
            <w:noWrap/>
            <w:vAlign w:val="bottom"/>
            <w:hideMark/>
          </w:tcPr>
          <w:p w14:paraId="4267B786"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47" w:name="bookmark_724"/>
            <w:r w:rsidRPr="00D94DA7">
              <w:rPr>
                <w:rFonts w:ascii="Traditional Arabic" w:hAnsi="Traditional Arabic" w:cs="Traditional Arabic"/>
                <w:sz w:val="24"/>
                <w:szCs w:val="24"/>
                <w:rtl/>
                <w:lang w:val="en-GB" w:eastAsia="zh-TW"/>
              </w:rPr>
              <w:t xml:space="preserve">٣١٧ ٧٠ </w:t>
            </w:r>
            <w:bookmarkEnd w:id="447"/>
          </w:p>
        </w:tc>
      </w:tr>
      <w:tr w:rsidR="00D94DA7" w:rsidRPr="00D94DA7" w14:paraId="2A5B76A1" w14:textId="77777777" w:rsidTr="00673702">
        <w:trPr>
          <w:trHeight w:val="244"/>
          <w:jc w:val="right"/>
        </w:trPr>
        <w:tc>
          <w:tcPr>
            <w:tcW w:w="4816" w:type="dxa"/>
            <w:tcBorders>
              <w:top w:val="single" w:sz="4" w:space="0" w:color="auto"/>
              <w:bottom w:val="single" w:sz="4" w:space="0" w:color="auto"/>
            </w:tcBorders>
            <w:shd w:val="clear" w:color="auto" w:fill="auto"/>
            <w:noWrap/>
            <w:vAlign w:val="bottom"/>
            <w:hideMark/>
          </w:tcPr>
          <w:p w14:paraId="19567515" w14:textId="2F2FCBE8"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448" w:name="bookmark_725"/>
            <w:r w:rsidRPr="00D94DA7">
              <w:rPr>
                <w:rFonts w:ascii="Traditional Arabic" w:hAnsi="Traditional Arabic" w:cs="Traditional Arabic"/>
                <w:b/>
                <w:bCs/>
                <w:sz w:val="24"/>
                <w:szCs w:val="24"/>
                <w:rtl/>
                <w:lang w:val="en-GB" w:eastAsia="zh-TW"/>
              </w:rPr>
              <w:t>المجموع الفرعي 3، الأمانة (الموظفون + تكاليف التشغيل)</w:t>
            </w:r>
            <w:bookmarkEnd w:id="448"/>
          </w:p>
        </w:tc>
        <w:tc>
          <w:tcPr>
            <w:tcW w:w="1418" w:type="dxa"/>
            <w:tcBorders>
              <w:top w:val="single" w:sz="4" w:space="0" w:color="auto"/>
              <w:bottom w:val="single" w:sz="4" w:space="0" w:color="auto"/>
            </w:tcBorders>
            <w:shd w:val="clear" w:color="auto" w:fill="auto"/>
            <w:noWrap/>
            <w:vAlign w:val="bottom"/>
            <w:hideMark/>
          </w:tcPr>
          <w:p w14:paraId="24D677DA"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449" w:name="bookmark_726"/>
            <w:r w:rsidRPr="00D94DA7">
              <w:rPr>
                <w:rFonts w:ascii="Traditional Arabic" w:hAnsi="Traditional Arabic" w:cs="Traditional Arabic"/>
                <w:b/>
                <w:bCs/>
                <w:w w:val="90"/>
                <w:sz w:val="24"/>
                <w:szCs w:val="24"/>
                <w:rtl/>
                <w:lang w:val="en-GB" w:eastAsia="zh-TW"/>
              </w:rPr>
              <w:t xml:space="preserve">٨٠٠ ٠٧٤ ٢ </w:t>
            </w:r>
            <w:bookmarkEnd w:id="449"/>
          </w:p>
        </w:tc>
        <w:tc>
          <w:tcPr>
            <w:tcW w:w="1417" w:type="dxa"/>
            <w:tcBorders>
              <w:top w:val="single" w:sz="4" w:space="0" w:color="auto"/>
              <w:bottom w:val="single" w:sz="4" w:space="0" w:color="auto"/>
            </w:tcBorders>
            <w:shd w:val="clear" w:color="auto" w:fill="auto"/>
            <w:noWrap/>
            <w:vAlign w:val="bottom"/>
            <w:hideMark/>
          </w:tcPr>
          <w:p w14:paraId="52C0BC23"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450" w:name="bookmark_727"/>
            <w:r w:rsidRPr="00D94DA7">
              <w:rPr>
                <w:rFonts w:ascii="Traditional Arabic" w:hAnsi="Traditional Arabic" w:cs="Traditional Arabic"/>
                <w:b/>
                <w:bCs/>
                <w:sz w:val="24"/>
                <w:szCs w:val="24"/>
                <w:rtl/>
                <w:lang w:val="en-GB" w:eastAsia="zh-TW"/>
              </w:rPr>
              <w:t xml:space="preserve">٧٠٣ ٣٩٩ ١ </w:t>
            </w:r>
            <w:bookmarkEnd w:id="450"/>
          </w:p>
        </w:tc>
        <w:tc>
          <w:tcPr>
            <w:tcW w:w="1133" w:type="dxa"/>
            <w:tcBorders>
              <w:top w:val="single" w:sz="4" w:space="0" w:color="auto"/>
              <w:bottom w:val="single" w:sz="4" w:space="0" w:color="auto"/>
            </w:tcBorders>
            <w:shd w:val="clear" w:color="auto" w:fill="auto"/>
            <w:noWrap/>
            <w:vAlign w:val="bottom"/>
            <w:hideMark/>
          </w:tcPr>
          <w:p w14:paraId="46FE71AB"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451" w:name="bookmark_728"/>
            <w:r w:rsidRPr="00D94DA7">
              <w:rPr>
                <w:rFonts w:ascii="Traditional Arabic" w:hAnsi="Traditional Arabic" w:cs="Traditional Arabic"/>
                <w:b/>
                <w:bCs/>
                <w:sz w:val="24"/>
                <w:szCs w:val="24"/>
                <w:rtl/>
                <w:lang w:val="en-GB" w:eastAsia="zh-TW"/>
              </w:rPr>
              <w:t xml:space="preserve">٠٩٧ ٦٧٥ </w:t>
            </w:r>
            <w:bookmarkEnd w:id="451"/>
          </w:p>
        </w:tc>
      </w:tr>
      <w:tr w:rsidR="00D94DA7" w:rsidRPr="00D94DA7" w14:paraId="55539524" w14:textId="77777777" w:rsidTr="00673702">
        <w:trPr>
          <w:trHeight w:val="231"/>
          <w:jc w:val="right"/>
        </w:trPr>
        <w:tc>
          <w:tcPr>
            <w:tcW w:w="4816" w:type="dxa"/>
            <w:tcBorders>
              <w:top w:val="single" w:sz="4" w:space="0" w:color="auto"/>
            </w:tcBorders>
            <w:shd w:val="clear" w:color="auto" w:fill="auto"/>
            <w:noWrap/>
            <w:vAlign w:val="bottom"/>
            <w:hideMark/>
          </w:tcPr>
          <w:p w14:paraId="11E2B93C" w14:textId="72346DA5"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452" w:name="bookmark_729"/>
            <w:r w:rsidRPr="00D94DA7">
              <w:rPr>
                <w:rFonts w:ascii="Traditional Arabic" w:hAnsi="Traditional Arabic" w:cs="Traditional Arabic"/>
                <w:sz w:val="24"/>
                <w:szCs w:val="24"/>
                <w:rtl/>
                <w:lang w:val="en-GB" w:eastAsia="zh-TW"/>
              </w:rPr>
              <w:t>المجموع الفرعي، 1+2+3</w:t>
            </w:r>
            <w:bookmarkEnd w:id="452"/>
          </w:p>
        </w:tc>
        <w:tc>
          <w:tcPr>
            <w:tcW w:w="1418" w:type="dxa"/>
            <w:tcBorders>
              <w:top w:val="single" w:sz="4" w:space="0" w:color="auto"/>
            </w:tcBorders>
            <w:shd w:val="clear" w:color="auto" w:fill="auto"/>
            <w:noWrap/>
            <w:vAlign w:val="bottom"/>
            <w:hideMark/>
          </w:tcPr>
          <w:p w14:paraId="41E8F5DC" w14:textId="2310153E"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53" w:name="bookmark_730"/>
            <w:r w:rsidRPr="00D94DA7">
              <w:rPr>
                <w:rFonts w:ascii="Traditional Arabic" w:hAnsi="Traditional Arabic" w:cs="Traditional Arabic"/>
                <w:sz w:val="24"/>
                <w:szCs w:val="24"/>
                <w:rtl/>
                <w:lang w:val="en-GB" w:eastAsia="zh-TW"/>
              </w:rPr>
              <w:t xml:space="preserve">٤٥٠ ٦٨٣ ٧ </w:t>
            </w:r>
            <w:bookmarkEnd w:id="453"/>
          </w:p>
        </w:tc>
        <w:tc>
          <w:tcPr>
            <w:tcW w:w="1417" w:type="dxa"/>
            <w:tcBorders>
              <w:top w:val="single" w:sz="4" w:space="0" w:color="auto"/>
            </w:tcBorders>
            <w:shd w:val="clear" w:color="auto" w:fill="auto"/>
            <w:noWrap/>
            <w:vAlign w:val="bottom"/>
            <w:hideMark/>
          </w:tcPr>
          <w:p w14:paraId="212CC234"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54" w:name="bookmark_731"/>
            <w:r w:rsidRPr="00D94DA7">
              <w:rPr>
                <w:rFonts w:ascii="Traditional Arabic" w:hAnsi="Traditional Arabic" w:cs="Traditional Arabic"/>
                <w:sz w:val="24"/>
                <w:szCs w:val="24"/>
                <w:rtl/>
                <w:lang w:val="en-GB" w:eastAsia="zh-TW"/>
              </w:rPr>
              <w:t xml:space="preserve">٣٨٩ ٣١٩ ٥ </w:t>
            </w:r>
            <w:bookmarkEnd w:id="454"/>
          </w:p>
        </w:tc>
        <w:tc>
          <w:tcPr>
            <w:tcW w:w="1133" w:type="dxa"/>
            <w:tcBorders>
              <w:top w:val="single" w:sz="4" w:space="0" w:color="auto"/>
            </w:tcBorders>
            <w:shd w:val="clear" w:color="auto" w:fill="auto"/>
            <w:noWrap/>
            <w:vAlign w:val="bottom"/>
            <w:hideMark/>
          </w:tcPr>
          <w:p w14:paraId="4D231118"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w w:val="90"/>
                <w:sz w:val="24"/>
                <w:szCs w:val="24"/>
                <w:rtl/>
                <w:lang w:val="en-GB" w:eastAsia="zh-TW"/>
              </w:rPr>
            </w:pPr>
            <w:bookmarkStart w:id="455" w:name="bookmark_732"/>
            <w:r w:rsidRPr="00D94DA7">
              <w:rPr>
                <w:rFonts w:ascii="Traditional Arabic" w:hAnsi="Traditional Arabic" w:cs="Traditional Arabic"/>
                <w:w w:val="90"/>
                <w:sz w:val="24"/>
                <w:szCs w:val="24"/>
                <w:rtl/>
                <w:lang w:val="en-GB" w:eastAsia="zh-TW"/>
              </w:rPr>
              <w:t xml:space="preserve">٠٦١ ٣٦٤ ٢ </w:t>
            </w:r>
            <w:bookmarkEnd w:id="455"/>
          </w:p>
        </w:tc>
      </w:tr>
      <w:tr w:rsidR="00D94DA7" w:rsidRPr="00D94DA7" w14:paraId="3B1178AF" w14:textId="77777777" w:rsidTr="00673702">
        <w:trPr>
          <w:trHeight w:val="231"/>
          <w:jc w:val="right"/>
        </w:trPr>
        <w:tc>
          <w:tcPr>
            <w:tcW w:w="4816" w:type="dxa"/>
            <w:tcBorders>
              <w:bottom w:val="single" w:sz="4" w:space="0" w:color="auto"/>
            </w:tcBorders>
            <w:shd w:val="clear" w:color="auto" w:fill="auto"/>
            <w:noWrap/>
            <w:vAlign w:val="bottom"/>
            <w:hideMark/>
          </w:tcPr>
          <w:p w14:paraId="028D749A" w14:textId="7E925750"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456" w:name="bookmark_733"/>
            <w:r w:rsidRPr="00D94DA7">
              <w:rPr>
                <w:rFonts w:ascii="Traditional Arabic" w:hAnsi="Traditional Arabic" w:cs="Traditional Arabic"/>
                <w:sz w:val="24"/>
                <w:szCs w:val="24"/>
                <w:rtl/>
                <w:lang w:val="en-GB" w:eastAsia="zh-TW"/>
              </w:rPr>
              <w:t>تكاليف دعم البرامج (8 في المائة)</w:t>
            </w:r>
            <w:bookmarkEnd w:id="456"/>
          </w:p>
        </w:tc>
        <w:tc>
          <w:tcPr>
            <w:tcW w:w="1418" w:type="dxa"/>
            <w:tcBorders>
              <w:bottom w:val="single" w:sz="4" w:space="0" w:color="auto"/>
            </w:tcBorders>
            <w:shd w:val="clear" w:color="auto" w:fill="auto"/>
            <w:noWrap/>
            <w:vAlign w:val="bottom"/>
            <w:hideMark/>
          </w:tcPr>
          <w:p w14:paraId="07BEE85A"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57" w:name="bookmark_734"/>
            <w:r w:rsidRPr="00D94DA7">
              <w:rPr>
                <w:rFonts w:ascii="Traditional Arabic" w:hAnsi="Traditional Arabic" w:cs="Traditional Arabic"/>
                <w:sz w:val="24"/>
                <w:szCs w:val="24"/>
                <w:rtl/>
                <w:lang w:val="en-GB" w:eastAsia="zh-TW"/>
              </w:rPr>
              <w:t xml:space="preserve">٦٧٦ ٦١٤ </w:t>
            </w:r>
            <w:bookmarkEnd w:id="457"/>
          </w:p>
        </w:tc>
        <w:tc>
          <w:tcPr>
            <w:tcW w:w="1417" w:type="dxa"/>
            <w:tcBorders>
              <w:bottom w:val="single" w:sz="4" w:space="0" w:color="auto"/>
            </w:tcBorders>
            <w:shd w:val="clear" w:color="auto" w:fill="auto"/>
            <w:noWrap/>
            <w:vAlign w:val="bottom"/>
            <w:hideMark/>
          </w:tcPr>
          <w:p w14:paraId="41E48536"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58" w:name="bookmark_735"/>
            <w:r w:rsidRPr="00D94DA7">
              <w:rPr>
                <w:rFonts w:ascii="Traditional Arabic" w:hAnsi="Traditional Arabic" w:cs="Traditional Arabic"/>
                <w:sz w:val="24"/>
                <w:szCs w:val="24"/>
                <w:rtl/>
                <w:lang w:val="en-GB" w:eastAsia="zh-TW"/>
              </w:rPr>
              <w:t xml:space="preserve">٥٥١ ٤٢٥ </w:t>
            </w:r>
            <w:bookmarkEnd w:id="458"/>
          </w:p>
        </w:tc>
        <w:tc>
          <w:tcPr>
            <w:tcW w:w="1133" w:type="dxa"/>
            <w:tcBorders>
              <w:bottom w:val="single" w:sz="4" w:space="0" w:color="auto"/>
            </w:tcBorders>
            <w:shd w:val="clear" w:color="auto" w:fill="auto"/>
            <w:noWrap/>
            <w:vAlign w:val="bottom"/>
            <w:hideMark/>
          </w:tcPr>
          <w:p w14:paraId="76D74225"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59" w:name="bookmark_736"/>
            <w:r w:rsidRPr="00D94DA7">
              <w:rPr>
                <w:rFonts w:ascii="Traditional Arabic" w:hAnsi="Traditional Arabic" w:cs="Traditional Arabic"/>
                <w:sz w:val="24"/>
                <w:szCs w:val="24"/>
                <w:rtl/>
                <w:lang w:val="en-GB" w:eastAsia="zh-TW"/>
              </w:rPr>
              <w:t xml:space="preserve">١٢٥ ١٨٩ </w:t>
            </w:r>
            <w:bookmarkEnd w:id="459"/>
          </w:p>
        </w:tc>
      </w:tr>
      <w:tr w:rsidR="00D94DA7" w:rsidRPr="00D94DA7" w14:paraId="460652AF" w14:textId="77777777" w:rsidTr="00673702">
        <w:trPr>
          <w:trHeight w:val="244"/>
          <w:jc w:val="right"/>
        </w:trPr>
        <w:tc>
          <w:tcPr>
            <w:tcW w:w="4816" w:type="dxa"/>
            <w:tcBorders>
              <w:top w:val="single" w:sz="4" w:space="0" w:color="auto"/>
              <w:bottom w:val="single" w:sz="4" w:space="0" w:color="auto"/>
            </w:tcBorders>
            <w:shd w:val="clear" w:color="auto" w:fill="auto"/>
            <w:noWrap/>
            <w:vAlign w:val="bottom"/>
            <w:hideMark/>
          </w:tcPr>
          <w:p w14:paraId="284F9323" w14:textId="7C62370C" w:rsidR="00D94DA7" w:rsidRPr="00D94DA7" w:rsidRDefault="00D94DA7" w:rsidP="00E06A0A">
            <w:pPr>
              <w:spacing w:before="20" w:after="40" w:line="360" w:lineRule="exact"/>
              <w:jc w:val="both"/>
              <w:textDirection w:val="tbRlV"/>
              <w:rPr>
                <w:rFonts w:ascii="Traditional Arabic" w:hAnsi="Traditional Arabic" w:cs="Traditional Arabic"/>
                <w:b/>
                <w:bCs/>
                <w:color w:val="000000"/>
                <w:sz w:val="24"/>
                <w:szCs w:val="24"/>
                <w:rtl/>
                <w:lang w:val="en-GB" w:eastAsia="zh-TW"/>
              </w:rPr>
            </w:pPr>
            <w:bookmarkStart w:id="460" w:name="bookmark_737"/>
            <w:r w:rsidRPr="00D94DA7">
              <w:rPr>
                <w:rFonts w:ascii="Traditional Arabic" w:hAnsi="Traditional Arabic" w:cs="Traditional Arabic"/>
                <w:b/>
                <w:bCs/>
                <w:sz w:val="24"/>
                <w:szCs w:val="24"/>
                <w:rtl/>
                <w:lang w:val="en-GB" w:eastAsia="zh-TW"/>
              </w:rPr>
              <w:t>مجموع التكاليف للصندوق الاستئماني</w:t>
            </w:r>
            <w:bookmarkEnd w:id="460"/>
          </w:p>
        </w:tc>
        <w:tc>
          <w:tcPr>
            <w:tcW w:w="1418" w:type="dxa"/>
            <w:tcBorders>
              <w:top w:val="single" w:sz="4" w:space="0" w:color="auto"/>
              <w:bottom w:val="single" w:sz="4" w:space="0" w:color="auto"/>
            </w:tcBorders>
            <w:shd w:val="clear" w:color="auto" w:fill="auto"/>
            <w:noWrap/>
            <w:vAlign w:val="bottom"/>
            <w:hideMark/>
          </w:tcPr>
          <w:p w14:paraId="0FCC7D16"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461" w:name="bookmark_738"/>
            <w:r w:rsidRPr="00D94DA7">
              <w:rPr>
                <w:rFonts w:ascii="Traditional Arabic" w:hAnsi="Traditional Arabic" w:cs="Traditional Arabic"/>
                <w:b/>
                <w:bCs/>
                <w:w w:val="90"/>
                <w:sz w:val="24"/>
                <w:szCs w:val="24"/>
                <w:rtl/>
                <w:lang w:val="en-GB" w:eastAsia="zh-TW"/>
              </w:rPr>
              <w:t xml:space="preserve">١٢٦ ٢٩٨ ٨ </w:t>
            </w:r>
            <w:bookmarkEnd w:id="461"/>
          </w:p>
        </w:tc>
        <w:tc>
          <w:tcPr>
            <w:tcW w:w="1417" w:type="dxa"/>
            <w:tcBorders>
              <w:top w:val="single" w:sz="4" w:space="0" w:color="auto"/>
              <w:bottom w:val="single" w:sz="4" w:space="0" w:color="auto"/>
            </w:tcBorders>
            <w:shd w:val="clear" w:color="auto" w:fill="auto"/>
            <w:noWrap/>
            <w:vAlign w:val="bottom"/>
            <w:hideMark/>
          </w:tcPr>
          <w:p w14:paraId="32E76087"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462" w:name="bookmark_739"/>
            <w:r w:rsidRPr="00D94DA7">
              <w:rPr>
                <w:rFonts w:ascii="Traditional Arabic" w:hAnsi="Traditional Arabic" w:cs="Traditional Arabic"/>
                <w:b/>
                <w:bCs/>
                <w:w w:val="90"/>
                <w:sz w:val="24"/>
                <w:szCs w:val="24"/>
                <w:rtl/>
                <w:lang w:val="en-GB" w:eastAsia="zh-TW"/>
              </w:rPr>
              <w:t xml:space="preserve">٩٤١ ٧٤٤ ٥ </w:t>
            </w:r>
            <w:bookmarkEnd w:id="462"/>
          </w:p>
        </w:tc>
        <w:tc>
          <w:tcPr>
            <w:tcW w:w="1133" w:type="dxa"/>
            <w:tcBorders>
              <w:top w:val="single" w:sz="4" w:space="0" w:color="auto"/>
              <w:bottom w:val="single" w:sz="4" w:space="0" w:color="auto"/>
            </w:tcBorders>
            <w:shd w:val="clear" w:color="auto" w:fill="auto"/>
            <w:noWrap/>
            <w:vAlign w:val="bottom"/>
            <w:hideMark/>
          </w:tcPr>
          <w:p w14:paraId="716EE2F9"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85"/>
                <w:sz w:val="24"/>
                <w:szCs w:val="24"/>
                <w:rtl/>
                <w:lang w:val="en-GB" w:eastAsia="zh-TW"/>
              </w:rPr>
            </w:pPr>
            <w:bookmarkStart w:id="463" w:name="bookmark_740"/>
            <w:r w:rsidRPr="00D94DA7">
              <w:rPr>
                <w:rFonts w:ascii="Traditional Arabic" w:hAnsi="Traditional Arabic" w:cs="Traditional Arabic"/>
                <w:b/>
                <w:bCs/>
                <w:w w:val="85"/>
                <w:sz w:val="24"/>
                <w:szCs w:val="24"/>
                <w:rtl/>
                <w:lang w:val="en-GB" w:eastAsia="zh-TW"/>
              </w:rPr>
              <w:t xml:space="preserve">١٨٥ ٥٥٣ ٢ </w:t>
            </w:r>
            <w:bookmarkEnd w:id="463"/>
          </w:p>
        </w:tc>
      </w:tr>
      <w:tr w:rsidR="00D94DA7" w:rsidRPr="00D94DA7" w14:paraId="32D8D88D" w14:textId="77777777" w:rsidTr="00673702">
        <w:trPr>
          <w:trHeight w:val="231"/>
          <w:jc w:val="right"/>
        </w:trPr>
        <w:tc>
          <w:tcPr>
            <w:tcW w:w="4816" w:type="dxa"/>
            <w:tcBorders>
              <w:top w:val="single" w:sz="4" w:space="0" w:color="auto"/>
              <w:bottom w:val="single" w:sz="4" w:space="0" w:color="auto"/>
            </w:tcBorders>
            <w:shd w:val="clear" w:color="auto" w:fill="auto"/>
            <w:noWrap/>
            <w:vAlign w:val="bottom"/>
            <w:hideMark/>
          </w:tcPr>
          <w:p w14:paraId="7B9ED086" w14:textId="7C7DD3F5" w:rsidR="00D94DA7" w:rsidRPr="00D94DA7" w:rsidRDefault="00D94DA7" w:rsidP="00673702">
            <w:pPr>
              <w:spacing w:before="20" w:after="40" w:line="360" w:lineRule="exact"/>
              <w:ind w:left="309"/>
              <w:jc w:val="both"/>
              <w:textDirection w:val="tbRlV"/>
              <w:rPr>
                <w:rFonts w:ascii="Traditional Arabic" w:hAnsi="Traditional Arabic" w:cs="Traditional Arabic"/>
                <w:color w:val="000000"/>
                <w:sz w:val="24"/>
                <w:szCs w:val="24"/>
                <w:rtl/>
                <w:lang w:val="en-GB" w:eastAsia="zh-TW"/>
              </w:rPr>
            </w:pPr>
            <w:bookmarkStart w:id="464" w:name="bookmark_741"/>
            <w:r w:rsidRPr="00D94DA7">
              <w:rPr>
                <w:rFonts w:ascii="Traditional Arabic" w:hAnsi="Traditional Arabic" w:cs="Traditional Arabic"/>
                <w:sz w:val="24"/>
                <w:szCs w:val="24"/>
                <w:rtl/>
                <w:lang w:val="en-GB" w:eastAsia="zh-TW"/>
              </w:rPr>
              <w:t xml:space="preserve">المساهمة في احتياطي رأس المال العامل </w:t>
            </w:r>
            <w:bookmarkEnd w:id="464"/>
          </w:p>
        </w:tc>
        <w:tc>
          <w:tcPr>
            <w:tcW w:w="1418" w:type="dxa"/>
            <w:tcBorders>
              <w:top w:val="single" w:sz="4" w:space="0" w:color="auto"/>
              <w:bottom w:val="single" w:sz="4" w:space="0" w:color="auto"/>
            </w:tcBorders>
            <w:shd w:val="clear" w:color="auto" w:fill="auto"/>
            <w:noWrap/>
            <w:vAlign w:val="bottom"/>
            <w:hideMark/>
          </w:tcPr>
          <w:p w14:paraId="16B2936D"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65" w:name="bookmark_742"/>
            <w:r w:rsidRPr="00D94DA7">
              <w:rPr>
                <w:rFonts w:ascii="Traditional Arabic" w:hAnsi="Traditional Arabic" w:cs="Traditional Arabic"/>
                <w:sz w:val="24"/>
                <w:szCs w:val="24"/>
                <w:rtl/>
                <w:lang w:val="en-GB" w:eastAsia="zh-TW"/>
              </w:rPr>
              <w:t xml:space="preserve">٨٧٣ ١٢٦ </w:t>
            </w:r>
            <w:bookmarkEnd w:id="465"/>
          </w:p>
        </w:tc>
        <w:tc>
          <w:tcPr>
            <w:tcW w:w="1417" w:type="dxa"/>
            <w:tcBorders>
              <w:top w:val="single" w:sz="4" w:space="0" w:color="auto"/>
              <w:bottom w:val="single" w:sz="4" w:space="0" w:color="auto"/>
            </w:tcBorders>
            <w:shd w:val="clear" w:color="auto" w:fill="auto"/>
            <w:noWrap/>
            <w:vAlign w:val="bottom"/>
            <w:hideMark/>
          </w:tcPr>
          <w:p w14:paraId="5BCE820E"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bookmarkStart w:id="466" w:name="bookmark_743"/>
            <w:r w:rsidRPr="00D94DA7">
              <w:rPr>
                <w:rFonts w:ascii="Traditional Arabic" w:hAnsi="Traditional Arabic" w:cs="Traditional Arabic"/>
                <w:sz w:val="24"/>
                <w:szCs w:val="24"/>
                <w:rtl/>
                <w:lang w:val="en-GB" w:eastAsia="zh-TW"/>
              </w:rPr>
              <w:t xml:space="preserve">٨٧٣ ١٢٦ </w:t>
            </w:r>
            <w:bookmarkEnd w:id="466"/>
          </w:p>
        </w:tc>
        <w:tc>
          <w:tcPr>
            <w:tcW w:w="1133" w:type="dxa"/>
            <w:tcBorders>
              <w:top w:val="single" w:sz="4" w:space="0" w:color="auto"/>
              <w:bottom w:val="single" w:sz="4" w:space="0" w:color="auto"/>
            </w:tcBorders>
            <w:shd w:val="clear" w:color="auto" w:fill="auto"/>
            <w:noWrap/>
            <w:vAlign w:val="bottom"/>
            <w:hideMark/>
          </w:tcPr>
          <w:p w14:paraId="1C603B8A" w14:textId="77777777" w:rsidR="00D94DA7" w:rsidRPr="00D94DA7" w:rsidRDefault="00D94DA7" w:rsidP="00E06A0A">
            <w:pPr>
              <w:spacing w:before="20" w:after="40" w:line="360" w:lineRule="exact"/>
              <w:jc w:val="both"/>
              <w:textDirection w:val="tbRlV"/>
              <w:rPr>
                <w:rFonts w:ascii="Traditional Arabic" w:hAnsi="Traditional Arabic" w:cs="Traditional Arabic"/>
                <w:color w:val="000000"/>
                <w:sz w:val="24"/>
                <w:szCs w:val="24"/>
                <w:rtl/>
                <w:lang w:val="en-GB" w:eastAsia="zh-TW"/>
              </w:rPr>
            </w:pPr>
            <w:r w:rsidRPr="00D94DA7">
              <w:rPr>
                <w:rFonts w:ascii="Traditional Arabic" w:hAnsi="Traditional Arabic" w:cs="Traditional Arabic"/>
                <w:sz w:val="24"/>
                <w:szCs w:val="24"/>
                <w:rtl/>
                <w:lang w:val="en-GB" w:eastAsia="zh-TW"/>
              </w:rPr>
              <w:t>صفر</w:t>
            </w:r>
          </w:p>
        </w:tc>
      </w:tr>
      <w:tr w:rsidR="00D94DA7" w:rsidRPr="00D94DA7" w14:paraId="09A75983" w14:textId="77777777" w:rsidTr="00673702">
        <w:trPr>
          <w:trHeight w:val="244"/>
          <w:jc w:val="right"/>
        </w:trPr>
        <w:tc>
          <w:tcPr>
            <w:tcW w:w="4816" w:type="dxa"/>
            <w:tcBorders>
              <w:top w:val="single" w:sz="4" w:space="0" w:color="auto"/>
              <w:bottom w:val="single" w:sz="12" w:space="0" w:color="auto"/>
            </w:tcBorders>
            <w:shd w:val="clear" w:color="auto" w:fill="auto"/>
            <w:noWrap/>
            <w:vAlign w:val="bottom"/>
            <w:hideMark/>
          </w:tcPr>
          <w:p w14:paraId="43F874A3" w14:textId="3C692911"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467" w:name="bookmark_745"/>
            <w:r w:rsidRPr="00D94DA7">
              <w:rPr>
                <w:rFonts w:ascii="Traditional Arabic" w:hAnsi="Traditional Arabic" w:cs="Traditional Arabic"/>
                <w:b/>
                <w:bCs/>
                <w:w w:val="90"/>
                <w:sz w:val="24"/>
                <w:szCs w:val="24"/>
                <w:rtl/>
                <w:lang w:val="en-GB" w:eastAsia="zh-TW"/>
              </w:rPr>
              <w:t>مجموع الاحتياجات النقدية</w:t>
            </w:r>
            <w:bookmarkEnd w:id="467"/>
          </w:p>
        </w:tc>
        <w:tc>
          <w:tcPr>
            <w:tcW w:w="1418" w:type="dxa"/>
            <w:tcBorders>
              <w:top w:val="single" w:sz="4" w:space="0" w:color="auto"/>
              <w:bottom w:val="single" w:sz="12" w:space="0" w:color="auto"/>
            </w:tcBorders>
            <w:shd w:val="clear" w:color="auto" w:fill="auto"/>
            <w:noWrap/>
            <w:vAlign w:val="bottom"/>
            <w:hideMark/>
          </w:tcPr>
          <w:p w14:paraId="2D9F5BC5"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468" w:name="bookmark_746"/>
            <w:r w:rsidRPr="00D94DA7">
              <w:rPr>
                <w:rFonts w:ascii="Traditional Arabic" w:hAnsi="Traditional Arabic" w:cs="Traditional Arabic"/>
                <w:b/>
                <w:bCs/>
                <w:w w:val="90"/>
                <w:sz w:val="24"/>
                <w:szCs w:val="24"/>
                <w:rtl/>
                <w:lang w:val="en-GB" w:eastAsia="zh-TW"/>
              </w:rPr>
              <w:t xml:space="preserve">٩٩٩ ٤٢٤ ٨ </w:t>
            </w:r>
            <w:bookmarkEnd w:id="468"/>
          </w:p>
        </w:tc>
        <w:tc>
          <w:tcPr>
            <w:tcW w:w="1417" w:type="dxa"/>
            <w:tcBorders>
              <w:top w:val="single" w:sz="4" w:space="0" w:color="auto"/>
              <w:bottom w:val="single" w:sz="12" w:space="0" w:color="auto"/>
            </w:tcBorders>
            <w:shd w:val="clear" w:color="auto" w:fill="auto"/>
            <w:noWrap/>
            <w:vAlign w:val="bottom"/>
            <w:hideMark/>
          </w:tcPr>
          <w:p w14:paraId="55906424"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90"/>
                <w:sz w:val="24"/>
                <w:szCs w:val="24"/>
                <w:rtl/>
                <w:lang w:val="en-GB" w:eastAsia="zh-TW"/>
              </w:rPr>
            </w:pPr>
            <w:bookmarkStart w:id="469" w:name="bookmark_747"/>
            <w:r w:rsidRPr="00D94DA7">
              <w:rPr>
                <w:rFonts w:ascii="Traditional Arabic" w:hAnsi="Traditional Arabic" w:cs="Traditional Arabic"/>
                <w:b/>
                <w:bCs/>
                <w:w w:val="90"/>
                <w:sz w:val="24"/>
                <w:szCs w:val="24"/>
                <w:rtl/>
                <w:lang w:val="en-GB" w:eastAsia="zh-TW"/>
              </w:rPr>
              <w:t xml:space="preserve">٨١٤ ٨٧١ ٥ </w:t>
            </w:r>
            <w:bookmarkEnd w:id="469"/>
          </w:p>
        </w:tc>
        <w:tc>
          <w:tcPr>
            <w:tcW w:w="1133" w:type="dxa"/>
            <w:tcBorders>
              <w:top w:val="single" w:sz="4" w:space="0" w:color="auto"/>
              <w:bottom w:val="single" w:sz="12" w:space="0" w:color="auto"/>
            </w:tcBorders>
            <w:shd w:val="clear" w:color="auto" w:fill="auto"/>
            <w:noWrap/>
            <w:vAlign w:val="bottom"/>
            <w:hideMark/>
          </w:tcPr>
          <w:p w14:paraId="1F5E8F2C" w14:textId="77777777" w:rsidR="00D94DA7" w:rsidRPr="00D94DA7" w:rsidRDefault="00D94DA7" w:rsidP="00E06A0A">
            <w:pPr>
              <w:spacing w:before="20" w:after="40" w:line="360" w:lineRule="exact"/>
              <w:jc w:val="both"/>
              <w:textDirection w:val="tbRlV"/>
              <w:rPr>
                <w:rFonts w:ascii="Traditional Arabic" w:hAnsi="Traditional Arabic" w:cs="Traditional Arabic"/>
                <w:b/>
                <w:bCs/>
                <w:color w:val="000000"/>
                <w:w w:val="85"/>
                <w:sz w:val="24"/>
                <w:szCs w:val="24"/>
                <w:rtl/>
                <w:lang w:val="en-GB" w:eastAsia="zh-TW"/>
              </w:rPr>
            </w:pPr>
            <w:bookmarkStart w:id="470" w:name="bookmark_748"/>
            <w:r w:rsidRPr="00D94DA7">
              <w:rPr>
                <w:rFonts w:ascii="Traditional Arabic" w:hAnsi="Traditional Arabic" w:cs="Traditional Arabic"/>
                <w:b/>
                <w:bCs/>
                <w:w w:val="85"/>
                <w:sz w:val="24"/>
                <w:szCs w:val="24"/>
                <w:rtl/>
                <w:lang w:val="en-GB" w:eastAsia="zh-TW"/>
              </w:rPr>
              <w:t xml:space="preserve">١٨٥ ٥٥٣ ٢ </w:t>
            </w:r>
            <w:bookmarkEnd w:id="470"/>
          </w:p>
        </w:tc>
      </w:tr>
    </w:tbl>
    <w:p w14:paraId="7421B7D9" w14:textId="520EC813" w:rsidR="00D94DA7" w:rsidRPr="00D94DA7" w:rsidRDefault="001933D5" w:rsidP="00D94DA7">
      <w:pPr>
        <w:keepNext/>
        <w:keepLines/>
        <w:tabs>
          <w:tab w:val="left" w:pos="1842"/>
          <w:tab w:val="left" w:pos="2409"/>
          <w:tab w:val="left" w:pos="2948"/>
          <w:tab w:val="left" w:pos="3515"/>
          <w:tab w:val="left" w:pos="4082"/>
        </w:tabs>
        <w:suppressAutoHyphens/>
        <w:spacing w:after="120" w:line="400" w:lineRule="exact"/>
        <w:ind w:left="1134" w:right="284" w:hanging="709"/>
        <w:jc w:val="both"/>
        <w:textDirection w:val="tbRlV"/>
        <w:rPr>
          <w:rFonts w:eastAsia="Gulim" w:cs="Traditional Arabic"/>
          <w:bCs/>
          <w:szCs w:val="30"/>
          <w:rtl/>
          <w:lang w:val="en-GB" w:eastAsia="zh-TW"/>
        </w:rPr>
      </w:pPr>
      <w:bookmarkStart w:id="471" w:name="bookmark_754"/>
      <w:r>
        <w:rPr>
          <w:rFonts w:eastAsia="Gulim" w:cs="Traditional Arabic" w:hint="cs"/>
          <w:bCs/>
          <w:szCs w:val="30"/>
          <w:rtl/>
          <w:lang w:val="en-GB" w:eastAsia="zh-TW"/>
        </w:rPr>
        <w:lastRenderedPageBreak/>
        <w:t>ثالثاً</w:t>
      </w:r>
      <w:r w:rsidR="00D94DA7" w:rsidRPr="00D94DA7">
        <w:rPr>
          <w:rFonts w:eastAsia="Gulim" w:cs="Traditional Arabic"/>
          <w:bCs/>
          <w:szCs w:val="30"/>
          <w:rtl/>
          <w:lang w:val="en-GB" w:eastAsia="zh-TW"/>
        </w:rPr>
        <w:t xml:space="preserve"> -</w:t>
      </w:r>
      <w:r w:rsidR="00D94DA7" w:rsidRPr="00D94DA7">
        <w:rPr>
          <w:rFonts w:eastAsia="Gulim" w:cs="Traditional Arabic"/>
          <w:bCs/>
          <w:szCs w:val="30"/>
          <w:rtl/>
          <w:lang w:val="en-GB" w:eastAsia="zh-TW"/>
        </w:rPr>
        <w:tab/>
        <w:t>النفقات المقدرة لعام 2017</w:t>
      </w:r>
      <w:bookmarkEnd w:id="471"/>
    </w:p>
    <w:p w14:paraId="4C97080D" w14:textId="200C76CB" w:rsidR="00D94DA7" w:rsidRPr="00D94DA7" w:rsidRDefault="00A95E84" w:rsidP="00E06A0A">
      <w:pPr>
        <w:tabs>
          <w:tab w:val="left" w:pos="1247"/>
          <w:tab w:val="left" w:pos="1842"/>
          <w:tab w:val="left" w:pos="2409"/>
          <w:tab w:val="left" w:pos="2948"/>
          <w:tab w:val="left" w:pos="3515"/>
        </w:tabs>
        <w:spacing w:after="120" w:line="400" w:lineRule="exact"/>
        <w:ind w:left="1259"/>
        <w:jc w:val="both"/>
        <w:textDirection w:val="tbRlV"/>
        <w:rPr>
          <w:rFonts w:cs="Traditional Arabic"/>
          <w:szCs w:val="30"/>
          <w:rtl/>
          <w:lang w:val="en-GB" w:eastAsia="zh-TW"/>
        </w:rPr>
      </w:pPr>
      <w:r>
        <w:rPr>
          <w:rFonts w:cs="Traditional Arabic" w:hint="cs"/>
          <w:szCs w:val="30"/>
          <w:rtl/>
          <w:lang w:val="en-GB" w:eastAsia="zh-TW"/>
        </w:rPr>
        <w:t>5-</w:t>
      </w:r>
      <w:r>
        <w:rPr>
          <w:rFonts w:cs="Traditional Arabic"/>
          <w:szCs w:val="30"/>
          <w:rtl/>
          <w:lang w:val="en-GB" w:eastAsia="zh-TW"/>
        </w:rPr>
        <w:tab/>
      </w:r>
      <w:bookmarkStart w:id="472" w:name="bookmark_755"/>
      <w:r w:rsidR="00D94DA7" w:rsidRPr="00D94DA7">
        <w:rPr>
          <w:rFonts w:cs="Traditional Arabic"/>
          <w:szCs w:val="30"/>
          <w:rtl/>
          <w:lang w:val="en-GB" w:eastAsia="zh-TW"/>
        </w:rPr>
        <w:t>يبين الجدول 6 النفقات المقدرة لعام 2017، حتى 31 كانون الأول/ديسمبر 2017، مقارنة بميزانية عام 2017 التي اعتمدها الاجتماع العام في دورته الخامسة</w:t>
      </w:r>
      <w:r w:rsidR="001933D5">
        <w:rPr>
          <w:rFonts w:cs="Traditional Arabic" w:hint="cs"/>
          <w:szCs w:val="30"/>
          <w:rtl/>
          <w:lang w:val="en-GB" w:eastAsia="zh-TW"/>
        </w:rPr>
        <w:t xml:space="preserve"> (المقرر م ح د-5/6)</w:t>
      </w:r>
      <w:r w:rsidR="00D94DA7" w:rsidRPr="00D94DA7">
        <w:rPr>
          <w:rFonts w:cs="Traditional Arabic"/>
          <w:szCs w:val="30"/>
          <w:rtl/>
          <w:lang w:val="en-GB" w:eastAsia="zh-TW"/>
        </w:rPr>
        <w:t>. وتشمل هذه النفقات المقدرة لعام ٢٠١٧ النفقات المتكبدة في عام ٢٠١٧، إلى جانب الالتزامات غير المسددة المتصلة بأنشطة عام ٢٠١٧.</w:t>
      </w:r>
      <w:bookmarkEnd w:id="472"/>
    </w:p>
    <w:p w14:paraId="591CBD41" w14:textId="77777777" w:rsidR="00D94DA7" w:rsidRPr="00D94DA7" w:rsidRDefault="00D94DA7" w:rsidP="00D94DA7">
      <w:pPr>
        <w:tabs>
          <w:tab w:val="left" w:pos="1247"/>
          <w:tab w:val="left" w:pos="1842"/>
          <w:tab w:val="left" w:pos="2409"/>
          <w:tab w:val="left" w:pos="2948"/>
          <w:tab w:val="left" w:pos="3515"/>
        </w:tabs>
        <w:spacing w:after="120" w:line="400" w:lineRule="exact"/>
        <w:ind w:left="1134"/>
        <w:jc w:val="both"/>
        <w:textDirection w:val="tbRlV"/>
        <w:rPr>
          <w:rFonts w:cs="Traditional Arabic"/>
          <w:szCs w:val="30"/>
          <w:rtl/>
          <w:lang w:val="en-GB" w:eastAsia="zh-TW"/>
        </w:rPr>
      </w:pPr>
      <w:bookmarkStart w:id="473" w:name="bookmark_759"/>
      <w:r w:rsidRPr="00D94DA7">
        <w:rPr>
          <w:rFonts w:cs="Traditional Arabic"/>
          <w:szCs w:val="30"/>
          <w:rtl/>
          <w:lang w:val="en-GB" w:eastAsia="zh-TW"/>
        </w:rPr>
        <w:t>الجدول 6</w:t>
      </w:r>
    </w:p>
    <w:p w14:paraId="3E953AFC" w14:textId="77777777" w:rsidR="00D94DA7" w:rsidRPr="00D94DA7" w:rsidRDefault="00D94DA7" w:rsidP="00D94DA7">
      <w:pPr>
        <w:tabs>
          <w:tab w:val="left" w:pos="1247"/>
          <w:tab w:val="left" w:pos="1842"/>
          <w:tab w:val="left" w:pos="2409"/>
          <w:tab w:val="left" w:pos="2948"/>
          <w:tab w:val="left" w:pos="3515"/>
        </w:tabs>
        <w:spacing w:line="400" w:lineRule="exact"/>
        <w:ind w:left="1134"/>
        <w:jc w:val="both"/>
        <w:textDirection w:val="tbRlV"/>
        <w:rPr>
          <w:rFonts w:cs="Traditional Arabic"/>
          <w:b/>
          <w:szCs w:val="30"/>
          <w:rtl/>
          <w:lang w:val="en-GB" w:eastAsia="zh-TW"/>
        </w:rPr>
      </w:pPr>
      <w:r w:rsidRPr="00D94DA7">
        <w:rPr>
          <w:rFonts w:cs="Traditional Arabic"/>
          <w:b/>
          <w:bCs/>
          <w:szCs w:val="30"/>
          <w:rtl/>
          <w:lang w:val="en-GB" w:eastAsia="zh-TW"/>
        </w:rPr>
        <w:t>النفقات المقدرة لعام 2017</w:t>
      </w:r>
      <w:bookmarkEnd w:id="473"/>
    </w:p>
    <w:p w14:paraId="7E049D40" w14:textId="77777777" w:rsidR="00D94DA7" w:rsidRPr="00D94DA7" w:rsidRDefault="00D94DA7" w:rsidP="00D94DA7">
      <w:pPr>
        <w:tabs>
          <w:tab w:val="left" w:pos="1247"/>
          <w:tab w:val="left" w:pos="1842"/>
          <w:tab w:val="left" w:pos="2409"/>
          <w:tab w:val="left" w:pos="2948"/>
          <w:tab w:val="left" w:pos="3515"/>
        </w:tabs>
        <w:spacing w:after="120" w:line="400" w:lineRule="exact"/>
        <w:ind w:left="1134"/>
        <w:jc w:val="both"/>
        <w:textDirection w:val="tbRlV"/>
        <w:rPr>
          <w:rFonts w:cs="Traditional Arabic"/>
          <w:i/>
          <w:iCs/>
          <w:sz w:val="28"/>
          <w:rtl/>
          <w:lang w:val="en-GB" w:eastAsia="zh-TW"/>
        </w:rPr>
      </w:pPr>
      <w:bookmarkStart w:id="474" w:name="bookmark_760"/>
      <w:r w:rsidRPr="00D94DA7">
        <w:rPr>
          <w:rFonts w:cs="Traditional Arabic"/>
          <w:i/>
          <w:iCs/>
          <w:sz w:val="28"/>
          <w:rtl/>
          <w:lang w:val="en-GB" w:eastAsia="zh-TW"/>
        </w:rPr>
        <w:t>(بدولارات الولايات المتحدة)</w:t>
      </w:r>
      <w:bookmarkEnd w:id="474"/>
    </w:p>
    <w:tbl>
      <w:tblPr>
        <w:bidiVisual/>
        <w:tblW w:w="8335" w:type="dxa"/>
        <w:jc w:val="right"/>
        <w:tblLayout w:type="fixed"/>
        <w:tblLook w:val="04A0" w:firstRow="1" w:lastRow="0" w:firstColumn="1" w:lastColumn="0" w:noHBand="0" w:noVBand="1"/>
      </w:tblPr>
      <w:tblGrid>
        <w:gridCol w:w="4228"/>
        <w:gridCol w:w="1417"/>
        <w:gridCol w:w="1418"/>
        <w:gridCol w:w="1272"/>
      </w:tblGrid>
      <w:tr w:rsidR="00D94DA7" w:rsidRPr="00D94DA7" w14:paraId="601DC84C" w14:textId="77777777" w:rsidTr="00AF1AFF">
        <w:trPr>
          <w:trHeight w:val="639"/>
          <w:tblHeader/>
          <w:jc w:val="right"/>
        </w:trPr>
        <w:tc>
          <w:tcPr>
            <w:tcW w:w="4228" w:type="dxa"/>
            <w:tcBorders>
              <w:top w:val="single" w:sz="4" w:space="0" w:color="auto"/>
              <w:bottom w:val="single" w:sz="12" w:space="0" w:color="auto"/>
            </w:tcBorders>
            <w:noWrap/>
            <w:hideMark/>
          </w:tcPr>
          <w:p w14:paraId="121199F0" w14:textId="77777777" w:rsidR="00D94DA7" w:rsidRPr="00D94DA7" w:rsidRDefault="00D94DA7" w:rsidP="00D94DA7">
            <w:pPr>
              <w:spacing w:after="40" w:line="320" w:lineRule="exact"/>
              <w:jc w:val="both"/>
              <w:textDirection w:val="tbRlV"/>
              <w:rPr>
                <w:rFonts w:cs="Traditional Arabic"/>
                <w:bCs/>
                <w:i/>
                <w:iCs/>
                <w:color w:val="000000"/>
                <w:sz w:val="26"/>
                <w:szCs w:val="26"/>
                <w:rtl/>
                <w:lang w:val="en-GB" w:eastAsia="zh-TW"/>
              </w:rPr>
            </w:pPr>
            <w:bookmarkStart w:id="475" w:name="bookmark_761"/>
            <w:r w:rsidRPr="00D94DA7">
              <w:rPr>
                <w:rFonts w:cs="Traditional Arabic"/>
                <w:i/>
                <w:iCs/>
                <w:sz w:val="26"/>
                <w:szCs w:val="26"/>
                <w:rtl/>
                <w:lang w:val="en-GB" w:eastAsia="zh-TW"/>
              </w:rPr>
              <w:t>بنود الميزانية</w:t>
            </w:r>
            <w:bookmarkEnd w:id="475"/>
          </w:p>
        </w:tc>
        <w:tc>
          <w:tcPr>
            <w:tcW w:w="1417" w:type="dxa"/>
            <w:tcBorders>
              <w:top w:val="single" w:sz="4" w:space="0" w:color="auto"/>
              <w:bottom w:val="single" w:sz="12" w:space="0" w:color="auto"/>
            </w:tcBorders>
            <w:hideMark/>
          </w:tcPr>
          <w:p w14:paraId="484B3F10" w14:textId="77777777" w:rsidR="00D94DA7" w:rsidRPr="00D94DA7" w:rsidRDefault="00D94DA7" w:rsidP="00D94DA7">
            <w:pPr>
              <w:spacing w:after="40" w:line="320" w:lineRule="exact"/>
              <w:jc w:val="center"/>
              <w:textDirection w:val="tbRlV"/>
              <w:rPr>
                <w:rFonts w:cs="Traditional Arabic"/>
                <w:bCs/>
                <w:i/>
                <w:iCs/>
                <w:color w:val="000000"/>
                <w:sz w:val="26"/>
                <w:szCs w:val="26"/>
                <w:rtl/>
                <w:lang w:val="en-GB" w:eastAsia="zh-TW"/>
              </w:rPr>
            </w:pPr>
            <w:bookmarkStart w:id="476" w:name="bookmark_762"/>
            <w:r w:rsidRPr="00D94DA7">
              <w:rPr>
                <w:rFonts w:cs="Traditional Arabic"/>
                <w:i/>
                <w:iCs/>
                <w:sz w:val="26"/>
                <w:szCs w:val="26"/>
                <w:rtl/>
                <w:lang w:val="en-GB" w:eastAsia="zh-TW"/>
              </w:rPr>
              <w:t>الميزانية المعتمدة لعام 2017</w:t>
            </w:r>
            <w:bookmarkEnd w:id="476"/>
          </w:p>
        </w:tc>
        <w:tc>
          <w:tcPr>
            <w:tcW w:w="1418" w:type="dxa"/>
            <w:tcBorders>
              <w:top w:val="single" w:sz="4" w:space="0" w:color="auto"/>
              <w:bottom w:val="single" w:sz="12" w:space="0" w:color="auto"/>
            </w:tcBorders>
            <w:hideMark/>
          </w:tcPr>
          <w:p w14:paraId="09BF2F78" w14:textId="77777777" w:rsidR="00D94DA7" w:rsidRPr="00D94DA7" w:rsidRDefault="00D94DA7" w:rsidP="00D94DA7">
            <w:pPr>
              <w:spacing w:after="40" w:line="320" w:lineRule="exact"/>
              <w:jc w:val="center"/>
              <w:textDirection w:val="tbRlV"/>
              <w:rPr>
                <w:rFonts w:cs="Traditional Arabic"/>
                <w:bCs/>
                <w:i/>
                <w:iCs/>
                <w:color w:val="000000"/>
                <w:sz w:val="26"/>
                <w:szCs w:val="26"/>
                <w:rtl/>
                <w:lang w:val="en-GB" w:eastAsia="zh-TW"/>
              </w:rPr>
            </w:pPr>
            <w:bookmarkStart w:id="477" w:name="bookmark_763"/>
            <w:r w:rsidRPr="00D94DA7">
              <w:rPr>
                <w:rFonts w:cs="Traditional Arabic"/>
                <w:i/>
                <w:iCs/>
                <w:sz w:val="26"/>
                <w:szCs w:val="26"/>
                <w:rtl/>
                <w:lang w:val="en-GB" w:eastAsia="zh-TW"/>
              </w:rPr>
              <w:t>النفقات المقدرة لعام 2017</w:t>
            </w:r>
            <w:bookmarkEnd w:id="477"/>
          </w:p>
        </w:tc>
        <w:tc>
          <w:tcPr>
            <w:tcW w:w="1272" w:type="dxa"/>
            <w:tcBorders>
              <w:top w:val="single" w:sz="4" w:space="0" w:color="auto"/>
              <w:bottom w:val="single" w:sz="12" w:space="0" w:color="auto"/>
            </w:tcBorders>
            <w:hideMark/>
          </w:tcPr>
          <w:p w14:paraId="068CBC3B" w14:textId="77777777" w:rsidR="00D94DA7" w:rsidRPr="00D94DA7" w:rsidRDefault="00D94DA7" w:rsidP="00D94DA7">
            <w:pPr>
              <w:spacing w:after="40" w:line="320" w:lineRule="exact"/>
              <w:jc w:val="center"/>
              <w:textDirection w:val="tbRlV"/>
              <w:rPr>
                <w:rFonts w:cs="Traditional Arabic"/>
                <w:bCs/>
                <w:i/>
                <w:iCs/>
                <w:color w:val="000000"/>
                <w:sz w:val="26"/>
                <w:szCs w:val="26"/>
                <w:rtl/>
                <w:lang w:val="en-GB" w:eastAsia="zh-TW"/>
              </w:rPr>
            </w:pPr>
            <w:bookmarkStart w:id="478" w:name="bookmark_764"/>
            <w:r w:rsidRPr="00D94DA7">
              <w:rPr>
                <w:rFonts w:cs="Traditional Arabic"/>
                <w:i/>
                <w:iCs/>
                <w:sz w:val="26"/>
                <w:szCs w:val="26"/>
                <w:rtl/>
                <w:lang w:val="en-GB" w:eastAsia="zh-TW"/>
              </w:rPr>
              <w:t>الرصيد المقدر</w:t>
            </w:r>
            <w:bookmarkEnd w:id="478"/>
          </w:p>
        </w:tc>
      </w:tr>
      <w:tr w:rsidR="00D94DA7" w:rsidRPr="00D94DA7" w14:paraId="34D4E3BD" w14:textId="77777777" w:rsidTr="00AF1AFF">
        <w:trPr>
          <w:trHeight w:val="260"/>
          <w:jc w:val="right"/>
        </w:trPr>
        <w:tc>
          <w:tcPr>
            <w:tcW w:w="4228" w:type="dxa"/>
            <w:tcBorders>
              <w:top w:val="single" w:sz="12" w:space="0" w:color="auto"/>
              <w:bottom w:val="single" w:sz="4" w:space="0" w:color="auto"/>
            </w:tcBorders>
            <w:noWrap/>
            <w:hideMark/>
          </w:tcPr>
          <w:p w14:paraId="7199F388" w14:textId="08F3150D"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479" w:name="bookmark_765"/>
            <w:r w:rsidRPr="00D94DA7">
              <w:rPr>
                <w:rFonts w:cs="Traditional Arabic"/>
                <w:b/>
                <w:bCs/>
                <w:sz w:val="26"/>
                <w:szCs w:val="26"/>
                <w:rtl/>
                <w:lang w:val="en-GB" w:eastAsia="zh-TW"/>
              </w:rPr>
              <w:t>١- اجتماعات هيئات المنبر</w:t>
            </w:r>
            <w:bookmarkEnd w:id="479"/>
          </w:p>
        </w:tc>
        <w:tc>
          <w:tcPr>
            <w:tcW w:w="1417" w:type="dxa"/>
            <w:tcBorders>
              <w:top w:val="single" w:sz="12" w:space="0" w:color="auto"/>
              <w:bottom w:val="single" w:sz="4" w:space="0" w:color="auto"/>
            </w:tcBorders>
            <w:noWrap/>
          </w:tcPr>
          <w:p w14:paraId="3A20A623" w14:textId="77777777" w:rsidR="00D94DA7" w:rsidRPr="00D94DA7" w:rsidRDefault="00D94DA7" w:rsidP="00D94DA7">
            <w:pPr>
              <w:spacing w:before="20" w:after="40" w:line="340" w:lineRule="exact"/>
              <w:jc w:val="both"/>
              <w:rPr>
                <w:rFonts w:cs="Traditional Arabic"/>
                <w:color w:val="000000"/>
                <w:sz w:val="26"/>
                <w:szCs w:val="26"/>
                <w:lang w:val="en-GB" w:eastAsia="en-GB"/>
              </w:rPr>
            </w:pPr>
          </w:p>
        </w:tc>
        <w:tc>
          <w:tcPr>
            <w:tcW w:w="1418" w:type="dxa"/>
            <w:tcBorders>
              <w:top w:val="single" w:sz="12" w:space="0" w:color="auto"/>
              <w:bottom w:val="single" w:sz="4" w:space="0" w:color="auto"/>
            </w:tcBorders>
            <w:noWrap/>
          </w:tcPr>
          <w:p w14:paraId="11925EC4" w14:textId="77777777" w:rsidR="00D94DA7" w:rsidRPr="00D94DA7" w:rsidRDefault="00D94DA7" w:rsidP="00D94DA7">
            <w:pPr>
              <w:spacing w:before="20" w:after="40" w:line="340" w:lineRule="exact"/>
              <w:jc w:val="both"/>
              <w:rPr>
                <w:rFonts w:cs="Traditional Arabic"/>
                <w:color w:val="000000"/>
                <w:sz w:val="26"/>
                <w:szCs w:val="26"/>
                <w:lang w:val="en-GB" w:eastAsia="en-GB"/>
              </w:rPr>
            </w:pPr>
          </w:p>
        </w:tc>
        <w:tc>
          <w:tcPr>
            <w:tcW w:w="1272" w:type="dxa"/>
            <w:tcBorders>
              <w:top w:val="single" w:sz="12" w:space="0" w:color="auto"/>
              <w:bottom w:val="single" w:sz="4" w:space="0" w:color="auto"/>
            </w:tcBorders>
            <w:noWrap/>
          </w:tcPr>
          <w:p w14:paraId="374A34B5" w14:textId="77777777" w:rsidR="00D94DA7" w:rsidRPr="00D94DA7" w:rsidRDefault="00D94DA7" w:rsidP="00D94DA7">
            <w:pPr>
              <w:spacing w:before="20" w:after="40" w:line="340" w:lineRule="exact"/>
              <w:jc w:val="both"/>
              <w:rPr>
                <w:rFonts w:cs="Traditional Arabic"/>
                <w:color w:val="000000"/>
                <w:sz w:val="26"/>
                <w:szCs w:val="26"/>
                <w:lang w:val="en-GB" w:eastAsia="en-GB"/>
              </w:rPr>
            </w:pPr>
          </w:p>
        </w:tc>
      </w:tr>
      <w:tr w:rsidR="00D94DA7" w:rsidRPr="00D94DA7" w14:paraId="7F3A291F" w14:textId="77777777" w:rsidTr="00AF1AFF">
        <w:trPr>
          <w:trHeight w:val="260"/>
          <w:jc w:val="right"/>
        </w:trPr>
        <w:tc>
          <w:tcPr>
            <w:tcW w:w="4228" w:type="dxa"/>
            <w:tcBorders>
              <w:top w:val="single" w:sz="4" w:space="0" w:color="auto"/>
              <w:bottom w:val="single" w:sz="4" w:space="0" w:color="auto"/>
            </w:tcBorders>
            <w:noWrap/>
            <w:hideMark/>
          </w:tcPr>
          <w:p w14:paraId="66319749" w14:textId="458E3CC2"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480" w:name="bookmark_766"/>
            <w:r w:rsidRPr="00D94DA7">
              <w:rPr>
                <w:rFonts w:cs="Traditional Arabic"/>
                <w:b/>
                <w:bCs/>
                <w:sz w:val="26"/>
                <w:szCs w:val="26"/>
                <w:rtl/>
                <w:lang w:val="en-GB" w:eastAsia="zh-TW"/>
              </w:rPr>
              <w:t xml:space="preserve">١-١ دورات الاجتماع العام </w:t>
            </w:r>
            <w:bookmarkEnd w:id="480"/>
          </w:p>
        </w:tc>
        <w:tc>
          <w:tcPr>
            <w:tcW w:w="1417" w:type="dxa"/>
            <w:tcBorders>
              <w:top w:val="single" w:sz="4" w:space="0" w:color="auto"/>
              <w:bottom w:val="single" w:sz="4" w:space="0" w:color="auto"/>
            </w:tcBorders>
            <w:noWrap/>
          </w:tcPr>
          <w:p w14:paraId="1785AC41" w14:textId="77777777" w:rsidR="00D94DA7" w:rsidRPr="00D94DA7" w:rsidRDefault="00D94DA7" w:rsidP="00D94DA7">
            <w:pPr>
              <w:spacing w:before="20" w:after="40" w:line="340" w:lineRule="exact"/>
              <w:jc w:val="both"/>
              <w:rPr>
                <w:rFonts w:cs="Traditional Arabic"/>
                <w:color w:val="000000"/>
                <w:sz w:val="26"/>
                <w:szCs w:val="26"/>
                <w:lang w:val="en-GB" w:eastAsia="en-GB"/>
              </w:rPr>
            </w:pPr>
          </w:p>
        </w:tc>
        <w:tc>
          <w:tcPr>
            <w:tcW w:w="1418" w:type="dxa"/>
            <w:tcBorders>
              <w:top w:val="single" w:sz="4" w:space="0" w:color="auto"/>
              <w:bottom w:val="single" w:sz="4" w:space="0" w:color="auto"/>
            </w:tcBorders>
            <w:noWrap/>
          </w:tcPr>
          <w:p w14:paraId="7E2E0031" w14:textId="77777777" w:rsidR="00D94DA7" w:rsidRPr="00D94DA7" w:rsidRDefault="00D94DA7" w:rsidP="00D94DA7">
            <w:pPr>
              <w:spacing w:before="20" w:after="40" w:line="340" w:lineRule="exact"/>
              <w:jc w:val="both"/>
              <w:rPr>
                <w:rFonts w:cs="Traditional Arabic"/>
                <w:color w:val="000000"/>
                <w:sz w:val="26"/>
                <w:szCs w:val="26"/>
                <w:lang w:val="en-GB" w:eastAsia="en-GB"/>
              </w:rPr>
            </w:pPr>
          </w:p>
        </w:tc>
        <w:tc>
          <w:tcPr>
            <w:tcW w:w="1272" w:type="dxa"/>
            <w:tcBorders>
              <w:top w:val="single" w:sz="4" w:space="0" w:color="auto"/>
              <w:bottom w:val="single" w:sz="4" w:space="0" w:color="auto"/>
            </w:tcBorders>
            <w:noWrap/>
          </w:tcPr>
          <w:p w14:paraId="45CA5C0D" w14:textId="77777777" w:rsidR="00D94DA7" w:rsidRPr="00D94DA7" w:rsidRDefault="00D94DA7" w:rsidP="00D94DA7">
            <w:pPr>
              <w:spacing w:before="20" w:after="40" w:line="340" w:lineRule="exact"/>
              <w:jc w:val="both"/>
              <w:rPr>
                <w:rFonts w:cs="Traditional Arabic"/>
                <w:color w:val="000000"/>
                <w:sz w:val="26"/>
                <w:szCs w:val="26"/>
                <w:lang w:val="en-GB" w:eastAsia="en-GB"/>
              </w:rPr>
            </w:pPr>
          </w:p>
        </w:tc>
      </w:tr>
      <w:tr w:rsidR="00D94DA7" w:rsidRPr="00D94DA7" w14:paraId="15AB855B" w14:textId="77777777" w:rsidTr="00AF1AFF">
        <w:trPr>
          <w:trHeight w:val="260"/>
          <w:jc w:val="right"/>
        </w:trPr>
        <w:tc>
          <w:tcPr>
            <w:tcW w:w="4228" w:type="dxa"/>
            <w:tcBorders>
              <w:top w:val="single" w:sz="4" w:space="0" w:color="auto"/>
            </w:tcBorders>
            <w:noWrap/>
            <w:hideMark/>
          </w:tcPr>
          <w:p w14:paraId="7548989F" w14:textId="33CDCDBA" w:rsidR="00D94DA7" w:rsidRPr="00D94DA7" w:rsidRDefault="00D94DA7" w:rsidP="00673702">
            <w:pPr>
              <w:spacing w:before="20" w:after="40" w:line="340" w:lineRule="exact"/>
              <w:ind w:left="289"/>
              <w:jc w:val="both"/>
              <w:textDirection w:val="tbRlV"/>
              <w:rPr>
                <w:rFonts w:cs="Traditional Arabic"/>
                <w:color w:val="000000"/>
                <w:sz w:val="26"/>
                <w:szCs w:val="26"/>
                <w:rtl/>
                <w:lang w:val="en-GB" w:eastAsia="zh-TW"/>
              </w:rPr>
            </w:pPr>
            <w:bookmarkStart w:id="481" w:name="bookmark_767"/>
            <w:r w:rsidRPr="00D94DA7">
              <w:rPr>
                <w:rFonts w:cs="Traditional Arabic"/>
                <w:sz w:val="26"/>
                <w:szCs w:val="26"/>
                <w:rtl/>
                <w:lang w:val="en-GB" w:eastAsia="zh-TW"/>
              </w:rPr>
              <w:t xml:space="preserve">تكاليف سفر المشاركين في الدورة الخامسة للاجتماع العام (السفر وبدل الإقامة اليومي) </w:t>
            </w:r>
            <w:bookmarkEnd w:id="481"/>
          </w:p>
        </w:tc>
        <w:tc>
          <w:tcPr>
            <w:tcW w:w="1417" w:type="dxa"/>
            <w:tcBorders>
              <w:top w:val="single" w:sz="4" w:space="0" w:color="auto"/>
            </w:tcBorders>
            <w:noWrap/>
            <w:vAlign w:val="bottom"/>
            <w:hideMark/>
          </w:tcPr>
          <w:p w14:paraId="7D141075" w14:textId="3E22323C"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82" w:name="bookmark_768"/>
            <w:r w:rsidRPr="00D94DA7">
              <w:rPr>
                <w:rFonts w:cs="Traditional Arabic"/>
                <w:sz w:val="26"/>
                <w:szCs w:val="26"/>
                <w:rtl/>
                <w:lang w:val="en-GB" w:eastAsia="zh-TW"/>
              </w:rPr>
              <w:t xml:space="preserve">٠٠٠ ٥٠٠ </w:t>
            </w:r>
            <w:bookmarkEnd w:id="482"/>
          </w:p>
        </w:tc>
        <w:tc>
          <w:tcPr>
            <w:tcW w:w="1418" w:type="dxa"/>
            <w:tcBorders>
              <w:top w:val="single" w:sz="4" w:space="0" w:color="auto"/>
            </w:tcBorders>
            <w:noWrap/>
            <w:vAlign w:val="bottom"/>
            <w:hideMark/>
          </w:tcPr>
          <w:p w14:paraId="05C84CB9"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83" w:name="bookmark_769"/>
            <w:r w:rsidRPr="00D94DA7">
              <w:rPr>
                <w:rFonts w:cs="Traditional Arabic"/>
                <w:sz w:val="26"/>
                <w:szCs w:val="26"/>
                <w:lang w:val="en-GB" w:eastAsia="zh-TW"/>
              </w:rPr>
              <w:t xml:space="preserve"> </w:t>
            </w:r>
            <w:r w:rsidRPr="00D94DA7">
              <w:rPr>
                <w:rFonts w:cs="Traditional Arabic"/>
                <w:sz w:val="26"/>
                <w:szCs w:val="26"/>
                <w:rtl/>
                <w:lang w:val="en-GB" w:eastAsia="zh-TW"/>
              </w:rPr>
              <w:t xml:space="preserve">٩٥٢ ٣٠٤ </w:t>
            </w:r>
            <w:bookmarkEnd w:id="483"/>
          </w:p>
        </w:tc>
        <w:tc>
          <w:tcPr>
            <w:tcW w:w="1272" w:type="dxa"/>
            <w:tcBorders>
              <w:top w:val="single" w:sz="4" w:space="0" w:color="auto"/>
            </w:tcBorders>
            <w:noWrap/>
            <w:vAlign w:val="bottom"/>
            <w:hideMark/>
          </w:tcPr>
          <w:p w14:paraId="7033FE31"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84" w:name="bookmark_770"/>
            <w:r w:rsidRPr="00D94DA7">
              <w:rPr>
                <w:rFonts w:cs="Traditional Arabic"/>
                <w:sz w:val="26"/>
                <w:szCs w:val="26"/>
                <w:lang w:val="en-GB" w:eastAsia="zh-TW"/>
              </w:rPr>
              <w:t xml:space="preserve"> </w:t>
            </w:r>
            <w:r w:rsidRPr="00D94DA7">
              <w:rPr>
                <w:rFonts w:cs="Traditional Arabic"/>
                <w:sz w:val="26"/>
                <w:szCs w:val="26"/>
                <w:rtl/>
                <w:lang w:val="en-GB" w:eastAsia="zh-TW"/>
              </w:rPr>
              <w:t xml:space="preserve">٠٤٨ ١٩٥ </w:t>
            </w:r>
            <w:bookmarkEnd w:id="484"/>
          </w:p>
        </w:tc>
      </w:tr>
      <w:tr w:rsidR="00D94DA7" w:rsidRPr="00D94DA7" w14:paraId="79567E3A" w14:textId="77777777" w:rsidTr="00AF1AFF">
        <w:trPr>
          <w:trHeight w:val="260"/>
          <w:jc w:val="right"/>
        </w:trPr>
        <w:tc>
          <w:tcPr>
            <w:tcW w:w="4228" w:type="dxa"/>
            <w:noWrap/>
            <w:hideMark/>
          </w:tcPr>
          <w:p w14:paraId="7027A8BB" w14:textId="2A3B2FFC" w:rsidR="00D94DA7" w:rsidRPr="00D94DA7" w:rsidRDefault="00D94DA7" w:rsidP="00673702">
            <w:pPr>
              <w:spacing w:before="20" w:after="40" w:line="340" w:lineRule="exact"/>
              <w:ind w:left="289"/>
              <w:jc w:val="both"/>
              <w:textDirection w:val="tbRlV"/>
              <w:rPr>
                <w:rFonts w:cs="Traditional Arabic"/>
                <w:color w:val="000000"/>
                <w:sz w:val="26"/>
                <w:szCs w:val="26"/>
                <w:rtl/>
                <w:lang w:val="en-GB" w:eastAsia="zh-TW"/>
              </w:rPr>
            </w:pPr>
            <w:bookmarkStart w:id="485" w:name="bookmark_771"/>
            <w:r w:rsidRPr="00D94DA7">
              <w:rPr>
                <w:rFonts w:cs="Traditional Arabic"/>
                <w:sz w:val="26"/>
                <w:szCs w:val="26"/>
                <w:rtl/>
                <w:lang w:val="en-GB" w:eastAsia="zh-TW"/>
              </w:rPr>
              <w:t>خدمات المؤتمرات (الترجمة التحريرية والتحرير والترجمة الشفوية)</w:t>
            </w:r>
            <w:bookmarkEnd w:id="485"/>
          </w:p>
        </w:tc>
        <w:tc>
          <w:tcPr>
            <w:tcW w:w="1417" w:type="dxa"/>
            <w:noWrap/>
            <w:vAlign w:val="bottom"/>
            <w:hideMark/>
          </w:tcPr>
          <w:p w14:paraId="3C81025F" w14:textId="0B7F7C2D"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86" w:name="bookmark_772"/>
            <w:r w:rsidRPr="00D94DA7">
              <w:rPr>
                <w:rFonts w:cs="Traditional Arabic"/>
                <w:sz w:val="26"/>
                <w:szCs w:val="26"/>
                <w:rtl/>
                <w:lang w:val="en-GB" w:eastAsia="zh-TW"/>
              </w:rPr>
              <w:t xml:space="preserve">٠٠٠ ٨٣٠ </w:t>
            </w:r>
            <w:bookmarkEnd w:id="486"/>
          </w:p>
        </w:tc>
        <w:tc>
          <w:tcPr>
            <w:tcW w:w="1418" w:type="dxa"/>
            <w:noWrap/>
            <w:vAlign w:val="bottom"/>
            <w:hideMark/>
          </w:tcPr>
          <w:p w14:paraId="3C44DAD7"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87" w:name="bookmark_773"/>
            <w:r w:rsidRPr="00D94DA7">
              <w:rPr>
                <w:rFonts w:cs="Traditional Arabic"/>
                <w:sz w:val="26"/>
                <w:szCs w:val="26"/>
                <w:lang w:val="en-GB" w:eastAsia="zh-TW"/>
              </w:rPr>
              <w:t xml:space="preserve"> </w:t>
            </w:r>
            <w:r w:rsidRPr="00D94DA7">
              <w:rPr>
                <w:rFonts w:cs="Traditional Arabic"/>
                <w:sz w:val="26"/>
                <w:szCs w:val="26"/>
                <w:rtl/>
                <w:lang w:val="en-GB" w:eastAsia="zh-TW"/>
              </w:rPr>
              <w:t xml:space="preserve">١٨٣ ٥١٥ </w:t>
            </w:r>
            <w:bookmarkEnd w:id="487"/>
          </w:p>
        </w:tc>
        <w:tc>
          <w:tcPr>
            <w:tcW w:w="1272" w:type="dxa"/>
            <w:noWrap/>
            <w:vAlign w:val="bottom"/>
            <w:hideMark/>
          </w:tcPr>
          <w:p w14:paraId="388C4C43"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88" w:name="bookmark_774"/>
            <w:r w:rsidRPr="00D94DA7">
              <w:rPr>
                <w:rFonts w:cs="Traditional Arabic"/>
                <w:sz w:val="26"/>
                <w:szCs w:val="26"/>
                <w:lang w:val="en-GB" w:eastAsia="zh-TW"/>
              </w:rPr>
              <w:t xml:space="preserve"> </w:t>
            </w:r>
            <w:r w:rsidRPr="00D94DA7">
              <w:rPr>
                <w:rFonts w:cs="Traditional Arabic"/>
                <w:sz w:val="26"/>
                <w:szCs w:val="26"/>
                <w:rtl/>
                <w:lang w:val="en-GB" w:eastAsia="zh-TW"/>
              </w:rPr>
              <w:t xml:space="preserve">٨١٧ ٣١٤ </w:t>
            </w:r>
            <w:bookmarkEnd w:id="488"/>
          </w:p>
        </w:tc>
      </w:tr>
      <w:tr w:rsidR="00D94DA7" w:rsidRPr="00D94DA7" w14:paraId="2B739C06" w14:textId="77777777" w:rsidTr="00AF1AFF">
        <w:trPr>
          <w:trHeight w:val="260"/>
          <w:jc w:val="right"/>
        </w:trPr>
        <w:tc>
          <w:tcPr>
            <w:tcW w:w="4228" w:type="dxa"/>
            <w:noWrap/>
            <w:hideMark/>
          </w:tcPr>
          <w:p w14:paraId="063579C0" w14:textId="7189E6AC" w:rsidR="00D94DA7" w:rsidRPr="00D94DA7" w:rsidRDefault="00D94DA7" w:rsidP="00673702">
            <w:pPr>
              <w:spacing w:before="20" w:after="40" w:line="340" w:lineRule="exact"/>
              <w:ind w:left="289"/>
              <w:jc w:val="both"/>
              <w:textDirection w:val="tbRlV"/>
              <w:rPr>
                <w:rFonts w:cs="Traditional Arabic"/>
                <w:color w:val="000000"/>
                <w:sz w:val="26"/>
                <w:szCs w:val="26"/>
                <w:rtl/>
                <w:lang w:val="en-GB" w:eastAsia="zh-TW"/>
              </w:rPr>
            </w:pPr>
            <w:bookmarkStart w:id="489" w:name="bookmark_775"/>
            <w:r w:rsidRPr="00D94DA7">
              <w:rPr>
                <w:rFonts w:cs="Traditional Arabic"/>
                <w:sz w:val="26"/>
                <w:szCs w:val="26"/>
                <w:rtl/>
                <w:lang w:val="en-GB" w:eastAsia="zh-TW"/>
              </w:rPr>
              <w:t>خدمات إعداد تقارير الاجتماع العام</w:t>
            </w:r>
            <w:bookmarkEnd w:id="489"/>
          </w:p>
        </w:tc>
        <w:tc>
          <w:tcPr>
            <w:tcW w:w="1417" w:type="dxa"/>
            <w:noWrap/>
            <w:vAlign w:val="bottom"/>
            <w:hideMark/>
          </w:tcPr>
          <w:p w14:paraId="4C8C65D5" w14:textId="78C099B2"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90" w:name="bookmark_776"/>
            <w:r w:rsidRPr="00D94DA7">
              <w:rPr>
                <w:rFonts w:cs="Traditional Arabic"/>
                <w:sz w:val="26"/>
                <w:szCs w:val="26"/>
                <w:rtl/>
                <w:lang w:val="en-GB" w:eastAsia="zh-TW"/>
              </w:rPr>
              <w:t xml:space="preserve">٠٠٠ ٦٥ </w:t>
            </w:r>
            <w:bookmarkEnd w:id="490"/>
          </w:p>
        </w:tc>
        <w:tc>
          <w:tcPr>
            <w:tcW w:w="1418" w:type="dxa"/>
            <w:noWrap/>
            <w:vAlign w:val="bottom"/>
            <w:hideMark/>
          </w:tcPr>
          <w:p w14:paraId="412B873A"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91" w:name="bookmark_777"/>
            <w:r w:rsidRPr="00D94DA7">
              <w:rPr>
                <w:rFonts w:cs="Traditional Arabic"/>
                <w:sz w:val="26"/>
                <w:szCs w:val="26"/>
                <w:lang w:val="en-GB" w:eastAsia="zh-TW"/>
              </w:rPr>
              <w:t xml:space="preserve"> </w:t>
            </w:r>
            <w:r w:rsidRPr="00D94DA7">
              <w:rPr>
                <w:rFonts w:cs="Traditional Arabic"/>
                <w:sz w:val="26"/>
                <w:szCs w:val="26"/>
                <w:rtl/>
                <w:lang w:val="en-GB" w:eastAsia="zh-TW"/>
              </w:rPr>
              <w:t xml:space="preserve">٢٣٠ ٤٦ </w:t>
            </w:r>
            <w:bookmarkEnd w:id="491"/>
          </w:p>
        </w:tc>
        <w:tc>
          <w:tcPr>
            <w:tcW w:w="1272" w:type="dxa"/>
            <w:noWrap/>
            <w:vAlign w:val="bottom"/>
            <w:hideMark/>
          </w:tcPr>
          <w:p w14:paraId="3DEF96A9"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92" w:name="bookmark_778"/>
            <w:r w:rsidRPr="00D94DA7">
              <w:rPr>
                <w:rFonts w:cs="Traditional Arabic"/>
                <w:sz w:val="26"/>
                <w:szCs w:val="26"/>
                <w:lang w:val="en-GB" w:eastAsia="zh-TW"/>
              </w:rPr>
              <w:t xml:space="preserve"> </w:t>
            </w:r>
            <w:r w:rsidRPr="00D94DA7">
              <w:rPr>
                <w:rFonts w:cs="Traditional Arabic"/>
                <w:sz w:val="26"/>
                <w:szCs w:val="26"/>
                <w:rtl/>
                <w:lang w:val="en-GB" w:eastAsia="zh-TW"/>
              </w:rPr>
              <w:t xml:space="preserve">٧٧٠ ١٨ </w:t>
            </w:r>
            <w:bookmarkEnd w:id="492"/>
          </w:p>
        </w:tc>
      </w:tr>
      <w:tr w:rsidR="00D94DA7" w:rsidRPr="00D94DA7" w14:paraId="3EE27D8B" w14:textId="77777777" w:rsidTr="00AF1AFF">
        <w:trPr>
          <w:trHeight w:val="260"/>
          <w:jc w:val="right"/>
        </w:trPr>
        <w:tc>
          <w:tcPr>
            <w:tcW w:w="4228" w:type="dxa"/>
            <w:tcBorders>
              <w:bottom w:val="single" w:sz="4" w:space="0" w:color="auto"/>
            </w:tcBorders>
            <w:noWrap/>
            <w:hideMark/>
          </w:tcPr>
          <w:p w14:paraId="0D3568BA" w14:textId="1F543642" w:rsidR="00D94DA7" w:rsidRPr="00D94DA7" w:rsidRDefault="00D94DA7" w:rsidP="00673702">
            <w:pPr>
              <w:spacing w:before="20" w:after="40" w:line="340" w:lineRule="exact"/>
              <w:ind w:left="289"/>
              <w:jc w:val="both"/>
              <w:textDirection w:val="tbRlV"/>
              <w:rPr>
                <w:rFonts w:cs="Traditional Arabic"/>
                <w:color w:val="000000"/>
                <w:sz w:val="26"/>
                <w:szCs w:val="26"/>
                <w:rtl/>
                <w:lang w:val="en-GB" w:eastAsia="zh-TW"/>
              </w:rPr>
            </w:pPr>
            <w:bookmarkStart w:id="493" w:name="bookmark_779"/>
            <w:r w:rsidRPr="00D94DA7">
              <w:rPr>
                <w:rFonts w:cs="Traditional Arabic"/>
                <w:sz w:val="26"/>
                <w:szCs w:val="26"/>
                <w:rtl/>
                <w:lang w:val="en-GB" w:eastAsia="zh-TW"/>
              </w:rPr>
              <w:t>خدمات الأمن للاجتماع العام</w:t>
            </w:r>
            <w:bookmarkEnd w:id="493"/>
          </w:p>
        </w:tc>
        <w:tc>
          <w:tcPr>
            <w:tcW w:w="1417" w:type="dxa"/>
            <w:tcBorders>
              <w:bottom w:val="single" w:sz="4" w:space="0" w:color="auto"/>
            </w:tcBorders>
            <w:noWrap/>
            <w:vAlign w:val="bottom"/>
            <w:hideMark/>
          </w:tcPr>
          <w:p w14:paraId="54FF532D"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94" w:name="bookmark_780"/>
            <w:r w:rsidRPr="00D94DA7">
              <w:rPr>
                <w:rFonts w:cs="Traditional Arabic"/>
                <w:sz w:val="26"/>
                <w:szCs w:val="26"/>
                <w:rtl/>
                <w:lang w:val="en-GB" w:eastAsia="zh-TW"/>
              </w:rPr>
              <w:t xml:space="preserve">٠٠٠ ١٠٠ </w:t>
            </w:r>
            <w:bookmarkEnd w:id="494"/>
          </w:p>
        </w:tc>
        <w:tc>
          <w:tcPr>
            <w:tcW w:w="1418" w:type="dxa"/>
            <w:tcBorders>
              <w:bottom w:val="single" w:sz="4" w:space="0" w:color="auto"/>
            </w:tcBorders>
            <w:noWrap/>
            <w:vAlign w:val="bottom"/>
            <w:hideMark/>
          </w:tcPr>
          <w:p w14:paraId="6226DA9C"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95" w:name="bookmark_781"/>
            <w:r w:rsidRPr="00D94DA7">
              <w:rPr>
                <w:rFonts w:cs="Traditional Arabic"/>
                <w:sz w:val="26"/>
                <w:szCs w:val="26"/>
                <w:lang w:val="en-GB" w:eastAsia="zh-TW"/>
              </w:rPr>
              <w:t xml:space="preserve"> </w:t>
            </w:r>
            <w:r w:rsidRPr="00D94DA7">
              <w:rPr>
                <w:rFonts w:cs="Traditional Arabic"/>
                <w:sz w:val="26"/>
                <w:szCs w:val="26"/>
                <w:rtl/>
                <w:lang w:val="en-GB" w:eastAsia="zh-TW"/>
              </w:rPr>
              <w:t xml:space="preserve">٧٢٩ ٣٢ </w:t>
            </w:r>
            <w:bookmarkEnd w:id="495"/>
          </w:p>
        </w:tc>
        <w:tc>
          <w:tcPr>
            <w:tcW w:w="1272" w:type="dxa"/>
            <w:tcBorders>
              <w:bottom w:val="single" w:sz="4" w:space="0" w:color="auto"/>
            </w:tcBorders>
            <w:noWrap/>
            <w:vAlign w:val="bottom"/>
            <w:hideMark/>
          </w:tcPr>
          <w:p w14:paraId="079D76C8"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496" w:name="bookmark_782"/>
            <w:r w:rsidRPr="00D94DA7">
              <w:rPr>
                <w:rFonts w:cs="Traditional Arabic"/>
                <w:sz w:val="26"/>
                <w:szCs w:val="26"/>
                <w:lang w:val="en-GB" w:eastAsia="zh-TW"/>
              </w:rPr>
              <w:t xml:space="preserve"> </w:t>
            </w:r>
            <w:r w:rsidRPr="00D94DA7">
              <w:rPr>
                <w:rFonts w:cs="Traditional Arabic"/>
                <w:sz w:val="26"/>
                <w:szCs w:val="26"/>
                <w:rtl/>
                <w:lang w:val="en-GB" w:eastAsia="zh-TW"/>
              </w:rPr>
              <w:t xml:space="preserve">٢٧١ ٦٧ </w:t>
            </w:r>
            <w:bookmarkEnd w:id="496"/>
          </w:p>
        </w:tc>
      </w:tr>
      <w:tr w:rsidR="00D94DA7" w:rsidRPr="00D94DA7" w14:paraId="7486E632" w14:textId="77777777" w:rsidTr="00AF1AFF">
        <w:trPr>
          <w:trHeight w:val="260"/>
          <w:jc w:val="right"/>
        </w:trPr>
        <w:tc>
          <w:tcPr>
            <w:tcW w:w="4228" w:type="dxa"/>
            <w:tcBorders>
              <w:top w:val="single" w:sz="4" w:space="0" w:color="auto"/>
              <w:bottom w:val="single" w:sz="4" w:space="0" w:color="auto"/>
            </w:tcBorders>
            <w:noWrap/>
            <w:hideMark/>
          </w:tcPr>
          <w:p w14:paraId="11F721C1" w14:textId="43212255"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497" w:name="bookmark_783"/>
            <w:r w:rsidRPr="00D94DA7">
              <w:rPr>
                <w:rFonts w:cs="Traditional Arabic"/>
                <w:b/>
                <w:bCs/>
                <w:sz w:val="26"/>
                <w:szCs w:val="26"/>
                <w:rtl/>
                <w:lang w:val="en-GB" w:eastAsia="zh-TW"/>
              </w:rPr>
              <w:t>المجموع الفرعي 1-1، دورات الاجتماع العام</w:t>
            </w:r>
            <w:bookmarkEnd w:id="497"/>
          </w:p>
        </w:tc>
        <w:tc>
          <w:tcPr>
            <w:tcW w:w="1417" w:type="dxa"/>
            <w:tcBorders>
              <w:top w:val="single" w:sz="4" w:space="0" w:color="auto"/>
              <w:bottom w:val="single" w:sz="4" w:space="0" w:color="auto"/>
            </w:tcBorders>
            <w:noWrap/>
            <w:vAlign w:val="bottom"/>
            <w:hideMark/>
          </w:tcPr>
          <w:p w14:paraId="50D69DF0"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498" w:name="bookmark_784"/>
            <w:r w:rsidRPr="00D94DA7">
              <w:rPr>
                <w:rFonts w:cs="Traditional Arabic"/>
                <w:b/>
                <w:bCs/>
                <w:sz w:val="26"/>
                <w:szCs w:val="26"/>
                <w:rtl/>
                <w:lang w:val="en-GB" w:eastAsia="zh-TW"/>
              </w:rPr>
              <w:t>٠٠٠ ٤٩٥ ١</w:t>
            </w:r>
            <w:bookmarkEnd w:id="498"/>
          </w:p>
        </w:tc>
        <w:tc>
          <w:tcPr>
            <w:tcW w:w="1418" w:type="dxa"/>
            <w:tcBorders>
              <w:top w:val="single" w:sz="4" w:space="0" w:color="auto"/>
              <w:bottom w:val="single" w:sz="4" w:space="0" w:color="auto"/>
            </w:tcBorders>
            <w:noWrap/>
            <w:vAlign w:val="bottom"/>
            <w:hideMark/>
          </w:tcPr>
          <w:p w14:paraId="5475DC33"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499" w:name="bookmark_785"/>
            <w:r w:rsidRPr="00D94DA7">
              <w:rPr>
                <w:rFonts w:cs="Traditional Arabic"/>
                <w:b/>
                <w:bCs/>
                <w:sz w:val="26"/>
                <w:szCs w:val="26"/>
                <w:rtl/>
                <w:lang w:val="en-GB" w:eastAsia="zh-TW"/>
              </w:rPr>
              <w:t>٠٩٤ ٨٩٩</w:t>
            </w:r>
            <w:bookmarkEnd w:id="499"/>
          </w:p>
        </w:tc>
        <w:tc>
          <w:tcPr>
            <w:tcW w:w="1272" w:type="dxa"/>
            <w:tcBorders>
              <w:top w:val="single" w:sz="4" w:space="0" w:color="auto"/>
              <w:bottom w:val="single" w:sz="4" w:space="0" w:color="auto"/>
            </w:tcBorders>
            <w:noWrap/>
            <w:vAlign w:val="bottom"/>
            <w:hideMark/>
          </w:tcPr>
          <w:p w14:paraId="488D6C77"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00" w:name="bookmark_786"/>
            <w:r w:rsidRPr="00D94DA7">
              <w:rPr>
                <w:rFonts w:cs="Traditional Arabic"/>
                <w:b/>
                <w:bCs/>
                <w:sz w:val="26"/>
                <w:szCs w:val="26"/>
                <w:rtl/>
                <w:lang w:val="en-GB" w:eastAsia="zh-TW"/>
              </w:rPr>
              <w:t>٩٠٦ ٥٩٥</w:t>
            </w:r>
            <w:bookmarkEnd w:id="500"/>
          </w:p>
        </w:tc>
      </w:tr>
      <w:tr w:rsidR="00D94DA7" w:rsidRPr="00D94DA7" w14:paraId="3ABC89D8" w14:textId="77777777" w:rsidTr="00AF1AFF">
        <w:trPr>
          <w:trHeight w:val="260"/>
          <w:jc w:val="right"/>
        </w:trPr>
        <w:tc>
          <w:tcPr>
            <w:tcW w:w="4228" w:type="dxa"/>
            <w:tcBorders>
              <w:top w:val="single" w:sz="4" w:space="0" w:color="auto"/>
              <w:bottom w:val="single" w:sz="4" w:space="0" w:color="auto"/>
            </w:tcBorders>
            <w:noWrap/>
          </w:tcPr>
          <w:p w14:paraId="763A0B9D" w14:textId="77777777" w:rsidR="00D94DA7" w:rsidRPr="00D94DA7" w:rsidRDefault="00D94DA7" w:rsidP="00D94DA7">
            <w:pPr>
              <w:spacing w:line="140" w:lineRule="exact"/>
              <w:jc w:val="both"/>
              <w:rPr>
                <w:rFonts w:cs="Traditional Arabic"/>
                <w:color w:val="000000"/>
                <w:sz w:val="16"/>
                <w:szCs w:val="16"/>
                <w:lang w:val="en-GB" w:eastAsia="en-GB"/>
              </w:rPr>
            </w:pPr>
          </w:p>
        </w:tc>
        <w:tc>
          <w:tcPr>
            <w:tcW w:w="1417" w:type="dxa"/>
            <w:tcBorders>
              <w:top w:val="single" w:sz="4" w:space="0" w:color="auto"/>
              <w:bottom w:val="single" w:sz="4" w:space="0" w:color="auto"/>
            </w:tcBorders>
            <w:noWrap/>
          </w:tcPr>
          <w:p w14:paraId="2BDC8531" w14:textId="77777777" w:rsidR="00D94DA7" w:rsidRPr="00D94DA7" w:rsidRDefault="00D94DA7" w:rsidP="00D94DA7">
            <w:pPr>
              <w:spacing w:line="140" w:lineRule="exact"/>
              <w:jc w:val="both"/>
              <w:rPr>
                <w:rFonts w:cs="Traditional Arabic"/>
                <w:color w:val="000000"/>
                <w:sz w:val="16"/>
                <w:szCs w:val="16"/>
                <w:lang w:val="en-GB" w:eastAsia="en-GB"/>
              </w:rPr>
            </w:pPr>
          </w:p>
        </w:tc>
        <w:tc>
          <w:tcPr>
            <w:tcW w:w="1418" w:type="dxa"/>
            <w:tcBorders>
              <w:top w:val="single" w:sz="4" w:space="0" w:color="auto"/>
              <w:bottom w:val="single" w:sz="4" w:space="0" w:color="auto"/>
            </w:tcBorders>
            <w:noWrap/>
          </w:tcPr>
          <w:p w14:paraId="45EE65B8" w14:textId="77777777" w:rsidR="00D94DA7" w:rsidRPr="00D94DA7" w:rsidRDefault="00D94DA7" w:rsidP="00D94DA7">
            <w:pPr>
              <w:spacing w:line="140" w:lineRule="exact"/>
              <w:jc w:val="both"/>
              <w:rPr>
                <w:rFonts w:cs="Traditional Arabic"/>
                <w:sz w:val="16"/>
                <w:szCs w:val="16"/>
                <w:lang w:val="en-GB" w:eastAsia="en-GB"/>
              </w:rPr>
            </w:pPr>
          </w:p>
        </w:tc>
        <w:tc>
          <w:tcPr>
            <w:tcW w:w="1272" w:type="dxa"/>
            <w:tcBorders>
              <w:top w:val="single" w:sz="4" w:space="0" w:color="auto"/>
              <w:bottom w:val="single" w:sz="4" w:space="0" w:color="auto"/>
            </w:tcBorders>
            <w:noWrap/>
          </w:tcPr>
          <w:p w14:paraId="65C1112B" w14:textId="77777777" w:rsidR="00D94DA7" w:rsidRPr="00D94DA7" w:rsidRDefault="00D94DA7" w:rsidP="00D94DA7">
            <w:pPr>
              <w:spacing w:line="140" w:lineRule="exact"/>
              <w:jc w:val="both"/>
              <w:rPr>
                <w:rFonts w:cs="Traditional Arabic"/>
                <w:sz w:val="16"/>
                <w:szCs w:val="16"/>
                <w:lang w:val="en-GB" w:eastAsia="en-GB"/>
              </w:rPr>
            </w:pPr>
          </w:p>
        </w:tc>
      </w:tr>
      <w:tr w:rsidR="00D94DA7" w:rsidRPr="00D94DA7" w14:paraId="07752E6F" w14:textId="77777777" w:rsidTr="00F61572">
        <w:trPr>
          <w:trHeight w:val="260"/>
          <w:jc w:val="right"/>
        </w:trPr>
        <w:tc>
          <w:tcPr>
            <w:tcW w:w="4228" w:type="dxa"/>
            <w:tcBorders>
              <w:top w:val="single" w:sz="4" w:space="0" w:color="auto"/>
              <w:bottom w:val="single" w:sz="4" w:space="0" w:color="auto"/>
            </w:tcBorders>
            <w:noWrap/>
            <w:hideMark/>
          </w:tcPr>
          <w:p w14:paraId="6E00FA88" w14:textId="339DD94C"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01" w:name="bookmark_787"/>
            <w:r w:rsidRPr="00D94DA7">
              <w:rPr>
                <w:rFonts w:cs="Traditional Arabic"/>
                <w:b/>
                <w:bCs/>
                <w:sz w:val="26"/>
                <w:szCs w:val="26"/>
                <w:rtl/>
                <w:lang w:val="en-GB" w:eastAsia="zh-TW"/>
              </w:rPr>
              <w:t>١-٢ دورات المكتب وفريق الخبراء المتعدد التخصصات</w:t>
            </w:r>
            <w:bookmarkEnd w:id="501"/>
          </w:p>
        </w:tc>
        <w:tc>
          <w:tcPr>
            <w:tcW w:w="1417" w:type="dxa"/>
            <w:tcBorders>
              <w:top w:val="single" w:sz="4" w:space="0" w:color="auto"/>
              <w:bottom w:val="single" w:sz="4" w:space="0" w:color="auto"/>
            </w:tcBorders>
            <w:noWrap/>
            <w:vAlign w:val="bottom"/>
          </w:tcPr>
          <w:p w14:paraId="36983628" w14:textId="488C3A6A" w:rsidR="00D94DA7" w:rsidRPr="00D94DA7" w:rsidRDefault="00D94DA7" w:rsidP="00D94DA7">
            <w:pPr>
              <w:spacing w:before="20" w:after="40" w:line="340" w:lineRule="exact"/>
              <w:jc w:val="both"/>
              <w:rPr>
                <w:rFonts w:cs="Traditional Arabic"/>
                <w:b/>
                <w:bCs/>
                <w:color w:val="000000"/>
                <w:sz w:val="26"/>
                <w:szCs w:val="26"/>
                <w:lang w:val="en-GB" w:eastAsia="en-GB"/>
              </w:rPr>
            </w:pPr>
          </w:p>
        </w:tc>
        <w:tc>
          <w:tcPr>
            <w:tcW w:w="1418" w:type="dxa"/>
            <w:tcBorders>
              <w:top w:val="single" w:sz="4" w:space="0" w:color="auto"/>
              <w:bottom w:val="single" w:sz="4" w:space="0" w:color="auto"/>
            </w:tcBorders>
            <w:noWrap/>
            <w:vAlign w:val="bottom"/>
          </w:tcPr>
          <w:p w14:paraId="08627506" w14:textId="750E8188" w:rsidR="00D94DA7" w:rsidRPr="00D94DA7" w:rsidRDefault="00D94DA7" w:rsidP="00D94DA7">
            <w:pPr>
              <w:spacing w:before="20" w:after="40" w:line="340" w:lineRule="exact"/>
              <w:jc w:val="both"/>
              <w:rPr>
                <w:rFonts w:cs="Traditional Arabic"/>
                <w:b/>
                <w:bCs/>
                <w:sz w:val="26"/>
                <w:szCs w:val="26"/>
                <w:lang w:val="en-GB" w:eastAsia="en-GB"/>
              </w:rPr>
            </w:pPr>
          </w:p>
        </w:tc>
        <w:tc>
          <w:tcPr>
            <w:tcW w:w="1272" w:type="dxa"/>
            <w:tcBorders>
              <w:top w:val="single" w:sz="4" w:space="0" w:color="auto"/>
              <w:bottom w:val="single" w:sz="4" w:space="0" w:color="auto"/>
            </w:tcBorders>
            <w:noWrap/>
            <w:vAlign w:val="bottom"/>
          </w:tcPr>
          <w:p w14:paraId="44302E83" w14:textId="727B08D3" w:rsidR="00D94DA7" w:rsidRPr="00D94DA7" w:rsidRDefault="00D94DA7" w:rsidP="00D94DA7">
            <w:pPr>
              <w:spacing w:before="20" w:after="40" w:line="340" w:lineRule="exact"/>
              <w:jc w:val="both"/>
              <w:rPr>
                <w:rFonts w:cs="Traditional Arabic"/>
                <w:b/>
                <w:bCs/>
                <w:sz w:val="26"/>
                <w:szCs w:val="26"/>
                <w:lang w:val="en-GB" w:eastAsia="en-GB"/>
              </w:rPr>
            </w:pPr>
          </w:p>
        </w:tc>
      </w:tr>
      <w:tr w:rsidR="00D94DA7" w:rsidRPr="00D94DA7" w14:paraId="0BF12297" w14:textId="77777777" w:rsidTr="00AF1AFF">
        <w:trPr>
          <w:trHeight w:val="260"/>
          <w:jc w:val="right"/>
        </w:trPr>
        <w:tc>
          <w:tcPr>
            <w:tcW w:w="4228" w:type="dxa"/>
            <w:tcBorders>
              <w:top w:val="single" w:sz="4" w:space="0" w:color="auto"/>
            </w:tcBorders>
            <w:noWrap/>
            <w:hideMark/>
          </w:tcPr>
          <w:p w14:paraId="35831FCF" w14:textId="2075C0CF" w:rsidR="00D94DA7" w:rsidRPr="00D94DA7" w:rsidRDefault="00D94DA7" w:rsidP="00673702">
            <w:pPr>
              <w:spacing w:before="20" w:after="40" w:line="340" w:lineRule="exact"/>
              <w:ind w:left="289"/>
              <w:jc w:val="both"/>
              <w:textDirection w:val="tbRlV"/>
              <w:rPr>
                <w:rFonts w:cs="Traditional Arabic"/>
                <w:color w:val="000000"/>
                <w:sz w:val="26"/>
                <w:szCs w:val="26"/>
                <w:rtl/>
                <w:lang w:val="en-GB" w:eastAsia="zh-TW"/>
              </w:rPr>
            </w:pPr>
            <w:bookmarkStart w:id="502" w:name="bookmark_788"/>
            <w:r w:rsidRPr="00D94DA7">
              <w:rPr>
                <w:rFonts w:cs="Traditional Arabic"/>
                <w:sz w:val="26"/>
                <w:szCs w:val="26"/>
                <w:rtl/>
                <w:lang w:val="en-GB" w:eastAsia="zh-TW"/>
              </w:rPr>
              <w:t>تكاليف السفر والاجتماعات للمشاركين في دورتين من دورات المكتب</w:t>
            </w:r>
            <w:bookmarkEnd w:id="502"/>
          </w:p>
        </w:tc>
        <w:tc>
          <w:tcPr>
            <w:tcW w:w="1417" w:type="dxa"/>
            <w:tcBorders>
              <w:top w:val="single" w:sz="4" w:space="0" w:color="auto"/>
            </w:tcBorders>
            <w:noWrap/>
            <w:vAlign w:val="bottom"/>
            <w:hideMark/>
          </w:tcPr>
          <w:p w14:paraId="0268069E" w14:textId="1D67816A"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03" w:name="bookmark_789"/>
            <w:r w:rsidRPr="00D94DA7">
              <w:rPr>
                <w:rFonts w:cs="Traditional Arabic"/>
                <w:sz w:val="26"/>
                <w:szCs w:val="26"/>
                <w:rtl/>
                <w:lang w:val="en-GB" w:eastAsia="zh-TW"/>
              </w:rPr>
              <w:t xml:space="preserve">٩٠٠ ٧٠ </w:t>
            </w:r>
            <w:bookmarkEnd w:id="503"/>
          </w:p>
        </w:tc>
        <w:tc>
          <w:tcPr>
            <w:tcW w:w="1418" w:type="dxa"/>
            <w:tcBorders>
              <w:top w:val="single" w:sz="4" w:space="0" w:color="auto"/>
            </w:tcBorders>
            <w:noWrap/>
            <w:vAlign w:val="bottom"/>
            <w:hideMark/>
          </w:tcPr>
          <w:p w14:paraId="6BD29AA3"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04" w:name="bookmark_790"/>
            <w:r w:rsidRPr="00D94DA7">
              <w:rPr>
                <w:rFonts w:cs="Traditional Arabic"/>
                <w:sz w:val="26"/>
                <w:szCs w:val="26"/>
                <w:rtl/>
                <w:lang w:val="en-GB" w:eastAsia="zh-TW"/>
              </w:rPr>
              <w:t xml:space="preserve">٢٩٠ ٤٨ </w:t>
            </w:r>
            <w:bookmarkEnd w:id="504"/>
          </w:p>
        </w:tc>
        <w:tc>
          <w:tcPr>
            <w:tcW w:w="1272" w:type="dxa"/>
            <w:tcBorders>
              <w:top w:val="single" w:sz="4" w:space="0" w:color="auto"/>
            </w:tcBorders>
            <w:noWrap/>
            <w:vAlign w:val="bottom"/>
            <w:hideMark/>
          </w:tcPr>
          <w:p w14:paraId="098344C0"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05" w:name="bookmark_791"/>
            <w:r w:rsidRPr="00D94DA7">
              <w:rPr>
                <w:rFonts w:cs="Traditional Arabic"/>
                <w:sz w:val="26"/>
                <w:szCs w:val="26"/>
                <w:rtl/>
                <w:lang w:val="en-GB" w:eastAsia="zh-TW"/>
              </w:rPr>
              <w:t xml:space="preserve">٦١٠ ٢٢ </w:t>
            </w:r>
            <w:bookmarkEnd w:id="505"/>
          </w:p>
        </w:tc>
      </w:tr>
      <w:tr w:rsidR="00D94DA7" w:rsidRPr="00D94DA7" w14:paraId="57920EBA" w14:textId="77777777" w:rsidTr="00AF1AFF">
        <w:trPr>
          <w:trHeight w:val="260"/>
          <w:jc w:val="right"/>
        </w:trPr>
        <w:tc>
          <w:tcPr>
            <w:tcW w:w="4228" w:type="dxa"/>
            <w:tcBorders>
              <w:bottom w:val="single" w:sz="4" w:space="0" w:color="auto"/>
            </w:tcBorders>
            <w:noWrap/>
            <w:hideMark/>
          </w:tcPr>
          <w:p w14:paraId="3CC8AE1B" w14:textId="3B2866B4" w:rsidR="00D94DA7" w:rsidRPr="00D94DA7" w:rsidRDefault="00D94DA7" w:rsidP="00673702">
            <w:pPr>
              <w:spacing w:before="20" w:after="40" w:line="340" w:lineRule="exact"/>
              <w:ind w:left="289"/>
              <w:jc w:val="both"/>
              <w:textDirection w:val="tbRlV"/>
              <w:rPr>
                <w:rFonts w:cs="Traditional Arabic"/>
                <w:color w:val="000000"/>
                <w:sz w:val="26"/>
                <w:szCs w:val="26"/>
                <w:rtl/>
                <w:lang w:val="en-GB" w:eastAsia="zh-TW"/>
              </w:rPr>
            </w:pPr>
            <w:bookmarkStart w:id="506" w:name="bookmark_792"/>
            <w:r w:rsidRPr="00D94DA7">
              <w:rPr>
                <w:rFonts w:cs="Traditional Arabic"/>
                <w:sz w:val="26"/>
                <w:szCs w:val="26"/>
                <w:rtl/>
                <w:lang w:val="en-GB" w:eastAsia="zh-TW"/>
              </w:rPr>
              <w:t>تكاليف السفر والاجتماعات للمشاركين في دورتين من دورات الفريق</w:t>
            </w:r>
            <w:bookmarkEnd w:id="506"/>
          </w:p>
        </w:tc>
        <w:tc>
          <w:tcPr>
            <w:tcW w:w="1417" w:type="dxa"/>
            <w:tcBorders>
              <w:bottom w:val="single" w:sz="4" w:space="0" w:color="auto"/>
            </w:tcBorders>
            <w:noWrap/>
            <w:vAlign w:val="bottom"/>
            <w:hideMark/>
          </w:tcPr>
          <w:p w14:paraId="79CC24EF"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07" w:name="bookmark_793"/>
            <w:r w:rsidRPr="00D94DA7">
              <w:rPr>
                <w:rFonts w:cs="Traditional Arabic"/>
                <w:sz w:val="26"/>
                <w:szCs w:val="26"/>
                <w:rtl/>
                <w:lang w:val="en-GB" w:eastAsia="zh-TW"/>
              </w:rPr>
              <w:t xml:space="preserve">٠٠٠ ١٧٠ </w:t>
            </w:r>
            <w:bookmarkEnd w:id="507"/>
          </w:p>
        </w:tc>
        <w:tc>
          <w:tcPr>
            <w:tcW w:w="1418" w:type="dxa"/>
            <w:tcBorders>
              <w:bottom w:val="single" w:sz="4" w:space="0" w:color="auto"/>
            </w:tcBorders>
            <w:noWrap/>
            <w:vAlign w:val="bottom"/>
            <w:hideMark/>
          </w:tcPr>
          <w:p w14:paraId="27B1F0F1"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08" w:name="bookmark_794"/>
            <w:r w:rsidRPr="00D94DA7">
              <w:rPr>
                <w:rFonts w:cs="Traditional Arabic"/>
                <w:sz w:val="26"/>
                <w:szCs w:val="26"/>
                <w:rtl/>
                <w:lang w:val="en-GB" w:eastAsia="zh-TW"/>
              </w:rPr>
              <w:t xml:space="preserve">٥٩٧ ١٥٩ </w:t>
            </w:r>
            <w:bookmarkEnd w:id="508"/>
          </w:p>
        </w:tc>
        <w:tc>
          <w:tcPr>
            <w:tcW w:w="1272" w:type="dxa"/>
            <w:tcBorders>
              <w:bottom w:val="single" w:sz="4" w:space="0" w:color="auto"/>
            </w:tcBorders>
            <w:noWrap/>
            <w:vAlign w:val="bottom"/>
            <w:hideMark/>
          </w:tcPr>
          <w:p w14:paraId="70751ACD"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09" w:name="bookmark_795"/>
            <w:r w:rsidRPr="00D94DA7">
              <w:rPr>
                <w:rFonts w:cs="Traditional Arabic"/>
                <w:sz w:val="26"/>
                <w:szCs w:val="26"/>
                <w:rtl/>
                <w:lang w:val="en-GB" w:eastAsia="zh-TW"/>
              </w:rPr>
              <w:t xml:space="preserve">٤٠٣ ١٠ </w:t>
            </w:r>
            <w:bookmarkEnd w:id="509"/>
          </w:p>
        </w:tc>
      </w:tr>
      <w:tr w:rsidR="00D94DA7" w:rsidRPr="00D94DA7" w14:paraId="45DCB5CD" w14:textId="77777777" w:rsidTr="00AF1AFF">
        <w:trPr>
          <w:trHeight w:val="260"/>
          <w:jc w:val="right"/>
        </w:trPr>
        <w:tc>
          <w:tcPr>
            <w:tcW w:w="4228" w:type="dxa"/>
            <w:tcBorders>
              <w:top w:val="single" w:sz="4" w:space="0" w:color="auto"/>
              <w:bottom w:val="single" w:sz="4" w:space="0" w:color="auto"/>
            </w:tcBorders>
            <w:noWrap/>
            <w:hideMark/>
          </w:tcPr>
          <w:p w14:paraId="194BD0E9" w14:textId="703B7E99"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10" w:name="bookmark_796"/>
            <w:r w:rsidRPr="00D94DA7">
              <w:rPr>
                <w:rFonts w:cs="Traditional Arabic"/>
                <w:b/>
                <w:bCs/>
                <w:sz w:val="26"/>
                <w:szCs w:val="26"/>
                <w:rtl/>
                <w:lang w:val="en-GB" w:eastAsia="zh-TW"/>
              </w:rPr>
              <w:t>المجموع الفرعي 1-2، دورات المكتب وفريق الخبراء المتعدد التخصصات</w:t>
            </w:r>
            <w:bookmarkEnd w:id="510"/>
          </w:p>
        </w:tc>
        <w:tc>
          <w:tcPr>
            <w:tcW w:w="1417" w:type="dxa"/>
            <w:tcBorders>
              <w:top w:val="single" w:sz="4" w:space="0" w:color="auto"/>
              <w:bottom w:val="single" w:sz="4" w:space="0" w:color="auto"/>
            </w:tcBorders>
            <w:noWrap/>
            <w:vAlign w:val="bottom"/>
            <w:hideMark/>
          </w:tcPr>
          <w:p w14:paraId="0C9A3E3C"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11" w:name="bookmark_797"/>
            <w:r w:rsidRPr="00D94DA7">
              <w:rPr>
                <w:rFonts w:cs="Traditional Arabic"/>
                <w:b/>
                <w:bCs/>
                <w:sz w:val="26"/>
                <w:szCs w:val="26"/>
                <w:rtl/>
                <w:lang w:val="en-GB" w:eastAsia="zh-TW"/>
              </w:rPr>
              <w:t xml:space="preserve">٩٠٠ ٢٤٠ </w:t>
            </w:r>
            <w:bookmarkEnd w:id="511"/>
          </w:p>
        </w:tc>
        <w:tc>
          <w:tcPr>
            <w:tcW w:w="1418" w:type="dxa"/>
            <w:tcBorders>
              <w:top w:val="single" w:sz="4" w:space="0" w:color="auto"/>
              <w:bottom w:val="single" w:sz="4" w:space="0" w:color="auto"/>
            </w:tcBorders>
            <w:noWrap/>
            <w:vAlign w:val="bottom"/>
            <w:hideMark/>
          </w:tcPr>
          <w:p w14:paraId="14523122"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12" w:name="bookmark_798"/>
            <w:r w:rsidRPr="00D94DA7">
              <w:rPr>
                <w:rFonts w:cs="Traditional Arabic"/>
                <w:b/>
                <w:bCs/>
                <w:sz w:val="26"/>
                <w:szCs w:val="26"/>
                <w:rtl/>
                <w:lang w:val="en-GB" w:eastAsia="zh-TW"/>
              </w:rPr>
              <w:t>٨٨٧ ٢٠٧</w:t>
            </w:r>
            <w:bookmarkEnd w:id="512"/>
          </w:p>
        </w:tc>
        <w:tc>
          <w:tcPr>
            <w:tcW w:w="1272" w:type="dxa"/>
            <w:tcBorders>
              <w:top w:val="single" w:sz="4" w:space="0" w:color="auto"/>
              <w:bottom w:val="single" w:sz="4" w:space="0" w:color="auto"/>
            </w:tcBorders>
            <w:noWrap/>
            <w:vAlign w:val="bottom"/>
            <w:hideMark/>
          </w:tcPr>
          <w:p w14:paraId="303394B5"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13" w:name="bookmark_799"/>
            <w:r w:rsidRPr="00D94DA7">
              <w:rPr>
                <w:rFonts w:cs="Traditional Arabic"/>
                <w:b/>
                <w:bCs/>
                <w:sz w:val="26"/>
                <w:szCs w:val="26"/>
                <w:rtl/>
                <w:lang w:val="en-GB" w:eastAsia="zh-TW"/>
              </w:rPr>
              <w:t>٠١٣ ٣٣</w:t>
            </w:r>
            <w:bookmarkEnd w:id="513"/>
          </w:p>
        </w:tc>
      </w:tr>
      <w:tr w:rsidR="00D94DA7" w:rsidRPr="00D94DA7" w14:paraId="31B7EC74" w14:textId="77777777" w:rsidTr="00AF1AFF">
        <w:trPr>
          <w:trHeight w:val="131"/>
          <w:jc w:val="right"/>
        </w:trPr>
        <w:tc>
          <w:tcPr>
            <w:tcW w:w="4228" w:type="dxa"/>
            <w:tcBorders>
              <w:top w:val="single" w:sz="4" w:space="0" w:color="auto"/>
              <w:bottom w:val="single" w:sz="4" w:space="0" w:color="auto"/>
            </w:tcBorders>
            <w:noWrap/>
          </w:tcPr>
          <w:p w14:paraId="3F374F57" w14:textId="77777777" w:rsidR="00D94DA7" w:rsidRPr="00D94DA7" w:rsidRDefault="00D94DA7" w:rsidP="00D94DA7">
            <w:pPr>
              <w:spacing w:line="140" w:lineRule="exact"/>
              <w:jc w:val="both"/>
              <w:rPr>
                <w:rFonts w:cs="Traditional Arabic"/>
                <w:color w:val="000000"/>
                <w:sz w:val="16"/>
                <w:szCs w:val="16"/>
                <w:lang w:val="en-GB" w:eastAsia="en-GB"/>
              </w:rPr>
            </w:pPr>
          </w:p>
        </w:tc>
        <w:tc>
          <w:tcPr>
            <w:tcW w:w="1417" w:type="dxa"/>
            <w:tcBorders>
              <w:top w:val="single" w:sz="4" w:space="0" w:color="auto"/>
              <w:bottom w:val="single" w:sz="4" w:space="0" w:color="auto"/>
            </w:tcBorders>
            <w:noWrap/>
            <w:vAlign w:val="bottom"/>
          </w:tcPr>
          <w:p w14:paraId="47EB9C97" w14:textId="77777777" w:rsidR="00D94DA7" w:rsidRPr="00D94DA7" w:rsidRDefault="00D94DA7" w:rsidP="00D94DA7">
            <w:pPr>
              <w:spacing w:line="140" w:lineRule="exact"/>
              <w:jc w:val="both"/>
              <w:rPr>
                <w:rFonts w:cs="Traditional Arabic"/>
                <w:color w:val="000000"/>
                <w:sz w:val="16"/>
                <w:szCs w:val="16"/>
                <w:lang w:val="en-GB" w:eastAsia="en-GB"/>
              </w:rPr>
            </w:pPr>
          </w:p>
        </w:tc>
        <w:tc>
          <w:tcPr>
            <w:tcW w:w="1418" w:type="dxa"/>
            <w:tcBorders>
              <w:top w:val="single" w:sz="4" w:space="0" w:color="auto"/>
              <w:bottom w:val="single" w:sz="4" w:space="0" w:color="auto"/>
            </w:tcBorders>
            <w:noWrap/>
            <w:vAlign w:val="bottom"/>
          </w:tcPr>
          <w:p w14:paraId="34E31A7B" w14:textId="77777777" w:rsidR="00D94DA7" w:rsidRPr="00D94DA7" w:rsidRDefault="00D94DA7" w:rsidP="00D94DA7">
            <w:pPr>
              <w:spacing w:line="140" w:lineRule="exact"/>
              <w:jc w:val="both"/>
              <w:rPr>
                <w:rFonts w:cs="Traditional Arabic"/>
                <w:color w:val="000000"/>
                <w:sz w:val="16"/>
                <w:szCs w:val="16"/>
                <w:lang w:val="en-GB" w:eastAsia="en-GB"/>
              </w:rPr>
            </w:pPr>
          </w:p>
        </w:tc>
        <w:tc>
          <w:tcPr>
            <w:tcW w:w="1272" w:type="dxa"/>
            <w:tcBorders>
              <w:top w:val="single" w:sz="4" w:space="0" w:color="auto"/>
              <w:bottom w:val="single" w:sz="4" w:space="0" w:color="auto"/>
            </w:tcBorders>
            <w:noWrap/>
            <w:vAlign w:val="bottom"/>
          </w:tcPr>
          <w:p w14:paraId="077BC16B" w14:textId="77777777" w:rsidR="00D94DA7" w:rsidRPr="00D94DA7" w:rsidRDefault="00D94DA7" w:rsidP="00D94DA7">
            <w:pPr>
              <w:spacing w:line="140" w:lineRule="exact"/>
              <w:jc w:val="both"/>
              <w:rPr>
                <w:rFonts w:cs="Traditional Arabic"/>
                <w:color w:val="000000"/>
                <w:sz w:val="16"/>
                <w:szCs w:val="16"/>
                <w:lang w:val="en-GB" w:eastAsia="en-GB"/>
              </w:rPr>
            </w:pPr>
          </w:p>
        </w:tc>
      </w:tr>
      <w:tr w:rsidR="00D94DA7" w:rsidRPr="00D94DA7" w14:paraId="59882D8A" w14:textId="77777777" w:rsidTr="00AF1AFF">
        <w:trPr>
          <w:trHeight w:val="260"/>
          <w:jc w:val="right"/>
        </w:trPr>
        <w:tc>
          <w:tcPr>
            <w:tcW w:w="4228" w:type="dxa"/>
            <w:tcBorders>
              <w:top w:val="single" w:sz="4" w:space="0" w:color="auto"/>
              <w:bottom w:val="single" w:sz="4" w:space="0" w:color="auto"/>
            </w:tcBorders>
            <w:noWrap/>
            <w:hideMark/>
          </w:tcPr>
          <w:p w14:paraId="77F6FC06" w14:textId="0EFDB57A"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14" w:name="bookmark_800"/>
            <w:r w:rsidRPr="00D94DA7">
              <w:rPr>
                <w:rFonts w:cs="Traditional Arabic"/>
                <w:b/>
                <w:bCs/>
                <w:sz w:val="26"/>
                <w:szCs w:val="26"/>
                <w:rtl/>
                <w:lang w:val="en-GB" w:eastAsia="zh-TW"/>
              </w:rPr>
              <w:t>١-٣ تكاليف سفر الرئيس لتمثيل المنبر</w:t>
            </w:r>
            <w:bookmarkEnd w:id="514"/>
          </w:p>
        </w:tc>
        <w:tc>
          <w:tcPr>
            <w:tcW w:w="1417" w:type="dxa"/>
            <w:tcBorders>
              <w:top w:val="single" w:sz="4" w:space="0" w:color="auto"/>
              <w:bottom w:val="single" w:sz="4" w:space="0" w:color="auto"/>
            </w:tcBorders>
            <w:noWrap/>
            <w:vAlign w:val="bottom"/>
            <w:hideMark/>
          </w:tcPr>
          <w:p w14:paraId="592F62DF"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15" w:name="bookmark_801"/>
            <w:r w:rsidRPr="00D94DA7">
              <w:rPr>
                <w:rFonts w:cs="Traditional Arabic"/>
                <w:b/>
                <w:bCs/>
                <w:sz w:val="26"/>
                <w:szCs w:val="26"/>
                <w:rtl/>
                <w:lang w:val="en-GB" w:eastAsia="zh-TW"/>
              </w:rPr>
              <w:t xml:space="preserve">٠٠٠ ٢٥ </w:t>
            </w:r>
            <w:bookmarkEnd w:id="515"/>
          </w:p>
        </w:tc>
        <w:tc>
          <w:tcPr>
            <w:tcW w:w="1418" w:type="dxa"/>
            <w:tcBorders>
              <w:top w:val="single" w:sz="4" w:space="0" w:color="auto"/>
              <w:bottom w:val="single" w:sz="4" w:space="0" w:color="auto"/>
            </w:tcBorders>
            <w:noWrap/>
            <w:vAlign w:val="bottom"/>
            <w:hideMark/>
          </w:tcPr>
          <w:p w14:paraId="09F0E60C" w14:textId="569A249A" w:rsidR="00D94DA7" w:rsidRPr="00D94DA7" w:rsidRDefault="00F61572" w:rsidP="00D94DA7">
            <w:pPr>
              <w:spacing w:before="20" w:after="40" w:line="340" w:lineRule="exact"/>
              <w:jc w:val="both"/>
              <w:textDirection w:val="tbRlV"/>
              <w:rPr>
                <w:rFonts w:cs="Traditional Arabic"/>
                <w:b/>
                <w:bCs/>
                <w:sz w:val="26"/>
                <w:szCs w:val="26"/>
                <w:rtl/>
                <w:lang w:val="en-GB" w:eastAsia="zh-TW"/>
              </w:rPr>
            </w:pPr>
            <w:r>
              <w:rPr>
                <w:rFonts w:ascii="Traditional Arabic" w:hAnsi="Traditional Arabic" w:cs="Traditional Arabic" w:hint="cs"/>
                <w:sz w:val="26"/>
                <w:szCs w:val="26"/>
                <w:rtl/>
                <w:lang w:val="en-GB" w:eastAsia="zh-TW"/>
              </w:rPr>
              <w:t>-</w:t>
            </w:r>
          </w:p>
        </w:tc>
        <w:tc>
          <w:tcPr>
            <w:tcW w:w="1272" w:type="dxa"/>
            <w:tcBorders>
              <w:top w:val="single" w:sz="4" w:space="0" w:color="auto"/>
              <w:bottom w:val="single" w:sz="4" w:space="0" w:color="auto"/>
            </w:tcBorders>
            <w:noWrap/>
            <w:vAlign w:val="bottom"/>
            <w:hideMark/>
          </w:tcPr>
          <w:p w14:paraId="79B61673"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16" w:name="bookmark_803"/>
            <w:r w:rsidRPr="00D94DA7">
              <w:rPr>
                <w:rFonts w:cs="Traditional Arabic"/>
                <w:b/>
                <w:bCs/>
                <w:sz w:val="26"/>
                <w:szCs w:val="26"/>
                <w:lang w:val="en-GB" w:eastAsia="zh-TW"/>
              </w:rPr>
              <w:t xml:space="preserve"> </w:t>
            </w:r>
            <w:r w:rsidRPr="00D94DA7">
              <w:rPr>
                <w:rFonts w:cs="Traditional Arabic"/>
                <w:b/>
                <w:bCs/>
                <w:sz w:val="26"/>
                <w:szCs w:val="26"/>
                <w:rtl/>
                <w:lang w:val="en-GB" w:eastAsia="zh-TW"/>
              </w:rPr>
              <w:t xml:space="preserve">٠٠٠ ٢٥ </w:t>
            </w:r>
            <w:bookmarkEnd w:id="516"/>
          </w:p>
        </w:tc>
      </w:tr>
      <w:tr w:rsidR="00D94DA7" w:rsidRPr="00D94DA7" w14:paraId="02F96B48" w14:textId="77777777" w:rsidTr="00AF1AFF">
        <w:trPr>
          <w:trHeight w:val="270"/>
          <w:jc w:val="right"/>
        </w:trPr>
        <w:tc>
          <w:tcPr>
            <w:tcW w:w="4228" w:type="dxa"/>
            <w:tcBorders>
              <w:top w:val="single" w:sz="4" w:space="0" w:color="auto"/>
              <w:bottom w:val="single" w:sz="4" w:space="0" w:color="auto"/>
            </w:tcBorders>
            <w:noWrap/>
            <w:hideMark/>
          </w:tcPr>
          <w:p w14:paraId="5847F966" w14:textId="0A82D96F"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17" w:name="bookmark_804"/>
            <w:r w:rsidRPr="00D94DA7">
              <w:rPr>
                <w:rFonts w:cs="Traditional Arabic"/>
                <w:b/>
                <w:bCs/>
                <w:sz w:val="26"/>
                <w:szCs w:val="26"/>
                <w:rtl/>
                <w:lang w:val="en-GB" w:eastAsia="zh-TW"/>
              </w:rPr>
              <w:t>المجموع الفرعي 1، اجتماعات هيئات المنبر</w:t>
            </w:r>
            <w:bookmarkEnd w:id="517"/>
          </w:p>
        </w:tc>
        <w:tc>
          <w:tcPr>
            <w:tcW w:w="1417" w:type="dxa"/>
            <w:tcBorders>
              <w:top w:val="single" w:sz="4" w:space="0" w:color="auto"/>
              <w:bottom w:val="single" w:sz="4" w:space="0" w:color="auto"/>
            </w:tcBorders>
            <w:noWrap/>
            <w:vAlign w:val="bottom"/>
            <w:hideMark/>
          </w:tcPr>
          <w:p w14:paraId="5C3797F8"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18" w:name="bookmark_805"/>
            <w:r w:rsidRPr="00D94DA7">
              <w:rPr>
                <w:rFonts w:cs="Traditional Arabic"/>
                <w:b/>
                <w:bCs/>
                <w:sz w:val="26"/>
                <w:szCs w:val="26"/>
                <w:rtl/>
                <w:lang w:val="en-GB" w:eastAsia="zh-TW"/>
              </w:rPr>
              <w:t xml:space="preserve">٩٠٠ ٧٦٠ ١ </w:t>
            </w:r>
            <w:bookmarkEnd w:id="518"/>
          </w:p>
        </w:tc>
        <w:tc>
          <w:tcPr>
            <w:tcW w:w="1418" w:type="dxa"/>
            <w:tcBorders>
              <w:top w:val="single" w:sz="4" w:space="0" w:color="auto"/>
              <w:bottom w:val="single" w:sz="4" w:space="0" w:color="auto"/>
            </w:tcBorders>
            <w:noWrap/>
            <w:vAlign w:val="bottom"/>
            <w:hideMark/>
          </w:tcPr>
          <w:p w14:paraId="5BCDDDBC"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19" w:name="bookmark_806"/>
            <w:r w:rsidRPr="00D94DA7">
              <w:rPr>
                <w:rFonts w:cs="Traditional Arabic"/>
                <w:b/>
                <w:bCs/>
                <w:sz w:val="26"/>
                <w:szCs w:val="26"/>
                <w:rtl/>
                <w:lang w:val="en-GB" w:eastAsia="zh-TW"/>
              </w:rPr>
              <w:t>٩٨١ ١٠٦ ١</w:t>
            </w:r>
            <w:bookmarkEnd w:id="519"/>
          </w:p>
        </w:tc>
        <w:tc>
          <w:tcPr>
            <w:tcW w:w="1272" w:type="dxa"/>
            <w:tcBorders>
              <w:top w:val="single" w:sz="4" w:space="0" w:color="auto"/>
              <w:bottom w:val="single" w:sz="4" w:space="0" w:color="auto"/>
            </w:tcBorders>
            <w:noWrap/>
            <w:vAlign w:val="bottom"/>
            <w:hideMark/>
          </w:tcPr>
          <w:p w14:paraId="03C04A92"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20" w:name="bookmark_807"/>
            <w:r w:rsidRPr="00D94DA7">
              <w:rPr>
                <w:rFonts w:cs="Traditional Arabic"/>
                <w:b/>
                <w:bCs/>
                <w:sz w:val="26"/>
                <w:szCs w:val="26"/>
                <w:rtl/>
                <w:lang w:val="en-GB" w:eastAsia="zh-TW"/>
              </w:rPr>
              <w:t>٩١٩ ٦٥٣</w:t>
            </w:r>
            <w:bookmarkEnd w:id="520"/>
          </w:p>
        </w:tc>
      </w:tr>
      <w:tr w:rsidR="00D94DA7" w:rsidRPr="00D94DA7" w14:paraId="359565AD" w14:textId="77777777" w:rsidTr="00AF1AFF">
        <w:trPr>
          <w:trHeight w:val="121"/>
          <w:jc w:val="right"/>
        </w:trPr>
        <w:tc>
          <w:tcPr>
            <w:tcW w:w="4228" w:type="dxa"/>
            <w:tcBorders>
              <w:top w:val="single" w:sz="4" w:space="0" w:color="auto"/>
              <w:bottom w:val="single" w:sz="4" w:space="0" w:color="auto"/>
            </w:tcBorders>
            <w:noWrap/>
          </w:tcPr>
          <w:p w14:paraId="35954B06" w14:textId="77777777" w:rsidR="00D94DA7" w:rsidRPr="00D94DA7" w:rsidRDefault="00D94DA7" w:rsidP="00D94DA7">
            <w:pPr>
              <w:spacing w:line="140" w:lineRule="exact"/>
              <w:jc w:val="both"/>
              <w:rPr>
                <w:rFonts w:cs="Traditional Arabic"/>
                <w:color w:val="000000"/>
                <w:sz w:val="16"/>
                <w:szCs w:val="16"/>
                <w:lang w:val="en-GB" w:eastAsia="en-GB"/>
              </w:rPr>
            </w:pPr>
          </w:p>
        </w:tc>
        <w:tc>
          <w:tcPr>
            <w:tcW w:w="1417" w:type="dxa"/>
            <w:tcBorders>
              <w:top w:val="single" w:sz="4" w:space="0" w:color="auto"/>
              <w:bottom w:val="single" w:sz="4" w:space="0" w:color="auto"/>
            </w:tcBorders>
            <w:noWrap/>
            <w:vAlign w:val="bottom"/>
          </w:tcPr>
          <w:p w14:paraId="3B6C02EB" w14:textId="77777777" w:rsidR="00D94DA7" w:rsidRPr="00D94DA7" w:rsidRDefault="00D94DA7" w:rsidP="00D94DA7">
            <w:pPr>
              <w:spacing w:line="140" w:lineRule="exact"/>
              <w:jc w:val="both"/>
              <w:rPr>
                <w:rFonts w:cs="Traditional Arabic"/>
                <w:color w:val="000000"/>
                <w:sz w:val="16"/>
                <w:szCs w:val="16"/>
                <w:lang w:val="en-GB" w:eastAsia="en-GB"/>
              </w:rPr>
            </w:pPr>
          </w:p>
        </w:tc>
        <w:tc>
          <w:tcPr>
            <w:tcW w:w="1418" w:type="dxa"/>
            <w:tcBorders>
              <w:top w:val="single" w:sz="4" w:space="0" w:color="auto"/>
              <w:bottom w:val="single" w:sz="4" w:space="0" w:color="auto"/>
            </w:tcBorders>
            <w:noWrap/>
            <w:vAlign w:val="bottom"/>
          </w:tcPr>
          <w:p w14:paraId="39B8C4C4" w14:textId="77777777" w:rsidR="00D94DA7" w:rsidRPr="00D94DA7" w:rsidRDefault="00D94DA7" w:rsidP="00D94DA7">
            <w:pPr>
              <w:spacing w:line="140" w:lineRule="exact"/>
              <w:jc w:val="both"/>
              <w:rPr>
                <w:rFonts w:cs="Traditional Arabic"/>
                <w:color w:val="000000"/>
                <w:sz w:val="16"/>
                <w:szCs w:val="16"/>
                <w:lang w:val="en-GB" w:eastAsia="en-GB"/>
              </w:rPr>
            </w:pPr>
          </w:p>
        </w:tc>
        <w:tc>
          <w:tcPr>
            <w:tcW w:w="1272" w:type="dxa"/>
            <w:tcBorders>
              <w:top w:val="single" w:sz="4" w:space="0" w:color="auto"/>
              <w:bottom w:val="single" w:sz="4" w:space="0" w:color="auto"/>
            </w:tcBorders>
            <w:noWrap/>
            <w:vAlign w:val="bottom"/>
          </w:tcPr>
          <w:p w14:paraId="0061736A" w14:textId="77777777" w:rsidR="00D94DA7" w:rsidRPr="00D94DA7" w:rsidRDefault="00D94DA7" w:rsidP="00D94DA7">
            <w:pPr>
              <w:spacing w:line="140" w:lineRule="exact"/>
              <w:jc w:val="both"/>
              <w:rPr>
                <w:rFonts w:cs="Traditional Arabic"/>
                <w:color w:val="000000"/>
                <w:sz w:val="16"/>
                <w:szCs w:val="16"/>
                <w:lang w:val="en-GB" w:eastAsia="en-GB"/>
              </w:rPr>
            </w:pPr>
          </w:p>
        </w:tc>
      </w:tr>
      <w:tr w:rsidR="00D94DA7" w:rsidRPr="00D94DA7" w14:paraId="1FC69262" w14:textId="77777777" w:rsidTr="00AF1AFF">
        <w:trPr>
          <w:trHeight w:val="260"/>
          <w:jc w:val="right"/>
        </w:trPr>
        <w:tc>
          <w:tcPr>
            <w:tcW w:w="4228" w:type="dxa"/>
            <w:tcBorders>
              <w:top w:val="single" w:sz="4" w:space="0" w:color="auto"/>
              <w:bottom w:val="single" w:sz="4" w:space="0" w:color="auto"/>
            </w:tcBorders>
            <w:noWrap/>
            <w:hideMark/>
          </w:tcPr>
          <w:p w14:paraId="3F6A7238" w14:textId="116EF3E5"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21" w:name="bookmark_808"/>
            <w:r w:rsidRPr="00D94DA7">
              <w:rPr>
                <w:rFonts w:cs="Traditional Arabic"/>
                <w:b/>
                <w:bCs/>
                <w:sz w:val="26"/>
                <w:szCs w:val="26"/>
                <w:rtl/>
                <w:lang w:val="en-GB" w:eastAsia="zh-TW"/>
              </w:rPr>
              <w:t xml:space="preserve">٢- تنفيذ برنامج العمل </w:t>
            </w:r>
            <w:bookmarkEnd w:id="521"/>
          </w:p>
        </w:tc>
        <w:tc>
          <w:tcPr>
            <w:tcW w:w="1417" w:type="dxa"/>
            <w:tcBorders>
              <w:top w:val="single" w:sz="4" w:space="0" w:color="auto"/>
              <w:bottom w:val="single" w:sz="4" w:space="0" w:color="auto"/>
            </w:tcBorders>
            <w:noWrap/>
            <w:vAlign w:val="bottom"/>
          </w:tcPr>
          <w:p w14:paraId="71ACA46F" w14:textId="77777777" w:rsidR="00D94DA7" w:rsidRPr="00D94DA7" w:rsidRDefault="00D94DA7" w:rsidP="00D94DA7">
            <w:pPr>
              <w:spacing w:before="20" w:after="40" w:line="340" w:lineRule="exact"/>
              <w:jc w:val="both"/>
              <w:rPr>
                <w:rFonts w:cs="Traditional Arabic"/>
                <w:b/>
                <w:bCs/>
                <w:color w:val="000000"/>
                <w:sz w:val="26"/>
                <w:szCs w:val="26"/>
                <w:lang w:val="en-GB" w:eastAsia="en-GB"/>
              </w:rPr>
            </w:pPr>
          </w:p>
        </w:tc>
        <w:tc>
          <w:tcPr>
            <w:tcW w:w="1418" w:type="dxa"/>
            <w:tcBorders>
              <w:top w:val="single" w:sz="4" w:space="0" w:color="auto"/>
              <w:bottom w:val="single" w:sz="4" w:space="0" w:color="auto"/>
            </w:tcBorders>
            <w:noWrap/>
            <w:vAlign w:val="bottom"/>
          </w:tcPr>
          <w:p w14:paraId="072D2B37" w14:textId="77777777" w:rsidR="00D94DA7" w:rsidRPr="00D94DA7" w:rsidRDefault="00D94DA7" w:rsidP="00D94DA7">
            <w:pPr>
              <w:spacing w:before="20" w:after="40" w:line="340" w:lineRule="exact"/>
              <w:jc w:val="both"/>
              <w:rPr>
                <w:rFonts w:cs="Traditional Arabic"/>
                <w:b/>
                <w:bCs/>
                <w:color w:val="000000"/>
                <w:sz w:val="26"/>
                <w:szCs w:val="26"/>
                <w:lang w:val="en-GB" w:eastAsia="en-GB"/>
              </w:rPr>
            </w:pPr>
          </w:p>
        </w:tc>
        <w:tc>
          <w:tcPr>
            <w:tcW w:w="1272" w:type="dxa"/>
            <w:tcBorders>
              <w:top w:val="single" w:sz="4" w:space="0" w:color="auto"/>
              <w:bottom w:val="single" w:sz="4" w:space="0" w:color="auto"/>
            </w:tcBorders>
            <w:noWrap/>
            <w:vAlign w:val="bottom"/>
          </w:tcPr>
          <w:p w14:paraId="6ADF9E3E" w14:textId="77777777" w:rsidR="00D94DA7" w:rsidRPr="00D94DA7" w:rsidRDefault="00D94DA7" w:rsidP="00D94DA7">
            <w:pPr>
              <w:spacing w:before="20" w:after="40" w:line="340" w:lineRule="exact"/>
              <w:jc w:val="both"/>
              <w:rPr>
                <w:rFonts w:cs="Traditional Arabic"/>
                <w:b/>
                <w:bCs/>
                <w:color w:val="000000"/>
                <w:sz w:val="26"/>
                <w:szCs w:val="26"/>
                <w:lang w:val="en-GB" w:eastAsia="en-GB"/>
              </w:rPr>
            </w:pPr>
          </w:p>
        </w:tc>
      </w:tr>
      <w:tr w:rsidR="00D94DA7" w:rsidRPr="00D94DA7" w14:paraId="0DFC0A56" w14:textId="77777777" w:rsidTr="00AF1AFF">
        <w:trPr>
          <w:trHeight w:val="375"/>
          <w:jc w:val="right"/>
        </w:trPr>
        <w:tc>
          <w:tcPr>
            <w:tcW w:w="4228" w:type="dxa"/>
            <w:tcBorders>
              <w:top w:val="single" w:sz="4" w:space="0" w:color="auto"/>
              <w:bottom w:val="single" w:sz="4" w:space="0" w:color="auto"/>
            </w:tcBorders>
            <w:hideMark/>
          </w:tcPr>
          <w:p w14:paraId="1FEA75C5" w14:textId="4DE9EFEE"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22" w:name="bookmark_809"/>
            <w:r w:rsidRPr="00D94DA7">
              <w:rPr>
                <w:rFonts w:cs="Traditional Arabic"/>
                <w:b/>
                <w:bCs/>
                <w:sz w:val="26"/>
                <w:szCs w:val="26"/>
                <w:rtl/>
                <w:lang w:val="en-GB" w:eastAsia="zh-TW"/>
              </w:rPr>
              <w:t>٢-١ الهدف 1: تعزيز أسس القدرات والمعارف على مستوى الترابط بين العلوم والسياسات لتنفيذ مهام المنبر الرئيسية</w:t>
            </w:r>
            <w:bookmarkEnd w:id="522"/>
          </w:p>
        </w:tc>
        <w:tc>
          <w:tcPr>
            <w:tcW w:w="1417" w:type="dxa"/>
            <w:tcBorders>
              <w:top w:val="single" w:sz="4" w:space="0" w:color="auto"/>
              <w:bottom w:val="single" w:sz="4" w:space="0" w:color="auto"/>
            </w:tcBorders>
            <w:noWrap/>
            <w:vAlign w:val="bottom"/>
            <w:hideMark/>
          </w:tcPr>
          <w:p w14:paraId="00B4DAF1"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23" w:name="bookmark_810"/>
            <w:r w:rsidRPr="00D94DA7">
              <w:rPr>
                <w:rFonts w:cs="Traditional Arabic"/>
                <w:b/>
                <w:bCs/>
                <w:sz w:val="26"/>
                <w:szCs w:val="26"/>
                <w:rtl/>
                <w:lang w:val="en-GB" w:eastAsia="zh-TW"/>
              </w:rPr>
              <w:t xml:space="preserve">٠٠٠ ٧٩٨ </w:t>
            </w:r>
            <w:bookmarkEnd w:id="523"/>
          </w:p>
        </w:tc>
        <w:tc>
          <w:tcPr>
            <w:tcW w:w="1418" w:type="dxa"/>
            <w:tcBorders>
              <w:top w:val="single" w:sz="4" w:space="0" w:color="auto"/>
              <w:bottom w:val="single" w:sz="4" w:space="0" w:color="auto"/>
            </w:tcBorders>
            <w:noWrap/>
            <w:vAlign w:val="bottom"/>
            <w:hideMark/>
          </w:tcPr>
          <w:p w14:paraId="353FF0E5"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24" w:name="bookmark_811"/>
            <w:r w:rsidRPr="00D94DA7">
              <w:rPr>
                <w:rFonts w:cs="Traditional Arabic"/>
                <w:b/>
                <w:bCs/>
                <w:sz w:val="26"/>
                <w:szCs w:val="26"/>
                <w:lang w:val="en-GB" w:eastAsia="zh-TW"/>
              </w:rPr>
              <w:t xml:space="preserve"> </w:t>
            </w:r>
            <w:r w:rsidRPr="00D94DA7">
              <w:rPr>
                <w:rFonts w:cs="Traditional Arabic"/>
                <w:b/>
                <w:bCs/>
                <w:sz w:val="26"/>
                <w:szCs w:val="26"/>
                <w:rtl/>
                <w:lang w:val="en-GB" w:eastAsia="zh-TW"/>
              </w:rPr>
              <w:t xml:space="preserve">٣٤٤ ٧٢٨ </w:t>
            </w:r>
            <w:bookmarkEnd w:id="524"/>
          </w:p>
        </w:tc>
        <w:tc>
          <w:tcPr>
            <w:tcW w:w="1272" w:type="dxa"/>
            <w:tcBorders>
              <w:top w:val="single" w:sz="4" w:space="0" w:color="auto"/>
              <w:bottom w:val="single" w:sz="4" w:space="0" w:color="auto"/>
            </w:tcBorders>
            <w:noWrap/>
            <w:vAlign w:val="bottom"/>
            <w:hideMark/>
          </w:tcPr>
          <w:p w14:paraId="71095483"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25" w:name="bookmark_812"/>
            <w:r w:rsidRPr="00D94DA7">
              <w:rPr>
                <w:rFonts w:cs="Traditional Arabic"/>
                <w:b/>
                <w:bCs/>
                <w:sz w:val="26"/>
                <w:szCs w:val="26"/>
                <w:lang w:val="en-GB" w:eastAsia="zh-TW"/>
              </w:rPr>
              <w:t xml:space="preserve"> </w:t>
            </w:r>
            <w:r w:rsidRPr="00D94DA7">
              <w:rPr>
                <w:rFonts w:cs="Traditional Arabic"/>
                <w:b/>
                <w:bCs/>
                <w:sz w:val="26"/>
                <w:szCs w:val="26"/>
                <w:rtl/>
                <w:lang w:val="en-GB" w:eastAsia="zh-TW"/>
              </w:rPr>
              <w:t xml:space="preserve">٦٥٦ ٦٩ </w:t>
            </w:r>
            <w:bookmarkEnd w:id="525"/>
          </w:p>
        </w:tc>
      </w:tr>
      <w:tr w:rsidR="00D94DA7" w:rsidRPr="00D94DA7" w14:paraId="1A107FC9" w14:textId="77777777" w:rsidTr="00AF1AFF">
        <w:trPr>
          <w:trHeight w:val="260"/>
          <w:jc w:val="right"/>
        </w:trPr>
        <w:tc>
          <w:tcPr>
            <w:tcW w:w="4228" w:type="dxa"/>
            <w:tcBorders>
              <w:top w:val="single" w:sz="4" w:space="0" w:color="auto"/>
            </w:tcBorders>
            <w:hideMark/>
          </w:tcPr>
          <w:p w14:paraId="19252DEE" w14:textId="797B2ED0" w:rsidR="00D94DA7" w:rsidRPr="00D94DA7" w:rsidRDefault="00D94DA7" w:rsidP="00673702">
            <w:pPr>
              <w:spacing w:before="20" w:after="40" w:line="340" w:lineRule="exact"/>
              <w:ind w:left="289" w:firstLineChars="1" w:firstLine="3"/>
              <w:jc w:val="both"/>
              <w:textDirection w:val="tbRlV"/>
              <w:rPr>
                <w:rFonts w:cs="Traditional Arabic"/>
                <w:sz w:val="26"/>
                <w:szCs w:val="26"/>
                <w:rtl/>
                <w:lang w:val="en-GB" w:eastAsia="zh-TW"/>
              </w:rPr>
            </w:pPr>
            <w:bookmarkStart w:id="526" w:name="bookmark_813"/>
            <w:r w:rsidRPr="00D94DA7">
              <w:rPr>
                <w:rFonts w:cs="Traditional Arabic"/>
                <w:sz w:val="26"/>
                <w:szCs w:val="26"/>
                <w:rtl/>
                <w:lang w:val="en-GB" w:eastAsia="zh-TW"/>
              </w:rPr>
              <w:t>الناتج ١ (أ) احتياجات بناء القدرات</w:t>
            </w:r>
            <w:bookmarkEnd w:id="526"/>
          </w:p>
        </w:tc>
        <w:tc>
          <w:tcPr>
            <w:tcW w:w="1417" w:type="dxa"/>
            <w:tcBorders>
              <w:top w:val="single" w:sz="4" w:space="0" w:color="auto"/>
            </w:tcBorders>
            <w:noWrap/>
            <w:vAlign w:val="bottom"/>
            <w:hideMark/>
          </w:tcPr>
          <w:p w14:paraId="425FCF24" w14:textId="59E87E0F"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27" w:name="bookmark_814"/>
            <w:r w:rsidRPr="00D94DA7">
              <w:rPr>
                <w:rFonts w:cs="Traditional Arabic"/>
                <w:sz w:val="26"/>
                <w:szCs w:val="26"/>
                <w:rtl/>
                <w:lang w:val="en-GB" w:eastAsia="zh-TW"/>
              </w:rPr>
              <w:t>٧٥٠ ١٣٣</w:t>
            </w:r>
            <w:bookmarkEnd w:id="527"/>
          </w:p>
        </w:tc>
        <w:tc>
          <w:tcPr>
            <w:tcW w:w="1418" w:type="dxa"/>
            <w:tcBorders>
              <w:top w:val="single" w:sz="4" w:space="0" w:color="auto"/>
            </w:tcBorders>
            <w:noWrap/>
            <w:vAlign w:val="bottom"/>
            <w:hideMark/>
          </w:tcPr>
          <w:p w14:paraId="709A5D16"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28" w:name="bookmark_815"/>
            <w:r w:rsidRPr="00D94DA7">
              <w:rPr>
                <w:rFonts w:cs="Traditional Arabic"/>
                <w:sz w:val="26"/>
                <w:szCs w:val="26"/>
                <w:rtl/>
                <w:lang w:val="en-GB" w:eastAsia="zh-TW"/>
              </w:rPr>
              <w:t>٦٧٥ ١٠٧</w:t>
            </w:r>
            <w:bookmarkEnd w:id="528"/>
          </w:p>
        </w:tc>
        <w:tc>
          <w:tcPr>
            <w:tcW w:w="1272" w:type="dxa"/>
            <w:tcBorders>
              <w:top w:val="single" w:sz="4" w:space="0" w:color="auto"/>
            </w:tcBorders>
            <w:noWrap/>
            <w:vAlign w:val="bottom"/>
            <w:hideMark/>
          </w:tcPr>
          <w:p w14:paraId="6CF1F9FE"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29" w:name="bookmark_816"/>
            <w:r w:rsidRPr="00D94DA7">
              <w:rPr>
                <w:rFonts w:cs="Traditional Arabic"/>
                <w:sz w:val="26"/>
                <w:szCs w:val="26"/>
                <w:rtl/>
                <w:lang w:val="en-GB" w:eastAsia="zh-TW"/>
              </w:rPr>
              <w:t>٠٧٥ ٢٦</w:t>
            </w:r>
            <w:bookmarkEnd w:id="529"/>
          </w:p>
        </w:tc>
      </w:tr>
      <w:tr w:rsidR="00D94DA7" w:rsidRPr="00D94DA7" w14:paraId="5BDE196E" w14:textId="77777777" w:rsidTr="00AF1AFF">
        <w:trPr>
          <w:trHeight w:val="260"/>
          <w:jc w:val="right"/>
        </w:trPr>
        <w:tc>
          <w:tcPr>
            <w:tcW w:w="4228" w:type="dxa"/>
            <w:hideMark/>
          </w:tcPr>
          <w:p w14:paraId="0602F4E6" w14:textId="47282B00" w:rsidR="00D94DA7" w:rsidRPr="00D94DA7" w:rsidRDefault="00D94DA7" w:rsidP="00673702">
            <w:pPr>
              <w:spacing w:before="20" w:after="40" w:line="340" w:lineRule="exact"/>
              <w:ind w:left="289" w:firstLineChars="1" w:firstLine="3"/>
              <w:jc w:val="both"/>
              <w:textDirection w:val="tbRlV"/>
              <w:rPr>
                <w:rFonts w:cs="Traditional Arabic"/>
                <w:sz w:val="26"/>
                <w:szCs w:val="26"/>
                <w:rtl/>
                <w:lang w:val="en-GB" w:eastAsia="zh-TW"/>
              </w:rPr>
            </w:pPr>
            <w:bookmarkStart w:id="530" w:name="bookmark_817"/>
            <w:r w:rsidRPr="00D94DA7">
              <w:rPr>
                <w:rFonts w:cs="Traditional Arabic"/>
                <w:sz w:val="26"/>
                <w:szCs w:val="26"/>
                <w:rtl/>
                <w:lang w:val="en-GB" w:eastAsia="zh-TW"/>
              </w:rPr>
              <w:t>الناتج ١ (ب) أنشطة بناء القدرات</w:t>
            </w:r>
            <w:bookmarkEnd w:id="530"/>
          </w:p>
        </w:tc>
        <w:tc>
          <w:tcPr>
            <w:tcW w:w="1417" w:type="dxa"/>
            <w:noWrap/>
            <w:vAlign w:val="bottom"/>
            <w:hideMark/>
          </w:tcPr>
          <w:p w14:paraId="3A79DBD8" w14:textId="43B04143"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31" w:name="bookmark_818"/>
            <w:r w:rsidRPr="00D94DA7">
              <w:rPr>
                <w:rFonts w:cs="Traditional Arabic"/>
                <w:sz w:val="26"/>
                <w:szCs w:val="26"/>
                <w:rtl/>
                <w:lang w:val="en-GB" w:eastAsia="zh-TW"/>
              </w:rPr>
              <w:t>٥٠٠ ٣٧٥</w:t>
            </w:r>
            <w:bookmarkEnd w:id="531"/>
          </w:p>
        </w:tc>
        <w:tc>
          <w:tcPr>
            <w:tcW w:w="1418" w:type="dxa"/>
            <w:noWrap/>
            <w:vAlign w:val="bottom"/>
            <w:hideMark/>
          </w:tcPr>
          <w:p w14:paraId="6FF3C176"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32" w:name="bookmark_819"/>
            <w:r w:rsidRPr="00D94DA7">
              <w:rPr>
                <w:rFonts w:cs="Traditional Arabic"/>
                <w:sz w:val="26"/>
                <w:szCs w:val="26"/>
                <w:rtl/>
                <w:lang w:val="en-GB" w:eastAsia="zh-TW"/>
              </w:rPr>
              <w:t>٥٠٠ ٣٧٥</w:t>
            </w:r>
            <w:bookmarkEnd w:id="532"/>
          </w:p>
        </w:tc>
        <w:tc>
          <w:tcPr>
            <w:tcW w:w="1272" w:type="dxa"/>
            <w:noWrap/>
            <w:vAlign w:val="bottom"/>
            <w:hideMark/>
          </w:tcPr>
          <w:p w14:paraId="7551BD75"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33" w:name="bookmark_820"/>
            <w:r w:rsidRPr="00D94DA7">
              <w:rPr>
                <w:rFonts w:cs="Traditional Arabic"/>
                <w:sz w:val="26"/>
                <w:szCs w:val="26"/>
                <w:lang w:val="en-GB" w:eastAsia="zh-TW"/>
              </w:rPr>
              <w:t xml:space="preserve">– </w:t>
            </w:r>
            <w:bookmarkEnd w:id="533"/>
          </w:p>
        </w:tc>
      </w:tr>
      <w:tr w:rsidR="00D94DA7" w:rsidRPr="00D94DA7" w14:paraId="1657E330" w14:textId="77777777" w:rsidTr="00AF1AFF">
        <w:trPr>
          <w:trHeight w:val="260"/>
          <w:jc w:val="right"/>
        </w:trPr>
        <w:tc>
          <w:tcPr>
            <w:tcW w:w="4228" w:type="dxa"/>
            <w:hideMark/>
          </w:tcPr>
          <w:p w14:paraId="72826866" w14:textId="721C8C1C" w:rsidR="00D94DA7" w:rsidRPr="00D94DA7" w:rsidRDefault="00D94DA7" w:rsidP="00673702">
            <w:pPr>
              <w:spacing w:before="20" w:after="40" w:line="340" w:lineRule="exact"/>
              <w:ind w:left="289" w:firstLineChars="1" w:firstLine="3"/>
              <w:jc w:val="both"/>
              <w:textDirection w:val="tbRlV"/>
              <w:rPr>
                <w:rFonts w:cs="Traditional Arabic"/>
                <w:sz w:val="26"/>
                <w:szCs w:val="26"/>
                <w:rtl/>
                <w:lang w:val="en-GB" w:eastAsia="zh-TW"/>
              </w:rPr>
            </w:pPr>
            <w:bookmarkStart w:id="534" w:name="bookmark_821"/>
            <w:r w:rsidRPr="00D94DA7">
              <w:rPr>
                <w:rFonts w:cs="Traditional Arabic"/>
                <w:sz w:val="26"/>
                <w:szCs w:val="26"/>
                <w:rtl/>
                <w:lang w:val="en-GB" w:eastAsia="zh-TW"/>
              </w:rPr>
              <w:t xml:space="preserve">الناتج 1 (ج) </w:t>
            </w:r>
            <w:bookmarkEnd w:id="534"/>
            <w:r w:rsidRPr="00D94DA7">
              <w:rPr>
                <w:rFonts w:cs="Traditional Arabic"/>
                <w:sz w:val="26"/>
                <w:szCs w:val="26"/>
                <w:rtl/>
                <w:lang w:val="en-GB" w:eastAsia="zh-TW"/>
              </w:rPr>
              <w:t>معارف الشعوب الأصلية والمعارف المحلية</w:t>
            </w:r>
          </w:p>
        </w:tc>
        <w:tc>
          <w:tcPr>
            <w:tcW w:w="1417" w:type="dxa"/>
            <w:noWrap/>
            <w:vAlign w:val="bottom"/>
            <w:hideMark/>
          </w:tcPr>
          <w:p w14:paraId="0FEC1049" w14:textId="1FBAEE50"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35" w:name="bookmark_822"/>
            <w:r w:rsidRPr="00D94DA7">
              <w:rPr>
                <w:rFonts w:cs="Traditional Arabic"/>
                <w:sz w:val="26"/>
                <w:szCs w:val="26"/>
                <w:rtl/>
                <w:lang w:val="en-GB" w:eastAsia="zh-TW"/>
              </w:rPr>
              <w:t>٠٠٠ ٢٢٥</w:t>
            </w:r>
            <w:bookmarkEnd w:id="535"/>
          </w:p>
        </w:tc>
        <w:tc>
          <w:tcPr>
            <w:tcW w:w="1418" w:type="dxa"/>
            <w:noWrap/>
            <w:vAlign w:val="bottom"/>
            <w:hideMark/>
          </w:tcPr>
          <w:p w14:paraId="6E39847A"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36" w:name="bookmark_823"/>
            <w:r w:rsidRPr="00D94DA7">
              <w:rPr>
                <w:rFonts w:cs="Traditional Arabic"/>
                <w:sz w:val="26"/>
                <w:szCs w:val="26"/>
                <w:rtl/>
                <w:lang w:val="en-GB" w:eastAsia="zh-TW"/>
              </w:rPr>
              <w:t>٦٦٩ ١٩٧</w:t>
            </w:r>
            <w:bookmarkEnd w:id="536"/>
          </w:p>
        </w:tc>
        <w:tc>
          <w:tcPr>
            <w:tcW w:w="1272" w:type="dxa"/>
            <w:noWrap/>
            <w:vAlign w:val="bottom"/>
            <w:hideMark/>
          </w:tcPr>
          <w:p w14:paraId="2F9C32DC"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37" w:name="bookmark_824"/>
            <w:r w:rsidRPr="00D94DA7">
              <w:rPr>
                <w:rFonts w:cs="Traditional Arabic"/>
                <w:sz w:val="26"/>
                <w:szCs w:val="26"/>
                <w:rtl/>
                <w:lang w:val="en-GB" w:eastAsia="zh-TW"/>
              </w:rPr>
              <w:t>٣٣١ ٢٧</w:t>
            </w:r>
            <w:bookmarkEnd w:id="537"/>
          </w:p>
        </w:tc>
      </w:tr>
      <w:tr w:rsidR="00D94DA7" w:rsidRPr="00D94DA7" w14:paraId="0837834C" w14:textId="77777777" w:rsidTr="00AF1AFF">
        <w:trPr>
          <w:trHeight w:val="260"/>
          <w:jc w:val="right"/>
        </w:trPr>
        <w:tc>
          <w:tcPr>
            <w:tcW w:w="4228" w:type="dxa"/>
            <w:tcBorders>
              <w:bottom w:val="single" w:sz="4" w:space="0" w:color="auto"/>
            </w:tcBorders>
            <w:hideMark/>
          </w:tcPr>
          <w:p w14:paraId="44B363EE" w14:textId="0992926A" w:rsidR="00D94DA7" w:rsidRPr="00D94DA7" w:rsidRDefault="00D94DA7" w:rsidP="00673702">
            <w:pPr>
              <w:spacing w:before="20" w:after="40" w:line="340" w:lineRule="exact"/>
              <w:ind w:left="289" w:firstLineChars="1" w:firstLine="3"/>
              <w:jc w:val="both"/>
              <w:textDirection w:val="tbRlV"/>
              <w:rPr>
                <w:rFonts w:cs="Traditional Arabic"/>
                <w:sz w:val="26"/>
                <w:szCs w:val="26"/>
                <w:rtl/>
                <w:lang w:val="en-GB" w:eastAsia="zh-TW"/>
              </w:rPr>
            </w:pPr>
            <w:bookmarkStart w:id="538" w:name="bookmark_825"/>
            <w:r w:rsidRPr="00D94DA7">
              <w:rPr>
                <w:rFonts w:cs="Traditional Arabic"/>
                <w:sz w:val="26"/>
                <w:szCs w:val="26"/>
                <w:rtl/>
                <w:lang w:val="en-GB" w:eastAsia="zh-TW"/>
              </w:rPr>
              <w:lastRenderedPageBreak/>
              <w:t>الناتج ١ (د) المعارف والبيانات</w:t>
            </w:r>
            <w:bookmarkEnd w:id="538"/>
          </w:p>
        </w:tc>
        <w:tc>
          <w:tcPr>
            <w:tcW w:w="1417" w:type="dxa"/>
            <w:tcBorders>
              <w:bottom w:val="single" w:sz="4" w:space="0" w:color="auto"/>
            </w:tcBorders>
            <w:noWrap/>
            <w:vAlign w:val="bottom"/>
            <w:hideMark/>
          </w:tcPr>
          <w:p w14:paraId="310D83D8"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39" w:name="bookmark_826"/>
            <w:r w:rsidRPr="00D94DA7">
              <w:rPr>
                <w:rFonts w:cs="Traditional Arabic"/>
                <w:sz w:val="26"/>
                <w:szCs w:val="26"/>
                <w:rtl/>
                <w:lang w:val="en-GB" w:eastAsia="zh-TW"/>
              </w:rPr>
              <w:t>٧٥٠ ٦٣</w:t>
            </w:r>
            <w:bookmarkEnd w:id="539"/>
          </w:p>
        </w:tc>
        <w:tc>
          <w:tcPr>
            <w:tcW w:w="1418" w:type="dxa"/>
            <w:tcBorders>
              <w:bottom w:val="single" w:sz="4" w:space="0" w:color="auto"/>
            </w:tcBorders>
            <w:noWrap/>
            <w:vAlign w:val="bottom"/>
            <w:hideMark/>
          </w:tcPr>
          <w:p w14:paraId="6E87BBE6" w14:textId="77777777" w:rsidR="00D94DA7" w:rsidRPr="00D94DA7" w:rsidRDefault="00D94DA7" w:rsidP="00D94DA7">
            <w:pPr>
              <w:spacing w:before="20" w:after="40" w:line="340" w:lineRule="exact"/>
              <w:jc w:val="both"/>
              <w:textDirection w:val="tbRlV"/>
              <w:rPr>
                <w:rFonts w:cs="Traditional Arabic"/>
                <w:b/>
                <w:bCs/>
                <w:color w:val="000000"/>
                <w:sz w:val="26"/>
                <w:szCs w:val="26"/>
                <w:rtl/>
                <w:lang w:val="en-GB" w:eastAsia="zh-TW"/>
              </w:rPr>
            </w:pPr>
            <w:bookmarkStart w:id="540" w:name="bookmark_827"/>
            <w:r w:rsidRPr="00D94DA7">
              <w:rPr>
                <w:rFonts w:cs="Traditional Arabic"/>
                <w:sz w:val="26"/>
                <w:szCs w:val="26"/>
                <w:rtl/>
                <w:lang w:val="en-GB" w:eastAsia="zh-TW"/>
              </w:rPr>
              <w:t>٥٠٠ ٤٧</w:t>
            </w:r>
            <w:bookmarkEnd w:id="540"/>
          </w:p>
        </w:tc>
        <w:tc>
          <w:tcPr>
            <w:tcW w:w="1272" w:type="dxa"/>
            <w:tcBorders>
              <w:bottom w:val="single" w:sz="4" w:space="0" w:color="auto"/>
            </w:tcBorders>
            <w:noWrap/>
            <w:vAlign w:val="bottom"/>
            <w:hideMark/>
          </w:tcPr>
          <w:p w14:paraId="68405CDD" w14:textId="77777777" w:rsidR="00D94DA7" w:rsidRPr="00D94DA7" w:rsidRDefault="00D94DA7" w:rsidP="00D94DA7">
            <w:pPr>
              <w:spacing w:before="20" w:after="40" w:line="340" w:lineRule="exact"/>
              <w:jc w:val="both"/>
              <w:textDirection w:val="tbRlV"/>
              <w:rPr>
                <w:rFonts w:cs="Traditional Arabic"/>
                <w:b/>
                <w:bCs/>
                <w:sz w:val="26"/>
                <w:szCs w:val="26"/>
                <w:rtl/>
                <w:lang w:val="en-GB" w:eastAsia="zh-TW"/>
              </w:rPr>
            </w:pPr>
            <w:bookmarkStart w:id="541" w:name="bookmark_828"/>
            <w:r w:rsidRPr="00D94DA7">
              <w:rPr>
                <w:rFonts w:cs="Traditional Arabic"/>
                <w:sz w:val="26"/>
                <w:szCs w:val="26"/>
                <w:rtl/>
                <w:lang w:val="en-GB" w:eastAsia="zh-TW"/>
              </w:rPr>
              <w:t>٢٥٠ ١٦</w:t>
            </w:r>
            <w:bookmarkEnd w:id="541"/>
          </w:p>
        </w:tc>
      </w:tr>
      <w:tr w:rsidR="00D94DA7" w:rsidRPr="00D94DA7" w14:paraId="7A17DFB5" w14:textId="77777777" w:rsidTr="00AF1AFF">
        <w:trPr>
          <w:trHeight w:val="670"/>
          <w:jc w:val="right"/>
        </w:trPr>
        <w:tc>
          <w:tcPr>
            <w:tcW w:w="4228" w:type="dxa"/>
            <w:tcBorders>
              <w:top w:val="single" w:sz="4" w:space="0" w:color="auto"/>
              <w:bottom w:val="single" w:sz="4" w:space="0" w:color="auto"/>
            </w:tcBorders>
            <w:hideMark/>
          </w:tcPr>
          <w:p w14:paraId="54B4BB7F" w14:textId="0D80A25D" w:rsidR="00D94DA7" w:rsidRPr="00D94DA7" w:rsidRDefault="00D94DA7" w:rsidP="00E06A0A">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542" w:name="bookmark_829"/>
            <w:r w:rsidRPr="00D94DA7">
              <w:rPr>
                <w:rFonts w:ascii="Traditional Arabic" w:hAnsi="Traditional Arabic" w:cs="Traditional Arabic"/>
                <w:b/>
                <w:bCs/>
                <w:sz w:val="26"/>
                <w:szCs w:val="26"/>
                <w:rtl/>
                <w:lang w:val="en-GB" w:eastAsia="zh-TW"/>
              </w:rPr>
              <w:t>٢-٢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bookmarkEnd w:id="542"/>
          </w:p>
        </w:tc>
        <w:tc>
          <w:tcPr>
            <w:tcW w:w="1417" w:type="dxa"/>
            <w:tcBorders>
              <w:top w:val="single" w:sz="4" w:space="0" w:color="auto"/>
              <w:bottom w:val="single" w:sz="4" w:space="0" w:color="auto"/>
            </w:tcBorders>
            <w:noWrap/>
            <w:vAlign w:val="bottom"/>
            <w:hideMark/>
          </w:tcPr>
          <w:p w14:paraId="3489DC84"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43" w:name="bookmark_830"/>
            <w:r w:rsidRPr="00D94DA7">
              <w:rPr>
                <w:rFonts w:ascii="Traditional Arabic" w:hAnsi="Traditional Arabic" w:cs="Traditional Arabic"/>
                <w:b/>
                <w:bCs/>
                <w:sz w:val="26"/>
                <w:szCs w:val="26"/>
                <w:rtl/>
                <w:lang w:val="en-GB" w:eastAsia="zh-TW"/>
              </w:rPr>
              <w:t>٧٥٠ ٦٣٥ ٢</w:t>
            </w:r>
            <w:bookmarkEnd w:id="543"/>
          </w:p>
        </w:tc>
        <w:tc>
          <w:tcPr>
            <w:tcW w:w="1418" w:type="dxa"/>
            <w:tcBorders>
              <w:top w:val="single" w:sz="4" w:space="0" w:color="auto"/>
              <w:bottom w:val="single" w:sz="4" w:space="0" w:color="auto"/>
            </w:tcBorders>
            <w:noWrap/>
            <w:vAlign w:val="bottom"/>
            <w:hideMark/>
          </w:tcPr>
          <w:p w14:paraId="27DD8494"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44" w:name="bookmark_831"/>
            <w:r w:rsidRPr="00D94DA7">
              <w:rPr>
                <w:rFonts w:ascii="Traditional Arabic" w:hAnsi="Traditional Arabic" w:cs="Traditional Arabic"/>
                <w:b/>
                <w:bCs/>
                <w:sz w:val="26"/>
                <w:szCs w:val="26"/>
                <w:rtl/>
                <w:lang w:val="en-GB" w:eastAsia="zh-TW"/>
              </w:rPr>
              <w:t>٨٧٦ ٣٦٦ ٢</w:t>
            </w:r>
            <w:bookmarkEnd w:id="544"/>
          </w:p>
        </w:tc>
        <w:tc>
          <w:tcPr>
            <w:tcW w:w="1272" w:type="dxa"/>
            <w:tcBorders>
              <w:top w:val="single" w:sz="4" w:space="0" w:color="auto"/>
              <w:bottom w:val="single" w:sz="4" w:space="0" w:color="auto"/>
            </w:tcBorders>
            <w:noWrap/>
            <w:vAlign w:val="bottom"/>
            <w:hideMark/>
          </w:tcPr>
          <w:p w14:paraId="7833E652"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45" w:name="bookmark_832"/>
            <w:r w:rsidRPr="00D94DA7">
              <w:rPr>
                <w:rFonts w:ascii="Traditional Arabic" w:hAnsi="Traditional Arabic" w:cs="Traditional Arabic"/>
                <w:b/>
                <w:bCs/>
                <w:sz w:val="26"/>
                <w:szCs w:val="26"/>
                <w:rtl/>
                <w:lang w:val="en-GB" w:eastAsia="zh-TW"/>
              </w:rPr>
              <w:t>٨٧٤ ٢٦٨</w:t>
            </w:r>
            <w:bookmarkEnd w:id="545"/>
          </w:p>
        </w:tc>
      </w:tr>
      <w:tr w:rsidR="00F61572" w:rsidRPr="00D94DA7" w14:paraId="681C29D1" w14:textId="77777777" w:rsidTr="004F6723">
        <w:trPr>
          <w:trHeight w:val="260"/>
          <w:jc w:val="right"/>
        </w:trPr>
        <w:tc>
          <w:tcPr>
            <w:tcW w:w="4228" w:type="dxa"/>
            <w:tcBorders>
              <w:top w:val="single" w:sz="4" w:space="0" w:color="auto"/>
            </w:tcBorders>
            <w:noWrap/>
            <w:hideMark/>
          </w:tcPr>
          <w:p w14:paraId="00EE0FC7" w14:textId="2C80F1B0" w:rsidR="00F61572" w:rsidRPr="00D94DA7" w:rsidRDefault="00F61572" w:rsidP="00673702">
            <w:pPr>
              <w:spacing w:before="20" w:after="40" w:line="340" w:lineRule="exact"/>
              <w:ind w:left="5" w:firstLineChars="98" w:firstLine="255"/>
              <w:jc w:val="both"/>
              <w:textDirection w:val="tbRlV"/>
              <w:rPr>
                <w:rFonts w:ascii="Traditional Arabic" w:hAnsi="Traditional Arabic" w:cs="Traditional Arabic"/>
                <w:sz w:val="26"/>
                <w:szCs w:val="26"/>
                <w:rtl/>
                <w:lang w:val="en-GB" w:eastAsia="zh-TW"/>
              </w:rPr>
            </w:pPr>
            <w:bookmarkStart w:id="546" w:name="bookmark_833"/>
            <w:r w:rsidRPr="00D94DA7">
              <w:rPr>
                <w:rFonts w:ascii="Traditional Arabic" w:hAnsi="Traditional Arabic" w:cs="Traditional Arabic"/>
                <w:sz w:val="26"/>
                <w:szCs w:val="26"/>
                <w:rtl/>
                <w:lang w:val="en-GB" w:eastAsia="zh-TW"/>
              </w:rPr>
              <w:t>الناتج ٢ (أ) دليل التقييم</w:t>
            </w:r>
            <w:bookmarkEnd w:id="546"/>
          </w:p>
        </w:tc>
        <w:tc>
          <w:tcPr>
            <w:tcW w:w="1417" w:type="dxa"/>
            <w:tcBorders>
              <w:top w:val="single" w:sz="4" w:space="0" w:color="auto"/>
            </w:tcBorders>
            <w:noWrap/>
            <w:hideMark/>
          </w:tcPr>
          <w:p w14:paraId="47E003DC" w14:textId="642ADDE5"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38042A">
              <w:rPr>
                <w:rFonts w:ascii="Traditional Arabic" w:hAnsi="Traditional Arabic" w:cs="Traditional Arabic" w:hint="cs"/>
                <w:sz w:val="26"/>
                <w:szCs w:val="26"/>
                <w:rtl/>
                <w:lang w:val="en-GB" w:eastAsia="zh-TW"/>
              </w:rPr>
              <w:t>-</w:t>
            </w:r>
          </w:p>
        </w:tc>
        <w:tc>
          <w:tcPr>
            <w:tcW w:w="1418" w:type="dxa"/>
            <w:tcBorders>
              <w:top w:val="single" w:sz="4" w:space="0" w:color="auto"/>
            </w:tcBorders>
            <w:noWrap/>
            <w:hideMark/>
          </w:tcPr>
          <w:p w14:paraId="7800DC19" w14:textId="2B267447"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38042A">
              <w:rPr>
                <w:rFonts w:ascii="Traditional Arabic" w:hAnsi="Traditional Arabic" w:cs="Traditional Arabic" w:hint="cs"/>
                <w:sz w:val="26"/>
                <w:szCs w:val="26"/>
                <w:rtl/>
                <w:lang w:val="en-GB" w:eastAsia="zh-TW"/>
              </w:rPr>
              <w:t>-</w:t>
            </w:r>
          </w:p>
        </w:tc>
        <w:tc>
          <w:tcPr>
            <w:tcW w:w="1272" w:type="dxa"/>
            <w:tcBorders>
              <w:top w:val="single" w:sz="4" w:space="0" w:color="auto"/>
            </w:tcBorders>
            <w:noWrap/>
            <w:hideMark/>
          </w:tcPr>
          <w:p w14:paraId="540893D5" w14:textId="3B05EF97"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38042A">
              <w:rPr>
                <w:rFonts w:ascii="Traditional Arabic" w:hAnsi="Traditional Arabic" w:cs="Traditional Arabic" w:hint="cs"/>
                <w:sz w:val="26"/>
                <w:szCs w:val="26"/>
                <w:rtl/>
                <w:lang w:val="en-GB" w:eastAsia="zh-TW"/>
              </w:rPr>
              <w:t>-</w:t>
            </w:r>
          </w:p>
        </w:tc>
      </w:tr>
      <w:tr w:rsidR="00D94DA7" w:rsidRPr="00D94DA7" w14:paraId="2931A7D8" w14:textId="77777777" w:rsidTr="00AF1AFF">
        <w:trPr>
          <w:trHeight w:val="260"/>
          <w:jc w:val="right"/>
        </w:trPr>
        <w:tc>
          <w:tcPr>
            <w:tcW w:w="4228" w:type="dxa"/>
            <w:noWrap/>
            <w:hideMark/>
          </w:tcPr>
          <w:p w14:paraId="1B7D3628" w14:textId="2BFAAB5E" w:rsidR="00D94DA7" w:rsidRPr="00D94DA7" w:rsidRDefault="00D94DA7" w:rsidP="00673702">
            <w:pPr>
              <w:spacing w:before="20" w:after="40" w:line="340" w:lineRule="exact"/>
              <w:ind w:left="5" w:firstLineChars="98" w:firstLine="255"/>
              <w:jc w:val="both"/>
              <w:textDirection w:val="tbRlV"/>
              <w:rPr>
                <w:rFonts w:ascii="Traditional Arabic" w:hAnsi="Traditional Arabic" w:cs="Traditional Arabic"/>
                <w:sz w:val="26"/>
                <w:szCs w:val="26"/>
                <w:rtl/>
                <w:lang w:val="en-GB" w:eastAsia="zh-TW"/>
              </w:rPr>
            </w:pPr>
            <w:bookmarkStart w:id="547" w:name="bookmark_837"/>
            <w:r w:rsidRPr="00D94DA7">
              <w:rPr>
                <w:rFonts w:ascii="Traditional Arabic" w:hAnsi="Traditional Arabic" w:cs="Traditional Arabic"/>
                <w:sz w:val="26"/>
                <w:szCs w:val="26"/>
                <w:rtl/>
                <w:lang w:val="en-GB" w:eastAsia="zh-TW"/>
              </w:rPr>
              <w:t>الناتج ٢ (ب) التقييمات الإقليمية/دون الإقليمية</w:t>
            </w:r>
            <w:bookmarkEnd w:id="547"/>
          </w:p>
        </w:tc>
        <w:tc>
          <w:tcPr>
            <w:tcW w:w="1417" w:type="dxa"/>
            <w:noWrap/>
            <w:vAlign w:val="bottom"/>
            <w:hideMark/>
          </w:tcPr>
          <w:p w14:paraId="2D936058" w14:textId="2957C8BB"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48" w:name="bookmark_838"/>
            <w:r w:rsidRPr="00D94DA7">
              <w:rPr>
                <w:rFonts w:ascii="Traditional Arabic" w:hAnsi="Traditional Arabic" w:cs="Traditional Arabic"/>
                <w:sz w:val="26"/>
                <w:szCs w:val="26"/>
                <w:rtl/>
                <w:lang w:val="en-GB" w:eastAsia="zh-TW"/>
              </w:rPr>
              <w:t>٠٠٠ ٠٥٠ ٢</w:t>
            </w:r>
            <w:bookmarkEnd w:id="548"/>
          </w:p>
        </w:tc>
        <w:tc>
          <w:tcPr>
            <w:tcW w:w="1418" w:type="dxa"/>
            <w:noWrap/>
            <w:vAlign w:val="bottom"/>
            <w:hideMark/>
          </w:tcPr>
          <w:p w14:paraId="09E3D236"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49" w:name="bookmark_839"/>
            <w:r w:rsidRPr="00D94DA7">
              <w:rPr>
                <w:rFonts w:ascii="Traditional Arabic" w:hAnsi="Traditional Arabic" w:cs="Traditional Arabic"/>
                <w:sz w:val="26"/>
                <w:szCs w:val="26"/>
                <w:rtl/>
                <w:lang w:val="en-GB" w:eastAsia="zh-TW"/>
              </w:rPr>
              <w:t>٥٤٠ ٠٨٦ ٢</w:t>
            </w:r>
            <w:bookmarkEnd w:id="549"/>
          </w:p>
        </w:tc>
        <w:tc>
          <w:tcPr>
            <w:tcW w:w="1272" w:type="dxa"/>
            <w:noWrap/>
            <w:vAlign w:val="bottom"/>
            <w:hideMark/>
          </w:tcPr>
          <w:p w14:paraId="0404049D"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50" w:name="bookmark_840"/>
            <w:r w:rsidRPr="00D94DA7">
              <w:rPr>
                <w:rFonts w:ascii="Traditional Arabic" w:hAnsi="Traditional Arabic" w:cs="Traditional Arabic"/>
                <w:sz w:val="26"/>
                <w:szCs w:val="26"/>
                <w:rtl/>
                <w:lang w:val="en-GB" w:eastAsia="zh-TW"/>
              </w:rPr>
              <w:t>(٥٤٠ ٣٦)</w:t>
            </w:r>
            <w:bookmarkEnd w:id="550"/>
          </w:p>
        </w:tc>
      </w:tr>
      <w:tr w:rsidR="00D94DA7" w:rsidRPr="00D94DA7" w14:paraId="30FF759C" w14:textId="77777777" w:rsidTr="00AF1AFF">
        <w:trPr>
          <w:trHeight w:val="260"/>
          <w:jc w:val="right"/>
        </w:trPr>
        <w:tc>
          <w:tcPr>
            <w:tcW w:w="4228" w:type="dxa"/>
            <w:tcBorders>
              <w:bottom w:val="single" w:sz="4" w:space="0" w:color="auto"/>
            </w:tcBorders>
            <w:hideMark/>
          </w:tcPr>
          <w:p w14:paraId="7100D4C5" w14:textId="03B27B81" w:rsidR="00D94DA7" w:rsidRPr="00D94DA7" w:rsidRDefault="00D94DA7" w:rsidP="00673702">
            <w:pPr>
              <w:spacing w:before="20" w:after="40" w:line="340" w:lineRule="exact"/>
              <w:ind w:left="5" w:firstLineChars="98" w:firstLine="255"/>
              <w:jc w:val="both"/>
              <w:textDirection w:val="tbRlV"/>
              <w:rPr>
                <w:rFonts w:ascii="Traditional Arabic" w:hAnsi="Traditional Arabic" w:cs="Traditional Arabic"/>
                <w:sz w:val="26"/>
                <w:szCs w:val="26"/>
                <w:rtl/>
                <w:lang w:val="en-GB" w:eastAsia="zh-TW"/>
              </w:rPr>
            </w:pPr>
            <w:bookmarkStart w:id="551" w:name="bookmark_841"/>
            <w:r w:rsidRPr="00D94DA7">
              <w:rPr>
                <w:rFonts w:ascii="Traditional Arabic" w:hAnsi="Traditional Arabic" w:cs="Traditional Arabic"/>
                <w:sz w:val="26"/>
                <w:szCs w:val="26"/>
                <w:rtl/>
                <w:lang w:val="en-GB" w:eastAsia="zh-TW"/>
              </w:rPr>
              <w:t>الناتج 2 (ج) التقييم العالمي</w:t>
            </w:r>
            <w:bookmarkEnd w:id="551"/>
          </w:p>
        </w:tc>
        <w:tc>
          <w:tcPr>
            <w:tcW w:w="1417" w:type="dxa"/>
            <w:tcBorders>
              <w:bottom w:val="single" w:sz="4" w:space="0" w:color="auto"/>
            </w:tcBorders>
            <w:noWrap/>
            <w:vAlign w:val="bottom"/>
            <w:hideMark/>
          </w:tcPr>
          <w:p w14:paraId="47EF7876"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52" w:name="bookmark_842"/>
            <w:r w:rsidRPr="00D94DA7">
              <w:rPr>
                <w:rFonts w:ascii="Traditional Arabic" w:hAnsi="Traditional Arabic" w:cs="Traditional Arabic"/>
                <w:sz w:val="26"/>
                <w:szCs w:val="26"/>
                <w:rtl/>
                <w:lang w:val="en-GB" w:eastAsia="zh-TW"/>
              </w:rPr>
              <w:t>٧٥٠ ٥٨٥</w:t>
            </w:r>
            <w:bookmarkEnd w:id="552"/>
          </w:p>
        </w:tc>
        <w:tc>
          <w:tcPr>
            <w:tcW w:w="1418" w:type="dxa"/>
            <w:tcBorders>
              <w:bottom w:val="single" w:sz="4" w:space="0" w:color="auto"/>
            </w:tcBorders>
            <w:noWrap/>
            <w:vAlign w:val="bottom"/>
            <w:hideMark/>
          </w:tcPr>
          <w:p w14:paraId="48ED1A1D"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53" w:name="bookmark_843"/>
            <w:r w:rsidRPr="00D94DA7">
              <w:rPr>
                <w:rFonts w:ascii="Traditional Arabic" w:hAnsi="Traditional Arabic" w:cs="Traditional Arabic"/>
                <w:sz w:val="26"/>
                <w:szCs w:val="26"/>
                <w:rtl/>
                <w:lang w:val="en-GB" w:eastAsia="zh-TW"/>
              </w:rPr>
              <w:t>٣٣٦ ٢٨٠</w:t>
            </w:r>
            <w:bookmarkEnd w:id="553"/>
          </w:p>
        </w:tc>
        <w:tc>
          <w:tcPr>
            <w:tcW w:w="1272" w:type="dxa"/>
            <w:tcBorders>
              <w:bottom w:val="single" w:sz="4" w:space="0" w:color="auto"/>
            </w:tcBorders>
            <w:noWrap/>
            <w:vAlign w:val="bottom"/>
            <w:hideMark/>
          </w:tcPr>
          <w:p w14:paraId="4B0F9CCE"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54" w:name="bookmark_844"/>
            <w:r w:rsidRPr="00D94DA7">
              <w:rPr>
                <w:rFonts w:ascii="Traditional Arabic" w:hAnsi="Traditional Arabic" w:cs="Traditional Arabic"/>
                <w:sz w:val="26"/>
                <w:szCs w:val="26"/>
                <w:rtl/>
                <w:lang w:val="en-GB" w:eastAsia="zh-TW"/>
              </w:rPr>
              <w:t>٤١٤ ٣٠٥</w:t>
            </w:r>
            <w:bookmarkEnd w:id="554"/>
          </w:p>
        </w:tc>
      </w:tr>
      <w:tr w:rsidR="00D94DA7" w:rsidRPr="00D94DA7" w14:paraId="0C984606" w14:textId="77777777" w:rsidTr="00AF1AFF">
        <w:trPr>
          <w:trHeight w:val="520"/>
          <w:jc w:val="right"/>
        </w:trPr>
        <w:tc>
          <w:tcPr>
            <w:tcW w:w="4228" w:type="dxa"/>
            <w:tcBorders>
              <w:top w:val="single" w:sz="4" w:space="0" w:color="auto"/>
              <w:bottom w:val="single" w:sz="4" w:space="0" w:color="auto"/>
            </w:tcBorders>
            <w:hideMark/>
          </w:tcPr>
          <w:p w14:paraId="534FB54A" w14:textId="64289092"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555" w:name="bookmark_845"/>
            <w:r w:rsidRPr="00D94DA7">
              <w:rPr>
                <w:rFonts w:ascii="Traditional Arabic" w:hAnsi="Traditional Arabic" w:cs="Traditional Arabic"/>
                <w:b/>
                <w:bCs/>
                <w:sz w:val="26"/>
                <w:szCs w:val="26"/>
                <w:rtl/>
                <w:lang w:val="en-GB" w:eastAsia="zh-TW"/>
              </w:rPr>
              <w:t>٢-٣ الهدف 3: تعزيز الترابط بين العلوم والسياسات في مجال التنوع البيولوجي وخدمات النظم الإيكولوجية فيما يتعلق بالقضايا المواضيعية والمنهجية</w:t>
            </w:r>
            <w:bookmarkEnd w:id="555"/>
          </w:p>
        </w:tc>
        <w:tc>
          <w:tcPr>
            <w:tcW w:w="1417" w:type="dxa"/>
            <w:tcBorders>
              <w:top w:val="single" w:sz="4" w:space="0" w:color="auto"/>
              <w:bottom w:val="single" w:sz="4" w:space="0" w:color="auto"/>
            </w:tcBorders>
            <w:noWrap/>
            <w:vAlign w:val="bottom"/>
            <w:hideMark/>
          </w:tcPr>
          <w:p w14:paraId="33EACCFF"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56" w:name="bookmark_846"/>
            <w:r w:rsidRPr="00D94DA7">
              <w:rPr>
                <w:rFonts w:ascii="Traditional Arabic" w:hAnsi="Traditional Arabic" w:cs="Traditional Arabic"/>
                <w:b/>
                <w:bCs/>
                <w:sz w:val="26"/>
                <w:szCs w:val="26"/>
                <w:rtl/>
                <w:lang w:val="en-GB" w:eastAsia="zh-TW"/>
              </w:rPr>
              <w:t>٠٠٠ ٤٩٠</w:t>
            </w:r>
            <w:bookmarkEnd w:id="556"/>
          </w:p>
        </w:tc>
        <w:tc>
          <w:tcPr>
            <w:tcW w:w="1418" w:type="dxa"/>
            <w:tcBorders>
              <w:top w:val="single" w:sz="4" w:space="0" w:color="auto"/>
              <w:bottom w:val="single" w:sz="4" w:space="0" w:color="auto"/>
            </w:tcBorders>
            <w:noWrap/>
            <w:vAlign w:val="bottom"/>
            <w:hideMark/>
          </w:tcPr>
          <w:p w14:paraId="51C728CE"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57" w:name="bookmark_847"/>
            <w:r w:rsidRPr="00D94DA7">
              <w:rPr>
                <w:rFonts w:ascii="Traditional Arabic" w:hAnsi="Traditional Arabic" w:cs="Traditional Arabic"/>
                <w:b/>
                <w:bCs/>
                <w:sz w:val="26"/>
                <w:szCs w:val="26"/>
                <w:lang w:val="en-GB" w:eastAsia="zh-TW"/>
              </w:rPr>
              <w:t xml:space="preserve"> </w:t>
            </w:r>
            <w:r w:rsidRPr="00D94DA7">
              <w:rPr>
                <w:rFonts w:ascii="Traditional Arabic" w:hAnsi="Traditional Arabic" w:cs="Traditional Arabic"/>
                <w:b/>
                <w:bCs/>
                <w:sz w:val="26"/>
                <w:szCs w:val="26"/>
                <w:rtl/>
                <w:lang w:val="en-GB" w:eastAsia="zh-TW"/>
              </w:rPr>
              <w:t>٠٦٥ ٤٣٣</w:t>
            </w:r>
            <w:bookmarkEnd w:id="557"/>
          </w:p>
        </w:tc>
        <w:tc>
          <w:tcPr>
            <w:tcW w:w="1272" w:type="dxa"/>
            <w:tcBorders>
              <w:top w:val="single" w:sz="4" w:space="0" w:color="auto"/>
              <w:bottom w:val="single" w:sz="4" w:space="0" w:color="auto"/>
            </w:tcBorders>
            <w:noWrap/>
            <w:vAlign w:val="bottom"/>
            <w:hideMark/>
          </w:tcPr>
          <w:p w14:paraId="60753C54"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58" w:name="bookmark_848"/>
            <w:r w:rsidRPr="00D94DA7">
              <w:rPr>
                <w:rFonts w:ascii="Traditional Arabic" w:hAnsi="Traditional Arabic" w:cs="Traditional Arabic"/>
                <w:b/>
                <w:bCs/>
                <w:sz w:val="26"/>
                <w:szCs w:val="26"/>
                <w:lang w:val="en-GB" w:eastAsia="zh-TW"/>
              </w:rPr>
              <w:t xml:space="preserve"> </w:t>
            </w:r>
            <w:r w:rsidRPr="00D94DA7">
              <w:rPr>
                <w:rFonts w:ascii="Traditional Arabic" w:hAnsi="Traditional Arabic" w:cs="Traditional Arabic"/>
                <w:b/>
                <w:bCs/>
                <w:sz w:val="26"/>
                <w:szCs w:val="26"/>
                <w:rtl/>
                <w:lang w:val="en-GB" w:eastAsia="zh-TW"/>
              </w:rPr>
              <w:t>٩٣٥ ٥٦</w:t>
            </w:r>
            <w:bookmarkEnd w:id="558"/>
          </w:p>
        </w:tc>
      </w:tr>
      <w:tr w:rsidR="00F61572" w:rsidRPr="00D94DA7" w14:paraId="6F03400D" w14:textId="77777777" w:rsidTr="004F6723">
        <w:trPr>
          <w:trHeight w:val="260"/>
          <w:jc w:val="right"/>
        </w:trPr>
        <w:tc>
          <w:tcPr>
            <w:tcW w:w="4228" w:type="dxa"/>
            <w:tcBorders>
              <w:top w:val="single" w:sz="4" w:space="0" w:color="auto"/>
            </w:tcBorders>
            <w:hideMark/>
          </w:tcPr>
          <w:p w14:paraId="48C3100C" w14:textId="7E5FB423" w:rsidR="00F61572" w:rsidRPr="00D94DA7" w:rsidRDefault="00F61572"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59" w:name="bookmark_849"/>
            <w:r w:rsidRPr="00D94DA7">
              <w:rPr>
                <w:rFonts w:ascii="Traditional Arabic" w:hAnsi="Traditional Arabic" w:cs="Traditional Arabic"/>
                <w:sz w:val="26"/>
                <w:szCs w:val="26"/>
                <w:rtl/>
                <w:lang w:val="en-GB" w:eastAsia="zh-TW"/>
              </w:rPr>
              <w:t>الناتج 3 (أ) تقييم عمليات التلقيح</w:t>
            </w:r>
            <w:bookmarkEnd w:id="559"/>
          </w:p>
        </w:tc>
        <w:tc>
          <w:tcPr>
            <w:tcW w:w="1417" w:type="dxa"/>
            <w:tcBorders>
              <w:top w:val="single" w:sz="4" w:space="0" w:color="auto"/>
            </w:tcBorders>
            <w:noWrap/>
            <w:vAlign w:val="bottom"/>
            <w:hideMark/>
          </w:tcPr>
          <w:p w14:paraId="7E4B7B37" w14:textId="088CAF37"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Pr>
                <w:rFonts w:ascii="Traditional Arabic" w:hAnsi="Traditional Arabic" w:cs="Traditional Arabic" w:hint="cs"/>
                <w:sz w:val="26"/>
                <w:szCs w:val="26"/>
                <w:rtl/>
                <w:lang w:val="en-GB" w:eastAsia="zh-TW"/>
              </w:rPr>
              <w:t>-</w:t>
            </w:r>
          </w:p>
        </w:tc>
        <w:tc>
          <w:tcPr>
            <w:tcW w:w="1418" w:type="dxa"/>
            <w:tcBorders>
              <w:top w:val="single" w:sz="4" w:space="0" w:color="auto"/>
            </w:tcBorders>
            <w:noWrap/>
            <w:hideMark/>
          </w:tcPr>
          <w:p w14:paraId="30C2EB89" w14:textId="5B1DE828"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15700D">
              <w:rPr>
                <w:rFonts w:ascii="Traditional Arabic" w:hAnsi="Traditional Arabic" w:cs="Traditional Arabic" w:hint="cs"/>
                <w:sz w:val="26"/>
                <w:szCs w:val="26"/>
                <w:rtl/>
                <w:lang w:val="en-GB" w:eastAsia="zh-TW"/>
              </w:rPr>
              <w:t>-</w:t>
            </w:r>
          </w:p>
        </w:tc>
        <w:tc>
          <w:tcPr>
            <w:tcW w:w="1272" w:type="dxa"/>
            <w:tcBorders>
              <w:top w:val="single" w:sz="4" w:space="0" w:color="auto"/>
            </w:tcBorders>
            <w:noWrap/>
            <w:hideMark/>
          </w:tcPr>
          <w:p w14:paraId="40D2B8AB" w14:textId="72DAF8C9"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15700D">
              <w:rPr>
                <w:rFonts w:ascii="Traditional Arabic" w:hAnsi="Traditional Arabic" w:cs="Traditional Arabic" w:hint="cs"/>
                <w:sz w:val="26"/>
                <w:szCs w:val="26"/>
                <w:rtl/>
                <w:lang w:val="en-GB" w:eastAsia="zh-TW"/>
              </w:rPr>
              <w:t>-</w:t>
            </w:r>
          </w:p>
        </w:tc>
      </w:tr>
      <w:tr w:rsidR="00D94DA7" w:rsidRPr="00D94DA7" w14:paraId="2AAD170E" w14:textId="77777777" w:rsidTr="00AF1AFF">
        <w:trPr>
          <w:trHeight w:val="179"/>
          <w:jc w:val="right"/>
        </w:trPr>
        <w:tc>
          <w:tcPr>
            <w:tcW w:w="4228" w:type="dxa"/>
            <w:hideMark/>
          </w:tcPr>
          <w:p w14:paraId="6ABD1AF2" w14:textId="02AEA624" w:rsidR="00D94DA7" w:rsidRPr="00D94DA7"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60" w:name="bookmark_853"/>
            <w:r w:rsidRPr="00D94DA7">
              <w:rPr>
                <w:rFonts w:ascii="Traditional Arabic" w:hAnsi="Traditional Arabic" w:cs="Traditional Arabic"/>
                <w:sz w:val="26"/>
                <w:szCs w:val="26"/>
                <w:rtl/>
                <w:lang w:val="en-GB" w:eastAsia="zh-TW"/>
              </w:rPr>
              <w:t>الناتج ٣ (ب) ’١‘ تقييم تدهور الأراضي واستصلاحها</w:t>
            </w:r>
            <w:bookmarkEnd w:id="560"/>
          </w:p>
        </w:tc>
        <w:tc>
          <w:tcPr>
            <w:tcW w:w="1417" w:type="dxa"/>
            <w:noWrap/>
            <w:vAlign w:val="bottom"/>
            <w:hideMark/>
          </w:tcPr>
          <w:p w14:paraId="73BFA93A" w14:textId="039AAA5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61" w:name="bookmark_854"/>
            <w:r w:rsidRPr="00D94DA7">
              <w:rPr>
                <w:rFonts w:ascii="Traditional Arabic" w:hAnsi="Traditional Arabic" w:cs="Traditional Arabic"/>
                <w:sz w:val="26"/>
                <w:szCs w:val="26"/>
                <w:rtl/>
                <w:lang w:val="en-GB" w:eastAsia="zh-TW"/>
              </w:rPr>
              <w:t>٠٠٠ ٣٤٠</w:t>
            </w:r>
            <w:bookmarkEnd w:id="561"/>
          </w:p>
        </w:tc>
        <w:tc>
          <w:tcPr>
            <w:tcW w:w="1418" w:type="dxa"/>
            <w:noWrap/>
            <w:vAlign w:val="bottom"/>
            <w:hideMark/>
          </w:tcPr>
          <w:p w14:paraId="1ACC04D1"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62" w:name="bookmark_855"/>
            <w:r w:rsidRPr="00D94DA7">
              <w:rPr>
                <w:rFonts w:ascii="Traditional Arabic" w:hAnsi="Traditional Arabic" w:cs="Traditional Arabic"/>
                <w:sz w:val="26"/>
                <w:szCs w:val="26"/>
                <w:rtl/>
                <w:lang w:val="en-GB" w:eastAsia="zh-TW"/>
              </w:rPr>
              <w:t>٨٤٧ ٢٨٠</w:t>
            </w:r>
            <w:bookmarkEnd w:id="562"/>
          </w:p>
        </w:tc>
        <w:tc>
          <w:tcPr>
            <w:tcW w:w="1272" w:type="dxa"/>
            <w:noWrap/>
            <w:vAlign w:val="bottom"/>
            <w:hideMark/>
          </w:tcPr>
          <w:p w14:paraId="1FE18B63"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63" w:name="bookmark_856"/>
            <w:r w:rsidRPr="00D94DA7">
              <w:rPr>
                <w:rFonts w:ascii="Traditional Arabic" w:hAnsi="Traditional Arabic" w:cs="Traditional Arabic"/>
                <w:sz w:val="26"/>
                <w:szCs w:val="26"/>
                <w:rtl/>
                <w:lang w:val="en-GB" w:eastAsia="zh-TW"/>
              </w:rPr>
              <w:t>١٥٣ ٥٩</w:t>
            </w:r>
            <w:bookmarkEnd w:id="563"/>
          </w:p>
        </w:tc>
      </w:tr>
      <w:tr w:rsidR="00F61572" w:rsidRPr="00D94DA7" w14:paraId="0572B861" w14:textId="77777777" w:rsidTr="004F6723">
        <w:trPr>
          <w:trHeight w:val="260"/>
          <w:jc w:val="right"/>
        </w:trPr>
        <w:tc>
          <w:tcPr>
            <w:tcW w:w="4228" w:type="dxa"/>
            <w:hideMark/>
          </w:tcPr>
          <w:p w14:paraId="4D5A2F81" w14:textId="0B68C1E0" w:rsidR="00F61572" w:rsidRPr="00D94DA7" w:rsidRDefault="00F61572"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64" w:name="bookmark_857"/>
            <w:r w:rsidRPr="00D94DA7">
              <w:rPr>
                <w:rFonts w:ascii="Traditional Arabic" w:hAnsi="Traditional Arabic" w:cs="Traditional Arabic"/>
                <w:sz w:val="26"/>
                <w:szCs w:val="26"/>
                <w:rtl/>
                <w:lang w:val="en-GB" w:eastAsia="zh-TW"/>
              </w:rPr>
              <w:t xml:space="preserve">الناتج 3 (ب) ’2‘ تقييم </w:t>
            </w:r>
            <w:bookmarkEnd w:id="564"/>
            <w:r w:rsidRPr="00D94DA7">
              <w:rPr>
                <w:rFonts w:ascii="Traditional Arabic" w:hAnsi="Traditional Arabic" w:cs="Traditional Arabic"/>
                <w:sz w:val="26"/>
                <w:szCs w:val="26"/>
                <w:rtl/>
                <w:lang w:val="en-GB" w:eastAsia="zh-TW"/>
              </w:rPr>
              <w:t>الأنواع الدخيلة المغيرة</w:t>
            </w:r>
          </w:p>
        </w:tc>
        <w:tc>
          <w:tcPr>
            <w:tcW w:w="1417" w:type="dxa"/>
            <w:noWrap/>
            <w:hideMark/>
          </w:tcPr>
          <w:p w14:paraId="17DD4347" w14:textId="6EEF8F5F"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B26C35">
              <w:rPr>
                <w:rFonts w:ascii="Traditional Arabic" w:hAnsi="Traditional Arabic" w:cs="Traditional Arabic" w:hint="cs"/>
                <w:sz w:val="26"/>
                <w:szCs w:val="26"/>
                <w:rtl/>
                <w:lang w:val="en-GB" w:eastAsia="zh-TW"/>
              </w:rPr>
              <w:t>-</w:t>
            </w:r>
          </w:p>
        </w:tc>
        <w:tc>
          <w:tcPr>
            <w:tcW w:w="1418" w:type="dxa"/>
            <w:noWrap/>
            <w:hideMark/>
          </w:tcPr>
          <w:p w14:paraId="1E6AC559" w14:textId="6BFCEA50"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B26C35">
              <w:rPr>
                <w:rFonts w:ascii="Traditional Arabic" w:hAnsi="Traditional Arabic" w:cs="Traditional Arabic" w:hint="cs"/>
                <w:sz w:val="26"/>
                <w:szCs w:val="26"/>
                <w:rtl/>
                <w:lang w:val="en-GB" w:eastAsia="zh-TW"/>
              </w:rPr>
              <w:t>-</w:t>
            </w:r>
          </w:p>
        </w:tc>
        <w:tc>
          <w:tcPr>
            <w:tcW w:w="1272" w:type="dxa"/>
            <w:noWrap/>
            <w:hideMark/>
          </w:tcPr>
          <w:p w14:paraId="0121B6E9" w14:textId="1AFD95FD"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B26C35">
              <w:rPr>
                <w:rFonts w:ascii="Traditional Arabic" w:hAnsi="Traditional Arabic" w:cs="Traditional Arabic" w:hint="cs"/>
                <w:sz w:val="26"/>
                <w:szCs w:val="26"/>
                <w:rtl/>
                <w:lang w:val="en-GB" w:eastAsia="zh-TW"/>
              </w:rPr>
              <w:t>-</w:t>
            </w:r>
          </w:p>
        </w:tc>
      </w:tr>
      <w:tr w:rsidR="00F61572" w:rsidRPr="00D94DA7" w14:paraId="00327EB5" w14:textId="77777777" w:rsidTr="004F6723">
        <w:trPr>
          <w:trHeight w:val="247"/>
          <w:jc w:val="right"/>
        </w:trPr>
        <w:tc>
          <w:tcPr>
            <w:tcW w:w="4228" w:type="dxa"/>
            <w:hideMark/>
          </w:tcPr>
          <w:p w14:paraId="1D180967" w14:textId="51012DE6" w:rsidR="00F61572" w:rsidRPr="00D94DA7" w:rsidRDefault="00F61572"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65" w:name="bookmark_861"/>
            <w:r w:rsidRPr="00D94DA7">
              <w:rPr>
                <w:rFonts w:ascii="Traditional Arabic" w:hAnsi="Traditional Arabic" w:cs="Traditional Arabic"/>
                <w:sz w:val="26"/>
                <w:szCs w:val="26"/>
                <w:rtl/>
                <w:lang w:val="en-GB" w:eastAsia="zh-TW"/>
              </w:rPr>
              <w:t>الناتج 3 (ب) ’3‘ تقييم الاستخدام المستدام للأنواع البرية</w:t>
            </w:r>
            <w:bookmarkEnd w:id="565"/>
          </w:p>
        </w:tc>
        <w:tc>
          <w:tcPr>
            <w:tcW w:w="1417" w:type="dxa"/>
            <w:noWrap/>
            <w:hideMark/>
          </w:tcPr>
          <w:p w14:paraId="3E2D812E" w14:textId="26885244"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B26C35">
              <w:rPr>
                <w:rFonts w:ascii="Traditional Arabic" w:hAnsi="Traditional Arabic" w:cs="Traditional Arabic" w:hint="cs"/>
                <w:sz w:val="26"/>
                <w:szCs w:val="26"/>
                <w:rtl/>
                <w:lang w:val="en-GB" w:eastAsia="zh-TW"/>
              </w:rPr>
              <w:t>-</w:t>
            </w:r>
          </w:p>
        </w:tc>
        <w:tc>
          <w:tcPr>
            <w:tcW w:w="1418" w:type="dxa"/>
            <w:noWrap/>
            <w:hideMark/>
          </w:tcPr>
          <w:p w14:paraId="72C18435" w14:textId="3CDB95D1"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B26C35">
              <w:rPr>
                <w:rFonts w:ascii="Traditional Arabic" w:hAnsi="Traditional Arabic" w:cs="Traditional Arabic" w:hint="cs"/>
                <w:sz w:val="26"/>
                <w:szCs w:val="26"/>
                <w:rtl/>
                <w:lang w:val="en-GB" w:eastAsia="zh-TW"/>
              </w:rPr>
              <w:t>-</w:t>
            </w:r>
          </w:p>
        </w:tc>
        <w:tc>
          <w:tcPr>
            <w:tcW w:w="1272" w:type="dxa"/>
            <w:noWrap/>
            <w:hideMark/>
          </w:tcPr>
          <w:p w14:paraId="04F9DA25" w14:textId="12C24F52"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B26C35">
              <w:rPr>
                <w:rFonts w:ascii="Traditional Arabic" w:hAnsi="Traditional Arabic" w:cs="Traditional Arabic" w:hint="cs"/>
                <w:sz w:val="26"/>
                <w:szCs w:val="26"/>
                <w:rtl/>
                <w:lang w:val="en-GB" w:eastAsia="zh-TW"/>
              </w:rPr>
              <w:t>-</w:t>
            </w:r>
          </w:p>
        </w:tc>
      </w:tr>
      <w:tr w:rsidR="00D94DA7" w:rsidRPr="00D94DA7" w14:paraId="4004945B" w14:textId="77777777" w:rsidTr="00AF1AFF">
        <w:trPr>
          <w:trHeight w:val="297"/>
          <w:jc w:val="right"/>
        </w:trPr>
        <w:tc>
          <w:tcPr>
            <w:tcW w:w="4228" w:type="dxa"/>
            <w:hideMark/>
          </w:tcPr>
          <w:p w14:paraId="2C33A140" w14:textId="0D1519A4" w:rsidR="00D94DA7" w:rsidRPr="00D94DA7"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66" w:name="bookmark_865"/>
            <w:r w:rsidRPr="00D94DA7">
              <w:rPr>
                <w:rFonts w:ascii="Traditional Arabic" w:hAnsi="Traditional Arabic" w:cs="Traditional Arabic"/>
                <w:sz w:val="26"/>
                <w:szCs w:val="26"/>
                <w:rtl/>
                <w:lang w:val="en-GB" w:eastAsia="zh-TW"/>
              </w:rPr>
              <w:t>الناتج ٣ (ج) أدوات دعم السياسات المتعلقة بالسيناريوهات والنماذج</w:t>
            </w:r>
            <w:bookmarkEnd w:id="566"/>
          </w:p>
        </w:tc>
        <w:tc>
          <w:tcPr>
            <w:tcW w:w="1417" w:type="dxa"/>
            <w:noWrap/>
            <w:vAlign w:val="bottom"/>
            <w:hideMark/>
          </w:tcPr>
          <w:p w14:paraId="53BDD045" w14:textId="45C5EF40"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67" w:name="bookmark_866"/>
            <w:r w:rsidRPr="00D94DA7">
              <w:rPr>
                <w:rFonts w:ascii="Traditional Arabic" w:hAnsi="Traditional Arabic" w:cs="Traditional Arabic"/>
                <w:sz w:val="26"/>
                <w:szCs w:val="26"/>
                <w:rtl/>
                <w:lang w:val="en-GB" w:eastAsia="zh-TW"/>
              </w:rPr>
              <w:t>٠٠٠ ١٠٠</w:t>
            </w:r>
            <w:bookmarkEnd w:id="567"/>
          </w:p>
        </w:tc>
        <w:tc>
          <w:tcPr>
            <w:tcW w:w="1418" w:type="dxa"/>
            <w:noWrap/>
            <w:vAlign w:val="bottom"/>
            <w:hideMark/>
          </w:tcPr>
          <w:p w14:paraId="33EBBBE3"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68" w:name="bookmark_867"/>
            <w:r w:rsidRPr="00D94DA7">
              <w:rPr>
                <w:rFonts w:ascii="Traditional Arabic" w:hAnsi="Traditional Arabic" w:cs="Traditional Arabic"/>
                <w:sz w:val="26"/>
                <w:szCs w:val="26"/>
                <w:rtl/>
                <w:lang w:val="en-GB" w:eastAsia="zh-TW"/>
              </w:rPr>
              <w:t>٢١٨ ١٠٢</w:t>
            </w:r>
            <w:bookmarkEnd w:id="568"/>
          </w:p>
        </w:tc>
        <w:tc>
          <w:tcPr>
            <w:tcW w:w="1272" w:type="dxa"/>
            <w:noWrap/>
            <w:vAlign w:val="bottom"/>
            <w:hideMark/>
          </w:tcPr>
          <w:p w14:paraId="7593BE9D"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69" w:name="bookmark_868"/>
            <w:r w:rsidRPr="00D94DA7">
              <w:rPr>
                <w:rFonts w:ascii="Traditional Arabic" w:hAnsi="Traditional Arabic" w:cs="Traditional Arabic"/>
                <w:sz w:val="26"/>
                <w:szCs w:val="26"/>
                <w:lang w:val="en-GB" w:eastAsia="zh-TW"/>
              </w:rPr>
              <w:t xml:space="preserve"> </w:t>
            </w:r>
            <w:r w:rsidRPr="00D94DA7">
              <w:rPr>
                <w:rFonts w:ascii="Traditional Arabic" w:hAnsi="Traditional Arabic" w:cs="Traditional Arabic"/>
                <w:sz w:val="26"/>
                <w:szCs w:val="26"/>
                <w:rtl/>
                <w:lang w:val="en-GB" w:eastAsia="zh-TW"/>
              </w:rPr>
              <w:t>(218 2)</w:t>
            </w:r>
            <w:bookmarkEnd w:id="569"/>
          </w:p>
        </w:tc>
      </w:tr>
      <w:tr w:rsidR="00D94DA7" w:rsidRPr="00D94DA7" w14:paraId="60F8E545" w14:textId="77777777" w:rsidTr="00AF1AFF">
        <w:trPr>
          <w:trHeight w:val="260"/>
          <w:jc w:val="right"/>
        </w:trPr>
        <w:tc>
          <w:tcPr>
            <w:tcW w:w="4228" w:type="dxa"/>
            <w:tcBorders>
              <w:bottom w:val="single" w:sz="4" w:space="0" w:color="auto"/>
            </w:tcBorders>
            <w:hideMark/>
          </w:tcPr>
          <w:p w14:paraId="0ABC42B3" w14:textId="65748D83" w:rsidR="00D94DA7" w:rsidRPr="00D94DA7"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70" w:name="bookmark_869"/>
            <w:r w:rsidRPr="00D94DA7">
              <w:rPr>
                <w:rFonts w:ascii="Traditional Arabic" w:hAnsi="Traditional Arabic" w:cs="Traditional Arabic"/>
                <w:sz w:val="26"/>
                <w:szCs w:val="26"/>
                <w:rtl/>
                <w:lang w:val="en-GB" w:eastAsia="zh-TW"/>
              </w:rPr>
              <w:t>الناتج ٣ (د) أدوات دعم السياسات المتعلقة بالقيم</w:t>
            </w:r>
            <w:bookmarkEnd w:id="570"/>
          </w:p>
        </w:tc>
        <w:tc>
          <w:tcPr>
            <w:tcW w:w="1417" w:type="dxa"/>
            <w:tcBorders>
              <w:bottom w:val="single" w:sz="4" w:space="0" w:color="auto"/>
            </w:tcBorders>
            <w:noWrap/>
            <w:vAlign w:val="bottom"/>
            <w:hideMark/>
          </w:tcPr>
          <w:p w14:paraId="7357861F"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71" w:name="bookmark_870"/>
            <w:r w:rsidRPr="00D94DA7">
              <w:rPr>
                <w:rFonts w:ascii="Traditional Arabic" w:hAnsi="Traditional Arabic" w:cs="Traditional Arabic"/>
                <w:sz w:val="26"/>
                <w:szCs w:val="26"/>
                <w:rtl/>
                <w:lang w:val="en-GB" w:eastAsia="zh-TW"/>
              </w:rPr>
              <w:t>٠٠٠ ٥٠</w:t>
            </w:r>
            <w:bookmarkEnd w:id="571"/>
          </w:p>
        </w:tc>
        <w:tc>
          <w:tcPr>
            <w:tcW w:w="1418" w:type="dxa"/>
            <w:tcBorders>
              <w:bottom w:val="single" w:sz="4" w:space="0" w:color="auto"/>
            </w:tcBorders>
            <w:noWrap/>
            <w:vAlign w:val="bottom"/>
            <w:hideMark/>
          </w:tcPr>
          <w:p w14:paraId="7FC13CD5"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72" w:name="bookmark_871"/>
            <w:r w:rsidRPr="00D94DA7">
              <w:rPr>
                <w:rFonts w:ascii="Traditional Arabic" w:hAnsi="Traditional Arabic" w:cs="Traditional Arabic"/>
                <w:sz w:val="26"/>
                <w:szCs w:val="26"/>
                <w:rtl/>
                <w:lang w:val="en-GB" w:eastAsia="zh-TW"/>
              </w:rPr>
              <w:t>٠٠٠ ٥٠</w:t>
            </w:r>
            <w:bookmarkEnd w:id="572"/>
          </w:p>
        </w:tc>
        <w:tc>
          <w:tcPr>
            <w:tcW w:w="1272" w:type="dxa"/>
            <w:tcBorders>
              <w:bottom w:val="single" w:sz="4" w:space="0" w:color="auto"/>
            </w:tcBorders>
            <w:noWrap/>
            <w:vAlign w:val="bottom"/>
            <w:hideMark/>
          </w:tcPr>
          <w:p w14:paraId="3347B509"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73" w:name="bookmark_872"/>
            <w:r w:rsidRPr="00D94DA7">
              <w:rPr>
                <w:rFonts w:ascii="Traditional Arabic" w:hAnsi="Traditional Arabic" w:cs="Traditional Arabic"/>
                <w:sz w:val="26"/>
                <w:szCs w:val="26"/>
                <w:lang w:val="en-GB" w:eastAsia="zh-TW"/>
              </w:rPr>
              <w:t>–</w:t>
            </w:r>
            <w:bookmarkEnd w:id="573"/>
          </w:p>
        </w:tc>
      </w:tr>
      <w:tr w:rsidR="00D94DA7" w:rsidRPr="00D94DA7" w14:paraId="7F0AC373" w14:textId="77777777" w:rsidTr="00AF1AFF">
        <w:trPr>
          <w:trHeight w:val="520"/>
          <w:jc w:val="right"/>
        </w:trPr>
        <w:tc>
          <w:tcPr>
            <w:tcW w:w="4228" w:type="dxa"/>
            <w:tcBorders>
              <w:top w:val="single" w:sz="4" w:space="0" w:color="auto"/>
              <w:bottom w:val="single" w:sz="4" w:space="0" w:color="auto"/>
            </w:tcBorders>
            <w:hideMark/>
          </w:tcPr>
          <w:p w14:paraId="47808173" w14:textId="46A9BFA9" w:rsidR="00D94DA7" w:rsidRPr="00D94DA7" w:rsidRDefault="00D94DA7" w:rsidP="00D94DA7">
            <w:pPr>
              <w:tabs>
                <w:tab w:val="right" w:pos="4914"/>
              </w:tabs>
              <w:spacing w:before="20" w:after="40" w:line="340" w:lineRule="exact"/>
              <w:textDirection w:val="tbRlV"/>
              <w:rPr>
                <w:rFonts w:ascii="Traditional Arabic" w:hAnsi="Traditional Arabic" w:cs="Traditional Arabic"/>
                <w:b/>
                <w:bCs/>
                <w:color w:val="000000"/>
                <w:sz w:val="26"/>
                <w:szCs w:val="26"/>
                <w:rtl/>
                <w:lang w:val="en-GB" w:eastAsia="zh-TW"/>
              </w:rPr>
            </w:pPr>
            <w:bookmarkStart w:id="574" w:name="bookmark_873"/>
            <w:r w:rsidRPr="00D94DA7">
              <w:rPr>
                <w:rFonts w:ascii="Traditional Arabic" w:hAnsi="Traditional Arabic" w:cs="Traditional Arabic"/>
                <w:b/>
                <w:bCs/>
                <w:sz w:val="26"/>
                <w:szCs w:val="26"/>
                <w:rtl/>
                <w:lang w:val="en-GB" w:eastAsia="zh-TW"/>
              </w:rPr>
              <w:t>٢-٤ الهدف 4: نشر وتقييم أنشطة المنبر ونواتجه واستنتاجاته</w:t>
            </w:r>
            <w:bookmarkEnd w:id="574"/>
          </w:p>
        </w:tc>
        <w:tc>
          <w:tcPr>
            <w:tcW w:w="1417" w:type="dxa"/>
            <w:tcBorders>
              <w:top w:val="single" w:sz="4" w:space="0" w:color="auto"/>
              <w:bottom w:val="single" w:sz="4" w:space="0" w:color="auto"/>
            </w:tcBorders>
            <w:noWrap/>
            <w:vAlign w:val="bottom"/>
            <w:hideMark/>
          </w:tcPr>
          <w:p w14:paraId="27F2FC82"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75" w:name="bookmark_874"/>
            <w:r w:rsidRPr="00D94DA7">
              <w:rPr>
                <w:rFonts w:ascii="Traditional Arabic" w:hAnsi="Traditional Arabic" w:cs="Traditional Arabic"/>
                <w:b/>
                <w:bCs/>
                <w:sz w:val="26"/>
                <w:szCs w:val="26"/>
                <w:lang w:val="en-GB" w:eastAsia="zh-TW"/>
              </w:rPr>
              <w:t xml:space="preserve"> </w:t>
            </w:r>
            <w:r w:rsidRPr="00D94DA7">
              <w:rPr>
                <w:rFonts w:ascii="Traditional Arabic" w:hAnsi="Traditional Arabic" w:cs="Traditional Arabic"/>
                <w:b/>
                <w:bCs/>
                <w:sz w:val="26"/>
                <w:szCs w:val="26"/>
                <w:rtl/>
                <w:lang w:val="en-GB" w:eastAsia="zh-TW"/>
              </w:rPr>
              <w:t>٠٠٠ ٢٣٥</w:t>
            </w:r>
            <w:bookmarkEnd w:id="575"/>
          </w:p>
        </w:tc>
        <w:tc>
          <w:tcPr>
            <w:tcW w:w="1418" w:type="dxa"/>
            <w:tcBorders>
              <w:top w:val="single" w:sz="4" w:space="0" w:color="auto"/>
              <w:bottom w:val="single" w:sz="4" w:space="0" w:color="auto"/>
            </w:tcBorders>
            <w:noWrap/>
            <w:vAlign w:val="bottom"/>
            <w:hideMark/>
          </w:tcPr>
          <w:p w14:paraId="2FCDD800"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76" w:name="bookmark_875"/>
            <w:r w:rsidRPr="00D94DA7">
              <w:rPr>
                <w:rFonts w:ascii="Traditional Arabic" w:hAnsi="Traditional Arabic" w:cs="Traditional Arabic"/>
                <w:b/>
                <w:bCs/>
                <w:sz w:val="26"/>
                <w:szCs w:val="26"/>
                <w:lang w:val="en-GB" w:eastAsia="zh-TW"/>
              </w:rPr>
              <w:t xml:space="preserve"> </w:t>
            </w:r>
            <w:r w:rsidRPr="00D94DA7">
              <w:rPr>
                <w:rFonts w:ascii="Traditional Arabic" w:hAnsi="Traditional Arabic" w:cs="Traditional Arabic"/>
                <w:b/>
                <w:bCs/>
                <w:sz w:val="26"/>
                <w:szCs w:val="26"/>
                <w:rtl/>
                <w:lang w:val="en-GB" w:eastAsia="zh-TW"/>
              </w:rPr>
              <w:t>٨٣٦ ٢١١</w:t>
            </w:r>
            <w:bookmarkEnd w:id="576"/>
          </w:p>
        </w:tc>
        <w:tc>
          <w:tcPr>
            <w:tcW w:w="1272" w:type="dxa"/>
            <w:tcBorders>
              <w:top w:val="single" w:sz="4" w:space="0" w:color="auto"/>
              <w:bottom w:val="single" w:sz="4" w:space="0" w:color="auto"/>
            </w:tcBorders>
            <w:noWrap/>
            <w:vAlign w:val="bottom"/>
            <w:hideMark/>
          </w:tcPr>
          <w:p w14:paraId="06E44A80"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77" w:name="bookmark_876"/>
            <w:r w:rsidRPr="00D94DA7">
              <w:rPr>
                <w:rFonts w:ascii="Traditional Arabic" w:hAnsi="Traditional Arabic" w:cs="Traditional Arabic"/>
                <w:b/>
                <w:bCs/>
                <w:sz w:val="26"/>
                <w:szCs w:val="26"/>
                <w:lang w:val="en-GB" w:eastAsia="zh-TW"/>
              </w:rPr>
              <w:t xml:space="preserve"> </w:t>
            </w:r>
            <w:r w:rsidRPr="00D94DA7">
              <w:rPr>
                <w:rFonts w:ascii="Traditional Arabic" w:hAnsi="Traditional Arabic" w:cs="Traditional Arabic"/>
                <w:b/>
                <w:bCs/>
                <w:sz w:val="26"/>
                <w:szCs w:val="26"/>
                <w:rtl/>
                <w:lang w:val="en-GB" w:eastAsia="zh-TW"/>
              </w:rPr>
              <w:t>١٦٤ ٢٣</w:t>
            </w:r>
            <w:bookmarkEnd w:id="577"/>
          </w:p>
        </w:tc>
      </w:tr>
      <w:tr w:rsidR="00D94DA7" w:rsidRPr="00D94DA7" w14:paraId="18AB774F" w14:textId="77777777" w:rsidTr="00AF1AFF">
        <w:trPr>
          <w:trHeight w:val="260"/>
          <w:jc w:val="right"/>
        </w:trPr>
        <w:tc>
          <w:tcPr>
            <w:tcW w:w="4228" w:type="dxa"/>
            <w:tcBorders>
              <w:top w:val="single" w:sz="4" w:space="0" w:color="auto"/>
            </w:tcBorders>
            <w:hideMark/>
          </w:tcPr>
          <w:p w14:paraId="5AF90065" w14:textId="1B208BD4" w:rsidR="00D94DA7" w:rsidRPr="00673702"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78" w:name="bookmark_877"/>
            <w:r w:rsidRPr="00D94DA7">
              <w:rPr>
                <w:rFonts w:ascii="Traditional Arabic" w:hAnsi="Traditional Arabic" w:cs="Traditional Arabic"/>
                <w:sz w:val="26"/>
                <w:szCs w:val="26"/>
                <w:rtl/>
                <w:lang w:val="en-GB" w:eastAsia="zh-TW"/>
              </w:rPr>
              <w:t>الناتج ٤ (أ) فهرس التقييمات</w:t>
            </w:r>
            <w:bookmarkEnd w:id="578"/>
          </w:p>
        </w:tc>
        <w:tc>
          <w:tcPr>
            <w:tcW w:w="1417" w:type="dxa"/>
            <w:tcBorders>
              <w:top w:val="single" w:sz="4" w:space="0" w:color="auto"/>
            </w:tcBorders>
            <w:noWrap/>
            <w:vAlign w:val="bottom"/>
            <w:hideMark/>
          </w:tcPr>
          <w:p w14:paraId="1D911901"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79" w:name="bookmark_878"/>
            <w:r w:rsidRPr="00D94DA7">
              <w:rPr>
                <w:rFonts w:ascii="Traditional Arabic" w:hAnsi="Traditional Arabic" w:cs="Traditional Arabic"/>
                <w:sz w:val="26"/>
                <w:szCs w:val="26"/>
                <w:lang w:val="en-GB" w:eastAsia="zh-TW"/>
              </w:rPr>
              <w:t xml:space="preserve"> </w:t>
            </w:r>
            <w:r w:rsidRPr="00D94DA7">
              <w:rPr>
                <w:rFonts w:ascii="Traditional Arabic" w:hAnsi="Traditional Arabic" w:cs="Traditional Arabic"/>
                <w:sz w:val="26"/>
                <w:szCs w:val="26"/>
                <w:rtl/>
                <w:lang w:val="en-GB" w:eastAsia="zh-TW"/>
              </w:rPr>
              <w:t xml:space="preserve">٠٠٠ ٣٠ </w:t>
            </w:r>
            <w:bookmarkEnd w:id="579"/>
          </w:p>
        </w:tc>
        <w:tc>
          <w:tcPr>
            <w:tcW w:w="1418" w:type="dxa"/>
            <w:tcBorders>
              <w:top w:val="single" w:sz="4" w:space="0" w:color="auto"/>
            </w:tcBorders>
            <w:noWrap/>
            <w:vAlign w:val="bottom"/>
            <w:hideMark/>
          </w:tcPr>
          <w:p w14:paraId="62790DEF"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80" w:name="bookmark_879"/>
            <w:r w:rsidRPr="00D94DA7">
              <w:rPr>
                <w:rFonts w:ascii="Traditional Arabic" w:hAnsi="Traditional Arabic" w:cs="Traditional Arabic"/>
                <w:sz w:val="26"/>
                <w:szCs w:val="26"/>
                <w:lang w:val="en-GB" w:eastAsia="zh-TW"/>
              </w:rPr>
              <w:t xml:space="preserve"> </w:t>
            </w:r>
            <w:r w:rsidRPr="00D94DA7">
              <w:rPr>
                <w:rFonts w:ascii="Traditional Arabic" w:hAnsi="Traditional Arabic" w:cs="Traditional Arabic"/>
                <w:sz w:val="26"/>
                <w:szCs w:val="26"/>
                <w:rtl/>
                <w:lang w:val="en-GB" w:eastAsia="zh-TW"/>
              </w:rPr>
              <w:t xml:space="preserve">٠٠٠ ٣٠ </w:t>
            </w:r>
            <w:bookmarkEnd w:id="580"/>
          </w:p>
        </w:tc>
        <w:tc>
          <w:tcPr>
            <w:tcW w:w="1272" w:type="dxa"/>
            <w:tcBorders>
              <w:top w:val="single" w:sz="4" w:space="0" w:color="auto"/>
            </w:tcBorders>
            <w:noWrap/>
            <w:vAlign w:val="bottom"/>
            <w:hideMark/>
          </w:tcPr>
          <w:p w14:paraId="59186A1B"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81" w:name="bookmark_880"/>
            <w:r w:rsidRPr="00D94DA7">
              <w:rPr>
                <w:rFonts w:ascii="Traditional Arabic" w:hAnsi="Traditional Arabic" w:cs="Traditional Arabic"/>
                <w:sz w:val="26"/>
                <w:szCs w:val="26"/>
                <w:lang w:val="en-GB" w:eastAsia="zh-TW"/>
              </w:rPr>
              <w:t>–</w:t>
            </w:r>
            <w:bookmarkEnd w:id="581"/>
          </w:p>
        </w:tc>
      </w:tr>
      <w:tr w:rsidR="00D94DA7" w:rsidRPr="00D94DA7" w14:paraId="48797121" w14:textId="77777777" w:rsidTr="00AF1AFF">
        <w:trPr>
          <w:trHeight w:val="291"/>
          <w:jc w:val="right"/>
        </w:trPr>
        <w:tc>
          <w:tcPr>
            <w:tcW w:w="4228" w:type="dxa"/>
            <w:hideMark/>
          </w:tcPr>
          <w:p w14:paraId="050CE1F4" w14:textId="4E7F7EA5" w:rsidR="00D94DA7" w:rsidRPr="00673702"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82" w:name="bookmark_881"/>
            <w:r w:rsidRPr="00D94DA7">
              <w:rPr>
                <w:rFonts w:ascii="Traditional Arabic" w:hAnsi="Traditional Arabic" w:cs="Traditional Arabic"/>
                <w:sz w:val="26"/>
                <w:szCs w:val="26"/>
                <w:rtl/>
                <w:lang w:val="en-GB" w:eastAsia="zh-TW"/>
              </w:rPr>
              <w:t>الناتج 4 (ج) فهرس أدوات ومنهجيات دعم السياسات</w:t>
            </w:r>
            <w:bookmarkEnd w:id="582"/>
          </w:p>
        </w:tc>
        <w:tc>
          <w:tcPr>
            <w:tcW w:w="1417" w:type="dxa"/>
            <w:noWrap/>
            <w:vAlign w:val="bottom"/>
            <w:hideMark/>
          </w:tcPr>
          <w:p w14:paraId="5A44EF5B"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83" w:name="bookmark_882"/>
            <w:r w:rsidRPr="00D94DA7">
              <w:rPr>
                <w:rFonts w:ascii="Traditional Arabic" w:hAnsi="Traditional Arabic" w:cs="Traditional Arabic"/>
                <w:sz w:val="26"/>
                <w:szCs w:val="26"/>
                <w:lang w:val="en-GB" w:eastAsia="zh-TW"/>
              </w:rPr>
              <w:t xml:space="preserve"> </w:t>
            </w:r>
            <w:r w:rsidRPr="00D94DA7">
              <w:rPr>
                <w:rFonts w:ascii="Traditional Arabic" w:hAnsi="Traditional Arabic" w:cs="Traditional Arabic"/>
                <w:sz w:val="26"/>
                <w:szCs w:val="26"/>
                <w:rtl/>
                <w:lang w:val="en-GB" w:eastAsia="zh-TW"/>
              </w:rPr>
              <w:t xml:space="preserve">٠٠٠ ٣٠ </w:t>
            </w:r>
            <w:bookmarkEnd w:id="583"/>
          </w:p>
        </w:tc>
        <w:tc>
          <w:tcPr>
            <w:tcW w:w="1418" w:type="dxa"/>
            <w:noWrap/>
            <w:vAlign w:val="bottom"/>
            <w:hideMark/>
          </w:tcPr>
          <w:p w14:paraId="219F6C39"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84" w:name="bookmark_883"/>
            <w:r w:rsidRPr="00D94DA7">
              <w:rPr>
                <w:rFonts w:ascii="Traditional Arabic" w:hAnsi="Traditional Arabic" w:cs="Traditional Arabic"/>
                <w:sz w:val="26"/>
                <w:szCs w:val="26"/>
                <w:lang w:val="en-GB" w:eastAsia="zh-TW"/>
              </w:rPr>
              <w:t xml:space="preserve"> </w:t>
            </w:r>
            <w:r w:rsidRPr="00D94DA7">
              <w:rPr>
                <w:rFonts w:ascii="Traditional Arabic" w:hAnsi="Traditional Arabic" w:cs="Traditional Arabic"/>
                <w:sz w:val="26"/>
                <w:szCs w:val="26"/>
                <w:rtl/>
                <w:lang w:val="en-GB" w:eastAsia="zh-TW"/>
              </w:rPr>
              <w:t xml:space="preserve">٠٠٠ ٣٠ </w:t>
            </w:r>
            <w:bookmarkEnd w:id="584"/>
          </w:p>
        </w:tc>
        <w:tc>
          <w:tcPr>
            <w:tcW w:w="1272" w:type="dxa"/>
            <w:noWrap/>
            <w:vAlign w:val="bottom"/>
            <w:hideMark/>
          </w:tcPr>
          <w:p w14:paraId="7C078B57"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85" w:name="bookmark_884"/>
            <w:r w:rsidRPr="00D94DA7">
              <w:rPr>
                <w:rFonts w:ascii="Traditional Arabic" w:hAnsi="Traditional Arabic" w:cs="Traditional Arabic"/>
                <w:sz w:val="26"/>
                <w:szCs w:val="26"/>
                <w:lang w:val="en-GB" w:eastAsia="zh-TW"/>
              </w:rPr>
              <w:t>–</w:t>
            </w:r>
            <w:bookmarkEnd w:id="585"/>
          </w:p>
        </w:tc>
      </w:tr>
      <w:tr w:rsidR="00D94DA7" w:rsidRPr="00D94DA7" w14:paraId="46FF953A" w14:textId="77777777" w:rsidTr="00AF1AFF">
        <w:trPr>
          <w:trHeight w:val="207"/>
          <w:jc w:val="right"/>
        </w:trPr>
        <w:tc>
          <w:tcPr>
            <w:tcW w:w="4228" w:type="dxa"/>
            <w:hideMark/>
          </w:tcPr>
          <w:p w14:paraId="75F5E7CF" w14:textId="379E9E97" w:rsidR="00D94DA7" w:rsidRPr="00673702"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86" w:name="bookmark_885"/>
            <w:r w:rsidRPr="00D94DA7">
              <w:rPr>
                <w:rFonts w:ascii="Traditional Arabic" w:hAnsi="Traditional Arabic" w:cs="Traditional Arabic"/>
                <w:sz w:val="26"/>
                <w:szCs w:val="26"/>
                <w:rtl/>
                <w:lang w:val="en-GB" w:eastAsia="zh-TW"/>
              </w:rPr>
              <w:t xml:space="preserve">الناتج 4 (د) </w:t>
            </w:r>
            <w:dir w:val="rtl">
              <w:r w:rsidRPr="00D94DA7">
                <w:rPr>
                  <w:rFonts w:ascii="Traditional Arabic" w:hAnsi="Traditional Arabic" w:cs="Traditional Arabic"/>
                  <w:sz w:val="26"/>
                  <w:szCs w:val="26"/>
                  <w:rtl/>
                  <w:lang w:val="en-GB" w:eastAsia="zh-TW"/>
                </w:rPr>
                <w:t>الاتصالات وإشراك أصحاب المصلحة</w:t>
              </w:r>
              <w:r w:rsidRPr="00673702">
                <w:rPr>
                  <w:rFonts w:cs="Times New Roman" w:hint="cs"/>
                  <w:sz w:val="26"/>
                  <w:szCs w:val="26"/>
                  <w:rtl/>
                  <w:lang w:val="en-GB" w:eastAsia="zh-TW"/>
                </w:rPr>
                <w:t>‬</w:t>
              </w:r>
              <w:r w:rsidRPr="00D94DA7">
                <w:rPr>
                  <w:rFonts w:ascii="Traditional Arabic" w:hAnsi="Traditional Arabic" w:cs="Traditional Arabic"/>
                  <w:sz w:val="26"/>
                  <w:szCs w:val="26"/>
                  <w:rtl/>
                  <w:lang w:val="en-GB" w:eastAsia="zh-TW"/>
                </w:rPr>
                <w:t>*</w:t>
              </w:r>
              <w:bookmarkEnd w:id="586"/>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00123C7B" w:rsidRPr="00673702">
                <w:rPr>
                  <w:rFonts w:cs="Times New Roman"/>
                  <w:sz w:val="26"/>
                  <w:szCs w:val="26"/>
                  <w:lang w:val="en-GB" w:eastAsia="zh-TW"/>
                </w:rPr>
                <w:t>‬</w:t>
              </w:r>
              <w:r w:rsidR="006D5370" w:rsidRPr="00673702">
                <w:rPr>
                  <w:rFonts w:cs="Times New Roman"/>
                  <w:sz w:val="26"/>
                  <w:szCs w:val="26"/>
                  <w:lang w:val="en-GB" w:eastAsia="zh-TW"/>
                </w:rPr>
                <w:t>‬</w:t>
              </w:r>
              <w:r w:rsidR="001F3633" w:rsidRPr="00673702">
                <w:rPr>
                  <w:rFonts w:cs="Times New Roman"/>
                  <w:sz w:val="26"/>
                  <w:szCs w:val="26"/>
                  <w:lang w:val="en-GB" w:eastAsia="zh-TW"/>
                </w:rPr>
                <w:t>‬</w:t>
              </w:r>
              <w:r w:rsidR="004F6723" w:rsidRPr="00673702">
                <w:rPr>
                  <w:rFonts w:cs="Times New Roman"/>
                  <w:sz w:val="26"/>
                  <w:szCs w:val="26"/>
                  <w:lang w:val="en-GB" w:eastAsia="zh-TW"/>
                </w:rPr>
                <w:t>‬</w:t>
              </w:r>
              <w:r w:rsidR="00DC4296" w:rsidRPr="00673702">
                <w:rPr>
                  <w:rFonts w:cs="Times New Roman"/>
                  <w:sz w:val="26"/>
                  <w:szCs w:val="26"/>
                  <w:lang w:val="en-GB" w:eastAsia="zh-TW"/>
                </w:rPr>
                <w:t>‬</w:t>
              </w:r>
              <w:r w:rsidR="007722A7" w:rsidRPr="00673702">
                <w:rPr>
                  <w:rFonts w:cs="Times New Roman"/>
                  <w:sz w:val="26"/>
                  <w:szCs w:val="26"/>
                  <w:lang w:val="en-GB" w:eastAsia="zh-TW"/>
                </w:rPr>
                <w:t>‬</w:t>
              </w:r>
              <w:r w:rsidR="00112657" w:rsidRPr="00673702">
                <w:rPr>
                  <w:rFonts w:cs="Times New Roman"/>
                  <w:sz w:val="26"/>
                  <w:szCs w:val="26"/>
                  <w:lang w:val="en-GB" w:eastAsia="zh-TW"/>
                </w:rPr>
                <w:t>‬</w:t>
              </w:r>
              <w:r w:rsidR="009B4888" w:rsidRPr="00673702">
                <w:rPr>
                  <w:rFonts w:cs="Times New Roman"/>
                  <w:sz w:val="26"/>
                  <w:szCs w:val="26"/>
                  <w:lang w:val="en-GB" w:eastAsia="zh-TW"/>
                </w:rPr>
                <w:t>‬</w:t>
              </w:r>
              <w:r w:rsidR="008D5C71">
                <w:t>‬</w:t>
              </w:r>
            </w:dir>
          </w:p>
        </w:tc>
        <w:tc>
          <w:tcPr>
            <w:tcW w:w="1417" w:type="dxa"/>
            <w:noWrap/>
            <w:vAlign w:val="bottom"/>
            <w:hideMark/>
          </w:tcPr>
          <w:p w14:paraId="75CAF4D2"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87" w:name="bookmark_886"/>
            <w:r w:rsidRPr="00D94DA7">
              <w:rPr>
                <w:rFonts w:ascii="Traditional Arabic" w:hAnsi="Traditional Arabic" w:cs="Traditional Arabic"/>
                <w:sz w:val="26"/>
                <w:szCs w:val="26"/>
                <w:lang w:val="en-GB" w:eastAsia="zh-TW"/>
              </w:rPr>
              <w:t xml:space="preserve"> </w:t>
            </w:r>
            <w:r w:rsidRPr="00D94DA7">
              <w:rPr>
                <w:rFonts w:ascii="Traditional Arabic" w:hAnsi="Traditional Arabic" w:cs="Traditional Arabic"/>
                <w:sz w:val="26"/>
                <w:szCs w:val="26"/>
                <w:rtl/>
                <w:lang w:val="en-GB" w:eastAsia="zh-TW"/>
              </w:rPr>
              <w:t xml:space="preserve">٠٠٠ ١٧٥ </w:t>
            </w:r>
            <w:bookmarkEnd w:id="587"/>
          </w:p>
        </w:tc>
        <w:tc>
          <w:tcPr>
            <w:tcW w:w="1418" w:type="dxa"/>
            <w:noWrap/>
            <w:vAlign w:val="bottom"/>
            <w:hideMark/>
          </w:tcPr>
          <w:p w14:paraId="061F099D"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88" w:name="bookmark_887"/>
            <w:r w:rsidRPr="00D94DA7">
              <w:rPr>
                <w:rFonts w:ascii="Traditional Arabic" w:hAnsi="Traditional Arabic" w:cs="Traditional Arabic"/>
                <w:sz w:val="26"/>
                <w:szCs w:val="26"/>
                <w:lang w:val="en-GB" w:eastAsia="zh-TW"/>
              </w:rPr>
              <w:t xml:space="preserve"> </w:t>
            </w:r>
            <w:r w:rsidRPr="00D94DA7">
              <w:rPr>
                <w:rFonts w:ascii="Traditional Arabic" w:hAnsi="Traditional Arabic" w:cs="Traditional Arabic"/>
                <w:sz w:val="26"/>
                <w:szCs w:val="26"/>
                <w:rtl/>
                <w:lang w:val="en-GB" w:eastAsia="zh-TW"/>
              </w:rPr>
              <w:t xml:space="preserve">٨٣٦ ١٥١ </w:t>
            </w:r>
            <w:bookmarkEnd w:id="588"/>
          </w:p>
        </w:tc>
        <w:tc>
          <w:tcPr>
            <w:tcW w:w="1272" w:type="dxa"/>
            <w:noWrap/>
            <w:vAlign w:val="bottom"/>
            <w:hideMark/>
          </w:tcPr>
          <w:p w14:paraId="6FC0801C" w14:textId="77777777" w:rsidR="00D94DA7" w:rsidRPr="00D94DA7" w:rsidRDefault="00D94DA7" w:rsidP="00D94DA7">
            <w:pPr>
              <w:spacing w:before="20" w:after="40" w:line="340" w:lineRule="exact"/>
              <w:jc w:val="both"/>
              <w:textDirection w:val="tbRlV"/>
              <w:rPr>
                <w:rFonts w:ascii="Traditional Arabic" w:hAnsi="Traditional Arabic" w:cs="Traditional Arabic"/>
                <w:b/>
                <w:bCs/>
                <w:sz w:val="26"/>
                <w:szCs w:val="26"/>
                <w:rtl/>
                <w:lang w:val="en-GB" w:eastAsia="zh-TW"/>
              </w:rPr>
            </w:pPr>
            <w:bookmarkStart w:id="589" w:name="bookmark_888"/>
            <w:r w:rsidRPr="00D94DA7">
              <w:rPr>
                <w:rFonts w:ascii="Traditional Arabic" w:hAnsi="Traditional Arabic" w:cs="Traditional Arabic"/>
                <w:sz w:val="26"/>
                <w:szCs w:val="26"/>
                <w:lang w:val="en-GB" w:eastAsia="zh-TW"/>
              </w:rPr>
              <w:t xml:space="preserve"> </w:t>
            </w:r>
            <w:r w:rsidRPr="00D94DA7">
              <w:rPr>
                <w:rFonts w:ascii="Traditional Arabic" w:hAnsi="Traditional Arabic" w:cs="Traditional Arabic"/>
                <w:sz w:val="26"/>
                <w:szCs w:val="26"/>
                <w:rtl/>
                <w:lang w:val="en-GB" w:eastAsia="zh-TW"/>
              </w:rPr>
              <w:t xml:space="preserve">١٦٤ ٢٣ </w:t>
            </w:r>
            <w:bookmarkEnd w:id="589"/>
          </w:p>
        </w:tc>
      </w:tr>
      <w:tr w:rsidR="00F61572" w:rsidRPr="00D94DA7" w14:paraId="06309C04" w14:textId="77777777" w:rsidTr="004F6723">
        <w:trPr>
          <w:trHeight w:val="260"/>
          <w:jc w:val="right"/>
        </w:trPr>
        <w:tc>
          <w:tcPr>
            <w:tcW w:w="4228" w:type="dxa"/>
            <w:tcBorders>
              <w:bottom w:val="single" w:sz="4" w:space="0" w:color="auto"/>
            </w:tcBorders>
            <w:hideMark/>
          </w:tcPr>
          <w:p w14:paraId="560CB101" w14:textId="468A6B05" w:rsidR="00F61572" w:rsidRPr="00673702" w:rsidRDefault="00F61572"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90" w:name="bookmark_889"/>
            <w:r w:rsidRPr="00D94DA7">
              <w:rPr>
                <w:rFonts w:ascii="Traditional Arabic" w:hAnsi="Traditional Arabic" w:cs="Traditional Arabic"/>
                <w:sz w:val="26"/>
                <w:szCs w:val="26"/>
                <w:rtl/>
                <w:lang w:val="en-GB" w:eastAsia="zh-TW"/>
              </w:rPr>
              <w:t>الناتج 4 (هـ) استعراض المنبر</w:t>
            </w:r>
            <w:bookmarkEnd w:id="590"/>
          </w:p>
        </w:tc>
        <w:tc>
          <w:tcPr>
            <w:tcW w:w="1417" w:type="dxa"/>
            <w:tcBorders>
              <w:bottom w:val="single" w:sz="4" w:space="0" w:color="auto"/>
            </w:tcBorders>
            <w:noWrap/>
            <w:hideMark/>
          </w:tcPr>
          <w:p w14:paraId="3FEF5286" w14:textId="2AA815C7"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DC3AB8">
              <w:rPr>
                <w:rFonts w:ascii="Traditional Arabic" w:hAnsi="Traditional Arabic" w:cs="Traditional Arabic" w:hint="cs"/>
                <w:sz w:val="26"/>
                <w:szCs w:val="26"/>
                <w:rtl/>
                <w:lang w:val="en-GB" w:eastAsia="zh-TW"/>
              </w:rPr>
              <w:t>-</w:t>
            </w:r>
          </w:p>
        </w:tc>
        <w:tc>
          <w:tcPr>
            <w:tcW w:w="1418" w:type="dxa"/>
            <w:tcBorders>
              <w:bottom w:val="single" w:sz="4" w:space="0" w:color="auto"/>
            </w:tcBorders>
            <w:noWrap/>
            <w:hideMark/>
          </w:tcPr>
          <w:p w14:paraId="5B3DAC61" w14:textId="0BC28EFF"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DC3AB8">
              <w:rPr>
                <w:rFonts w:ascii="Traditional Arabic" w:hAnsi="Traditional Arabic" w:cs="Traditional Arabic" w:hint="cs"/>
                <w:sz w:val="26"/>
                <w:szCs w:val="26"/>
                <w:rtl/>
                <w:lang w:val="en-GB" w:eastAsia="zh-TW"/>
              </w:rPr>
              <w:t>-</w:t>
            </w:r>
          </w:p>
        </w:tc>
        <w:tc>
          <w:tcPr>
            <w:tcW w:w="1272" w:type="dxa"/>
            <w:tcBorders>
              <w:bottom w:val="single" w:sz="4" w:space="0" w:color="auto"/>
            </w:tcBorders>
            <w:noWrap/>
            <w:hideMark/>
          </w:tcPr>
          <w:p w14:paraId="680AECF0" w14:textId="5ED4C852" w:rsidR="00F61572" w:rsidRPr="00D94DA7" w:rsidRDefault="00F61572" w:rsidP="00F61572">
            <w:pPr>
              <w:spacing w:before="20" w:after="40" w:line="340" w:lineRule="exact"/>
              <w:jc w:val="both"/>
              <w:textDirection w:val="tbRlV"/>
              <w:rPr>
                <w:rFonts w:ascii="Traditional Arabic" w:hAnsi="Traditional Arabic" w:cs="Traditional Arabic"/>
                <w:b/>
                <w:bCs/>
                <w:sz w:val="26"/>
                <w:szCs w:val="26"/>
                <w:rtl/>
                <w:lang w:val="en-GB" w:eastAsia="zh-TW"/>
              </w:rPr>
            </w:pPr>
            <w:r w:rsidRPr="00DC3AB8">
              <w:rPr>
                <w:rFonts w:ascii="Traditional Arabic" w:hAnsi="Traditional Arabic" w:cs="Traditional Arabic" w:hint="cs"/>
                <w:sz w:val="26"/>
                <w:szCs w:val="26"/>
                <w:rtl/>
                <w:lang w:val="en-GB" w:eastAsia="zh-TW"/>
              </w:rPr>
              <w:t>-</w:t>
            </w:r>
          </w:p>
        </w:tc>
      </w:tr>
      <w:bookmarkStart w:id="591" w:name="bookmark_893"/>
      <w:tr w:rsidR="00D94DA7" w:rsidRPr="00D94DA7" w14:paraId="7185EDC5" w14:textId="77777777" w:rsidTr="00AF1AFF">
        <w:trPr>
          <w:trHeight w:val="280"/>
          <w:jc w:val="right"/>
        </w:trPr>
        <w:tc>
          <w:tcPr>
            <w:tcW w:w="4228" w:type="dxa"/>
            <w:tcBorders>
              <w:top w:val="single" w:sz="4" w:space="0" w:color="auto"/>
              <w:bottom w:val="single" w:sz="4" w:space="0" w:color="auto"/>
            </w:tcBorders>
            <w:noWrap/>
            <w:hideMark/>
          </w:tcPr>
          <w:p w14:paraId="11DDFD5A" w14:textId="428E078C" w:rsidR="00D94DA7" w:rsidRPr="00D94DA7" w:rsidRDefault="008D5C71"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dir w:val="rtl">
              <w:r w:rsidR="00D94DA7" w:rsidRPr="00D94DA7">
                <w:rPr>
                  <w:rFonts w:ascii="Traditional Arabic" w:hAnsi="Traditional Arabic" w:cs="Traditional Arabic"/>
                  <w:b/>
                  <w:bCs/>
                  <w:sz w:val="26"/>
                  <w:szCs w:val="26"/>
                  <w:rtl/>
                  <w:lang w:val="en-GB" w:eastAsia="zh-TW"/>
                </w:rPr>
                <w:t>المجموع الفرعي 2، تنفيذ برنامج العمل</w:t>
              </w:r>
              <w:r w:rsidR="00D94DA7" w:rsidRPr="00D94DA7">
                <w:rPr>
                  <w:rFonts w:cs="Times New Roman"/>
                  <w:b/>
                  <w:bCs/>
                  <w:sz w:val="26"/>
                  <w:szCs w:val="26"/>
                  <w:rtl/>
                  <w:lang w:val="en-GB" w:eastAsia="zh-TW"/>
                </w:rPr>
                <w:t>‬</w:t>
              </w:r>
              <w:bookmarkEnd w:id="591"/>
              <w:r w:rsidR="00D94DA7" w:rsidRPr="00D94DA7">
                <w:rPr>
                  <w:rFonts w:cs="Times New Roman"/>
                  <w:b/>
                  <w:bCs/>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raditional Arabic"/>
                  <w:sz w:val="26"/>
                  <w:szCs w:val="26"/>
                  <w:lang w:val="en-GB"/>
                </w:rPr>
                <w:t>‬</w:t>
              </w:r>
              <w:r w:rsidR="00D94DA7" w:rsidRPr="00D94DA7">
                <w:rPr>
                  <w:rFonts w:cs="Traditional Arabic"/>
                  <w:sz w:val="20"/>
                  <w:szCs w:val="30"/>
                  <w:lang w:val="en-GB"/>
                </w:rPr>
                <w:t>‬</w:t>
              </w:r>
              <w:r w:rsidR="00123C7B">
                <w:t>‬</w:t>
              </w:r>
              <w:r w:rsidR="006D5370">
                <w:t>‬</w:t>
              </w:r>
              <w:r w:rsidR="001F3633">
                <w:t>‬</w:t>
              </w:r>
              <w:r w:rsidR="004F6723">
                <w:t>‬</w:t>
              </w:r>
              <w:r w:rsidR="00DC4296">
                <w:t>‬</w:t>
              </w:r>
              <w:r w:rsidR="007722A7">
                <w:t>‬</w:t>
              </w:r>
              <w:r w:rsidR="00112657">
                <w:t>‬</w:t>
              </w:r>
              <w:r w:rsidR="009B4888">
                <w:t>‬</w:t>
              </w:r>
              <w:r>
                <w:t>‬</w:t>
              </w:r>
            </w:dir>
          </w:p>
        </w:tc>
        <w:tc>
          <w:tcPr>
            <w:tcW w:w="1417" w:type="dxa"/>
            <w:tcBorders>
              <w:top w:val="single" w:sz="4" w:space="0" w:color="auto"/>
              <w:bottom w:val="single" w:sz="4" w:space="0" w:color="auto"/>
            </w:tcBorders>
            <w:noWrap/>
            <w:vAlign w:val="bottom"/>
            <w:hideMark/>
          </w:tcPr>
          <w:p w14:paraId="0C4D2C82"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592" w:name="bookmark_894"/>
            <w:r w:rsidRPr="00D94DA7">
              <w:rPr>
                <w:rFonts w:ascii="Traditional Arabic" w:hAnsi="Traditional Arabic" w:cs="Traditional Arabic"/>
                <w:b/>
                <w:bCs/>
                <w:sz w:val="26"/>
                <w:szCs w:val="26"/>
                <w:rtl/>
                <w:lang w:val="en-GB" w:eastAsia="zh-TW"/>
              </w:rPr>
              <w:t>٧٥٠ ١٥٨ ٤</w:t>
            </w:r>
            <w:bookmarkEnd w:id="592"/>
          </w:p>
        </w:tc>
        <w:tc>
          <w:tcPr>
            <w:tcW w:w="1418" w:type="dxa"/>
            <w:tcBorders>
              <w:top w:val="single" w:sz="4" w:space="0" w:color="auto"/>
              <w:bottom w:val="single" w:sz="4" w:space="0" w:color="auto"/>
            </w:tcBorders>
            <w:noWrap/>
            <w:vAlign w:val="bottom"/>
            <w:hideMark/>
          </w:tcPr>
          <w:p w14:paraId="07B11D4B"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593" w:name="bookmark_895"/>
            <w:r w:rsidRPr="00D94DA7">
              <w:rPr>
                <w:rFonts w:ascii="Traditional Arabic" w:hAnsi="Traditional Arabic" w:cs="Traditional Arabic"/>
                <w:b/>
                <w:bCs/>
                <w:sz w:val="26"/>
                <w:szCs w:val="26"/>
                <w:rtl/>
                <w:lang w:val="en-GB" w:eastAsia="zh-TW"/>
              </w:rPr>
              <w:t>١٢١ ٧٤٠ ٣</w:t>
            </w:r>
            <w:bookmarkEnd w:id="593"/>
          </w:p>
        </w:tc>
        <w:tc>
          <w:tcPr>
            <w:tcW w:w="1272" w:type="dxa"/>
            <w:tcBorders>
              <w:top w:val="single" w:sz="4" w:space="0" w:color="auto"/>
              <w:bottom w:val="single" w:sz="4" w:space="0" w:color="auto"/>
            </w:tcBorders>
            <w:noWrap/>
            <w:vAlign w:val="bottom"/>
            <w:hideMark/>
          </w:tcPr>
          <w:p w14:paraId="30BD8437"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594" w:name="bookmark_896"/>
            <w:r w:rsidRPr="00D94DA7">
              <w:rPr>
                <w:rFonts w:ascii="Traditional Arabic" w:hAnsi="Traditional Arabic" w:cs="Traditional Arabic"/>
                <w:b/>
                <w:bCs/>
                <w:sz w:val="26"/>
                <w:szCs w:val="26"/>
                <w:rtl/>
                <w:lang w:val="en-GB" w:eastAsia="zh-TW"/>
              </w:rPr>
              <w:t>٦٢٩ ٤١٨</w:t>
            </w:r>
            <w:bookmarkEnd w:id="594"/>
          </w:p>
        </w:tc>
      </w:tr>
      <w:tr w:rsidR="00D94DA7" w:rsidRPr="00D94DA7" w14:paraId="5CFCA123" w14:textId="77777777" w:rsidTr="00F61572">
        <w:trPr>
          <w:trHeight w:val="260"/>
          <w:jc w:val="right"/>
        </w:trPr>
        <w:tc>
          <w:tcPr>
            <w:tcW w:w="4228" w:type="dxa"/>
            <w:hideMark/>
          </w:tcPr>
          <w:p w14:paraId="39FF9CD2" w14:textId="398008BC" w:rsidR="00D94DA7" w:rsidRPr="00D94DA7" w:rsidRDefault="00D94DA7" w:rsidP="00D94DA7">
            <w:pPr>
              <w:spacing w:before="20" w:after="40" w:line="340" w:lineRule="exact"/>
              <w:ind w:firstLineChars="100" w:firstLine="261"/>
              <w:jc w:val="both"/>
              <w:textDirection w:val="tbRlV"/>
              <w:rPr>
                <w:rFonts w:ascii="Traditional Arabic" w:hAnsi="Traditional Arabic" w:cs="Traditional Arabic"/>
                <w:b/>
                <w:bCs/>
                <w:snapToGrid w:val="0"/>
                <w:color w:val="000000"/>
                <w:sz w:val="26"/>
                <w:szCs w:val="26"/>
                <w:u w:val="single"/>
                <w:rtl/>
                <w:lang w:val="en-GB" w:eastAsia="zh-TW"/>
              </w:rPr>
            </w:pPr>
            <w:bookmarkStart w:id="595" w:name="bookmark_897"/>
            <w:r w:rsidRPr="00D94DA7">
              <w:rPr>
                <w:rFonts w:ascii="Traditional Arabic" w:hAnsi="Traditional Arabic" w:cs="Traditional Arabic"/>
                <w:b/>
                <w:bCs/>
                <w:sz w:val="26"/>
                <w:szCs w:val="26"/>
                <w:rtl/>
                <w:lang w:val="en-GB" w:eastAsia="zh-TW"/>
              </w:rPr>
              <w:t>٣- الأمانة</w:t>
            </w:r>
            <w:bookmarkEnd w:id="595"/>
          </w:p>
        </w:tc>
        <w:tc>
          <w:tcPr>
            <w:tcW w:w="1417" w:type="dxa"/>
            <w:noWrap/>
            <w:vAlign w:val="bottom"/>
          </w:tcPr>
          <w:p w14:paraId="1E3000AE" w14:textId="19A163AC" w:rsidR="00D94DA7" w:rsidRPr="00D94DA7" w:rsidRDefault="00D94DA7" w:rsidP="00D94DA7">
            <w:pPr>
              <w:spacing w:before="20" w:after="40" w:line="340" w:lineRule="exact"/>
              <w:jc w:val="both"/>
              <w:rPr>
                <w:rFonts w:ascii="Traditional Arabic" w:hAnsi="Traditional Arabic" w:cs="Traditional Arabic"/>
                <w:b/>
                <w:bCs/>
                <w:color w:val="000000"/>
                <w:sz w:val="26"/>
                <w:szCs w:val="26"/>
                <w:lang w:val="en-GB" w:eastAsia="en-GB"/>
              </w:rPr>
            </w:pPr>
          </w:p>
        </w:tc>
        <w:tc>
          <w:tcPr>
            <w:tcW w:w="1418" w:type="dxa"/>
            <w:noWrap/>
            <w:vAlign w:val="bottom"/>
          </w:tcPr>
          <w:p w14:paraId="3296C544" w14:textId="71FD332E" w:rsidR="00D94DA7" w:rsidRPr="00D94DA7" w:rsidRDefault="00D94DA7" w:rsidP="00D94DA7">
            <w:pPr>
              <w:spacing w:before="20" w:after="40" w:line="340" w:lineRule="exact"/>
              <w:jc w:val="both"/>
              <w:rPr>
                <w:rFonts w:ascii="Traditional Arabic" w:hAnsi="Traditional Arabic" w:cs="Traditional Arabic"/>
                <w:b/>
                <w:bCs/>
                <w:color w:val="000000"/>
                <w:sz w:val="26"/>
                <w:szCs w:val="26"/>
                <w:lang w:val="en-GB" w:eastAsia="en-GB"/>
              </w:rPr>
            </w:pPr>
          </w:p>
        </w:tc>
        <w:tc>
          <w:tcPr>
            <w:tcW w:w="1272" w:type="dxa"/>
            <w:noWrap/>
            <w:vAlign w:val="bottom"/>
          </w:tcPr>
          <w:p w14:paraId="5D1A8211" w14:textId="792A9759" w:rsidR="00D94DA7" w:rsidRPr="00D94DA7" w:rsidRDefault="00D94DA7" w:rsidP="00D94DA7">
            <w:pPr>
              <w:spacing w:before="20" w:after="40" w:line="340" w:lineRule="exact"/>
              <w:jc w:val="both"/>
              <w:rPr>
                <w:rFonts w:ascii="Traditional Arabic" w:hAnsi="Traditional Arabic" w:cs="Traditional Arabic"/>
                <w:b/>
                <w:bCs/>
                <w:color w:val="000000"/>
                <w:sz w:val="26"/>
                <w:szCs w:val="26"/>
                <w:lang w:val="en-GB" w:eastAsia="en-GB"/>
              </w:rPr>
            </w:pPr>
          </w:p>
        </w:tc>
      </w:tr>
      <w:tr w:rsidR="00D94DA7" w:rsidRPr="00D94DA7" w14:paraId="7D74F44D" w14:textId="77777777" w:rsidTr="00AF1AFF">
        <w:trPr>
          <w:trHeight w:val="260"/>
          <w:jc w:val="right"/>
        </w:trPr>
        <w:tc>
          <w:tcPr>
            <w:tcW w:w="4228" w:type="dxa"/>
            <w:hideMark/>
          </w:tcPr>
          <w:p w14:paraId="62BEA92F" w14:textId="589C3784" w:rsidR="00D94DA7" w:rsidRPr="00673702"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596" w:name="bookmark_898"/>
            <w:r w:rsidRPr="00D94DA7">
              <w:rPr>
                <w:rFonts w:ascii="Traditional Arabic" w:hAnsi="Traditional Arabic" w:cs="Traditional Arabic"/>
                <w:sz w:val="26"/>
                <w:szCs w:val="26"/>
                <w:rtl/>
                <w:lang w:val="en-GB" w:eastAsia="zh-TW"/>
              </w:rPr>
              <w:t>٣-١ موظفو الأمانة</w:t>
            </w:r>
            <w:bookmarkEnd w:id="596"/>
          </w:p>
        </w:tc>
        <w:tc>
          <w:tcPr>
            <w:tcW w:w="1417" w:type="dxa"/>
            <w:noWrap/>
            <w:vAlign w:val="bottom"/>
            <w:hideMark/>
          </w:tcPr>
          <w:p w14:paraId="476D5860"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597" w:name="bookmark_899"/>
            <w:r w:rsidRPr="00D94DA7">
              <w:rPr>
                <w:rFonts w:ascii="Traditional Arabic" w:hAnsi="Traditional Arabic" w:cs="Traditional Arabic"/>
                <w:sz w:val="26"/>
                <w:szCs w:val="26"/>
                <w:rtl/>
                <w:lang w:val="en-GB" w:eastAsia="zh-TW"/>
              </w:rPr>
              <w:t>٠٠٠ ٩١٧ ١</w:t>
            </w:r>
            <w:bookmarkEnd w:id="597"/>
          </w:p>
        </w:tc>
        <w:tc>
          <w:tcPr>
            <w:tcW w:w="1418" w:type="dxa"/>
            <w:noWrap/>
            <w:vAlign w:val="bottom"/>
            <w:hideMark/>
          </w:tcPr>
          <w:p w14:paraId="48E42EB8"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598" w:name="bookmark_900"/>
            <w:r w:rsidRPr="00D94DA7">
              <w:rPr>
                <w:rFonts w:ascii="Traditional Arabic" w:hAnsi="Traditional Arabic" w:cs="Traditional Arabic"/>
                <w:sz w:val="26"/>
                <w:szCs w:val="26"/>
                <w:rtl/>
                <w:lang w:val="en-GB" w:eastAsia="zh-TW"/>
              </w:rPr>
              <w:t>٧١٥ ١٩٧ ١</w:t>
            </w:r>
            <w:bookmarkEnd w:id="598"/>
          </w:p>
        </w:tc>
        <w:tc>
          <w:tcPr>
            <w:tcW w:w="1272" w:type="dxa"/>
            <w:noWrap/>
            <w:vAlign w:val="bottom"/>
            <w:hideMark/>
          </w:tcPr>
          <w:p w14:paraId="74E12C7F"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599" w:name="bookmark_901"/>
            <w:r w:rsidRPr="00D94DA7">
              <w:rPr>
                <w:rFonts w:ascii="Traditional Arabic" w:hAnsi="Traditional Arabic" w:cs="Traditional Arabic"/>
                <w:sz w:val="26"/>
                <w:szCs w:val="26"/>
                <w:rtl/>
                <w:lang w:val="en-GB" w:eastAsia="zh-TW"/>
              </w:rPr>
              <w:t>٢٨٥ ٧١٩</w:t>
            </w:r>
            <w:bookmarkEnd w:id="599"/>
          </w:p>
        </w:tc>
      </w:tr>
      <w:tr w:rsidR="00D94DA7" w:rsidRPr="00D94DA7" w14:paraId="00741725" w14:textId="77777777" w:rsidTr="00AF1AFF">
        <w:trPr>
          <w:trHeight w:val="260"/>
          <w:jc w:val="right"/>
        </w:trPr>
        <w:tc>
          <w:tcPr>
            <w:tcW w:w="4228" w:type="dxa"/>
            <w:tcBorders>
              <w:bottom w:val="single" w:sz="4" w:space="0" w:color="auto"/>
            </w:tcBorders>
            <w:hideMark/>
          </w:tcPr>
          <w:p w14:paraId="0ACD2B08" w14:textId="46AE7A50" w:rsidR="00D94DA7" w:rsidRPr="00673702"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600" w:name="bookmark_902"/>
            <w:r w:rsidRPr="00D94DA7">
              <w:rPr>
                <w:rFonts w:ascii="Traditional Arabic" w:hAnsi="Traditional Arabic" w:cs="Traditional Arabic"/>
                <w:sz w:val="26"/>
                <w:szCs w:val="26"/>
                <w:rtl/>
                <w:lang w:val="en-GB" w:eastAsia="zh-TW"/>
              </w:rPr>
              <w:t>٣-٢ تكاليف التشغيل (غير المتعلقة بالموظفين)</w:t>
            </w:r>
            <w:bookmarkEnd w:id="600"/>
          </w:p>
        </w:tc>
        <w:tc>
          <w:tcPr>
            <w:tcW w:w="1417" w:type="dxa"/>
            <w:tcBorders>
              <w:bottom w:val="single" w:sz="4" w:space="0" w:color="auto"/>
            </w:tcBorders>
            <w:noWrap/>
            <w:vAlign w:val="bottom"/>
            <w:hideMark/>
          </w:tcPr>
          <w:p w14:paraId="7BF88B86"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01" w:name="bookmark_903"/>
            <w:r w:rsidRPr="00D94DA7">
              <w:rPr>
                <w:rFonts w:ascii="Traditional Arabic" w:hAnsi="Traditional Arabic" w:cs="Traditional Arabic"/>
                <w:sz w:val="26"/>
                <w:szCs w:val="26"/>
                <w:rtl/>
                <w:lang w:val="en-GB" w:eastAsia="zh-TW"/>
              </w:rPr>
              <w:t xml:space="preserve">٢٥٠ ٢٤٩ </w:t>
            </w:r>
            <w:bookmarkEnd w:id="601"/>
          </w:p>
        </w:tc>
        <w:tc>
          <w:tcPr>
            <w:tcW w:w="1418" w:type="dxa"/>
            <w:tcBorders>
              <w:bottom w:val="single" w:sz="4" w:space="0" w:color="auto"/>
            </w:tcBorders>
            <w:noWrap/>
            <w:vAlign w:val="bottom"/>
            <w:hideMark/>
          </w:tcPr>
          <w:p w14:paraId="090D87AC"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02" w:name="bookmark_904"/>
            <w:r w:rsidRPr="00D94DA7">
              <w:rPr>
                <w:rFonts w:ascii="Traditional Arabic" w:hAnsi="Traditional Arabic" w:cs="Traditional Arabic"/>
                <w:sz w:val="26"/>
                <w:szCs w:val="26"/>
                <w:rtl/>
                <w:lang w:val="en-GB" w:eastAsia="zh-TW"/>
              </w:rPr>
              <w:t>٧٥٠ ٢٠٤</w:t>
            </w:r>
            <w:bookmarkEnd w:id="602"/>
          </w:p>
        </w:tc>
        <w:tc>
          <w:tcPr>
            <w:tcW w:w="1272" w:type="dxa"/>
            <w:tcBorders>
              <w:bottom w:val="single" w:sz="4" w:space="0" w:color="auto"/>
            </w:tcBorders>
            <w:noWrap/>
            <w:vAlign w:val="bottom"/>
            <w:hideMark/>
          </w:tcPr>
          <w:p w14:paraId="671A8BDA"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03" w:name="bookmark_905"/>
            <w:r w:rsidRPr="00D94DA7">
              <w:rPr>
                <w:rFonts w:ascii="Traditional Arabic" w:hAnsi="Traditional Arabic" w:cs="Traditional Arabic"/>
                <w:sz w:val="26"/>
                <w:szCs w:val="26"/>
                <w:rtl/>
                <w:lang w:val="en-GB" w:eastAsia="zh-TW"/>
              </w:rPr>
              <w:t>٥٠٠ ٤٤</w:t>
            </w:r>
            <w:bookmarkEnd w:id="603"/>
          </w:p>
        </w:tc>
      </w:tr>
      <w:tr w:rsidR="00D94DA7" w:rsidRPr="00D94DA7" w14:paraId="3C7C6856" w14:textId="77777777" w:rsidTr="00AF1AFF">
        <w:trPr>
          <w:trHeight w:val="280"/>
          <w:jc w:val="right"/>
        </w:trPr>
        <w:tc>
          <w:tcPr>
            <w:tcW w:w="4228" w:type="dxa"/>
            <w:tcBorders>
              <w:top w:val="single" w:sz="4" w:space="0" w:color="auto"/>
              <w:bottom w:val="single" w:sz="4" w:space="0" w:color="auto"/>
            </w:tcBorders>
            <w:noWrap/>
            <w:hideMark/>
          </w:tcPr>
          <w:p w14:paraId="00A89DF8" w14:textId="603A105F"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04" w:name="bookmark_906"/>
            <w:r w:rsidRPr="00D94DA7">
              <w:rPr>
                <w:rFonts w:ascii="Traditional Arabic" w:hAnsi="Traditional Arabic" w:cs="Traditional Arabic"/>
                <w:b/>
                <w:bCs/>
                <w:sz w:val="26"/>
                <w:szCs w:val="26"/>
                <w:rtl/>
                <w:lang w:val="en-GB" w:eastAsia="zh-TW"/>
              </w:rPr>
              <w:t>المجموع الفرعي 3، الأمانة (الموظفون + تكاليف التشغيل)</w:t>
            </w:r>
            <w:bookmarkEnd w:id="604"/>
          </w:p>
        </w:tc>
        <w:tc>
          <w:tcPr>
            <w:tcW w:w="1417" w:type="dxa"/>
            <w:tcBorders>
              <w:top w:val="single" w:sz="4" w:space="0" w:color="auto"/>
              <w:bottom w:val="single" w:sz="4" w:space="0" w:color="auto"/>
            </w:tcBorders>
            <w:noWrap/>
            <w:vAlign w:val="bottom"/>
            <w:hideMark/>
          </w:tcPr>
          <w:p w14:paraId="5FC0D70F"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05" w:name="bookmark_907"/>
            <w:r w:rsidRPr="00D94DA7">
              <w:rPr>
                <w:rFonts w:ascii="Traditional Arabic" w:hAnsi="Traditional Arabic" w:cs="Traditional Arabic"/>
                <w:b/>
                <w:bCs/>
                <w:sz w:val="26"/>
                <w:szCs w:val="26"/>
                <w:rtl/>
                <w:lang w:val="en-GB" w:eastAsia="zh-TW"/>
              </w:rPr>
              <w:t>٢٥٠ ١٦٦ ٢</w:t>
            </w:r>
            <w:bookmarkEnd w:id="605"/>
          </w:p>
        </w:tc>
        <w:tc>
          <w:tcPr>
            <w:tcW w:w="1418" w:type="dxa"/>
            <w:tcBorders>
              <w:top w:val="single" w:sz="4" w:space="0" w:color="auto"/>
              <w:bottom w:val="single" w:sz="4" w:space="0" w:color="auto"/>
            </w:tcBorders>
            <w:noWrap/>
            <w:vAlign w:val="bottom"/>
            <w:hideMark/>
          </w:tcPr>
          <w:p w14:paraId="040746FC"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06" w:name="bookmark_908"/>
            <w:r w:rsidRPr="00D94DA7">
              <w:rPr>
                <w:rFonts w:ascii="Traditional Arabic" w:hAnsi="Traditional Arabic" w:cs="Traditional Arabic"/>
                <w:b/>
                <w:bCs/>
                <w:sz w:val="26"/>
                <w:szCs w:val="26"/>
                <w:rtl/>
                <w:lang w:val="en-GB" w:eastAsia="zh-TW"/>
              </w:rPr>
              <w:t>٤٦٥ ٤٠٢ ١</w:t>
            </w:r>
            <w:bookmarkEnd w:id="606"/>
          </w:p>
        </w:tc>
        <w:tc>
          <w:tcPr>
            <w:tcW w:w="1272" w:type="dxa"/>
            <w:tcBorders>
              <w:top w:val="single" w:sz="4" w:space="0" w:color="auto"/>
              <w:bottom w:val="single" w:sz="4" w:space="0" w:color="auto"/>
            </w:tcBorders>
            <w:noWrap/>
            <w:vAlign w:val="bottom"/>
            <w:hideMark/>
          </w:tcPr>
          <w:p w14:paraId="263AE553"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07" w:name="bookmark_909"/>
            <w:r w:rsidRPr="00D94DA7">
              <w:rPr>
                <w:rFonts w:ascii="Traditional Arabic" w:hAnsi="Traditional Arabic" w:cs="Traditional Arabic"/>
                <w:b/>
                <w:bCs/>
                <w:sz w:val="26"/>
                <w:szCs w:val="26"/>
                <w:lang w:val="en-GB" w:eastAsia="zh-TW"/>
              </w:rPr>
              <w:t xml:space="preserve"> </w:t>
            </w:r>
            <w:r w:rsidRPr="00D94DA7">
              <w:rPr>
                <w:rFonts w:ascii="Traditional Arabic" w:hAnsi="Traditional Arabic" w:cs="Traditional Arabic"/>
                <w:b/>
                <w:bCs/>
                <w:sz w:val="26"/>
                <w:szCs w:val="26"/>
                <w:rtl/>
                <w:lang w:val="en-GB" w:eastAsia="zh-TW"/>
              </w:rPr>
              <w:t>٧٨٥ ٧٦٣</w:t>
            </w:r>
            <w:bookmarkEnd w:id="607"/>
          </w:p>
        </w:tc>
      </w:tr>
      <w:tr w:rsidR="00D94DA7" w:rsidRPr="00D94DA7" w14:paraId="72194672" w14:textId="77777777" w:rsidTr="00AF1AFF">
        <w:trPr>
          <w:trHeight w:val="260"/>
          <w:jc w:val="right"/>
        </w:trPr>
        <w:tc>
          <w:tcPr>
            <w:tcW w:w="4228" w:type="dxa"/>
            <w:tcBorders>
              <w:top w:val="single" w:sz="4" w:space="0" w:color="auto"/>
              <w:bottom w:val="single" w:sz="4" w:space="0" w:color="auto"/>
            </w:tcBorders>
            <w:noWrap/>
            <w:hideMark/>
          </w:tcPr>
          <w:p w14:paraId="0BBB7427" w14:textId="6F9C48EC" w:rsidR="00D94DA7" w:rsidRPr="00673702"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608" w:name="bookmark_910"/>
            <w:r w:rsidRPr="00D94DA7">
              <w:rPr>
                <w:rFonts w:ascii="Traditional Arabic" w:hAnsi="Traditional Arabic" w:cs="Traditional Arabic"/>
                <w:sz w:val="26"/>
                <w:szCs w:val="26"/>
                <w:rtl/>
                <w:lang w:val="en-GB" w:eastAsia="zh-TW"/>
              </w:rPr>
              <w:t>المجموع الفرعي، 1+2+3</w:t>
            </w:r>
            <w:bookmarkEnd w:id="608"/>
          </w:p>
        </w:tc>
        <w:tc>
          <w:tcPr>
            <w:tcW w:w="1417" w:type="dxa"/>
            <w:tcBorders>
              <w:top w:val="single" w:sz="4" w:space="0" w:color="auto"/>
              <w:bottom w:val="single" w:sz="4" w:space="0" w:color="auto"/>
            </w:tcBorders>
            <w:noWrap/>
            <w:vAlign w:val="bottom"/>
            <w:hideMark/>
          </w:tcPr>
          <w:p w14:paraId="3163A588"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09" w:name="bookmark_911"/>
            <w:r w:rsidRPr="00D94DA7">
              <w:rPr>
                <w:rFonts w:ascii="Traditional Arabic" w:hAnsi="Traditional Arabic" w:cs="Traditional Arabic"/>
                <w:sz w:val="26"/>
                <w:szCs w:val="26"/>
                <w:rtl/>
                <w:lang w:val="en-GB" w:eastAsia="zh-TW"/>
              </w:rPr>
              <w:t>٩٠٠ ٠٨٥ ٨</w:t>
            </w:r>
            <w:bookmarkEnd w:id="609"/>
          </w:p>
        </w:tc>
        <w:tc>
          <w:tcPr>
            <w:tcW w:w="1418" w:type="dxa"/>
            <w:tcBorders>
              <w:top w:val="single" w:sz="4" w:space="0" w:color="auto"/>
              <w:bottom w:val="single" w:sz="4" w:space="0" w:color="auto"/>
            </w:tcBorders>
            <w:noWrap/>
            <w:vAlign w:val="bottom"/>
            <w:hideMark/>
          </w:tcPr>
          <w:p w14:paraId="56D21012"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10" w:name="bookmark_912"/>
            <w:r w:rsidRPr="00D94DA7">
              <w:rPr>
                <w:rFonts w:ascii="Traditional Arabic" w:hAnsi="Traditional Arabic" w:cs="Traditional Arabic"/>
                <w:sz w:val="26"/>
                <w:szCs w:val="26"/>
                <w:rtl/>
                <w:lang w:val="en-GB" w:eastAsia="zh-TW"/>
              </w:rPr>
              <w:t>٥٦٧ ٢٤٩ ٦</w:t>
            </w:r>
            <w:bookmarkEnd w:id="610"/>
          </w:p>
        </w:tc>
        <w:tc>
          <w:tcPr>
            <w:tcW w:w="1272" w:type="dxa"/>
            <w:tcBorders>
              <w:top w:val="single" w:sz="4" w:space="0" w:color="auto"/>
              <w:bottom w:val="single" w:sz="4" w:space="0" w:color="auto"/>
            </w:tcBorders>
            <w:noWrap/>
            <w:vAlign w:val="bottom"/>
            <w:hideMark/>
          </w:tcPr>
          <w:p w14:paraId="53BF6F2F"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11" w:name="bookmark_913"/>
            <w:r w:rsidRPr="00D94DA7">
              <w:rPr>
                <w:rFonts w:ascii="Traditional Arabic" w:hAnsi="Traditional Arabic" w:cs="Traditional Arabic"/>
                <w:sz w:val="26"/>
                <w:szCs w:val="26"/>
                <w:rtl/>
                <w:lang w:val="en-GB" w:eastAsia="zh-TW"/>
              </w:rPr>
              <w:t>٣٣٣ ٨٣٦ ١</w:t>
            </w:r>
            <w:bookmarkEnd w:id="611"/>
          </w:p>
        </w:tc>
      </w:tr>
      <w:tr w:rsidR="00D94DA7" w:rsidRPr="00D94DA7" w14:paraId="4C4F447D" w14:textId="77777777" w:rsidTr="00AF1AFF">
        <w:trPr>
          <w:trHeight w:val="260"/>
          <w:jc w:val="right"/>
        </w:trPr>
        <w:tc>
          <w:tcPr>
            <w:tcW w:w="4228" w:type="dxa"/>
            <w:tcBorders>
              <w:top w:val="single" w:sz="4" w:space="0" w:color="auto"/>
              <w:bottom w:val="single" w:sz="4" w:space="0" w:color="auto"/>
            </w:tcBorders>
            <w:noWrap/>
            <w:hideMark/>
          </w:tcPr>
          <w:p w14:paraId="4EB08497" w14:textId="019D279B" w:rsidR="00D94DA7" w:rsidRPr="00673702" w:rsidRDefault="00D94DA7" w:rsidP="00673702">
            <w:pPr>
              <w:spacing w:before="20" w:after="40" w:line="340" w:lineRule="exact"/>
              <w:ind w:leftChars="131" w:left="288"/>
              <w:jc w:val="both"/>
              <w:textDirection w:val="tbRlV"/>
              <w:rPr>
                <w:rFonts w:ascii="Traditional Arabic" w:hAnsi="Traditional Arabic" w:cs="Traditional Arabic"/>
                <w:sz w:val="26"/>
                <w:szCs w:val="26"/>
                <w:rtl/>
                <w:lang w:val="en-GB" w:eastAsia="zh-TW"/>
              </w:rPr>
            </w:pPr>
            <w:bookmarkStart w:id="612" w:name="bookmark_914"/>
            <w:r w:rsidRPr="00D94DA7">
              <w:rPr>
                <w:rFonts w:ascii="Traditional Arabic" w:hAnsi="Traditional Arabic" w:cs="Traditional Arabic"/>
                <w:sz w:val="26"/>
                <w:szCs w:val="26"/>
                <w:rtl/>
                <w:lang w:val="en-GB" w:eastAsia="zh-TW"/>
              </w:rPr>
              <w:t>تكاليف دعم البرامج (8 في المائة)</w:t>
            </w:r>
            <w:bookmarkEnd w:id="612"/>
          </w:p>
        </w:tc>
        <w:tc>
          <w:tcPr>
            <w:tcW w:w="1417" w:type="dxa"/>
            <w:tcBorders>
              <w:top w:val="single" w:sz="4" w:space="0" w:color="auto"/>
              <w:bottom w:val="single" w:sz="4" w:space="0" w:color="auto"/>
            </w:tcBorders>
            <w:noWrap/>
            <w:vAlign w:val="bottom"/>
            <w:hideMark/>
          </w:tcPr>
          <w:p w14:paraId="64DB7463"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13" w:name="bookmark_915"/>
            <w:r w:rsidRPr="00D94DA7">
              <w:rPr>
                <w:rFonts w:ascii="Traditional Arabic" w:hAnsi="Traditional Arabic" w:cs="Traditional Arabic"/>
                <w:sz w:val="26"/>
                <w:szCs w:val="26"/>
                <w:rtl/>
                <w:lang w:val="en-GB" w:eastAsia="zh-TW"/>
              </w:rPr>
              <w:t>٨٧٢ ٦٤٦</w:t>
            </w:r>
            <w:bookmarkEnd w:id="613"/>
          </w:p>
        </w:tc>
        <w:tc>
          <w:tcPr>
            <w:tcW w:w="1418" w:type="dxa"/>
            <w:tcBorders>
              <w:top w:val="single" w:sz="4" w:space="0" w:color="auto"/>
              <w:bottom w:val="single" w:sz="4" w:space="0" w:color="auto"/>
            </w:tcBorders>
            <w:noWrap/>
            <w:vAlign w:val="bottom"/>
            <w:hideMark/>
          </w:tcPr>
          <w:p w14:paraId="520CEA82"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14" w:name="bookmark_916"/>
            <w:r w:rsidRPr="00D94DA7">
              <w:rPr>
                <w:rFonts w:ascii="Traditional Arabic" w:hAnsi="Traditional Arabic" w:cs="Traditional Arabic"/>
                <w:sz w:val="26"/>
                <w:szCs w:val="26"/>
                <w:rtl/>
                <w:lang w:val="en-GB" w:eastAsia="zh-TW"/>
              </w:rPr>
              <w:t>٩٦٥ ٤٩٩</w:t>
            </w:r>
            <w:bookmarkEnd w:id="614"/>
          </w:p>
        </w:tc>
        <w:tc>
          <w:tcPr>
            <w:tcW w:w="1272" w:type="dxa"/>
            <w:tcBorders>
              <w:top w:val="single" w:sz="4" w:space="0" w:color="auto"/>
              <w:bottom w:val="single" w:sz="4" w:space="0" w:color="auto"/>
            </w:tcBorders>
            <w:noWrap/>
            <w:vAlign w:val="bottom"/>
            <w:hideMark/>
          </w:tcPr>
          <w:p w14:paraId="548D5052"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15" w:name="bookmark_917"/>
            <w:r w:rsidRPr="00D94DA7">
              <w:rPr>
                <w:rFonts w:ascii="Traditional Arabic" w:hAnsi="Traditional Arabic" w:cs="Traditional Arabic"/>
                <w:sz w:val="26"/>
                <w:szCs w:val="26"/>
                <w:rtl/>
                <w:lang w:val="en-GB" w:eastAsia="zh-TW"/>
              </w:rPr>
              <w:t>٩٠٧ ١٤٦</w:t>
            </w:r>
            <w:bookmarkEnd w:id="615"/>
          </w:p>
        </w:tc>
      </w:tr>
      <w:tr w:rsidR="00D94DA7" w:rsidRPr="00D94DA7" w14:paraId="46E7CB01" w14:textId="77777777" w:rsidTr="00AF1AFF">
        <w:trPr>
          <w:trHeight w:val="280"/>
          <w:jc w:val="right"/>
        </w:trPr>
        <w:tc>
          <w:tcPr>
            <w:tcW w:w="4228" w:type="dxa"/>
            <w:tcBorders>
              <w:top w:val="single" w:sz="4" w:space="0" w:color="auto"/>
              <w:bottom w:val="single" w:sz="4" w:space="0" w:color="auto"/>
            </w:tcBorders>
            <w:noWrap/>
            <w:hideMark/>
          </w:tcPr>
          <w:p w14:paraId="18033C11" w14:textId="1C682ADA"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16" w:name="bookmark_918"/>
            <w:r w:rsidRPr="00D94DA7">
              <w:rPr>
                <w:rFonts w:ascii="Traditional Arabic" w:hAnsi="Traditional Arabic" w:cs="Traditional Arabic"/>
                <w:b/>
                <w:bCs/>
                <w:sz w:val="26"/>
                <w:szCs w:val="26"/>
                <w:rtl/>
                <w:lang w:val="en-GB" w:eastAsia="zh-TW"/>
              </w:rPr>
              <w:t>مجموع التكاليف للصندوق الاستئماني</w:t>
            </w:r>
            <w:bookmarkEnd w:id="616"/>
          </w:p>
        </w:tc>
        <w:tc>
          <w:tcPr>
            <w:tcW w:w="1417" w:type="dxa"/>
            <w:tcBorders>
              <w:top w:val="single" w:sz="4" w:space="0" w:color="auto"/>
              <w:bottom w:val="single" w:sz="4" w:space="0" w:color="auto"/>
            </w:tcBorders>
            <w:noWrap/>
            <w:vAlign w:val="bottom"/>
            <w:hideMark/>
          </w:tcPr>
          <w:p w14:paraId="4F2404AF"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17" w:name="bookmark_919"/>
            <w:r w:rsidRPr="00D94DA7">
              <w:rPr>
                <w:rFonts w:ascii="Traditional Arabic" w:hAnsi="Traditional Arabic" w:cs="Traditional Arabic"/>
                <w:b/>
                <w:bCs/>
                <w:sz w:val="26"/>
                <w:szCs w:val="26"/>
                <w:rtl/>
                <w:lang w:val="en-GB" w:eastAsia="zh-TW"/>
              </w:rPr>
              <w:t>٧٧٢ ٧٣٢ ٨</w:t>
            </w:r>
            <w:bookmarkEnd w:id="617"/>
          </w:p>
        </w:tc>
        <w:tc>
          <w:tcPr>
            <w:tcW w:w="1418" w:type="dxa"/>
            <w:tcBorders>
              <w:top w:val="single" w:sz="4" w:space="0" w:color="auto"/>
              <w:bottom w:val="single" w:sz="4" w:space="0" w:color="auto"/>
            </w:tcBorders>
            <w:noWrap/>
            <w:vAlign w:val="bottom"/>
            <w:hideMark/>
          </w:tcPr>
          <w:p w14:paraId="33D4835E"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18" w:name="bookmark_920"/>
            <w:r w:rsidRPr="00D94DA7">
              <w:rPr>
                <w:rFonts w:ascii="Traditional Arabic" w:hAnsi="Traditional Arabic" w:cs="Traditional Arabic"/>
                <w:b/>
                <w:bCs/>
                <w:sz w:val="26"/>
                <w:szCs w:val="26"/>
                <w:rtl/>
                <w:lang w:val="en-GB" w:eastAsia="zh-TW"/>
              </w:rPr>
              <w:t>٥٣٣ ٧٤٩ ٦</w:t>
            </w:r>
            <w:bookmarkEnd w:id="618"/>
          </w:p>
        </w:tc>
        <w:tc>
          <w:tcPr>
            <w:tcW w:w="1272" w:type="dxa"/>
            <w:tcBorders>
              <w:top w:val="single" w:sz="4" w:space="0" w:color="auto"/>
              <w:bottom w:val="single" w:sz="4" w:space="0" w:color="auto"/>
            </w:tcBorders>
            <w:noWrap/>
            <w:vAlign w:val="bottom"/>
            <w:hideMark/>
          </w:tcPr>
          <w:p w14:paraId="7AC08629"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19" w:name="bookmark_921"/>
            <w:r w:rsidRPr="00D94DA7">
              <w:rPr>
                <w:rFonts w:ascii="Traditional Arabic" w:hAnsi="Traditional Arabic" w:cs="Traditional Arabic"/>
                <w:b/>
                <w:bCs/>
                <w:sz w:val="26"/>
                <w:szCs w:val="26"/>
                <w:rtl/>
                <w:lang w:val="en-GB" w:eastAsia="zh-TW"/>
              </w:rPr>
              <w:t>٢٣٩ ٩٨٣١</w:t>
            </w:r>
            <w:bookmarkEnd w:id="619"/>
          </w:p>
        </w:tc>
      </w:tr>
      <w:tr w:rsidR="00D94DA7" w:rsidRPr="00D94DA7" w14:paraId="107B5CA0" w14:textId="77777777" w:rsidTr="00AF1AFF">
        <w:trPr>
          <w:trHeight w:val="260"/>
          <w:jc w:val="right"/>
        </w:trPr>
        <w:tc>
          <w:tcPr>
            <w:tcW w:w="4228" w:type="dxa"/>
            <w:tcBorders>
              <w:top w:val="single" w:sz="4" w:space="0" w:color="auto"/>
              <w:bottom w:val="single" w:sz="4" w:space="0" w:color="auto"/>
            </w:tcBorders>
            <w:noWrap/>
            <w:hideMark/>
          </w:tcPr>
          <w:p w14:paraId="4563C5CC" w14:textId="42FB2EC7" w:rsidR="00D94DA7" w:rsidRPr="00D94DA7" w:rsidRDefault="00D94DA7" w:rsidP="00673702">
            <w:pPr>
              <w:spacing w:before="20" w:after="40" w:line="340" w:lineRule="exact"/>
              <w:ind w:leftChars="131" w:left="288"/>
              <w:jc w:val="both"/>
              <w:textDirection w:val="tbRlV"/>
              <w:rPr>
                <w:rFonts w:ascii="Traditional Arabic" w:hAnsi="Traditional Arabic" w:cs="Traditional Arabic"/>
                <w:color w:val="000000"/>
                <w:sz w:val="26"/>
                <w:szCs w:val="26"/>
                <w:rtl/>
                <w:lang w:val="en-GB" w:eastAsia="zh-TW"/>
              </w:rPr>
            </w:pPr>
            <w:bookmarkStart w:id="620" w:name="bookmark_922"/>
            <w:r w:rsidRPr="00D94DA7">
              <w:rPr>
                <w:rFonts w:ascii="Traditional Arabic" w:hAnsi="Traditional Arabic" w:cs="Traditional Arabic"/>
                <w:sz w:val="26"/>
                <w:szCs w:val="26"/>
                <w:rtl/>
                <w:lang w:val="en-GB" w:eastAsia="zh-TW"/>
              </w:rPr>
              <w:t xml:space="preserve">المساهمة في احتياطي رأس المال </w:t>
            </w:r>
            <w:bookmarkEnd w:id="620"/>
            <w:r w:rsidRPr="00D94DA7">
              <w:rPr>
                <w:rFonts w:ascii="Traditional Arabic" w:hAnsi="Traditional Arabic" w:cs="Traditional Arabic"/>
                <w:sz w:val="26"/>
                <w:szCs w:val="26"/>
                <w:rtl/>
                <w:lang w:val="en-GB" w:eastAsia="zh-TW"/>
              </w:rPr>
              <w:t>العامل</w:t>
            </w:r>
          </w:p>
        </w:tc>
        <w:tc>
          <w:tcPr>
            <w:tcW w:w="1417" w:type="dxa"/>
            <w:tcBorders>
              <w:top w:val="single" w:sz="4" w:space="0" w:color="auto"/>
              <w:bottom w:val="single" w:sz="4" w:space="0" w:color="auto"/>
            </w:tcBorders>
            <w:noWrap/>
            <w:vAlign w:val="bottom"/>
          </w:tcPr>
          <w:p w14:paraId="1FA7F42F" w14:textId="77777777" w:rsidR="00D94DA7" w:rsidRPr="00D94DA7" w:rsidRDefault="00D94DA7" w:rsidP="00D94DA7">
            <w:pPr>
              <w:keepNext/>
              <w:keepLines/>
              <w:tabs>
                <w:tab w:val="right" w:pos="851"/>
                <w:tab w:val="left" w:pos="1247"/>
                <w:tab w:val="left" w:pos="1814"/>
                <w:tab w:val="left" w:pos="2381"/>
                <w:tab w:val="left" w:pos="2948"/>
                <w:tab w:val="left" w:pos="3515"/>
                <w:tab w:val="left" w:pos="4082"/>
              </w:tabs>
              <w:suppressAutoHyphens/>
              <w:spacing w:before="20" w:after="40" w:line="340" w:lineRule="exact"/>
              <w:ind w:left="1247" w:right="284" w:hanging="1247"/>
              <w:jc w:val="both"/>
              <w:rPr>
                <w:rFonts w:ascii="Traditional Arabic" w:hAnsi="Traditional Arabic" w:cs="Traditional Arabic"/>
                <w:color w:val="000000"/>
                <w:sz w:val="26"/>
                <w:szCs w:val="26"/>
                <w:lang w:val="en-GB" w:eastAsia="en-GB"/>
              </w:rPr>
            </w:pPr>
          </w:p>
        </w:tc>
        <w:tc>
          <w:tcPr>
            <w:tcW w:w="1418" w:type="dxa"/>
            <w:tcBorders>
              <w:top w:val="single" w:sz="4" w:space="0" w:color="auto"/>
              <w:bottom w:val="single" w:sz="4" w:space="0" w:color="auto"/>
            </w:tcBorders>
            <w:noWrap/>
            <w:vAlign w:val="bottom"/>
          </w:tcPr>
          <w:p w14:paraId="094F7715" w14:textId="77777777" w:rsidR="00D94DA7" w:rsidRPr="00D94DA7" w:rsidRDefault="00D94DA7" w:rsidP="00D94DA7">
            <w:pPr>
              <w:spacing w:before="20" w:after="40" w:line="340" w:lineRule="exact"/>
              <w:jc w:val="both"/>
              <w:rPr>
                <w:rFonts w:ascii="Traditional Arabic" w:hAnsi="Traditional Arabic" w:cs="Traditional Arabic"/>
                <w:b/>
                <w:bCs/>
                <w:color w:val="000000"/>
                <w:sz w:val="26"/>
                <w:szCs w:val="26"/>
                <w:lang w:val="en-GB" w:eastAsia="en-GB"/>
              </w:rPr>
            </w:pPr>
          </w:p>
        </w:tc>
        <w:tc>
          <w:tcPr>
            <w:tcW w:w="1272" w:type="dxa"/>
            <w:tcBorders>
              <w:top w:val="single" w:sz="4" w:space="0" w:color="auto"/>
              <w:bottom w:val="single" w:sz="4" w:space="0" w:color="auto"/>
            </w:tcBorders>
            <w:noWrap/>
            <w:vAlign w:val="bottom"/>
          </w:tcPr>
          <w:p w14:paraId="48982976" w14:textId="77777777" w:rsidR="00D94DA7" w:rsidRPr="00D94DA7" w:rsidRDefault="00D94DA7" w:rsidP="00D94DA7">
            <w:pPr>
              <w:spacing w:before="20" w:after="40" w:line="340" w:lineRule="exact"/>
              <w:jc w:val="both"/>
              <w:rPr>
                <w:rFonts w:ascii="Traditional Arabic" w:hAnsi="Traditional Arabic" w:cs="Traditional Arabic"/>
                <w:b/>
                <w:bCs/>
                <w:color w:val="000000"/>
                <w:sz w:val="26"/>
                <w:szCs w:val="26"/>
                <w:lang w:val="en-GB" w:eastAsia="en-GB"/>
              </w:rPr>
            </w:pPr>
          </w:p>
        </w:tc>
      </w:tr>
      <w:tr w:rsidR="00D94DA7" w:rsidRPr="00D94DA7" w14:paraId="4F23DAE7" w14:textId="77777777" w:rsidTr="00AF1AFF">
        <w:trPr>
          <w:trHeight w:val="280"/>
          <w:jc w:val="right"/>
        </w:trPr>
        <w:tc>
          <w:tcPr>
            <w:tcW w:w="4228" w:type="dxa"/>
            <w:tcBorders>
              <w:top w:val="single" w:sz="4" w:space="0" w:color="auto"/>
              <w:bottom w:val="single" w:sz="12" w:space="0" w:color="auto"/>
            </w:tcBorders>
            <w:noWrap/>
            <w:hideMark/>
          </w:tcPr>
          <w:p w14:paraId="679D27E9" w14:textId="30991F85"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21" w:name="bookmark_923"/>
            <w:r w:rsidRPr="00D94DA7">
              <w:rPr>
                <w:rFonts w:ascii="Traditional Arabic" w:hAnsi="Traditional Arabic" w:cs="Traditional Arabic"/>
                <w:b/>
                <w:bCs/>
                <w:sz w:val="26"/>
                <w:szCs w:val="26"/>
                <w:rtl/>
                <w:lang w:val="en-GB" w:eastAsia="zh-TW"/>
              </w:rPr>
              <w:t>مجموع الاحتياجات النقدية</w:t>
            </w:r>
            <w:bookmarkEnd w:id="621"/>
          </w:p>
        </w:tc>
        <w:tc>
          <w:tcPr>
            <w:tcW w:w="1417" w:type="dxa"/>
            <w:tcBorders>
              <w:top w:val="single" w:sz="4" w:space="0" w:color="auto"/>
              <w:bottom w:val="single" w:sz="12" w:space="0" w:color="auto"/>
            </w:tcBorders>
            <w:noWrap/>
            <w:vAlign w:val="bottom"/>
            <w:hideMark/>
          </w:tcPr>
          <w:p w14:paraId="131101EB"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22" w:name="bookmark_924"/>
            <w:r w:rsidRPr="00D94DA7">
              <w:rPr>
                <w:rFonts w:ascii="Traditional Arabic" w:hAnsi="Traditional Arabic" w:cs="Traditional Arabic"/>
                <w:b/>
                <w:bCs/>
                <w:sz w:val="26"/>
                <w:szCs w:val="26"/>
                <w:rtl/>
                <w:lang w:val="en-GB" w:eastAsia="zh-TW"/>
              </w:rPr>
              <w:t>٧٧٢ ٧٣٢ ٨</w:t>
            </w:r>
            <w:bookmarkEnd w:id="622"/>
          </w:p>
        </w:tc>
        <w:tc>
          <w:tcPr>
            <w:tcW w:w="1418" w:type="dxa"/>
            <w:tcBorders>
              <w:top w:val="single" w:sz="4" w:space="0" w:color="auto"/>
              <w:bottom w:val="single" w:sz="12" w:space="0" w:color="auto"/>
            </w:tcBorders>
            <w:noWrap/>
            <w:vAlign w:val="bottom"/>
            <w:hideMark/>
          </w:tcPr>
          <w:p w14:paraId="0E8359E8"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23" w:name="bookmark_925"/>
            <w:r w:rsidRPr="00D94DA7">
              <w:rPr>
                <w:rFonts w:ascii="Traditional Arabic" w:hAnsi="Traditional Arabic" w:cs="Traditional Arabic"/>
                <w:b/>
                <w:bCs/>
                <w:sz w:val="26"/>
                <w:szCs w:val="26"/>
                <w:rtl/>
                <w:lang w:val="en-GB" w:eastAsia="zh-TW"/>
              </w:rPr>
              <w:t>٥٣٣ ٧٤٩ ٦</w:t>
            </w:r>
            <w:bookmarkEnd w:id="623"/>
          </w:p>
        </w:tc>
        <w:tc>
          <w:tcPr>
            <w:tcW w:w="1272" w:type="dxa"/>
            <w:tcBorders>
              <w:top w:val="single" w:sz="4" w:space="0" w:color="auto"/>
              <w:bottom w:val="single" w:sz="12" w:space="0" w:color="auto"/>
            </w:tcBorders>
            <w:noWrap/>
            <w:vAlign w:val="bottom"/>
            <w:hideMark/>
          </w:tcPr>
          <w:p w14:paraId="601CE256" w14:textId="77777777" w:rsidR="00D94DA7" w:rsidRPr="00D94DA7" w:rsidRDefault="00D94DA7" w:rsidP="00D94DA7">
            <w:pPr>
              <w:spacing w:before="20" w:after="40" w:line="340" w:lineRule="exact"/>
              <w:jc w:val="both"/>
              <w:textDirection w:val="tbRlV"/>
              <w:rPr>
                <w:rFonts w:ascii="Traditional Arabic" w:hAnsi="Traditional Arabic" w:cs="Traditional Arabic"/>
                <w:b/>
                <w:bCs/>
                <w:color w:val="000000"/>
                <w:sz w:val="26"/>
                <w:szCs w:val="26"/>
                <w:rtl/>
                <w:lang w:val="en-GB" w:eastAsia="zh-TW"/>
              </w:rPr>
            </w:pPr>
            <w:bookmarkStart w:id="624" w:name="bookmark_926"/>
            <w:r w:rsidRPr="00D94DA7">
              <w:rPr>
                <w:rFonts w:ascii="Traditional Arabic" w:hAnsi="Traditional Arabic" w:cs="Traditional Arabic"/>
                <w:b/>
                <w:bCs/>
                <w:sz w:val="26"/>
                <w:szCs w:val="26"/>
                <w:rtl/>
                <w:lang w:val="en-GB" w:eastAsia="zh-TW"/>
              </w:rPr>
              <w:t>٢٣٩ ٩٨٣١</w:t>
            </w:r>
            <w:bookmarkEnd w:id="624"/>
          </w:p>
        </w:tc>
      </w:tr>
    </w:tbl>
    <w:p w14:paraId="2D91ABB5" w14:textId="77777777" w:rsidR="00D94DA7" w:rsidRPr="00D94DA7" w:rsidRDefault="00D94DA7" w:rsidP="00D94DA7">
      <w:pPr>
        <w:tabs>
          <w:tab w:val="left" w:pos="1247"/>
          <w:tab w:val="left" w:pos="1814"/>
          <w:tab w:val="left" w:pos="2381"/>
          <w:tab w:val="left" w:pos="2948"/>
          <w:tab w:val="left" w:pos="3515"/>
        </w:tabs>
        <w:spacing w:before="120" w:after="240" w:line="320" w:lineRule="exact"/>
        <w:ind w:left="1247"/>
        <w:jc w:val="both"/>
        <w:textDirection w:val="tbRlV"/>
        <w:rPr>
          <w:rFonts w:cs="Traditional Arabic"/>
          <w:sz w:val="26"/>
          <w:szCs w:val="26"/>
          <w:rtl/>
          <w:lang w:val="en-GB" w:eastAsia="zh-TW"/>
        </w:rPr>
      </w:pPr>
      <w:bookmarkStart w:id="625" w:name="bookmark_927"/>
      <w:r w:rsidRPr="00D94DA7">
        <w:rPr>
          <w:rFonts w:cs="Times New Roman"/>
          <w:sz w:val="20"/>
          <w:szCs w:val="20"/>
          <w:rtl/>
          <w:lang w:val="en-GB" w:eastAsia="zh-TW"/>
        </w:rPr>
        <w:t>*</w:t>
      </w:r>
      <w:r w:rsidRPr="00D94DA7">
        <w:rPr>
          <w:rFonts w:cs="Traditional Arabic"/>
          <w:sz w:val="28"/>
          <w:rtl/>
          <w:lang w:val="en-GB" w:eastAsia="zh-TW"/>
        </w:rPr>
        <w:t xml:space="preserve">  </w:t>
      </w:r>
      <w:r w:rsidRPr="00D94DA7">
        <w:rPr>
          <w:rFonts w:cs="Traditional Arabic"/>
          <w:sz w:val="26"/>
          <w:szCs w:val="26"/>
          <w:rtl/>
          <w:lang w:val="en-GB" w:eastAsia="zh-TW"/>
        </w:rPr>
        <w:t>تم تحويل المبالغ المتعلقة بالاتصالات، وقدرها ٠٠٠ ٦٨ دولار للتقييمات الإقليمية (الناتج ٢ (ب)) و000 17 دولار لتقييم تدهور الأراضي واستصلاحها (الناتج ٣ (ب) ’1‘)، إلى ميزانية الاتصالات العامة (الناتج ٤ (د)).</w:t>
      </w:r>
      <w:bookmarkEnd w:id="625"/>
    </w:p>
    <w:p w14:paraId="487505C9" w14:textId="5F798FFB" w:rsidR="00D94DA7" w:rsidRPr="00D94DA7" w:rsidRDefault="00A95E84" w:rsidP="00F61572">
      <w:pPr>
        <w:keepNext/>
        <w:keepLines/>
        <w:suppressAutoHyphens/>
        <w:spacing w:before="240" w:after="120" w:line="400" w:lineRule="exact"/>
        <w:ind w:left="707" w:right="284" w:hanging="567"/>
        <w:jc w:val="both"/>
        <w:textDirection w:val="tbRlV"/>
        <w:rPr>
          <w:rFonts w:cs="Traditional Arabic"/>
          <w:bCs/>
          <w:sz w:val="32"/>
          <w:szCs w:val="32"/>
          <w:rtl/>
          <w:lang w:val="en-GB" w:eastAsia="zh-TW"/>
        </w:rPr>
      </w:pPr>
      <w:bookmarkStart w:id="626" w:name="bookmark_928"/>
      <w:r>
        <w:rPr>
          <w:rFonts w:cs="Traditional Arabic" w:hint="cs"/>
          <w:bCs/>
          <w:sz w:val="32"/>
          <w:szCs w:val="32"/>
          <w:rtl/>
          <w:lang w:val="en-GB" w:eastAsia="zh-TW"/>
        </w:rPr>
        <w:lastRenderedPageBreak/>
        <w:t>رابعاً-</w:t>
      </w:r>
      <w:r>
        <w:rPr>
          <w:rFonts w:cs="Traditional Arabic"/>
          <w:bCs/>
          <w:sz w:val="32"/>
          <w:szCs w:val="32"/>
          <w:rtl/>
          <w:lang w:val="en-GB" w:eastAsia="zh-TW"/>
        </w:rPr>
        <w:tab/>
      </w:r>
      <w:r>
        <w:rPr>
          <w:rFonts w:cs="Traditional Arabic" w:hint="cs"/>
          <w:bCs/>
          <w:sz w:val="32"/>
          <w:szCs w:val="32"/>
          <w:rtl/>
          <w:lang w:val="en-GB" w:eastAsia="zh-TW"/>
        </w:rPr>
        <w:t>ميزانية عام</w:t>
      </w:r>
      <w:r w:rsidR="00D94DA7" w:rsidRPr="00D94DA7">
        <w:rPr>
          <w:rFonts w:cs="Traditional Arabic"/>
          <w:bCs/>
          <w:sz w:val="32"/>
          <w:szCs w:val="32"/>
          <w:rtl/>
          <w:lang w:val="en-GB" w:eastAsia="zh-TW"/>
        </w:rPr>
        <w:t xml:space="preserve"> 2018</w:t>
      </w:r>
      <w:bookmarkEnd w:id="626"/>
    </w:p>
    <w:p w14:paraId="5F4B41A9" w14:textId="77777777" w:rsidR="00D94DA7" w:rsidRPr="00D94DA7" w:rsidRDefault="00D94DA7" w:rsidP="00F61572">
      <w:pPr>
        <w:tabs>
          <w:tab w:val="left" w:pos="1842"/>
          <w:tab w:val="left" w:pos="2381"/>
          <w:tab w:val="left" w:pos="2948"/>
          <w:tab w:val="left" w:pos="3515"/>
        </w:tabs>
        <w:spacing w:line="400" w:lineRule="exact"/>
        <w:ind w:left="707"/>
        <w:jc w:val="both"/>
        <w:textDirection w:val="tbRlV"/>
        <w:rPr>
          <w:rFonts w:cs="Traditional Arabic"/>
          <w:szCs w:val="30"/>
          <w:rtl/>
          <w:lang w:val="en-GB" w:eastAsia="zh-TW"/>
        </w:rPr>
      </w:pPr>
      <w:bookmarkStart w:id="627" w:name="bookmark_939"/>
      <w:r w:rsidRPr="00D94DA7">
        <w:rPr>
          <w:rFonts w:cs="Traditional Arabic"/>
          <w:szCs w:val="30"/>
          <w:rtl/>
          <w:lang w:val="en-GB" w:eastAsia="zh-TW"/>
        </w:rPr>
        <w:t>الجدول ٧</w:t>
      </w:r>
    </w:p>
    <w:p w14:paraId="6522D3AC" w14:textId="5A975675" w:rsidR="00D94DA7" w:rsidRPr="00D94DA7" w:rsidRDefault="00D94DA7" w:rsidP="00F61572">
      <w:pPr>
        <w:tabs>
          <w:tab w:val="left" w:pos="1842"/>
          <w:tab w:val="left" w:pos="2381"/>
          <w:tab w:val="left" w:pos="2948"/>
          <w:tab w:val="left" w:pos="3515"/>
        </w:tabs>
        <w:spacing w:line="400" w:lineRule="exact"/>
        <w:ind w:left="707"/>
        <w:jc w:val="both"/>
        <w:textDirection w:val="tbRlV"/>
        <w:rPr>
          <w:rFonts w:cs="Traditional Arabic"/>
          <w:b/>
          <w:bCs/>
          <w:szCs w:val="30"/>
          <w:rtl/>
          <w:lang w:val="en-GB" w:eastAsia="zh-TW"/>
        </w:rPr>
      </w:pPr>
      <w:r w:rsidRPr="00D94DA7">
        <w:rPr>
          <w:rFonts w:cs="Traditional Arabic"/>
          <w:b/>
          <w:bCs/>
          <w:szCs w:val="30"/>
          <w:rtl/>
          <w:lang w:val="en-GB" w:eastAsia="zh-TW"/>
        </w:rPr>
        <w:t>ميزاني</w:t>
      </w:r>
      <w:r w:rsidR="00A95E84">
        <w:rPr>
          <w:rFonts w:cs="Traditional Arabic" w:hint="cs"/>
          <w:b/>
          <w:bCs/>
          <w:szCs w:val="30"/>
          <w:rtl/>
          <w:lang w:val="en-GB" w:eastAsia="zh-TW"/>
        </w:rPr>
        <w:t>ة</w:t>
      </w:r>
      <w:r w:rsidRPr="00D94DA7">
        <w:rPr>
          <w:rFonts w:cs="Traditional Arabic"/>
          <w:b/>
          <w:bCs/>
          <w:szCs w:val="30"/>
          <w:rtl/>
          <w:lang w:val="en-GB" w:eastAsia="zh-TW"/>
        </w:rPr>
        <w:t xml:space="preserve"> </w:t>
      </w:r>
      <w:r w:rsidR="00A95E84">
        <w:rPr>
          <w:rFonts w:cs="Traditional Arabic" w:hint="cs"/>
          <w:b/>
          <w:bCs/>
          <w:szCs w:val="30"/>
          <w:rtl/>
          <w:lang w:val="en-GB" w:eastAsia="zh-TW"/>
        </w:rPr>
        <w:t xml:space="preserve">عام </w:t>
      </w:r>
      <w:r w:rsidRPr="00D94DA7">
        <w:rPr>
          <w:rFonts w:cs="Traditional Arabic"/>
          <w:b/>
          <w:bCs/>
          <w:szCs w:val="30"/>
          <w:rtl/>
          <w:lang w:val="en-GB" w:eastAsia="zh-TW"/>
        </w:rPr>
        <w:t>٢٠١٨</w:t>
      </w:r>
      <w:bookmarkEnd w:id="627"/>
    </w:p>
    <w:p w14:paraId="041F612D" w14:textId="77777777" w:rsidR="00D94DA7" w:rsidRPr="00D94DA7" w:rsidRDefault="00D94DA7" w:rsidP="00F61572">
      <w:pPr>
        <w:tabs>
          <w:tab w:val="left" w:pos="1842"/>
          <w:tab w:val="left" w:pos="2381"/>
          <w:tab w:val="left" w:pos="2948"/>
          <w:tab w:val="left" w:pos="3515"/>
        </w:tabs>
        <w:spacing w:after="120" w:line="400" w:lineRule="exact"/>
        <w:ind w:left="707"/>
        <w:jc w:val="both"/>
        <w:textDirection w:val="tbRlV"/>
        <w:rPr>
          <w:rFonts w:cs="Traditional Arabic"/>
          <w:sz w:val="28"/>
          <w:rtl/>
          <w:lang w:val="en-GB" w:eastAsia="zh-TW"/>
        </w:rPr>
      </w:pPr>
      <w:bookmarkStart w:id="628" w:name="bookmark_940"/>
      <w:r w:rsidRPr="00D94DA7">
        <w:rPr>
          <w:rFonts w:cs="Traditional Arabic"/>
          <w:i/>
          <w:iCs/>
          <w:sz w:val="28"/>
          <w:rtl/>
          <w:lang w:val="en-GB" w:eastAsia="zh-TW"/>
        </w:rPr>
        <w:t>(بدولارات الولايات المتحدة)</w:t>
      </w:r>
      <w:bookmarkEnd w:id="628"/>
    </w:p>
    <w:tbl>
      <w:tblPr>
        <w:bidiVisual/>
        <w:tblW w:w="8908" w:type="dxa"/>
        <w:jc w:val="right"/>
        <w:tblLayout w:type="fixed"/>
        <w:tblLook w:val="04A0" w:firstRow="1" w:lastRow="0" w:firstColumn="1" w:lastColumn="0" w:noHBand="0" w:noVBand="1"/>
      </w:tblPr>
      <w:tblGrid>
        <w:gridCol w:w="7353"/>
        <w:gridCol w:w="1555"/>
      </w:tblGrid>
      <w:tr w:rsidR="00D94DA7" w:rsidRPr="00D94DA7" w14:paraId="79C38E2C" w14:textId="77777777" w:rsidTr="0006759B">
        <w:trPr>
          <w:trHeight w:val="245"/>
          <w:tblHeader/>
          <w:jc w:val="right"/>
        </w:trPr>
        <w:tc>
          <w:tcPr>
            <w:tcW w:w="7353" w:type="dxa"/>
            <w:tcBorders>
              <w:top w:val="single" w:sz="4" w:space="0" w:color="auto"/>
              <w:bottom w:val="single" w:sz="12" w:space="0" w:color="auto"/>
            </w:tcBorders>
            <w:tcMar>
              <w:top w:w="28" w:type="dxa"/>
              <w:left w:w="28" w:type="dxa"/>
              <w:bottom w:w="28" w:type="dxa"/>
              <w:right w:w="142" w:type="dxa"/>
            </w:tcMar>
            <w:hideMark/>
          </w:tcPr>
          <w:p w14:paraId="42DFC035" w14:textId="77777777" w:rsidR="00D94DA7" w:rsidRPr="00E06A0A" w:rsidRDefault="00D94DA7" w:rsidP="00D94DA7">
            <w:pPr>
              <w:spacing w:line="320" w:lineRule="exact"/>
              <w:jc w:val="both"/>
              <w:textDirection w:val="tbRlV"/>
              <w:rPr>
                <w:rFonts w:cs="Traditional Arabic"/>
                <w:i/>
                <w:iCs/>
                <w:color w:val="000000"/>
                <w:sz w:val="26"/>
                <w:szCs w:val="26"/>
                <w:rtl/>
                <w:lang w:val="en-GB" w:eastAsia="zh-TW"/>
              </w:rPr>
            </w:pPr>
            <w:bookmarkStart w:id="629" w:name="bookmark_942"/>
            <w:r w:rsidRPr="00E06A0A">
              <w:rPr>
                <w:rFonts w:cs="Traditional Arabic"/>
                <w:i/>
                <w:iCs/>
                <w:sz w:val="26"/>
                <w:szCs w:val="26"/>
                <w:rtl/>
                <w:lang w:val="en-GB" w:eastAsia="zh-TW"/>
              </w:rPr>
              <w:t>بنود الميزانية</w:t>
            </w:r>
            <w:bookmarkEnd w:id="629"/>
          </w:p>
        </w:tc>
        <w:tc>
          <w:tcPr>
            <w:tcW w:w="1555" w:type="dxa"/>
            <w:tcBorders>
              <w:top w:val="single" w:sz="4" w:space="0" w:color="auto"/>
              <w:bottom w:val="single" w:sz="12" w:space="0" w:color="auto"/>
            </w:tcBorders>
            <w:tcMar>
              <w:top w:w="28" w:type="dxa"/>
              <w:left w:w="28" w:type="dxa"/>
              <w:bottom w:w="28" w:type="dxa"/>
              <w:right w:w="142" w:type="dxa"/>
            </w:tcMar>
            <w:hideMark/>
          </w:tcPr>
          <w:p w14:paraId="1CDD8853" w14:textId="77777777" w:rsidR="00D94DA7" w:rsidRPr="00E06A0A" w:rsidRDefault="00D94DA7" w:rsidP="00D94DA7">
            <w:pPr>
              <w:spacing w:line="320" w:lineRule="exact"/>
              <w:jc w:val="center"/>
              <w:textDirection w:val="tbRlV"/>
              <w:rPr>
                <w:rFonts w:cs="Traditional Arabic"/>
                <w:i/>
                <w:iCs/>
                <w:color w:val="000000"/>
                <w:sz w:val="26"/>
                <w:szCs w:val="26"/>
                <w:rtl/>
                <w:lang w:val="en-GB" w:eastAsia="zh-TW"/>
              </w:rPr>
            </w:pPr>
            <w:bookmarkStart w:id="630" w:name="bookmark_948"/>
            <w:r w:rsidRPr="00E06A0A">
              <w:rPr>
                <w:rFonts w:cs="Traditional Arabic"/>
                <w:i/>
                <w:iCs/>
                <w:sz w:val="26"/>
                <w:szCs w:val="26"/>
                <w:rtl/>
                <w:lang w:val="en-GB" w:eastAsia="zh-TW"/>
              </w:rPr>
              <w:t>ميزانية عام 2018</w:t>
            </w:r>
            <w:bookmarkEnd w:id="630"/>
          </w:p>
        </w:tc>
      </w:tr>
      <w:tr w:rsidR="00D94DA7" w:rsidRPr="00D94DA7" w14:paraId="0DEA64A4" w14:textId="77777777" w:rsidTr="00AF1AFF">
        <w:trPr>
          <w:trHeight w:val="260"/>
          <w:jc w:val="right"/>
        </w:trPr>
        <w:tc>
          <w:tcPr>
            <w:tcW w:w="7353" w:type="dxa"/>
            <w:tcBorders>
              <w:top w:val="single" w:sz="12" w:space="0" w:color="auto"/>
            </w:tcBorders>
            <w:noWrap/>
            <w:tcMar>
              <w:top w:w="28" w:type="dxa"/>
              <w:left w:w="28" w:type="dxa"/>
              <w:bottom w:w="28" w:type="dxa"/>
              <w:right w:w="142" w:type="dxa"/>
            </w:tcMar>
            <w:hideMark/>
          </w:tcPr>
          <w:p w14:paraId="5E322CC3" w14:textId="77777777" w:rsidR="00D94DA7" w:rsidRPr="003968FF"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31" w:name="bookmark_949"/>
            <w:r w:rsidRPr="003968FF">
              <w:rPr>
                <w:rFonts w:ascii="Traditional Arabic" w:hAnsi="Traditional Arabic" w:cs="Traditional Arabic"/>
                <w:b/>
                <w:bCs/>
                <w:sz w:val="26"/>
                <w:szCs w:val="26"/>
                <w:rtl/>
                <w:lang w:val="en-GB" w:eastAsia="zh-TW"/>
              </w:rPr>
              <w:t>١- اجتماعات هيئات المنبر</w:t>
            </w:r>
            <w:bookmarkEnd w:id="631"/>
          </w:p>
        </w:tc>
        <w:tc>
          <w:tcPr>
            <w:tcW w:w="1555" w:type="dxa"/>
            <w:tcBorders>
              <w:top w:val="single" w:sz="12" w:space="0" w:color="auto"/>
            </w:tcBorders>
            <w:noWrap/>
            <w:tcMar>
              <w:top w:w="28" w:type="dxa"/>
              <w:left w:w="28" w:type="dxa"/>
              <w:bottom w:w="28" w:type="dxa"/>
              <w:right w:w="142" w:type="dxa"/>
            </w:tcMar>
          </w:tcPr>
          <w:p w14:paraId="45EC1B91" w14:textId="77777777" w:rsidR="00D94DA7" w:rsidRPr="00D94DA7" w:rsidRDefault="00D94DA7" w:rsidP="00D94DA7">
            <w:pPr>
              <w:spacing w:line="320" w:lineRule="exact"/>
              <w:jc w:val="both"/>
              <w:rPr>
                <w:rFonts w:ascii="Traditional Arabic" w:hAnsi="Traditional Arabic" w:cs="Traditional Arabic"/>
                <w:color w:val="000000"/>
                <w:sz w:val="26"/>
                <w:szCs w:val="26"/>
                <w:lang w:val="en-GB" w:eastAsia="en-GB"/>
              </w:rPr>
            </w:pPr>
          </w:p>
        </w:tc>
      </w:tr>
      <w:tr w:rsidR="00D94DA7" w:rsidRPr="00D94DA7" w14:paraId="20C50039" w14:textId="77777777" w:rsidTr="00AF1AFF">
        <w:trPr>
          <w:trHeight w:val="260"/>
          <w:jc w:val="right"/>
        </w:trPr>
        <w:tc>
          <w:tcPr>
            <w:tcW w:w="7353" w:type="dxa"/>
            <w:noWrap/>
            <w:tcMar>
              <w:top w:w="28" w:type="dxa"/>
              <w:left w:w="28" w:type="dxa"/>
              <w:bottom w:w="28" w:type="dxa"/>
              <w:right w:w="142" w:type="dxa"/>
            </w:tcMar>
            <w:hideMark/>
          </w:tcPr>
          <w:p w14:paraId="7423AEAF"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32" w:name="bookmark_950"/>
            <w:r w:rsidRPr="00D94DA7">
              <w:rPr>
                <w:rFonts w:ascii="Traditional Arabic" w:hAnsi="Traditional Arabic" w:cs="Traditional Arabic"/>
                <w:b/>
                <w:bCs/>
                <w:sz w:val="26"/>
                <w:szCs w:val="26"/>
                <w:rtl/>
                <w:lang w:val="en-GB" w:eastAsia="zh-TW"/>
              </w:rPr>
              <w:t xml:space="preserve">١-١ دورات الاجتماع العام </w:t>
            </w:r>
            <w:bookmarkEnd w:id="632"/>
          </w:p>
        </w:tc>
        <w:tc>
          <w:tcPr>
            <w:tcW w:w="1555" w:type="dxa"/>
            <w:noWrap/>
            <w:tcMar>
              <w:top w:w="28" w:type="dxa"/>
              <w:left w:w="28" w:type="dxa"/>
              <w:bottom w:w="28" w:type="dxa"/>
              <w:right w:w="142" w:type="dxa"/>
            </w:tcMar>
          </w:tcPr>
          <w:p w14:paraId="17F157E1" w14:textId="77777777" w:rsidR="00D94DA7" w:rsidRPr="00D94DA7" w:rsidRDefault="00D94DA7" w:rsidP="00D94DA7">
            <w:pPr>
              <w:spacing w:line="320" w:lineRule="exact"/>
              <w:jc w:val="both"/>
              <w:rPr>
                <w:rFonts w:ascii="Traditional Arabic" w:hAnsi="Traditional Arabic" w:cs="Traditional Arabic"/>
                <w:color w:val="000000"/>
                <w:sz w:val="26"/>
                <w:szCs w:val="26"/>
                <w:lang w:val="en-GB" w:eastAsia="en-GB"/>
              </w:rPr>
            </w:pPr>
          </w:p>
        </w:tc>
      </w:tr>
      <w:tr w:rsidR="00D94DA7" w:rsidRPr="00D94DA7" w14:paraId="125D4275" w14:textId="77777777" w:rsidTr="00AF1AFF">
        <w:trPr>
          <w:trHeight w:val="260"/>
          <w:jc w:val="right"/>
        </w:trPr>
        <w:tc>
          <w:tcPr>
            <w:tcW w:w="7353" w:type="dxa"/>
            <w:noWrap/>
            <w:tcMar>
              <w:top w:w="28" w:type="dxa"/>
              <w:left w:w="28" w:type="dxa"/>
              <w:bottom w:w="28" w:type="dxa"/>
              <w:right w:w="142" w:type="dxa"/>
            </w:tcMar>
            <w:hideMark/>
          </w:tcPr>
          <w:p w14:paraId="40A64800" w14:textId="77777777" w:rsidR="00D94DA7" w:rsidRPr="00673702" w:rsidRDefault="00D94DA7" w:rsidP="00673702">
            <w:pPr>
              <w:spacing w:before="20" w:after="40" w:line="300" w:lineRule="exact"/>
              <w:ind w:leftChars="131" w:left="288"/>
              <w:jc w:val="both"/>
              <w:textDirection w:val="tbRlV"/>
              <w:rPr>
                <w:rFonts w:ascii="Traditional Arabic" w:hAnsi="Traditional Arabic" w:cs="Traditional Arabic"/>
                <w:sz w:val="26"/>
                <w:szCs w:val="26"/>
                <w:rtl/>
                <w:lang w:val="en-GB" w:eastAsia="zh-TW"/>
              </w:rPr>
            </w:pPr>
            <w:bookmarkStart w:id="633" w:name="bookmark_951"/>
            <w:r w:rsidRPr="00D94DA7">
              <w:rPr>
                <w:rFonts w:ascii="Traditional Arabic" w:hAnsi="Traditional Arabic" w:cs="Traditional Arabic"/>
                <w:sz w:val="26"/>
                <w:szCs w:val="26"/>
                <w:rtl/>
                <w:lang w:val="en-GB" w:eastAsia="zh-TW"/>
              </w:rPr>
              <w:t xml:space="preserve">تكاليف سفر المشاركين في الدورة السادسة للاجتماع العام (السفر وبدل الإقامة اليومي) </w:t>
            </w:r>
            <w:bookmarkEnd w:id="633"/>
          </w:p>
        </w:tc>
        <w:tc>
          <w:tcPr>
            <w:tcW w:w="1555" w:type="dxa"/>
            <w:noWrap/>
            <w:tcMar>
              <w:top w:w="28" w:type="dxa"/>
              <w:left w:w="28" w:type="dxa"/>
              <w:bottom w:w="28" w:type="dxa"/>
              <w:right w:w="142" w:type="dxa"/>
            </w:tcMar>
            <w:hideMark/>
          </w:tcPr>
          <w:p w14:paraId="4624F1CE" w14:textId="77777777" w:rsidR="00D94DA7" w:rsidRPr="00D94DA7" w:rsidRDefault="00D94DA7" w:rsidP="00D94DA7">
            <w:pPr>
              <w:spacing w:line="320" w:lineRule="exact"/>
              <w:jc w:val="both"/>
              <w:textDirection w:val="tbRlV"/>
              <w:rPr>
                <w:rFonts w:ascii="Traditional Arabic" w:hAnsi="Traditional Arabic" w:cs="Traditional Arabic"/>
                <w:color w:val="000000"/>
                <w:sz w:val="26"/>
                <w:szCs w:val="26"/>
                <w:rtl/>
                <w:lang w:val="en-GB" w:eastAsia="zh-TW"/>
              </w:rPr>
            </w:pPr>
            <w:bookmarkStart w:id="634" w:name="bookmark_954"/>
            <w:r w:rsidRPr="00D94DA7">
              <w:rPr>
                <w:rFonts w:ascii="Traditional Arabic" w:hAnsi="Traditional Arabic" w:cs="Traditional Arabic"/>
                <w:sz w:val="26"/>
                <w:szCs w:val="26"/>
                <w:rtl/>
                <w:lang w:val="en-GB" w:eastAsia="zh-TW"/>
              </w:rPr>
              <w:t>٠٠٠ ٥٠٠</w:t>
            </w:r>
            <w:bookmarkEnd w:id="634"/>
          </w:p>
        </w:tc>
      </w:tr>
      <w:tr w:rsidR="00D94DA7" w:rsidRPr="00D94DA7" w14:paraId="0C344743" w14:textId="77777777" w:rsidTr="00AF1AFF">
        <w:trPr>
          <w:trHeight w:val="260"/>
          <w:jc w:val="right"/>
        </w:trPr>
        <w:tc>
          <w:tcPr>
            <w:tcW w:w="7353" w:type="dxa"/>
            <w:noWrap/>
            <w:tcMar>
              <w:top w:w="28" w:type="dxa"/>
              <w:left w:w="28" w:type="dxa"/>
              <w:bottom w:w="28" w:type="dxa"/>
              <w:right w:w="142" w:type="dxa"/>
            </w:tcMar>
            <w:hideMark/>
          </w:tcPr>
          <w:p w14:paraId="1ECB3515" w14:textId="54E4BA06" w:rsidR="00D94DA7" w:rsidRPr="00673702" w:rsidRDefault="00D94DA7" w:rsidP="00673702">
            <w:pPr>
              <w:spacing w:before="20" w:after="40" w:line="300" w:lineRule="exact"/>
              <w:ind w:leftChars="131" w:left="288"/>
              <w:jc w:val="both"/>
              <w:textDirection w:val="tbRlV"/>
              <w:rPr>
                <w:rFonts w:ascii="Traditional Arabic" w:hAnsi="Traditional Arabic" w:cs="Traditional Arabic"/>
                <w:sz w:val="26"/>
                <w:szCs w:val="26"/>
                <w:rtl/>
                <w:lang w:val="en-GB" w:eastAsia="zh-TW"/>
              </w:rPr>
            </w:pPr>
            <w:bookmarkStart w:id="635" w:name="bookmark_955"/>
            <w:r w:rsidRPr="00D94DA7">
              <w:rPr>
                <w:rFonts w:ascii="Traditional Arabic" w:hAnsi="Traditional Arabic" w:cs="Traditional Arabic"/>
                <w:sz w:val="26"/>
                <w:szCs w:val="26"/>
                <w:rtl/>
                <w:lang w:val="en-GB" w:eastAsia="zh-TW"/>
              </w:rPr>
              <w:t>خدمات المؤتمرات (الترجمة التحريرية والتحرير</w:t>
            </w:r>
            <w:r w:rsidR="00A95E84">
              <w:rPr>
                <w:rFonts w:ascii="Traditional Arabic" w:hAnsi="Traditional Arabic" w:cs="Traditional Arabic" w:hint="cs"/>
                <w:sz w:val="26"/>
                <w:szCs w:val="26"/>
                <w:rtl/>
                <w:lang w:val="en-GB" w:eastAsia="zh-TW"/>
              </w:rPr>
              <w:t xml:space="preserve"> والترجمة الشفوية</w:t>
            </w:r>
            <w:r w:rsidRPr="00D94DA7">
              <w:rPr>
                <w:rFonts w:ascii="Traditional Arabic" w:hAnsi="Traditional Arabic" w:cs="Traditional Arabic"/>
                <w:sz w:val="26"/>
                <w:szCs w:val="26"/>
                <w:rtl/>
                <w:lang w:val="en-GB" w:eastAsia="zh-TW"/>
              </w:rPr>
              <w:t>)</w:t>
            </w:r>
            <w:bookmarkEnd w:id="635"/>
          </w:p>
        </w:tc>
        <w:tc>
          <w:tcPr>
            <w:tcW w:w="1555" w:type="dxa"/>
            <w:noWrap/>
            <w:tcMar>
              <w:top w:w="28" w:type="dxa"/>
              <w:left w:w="28" w:type="dxa"/>
              <w:bottom w:w="28" w:type="dxa"/>
              <w:right w:w="142" w:type="dxa"/>
            </w:tcMar>
            <w:hideMark/>
          </w:tcPr>
          <w:p w14:paraId="74C03168" w14:textId="77777777" w:rsidR="00D94DA7" w:rsidRPr="00D94DA7" w:rsidRDefault="00D94DA7" w:rsidP="00D94DA7">
            <w:pPr>
              <w:spacing w:line="320" w:lineRule="exact"/>
              <w:jc w:val="both"/>
              <w:textDirection w:val="tbRlV"/>
              <w:rPr>
                <w:rFonts w:ascii="Traditional Arabic" w:hAnsi="Traditional Arabic" w:cs="Traditional Arabic"/>
                <w:color w:val="000000"/>
                <w:sz w:val="26"/>
                <w:szCs w:val="26"/>
                <w:rtl/>
                <w:lang w:val="en-GB" w:eastAsia="zh-TW"/>
              </w:rPr>
            </w:pPr>
            <w:bookmarkStart w:id="636" w:name="bookmark_958"/>
            <w:r w:rsidRPr="00D94DA7">
              <w:rPr>
                <w:rFonts w:ascii="Traditional Arabic" w:hAnsi="Traditional Arabic" w:cs="Traditional Arabic"/>
                <w:sz w:val="26"/>
                <w:szCs w:val="26"/>
                <w:rtl/>
                <w:lang w:val="en-GB" w:eastAsia="zh-TW"/>
              </w:rPr>
              <w:t>٠٠٠ ٠٦٥ ١</w:t>
            </w:r>
            <w:bookmarkEnd w:id="636"/>
          </w:p>
        </w:tc>
      </w:tr>
      <w:tr w:rsidR="00D94DA7" w:rsidRPr="00D94DA7" w14:paraId="10368964" w14:textId="77777777" w:rsidTr="00AF1AFF">
        <w:trPr>
          <w:trHeight w:val="260"/>
          <w:jc w:val="right"/>
        </w:trPr>
        <w:tc>
          <w:tcPr>
            <w:tcW w:w="7353" w:type="dxa"/>
            <w:noWrap/>
            <w:tcMar>
              <w:top w:w="28" w:type="dxa"/>
              <w:left w:w="28" w:type="dxa"/>
              <w:bottom w:w="28" w:type="dxa"/>
              <w:right w:w="142" w:type="dxa"/>
            </w:tcMar>
            <w:hideMark/>
          </w:tcPr>
          <w:p w14:paraId="4C9E9F25" w14:textId="77777777" w:rsidR="00D94DA7" w:rsidRPr="00673702" w:rsidRDefault="00D94DA7" w:rsidP="00673702">
            <w:pPr>
              <w:spacing w:before="20" w:after="40" w:line="300" w:lineRule="exact"/>
              <w:ind w:leftChars="131" w:left="288"/>
              <w:jc w:val="both"/>
              <w:textDirection w:val="tbRlV"/>
              <w:rPr>
                <w:rFonts w:ascii="Traditional Arabic" w:hAnsi="Traditional Arabic" w:cs="Traditional Arabic"/>
                <w:sz w:val="26"/>
                <w:szCs w:val="26"/>
                <w:rtl/>
                <w:lang w:val="en-GB" w:eastAsia="zh-TW"/>
              </w:rPr>
            </w:pPr>
            <w:bookmarkStart w:id="637" w:name="bookmark_959"/>
            <w:r w:rsidRPr="00D94DA7">
              <w:rPr>
                <w:rFonts w:ascii="Traditional Arabic" w:hAnsi="Traditional Arabic" w:cs="Traditional Arabic"/>
                <w:sz w:val="26"/>
                <w:szCs w:val="26"/>
                <w:rtl/>
                <w:lang w:val="en-GB" w:eastAsia="zh-TW"/>
              </w:rPr>
              <w:t>خدمات إعداد تقارير الاجتماع العام</w:t>
            </w:r>
            <w:bookmarkEnd w:id="637"/>
          </w:p>
        </w:tc>
        <w:tc>
          <w:tcPr>
            <w:tcW w:w="1555" w:type="dxa"/>
            <w:noWrap/>
            <w:tcMar>
              <w:top w:w="28" w:type="dxa"/>
              <w:left w:w="28" w:type="dxa"/>
              <w:bottom w:w="28" w:type="dxa"/>
              <w:right w:w="142" w:type="dxa"/>
            </w:tcMar>
            <w:hideMark/>
          </w:tcPr>
          <w:p w14:paraId="7C4C250E" w14:textId="77777777" w:rsidR="00D94DA7" w:rsidRPr="00D94DA7" w:rsidRDefault="00D94DA7" w:rsidP="00D94DA7">
            <w:pPr>
              <w:spacing w:line="320" w:lineRule="exact"/>
              <w:jc w:val="both"/>
              <w:textDirection w:val="tbRlV"/>
              <w:rPr>
                <w:rFonts w:ascii="Traditional Arabic" w:hAnsi="Traditional Arabic" w:cs="Traditional Arabic"/>
                <w:color w:val="000000"/>
                <w:sz w:val="26"/>
                <w:szCs w:val="26"/>
                <w:rtl/>
                <w:lang w:val="en-GB" w:eastAsia="zh-TW"/>
              </w:rPr>
            </w:pPr>
            <w:bookmarkStart w:id="638" w:name="bookmark_962"/>
            <w:r w:rsidRPr="00D94DA7">
              <w:rPr>
                <w:rFonts w:ascii="Traditional Arabic" w:hAnsi="Traditional Arabic" w:cs="Traditional Arabic"/>
                <w:sz w:val="26"/>
                <w:szCs w:val="26"/>
                <w:rtl/>
                <w:lang w:val="en-GB" w:eastAsia="zh-TW"/>
              </w:rPr>
              <w:t xml:space="preserve">٠٠٠ ٦٥ </w:t>
            </w:r>
            <w:bookmarkEnd w:id="638"/>
          </w:p>
        </w:tc>
      </w:tr>
      <w:tr w:rsidR="00D94DA7" w:rsidRPr="00D94DA7" w14:paraId="7CF86680" w14:textId="77777777" w:rsidTr="00AF1AFF">
        <w:trPr>
          <w:trHeight w:val="260"/>
          <w:jc w:val="right"/>
        </w:trPr>
        <w:tc>
          <w:tcPr>
            <w:tcW w:w="7353" w:type="dxa"/>
            <w:tcBorders>
              <w:bottom w:val="single" w:sz="4" w:space="0" w:color="auto"/>
            </w:tcBorders>
            <w:noWrap/>
            <w:tcMar>
              <w:top w:w="28" w:type="dxa"/>
              <w:left w:w="28" w:type="dxa"/>
              <w:bottom w:w="28" w:type="dxa"/>
              <w:right w:w="142" w:type="dxa"/>
            </w:tcMar>
            <w:hideMark/>
          </w:tcPr>
          <w:p w14:paraId="17418C2F" w14:textId="77777777" w:rsidR="00D94DA7" w:rsidRPr="00673702" w:rsidRDefault="00D94DA7" w:rsidP="00673702">
            <w:pPr>
              <w:spacing w:before="20" w:after="40" w:line="300" w:lineRule="exact"/>
              <w:ind w:leftChars="131" w:left="288"/>
              <w:jc w:val="both"/>
              <w:textDirection w:val="tbRlV"/>
              <w:rPr>
                <w:rFonts w:ascii="Traditional Arabic" w:hAnsi="Traditional Arabic" w:cs="Traditional Arabic"/>
                <w:sz w:val="26"/>
                <w:szCs w:val="26"/>
                <w:rtl/>
                <w:lang w:val="en-GB" w:eastAsia="zh-TW"/>
              </w:rPr>
            </w:pPr>
            <w:bookmarkStart w:id="639" w:name="bookmark_963"/>
            <w:r w:rsidRPr="00D94DA7">
              <w:rPr>
                <w:rFonts w:ascii="Traditional Arabic" w:hAnsi="Traditional Arabic" w:cs="Traditional Arabic"/>
                <w:sz w:val="26"/>
                <w:szCs w:val="26"/>
                <w:rtl/>
                <w:lang w:val="en-GB" w:eastAsia="zh-TW"/>
              </w:rPr>
              <w:t>خدمات الأمن للاجتماع العام</w:t>
            </w:r>
            <w:bookmarkEnd w:id="639"/>
          </w:p>
        </w:tc>
        <w:tc>
          <w:tcPr>
            <w:tcW w:w="1555" w:type="dxa"/>
            <w:tcBorders>
              <w:bottom w:val="single" w:sz="4" w:space="0" w:color="auto"/>
            </w:tcBorders>
            <w:noWrap/>
            <w:tcMar>
              <w:top w:w="28" w:type="dxa"/>
              <w:left w:w="28" w:type="dxa"/>
              <w:bottom w:w="28" w:type="dxa"/>
              <w:right w:w="142" w:type="dxa"/>
            </w:tcMar>
            <w:hideMark/>
          </w:tcPr>
          <w:p w14:paraId="48ABAC28" w14:textId="77777777" w:rsidR="00D94DA7" w:rsidRPr="00D94DA7" w:rsidRDefault="00D94DA7" w:rsidP="00D94DA7">
            <w:pPr>
              <w:spacing w:line="320" w:lineRule="exact"/>
              <w:jc w:val="both"/>
              <w:textDirection w:val="tbRlV"/>
              <w:rPr>
                <w:rFonts w:ascii="Traditional Arabic" w:hAnsi="Traditional Arabic" w:cs="Traditional Arabic"/>
                <w:color w:val="000000"/>
                <w:sz w:val="26"/>
                <w:szCs w:val="26"/>
                <w:rtl/>
                <w:lang w:val="en-GB" w:eastAsia="zh-TW"/>
              </w:rPr>
            </w:pPr>
            <w:bookmarkStart w:id="640" w:name="bookmark_966"/>
            <w:r w:rsidRPr="00D94DA7">
              <w:rPr>
                <w:rFonts w:ascii="Traditional Arabic" w:hAnsi="Traditional Arabic" w:cs="Traditional Arabic"/>
                <w:sz w:val="26"/>
                <w:szCs w:val="26"/>
                <w:rtl/>
                <w:lang w:val="en-GB" w:eastAsia="zh-TW"/>
              </w:rPr>
              <w:t>٠٠٠ ١٠٠</w:t>
            </w:r>
            <w:bookmarkEnd w:id="640"/>
          </w:p>
        </w:tc>
      </w:tr>
      <w:tr w:rsidR="00D94DA7" w:rsidRPr="00D94DA7" w14:paraId="6561EA86" w14:textId="77777777" w:rsidTr="00AF1AFF">
        <w:trPr>
          <w:trHeight w:val="260"/>
          <w:jc w:val="right"/>
        </w:trPr>
        <w:tc>
          <w:tcPr>
            <w:tcW w:w="7353" w:type="dxa"/>
            <w:tcBorders>
              <w:top w:val="single" w:sz="4" w:space="0" w:color="auto"/>
              <w:bottom w:val="single" w:sz="4" w:space="0" w:color="auto"/>
            </w:tcBorders>
            <w:noWrap/>
            <w:tcMar>
              <w:top w:w="28" w:type="dxa"/>
              <w:left w:w="28" w:type="dxa"/>
              <w:bottom w:w="28" w:type="dxa"/>
              <w:right w:w="142" w:type="dxa"/>
            </w:tcMar>
            <w:hideMark/>
          </w:tcPr>
          <w:p w14:paraId="608132E3"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41" w:name="bookmark_967"/>
            <w:r w:rsidRPr="00D94DA7">
              <w:rPr>
                <w:rFonts w:ascii="Traditional Arabic" w:hAnsi="Traditional Arabic" w:cs="Traditional Arabic"/>
                <w:b/>
                <w:bCs/>
                <w:sz w:val="26"/>
                <w:szCs w:val="26"/>
                <w:rtl/>
                <w:lang w:val="en-GB" w:eastAsia="zh-TW"/>
              </w:rPr>
              <w:t>المجموع الفرعي 1-1، دورات الاجتماع العام</w:t>
            </w:r>
            <w:bookmarkEnd w:id="641"/>
          </w:p>
        </w:tc>
        <w:tc>
          <w:tcPr>
            <w:tcW w:w="1555" w:type="dxa"/>
            <w:tcBorders>
              <w:top w:val="single" w:sz="4" w:space="0" w:color="auto"/>
              <w:bottom w:val="single" w:sz="4" w:space="0" w:color="auto"/>
            </w:tcBorders>
            <w:noWrap/>
            <w:tcMar>
              <w:top w:w="28" w:type="dxa"/>
              <w:left w:w="28" w:type="dxa"/>
              <w:bottom w:w="28" w:type="dxa"/>
              <w:right w:w="142" w:type="dxa"/>
            </w:tcMar>
            <w:hideMark/>
          </w:tcPr>
          <w:p w14:paraId="578A0801"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42" w:name="bookmark_970"/>
            <w:r w:rsidRPr="00D94DA7">
              <w:rPr>
                <w:rFonts w:ascii="Traditional Arabic" w:hAnsi="Traditional Arabic" w:cs="Traditional Arabic"/>
                <w:b/>
                <w:bCs/>
                <w:sz w:val="26"/>
                <w:szCs w:val="26"/>
                <w:rtl/>
                <w:lang w:val="en-GB" w:eastAsia="zh-TW"/>
              </w:rPr>
              <w:t>٠٠٠ ٧٣٠ ١</w:t>
            </w:r>
            <w:bookmarkEnd w:id="642"/>
          </w:p>
        </w:tc>
      </w:tr>
      <w:tr w:rsidR="00D94DA7" w:rsidRPr="00D94DA7" w14:paraId="07991AE8" w14:textId="77777777" w:rsidTr="00AF1AFF">
        <w:trPr>
          <w:trHeight w:val="58"/>
          <w:jc w:val="right"/>
        </w:trPr>
        <w:tc>
          <w:tcPr>
            <w:tcW w:w="7353" w:type="dxa"/>
            <w:tcBorders>
              <w:top w:val="single" w:sz="4" w:space="0" w:color="auto"/>
            </w:tcBorders>
            <w:noWrap/>
            <w:tcMar>
              <w:top w:w="28" w:type="dxa"/>
              <w:left w:w="28" w:type="dxa"/>
              <w:bottom w:w="28" w:type="dxa"/>
              <w:right w:w="142" w:type="dxa"/>
            </w:tcMar>
          </w:tcPr>
          <w:p w14:paraId="786F008D" w14:textId="77777777" w:rsidR="00D94DA7" w:rsidRPr="00D94DA7" w:rsidRDefault="00D94DA7" w:rsidP="00D94DA7">
            <w:pPr>
              <w:spacing w:line="80" w:lineRule="exact"/>
              <w:jc w:val="both"/>
              <w:rPr>
                <w:rFonts w:ascii="Traditional Arabic" w:hAnsi="Traditional Arabic" w:cs="Traditional Arabic"/>
                <w:color w:val="000000"/>
                <w:sz w:val="18"/>
                <w:szCs w:val="18"/>
                <w:lang w:val="en-GB" w:eastAsia="en-GB"/>
              </w:rPr>
            </w:pPr>
          </w:p>
        </w:tc>
        <w:tc>
          <w:tcPr>
            <w:tcW w:w="1555" w:type="dxa"/>
            <w:tcBorders>
              <w:top w:val="single" w:sz="4" w:space="0" w:color="auto"/>
            </w:tcBorders>
            <w:noWrap/>
            <w:tcMar>
              <w:top w:w="28" w:type="dxa"/>
              <w:left w:w="28" w:type="dxa"/>
              <w:bottom w:w="28" w:type="dxa"/>
              <w:right w:w="142" w:type="dxa"/>
            </w:tcMar>
          </w:tcPr>
          <w:p w14:paraId="55751450" w14:textId="77777777" w:rsidR="00D94DA7" w:rsidRPr="00D94DA7" w:rsidRDefault="00D94DA7" w:rsidP="00D94DA7">
            <w:pPr>
              <w:spacing w:line="80" w:lineRule="exact"/>
              <w:jc w:val="both"/>
              <w:rPr>
                <w:rFonts w:ascii="Traditional Arabic" w:hAnsi="Traditional Arabic" w:cs="Traditional Arabic"/>
                <w:color w:val="000000"/>
                <w:sz w:val="18"/>
                <w:szCs w:val="18"/>
                <w:lang w:val="en-GB" w:eastAsia="en-GB"/>
              </w:rPr>
            </w:pPr>
          </w:p>
        </w:tc>
      </w:tr>
      <w:tr w:rsidR="00D94DA7" w:rsidRPr="00D94DA7" w14:paraId="19943A1D" w14:textId="77777777" w:rsidTr="00AF1AFF">
        <w:trPr>
          <w:trHeight w:val="260"/>
          <w:jc w:val="right"/>
        </w:trPr>
        <w:tc>
          <w:tcPr>
            <w:tcW w:w="7353" w:type="dxa"/>
            <w:noWrap/>
            <w:tcMar>
              <w:top w:w="28" w:type="dxa"/>
              <w:left w:w="28" w:type="dxa"/>
              <w:bottom w:w="28" w:type="dxa"/>
              <w:right w:w="142" w:type="dxa"/>
            </w:tcMar>
            <w:hideMark/>
          </w:tcPr>
          <w:p w14:paraId="17A9E198" w14:textId="77777777" w:rsidR="00D94DA7" w:rsidRPr="00D94DA7" w:rsidRDefault="00D94DA7" w:rsidP="006E10BD">
            <w:pPr>
              <w:spacing w:before="120" w:line="320" w:lineRule="exact"/>
              <w:jc w:val="both"/>
              <w:textDirection w:val="tbRlV"/>
              <w:rPr>
                <w:rFonts w:ascii="Traditional Arabic" w:hAnsi="Traditional Arabic" w:cs="Traditional Arabic"/>
                <w:b/>
                <w:bCs/>
                <w:color w:val="000000"/>
                <w:sz w:val="26"/>
                <w:szCs w:val="26"/>
                <w:rtl/>
                <w:lang w:val="en-GB" w:eastAsia="zh-TW"/>
              </w:rPr>
            </w:pPr>
            <w:bookmarkStart w:id="643" w:name="bookmark_971"/>
            <w:r w:rsidRPr="00D94DA7">
              <w:rPr>
                <w:rFonts w:ascii="Traditional Arabic" w:hAnsi="Traditional Arabic" w:cs="Traditional Arabic"/>
                <w:b/>
                <w:bCs/>
                <w:sz w:val="26"/>
                <w:szCs w:val="26"/>
                <w:rtl/>
                <w:lang w:val="en-GB" w:eastAsia="zh-TW"/>
              </w:rPr>
              <w:t>١-٢ دورات المكتب وفريق الخبراء المتعدد التخصصات</w:t>
            </w:r>
            <w:bookmarkEnd w:id="643"/>
          </w:p>
        </w:tc>
        <w:tc>
          <w:tcPr>
            <w:tcW w:w="1555" w:type="dxa"/>
            <w:noWrap/>
            <w:tcMar>
              <w:top w:w="28" w:type="dxa"/>
              <w:left w:w="28" w:type="dxa"/>
              <w:bottom w:w="28" w:type="dxa"/>
              <w:right w:w="142" w:type="dxa"/>
            </w:tcMar>
            <w:hideMark/>
          </w:tcPr>
          <w:p w14:paraId="6B40373E" w14:textId="77777777" w:rsidR="00D94DA7" w:rsidRPr="00D94DA7" w:rsidRDefault="00D94DA7" w:rsidP="00D94DA7">
            <w:pPr>
              <w:spacing w:line="320" w:lineRule="exact"/>
              <w:jc w:val="both"/>
              <w:rPr>
                <w:rFonts w:ascii="Traditional Arabic" w:hAnsi="Traditional Arabic" w:cs="Traditional Arabic"/>
                <w:color w:val="000000"/>
                <w:sz w:val="26"/>
                <w:szCs w:val="26"/>
                <w:lang w:val="en-GB" w:eastAsia="en-GB"/>
              </w:rPr>
            </w:pPr>
          </w:p>
        </w:tc>
      </w:tr>
      <w:tr w:rsidR="00D94DA7" w:rsidRPr="00D94DA7" w14:paraId="5DA558CD" w14:textId="77777777" w:rsidTr="00AF1AFF">
        <w:trPr>
          <w:trHeight w:val="260"/>
          <w:jc w:val="right"/>
        </w:trPr>
        <w:tc>
          <w:tcPr>
            <w:tcW w:w="7353" w:type="dxa"/>
            <w:noWrap/>
            <w:tcMar>
              <w:top w:w="28" w:type="dxa"/>
              <w:left w:w="28" w:type="dxa"/>
              <w:bottom w:w="28" w:type="dxa"/>
              <w:right w:w="142" w:type="dxa"/>
            </w:tcMar>
            <w:hideMark/>
          </w:tcPr>
          <w:p w14:paraId="66863649" w14:textId="77777777" w:rsidR="00D94DA7" w:rsidRPr="00D94DA7" w:rsidRDefault="00D94DA7" w:rsidP="00673702">
            <w:pPr>
              <w:spacing w:before="20" w:after="40" w:line="300" w:lineRule="exact"/>
              <w:ind w:leftChars="131" w:left="288"/>
              <w:jc w:val="both"/>
              <w:textDirection w:val="tbRlV"/>
              <w:rPr>
                <w:rFonts w:ascii="Traditional Arabic" w:hAnsi="Traditional Arabic" w:cs="Traditional Arabic"/>
                <w:sz w:val="26"/>
                <w:szCs w:val="26"/>
                <w:rtl/>
                <w:lang w:val="en-GB" w:eastAsia="zh-TW"/>
              </w:rPr>
            </w:pPr>
            <w:bookmarkStart w:id="644" w:name="bookmark_972"/>
            <w:r w:rsidRPr="00D94DA7">
              <w:rPr>
                <w:rFonts w:ascii="Traditional Arabic" w:hAnsi="Traditional Arabic" w:cs="Traditional Arabic"/>
                <w:sz w:val="26"/>
                <w:szCs w:val="26"/>
                <w:rtl/>
                <w:lang w:val="en-GB" w:eastAsia="zh-TW"/>
              </w:rPr>
              <w:t>تكاليف السفر والاجتماعات للمشاركين في دورتين من دورات المكتب</w:t>
            </w:r>
            <w:bookmarkEnd w:id="644"/>
          </w:p>
        </w:tc>
        <w:tc>
          <w:tcPr>
            <w:tcW w:w="1555" w:type="dxa"/>
            <w:noWrap/>
            <w:tcMar>
              <w:top w:w="28" w:type="dxa"/>
              <w:left w:w="28" w:type="dxa"/>
              <w:bottom w:w="28" w:type="dxa"/>
              <w:right w:w="142" w:type="dxa"/>
            </w:tcMar>
            <w:hideMark/>
          </w:tcPr>
          <w:p w14:paraId="45DD80DC" w14:textId="74BA9148" w:rsidR="00D94DA7" w:rsidRPr="00D94DA7" w:rsidRDefault="00D94DA7" w:rsidP="00D94DA7">
            <w:pPr>
              <w:spacing w:line="320" w:lineRule="exact"/>
              <w:jc w:val="both"/>
              <w:textDirection w:val="tbRlV"/>
              <w:rPr>
                <w:rFonts w:ascii="Traditional Arabic" w:hAnsi="Traditional Arabic" w:cs="Traditional Arabic"/>
                <w:color w:val="000000"/>
                <w:sz w:val="26"/>
                <w:szCs w:val="26"/>
                <w:rtl/>
                <w:lang w:val="en-GB" w:eastAsia="zh-TW"/>
              </w:rPr>
            </w:pPr>
            <w:bookmarkStart w:id="645" w:name="bookmark_975"/>
            <w:r w:rsidRPr="00D94DA7">
              <w:rPr>
                <w:rFonts w:ascii="Traditional Arabic" w:hAnsi="Traditional Arabic" w:cs="Traditional Arabic"/>
                <w:sz w:val="26"/>
                <w:szCs w:val="26"/>
                <w:rtl/>
                <w:lang w:val="en-GB" w:eastAsia="zh-TW"/>
              </w:rPr>
              <w:t xml:space="preserve">٩٠٠ ٧٠ </w:t>
            </w:r>
            <w:bookmarkEnd w:id="645"/>
          </w:p>
        </w:tc>
      </w:tr>
      <w:tr w:rsidR="00D94DA7" w:rsidRPr="00D94DA7" w14:paraId="10069F79" w14:textId="77777777" w:rsidTr="00AF1AFF">
        <w:trPr>
          <w:trHeight w:val="260"/>
          <w:jc w:val="right"/>
        </w:trPr>
        <w:tc>
          <w:tcPr>
            <w:tcW w:w="7353" w:type="dxa"/>
            <w:tcBorders>
              <w:bottom w:val="single" w:sz="4" w:space="0" w:color="auto"/>
            </w:tcBorders>
            <w:noWrap/>
            <w:tcMar>
              <w:top w:w="28" w:type="dxa"/>
              <w:left w:w="28" w:type="dxa"/>
              <w:bottom w:w="28" w:type="dxa"/>
              <w:right w:w="142" w:type="dxa"/>
            </w:tcMar>
            <w:hideMark/>
          </w:tcPr>
          <w:p w14:paraId="2B4CAB5B" w14:textId="77777777" w:rsidR="00D94DA7" w:rsidRPr="00D94DA7" w:rsidRDefault="00D94DA7" w:rsidP="00673702">
            <w:pPr>
              <w:spacing w:before="20" w:after="40" w:line="300" w:lineRule="exact"/>
              <w:ind w:leftChars="131" w:left="288"/>
              <w:jc w:val="both"/>
              <w:textDirection w:val="tbRlV"/>
              <w:rPr>
                <w:rFonts w:ascii="Traditional Arabic" w:hAnsi="Traditional Arabic" w:cs="Traditional Arabic"/>
                <w:sz w:val="26"/>
                <w:szCs w:val="26"/>
                <w:rtl/>
                <w:lang w:val="en-GB" w:eastAsia="zh-TW"/>
              </w:rPr>
            </w:pPr>
            <w:bookmarkStart w:id="646" w:name="bookmark_976"/>
            <w:r w:rsidRPr="00D94DA7">
              <w:rPr>
                <w:rFonts w:ascii="Traditional Arabic" w:hAnsi="Traditional Arabic" w:cs="Traditional Arabic"/>
                <w:sz w:val="26"/>
                <w:szCs w:val="26"/>
                <w:rtl/>
                <w:lang w:val="en-GB" w:eastAsia="zh-TW"/>
              </w:rPr>
              <w:t>تكاليف السفر والاجتماعات للمشاركين في دورتين من دورات الفريق</w:t>
            </w:r>
            <w:bookmarkEnd w:id="646"/>
          </w:p>
        </w:tc>
        <w:tc>
          <w:tcPr>
            <w:tcW w:w="1555" w:type="dxa"/>
            <w:tcBorders>
              <w:bottom w:val="single" w:sz="4" w:space="0" w:color="auto"/>
            </w:tcBorders>
            <w:noWrap/>
            <w:tcMar>
              <w:top w:w="28" w:type="dxa"/>
              <w:left w:w="28" w:type="dxa"/>
              <w:bottom w:w="28" w:type="dxa"/>
              <w:right w:w="142" w:type="dxa"/>
            </w:tcMar>
            <w:hideMark/>
          </w:tcPr>
          <w:p w14:paraId="375697B4" w14:textId="34646C6C" w:rsidR="00D94DA7" w:rsidRPr="00D94DA7" w:rsidRDefault="00D94DA7" w:rsidP="00D94DA7">
            <w:pPr>
              <w:spacing w:line="320" w:lineRule="exact"/>
              <w:jc w:val="both"/>
              <w:textDirection w:val="tbRlV"/>
              <w:rPr>
                <w:rFonts w:ascii="Traditional Arabic" w:hAnsi="Traditional Arabic" w:cs="Traditional Arabic"/>
                <w:color w:val="000000"/>
                <w:sz w:val="26"/>
                <w:szCs w:val="26"/>
                <w:rtl/>
                <w:lang w:val="en-GB" w:eastAsia="zh-TW"/>
              </w:rPr>
            </w:pPr>
            <w:bookmarkStart w:id="647" w:name="bookmark_979"/>
            <w:r w:rsidRPr="00D94DA7">
              <w:rPr>
                <w:rFonts w:ascii="Traditional Arabic" w:hAnsi="Traditional Arabic" w:cs="Traditional Arabic"/>
                <w:sz w:val="26"/>
                <w:szCs w:val="26"/>
                <w:rtl/>
                <w:lang w:val="en-GB" w:eastAsia="zh-TW"/>
              </w:rPr>
              <w:t xml:space="preserve">٠٠٠ ١٧٠ </w:t>
            </w:r>
            <w:bookmarkEnd w:id="647"/>
          </w:p>
        </w:tc>
      </w:tr>
      <w:tr w:rsidR="00D94DA7" w:rsidRPr="00D94DA7" w14:paraId="335402CF" w14:textId="77777777" w:rsidTr="00AF1AFF">
        <w:trPr>
          <w:trHeight w:val="260"/>
          <w:jc w:val="right"/>
        </w:trPr>
        <w:tc>
          <w:tcPr>
            <w:tcW w:w="7353" w:type="dxa"/>
            <w:tcBorders>
              <w:top w:val="single" w:sz="4" w:space="0" w:color="auto"/>
              <w:bottom w:val="single" w:sz="4" w:space="0" w:color="auto"/>
            </w:tcBorders>
            <w:noWrap/>
            <w:tcMar>
              <w:top w:w="28" w:type="dxa"/>
              <w:left w:w="28" w:type="dxa"/>
              <w:bottom w:w="28" w:type="dxa"/>
              <w:right w:w="142" w:type="dxa"/>
            </w:tcMar>
            <w:hideMark/>
          </w:tcPr>
          <w:p w14:paraId="69209895"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48" w:name="bookmark_980"/>
            <w:r w:rsidRPr="00D94DA7">
              <w:rPr>
                <w:rFonts w:ascii="Traditional Arabic" w:hAnsi="Traditional Arabic" w:cs="Traditional Arabic"/>
                <w:b/>
                <w:bCs/>
                <w:sz w:val="26"/>
                <w:szCs w:val="26"/>
                <w:rtl/>
                <w:lang w:val="en-GB" w:eastAsia="zh-TW"/>
              </w:rPr>
              <w:t>المجموع الفرعي 1-2، دورات المكتب وفريق الخبراء المتعدد التخصصات</w:t>
            </w:r>
            <w:bookmarkEnd w:id="648"/>
          </w:p>
        </w:tc>
        <w:tc>
          <w:tcPr>
            <w:tcW w:w="1555" w:type="dxa"/>
            <w:tcBorders>
              <w:top w:val="single" w:sz="4" w:space="0" w:color="auto"/>
              <w:bottom w:val="single" w:sz="4" w:space="0" w:color="auto"/>
            </w:tcBorders>
            <w:noWrap/>
            <w:tcMar>
              <w:top w:w="28" w:type="dxa"/>
              <w:left w:w="28" w:type="dxa"/>
              <w:bottom w:w="28" w:type="dxa"/>
              <w:right w:w="142" w:type="dxa"/>
            </w:tcMar>
            <w:hideMark/>
          </w:tcPr>
          <w:p w14:paraId="228A6BBD"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49" w:name="bookmark_983"/>
            <w:r w:rsidRPr="00D94DA7">
              <w:rPr>
                <w:rFonts w:ascii="Traditional Arabic" w:hAnsi="Traditional Arabic" w:cs="Traditional Arabic"/>
                <w:b/>
                <w:bCs/>
                <w:sz w:val="26"/>
                <w:szCs w:val="26"/>
                <w:rtl/>
                <w:lang w:val="en-GB" w:eastAsia="zh-TW"/>
              </w:rPr>
              <w:t>٩٠٠ ٢٤٠</w:t>
            </w:r>
            <w:bookmarkEnd w:id="649"/>
          </w:p>
        </w:tc>
      </w:tr>
      <w:tr w:rsidR="00D94DA7" w:rsidRPr="00D94DA7" w14:paraId="2C7BF5B3" w14:textId="77777777" w:rsidTr="0006759B">
        <w:trPr>
          <w:trHeight w:val="56"/>
          <w:jc w:val="right"/>
        </w:trPr>
        <w:tc>
          <w:tcPr>
            <w:tcW w:w="7353" w:type="dxa"/>
            <w:tcBorders>
              <w:bottom w:val="single" w:sz="4" w:space="0" w:color="auto"/>
            </w:tcBorders>
            <w:noWrap/>
            <w:tcMar>
              <w:top w:w="28" w:type="dxa"/>
              <w:left w:w="28" w:type="dxa"/>
              <w:bottom w:w="28" w:type="dxa"/>
              <w:right w:w="142" w:type="dxa"/>
            </w:tcMar>
            <w:hideMark/>
          </w:tcPr>
          <w:p w14:paraId="07B09B66" w14:textId="77777777" w:rsidR="00D94DA7" w:rsidRPr="00D94DA7" w:rsidRDefault="00D94DA7" w:rsidP="006E10BD">
            <w:pPr>
              <w:spacing w:before="120" w:line="320" w:lineRule="exact"/>
              <w:jc w:val="both"/>
              <w:textDirection w:val="tbRlV"/>
              <w:rPr>
                <w:rFonts w:ascii="Traditional Arabic" w:hAnsi="Traditional Arabic" w:cs="Traditional Arabic"/>
                <w:b/>
                <w:bCs/>
                <w:color w:val="000000"/>
                <w:sz w:val="26"/>
                <w:szCs w:val="26"/>
                <w:rtl/>
                <w:lang w:val="en-GB" w:eastAsia="zh-TW"/>
              </w:rPr>
            </w:pPr>
            <w:bookmarkStart w:id="650" w:name="bookmark_984"/>
            <w:r w:rsidRPr="00D94DA7">
              <w:rPr>
                <w:rFonts w:ascii="Traditional Arabic" w:hAnsi="Traditional Arabic" w:cs="Traditional Arabic"/>
                <w:b/>
                <w:bCs/>
                <w:sz w:val="26"/>
                <w:szCs w:val="26"/>
                <w:rtl/>
                <w:lang w:val="en-GB" w:eastAsia="zh-TW"/>
              </w:rPr>
              <w:t>١-٣ تكاليف سفر الرئيس لتمثيل المنبر</w:t>
            </w:r>
            <w:bookmarkEnd w:id="650"/>
          </w:p>
        </w:tc>
        <w:tc>
          <w:tcPr>
            <w:tcW w:w="1555" w:type="dxa"/>
            <w:tcBorders>
              <w:bottom w:val="single" w:sz="4" w:space="0" w:color="auto"/>
            </w:tcBorders>
            <w:noWrap/>
            <w:tcMar>
              <w:top w:w="28" w:type="dxa"/>
              <w:left w:w="28" w:type="dxa"/>
              <w:bottom w:w="28" w:type="dxa"/>
              <w:right w:w="142" w:type="dxa"/>
            </w:tcMar>
            <w:hideMark/>
          </w:tcPr>
          <w:p w14:paraId="1D46496F" w14:textId="77777777" w:rsidR="00D94DA7" w:rsidRPr="00D94DA7" w:rsidRDefault="00D94DA7" w:rsidP="006E10BD">
            <w:pPr>
              <w:spacing w:before="120" w:line="320" w:lineRule="exact"/>
              <w:jc w:val="both"/>
              <w:textDirection w:val="tbRlV"/>
              <w:rPr>
                <w:rFonts w:ascii="Traditional Arabic" w:hAnsi="Traditional Arabic" w:cs="Traditional Arabic"/>
                <w:b/>
                <w:bCs/>
                <w:color w:val="000000"/>
                <w:sz w:val="26"/>
                <w:szCs w:val="26"/>
                <w:rtl/>
                <w:lang w:val="en-GB" w:eastAsia="zh-TW"/>
              </w:rPr>
            </w:pPr>
            <w:bookmarkStart w:id="651" w:name="bookmark_987"/>
            <w:r w:rsidRPr="00D94DA7">
              <w:rPr>
                <w:rFonts w:ascii="Traditional Arabic" w:hAnsi="Traditional Arabic" w:cs="Traditional Arabic"/>
                <w:b/>
                <w:bCs/>
                <w:sz w:val="26"/>
                <w:szCs w:val="26"/>
                <w:rtl/>
                <w:lang w:val="en-GB" w:eastAsia="zh-TW"/>
              </w:rPr>
              <w:t>٠٠٠ ٣٠</w:t>
            </w:r>
            <w:bookmarkEnd w:id="651"/>
          </w:p>
        </w:tc>
      </w:tr>
      <w:tr w:rsidR="00D94DA7" w:rsidRPr="00D94DA7" w14:paraId="0A842267" w14:textId="77777777" w:rsidTr="00AF1AFF">
        <w:trPr>
          <w:trHeight w:val="270"/>
          <w:jc w:val="right"/>
        </w:trPr>
        <w:tc>
          <w:tcPr>
            <w:tcW w:w="7353" w:type="dxa"/>
            <w:tcBorders>
              <w:top w:val="single" w:sz="4" w:space="0" w:color="auto"/>
              <w:bottom w:val="single" w:sz="4" w:space="0" w:color="auto"/>
            </w:tcBorders>
            <w:noWrap/>
            <w:tcMar>
              <w:top w:w="28" w:type="dxa"/>
              <w:left w:w="28" w:type="dxa"/>
              <w:bottom w:w="28" w:type="dxa"/>
              <w:right w:w="142" w:type="dxa"/>
            </w:tcMar>
            <w:hideMark/>
          </w:tcPr>
          <w:p w14:paraId="2A8DADB8"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52" w:name="bookmark_988"/>
            <w:r w:rsidRPr="00D94DA7">
              <w:rPr>
                <w:rFonts w:ascii="Traditional Arabic" w:hAnsi="Traditional Arabic" w:cs="Traditional Arabic"/>
                <w:b/>
                <w:bCs/>
                <w:sz w:val="26"/>
                <w:szCs w:val="26"/>
                <w:rtl/>
                <w:lang w:val="en-GB" w:eastAsia="zh-TW"/>
              </w:rPr>
              <w:t>المجموع الفرعي 1، اجتماعات هيئات المنبر</w:t>
            </w:r>
            <w:bookmarkEnd w:id="652"/>
          </w:p>
        </w:tc>
        <w:tc>
          <w:tcPr>
            <w:tcW w:w="1555" w:type="dxa"/>
            <w:tcBorders>
              <w:top w:val="single" w:sz="4" w:space="0" w:color="auto"/>
              <w:bottom w:val="single" w:sz="4" w:space="0" w:color="auto"/>
            </w:tcBorders>
            <w:noWrap/>
            <w:tcMar>
              <w:top w:w="28" w:type="dxa"/>
              <w:left w:w="28" w:type="dxa"/>
              <w:bottom w:w="28" w:type="dxa"/>
              <w:right w:w="142" w:type="dxa"/>
            </w:tcMar>
            <w:hideMark/>
          </w:tcPr>
          <w:p w14:paraId="184E2F95"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53" w:name="bookmark_991"/>
            <w:r w:rsidRPr="00D94DA7">
              <w:rPr>
                <w:rFonts w:ascii="Traditional Arabic" w:hAnsi="Traditional Arabic" w:cs="Traditional Arabic"/>
                <w:b/>
                <w:bCs/>
                <w:sz w:val="26"/>
                <w:szCs w:val="26"/>
                <w:rtl/>
                <w:lang w:val="en-GB" w:eastAsia="zh-TW"/>
              </w:rPr>
              <w:t>٩٠٠ ٠٠٠ ٢</w:t>
            </w:r>
            <w:bookmarkEnd w:id="653"/>
          </w:p>
        </w:tc>
      </w:tr>
      <w:tr w:rsidR="00D94DA7" w:rsidRPr="00D94DA7" w14:paraId="5F4CA172" w14:textId="77777777" w:rsidTr="00AF1AFF">
        <w:trPr>
          <w:trHeight w:val="260"/>
          <w:jc w:val="right"/>
        </w:trPr>
        <w:tc>
          <w:tcPr>
            <w:tcW w:w="7353" w:type="dxa"/>
            <w:tcBorders>
              <w:bottom w:val="single" w:sz="4" w:space="0" w:color="auto"/>
            </w:tcBorders>
            <w:noWrap/>
            <w:tcMar>
              <w:top w:w="28" w:type="dxa"/>
              <w:left w:w="28" w:type="dxa"/>
              <w:bottom w:w="28" w:type="dxa"/>
              <w:right w:w="142" w:type="dxa"/>
            </w:tcMar>
            <w:hideMark/>
          </w:tcPr>
          <w:p w14:paraId="3719E29E" w14:textId="77777777" w:rsidR="00D94DA7" w:rsidRPr="00D94DA7" w:rsidRDefault="00D94DA7" w:rsidP="006E10BD">
            <w:pPr>
              <w:spacing w:before="120" w:line="320" w:lineRule="exact"/>
              <w:jc w:val="both"/>
              <w:textDirection w:val="tbRlV"/>
              <w:rPr>
                <w:rFonts w:ascii="Traditional Arabic" w:hAnsi="Traditional Arabic" w:cs="Traditional Arabic"/>
                <w:b/>
                <w:bCs/>
                <w:color w:val="000000"/>
                <w:sz w:val="26"/>
                <w:szCs w:val="26"/>
                <w:u w:val="single"/>
                <w:rtl/>
                <w:lang w:val="en-GB" w:eastAsia="zh-TW"/>
              </w:rPr>
            </w:pPr>
            <w:bookmarkStart w:id="654" w:name="bookmark_992"/>
            <w:r w:rsidRPr="00D94DA7">
              <w:rPr>
                <w:rFonts w:ascii="Traditional Arabic" w:hAnsi="Traditional Arabic" w:cs="Traditional Arabic"/>
                <w:b/>
                <w:bCs/>
                <w:sz w:val="26"/>
                <w:szCs w:val="26"/>
                <w:u w:val="single"/>
                <w:rtl/>
                <w:lang w:val="en-GB" w:eastAsia="zh-TW"/>
              </w:rPr>
              <w:t xml:space="preserve">٢- تنفيذ برنامج العمل </w:t>
            </w:r>
            <w:bookmarkEnd w:id="654"/>
          </w:p>
        </w:tc>
        <w:tc>
          <w:tcPr>
            <w:tcW w:w="1555" w:type="dxa"/>
            <w:tcBorders>
              <w:bottom w:val="single" w:sz="4" w:space="0" w:color="auto"/>
            </w:tcBorders>
            <w:noWrap/>
            <w:tcMar>
              <w:top w:w="28" w:type="dxa"/>
              <w:left w:w="28" w:type="dxa"/>
              <w:bottom w:w="28" w:type="dxa"/>
              <w:right w:w="142" w:type="dxa"/>
            </w:tcMar>
            <w:hideMark/>
          </w:tcPr>
          <w:p w14:paraId="771798C4" w14:textId="77777777" w:rsidR="00D94DA7" w:rsidRPr="00D94DA7" w:rsidRDefault="00D94DA7" w:rsidP="006E10BD">
            <w:pPr>
              <w:spacing w:before="120" w:line="320" w:lineRule="exact"/>
              <w:jc w:val="both"/>
              <w:rPr>
                <w:rFonts w:ascii="Traditional Arabic" w:hAnsi="Traditional Arabic" w:cs="Traditional Arabic"/>
                <w:b/>
                <w:bCs/>
                <w:color w:val="000000"/>
                <w:sz w:val="26"/>
                <w:szCs w:val="26"/>
                <w:lang w:val="en-GB" w:eastAsia="en-GB"/>
              </w:rPr>
            </w:pPr>
          </w:p>
        </w:tc>
      </w:tr>
      <w:tr w:rsidR="00D94DA7" w:rsidRPr="00D94DA7" w14:paraId="5BE5D5B1" w14:textId="77777777" w:rsidTr="00AF1AFF">
        <w:trPr>
          <w:trHeight w:val="461"/>
          <w:jc w:val="right"/>
        </w:trPr>
        <w:tc>
          <w:tcPr>
            <w:tcW w:w="7353" w:type="dxa"/>
            <w:tcBorders>
              <w:top w:val="single" w:sz="4" w:space="0" w:color="auto"/>
              <w:bottom w:val="single" w:sz="4" w:space="0" w:color="auto"/>
            </w:tcBorders>
            <w:tcMar>
              <w:top w:w="28" w:type="dxa"/>
              <w:left w:w="28" w:type="dxa"/>
              <w:bottom w:w="28" w:type="dxa"/>
              <w:right w:w="142" w:type="dxa"/>
            </w:tcMar>
            <w:hideMark/>
          </w:tcPr>
          <w:p w14:paraId="19DA7133"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55" w:name="bookmark_993"/>
            <w:r w:rsidRPr="00D94DA7">
              <w:rPr>
                <w:rFonts w:ascii="Traditional Arabic" w:hAnsi="Traditional Arabic" w:cs="Traditional Arabic"/>
                <w:b/>
                <w:bCs/>
                <w:sz w:val="26"/>
                <w:szCs w:val="26"/>
                <w:rtl/>
                <w:lang w:val="en-GB" w:eastAsia="zh-TW"/>
              </w:rPr>
              <w:t>٢-١ الهدف 1: تعزيز أسس القدرات والمعارف على مستوى الترابط بين العلوم والسياسات لتنفيذ مهام المنبر الرئيسية</w:t>
            </w:r>
            <w:bookmarkEnd w:id="655"/>
          </w:p>
        </w:tc>
        <w:tc>
          <w:tcPr>
            <w:tcW w:w="1555" w:type="dxa"/>
            <w:tcBorders>
              <w:top w:val="single" w:sz="4" w:space="0" w:color="auto"/>
              <w:bottom w:val="single" w:sz="4" w:space="0" w:color="auto"/>
            </w:tcBorders>
            <w:noWrap/>
            <w:tcMar>
              <w:top w:w="28" w:type="dxa"/>
              <w:left w:w="28" w:type="dxa"/>
              <w:bottom w:w="28" w:type="dxa"/>
              <w:right w:w="142" w:type="dxa"/>
            </w:tcMar>
            <w:hideMark/>
          </w:tcPr>
          <w:p w14:paraId="6C3582BF" w14:textId="77777777" w:rsidR="00D94DA7" w:rsidRPr="00D94DA7" w:rsidRDefault="00D94DA7" w:rsidP="00D94DA7">
            <w:pPr>
              <w:spacing w:line="320" w:lineRule="exact"/>
              <w:jc w:val="both"/>
              <w:textDirection w:val="tbRlV"/>
              <w:rPr>
                <w:rFonts w:ascii="Traditional Arabic" w:hAnsi="Traditional Arabic" w:cs="Traditional Arabic"/>
                <w:b/>
                <w:bCs/>
                <w:sz w:val="26"/>
                <w:szCs w:val="26"/>
                <w:rtl/>
                <w:lang w:val="en-GB" w:eastAsia="zh-TW"/>
              </w:rPr>
            </w:pPr>
            <w:r w:rsidRPr="00D94DA7">
              <w:rPr>
                <w:rFonts w:ascii="Traditional Arabic" w:hAnsi="Traditional Arabic" w:cs="Traditional Arabic"/>
                <w:b/>
                <w:bCs/>
                <w:sz w:val="26"/>
                <w:szCs w:val="26"/>
                <w:rtl/>
                <w:lang w:val="en-GB" w:eastAsia="zh-TW"/>
              </w:rPr>
              <w:t>250 861</w:t>
            </w:r>
          </w:p>
        </w:tc>
      </w:tr>
      <w:tr w:rsidR="00D94DA7" w:rsidRPr="00D94DA7" w14:paraId="61E392E5" w14:textId="77777777" w:rsidTr="00AF1AFF">
        <w:trPr>
          <w:trHeight w:val="260"/>
          <w:jc w:val="right"/>
        </w:trPr>
        <w:tc>
          <w:tcPr>
            <w:tcW w:w="7353" w:type="dxa"/>
            <w:tcBorders>
              <w:top w:val="single" w:sz="4" w:space="0" w:color="auto"/>
            </w:tcBorders>
            <w:tcMar>
              <w:top w:w="28" w:type="dxa"/>
              <w:left w:w="28" w:type="dxa"/>
              <w:bottom w:w="28" w:type="dxa"/>
              <w:right w:w="142" w:type="dxa"/>
            </w:tcMar>
            <w:hideMark/>
          </w:tcPr>
          <w:p w14:paraId="1B43CE54"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56" w:name="bookmark_997"/>
            <w:r w:rsidRPr="00D94DA7">
              <w:rPr>
                <w:rFonts w:ascii="Traditional Arabic" w:hAnsi="Traditional Arabic" w:cs="Traditional Arabic"/>
                <w:sz w:val="26"/>
                <w:szCs w:val="26"/>
                <w:rtl/>
                <w:lang w:val="en-GB" w:eastAsia="zh-TW"/>
              </w:rPr>
              <w:t>الناتج ١ (أ) احتياجات بناء القدرات</w:t>
            </w:r>
            <w:bookmarkEnd w:id="656"/>
          </w:p>
        </w:tc>
        <w:tc>
          <w:tcPr>
            <w:tcW w:w="1555" w:type="dxa"/>
            <w:tcBorders>
              <w:top w:val="single" w:sz="4" w:space="0" w:color="auto"/>
            </w:tcBorders>
            <w:noWrap/>
            <w:tcMar>
              <w:top w:w="28" w:type="dxa"/>
              <w:left w:w="28" w:type="dxa"/>
              <w:bottom w:w="28" w:type="dxa"/>
              <w:right w:w="142" w:type="dxa"/>
            </w:tcMar>
            <w:vAlign w:val="bottom"/>
          </w:tcPr>
          <w:p w14:paraId="134F3CFE" w14:textId="5EDCB434" w:rsidR="00D94DA7" w:rsidRPr="00D94DA7" w:rsidRDefault="00D94DA7" w:rsidP="00D94DA7">
            <w:pPr>
              <w:spacing w:line="320" w:lineRule="exact"/>
              <w:textDirection w:val="tbRlV"/>
              <w:rPr>
                <w:rFonts w:ascii="Traditional Arabic" w:eastAsia="MS Mincho" w:hAnsi="Traditional Arabic" w:cs="Traditional Arabic"/>
                <w:sz w:val="26"/>
                <w:szCs w:val="26"/>
                <w:rtl/>
                <w:lang w:val="en-GB"/>
              </w:rPr>
            </w:pPr>
            <w:r w:rsidRPr="00D94DA7">
              <w:rPr>
                <w:rFonts w:ascii="Traditional Arabic" w:eastAsia="MS Mincho" w:hAnsi="Traditional Arabic" w:cs="Traditional Arabic"/>
                <w:sz w:val="26"/>
                <w:szCs w:val="26"/>
                <w:rtl/>
                <w:lang w:val="en-GB"/>
              </w:rPr>
              <w:t>750 133</w:t>
            </w:r>
          </w:p>
        </w:tc>
      </w:tr>
      <w:tr w:rsidR="00D94DA7" w:rsidRPr="00D94DA7" w14:paraId="0DB232F2" w14:textId="77777777" w:rsidTr="00AF1AFF">
        <w:trPr>
          <w:trHeight w:val="260"/>
          <w:jc w:val="right"/>
        </w:trPr>
        <w:tc>
          <w:tcPr>
            <w:tcW w:w="7353" w:type="dxa"/>
            <w:tcMar>
              <w:top w:w="28" w:type="dxa"/>
              <w:left w:w="28" w:type="dxa"/>
              <w:bottom w:w="28" w:type="dxa"/>
              <w:right w:w="142" w:type="dxa"/>
            </w:tcMar>
            <w:hideMark/>
          </w:tcPr>
          <w:p w14:paraId="728744FD"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57" w:name="bookmark_1001"/>
            <w:r w:rsidRPr="00D94DA7">
              <w:rPr>
                <w:rFonts w:ascii="Traditional Arabic" w:hAnsi="Traditional Arabic" w:cs="Traditional Arabic"/>
                <w:sz w:val="26"/>
                <w:szCs w:val="26"/>
                <w:rtl/>
                <w:lang w:val="en-GB" w:eastAsia="zh-TW"/>
              </w:rPr>
              <w:t>الناتج ١ (ب) أنشطة بناء القدرات</w:t>
            </w:r>
            <w:bookmarkEnd w:id="657"/>
          </w:p>
        </w:tc>
        <w:tc>
          <w:tcPr>
            <w:tcW w:w="1555" w:type="dxa"/>
            <w:noWrap/>
            <w:tcMar>
              <w:top w:w="28" w:type="dxa"/>
              <w:left w:w="28" w:type="dxa"/>
              <w:bottom w:w="28" w:type="dxa"/>
              <w:right w:w="142" w:type="dxa"/>
            </w:tcMar>
          </w:tcPr>
          <w:p w14:paraId="4A6E8A08" w14:textId="7777777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ascii="Traditional Arabic" w:hAnsi="Traditional Arabic" w:cs="Traditional Arabic"/>
                <w:sz w:val="26"/>
                <w:szCs w:val="26"/>
                <w:rtl/>
                <w:lang w:val="en-GB" w:eastAsia="zh-TW"/>
              </w:rPr>
              <w:t>000 450</w:t>
            </w:r>
          </w:p>
        </w:tc>
      </w:tr>
      <w:tr w:rsidR="00D94DA7" w:rsidRPr="00D94DA7" w14:paraId="034BE8B1" w14:textId="77777777" w:rsidTr="00AF1AFF">
        <w:trPr>
          <w:trHeight w:val="260"/>
          <w:jc w:val="right"/>
        </w:trPr>
        <w:tc>
          <w:tcPr>
            <w:tcW w:w="7353" w:type="dxa"/>
            <w:tcMar>
              <w:top w:w="28" w:type="dxa"/>
              <w:left w:w="28" w:type="dxa"/>
              <w:bottom w:w="28" w:type="dxa"/>
              <w:right w:w="142" w:type="dxa"/>
            </w:tcMar>
            <w:hideMark/>
          </w:tcPr>
          <w:p w14:paraId="08591FD2"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58" w:name="bookmark_1005"/>
            <w:r w:rsidRPr="00D94DA7">
              <w:rPr>
                <w:rFonts w:ascii="Traditional Arabic" w:hAnsi="Traditional Arabic" w:cs="Traditional Arabic"/>
                <w:sz w:val="26"/>
                <w:szCs w:val="26"/>
                <w:rtl/>
                <w:lang w:val="en-GB" w:eastAsia="zh-TW"/>
              </w:rPr>
              <w:t xml:space="preserve">الناتج 1 (ج) </w:t>
            </w:r>
            <w:bookmarkEnd w:id="658"/>
            <w:r w:rsidRPr="00D94DA7">
              <w:rPr>
                <w:rFonts w:ascii="Traditional Arabic" w:hAnsi="Traditional Arabic" w:cs="Traditional Arabic"/>
                <w:sz w:val="26"/>
                <w:szCs w:val="26"/>
                <w:rtl/>
                <w:lang w:val="en-GB" w:eastAsia="zh-TW"/>
              </w:rPr>
              <w:t>معارف الشعوب الأصلية والمعارف المحلية</w:t>
            </w:r>
          </w:p>
        </w:tc>
        <w:tc>
          <w:tcPr>
            <w:tcW w:w="1555" w:type="dxa"/>
            <w:noWrap/>
            <w:tcMar>
              <w:top w:w="28" w:type="dxa"/>
              <w:left w:w="28" w:type="dxa"/>
              <w:bottom w:w="28" w:type="dxa"/>
              <w:right w:w="142" w:type="dxa"/>
            </w:tcMar>
          </w:tcPr>
          <w:p w14:paraId="5E266DB7" w14:textId="7777777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ascii="Traditional Arabic" w:hAnsi="Traditional Arabic" w:cs="Traditional Arabic"/>
                <w:sz w:val="26"/>
                <w:szCs w:val="26"/>
                <w:rtl/>
                <w:lang w:val="en-GB" w:eastAsia="zh-TW"/>
              </w:rPr>
              <w:t>750 213</w:t>
            </w:r>
          </w:p>
        </w:tc>
      </w:tr>
      <w:tr w:rsidR="00D94DA7" w:rsidRPr="00D94DA7" w14:paraId="31F9E88D" w14:textId="77777777" w:rsidTr="00AF1AFF">
        <w:trPr>
          <w:trHeight w:val="260"/>
          <w:jc w:val="right"/>
        </w:trPr>
        <w:tc>
          <w:tcPr>
            <w:tcW w:w="7353" w:type="dxa"/>
            <w:tcBorders>
              <w:bottom w:val="single" w:sz="4" w:space="0" w:color="auto"/>
            </w:tcBorders>
            <w:tcMar>
              <w:top w:w="28" w:type="dxa"/>
              <w:left w:w="28" w:type="dxa"/>
              <w:bottom w:w="28" w:type="dxa"/>
              <w:right w:w="142" w:type="dxa"/>
            </w:tcMar>
            <w:hideMark/>
          </w:tcPr>
          <w:p w14:paraId="122A6E4C"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59" w:name="bookmark_1009"/>
            <w:r w:rsidRPr="00D94DA7">
              <w:rPr>
                <w:rFonts w:ascii="Traditional Arabic" w:hAnsi="Traditional Arabic" w:cs="Traditional Arabic"/>
                <w:sz w:val="26"/>
                <w:szCs w:val="26"/>
                <w:rtl/>
                <w:lang w:val="en-GB" w:eastAsia="zh-TW"/>
              </w:rPr>
              <w:t>الناتج ١ (د) المعارف والبيانات</w:t>
            </w:r>
            <w:bookmarkEnd w:id="659"/>
          </w:p>
        </w:tc>
        <w:tc>
          <w:tcPr>
            <w:tcW w:w="1555" w:type="dxa"/>
            <w:tcBorders>
              <w:bottom w:val="single" w:sz="4" w:space="0" w:color="auto"/>
            </w:tcBorders>
            <w:noWrap/>
            <w:tcMar>
              <w:top w:w="28" w:type="dxa"/>
              <w:left w:w="28" w:type="dxa"/>
              <w:bottom w:w="28" w:type="dxa"/>
              <w:right w:w="142" w:type="dxa"/>
            </w:tcMar>
          </w:tcPr>
          <w:p w14:paraId="00D62299" w14:textId="7777777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ascii="Traditional Arabic" w:hAnsi="Traditional Arabic" w:cs="Traditional Arabic"/>
                <w:sz w:val="26"/>
                <w:szCs w:val="26"/>
                <w:rtl/>
                <w:lang w:val="en-GB" w:eastAsia="zh-TW"/>
              </w:rPr>
              <w:t>750 63</w:t>
            </w:r>
          </w:p>
        </w:tc>
      </w:tr>
      <w:tr w:rsidR="00D94DA7" w:rsidRPr="00D94DA7" w14:paraId="10A7B4ED" w14:textId="77777777" w:rsidTr="0006759B">
        <w:trPr>
          <w:trHeight w:val="664"/>
          <w:jc w:val="right"/>
        </w:trPr>
        <w:tc>
          <w:tcPr>
            <w:tcW w:w="7353" w:type="dxa"/>
            <w:tcBorders>
              <w:top w:val="single" w:sz="4" w:space="0" w:color="auto"/>
              <w:bottom w:val="single" w:sz="4" w:space="0" w:color="auto"/>
            </w:tcBorders>
            <w:tcMar>
              <w:top w:w="28" w:type="dxa"/>
              <w:left w:w="28" w:type="dxa"/>
              <w:bottom w:w="28" w:type="dxa"/>
              <w:right w:w="142" w:type="dxa"/>
            </w:tcMar>
            <w:hideMark/>
          </w:tcPr>
          <w:p w14:paraId="5B5B4010"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60" w:name="bookmark_1013"/>
            <w:r w:rsidRPr="00D94DA7">
              <w:rPr>
                <w:rFonts w:ascii="Traditional Arabic" w:hAnsi="Traditional Arabic" w:cs="Traditional Arabic"/>
                <w:b/>
                <w:bCs/>
                <w:sz w:val="26"/>
                <w:szCs w:val="26"/>
                <w:rtl/>
                <w:lang w:val="en-GB" w:eastAsia="zh-TW"/>
              </w:rPr>
              <w:t>٢-٢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bookmarkEnd w:id="660"/>
          </w:p>
        </w:tc>
        <w:tc>
          <w:tcPr>
            <w:tcW w:w="1555" w:type="dxa"/>
            <w:tcBorders>
              <w:top w:val="single" w:sz="4" w:space="0" w:color="auto"/>
              <w:bottom w:val="single" w:sz="4" w:space="0" w:color="auto"/>
            </w:tcBorders>
            <w:noWrap/>
            <w:tcMar>
              <w:top w:w="28" w:type="dxa"/>
              <w:left w:w="28" w:type="dxa"/>
              <w:bottom w:w="28" w:type="dxa"/>
              <w:right w:w="142" w:type="dxa"/>
            </w:tcMar>
            <w:hideMark/>
          </w:tcPr>
          <w:p w14:paraId="56B59F28"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61" w:name="bookmark_1016"/>
            <w:r w:rsidRPr="00D94DA7">
              <w:rPr>
                <w:rFonts w:ascii="Traditional Arabic" w:hAnsi="Traditional Arabic" w:cs="Traditional Arabic"/>
                <w:b/>
                <w:bCs/>
                <w:sz w:val="26"/>
                <w:szCs w:val="26"/>
                <w:rtl/>
                <w:lang w:val="en-GB" w:eastAsia="zh-TW"/>
              </w:rPr>
              <w:t xml:space="preserve">00 </w:t>
            </w:r>
            <w:bookmarkEnd w:id="661"/>
            <w:r w:rsidRPr="00D94DA7">
              <w:rPr>
                <w:rFonts w:ascii="Traditional Arabic" w:hAnsi="Traditional Arabic" w:cs="Traditional Arabic"/>
                <w:b/>
                <w:bCs/>
                <w:sz w:val="26"/>
                <w:szCs w:val="26"/>
                <w:rtl/>
                <w:lang w:val="en-GB" w:eastAsia="zh-TW"/>
              </w:rPr>
              <w:t>310 1</w:t>
            </w:r>
          </w:p>
        </w:tc>
      </w:tr>
      <w:tr w:rsidR="00D94DA7" w:rsidRPr="00D94DA7" w14:paraId="02C9519A" w14:textId="77777777" w:rsidTr="00AF1AFF">
        <w:trPr>
          <w:trHeight w:val="260"/>
          <w:jc w:val="right"/>
        </w:trPr>
        <w:tc>
          <w:tcPr>
            <w:tcW w:w="7353" w:type="dxa"/>
            <w:tcBorders>
              <w:top w:val="single" w:sz="4" w:space="0" w:color="auto"/>
            </w:tcBorders>
            <w:noWrap/>
            <w:tcMar>
              <w:top w:w="28" w:type="dxa"/>
              <w:left w:w="28" w:type="dxa"/>
              <w:bottom w:w="28" w:type="dxa"/>
              <w:right w:w="142" w:type="dxa"/>
            </w:tcMar>
            <w:hideMark/>
          </w:tcPr>
          <w:p w14:paraId="0CD49116"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62" w:name="bookmark_1017"/>
            <w:r w:rsidRPr="00D94DA7">
              <w:rPr>
                <w:rFonts w:ascii="Traditional Arabic" w:hAnsi="Traditional Arabic" w:cs="Traditional Arabic"/>
                <w:sz w:val="26"/>
                <w:szCs w:val="26"/>
                <w:rtl/>
                <w:lang w:val="en-GB" w:eastAsia="zh-TW"/>
              </w:rPr>
              <w:t>الناتج ٢ (أ) دليل التقييم</w:t>
            </w:r>
            <w:bookmarkEnd w:id="662"/>
          </w:p>
        </w:tc>
        <w:tc>
          <w:tcPr>
            <w:tcW w:w="1555" w:type="dxa"/>
            <w:tcBorders>
              <w:top w:val="single" w:sz="4" w:space="0" w:color="auto"/>
            </w:tcBorders>
            <w:noWrap/>
            <w:tcMar>
              <w:top w:w="28" w:type="dxa"/>
              <w:left w:w="28" w:type="dxa"/>
              <w:bottom w:w="28" w:type="dxa"/>
              <w:right w:w="142" w:type="dxa"/>
            </w:tcMar>
            <w:hideMark/>
          </w:tcPr>
          <w:p w14:paraId="51CEBA2E" w14:textId="7777777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ascii="Traditional Arabic" w:hAnsi="Traditional Arabic" w:cs="Traditional Arabic"/>
                <w:sz w:val="26"/>
                <w:szCs w:val="26"/>
                <w:rtl/>
                <w:lang w:val="en-GB" w:eastAsia="zh-TW"/>
              </w:rPr>
              <w:t>-</w:t>
            </w:r>
          </w:p>
        </w:tc>
      </w:tr>
      <w:tr w:rsidR="00D94DA7" w:rsidRPr="00D94DA7" w14:paraId="596D7030" w14:textId="77777777" w:rsidTr="00AF1AFF">
        <w:trPr>
          <w:trHeight w:val="260"/>
          <w:jc w:val="right"/>
        </w:trPr>
        <w:tc>
          <w:tcPr>
            <w:tcW w:w="7353" w:type="dxa"/>
            <w:noWrap/>
            <w:tcMar>
              <w:top w:w="28" w:type="dxa"/>
              <w:left w:w="28" w:type="dxa"/>
              <w:bottom w:w="28" w:type="dxa"/>
              <w:right w:w="142" w:type="dxa"/>
            </w:tcMar>
            <w:hideMark/>
          </w:tcPr>
          <w:p w14:paraId="004C4117"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63" w:name="bookmark_1021"/>
            <w:r w:rsidRPr="00D94DA7">
              <w:rPr>
                <w:rFonts w:ascii="Traditional Arabic" w:hAnsi="Traditional Arabic" w:cs="Traditional Arabic"/>
                <w:sz w:val="26"/>
                <w:szCs w:val="26"/>
                <w:rtl/>
                <w:lang w:val="en-GB" w:eastAsia="zh-TW"/>
              </w:rPr>
              <w:t>الناتج ٢ (ب) التقييمات الإقليمية/دون الإقليمية</w:t>
            </w:r>
            <w:bookmarkEnd w:id="663"/>
          </w:p>
        </w:tc>
        <w:tc>
          <w:tcPr>
            <w:tcW w:w="1555" w:type="dxa"/>
            <w:noWrap/>
            <w:tcMar>
              <w:top w:w="28" w:type="dxa"/>
              <w:left w:w="28" w:type="dxa"/>
              <w:bottom w:w="28" w:type="dxa"/>
              <w:right w:w="142" w:type="dxa"/>
            </w:tcMar>
            <w:hideMark/>
          </w:tcPr>
          <w:p w14:paraId="0869AF0E" w14:textId="53FA1C96"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bookmarkStart w:id="664" w:name="bookmark_1024"/>
            <w:r w:rsidRPr="00D94DA7">
              <w:rPr>
                <w:rFonts w:ascii="Traditional Arabic" w:hAnsi="Traditional Arabic" w:cs="Traditional Arabic"/>
                <w:sz w:val="26"/>
                <w:szCs w:val="26"/>
                <w:rtl/>
                <w:lang w:val="en-GB" w:eastAsia="zh-TW"/>
              </w:rPr>
              <w:t xml:space="preserve">٠٠٠ ٢٨٥ </w:t>
            </w:r>
            <w:bookmarkEnd w:id="664"/>
          </w:p>
        </w:tc>
      </w:tr>
      <w:tr w:rsidR="00D94DA7" w:rsidRPr="00D94DA7" w14:paraId="6F1C7D52" w14:textId="77777777" w:rsidTr="00AF1AFF">
        <w:trPr>
          <w:trHeight w:val="260"/>
          <w:jc w:val="right"/>
        </w:trPr>
        <w:tc>
          <w:tcPr>
            <w:tcW w:w="7353" w:type="dxa"/>
            <w:tcBorders>
              <w:bottom w:val="single" w:sz="4" w:space="0" w:color="auto"/>
            </w:tcBorders>
            <w:tcMar>
              <w:top w:w="28" w:type="dxa"/>
              <w:left w:w="28" w:type="dxa"/>
              <w:bottom w:w="28" w:type="dxa"/>
              <w:right w:w="142" w:type="dxa"/>
            </w:tcMar>
            <w:hideMark/>
          </w:tcPr>
          <w:p w14:paraId="5675D5A9"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65" w:name="bookmark_1025"/>
            <w:r w:rsidRPr="00D94DA7">
              <w:rPr>
                <w:rFonts w:ascii="Traditional Arabic" w:hAnsi="Traditional Arabic" w:cs="Traditional Arabic"/>
                <w:sz w:val="26"/>
                <w:szCs w:val="26"/>
                <w:rtl/>
                <w:lang w:val="en-GB" w:eastAsia="zh-TW"/>
              </w:rPr>
              <w:t>الناتج 2 (ج) التقييم العالمي</w:t>
            </w:r>
            <w:bookmarkEnd w:id="665"/>
          </w:p>
        </w:tc>
        <w:tc>
          <w:tcPr>
            <w:tcW w:w="1555" w:type="dxa"/>
            <w:tcBorders>
              <w:bottom w:val="single" w:sz="4" w:space="0" w:color="auto"/>
            </w:tcBorders>
            <w:noWrap/>
            <w:tcMar>
              <w:top w:w="28" w:type="dxa"/>
              <w:left w:w="28" w:type="dxa"/>
              <w:bottom w:w="28" w:type="dxa"/>
              <w:right w:w="142" w:type="dxa"/>
            </w:tcMar>
            <w:hideMark/>
          </w:tcPr>
          <w:p w14:paraId="019292F5" w14:textId="3D277D56"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bookmarkStart w:id="666" w:name="bookmark_1028"/>
            <w:r w:rsidRPr="00D94DA7">
              <w:rPr>
                <w:rFonts w:ascii="Traditional Arabic" w:hAnsi="Traditional Arabic" w:cs="Traditional Arabic"/>
                <w:sz w:val="26"/>
                <w:szCs w:val="26"/>
                <w:rtl/>
                <w:lang w:val="en-GB" w:eastAsia="zh-TW"/>
              </w:rPr>
              <w:t xml:space="preserve">250 </w:t>
            </w:r>
            <w:bookmarkEnd w:id="666"/>
            <w:r w:rsidRPr="00D94DA7">
              <w:rPr>
                <w:rFonts w:ascii="Traditional Arabic" w:hAnsi="Traditional Arabic" w:cs="Traditional Arabic"/>
                <w:sz w:val="26"/>
                <w:szCs w:val="26"/>
                <w:rtl/>
                <w:lang w:val="en-GB" w:eastAsia="zh-TW"/>
              </w:rPr>
              <w:t>052 1</w:t>
            </w:r>
          </w:p>
        </w:tc>
      </w:tr>
      <w:tr w:rsidR="00D94DA7" w:rsidRPr="00D94DA7" w14:paraId="09043E04" w14:textId="77777777" w:rsidTr="00AF1AFF">
        <w:trPr>
          <w:trHeight w:val="520"/>
          <w:jc w:val="right"/>
        </w:trPr>
        <w:tc>
          <w:tcPr>
            <w:tcW w:w="7353" w:type="dxa"/>
            <w:tcBorders>
              <w:top w:val="single" w:sz="4" w:space="0" w:color="auto"/>
              <w:bottom w:val="single" w:sz="4" w:space="0" w:color="auto"/>
            </w:tcBorders>
            <w:tcMar>
              <w:top w:w="28" w:type="dxa"/>
              <w:left w:w="28" w:type="dxa"/>
              <w:bottom w:w="28" w:type="dxa"/>
              <w:right w:w="142" w:type="dxa"/>
            </w:tcMar>
            <w:hideMark/>
          </w:tcPr>
          <w:p w14:paraId="33009519" w14:textId="77777777" w:rsidR="00D94DA7" w:rsidRPr="00D94DA7" w:rsidRDefault="00D94DA7" w:rsidP="00D94DA7">
            <w:pPr>
              <w:keepNext/>
              <w:keepLines/>
              <w:spacing w:line="320" w:lineRule="exact"/>
              <w:jc w:val="both"/>
              <w:textDirection w:val="tbRlV"/>
              <w:rPr>
                <w:rFonts w:ascii="Traditional Arabic" w:hAnsi="Traditional Arabic" w:cs="Traditional Arabic"/>
                <w:b/>
                <w:bCs/>
                <w:color w:val="000000"/>
                <w:sz w:val="26"/>
                <w:szCs w:val="26"/>
                <w:rtl/>
                <w:lang w:val="en-GB" w:eastAsia="zh-TW"/>
              </w:rPr>
            </w:pPr>
            <w:bookmarkStart w:id="667" w:name="bookmark_1029"/>
            <w:r w:rsidRPr="00D94DA7">
              <w:rPr>
                <w:rFonts w:ascii="Traditional Arabic" w:hAnsi="Traditional Arabic" w:cs="Traditional Arabic"/>
                <w:b/>
                <w:bCs/>
                <w:sz w:val="26"/>
                <w:szCs w:val="26"/>
                <w:rtl/>
                <w:lang w:val="en-GB" w:eastAsia="zh-TW"/>
              </w:rPr>
              <w:t>٢-٣ الهدف 3: تعزيز الترابط بين العلوم والسياسات في مجال التنوع البيولوجي وخدمات النظم الإيكولوجية فيما يتعلق بالقضايا المواضيعية والمنهجية</w:t>
            </w:r>
            <w:bookmarkEnd w:id="667"/>
          </w:p>
        </w:tc>
        <w:tc>
          <w:tcPr>
            <w:tcW w:w="1555" w:type="dxa"/>
            <w:tcBorders>
              <w:top w:val="single" w:sz="4" w:space="0" w:color="auto"/>
              <w:bottom w:val="single" w:sz="4" w:space="0" w:color="auto"/>
            </w:tcBorders>
            <w:noWrap/>
            <w:tcMar>
              <w:top w:w="28" w:type="dxa"/>
              <w:left w:w="28" w:type="dxa"/>
              <w:bottom w:w="28" w:type="dxa"/>
              <w:right w:w="142" w:type="dxa"/>
            </w:tcMar>
            <w:hideMark/>
          </w:tcPr>
          <w:p w14:paraId="3864AB16" w14:textId="77777777" w:rsidR="00D94DA7" w:rsidRPr="00D94DA7" w:rsidRDefault="00D94DA7" w:rsidP="00D94DA7">
            <w:pPr>
              <w:keepNext/>
              <w:keepLines/>
              <w:spacing w:line="320" w:lineRule="exact"/>
              <w:jc w:val="both"/>
              <w:textDirection w:val="tbRlV"/>
              <w:rPr>
                <w:rFonts w:ascii="Traditional Arabic" w:hAnsi="Traditional Arabic" w:cs="Traditional Arabic"/>
                <w:b/>
                <w:bCs/>
                <w:color w:val="000000"/>
                <w:sz w:val="26"/>
                <w:szCs w:val="26"/>
                <w:rtl/>
                <w:lang w:val="en-GB" w:eastAsia="zh-TW"/>
              </w:rPr>
            </w:pPr>
            <w:bookmarkStart w:id="668" w:name="bookmark_1032"/>
            <w:r w:rsidRPr="00D94DA7">
              <w:rPr>
                <w:rFonts w:cs="Traditional Arabic"/>
                <w:b/>
                <w:bCs/>
                <w:color w:val="000000"/>
                <w:sz w:val="20"/>
                <w:szCs w:val="30"/>
                <w:rtl/>
                <w:lang w:val="en-GB"/>
              </w:rPr>
              <w:t>250 921</w:t>
            </w:r>
            <w:bookmarkEnd w:id="668"/>
          </w:p>
        </w:tc>
      </w:tr>
      <w:tr w:rsidR="00D94DA7" w:rsidRPr="00D94DA7" w14:paraId="6477794F" w14:textId="77777777" w:rsidTr="00AF1AFF">
        <w:trPr>
          <w:trHeight w:val="260"/>
          <w:jc w:val="right"/>
        </w:trPr>
        <w:tc>
          <w:tcPr>
            <w:tcW w:w="7353" w:type="dxa"/>
            <w:tcBorders>
              <w:top w:val="single" w:sz="4" w:space="0" w:color="auto"/>
            </w:tcBorders>
            <w:tcMar>
              <w:top w:w="28" w:type="dxa"/>
              <w:left w:w="28" w:type="dxa"/>
              <w:bottom w:w="28" w:type="dxa"/>
              <w:right w:w="142" w:type="dxa"/>
            </w:tcMar>
            <w:hideMark/>
          </w:tcPr>
          <w:p w14:paraId="02CBDCD3"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69" w:name="bookmark_1033"/>
            <w:r w:rsidRPr="00D94DA7">
              <w:rPr>
                <w:rFonts w:ascii="Traditional Arabic" w:hAnsi="Traditional Arabic" w:cs="Traditional Arabic"/>
                <w:sz w:val="26"/>
                <w:szCs w:val="26"/>
                <w:rtl/>
                <w:lang w:val="en-GB" w:eastAsia="zh-TW"/>
              </w:rPr>
              <w:t>الناتج 3 (أ) تقييم عمليات التلقيح</w:t>
            </w:r>
            <w:bookmarkEnd w:id="669"/>
          </w:p>
        </w:tc>
        <w:tc>
          <w:tcPr>
            <w:tcW w:w="1555" w:type="dxa"/>
            <w:tcBorders>
              <w:top w:val="single" w:sz="4" w:space="0" w:color="auto"/>
            </w:tcBorders>
            <w:noWrap/>
            <w:tcMar>
              <w:top w:w="28" w:type="dxa"/>
              <w:left w:w="28" w:type="dxa"/>
              <w:bottom w:w="28" w:type="dxa"/>
              <w:right w:w="142" w:type="dxa"/>
            </w:tcMar>
            <w:hideMark/>
          </w:tcPr>
          <w:p w14:paraId="61E3350F" w14:textId="77777777" w:rsidR="00D94DA7" w:rsidRPr="00D94DA7" w:rsidRDefault="00D94DA7" w:rsidP="00D94DA7">
            <w:pPr>
              <w:keepNext/>
              <w:keepLines/>
              <w:spacing w:line="320" w:lineRule="exact"/>
              <w:jc w:val="both"/>
              <w:textDirection w:val="tbRlV"/>
              <w:rPr>
                <w:rFonts w:ascii="Traditional Arabic" w:hAnsi="Traditional Arabic" w:cs="Traditional Arabic"/>
                <w:sz w:val="26"/>
                <w:szCs w:val="26"/>
                <w:rtl/>
                <w:lang w:val="en-GB" w:eastAsia="zh-TW"/>
              </w:rPr>
            </w:pPr>
            <w:r w:rsidRPr="00D94DA7">
              <w:rPr>
                <w:rFonts w:ascii="Traditional Arabic" w:hAnsi="Traditional Arabic" w:cs="Traditional Arabic"/>
                <w:sz w:val="26"/>
                <w:szCs w:val="26"/>
                <w:rtl/>
                <w:lang w:val="en-GB" w:eastAsia="zh-TW"/>
              </w:rPr>
              <w:t>-</w:t>
            </w:r>
          </w:p>
        </w:tc>
      </w:tr>
      <w:tr w:rsidR="00D94DA7" w:rsidRPr="00D94DA7" w14:paraId="01E47F6E" w14:textId="77777777" w:rsidTr="00AF1AFF">
        <w:trPr>
          <w:trHeight w:val="53"/>
          <w:jc w:val="right"/>
        </w:trPr>
        <w:tc>
          <w:tcPr>
            <w:tcW w:w="7353" w:type="dxa"/>
            <w:tcMar>
              <w:top w:w="28" w:type="dxa"/>
              <w:left w:w="28" w:type="dxa"/>
              <w:bottom w:w="28" w:type="dxa"/>
              <w:right w:w="142" w:type="dxa"/>
            </w:tcMar>
            <w:hideMark/>
          </w:tcPr>
          <w:p w14:paraId="5675BC04"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70" w:name="bookmark_1037"/>
            <w:r w:rsidRPr="00D94DA7">
              <w:rPr>
                <w:rFonts w:ascii="Traditional Arabic" w:hAnsi="Traditional Arabic" w:cs="Traditional Arabic"/>
                <w:sz w:val="26"/>
                <w:szCs w:val="26"/>
                <w:rtl/>
                <w:lang w:val="en-GB" w:eastAsia="zh-TW"/>
              </w:rPr>
              <w:t>الناتج ٣ (ب) ’١‘ تقييم تدهور الأراضي واستصلاحها</w:t>
            </w:r>
            <w:bookmarkEnd w:id="670"/>
          </w:p>
        </w:tc>
        <w:tc>
          <w:tcPr>
            <w:tcW w:w="1555" w:type="dxa"/>
            <w:noWrap/>
            <w:tcMar>
              <w:top w:w="28" w:type="dxa"/>
              <w:left w:w="28" w:type="dxa"/>
              <w:bottom w:w="28" w:type="dxa"/>
              <w:right w:w="142" w:type="dxa"/>
            </w:tcMar>
            <w:hideMark/>
          </w:tcPr>
          <w:p w14:paraId="7DBACA01" w14:textId="310184FD"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bookmarkStart w:id="671" w:name="bookmark_1040"/>
            <w:r w:rsidRPr="00D94DA7">
              <w:rPr>
                <w:rFonts w:ascii="Traditional Arabic" w:hAnsi="Traditional Arabic" w:cs="Traditional Arabic"/>
                <w:sz w:val="26"/>
                <w:szCs w:val="26"/>
                <w:rtl/>
                <w:lang w:val="en-GB" w:eastAsia="zh-TW"/>
              </w:rPr>
              <w:t>٢٥٠ ٧١</w:t>
            </w:r>
            <w:bookmarkEnd w:id="671"/>
          </w:p>
        </w:tc>
      </w:tr>
      <w:tr w:rsidR="00D94DA7" w:rsidRPr="00D94DA7" w14:paraId="21C07697" w14:textId="77777777" w:rsidTr="00AF1AFF">
        <w:trPr>
          <w:trHeight w:val="260"/>
          <w:jc w:val="right"/>
        </w:trPr>
        <w:tc>
          <w:tcPr>
            <w:tcW w:w="7353" w:type="dxa"/>
            <w:tcMar>
              <w:top w:w="28" w:type="dxa"/>
              <w:left w:w="28" w:type="dxa"/>
              <w:bottom w:w="28" w:type="dxa"/>
              <w:right w:w="142" w:type="dxa"/>
            </w:tcMar>
            <w:hideMark/>
          </w:tcPr>
          <w:p w14:paraId="35F94434"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72" w:name="bookmark_1041"/>
            <w:r w:rsidRPr="00D94DA7">
              <w:rPr>
                <w:rFonts w:ascii="Traditional Arabic" w:hAnsi="Traditional Arabic" w:cs="Traditional Arabic"/>
                <w:sz w:val="26"/>
                <w:szCs w:val="26"/>
                <w:rtl/>
                <w:lang w:val="en-GB" w:eastAsia="zh-TW"/>
              </w:rPr>
              <w:t>الناتج 3 (ب) ’2‘ تقييم الأنواع الدخيلة المغيرة</w:t>
            </w:r>
            <w:bookmarkEnd w:id="672"/>
          </w:p>
        </w:tc>
        <w:tc>
          <w:tcPr>
            <w:tcW w:w="1555" w:type="dxa"/>
            <w:noWrap/>
            <w:tcMar>
              <w:top w:w="28" w:type="dxa"/>
              <w:left w:w="28" w:type="dxa"/>
              <w:bottom w:w="28" w:type="dxa"/>
              <w:right w:w="142" w:type="dxa"/>
            </w:tcMar>
            <w:hideMark/>
          </w:tcPr>
          <w:p w14:paraId="36BA3CEF" w14:textId="7777777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ascii="Traditional Arabic" w:hAnsi="Traditional Arabic" w:cs="Traditional Arabic"/>
                <w:sz w:val="26"/>
                <w:szCs w:val="26"/>
                <w:rtl/>
                <w:lang w:val="en-GB" w:eastAsia="zh-TW"/>
              </w:rPr>
              <w:t>-</w:t>
            </w:r>
          </w:p>
        </w:tc>
      </w:tr>
      <w:tr w:rsidR="00D94DA7" w:rsidRPr="00D94DA7" w14:paraId="1E760CB8" w14:textId="77777777" w:rsidTr="00AF1AFF">
        <w:trPr>
          <w:trHeight w:val="73"/>
          <w:jc w:val="right"/>
        </w:trPr>
        <w:tc>
          <w:tcPr>
            <w:tcW w:w="7353" w:type="dxa"/>
            <w:tcMar>
              <w:top w:w="28" w:type="dxa"/>
              <w:left w:w="28" w:type="dxa"/>
              <w:bottom w:w="28" w:type="dxa"/>
              <w:right w:w="142" w:type="dxa"/>
            </w:tcMar>
            <w:hideMark/>
          </w:tcPr>
          <w:p w14:paraId="6F92498E"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73" w:name="bookmark_1045"/>
            <w:r w:rsidRPr="00D94DA7">
              <w:rPr>
                <w:rFonts w:ascii="Traditional Arabic" w:hAnsi="Traditional Arabic" w:cs="Traditional Arabic"/>
                <w:sz w:val="26"/>
                <w:szCs w:val="26"/>
                <w:rtl/>
                <w:lang w:val="en-GB" w:eastAsia="zh-TW"/>
              </w:rPr>
              <w:lastRenderedPageBreak/>
              <w:t>الناتج 3 (ب) ’3‘ تقييم الاستخدام المستدام للأنواع البرية</w:t>
            </w:r>
            <w:bookmarkEnd w:id="673"/>
            <w:r w:rsidRPr="00673702">
              <w:rPr>
                <w:rFonts w:ascii="Traditional Arabic" w:hAnsi="Traditional Arabic" w:cs="Traditional Arabic"/>
                <w:sz w:val="26"/>
                <w:szCs w:val="26"/>
                <w:rtl/>
                <w:lang w:val="en-GB" w:eastAsia="zh-TW"/>
              </w:rPr>
              <w:t xml:space="preserve"> (السنة الأولى)</w:t>
            </w:r>
          </w:p>
        </w:tc>
        <w:tc>
          <w:tcPr>
            <w:tcW w:w="1555" w:type="dxa"/>
            <w:noWrap/>
            <w:tcMar>
              <w:top w:w="28" w:type="dxa"/>
              <w:left w:w="28" w:type="dxa"/>
              <w:bottom w:w="28" w:type="dxa"/>
              <w:right w:w="142" w:type="dxa"/>
            </w:tcMar>
            <w:vAlign w:val="bottom"/>
            <w:hideMark/>
          </w:tcPr>
          <w:p w14:paraId="5A1CD075" w14:textId="22579D2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cs="Traditional Arabic"/>
                <w:sz w:val="20"/>
                <w:szCs w:val="30"/>
                <w:rtl/>
                <w:lang w:val="en-GB"/>
              </w:rPr>
              <w:t xml:space="preserve">000 375 </w:t>
            </w:r>
          </w:p>
        </w:tc>
      </w:tr>
      <w:tr w:rsidR="00D94DA7" w:rsidRPr="00D94DA7" w14:paraId="7B45FEB0" w14:textId="77777777" w:rsidTr="00AF1AFF">
        <w:trPr>
          <w:trHeight w:val="53"/>
          <w:jc w:val="right"/>
        </w:trPr>
        <w:tc>
          <w:tcPr>
            <w:tcW w:w="7353" w:type="dxa"/>
            <w:tcMar>
              <w:top w:w="28" w:type="dxa"/>
              <w:left w:w="28" w:type="dxa"/>
              <w:bottom w:w="28" w:type="dxa"/>
              <w:right w:w="142" w:type="dxa"/>
            </w:tcMar>
            <w:hideMark/>
          </w:tcPr>
          <w:p w14:paraId="31D2BE1E"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74" w:name="bookmark_1049"/>
            <w:r w:rsidRPr="00D94DA7">
              <w:rPr>
                <w:rFonts w:ascii="Traditional Arabic" w:hAnsi="Traditional Arabic" w:cs="Traditional Arabic"/>
                <w:sz w:val="26"/>
                <w:szCs w:val="26"/>
                <w:rtl/>
                <w:lang w:val="en-GB" w:eastAsia="zh-TW"/>
              </w:rPr>
              <w:t>الناتج ٣ (ج) أدوات دعم السياسات المتعلقة بالسيناريوهات والنماذج</w:t>
            </w:r>
            <w:bookmarkEnd w:id="674"/>
          </w:p>
        </w:tc>
        <w:tc>
          <w:tcPr>
            <w:tcW w:w="1555" w:type="dxa"/>
            <w:noWrap/>
            <w:tcMar>
              <w:top w:w="28" w:type="dxa"/>
              <w:left w:w="28" w:type="dxa"/>
              <w:bottom w:w="28" w:type="dxa"/>
              <w:right w:w="142" w:type="dxa"/>
            </w:tcMar>
            <w:vAlign w:val="bottom"/>
            <w:hideMark/>
          </w:tcPr>
          <w:p w14:paraId="7CD4657A" w14:textId="77777777" w:rsidR="00D94DA7" w:rsidRPr="00D94DA7" w:rsidRDefault="00D94DA7" w:rsidP="00D94DA7">
            <w:pPr>
              <w:keepNext/>
              <w:keepLines/>
              <w:spacing w:line="320" w:lineRule="exact"/>
              <w:jc w:val="both"/>
              <w:textDirection w:val="tbRlV"/>
              <w:rPr>
                <w:rFonts w:ascii="Traditional Arabic" w:hAnsi="Traditional Arabic" w:cs="Traditional Arabic"/>
                <w:sz w:val="26"/>
                <w:szCs w:val="26"/>
                <w:rtl/>
                <w:lang w:val="en-GB" w:eastAsia="zh-TW"/>
              </w:rPr>
            </w:pPr>
            <w:r w:rsidRPr="00D94DA7">
              <w:rPr>
                <w:rFonts w:cs="Traditional Arabic"/>
                <w:sz w:val="20"/>
                <w:szCs w:val="30"/>
                <w:rtl/>
                <w:lang w:val="en-GB"/>
              </w:rPr>
              <w:t>000 100</w:t>
            </w:r>
          </w:p>
        </w:tc>
      </w:tr>
      <w:tr w:rsidR="00D94DA7" w:rsidRPr="00D94DA7" w14:paraId="3E824914" w14:textId="77777777" w:rsidTr="00AF1AFF">
        <w:trPr>
          <w:trHeight w:val="260"/>
          <w:jc w:val="right"/>
        </w:trPr>
        <w:tc>
          <w:tcPr>
            <w:tcW w:w="7353" w:type="dxa"/>
            <w:tcMar>
              <w:top w:w="28" w:type="dxa"/>
              <w:left w:w="28" w:type="dxa"/>
              <w:bottom w:w="28" w:type="dxa"/>
              <w:right w:w="142" w:type="dxa"/>
            </w:tcMar>
            <w:hideMark/>
          </w:tcPr>
          <w:p w14:paraId="4748B26E" w14:textId="77777777" w:rsidR="00D94DA7" w:rsidRPr="00D94DA7"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75" w:name="bookmark_1053"/>
            <w:r w:rsidRPr="00D94DA7">
              <w:rPr>
                <w:rFonts w:ascii="Traditional Arabic" w:hAnsi="Traditional Arabic" w:cs="Traditional Arabic"/>
                <w:sz w:val="26"/>
                <w:szCs w:val="26"/>
                <w:rtl/>
                <w:lang w:val="en-GB" w:eastAsia="zh-TW"/>
              </w:rPr>
              <w:t>الناتج ٣ (د) أدوات دعم السياسات المتعلقة بالقيم</w:t>
            </w:r>
            <w:r w:rsidRPr="00673702">
              <w:rPr>
                <w:rFonts w:ascii="Traditional Arabic" w:hAnsi="Traditional Arabic" w:cs="Traditional Arabic"/>
                <w:sz w:val="26"/>
                <w:szCs w:val="26"/>
                <w:rtl/>
                <w:lang w:val="en-GB" w:eastAsia="zh-TW"/>
              </w:rPr>
              <w:t xml:space="preserve"> (السنة الأولى)</w:t>
            </w:r>
            <w:r w:rsidRPr="00D94DA7">
              <w:rPr>
                <w:rFonts w:ascii="Traditional Arabic" w:hAnsi="Traditional Arabic" w:cs="Traditional Arabic"/>
                <w:sz w:val="26"/>
                <w:szCs w:val="26"/>
                <w:rtl/>
                <w:lang w:val="en-GB" w:eastAsia="zh-TW"/>
              </w:rPr>
              <w:t xml:space="preserve"> </w:t>
            </w:r>
            <w:bookmarkEnd w:id="675"/>
          </w:p>
        </w:tc>
        <w:tc>
          <w:tcPr>
            <w:tcW w:w="1555" w:type="dxa"/>
            <w:noWrap/>
            <w:tcMar>
              <w:top w:w="28" w:type="dxa"/>
              <w:left w:w="28" w:type="dxa"/>
              <w:bottom w:w="28" w:type="dxa"/>
              <w:right w:w="142" w:type="dxa"/>
            </w:tcMar>
            <w:vAlign w:val="bottom"/>
            <w:hideMark/>
          </w:tcPr>
          <w:p w14:paraId="4AF1EF9D" w14:textId="77777777" w:rsidR="00D94DA7" w:rsidRPr="00D94DA7" w:rsidRDefault="00D94DA7" w:rsidP="00F61572">
            <w:pPr>
              <w:spacing w:after="60" w:line="320" w:lineRule="exact"/>
              <w:jc w:val="both"/>
              <w:textDirection w:val="tbRlV"/>
              <w:rPr>
                <w:rFonts w:ascii="Traditional Arabic" w:hAnsi="Traditional Arabic" w:cs="Traditional Arabic"/>
                <w:sz w:val="26"/>
                <w:szCs w:val="26"/>
                <w:rtl/>
                <w:lang w:val="en-GB" w:eastAsia="zh-TW"/>
              </w:rPr>
            </w:pPr>
            <w:r w:rsidRPr="00D94DA7">
              <w:rPr>
                <w:rFonts w:cs="Traditional Arabic"/>
                <w:sz w:val="20"/>
                <w:szCs w:val="30"/>
                <w:rtl/>
                <w:lang w:val="en-GB"/>
              </w:rPr>
              <w:t>000 375</w:t>
            </w:r>
          </w:p>
        </w:tc>
      </w:tr>
      <w:tr w:rsidR="00D94DA7" w:rsidRPr="00D94DA7" w14:paraId="2E3BE85C" w14:textId="77777777" w:rsidTr="00F61572">
        <w:trPr>
          <w:trHeight w:val="271"/>
          <w:jc w:val="right"/>
        </w:trPr>
        <w:tc>
          <w:tcPr>
            <w:tcW w:w="7353" w:type="dxa"/>
            <w:tcBorders>
              <w:top w:val="single" w:sz="4" w:space="0" w:color="auto"/>
              <w:bottom w:val="single" w:sz="4" w:space="0" w:color="auto"/>
            </w:tcBorders>
            <w:tcMar>
              <w:top w:w="28" w:type="dxa"/>
              <w:left w:w="28" w:type="dxa"/>
              <w:bottom w:w="28" w:type="dxa"/>
              <w:right w:w="142" w:type="dxa"/>
            </w:tcMar>
            <w:hideMark/>
          </w:tcPr>
          <w:p w14:paraId="273A6573"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76" w:name="bookmark_1067"/>
            <w:r w:rsidRPr="00D94DA7">
              <w:rPr>
                <w:rFonts w:ascii="Traditional Arabic" w:hAnsi="Traditional Arabic" w:cs="Traditional Arabic"/>
                <w:b/>
                <w:bCs/>
                <w:sz w:val="26"/>
                <w:szCs w:val="26"/>
                <w:rtl/>
                <w:lang w:val="en-GB" w:eastAsia="zh-TW"/>
              </w:rPr>
              <w:t>٢-٤ الهدف 4: نشر وتقييم أنشطة المنبر ونواتجه واستنتاجاته</w:t>
            </w:r>
            <w:bookmarkEnd w:id="676"/>
          </w:p>
        </w:tc>
        <w:tc>
          <w:tcPr>
            <w:tcW w:w="1555" w:type="dxa"/>
            <w:tcBorders>
              <w:top w:val="single" w:sz="4" w:space="0" w:color="auto"/>
              <w:bottom w:val="single" w:sz="4" w:space="0" w:color="auto"/>
            </w:tcBorders>
            <w:noWrap/>
            <w:tcMar>
              <w:top w:w="28" w:type="dxa"/>
              <w:left w:w="28" w:type="dxa"/>
              <w:bottom w:w="28" w:type="dxa"/>
              <w:right w:w="142" w:type="dxa"/>
            </w:tcMar>
            <w:hideMark/>
          </w:tcPr>
          <w:p w14:paraId="0652B6CF" w14:textId="77777777" w:rsidR="00D94DA7" w:rsidRPr="00D94DA7" w:rsidRDefault="00D94DA7" w:rsidP="00D94DA7">
            <w:pPr>
              <w:spacing w:line="320" w:lineRule="exact"/>
              <w:jc w:val="both"/>
              <w:textDirection w:val="tbRlV"/>
              <w:rPr>
                <w:rFonts w:ascii="Traditional Arabic" w:hAnsi="Traditional Arabic" w:cs="Traditional Arabic"/>
                <w:b/>
                <w:bCs/>
                <w:sz w:val="26"/>
                <w:szCs w:val="26"/>
                <w:rtl/>
                <w:lang w:val="en-GB" w:eastAsia="zh-TW"/>
              </w:rPr>
            </w:pPr>
            <w:r w:rsidRPr="00D94DA7">
              <w:rPr>
                <w:rFonts w:cs="Traditional Arabic"/>
                <w:b/>
                <w:bCs/>
                <w:color w:val="000000"/>
                <w:sz w:val="20"/>
                <w:szCs w:val="30"/>
                <w:rtl/>
                <w:lang w:val="en-GB"/>
              </w:rPr>
              <w:t>160 559</w:t>
            </w:r>
          </w:p>
        </w:tc>
      </w:tr>
      <w:tr w:rsidR="00D94DA7" w:rsidRPr="00D94DA7" w14:paraId="140084D6" w14:textId="77777777" w:rsidTr="00AF1AFF">
        <w:trPr>
          <w:trHeight w:val="260"/>
          <w:jc w:val="right"/>
        </w:trPr>
        <w:tc>
          <w:tcPr>
            <w:tcW w:w="7353" w:type="dxa"/>
            <w:tcBorders>
              <w:top w:val="single" w:sz="4" w:space="0" w:color="auto"/>
            </w:tcBorders>
            <w:tcMar>
              <w:top w:w="28" w:type="dxa"/>
              <w:left w:w="28" w:type="dxa"/>
              <w:bottom w:w="28" w:type="dxa"/>
              <w:right w:w="142" w:type="dxa"/>
            </w:tcMar>
            <w:hideMark/>
          </w:tcPr>
          <w:p w14:paraId="4B4DDE00" w14:textId="77777777"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77" w:name="bookmark_1071"/>
            <w:r w:rsidRPr="00D94DA7">
              <w:rPr>
                <w:rFonts w:ascii="Traditional Arabic" w:hAnsi="Traditional Arabic" w:cs="Traditional Arabic"/>
                <w:sz w:val="26"/>
                <w:szCs w:val="26"/>
                <w:rtl/>
                <w:lang w:val="en-GB" w:eastAsia="zh-TW"/>
              </w:rPr>
              <w:t>الناتج ٤ (أ) فهرس التقييمات</w:t>
            </w:r>
            <w:bookmarkEnd w:id="677"/>
          </w:p>
        </w:tc>
        <w:tc>
          <w:tcPr>
            <w:tcW w:w="1555" w:type="dxa"/>
            <w:tcBorders>
              <w:top w:val="single" w:sz="4" w:space="0" w:color="auto"/>
            </w:tcBorders>
            <w:noWrap/>
            <w:tcMar>
              <w:top w:w="28" w:type="dxa"/>
              <w:left w:w="28" w:type="dxa"/>
              <w:bottom w:w="28" w:type="dxa"/>
              <w:right w:w="142" w:type="dxa"/>
            </w:tcMar>
            <w:hideMark/>
          </w:tcPr>
          <w:p w14:paraId="054A71E8" w14:textId="7777777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cs="Traditional Arabic"/>
                <w:sz w:val="20"/>
                <w:szCs w:val="30"/>
                <w:rtl/>
                <w:lang w:val="en-GB"/>
              </w:rPr>
              <w:t>000 10</w:t>
            </w:r>
          </w:p>
        </w:tc>
      </w:tr>
      <w:tr w:rsidR="00D94DA7" w:rsidRPr="00D94DA7" w14:paraId="2919B3BE" w14:textId="77777777" w:rsidTr="00AF1AFF">
        <w:trPr>
          <w:trHeight w:val="357"/>
          <w:jc w:val="right"/>
        </w:trPr>
        <w:tc>
          <w:tcPr>
            <w:tcW w:w="7353" w:type="dxa"/>
            <w:tcMar>
              <w:top w:w="28" w:type="dxa"/>
              <w:left w:w="28" w:type="dxa"/>
              <w:bottom w:w="28" w:type="dxa"/>
              <w:right w:w="142" w:type="dxa"/>
            </w:tcMar>
            <w:hideMark/>
          </w:tcPr>
          <w:p w14:paraId="72F4B804" w14:textId="77777777"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78" w:name="bookmark_1075"/>
            <w:r w:rsidRPr="00D94DA7">
              <w:rPr>
                <w:rFonts w:ascii="Traditional Arabic" w:hAnsi="Traditional Arabic" w:cs="Traditional Arabic"/>
                <w:sz w:val="26"/>
                <w:szCs w:val="26"/>
                <w:rtl/>
                <w:lang w:val="en-GB" w:eastAsia="zh-TW"/>
              </w:rPr>
              <w:t>الناتج 4 (ج) فهرس أدوات ومنهجيات دعم السياسات</w:t>
            </w:r>
            <w:bookmarkEnd w:id="678"/>
          </w:p>
        </w:tc>
        <w:tc>
          <w:tcPr>
            <w:tcW w:w="1555" w:type="dxa"/>
            <w:noWrap/>
            <w:tcMar>
              <w:top w:w="28" w:type="dxa"/>
              <w:left w:w="28" w:type="dxa"/>
              <w:bottom w:w="28" w:type="dxa"/>
              <w:right w:w="142" w:type="dxa"/>
            </w:tcMar>
            <w:hideMark/>
          </w:tcPr>
          <w:p w14:paraId="31446D16" w14:textId="7777777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cs="Traditional Arabic"/>
                <w:sz w:val="20"/>
                <w:szCs w:val="30"/>
                <w:rtl/>
                <w:lang w:val="en-GB"/>
              </w:rPr>
              <w:t>000 10</w:t>
            </w:r>
          </w:p>
        </w:tc>
      </w:tr>
      <w:tr w:rsidR="00D94DA7" w:rsidRPr="00D94DA7" w14:paraId="1E34FFC1" w14:textId="77777777" w:rsidTr="00AF1AFF">
        <w:trPr>
          <w:trHeight w:val="350"/>
          <w:jc w:val="right"/>
        </w:trPr>
        <w:tc>
          <w:tcPr>
            <w:tcW w:w="7353" w:type="dxa"/>
            <w:tcMar>
              <w:top w:w="28" w:type="dxa"/>
              <w:left w:w="28" w:type="dxa"/>
              <w:bottom w:w="28" w:type="dxa"/>
              <w:right w:w="142" w:type="dxa"/>
            </w:tcMar>
            <w:hideMark/>
          </w:tcPr>
          <w:p w14:paraId="5A115631" w14:textId="77777777"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79" w:name="bookmark_1079"/>
            <w:r w:rsidRPr="00D94DA7">
              <w:rPr>
                <w:rFonts w:ascii="Traditional Arabic" w:hAnsi="Traditional Arabic" w:cs="Traditional Arabic"/>
                <w:sz w:val="26"/>
                <w:szCs w:val="26"/>
                <w:rtl/>
                <w:lang w:val="en-GB" w:eastAsia="zh-TW"/>
              </w:rPr>
              <w:t xml:space="preserve">الناتج 4 (د) </w:t>
            </w:r>
            <w:dir w:val="rtl">
              <w:r w:rsidRPr="00D94DA7">
                <w:rPr>
                  <w:rFonts w:ascii="Traditional Arabic" w:hAnsi="Traditional Arabic" w:cs="Traditional Arabic"/>
                  <w:sz w:val="26"/>
                  <w:szCs w:val="26"/>
                  <w:rtl/>
                  <w:lang w:val="en-GB" w:eastAsia="zh-TW"/>
                </w:rPr>
                <w:t>الاتصالات وإشراك أصحاب المصلحة</w:t>
              </w:r>
              <w:r w:rsidRPr="00673702">
                <w:rPr>
                  <w:rFonts w:cs="Times New Roman" w:hint="cs"/>
                  <w:sz w:val="26"/>
                  <w:szCs w:val="26"/>
                  <w:rtl/>
                  <w:lang w:val="en-GB" w:eastAsia="zh-TW"/>
                </w:rPr>
                <w:t>‬</w:t>
              </w:r>
              <w:bookmarkEnd w:id="679"/>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Pr="00673702">
                <w:rPr>
                  <w:rFonts w:cs="Times New Roman"/>
                  <w:sz w:val="26"/>
                  <w:szCs w:val="26"/>
                  <w:lang w:val="en-GB" w:eastAsia="zh-TW"/>
                </w:rPr>
                <w:t>‬</w:t>
              </w:r>
              <w:r w:rsidR="00123C7B" w:rsidRPr="00673702">
                <w:rPr>
                  <w:rFonts w:cs="Times New Roman"/>
                  <w:sz w:val="26"/>
                  <w:szCs w:val="26"/>
                  <w:lang w:val="en-GB" w:eastAsia="zh-TW"/>
                </w:rPr>
                <w:t>‬</w:t>
              </w:r>
              <w:r w:rsidR="006D5370" w:rsidRPr="00673702">
                <w:rPr>
                  <w:rFonts w:cs="Times New Roman"/>
                  <w:sz w:val="26"/>
                  <w:szCs w:val="26"/>
                  <w:lang w:val="en-GB" w:eastAsia="zh-TW"/>
                </w:rPr>
                <w:t>‬</w:t>
              </w:r>
              <w:r w:rsidR="001F3633" w:rsidRPr="00673702">
                <w:rPr>
                  <w:rFonts w:cs="Times New Roman"/>
                  <w:sz w:val="26"/>
                  <w:szCs w:val="26"/>
                  <w:lang w:val="en-GB" w:eastAsia="zh-TW"/>
                </w:rPr>
                <w:t>‬</w:t>
              </w:r>
              <w:r w:rsidR="004F6723" w:rsidRPr="00673702">
                <w:rPr>
                  <w:rFonts w:cs="Times New Roman"/>
                  <w:sz w:val="26"/>
                  <w:szCs w:val="26"/>
                  <w:lang w:val="en-GB" w:eastAsia="zh-TW"/>
                </w:rPr>
                <w:t>‬</w:t>
              </w:r>
              <w:r w:rsidR="00DC4296" w:rsidRPr="00673702">
                <w:rPr>
                  <w:rFonts w:cs="Times New Roman"/>
                  <w:sz w:val="26"/>
                  <w:szCs w:val="26"/>
                  <w:lang w:val="en-GB" w:eastAsia="zh-TW"/>
                </w:rPr>
                <w:t>‬</w:t>
              </w:r>
              <w:r w:rsidR="007722A7" w:rsidRPr="00673702">
                <w:rPr>
                  <w:rFonts w:cs="Times New Roman"/>
                  <w:sz w:val="26"/>
                  <w:szCs w:val="26"/>
                  <w:lang w:val="en-GB" w:eastAsia="zh-TW"/>
                </w:rPr>
                <w:t>‬</w:t>
              </w:r>
              <w:r w:rsidR="00112657" w:rsidRPr="00673702">
                <w:rPr>
                  <w:rFonts w:cs="Times New Roman"/>
                  <w:sz w:val="26"/>
                  <w:szCs w:val="26"/>
                  <w:lang w:val="en-GB" w:eastAsia="zh-TW"/>
                </w:rPr>
                <w:t>‬</w:t>
              </w:r>
              <w:r w:rsidR="009B4888" w:rsidRPr="00673702">
                <w:rPr>
                  <w:rFonts w:cs="Times New Roman"/>
                  <w:sz w:val="26"/>
                  <w:szCs w:val="26"/>
                  <w:lang w:val="en-GB" w:eastAsia="zh-TW"/>
                </w:rPr>
                <w:t>‬</w:t>
              </w:r>
              <w:r w:rsidR="008D5C71">
                <w:t>‬</w:t>
              </w:r>
            </w:dir>
          </w:p>
        </w:tc>
        <w:tc>
          <w:tcPr>
            <w:tcW w:w="1555" w:type="dxa"/>
            <w:noWrap/>
            <w:tcMar>
              <w:top w:w="28" w:type="dxa"/>
              <w:left w:w="28" w:type="dxa"/>
              <w:bottom w:w="28" w:type="dxa"/>
              <w:right w:w="142" w:type="dxa"/>
            </w:tcMar>
            <w:hideMark/>
          </w:tcPr>
          <w:p w14:paraId="66246B4B" w14:textId="7777777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cs="Traditional Arabic"/>
                <w:color w:val="000000"/>
                <w:sz w:val="20"/>
                <w:szCs w:val="30"/>
                <w:rtl/>
                <w:lang w:val="en-GB"/>
              </w:rPr>
              <w:t>000 311</w:t>
            </w:r>
          </w:p>
        </w:tc>
      </w:tr>
      <w:tr w:rsidR="00D94DA7" w:rsidRPr="00D94DA7" w14:paraId="530DA456" w14:textId="77777777" w:rsidTr="00AF1AFF">
        <w:trPr>
          <w:trHeight w:val="260"/>
          <w:jc w:val="right"/>
        </w:trPr>
        <w:tc>
          <w:tcPr>
            <w:tcW w:w="7353" w:type="dxa"/>
            <w:tcBorders>
              <w:bottom w:val="single" w:sz="4" w:space="0" w:color="auto"/>
            </w:tcBorders>
            <w:tcMar>
              <w:top w:w="28" w:type="dxa"/>
              <w:left w:w="28" w:type="dxa"/>
              <w:bottom w:w="28" w:type="dxa"/>
              <w:right w:w="142" w:type="dxa"/>
            </w:tcMar>
            <w:hideMark/>
          </w:tcPr>
          <w:p w14:paraId="72444AFA" w14:textId="77777777"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80" w:name="bookmark_1083"/>
            <w:r w:rsidRPr="00D94DA7">
              <w:rPr>
                <w:rFonts w:ascii="Traditional Arabic" w:hAnsi="Traditional Arabic" w:cs="Traditional Arabic"/>
                <w:sz w:val="26"/>
                <w:szCs w:val="26"/>
                <w:rtl/>
                <w:lang w:val="en-GB" w:eastAsia="zh-TW"/>
              </w:rPr>
              <w:t>الناتج 4 (هـ) استعراض المنبر</w:t>
            </w:r>
            <w:bookmarkEnd w:id="680"/>
          </w:p>
        </w:tc>
        <w:tc>
          <w:tcPr>
            <w:tcW w:w="1555" w:type="dxa"/>
            <w:tcBorders>
              <w:bottom w:val="single" w:sz="4" w:space="0" w:color="auto"/>
            </w:tcBorders>
            <w:noWrap/>
            <w:tcMar>
              <w:top w:w="28" w:type="dxa"/>
              <w:left w:w="28" w:type="dxa"/>
              <w:bottom w:w="28" w:type="dxa"/>
              <w:right w:w="142" w:type="dxa"/>
            </w:tcMar>
            <w:hideMark/>
          </w:tcPr>
          <w:p w14:paraId="40FD5E0B" w14:textId="77777777" w:rsidR="00D94DA7" w:rsidRPr="00D94DA7" w:rsidRDefault="00D94DA7" w:rsidP="00D94DA7">
            <w:pPr>
              <w:spacing w:line="320" w:lineRule="exact"/>
              <w:jc w:val="both"/>
              <w:textDirection w:val="tbRlV"/>
              <w:rPr>
                <w:rFonts w:ascii="Traditional Arabic" w:hAnsi="Traditional Arabic" w:cs="Traditional Arabic"/>
                <w:sz w:val="26"/>
                <w:szCs w:val="26"/>
                <w:rtl/>
                <w:lang w:val="en-GB" w:eastAsia="zh-TW"/>
              </w:rPr>
            </w:pPr>
            <w:r w:rsidRPr="00D94DA7">
              <w:rPr>
                <w:rFonts w:cs="Traditional Arabic"/>
                <w:sz w:val="20"/>
                <w:szCs w:val="30"/>
                <w:rtl/>
                <w:lang w:val="en-GB"/>
              </w:rPr>
              <w:t>160 138</w:t>
            </w:r>
          </w:p>
        </w:tc>
      </w:tr>
      <w:bookmarkStart w:id="681" w:name="bookmark_1087"/>
      <w:tr w:rsidR="00D94DA7" w:rsidRPr="00D94DA7" w14:paraId="146C64BA" w14:textId="77777777" w:rsidTr="00AF1AFF">
        <w:trPr>
          <w:trHeight w:val="280"/>
          <w:jc w:val="right"/>
        </w:trPr>
        <w:tc>
          <w:tcPr>
            <w:tcW w:w="7353" w:type="dxa"/>
            <w:tcBorders>
              <w:top w:val="single" w:sz="4" w:space="0" w:color="auto"/>
              <w:bottom w:val="single" w:sz="4" w:space="0" w:color="auto"/>
            </w:tcBorders>
            <w:noWrap/>
            <w:tcMar>
              <w:top w:w="28" w:type="dxa"/>
              <w:left w:w="28" w:type="dxa"/>
              <w:bottom w:w="28" w:type="dxa"/>
              <w:right w:w="142" w:type="dxa"/>
            </w:tcMar>
            <w:hideMark/>
          </w:tcPr>
          <w:p w14:paraId="4D665700" w14:textId="77777777" w:rsidR="00D94DA7" w:rsidRPr="00D94DA7" w:rsidRDefault="008D5C71" w:rsidP="00D94DA7">
            <w:pPr>
              <w:spacing w:line="320" w:lineRule="exact"/>
              <w:jc w:val="both"/>
              <w:textDirection w:val="tbRlV"/>
              <w:rPr>
                <w:rFonts w:ascii="Traditional Arabic" w:hAnsi="Traditional Arabic" w:cs="Traditional Arabic"/>
                <w:b/>
                <w:bCs/>
                <w:color w:val="000000"/>
                <w:sz w:val="26"/>
                <w:szCs w:val="26"/>
                <w:rtl/>
                <w:lang w:val="en-GB" w:eastAsia="zh-TW"/>
              </w:rPr>
            </w:pPr>
            <w:dir w:val="rtl">
              <w:r w:rsidR="00D94DA7" w:rsidRPr="00D94DA7">
                <w:rPr>
                  <w:rFonts w:ascii="Traditional Arabic" w:hAnsi="Traditional Arabic" w:cs="Traditional Arabic"/>
                  <w:b/>
                  <w:bCs/>
                  <w:sz w:val="26"/>
                  <w:szCs w:val="26"/>
                  <w:rtl/>
                  <w:lang w:val="en-GB" w:eastAsia="zh-TW"/>
                </w:rPr>
                <w:t>المجموع الفرعي 2، تنفيذ برنامج العمل</w:t>
              </w:r>
              <w:r w:rsidR="00D94DA7" w:rsidRPr="00D94DA7">
                <w:rPr>
                  <w:rFonts w:cs="Times New Roman"/>
                  <w:b/>
                  <w:bCs/>
                  <w:sz w:val="26"/>
                  <w:szCs w:val="26"/>
                  <w:rtl/>
                  <w:lang w:val="en-GB" w:eastAsia="zh-TW"/>
                </w:rPr>
                <w:t>‬</w:t>
              </w:r>
              <w:bookmarkEnd w:id="681"/>
              <w:r w:rsidR="00D94DA7" w:rsidRPr="00D94DA7">
                <w:rPr>
                  <w:rFonts w:cs="Times New Roman"/>
                  <w:b/>
                  <w:bCs/>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imes New Roman"/>
                  <w:sz w:val="26"/>
                  <w:szCs w:val="26"/>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123C7B">
                <w:t>‬</w:t>
              </w:r>
              <w:r w:rsidR="006D5370">
                <w:t>‬</w:t>
              </w:r>
              <w:r w:rsidR="001F3633">
                <w:t>‬</w:t>
              </w:r>
              <w:r w:rsidR="004F6723">
                <w:t>‬</w:t>
              </w:r>
              <w:r w:rsidR="00DC4296">
                <w:t>‬</w:t>
              </w:r>
              <w:r w:rsidR="007722A7">
                <w:t>‬</w:t>
              </w:r>
              <w:r w:rsidR="00112657">
                <w:t>‬</w:t>
              </w:r>
              <w:r w:rsidR="009B4888">
                <w:t>‬</w:t>
              </w:r>
              <w:r>
                <w:t>‬</w:t>
              </w:r>
            </w:dir>
          </w:p>
        </w:tc>
        <w:tc>
          <w:tcPr>
            <w:tcW w:w="1555" w:type="dxa"/>
            <w:tcBorders>
              <w:top w:val="single" w:sz="4" w:space="0" w:color="auto"/>
              <w:bottom w:val="single" w:sz="4" w:space="0" w:color="auto"/>
            </w:tcBorders>
            <w:noWrap/>
            <w:tcMar>
              <w:top w:w="28" w:type="dxa"/>
              <w:left w:w="28" w:type="dxa"/>
              <w:bottom w:w="28" w:type="dxa"/>
              <w:right w:w="142" w:type="dxa"/>
            </w:tcMar>
            <w:vAlign w:val="bottom"/>
            <w:hideMark/>
          </w:tcPr>
          <w:p w14:paraId="6A247A15"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18"/>
                <w:rtl/>
                <w:lang w:val="en-GB" w:eastAsia="zh-TW"/>
              </w:rPr>
            </w:pPr>
            <w:bookmarkStart w:id="682" w:name="bookmark_1090"/>
            <w:r w:rsidRPr="00D94DA7">
              <w:rPr>
                <w:rFonts w:cs="Traditional Arabic"/>
                <w:b/>
                <w:bCs/>
                <w:color w:val="000000"/>
                <w:sz w:val="18"/>
                <w:rtl/>
                <w:lang w:val="en-GB"/>
              </w:rPr>
              <w:t>660 651 3</w:t>
            </w:r>
            <w:bookmarkEnd w:id="682"/>
          </w:p>
        </w:tc>
      </w:tr>
      <w:tr w:rsidR="00D94DA7" w:rsidRPr="00D94DA7" w14:paraId="2FC564A9" w14:textId="77777777" w:rsidTr="00AF1AFF">
        <w:trPr>
          <w:trHeight w:val="260"/>
          <w:jc w:val="right"/>
        </w:trPr>
        <w:tc>
          <w:tcPr>
            <w:tcW w:w="7353" w:type="dxa"/>
            <w:tcBorders>
              <w:top w:val="single" w:sz="4" w:space="0" w:color="000000"/>
            </w:tcBorders>
            <w:noWrap/>
            <w:tcMar>
              <w:top w:w="28" w:type="dxa"/>
              <w:left w:w="28" w:type="dxa"/>
              <w:bottom w:w="28" w:type="dxa"/>
              <w:right w:w="142" w:type="dxa"/>
            </w:tcMar>
            <w:hideMark/>
          </w:tcPr>
          <w:p w14:paraId="34024F80" w14:textId="77777777" w:rsidR="00D94DA7" w:rsidRPr="00D94DA7" w:rsidRDefault="00D94DA7" w:rsidP="006E10BD">
            <w:pPr>
              <w:spacing w:before="120" w:line="320" w:lineRule="exact"/>
              <w:jc w:val="both"/>
              <w:textDirection w:val="tbRlV"/>
              <w:rPr>
                <w:rFonts w:ascii="Traditional Arabic" w:hAnsi="Traditional Arabic" w:cs="Traditional Arabic"/>
                <w:b/>
                <w:bCs/>
                <w:color w:val="000000"/>
                <w:sz w:val="26"/>
                <w:szCs w:val="26"/>
                <w:u w:val="single"/>
                <w:rtl/>
                <w:lang w:val="en-GB" w:eastAsia="zh-TW"/>
              </w:rPr>
            </w:pPr>
            <w:bookmarkStart w:id="683" w:name="bookmark_1091"/>
            <w:r w:rsidRPr="00D94DA7">
              <w:rPr>
                <w:rFonts w:ascii="Traditional Arabic" w:hAnsi="Traditional Arabic" w:cs="Traditional Arabic"/>
                <w:b/>
                <w:bCs/>
                <w:sz w:val="26"/>
                <w:szCs w:val="26"/>
                <w:u w:val="single"/>
                <w:rtl/>
                <w:lang w:val="en-GB" w:eastAsia="zh-TW"/>
              </w:rPr>
              <w:t>٣- الأمانة</w:t>
            </w:r>
            <w:bookmarkEnd w:id="683"/>
          </w:p>
        </w:tc>
        <w:tc>
          <w:tcPr>
            <w:tcW w:w="1555" w:type="dxa"/>
            <w:tcBorders>
              <w:top w:val="single" w:sz="4" w:space="0" w:color="000000"/>
            </w:tcBorders>
            <w:noWrap/>
            <w:tcMar>
              <w:top w:w="28" w:type="dxa"/>
              <w:left w:w="28" w:type="dxa"/>
              <w:bottom w:w="28" w:type="dxa"/>
              <w:right w:w="142" w:type="dxa"/>
            </w:tcMar>
            <w:hideMark/>
          </w:tcPr>
          <w:p w14:paraId="57B0AC0D" w14:textId="77777777" w:rsidR="00D94DA7" w:rsidRPr="00D94DA7" w:rsidRDefault="00D94DA7" w:rsidP="006E10BD">
            <w:pPr>
              <w:spacing w:before="120" w:line="320" w:lineRule="exact"/>
              <w:jc w:val="both"/>
              <w:rPr>
                <w:rFonts w:ascii="Traditional Arabic" w:hAnsi="Traditional Arabic" w:cs="Traditional Arabic"/>
                <w:color w:val="000000"/>
                <w:sz w:val="26"/>
                <w:szCs w:val="26"/>
                <w:lang w:val="en-GB" w:eastAsia="en-GB"/>
              </w:rPr>
            </w:pPr>
          </w:p>
        </w:tc>
      </w:tr>
      <w:tr w:rsidR="00D94DA7" w:rsidRPr="00D94DA7" w14:paraId="4931A273" w14:textId="77777777" w:rsidTr="00AF1AFF">
        <w:trPr>
          <w:trHeight w:val="260"/>
          <w:jc w:val="right"/>
        </w:trPr>
        <w:tc>
          <w:tcPr>
            <w:tcW w:w="7353" w:type="dxa"/>
            <w:noWrap/>
            <w:tcMar>
              <w:top w:w="28" w:type="dxa"/>
              <w:left w:w="28" w:type="dxa"/>
              <w:bottom w:w="28" w:type="dxa"/>
              <w:right w:w="142" w:type="dxa"/>
            </w:tcMar>
            <w:hideMark/>
          </w:tcPr>
          <w:p w14:paraId="42B37D7D" w14:textId="77777777"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84" w:name="bookmark_1092"/>
            <w:r w:rsidRPr="00D94DA7">
              <w:rPr>
                <w:rFonts w:ascii="Traditional Arabic" w:hAnsi="Traditional Arabic" w:cs="Traditional Arabic"/>
                <w:sz w:val="26"/>
                <w:szCs w:val="26"/>
                <w:rtl/>
                <w:lang w:val="en-GB" w:eastAsia="zh-TW"/>
              </w:rPr>
              <w:t>٣-١ موظفو الأمانة</w:t>
            </w:r>
            <w:bookmarkEnd w:id="684"/>
          </w:p>
        </w:tc>
        <w:tc>
          <w:tcPr>
            <w:tcW w:w="1555" w:type="dxa"/>
            <w:noWrap/>
            <w:tcMar>
              <w:top w:w="28" w:type="dxa"/>
              <w:left w:w="28" w:type="dxa"/>
              <w:bottom w:w="28" w:type="dxa"/>
              <w:right w:w="142" w:type="dxa"/>
            </w:tcMar>
            <w:vAlign w:val="bottom"/>
            <w:hideMark/>
          </w:tcPr>
          <w:p w14:paraId="7AE1F2EF"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18"/>
                <w:rtl/>
                <w:lang w:val="en-GB" w:eastAsia="zh-TW"/>
              </w:rPr>
            </w:pPr>
            <w:bookmarkStart w:id="685" w:name="bookmark_1095"/>
            <w:r w:rsidRPr="00D94DA7">
              <w:rPr>
                <w:rFonts w:cs="Traditional Arabic"/>
                <w:b/>
                <w:bCs/>
                <w:color w:val="000000"/>
                <w:sz w:val="18"/>
                <w:rtl/>
                <w:lang w:val="en-GB"/>
              </w:rPr>
              <w:t>600 017 2</w:t>
            </w:r>
            <w:bookmarkEnd w:id="685"/>
          </w:p>
        </w:tc>
      </w:tr>
      <w:tr w:rsidR="00D94DA7" w:rsidRPr="00D94DA7" w14:paraId="4D88021F" w14:textId="77777777" w:rsidTr="00AF1AFF">
        <w:trPr>
          <w:trHeight w:val="260"/>
          <w:jc w:val="right"/>
        </w:trPr>
        <w:tc>
          <w:tcPr>
            <w:tcW w:w="7353" w:type="dxa"/>
            <w:tcBorders>
              <w:bottom w:val="single" w:sz="4" w:space="0" w:color="auto"/>
            </w:tcBorders>
            <w:noWrap/>
            <w:tcMar>
              <w:top w:w="28" w:type="dxa"/>
              <w:left w:w="28" w:type="dxa"/>
              <w:bottom w:w="28" w:type="dxa"/>
              <w:right w:w="142" w:type="dxa"/>
            </w:tcMar>
            <w:hideMark/>
          </w:tcPr>
          <w:p w14:paraId="1031F7B6" w14:textId="77777777"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86" w:name="bookmark_1096"/>
            <w:r w:rsidRPr="00D94DA7">
              <w:rPr>
                <w:rFonts w:ascii="Traditional Arabic" w:hAnsi="Traditional Arabic" w:cs="Traditional Arabic"/>
                <w:sz w:val="26"/>
                <w:szCs w:val="26"/>
                <w:rtl/>
                <w:lang w:val="en-GB" w:eastAsia="zh-TW"/>
              </w:rPr>
              <w:t>٣-٢ تكاليف التشغيل (غير المتعلقة بالموظفين)</w:t>
            </w:r>
            <w:bookmarkEnd w:id="686"/>
          </w:p>
        </w:tc>
        <w:tc>
          <w:tcPr>
            <w:tcW w:w="1555" w:type="dxa"/>
            <w:tcBorders>
              <w:bottom w:val="single" w:sz="4" w:space="0" w:color="auto"/>
            </w:tcBorders>
            <w:noWrap/>
            <w:tcMar>
              <w:top w:w="28" w:type="dxa"/>
              <w:left w:w="28" w:type="dxa"/>
              <w:bottom w:w="28" w:type="dxa"/>
              <w:right w:w="142" w:type="dxa"/>
            </w:tcMar>
            <w:vAlign w:val="bottom"/>
            <w:hideMark/>
          </w:tcPr>
          <w:p w14:paraId="67F8C41A"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18"/>
                <w:rtl/>
                <w:lang w:val="en-GB" w:eastAsia="zh-TW"/>
              </w:rPr>
            </w:pPr>
            <w:bookmarkStart w:id="687" w:name="bookmark_1099"/>
            <w:r w:rsidRPr="00D94DA7">
              <w:rPr>
                <w:rFonts w:cs="Traditional Arabic"/>
                <w:b/>
                <w:bCs/>
                <w:color w:val="000000"/>
                <w:sz w:val="18"/>
                <w:rtl/>
                <w:lang w:val="en-GB"/>
              </w:rPr>
              <w:t>000 251</w:t>
            </w:r>
            <w:bookmarkEnd w:id="687"/>
          </w:p>
        </w:tc>
      </w:tr>
      <w:tr w:rsidR="00D94DA7" w:rsidRPr="00D94DA7" w14:paraId="0E170C41" w14:textId="77777777" w:rsidTr="00AF1AFF">
        <w:trPr>
          <w:trHeight w:val="280"/>
          <w:jc w:val="right"/>
        </w:trPr>
        <w:tc>
          <w:tcPr>
            <w:tcW w:w="7353" w:type="dxa"/>
            <w:tcBorders>
              <w:top w:val="single" w:sz="4" w:space="0" w:color="auto"/>
              <w:bottom w:val="single" w:sz="4" w:space="0" w:color="auto"/>
            </w:tcBorders>
            <w:noWrap/>
            <w:tcMar>
              <w:top w:w="28" w:type="dxa"/>
              <w:left w:w="28" w:type="dxa"/>
              <w:bottom w:w="28" w:type="dxa"/>
              <w:right w:w="142" w:type="dxa"/>
            </w:tcMar>
            <w:hideMark/>
          </w:tcPr>
          <w:p w14:paraId="75C62F95"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88" w:name="bookmark_1100"/>
            <w:r w:rsidRPr="00D94DA7">
              <w:rPr>
                <w:rFonts w:ascii="Traditional Arabic" w:hAnsi="Traditional Arabic" w:cs="Traditional Arabic"/>
                <w:b/>
                <w:bCs/>
                <w:sz w:val="26"/>
                <w:szCs w:val="26"/>
                <w:rtl/>
                <w:lang w:val="en-GB" w:eastAsia="zh-TW"/>
              </w:rPr>
              <w:t>المجموع الفرعي 3، الأمانة (الموظفون + تكاليف التشغيل)</w:t>
            </w:r>
            <w:bookmarkEnd w:id="688"/>
          </w:p>
        </w:tc>
        <w:tc>
          <w:tcPr>
            <w:tcW w:w="1555" w:type="dxa"/>
            <w:tcBorders>
              <w:top w:val="single" w:sz="4" w:space="0" w:color="auto"/>
              <w:bottom w:val="single" w:sz="4" w:space="0" w:color="auto"/>
            </w:tcBorders>
            <w:noWrap/>
            <w:tcMar>
              <w:top w:w="28" w:type="dxa"/>
              <w:left w:w="28" w:type="dxa"/>
              <w:bottom w:w="28" w:type="dxa"/>
              <w:right w:w="142" w:type="dxa"/>
            </w:tcMar>
            <w:vAlign w:val="bottom"/>
            <w:hideMark/>
          </w:tcPr>
          <w:p w14:paraId="4F1C5C8A"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18"/>
                <w:rtl/>
                <w:lang w:val="en-GB" w:eastAsia="zh-TW"/>
              </w:rPr>
            </w:pPr>
            <w:bookmarkStart w:id="689" w:name="bookmark_1103"/>
            <w:r w:rsidRPr="00D94DA7">
              <w:rPr>
                <w:rFonts w:cs="Traditional Arabic"/>
                <w:b/>
                <w:bCs/>
                <w:color w:val="000000"/>
                <w:sz w:val="18"/>
                <w:rtl/>
                <w:lang w:val="en-GB"/>
              </w:rPr>
              <w:t>600 268 2</w:t>
            </w:r>
            <w:bookmarkEnd w:id="689"/>
          </w:p>
        </w:tc>
      </w:tr>
      <w:tr w:rsidR="00D94DA7" w:rsidRPr="00D94DA7" w14:paraId="7A0B0928" w14:textId="77777777" w:rsidTr="00AF1AFF">
        <w:trPr>
          <w:trHeight w:val="260"/>
          <w:jc w:val="right"/>
        </w:trPr>
        <w:tc>
          <w:tcPr>
            <w:tcW w:w="7353" w:type="dxa"/>
            <w:tcBorders>
              <w:top w:val="single" w:sz="4" w:space="0" w:color="auto"/>
            </w:tcBorders>
            <w:noWrap/>
            <w:tcMar>
              <w:top w:w="28" w:type="dxa"/>
              <w:left w:w="28" w:type="dxa"/>
              <w:bottom w:w="28" w:type="dxa"/>
              <w:right w:w="142" w:type="dxa"/>
            </w:tcMar>
            <w:hideMark/>
          </w:tcPr>
          <w:p w14:paraId="253DBF3B" w14:textId="77777777"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90" w:name="bookmark_1104"/>
            <w:r w:rsidRPr="00D94DA7">
              <w:rPr>
                <w:rFonts w:ascii="Traditional Arabic" w:hAnsi="Traditional Arabic" w:cs="Traditional Arabic"/>
                <w:sz w:val="26"/>
                <w:szCs w:val="26"/>
                <w:rtl/>
                <w:lang w:val="en-GB" w:eastAsia="zh-TW"/>
              </w:rPr>
              <w:t>المجموع الفرعي، 1+2+3</w:t>
            </w:r>
            <w:bookmarkEnd w:id="690"/>
          </w:p>
        </w:tc>
        <w:tc>
          <w:tcPr>
            <w:tcW w:w="1555" w:type="dxa"/>
            <w:tcBorders>
              <w:top w:val="single" w:sz="4" w:space="0" w:color="auto"/>
            </w:tcBorders>
            <w:noWrap/>
            <w:tcMar>
              <w:top w:w="28" w:type="dxa"/>
              <w:left w:w="28" w:type="dxa"/>
              <w:bottom w:w="28" w:type="dxa"/>
              <w:right w:w="142" w:type="dxa"/>
            </w:tcMar>
            <w:vAlign w:val="bottom"/>
            <w:hideMark/>
          </w:tcPr>
          <w:p w14:paraId="4CDDF4F4" w14:textId="77777777" w:rsidR="00D94DA7" w:rsidRPr="00D94DA7" w:rsidRDefault="00D94DA7" w:rsidP="00D94DA7">
            <w:pPr>
              <w:spacing w:line="320" w:lineRule="exact"/>
              <w:jc w:val="both"/>
              <w:textDirection w:val="tbRlV"/>
              <w:rPr>
                <w:rFonts w:ascii="Traditional Arabic" w:hAnsi="Traditional Arabic" w:cs="Traditional Arabic"/>
                <w:color w:val="000000"/>
                <w:sz w:val="18"/>
                <w:rtl/>
                <w:lang w:val="en-GB" w:eastAsia="zh-TW"/>
              </w:rPr>
            </w:pPr>
            <w:bookmarkStart w:id="691" w:name="bookmark_1107"/>
            <w:r w:rsidRPr="00D94DA7">
              <w:rPr>
                <w:rFonts w:cs="Traditional Arabic"/>
                <w:color w:val="000000"/>
                <w:sz w:val="18"/>
                <w:rtl/>
                <w:lang w:val="en-GB"/>
              </w:rPr>
              <w:t>160 921 7</w:t>
            </w:r>
            <w:bookmarkEnd w:id="691"/>
          </w:p>
        </w:tc>
      </w:tr>
      <w:tr w:rsidR="00D94DA7" w:rsidRPr="00D94DA7" w14:paraId="24EE3D7B" w14:textId="77777777" w:rsidTr="00AF1AFF">
        <w:trPr>
          <w:trHeight w:val="260"/>
          <w:jc w:val="right"/>
        </w:trPr>
        <w:tc>
          <w:tcPr>
            <w:tcW w:w="7353" w:type="dxa"/>
            <w:tcBorders>
              <w:bottom w:val="single" w:sz="4" w:space="0" w:color="auto"/>
            </w:tcBorders>
            <w:noWrap/>
            <w:tcMar>
              <w:top w:w="28" w:type="dxa"/>
              <w:left w:w="28" w:type="dxa"/>
              <w:bottom w:w="28" w:type="dxa"/>
              <w:right w:w="142" w:type="dxa"/>
            </w:tcMar>
            <w:hideMark/>
          </w:tcPr>
          <w:p w14:paraId="146B3F8A" w14:textId="77777777"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692" w:name="bookmark_1108"/>
            <w:r w:rsidRPr="00D94DA7">
              <w:rPr>
                <w:rFonts w:ascii="Traditional Arabic" w:hAnsi="Traditional Arabic" w:cs="Traditional Arabic"/>
                <w:sz w:val="26"/>
                <w:szCs w:val="26"/>
                <w:rtl/>
                <w:lang w:val="en-GB" w:eastAsia="zh-TW"/>
              </w:rPr>
              <w:t>تكاليف دعم البرامج (8 في المائة)</w:t>
            </w:r>
            <w:bookmarkEnd w:id="692"/>
          </w:p>
        </w:tc>
        <w:tc>
          <w:tcPr>
            <w:tcW w:w="1555" w:type="dxa"/>
            <w:tcBorders>
              <w:bottom w:val="single" w:sz="4" w:space="0" w:color="auto"/>
            </w:tcBorders>
            <w:noWrap/>
            <w:tcMar>
              <w:top w:w="28" w:type="dxa"/>
              <w:left w:w="28" w:type="dxa"/>
              <w:bottom w:w="28" w:type="dxa"/>
              <w:right w:w="142" w:type="dxa"/>
            </w:tcMar>
            <w:vAlign w:val="bottom"/>
            <w:hideMark/>
          </w:tcPr>
          <w:p w14:paraId="71715C48" w14:textId="77777777" w:rsidR="00D94DA7" w:rsidRPr="00D94DA7" w:rsidRDefault="00D94DA7" w:rsidP="00D94DA7">
            <w:pPr>
              <w:spacing w:line="320" w:lineRule="exact"/>
              <w:jc w:val="both"/>
              <w:textDirection w:val="tbRlV"/>
              <w:rPr>
                <w:rFonts w:ascii="Traditional Arabic" w:hAnsi="Traditional Arabic" w:cs="Traditional Arabic"/>
                <w:color w:val="000000"/>
                <w:sz w:val="18"/>
                <w:rtl/>
                <w:lang w:val="en-GB" w:eastAsia="zh-TW"/>
              </w:rPr>
            </w:pPr>
            <w:bookmarkStart w:id="693" w:name="bookmark_1111"/>
            <w:r w:rsidRPr="00D94DA7">
              <w:rPr>
                <w:rFonts w:cs="Traditional Arabic"/>
                <w:color w:val="000000"/>
                <w:sz w:val="18"/>
                <w:rtl/>
                <w:lang w:val="en-GB"/>
              </w:rPr>
              <w:t xml:space="preserve">693 </w:t>
            </w:r>
            <w:bookmarkEnd w:id="693"/>
            <w:r w:rsidRPr="00D94DA7">
              <w:rPr>
                <w:rFonts w:cs="Traditional Arabic"/>
                <w:color w:val="000000"/>
                <w:sz w:val="18"/>
                <w:rtl/>
                <w:lang w:val="en-GB"/>
              </w:rPr>
              <w:t>633</w:t>
            </w:r>
          </w:p>
        </w:tc>
      </w:tr>
      <w:tr w:rsidR="00D94DA7" w:rsidRPr="00D94DA7" w14:paraId="5CFEC271" w14:textId="77777777" w:rsidTr="00AF1AFF">
        <w:trPr>
          <w:trHeight w:val="280"/>
          <w:jc w:val="right"/>
        </w:trPr>
        <w:tc>
          <w:tcPr>
            <w:tcW w:w="7353" w:type="dxa"/>
            <w:tcBorders>
              <w:top w:val="single" w:sz="4" w:space="0" w:color="auto"/>
              <w:bottom w:val="single" w:sz="4" w:space="0" w:color="auto"/>
            </w:tcBorders>
            <w:noWrap/>
            <w:tcMar>
              <w:top w:w="28" w:type="dxa"/>
              <w:left w:w="28" w:type="dxa"/>
              <w:bottom w:w="28" w:type="dxa"/>
              <w:right w:w="142" w:type="dxa"/>
            </w:tcMar>
            <w:hideMark/>
          </w:tcPr>
          <w:p w14:paraId="62B94CF5"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94" w:name="bookmark_1112"/>
            <w:r w:rsidRPr="00D94DA7">
              <w:rPr>
                <w:rFonts w:ascii="Traditional Arabic" w:hAnsi="Traditional Arabic" w:cs="Traditional Arabic"/>
                <w:b/>
                <w:bCs/>
                <w:sz w:val="26"/>
                <w:szCs w:val="26"/>
                <w:rtl/>
                <w:lang w:val="en-GB" w:eastAsia="zh-TW"/>
              </w:rPr>
              <w:t>مجموع التكاليف للصندوق الاستئماني</w:t>
            </w:r>
            <w:bookmarkEnd w:id="694"/>
          </w:p>
        </w:tc>
        <w:tc>
          <w:tcPr>
            <w:tcW w:w="1555" w:type="dxa"/>
            <w:tcBorders>
              <w:top w:val="single" w:sz="4" w:space="0" w:color="auto"/>
              <w:bottom w:val="single" w:sz="4" w:space="0" w:color="auto"/>
            </w:tcBorders>
            <w:noWrap/>
            <w:tcMar>
              <w:top w:w="28" w:type="dxa"/>
              <w:left w:w="28" w:type="dxa"/>
              <w:bottom w:w="28" w:type="dxa"/>
              <w:right w:w="142" w:type="dxa"/>
            </w:tcMar>
            <w:vAlign w:val="bottom"/>
            <w:hideMark/>
          </w:tcPr>
          <w:p w14:paraId="79CA3276"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18"/>
                <w:rtl/>
                <w:lang w:val="en-GB" w:eastAsia="zh-TW"/>
              </w:rPr>
            </w:pPr>
            <w:bookmarkStart w:id="695" w:name="bookmark_1115"/>
            <w:r w:rsidRPr="00D94DA7">
              <w:rPr>
                <w:rFonts w:cs="Traditional Arabic"/>
                <w:b/>
                <w:bCs/>
                <w:color w:val="000000"/>
                <w:sz w:val="18"/>
                <w:rtl/>
                <w:lang w:val="en-GB"/>
              </w:rPr>
              <w:t>853 554 8</w:t>
            </w:r>
            <w:bookmarkEnd w:id="695"/>
          </w:p>
        </w:tc>
      </w:tr>
      <w:tr w:rsidR="0046233D" w:rsidRPr="0046233D" w14:paraId="203700AA" w14:textId="77777777" w:rsidTr="0046233D">
        <w:trPr>
          <w:trHeight w:val="27"/>
          <w:jc w:val="right"/>
        </w:trPr>
        <w:tc>
          <w:tcPr>
            <w:tcW w:w="7353" w:type="dxa"/>
            <w:tcBorders>
              <w:top w:val="single" w:sz="4" w:space="0" w:color="auto"/>
              <w:bottom w:val="single" w:sz="12" w:space="0" w:color="auto"/>
            </w:tcBorders>
            <w:noWrap/>
            <w:tcMar>
              <w:top w:w="28" w:type="dxa"/>
              <w:left w:w="28" w:type="dxa"/>
              <w:bottom w:w="28" w:type="dxa"/>
              <w:right w:w="142" w:type="dxa"/>
            </w:tcMar>
          </w:tcPr>
          <w:p w14:paraId="46CAAE0B" w14:textId="77777777" w:rsidR="0046233D" w:rsidRPr="0046233D" w:rsidRDefault="0046233D" w:rsidP="0046233D">
            <w:pPr>
              <w:spacing w:line="160" w:lineRule="exact"/>
              <w:jc w:val="both"/>
              <w:textDirection w:val="tbRlV"/>
              <w:rPr>
                <w:rFonts w:ascii="Traditional Arabic" w:hAnsi="Traditional Arabic" w:cs="Traditional Arabic"/>
                <w:b/>
                <w:bCs/>
                <w:sz w:val="18"/>
                <w:szCs w:val="18"/>
                <w:rtl/>
                <w:lang w:val="en-GB" w:eastAsia="zh-TW"/>
              </w:rPr>
            </w:pPr>
          </w:p>
        </w:tc>
        <w:tc>
          <w:tcPr>
            <w:tcW w:w="1555" w:type="dxa"/>
            <w:tcBorders>
              <w:top w:val="single" w:sz="4" w:space="0" w:color="auto"/>
              <w:bottom w:val="single" w:sz="12" w:space="0" w:color="auto"/>
            </w:tcBorders>
            <w:noWrap/>
            <w:tcMar>
              <w:top w:w="28" w:type="dxa"/>
              <w:left w:w="28" w:type="dxa"/>
              <w:bottom w:w="28" w:type="dxa"/>
              <w:right w:w="142" w:type="dxa"/>
            </w:tcMar>
            <w:vAlign w:val="bottom"/>
          </w:tcPr>
          <w:p w14:paraId="6883B802" w14:textId="77777777" w:rsidR="0046233D" w:rsidRPr="0046233D" w:rsidRDefault="0046233D" w:rsidP="0046233D">
            <w:pPr>
              <w:spacing w:line="160" w:lineRule="exact"/>
              <w:jc w:val="both"/>
              <w:textDirection w:val="tbRlV"/>
              <w:rPr>
                <w:rFonts w:cs="Traditional Arabic"/>
                <w:b/>
                <w:bCs/>
                <w:color w:val="000000"/>
                <w:sz w:val="18"/>
                <w:szCs w:val="18"/>
                <w:rtl/>
                <w:lang w:val="en-GB"/>
              </w:rPr>
            </w:pPr>
          </w:p>
        </w:tc>
      </w:tr>
      <w:tr w:rsidR="00D94DA7" w:rsidRPr="00D94DA7" w14:paraId="0CD3559C" w14:textId="77777777" w:rsidTr="00AF1AFF">
        <w:trPr>
          <w:trHeight w:val="280"/>
          <w:jc w:val="right"/>
        </w:trPr>
        <w:tc>
          <w:tcPr>
            <w:tcW w:w="7353" w:type="dxa"/>
            <w:tcBorders>
              <w:top w:val="single" w:sz="4" w:space="0" w:color="auto"/>
              <w:bottom w:val="single" w:sz="12" w:space="0" w:color="auto"/>
            </w:tcBorders>
            <w:noWrap/>
            <w:tcMar>
              <w:top w:w="28" w:type="dxa"/>
              <w:left w:w="28" w:type="dxa"/>
              <w:bottom w:w="28" w:type="dxa"/>
              <w:right w:w="142" w:type="dxa"/>
            </w:tcMar>
            <w:hideMark/>
          </w:tcPr>
          <w:p w14:paraId="34764058"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26"/>
                <w:szCs w:val="26"/>
                <w:rtl/>
                <w:lang w:val="en-GB" w:eastAsia="zh-TW"/>
              </w:rPr>
            </w:pPr>
            <w:bookmarkStart w:id="696" w:name="bookmark_1119"/>
            <w:r w:rsidRPr="00D94DA7">
              <w:rPr>
                <w:rFonts w:ascii="Traditional Arabic" w:hAnsi="Traditional Arabic" w:cs="Traditional Arabic"/>
                <w:b/>
                <w:bCs/>
                <w:sz w:val="26"/>
                <w:szCs w:val="26"/>
                <w:rtl/>
                <w:lang w:val="en-GB" w:eastAsia="zh-TW"/>
              </w:rPr>
              <w:t>مجموع الاحتياجات النقدية</w:t>
            </w:r>
            <w:bookmarkEnd w:id="696"/>
          </w:p>
        </w:tc>
        <w:tc>
          <w:tcPr>
            <w:tcW w:w="1555" w:type="dxa"/>
            <w:tcBorders>
              <w:top w:val="single" w:sz="4" w:space="0" w:color="auto"/>
              <w:bottom w:val="single" w:sz="12" w:space="0" w:color="auto"/>
            </w:tcBorders>
            <w:noWrap/>
            <w:tcMar>
              <w:top w:w="28" w:type="dxa"/>
              <w:left w:w="28" w:type="dxa"/>
              <w:bottom w:w="28" w:type="dxa"/>
              <w:right w:w="142" w:type="dxa"/>
            </w:tcMar>
            <w:vAlign w:val="bottom"/>
            <w:hideMark/>
          </w:tcPr>
          <w:p w14:paraId="378F3AE6" w14:textId="77777777" w:rsidR="00D94DA7" w:rsidRPr="00D94DA7" w:rsidRDefault="00D94DA7" w:rsidP="00D94DA7">
            <w:pPr>
              <w:spacing w:line="320" w:lineRule="exact"/>
              <w:jc w:val="both"/>
              <w:textDirection w:val="tbRlV"/>
              <w:rPr>
                <w:rFonts w:ascii="Traditional Arabic" w:hAnsi="Traditional Arabic" w:cs="Traditional Arabic"/>
                <w:b/>
                <w:bCs/>
                <w:color w:val="000000"/>
                <w:sz w:val="18"/>
                <w:rtl/>
                <w:lang w:val="en-GB" w:eastAsia="zh-TW"/>
              </w:rPr>
            </w:pPr>
            <w:bookmarkStart w:id="697" w:name="bookmark_1122"/>
            <w:r w:rsidRPr="00D94DA7">
              <w:rPr>
                <w:rFonts w:cs="Traditional Arabic"/>
                <w:b/>
                <w:bCs/>
                <w:color w:val="000000"/>
                <w:sz w:val="18"/>
                <w:rtl/>
                <w:lang w:val="en-GB"/>
              </w:rPr>
              <w:t>853 554 8</w:t>
            </w:r>
            <w:bookmarkEnd w:id="697"/>
          </w:p>
        </w:tc>
      </w:tr>
    </w:tbl>
    <w:p w14:paraId="22880329" w14:textId="49296C91" w:rsidR="00D94DA7" w:rsidRPr="00D94DA7" w:rsidRDefault="00A95E84" w:rsidP="00F61572">
      <w:pPr>
        <w:tabs>
          <w:tab w:val="left" w:pos="1842"/>
          <w:tab w:val="left" w:pos="2409"/>
          <w:tab w:val="left" w:pos="2976"/>
          <w:tab w:val="left" w:pos="3515"/>
        </w:tabs>
        <w:spacing w:before="240" w:line="320" w:lineRule="exact"/>
        <w:ind w:left="567" w:hanging="425"/>
        <w:jc w:val="both"/>
        <w:textDirection w:val="tbRlV"/>
        <w:rPr>
          <w:rFonts w:cs="Traditional Arabic"/>
          <w:b/>
          <w:bCs/>
          <w:szCs w:val="30"/>
          <w:rtl/>
          <w:lang w:val="en-GB" w:eastAsia="zh-TW"/>
        </w:rPr>
      </w:pPr>
      <w:bookmarkStart w:id="698" w:name="bookmark_1150"/>
      <w:r>
        <w:rPr>
          <w:rFonts w:cs="Traditional Arabic" w:hint="cs"/>
          <w:b/>
          <w:bCs/>
          <w:szCs w:val="30"/>
          <w:rtl/>
          <w:lang w:val="en-GB" w:eastAsia="zh-TW"/>
        </w:rPr>
        <w:t>خامساً</w:t>
      </w:r>
      <w:r w:rsidR="00D94DA7" w:rsidRPr="00D94DA7">
        <w:rPr>
          <w:rFonts w:cs="Traditional Arabic"/>
          <w:b/>
          <w:bCs/>
          <w:szCs w:val="30"/>
          <w:rtl/>
          <w:lang w:val="en-GB" w:eastAsia="zh-TW"/>
        </w:rPr>
        <w:t xml:space="preserve">- الميزانية </w:t>
      </w:r>
      <w:r>
        <w:rPr>
          <w:rFonts w:cs="Traditional Arabic" w:hint="cs"/>
          <w:b/>
          <w:bCs/>
          <w:szCs w:val="30"/>
          <w:rtl/>
          <w:lang w:val="en-GB" w:eastAsia="zh-TW"/>
        </w:rPr>
        <w:t>المؤقتة</w:t>
      </w:r>
      <w:r w:rsidR="00D94DA7" w:rsidRPr="00D94DA7">
        <w:rPr>
          <w:rFonts w:cs="Traditional Arabic"/>
          <w:b/>
          <w:bCs/>
          <w:szCs w:val="30"/>
          <w:rtl/>
          <w:lang w:val="en-GB" w:eastAsia="zh-TW"/>
        </w:rPr>
        <w:t xml:space="preserve"> لعام 2019</w:t>
      </w:r>
      <w:bookmarkEnd w:id="698"/>
    </w:p>
    <w:p w14:paraId="56EE0C4B" w14:textId="77777777" w:rsidR="00D94DA7" w:rsidRPr="00D94DA7" w:rsidRDefault="00D94DA7" w:rsidP="00D94DA7">
      <w:pPr>
        <w:tabs>
          <w:tab w:val="left" w:pos="1842"/>
          <w:tab w:val="left" w:pos="2409"/>
          <w:tab w:val="left" w:pos="2976"/>
          <w:tab w:val="left" w:pos="3515"/>
        </w:tabs>
        <w:spacing w:line="320" w:lineRule="exact"/>
        <w:ind w:left="708"/>
        <w:jc w:val="both"/>
        <w:textDirection w:val="tbRlV"/>
        <w:rPr>
          <w:rFonts w:cs="Traditional Arabic"/>
          <w:szCs w:val="30"/>
          <w:rtl/>
          <w:lang w:val="en-GB" w:eastAsia="zh-TW"/>
        </w:rPr>
      </w:pPr>
      <w:r w:rsidRPr="00D94DA7">
        <w:rPr>
          <w:rFonts w:cs="Traditional Arabic"/>
          <w:szCs w:val="30"/>
          <w:rtl/>
          <w:lang w:val="en-GB" w:eastAsia="zh-TW"/>
        </w:rPr>
        <w:t>الجدول 8</w:t>
      </w:r>
    </w:p>
    <w:p w14:paraId="055A6F45" w14:textId="59262E4F" w:rsidR="00D94DA7" w:rsidRPr="00D94DA7" w:rsidRDefault="00D94DA7" w:rsidP="00D94DA7">
      <w:pPr>
        <w:tabs>
          <w:tab w:val="left" w:pos="1842"/>
          <w:tab w:val="left" w:pos="2409"/>
          <w:tab w:val="left" w:pos="2976"/>
          <w:tab w:val="left" w:pos="3515"/>
        </w:tabs>
        <w:spacing w:line="320" w:lineRule="exact"/>
        <w:ind w:left="708"/>
        <w:jc w:val="both"/>
        <w:textDirection w:val="tbRlV"/>
        <w:rPr>
          <w:rFonts w:cs="Traditional Arabic"/>
          <w:b/>
          <w:bCs/>
          <w:szCs w:val="30"/>
          <w:rtl/>
          <w:lang w:val="en-GB" w:eastAsia="zh-TW"/>
        </w:rPr>
      </w:pPr>
      <w:r w:rsidRPr="00D94DA7">
        <w:rPr>
          <w:rFonts w:cs="Traditional Arabic"/>
          <w:b/>
          <w:bCs/>
          <w:szCs w:val="30"/>
          <w:rtl/>
          <w:lang w:val="en-GB" w:eastAsia="zh-TW"/>
        </w:rPr>
        <w:t xml:space="preserve">الميزانية </w:t>
      </w:r>
      <w:r w:rsidR="00A95E84">
        <w:rPr>
          <w:rFonts w:cs="Traditional Arabic" w:hint="cs"/>
          <w:b/>
          <w:bCs/>
          <w:szCs w:val="30"/>
          <w:rtl/>
          <w:lang w:val="en-GB" w:eastAsia="zh-TW"/>
        </w:rPr>
        <w:t>المؤقتة</w:t>
      </w:r>
      <w:r w:rsidRPr="00D94DA7">
        <w:rPr>
          <w:rFonts w:cs="Traditional Arabic"/>
          <w:b/>
          <w:bCs/>
          <w:szCs w:val="30"/>
          <w:rtl/>
          <w:lang w:val="en-GB" w:eastAsia="zh-TW"/>
        </w:rPr>
        <w:t xml:space="preserve"> لعام 2019</w:t>
      </w:r>
    </w:p>
    <w:p w14:paraId="796B4B42" w14:textId="77777777" w:rsidR="00D94DA7" w:rsidRPr="00D94DA7" w:rsidRDefault="00D94DA7" w:rsidP="00D94DA7">
      <w:pPr>
        <w:tabs>
          <w:tab w:val="left" w:pos="1842"/>
          <w:tab w:val="left" w:pos="2409"/>
          <w:tab w:val="left" w:pos="2976"/>
          <w:tab w:val="left" w:pos="3515"/>
        </w:tabs>
        <w:spacing w:after="120" w:line="320" w:lineRule="exact"/>
        <w:ind w:left="708"/>
        <w:jc w:val="both"/>
        <w:textDirection w:val="tbRlV"/>
        <w:rPr>
          <w:rFonts w:cs="Traditional Arabic"/>
          <w:i/>
          <w:iCs/>
          <w:sz w:val="28"/>
          <w:rtl/>
          <w:lang w:val="en-GB" w:eastAsia="zh-TW"/>
        </w:rPr>
      </w:pPr>
      <w:bookmarkStart w:id="699" w:name="bookmark_1151"/>
      <w:r w:rsidRPr="00D94DA7">
        <w:rPr>
          <w:rFonts w:cs="Traditional Arabic"/>
          <w:i/>
          <w:iCs/>
          <w:sz w:val="28"/>
          <w:rtl/>
          <w:lang w:val="en-GB" w:eastAsia="zh-TW"/>
        </w:rPr>
        <w:t>(بدولارات الولايات المتحدة)</w:t>
      </w:r>
      <w:bookmarkEnd w:id="699"/>
    </w:p>
    <w:tbl>
      <w:tblPr>
        <w:bidiVisual/>
        <w:tblW w:w="8930" w:type="dxa"/>
        <w:jc w:val="right"/>
        <w:tblLayout w:type="fixed"/>
        <w:tblLook w:val="04A0" w:firstRow="1" w:lastRow="0" w:firstColumn="1" w:lastColumn="0" w:noHBand="0" w:noVBand="1"/>
      </w:tblPr>
      <w:tblGrid>
        <w:gridCol w:w="7211"/>
        <w:gridCol w:w="19"/>
        <w:gridCol w:w="1548"/>
        <w:gridCol w:w="152"/>
      </w:tblGrid>
      <w:tr w:rsidR="00D94DA7" w:rsidRPr="00D94DA7" w14:paraId="0F34F596" w14:textId="77777777" w:rsidTr="00AF1AFF">
        <w:trPr>
          <w:trHeight w:val="409"/>
          <w:tblHeader/>
          <w:jc w:val="right"/>
        </w:trPr>
        <w:tc>
          <w:tcPr>
            <w:tcW w:w="7230" w:type="dxa"/>
            <w:gridSpan w:val="2"/>
            <w:tcBorders>
              <w:top w:val="single" w:sz="4" w:space="0" w:color="auto"/>
              <w:bottom w:val="single" w:sz="12" w:space="0" w:color="auto"/>
            </w:tcBorders>
            <w:noWrap/>
            <w:hideMark/>
          </w:tcPr>
          <w:p w14:paraId="24330EBA" w14:textId="77777777" w:rsidR="00D94DA7" w:rsidRPr="00D94DA7" w:rsidRDefault="00D94DA7" w:rsidP="00D94DA7">
            <w:pPr>
              <w:keepNext/>
              <w:keepLines/>
              <w:spacing w:after="120" w:line="320" w:lineRule="exact"/>
              <w:jc w:val="both"/>
              <w:textDirection w:val="tbRlV"/>
              <w:rPr>
                <w:rFonts w:cs="Traditional Arabic"/>
                <w:bCs/>
                <w:i/>
                <w:iCs/>
                <w:color w:val="000000"/>
                <w:sz w:val="20"/>
                <w:rtl/>
                <w:lang w:val="en-GB" w:eastAsia="zh-TW"/>
              </w:rPr>
            </w:pPr>
            <w:bookmarkStart w:id="700" w:name="bookmark_1152"/>
            <w:r w:rsidRPr="00D94DA7">
              <w:rPr>
                <w:rFonts w:cs="Traditional Arabic"/>
                <w:i/>
                <w:iCs/>
                <w:sz w:val="20"/>
                <w:rtl/>
                <w:lang w:val="en-GB" w:eastAsia="zh-TW"/>
              </w:rPr>
              <w:t>بنود الميزانية</w:t>
            </w:r>
            <w:bookmarkEnd w:id="700"/>
          </w:p>
        </w:tc>
        <w:tc>
          <w:tcPr>
            <w:tcW w:w="1700" w:type="dxa"/>
            <w:gridSpan w:val="2"/>
            <w:tcBorders>
              <w:top w:val="single" w:sz="4" w:space="0" w:color="auto"/>
              <w:bottom w:val="single" w:sz="12" w:space="0" w:color="auto"/>
            </w:tcBorders>
            <w:hideMark/>
          </w:tcPr>
          <w:p w14:paraId="55C8B0D6" w14:textId="77777777" w:rsidR="00D94DA7" w:rsidRPr="00D94DA7" w:rsidRDefault="00D94DA7" w:rsidP="00D94DA7">
            <w:pPr>
              <w:keepNext/>
              <w:keepLines/>
              <w:spacing w:after="120" w:line="320" w:lineRule="exact"/>
              <w:ind w:left="48"/>
              <w:jc w:val="both"/>
              <w:textDirection w:val="tbRlV"/>
              <w:rPr>
                <w:rFonts w:cs="Traditional Arabic"/>
                <w:bCs/>
                <w:i/>
                <w:iCs/>
                <w:color w:val="000000"/>
                <w:sz w:val="20"/>
                <w:rtl/>
                <w:lang w:val="en-GB" w:eastAsia="zh-TW"/>
              </w:rPr>
            </w:pPr>
            <w:bookmarkStart w:id="701" w:name="bookmark_1153"/>
            <w:r w:rsidRPr="00D94DA7">
              <w:rPr>
                <w:rFonts w:cs="Traditional Arabic"/>
                <w:i/>
                <w:iCs/>
                <w:sz w:val="20"/>
                <w:rtl/>
                <w:lang w:val="en-GB" w:eastAsia="zh-TW"/>
              </w:rPr>
              <w:t>ميزانية عام 2019</w:t>
            </w:r>
            <w:bookmarkEnd w:id="701"/>
          </w:p>
        </w:tc>
      </w:tr>
      <w:tr w:rsidR="00D94DA7" w:rsidRPr="00D94DA7" w14:paraId="5E01A3DE" w14:textId="77777777" w:rsidTr="00AF1AFF">
        <w:trPr>
          <w:gridAfter w:val="1"/>
          <w:wAfter w:w="152" w:type="dxa"/>
          <w:trHeight w:val="217"/>
          <w:jc w:val="right"/>
        </w:trPr>
        <w:tc>
          <w:tcPr>
            <w:tcW w:w="7230" w:type="dxa"/>
            <w:gridSpan w:val="2"/>
            <w:tcBorders>
              <w:top w:val="single" w:sz="12" w:space="0" w:color="auto"/>
              <w:bottom w:val="single" w:sz="4" w:space="0" w:color="auto"/>
            </w:tcBorders>
            <w:noWrap/>
            <w:hideMark/>
          </w:tcPr>
          <w:p w14:paraId="7DBE27EC" w14:textId="77777777"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02" w:name="bookmark_1154"/>
            <w:r w:rsidRPr="00D94DA7">
              <w:rPr>
                <w:rFonts w:cs="Traditional Arabic"/>
                <w:b/>
                <w:bCs/>
                <w:sz w:val="20"/>
                <w:rtl/>
                <w:lang w:val="en-GB" w:eastAsia="zh-TW"/>
              </w:rPr>
              <w:t>١- اجتماعات هيئات المنبر</w:t>
            </w:r>
            <w:bookmarkEnd w:id="702"/>
          </w:p>
        </w:tc>
        <w:tc>
          <w:tcPr>
            <w:tcW w:w="1548" w:type="dxa"/>
            <w:tcBorders>
              <w:top w:val="single" w:sz="12" w:space="0" w:color="auto"/>
              <w:bottom w:val="single" w:sz="4" w:space="0" w:color="auto"/>
            </w:tcBorders>
            <w:noWrap/>
          </w:tcPr>
          <w:p w14:paraId="030E7DED" w14:textId="77777777" w:rsidR="00D94DA7" w:rsidRPr="00D94DA7" w:rsidRDefault="00D94DA7" w:rsidP="00D94DA7">
            <w:pPr>
              <w:spacing w:after="60" w:line="320" w:lineRule="exact"/>
              <w:jc w:val="both"/>
              <w:rPr>
                <w:rFonts w:cs="Traditional Arabic"/>
                <w:color w:val="000000"/>
                <w:sz w:val="20"/>
                <w:lang w:val="en-GB" w:eastAsia="en-GB"/>
              </w:rPr>
            </w:pPr>
          </w:p>
        </w:tc>
      </w:tr>
      <w:tr w:rsidR="00D94DA7" w:rsidRPr="00D94DA7" w14:paraId="436177B1" w14:textId="77777777" w:rsidTr="00AF1AFF">
        <w:trPr>
          <w:gridAfter w:val="1"/>
          <w:wAfter w:w="152" w:type="dxa"/>
          <w:trHeight w:val="217"/>
          <w:jc w:val="right"/>
        </w:trPr>
        <w:tc>
          <w:tcPr>
            <w:tcW w:w="7230" w:type="dxa"/>
            <w:gridSpan w:val="2"/>
            <w:tcBorders>
              <w:top w:val="single" w:sz="4" w:space="0" w:color="auto"/>
              <w:bottom w:val="single" w:sz="4" w:space="0" w:color="auto"/>
            </w:tcBorders>
            <w:noWrap/>
            <w:hideMark/>
          </w:tcPr>
          <w:p w14:paraId="7FF87362" w14:textId="1563AEE4"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03" w:name="bookmark_1155"/>
            <w:r w:rsidRPr="00D94DA7">
              <w:rPr>
                <w:rFonts w:cs="Traditional Arabic"/>
                <w:b/>
                <w:bCs/>
                <w:sz w:val="20"/>
                <w:rtl/>
                <w:lang w:val="en-GB" w:eastAsia="zh-TW"/>
              </w:rPr>
              <w:t xml:space="preserve">١-١ دورات الاجتماع العام </w:t>
            </w:r>
            <w:bookmarkEnd w:id="703"/>
          </w:p>
        </w:tc>
        <w:tc>
          <w:tcPr>
            <w:tcW w:w="1548" w:type="dxa"/>
            <w:tcBorders>
              <w:top w:val="single" w:sz="4" w:space="0" w:color="auto"/>
              <w:bottom w:val="single" w:sz="4" w:space="0" w:color="auto"/>
            </w:tcBorders>
            <w:noWrap/>
          </w:tcPr>
          <w:p w14:paraId="796F717B" w14:textId="77777777" w:rsidR="00D94DA7" w:rsidRPr="00D94DA7" w:rsidRDefault="00D94DA7" w:rsidP="00D94DA7">
            <w:pPr>
              <w:spacing w:after="60" w:line="320" w:lineRule="exact"/>
              <w:jc w:val="both"/>
              <w:rPr>
                <w:rFonts w:cs="Traditional Arabic"/>
                <w:color w:val="000000"/>
                <w:sz w:val="20"/>
                <w:lang w:val="en-GB" w:eastAsia="en-GB"/>
              </w:rPr>
            </w:pPr>
          </w:p>
        </w:tc>
      </w:tr>
      <w:tr w:rsidR="00D94DA7" w:rsidRPr="00D94DA7" w14:paraId="458BDD92" w14:textId="77777777" w:rsidTr="00AF1AFF">
        <w:trPr>
          <w:gridAfter w:val="1"/>
          <w:wAfter w:w="152" w:type="dxa"/>
          <w:trHeight w:val="217"/>
          <w:jc w:val="right"/>
        </w:trPr>
        <w:tc>
          <w:tcPr>
            <w:tcW w:w="7230" w:type="dxa"/>
            <w:gridSpan w:val="2"/>
            <w:tcBorders>
              <w:top w:val="single" w:sz="4" w:space="0" w:color="auto"/>
            </w:tcBorders>
            <w:noWrap/>
            <w:hideMark/>
          </w:tcPr>
          <w:p w14:paraId="0D398C75" w14:textId="167AB7FC"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704" w:name="bookmark_1156"/>
            <w:r w:rsidRPr="00673702">
              <w:rPr>
                <w:rFonts w:ascii="Traditional Arabic" w:hAnsi="Traditional Arabic" w:cs="Traditional Arabic"/>
                <w:sz w:val="26"/>
                <w:szCs w:val="26"/>
                <w:rtl/>
                <w:lang w:val="en-GB" w:eastAsia="zh-TW"/>
              </w:rPr>
              <w:t xml:space="preserve">تكاليف سفر المشاركين في الدورة السابعة للاجتماع العام (السفر وبدل الإقامة اليومي) </w:t>
            </w:r>
            <w:bookmarkEnd w:id="704"/>
          </w:p>
        </w:tc>
        <w:tc>
          <w:tcPr>
            <w:tcW w:w="1548" w:type="dxa"/>
            <w:tcBorders>
              <w:top w:val="single" w:sz="4" w:space="0" w:color="auto"/>
            </w:tcBorders>
            <w:noWrap/>
            <w:hideMark/>
          </w:tcPr>
          <w:p w14:paraId="73CE1F18" w14:textId="77777777" w:rsidR="00D94DA7" w:rsidRPr="00D94DA7" w:rsidRDefault="00D94DA7" w:rsidP="00D94DA7">
            <w:pPr>
              <w:spacing w:after="60" w:line="320" w:lineRule="exact"/>
              <w:jc w:val="both"/>
              <w:textDirection w:val="tbRlV"/>
              <w:rPr>
                <w:rFonts w:cs="Traditional Arabic"/>
                <w:color w:val="000000"/>
                <w:sz w:val="20"/>
                <w:rtl/>
                <w:lang w:val="en-GB" w:eastAsia="zh-TW"/>
              </w:rPr>
            </w:pPr>
            <w:bookmarkStart w:id="705" w:name="bookmark_1157"/>
            <w:r w:rsidRPr="00D94DA7">
              <w:rPr>
                <w:rFonts w:cs="Traditional Arabic"/>
                <w:sz w:val="20"/>
                <w:rtl/>
                <w:lang w:val="en-GB" w:eastAsia="zh-TW"/>
              </w:rPr>
              <w:t>٠٠٠ ٥٠٠</w:t>
            </w:r>
            <w:bookmarkEnd w:id="705"/>
          </w:p>
        </w:tc>
      </w:tr>
      <w:tr w:rsidR="00D94DA7" w:rsidRPr="00D94DA7" w14:paraId="00123591" w14:textId="77777777" w:rsidTr="00AF1AFF">
        <w:trPr>
          <w:gridAfter w:val="1"/>
          <w:wAfter w:w="152" w:type="dxa"/>
          <w:trHeight w:val="217"/>
          <w:jc w:val="right"/>
        </w:trPr>
        <w:tc>
          <w:tcPr>
            <w:tcW w:w="7230" w:type="dxa"/>
            <w:gridSpan w:val="2"/>
            <w:noWrap/>
            <w:hideMark/>
          </w:tcPr>
          <w:p w14:paraId="21BFFBA3" w14:textId="6150E714"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706" w:name="bookmark_1158"/>
            <w:r w:rsidRPr="00673702">
              <w:rPr>
                <w:rFonts w:ascii="Traditional Arabic" w:hAnsi="Traditional Arabic" w:cs="Traditional Arabic"/>
                <w:sz w:val="26"/>
                <w:szCs w:val="26"/>
                <w:rtl/>
                <w:lang w:val="en-GB" w:eastAsia="zh-TW"/>
              </w:rPr>
              <w:t>خدمات المؤتمرات (الترجمة التحريرية والتحرير والترجمة الشفوية)</w:t>
            </w:r>
            <w:bookmarkEnd w:id="706"/>
          </w:p>
        </w:tc>
        <w:tc>
          <w:tcPr>
            <w:tcW w:w="1548" w:type="dxa"/>
            <w:noWrap/>
            <w:hideMark/>
          </w:tcPr>
          <w:p w14:paraId="5D256EA2" w14:textId="77777777" w:rsidR="00D94DA7" w:rsidRPr="00D94DA7" w:rsidRDefault="00D94DA7" w:rsidP="00D94DA7">
            <w:pPr>
              <w:spacing w:after="60" w:line="320" w:lineRule="exact"/>
              <w:jc w:val="both"/>
              <w:textDirection w:val="tbRlV"/>
              <w:rPr>
                <w:rFonts w:cs="Traditional Arabic"/>
                <w:color w:val="000000"/>
                <w:sz w:val="20"/>
                <w:rtl/>
                <w:lang w:val="en-GB" w:eastAsia="zh-TW"/>
              </w:rPr>
            </w:pPr>
            <w:bookmarkStart w:id="707" w:name="bookmark_1159"/>
            <w:r w:rsidRPr="00D94DA7">
              <w:rPr>
                <w:rFonts w:cs="Traditional Arabic"/>
                <w:sz w:val="20"/>
                <w:rtl/>
                <w:lang w:val="en-GB" w:eastAsia="zh-TW"/>
              </w:rPr>
              <w:t>٠٠٠ ٨٣٠</w:t>
            </w:r>
            <w:bookmarkEnd w:id="707"/>
          </w:p>
        </w:tc>
      </w:tr>
      <w:tr w:rsidR="00D94DA7" w:rsidRPr="00D94DA7" w14:paraId="46F6163C" w14:textId="77777777" w:rsidTr="00AF1AFF">
        <w:trPr>
          <w:gridAfter w:val="1"/>
          <w:wAfter w:w="152" w:type="dxa"/>
          <w:trHeight w:val="271"/>
          <w:jc w:val="right"/>
        </w:trPr>
        <w:tc>
          <w:tcPr>
            <w:tcW w:w="7230" w:type="dxa"/>
            <w:gridSpan w:val="2"/>
            <w:noWrap/>
            <w:hideMark/>
          </w:tcPr>
          <w:p w14:paraId="559DA0B0" w14:textId="5D4C2F3E"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708" w:name="bookmark_1160"/>
            <w:r w:rsidRPr="00673702">
              <w:rPr>
                <w:rFonts w:ascii="Traditional Arabic" w:hAnsi="Traditional Arabic" w:cs="Traditional Arabic"/>
                <w:sz w:val="26"/>
                <w:szCs w:val="26"/>
                <w:rtl/>
                <w:lang w:val="en-GB" w:eastAsia="zh-TW"/>
              </w:rPr>
              <w:t>خدمات إعداد تقارير الاجتماع العام</w:t>
            </w:r>
            <w:bookmarkEnd w:id="708"/>
          </w:p>
        </w:tc>
        <w:tc>
          <w:tcPr>
            <w:tcW w:w="1548" w:type="dxa"/>
            <w:noWrap/>
            <w:hideMark/>
          </w:tcPr>
          <w:p w14:paraId="1B2A75CE" w14:textId="77777777" w:rsidR="00D94DA7" w:rsidRPr="00D94DA7" w:rsidRDefault="00D94DA7" w:rsidP="00D94DA7">
            <w:pPr>
              <w:spacing w:after="60" w:line="320" w:lineRule="exact"/>
              <w:jc w:val="both"/>
              <w:textDirection w:val="tbRlV"/>
              <w:rPr>
                <w:rFonts w:cs="Traditional Arabic"/>
                <w:color w:val="000000"/>
                <w:sz w:val="20"/>
                <w:rtl/>
                <w:lang w:val="en-GB" w:eastAsia="zh-TW"/>
              </w:rPr>
            </w:pPr>
            <w:bookmarkStart w:id="709" w:name="bookmark_1161"/>
            <w:r w:rsidRPr="00D94DA7">
              <w:rPr>
                <w:rFonts w:cs="Traditional Arabic"/>
                <w:sz w:val="20"/>
                <w:rtl/>
                <w:lang w:val="en-GB" w:eastAsia="zh-TW"/>
              </w:rPr>
              <w:t xml:space="preserve">٠٠٠ </w:t>
            </w:r>
            <w:bookmarkEnd w:id="709"/>
            <w:r w:rsidRPr="00D94DA7">
              <w:rPr>
                <w:rFonts w:cs="Traditional Arabic"/>
                <w:sz w:val="20"/>
                <w:rtl/>
                <w:lang w:val="en-GB" w:eastAsia="zh-TW"/>
              </w:rPr>
              <w:t>65</w:t>
            </w:r>
          </w:p>
        </w:tc>
      </w:tr>
      <w:tr w:rsidR="00D94DA7" w:rsidRPr="00D94DA7" w14:paraId="23A25413" w14:textId="77777777" w:rsidTr="00AF1AFF">
        <w:trPr>
          <w:gridAfter w:val="1"/>
          <w:wAfter w:w="152" w:type="dxa"/>
          <w:trHeight w:val="217"/>
          <w:jc w:val="right"/>
        </w:trPr>
        <w:tc>
          <w:tcPr>
            <w:tcW w:w="7211" w:type="dxa"/>
            <w:tcBorders>
              <w:bottom w:val="single" w:sz="4" w:space="0" w:color="auto"/>
            </w:tcBorders>
            <w:noWrap/>
            <w:hideMark/>
          </w:tcPr>
          <w:p w14:paraId="69BFD0B0" w14:textId="697883C5"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710" w:name="bookmark_1162"/>
            <w:r w:rsidRPr="00673702">
              <w:rPr>
                <w:rFonts w:ascii="Traditional Arabic" w:hAnsi="Traditional Arabic" w:cs="Traditional Arabic"/>
                <w:sz w:val="26"/>
                <w:szCs w:val="26"/>
                <w:rtl/>
                <w:lang w:val="en-GB" w:eastAsia="zh-TW"/>
              </w:rPr>
              <w:t>خدمات الأمن للاجتماع العام</w:t>
            </w:r>
            <w:bookmarkEnd w:id="710"/>
          </w:p>
        </w:tc>
        <w:tc>
          <w:tcPr>
            <w:tcW w:w="1567" w:type="dxa"/>
            <w:gridSpan w:val="2"/>
            <w:tcBorders>
              <w:bottom w:val="single" w:sz="4" w:space="0" w:color="auto"/>
            </w:tcBorders>
            <w:noWrap/>
            <w:hideMark/>
          </w:tcPr>
          <w:p w14:paraId="7EB5E86B" w14:textId="77777777" w:rsidR="00D94DA7" w:rsidRPr="00D94DA7" w:rsidRDefault="00D94DA7" w:rsidP="00D94DA7">
            <w:pPr>
              <w:spacing w:after="60" w:line="320" w:lineRule="exact"/>
              <w:ind w:left="48"/>
              <w:jc w:val="both"/>
              <w:textDirection w:val="tbRlV"/>
              <w:rPr>
                <w:rFonts w:cs="Traditional Arabic"/>
                <w:color w:val="000000"/>
                <w:sz w:val="20"/>
                <w:rtl/>
                <w:lang w:val="en-GB" w:eastAsia="zh-TW"/>
              </w:rPr>
            </w:pPr>
            <w:bookmarkStart w:id="711" w:name="bookmark_1163"/>
            <w:r w:rsidRPr="00D94DA7">
              <w:rPr>
                <w:rFonts w:cs="Traditional Arabic"/>
                <w:sz w:val="20"/>
                <w:rtl/>
                <w:lang w:val="en-GB" w:eastAsia="zh-TW"/>
              </w:rPr>
              <w:t>٠٠٠ ١٠٠</w:t>
            </w:r>
            <w:bookmarkEnd w:id="711"/>
          </w:p>
        </w:tc>
      </w:tr>
      <w:tr w:rsidR="00D94DA7" w:rsidRPr="00D94DA7" w14:paraId="008B9AFA" w14:textId="77777777" w:rsidTr="00AF1AFF">
        <w:trPr>
          <w:gridAfter w:val="1"/>
          <w:wAfter w:w="152" w:type="dxa"/>
          <w:trHeight w:val="217"/>
          <w:jc w:val="right"/>
        </w:trPr>
        <w:tc>
          <w:tcPr>
            <w:tcW w:w="7211" w:type="dxa"/>
            <w:tcBorders>
              <w:top w:val="single" w:sz="4" w:space="0" w:color="auto"/>
              <w:bottom w:val="single" w:sz="4" w:space="0" w:color="auto"/>
            </w:tcBorders>
            <w:noWrap/>
            <w:hideMark/>
          </w:tcPr>
          <w:p w14:paraId="2580127A" w14:textId="32793EBB"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12" w:name="bookmark_1164"/>
            <w:r w:rsidRPr="00D94DA7">
              <w:rPr>
                <w:rFonts w:cs="Traditional Arabic"/>
                <w:b/>
                <w:bCs/>
                <w:sz w:val="20"/>
                <w:rtl/>
                <w:lang w:val="en-GB" w:eastAsia="zh-TW"/>
              </w:rPr>
              <w:t>المجموع الفرعي 1-1، دورات الاجتماع العام</w:t>
            </w:r>
            <w:bookmarkEnd w:id="712"/>
          </w:p>
        </w:tc>
        <w:tc>
          <w:tcPr>
            <w:tcW w:w="1567" w:type="dxa"/>
            <w:gridSpan w:val="2"/>
            <w:tcBorders>
              <w:top w:val="single" w:sz="4" w:space="0" w:color="auto"/>
              <w:bottom w:val="single" w:sz="4" w:space="0" w:color="auto"/>
            </w:tcBorders>
            <w:noWrap/>
            <w:hideMark/>
          </w:tcPr>
          <w:p w14:paraId="3D51A74A" w14:textId="77777777" w:rsidR="00D94DA7" w:rsidRPr="00D94DA7" w:rsidRDefault="00D94DA7" w:rsidP="00D94DA7">
            <w:pPr>
              <w:spacing w:after="60" w:line="320" w:lineRule="exact"/>
              <w:ind w:left="48"/>
              <w:jc w:val="both"/>
              <w:textDirection w:val="tbRlV"/>
              <w:rPr>
                <w:rFonts w:cs="Traditional Arabic"/>
                <w:b/>
                <w:bCs/>
                <w:color w:val="000000"/>
                <w:sz w:val="28"/>
                <w:rtl/>
                <w:lang w:val="en-GB" w:eastAsia="zh-TW"/>
              </w:rPr>
            </w:pPr>
            <w:bookmarkStart w:id="713" w:name="bookmark_1165"/>
            <w:r w:rsidRPr="00D94DA7">
              <w:rPr>
                <w:rFonts w:cs="Traditional Arabic"/>
                <w:b/>
                <w:bCs/>
                <w:color w:val="000000"/>
                <w:sz w:val="28"/>
                <w:rtl/>
                <w:lang w:val="en-GB"/>
              </w:rPr>
              <w:t>000 495 1</w:t>
            </w:r>
            <w:bookmarkEnd w:id="713"/>
          </w:p>
        </w:tc>
      </w:tr>
      <w:tr w:rsidR="00D94DA7" w:rsidRPr="00D94DA7" w14:paraId="4F0FB7B0" w14:textId="77777777" w:rsidTr="00AF1AFF">
        <w:trPr>
          <w:gridAfter w:val="1"/>
          <w:wAfter w:w="152" w:type="dxa"/>
          <w:trHeight w:val="79"/>
          <w:jc w:val="right"/>
        </w:trPr>
        <w:tc>
          <w:tcPr>
            <w:tcW w:w="7211" w:type="dxa"/>
            <w:tcBorders>
              <w:top w:val="single" w:sz="4" w:space="0" w:color="auto"/>
              <w:bottom w:val="single" w:sz="4" w:space="0" w:color="auto"/>
            </w:tcBorders>
            <w:noWrap/>
          </w:tcPr>
          <w:p w14:paraId="06C51B2D" w14:textId="77777777" w:rsidR="00D94DA7" w:rsidRPr="00D94DA7" w:rsidRDefault="00D94DA7" w:rsidP="006E10BD">
            <w:pPr>
              <w:spacing w:line="200" w:lineRule="exact"/>
              <w:jc w:val="both"/>
              <w:rPr>
                <w:rFonts w:cs="Traditional Arabic"/>
                <w:b/>
                <w:bCs/>
                <w:color w:val="000000"/>
                <w:sz w:val="20"/>
                <w:lang w:val="en-GB" w:eastAsia="en-GB"/>
              </w:rPr>
            </w:pPr>
          </w:p>
        </w:tc>
        <w:tc>
          <w:tcPr>
            <w:tcW w:w="1567" w:type="dxa"/>
            <w:gridSpan w:val="2"/>
            <w:tcBorders>
              <w:top w:val="single" w:sz="4" w:space="0" w:color="auto"/>
              <w:bottom w:val="single" w:sz="4" w:space="0" w:color="auto"/>
            </w:tcBorders>
            <w:noWrap/>
          </w:tcPr>
          <w:p w14:paraId="52B04339" w14:textId="77777777" w:rsidR="00D94DA7" w:rsidRPr="00D94DA7" w:rsidRDefault="00D94DA7" w:rsidP="006E10BD">
            <w:pPr>
              <w:spacing w:line="200" w:lineRule="exact"/>
              <w:ind w:left="48"/>
              <w:jc w:val="both"/>
              <w:rPr>
                <w:rFonts w:cs="Traditional Arabic"/>
                <w:b/>
                <w:bCs/>
                <w:color w:val="000000"/>
                <w:sz w:val="20"/>
                <w:lang w:val="en-GB" w:eastAsia="en-GB"/>
              </w:rPr>
            </w:pPr>
          </w:p>
        </w:tc>
      </w:tr>
      <w:tr w:rsidR="00D94DA7" w:rsidRPr="00D94DA7" w14:paraId="2F67EDF3" w14:textId="77777777" w:rsidTr="00AF1AFF">
        <w:trPr>
          <w:gridAfter w:val="1"/>
          <w:wAfter w:w="152" w:type="dxa"/>
          <w:trHeight w:val="217"/>
          <w:jc w:val="right"/>
        </w:trPr>
        <w:tc>
          <w:tcPr>
            <w:tcW w:w="7211" w:type="dxa"/>
            <w:tcBorders>
              <w:top w:val="single" w:sz="4" w:space="0" w:color="auto"/>
              <w:bottom w:val="single" w:sz="4" w:space="0" w:color="auto"/>
            </w:tcBorders>
            <w:noWrap/>
            <w:hideMark/>
          </w:tcPr>
          <w:p w14:paraId="2906B228" w14:textId="75A1745F"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14" w:name="bookmark_1166"/>
            <w:r w:rsidRPr="00D94DA7">
              <w:rPr>
                <w:rFonts w:cs="Traditional Arabic"/>
                <w:b/>
                <w:bCs/>
                <w:sz w:val="20"/>
                <w:rtl/>
                <w:lang w:val="en-GB" w:eastAsia="zh-TW"/>
              </w:rPr>
              <w:t>١-٢ دورات المكتب وفريق الخبراء المتعدد التخصصات</w:t>
            </w:r>
            <w:bookmarkEnd w:id="714"/>
          </w:p>
        </w:tc>
        <w:tc>
          <w:tcPr>
            <w:tcW w:w="1567" w:type="dxa"/>
            <w:gridSpan w:val="2"/>
            <w:tcBorders>
              <w:top w:val="single" w:sz="4" w:space="0" w:color="auto"/>
              <w:bottom w:val="single" w:sz="4" w:space="0" w:color="auto"/>
            </w:tcBorders>
            <w:noWrap/>
          </w:tcPr>
          <w:p w14:paraId="00ED6C7F" w14:textId="77777777" w:rsidR="00D94DA7" w:rsidRPr="00D94DA7" w:rsidRDefault="00D94DA7" w:rsidP="00D94DA7">
            <w:pPr>
              <w:spacing w:after="60" w:line="320" w:lineRule="exact"/>
              <w:ind w:left="48"/>
              <w:jc w:val="both"/>
              <w:rPr>
                <w:rFonts w:cs="Traditional Arabic"/>
                <w:color w:val="000000"/>
                <w:sz w:val="20"/>
                <w:lang w:val="en-GB" w:eastAsia="en-GB"/>
              </w:rPr>
            </w:pPr>
          </w:p>
        </w:tc>
      </w:tr>
      <w:tr w:rsidR="00D94DA7" w:rsidRPr="00D94DA7" w14:paraId="47538B9F" w14:textId="77777777" w:rsidTr="00AF1AFF">
        <w:trPr>
          <w:gridAfter w:val="1"/>
          <w:wAfter w:w="152" w:type="dxa"/>
          <w:trHeight w:val="217"/>
          <w:jc w:val="right"/>
        </w:trPr>
        <w:tc>
          <w:tcPr>
            <w:tcW w:w="7211" w:type="dxa"/>
            <w:tcBorders>
              <w:top w:val="single" w:sz="4" w:space="0" w:color="auto"/>
            </w:tcBorders>
            <w:noWrap/>
            <w:hideMark/>
          </w:tcPr>
          <w:p w14:paraId="41204464" w14:textId="4735E54C"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15" w:name="bookmark_1167"/>
            <w:r w:rsidRPr="00673702">
              <w:rPr>
                <w:rFonts w:ascii="Traditional Arabic" w:hAnsi="Traditional Arabic" w:cs="Traditional Arabic"/>
                <w:sz w:val="26"/>
                <w:szCs w:val="26"/>
                <w:rtl/>
                <w:lang w:val="en-GB" w:eastAsia="zh-TW"/>
              </w:rPr>
              <w:t>تكاليف السفر والاجتماعات للمشاركين في دورتين من دورات المكتب</w:t>
            </w:r>
            <w:bookmarkEnd w:id="715"/>
          </w:p>
        </w:tc>
        <w:tc>
          <w:tcPr>
            <w:tcW w:w="1567" w:type="dxa"/>
            <w:gridSpan w:val="2"/>
            <w:tcBorders>
              <w:top w:val="single" w:sz="4" w:space="0" w:color="auto"/>
            </w:tcBorders>
            <w:noWrap/>
            <w:hideMark/>
          </w:tcPr>
          <w:p w14:paraId="0DEC8FC1" w14:textId="77777777" w:rsidR="00D94DA7" w:rsidRPr="00D94DA7" w:rsidRDefault="00D94DA7" w:rsidP="00D94DA7">
            <w:pPr>
              <w:spacing w:after="60" w:line="320" w:lineRule="exact"/>
              <w:ind w:left="48"/>
              <w:jc w:val="both"/>
              <w:textDirection w:val="tbRlV"/>
              <w:rPr>
                <w:rFonts w:cs="Traditional Arabic"/>
                <w:color w:val="000000"/>
                <w:sz w:val="20"/>
                <w:rtl/>
                <w:lang w:val="en-GB" w:eastAsia="zh-TW"/>
              </w:rPr>
            </w:pPr>
            <w:bookmarkStart w:id="716" w:name="bookmark_1168"/>
            <w:r w:rsidRPr="00D94DA7">
              <w:rPr>
                <w:rFonts w:cs="Traditional Arabic"/>
                <w:sz w:val="20"/>
                <w:rtl/>
                <w:lang w:val="en-GB" w:eastAsia="zh-TW"/>
              </w:rPr>
              <w:t xml:space="preserve">٩٠٠ ٧٠ </w:t>
            </w:r>
            <w:bookmarkEnd w:id="716"/>
          </w:p>
        </w:tc>
      </w:tr>
      <w:tr w:rsidR="00D94DA7" w:rsidRPr="00D94DA7" w14:paraId="3910EDB1" w14:textId="77777777" w:rsidTr="00AF1AFF">
        <w:trPr>
          <w:gridAfter w:val="1"/>
          <w:wAfter w:w="152" w:type="dxa"/>
          <w:trHeight w:val="217"/>
          <w:jc w:val="right"/>
        </w:trPr>
        <w:tc>
          <w:tcPr>
            <w:tcW w:w="7211" w:type="dxa"/>
            <w:tcBorders>
              <w:bottom w:val="single" w:sz="4" w:space="0" w:color="auto"/>
            </w:tcBorders>
            <w:noWrap/>
            <w:hideMark/>
          </w:tcPr>
          <w:p w14:paraId="6B20288D" w14:textId="181E68AE"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17" w:name="bookmark_1169"/>
            <w:r w:rsidRPr="00673702">
              <w:rPr>
                <w:rFonts w:ascii="Traditional Arabic" w:hAnsi="Traditional Arabic" w:cs="Traditional Arabic"/>
                <w:sz w:val="26"/>
                <w:szCs w:val="26"/>
                <w:rtl/>
                <w:lang w:val="en-GB" w:eastAsia="zh-TW"/>
              </w:rPr>
              <w:t>تكاليف السفر والاجتماعات للمشاركين في دورتين من دورات الفريق</w:t>
            </w:r>
            <w:bookmarkEnd w:id="717"/>
          </w:p>
        </w:tc>
        <w:tc>
          <w:tcPr>
            <w:tcW w:w="1567" w:type="dxa"/>
            <w:gridSpan w:val="2"/>
            <w:tcBorders>
              <w:bottom w:val="single" w:sz="4" w:space="0" w:color="auto"/>
            </w:tcBorders>
            <w:noWrap/>
            <w:hideMark/>
          </w:tcPr>
          <w:p w14:paraId="4BC0A89A" w14:textId="77777777" w:rsidR="00D94DA7" w:rsidRPr="00D94DA7" w:rsidRDefault="00D94DA7" w:rsidP="00D94DA7">
            <w:pPr>
              <w:spacing w:after="120" w:line="320" w:lineRule="exact"/>
              <w:ind w:left="48"/>
              <w:jc w:val="both"/>
              <w:textDirection w:val="tbRlV"/>
              <w:rPr>
                <w:rFonts w:cs="Traditional Arabic"/>
                <w:color w:val="000000"/>
                <w:sz w:val="20"/>
                <w:rtl/>
                <w:lang w:val="en-GB" w:eastAsia="zh-TW"/>
              </w:rPr>
            </w:pPr>
            <w:bookmarkStart w:id="718" w:name="bookmark_1170"/>
            <w:r w:rsidRPr="00D94DA7">
              <w:rPr>
                <w:rFonts w:cs="Traditional Arabic"/>
                <w:sz w:val="20"/>
                <w:rtl/>
                <w:lang w:val="en-GB" w:eastAsia="zh-TW"/>
              </w:rPr>
              <w:t xml:space="preserve">٠٠٠ ١٧٠ </w:t>
            </w:r>
            <w:bookmarkEnd w:id="718"/>
          </w:p>
        </w:tc>
      </w:tr>
      <w:tr w:rsidR="00D94DA7" w:rsidRPr="00D94DA7" w14:paraId="50003AA0" w14:textId="77777777" w:rsidTr="00AF1AFF">
        <w:trPr>
          <w:gridAfter w:val="1"/>
          <w:wAfter w:w="152" w:type="dxa"/>
          <w:trHeight w:val="217"/>
          <w:jc w:val="right"/>
        </w:trPr>
        <w:tc>
          <w:tcPr>
            <w:tcW w:w="7211" w:type="dxa"/>
            <w:tcBorders>
              <w:top w:val="single" w:sz="4" w:space="0" w:color="auto"/>
              <w:bottom w:val="single" w:sz="4" w:space="0" w:color="auto"/>
            </w:tcBorders>
            <w:noWrap/>
            <w:hideMark/>
          </w:tcPr>
          <w:p w14:paraId="597B7FA8" w14:textId="73FBDAE5"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19" w:name="bookmark_1171"/>
            <w:r w:rsidRPr="00D94DA7">
              <w:rPr>
                <w:rFonts w:cs="Traditional Arabic"/>
                <w:b/>
                <w:bCs/>
                <w:sz w:val="20"/>
                <w:rtl/>
                <w:lang w:val="en-GB" w:eastAsia="zh-TW"/>
              </w:rPr>
              <w:t>المجموع الفرعي 1-2، دورات المكتب وفريق الخبراء المتعدد التخصصات</w:t>
            </w:r>
            <w:bookmarkEnd w:id="719"/>
          </w:p>
        </w:tc>
        <w:tc>
          <w:tcPr>
            <w:tcW w:w="1567" w:type="dxa"/>
            <w:gridSpan w:val="2"/>
            <w:tcBorders>
              <w:top w:val="single" w:sz="4" w:space="0" w:color="auto"/>
              <w:bottom w:val="single" w:sz="4" w:space="0" w:color="auto"/>
            </w:tcBorders>
            <w:noWrap/>
            <w:hideMark/>
          </w:tcPr>
          <w:p w14:paraId="71DD407F"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20" w:name="bookmark_1172"/>
            <w:r w:rsidRPr="00D94DA7">
              <w:rPr>
                <w:rFonts w:cs="Traditional Arabic"/>
                <w:b/>
                <w:bCs/>
                <w:sz w:val="20"/>
                <w:rtl/>
                <w:lang w:val="en-GB" w:eastAsia="zh-TW"/>
              </w:rPr>
              <w:t xml:space="preserve">٩٠٠ ٢٤٠ </w:t>
            </w:r>
            <w:bookmarkEnd w:id="720"/>
          </w:p>
        </w:tc>
      </w:tr>
      <w:tr w:rsidR="00D94DA7" w:rsidRPr="00D94DA7" w14:paraId="76DA4831" w14:textId="77777777" w:rsidTr="00AF1AFF">
        <w:trPr>
          <w:gridAfter w:val="1"/>
          <w:wAfter w:w="152" w:type="dxa"/>
          <w:trHeight w:val="98"/>
          <w:jc w:val="right"/>
        </w:trPr>
        <w:tc>
          <w:tcPr>
            <w:tcW w:w="7211" w:type="dxa"/>
            <w:tcBorders>
              <w:top w:val="single" w:sz="4" w:space="0" w:color="auto"/>
            </w:tcBorders>
            <w:noWrap/>
          </w:tcPr>
          <w:p w14:paraId="33D5FAF2" w14:textId="77777777" w:rsidR="00D94DA7" w:rsidRPr="00D94DA7" w:rsidRDefault="00D94DA7" w:rsidP="00D94DA7">
            <w:pPr>
              <w:spacing w:after="60" w:line="160" w:lineRule="exact"/>
              <w:jc w:val="both"/>
              <w:rPr>
                <w:rFonts w:cs="Traditional Arabic"/>
                <w:b/>
                <w:bCs/>
                <w:color w:val="000000"/>
                <w:sz w:val="20"/>
                <w:lang w:val="en-GB" w:eastAsia="en-GB"/>
              </w:rPr>
            </w:pPr>
          </w:p>
        </w:tc>
        <w:tc>
          <w:tcPr>
            <w:tcW w:w="1567" w:type="dxa"/>
            <w:gridSpan w:val="2"/>
            <w:tcBorders>
              <w:top w:val="single" w:sz="4" w:space="0" w:color="auto"/>
            </w:tcBorders>
            <w:noWrap/>
          </w:tcPr>
          <w:p w14:paraId="3308E231" w14:textId="77777777" w:rsidR="00D94DA7" w:rsidRPr="00D94DA7" w:rsidRDefault="00D94DA7" w:rsidP="00D94DA7">
            <w:pPr>
              <w:spacing w:after="60" w:line="160" w:lineRule="exact"/>
              <w:ind w:left="48"/>
              <w:jc w:val="both"/>
              <w:rPr>
                <w:rFonts w:cs="Traditional Arabic"/>
                <w:b/>
                <w:bCs/>
                <w:color w:val="000000"/>
                <w:sz w:val="20"/>
                <w:lang w:val="en-GB" w:eastAsia="en-GB"/>
              </w:rPr>
            </w:pPr>
          </w:p>
        </w:tc>
      </w:tr>
      <w:tr w:rsidR="00D94DA7" w:rsidRPr="00D94DA7" w14:paraId="23FE6C7A" w14:textId="77777777" w:rsidTr="00AF1AFF">
        <w:trPr>
          <w:gridAfter w:val="1"/>
          <w:wAfter w:w="152" w:type="dxa"/>
          <w:trHeight w:val="217"/>
          <w:jc w:val="right"/>
        </w:trPr>
        <w:tc>
          <w:tcPr>
            <w:tcW w:w="7211" w:type="dxa"/>
            <w:tcBorders>
              <w:bottom w:val="single" w:sz="4" w:space="0" w:color="auto"/>
            </w:tcBorders>
            <w:noWrap/>
            <w:hideMark/>
          </w:tcPr>
          <w:p w14:paraId="2F106A33" w14:textId="5384D594"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21" w:name="bookmark_1173"/>
            <w:r w:rsidRPr="00D94DA7">
              <w:rPr>
                <w:rFonts w:cs="Traditional Arabic"/>
                <w:b/>
                <w:bCs/>
                <w:sz w:val="20"/>
                <w:rtl/>
                <w:lang w:val="en-GB" w:eastAsia="zh-TW"/>
              </w:rPr>
              <w:lastRenderedPageBreak/>
              <w:t>١-٣ تكاليف سفر الرئيس لتمثيل المنبر</w:t>
            </w:r>
            <w:bookmarkEnd w:id="721"/>
          </w:p>
        </w:tc>
        <w:tc>
          <w:tcPr>
            <w:tcW w:w="1567" w:type="dxa"/>
            <w:gridSpan w:val="2"/>
            <w:tcBorders>
              <w:bottom w:val="single" w:sz="4" w:space="0" w:color="auto"/>
            </w:tcBorders>
            <w:noWrap/>
            <w:hideMark/>
          </w:tcPr>
          <w:p w14:paraId="23C6FDAC"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22" w:name="bookmark_1174"/>
            <w:r w:rsidRPr="00D94DA7">
              <w:rPr>
                <w:rFonts w:cs="Traditional Arabic"/>
                <w:b/>
                <w:bCs/>
                <w:sz w:val="20"/>
                <w:rtl/>
                <w:lang w:val="en-GB" w:eastAsia="zh-TW"/>
              </w:rPr>
              <w:t xml:space="preserve">٠٠٠ </w:t>
            </w:r>
            <w:bookmarkEnd w:id="722"/>
            <w:r w:rsidRPr="00D94DA7">
              <w:rPr>
                <w:rFonts w:cs="Traditional Arabic"/>
                <w:b/>
                <w:bCs/>
                <w:sz w:val="20"/>
                <w:rtl/>
                <w:lang w:val="en-GB" w:eastAsia="zh-TW"/>
              </w:rPr>
              <w:t xml:space="preserve">30 </w:t>
            </w:r>
          </w:p>
        </w:tc>
      </w:tr>
      <w:tr w:rsidR="00D94DA7" w:rsidRPr="00D94DA7" w14:paraId="03132429" w14:textId="77777777" w:rsidTr="00AF1AFF">
        <w:trPr>
          <w:gridAfter w:val="1"/>
          <w:wAfter w:w="152" w:type="dxa"/>
          <w:trHeight w:val="230"/>
          <w:jc w:val="right"/>
        </w:trPr>
        <w:tc>
          <w:tcPr>
            <w:tcW w:w="7211" w:type="dxa"/>
            <w:tcBorders>
              <w:top w:val="single" w:sz="4" w:space="0" w:color="auto"/>
              <w:bottom w:val="single" w:sz="4" w:space="0" w:color="auto"/>
            </w:tcBorders>
            <w:noWrap/>
            <w:hideMark/>
          </w:tcPr>
          <w:p w14:paraId="7294589D" w14:textId="31D3E115"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23" w:name="bookmark_1175"/>
            <w:r w:rsidRPr="00D94DA7">
              <w:rPr>
                <w:rFonts w:cs="Traditional Arabic"/>
                <w:b/>
                <w:bCs/>
                <w:sz w:val="20"/>
                <w:rtl/>
                <w:lang w:val="en-GB" w:eastAsia="zh-TW"/>
              </w:rPr>
              <w:t>المجموع الفرعي 1، اجتماعات هيئات المنبر</w:t>
            </w:r>
            <w:bookmarkEnd w:id="723"/>
          </w:p>
        </w:tc>
        <w:tc>
          <w:tcPr>
            <w:tcW w:w="1567" w:type="dxa"/>
            <w:gridSpan w:val="2"/>
            <w:tcBorders>
              <w:top w:val="single" w:sz="4" w:space="0" w:color="auto"/>
              <w:bottom w:val="single" w:sz="4" w:space="0" w:color="auto"/>
            </w:tcBorders>
            <w:noWrap/>
            <w:hideMark/>
          </w:tcPr>
          <w:p w14:paraId="40186623"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24" w:name="bookmark_1176"/>
            <w:r w:rsidRPr="00D94DA7">
              <w:rPr>
                <w:rFonts w:cs="Traditional Arabic"/>
                <w:b/>
                <w:bCs/>
                <w:sz w:val="20"/>
                <w:rtl/>
                <w:lang w:val="en-GB" w:eastAsia="zh-TW"/>
              </w:rPr>
              <w:t xml:space="preserve">٩٠٠ ٧٦٥ ١ </w:t>
            </w:r>
            <w:bookmarkEnd w:id="724"/>
          </w:p>
        </w:tc>
      </w:tr>
      <w:tr w:rsidR="00D94DA7" w:rsidRPr="00D94DA7" w14:paraId="612BFCE3" w14:textId="77777777" w:rsidTr="00AF1AFF">
        <w:trPr>
          <w:gridAfter w:val="1"/>
          <w:wAfter w:w="152" w:type="dxa"/>
          <w:trHeight w:val="88"/>
          <w:jc w:val="right"/>
        </w:trPr>
        <w:tc>
          <w:tcPr>
            <w:tcW w:w="7211" w:type="dxa"/>
            <w:tcBorders>
              <w:top w:val="single" w:sz="4" w:space="0" w:color="auto"/>
              <w:bottom w:val="single" w:sz="4" w:space="0" w:color="auto"/>
            </w:tcBorders>
            <w:noWrap/>
          </w:tcPr>
          <w:p w14:paraId="105EEB66" w14:textId="77777777" w:rsidR="00D94DA7" w:rsidRPr="00D94DA7" w:rsidRDefault="00D94DA7" w:rsidP="00D94DA7">
            <w:pPr>
              <w:spacing w:line="20" w:lineRule="exact"/>
              <w:jc w:val="both"/>
              <w:rPr>
                <w:rFonts w:cs="Traditional Arabic"/>
                <w:b/>
                <w:bCs/>
                <w:color w:val="000000"/>
                <w:sz w:val="20"/>
                <w:lang w:val="en-GB" w:eastAsia="en-GB"/>
              </w:rPr>
            </w:pPr>
          </w:p>
        </w:tc>
        <w:tc>
          <w:tcPr>
            <w:tcW w:w="1567" w:type="dxa"/>
            <w:gridSpan w:val="2"/>
            <w:tcBorders>
              <w:top w:val="single" w:sz="4" w:space="0" w:color="auto"/>
              <w:bottom w:val="single" w:sz="4" w:space="0" w:color="auto"/>
            </w:tcBorders>
            <w:noWrap/>
          </w:tcPr>
          <w:p w14:paraId="24796BDF" w14:textId="77777777" w:rsidR="00D94DA7" w:rsidRPr="00D94DA7" w:rsidRDefault="00D94DA7" w:rsidP="00D94DA7">
            <w:pPr>
              <w:spacing w:line="20" w:lineRule="exact"/>
              <w:ind w:left="48"/>
              <w:jc w:val="both"/>
              <w:rPr>
                <w:rFonts w:cs="Traditional Arabic"/>
                <w:b/>
                <w:bCs/>
                <w:color w:val="000000"/>
                <w:sz w:val="20"/>
                <w:lang w:val="en-GB" w:eastAsia="en-GB"/>
              </w:rPr>
            </w:pPr>
          </w:p>
        </w:tc>
      </w:tr>
      <w:tr w:rsidR="00D94DA7" w:rsidRPr="00D94DA7" w14:paraId="49B7557E" w14:textId="77777777" w:rsidTr="00AF1AFF">
        <w:trPr>
          <w:gridAfter w:val="1"/>
          <w:wAfter w:w="152" w:type="dxa"/>
          <w:trHeight w:val="217"/>
          <w:jc w:val="right"/>
        </w:trPr>
        <w:tc>
          <w:tcPr>
            <w:tcW w:w="7211" w:type="dxa"/>
            <w:tcBorders>
              <w:top w:val="single" w:sz="4" w:space="0" w:color="auto"/>
              <w:bottom w:val="single" w:sz="4" w:space="0" w:color="auto"/>
            </w:tcBorders>
            <w:noWrap/>
            <w:hideMark/>
          </w:tcPr>
          <w:p w14:paraId="6F91771D" w14:textId="597D0F1F"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25" w:name="bookmark_1177"/>
            <w:r w:rsidRPr="00D94DA7">
              <w:rPr>
                <w:rFonts w:cs="Traditional Arabic"/>
                <w:b/>
                <w:bCs/>
                <w:sz w:val="20"/>
                <w:rtl/>
                <w:lang w:val="en-GB" w:eastAsia="zh-TW"/>
              </w:rPr>
              <w:t xml:space="preserve">٢- تنفيذ برنامج العمل </w:t>
            </w:r>
            <w:bookmarkEnd w:id="725"/>
          </w:p>
        </w:tc>
        <w:tc>
          <w:tcPr>
            <w:tcW w:w="1567" w:type="dxa"/>
            <w:gridSpan w:val="2"/>
            <w:tcBorders>
              <w:top w:val="single" w:sz="4" w:space="0" w:color="auto"/>
              <w:bottom w:val="single" w:sz="4" w:space="0" w:color="auto"/>
            </w:tcBorders>
            <w:noWrap/>
            <w:hideMark/>
          </w:tcPr>
          <w:p w14:paraId="3A938DE5" w14:textId="458D631D" w:rsidR="00D94DA7" w:rsidRPr="00D94DA7" w:rsidRDefault="00D94DA7" w:rsidP="00D94DA7">
            <w:pPr>
              <w:spacing w:after="60" w:line="320" w:lineRule="exact"/>
              <w:ind w:left="48"/>
              <w:jc w:val="both"/>
              <w:rPr>
                <w:rFonts w:cs="Traditional Arabic"/>
                <w:b/>
                <w:bCs/>
                <w:color w:val="000000"/>
                <w:sz w:val="20"/>
                <w:rtl/>
                <w:lang w:val="en-GB" w:eastAsia="en-GB"/>
              </w:rPr>
            </w:pPr>
          </w:p>
        </w:tc>
      </w:tr>
      <w:tr w:rsidR="00D94DA7" w:rsidRPr="00D94DA7" w14:paraId="5FABA86B" w14:textId="77777777" w:rsidTr="00AF1AFF">
        <w:trPr>
          <w:gridAfter w:val="1"/>
          <w:wAfter w:w="152" w:type="dxa"/>
          <w:trHeight w:val="434"/>
          <w:jc w:val="right"/>
        </w:trPr>
        <w:tc>
          <w:tcPr>
            <w:tcW w:w="7211" w:type="dxa"/>
            <w:tcBorders>
              <w:top w:val="single" w:sz="4" w:space="0" w:color="auto"/>
              <w:bottom w:val="single" w:sz="4" w:space="0" w:color="auto"/>
            </w:tcBorders>
            <w:hideMark/>
          </w:tcPr>
          <w:p w14:paraId="1957B1AC" w14:textId="19966AA1"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26" w:name="bookmark_1178"/>
            <w:r w:rsidRPr="00D94DA7">
              <w:rPr>
                <w:rFonts w:cs="Traditional Arabic"/>
                <w:b/>
                <w:bCs/>
                <w:sz w:val="20"/>
                <w:rtl/>
                <w:lang w:val="en-GB" w:eastAsia="zh-TW"/>
              </w:rPr>
              <w:t>٢-١ الهدف 1: تعزيز أسس القدرات والمعارف على مستوى الترابط بين العلوم والسياسات لتنفيذ مهام المنبر الرئيسية</w:t>
            </w:r>
            <w:bookmarkEnd w:id="726"/>
          </w:p>
        </w:tc>
        <w:tc>
          <w:tcPr>
            <w:tcW w:w="1567" w:type="dxa"/>
            <w:gridSpan w:val="2"/>
            <w:tcBorders>
              <w:top w:val="single" w:sz="4" w:space="0" w:color="auto"/>
              <w:bottom w:val="single" w:sz="4" w:space="0" w:color="auto"/>
            </w:tcBorders>
            <w:noWrap/>
            <w:hideMark/>
          </w:tcPr>
          <w:p w14:paraId="5447C05E"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27" w:name="bookmark_1179"/>
            <w:r w:rsidRPr="00D94DA7">
              <w:rPr>
                <w:rFonts w:cs="Traditional Arabic"/>
                <w:b/>
                <w:bCs/>
                <w:sz w:val="20"/>
                <w:rtl/>
                <w:lang w:val="en-GB" w:eastAsia="zh-TW"/>
              </w:rPr>
              <w:t xml:space="preserve">٦٦٧ ٩١ </w:t>
            </w:r>
            <w:bookmarkEnd w:id="727"/>
          </w:p>
        </w:tc>
      </w:tr>
      <w:tr w:rsidR="00D94DA7" w:rsidRPr="00D94DA7" w14:paraId="7270AF0F" w14:textId="77777777" w:rsidTr="00AF1AFF">
        <w:trPr>
          <w:gridAfter w:val="1"/>
          <w:wAfter w:w="152" w:type="dxa"/>
          <w:trHeight w:val="217"/>
          <w:jc w:val="right"/>
        </w:trPr>
        <w:tc>
          <w:tcPr>
            <w:tcW w:w="7211" w:type="dxa"/>
            <w:tcBorders>
              <w:top w:val="single" w:sz="4" w:space="0" w:color="auto"/>
            </w:tcBorders>
            <w:hideMark/>
          </w:tcPr>
          <w:p w14:paraId="5768FBA5" w14:textId="23C302A0"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28" w:name="bookmark_1180"/>
            <w:r w:rsidRPr="00673702">
              <w:rPr>
                <w:rFonts w:ascii="Traditional Arabic" w:hAnsi="Traditional Arabic" w:cs="Traditional Arabic"/>
                <w:sz w:val="26"/>
                <w:szCs w:val="26"/>
                <w:rtl/>
                <w:lang w:val="en-GB" w:eastAsia="zh-TW"/>
              </w:rPr>
              <w:t>الناتج ١ (أ) احتياجات بناء القدرات</w:t>
            </w:r>
            <w:bookmarkEnd w:id="728"/>
          </w:p>
        </w:tc>
        <w:tc>
          <w:tcPr>
            <w:tcW w:w="1567" w:type="dxa"/>
            <w:gridSpan w:val="2"/>
            <w:tcBorders>
              <w:top w:val="single" w:sz="4" w:space="0" w:color="auto"/>
            </w:tcBorders>
            <w:noWrap/>
            <w:hideMark/>
          </w:tcPr>
          <w:p w14:paraId="718ABC8F" w14:textId="77777777" w:rsidR="00D94DA7" w:rsidRPr="00673702" w:rsidRDefault="00D94DA7" w:rsidP="00673702">
            <w:pPr>
              <w:spacing w:after="60" w:line="260" w:lineRule="exact"/>
              <w:ind w:left="48"/>
              <w:jc w:val="both"/>
              <w:textDirection w:val="tbRlV"/>
              <w:rPr>
                <w:rFonts w:ascii="Traditional Arabic" w:hAnsi="Traditional Arabic" w:cs="Traditional Arabic"/>
                <w:sz w:val="26"/>
                <w:szCs w:val="26"/>
                <w:rtl/>
                <w:lang w:val="en-GB" w:eastAsia="zh-TW"/>
              </w:rPr>
            </w:pPr>
            <w:bookmarkStart w:id="729" w:name="bookmark_1181"/>
            <w:r w:rsidRPr="00673702">
              <w:rPr>
                <w:rFonts w:ascii="Traditional Arabic" w:hAnsi="Traditional Arabic" w:cs="Traditional Arabic"/>
                <w:sz w:val="26"/>
                <w:szCs w:val="26"/>
                <w:rtl/>
                <w:lang w:val="en-GB" w:eastAsia="zh-TW"/>
              </w:rPr>
              <w:t xml:space="preserve">١٦٧ ٢٩ </w:t>
            </w:r>
            <w:bookmarkEnd w:id="729"/>
          </w:p>
        </w:tc>
      </w:tr>
      <w:tr w:rsidR="00D94DA7" w:rsidRPr="00D94DA7" w14:paraId="6C1F421D" w14:textId="77777777" w:rsidTr="00AF1AFF">
        <w:trPr>
          <w:gridAfter w:val="1"/>
          <w:wAfter w:w="152" w:type="dxa"/>
          <w:trHeight w:val="217"/>
          <w:jc w:val="right"/>
        </w:trPr>
        <w:tc>
          <w:tcPr>
            <w:tcW w:w="7211" w:type="dxa"/>
            <w:hideMark/>
          </w:tcPr>
          <w:p w14:paraId="67F8CF0E" w14:textId="6F6F244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30" w:name="bookmark_1182"/>
            <w:r w:rsidRPr="00673702">
              <w:rPr>
                <w:rFonts w:ascii="Traditional Arabic" w:hAnsi="Traditional Arabic" w:cs="Traditional Arabic"/>
                <w:sz w:val="26"/>
                <w:szCs w:val="26"/>
                <w:rtl/>
                <w:lang w:val="en-GB" w:eastAsia="zh-TW"/>
              </w:rPr>
              <w:t>الناتج ١ (ب) أنشطة بناء القدرات</w:t>
            </w:r>
            <w:bookmarkEnd w:id="730"/>
          </w:p>
        </w:tc>
        <w:tc>
          <w:tcPr>
            <w:tcW w:w="1567" w:type="dxa"/>
            <w:gridSpan w:val="2"/>
            <w:noWrap/>
            <w:hideMark/>
          </w:tcPr>
          <w:p w14:paraId="4F2C289F" w14:textId="77777777" w:rsidR="00D94DA7" w:rsidRPr="00673702" w:rsidRDefault="00D94DA7" w:rsidP="00673702">
            <w:pPr>
              <w:spacing w:after="60" w:line="260" w:lineRule="exact"/>
              <w:ind w:left="48"/>
              <w:jc w:val="both"/>
              <w:textDirection w:val="tbRlV"/>
              <w:rPr>
                <w:rFonts w:ascii="Traditional Arabic" w:hAnsi="Traditional Arabic" w:cs="Traditional Arabic"/>
                <w:sz w:val="26"/>
                <w:szCs w:val="26"/>
                <w:rtl/>
                <w:lang w:val="en-GB" w:eastAsia="zh-TW"/>
              </w:rPr>
            </w:pPr>
            <w:bookmarkStart w:id="731" w:name="bookmark_1183"/>
            <w:r w:rsidRPr="00673702">
              <w:rPr>
                <w:rFonts w:ascii="Traditional Arabic" w:hAnsi="Traditional Arabic" w:cs="Traditional Arabic"/>
                <w:sz w:val="26"/>
                <w:szCs w:val="26"/>
                <w:lang w:val="en-GB" w:eastAsia="zh-TW"/>
              </w:rPr>
              <w:t xml:space="preserve">– </w:t>
            </w:r>
            <w:bookmarkEnd w:id="731"/>
          </w:p>
        </w:tc>
      </w:tr>
      <w:tr w:rsidR="00D94DA7" w:rsidRPr="00D94DA7" w14:paraId="6162C957" w14:textId="77777777" w:rsidTr="00AF1AFF">
        <w:trPr>
          <w:gridAfter w:val="1"/>
          <w:wAfter w:w="152" w:type="dxa"/>
          <w:trHeight w:val="217"/>
          <w:jc w:val="right"/>
        </w:trPr>
        <w:tc>
          <w:tcPr>
            <w:tcW w:w="7211" w:type="dxa"/>
            <w:hideMark/>
          </w:tcPr>
          <w:p w14:paraId="06383106" w14:textId="15DE88AC"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32" w:name="bookmark_1184"/>
            <w:r w:rsidRPr="00673702">
              <w:rPr>
                <w:rFonts w:ascii="Traditional Arabic" w:hAnsi="Traditional Arabic" w:cs="Traditional Arabic"/>
                <w:sz w:val="26"/>
                <w:szCs w:val="26"/>
                <w:rtl/>
                <w:lang w:val="en-GB" w:eastAsia="zh-TW"/>
              </w:rPr>
              <w:t xml:space="preserve">الناتج 1 (ج) </w:t>
            </w:r>
            <w:bookmarkEnd w:id="732"/>
            <w:r w:rsidRPr="00673702">
              <w:rPr>
                <w:rFonts w:ascii="Traditional Arabic" w:hAnsi="Traditional Arabic" w:cs="Traditional Arabic"/>
                <w:sz w:val="26"/>
                <w:szCs w:val="26"/>
                <w:rtl/>
                <w:lang w:val="en-GB" w:eastAsia="zh-TW"/>
              </w:rPr>
              <w:t>معارف الشعوب الأصلية والمعارف المحلية</w:t>
            </w:r>
          </w:p>
        </w:tc>
        <w:tc>
          <w:tcPr>
            <w:tcW w:w="1567" w:type="dxa"/>
            <w:gridSpan w:val="2"/>
            <w:noWrap/>
            <w:hideMark/>
          </w:tcPr>
          <w:p w14:paraId="34BD689B" w14:textId="77777777" w:rsidR="00D94DA7" w:rsidRPr="00673702" w:rsidRDefault="00D94DA7" w:rsidP="00673702">
            <w:pPr>
              <w:spacing w:after="60" w:line="260" w:lineRule="exact"/>
              <w:ind w:left="48"/>
              <w:jc w:val="both"/>
              <w:textDirection w:val="tbRlV"/>
              <w:rPr>
                <w:rFonts w:ascii="Traditional Arabic" w:hAnsi="Traditional Arabic" w:cs="Traditional Arabic"/>
                <w:sz w:val="26"/>
                <w:szCs w:val="26"/>
                <w:rtl/>
                <w:lang w:val="en-GB" w:eastAsia="zh-TW"/>
              </w:rPr>
            </w:pPr>
            <w:bookmarkStart w:id="733" w:name="bookmark_1185"/>
            <w:r w:rsidRPr="00673702">
              <w:rPr>
                <w:rFonts w:ascii="Traditional Arabic" w:hAnsi="Traditional Arabic" w:cs="Traditional Arabic"/>
                <w:sz w:val="26"/>
                <w:szCs w:val="26"/>
                <w:rtl/>
                <w:lang w:val="en-GB" w:eastAsia="zh-TW"/>
              </w:rPr>
              <w:t xml:space="preserve">٥٠٠ ٦٢ </w:t>
            </w:r>
            <w:bookmarkEnd w:id="733"/>
          </w:p>
        </w:tc>
      </w:tr>
      <w:tr w:rsidR="00D94DA7" w:rsidRPr="00D94DA7" w14:paraId="78989572" w14:textId="77777777" w:rsidTr="00AF1AFF">
        <w:trPr>
          <w:gridAfter w:val="1"/>
          <w:wAfter w:w="152" w:type="dxa"/>
          <w:trHeight w:val="217"/>
          <w:jc w:val="right"/>
        </w:trPr>
        <w:tc>
          <w:tcPr>
            <w:tcW w:w="7211" w:type="dxa"/>
            <w:tcBorders>
              <w:bottom w:val="single" w:sz="4" w:space="0" w:color="auto"/>
            </w:tcBorders>
            <w:hideMark/>
          </w:tcPr>
          <w:p w14:paraId="25D2EFF0" w14:textId="5D662C2B"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34" w:name="bookmark_1186"/>
            <w:r w:rsidRPr="00673702">
              <w:rPr>
                <w:rFonts w:ascii="Traditional Arabic" w:hAnsi="Traditional Arabic" w:cs="Traditional Arabic"/>
                <w:sz w:val="26"/>
                <w:szCs w:val="26"/>
                <w:rtl/>
                <w:lang w:val="en-GB" w:eastAsia="zh-TW"/>
              </w:rPr>
              <w:t>الناتج ١ (د) المعارف والبيانات</w:t>
            </w:r>
            <w:bookmarkEnd w:id="734"/>
          </w:p>
        </w:tc>
        <w:tc>
          <w:tcPr>
            <w:tcW w:w="1567" w:type="dxa"/>
            <w:gridSpan w:val="2"/>
            <w:tcBorders>
              <w:bottom w:val="single" w:sz="4" w:space="0" w:color="auto"/>
            </w:tcBorders>
            <w:noWrap/>
            <w:hideMark/>
          </w:tcPr>
          <w:p w14:paraId="284BA228" w14:textId="77777777" w:rsidR="00D94DA7" w:rsidRPr="00673702" w:rsidRDefault="00D94DA7" w:rsidP="00673702">
            <w:pPr>
              <w:spacing w:after="60" w:line="260" w:lineRule="exact"/>
              <w:ind w:left="48"/>
              <w:jc w:val="both"/>
              <w:textDirection w:val="tbRlV"/>
              <w:rPr>
                <w:rFonts w:ascii="Traditional Arabic" w:hAnsi="Traditional Arabic" w:cs="Traditional Arabic"/>
                <w:sz w:val="26"/>
                <w:szCs w:val="26"/>
                <w:rtl/>
                <w:lang w:val="en-GB" w:eastAsia="zh-TW"/>
              </w:rPr>
            </w:pPr>
            <w:bookmarkStart w:id="735" w:name="bookmark_1187"/>
            <w:r w:rsidRPr="00673702">
              <w:rPr>
                <w:rFonts w:ascii="Traditional Arabic" w:hAnsi="Traditional Arabic" w:cs="Traditional Arabic"/>
                <w:sz w:val="26"/>
                <w:szCs w:val="26"/>
                <w:lang w:val="en-GB" w:eastAsia="zh-TW"/>
              </w:rPr>
              <w:t>–</w:t>
            </w:r>
            <w:bookmarkEnd w:id="735"/>
          </w:p>
        </w:tc>
      </w:tr>
      <w:tr w:rsidR="00D94DA7" w:rsidRPr="00D94DA7" w14:paraId="7BBF012F" w14:textId="77777777" w:rsidTr="00AF1AFF">
        <w:trPr>
          <w:gridAfter w:val="1"/>
          <w:wAfter w:w="152" w:type="dxa"/>
          <w:trHeight w:val="434"/>
          <w:jc w:val="right"/>
        </w:trPr>
        <w:tc>
          <w:tcPr>
            <w:tcW w:w="7211" w:type="dxa"/>
            <w:tcBorders>
              <w:top w:val="single" w:sz="4" w:space="0" w:color="auto"/>
              <w:bottom w:val="single" w:sz="4" w:space="0" w:color="auto"/>
            </w:tcBorders>
            <w:hideMark/>
          </w:tcPr>
          <w:p w14:paraId="10AA2A1B" w14:textId="74CD5EBF"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36" w:name="bookmark_1188"/>
            <w:r w:rsidRPr="00D94DA7">
              <w:rPr>
                <w:rFonts w:cs="Traditional Arabic"/>
                <w:b/>
                <w:bCs/>
                <w:sz w:val="20"/>
                <w:rtl/>
                <w:lang w:val="en-GB" w:eastAsia="zh-TW"/>
              </w:rPr>
              <w:t>٢-٢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bookmarkEnd w:id="736"/>
          </w:p>
        </w:tc>
        <w:tc>
          <w:tcPr>
            <w:tcW w:w="1567" w:type="dxa"/>
            <w:gridSpan w:val="2"/>
            <w:tcBorders>
              <w:top w:val="single" w:sz="4" w:space="0" w:color="auto"/>
              <w:bottom w:val="single" w:sz="4" w:space="0" w:color="auto"/>
            </w:tcBorders>
            <w:noWrap/>
            <w:hideMark/>
          </w:tcPr>
          <w:p w14:paraId="6B1E12AA"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37" w:name="bookmark_1189"/>
            <w:r w:rsidRPr="00D94DA7">
              <w:rPr>
                <w:rFonts w:cs="Traditional Arabic"/>
                <w:b/>
                <w:bCs/>
                <w:sz w:val="20"/>
                <w:rtl/>
                <w:lang w:val="en-GB" w:eastAsia="zh-TW"/>
              </w:rPr>
              <w:t xml:space="preserve">٧٥٠ ١١٣ </w:t>
            </w:r>
            <w:bookmarkEnd w:id="737"/>
          </w:p>
        </w:tc>
      </w:tr>
      <w:tr w:rsidR="00D94DA7" w:rsidRPr="00D94DA7" w14:paraId="2A4A9B8E" w14:textId="77777777" w:rsidTr="00AF1AFF">
        <w:trPr>
          <w:gridAfter w:val="1"/>
          <w:wAfter w:w="152" w:type="dxa"/>
          <w:trHeight w:val="217"/>
          <w:jc w:val="right"/>
        </w:trPr>
        <w:tc>
          <w:tcPr>
            <w:tcW w:w="7211" w:type="dxa"/>
            <w:tcBorders>
              <w:top w:val="single" w:sz="4" w:space="0" w:color="auto"/>
            </w:tcBorders>
            <w:noWrap/>
            <w:hideMark/>
          </w:tcPr>
          <w:p w14:paraId="699D6AF9" w14:textId="53DD79A2"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38" w:name="bookmark_1190"/>
            <w:r w:rsidRPr="00673702">
              <w:rPr>
                <w:rFonts w:ascii="Traditional Arabic" w:hAnsi="Traditional Arabic" w:cs="Traditional Arabic"/>
                <w:sz w:val="26"/>
                <w:szCs w:val="26"/>
                <w:rtl/>
                <w:lang w:val="en-GB" w:eastAsia="zh-TW"/>
              </w:rPr>
              <w:t>الناتج ٢ (أ) دليل التقييم</w:t>
            </w:r>
            <w:bookmarkEnd w:id="738"/>
          </w:p>
        </w:tc>
        <w:tc>
          <w:tcPr>
            <w:tcW w:w="1567" w:type="dxa"/>
            <w:gridSpan w:val="2"/>
            <w:tcBorders>
              <w:top w:val="single" w:sz="4" w:space="0" w:color="auto"/>
            </w:tcBorders>
            <w:noWrap/>
            <w:hideMark/>
          </w:tcPr>
          <w:p w14:paraId="571DB8E2" w14:textId="7777777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39" w:name="bookmark_1191"/>
            <w:r w:rsidRPr="00673702">
              <w:rPr>
                <w:rFonts w:ascii="Traditional Arabic" w:hAnsi="Traditional Arabic" w:cs="Traditional Arabic"/>
                <w:sz w:val="26"/>
                <w:szCs w:val="26"/>
                <w:lang w:val="en-GB" w:eastAsia="zh-TW"/>
              </w:rPr>
              <w:t xml:space="preserve">– </w:t>
            </w:r>
            <w:bookmarkEnd w:id="739"/>
          </w:p>
        </w:tc>
      </w:tr>
      <w:tr w:rsidR="00D94DA7" w:rsidRPr="00D94DA7" w14:paraId="58EDE2BC" w14:textId="77777777" w:rsidTr="00AF1AFF">
        <w:trPr>
          <w:gridAfter w:val="1"/>
          <w:wAfter w:w="152" w:type="dxa"/>
          <w:trHeight w:val="217"/>
          <w:jc w:val="right"/>
        </w:trPr>
        <w:tc>
          <w:tcPr>
            <w:tcW w:w="7211" w:type="dxa"/>
            <w:noWrap/>
            <w:hideMark/>
          </w:tcPr>
          <w:p w14:paraId="0B3E6E2E" w14:textId="7D218B0A"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40" w:name="bookmark_1192"/>
            <w:r w:rsidRPr="00673702">
              <w:rPr>
                <w:rFonts w:ascii="Traditional Arabic" w:hAnsi="Traditional Arabic" w:cs="Traditional Arabic"/>
                <w:sz w:val="26"/>
                <w:szCs w:val="26"/>
                <w:rtl/>
                <w:lang w:val="en-GB" w:eastAsia="zh-TW"/>
              </w:rPr>
              <w:t>الناتج ٢ (ب) التقييمات الإقليمية/دون الإقليمية</w:t>
            </w:r>
            <w:bookmarkEnd w:id="740"/>
          </w:p>
        </w:tc>
        <w:tc>
          <w:tcPr>
            <w:tcW w:w="1567" w:type="dxa"/>
            <w:gridSpan w:val="2"/>
            <w:noWrap/>
            <w:hideMark/>
          </w:tcPr>
          <w:p w14:paraId="75159B25" w14:textId="7777777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41" w:name="bookmark_1193"/>
            <w:r w:rsidRPr="00673702">
              <w:rPr>
                <w:rFonts w:ascii="Traditional Arabic" w:hAnsi="Traditional Arabic" w:cs="Traditional Arabic"/>
                <w:sz w:val="26"/>
                <w:szCs w:val="26"/>
                <w:lang w:val="en-GB" w:eastAsia="zh-TW"/>
              </w:rPr>
              <w:t xml:space="preserve">– </w:t>
            </w:r>
            <w:bookmarkEnd w:id="741"/>
          </w:p>
        </w:tc>
      </w:tr>
      <w:tr w:rsidR="00D94DA7" w:rsidRPr="00D94DA7" w14:paraId="2A1AA89D" w14:textId="77777777" w:rsidTr="00AF1AFF">
        <w:trPr>
          <w:gridAfter w:val="1"/>
          <w:wAfter w:w="152" w:type="dxa"/>
          <w:trHeight w:val="217"/>
          <w:jc w:val="right"/>
        </w:trPr>
        <w:tc>
          <w:tcPr>
            <w:tcW w:w="7211" w:type="dxa"/>
            <w:tcBorders>
              <w:bottom w:val="single" w:sz="4" w:space="0" w:color="auto"/>
            </w:tcBorders>
            <w:hideMark/>
          </w:tcPr>
          <w:p w14:paraId="39202FB9" w14:textId="71EA4E0C"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42" w:name="bookmark_1194"/>
            <w:r w:rsidRPr="00673702">
              <w:rPr>
                <w:rFonts w:ascii="Traditional Arabic" w:hAnsi="Traditional Arabic" w:cs="Traditional Arabic"/>
                <w:sz w:val="26"/>
                <w:szCs w:val="26"/>
                <w:rtl/>
                <w:lang w:val="en-GB" w:eastAsia="zh-TW"/>
              </w:rPr>
              <w:t>الناتج 2 (ج) التقييم العالمي</w:t>
            </w:r>
            <w:bookmarkEnd w:id="742"/>
          </w:p>
        </w:tc>
        <w:tc>
          <w:tcPr>
            <w:tcW w:w="1567" w:type="dxa"/>
            <w:gridSpan w:val="2"/>
            <w:tcBorders>
              <w:bottom w:val="single" w:sz="4" w:space="0" w:color="auto"/>
            </w:tcBorders>
            <w:noWrap/>
            <w:hideMark/>
          </w:tcPr>
          <w:p w14:paraId="22D3957D" w14:textId="7777777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43" w:name="bookmark_1195"/>
            <w:r w:rsidRPr="00673702">
              <w:rPr>
                <w:rFonts w:ascii="Traditional Arabic" w:hAnsi="Traditional Arabic" w:cs="Traditional Arabic"/>
                <w:sz w:val="26"/>
                <w:szCs w:val="26"/>
                <w:lang w:val="en-GB" w:eastAsia="zh-TW"/>
              </w:rPr>
              <w:t xml:space="preserve"> </w:t>
            </w:r>
            <w:r w:rsidRPr="00673702">
              <w:rPr>
                <w:rFonts w:ascii="Traditional Arabic" w:hAnsi="Traditional Arabic" w:cs="Traditional Arabic"/>
                <w:sz w:val="26"/>
                <w:szCs w:val="26"/>
                <w:rtl/>
                <w:lang w:val="en-GB" w:eastAsia="zh-TW"/>
              </w:rPr>
              <w:t xml:space="preserve">٧٥٠ ١١٣ </w:t>
            </w:r>
            <w:bookmarkEnd w:id="743"/>
          </w:p>
        </w:tc>
      </w:tr>
      <w:tr w:rsidR="00D94DA7" w:rsidRPr="00D94DA7" w14:paraId="6593C5F2" w14:textId="77777777" w:rsidTr="00AF1AFF">
        <w:trPr>
          <w:gridAfter w:val="1"/>
          <w:wAfter w:w="152" w:type="dxa"/>
          <w:trHeight w:val="434"/>
          <w:jc w:val="right"/>
        </w:trPr>
        <w:tc>
          <w:tcPr>
            <w:tcW w:w="7211" w:type="dxa"/>
            <w:tcBorders>
              <w:top w:val="single" w:sz="4" w:space="0" w:color="auto"/>
              <w:bottom w:val="single" w:sz="4" w:space="0" w:color="auto"/>
            </w:tcBorders>
            <w:hideMark/>
          </w:tcPr>
          <w:p w14:paraId="5BC35E75" w14:textId="318B77BB" w:rsidR="00D94DA7" w:rsidRPr="00D94DA7" w:rsidRDefault="00D94DA7" w:rsidP="00D94DA7">
            <w:pPr>
              <w:keepNext/>
              <w:keepLines/>
              <w:spacing w:after="60" w:line="320" w:lineRule="exact"/>
              <w:jc w:val="both"/>
              <w:textDirection w:val="tbRlV"/>
              <w:rPr>
                <w:rFonts w:cs="Traditional Arabic"/>
                <w:b/>
                <w:bCs/>
                <w:color w:val="000000"/>
                <w:sz w:val="20"/>
                <w:rtl/>
                <w:lang w:val="en-GB" w:eastAsia="zh-TW"/>
              </w:rPr>
            </w:pPr>
            <w:bookmarkStart w:id="744" w:name="bookmark_1196"/>
            <w:r w:rsidRPr="00D94DA7">
              <w:rPr>
                <w:rFonts w:cs="Traditional Arabic"/>
                <w:b/>
                <w:bCs/>
                <w:sz w:val="20"/>
                <w:rtl/>
                <w:lang w:val="en-GB" w:eastAsia="zh-TW"/>
              </w:rPr>
              <w:t>٢-٣ الهدف 3: تعزيز الترابط بين العلوم والسياسات في مجال التنوع البيولوجي وخدمات النظم الإيكولوجية فيما يتعلق بالقضايا المواضيعية والمنهجية</w:t>
            </w:r>
            <w:bookmarkEnd w:id="744"/>
          </w:p>
        </w:tc>
        <w:tc>
          <w:tcPr>
            <w:tcW w:w="1567" w:type="dxa"/>
            <w:gridSpan w:val="2"/>
            <w:tcBorders>
              <w:top w:val="single" w:sz="4" w:space="0" w:color="auto"/>
              <w:bottom w:val="single" w:sz="4" w:space="0" w:color="auto"/>
            </w:tcBorders>
            <w:noWrap/>
            <w:hideMark/>
          </w:tcPr>
          <w:p w14:paraId="710B9D05" w14:textId="77777777" w:rsidR="00D94DA7" w:rsidRPr="00D94DA7" w:rsidRDefault="00D94DA7" w:rsidP="00D94DA7">
            <w:pPr>
              <w:keepNext/>
              <w:keepLines/>
              <w:spacing w:after="60" w:line="320" w:lineRule="exact"/>
              <w:ind w:left="48"/>
              <w:jc w:val="both"/>
              <w:textDirection w:val="tbRlV"/>
              <w:rPr>
                <w:rFonts w:cs="Traditional Arabic"/>
                <w:b/>
                <w:bCs/>
                <w:color w:val="000000"/>
                <w:sz w:val="20"/>
                <w:rtl/>
                <w:lang w:val="en-GB" w:eastAsia="zh-TW"/>
              </w:rPr>
            </w:pPr>
            <w:bookmarkStart w:id="745" w:name="bookmark_1197"/>
            <w:r w:rsidRPr="00D94DA7">
              <w:rPr>
                <w:rFonts w:cs="Traditional Arabic"/>
                <w:b/>
                <w:bCs/>
                <w:sz w:val="20"/>
                <w:rtl/>
                <w:lang w:val="en-GB" w:eastAsia="zh-TW"/>
              </w:rPr>
              <w:t xml:space="preserve">٠٠٠ ٢٦٥ ١ </w:t>
            </w:r>
            <w:bookmarkEnd w:id="745"/>
          </w:p>
        </w:tc>
      </w:tr>
      <w:tr w:rsidR="00D94DA7" w:rsidRPr="00D94DA7" w14:paraId="078F0C52" w14:textId="77777777" w:rsidTr="00AF1AFF">
        <w:trPr>
          <w:gridAfter w:val="1"/>
          <w:wAfter w:w="152" w:type="dxa"/>
          <w:trHeight w:val="217"/>
          <w:jc w:val="right"/>
        </w:trPr>
        <w:tc>
          <w:tcPr>
            <w:tcW w:w="7211" w:type="dxa"/>
            <w:tcBorders>
              <w:top w:val="single" w:sz="4" w:space="0" w:color="auto"/>
            </w:tcBorders>
            <w:hideMark/>
          </w:tcPr>
          <w:p w14:paraId="711DBBF0" w14:textId="66E9F8BF"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46" w:name="bookmark_1198"/>
            <w:r w:rsidRPr="00673702">
              <w:rPr>
                <w:rFonts w:ascii="Traditional Arabic" w:hAnsi="Traditional Arabic" w:cs="Traditional Arabic"/>
                <w:sz w:val="26"/>
                <w:szCs w:val="26"/>
                <w:rtl/>
                <w:lang w:val="en-GB" w:eastAsia="zh-TW"/>
              </w:rPr>
              <w:t>الناتج 3 (أ) تقييم عمليات التلقيح</w:t>
            </w:r>
            <w:bookmarkEnd w:id="746"/>
          </w:p>
        </w:tc>
        <w:tc>
          <w:tcPr>
            <w:tcW w:w="1567" w:type="dxa"/>
            <w:gridSpan w:val="2"/>
            <w:tcBorders>
              <w:top w:val="single" w:sz="4" w:space="0" w:color="auto"/>
            </w:tcBorders>
            <w:noWrap/>
            <w:hideMark/>
          </w:tcPr>
          <w:p w14:paraId="1CBFDD07" w14:textId="7777777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47" w:name="bookmark_1199"/>
            <w:r w:rsidRPr="00673702">
              <w:rPr>
                <w:rFonts w:ascii="Traditional Arabic" w:hAnsi="Traditional Arabic" w:cs="Traditional Arabic"/>
                <w:sz w:val="26"/>
                <w:szCs w:val="26"/>
                <w:lang w:val="en-GB" w:eastAsia="zh-TW"/>
              </w:rPr>
              <w:t xml:space="preserve">– </w:t>
            </w:r>
            <w:bookmarkEnd w:id="747"/>
          </w:p>
        </w:tc>
      </w:tr>
      <w:tr w:rsidR="00D94DA7" w:rsidRPr="00D94DA7" w14:paraId="7741199E" w14:textId="77777777" w:rsidTr="00AF1AFF">
        <w:trPr>
          <w:gridAfter w:val="1"/>
          <w:wAfter w:w="152" w:type="dxa"/>
          <w:trHeight w:val="217"/>
          <w:jc w:val="right"/>
        </w:trPr>
        <w:tc>
          <w:tcPr>
            <w:tcW w:w="7211" w:type="dxa"/>
            <w:hideMark/>
          </w:tcPr>
          <w:p w14:paraId="15D850CD" w14:textId="62D46DF4"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48" w:name="bookmark_1200"/>
            <w:r w:rsidRPr="00673702">
              <w:rPr>
                <w:rFonts w:ascii="Traditional Arabic" w:hAnsi="Traditional Arabic" w:cs="Traditional Arabic"/>
                <w:sz w:val="26"/>
                <w:szCs w:val="26"/>
                <w:rtl/>
                <w:lang w:val="en-GB" w:eastAsia="zh-TW"/>
              </w:rPr>
              <w:t>الناتج ٣ (ب) ’١‘ تقييم تدهور الأراضي واستصلاحها</w:t>
            </w:r>
            <w:bookmarkEnd w:id="748"/>
          </w:p>
        </w:tc>
        <w:tc>
          <w:tcPr>
            <w:tcW w:w="1567" w:type="dxa"/>
            <w:gridSpan w:val="2"/>
            <w:noWrap/>
            <w:hideMark/>
          </w:tcPr>
          <w:p w14:paraId="26A085FE" w14:textId="7777777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49" w:name="bookmark_1201"/>
            <w:r w:rsidRPr="00673702">
              <w:rPr>
                <w:rFonts w:ascii="Traditional Arabic" w:hAnsi="Traditional Arabic" w:cs="Traditional Arabic"/>
                <w:sz w:val="26"/>
                <w:szCs w:val="26"/>
                <w:lang w:val="en-GB" w:eastAsia="zh-TW"/>
              </w:rPr>
              <w:t xml:space="preserve">– </w:t>
            </w:r>
            <w:bookmarkEnd w:id="749"/>
          </w:p>
        </w:tc>
      </w:tr>
      <w:tr w:rsidR="00D94DA7" w:rsidRPr="00D94DA7" w14:paraId="734BE066" w14:textId="77777777" w:rsidTr="00AF1AFF">
        <w:trPr>
          <w:gridAfter w:val="1"/>
          <w:wAfter w:w="152" w:type="dxa"/>
          <w:trHeight w:val="217"/>
          <w:jc w:val="right"/>
        </w:trPr>
        <w:tc>
          <w:tcPr>
            <w:tcW w:w="7211" w:type="dxa"/>
            <w:hideMark/>
          </w:tcPr>
          <w:p w14:paraId="1780B305" w14:textId="6C240655"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50" w:name="bookmark_1202"/>
            <w:r w:rsidRPr="00673702">
              <w:rPr>
                <w:rFonts w:ascii="Traditional Arabic" w:hAnsi="Traditional Arabic" w:cs="Traditional Arabic"/>
                <w:sz w:val="26"/>
                <w:szCs w:val="26"/>
                <w:rtl/>
                <w:lang w:val="en-GB" w:eastAsia="zh-TW"/>
              </w:rPr>
              <w:t>الناتج 3 (ب) ’2‘ تقييم الأنواع الدخيلة المغيرة</w:t>
            </w:r>
            <w:bookmarkEnd w:id="750"/>
            <w:r w:rsidRPr="00673702">
              <w:rPr>
                <w:rFonts w:ascii="Traditional Arabic" w:hAnsi="Traditional Arabic" w:cs="Traditional Arabic"/>
                <w:sz w:val="26"/>
                <w:szCs w:val="26"/>
                <w:rtl/>
                <w:lang w:val="en-GB" w:eastAsia="zh-TW"/>
              </w:rPr>
              <w:t xml:space="preserve"> (السنة الأولى)</w:t>
            </w:r>
          </w:p>
        </w:tc>
        <w:tc>
          <w:tcPr>
            <w:tcW w:w="1567" w:type="dxa"/>
            <w:gridSpan w:val="2"/>
            <w:noWrap/>
            <w:hideMark/>
          </w:tcPr>
          <w:p w14:paraId="3F607A98" w14:textId="7777777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51" w:name="bookmark_1203"/>
            <w:r w:rsidRPr="00673702">
              <w:rPr>
                <w:rFonts w:ascii="Traditional Arabic" w:hAnsi="Traditional Arabic" w:cs="Traditional Arabic"/>
                <w:sz w:val="26"/>
                <w:szCs w:val="26"/>
                <w:rtl/>
                <w:lang w:val="en-GB" w:eastAsia="zh-TW"/>
              </w:rPr>
              <w:t>000 375</w:t>
            </w:r>
            <w:bookmarkEnd w:id="751"/>
          </w:p>
        </w:tc>
      </w:tr>
      <w:tr w:rsidR="00D94DA7" w:rsidRPr="00D94DA7" w14:paraId="40B29046" w14:textId="77777777" w:rsidTr="00AF1AFF">
        <w:trPr>
          <w:gridAfter w:val="1"/>
          <w:wAfter w:w="152" w:type="dxa"/>
          <w:trHeight w:val="217"/>
          <w:jc w:val="right"/>
        </w:trPr>
        <w:tc>
          <w:tcPr>
            <w:tcW w:w="7211" w:type="dxa"/>
            <w:hideMark/>
          </w:tcPr>
          <w:p w14:paraId="40EC9853" w14:textId="480D339E"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52" w:name="bookmark_1204"/>
            <w:r w:rsidRPr="00673702">
              <w:rPr>
                <w:rFonts w:ascii="Traditional Arabic" w:hAnsi="Traditional Arabic" w:cs="Traditional Arabic"/>
                <w:sz w:val="26"/>
                <w:szCs w:val="26"/>
                <w:rtl/>
                <w:lang w:val="en-GB" w:eastAsia="zh-TW"/>
              </w:rPr>
              <w:t>الناتج 3 (ب) ’3‘ تقييم الاستخدام المستدام للأنواع البرية</w:t>
            </w:r>
            <w:bookmarkEnd w:id="752"/>
          </w:p>
        </w:tc>
        <w:tc>
          <w:tcPr>
            <w:tcW w:w="1567" w:type="dxa"/>
            <w:gridSpan w:val="2"/>
            <w:noWrap/>
            <w:hideMark/>
          </w:tcPr>
          <w:p w14:paraId="4F9C77F3" w14:textId="7777777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53" w:name="bookmark_1205"/>
            <w:r w:rsidRPr="00673702">
              <w:rPr>
                <w:rFonts w:ascii="Traditional Arabic" w:hAnsi="Traditional Arabic" w:cs="Traditional Arabic"/>
                <w:sz w:val="26"/>
                <w:szCs w:val="26"/>
                <w:rtl/>
                <w:lang w:val="en-GB" w:eastAsia="zh-TW"/>
              </w:rPr>
              <w:t xml:space="preserve">000 395  </w:t>
            </w:r>
            <w:bookmarkEnd w:id="753"/>
          </w:p>
        </w:tc>
      </w:tr>
      <w:tr w:rsidR="00D94DA7" w:rsidRPr="00D94DA7" w14:paraId="2DF6E59F" w14:textId="77777777" w:rsidTr="00AF1AFF">
        <w:trPr>
          <w:gridAfter w:val="1"/>
          <w:wAfter w:w="152" w:type="dxa"/>
          <w:trHeight w:val="217"/>
          <w:jc w:val="right"/>
        </w:trPr>
        <w:tc>
          <w:tcPr>
            <w:tcW w:w="7211" w:type="dxa"/>
            <w:hideMark/>
          </w:tcPr>
          <w:p w14:paraId="1D55B5F5" w14:textId="0A39CF46"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54" w:name="bookmark_1206"/>
            <w:r w:rsidRPr="00673702">
              <w:rPr>
                <w:rFonts w:ascii="Traditional Arabic" w:hAnsi="Traditional Arabic" w:cs="Traditional Arabic"/>
                <w:sz w:val="26"/>
                <w:szCs w:val="26"/>
                <w:rtl/>
                <w:lang w:val="en-GB" w:eastAsia="zh-TW"/>
              </w:rPr>
              <w:t>الناتج ٣ (ج) أدوات دعم السياسات المتعلقة بالسيناريوهات والنماذج</w:t>
            </w:r>
            <w:bookmarkEnd w:id="754"/>
          </w:p>
        </w:tc>
        <w:tc>
          <w:tcPr>
            <w:tcW w:w="1567" w:type="dxa"/>
            <w:gridSpan w:val="2"/>
            <w:noWrap/>
            <w:hideMark/>
          </w:tcPr>
          <w:p w14:paraId="7C323A63" w14:textId="7777777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55" w:name="bookmark_1207"/>
            <w:r w:rsidRPr="00673702">
              <w:rPr>
                <w:rFonts w:ascii="Traditional Arabic" w:hAnsi="Traditional Arabic" w:cs="Traditional Arabic"/>
                <w:sz w:val="26"/>
                <w:szCs w:val="26"/>
                <w:lang w:val="en-GB" w:eastAsia="zh-TW"/>
              </w:rPr>
              <w:t xml:space="preserve"> </w:t>
            </w:r>
            <w:r w:rsidRPr="00673702">
              <w:rPr>
                <w:rFonts w:ascii="Traditional Arabic" w:hAnsi="Traditional Arabic" w:cs="Traditional Arabic"/>
                <w:sz w:val="26"/>
                <w:szCs w:val="26"/>
                <w:rtl/>
                <w:lang w:val="en-GB" w:eastAsia="zh-TW"/>
              </w:rPr>
              <w:t xml:space="preserve">٠٠٠ ١٠٠ </w:t>
            </w:r>
            <w:bookmarkEnd w:id="755"/>
          </w:p>
        </w:tc>
      </w:tr>
      <w:tr w:rsidR="00D94DA7" w:rsidRPr="00D94DA7" w14:paraId="7EF61F6F" w14:textId="77777777" w:rsidTr="00AF1AFF">
        <w:trPr>
          <w:gridAfter w:val="1"/>
          <w:wAfter w:w="152" w:type="dxa"/>
          <w:trHeight w:val="217"/>
          <w:jc w:val="right"/>
        </w:trPr>
        <w:tc>
          <w:tcPr>
            <w:tcW w:w="7211" w:type="dxa"/>
            <w:hideMark/>
          </w:tcPr>
          <w:p w14:paraId="73D3CFC3" w14:textId="0BFBB4D9"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56" w:name="bookmark_1208"/>
            <w:r w:rsidRPr="00673702">
              <w:rPr>
                <w:rFonts w:ascii="Traditional Arabic" w:hAnsi="Traditional Arabic" w:cs="Traditional Arabic"/>
                <w:sz w:val="26"/>
                <w:szCs w:val="26"/>
                <w:rtl/>
                <w:lang w:val="en-GB" w:eastAsia="zh-TW"/>
              </w:rPr>
              <w:t>الناتج ٣ (د) أدوات دعم السياسات المتعلقة بالقيم</w:t>
            </w:r>
            <w:bookmarkEnd w:id="756"/>
          </w:p>
        </w:tc>
        <w:tc>
          <w:tcPr>
            <w:tcW w:w="1567" w:type="dxa"/>
            <w:gridSpan w:val="2"/>
            <w:noWrap/>
            <w:hideMark/>
          </w:tcPr>
          <w:p w14:paraId="1FD6653A" w14:textId="77777777"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57" w:name="bookmark_1209"/>
            <w:r w:rsidRPr="00673702">
              <w:rPr>
                <w:rFonts w:ascii="Traditional Arabic" w:hAnsi="Traditional Arabic" w:cs="Traditional Arabic"/>
                <w:sz w:val="26"/>
                <w:szCs w:val="26"/>
                <w:lang w:val="en-GB" w:eastAsia="zh-TW"/>
              </w:rPr>
              <w:t xml:space="preserve"> </w:t>
            </w:r>
            <w:r w:rsidRPr="00673702">
              <w:rPr>
                <w:rFonts w:ascii="Traditional Arabic" w:hAnsi="Traditional Arabic" w:cs="Traditional Arabic"/>
                <w:sz w:val="26"/>
                <w:szCs w:val="26"/>
                <w:rtl/>
                <w:lang w:val="en-GB" w:eastAsia="zh-TW"/>
              </w:rPr>
              <w:t xml:space="preserve">٠٠٠ ٣٩٥ </w:t>
            </w:r>
            <w:bookmarkEnd w:id="757"/>
          </w:p>
        </w:tc>
      </w:tr>
      <w:tr w:rsidR="00D94DA7" w:rsidRPr="00D94DA7" w14:paraId="179421D8" w14:textId="77777777" w:rsidTr="00AF1AFF">
        <w:trPr>
          <w:gridAfter w:val="1"/>
          <w:wAfter w:w="152" w:type="dxa"/>
          <w:trHeight w:val="217"/>
          <w:jc w:val="right"/>
        </w:trPr>
        <w:tc>
          <w:tcPr>
            <w:tcW w:w="7211" w:type="dxa"/>
            <w:tcBorders>
              <w:top w:val="single" w:sz="4" w:space="0" w:color="auto"/>
              <w:bottom w:val="single" w:sz="4" w:space="0" w:color="auto"/>
            </w:tcBorders>
            <w:hideMark/>
          </w:tcPr>
          <w:p w14:paraId="4320DC76" w14:textId="0C559B23"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58" w:name="bookmark_1216"/>
            <w:r w:rsidRPr="00D94DA7">
              <w:rPr>
                <w:rFonts w:cs="Traditional Arabic"/>
                <w:b/>
                <w:bCs/>
                <w:sz w:val="20"/>
                <w:rtl/>
                <w:lang w:val="en-GB" w:eastAsia="zh-TW"/>
              </w:rPr>
              <w:t>٢-٤ الهدف 4: نشر وتقييم أنشطة المنبر ونواتجه واستنتاجاته</w:t>
            </w:r>
            <w:bookmarkEnd w:id="758"/>
          </w:p>
        </w:tc>
        <w:tc>
          <w:tcPr>
            <w:tcW w:w="1567" w:type="dxa"/>
            <w:gridSpan w:val="2"/>
            <w:tcBorders>
              <w:top w:val="single" w:sz="4" w:space="0" w:color="auto"/>
              <w:bottom w:val="single" w:sz="4" w:space="0" w:color="auto"/>
            </w:tcBorders>
            <w:noWrap/>
            <w:hideMark/>
          </w:tcPr>
          <w:p w14:paraId="5EB66D83"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59" w:name="bookmark_1217"/>
            <w:r w:rsidRPr="00D94DA7">
              <w:rPr>
                <w:rFonts w:cs="Traditional Arabic"/>
                <w:b/>
                <w:bCs/>
                <w:sz w:val="20"/>
                <w:rtl/>
                <w:lang w:val="en-GB" w:eastAsia="zh-TW"/>
              </w:rPr>
              <w:t xml:space="preserve">٠٠٠ ١٢٠ </w:t>
            </w:r>
            <w:bookmarkEnd w:id="759"/>
          </w:p>
        </w:tc>
      </w:tr>
      <w:tr w:rsidR="00D94DA7" w:rsidRPr="00D94DA7" w14:paraId="490DA60B" w14:textId="77777777" w:rsidTr="00AF1AFF">
        <w:trPr>
          <w:gridAfter w:val="1"/>
          <w:wAfter w:w="152" w:type="dxa"/>
          <w:trHeight w:val="217"/>
          <w:jc w:val="right"/>
        </w:trPr>
        <w:tc>
          <w:tcPr>
            <w:tcW w:w="7211" w:type="dxa"/>
            <w:tcBorders>
              <w:top w:val="single" w:sz="4" w:space="0" w:color="auto"/>
            </w:tcBorders>
            <w:hideMark/>
          </w:tcPr>
          <w:p w14:paraId="28E31A7C" w14:textId="303590E5" w:rsidR="00D94DA7" w:rsidRPr="00D94DA7" w:rsidRDefault="00D94DA7" w:rsidP="00D94DA7">
            <w:pPr>
              <w:spacing w:after="60" w:line="320" w:lineRule="exact"/>
              <w:ind w:firstLineChars="100" w:firstLine="280"/>
              <w:jc w:val="both"/>
              <w:textDirection w:val="tbRlV"/>
              <w:rPr>
                <w:rFonts w:cs="Traditional Arabic"/>
                <w:color w:val="000000"/>
                <w:sz w:val="20"/>
                <w:rtl/>
                <w:lang w:val="en-GB" w:eastAsia="zh-TW"/>
              </w:rPr>
            </w:pPr>
            <w:bookmarkStart w:id="760" w:name="bookmark_1218"/>
            <w:r w:rsidRPr="00D94DA7">
              <w:rPr>
                <w:rFonts w:cs="Traditional Arabic"/>
                <w:sz w:val="20"/>
                <w:rtl/>
                <w:lang w:val="en-GB" w:eastAsia="zh-TW"/>
              </w:rPr>
              <w:t>الناتج ٤ (أ) فهرس التقييمات</w:t>
            </w:r>
            <w:bookmarkEnd w:id="760"/>
          </w:p>
        </w:tc>
        <w:tc>
          <w:tcPr>
            <w:tcW w:w="1567" w:type="dxa"/>
            <w:gridSpan w:val="2"/>
            <w:tcBorders>
              <w:top w:val="single" w:sz="4" w:space="0" w:color="auto"/>
            </w:tcBorders>
            <w:noWrap/>
            <w:hideMark/>
          </w:tcPr>
          <w:p w14:paraId="2B7BD7AC" w14:textId="77777777" w:rsidR="00D94DA7" w:rsidRPr="00D94DA7" w:rsidRDefault="00D94DA7" w:rsidP="00D94DA7">
            <w:pPr>
              <w:spacing w:after="60" w:line="320" w:lineRule="exact"/>
              <w:ind w:left="48"/>
              <w:jc w:val="both"/>
              <w:textDirection w:val="tbRlV"/>
              <w:rPr>
                <w:rFonts w:cs="Traditional Arabic"/>
                <w:sz w:val="20"/>
                <w:rtl/>
                <w:lang w:val="en-GB" w:eastAsia="zh-TW"/>
              </w:rPr>
            </w:pPr>
            <w:bookmarkStart w:id="761" w:name="bookmark_1219"/>
            <w:r w:rsidRPr="00D94DA7">
              <w:rPr>
                <w:rFonts w:cs="Traditional Arabic"/>
                <w:sz w:val="20"/>
                <w:lang w:val="en-GB" w:eastAsia="zh-TW"/>
              </w:rPr>
              <w:t xml:space="preserve">– </w:t>
            </w:r>
            <w:bookmarkEnd w:id="761"/>
          </w:p>
        </w:tc>
      </w:tr>
      <w:tr w:rsidR="00D94DA7" w:rsidRPr="00D94DA7" w14:paraId="1E8AC2A3" w14:textId="77777777" w:rsidTr="00AF1AFF">
        <w:trPr>
          <w:gridAfter w:val="1"/>
          <w:wAfter w:w="152" w:type="dxa"/>
          <w:trHeight w:val="217"/>
          <w:jc w:val="right"/>
        </w:trPr>
        <w:tc>
          <w:tcPr>
            <w:tcW w:w="7211" w:type="dxa"/>
            <w:hideMark/>
          </w:tcPr>
          <w:p w14:paraId="2BA7D58E" w14:textId="55BE50E9" w:rsidR="00D94DA7" w:rsidRPr="00D94DA7" w:rsidRDefault="00D94DA7" w:rsidP="00D94DA7">
            <w:pPr>
              <w:spacing w:after="60" w:line="320" w:lineRule="exact"/>
              <w:ind w:firstLineChars="100" w:firstLine="280"/>
              <w:jc w:val="both"/>
              <w:textDirection w:val="tbRlV"/>
              <w:rPr>
                <w:rFonts w:cs="Traditional Arabic"/>
                <w:color w:val="000000"/>
                <w:sz w:val="20"/>
                <w:rtl/>
                <w:lang w:val="en-GB" w:eastAsia="zh-TW"/>
              </w:rPr>
            </w:pPr>
            <w:bookmarkStart w:id="762" w:name="bookmark_1220"/>
            <w:r w:rsidRPr="00D94DA7">
              <w:rPr>
                <w:rFonts w:cs="Traditional Arabic"/>
                <w:sz w:val="20"/>
                <w:rtl/>
                <w:lang w:val="en-GB" w:eastAsia="zh-TW"/>
              </w:rPr>
              <w:t>الناتج 4 (ج) فهرس أدوات ومنهجيات دعم السياسات</w:t>
            </w:r>
            <w:bookmarkEnd w:id="762"/>
          </w:p>
        </w:tc>
        <w:tc>
          <w:tcPr>
            <w:tcW w:w="1567" w:type="dxa"/>
            <w:gridSpan w:val="2"/>
            <w:noWrap/>
            <w:hideMark/>
          </w:tcPr>
          <w:p w14:paraId="60B86F17" w14:textId="77777777" w:rsidR="00D94DA7" w:rsidRPr="00D94DA7" w:rsidRDefault="00D94DA7" w:rsidP="00D94DA7">
            <w:pPr>
              <w:spacing w:after="60" w:line="320" w:lineRule="exact"/>
              <w:ind w:left="48"/>
              <w:jc w:val="both"/>
              <w:textDirection w:val="tbRlV"/>
              <w:rPr>
                <w:rFonts w:cs="Traditional Arabic"/>
                <w:sz w:val="20"/>
                <w:rtl/>
                <w:lang w:val="en-GB" w:eastAsia="zh-TW"/>
              </w:rPr>
            </w:pPr>
            <w:bookmarkStart w:id="763" w:name="bookmark_1221"/>
            <w:r w:rsidRPr="00D94DA7">
              <w:rPr>
                <w:rFonts w:cs="Traditional Arabic"/>
                <w:sz w:val="20"/>
                <w:lang w:val="en-GB" w:eastAsia="zh-TW"/>
              </w:rPr>
              <w:t xml:space="preserve">– </w:t>
            </w:r>
            <w:bookmarkEnd w:id="763"/>
          </w:p>
        </w:tc>
      </w:tr>
      <w:tr w:rsidR="00D94DA7" w:rsidRPr="00D94DA7" w14:paraId="6177977C" w14:textId="77777777" w:rsidTr="00AF1AFF">
        <w:trPr>
          <w:gridAfter w:val="1"/>
          <w:wAfter w:w="152" w:type="dxa"/>
          <w:trHeight w:val="217"/>
          <w:jc w:val="right"/>
        </w:trPr>
        <w:tc>
          <w:tcPr>
            <w:tcW w:w="7211" w:type="dxa"/>
            <w:hideMark/>
          </w:tcPr>
          <w:p w14:paraId="4C59B5AA" w14:textId="34E25755" w:rsidR="00D94DA7" w:rsidRPr="00D94DA7" w:rsidRDefault="00D94DA7" w:rsidP="00D94DA7">
            <w:pPr>
              <w:spacing w:after="60" w:line="320" w:lineRule="exact"/>
              <w:ind w:firstLineChars="100" w:firstLine="280"/>
              <w:jc w:val="both"/>
              <w:textDirection w:val="tbRlV"/>
              <w:rPr>
                <w:rFonts w:cs="Traditional Arabic"/>
                <w:color w:val="000000"/>
                <w:sz w:val="20"/>
                <w:rtl/>
                <w:lang w:val="en-GB" w:eastAsia="zh-TW"/>
              </w:rPr>
            </w:pPr>
            <w:bookmarkStart w:id="764" w:name="bookmark_1222"/>
            <w:r w:rsidRPr="00D94DA7">
              <w:rPr>
                <w:rFonts w:cs="Traditional Arabic"/>
                <w:sz w:val="20"/>
                <w:rtl/>
                <w:lang w:val="en-GB" w:eastAsia="zh-TW"/>
              </w:rPr>
              <w:t xml:space="preserve">الناتج 4 (د) </w:t>
            </w:r>
            <w:dir w:val="rtl">
              <w:r w:rsidRPr="00D94DA7">
                <w:rPr>
                  <w:rFonts w:cs="Traditional Arabic"/>
                  <w:sz w:val="20"/>
                  <w:rtl/>
                  <w:lang w:val="en-GB" w:eastAsia="zh-TW"/>
                </w:rPr>
                <w:t>الاتصالات وإشراك أصحاب المصلحة</w:t>
              </w:r>
              <w:r w:rsidRPr="00D94DA7">
                <w:rPr>
                  <w:rFonts w:cs="Times New Roman"/>
                  <w:sz w:val="20"/>
                  <w:rtl/>
                  <w:lang w:val="en-GB" w:eastAsia="zh-TW"/>
                </w:rPr>
                <w:t>‬</w:t>
              </w:r>
              <w:bookmarkEnd w:id="764"/>
              <w:r w:rsidRPr="00D94DA7">
                <w:rPr>
                  <w:rFonts w:cs="Traditional Arabic"/>
                  <w:sz w:val="2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Pr="00D94DA7">
                <w:rPr>
                  <w:rFonts w:cs="Traditional Arabic"/>
                  <w:sz w:val="20"/>
                  <w:szCs w:val="30"/>
                  <w:lang w:val="en-GB"/>
                </w:rPr>
                <w:t>‬</w:t>
              </w:r>
              <w:r w:rsidR="00123C7B">
                <w:t>‬</w:t>
              </w:r>
              <w:r w:rsidR="006D5370">
                <w:t>‬</w:t>
              </w:r>
              <w:r w:rsidR="001F3633">
                <w:t>‬</w:t>
              </w:r>
              <w:r w:rsidR="004F6723">
                <w:t>‬</w:t>
              </w:r>
              <w:r w:rsidR="00DC4296">
                <w:t>‬</w:t>
              </w:r>
              <w:r w:rsidR="007722A7">
                <w:t>‬</w:t>
              </w:r>
              <w:r w:rsidR="00112657">
                <w:t>‬</w:t>
              </w:r>
              <w:r w:rsidR="009B4888">
                <w:t>‬</w:t>
              </w:r>
              <w:r w:rsidR="008D5C71">
                <w:t>‬</w:t>
              </w:r>
            </w:dir>
          </w:p>
        </w:tc>
        <w:tc>
          <w:tcPr>
            <w:tcW w:w="1567" w:type="dxa"/>
            <w:gridSpan w:val="2"/>
            <w:noWrap/>
            <w:hideMark/>
          </w:tcPr>
          <w:p w14:paraId="289B1B6B" w14:textId="77777777" w:rsidR="00D94DA7" w:rsidRPr="00D94DA7" w:rsidRDefault="00D94DA7" w:rsidP="00D94DA7">
            <w:pPr>
              <w:spacing w:after="60" w:line="320" w:lineRule="exact"/>
              <w:ind w:left="48"/>
              <w:jc w:val="both"/>
              <w:textDirection w:val="tbRlV"/>
              <w:rPr>
                <w:rFonts w:cs="Traditional Arabic"/>
                <w:sz w:val="20"/>
                <w:rtl/>
                <w:lang w:val="en-GB" w:eastAsia="zh-TW"/>
              </w:rPr>
            </w:pPr>
            <w:bookmarkStart w:id="765" w:name="bookmark_1223"/>
            <w:r w:rsidRPr="00D94DA7">
              <w:rPr>
                <w:rFonts w:cs="Traditional Arabic"/>
                <w:sz w:val="20"/>
                <w:rtl/>
                <w:lang w:val="en-GB" w:eastAsia="zh-TW"/>
              </w:rPr>
              <w:t>٥٠٠ ١١٢</w:t>
            </w:r>
            <w:bookmarkEnd w:id="765"/>
          </w:p>
        </w:tc>
      </w:tr>
      <w:tr w:rsidR="00D94DA7" w:rsidRPr="00D94DA7" w14:paraId="3F063D30" w14:textId="77777777" w:rsidTr="00AF1AFF">
        <w:trPr>
          <w:gridAfter w:val="1"/>
          <w:wAfter w:w="152" w:type="dxa"/>
          <w:trHeight w:val="217"/>
          <w:jc w:val="right"/>
        </w:trPr>
        <w:tc>
          <w:tcPr>
            <w:tcW w:w="7211" w:type="dxa"/>
            <w:tcBorders>
              <w:bottom w:val="single" w:sz="4" w:space="0" w:color="auto"/>
            </w:tcBorders>
            <w:hideMark/>
          </w:tcPr>
          <w:p w14:paraId="43FB520E" w14:textId="706772CA" w:rsidR="00D94DA7" w:rsidRPr="00D94DA7" w:rsidRDefault="00D94DA7" w:rsidP="00D94DA7">
            <w:pPr>
              <w:spacing w:after="60" w:line="320" w:lineRule="exact"/>
              <w:ind w:firstLineChars="100" w:firstLine="280"/>
              <w:jc w:val="both"/>
              <w:textDirection w:val="tbRlV"/>
              <w:rPr>
                <w:rFonts w:cs="Traditional Arabic"/>
                <w:color w:val="000000"/>
                <w:sz w:val="20"/>
                <w:rtl/>
                <w:lang w:val="en-GB" w:eastAsia="zh-TW"/>
              </w:rPr>
            </w:pPr>
            <w:bookmarkStart w:id="766" w:name="bookmark_1224"/>
            <w:r w:rsidRPr="00D94DA7">
              <w:rPr>
                <w:rFonts w:cs="Traditional Arabic"/>
                <w:sz w:val="20"/>
                <w:rtl/>
                <w:lang w:val="en-GB" w:eastAsia="zh-TW"/>
              </w:rPr>
              <w:t>الناتج 4 (هـ) استعراض المنبر</w:t>
            </w:r>
            <w:bookmarkEnd w:id="766"/>
          </w:p>
        </w:tc>
        <w:tc>
          <w:tcPr>
            <w:tcW w:w="1567" w:type="dxa"/>
            <w:gridSpan w:val="2"/>
            <w:tcBorders>
              <w:bottom w:val="single" w:sz="4" w:space="0" w:color="auto"/>
            </w:tcBorders>
            <w:noWrap/>
            <w:hideMark/>
          </w:tcPr>
          <w:p w14:paraId="1B87AD0B" w14:textId="77777777" w:rsidR="00D94DA7" w:rsidRPr="00D94DA7" w:rsidRDefault="00D94DA7" w:rsidP="00D94DA7">
            <w:pPr>
              <w:spacing w:after="60" w:line="320" w:lineRule="exact"/>
              <w:ind w:left="48"/>
              <w:jc w:val="both"/>
              <w:textDirection w:val="tbRlV"/>
              <w:rPr>
                <w:rFonts w:cs="Traditional Arabic"/>
                <w:sz w:val="20"/>
                <w:rtl/>
                <w:lang w:val="en-GB" w:eastAsia="zh-TW"/>
              </w:rPr>
            </w:pPr>
            <w:bookmarkStart w:id="767" w:name="bookmark_1225"/>
            <w:r w:rsidRPr="00D94DA7">
              <w:rPr>
                <w:rFonts w:cs="Traditional Arabic"/>
                <w:sz w:val="20"/>
                <w:rtl/>
                <w:lang w:val="en-GB" w:eastAsia="zh-TW"/>
              </w:rPr>
              <w:t>٥٠٠ ٧</w:t>
            </w:r>
            <w:bookmarkEnd w:id="767"/>
          </w:p>
        </w:tc>
      </w:tr>
      <w:bookmarkStart w:id="768" w:name="bookmark_1226"/>
      <w:tr w:rsidR="00D94DA7" w:rsidRPr="00D94DA7" w14:paraId="06168CF6" w14:textId="77777777" w:rsidTr="00AF1AFF">
        <w:trPr>
          <w:gridAfter w:val="1"/>
          <w:wAfter w:w="152" w:type="dxa"/>
          <w:trHeight w:val="230"/>
          <w:jc w:val="right"/>
        </w:trPr>
        <w:tc>
          <w:tcPr>
            <w:tcW w:w="7211" w:type="dxa"/>
            <w:tcBorders>
              <w:top w:val="single" w:sz="4" w:space="0" w:color="auto"/>
              <w:bottom w:val="single" w:sz="4" w:space="0" w:color="auto"/>
            </w:tcBorders>
            <w:noWrap/>
            <w:hideMark/>
          </w:tcPr>
          <w:p w14:paraId="6D662B22" w14:textId="49A1190E" w:rsidR="00D94DA7" w:rsidRPr="00D94DA7" w:rsidRDefault="008D5C71" w:rsidP="00D94DA7">
            <w:pPr>
              <w:spacing w:after="60" w:line="320" w:lineRule="exact"/>
              <w:jc w:val="both"/>
              <w:textDirection w:val="tbRlV"/>
              <w:rPr>
                <w:rFonts w:cs="Traditional Arabic"/>
                <w:b/>
                <w:bCs/>
                <w:color w:val="000000"/>
                <w:sz w:val="20"/>
                <w:rtl/>
                <w:lang w:val="en-GB" w:eastAsia="zh-TW"/>
              </w:rPr>
            </w:pPr>
            <w:dir w:val="rtl">
              <w:r w:rsidR="00D94DA7" w:rsidRPr="00D94DA7">
                <w:rPr>
                  <w:rFonts w:cs="Traditional Arabic"/>
                  <w:b/>
                  <w:bCs/>
                  <w:sz w:val="20"/>
                  <w:rtl/>
                  <w:lang w:val="en-GB" w:eastAsia="zh-TW"/>
                </w:rPr>
                <w:t>المجموع الفرعي 2، تنفيذ برنامج العمل</w:t>
              </w:r>
              <w:r w:rsidR="00D94DA7" w:rsidRPr="00D94DA7">
                <w:rPr>
                  <w:rFonts w:cs="Times New Roman"/>
                  <w:b/>
                  <w:bCs/>
                  <w:sz w:val="20"/>
                  <w:rtl/>
                  <w:lang w:val="en-GB" w:eastAsia="zh-TW"/>
                </w:rPr>
                <w:t>‬</w:t>
              </w:r>
              <w:bookmarkEnd w:id="768"/>
              <w:r w:rsidR="00D94DA7" w:rsidRPr="00D94DA7">
                <w:rPr>
                  <w:rFonts w:cs="Traditional Arabic"/>
                  <w:b/>
                  <w:bCs/>
                  <w:sz w:val="2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D94DA7" w:rsidRPr="00D94DA7">
                <w:rPr>
                  <w:rFonts w:cs="Traditional Arabic"/>
                  <w:sz w:val="20"/>
                  <w:szCs w:val="30"/>
                  <w:lang w:val="en-GB"/>
                </w:rPr>
                <w:t>‬</w:t>
              </w:r>
              <w:r w:rsidR="00123C7B">
                <w:t>‬</w:t>
              </w:r>
              <w:r w:rsidR="006D5370">
                <w:t>‬</w:t>
              </w:r>
              <w:r w:rsidR="001F3633">
                <w:t>‬</w:t>
              </w:r>
              <w:r w:rsidR="004F6723">
                <w:t>‬</w:t>
              </w:r>
              <w:r w:rsidR="00DC4296">
                <w:t>‬</w:t>
              </w:r>
              <w:r w:rsidR="007722A7">
                <w:t>‬</w:t>
              </w:r>
              <w:r w:rsidR="00112657">
                <w:t>‬</w:t>
              </w:r>
              <w:r w:rsidR="009B4888">
                <w:t>‬</w:t>
              </w:r>
              <w:r>
                <w:t>‬</w:t>
              </w:r>
            </w:dir>
          </w:p>
        </w:tc>
        <w:tc>
          <w:tcPr>
            <w:tcW w:w="1567" w:type="dxa"/>
            <w:gridSpan w:val="2"/>
            <w:tcBorders>
              <w:top w:val="single" w:sz="4" w:space="0" w:color="auto"/>
              <w:bottom w:val="single" w:sz="4" w:space="0" w:color="auto"/>
            </w:tcBorders>
            <w:noWrap/>
            <w:hideMark/>
          </w:tcPr>
          <w:p w14:paraId="0391A93F"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69" w:name="bookmark_1227"/>
            <w:r w:rsidRPr="00D94DA7">
              <w:rPr>
                <w:rFonts w:cs="Traditional Arabic"/>
                <w:b/>
                <w:bCs/>
                <w:sz w:val="20"/>
                <w:rtl/>
                <w:lang w:val="en-GB" w:eastAsia="zh-TW"/>
              </w:rPr>
              <w:t xml:space="preserve">٤١٧ ٥٩٠ ١ </w:t>
            </w:r>
            <w:bookmarkEnd w:id="769"/>
          </w:p>
        </w:tc>
      </w:tr>
      <w:tr w:rsidR="00D94DA7" w:rsidRPr="00D94DA7" w14:paraId="41E49C26" w14:textId="77777777" w:rsidTr="00AF1AFF">
        <w:trPr>
          <w:gridAfter w:val="1"/>
          <w:wAfter w:w="152" w:type="dxa"/>
          <w:trHeight w:val="43"/>
          <w:jc w:val="right"/>
        </w:trPr>
        <w:tc>
          <w:tcPr>
            <w:tcW w:w="7211" w:type="dxa"/>
            <w:tcBorders>
              <w:top w:val="single" w:sz="4" w:space="0" w:color="auto"/>
              <w:bottom w:val="single" w:sz="4" w:space="0" w:color="auto"/>
            </w:tcBorders>
            <w:noWrap/>
          </w:tcPr>
          <w:p w14:paraId="2A2A8040" w14:textId="77777777" w:rsidR="00D94DA7" w:rsidRPr="00045916" w:rsidRDefault="00D94DA7" w:rsidP="00045916">
            <w:pPr>
              <w:spacing w:line="140" w:lineRule="exact"/>
              <w:jc w:val="both"/>
              <w:rPr>
                <w:rFonts w:cs="Traditional Arabic"/>
                <w:b/>
                <w:bCs/>
                <w:sz w:val="20"/>
                <w:lang w:val="en-GB" w:eastAsia="zh-TW"/>
              </w:rPr>
            </w:pPr>
          </w:p>
        </w:tc>
        <w:tc>
          <w:tcPr>
            <w:tcW w:w="1567" w:type="dxa"/>
            <w:gridSpan w:val="2"/>
            <w:tcBorders>
              <w:top w:val="single" w:sz="4" w:space="0" w:color="auto"/>
              <w:bottom w:val="single" w:sz="4" w:space="0" w:color="auto"/>
            </w:tcBorders>
            <w:noWrap/>
          </w:tcPr>
          <w:p w14:paraId="3B86EAA5" w14:textId="77777777" w:rsidR="00D94DA7" w:rsidRPr="00045916" w:rsidRDefault="00D94DA7" w:rsidP="00045916">
            <w:pPr>
              <w:spacing w:line="140" w:lineRule="exact"/>
              <w:ind w:left="48"/>
              <w:jc w:val="both"/>
              <w:rPr>
                <w:rFonts w:cs="Traditional Arabic"/>
                <w:b/>
                <w:bCs/>
                <w:sz w:val="20"/>
                <w:lang w:val="en-GB" w:eastAsia="zh-TW"/>
              </w:rPr>
            </w:pPr>
          </w:p>
        </w:tc>
      </w:tr>
      <w:tr w:rsidR="00D94DA7" w:rsidRPr="00D94DA7" w14:paraId="20D709E5" w14:textId="77777777" w:rsidTr="00AF1AFF">
        <w:trPr>
          <w:gridAfter w:val="1"/>
          <w:wAfter w:w="152" w:type="dxa"/>
          <w:trHeight w:val="217"/>
          <w:jc w:val="right"/>
        </w:trPr>
        <w:tc>
          <w:tcPr>
            <w:tcW w:w="7211" w:type="dxa"/>
            <w:tcBorders>
              <w:top w:val="single" w:sz="4" w:space="0" w:color="auto"/>
              <w:bottom w:val="single" w:sz="4" w:space="0" w:color="auto"/>
            </w:tcBorders>
            <w:noWrap/>
            <w:hideMark/>
          </w:tcPr>
          <w:p w14:paraId="7A474055" w14:textId="29152FA3" w:rsidR="00D94DA7" w:rsidRPr="00D94DA7" w:rsidRDefault="00D94DA7" w:rsidP="00D94DA7">
            <w:pPr>
              <w:spacing w:line="320" w:lineRule="exact"/>
              <w:jc w:val="both"/>
              <w:textDirection w:val="tbRlV"/>
              <w:rPr>
                <w:rFonts w:cs="Traditional Arabic"/>
                <w:b/>
                <w:bCs/>
                <w:color w:val="000000"/>
                <w:sz w:val="20"/>
                <w:rtl/>
                <w:lang w:val="en-GB" w:eastAsia="zh-TW"/>
              </w:rPr>
            </w:pPr>
            <w:bookmarkStart w:id="770" w:name="bookmark_1228"/>
            <w:r w:rsidRPr="00D94DA7">
              <w:rPr>
                <w:rFonts w:cs="Traditional Arabic"/>
                <w:b/>
                <w:bCs/>
                <w:sz w:val="20"/>
                <w:rtl/>
                <w:lang w:val="en-GB" w:eastAsia="zh-TW"/>
              </w:rPr>
              <w:t>٣- الأمانة</w:t>
            </w:r>
            <w:bookmarkEnd w:id="770"/>
          </w:p>
        </w:tc>
        <w:tc>
          <w:tcPr>
            <w:tcW w:w="1567" w:type="dxa"/>
            <w:gridSpan w:val="2"/>
            <w:tcBorders>
              <w:top w:val="single" w:sz="4" w:space="0" w:color="auto"/>
              <w:bottom w:val="single" w:sz="4" w:space="0" w:color="auto"/>
            </w:tcBorders>
            <w:noWrap/>
            <w:hideMark/>
          </w:tcPr>
          <w:p w14:paraId="1A7BF79D" w14:textId="77777777" w:rsidR="00D94DA7" w:rsidRPr="00D94DA7" w:rsidRDefault="00D94DA7" w:rsidP="00D94DA7">
            <w:pPr>
              <w:spacing w:line="320" w:lineRule="exact"/>
              <w:ind w:left="48"/>
              <w:jc w:val="both"/>
              <w:rPr>
                <w:rFonts w:cs="Traditional Arabic"/>
                <w:color w:val="000000"/>
                <w:sz w:val="20"/>
                <w:lang w:val="en-GB" w:eastAsia="en-GB"/>
              </w:rPr>
            </w:pPr>
            <w:r w:rsidRPr="00D94DA7">
              <w:rPr>
                <w:rFonts w:cs="Traditional Arabic"/>
                <w:color w:val="000000"/>
                <w:sz w:val="20"/>
                <w:lang w:val="en-GB" w:eastAsia="en-GB"/>
              </w:rPr>
              <w:t> </w:t>
            </w:r>
          </w:p>
        </w:tc>
      </w:tr>
      <w:tr w:rsidR="00D94DA7" w:rsidRPr="00D94DA7" w14:paraId="6A3C9662" w14:textId="77777777" w:rsidTr="00AF1AFF">
        <w:trPr>
          <w:gridAfter w:val="1"/>
          <w:wAfter w:w="152" w:type="dxa"/>
          <w:trHeight w:val="217"/>
          <w:jc w:val="right"/>
        </w:trPr>
        <w:tc>
          <w:tcPr>
            <w:tcW w:w="7211" w:type="dxa"/>
            <w:tcBorders>
              <w:top w:val="single" w:sz="4" w:space="0" w:color="auto"/>
            </w:tcBorders>
            <w:noWrap/>
            <w:hideMark/>
          </w:tcPr>
          <w:p w14:paraId="74A35115" w14:textId="7CDFBC87"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771" w:name="bookmark_1229"/>
            <w:r w:rsidRPr="00673702">
              <w:rPr>
                <w:rFonts w:ascii="Traditional Arabic" w:hAnsi="Traditional Arabic" w:cs="Traditional Arabic"/>
                <w:sz w:val="26"/>
                <w:szCs w:val="26"/>
                <w:rtl/>
                <w:lang w:val="en-GB" w:eastAsia="zh-TW"/>
              </w:rPr>
              <w:t>٣-١ موظفو الأمانة</w:t>
            </w:r>
            <w:bookmarkEnd w:id="771"/>
          </w:p>
        </w:tc>
        <w:tc>
          <w:tcPr>
            <w:tcW w:w="1567" w:type="dxa"/>
            <w:gridSpan w:val="2"/>
            <w:tcBorders>
              <w:top w:val="single" w:sz="4" w:space="0" w:color="auto"/>
            </w:tcBorders>
            <w:noWrap/>
            <w:hideMark/>
          </w:tcPr>
          <w:p w14:paraId="386A89FE"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72" w:name="bookmark_1230"/>
            <w:r w:rsidRPr="00D94DA7">
              <w:rPr>
                <w:rFonts w:cs="Traditional Arabic"/>
                <w:sz w:val="20"/>
                <w:rtl/>
                <w:lang w:val="en-GB" w:eastAsia="zh-TW"/>
              </w:rPr>
              <w:t xml:space="preserve">٦٠٠ ٠١٧ ٢ </w:t>
            </w:r>
            <w:bookmarkEnd w:id="772"/>
          </w:p>
        </w:tc>
      </w:tr>
      <w:tr w:rsidR="00D94DA7" w:rsidRPr="00D94DA7" w14:paraId="42B2EC41" w14:textId="77777777" w:rsidTr="00AF1AFF">
        <w:trPr>
          <w:gridAfter w:val="1"/>
          <w:wAfter w:w="152" w:type="dxa"/>
          <w:trHeight w:val="217"/>
          <w:jc w:val="right"/>
        </w:trPr>
        <w:tc>
          <w:tcPr>
            <w:tcW w:w="7211" w:type="dxa"/>
            <w:tcBorders>
              <w:bottom w:val="single" w:sz="4" w:space="0" w:color="auto"/>
            </w:tcBorders>
            <w:noWrap/>
            <w:hideMark/>
          </w:tcPr>
          <w:p w14:paraId="316227E3" w14:textId="1BEE36EA" w:rsidR="00D94DA7" w:rsidRPr="00673702" w:rsidRDefault="00D94DA7" w:rsidP="00673702">
            <w:pPr>
              <w:spacing w:before="20" w:line="280" w:lineRule="exact"/>
              <w:ind w:leftChars="131" w:left="288"/>
              <w:jc w:val="both"/>
              <w:textDirection w:val="tbRlV"/>
              <w:rPr>
                <w:rFonts w:ascii="Traditional Arabic" w:hAnsi="Traditional Arabic" w:cs="Traditional Arabic"/>
                <w:sz w:val="26"/>
                <w:szCs w:val="26"/>
                <w:rtl/>
                <w:lang w:val="en-GB" w:eastAsia="zh-TW"/>
              </w:rPr>
            </w:pPr>
            <w:bookmarkStart w:id="773" w:name="bookmark_1231"/>
            <w:r w:rsidRPr="00673702">
              <w:rPr>
                <w:rFonts w:ascii="Traditional Arabic" w:hAnsi="Traditional Arabic" w:cs="Traditional Arabic"/>
                <w:sz w:val="26"/>
                <w:szCs w:val="26"/>
                <w:rtl/>
                <w:lang w:val="en-GB" w:eastAsia="zh-TW"/>
              </w:rPr>
              <w:t>٣-٢ تكاليف التشغيل (غير المتعلقة بالموظفين)</w:t>
            </w:r>
            <w:bookmarkEnd w:id="773"/>
          </w:p>
        </w:tc>
        <w:tc>
          <w:tcPr>
            <w:tcW w:w="1567" w:type="dxa"/>
            <w:gridSpan w:val="2"/>
            <w:tcBorders>
              <w:bottom w:val="single" w:sz="4" w:space="0" w:color="auto"/>
            </w:tcBorders>
            <w:noWrap/>
            <w:hideMark/>
          </w:tcPr>
          <w:p w14:paraId="1DA0F3BA"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74" w:name="bookmark_1232"/>
            <w:r w:rsidRPr="00D94DA7">
              <w:rPr>
                <w:rFonts w:cs="Traditional Arabic"/>
                <w:sz w:val="20"/>
                <w:rtl/>
                <w:lang w:val="en-GB" w:eastAsia="zh-TW"/>
              </w:rPr>
              <w:t xml:space="preserve">٠٠٠ ٢٥١ </w:t>
            </w:r>
            <w:bookmarkEnd w:id="774"/>
          </w:p>
        </w:tc>
      </w:tr>
      <w:tr w:rsidR="00D94DA7" w:rsidRPr="00D94DA7" w14:paraId="4758FF1B" w14:textId="77777777" w:rsidTr="00AF1AFF">
        <w:trPr>
          <w:gridAfter w:val="1"/>
          <w:wAfter w:w="152" w:type="dxa"/>
          <w:trHeight w:val="230"/>
          <w:jc w:val="right"/>
        </w:trPr>
        <w:tc>
          <w:tcPr>
            <w:tcW w:w="7211" w:type="dxa"/>
            <w:tcBorders>
              <w:top w:val="single" w:sz="4" w:space="0" w:color="auto"/>
              <w:bottom w:val="single" w:sz="4" w:space="0" w:color="auto"/>
            </w:tcBorders>
            <w:noWrap/>
            <w:hideMark/>
          </w:tcPr>
          <w:p w14:paraId="651E509A" w14:textId="1ADBF3CE"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75" w:name="bookmark_1233"/>
            <w:r w:rsidRPr="00D94DA7">
              <w:rPr>
                <w:rFonts w:cs="Traditional Arabic"/>
                <w:b/>
                <w:bCs/>
                <w:sz w:val="20"/>
                <w:rtl/>
                <w:lang w:val="en-GB" w:eastAsia="zh-TW"/>
              </w:rPr>
              <w:t>المجموع الفرعي 3، الأمانة (الموظفون + تكاليف التشغيل)</w:t>
            </w:r>
            <w:bookmarkEnd w:id="775"/>
          </w:p>
        </w:tc>
        <w:tc>
          <w:tcPr>
            <w:tcW w:w="1567" w:type="dxa"/>
            <w:gridSpan w:val="2"/>
            <w:tcBorders>
              <w:top w:val="single" w:sz="4" w:space="0" w:color="auto"/>
              <w:bottom w:val="single" w:sz="4" w:space="0" w:color="auto"/>
            </w:tcBorders>
            <w:noWrap/>
            <w:hideMark/>
          </w:tcPr>
          <w:p w14:paraId="57071FBA"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76" w:name="bookmark_1234"/>
            <w:r w:rsidRPr="00D94DA7">
              <w:rPr>
                <w:rFonts w:cs="Traditional Arabic"/>
                <w:b/>
                <w:bCs/>
                <w:sz w:val="20"/>
                <w:rtl/>
                <w:lang w:val="en-GB" w:eastAsia="zh-TW"/>
              </w:rPr>
              <w:t xml:space="preserve">٦٠٠ ٢٦٨ ٢ </w:t>
            </w:r>
            <w:bookmarkEnd w:id="776"/>
          </w:p>
        </w:tc>
      </w:tr>
      <w:tr w:rsidR="00D94DA7" w:rsidRPr="00D94DA7" w14:paraId="2D6278F4" w14:textId="77777777" w:rsidTr="00AF1AFF">
        <w:trPr>
          <w:gridAfter w:val="1"/>
          <w:wAfter w:w="152" w:type="dxa"/>
          <w:trHeight w:val="217"/>
          <w:jc w:val="right"/>
        </w:trPr>
        <w:tc>
          <w:tcPr>
            <w:tcW w:w="7211" w:type="dxa"/>
            <w:tcBorders>
              <w:top w:val="single" w:sz="4" w:space="0" w:color="auto"/>
            </w:tcBorders>
            <w:noWrap/>
            <w:hideMark/>
          </w:tcPr>
          <w:p w14:paraId="3C3F9529" w14:textId="6C41270B"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77" w:name="bookmark_1235"/>
            <w:r w:rsidRPr="00673702">
              <w:rPr>
                <w:rFonts w:ascii="Traditional Arabic" w:hAnsi="Traditional Arabic" w:cs="Traditional Arabic"/>
                <w:sz w:val="26"/>
                <w:szCs w:val="26"/>
                <w:rtl/>
                <w:lang w:val="en-GB" w:eastAsia="zh-TW"/>
              </w:rPr>
              <w:t>المجموع الفرعي، 1+2+3</w:t>
            </w:r>
            <w:bookmarkEnd w:id="777"/>
          </w:p>
        </w:tc>
        <w:tc>
          <w:tcPr>
            <w:tcW w:w="1567" w:type="dxa"/>
            <w:gridSpan w:val="2"/>
            <w:tcBorders>
              <w:top w:val="single" w:sz="4" w:space="0" w:color="auto"/>
            </w:tcBorders>
            <w:noWrap/>
            <w:hideMark/>
          </w:tcPr>
          <w:p w14:paraId="6E4A2460" w14:textId="77777777" w:rsidR="00D94DA7" w:rsidRPr="00D94DA7" w:rsidRDefault="00D94DA7" w:rsidP="00D94DA7">
            <w:pPr>
              <w:spacing w:after="60" w:line="320" w:lineRule="exact"/>
              <w:ind w:left="48"/>
              <w:jc w:val="both"/>
              <w:textDirection w:val="tbRlV"/>
              <w:rPr>
                <w:rFonts w:cs="Traditional Arabic"/>
                <w:color w:val="000000"/>
                <w:sz w:val="20"/>
                <w:rtl/>
                <w:lang w:val="en-GB" w:eastAsia="zh-TW"/>
              </w:rPr>
            </w:pPr>
            <w:bookmarkStart w:id="778" w:name="bookmark_1236"/>
            <w:r w:rsidRPr="00D94DA7">
              <w:rPr>
                <w:rFonts w:cs="Traditional Arabic"/>
                <w:sz w:val="20"/>
                <w:rtl/>
                <w:lang w:val="en-GB" w:eastAsia="zh-TW"/>
              </w:rPr>
              <w:t xml:space="preserve">٩١٧ ٦٢٤ ٥ </w:t>
            </w:r>
            <w:bookmarkEnd w:id="778"/>
          </w:p>
        </w:tc>
      </w:tr>
      <w:tr w:rsidR="00D94DA7" w:rsidRPr="00D94DA7" w14:paraId="0E110410" w14:textId="77777777" w:rsidTr="00AF1AFF">
        <w:trPr>
          <w:gridAfter w:val="1"/>
          <w:wAfter w:w="152" w:type="dxa"/>
          <w:trHeight w:val="217"/>
          <w:jc w:val="right"/>
        </w:trPr>
        <w:tc>
          <w:tcPr>
            <w:tcW w:w="7211" w:type="dxa"/>
            <w:tcBorders>
              <w:bottom w:val="single" w:sz="4" w:space="0" w:color="000000"/>
            </w:tcBorders>
            <w:noWrap/>
            <w:hideMark/>
          </w:tcPr>
          <w:p w14:paraId="35C6E8B5" w14:textId="54F4F7E9" w:rsidR="00D94DA7" w:rsidRPr="00673702" w:rsidRDefault="00D94DA7" w:rsidP="00673702">
            <w:pPr>
              <w:spacing w:before="20" w:line="260" w:lineRule="exact"/>
              <w:ind w:leftChars="131" w:left="288"/>
              <w:jc w:val="both"/>
              <w:textDirection w:val="tbRlV"/>
              <w:rPr>
                <w:rFonts w:ascii="Traditional Arabic" w:hAnsi="Traditional Arabic" w:cs="Traditional Arabic"/>
                <w:sz w:val="26"/>
                <w:szCs w:val="26"/>
                <w:rtl/>
                <w:lang w:val="en-GB" w:eastAsia="zh-TW"/>
              </w:rPr>
            </w:pPr>
            <w:bookmarkStart w:id="779" w:name="bookmark_1237"/>
            <w:r w:rsidRPr="00673702">
              <w:rPr>
                <w:rFonts w:ascii="Traditional Arabic" w:hAnsi="Traditional Arabic" w:cs="Traditional Arabic"/>
                <w:sz w:val="26"/>
                <w:szCs w:val="26"/>
                <w:rtl/>
                <w:lang w:val="en-GB" w:eastAsia="zh-TW"/>
              </w:rPr>
              <w:t>تكاليف دعم البرامج (8 في المائة)</w:t>
            </w:r>
            <w:bookmarkEnd w:id="779"/>
          </w:p>
        </w:tc>
        <w:tc>
          <w:tcPr>
            <w:tcW w:w="1567" w:type="dxa"/>
            <w:gridSpan w:val="2"/>
            <w:tcBorders>
              <w:bottom w:val="single" w:sz="4" w:space="0" w:color="000000"/>
            </w:tcBorders>
            <w:noWrap/>
            <w:hideMark/>
          </w:tcPr>
          <w:p w14:paraId="2ADA26D8" w14:textId="77777777" w:rsidR="00D94DA7" w:rsidRPr="00D94DA7" w:rsidRDefault="00D94DA7" w:rsidP="00D94DA7">
            <w:pPr>
              <w:spacing w:after="60" w:line="320" w:lineRule="exact"/>
              <w:ind w:left="48"/>
              <w:jc w:val="both"/>
              <w:textDirection w:val="tbRlV"/>
              <w:rPr>
                <w:rFonts w:cs="Traditional Arabic"/>
                <w:color w:val="000000"/>
                <w:sz w:val="20"/>
                <w:rtl/>
                <w:lang w:val="en-GB" w:eastAsia="zh-TW"/>
              </w:rPr>
            </w:pPr>
            <w:bookmarkStart w:id="780" w:name="bookmark_1238"/>
            <w:r w:rsidRPr="00D94DA7">
              <w:rPr>
                <w:rFonts w:cs="Traditional Arabic"/>
                <w:sz w:val="20"/>
                <w:rtl/>
                <w:lang w:val="en-GB" w:eastAsia="zh-TW"/>
              </w:rPr>
              <w:t xml:space="preserve">٩٩٣ ٤٤٩ </w:t>
            </w:r>
            <w:bookmarkEnd w:id="780"/>
          </w:p>
        </w:tc>
      </w:tr>
      <w:tr w:rsidR="00D94DA7" w:rsidRPr="00A94F93" w14:paraId="6D9BAD0F" w14:textId="77777777" w:rsidTr="00AF1AFF">
        <w:trPr>
          <w:gridAfter w:val="1"/>
          <w:wAfter w:w="152" w:type="dxa"/>
          <w:trHeight w:val="230"/>
          <w:jc w:val="right"/>
        </w:trPr>
        <w:tc>
          <w:tcPr>
            <w:tcW w:w="7211" w:type="dxa"/>
            <w:tcBorders>
              <w:top w:val="single" w:sz="4" w:space="0" w:color="000000"/>
              <w:bottom w:val="single" w:sz="4" w:space="0" w:color="auto"/>
            </w:tcBorders>
            <w:noWrap/>
            <w:hideMark/>
          </w:tcPr>
          <w:p w14:paraId="3DD59A40" w14:textId="16DC467B"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81" w:name="bookmark_1239"/>
            <w:r w:rsidRPr="00D94DA7">
              <w:rPr>
                <w:rFonts w:cs="Traditional Arabic"/>
                <w:b/>
                <w:bCs/>
                <w:sz w:val="20"/>
                <w:rtl/>
                <w:lang w:val="en-GB" w:eastAsia="zh-TW"/>
              </w:rPr>
              <w:t>مجموع التكاليف للصندوق الاستئماني</w:t>
            </w:r>
            <w:bookmarkEnd w:id="781"/>
          </w:p>
        </w:tc>
        <w:tc>
          <w:tcPr>
            <w:tcW w:w="1567" w:type="dxa"/>
            <w:gridSpan w:val="2"/>
            <w:tcBorders>
              <w:top w:val="single" w:sz="4" w:space="0" w:color="000000"/>
              <w:bottom w:val="single" w:sz="4" w:space="0" w:color="auto"/>
            </w:tcBorders>
            <w:noWrap/>
            <w:hideMark/>
          </w:tcPr>
          <w:p w14:paraId="468B6B2E"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82" w:name="bookmark_1240"/>
            <w:r w:rsidRPr="00D94DA7">
              <w:rPr>
                <w:rFonts w:cs="Traditional Arabic"/>
                <w:b/>
                <w:bCs/>
                <w:sz w:val="20"/>
                <w:rtl/>
                <w:lang w:val="en-GB" w:eastAsia="zh-TW"/>
              </w:rPr>
              <w:t xml:space="preserve">٩١٠ ٠٧٤ ٦ </w:t>
            </w:r>
            <w:bookmarkEnd w:id="782"/>
          </w:p>
        </w:tc>
      </w:tr>
      <w:tr w:rsidR="006E10BD" w:rsidRPr="00D94DA7" w14:paraId="65147962" w14:textId="77777777" w:rsidTr="00AF1AFF">
        <w:trPr>
          <w:gridAfter w:val="1"/>
          <w:wAfter w:w="152" w:type="dxa"/>
          <w:trHeight w:val="230"/>
          <w:jc w:val="right"/>
        </w:trPr>
        <w:tc>
          <w:tcPr>
            <w:tcW w:w="7211" w:type="dxa"/>
            <w:tcBorders>
              <w:top w:val="single" w:sz="4" w:space="0" w:color="000000"/>
              <w:bottom w:val="single" w:sz="4" w:space="0" w:color="auto"/>
            </w:tcBorders>
            <w:noWrap/>
          </w:tcPr>
          <w:p w14:paraId="1CD45D91" w14:textId="77777777" w:rsidR="006E10BD" w:rsidRPr="00D94DA7" w:rsidRDefault="006E10BD" w:rsidP="00045916">
            <w:pPr>
              <w:spacing w:line="140" w:lineRule="exact"/>
              <w:jc w:val="both"/>
              <w:textDirection w:val="tbRlV"/>
              <w:rPr>
                <w:rFonts w:cs="Traditional Arabic"/>
                <w:b/>
                <w:bCs/>
                <w:sz w:val="20"/>
                <w:rtl/>
                <w:lang w:val="en-GB" w:eastAsia="zh-TW"/>
              </w:rPr>
            </w:pPr>
          </w:p>
        </w:tc>
        <w:tc>
          <w:tcPr>
            <w:tcW w:w="1567" w:type="dxa"/>
            <w:gridSpan w:val="2"/>
            <w:tcBorders>
              <w:top w:val="single" w:sz="4" w:space="0" w:color="000000"/>
              <w:bottom w:val="single" w:sz="4" w:space="0" w:color="auto"/>
            </w:tcBorders>
            <w:noWrap/>
          </w:tcPr>
          <w:p w14:paraId="1A165054" w14:textId="77777777" w:rsidR="006E10BD" w:rsidRPr="00D94DA7" w:rsidRDefault="006E10BD" w:rsidP="00045916">
            <w:pPr>
              <w:spacing w:line="140" w:lineRule="exact"/>
              <w:ind w:left="48"/>
              <w:jc w:val="both"/>
              <w:textDirection w:val="tbRlV"/>
              <w:rPr>
                <w:rFonts w:cs="Traditional Arabic"/>
                <w:b/>
                <w:bCs/>
                <w:sz w:val="20"/>
                <w:rtl/>
                <w:lang w:val="en-GB" w:eastAsia="zh-TW"/>
              </w:rPr>
            </w:pPr>
          </w:p>
        </w:tc>
      </w:tr>
      <w:tr w:rsidR="00D94DA7" w:rsidRPr="00D94DA7" w14:paraId="2F3C3133" w14:textId="77777777" w:rsidTr="00AF1AFF">
        <w:trPr>
          <w:gridAfter w:val="1"/>
          <w:wAfter w:w="152" w:type="dxa"/>
          <w:trHeight w:val="230"/>
          <w:jc w:val="right"/>
        </w:trPr>
        <w:tc>
          <w:tcPr>
            <w:tcW w:w="7211" w:type="dxa"/>
            <w:tcBorders>
              <w:top w:val="single" w:sz="4" w:space="0" w:color="auto"/>
              <w:bottom w:val="single" w:sz="12" w:space="0" w:color="auto"/>
            </w:tcBorders>
            <w:noWrap/>
            <w:hideMark/>
          </w:tcPr>
          <w:p w14:paraId="084B0121" w14:textId="4AA052DF" w:rsidR="00D94DA7" w:rsidRPr="00D94DA7" w:rsidRDefault="00D94DA7" w:rsidP="00D94DA7">
            <w:pPr>
              <w:spacing w:after="60" w:line="320" w:lineRule="exact"/>
              <w:jc w:val="both"/>
              <w:textDirection w:val="tbRlV"/>
              <w:rPr>
                <w:rFonts w:cs="Traditional Arabic"/>
                <w:b/>
                <w:bCs/>
                <w:color w:val="000000"/>
                <w:sz w:val="20"/>
                <w:rtl/>
                <w:lang w:val="en-GB" w:eastAsia="zh-TW"/>
              </w:rPr>
            </w:pPr>
            <w:bookmarkStart w:id="783" w:name="bookmark_1241"/>
            <w:r w:rsidRPr="00D94DA7">
              <w:rPr>
                <w:rFonts w:cs="Traditional Arabic"/>
                <w:b/>
                <w:bCs/>
                <w:sz w:val="20"/>
                <w:rtl/>
                <w:lang w:val="en-GB" w:eastAsia="zh-TW"/>
              </w:rPr>
              <w:t>مجموع الاحتياجات النقدية</w:t>
            </w:r>
            <w:bookmarkEnd w:id="783"/>
          </w:p>
        </w:tc>
        <w:tc>
          <w:tcPr>
            <w:tcW w:w="1567" w:type="dxa"/>
            <w:gridSpan w:val="2"/>
            <w:tcBorders>
              <w:top w:val="single" w:sz="4" w:space="0" w:color="auto"/>
              <w:bottom w:val="single" w:sz="12" w:space="0" w:color="auto"/>
            </w:tcBorders>
            <w:noWrap/>
            <w:hideMark/>
          </w:tcPr>
          <w:p w14:paraId="4076F906" w14:textId="77777777" w:rsidR="00D94DA7" w:rsidRPr="00D94DA7" w:rsidRDefault="00D94DA7" w:rsidP="00D94DA7">
            <w:pPr>
              <w:spacing w:after="60" w:line="320" w:lineRule="exact"/>
              <w:ind w:left="48"/>
              <w:jc w:val="both"/>
              <w:textDirection w:val="tbRlV"/>
              <w:rPr>
                <w:rFonts w:cs="Traditional Arabic"/>
                <w:b/>
                <w:bCs/>
                <w:color w:val="000000"/>
                <w:sz w:val="20"/>
                <w:rtl/>
                <w:lang w:val="en-GB" w:eastAsia="zh-TW"/>
              </w:rPr>
            </w:pPr>
            <w:bookmarkStart w:id="784" w:name="bookmark_1242"/>
            <w:r w:rsidRPr="00D94DA7">
              <w:rPr>
                <w:rFonts w:cs="Traditional Arabic"/>
                <w:b/>
                <w:bCs/>
                <w:sz w:val="20"/>
                <w:rtl/>
                <w:lang w:val="en-GB" w:eastAsia="zh-TW"/>
              </w:rPr>
              <w:t xml:space="preserve">٩١٠ ٠٧٤ ٦ </w:t>
            </w:r>
            <w:bookmarkEnd w:id="784"/>
          </w:p>
        </w:tc>
      </w:tr>
    </w:tbl>
    <w:p w14:paraId="4E90767D" w14:textId="33A04384" w:rsidR="00114E74" w:rsidRPr="000D609F" w:rsidRDefault="00D94DA7" w:rsidP="00045916">
      <w:pPr>
        <w:tabs>
          <w:tab w:val="left" w:pos="1814"/>
          <w:tab w:val="left" w:pos="2381"/>
          <w:tab w:val="left" w:pos="2948"/>
          <w:tab w:val="left" w:pos="3515"/>
        </w:tabs>
        <w:spacing w:line="240" w:lineRule="exact"/>
        <w:ind w:left="1134"/>
        <w:jc w:val="center"/>
        <w:textDirection w:val="tbRlV"/>
        <w:rPr>
          <w:rFonts w:ascii="Traditional Arabic" w:eastAsia="SimSun" w:hAnsi="Traditional Arabic"/>
          <w:sz w:val="30"/>
          <w:szCs w:val="30"/>
          <w:rtl/>
          <w:lang w:val="fr-FR"/>
        </w:rPr>
      </w:pPr>
      <w:bookmarkStart w:id="785" w:name="RANGE!A2:N55"/>
      <w:bookmarkEnd w:id="785"/>
      <w:r w:rsidRPr="00D94DA7">
        <w:rPr>
          <w:rFonts w:ascii="Traditional Arabic" w:hAnsi="Traditional Arabic" w:cs="Traditional Arabic"/>
          <w:sz w:val="30"/>
          <w:szCs w:val="20"/>
          <w:rtl/>
          <w:lang w:val="en-GB"/>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sectPr w:rsidR="00114E74" w:rsidRPr="000D609F" w:rsidSect="00F43F00">
      <w:headerReference w:type="even" r:id="rId23"/>
      <w:headerReference w:type="default" r:id="rId24"/>
      <w:footerReference w:type="even" r:id="rId25"/>
      <w:footerReference w:type="default" r:id="rId26"/>
      <w:footerReference w:type="first" r:id="rId27"/>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4286F" w14:textId="77777777" w:rsidR="008D5C71" w:rsidRDefault="008D5C71">
      <w:r>
        <w:separator/>
      </w:r>
    </w:p>
  </w:endnote>
  <w:endnote w:type="continuationSeparator" w:id="0">
    <w:p w14:paraId="2928A7C0" w14:textId="77777777" w:rsidR="008D5C71" w:rsidRDefault="008D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FDDC" w14:textId="3CA1F7BF" w:rsidR="009B4888" w:rsidRPr="00297F53" w:rsidRDefault="009B4888" w:rsidP="00AF1AFF">
    <w:pPr>
      <w:pStyle w:val="Normal-pool"/>
      <w:jc w:val="right"/>
      <w:rPr>
        <w:bCs/>
        <w:sz w:val="18"/>
        <w:szCs w:val="18"/>
      </w:rPr>
    </w:pPr>
    <w:r w:rsidRPr="00297F53">
      <w:rPr>
        <w:bCs/>
        <w:sz w:val="18"/>
        <w:szCs w:val="18"/>
      </w:rPr>
      <w:fldChar w:fldCharType="begin"/>
    </w:r>
    <w:r w:rsidRPr="00297F53">
      <w:rPr>
        <w:bCs/>
        <w:sz w:val="18"/>
        <w:szCs w:val="18"/>
      </w:rPr>
      <w:instrText xml:space="preserve"> PAGE   \* MERGEFORMAT </w:instrText>
    </w:r>
    <w:r w:rsidRPr="00297F53">
      <w:rPr>
        <w:bCs/>
        <w:sz w:val="18"/>
        <w:szCs w:val="18"/>
      </w:rPr>
      <w:fldChar w:fldCharType="separate"/>
    </w:r>
    <w:r w:rsidR="001F4440">
      <w:rPr>
        <w:bCs/>
        <w:noProof/>
        <w:sz w:val="18"/>
        <w:szCs w:val="18"/>
      </w:rPr>
      <w:t>20</w:t>
    </w:r>
    <w:r w:rsidRPr="00297F53">
      <w:rPr>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8CE2" w14:textId="4350AFDB" w:rsidR="009B4888" w:rsidRPr="00CD47C1" w:rsidRDefault="009B4888" w:rsidP="00AF1AFF">
    <w:pPr>
      <w:pStyle w:val="Normal-pool"/>
      <w:rPr>
        <w:sz w:val="18"/>
        <w:szCs w:val="18"/>
      </w:rPr>
    </w:pPr>
    <w:r w:rsidRPr="00CD47C1">
      <w:rPr>
        <w:sz w:val="18"/>
        <w:szCs w:val="18"/>
      </w:rPr>
      <w:fldChar w:fldCharType="begin"/>
    </w:r>
    <w:r w:rsidRPr="00CD47C1">
      <w:rPr>
        <w:sz w:val="18"/>
        <w:szCs w:val="18"/>
      </w:rPr>
      <w:instrText xml:space="preserve"> PAGE   \* MERGEFORMAT </w:instrText>
    </w:r>
    <w:r w:rsidRPr="00CD47C1">
      <w:rPr>
        <w:sz w:val="18"/>
        <w:szCs w:val="18"/>
      </w:rPr>
      <w:fldChar w:fldCharType="separate"/>
    </w:r>
    <w:r w:rsidR="001F4440">
      <w:rPr>
        <w:noProof/>
        <w:sz w:val="18"/>
        <w:szCs w:val="18"/>
      </w:rPr>
      <w:t>19</w:t>
    </w:r>
    <w:r w:rsidRPr="00CD47C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5C06" w14:textId="43233CDD" w:rsidR="009B4888" w:rsidRPr="005037BE" w:rsidRDefault="009B4888" w:rsidP="00AF1AFF">
    <w:pPr>
      <w:pStyle w:val="Normal-pool"/>
      <w:tabs>
        <w:tab w:val="clear" w:pos="1247"/>
        <w:tab w:val="clear" w:pos="1814"/>
        <w:tab w:val="clear" w:pos="2381"/>
        <w:tab w:val="clear" w:pos="2948"/>
        <w:tab w:val="clear" w:pos="3515"/>
      </w:tabs>
      <w:bidi/>
      <w:textDirection w:val="tbRlV"/>
      <w:rPr>
        <w:szCs w:val="30"/>
        <w:rtl/>
        <w:lang w:eastAsia="zh-TW"/>
      </w:rPr>
    </w:pPr>
    <w:bookmarkStart w:id="17" w:name="headerBookmark_18"/>
    <w:r>
      <w:rPr>
        <w:lang w:eastAsia="zh-TW"/>
      </w:rPr>
      <w:t>K1800809</w:t>
    </w:r>
    <w:r>
      <w:rPr>
        <w:rtl/>
        <w:lang w:eastAsia="zh-TW"/>
      </w:rPr>
      <w:tab/>
    </w:r>
    <w:bookmarkEnd w:id="17"/>
    <w:r>
      <w:rPr>
        <w:lang w:eastAsia="zh-TW"/>
      </w:rPr>
      <w:t>2</w:t>
    </w:r>
    <w:r w:rsidR="00951FBC">
      <w:rPr>
        <w:lang w:eastAsia="zh-TW"/>
      </w:rPr>
      <w:t>9</w:t>
    </w:r>
    <w:r>
      <w:rPr>
        <w:lang w:eastAsia="zh-TW"/>
      </w:rPr>
      <w:t>0518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9BA1" w14:textId="684391BE" w:rsidR="009B4888" w:rsidRPr="002020E0" w:rsidRDefault="009B4888" w:rsidP="00AF1AFF">
    <w:pPr>
      <w:pStyle w:val="Normal-pool"/>
    </w:pPr>
    <w:r w:rsidRPr="002020E0">
      <w:rPr>
        <w:rStyle w:val="Normal-poolChar"/>
        <w:sz w:val="18"/>
        <w:szCs w:val="18"/>
      </w:rPr>
      <w:fldChar w:fldCharType="begin"/>
    </w:r>
    <w:r w:rsidRPr="002020E0">
      <w:rPr>
        <w:rStyle w:val="Normal-poolChar"/>
        <w:sz w:val="18"/>
        <w:szCs w:val="18"/>
      </w:rPr>
      <w:instrText xml:space="preserve"> PAGE   \* MERGEFORMAT </w:instrText>
    </w:r>
    <w:r w:rsidRPr="002020E0">
      <w:rPr>
        <w:rStyle w:val="Normal-poolChar"/>
        <w:sz w:val="18"/>
        <w:szCs w:val="18"/>
      </w:rPr>
      <w:fldChar w:fldCharType="separate"/>
    </w:r>
    <w:r w:rsidR="001F4440">
      <w:rPr>
        <w:rStyle w:val="Normal-poolChar"/>
        <w:noProof/>
        <w:sz w:val="18"/>
        <w:szCs w:val="18"/>
      </w:rPr>
      <w:t>33</w:t>
    </w:r>
    <w:r w:rsidRPr="002020E0">
      <w:rPr>
        <w:rStyle w:val="Normal-poolCha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2C7B6B2A" w:rsidR="009B4888" w:rsidRPr="00B86C1A" w:rsidRDefault="009B4888"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1F4440">
      <w:rPr>
        <w:rStyle w:val="PageNumber"/>
        <w:rFonts w:ascii="Times New Roman" w:hAnsi="Times New Roman" w:cs="Times New Roman"/>
        <w:sz w:val="18"/>
        <w:szCs w:val="18"/>
      </w:rPr>
      <w:t>48</w:t>
    </w:r>
    <w:r w:rsidRPr="00B86C1A">
      <w:rPr>
        <w:rStyle w:val="PageNumbe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7824EA8C" w:rsidR="009B4888" w:rsidRPr="00B86C1A" w:rsidRDefault="009B4888"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1F4440">
      <w:rPr>
        <w:rStyle w:val="PageNumber"/>
        <w:rFonts w:ascii="Times New Roman" w:hAnsi="Times New Roman" w:cs="Times New Roman"/>
        <w:sz w:val="18"/>
        <w:szCs w:val="18"/>
      </w:rPr>
      <w:t>47</w:t>
    </w:r>
    <w:r w:rsidRPr="00B86C1A">
      <w:rPr>
        <w:rStyle w:val="PageNumber"/>
        <w:rFonts w:ascii="Times New Roman" w:hAnsi="Times New Roman" w:cs="Times New Roman"/>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rtl/>
      </w:rPr>
      <w:id w:val="2060202685"/>
      <w:docPartObj>
        <w:docPartGallery w:val="Page Numbers (Bottom of Page)"/>
        <w:docPartUnique/>
      </w:docPartObj>
    </w:sdtPr>
    <w:sdtEndPr>
      <w:rPr>
        <w:noProof/>
      </w:rPr>
    </w:sdtEndPr>
    <w:sdtContent>
      <w:p w14:paraId="673B38E2" w14:textId="5C6FFCF3" w:rsidR="009B4888" w:rsidRPr="006406B9" w:rsidRDefault="009B4888" w:rsidP="006406B9">
        <w:pPr>
          <w:pStyle w:val="Footer"/>
          <w:spacing w:before="40"/>
          <w:rPr>
            <w:rFonts w:asciiTheme="majorBidi" w:hAnsiTheme="majorBidi" w:cstheme="majorBidi"/>
          </w:rPr>
        </w:pPr>
        <w:r w:rsidRPr="006406B9">
          <w:rPr>
            <w:rFonts w:asciiTheme="majorBidi" w:hAnsiTheme="majorBidi" w:cstheme="majorBidi"/>
            <w:noProof w:val="0"/>
          </w:rPr>
          <w:fldChar w:fldCharType="begin"/>
        </w:r>
        <w:r w:rsidRPr="006406B9">
          <w:rPr>
            <w:rFonts w:asciiTheme="majorBidi" w:hAnsiTheme="majorBidi" w:cstheme="majorBidi"/>
          </w:rPr>
          <w:instrText xml:space="preserve"> PAGE   \* MERGEFORMAT </w:instrText>
        </w:r>
        <w:r w:rsidRPr="006406B9">
          <w:rPr>
            <w:rFonts w:asciiTheme="majorBidi" w:hAnsiTheme="majorBidi" w:cstheme="majorBidi"/>
            <w:noProof w:val="0"/>
          </w:rPr>
          <w:fldChar w:fldCharType="separate"/>
        </w:r>
        <w:r w:rsidR="001F4440">
          <w:rPr>
            <w:rFonts w:asciiTheme="majorBidi" w:hAnsiTheme="majorBidi" w:cstheme="majorBidi"/>
            <w:rtl/>
          </w:rPr>
          <w:t>37</w:t>
        </w:r>
        <w:r w:rsidRPr="006406B9">
          <w:rPr>
            <w:rFonts w:asciiTheme="majorBidi" w:hAnsiTheme="majorBidi" w:cstheme="majorBid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D195" w14:textId="77777777" w:rsidR="008D5C71" w:rsidRDefault="008D5C71" w:rsidP="00684243">
      <w:pPr>
        <w:ind w:left="720"/>
      </w:pPr>
      <w:r>
        <w:separator/>
      </w:r>
    </w:p>
  </w:footnote>
  <w:footnote w:type="continuationSeparator" w:id="0">
    <w:p w14:paraId="49B13CF8" w14:textId="77777777" w:rsidR="008D5C71" w:rsidRDefault="008D5C71">
      <w:r>
        <w:continuationSeparator/>
      </w:r>
    </w:p>
  </w:footnote>
  <w:footnote w:id="1">
    <w:p w14:paraId="50F2ECEA" w14:textId="77777777" w:rsidR="009B4888" w:rsidRPr="00F95313" w:rsidRDefault="009B4888" w:rsidP="00746AC0">
      <w:pPr>
        <w:pStyle w:val="FootnoteText"/>
        <w:spacing w:after="60" w:line="28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IPBES/6/2</w:t>
      </w:r>
      <w:r w:rsidRPr="00F95313">
        <w:rPr>
          <w:rFonts w:ascii="Times New Roman" w:hAnsi="Times New Roman" w:cs="Traditional Arabic"/>
          <w:sz w:val="18"/>
          <w:szCs w:val="26"/>
          <w:rtl/>
          <w:lang w:val="en-GB" w:eastAsia="zh-TW"/>
        </w:rPr>
        <w:t>.</w:t>
      </w:r>
    </w:p>
  </w:footnote>
  <w:footnote w:id="2">
    <w:p w14:paraId="1277B862" w14:textId="77777777" w:rsidR="009B4888" w:rsidRPr="00F95313" w:rsidRDefault="009B4888" w:rsidP="00746AC0">
      <w:pPr>
        <w:pStyle w:val="FootnoteText"/>
        <w:spacing w:line="28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IPBES/6/INF/12</w:t>
      </w:r>
      <w:r w:rsidRPr="00F95313">
        <w:rPr>
          <w:rFonts w:ascii="Times New Roman" w:hAnsi="Times New Roman" w:cs="Traditional Arabic"/>
          <w:sz w:val="18"/>
          <w:szCs w:val="26"/>
          <w:rtl/>
          <w:lang w:val="en-GB" w:eastAsia="zh-TW"/>
        </w:rPr>
        <w:t>.</w:t>
      </w:r>
    </w:p>
  </w:footnote>
  <w:footnote w:id="3">
    <w:p w14:paraId="15E9463F" w14:textId="77777777" w:rsidR="009B4888" w:rsidRPr="00F95313" w:rsidRDefault="009B4888" w:rsidP="00504D85">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IPBES/6/INF/13</w:t>
      </w:r>
      <w:r w:rsidRPr="00F95313">
        <w:rPr>
          <w:rFonts w:ascii="Times New Roman" w:hAnsi="Times New Roman" w:cs="Traditional Arabic"/>
          <w:sz w:val="18"/>
          <w:szCs w:val="26"/>
          <w:rtl/>
          <w:lang w:val="en-GB" w:eastAsia="zh-TW"/>
        </w:rPr>
        <w:t>.</w:t>
      </w:r>
    </w:p>
  </w:footnote>
  <w:footnote w:id="4">
    <w:p w14:paraId="31388CAB" w14:textId="77777777" w:rsidR="009B4888" w:rsidRPr="00F95313" w:rsidRDefault="009B4888" w:rsidP="00504D85">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IPBES/6/INF/14</w:t>
      </w:r>
      <w:r w:rsidRPr="00F95313">
        <w:rPr>
          <w:rFonts w:ascii="Times New Roman" w:hAnsi="Times New Roman" w:cs="Traditional Arabic"/>
          <w:sz w:val="18"/>
          <w:szCs w:val="26"/>
          <w:rtl/>
          <w:lang w:val="en-GB" w:eastAsia="zh-TW"/>
        </w:rPr>
        <w:t>.</w:t>
      </w:r>
    </w:p>
  </w:footnote>
  <w:footnote w:id="5">
    <w:p w14:paraId="61795549" w14:textId="77777777" w:rsidR="009B4888" w:rsidRPr="00F95313" w:rsidRDefault="009B4888" w:rsidP="00504D85">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IPBES/6/INF/11</w:t>
      </w:r>
      <w:r w:rsidRPr="00F95313">
        <w:rPr>
          <w:rFonts w:ascii="Times New Roman" w:hAnsi="Times New Roman" w:cs="Traditional Arabic"/>
          <w:sz w:val="18"/>
          <w:szCs w:val="26"/>
          <w:rtl/>
          <w:lang w:val="en-GB" w:eastAsia="zh-TW"/>
        </w:rPr>
        <w:t>.</w:t>
      </w:r>
    </w:p>
  </w:footnote>
  <w:footnote w:id="6">
    <w:p w14:paraId="7AC9107B" w14:textId="089E9A81" w:rsidR="009B4888" w:rsidRPr="00F95313" w:rsidRDefault="009B4888" w:rsidP="0072146E">
      <w:pPr>
        <w:pStyle w:val="FootnoteText"/>
        <w:spacing w:after="60" w:line="300" w:lineRule="exact"/>
        <w:ind w:left="1134"/>
        <w:jc w:val="both"/>
        <w:rPr>
          <w:rFonts w:ascii="Times New Roman" w:hAnsi="Times New Roman" w:cs="Traditional Arabic"/>
          <w:sz w:val="18"/>
          <w:szCs w:val="26"/>
          <w:lang w:val="en-GB" w:eastAsia="zh-TW"/>
        </w:rPr>
      </w:pPr>
      <w:r w:rsidRPr="00F95313">
        <w:rPr>
          <w:rFonts w:ascii="Times New Roman" w:hAnsi="Times New Roman" w:cs="Traditional Arabic" w:hint="cs"/>
          <w:sz w:val="18"/>
          <w:szCs w:val="26"/>
          <w:rtl/>
          <w:lang w:val="en-GB" w:eastAsia="zh-TW"/>
        </w:rPr>
        <w:t>(</w:t>
      </w:r>
      <w:r w:rsidRPr="00F95313">
        <w:rPr>
          <w:rFonts w:ascii="Times New Roman" w:hAnsi="Times New Roman" w:cs="Traditional Arabic"/>
          <w:sz w:val="18"/>
          <w:szCs w:val="26"/>
          <w:lang w:val="en-GB" w:eastAsia="zh-TW"/>
        </w:rPr>
        <w:footnoteRef/>
      </w:r>
      <w:r w:rsidRPr="00F95313">
        <w:rPr>
          <w:rFonts w:ascii="Times New Roman" w:hAnsi="Times New Roman" w:cs="Traditional Arabic" w:hint="cs"/>
          <w:sz w:val="18"/>
          <w:szCs w:val="26"/>
          <w:rtl/>
          <w:lang w:val="en-GB" w:eastAsia="zh-TW"/>
        </w:rPr>
        <w:t>)  المقرر م ح د-4/1، المرفق الأول، الفقرة 3.</w:t>
      </w:r>
    </w:p>
  </w:footnote>
  <w:footnote w:id="7">
    <w:p w14:paraId="409BE6B7" w14:textId="479A0C79" w:rsidR="009B4888" w:rsidRPr="00F95313" w:rsidRDefault="009B4888" w:rsidP="00724694">
      <w:pPr>
        <w:pStyle w:val="FootnoteText"/>
        <w:spacing w:after="60" w:line="300" w:lineRule="exact"/>
        <w:ind w:left="1134"/>
        <w:jc w:val="both"/>
        <w:rPr>
          <w:rFonts w:ascii="Times New Roman" w:hAnsi="Times New Roman" w:cs="Traditional Arabic"/>
          <w:sz w:val="18"/>
          <w:szCs w:val="26"/>
        </w:rPr>
      </w:pPr>
      <w:r w:rsidRPr="00F95313">
        <w:rPr>
          <w:rFonts w:ascii="Times New Roman" w:hAnsi="Times New Roman" w:cs="Traditional Arabic" w:hint="cs"/>
          <w:sz w:val="18"/>
          <w:szCs w:val="26"/>
          <w:rtl/>
          <w:lang w:val="en-GB" w:eastAsia="zh-TW"/>
        </w:rPr>
        <w:t>(</w:t>
      </w:r>
      <w:r w:rsidRPr="00F95313">
        <w:rPr>
          <w:rFonts w:ascii="Times New Roman" w:hAnsi="Times New Roman" w:cs="Traditional Arabic"/>
          <w:sz w:val="18"/>
          <w:szCs w:val="26"/>
          <w:lang w:val="en-GB" w:eastAsia="zh-TW"/>
        </w:rPr>
        <w:footnoteRef/>
      </w:r>
      <w:r w:rsidRPr="00F95313">
        <w:rPr>
          <w:rFonts w:ascii="Times New Roman" w:hAnsi="Times New Roman" w:cs="Traditional Arabic" w:hint="cs"/>
          <w:sz w:val="18"/>
          <w:szCs w:val="26"/>
          <w:rtl/>
          <w:lang w:val="en-GB" w:eastAsia="zh-TW"/>
        </w:rPr>
        <w:t xml:space="preserve">)  </w:t>
      </w:r>
      <w:r w:rsidRPr="00F95313">
        <w:rPr>
          <w:rStyle w:val="DeltaViewInsertion"/>
          <w:rFonts w:ascii="Times New Roman" w:hAnsi="Times New Roman" w:cs="Traditional Arabic"/>
          <w:color w:val="auto"/>
          <w:sz w:val="18"/>
          <w:szCs w:val="26"/>
          <w:u w:val="none"/>
        </w:rPr>
        <w:t>IPBES/6/15/Add.1</w:t>
      </w:r>
      <w:r w:rsidRPr="00F95313">
        <w:rPr>
          <w:rStyle w:val="DeltaViewInsertion"/>
          <w:rFonts w:ascii="Times New Roman" w:hAnsi="Times New Roman" w:cs="Traditional Arabic" w:hint="cs"/>
          <w:color w:val="auto"/>
          <w:sz w:val="18"/>
          <w:szCs w:val="26"/>
          <w:u w:val="none"/>
          <w:rtl/>
        </w:rPr>
        <w:t>.</w:t>
      </w:r>
    </w:p>
  </w:footnote>
  <w:footnote w:id="8">
    <w:p w14:paraId="06C9B135" w14:textId="51F03BF2" w:rsidR="009B4888" w:rsidRPr="00F95313" w:rsidRDefault="009B4888" w:rsidP="00691E6A">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IPBES/6/INF/3/Rev.1</w:t>
      </w:r>
      <w:r w:rsidRPr="00F95313">
        <w:rPr>
          <w:rFonts w:ascii="Times New Roman" w:hAnsi="Times New Roman" w:cs="Traditional Arabic"/>
          <w:sz w:val="18"/>
          <w:szCs w:val="26"/>
          <w:rtl/>
          <w:lang w:val="en-GB" w:eastAsia="zh-TW"/>
        </w:rPr>
        <w:t>.</w:t>
      </w:r>
    </w:p>
  </w:footnote>
  <w:footnote w:id="9">
    <w:p w14:paraId="07CD4314" w14:textId="7BDD4DFA" w:rsidR="009B4888" w:rsidRPr="00F95313" w:rsidRDefault="009B4888" w:rsidP="00691E6A">
      <w:pPr>
        <w:pStyle w:val="FootnoteText"/>
        <w:spacing w:after="60" w:line="300" w:lineRule="exact"/>
        <w:ind w:left="1134"/>
        <w:jc w:val="both"/>
        <w:rPr>
          <w:rStyle w:val="FootnoteReference"/>
          <w:rFonts w:ascii="Times New Roman" w:hAnsi="Times New Roman" w:cs="Traditional Arabic"/>
          <w:sz w:val="18"/>
          <w:szCs w:val="26"/>
          <w:vertAlign w:val="baseline"/>
        </w:rPr>
      </w:pPr>
      <w:r w:rsidRPr="00F95313">
        <w:rPr>
          <w:rStyle w:val="FootnoteReference"/>
          <w:rFonts w:ascii="Times New Roman" w:hAnsi="Times New Roman" w:cs="Traditional Arabic" w:hint="cs"/>
          <w:sz w:val="18"/>
          <w:szCs w:val="26"/>
          <w:vertAlign w:val="baseline"/>
          <w:rtl/>
        </w:rPr>
        <w:t>(</w:t>
      </w:r>
      <w:r w:rsidRPr="00F95313">
        <w:rPr>
          <w:rStyle w:val="FootnoteReference"/>
          <w:rFonts w:ascii="Times New Roman" w:hAnsi="Times New Roman" w:cs="Traditional Arabic"/>
          <w:sz w:val="18"/>
          <w:szCs w:val="26"/>
          <w:vertAlign w:val="baseline"/>
        </w:rPr>
        <w:footnoteRef/>
      </w:r>
      <w:r w:rsidRPr="00F95313">
        <w:rPr>
          <w:rStyle w:val="FootnoteReference"/>
          <w:rFonts w:ascii="Times New Roman" w:hAnsi="Times New Roman" w:cs="Traditional Arabic" w:hint="cs"/>
          <w:sz w:val="18"/>
          <w:szCs w:val="26"/>
          <w:vertAlign w:val="baseline"/>
          <w:rtl/>
        </w:rPr>
        <w:t>)</w:t>
      </w:r>
      <w:r w:rsidRPr="00F95313">
        <w:rPr>
          <w:rFonts w:ascii="Times New Roman" w:hAnsi="Times New Roman" w:cs="Traditional Arabic" w:hint="cs"/>
          <w:sz w:val="18"/>
          <w:szCs w:val="26"/>
          <w:rtl/>
        </w:rPr>
        <w:t xml:space="preserve"> </w:t>
      </w:r>
      <w:r w:rsidRPr="00F95313">
        <w:rPr>
          <w:rStyle w:val="FootnoteReference"/>
          <w:rFonts w:ascii="Times New Roman" w:hAnsi="Times New Roman" w:cs="Traditional Arabic" w:hint="cs"/>
          <w:sz w:val="18"/>
          <w:szCs w:val="26"/>
          <w:vertAlign w:val="baseline"/>
          <w:rtl/>
        </w:rPr>
        <w:t xml:space="preserve"> </w:t>
      </w:r>
      <w:r w:rsidRPr="00F95313">
        <w:rPr>
          <w:rFonts w:ascii="Times New Roman" w:hAnsi="Times New Roman" w:cs="Traditional Arabic"/>
          <w:sz w:val="18"/>
          <w:szCs w:val="26"/>
          <w:lang w:val="en-GB" w:eastAsia="zh-TW"/>
        </w:rPr>
        <w:t>IPBES/6/15/Add.2</w:t>
      </w:r>
      <w:r w:rsidRPr="00F95313">
        <w:rPr>
          <w:rFonts w:ascii="Times New Roman" w:hAnsi="Times New Roman" w:cs="Traditional Arabic" w:hint="cs"/>
          <w:sz w:val="18"/>
          <w:szCs w:val="26"/>
          <w:rtl/>
          <w:lang w:val="en-GB" w:eastAsia="zh-TW"/>
        </w:rPr>
        <w:t>.</w:t>
      </w:r>
    </w:p>
  </w:footnote>
  <w:footnote w:id="10">
    <w:p w14:paraId="029FF003" w14:textId="287161CD" w:rsidR="009B4888" w:rsidRPr="00F95313" w:rsidRDefault="009B4888" w:rsidP="00691E6A">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w:t>
      </w:r>
      <w:r>
        <w:rPr>
          <w:rFonts w:ascii="Times New Roman" w:hAnsi="Times New Roman" w:cs="Traditional Arabic"/>
          <w:sz w:val="18"/>
          <w:szCs w:val="26"/>
          <w:lang w:val="en-GB" w:eastAsia="zh-TW"/>
        </w:rPr>
        <w:t>6</w:t>
      </w:r>
      <w:r w:rsidRPr="00F95313">
        <w:rPr>
          <w:rFonts w:ascii="Times New Roman" w:hAnsi="Times New Roman" w:cs="Traditional Arabic"/>
          <w:sz w:val="18"/>
          <w:szCs w:val="26"/>
          <w:lang w:val="en-GB" w:eastAsia="zh-TW"/>
        </w:rPr>
        <w:t>/INF/4/Rev.1</w:t>
      </w:r>
      <w:r w:rsidRPr="00F95313">
        <w:rPr>
          <w:rFonts w:ascii="Times New Roman" w:hAnsi="Times New Roman" w:cs="Traditional Arabic" w:hint="cs"/>
          <w:sz w:val="18"/>
          <w:szCs w:val="26"/>
          <w:rtl/>
          <w:lang w:val="en-GB" w:eastAsia="zh-TW"/>
        </w:rPr>
        <w:t>.</w:t>
      </w:r>
    </w:p>
  </w:footnote>
  <w:footnote w:id="11">
    <w:p w14:paraId="2E2C8AD2" w14:textId="74056FB8" w:rsidR="009B4888" w:rsidRPr="00F95313" w:rsidRDefault="009B4888" w:rsidP="00B81E21">
      <w:pPr>
        <w:pStyle w:val="FootnoteText"/>
        <w:spacing w:after="60" w:line="300" w:lineRule="exact"/>
        <w:ind w:left="1134"/>
        <w:jc w:val="both"/>
        <w:rPr>
          <w:rStyle w:val="FootnoteReference"/>
          <w:rFonts w:ascii="Times New Roman" w:hAnsi="Times New Roman" w:cs="Traditional Arabic"/>
          <w:sz w:val="18"/>
          <w:szCs w:val="26"/>
          <w:vertAlign w:val="baseline"/>
        </w:rPr>
      </w:pPr>
      <w:r w:rsidRPr="00F95313">
        <w:rPr>
          <w:rStyle w:val="FootnoteReference"/>
          <w:rFonts w:ascii="Times New Roman" w:hAnsi="Times New Roman" w:cs="Traditional Arabic" w:hint="cs"/>
          <w:sz w:val="18"/>
          <w:szCs w:val="26"/>
          <w:vertAlign w:val="baseline"/>
          <w:rtl/>
        </w:rPr>
        <w:t>(</w:t>
      </w:r>
      <w:r w:rsidRPr="00F95313">
        <w:rPr>
          <w:rStyle w:val="FootnoteReference"/>
          <w:rFonts w:ascii="Times New Roman" w:hAnsi="Times New Roman" w:cs="Traditional Arabic"/>
          <w:sz w:val="18"/>
          <w:szCs w:val="26"/>
          <w:vertAlign w:val="baseline"/>
        </w:rPr>
        <w:footnoteRef/>
      </w:r>
      <w:r w:rsidRPr="00F95313">
        <w:rPr>
          <w:rStyle w:val="FootnoteReference"/>
          <w:rFonts w:ascii="Times New Roman" w:hAnsi="Times New Roman" w:cs="Traditional Arabic" w:hint="cs"/>
          <w:sz w:val="18"/>
          <w:szCs w:val="26"/>
          <w:vertAlign w:val="baseline"/>
          <w:rtl/>
        </w:rPr>
        <w:t>)</w:t>
      </w:r>
      <w:r w:rsidRPr="00F95313">
        <w:rPr>
          <w:rFonts w:ascii="Times New Roman" w:hAnsi="Times New Roman" w:cs="Traditional Arabic" w:hint="cs"/>
          <w:sz w:val="18"/>
          <w:szCs w:val="26"/>
          <w:rtl/>
        </w:rPr>
        <w:t xml:space="preserve"> </w:t>
      </w:r>
      <w:r w:rsidRPr="00F95313">
        <w:rPr>
          <w:rStyle w:val="FootnoteReference"/>
          <w:rFonts w:ascii="Times New Roman" w:hAnsi="Times New Roman" w:cs="Traditional Arabic" w:hint="cs"/>
          <w:sz w:val="18"/>
          <w:szCs w:val="26"/>
          <w:vertAlign w:val="baseline"/>
          <w:rtl/>
        </w:rPr>
        <w:t xml:space="preserve"> </w:t>
      </w:r>
      <w:r w:rsidRPr="00F95313">
        <w:rPr>
          <w:rStyle w:val="DeltaViewInsertion"/>
          <w:rFonts w:ascii="Times New Roman" w:hAnsi="Times New Roman" w:cs="Traditional Arabic"/>
          <w:color w:val="auto"/>
          <w:sz w:val="18"/>
          <w:szCs w:val="26"/>
          <w:u w:val="none"/>
        </w:rPr>
        <w:t>IPBES/6/15/Add.3</w:t>
      </w:r>
      <w:r w:rsidRPr="00F95313">
        <w:rPr>
          <w:rStyle w:val="DeltaViewInsertion"/>
          <w:rFonts w:ascii="Times New Roman" w:hAnsi="Times New Roman" w:cs="Traditional Arabic" w:hint="cs"/>
          <w:color w:val="auto"/>
          <w:sz w:val="18"/>
          <w:szCs w:val="26"/>
          <w:u w:val="none"/>
          <w:rtl/>
        </w:rPr>
        <w:t>.</w:t>
      </w:r>
    </w:p>
  </w:footnote>
  <w:footnote w:id="12">
    <w:p w14:paraId="4CC74794" w14:textId="285CA991" w:rsidR="009B4888" w:rsidRPr="00F95313" w:rsidRDefault="009B4888" w:rsidP="00691E6A">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IPBES/6/INF/5/Rev.1</w:t>
      </w:r>
      <w:r w:rsidRPr="00F95313">
        <w:rPr>
          <w:rFonts w:ascii="Times New Roman" w:hAnsi="Times New Roman" w:cs="Traditional Arabic" w:hint="cs"/>
          <w:sz w:val="18"/>
          <w:szCs w:val="26"/>
          <w:rtl/>
          <w:lang w:val="en-GB" w:eastAsia="zh-TW"/>
        </w:rPr>
        <w:t>.</w:t>
      </w:r>
    </w:p>
  </w:footnote>
  <w:footnote w:id="13">
    <w:p w14:paraId="77ED7C11" w14:textId="0F9BE872" w:rsidR="009B4888" w:rsidRPr="00F95313" w:rsidRDefault="009B4888" w:rsidP="00B81E21">
      <w:pPr>
        <w:pStyle w:val="FootnoteText"/>
        <w:spacing w:after="60" w:line="300" w:lineRule="exact"/>
        <w:ind w:left="1134"/>
        <w:jc w:val="both"/>
        <w:rPr>
          <w:rStyle w:val="FootnoteReference"/>
          <w:rFonts w:ascii="Times New Roman" w:hAnsi="Times New Roman" w:cs="Traditional Arabic"/>
          <w:sz w:val="18"/>
          <w:szCs w:val="26"/>
          <w:vertAlign w:val="baseline"/>
        </w:rPr>
      </w:pPr>
      <w:r w:rsidRPr="00F95313">
        <w:rPr>
          <w:rStyle w:val="FootnoteReference"/>
          <w:rFonts w:ascii="Times New Roman" w:hAnsi="Times New Roman" w:cs="Traditional Arabic" w:hint="cs"/>
          <w:sz w:val="18"/>
          <w:szCs w:val="26"/>
          <w:vertAlign w:val="baseline"/>
          <w:rtl/>
        </w:rPr>
        <w:t>(</w:t>
      </w:r>
      <w:r w:rsidRPr="00F95313">
        <w:rPr>
          <w:rStyle w:val="FootnoteReference"/>
          <w:rFonts w:ascii="Times New Roman" w:hAnsi="Times New Roman" w:cs="Traditional Arabic"/>
          <w:sz w:val="18"/>
          <w:szCs w:val="26"/>
          <w:vertAlign w:val="baseline"/>
        </w:rPr>
        <w:footnoteRef/>
      </w:r>
      <w:r w:rsidRPr="00F95313">
        <w:rPr>
          <w:rStyle w:val="FootnoteReference"/>
          <w:rFonts w:ascii="Times New Roman" w:hAnsi="Times New Roman" w:cs="Traditional Arabic" w:hint="cs"/>
          <w:sz w:val="18"/>
          <w:szCs w:val="26"/>
          <w:vertAlign w:val="baseline"/>
          <w:rtl/>
        </w:rPr>
        <w:t>)</w:t>
      </w:r>
      <w:r w:rsidRPr="00F95313">
        <w:rPr>
          <w:rFonts w:ascii="Times New Roman" w:hAnsi="Times New Roman" w:cs="Traditional Arabic" w:hint="cs"/>
          <w:sz w:val="18"/>
          <w:szCs w:val="26"/>
          <w:rtl/>
        </w:rPr>
        <w:t xml:space="preserve"> </w:t>
      </w:r>
      <w:r w:rsidRPr="00F95313">
        <w:rPr>
          <w:rStyle w:val="FootnoteReference"/>
          <w:rFonts w:ascii="Times New Roman" w:hAnsi="Times New Roman" w:cs="Traditional Arabic" w:hint="cs"/>
          <w:sz w:val="18"/>
          <w:szCs w:val="26"/>
          <w:vertAlign w:val="baseline"/>
          <w:rtl/>
        </w:rPr>
        <w:t xml:space="preserve"> </w:t>
      </w:r>
      <w:r w:rsidRPr="00F95313">
        <w:rPr>
          <w:rStyle w:val="DeltaViewInsertion"/>
          <w:rFonts w:ascii="Times New Roman" w:hAnsi="Times New Roman" w:cs="Traditional Arabic"/>
          <w:color w:val="auto"/>
          <w:sz w:val="18"/>
          <w:szCs w:val="26"/>
          <w:u w:val="none"/>
        </w:rPr>
        <w:t>IPBES/6/15/Add.4</w:t>
      </w:r>
      <w:r w:rsidRPr="00F95313">
        <w:rPr>
          <w:rStyle w:val="DeltaViewInsertion"/>
          <w:rFonts w:ascii="Times New Roman" w:hAnsi="Times New Roman" w:cs="Traditional Arabic" w:hint="cs"/>
          <w:color w:val="auto"/>
          <w:sz w:val="18"/>
          <w:szCs w:val="26"/>
          <w:u w:val="none"/>
          <w:rtl/>
        </w:rPr>
        <w:t>.</w:t>
      </w:r>
    </w:p>
  </w:footnote>
  <w:footnote w:id="14">
    <w:p w14:paraId="1411E438" w14:textId="43EDBC3F" w:rsidR="009B4888" w:rsidRPr="00F95313" w:rsidRDefault="009B4888" w:rsidP="00691E6A">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w:t>
      </w:r>
      <w:r>
        <w:rPr>
          <w:rFonts w:ascii="Times New Roman" w:hAnsi="Times New Roman" w:cs="Traditional Arabic"/>
          <w:sz w:val="18"/>
          <w:szCs w:val="26"/>
          <w:lang w:val="en-GB" w:eastAsia="zh-TW"/>
        </w:rPr>
        <w:t>6</w:t>
      </w:r>
      <w:r w:rsidRPr="00F95313">
        <w:rPr>
          <w:rFonts w:ascii="Times New Roman" w:hAnsi="Times New Roman" w:cs="Traditional Arabic"/>
          <w:sz w:val="18"/>
          <w:szCs w:val="26"/>
          <w:lang w:val="en-GB" w:eastAsia="zh-TW"/>
        </w:rPr>
        <w:t>/INF/6/Rev.1</w:t>
      </w:r>
      <w:r w:rsidRPr="00F95313">
        <w:rPr>
          <w:rFonts w:ascii="Times New Roman" w:hAnsi="Times New Roman" w:cs="Traditional Arabic"/>
          <w:sz w:val="18"/>
          <w:szCs w:val="26"/>
          <w:rtl/>
          <w:lang w:val="en-GB" w:eastAsia="zh-TW"/>
        </w:rPr>
        <w:t>.</w:t>
      </w:r>
    </w:p>
  </w:footnote>
  <w:footnote w:id="15">
    <w:p w14:paraId="0FEF11A0" w14:textId="4F5726D0" w:rsidR="009B4888" w:rsidRPr="00F95313" w:rsidRDefault="009B4888" w:rsidP="00746AC0">
      <w:pPr>
        <w:pStyle w:val="FootnoteText"/>
        <w:spacing w:after="60" w:line="28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IPBES/6/15/Add.5</w:t>
      </w:r>
      <w:r w:rsidRPr="00F95313">
        <w:rPr>
          <w:rFonts w:ascii="Times New Roman" w:hAnsi="Times New Roman" w:cs="Traditional Arabic"/>
          <w:sz w:val="18"/>
          <w:szCs w:val="26"/>
          <w:rtl/>
          <w:lang w:val="en-GB" w:eastAsia="zh-TW"/>
        </w:rPr>
        <w:t>.</w:t>
      </w:r>
    </w:p>
  </w:footnote>
  <w:footnote w:id="16">
    <w:p w14:paraId="22F5F0FA" w14:textId="15EA7804" w:rsidR="009B4888" w:rsidRPr="00F95313" w:rsidRDefault="009B4888" w:rsidP="00746AC0">
      <w:pPr>
        <w:pStyle w:val="FootnoteText"/>
        <w:spacing w:after="60" w:line="28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IPBES/6/INF/1/Rev.1</w:t>
      </w:r>
      <w:r w:rsidRPr="00F95313">
        <w:rPr>
          <w:rFonts w:ascii="Times New Roman" w:hAnsi="Times New Roman" w:cs="Traditional Arabic"/>
          <w:sz w:val="18"/>
          <w:szCs w:val="26"/>
          <w:rtl/>
          <w:lang w:val="en-GB" w:eastAsia="zh-TW"/>
        </w:rPr>
        <w:t>.</w:t>
      </w:r>
    </w:p>
  </w:footnote>
  <w:footnote w:id="17">
    <w:p w14:paraId="72299AB4" w14:textId="3A3DAABD" w:rsidR="009B4888" w:rsidRPr="00F95313" w:rsidRDefault="009B4888" w:rsidP="00096EA5">
      <w:pPr>
        <w:pStyle w:val="FootnoteText"/>
        <w:spacing w:after="60" w:line="300" w:lineRule="exact"/>
        <w:ind w:left="1134"/>
        <w:jc w:val="both"/>
        <w:rPr>
          <w:rStyle w:val="FootnoteReference"/>
          <w:rFonts w:ascii="Times New Roman" w:hAnsi="Times New Roman" w:cs="Traditional Arabic"/>
          <w:sz w:val="18"/>
          <w:szCs w:val="26"/>
          <w:vertAlign w:val="baseline"/>
        </w:rPr>
      </w:pPr>
      <w:r w:rsidRPr="00F95313">
        <w:rPr>
          <w:rStyle w:val="FootnoteReference"/>
          <w:rFonts w:ascii="Times New Roman" w:hAnsi="Times New Roman" w:cs="Traditional Arabic" w:hint="cs"/>
          <w:sz w:val="18"/>
          <w:szCs w:val="26"/>
          <w:vertAlign w:val="baseline"/>
          <w:rtl/>
        </w:rPr>
        <w:t>(</w:t>
      </w:r>
      <w:r w:rsidRPr="00F95313">
        <w:rPr>
          <w:rStyle w:val="FootnoteReference"/>
          <w:rFonts w:ascii="Times New Roman" w:hAnsi="Times New Roman" w:cs="Traditional Arabic"/>
          <w:sz w:val="18"/>
          <w:szCs w:val="26"/>
          <w:vertAlign w:val="baseline"/>
        </w:rPr>
        <w:footnoteRef/>
      </w:r>
      <w:r w:rsidRPr="00F95313">
        <w:rPr>
          <w:rStyle w:val="FootnoteReference"/>
          <w:rFonts w:ascii="Times New Roman" w:hAnsi="Times New Roman" w:cs="Traditional Arabic" w:hint="cs"/>
          <w:sz w:val="18"/>
          <w:szCs w:val="26"/>
          <w:vertAlign w:val="baseline"/>
          <w:rtl/>
        </w:rPr>
        <w:t xml:space="preserve">) </w:t>
      </w:r>
      <w:r>
        <w:rPr>
          <w:rFonts w:ascii="Times New Roman" w:hAnsi="Times New Roman" w:cs="Traditional Arabic" w:hint="cs"/>
          <w:sz w:val="18"/>
          <w:szCs w:val="26"/>
          <w:rtl/>
        </w:rPr>
        <w:t xml:space="preserve"> </w:t>
      </w:r>
      <w:r w:rsidRPr="00F95313">
        <w:rPr>
          <w:rFonts w:ascii="Times New Roman" w:hAnsi="Times New Roman" w:cs="Traditional Arabic"/>
          <w:sz w:val="18"/>
          <w:szCs w:val="26"/>
          <w:rtl/>
          <w:lang w:val="en-GB" w:eastAsia="zh-TW"/>
        </w:rPr>
        <w:t>المقرر م ح د-</w:t>
      </w:r>
      <w:r w:rsidRPr="00F95313">
        <w:rPr>
          <w:rFonts w:ascii="Times New Roman" w:hAnsi="Times New Roman" w:cs="Traditional Arabic" w:hint="cs"/>
          <w:sz w:val="18"/>
          <w:szCs w:val="26"/>
          <w:rtl/>
          <w:lang w:val="en-GB" w:eastAsia="zh-TW"/>
        </w:rPr>
        <w:t>3</w:t>
      </w:r>
      <w:r w:rsidRPr="00F95313">
        <w:rPr>
          <w:rFonts w:ascii="Times New Roman" w:hAnsi="Times New Roman" w:cs="Traditional Arabic"/>
          <w:sz w:val="18"/>
          <w:szCs w:val="26"/>
          <w:rtl/>
          <w:lang w:val="en-GB" w:eastAsia="zh-TW"/>
        </w:rPr>
        <w:t>/</w:t>
      </w:r>
      <w:r w:rsidRPr="00F95313">
        <w:rPr>
          <w:rFonts w:ascii="Times New Roman" w:hAnsi="Times New Roman" w:cs="Traditional Arabic" w:hint="cs"/>
          <w:sz w:val="18"/>
          <w:szCs w:val="26"/>
          <w:rtl/>
          <w:lang w:val="en-GB" w:eastAsia="zh-TW"/>
        </w:rPr>
        <w:t>3</w:t>
      </w:r>
      <w:r w:rsidRPr="00F95313">
        <w:rPr>
          <w:rFonts w:ascii="Times New Roman" w:hAnsi="Times New Roman" w:cs="Traditional Arabic"/>
          <w:sz w:val="18"/>
          <w:szCs w:val="26"/>
          <w:rtl/>
          <w:lang w:val="en-GB" w:eastAsia="zh-TW"/>
        </w:rPr>
        <w:t xml:space="preserve">، المرفق </w:t>
      </w:r>
      <w:r w:rsidRPr="00F95313">
        <w:rPr>
          <w:rFonts w:ascii="Times New Roman" w:hAnsi="Times New Roman" w:cs="Traditional Arabic" w:hint="cs"/>
          <w:sz w:val="18"/>
          <w:szCs w:val="26"/>
          <w:rtl/>
          <w:lang w:val="en-GB" w:eastAsia="zh-TW"/>
        </w:rPr>
        <w:t>الأول</w:t>
      </w:r>
      <w:r w:rsidRPr="00F95313">
        <w:rPr>
          <w:rFonts w:ascii="Times New Roman" w:hAnsi="Times New Roman" w:cs="Traditional Arabic"/>
          <w:sz w:val="18"/>
          <w:szCs w:val="26"/>
          <w:rtl/>
          <w:lang w:val="en-GB" w:eastAsia="zh-TW"/>
        </w:rPr>
        <w:t>.</w:t>
      </w:r>
    </w:p>
  </w:footnote>
  <w:footnote w:id="18">
    <w:p w14:paraId="42C3622B" w14:textId="6ACBF3D1" w:rsidR="009B4888" w:rsidRPr="00F95313" w:rsidRDefault="009B4888" w:rsidP="00096EA5">
      <w:pPr>
        <w:pStyle w:val="FootnoteText"/>
        <w:spacing w:after="60" w:line="300" w:lineRule="exact"/>
        <w:ind w:left="1134"/>
        <w:jc w:val="both"/>
        <w:rPr>
          <w:rStyle w:val="FootnoteReference"/>
          <w:rFonts w:ascii="Times New Roman" w:hAnsi="Times New Roman" w:cs="Traditional Arabic"/>
          <w:sz w:val="18"/>
          <w:szCs w:val="26"/>
          <w:vertAlign w:val="baseline"/>
        </w:rPr>
      </w:pPr>
      <w:r w:rsidRPr="00F95313">
        <w:rPr>
          <w:rStyle w:val="FootnoteReference"/>
          <w:rFonts w:ascii="Times New Roman" w:hAnsi="Times New Roman" w:cs="Traditional Arabic" w:hint="cs"/>
          <w:sz w:val="18"/>
          <w:szCs w:val="26"/>
          <w:vertAlign w:val="baseline"/>
          <w:rtl/>
        </w:rPr>
        <w:t>(</w:t>
      </w:r>
      <w:r w:rsidRPr="00F95313">
        <w:rPr>
          <w:rStyle w:val="FootnoteReference"/>
          <w:rFonts w:ascii="Times New Roman" w:hAnsi="Times New Roman" w:cs="Traditional Arabic"/>
          <w:sz w:val="18"/>
          <w:szCs w:val="26"/>
          <w:vertAlign w:val="baseline"/>
        </w:rPr>
        <w:footnoteRef/>
      </w:r>
      <w:r w:rsidRPr="00F95313">
        <w:rPr>
          <w:rStyle w:val="FootnoteReference"/>
          <w:rFonts w:ascii="Times New Roman" w:hAnsi="Times New Roman" w:cs="Traditional Arabic" w:hint="cs"/>
          <w:sz w:val="18"/>
          <w:szCs w:val="26"/>
          <w:vertAlign w:val="baseline"/>
          <w:rtl/>
        </w:rPr>
        <w:t xml:space="preserve">) </w:t>
      </w:r>
      <w:r>
        <w:rPr>
          <w:rFonts w:ascii="Times New Roman" w:hAnsi="Times New Roman" w:cs="Traditional Arabic" w:hint="cs"/>
          <w:sz w:val="18"/>
          <w:szCs w:val="26"/>
          <w:rtl/>
        </w:rPr>
        <w:t xml:space="preserve"> </w:t>
      </w:r>
      <w:r w:rsidRPr="00F95313">
        <w:rPr>
          <w:rFonts w:ascii="Times New Roman" w:hAnsi="Times New Roman" w:cs="Traditional Arabic"/>
          <w:sz w:val="18"/>
          <w:szCs w:val="26"/>
          <w:rtl/>
          <w:lang w:val="en-GB" w:eastAsia="zh-TW"/>
        </w:rPr>
        <w:t>المقرر م ح د-</w:t>
      </w:r>
      <w:r w:rsidRPr="00F95313">
        <w:rPr>
          <w:rFonts w:ascii="Times New Roman" w:hAnsi="Times New Roman" w:cs="Traditional Arabic" w:hint="cs"/>
          <w:sz w:val="18"/>
          <w:szCs w:val="26"/>
          <w:rtl/>
          <w:lang w:val="en-GB" w:eastAsia="zh-TW"/>
        </w:rPr>
        <w:t>3</w:t>
      </w:r>
      <w:r w:rsidRPr="00F95313">
        <w:rPr>
          <w:rFonts w:ascii="Times New Roman" w:hAnsi="Times New Roman" w:cs="Traditional Arabic"/>
          <w:sz w:val="18"/>
          <w:szCs w:val="26"/>
          <w:rtl/>
          <w:lang w:val="en-GB" w:eastAsia="zh-TW"/>
        </w:rPr>
        <w:t>/</w:t>
      </w:r>
      <w:r w:rsidRPr="00F95313">
        <w:rPr>
          <w:rFonts w:ascii="Times New Roman" w:hAnsi="Times New Roman" w:cs="Traditional Arabic" w:hint="cs"/>
          <w:sz w:val="18"/>
          <w:szCs w:val="26"/>
          <w:rtl/>
          <w:lang w:val="en-GB" w:eastAsia="zh-TW"/>
        </w:rPr>
        <w:t>3</w:t>
      </w:r>
      <w:r w:rsidRPr="00F95313">
        <w:rPr>
          <w:rFonts w:ascii="Times New Roman" w:hAnsi="Times New Roman" w:cs="Traditional Arabic"/>
          <w:sz w:val="18"/>
          <w:szCs w:val="26"/>
          <w:rtl/>
          <w:lang w:val="en-GB" w:eastAsia="zh-TW"/>
        </w:rPr>
        <w:t xml:space="preserve">، المرفق </w:t>
      </w:r>
      <w:r w:rsidRPr="00F95313">
        <w:rPr>
          <w:rFonts w:ascii="Times New Roman" w:hAnsi="Times New Roman" w:cs="Traditional Arabic" w:hint="cs"/>
          <w:sz w:val="18"/>
          <w:szCs w:val="26"/>
          <w:rtl/>
          <w:lang w:val="en-GB" w:eastAsia="zh-TW"/>
        </w:rPr>
        <w:t>الأول</w:t>
      </w:r>
      <w:r w:rsidRPr="00F95313">
        <w:rPr>
          <w:rFonts w:ascii="Times New Roman" w:hAnsi="Times New Roman" w:cs="Traditional Arabic"/>
          <w:sz w:val="18"/>
          <w:szCs w:val="26"/>
          <w:rtl/>
          <w:lang w:val="en-GB" w:eastAsia="zh-TW"/>
        </w:rPr>
        <w:t>.</w:t>
      </w:r>
    </w:p>
  </w:footnote>
  <w:footnote w:id="19">
    <w:p w14:paraId="0D6CEE98" w14:textId="34060E60" w:rsidR="009B4888" w:rsidRPr="00F95313" w:rsidRDefault="009B4888" w:rsidP="00504D85">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rtl/>
          <w:lang w:val="en-GB" w:eastAsia="zh-TW"/>
        </w:rPr>
        <w:t xml:space="preserve">المقرر م ح د-5/1، المرفق </w:t>
      </w:r>
      <w:r w:rsidRPr="00F95313">
        <w:rPr>
          <w:rFonts w:ascii="Times New Roman" w:hAnsi="Times New Roman" w:cs="Traditional Arabic" w:hint="cs"/>
          <w:sz w:val="18"/>
          <w:szCs w:val="26"/>
          <w:rtl/>
          <w:lang w:val="en-GB" w:eastAsia="zh-TW"/>
        </w:rPr>
        <w:t>الرابع</w:t>
      </w:r>
      <w:r w:rsidRPr="00F95313">
        <w:rPr>
          <w:rFonts w:ascii="Times New Roman" w:hAnsi="Times New Roman" w:cs="Traditional Arabic"/>
          <w:sz w:val="18"/>
          <w:szCs w:val="26"/>
          <w:rtl/>
          <w:lang w:val="en-GB" w:eastAsia="zh-TW"/>
        </w:rPr>
        <w:t>.</w:t>
      </w:r>
    </w:p>
  </w:footnote>
  <w:footnote w:id="20">
    <w:p w14:paraId="270A042D" w14:textId="77777777" w:rsidR="009B4888" w:rsidRPr="00F95313" w:rsidRDefault="009B4888" w:rsidP="00504D85">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IPBES/6/INF/15</w:t>
      </w:r>
      <w:r w:rsidRPr="00F95313">
        <w:rPr>
          <w:rFonts w:ascii="Times New Roman" w:hAnsi="Times New Roman" w:cs="Traditional Arabic"/>
          <w:sz w:val="18"/>
          <w:szCs w:val="26"/>
          <w:rtl/>
          <w:lang w:val="en-GB" w:eastAsia="zh-TW"/>
        </w:rPr>
        <w:t>.</w:t>
      </w:r>
    </w:p>
  </w:footnote>
  <w:footnote w:id="21">
    <w:p w14:paraId="464F0CB6" w14:textId="77777777" w:rsidR="009B4888" w:rsidRPr="00F95313" w:rsidRDefault="009B4888" w:rsidP="00504D85">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IPBES/6/INF/18</w:t>
      </w:r>
      <w:r w:rsidRPr="00F95313">
        <w:rPr>
          <w:rFonts w:ascii="Times New Roman" w:hAnsi="Times New Roman" w:cs="Traditional Arabic"/>
          <w:sz w:val="18"/>
          <w:szCs w:val="26"/>
          <w:rtl/>
          <w:lang w:val="en-GB" w:eastAsia="zh-TW"/>
        </w:rPr>
        <w:t>.</w:t>
      </w:r>
    </w:p>
  </w:footnote>
  <w:footnote w:id="22">
    <w:p w14:paraId="5770C05B" w14:textId="045CC41F" w:rsidR="009B4888" w:rsidRPr="00F95313" w:rsidRDefault="009B4888" w:rsidP="00096EA5">
      <w:pPr>
        <w:pStyle w:val="FootnoteText"/>
        <w:spacing w:after="60" w:line="300" w:lineRule="exact"/>
        <w:ind w:left="1134"/>
        <w:jc w:val="both"/>
        <w:rPr>
          <w:rStyle w:val="FootnoteReference"/>
          <w:rFonts w:ascii="Times New Roman" w:hAnsi="Times New Roman" w:cs="Traditional Arabic"/>
          <w:sz w:val="18"/>
          <w:szCs w:val="26"/>
          <w:vertAlign w:val="baseline"/>
        </w:rPr>
      </w:pPr>
      <w:r w:rsidRPr="00F95313">
        <w:rPr>
          <w:rStyle w:val="FootnoteReference"/>
          <w:rFonts w:ascii="Times New Roman" w:hAnsi="Times New Roman" w:cs="Traditional Arabic" w:hint="cs"/>
          <w:sz w:val="18"/>
          <w:szCs w:val="26"/>
          <w:vertAlign w:val="baseline"/>
          <w:rtl/>
        </w:rPr>
        <w:t>(</w:t>
      </w:r>
      <w:r w:rsidRPr="00F95313">
        <w:rPr>
          <w:rStyle w:val="FootnoteReference"/>
          <w:rFonts w:ascii="Times New Roman" w:hAnsi="Times New Roman" w:cs="Traditional Arabic"/>
          <w:sz w:val="18"/>
          <w:szCs w:val="26"/>
          <w:vertAlign w:val="baseline"/>
        </w:rPr>
        <w:footnoteRef/>
      </w:r>
      <w:r w:rsidRPr="00F95313">
        <w:rPr>
          <w:rStyle w:val="FootnoteReference"/>
          <w:rFonts w:ascii="Times New Roman" w:hAnsi="Times New Roman" w:cs="Traditional Arabic" w:hint="cs"/>
          <w:sz w:val="18"/>
          <w:szCs w:val="26"/>
          <w:vertAlign w:val="baseline"/>
          <w:rtl/>
        </w:rPr>
        <w:t xml:space="preserve">) </w:t>
      </w:r>
      <w:r w:rsidRPr="00F95313">
        <w:rPr>
          <w:rFonts w:ascii="Times New Roman" w:hAnsi="Times New Roman" w:cs="Traditional Arabic"/>
          <w:sz w:val="18"/>
          <w:szCs w:val="26"/>
          <w:rtl/>
          <w:lang w:val="en-GB" w:eastAsia="zh-TW"/>
        </w:rPr>
        <w:t>المقرر م ح د-</w:t>
      </w:r>
      <w:r w:rsidRPr="00F95313">
        <w:rPr>
          <w:rFonts w:ascii="Times New Roman" w:hAnsi="Times New Roman" w:cs="Traditional Arabic" w:hint="cs"/>
          <w:sz w:val="18"/>
          <w:szCs w:val="26"/>
          <w:rtl/>
          <w:lang w:val="en-GB" w:eastAsia="zh-TW"/>
        </w:rPr>
        <w:t>3</w:t>
      </w:r>
      <w:r w:rsidRPr="00F95313">
        <w:rPr>
          <w:rFonts w:ascii="Times New Roman" w:hAnsi="Times New Roman" w:cs="Traditional Arabic"/>
          <w:sz w:val="18"/>
          <w:szCs w:val="26"/>
          <w:rtl/>
          <w:lang w:val="en-GB" w:eastAsia="zh-TW"/>
        </w:rPr>
        <w:t>/</w:t>
      </w:r>
      <w:r w:rsidRPr="00F95313">
        <w:rPr>
          <w:rFonts w:ascii="Times New Roman" w:hAnsi="Times New Roman" w:cs="Traditional Arabic" w:hint="cs"/>
          <w:sz w:val="18"/>
          <w:szCs w:val="26"/>
          <w:rtl/>
          <w:lang w:val="en-GB" w:eastAsia="zh-TW"/>
        </w:rPr>
        <w:t>3</w:t>
      </w:r>
      <w:r w:rsidRPr="00F95313">
        <w:rPr>
          <w:rFonts w:ascii="Times New Roman" w:hAnsi="Times New Roman" w:cs="Traditional Arabic"/>
          <w:sz w:val="18"/>
          <w:szCs w:val="26"/>
          <w:rtl/>
          <w:lang w:val="en-GB" w:eastAsia="zh-TW"/>
        </w:rPr>
        <w:t xml:space="preserve">، المرفق </w:t>
      </w:r>
      <w:r w:rsidRPr="00F95313">
        <w:rPr>
          <w:rFonts w:ascii="Times New Roman" w:hAnsi="Times New Roman" w:cs="Traditional Arabic" w:hint="cs"/>
          <w:sz w:val="18"/>
          <w:szCs w:val="26"/>
          <w:rtl/>
          <w:lang w:val="en-GB" w:eastAsia="zh-TW"/>
        </w:rPr>
        <w:t>الأول</w:t>
      </w:r>
      <w:r w:rsidRPr="00F95313">
        <w:rPr>
          <w:rFonts w:ascii="Times New Roman" w:hAnsi="Times New Roman" w:cs="Traditional Arabic"/>
          <w:sz w:val="18"/>
          <w:szCs w:val="26"/>
          <w:rtl/>
          <w:lang w:val="en-GB" w:eastAsia="zh-TW"/>
        </w:rPr>
        <w:t>.</w:t>
      </w:r>
    </w:p>
  </w:footnote>
  <w:footnote w:id="23">
    <w:p w14:paraId="61A77E34" w14:textId="77777777" w:rsidR="009B4888" w:rsidRPr="00F95313" w:rsidRDefault="009B4888" w:rsidP="00504D85">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IPBES/6/INF/16</w:t>
      </w:r>
      <w:r w:rsidRPr="00F95313">
        <w:rPr>
          <w:rFonts w:ascii="Times New Roman" w:hAnsi="Times New Roman" w:cs="Traditional Arabic"/>
          <w:sz w:val="18"/>
          <w:szCs w:val="26"/>
          <w:rtl/>
          <w:lang w:val="en-GB" w:eastAsia="zh-TW"/>
        </w:rPr>
        <w:t>.</w:t>
      </w:r>
    </w:p>
  </w:footnote>
  <w:footnote w:id="24">
    <w:p w14:paraId="71A173CB" w14:textId="77777777" w:rsidR="009B4888" w:rsidRPr="00F95313" w:rsidRDefault="009B4888" w:rsidP="00504D85">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IPBES/6/INF/32</w:t>
      </w:r>
      <w:r w:rsidRPr="00F95313">
        <w:rPr>
          <w:rFonts w:ascii="Times New Roman" w:hAnsi="Times New Roman" w:cs="Traditional Arabic"/>
          <w:sz w:val="18"/>
          <w:szCs w:val="26"/>
          <w:rtl/>
          <w:lang w:val="en-GB" w:eastAsia="zh-TW"/>
        </w:rPr>
        <w:t>.</w:t>
      </w:r>
    </w:p>
  </w:footnote>
  <w:footnote w:id="25">
    <w:p w14:paraId="59E429F5" w14:textId="77777777" w:rsidR="009B4888" w:rsidRPr="00F95313" w:rsidRDefault="009B4888" w:rsidP="00504D85">
      <w:pPr>
        <w:pStyle w:val="FootnoteText"/>
        <w:spacing w:after="60" w:line="300" w:lineRule="exact"/>
        <w:ind w:left="1134"/>
        <w:jc w:val="both"/>
        <w:textDirection w:val="tbRlV"/>
        <w:rPr>
          <w:rFonts w:ascii="Times New Roman" w:hAnsi="Times New Roman" w:cs="Traditional Arabic"/>
          <w:sz w:val="18"/>
          <w:szCs w:val="26"/>
          <w:rtl/>
          <w:lang w:val="en-GB" w:eastAsia="zh-TW"/>
        </w:rPr>
      </w:pPr>
      <w:r w:rsidRPr="00F95313">
        <w:rPr>
          <w:rFonts w:ascii="Times New Roman" w:hAnsi="Times New Roman" w:cs="Traditional Arabic"/>
          <w:sz w:val="18"/>
          <w:szCs w:val="26"/>
          <w:rtl/>
        </w:rPr>
        <w:t>(</w:t>
      </w:r>
      <w:r w:rsidRPr="00F95313">
        <w:rPr>
          <w:rStyle w:val="FootnoteReference"/>
          <w:rFonts w:ascii="Times New Roman" w:hAnsi="Times New Roman" w:cs="Traditional Arabic"/>
          <w:sz w:val="18"/>
          <w:szCs w:val="26"/>
          <w:vertAlign w:val="baseline"/>
          <w:rtl/>
        </w:rPr>
        <w:footnoteRef/>
      </w:r>
      <w:r w:rsidRPr="00F95313">
        <w:rPr>
          <w:rFonts w:ascii="Times New Roman" w:hAnsi="Times New Roman" w:cs="Traditional Arabic"/>
          <w:sz w:val="18"/>
          <w:szCs w:val="26"/>
          <w:rtl/>
        </w:rPr>
        <w:t>)</w:t>
      </w:r>
      <w:r w:rsidRPr="00F95313">
        <w:rPr>
          <w:rFonts w:ascii="Times New Roman" w:hAnsi="Times New Roman" w:cs="Traditional Arabic" w:hint="cs"/>
          <w:sz w:val="18"/>
          <w:szCs w:val="26"/>
          <w:rtl/>
        </w:rPr>
        <w:t xml:space="preserve">  </w:t>
      </w:r>
      <w:r w:rsidRPr="00F95313">
        <w:rPr>
          <w:rFonts w:ascii="Times New Roman" w:hAnsi="Times New Roman" w:cs="Traditional Arabic"/>
          <w:sz w:val="18"/>
          <w:szCs w:val="26"/>
          <w:lang w:val="en-GB" w:eastAsia="zh-TW"/>
        </w:rPr>
        <w:t>IPBES/6/10</w:t>
      </w:r>
      <w:r w:rsidRPr="00F95313">
        <w:rPr>
          <w:rFonts w:ascii="Times New Roman" w:hAnsi="Times New Roman" w:cs="Traditional Arabic"/>
          <w:sz w:val="18"/>
          <w:szCs w:val="26"/>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C661" w14:textId="091515BC" w:rsidR="009B4888" w:rsidRPr="00006A74" w:rsidRDefault="009B4888" w:rsidP="006D5370">
    <w:pPr>
      <w:pStyle w:val="Header"/>
      <w:pBdr>
        <w:bottom w:val="single" w:sz="4" w:space="1" w:color="auto"/>
      </w:pBdr>
      <w:jc w:val="left"/>
      <w:rPr>
        <w:b/>
        <w:sz w:val="17"/>
        <w:szCs w:val="17"/>
      </w:rPr>
    </w:pPr>
    <w:bookmarkStart w:id="15" w:name="headerBookmark_4"/>
    <w:r w:rsidRPr="00006A74">
      <w:rPr>
        <w:sz w:val="17"/>
        <w:szCs w:val="17"/>
      </w:rPr>
      <w:t>IPBES/6/</w:t>
    </w:r>
    <w:bookmarkEnd w:id="15"/>
    <w:r w:rsidRPr="00006A74">
      <w:rPr>
        <w:sz w:val="17"/>
        <w:szCs w:val="17"/>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B2F6" w14:textId="19C1F201" w:rsidR="009B4888" w:rsidRPr="006D5370" w:rsidRDefault="009B4888" w:rsidP="006D5370">
    <w:pPr>
      <w:pStyle w:val="Header"/>
      <w:pBdr>
        <w:bottom w:val="single" w:sz="4" w:space="1" w:color="auto"/>
      </w:pBdr>
      <w:bidi w:val="0"/>
      <w:jc w:val="left"/>
      <w:rPr>
        <w:sz w:val="17"/>
        <w:szCs w:val="17"/>
      </w:rPr>
    </w:pPr>
    <w:bookmarkStart w:id="16" w:name="headerBookmark_16"/>
    <w:r w:rsidRPr="00006A74">
      <w:rPr>
        <w:sz w:val="17"/>
        <w:szCs w:val="17"/>
      </w:rPr>
      <w:t>IPBES/6/</w:t>
    </w:r>
    <w:bookmarkEnd w:id="16"/>
    <w:r w:rsidRPr="00006A74">
      <w:rPr>
        <w:sz w:val="17"/>
        <w:szCs w:val="17"/>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1972" w14:textId="0D61A55E" w:rsidR="009B4888" w:rsidRPr="00532BF1" w:rsidRDefault="009B4888" w:rsidP="00532BF1">
    <w:pPr>
      <w:pStyle w:val="Header"/>
      <w:pBdr>
        <w:bottom w:val="single" w:sz="4" w:space="1" w:color="auto"/>
      </w:pBdr>
      <w:jc w:val="both"/>
      <w:rPr>
        <w:rFonts w:asciiTheme="majorBidi" w:hAnsiTheme="majorBidi" w:cstheme="majorBidi"/>
        <w:szCs w:val="18"/>
      </w:rPr>
    </w:pPr>
    <w:bookmarkStart w:id="115" w:name="headerBookmark_12"/>
    <w:r w:rsidRPr="00532BF1">
      <w:rPr>
        <w:rFonts w:asciiTheme="majorBidi" w:hAnsiTheme="majorBidi" w:cstheme="majorBidi"/>
        <w:szCs w:val="18"/>
      </w:rPr>
      <w:t>IPBES/6</w:t>
    </w:r>
    <w:bookmarkEnd w:id="115"/>
    <w:r w:rsidRPr="00532BF1">
      <w:rPr>
        <w:rFonts w:asciiTheme="majorBidi" w:hAnsiTheme="majorBidi" w:cstheme="majorBidi"/>
        <w:szCs w:val="18"/>
      </w:rPr>
      <w:t>/15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9A9F" w14:textId="55938109" w:rsidR="009B4888" w:rsidRPr="00822A3B" w:rsidRDefault="009B4888" w:rsidP="00532BF1">
    <w:pPr>
      <w:pStyle w:val="Header"/>
      <w:pBdr>
        <w:bottom w:val="single" w:sz="4" w:space="1" w:color="auto"/>
      </w:pBdr>
      <w:rPr>
        <w:szCs w:val="18"/>
      </w:rPr>
    </w:pPr>
    <w:bookmarkStart w:id="116" w:name="headerBookmark_8"/>
    <w:r>
      <w:rPr>
        <w:szCs w:val="18"/>
      </w:rPr>
      <w:t>IPBES/6/</w:t>
    </w:r>
    <w:bookmarkEnd w:id="116"/>
    <w:r>
      <w:rPr>
        <w:szCs w:val="18"/>
      </w:rPr>
      <w:t>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EA2B" w14:textId="18522323" w:rsidR="009B4888" w:rsidRPr="00AD1320" w:rsidRDefault="009B4888" w:rsidP="00532BF1">
    <w:pPr>
      <w:pStyle w:val="Header"/>
      <w:pBdr>
        <w:bottom w:val="single" w:sz="4" w:space="1" w:color="auto"/>
      </w:pBdr>
      <w:bidi w:val="0"/>
      <w:jc w:val="both"/>
      <w:rPr>
        <w:szCs w:val="18"/>
      </w:rPr>
    </w:pPr>
    <w:bookmarkStart w:id="117" w:name="headerBookmark_17"/>
    <w:r>
      <w:rPr>
        <w:szCs w:val="18"/>
      </w:rPr>
      <w:t>IPBES/6/</w:t>
    </w:r>
    <w:bookmarkEnd w:id="117"/>
    <w:r>
      <w:rPr>
        <w:szCs w:val="18"/>
      </w:rPr>
      <w:t>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24F9C34F" w:rsidR="009B4888" w:rsidRPr="0073400D" w:rsidRDefault="009B4888"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3F20306B" w:rsidR="009B4888" w:rsidRPr="0073400D" w:rsidRDefault="009B4888"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3" w15:restartNumberingAfterBreak="0">
    <w:nsid w:val="407A4D00"/>
    <w:multiLevelType w:val="hybridMultilevel"/>
    <w:tmpl w:val="1AD84E48"/>
    <w:lvl w:ilvl="0" w:tplc="58BCC05E">
      <w:start w:val="1"/>
      <w:numFmt w:val="upperRoman"/>
      <w:pStyle w:val="AnnexHeading1"/>
      <w:lvlText w:val="%1."/>
      <w:lvlJc w:val="right"/>
      <w:pPr>
        <w:ind w:left="1429" w:hanging="360"/>
      </w:pPr>
    </w:lvl>
    <w:lvl w:ilvl="1" w:tplc="8FD69CE2" w:tentative="1">
      <w:start w:val="1"/>
      <w:numFmt w:val="lowerLetter"/>
      <w:lvlText w:val="%2."/>
      <w:lvlJc w:val="left"/>
      <w:pPr>
        <w:ind w:left="2149" w:hanging="360"/>
      </w:pPr>
    </w:lvl>
    <w:lvl w:ilvl="2" w:tplc="640C88A4"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71EF0"/>
    <w:multiLevelType w:val="hybridMultilevel"/>
    <w:tmpl w:val="3D381B26"/>
    <w:styleLink w:val="Normallist2"/>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2"/>
  </w:num>
  <w:num w:numId="5">
    <w:abstractNumId w:val="5"/>
  </w:num>
  <w:num w:numId="6">
    <w:abstractNumId w:val="1"/>
  </w:num>
  <w:num w:numId="7">
    <w:abstractNumId w:val="3"/>
  </w:num>
  <w:num w:numId="8">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1">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4">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2">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3">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4">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6216"/>
    <w:rsid w:val="00006A74"/>
    <w:rsid w:val="00016B71"/>
    <w:rsid w:val="00016F9B"/>
    <w:rsid w:val="000242CB"/>
    <w:rsid w:val="0003131F"/>
    <w:rsid w:val="000318A0"/>
    <w:rsid w:val="00033595"/>
    <w:rsid w:val="00033A5C"/>
    <w:rsid w:val="000346C2"/>
    <w:rsid w:val="000348D4"/>
    <w:rsid w:val="0003611E"/>
    <w:rsid w:val="00043842"/>
    <w:rsid w:val="00045916"/>
    <w:rsid w:val="00053F3B"/>
    <w:rsid w:val="0006021A"/>
    <w:rsid w:val="00061363"/>
    <w:rsid w:val="0006759B"/>
    <w:rsid w:val="00070045"/>
    <w:rsid w:val="00070B18"/>
    <w:rsid w:val="00075BD2"/>
    <w:rsid w:val="00076C4B"/>
    <w:rsid w:val="0008088A"/>
    <w:rsid w:val="00083409"/>
    <w:rsid w:val="000844F9"/>
    <w:rsid w:val="00092517"/>
    <w:rsid w:val="00096EA5"/>
    <w:rsid w:val="000B4819"/>
    <w:rsid w:val="000B502D"/>
    <w:rsid w:val="000B65F9"/>
    <w:rsid w:val="000B6B96"/>
    <w:rsid w:val="000C1415"/>
    <w:rsid w:val="000C3C78"/>
    <w:rsid w:val="000C6AF1"/>
    <w:rsid w:val="000C72D5"/>
    <w:rsid w:val="000C798B"/>
    <w:rsid w:val="000E5290"/>
    <w:rsid w:val="000F083C"/>
    <w:rsid w:val="000F39C0"/>
    <w:rsid w:val="000F712A"/>
    <w:rsid w:val="0010158E"/>
    <w:rsid w:val="001017F6"/>
    <w:rsid w:val="00102A11"/>
    <w:rsid w:val="00105907"/>
    <w:rsid w:val="00111DDA"/>
    <w:rsid w:val="00112657"/>
    <w:rsid w:val="00114E74"/>
    <w:rsid w:val="0012040B"/>
    <w:rsid w:val="00121498"/>
    <w:rsid w:val="001223A2"/>
    <w:rsid w:val="00123C7B"/>
    <w:rsid w:val="00123D61"/>
    <w:rsid w:val="00124CC4"/>
    <w:rsid w:val="00131CE1"/>
    <w:rsid w:val="001337DE"/>
    <w:rsid w:val="001354A0"/>
    <w:rsid w:val="001367EA"/>
    <w:rsid w:val="001368B8"/>
    <w:rsid w:val="00137139"/>
    <w:rsid w:val="001414A9"/>
    <w:rsid w:val="0014278C"/>
    <w:rsid w:val="00142CAC"/>
    <w:rsid w:val="00146694"/>
    <w:rsid w:val="00146B2E"/>
    <w:rsid w:val="00147D7B"/>
    <w:rsid w:val="00150A5B"/>
    <w:rsid w:val="00153644"/>
    <w:rsid w:val="00154CC2"/>
    <w:rsid w:val="00155F84"/>
    <w:rsid w:val="001578B2"/>
    <w:rsid w:val="0016168E"/>
    <w:rsid w:val="00165BE3"/>
    <w:rsid w:val="001661D1"/>
    <w:rsid w:val="0016681B"/>
    <w:rsid w:val="00167618"/>
    <w:rsid w:val="00172CD6"/>
    <w:rsid w:val="0017427B"/>
    <w:rsid w:val="00177C0C"/>
    <w:rsid w:val="001841AD"/>
    <w:rsid w:val="001844E3"/>
    <w:rsid w:val="001848EA"/>
    <w:rsid w:val="00186DE2"/>
    <w:rsid w:val="001933D5"/>
    <w:rsid w:val="001A0F83"/>
    <w:rsid w:val="001A278C"/>
    <w:rsid w:val="001B03D9"/>
    <w:rsid w:val="001B5205"/>
    <w:rsid w:val="001B5882"/>
    <w:rsid w:val="001C1F65"/>
    <w:rsid w:val="001C5A43"/>
    <w:rsid w:val="001D01C2"/>
    <w:rsid w:val="001D3A25"/>
    <w:rsid w:val="001D6F72"/>
    <w:rsid w:val="001D7A17"/>
    <w:rsid w:val="001E345C"/>
    <w:rsid w:val="001E4795"/>
    <w:rsid w:val="001E6E8E"/>
    <w:rsid w:val="001F0C9C"/>
    <w:rsid w:val="001F171C"/>
    <w:rsid w:val="001F3633"/>
    <w:rsid w:val="001F390D"/>
    <w:rsid w:val="001F4440"/>
    <w:rsid w:val="00201010"/>
    <w:rsid w:val="00203234"/>
    <w:rsid w:val="002079F8"/>
    <w:rsid w:val="0021634D"/>
    <w:rsid w:val="00216550"/>
    <w:rsid w:val="00224248"/>
    <w:rsid w:val="0023160B"/>
    <w:rsid w:val="002323CD"/>
    <w:rsid w:val="0024472F"/>
    <w:rsid w:val="00251749"/>
    <w:rsid w:val="00253BCB"/>
    <w:rsid w:val="00260C3B"/>
    <w:rsid w:val="00261451"/>
    <w:rsid w:val="0026531E"/>
    <w:rsid w:val="002653F1"/>
    <w:rsid w:val="00267DA8"/>
    <w:rsid w:val="00284B07"/>
    <w:rsid w:val="0029105B"/>
    <w:rsid w:val="00292ED2"/>
    <w:rsid w:val="0029727B"/>
    <w:rsid w:val="002A5DAF"/>
    <w:rsid w:val="002A6C9A"/>
    <w:rsid w:val="002A7552"/>
    <w:rsid w:val="002B14DB"/>
    <w:rsid w:val="002C60AD"/>
    <w:rsid w:val="002D12BC"/>
    <w:rsid w:val="002D7BBF"/>
    <w:rsid w:val="002E7390"/>
    <w:rsid w:val="002F00FC"/>
    <w:rsid w:val="002F11C2"/>
    <w:rsid w:val="002F42DC"/>
    <w:rsid w:val="002F557A"/>
    <w:rsid w:val="002F5CF3"/>
    <w:rsid w:val="002F623B"/>
    <w:rsid w:val="002F74A0"/>
    <w:rsid w:val="00302E29"/>
    <w:rsid w:val="00302EAD"/>
    <w:rsid w:val="00311F42"/>
    <w:rsid w:val="00313B61"/>
    <w:rsid w:val="00316BE6"/>
    <w:rsid w:val="003178AB"/>
    <w:rsid w:val="00317B52"/>
    <w:rsid w:val="00317E61"/>
    <w:rsid w:val="00322CA7"/>
    <w:rsid w:val="0033143E"/>
    <w:rsid w:val="003344A2"/>
    <w:rsid w:val="003501E1"/>
    <w:rsid w:val="003516A8"/>
    <w:rsid w:val="003553DB"/>
    <w:rsid w:val="0036288E"/>
    <w:rsid w:val="003657F6"/>
    <w:rsid w:val="003663B1"/>
    <w:rsid w:val="00371B59"/>
    <w:rsid w:val="00372185"/>
    <w:rsid w:val="003728F2"/>
    <w:rsid w:val="00372CE2"/>
    <w:rsid w:val="0038212A"/>
    <w:rsid w:val="0038322E"/>
    <w:rsid w:val="0038526C"/>
    <w:rsid w:val="00386BD3"/>
    <w:rsid w:val="00386CAA"/>
    <w:rsid w:val="00390CD8"/>
    <w:rsid w:val="003923ED"/>
    <w:rsid w:val="00392BF1"/>
    <w:rsid w:val="003948F9"/>
    <w:rsid w:val="00394F52"/>
    <w:rsid w:val="003968FF"/>
    <w:rsid w:val="00397363"/>
    <w:rsid w:val="003B023C"/>
    <w:rsid w:val="003B507C"/>
    <w:rsid w:val="003B59E6"/>
    <w:rsid w:val="003B67B0"/>
    <w:rsid w:val="003B68FE"/>
    <w:rsid w:val="003C2A42"/>
    <w:rsid w:val="003D0F7D"/>
    <w:rsid w:val="003D355A"/>
    <w:rsid w:val="003D487A"/>
    <w:rsid w:val="003E4E41"/>
    <w:rsid w:val="003E67EA"/>
    <w:rsid w:val="003F003D"/>
    <w:rsid w:val="003F77FF"/>
    <w:rsid w:val="00400C22"/>
    <w:rsid w:val="0040218B"/>
    <w:rsid w:val="004025E5"/>
    <w:rsid w:val="00405211"/>
    <w:rsid w:val="00413117"/>
    <w:rsid w:val="0041744E"/>
    <w:rsid w:val="00422851"/>
    <w:rsid w:val="004259B2"/>
    <w:rsid w:val="00430027"/>
    <w:rsid w:val="00437293"/>
    <w:rsid w:val="0044636C"/>
    <w:rsid w:val="00451081"/>
    <w:rsid w:val="00451ABD"/>
    <w:rsid w:val="004606CA"/>
    <w:rsid w:val="0046233D"/>
    <w:rsid w:val="00462BE8"/>
    <w:rsid w:val="004706F6"/>
    <w:rsid w:val="00471E03"/>
    <w:rsid w:val="00472C66"/>
    <w:rsid w:val="00474286"/>
    <w:rsid w:val="00474D67"/>
    <w:rsid w:val="00477260"/>
    <w:rsid w:val="00477BB6"/>
    <w:rsid w:val="00483EB4"/>
    <w:rsid w:val="00483FE5"/>
    <w:rsid w:val="004845CD"/>
    <w:rsid w:val="00485260"/>
    <w:rsid w:val="00486A40"/>
    <w:rsid w:val="004912B8"/>
    <w:rsid w:val="004916B5"/>
    <w:rsid w:val="0049182D"/>
    <w:rsid w:val="00495361"/>
    <w:rsid w:val="004959E5"/>
    <w:rsid w:val="004A0852"/>
    <w:rsid w:val="004B0744"/>
    <w:rsid w:val="004B0A17"/>
    <w:rsid w:val="004B29EC"/>
    <w:rsid w:val="004B7294"/>
    <w:rsid w:val="004C764A"/>
    <w:rsid w:val="004D2B12"/>
    <w:rsid w:val="004D623E"/>
    <w:rsid w:val="004D7947"/>
    <w:rsid w:val="004E001B"/>
    <w:rsid w:val="004E1EDE"/>
    <w:rsid w:val="004E3260"/>
    <w:rsid w:val="004E46E6"/>
    <w:rsid w:val="004E5370"/>
    <w:rsid w:val="004E63A5"/>
    <w:rsid w:val="004E7B30"/>
    <w:rsid w:val="004F540F"/>
    <w:rsid w:val="004F5411"/>
    <w:rsid w:val="004F6723"/>
    <w:rsid w:val="00501043"/>
    <w:rsid w:val="00502C25"/>
    <w:rsid w:val="00504D85"/>
    <w:rsid w:val="00505537"/>
    <w:rsid w:val="005121F2"/>
    <w:rsid w:val="00512E8E"/>
    <w:rsid w:val="00516351"/>
    <w:rsid w:val="00516B35"/>
    <w:rsid w:val="00520C07"/>
    <w:rsid w:val="00522932"/>
    <w:rsid w:val="005234DB"/>
    <w:rsid w:val="00526CB9"/>
    <w:rsid w:val="00530F46"/>
    <w:rsid w:val="0053206D"/>
    <w:rsid w:val="005325D6"/>
    <w:rsid w:val="00532BF1"/>
    <w:rsid w:val="00537D64"/>
    <w:rsid w:val="005408C7"/>
    <w:rsid w:val="00540949"/>
    <w:rsid w:val="00542ACC"/>
    <w:rsid w:val="005430B4"/>
    <w:rsid w:val="00552BB2"/>
    <w:rsid w:val="00553E8C"/>
    <w:rsid w:val="00560A29"/>
    <w:rsid w:val="0056457C"/>
    <w:rsid w:val="005668AB"/>
    <w:rsid w:val="00566DD6"/>
    <w:rsid w:val="005672C8"/>
    <w:rsid w:val="00576148"/>
    <w:rsid w:val="00587E0D"/>
    <w:rsid w:val="00591519"/>
    <w:rsid w:val="00591B8E"/>
    <w:rsid w:val="005945AA"/>
    <w:rsid w:val="00597F50"/>
    <w:rsid w:val="005A0DCF"/>
    <w:rsid w:val="005A2781"/>
    <w:rsid w:val="005A6A53"/>
    <w:rsid w:val="005B198D"/>
    <w:rsid w:val="005B25B0"/>
    <w:rsid w:val="005B3E01"/>
    <w:rsid w:val="005C2054"/>
    <w:rsid w:val="005C2482"/>
    <w:rsid w:val="005C3F49"/>
    <w:rsid w:val="005C55FF"/>
    <w:rsid w:val="005E06C5"/>
    <w:rsid w:val="005E2737"/>
    <w:rsid w:val="005E6AAF"/>
    <w:rsid w:val="005E7095"/>
    <w:rsid w:val="005F3809"/>
    <w:rsid w:val="005F4603"/>
    <w:rsid w:val="005F5925"/>
    <w:rsid w:val="005F7A99"/>
    <w:rsid w:val="00604B89"/>
    <w:rsid w:val="0060772E"/>
    <w:rsid w:val="00614496"/>
    <w:rsid w:val="00615461"/>
    <w:rsid w:val="006160A4"/>
    <w:rsid w:val="006227F4"/>
    <w:rsid w:val="006234AD"/>
    <w:rsid w:val="0062350F"/>
    <w:rsid w:val="0063685D"/>
    <w:rsid w:val="006371DC"/>
    <w:rsid w:val="006377FE"/>
    <w:rsid w:val="006406B9"/>
    <w:rsid w:val="006559BA"/>
    <w:rsid w:val="00671875"/>
    <w:rsid w:val="00673702"/>
    <w:rsid w:val="006779B7"/>
    <w:rsid w:val="00677EAE"/>
    <w:rsid w:val="00684243"/>
    <w:rsid w:val="00686FAB"/>
    <w:rsid w:val="0069086F"/>
    <w:rsid w:val="00691E6A"/>
    <w:rsid w:val="00695EB0"/>
    <w:rsid w:val="00696059"/>
    <w:rsid w:val="006970FC"/>
    <w:rsid w:val="006A4ABB"/>
    <w:rsid w:val="006A5C3F"/>
    <w:rsid w:val="006A7E4F"/>
    <w:rsid w:val="006B54B1"/>
    <w:rsid w:val="006B7D02"/>
    <w:rsid w:val="006C135A"/>
    <w:rsid w:val="006C2481"/>
    <w:rsid w:val="006C560D"/>
    <w:rsid w:val="006C62B2"/>
    <w:rsid w:val="006C68E8"/>
    <w:rsid w:val="006D02E1"/>
    <w:rsid w:val="006D0BA0"/>
    <w:rsid w:val="006D13EC"/>
    <w:rsid w:val="006D34E1"/>
    <w:rsid w:val="006D3972"/>
    <w:rsid w:val="006D5370"/>
    <w:rsid w:val="006D5FEA"/>
    <w:rsid w:val="006D7E1A"/>
    <w:rsid w:val="006E10BD"/>
    <w:rsid w:val="006E4BE0"/>
    <w:rsid w:val="006E7B51"/>
    <w:rsid w:val="006F036C"/>
    <w:rsid w:val="00702499"/>
    <w:rsid w:val="00706852"/>
    <w:rsid w:val="00706C1A"/>
    <w:rsid w:val="00710FBC"/>
    <w:rsid w:val="00712158"/>
    <w:rsid w:val="00712F2B"/>
    <w:rsid w:val="00720932"/>
    <w:rsid w:val="0072146E"/>
    <w:rsid w:val="00721C7A"/>
    <w:rsid w:val="007226C6"/>
    <w:rsid w:val="00722DB0"/>
    <w:rsid w:val="00724694"/>
    <w:rsid w:val="0072597C"/>
    <w:rsid w:val="00725D45"/>
    <w:rsid w:val="00726D81"/>
    <w:rsid w:val="00727288"/>
    <w:rsid w:val="0073400D"/>
    <w:rsid w:val="007370CF"/>
    <w:rsid w:val="007453FE"/>
    <w:rsid w:val="00746AC0"/>
    <w:rsid w:val="00751833"/>
    <w:rsid w:val="00751E31"/>
    <w:rsid w:val="0075378C"/>
    <w:rsid w:val="007554B1"/>
    <w:rsid w:val="00756CE0"/>
    <w:rsid w:val="00762B99"/>
    <w:rsid w:val="00764714"/>
    <w:rsid w:val="007650FA"/>
    <w:rsid w:val="007658D5"/>
    <w:rsid w:val="00767A09"/>
    <w:rsid w:val="007722A7"/>
    <w:rsid w:val="00774C9B"/>
    <w:rsid w:val="00775957"/>
    <w:rsid w:val="00781939"/>
    <w:rsid w:val="00783165"/>
    <w:rsid w:val="007841CE"/>
    <w:rsid w:val="007864B9"/>
    <w:rsid w:val="007878BC"/>
    <w:rsid w:val="007A5233"/>
    <w:rsid w:val="007A5C15"/>
    <w:rsid w:val="007A671B"/>
    <w:rsid w:val="007A6D2A"/>
    <w:rsid w:val="007A7A0C"/>
    <w:rsid w:val="007B173A"/>
    <w:rsid w:val="007B5F59"/>
    <w:rsid w:val="007B7061"/>
    <w:rsid w:val="007C62EE"/>
    <w:rsid w:val="007D08F5"/>
    <w:rsid w:val="007D6EBE"/>
    <w:rsid w:val="007D7398"/>
    <w:rsid w:val="007E0C9A"/>
    <w:rsid w:val="007E3856"/>
    <w:rsid w:val="007E5109"/>
    <w:rsid w:val="007F304D"/>
    <w:rsid w:val="007F3175"/>
    <w:rsid w:val="007F32D7"/>
    <w:rsid w:val="0080043A"/>
    <w:rsid w:val="00802B63"/>
    <w:rsid w:val="008032E1"/>
    <w:rsid w:val="008038B5"/>
    <w:rsid w:val="00805014"/>
    <w:rsid w:val="008148D5"/>
    <w:rsid w:val="00822614"/>
    <w:rsid w:val="00825C22"/>
    <w:rsid w:val="00833C22"/>
    <w:rsid w:val="00841F08"/>
    <w:rsid w:val="008500FB"/>
    <w:rsid w:val="00852F12"/>
    <w:rsid w:val="008547D9"/>
    <w:rsid w:val="00857B7B"/>
    <w:rsid w:val="00861346"/>
    <w:rsid w:val="0086197B"/>
    <w:rsid w:val="00863521"/>
    <w:rsid w:val="00873A40"/>
    <w:rsid w:val="0088209C"/>
    <w:rsid w:val="008844D8"/>
    <w:rsid w:val="0088701F"/>
    <w:rsid w:val="00887CE8"/>
    <w:rsid w:val="00887FD6"/>
    <w:rsid w:val="0089216B"/>
    <w:rsid w:val="00892A8F"/>
    <w:rsid w:val="0089620E"/>
    <w:rsid w:val="008965F7"/>
    <w:rsid w:val="008A5EBB"/>
    <w:rsid w:val="008A6A43"/>
    <w:rsid w:val="008B1BBE"/>
    <w:rsid w:val="008D2EA8"/>
    <w:rsid w:val="008D362B"/>
    <w:rsid w:val="008D5C71"/>
    <w:rsid w:val="008E7B89"/>
    <w:rsid w:val="008F0238"/>
    <w:rsid w:val="008F07B5"/>
    <w:rsid w:val="008F56BE"/>
    <w:rsid w:val="008F75B7"/>
    <w:rsid w:val="0090002B"/>
    <w:rsid w:val="009000AB"/>
    <w:rsid w:val="009039D9"/>
    <w:rsid w:val="009043DC"/>
    <w:rsid w:val="00905454"/>
    <w:rsid w:val="009120CB"/>
    <w:rsid w:val="0091733D"/>
    <w:rsid w:val="0092217B"/>
    <w:rsid w:val="009245C7"/>
    <w:rsid w:val="0092522D"/>
    <w:rsid w:val="009263A1"/>
    <w:rsid w:val="00926C1F"/>
    <w:rsid w:val="009312D7"/>
    <w:rsid w:val="00931CC7"/>
    <w:rsid w:val="00931F31"/>
    <w:rsid w:val="00932FA5"/>
    <w:rsid w:val="00934EBC"/>
    <w:rsid w:val="00937E85"/>
    <w:rsid w:val="009413F4"/>
    <w:rsid w:val="00947393"/>
    <w:rsid w:val="00951FBC"/>
    <w:rsid w:val="00953DEB"/>
    <w:rsid w:val="00955980"/>
    <w:rsid w:val="009569D8"/>
    <w:rsid w:val="00956FCA"/>
    <w:rsid w:val="00967857"/>
    <w:rsid w:val="00973D23"/>
    <w:rsid w:val="00977966"/>
    <w:rsid w:val="00980B82"/>
    <w:rsid w:val="009815AF"/>
    <w:rsid w:val="009819E2"/>
    <w:rsid w:val="0098223B"/>
    <w:rsid w:val="0098293D"/>
    <w:rsid w:val="00995078"/>
    <w:rsid w:val="009A052E"/>
    <w:rsid w:val="009A1FDF"/>
    <w:rsid w:val="009A55B3"/>
    <w:rsid w:val="009A5BB2"/>
    <w:rsid w:val="009B225F"/>
    <w:rsid w:val="009B2A75"/>
    <w:rsid w:val="009B4888"/>
    <w:rsid w:val="009B50F1"/>
    <w:rsid w:val="009B6F53"/>
    <w:rsid w:val="009C17BC"/>
    <w:rsid w:val="009C33C7"/>
    <w:rsid w:val="009C5B87"/>
    <w:rsid w:val="009C7C11"/>
    <w:rsid w:val="009D3285"/>
    <w:rsid w:val="009D4899"/>
    <w:rsid w:val="009D573A"/>
    <w:rsid w:val="009D58E8"/>
    <w:rsid w:val="009D6C20"/>
    <w:rsid w:val="009E06A9"/>
    <w:rsid w:val="009E0DC7"/>
    <w:rsid w:val="009E2CE5"/>
    <w:rsid w:val="009E46DF"/>
    <w:rsid w:val="009E6EAB"/>
    <w:rsid w:val="009F1164"/>
    <w:rsid w:val="009F528D"/>
    <w:rsid w:val="00A0029B"/>
    <w:rsid w:val="00A108BD"/>
    <w:rsid w:val="00A1561E"/>
    <w:rsid w:val="00A16767"/>
    <w:rsid w:val="00A204CE"/>
    <w:rsid w:val="00A22465"/>
    <w:rsid w:val="00A225A2"/>
    <w:rsid w:val="00A25C54"/>
    <w:rsid w:val="00A26E11"/>
    <w:rsid w:val="00A34C1A"/>
    <w:rsid w:val="00A3568C"/>
    <w:rsid w:val="00A4063F"/>
    <w:rsid w:val="00A45576"/>
    <w:rsid w:val="00A50563"/>
    <w:rsid w:val="00A52711"/>
    <w:rsid w:val="00A56FCC"/>
    <w:rsid w:val="00A579D1"/>
    <w:rsid w:val="00A61A9D"/>
    <w:rsid w:val="00A62403"/>
    <w:rsid w:val="00A71BC1"/>
    <w:rsid w:val="00A72550"/>
    <w:rsid w:val="00A76B59"/>
    <w:rsid w:val="00A8070E"/>
    <w:rsid w:val="00A80B37"/>
    <w:rsid w:val="00A85E58"/>
    <w:rsid w:val="00A87A85"/>
    <w:rsid w:val="00A91BF4"/>
    <w:rsid w:val="00A94F93"/>
    <w:rsid w:val="00A95E84"/>
    <w:rsid w:val="00A96192"/>
    <w:rsid w:val="00A969A0"/>
    <w:rsid w:val="00AA04C1"/>
    <w:rsid w:val="00AA270F"/>
    <w:rsid w:val="00AA2D3C"/>
    <w:rsid w:val="00AA5E1F"/>
    <w:rsid w:val="00AA683A"/>
    <w:rsid w:val="00AB1E5D"/>
    <w:rsid w:val="00AB486D"/>
    <w:rsid w:val="00AB4A4E"/>
    <w:rsid w:val="00AB7674"/>
    <w:rsid w:val="00AC6862"/>
    <w:rsid w:val="00AC6CE6"/>
    <w:rsid w:val="00AD6BA5"/>
    <w:rsid w:val="00AD7A52"/>
    <w:rsid w:val="00AE0516"/>
    <w:rsid w:val="00AE3201"/>
    <w:rsid w:val="00AE4729"/>
    <w:rsid w:val="00AE6250"/>
    <w:rsid w:val="00AF0DF6"/>
    <w:rsid w:val="00AF1AFF"/>
    <w:rsid w:val="00AF27E2"/>
    <w:rsid w:val="00AF3AF7"/>
    <w:rsid w:val="00B00CA0"/>
    <w:rsid w:val="00B161CD"/>
    <w:rsid w:val="00B179A4"/>
    <w:rsid w:val="00B316C1"/>
    <w:rsid w:val="00B35988"/>
    <w:rsid w:val="00B44E2D"/>
    <w:rsid w:val="00B479C9"/>
    <w:rsid w:val="00B503FC"/>
    <w:rsid w:val="00B57D2B"/>
    <w:rsid w:val="00B602AD"/>
    <w:rsid w:val="00B65FDC"/>
    <w:rsid w:val="00B768AB"/>
    <w:rsid w:val="00B77EDA"/>
    <w:rsid w:val="00B81E21"/>
    <w:rsid w:val="00B83776"/>
    <w:rsid w:val="00B85578"/>
    <w:rsid w:val="00B86C1A"/>
    <w:rsid w:val="00B87B65"/>
    <w:rsid w:val="00B97A52"/>
    <w:rsid w:val="00BA25D1"/>
    <w:rsid w:val="00BA25F3"/>
    <w:rsid w:val="00BA66F1"/>
    <w:rsid w:val="00BA6ED1"/>
    <w:rsid w:val="00BB0629"/>
    <w:rsid w:val="00BC0846"/>
    <w:rsid w:val="00BC149F"/>
    <w:rsid w:val="00BC3EE3"/>
    <w:rsid w:val="00BC5AF4"/>
    <w:rsid w:val="00BC76BA"/>
    <w:rsid w:val="00BD0B63"/>
    <w:rsid w:val="00BD1906"/>
    <w:rsid w:val="00BD2BA6"/>
    <w:rsid w:val="00BD3765"/>
    <w:rsid w:val="00BD4A65"/>
    <w:rsid w:val="00BD53FB"/>
    <w:rsid w:val="00BE4007"/>
    <w:rsid w:val="00BE69D7"/>
    <w:rsid w:val="00BE7420"/>
    <w:rsid w:val="00BF5D37"/>
    <w:rsid w:val="00BF64C6"/>
    <w:rsid w:val="00BF6E7C"/>
    <w:rsid w:val="00BF7952"/>
    <w:rsid w:val="00BF7E90"/>
    <w:rsid w:val="00BF7F42"/>
    <w:rsid w:val="00C0594F"/>
    <w:rsid w:val="00C10C18"/>
    <w:rsid w:val="00C1200F"/>
    <w:rsid w:val="00C144C3"/>
    <w:rsid w:val="00C227E2"/>
    <w:rsid w:val="00C23990"/>
    <w:rsid w:val="00C3352A"/>
    <w:rsid w:val="00C34FDE"/>
    <w:rsid w:val="00C56205"/>
    <w:rsid w:val="00C712BF"/>
    <w:rsid w:val="00C73655"/>
    <w:rsid w:val="00C83275"/>
    <w:rsid w:val="00C84DB9"/>
    <w:rsid w:val="00C85728"/>
    <w:rsid w:val="00C86BDC"/>
    <w:rsid w:val="00CA4F8C"/>
    <w:rsid w:val="00CA52D2"/>
    <w:rsid w:val="00CB77B1"/>
    <w:rsid w:val="00CB79F1"/>
    <w:rsid w:val="00CC3338"/>
    <w:rsid w:val="00CC55AD"/>
    <w:rsid w:val="00CD16B3"/>
    <w:rsid w:val="00CD248F"/>
    <w:rsid w:val="00CD25C4"/>
    <w:rsid w:val="00CD399B"/>
    <w:rsid w:val="00CE446D"/>
    <w:rsid w:val="00CE71ED"/>
    <w:rsid w:val="00CF35FC"/>
    <w:rsid w:val="00CF5671"/>
    <w:rsid w:val="00CF57B4"/>
    <w:rsid w:val="00CF77D5"/>
    <w:rsid w:val="00D00AC9"/>
    <w:rsid w:val="00D01D37"/>
    <w:rsid w:val="00D07A1D"/>
    <w:rsid w:val="00D11D20"/>
    <w:rsid w:val="00D12FDA"/>
    <w:rsid w:val="00D15936"/>
    <w:rsid w:val="00D1630D"/>
    <w:rsid w:val="00D1720E"/>
    <w:rsid w:val="00D17DF0"/>
    <w:rsid w:val="00D25834"/>
    <w:rsid w:val="00D30A9A"/>
    <w:rsid w:val="00D31210"/>
    <w:rsid w:val="00D3388B"/>
    <w:rsid w:val="00D40250"/>
    <w:rsid w:val="00D40752"/>
    <w:rsid w:val="00D429E4"/>
    <w:rsid w:val="00D444E7"/>
    <w:rsid w:val="00D44CE3"/>
    <w:rsid w:val="00D54A1D"/>
    <w:rsid w:val="00D56D43"/>
    <w:rsid w:val="00D578BF"/>
    <w:rsid w:val="00D611B6"/>
    <w:rsid w:val="00D62064"/>
    <w:rsid w:val="00D6315C"/>
    <w:rsid w:val="00D63263"/>
    <w:rsid w:val="00D63A5D"/>
    <w:rsid w:val="00D66C66"/>
    <w:rsid w:val="00D70490"/>
    <w:rsid w:val="00D71822"/>
    <w:rsid w:val="00D738F1"/>
    <w:rsid w:val="00D7706F"/>
    <w:rsid w:val="00D91253"/>
    <w:rsid w:val="00D9173E"/>
    <w:rsid w:val="00D91942"/>
    <w:rsid w:val="00D938C2"/>
    <w:rsid w:val="00D94DA7"/>
    <w:rsid w:val="00D958DE"/>
    <w:rsid w:val="00D95A03"/>
    <w:rsid w:val="00DA1588"/>
    <w:rsid w:val="00DA463D"/>
    <w:rsid w:val="00DA494E"/>
    <w:rsid w:val="00DB6958"/>
    <w:rsid w:val="00DC0033"/>
    <w:rsid w:val="00DC4296"/>
    <w:rsid w:val="00DC590D"/>
    <w:rsid w:val="00DD440F"/>
    <w:rsid w:val="00DE016D"/>
    <w:rsid w:val="00DE4F98"/>
    <w:rsid w:val="00DE796A"/>
    <w:rsid w:val="00DF05BB"/>
    <w:rsid w:val="00DF15D2"/>
    <w:rsid w:val="00E015AC"/>
    <w:rsid w:val="00E06A0A"/>
    <w:rsid w:val="00E14F28"/>
    <w:rsid w:val="00E2169F"/>
    <w:rsid w:val="00E24E25"/>
    <w:rsid w:val="00E271AA"/>
    <w:rsid w:val="00E31210"/>
    <w:rsid w:val="00E33889"/>
    <w:rsid w:val="00E369DB"/>
    <w:rsid w:val="00E36EB2"/>
    <w:rsid w:val="00E43707"/>
    <w:rsid w:val="00E63CFD"/>
    <w:rsid w:val="00E651FA"/>
    <w:rsid w:val="00E72940"/>
    <w:rsid w:val="00E760C7"/>
    <w:rsid w:val="00E83928"/>
    <w:rsid w:val="00E84D0C"/>
    <w:rsid w:val="00E90558"/>
    <w:rsid w:val="00E96DEF"/>
    <w:rsid w:val="00E977BA"/>
    <w:rsid w:val="00EA0788"/>
    <w:rsid w:val="00EA3F74"/>
    <w:rsid w:val="00EA4F14"/>
    <w:rsid w:val="00EA5EF7"/>
    <w:rsid w:val="00EA6C51"/>
    <w:rsid w:val="00EA6E9A"/>
    <w:rsid w:val="00EA6EF4"/>
    <w:rsid w:val="00EB0EB2"/>
    <w:rsid w:val="00EC2CB1"/>
    <w:rsid w:val="00EC35C4"/>
    <w:rsid w:val="00EC3A5F"/>
    <w:rsid w:val="00ED2918"/>
    <w:rsid w:val="00ED3F48"/>
    <w:rsid w:val="00ED4ECA"/>
    <w:rsid w:val="00ED77A3"/>
    <w:rsid w:val="00EE026C"/>
    <w:rsid w:val="00EE3DF6"/>
    <w:rsid w:val="00EE5C27"/>
    <w:rsid w:val="00EE6D5E"/>
    <w:rsid w:val="00EF1788"/>
    <w:rsid w:val="00EF3625"/>
    <w:rsid w:val="00EF711C"/>
    <w:rsid w:val="00EF7575"/>
    <w:rsid w:val="00F01B22"/>
    <w:rsid w:val="00F03C00"/>
    <w:rsid w:val="00F11C11"/>
    <w:rsid w:val="00F12DD6"/>
    <w:rsid w:val="00F13D9C"/>
    <w:rsid w:val="00F1521C"/>
    <w:rsid w:val="00F211F0"/>
    <w:rsid w:val="00F240DC"/>
    <w:rsid w:val="00F27F92"/>
    <w:rsid w:val="00F32D94"/>
    <w:rsid w:val="00F3310C"/>
    <w:rsid w:val="00F40D7F"/>
    <w:rsid w:val="00F4339C"/>
    <w:rsid w:val="00F43F00"/>
    <w:rsid w:val="00F4448F"/>
    <w:rsid w:val="00F45D78"/>
    <w:rsid w:val="00F47390"/>
    <w:rsid w:val="00F50135"/>
    <w:rsid w:val="00F61572"/>
    <w:rsid w:val="00F61AB5"/>
    <w:rsid w:val="00F64BB3"/>
    <w:rsid w:val="00F67019"/>
    <w:rsid w:val="00F74BDB"/>
    <w:rsid w:val="00F7639B"/>
    <w:rsid w:val="00F80504"/>
    <w:rsid w:val="00F86A86"/>
    <w:rsid w:val="00F87E04"/>
    <w:rsid w:val="00F932A0"/>
    <w:rsid w:val="00F93EC0"/>
    <w:rsid w:val="00F95313"/>
    <w:rsid w:val="00FA2101"/>
    <w:rsid w:val="00FA5A94"/>
    <w:rsid w:val="00FB4F87"/>
    <w:rsid w:val="00FC55F2"/>
    <w:rsid w:val="00FD2F48"/>
    <w:rsid w:val="00FE21C0"/>
    <w:rsid w:val="00FE433E"/>
    <w:rsid w:val="00FE4A4D"/>
    <w:rsid w:val="00FE7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2"/>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5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qFormat/>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numbering" w:customStyle="1" w:styleId="NoList3">
    <w:name w:val="No List3"/>
    <w:next w:val="NoList"/>
    <w:uiPriority w:val="99"/>
    <w:semiHidden/>
    <w:unhideWhenUsed/>
    <w:rsid w:val="00D94DA7"/>
  </w:style>
  <w:style w:type="table" w:customStyle="1" w:styleId="AATable2">
    <w:name w:val="AA_Table2"/>
    <w:basedOn w:val="TableNormal"/>
    <w:rsid w:val="00D94DA7"/>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numbering" w:customStyle="1" w:styleId="Normallist2">
    <w:name w:val="Normal_list2"/>
    <w:basedOn w:val="NoList"/>
    <w:rsid w:val="00D94DA7"/>
    <w:pPr>
      <w:numPr>
        <w:numId w:val="1"/>
      </w:numPr>
    </w:pPr>
  </w:style>
  <w:style w:type="character" w:styleId="BookTitle">
    <w:name w:val="Book Title"/>
    <w:basedOn w:val="DefaultParagraphFont"/>
    <w:uiPriority w:val="33"/>
    <w:qFormat/>
    <w:rsid w:val="00D94DA7"/>
    <w:rPr>
      <w:b/>
      <w:bCs/>
      <w:smallCaps/>
      <w:spacing w:val="5"/>
    </w:rPr>
  </w:style>
  <w:style w:type="paragraph" w:customStyle="1" w:styleId="TablesClmnHd">
    <w:name w:val="_Tables_Clmn_Hd"/>
    <w:basedOn w:val="Normal"/>
    <w:rsid w:val="00D94DA7"/>
    <w:pPr>
      <w:keepNext/>
      <w:keepLines/>
      <w:suppressLineNumbers/>
      <w:tabs>
        <w:tab w:val="right" w:pos="1020"/>
        <w:tab w:val="left" w:pos="1260"/>
      </w:tabs>
      <w:suppressAutoHyphens/>
      <w:bidi w:val="0"/>
      <w:spacing w:before="40" w:after="40" w:line="160" w:lineRule="exact"/>
      <w:jc w:val="right"/>
    </w:pPr>
    <w:rPr>
      <w:rFonts w:cs="Traditional Arabic" w:hint="cs"/>
      <w:i/>
      <w:iCs/>
      <w:snapToGrid w:val="0"/>
      <w:spacing w:val="6"/>
      <w:w w:val="106"/>
      <w:kern w:val="8"/>
      <w:sz w:val="14"/>
      <w:szCs w:val="14"/>
      <w:lang w:val="en-GB"/>
    </w:rPr>
  </w:style>
  <w:style w:type="paragraph" w:customStyle="1" w:styleId="TablesBody">
    <w:name w:val="_Tables_Body"/>
    <w:basedOn w:val="TablesClmnHd"/>
    <w:link w:val="TablesBodyChar"/>
    <w:rsid w:val="00D94DA7"/>
    <w:rPr>
      <w:rFonts w:hint="default"/>
    </w:rPr>
  </w:style>
  <w:style w:type="character" w:customStyle="1" w:styleId="TablesBodyChar">
    <w:name w:val="_Tables_Body Char"/>
    <w:link w:val="TablesBody"/>
    <w:rsid w:val="00D94DA7"/>
    <w:rPr>
      <w:i/>
      <w:iCs/>
      <w:snapToGrid w:val="0"/>
      <w:spacing w:val="6"/>
      <w:w w:val="106"/>
      <w:kern w:val="8"/>
      <w:sz w:val="14"/>
      <w:szCs w:val="14"/>
      <w:lang w:val="en-GB"/>
    </w:rPr>
  </w:style>
  <w:style w:type="character" w:customStyle="1" w:styleId="st">
    <w:name w:val="st"/>
    <w:rsid w:val="00D94DA7"/>
  </w:style>
  <w:style w:type="table" w:customStyle="1" w:styleId="PlainTable11">
    <w:name w:val="Plain Table 11"/>
    <w:basedOn w:val="TableNormal"/>
    <w:next w:val="PlainTable12"/>
    <w:uiPriority w:val="41"/>
    <w:rsid w:val="00D94DA7"/>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D94DA7"/>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94DA7"/>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D94DA7"/>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D94DA7"/>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94DA7"/>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D94DA7"/>
    <w:rPr>
      <w:rFonts w:ascii="Calibri" w:eastAsia="Calibri" w:hAnsi="Calibri" w:cs="Times New Roman"/>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D94DA7"/>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D94DA7"/>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94DA7"/>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D94DA7"/>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D94DA7"/>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D94DA7"/>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D94DA7"/>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D94DA7"/>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D94DA7"/>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D94DA7"/>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D94DA7"/>
    <w:pPr>
      <w:numPr>
        <w:numId w:val="7"/>
      </w:numPr>
      <w:tabs>
        <w:tab w:val="left" w:pos="1247"/>
        <w:tab w:val="left" w:pos="1814"/>
      </w:tabs>
      <w:bidi w:val="0"/>
      <w:spacing w:before="240" w:line="240" w:lineRule="auto"/>
      <w:ind w:left="1276" w:hanging="709"/>
      <w:jc w:val="left"/>
    </w:pPr>
    <w:rPr>
      <w:rFonts w:cs="Traditional Arabic" w:hint="cs"/>
      <w:b/>
      <w:sz w:val="28"/>
      <w:szCs w:val="30"/>
      <w:u w:val="none"/>
      <w:lang w:val="en-GB"/>
    </w:rPr>
  </w:style>
  <w:style w:type="character" w:customStyle="1" w:styleId="st1">
    <w:name w:val="st1"/>
    <w:basedOn w:val="DefaultParagraphFont"/>
    <w:rsid w:val="00D94DA7"/>
  </w:style>
  <w:style w:type="table" w:customStyle="1" w:styleId="PlainTable13">
    <w:name w:val="Plain Table 13"/>
    <w:basedOn w:val="TableNormal"/>
    <w:uiPriority w:val="41"/>
    <w:rsid w:val="00D94DA7"/>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D94DA7"/>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D94DA7"/>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D94DA7"/>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D94DA7"/>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D94DA7"/>
    <w:rPr>
      <w:rFonts w:ascii="Calibri" w:eastAsia="Calibri" w:hAnsi="Calibri" w:cs="Times New Roman"/>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D94DA7"/>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D94DA7"/>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94DA7"/>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D94DA7"/>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D94DA7"/>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Normallist8">
    <w:name w:val="Normal_list8"/>
    <w:basedOn w:val="NoList"/>
    <w:rsid w:val="00D9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8008-1419-4FB2-8F3D-6535577A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15237</Words>
  <Characters>86857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101891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2018-05-09T10:26:00Z</cp:lastPrinted>
  <dcterms:created xsi:type="dcterms:W3CDTF">2018-06-11T09:12:00Z</dcterms:created>
  <dcterms:modified xsi:type="dcterms:W3CDTF">2018-06-11T09:12:00Z</dcterms:modified>
</cp:coreProperties>
</file>